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70F7F" w14:textId="509E3610" w:rsidR="00A62850" w:rsidRDefault="006E331B" w:rsidP="006E331B">
      <w:pPr>
        <w:pStyle w:val="Ttulo2"/>
        <w:spacing w:before="93" w:line="360" w:lineRule="auto"/>
        <w:ind w:left="0" w:right="-2"/>
        <w:jc w:val="center"/>
      </w:pPr>
      <w:r w:rsidRPr="00EF60B9">
        <w:t xml:space="preserve">EDITAL </w:t>
      </w:r>
      <w:r w:rsidR="00647F34">
        <w:t>CHAMAMENTO PÚBLICO</w:t>
      </w:r>
      <w:r w:rsidRPr="00EF60B9">
        <w:t xml:space="preserve"> </w:t>
      </w:r>
      <w:r w:rsidRPr="005276AA">
        <w:t xml:space="preserve">Nº </w:t>
      </w:r>
      <w:r w:rsidR="005276AA" w:rsidRPr="005276AA">
        <w:t>0</w:t>
      </w:r>
      <w:r w:rsidR="00647F34">
        <w:t>2</w:t>
      </w:r>
      <w:r w:rsidRPr="00EF60B9">
        <w:t>/202</w:t>
      </w:r>
      <w:r w:rsidR="00B63F84">
        <w:t>6</w:t>
      </w:r>
      <w:r w:rsidR="0027483D">
        <w:t xml:space="preserve"> </w:t>
      </w:r>
    </w:p>
    <w:p w14:paraId="245C62F5" w14:textId="13EF5A80" w:rsidR="006E331B" w:rsidRPr="00EF60B9" w:rsidRDefault="00A62850" w:rsidP="006E331B">
      <w:pPr>
        <w:pStyle w:val="Ttulo2"/>
        <w:spacing w:before="93" w:line="360" w:lineRule="auto"/>
        <w:ind w:left="0" w:right="-2"/>
        <w:jc w:val="center"/>
      </w:pPr>
      <w:r>
        <w:t xml:space="preserve">CREDENCIAMENTO Nº 01/2026 </w:t>
      </w:r>
      <w:r w:rsidR="0027483D">
        <w:t>(PNCP Nº 200091-9/2026)</w:t>
      </w:r>
    </w:p>
    <w:p w14:paraId="2A3F9CD7" w14:textId="43C85C25" w:rsidR="00647F34" w:rsidRDefault="00647F34" w:rsidP="006E331B">
      <w:pPr>
        <w:pStyle w:val="Ttulo2"/>
        <w:spacing w:before="93" w:line="360" w:lineRule="auto"/>
        <w:ind w:left="0" w:right="-2"/>
        <w:jc w:val="center"/>
      </w:pPr>
      <w:bookmarkStart w:id="0" w:name="_Hlk40203337"/>
      <w:r>
        <w:t>LOCAÇÃO DE IMÓVEL</w:t>
      </w:r>
    </w:p>
    <w:p w14:paraId="074D2560" w14:textId="0FBEEABA" w:rsidR="006E331B" w:rsidRDefault="006E331B" w:rsidP="006E331B">
      <w:pPr>
        <w:pStyle w:val="Ttulo2"/>
        <w:spacing w:before="93" w:line="360" w:lineRule="auto"/>
        <w:ind w:left="0" w:right="-2"/>
        <w:jc w:val="center"/>
      </w:pPr>
      <w:r w:rsidRPr="00EF60B9">
        <w:t>PGEA n°</w:t>
      </w:r>
      <w:r w:rsidR="00B83487">
        <w:t xml:space="preserve"> </w:t>
      </w:r>
      <w:bookmarkStart w:id="1" w:name="_Hlk193192218"/>
      <w:r w:rsidR="00647F34" w:rsidRPr="00647F34">
        <w:t>20.02.0600.0000115/2026-26</w:t>
      </w:r>
    </w:p>
    <w:bookmarkEnd w:id="0"/>
    <w:bookmarkEnd w:id="1"/>
    <w:p w14:paraId="436CF304" w14:textId="77777777" w:rsidR="006E331B" w:rsidRPr="002119AE" w:rsidRDefault="006E331B" w:rsidP="000F7C5F">
      <w:pPr>
        <w:pStyle w:val="Corpodetexto"/>
        <w:spacing w:line="360" w:lineRule="auto"/>
        <w:ind w:left="284" w:right="-2" w:firstLine="1276"/>
        <w:rPr>
          <w:b/>
          <w:lang w:val="pt-BR"/>
        </w:rPr>
      </w:pPr>
    </w:p>
    <w:p w14:paraId="45B3C71B" w14:textId="068D384C" w:rsidR="006E331B" w:rsidRPr="00EF60B9" w:rsidRDefault="00647F34" w:rsidP="006E331B">
      <w:pPr>
        <w:pStyle w:val="Corpodetexto"/>
        <w:spacing w:line="360" w:lineRule="auto"/>
        <w:ind w:right="-2"/>
        <w:jc w:val="both"/>
        <w:rPr>
          <w:spacing w:val="-2"/>
        </w:rPr>
      </w:pPr>
      <w:bookmarkStart w:id="2" w:name="_Hlk40203418"/>
      <w:r>
        <w:rPr>
          <w:spacing w:val="-2"/>
        </w:rPr>
        <w:t>O Ministério Público do Trabalho, pela</w:t>
      </w:r>
      <w:r w:rsidR="006E331B" w:rsidRPr="00EF60B9">
        <w:rPr>
          <w:spacing w:val="-2"/>
        </w:rPr>
        <w:t xml:space="preserve"> </w:t>
      </w:r>
      <w:r w:rsidR="006E331B" w:rsidRPr="00EF60B9">
        <w:rPr>
          <w:b/>
          <w:bCs/>
          <w:spacing w:val="-2"/>
        </w:rPr>
        <w:t>PROCURADORIA REGIONAL DO TRABALHO DA 6ª Região</w:t>
      </w:r>
      <w:r w:rsidR="006E331B" w:rsidRPr="00EF60B9">
        <w:rPr>
          <w:spacing w:val="-2"/>
        </w:rPr>
        <w:t xml:space="preserve">, com sede na Rua Conselheiro Portela, nº 531, Espinheiro, Recife/PE – Pernambuco, torna público que </w:t>
      </w:r>
      <w:bookmarkEnd w:id="2"/>
      <w:r>
        <w:rPr>
          <w:spacing w:val="-2"/>
        </w:rPr>
        <w:t xml:space="preserve">pretende </w:t>
      </w:r>
      <w:r w:rsidRPr="00647F34">
        <w:rPr>
          <w:spacing w:val="-2"/>
        </w:rPr>
        <w:t xml:space="preserve">realizar a </w:t>
      </w:r>
      <w:r w:rsidRPr="00647F34">
        <w:rPr>
          <w:b/>
          <w:bCs/>
          <w:spacing w:val="-2"/>
        </w:rPr>
        <w:t>LOCAÇÃO DE IMÓVEL</w:t>
      </w:r>
      <w:r w:rsidRPr="00647F34">
        <w:rPr>
          <w:spacing w:val="-2"/>
        </w:rPr>
        <w:t xml:space="preserve"> não residencial, para uso institucional, destinado a ser a nova sede da Procuradoria do Trabalho no Município de </w:t>
      </w:r>
      <w:r>
        <w:rPr>
          <w:spacing w:val="-2"/>
        </w:rPr>
        <w:t>Caruaru/PE</w:t>
      </w:r>
      <w:r w:rsidRPr="00647F34">
        <w:rPr>
          <w:spacing w:val="-2"/>
        </w:rPr>
        <w:t xml:space="preserve">, com fundamento na Lei nº 14.133, de 1º de abril de 2021, </w:t>
      </w:r>
      <w:r>
        <w:rPr>
          <w:spacing w:val="-2"/>
        </w:rPr>
        <w:t>n</w:t>
      </w:r>
      <w:r w:rsidRPr="00647F34">
        <w:rPr>
          <w:spacing w:val="-2"/>
        </w:rPr>
        <w:t>a Instrução Normativa SEGES/ME nº 103/2022, Art. 3º, inciso I</w:t>
      </w:r>
      <w:r>
        <w:rPr>
          <w:spacing w:val="-2"/>
        </w:rPr>
        <w:t>,</w:t>
      </w:r>
      <w:r w:rsidRPr="00647F34">
        <w:rPr>
          <w:spacing w:val="-2"/>
        </w:rPr>
        <w:t xml:space="preserve"> e nas condições abaixo especificados</w:t>
      </w:r>
      <w:r w:rsidR="006E331B" w:rsidRPr="00EF60B9">
        <w:rPr>
          <w:spacing w:val="-2"/>
        </w:rPr>
        <w:t>.</w:t>
      </w:r>
    </w:p>
    <w:p w14:paraId="20A2B2C9" w14:textId="77777777" w:rsidR="00EA0EA3" w:rsidRDefault="00EA0EA3" w:rsidP="00D738CC">
      <w:pPr>
        <w:pStyle w:val="Edital-Tpicos"/>
        <w:widowControl/>
        <w:numPr>
          <w:ilvl w:val="0"/>
          <w:numId w:val="103"/>
        </w:numPr>
        <w:spacing w:before="120" w:after="120" w:line="360" w:lineRule="auto"/>
        <w:ind w:left="1134" w:right="-2" w:hanging="1134"/>
        <w:rPr>
          <w:rFonts w:ascii="Arial" w:hAnsi="Arial" w:cs="Arial"/>
          <w:sz w:val="22"/>
          <w:szCs w:val="22"/>
        </w:rPr>
      </w:pPr>
      <w:r>
        <w:rPr>
          <w:rFonts w:ascii="Arial" w:hAnsi="Arial" w:cs="Arial"/>
          <w:sz w:val="22"/>
          <w:szCs w:val="22"/>
        </w:rPr>
        <w:t>DO OBJETO</w:t>
      </w:r>
    </w:p>
    <w:p w14:paraId="68D868F1" w14:textId="77777777" w:rsidR="00BD5B1B" w:rsidRPr="00BD5B1B" w:rsidRDefault="00BD5B1B" w:rsidP="00D738CC">
      <w:pPr>
        <w:pStyle w:val="PargrafodaLista"/>
        <w:numPr>
          <w:ilvl w:val="0"/>
          <w:numId w:val="7"/>
        </w:numPr>
        <w:tabs>
          <w:tab w:val="left" w:pos="1418"/>
        </w:tabs>
        <w:spacing w:before="102" w:line="360" w:lineRule="auto"/>
        <w:ind w:right="-2"/>
        <w:rPr>
          <w:rStyle w:val="Forte"/>
          <w:rFonts w:eastAsia="Calibri"/>
          <w:b w:val="0"/>
          <w:bCs w:val="0"/>
          <w:vanish/>
          <w:spacing w:val="-2"/>
          <w:shd w:val="clear" w:color="auto" w:fill="FFFFFF"/>
        </w:rPr>
      </w:pPr>
      <w:bookmarkStart w:id="3" w:name="_Hlk193192241"/>
    </w:p>
    <w:bookmarkEnd w:id="3"/>
    <w:p w14:paraId="08BC1382" w14:textId="16A87752" w:rsidR="00B83487" w:rsidRPr="00B83487" w:rsidRDefault="00966E68" w:rsidP="00D738CC">
      <w:pPr>
        <w:pStyle w:val="PargrafodaLista"/>
        <w:numPr>
          <w:ilvl w:val="1"/>
          <w:numId w:val="7"/>
        </w:numPr>
        <w:tabs>
          <w:tab w:val="left" w:pos="1418"/>
        </w:tabs>
        <w:spacing w:before="102" w:line="360" w:lineRule="auto"/>
        <w:ind w:left="1418" w:right="-2" w:hanging="1134"/>
        <w:rPr>
          <w:lang w:val="pt-BR"/>
        </w:rPr>
      </w:pPr>
      <w:r>
        <w:rPr>
          <w:rStyle w:val="Forte"/>
          <w:rFonts w:eastAsia="Calibri"/>
          <w:spacing w:val="-2"/>
          <w:shd w:val="clear" w:color="auto" w:fill="FFFFFF"/>
        </w:rPr>
        <w:t>P</w:t>
      </w:r>
      <w:r w:rsidRPr="00966E68">
        <w:rPr>
          <w:rStyle w:val="Forte"/>
          <w:rFonts w:eastAsia="Calibri"/>
          <w:spacing w:val="-2"/>
          <w:shd w:val="clear" w:color="auto" w:fill="FFFFFF"/>
        </w:rPr>
        <w:t>rospecção do mercado imobiliário</w:t>
      </w:r>
      <w:r w:rsidR="00216863">
        <w:rPr>
          <w:rStyle w:val="Forte"/>
          <w:rFonts w:eastAsia="Calibri"/>
          <w:spacing w:val="-2"/>
          <w:shd w:val="clear" w:color="auto" w:fill="FFFFFF"/>
        </w:rPr>
        <w:t xml:space="preserve"> em Caruaru/PE </w:t>
      </w:r>
      <w:r w:rsidRPr="00966E68">
        <w:rPr>
          <w:rStyle w:val="Forte"/>
          <w:rFonts w:eastAsia="Calibri"/>
          <w:spacing w:val="-2"/>
          <w:shd w:val="clear" w:color="auto" w:fill="FFFFFF"/>
        </w:rPr>
        <w:t>para locação de imóvel não residencial, destinado à instalação e funcionamento da Procuradoria do Trabalho no Município de Caruaru/PE</w:t>
      </w:r>
      <w:r w:rsidR="00216863" w:rsidRPr="00216863">
        <w:rPr>
          <w:rStyle w:val="Forte"/>
          <w:rFonts w:eastAsia="Calibri"/>
          <w:b w:val="0"/>
          <w:bCs w:val="0"/>
          <w:spacing w:val="-2"/>
          <w:shd w:val="clear" w:color="auto" w:fill="FFFFFF"/>
        </w:rPr>
        <w:t>,</w:t>
      </w:r>
      <w:r w:rsidRPr="00216863">
        <w:rPr>
          <w:rStyle w:val="Forte"/>
          <w:rFonts w:eastAsia="Calibri"/>
          <w:b w:val="0"/>
          <w:bCs w:val="0"/>
          <w:spacing w:val="-2"/>
          <w:shd w:val="clear" w:color="auto" w:fill="FFFFFF"/>
        </w:rPr>
        <w:t xml:space="preserve"> mediante coleta de propostas técnicas de imóvel comercial que atendam aos requisitos mínimos especificados neste</w:t>
      </w:r>
      <w:r w:rsidR="00216863" w:rsidRPr="00216863">
        <w:rPr>
          <w:rStyle w:val="Forte"/>
          <w:rFonts w:eastAsia="Calibri"/>
          <w:b w:val="0"/>
          <w:bCs w:val="0"/>
          <w:spacing w:val="-2"/>
          <w:shd w:val="clear" w:color="auto" w:fill="FFFFFF"/>
        </w:rPr>
        <w:t xml:space="preserve"> Edital</w:t>
      </w:r>
      <w:r w:rsidR="00B83487" w:rsidRPr="009F740A">
        <w:rPr>
          <w:lang w:val="pt-BR"/>
        </w:rPr>
        <w:t>.</w:t>
      </w:r>
    </w:p>
    <w:p w14:paraId="13F47552" w14:textId="21F188B3" w:rsidR="00C96D41" w:rsidRDefault="00216863" w:rsidP="00D738CC">
      <w:pPr>
        <w:pStyle w:val="PargrafodaLista"/>
        <w:numPr>
          <w:ilvl w:val="1"/>
          <w:numId w:val="7"/>
        </w:numPr>
        <w:tabs>
          <w:tab w:val="left" w:pos="1418"/>
        </w:tabs>
        <w:spacing w:before="102" w:line="360" w:lineRule="auto"/>
        <w:ind w:left="1418" w:right="-2" w:hanging="1134"/>
        <w:rPr>
          <w:rStyle w:val="Forte"/>
          <w:rFonts w:eastAsia="Calibri"/>
          <w:b w:val="0"/>
          <w:bCs w:val="0"/>
          <w:shd w:val="clear" w:color="auto" w:fill="FFFFFF"/>
        </w:rPr>
      </w:pPr>
      <w:r w:rsidRPr="00216863">
        <w:rPr>
          <w:rStyle w:val="Forte"/>
          <w:rFonts w:eastAsia="Calibri"/>
          <w:b w:val="0"/>
          <w:bCs w:val="0"/>
          <w:shd w:val="clear" w:color="auto" w:fill="FFFFFF"/>
        </w:rPr>
        <w:t>As especificações contidas neste Edital contemplam as exigências mínimas necessárias, não limitando as possibilidades a serem ofertadas pelos interessados em atender ao Chamamento Público.</w:t>
      </w:r>
    </w:p>
    <w:p w14:paraId="3527CDAB" w14:textId="00667D43" w:rsidR="00216863" w:rsidRPr="00216863" w:rsidRDefault="00216863" w:rsidP="00D738CC">
      <w:pPr>
        <w:pStyle w:val="PargrafodaLista"/>
        <w:numPr>
          <w:ilvl w:val="1"/>
          <w:numId w:val="7"/>
        </w:numPr>
        <w:tabs>
          <w:tab w:val="left" w:pos="1418"/>
        </w:tabs>
        <w:spacing w:before="102" w:line="360" w:lineRule="auto"/>
        <w:ind w:left="1418" w:right="-2" w:hanging="1134"/>
        <w:rPr>
          <w:rStyle w:val="Forte"/>
          <w:rFonts w:eastAsia="Calibri"/>
          <w:b w:val="0"/>
          <w:bCs w:val="0"/>
          <w:shd w:val="clear" w:color="auto" w:fill="FFFFFF"/>
        </w:rPr>
      </w:pPr>
      <w:r w:rsidRPr="00216863">
        <w:rPr>
          <w:rStyle w:val="Forte"/>
          <w:rFonts w:eastAsia="Calibri"/>
          <w:b w:val="0"/>
          <w:bCs w:val="0"/>
          <w:shd w:val="clear" w:color="auto" w:fill="FFFFFF"/>
        </w:rPr>
        <w:t>Os quantitativos das áreas e todos os requisitos estão discriminados nos anexos que acompanham o Termo de Referência e seus anexos</w:t>
      </w:r>
      <w:r>
        <w:rPr>
          <w:rStyle w:val="Forte"/>
          <w:rFonts w:eastAsia="Calibri"/>
          <w:b w:val="0"/>
          <w:bCs w:val="0"/>
          <w:shd w:val="clear" w:color="auto" w:fill="FFFFFF"/>
        </w:rPr>
        <w:t>.</w:t>
      </w:r>
    </w:p>
    <w:p w14:paraId="7F7C93B2" w14:textId="32CFCDC0" w:rsidR="00F93C63" w:rsidRDefault="00216863"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216863">
        <w:rPr>
          <w:rFonts w:ascii="Arial" w:hAnsi="Arial" w:cs="Arial"/>
          <w:sz w:val="22"/>
          <w:szCs w:val="22"/>
        </w:rPr>
        <w:t>DA JUSTIFICATIVA PARA</w:t>
      </w:r>
      <w:r>
        <w:rPr>
          <w:rFonts w:ascii="Arial" w:hAnsi="Arial" w:cs="Arial"/>
          <w:sz w:val="22"/>
          <w:szCs w:val="22"/>
        </w:rPr>
        <w:t xml:space="preserve"> CONTRATAÇÃO</w:t>
      </w:r>
    </w:p>
    <w:p w14:paraId="0458DEDC" w14:textId="77777777" w:rsidR="00F93C63" w:rsidRPr="00F93C63" w:rsidRDefault="00F93C63" w:rsidP="00D738CC">
      <w:pPr>
        <w:pStyle w:val="PargrafodaLista"/>
        <w:numPr>
          <w:ilvl w:val="0"/>
          <w:numId w:val="7"/>
        </w:numPr>
        <w:tabs>
          <w:tab w:val="left" w:pos="1418"/>
        </w:tabs>
        <w:spacing w:before="102" w:line="360" w:lineRule="auto"/>
        <w:ind w:right="-2"/>
        <w:rPr>
          <w:vanish/>
        </w:rPr>
      </w:pPr>
    </w:p>
    <w:p w14:paraId="1FE27242" w14:textId="3B6F4D50" w:rsidR="00C96D41" w:rsidRPr="00216863" w:rsidRDefault="002516FB" w:rsidP="00D738CC">
      <w:pPr>
        <w:pStyle w:val="PargrafodaLista"/>
        <w:numPr>
          <w:ilvl w:val="1"/>
          <w:numId w:val="7"/>
        </w:numPr>
        <w:tabs>
          <w:tab w:val="left" w:pos="1418"/>
        </w:tabs>
        <w:spacing w:before="102" w:line="360" w:lineRule="auto"/>
        <w:ind w:left="1418" w:right="-2" w:hanging="1134"/>
      </w:pPr>
      <w:r>
        <w:tab/>
      </w:r>
      <w:r w:rsidR="00216863" w:rsidRPr="00216863">
        <w:t>A atual sede da Procuradoria do Trabalho do Município de Caruaru encontra-se instalada em imóvel locado, situado na Rua Saldanha Marinho, nº 375, Maurício de Nassau, Caruaru/PE, com término contratual previsto para 21/12/2026, sem interesse de renovação por parte do locador. O imóvel atualmente ocupado apresenta limitações estruturais, de acessibilidade e de infraestrutura predial</w:t>
      </w:r>
      <w:r w:rsidR="004966E6" w:rsidRPr="005276AA">
        <w:rPr>
          <w:b/>
          <w:bCs/>
        </w:rPr>
        <w:t>.</w:t>
      </w:r>
    </w:p>
    <w:p w14:paraId="6A94D557" w14:textId="1990421F" w:rsidR="00216863" w:rsidRDefault="00216863" w:rsidP="00D738CC">
      <w:pPr>
        <w:pStyle w:val="PargrafodaLista"/>
        <w:numPr>
          <w:ilvl w:val="1"/>
          <w:numId w:val="7"/>
        </w:numPr>
        <w:tabs>
          <w:tab w:val="left" w:pos="1418"/>
        </w:tabs>
        <w:spacing w:before="102" w:line="360" w:lineRule="auto"/>
        <w:ind w:left="1418" w:right="-2" w:hanging="1134"/>
      </w:pPr>
      <w:r w:rsidRPr="00216863">
        <w:t xml:space="preserve">Como opção para solucionar a demanda, no exercício de 2020, foi realizado o Chamamento Público nº 01/2020, cujo objeto foi a aquisição de imóvel no município de Caruaru/PE para abrigar a nova sede da PTM Caruaru/PE. Na oportunidade, foi adquirido o imóvel localizado na Rua Padre Antônio Tomaz, nº 100, Maurício de Nassau, Caruaru/PE. Para adequação do edifício às atividades do Órgão, foi necessária a </w:t>
      </w:r>
      <w:r w:rsidRPr="00216863">
        <w:lastRenderedPageBreak/>
        <w:t>contratação de empresa especializada para a execução de obra de reforma e de ampliação da edificação, o que foi realizado por meio do procedimento licitatório Concorrência Eletrônica n. 01/2024, e que resultou no Contrato n. 14/2024, firmado com a empresa SINAITRZ Construtora Ltda</w:t>
      </w:r>
      <w:r>
        <w:t>.</w:t>
      </w:r>
    </w:p>
    <w:p w14:paraId="19977566" w14:textId="77777777" w:rsidR="00216863" w:rsidRDefault="00216863" w:rsidP="00D738CC">
      <w:pPr>
        <w:pStyle w:val="PargrafodaLista"/>
        <w:numPr>
          <w:ilvl w:val="1"/>
          <w:numId w:val="7"/>
        </w:numPr>
        <w:tabs>
          <w:tab w:val="left" w:pos="1418"/>
        </w:tabs>
        <w:spacing w:before="102" w:line="360" w:lineRule="auto"/>
        <w:ind w:left="1418" w:right="-2" w:hanging="1134"/>
      </w:pPr>
      <w:r>
        <w:t>Ocorre que, durante a execução da reforma, a empresa SINAITRIZ Construtora Ltda. abandonou o canteiro de obras, culminando na rescisão unilateral do contrato em 06/05/2025. Atualmente, a obra encontra-se paralisada e o imóvel parcialmente demolido.</w:t>
      </w:r>
    </w:p>
    <w:p w14:paraId="627F7942" w14:textId="01878C43" w:rsidR="00216863" w:rsidRDefault="00216863" w:rsidP="00D738CC">
      <w:pPr>
        <w:pStyle w:val="PargrafodaLista"/>
        <w:numPr>
          <w:ilvl w:val="1"/>
          <w:numId w:val="7"/>
        </w:numPr>
        <w:tabs>
          <w:tab w:val="left" w:pos="1418"/>
        </w:tabs>
        <w:spacing w:before="102" w:line="360" w:lineRule="auto"/>
        <w:ind w:left="1418" w:right="-2" w:hanging="1134"/>
      </w:pPr>
      <w:r>
        <w:t>Considerando o término do contrato atual e a paralisação da obra do imóvel próprio, a locação de salas comerciais em edifício empresarial apresenta-se como solução adequada e tempestiva.</w:t>
      </w:r>
    </w:p>
    <w:p w14:paraId="585DE1F9" w14:textId="0D009032" w:rsidR="00216863" w:rsidRDefault="00216863" w:rsidP="00D738CC">
      <w:pPr>
        <w:pStyle w:val="PargrafodaLista"/>
        <w:numPr>
          <w:ilvl w:val="1"/>
          <w:numId w:val="7"/>
        </w:numPr>
        <w:tabs>
          <w:tab w:val="left" w:pos="1418"/>
        </w:tabs>
        <w:spacing w:before="102" w:line="360" w:lineRule="auto"/>
        <w:ind w:left="1418" w:right="-2" w:hanging="1134"/>
      </w:pPr>
      <w:r>
        <w:t>A presente contratação está fundamentada no Estudo Técnico Preliminar (ETP), que demonstrou:</w:t>
      </w:r>
    </w:p>
    <w:p w14:paraId="55F526FA" w14:textId="3DAB7EA4" w:rsidR="00216863" w:rsidRDefault="00216863" w:rsidP="00D738CC">
      <w:pPr>
        <w:pStyle w:val="PargrafodaLista"/>
        <w:numPr>
          <w:ilvl w:val="2"/>
          <w:numId w:val="7"/>
        </w:numPr>
        <w:tabs>
          <w:tab w:val="left" w:pos="1701"/>
        </w:tabs>
        <w:spacing w:before="102" w:line="360" w:lineRule="auto"/>
        <w:ind w:left="1701" w:right="-2" w:hanging="1134"/>
      </w:pPr>
      <w:r>
        <w:t>Inexistência de imóvel público disponível;</w:t>
      </w:r>
    </w:p>
    <w:p w14:paraId="0242AE14" w14:textId="31231AEE" w:rsidR="00216863" w:rsidRDefault="00216863" w:rsidP="00D738CC">
      <w:pPr>
        <w:pStyle w:val="PargrafodaLista"/>
        <w:numPr>
          <w:ilvl w:val="2"/>
          <w:numId w:val="7"/>
        </w:numPr>
        <w:tabs>
          <w:tab w:val="left" w:pos="1701"/>
        </w:tabs>
        <w:spacing w:before="102" w:line="360" w:lineRule="auto"/>
        <w:ind w:left="1701" w:right="-2" w:hanging="1134"/>
      </w:pPr>
      <w:r>
        <w:t>Viabilidade técnica e econômica da locação.</w:t>
      </w:r>
    </w:p>
    <w:p w14:paraId="1276AC24" w14:textId="3FC77569" w:rsidR="00216863" w:rsidRPr="005276AA" w:rsidRDefault="00216863" w:rsidP="00D738CC">
      <w:pPr>
        <w:pStyle w:val="PargrafodaLista"/>
        <w:numPr>
          <w:ilvl w:val="1"/>
          <w:numId w:val="7"/>
        </w:numPr>
        <w:tabs>
          <w:tab w:val="left" w:pos="1418"/>
        </w:tabs>
        <w:spacing w:before="102" w:line="360" w:lineRule="auto"/>
        <w:ind w:left="1418" w:right="-2" w:hanging="1134"/>
      </w:pPr>
      <w:r w:rsidRPr="00216863">
        <w:t>A solução adotada visa garantir a continuidade dos serviços públicos com eficiência e economicidade</w:t>
      </w:r>
      <w:r>
        <w:t>.</w:t>
      </w:r>
    </w:p>
    <w:p w14:paraId="41B8AE36" w14:textId="6D8E2C89" w:rsidR="009A376E" w:rsidRDefault="009A376E" w:rsidP="00D738CC">
      <w:pPr>
        <w:pStyle w:val="Edital-Tpicos"/>
        <w:widowControl/>
        <w:numPr>
          <w:ilvl w:val="0"/>
          <w:numId w:val="103"/>
        </w:numPr>
        <w:spacing w:before="120" w:after="120" w:line="360" w:lineRule="auto"/>
        <w:ind w:left="1134" w:right="-2" w:hanging="1134"/>
        <w:rPr>
          <w:rFonts w:ascii="Arial" w:hAnsi="Arial" w:cs="Arial"/>
          <w:sz w:val="22"/>
          <w:szCs w:val="22"/>
        </w:rPr>
      </w:pPr>
      <w:r>
        <w:rPr>
          <w:rFonts w:ascii="Arial" w:hAnsi="Arial" w:cs="Arial"/>
          <w:sz w:val="22"/>
          <w:szCs w:val="22"/>
        </w:rPr>
        <w:t>D</w:t>
      </w:r>
      <w:r w:rsidR="00133273">
        <w:rPr>
          <w:rFonts w:ascii="Arial" w:hAnsi="Arial" w:cs="Arial"/>
          <w:sz w:val="22"/>
          <w:szCs w:val="22"/>
        </w:rPr>
        <w:t>O FUNDAMENTO LEGAL</w:t>
      </w:r>
    </w:p>
    <w:p w14:paraId="78E120D0" w14:textId="77777777" w:rsidR="00CF453A" w:rsidRPr="00CF453A" w:rsidRDefault="00CF453A" w:rsidP="00D738CC">
      <w:pPr>
        <w:pStyle w:val="PargrafodaLista"/>
        <w:numPr>
          <w:ilvl w:val="0"/>
          <w:numId w:val="7"/>
        </w:numPr>
        <w:tabs>
          <w:tab w:val="left" w:pos="1418"/>
        </w:tabs>
        <w:spacing w:before="102" w:line="360" w:lineRule="auto"/>
        <w:ind w:right="-2"/>
        <w:rPr>
          <w:vanish/>
        </w:rPr>
      </w:pPr>
    </w:p>
    <w:p w14:paraId="5078E764" w14:textId="77777777" w:rsidR="00133273" w:rsidRDefault="00133273" w:rsidP="00D738CC">
      <w:pPr>
        <w:pStyle w:val="PargrafodaLista"/>
        <w:numPr>
          <w:ilvl w:val="1"/>
          <w:numId w:val="7"/>
        </w:numPr>
        <w:tabs>
          <w:tab w:val="left" w:pos="1418"/>
        </w:tabs>
        <w:spacing w:before="102" w:line="360" w:lineRule="auto"/>
        <w:ind w:left="1418" w:right="-2" w:hanging="1134"/>
      </w:pPr>
      <w:r>
        <w:t>A locação obedecerá a:</w:t>
      </w:r>
    </w:p>
    <w:p w14:paraId="62356BBA" w14:textId="33921C9A" w:rsidR="00133273" w:rsidRDefault="00133273" w:rsidP="00D738CC">
      <w:pPr>
        <w:pStyle w:val="PargrafodaLista"/>
        <w:numPr>
          <w:ilvl w:val="2"/>
          <w:numId w:val="7"/>
        </w:numPr>
        <w:tabs>
          <w:tab w:val="left" w:pos="1701"/>
        </w:tabs>
        <w:spacing w:before="102" w:line="360" w:lineRule="auto"/>
        <w:ind w:left="1701" w:right="-2" w:hanging="1134"/>
      </w:pPr>
      <w:r>
        <w:t>O disposto na Lei nº 14.133, de 1º de abril de 2021, que normatiza licitações e contratos da Administração Pública;</w:t>
      </w:r>
    </w:p>
    <w:p w14:paraId="04174253" w14:textId="3301A939" w:rsidR="00133273" w:rsidRDefault="00133273" w:rsidP="00D738CC">
      <w:pPr>
        <w:pStyle w:val="PargrafodaLista"/>
        <w:numPr>
          <w:ilvl w:val="2"/>
          <w:numId w:val="7"/>
        </w:numPr>
        <w:tabs>
          <w:tab w:val="left" w:pos="1701"/>
        </w:tabs>
        <w:spacing w:before="102" w:line="360" w:lineRule="auto"/>
        <w:ind w:left="1701" w:right="-2" w:hanging="1134"/>
      </w:pPr>
      <w:r>
        <w:t>As disposições contidas na Lei nº 8.245, de 18 de dezembro de 1991, que dispõe sobre as locações dos imóveis urbanos e os procedimentos a elas pertinentes; e</w:t>
      </w:r>
    </w:p>
    <w:p w14:paraId="3F0EB455" w14:textId="2BEF6C1A" w:rsidR="001740DA" w:rsidRDefault="00133273" w:rsidP="00D738CC">
      <w:pPr>
        <w:pStyle w:val="PargrafodaLista"/>
        <w:numPr>
          <w:ilvl w:val="2"/>
          <w:numId w:val="7"/>
        </w:numPr>
        <w:tabs>
          <w:tab w:val="left" w:pos="1701"/>
        </w:tabs>
        <w:spacing w:before="102" w:line="360" w:lineRule="auto"/>
        <w:ind w:left="1701" w:right="-2" w:hanging="1134"/>
      </w:pPr>
      <w:r>
        <w:t>A Instrução Normativa SEGES/ME nº 103, de 30 de dezembro de 2022, que estabelece os procedimentos de seleção de imóveis para locação no âmbito da Administração Pública federal, direta, autárquica e fundacional.</w:t>
      </w:r>
      <w:bookmarkStart w:id="4" w:name="_Hlk40204781"/>
    </w:p>
    <w:bookmarkEnd w:id="4"/>
    <w:p w14:paraId="062F77D0" w14:textId="59E043CE" w:rsidR="001276BC" w:rsidRPr="001276BC" w:rsidRDefault="001276BC"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1276BC">
        <w:rPr>
          <w:rFonts w:ascii="Arial" w:hAnsi="Arial" w:cs="Arial"/>
          <w:sz w:val="22"/>
          <w:szCs w:val="22"/>
        </w:rPr>
        <w:t xml:space="preserve">DA </w:t>
      </w:r>
      <w:r w:rsidR="00133273">
        <w:rPr>
          <w:rFonts w:ascii="Arial" w:hAnsi="Arial" w:cs="Arial"/>
          <w:sz w:val="22"/>
          <w:szCs w:val="22"/>
        </w:rPr>
        <w:t>ESPECIFICAÇÃO DO IMÓVEL</w:t>
      </w:r>
    </w:p>
    <w:p w14:paraId="4B85DCE8" w14:textId="77777777" w:rsidR="00CA3A08" w:rsidRPr="00CA3A08" w:rsidRDefault="00CA3A08" w:rsidP="00D738CC">
      <w:pPr>
        <w:pStyle w:val="PargrafodaLista"/>
        <w:numPr>
          <w:ilvl w:val="0"/>
          <w:numId w:val="7"/>
        </w:numPr>
        <w:tabs>
          <w:tab w:val="left" w:pos="1418"/>
        </w:tabs>
        <w:spacing w:before="102" w:line="360" w:lineRule="auto"/>
        <w:ind w:right="-2"/>
        <w:rPr>
          <w:vanish/>
        </w:rPr>
      </w:pPr>
    </w:p>
    <w:p w14:paraId="09F3DB21" w14:textId="77777777" w:rsidR="00133273" w:rsidRDefault="00133273" w:rsidP="00D738CC">
      <w:pPr>
        <w:pStyle w:val="PargrafodaLista"/>
        <w:numPr>
          <w:ilvl w:val="1"/>
          <w:numId w:val="7"/>
        </w:numPr>
        <w:tabs>
          <w:tab w:val="left" w:pos="1418"/>
        </w:tabs>
        <w:spacing w:before="102" w:line="360" w:lineRule="auto"/>
        <w:ind w:left="1418" w:right="-2" w:hanging="1134"/>
      </w:pPr>
      <w:r>
        <w:t>Os requisitos mínimos e desejáveis constam do Anexo I – Termo de Referência.</w:t>
      </w:r>
    </w:p>
    <w:p w14:paraId="6B2A3716" w14:textId="77777777" w:rsidR="00133273" w:rsidRDefault="00133273" w:rsidP="00D738CC">
      <w:pPr>
        <w:pStyle w:val="PargrafodaLista"/>
        <w:numPr>
          <w:ilvl w:val="1"/>
          <w:numId w:val="7"/>
        </w:numPr>
        <w:tabs>
          <w:tab w:val="left" w:pos="1418"/>
        </w:tabs>
        <w:spacing w:before="102" w:line="360" w:lineRule="auto"/>
        <w:ind w:left="1418" w:right="-2" w:hanging="1134"/>
      </w:pPr>
      <w:r>
        <w:t>O imóvel deverá estar totalmente concluído, em condições de operação e adaptado aos padrões exigidos neste Edital e ao constante da proposta apresentada pela proponente escolhida.</w:t>
      </w:r>
    </w:p>
    <w:p w14:paraId="6A04333C" w14:textId="7D7A77F0" w:rsidR="0089628A" w:rsidRDefault="00133273" w:rsidP="00D738CC">
      <w:pPr>
        <w:pStyle w:val="PargrafodaLista"/>
        <w:numPr>
          <w:ilvl w:val="1"/>
          <w:numId w:val="7"/>
        </w:numPr>
        <w:tabs>
          <w:tab w:val="left" w:pos="1418"/>
        </w:tabs>
        <w:spacing w:before="102" w:line="360" w:lineRule="auto"/>
        <w:ind w:left="1418" w:right="-2" w:hanging="1134"/>
      </w:pPr>
      <w:r>
        <w:lastRenderedPageBreak/>
        <w:t>Todos os elementos construtivos e componentes físicos que integram a edificação deverão atender à legislação de uso e ocupação do solo, ao conjunto de normas urbanísticas contidas no Plano Diretor de Ordenamento Territorial do município de Caruaru – PDOT e ao Plano Diretor Local – PDL.</w:t>
      </w:r>
    </w:p>
    <w:p w14:paraId="488FB753" w14:textId="5B0716EE" w:rsidR="00C96D41" w:rsidRDefault="001276BC" w:rsidP="00D738CC">
      <w:pPr>
        <w:pStyle w:val="Edital-Tpicos"/>
        <w:widowControl/>
        <w:numPr>
          <w:ilvl w:val="0"/>
          <w:numId w:val="103"/>
        </w:numPr>
        <w:spacing w:before="120" w:after="120" w:line="360" w:lineRule="auto"/>
        <w:ind w:left="1134" w:right="-2" w:hanging="1134"/>
        <w:rPr>
          <w:sz w:val="20"/>
        </w:rPr>
      </w:pPr>
      <w:r w:rsidRPr="001276BC">
        <w:rPr>
          <w:rFonts w:ascii="Arial" w:hAnsi="Arial" w:cs="Arial"/>
          <w:sz w:val="22"/>
          <w:szCs w:val="22"/>
        </w:rPr>
        <w:t>D</w:t>
      </w:r>
      <w:r w:rsidR="00DC187B">
        <w:rPr>
          <w:rFonts w:ascii="Arial" w:hAnsi="Arial" w:cs="Arial"/>
          <w:sz w:val="22"/>
          <w:szCs w:val="22"/>
        </w:rPr>
        <w:t xml:space="preserve">O </w:t>
      </w:r>
      <w:r w:rsidR="00133273">
        <w:rPr>
          <w:rFonts w:ascii="Arial" w:hAnsi="Arial" w:cs="Arial"/>
          <w:sz w:val="22"/>
          <w:szCs w:val="22"/>
        </w:rPr>
        <w:t>LEIAUTE</w:t>
      </w:r>
    </w:p>
    <w:p w14:paraId="452AD33D" w14:textId="77777777" w:rsidR="00A62ACB" w:rsidRPr="00A62ACB" w:rsidRDefault="00A62ACB" w:rsidP="00D738CC">
      <w:pPr>
        <w:pStyle w:val="PargrafodaLista"/>
        <w:numPr>
          <w:ilvl w:val="0"/>
          <w:numId w:val="7"/>
        </w:numPr>
        <w:tabs>
          <w:tab w:val="left" w:pos="1418"/>
        </w:tabs>
        <w:spacing w:before="102" w:line="360" w:lineRule="auto"/>
        <w:ind w:right="-2"/>
        <w:rPr>
          <w:vanish/>
        </w:rPr>
      </w:pPr>
    </w:p>
    <w:p w14:paraId="4F492CA5" w14:textId="77777777" w:rsidR="00133273" w:rsidRDefault="00133273" w:rsidP="00D738CC">
      <w:pPr>
        <w:pStyle w:val="PargrafodaLista"/>
        <w:numPr>
          <w:ilvl w:val="1"/>
          <w:numId w:val="7"/>
        </w:numPr>
        <w:tabs>
          <w:tab w:val="left" w:pos="1418"/>
        </w:tabs>
        <w:spacing w:before="102" w:line="360" w:lineRule="auto"/>
        <w:ind w:left="1418" w:right="-2" w:hanging="1134"/>
      </w:pPr>
      <w:r>
        <w:t>Após a assinatura do contrato, no prazo de 10 (dez) dias, o locador deverá disponibilizar responsável técnico que ficará à frente da definição dos estudos dos leiautes dos diversos pavimentos.</w:t>
      </w:r>
    </w:p>
    <w:p w14:paraId="454288BD" w14:textId="77777777" w:rsidR="00133273" w:rsidRDefault="00133273" w:rsidP="00D738CC">
      <w:pPr>
        <w:pStyle w:val="PargrafodaLista"/>
        <w:numPr>
          <w:ilvl w:val="1"/>
          <w:numId w:val="7"/>
        </w:numPr>
        <w:tabs>
          <w:tab w:val="left" w:pos="1418"/>
        </w:tabs>
        <w:spacing w:before="102" w:line="360" w:lineRule="auto"/>
        <w:ind w:left="1418" w:right="-2" w:hanging="1134"/>
      </w:pPr>
      <w:r>
        <w:t xml:space="preserve"> O locador deverá fornecer à locatária leiautes contendo as seguintes informações: disposição das estações de trabalhos nos ambientes da edificação; localização dos pontos de cabeamento estruturado e elétrico para atendimento das estações de trabalho; e localização das áreas complementares: arquivo, salas de reunião, salas técnicas, banheiros privativos e copas, entre outras informações complementares. </w:t>
      </w:r>
    </w:p>
    <w:p w14:paraId="2484897D" w14:textId="13869BD8" w:rsidR="00133273" w:rsidRDefault="00133273" w:rsidP="00D738CC">
      <w:pPr>
        <w:pStyle w:val="PargrafodaLista"/>
        <w:numPr>
          <w:ilvl w:val="1"/>
          <w:numId w:val="7"/>
        </w:numPr>
        <w:tabs>
          <w:tab w:val="left" w:pos="1418"/>
        </w:tabs>
        <w:spacing w:before="102" w:line="360" w:lineRule="auto"/>
        <w:ind w:left="1418" w:right="-2" w:hanging="1134"/>
      </w:pPr>
      <w:r>
        <w:t>Para elaboração dos estudos, até sua versão final, deverão ser observados: as áreas, os mobiliários, o número de tomadas elétricas e tomadas de lógica, o quantitativo de pessoal de cada ambiente e a disposição dos diversos setores entre si, bem como outras recomendações da PRT 6ª Região.</w:t>
      </w:r>
    </w:p>
    <w:p w14:paraId="0B9B3730" w14:textId="77777777" w:rsidR="00133273" w:rsidRDefault="00133273" w:rsidP="00D738CC">
      <w:pPr>
        <w:pStyle w:val="PargrafodaLista"/>
        <w:numPr>
          <w:ilvl w:val="1"/>
          <w:numId w:val="7"/>
        </w:numPr>
        <w:tabs>
          <w:tab w:val="left" w:pos="1418"/>
        </w:tabs>
        <w:spacing w:before="102" w:line="360" w:lineRule="auto"/>
        <w:ind w:left="1418" w:right="-2" w:hanging="1134"/>
      </w:pPr>
      <w:r>
        <w:t>Deverá ser respeitada a independência entre as diversas unidades e os ambientes comuns a estas.</w:t>
      </w:r>
    </w:p>
    <w:p w14:paraId="49E2586A" w14:textId="5CA0D772" w:rsidR="00C96D41" w:rsidRDefault="00133273" w:rsidP="00D738CC">
      <w:pPr>
        <w:pStyle w:val="PargrafodaLista"/>
        <w:numPr>
          <w:ilvl w:val="1"/>
          <w:numId w:val="7"/>
        </w:numPr>
        <w:tabs>
          <w:tab w:val="left" w:pos="1418"/>
        </w:tabs>
        <w:spacing w:before="102" w:line="360" w:lineRule="auto"/>
        <w:ind w:left="1418" w:right="-2" w:hanging="1134"/>
      </w:pPr>
      <w:r>
        <w:t>Mais de um estudo poderá ser solicitado, até que se encontre a solução ideal para as unidades envolvidas</w:t>
      </w:r>
      <w:r w:rsidR="002516FB">
        <w:t>.</w:t>
      </w:r>
    </w:p>
    <w:p w14:paraId="7EF24FBB" w14:textId="0F79D216" w:rsidR="004A705E" w:rsidRPr="00DA223E" w:rsidRDefault="004A705E"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DA223E">
        <w:rPr>
          <w:rFonts w:ascii="Arial" w:hAnsi="Arial" w:cs="Arial"/>
          <w:sz w:val="22"/>
          <w:szCs w:val="22"/>
        </w:rPr>
        <w:t>D</w:t>
      </w:r>
      <w:r>
        <w:rPr>
          <w:rFonts w:ascii="Arial" w:hAnsi="Arial" w:cs="Arial"/>
          <w:sz w:val="22"/>
          <w:szCs w:val="22"/>
        </w:rPr>
        <w:t>O ACESSO AO EDITAL</w:t>
      </w:r>
    </w:p>
    <w:p w14:paraId="30E9B192" w14:textId="77777777" w:rsidR="004A705E" w:rsidRPr="00C55BAE" w:rsidRDefault="004A705E" w:rsidP="00D738CC">
      <w:pPr>
        <w:pStyle w:val="PargrafodaLista"/>
        <w:numPr>
          <w:ilvl w:val="0"/>
          <w:numId w:val="7"/>
        </w:numPr>
        <w:tabs>
          <w:tab w:val="left" w:pos="1418"/>
        </w:tabs>
        <w:spacing w:before="102" w:line="360" w:lineRule="auto"/>
        <w:ind w:right="-2"/>
        <w:rPr>
          <w:vanish/>
        </w:rPr>
      </w:pPr>
    </w:p>
    <w:p w14:paraId="1960B924" w14:textId="0491F89C" w:rsidR="004A705E" w:rsidRDefault="004A705E" w:rsidP="00D738CC">
      <w:pPr>
        <w:pStyle w:val="PargrafodaLista"/>
        <w:numPr>
          <w:ilvl w:val="1"/>
          <w:numId w:val="7"/>
        </w:numPr>
        <w:tabs>
          <w:tab w:val="left" w:pos="1418"/>
        </w:tabs>
        <w:spacing w:before="102" w:line="360" w:lineRule="auto"/>
        <w:ind w:left="1418" w:right="-2" w:hanging="1146"/>
      </w:pPr>
      <w:r>
        <w:t xml:space="preserve">O </w:t>
      </w:r>
      <w:r w:rsidR="00687457">
        <w:t>e</w:t>
      </w:r>
      <w:r>
        <w:t xml:space="preserve">dital do </w:t>
      </w:r>
      <w:r w:rsidR="00687457">
        <w:t>C</w:t>
      </w:r>
      <w:r>
        <w:t xml:space="preserve">hamamento </w:t>
      </w:r>
      <w:r w:rsidR="00687457">
        <w:t>P</w:t>
      </w:r>
      <w:r>
        <w:t>úblico está disponível</w:t>
      </w:r>
      <w:r w:rsidR="006C5625">
        <w:t xml:space="preserve"> no</w:t>
      </w:r>
      <w:r>
        <w:t xml:space="preserve"> site d</w:t>
      </w:r>
      <w:r w:rsidR="006C5625">
        <w:t>a</w:t>
      </w:r>
      <w:r>
        <w:t xml:space="preserve"> transparência do MPT, da PRT-</w:t>
      </w:r>
      <w:r w:rsidR="00687457">
        <w:t>6</w:t>
      </w:r>
      <w:r>
        <w:t xml:space="preserve">ª Região: </w:t>
      </w:r>
      <w:r>
        <w:fldChar w:fldCharType="begin"/>
      </w:r>
      <w:r>
        <w:instrText>HYPERLINK "https://mpt.mp.br/MPTransparencia/pages/portal/consulta"</w:instrText>
      </w:r>
      <w:r>
        <w:fldChar w:fldCharType="separate"/>
      </w:r>
      <w:r w:rsidRPr="009A49A7">
        <w:rPr>
          <w:rStyle w:val="Hyperlink"/>
        </w:rPr>
        <w:t>https://mpt.mp.br/MPTransparencia/pages/portal/consulta</w:t>
      </w:r>
      <w:r>
        <w:fldChar w:fldCharType="end"/>
      </w:r>
      <w:r w:rsidR="00687457">
        <w:t>,</w:t>
      </w:r>
      <w:r>
        <w:t xml:space="preserve"> no Portal Nacional de Contratações Públicas (PNCP) </w:t>
      </w:r>
      <w:r w:rsidR="00687457">
        <w:t>e poderá</w:t>
      </w:r>
      <w:r>
        <w:t xml:space="preserve">, alternativamente, ser solicitado </w:t>
      </w:r>
      <w:r w:rsidR="00687457">
        <w:t xml:space="preserve">por meio </w:t>
      </w:r>
      <w:r>
        <w:t xml:space="preserve">do e-mail: </w:t>
      </w:r>
      <w:r w:rsidR="00687457">
        <w:fldChar w:fldCharType="begin"/>
      </w:r>
      <w:r w:rsidR="00687457">
        <w:instrText>HYPERLINK "mailto:prt06.slc@mpt.mp.br"</w:instrText>
      </w:r>
      <w:r w:rsidR="00687457">
        <w:fldChar w:fldCharType="separate"/>
      </w:r>
      <w:r w:rsidR="00687457" w:rsidRPr="00687457">
        <w:rPr>
          <w:rStyle w:val="Hyperlink"/>
        </w:rPr>
        <w:t>prt06.slc@mpt.mp.br</w:t>
      </w:r>
      <w:r w:rsidR="00687457">
        <w:fldChar w:fldCharType="end"/>
      </w:r>
      <w:r w:rsidRPr="00687457">
        <w:t>.</w:t>
      </w:r>
    </w:p>
    <w:p w14:paraId="2EAB6096" w14:textId="081EB823" w:rsidR="004A705E" w:rsidRPr="00DA223E" w:rsidRDefault="00687457"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687457">
        <w:rPr>
          <w:rFonts w:ascii="Arial" w:hAnsi="Arial" w:cs="Arial"/>
          <w:sz w:val="22"/>
          <w:szCs w:val="22"/>
        </w:rPr>
        <w:t>DAS CONDIÇÕES GERAIS DE PARTICIPAÇÃO E CREDENCIAMENTO</w:t>
      </w:r>
    </w:p>
    <w:p w14:paraId="7FA53168" w14:textId="77777777" w:rsidR="004A705E" w:rsidRPr="00C55BAE" w:rsidRDefault="004A705E" w:rsidP="00D738CC">
      <w:pPr>
        <w:pStyle w:val="PargrafodaLista"/>
        <w:numPr>
          <w:ilvl w:val="0"/>
          <w:numId w:val="7"/>
        </w:numPr>
        <w:tabs>
          <w:tab w:val="left" w:pos="1418"/>
        </w:tabs>
        <w:spacing w:before="102" w:line="360" w:lineRule="auto"/>
        <w:ind w:right="-2"/>
        <w:rPr>
          <w:vanish/>
        </w:rPr>
      </w:pPr>
    </w:p>
    <w:p w14:paraId="0E65FC95" w14:textId="77777777" w:rsidR="00687457" w:rsidRDefault="00687457" w:rsidP="00D738CC">
      <w:pPr>
        <w:pStyle w:val="PargrafodaLista"/>
        <w:numPr>
          <w:ilvl w:val="1"/>
          <w:numId w:val="7"/>
        </w:numPr>
        <w:tabs>
          <w:tab w:val="left" w:pos="1418"/>
        </w:tabs>
        <w:spacing w:before="102" w:line="360" w:lineRule="auto"/>
        <w:ind w:left="1418" w:right="-2" w:hanging="1134"/>
      </w:pPr>
      <w:r>
        <w:t xml:space="preserve">Poderão participar deste certame pessoas físicas ou jurídicas que explorem ramo de atividade compatível com o objeto desta consulta e que atendam às condições exigidas neste Edital e seus Anexos. </w:t>
      </w:r>
    </w:p>
    <w:p w14:paraId="79978B22" w14:textId="77777777" w:rsidR="00687457" w:rsidRDefault="00687457" w:rsidP="00D738CC">
      <w:pPr>
        <w:pStyle w:val="PargrafodaLista"/>
        <w:numPr>
          <w:ilvl w:val="1"/>
          <w:numId w:val="7"/>
        </w:numPr>
        <w:tabs>
          <w:tab w:val="left" w:pos="1418"/>
        </w:tabs>
        <w:spacing w:before="102" w:line="360" w:lineRule="auto"/>
        <w:ind w:left="1418" w:right="-2" w:hanging="1134"/>
      </w:pPr>
      <w:r>
        <w:t xml:space="preserve">Não poderão participar deste certame: </w:t>
      </w:r>
    </w:p>
    <w:p w14:paraId="45C1A198" w14:textId="77777777" w:rsidR="00687457" w:rsidRDefault="00687457" w:rsidP="00D738CC">
      <w:pPr>
        <w:pStyle w:val="PargrafodaLista"/>
        <w:numPr>
          <w:ilvl w:val="2"/>
          <w:numId w:val="7"/>
        </w:numPr>
        <w:tabs>
          <w:tab w:val="left" w:pos="567"/>
        </w:tabs>
        <w:spacing w:before="102" w:line="360" w:lineRule="auto"/>
        <w:ind w:left="1701" w:right="-2" w:hanging="1143"/>
      </w:pPr>
      <w:r>
        <w:t xml:space="preserve">Interessados que se encontrem com falência decretada, em processo de </w:t>
      </w:r>
      <w:r>
        <w:lastRenderedPageBreak/>
        <w:t xml:space="preserve">recuperação judicial ou extrajudicial, concurso de credores, dissolução e liquidação; </w:t>
      </w:r>
    </w:p>
    <w:p w14:paraId="30612301" w14:textId="03B580A7" w:rsidR="00687457" w:rsidRDefault="00687457" w:rsidP="00D738CC">
      <w:pPr>
        <w:pStyle w:val="PargrafodaLista"/>
        <w:numPr>
          <w:ilvl w:val="2"/>
          <w:numId w:val="7"/>
        </w:numPr>
        <w:tabs>
          <w:tab w:val="left" w:pos="567"/>
        </w:tabs>
        <w:spacing w:before="102" w:line="360" w:lineRule="auto"/>
        <w:ind w:left="1701" w:right="-2" w:hanging="1143"/>
      </w:pPr>
      <w:r>
        <w:t>Interessados que tenham sido declarados inidôneos</w:t>
      </w:r>
      <w:r w:rsidR="00082B3C">
        <w:t xml:space="preserve"> ou</w:t>
      </w:r>
      <w:r>
        <w:t xml:space="preserve"> </w:t>
      </w:r>
      <w:r w:rsidR="00082B3C">
        <w:t xml:space="preserve">punidos com a sanção de suspensão temporária do direito de licitar e contratar </w:t>
      </w:r>
      <w:r>
        <w:t xml:space="preserve">Administração Pública. </w:t>
      </w:r>
    </w:p>
    <w:p w14:paraId="1988AE97" w14:textId="77777777" w:rsidR="00687457" w:rsidRDefault="00687457" w:rsidP="00D738CC">
      <w:pPr>
        <w:pStyle w:val="PargrafodaLista"/>
        <w:numPr>
          <w:ilvl w:val="2"/>
          <w:numId w:val="7"/>
        </w:numPr>
        <w:tabs>
          <w:tab w:val="left" w:pos="567"/>
        </w:tabs>
        <w:spacing w:before="102" w:line="360" w:lineRule="auto"/>
        <w:ind w:left="1701" w:right="-2" w:hanging="1143"/>
      </w:pPr>
      <w:r>
        <w:t>Servidor, empregado ou ocupante de cargo em comissão do órgão ou entidade contratante ou responsável pelo presente chamamento público.</w:t>
      </w:r>
    </w:p>
    <w:p w14:paraId="2B9E8670" w14:textId="32C0C4E0" w:rsidR="00687457" w:rsidRDefault="00687457" w:rsidP="00D738CC">
      <w:pPr>
        <w:pStyle w:val="PargrafodaLista"/>
        <w:numPr>
          <w:ilvl w:val="1"/>
          <w:numId w:val="7"/>
        </w:numPr>
        <w:tabs>
          <w:tab w:val="left" w:pos="1418"/>
        </w:tabs>
        <w:spacing w:before="102" w:line="360" w:lineRule="auto"/>
        <w:ind w:left="1418" w:right="-2" w:hanging="1134"/>
      </w:pPr>
      <w:r>
        <w:t>Os atos formais realizados em nome dos participantes interessados deverão ser praticados por representante legal que, devidamente credenciado, será o único admitido a intervir nas fases do procedimento de seleção e a responder pelos atos e efeitos previstos neste Edital.</w:t>
      </w:r>
    </w:p>
    <w:p w14:paraId="7F655797" w14:textId="7B983746" w:rsidR="004A705E" w:rsidRDefault="00687457" w:rsidP="00D738CC">
      <w:pPr>
        <w:pStyle w:val="PargrafodaLista"/>
        <w:numPr>
          <w:ilvl w:val="1"/>
          <w:numId w:val="7"/>
        </w:numPr>
        <w:tabs>
          <w:tab w:val="left" w:pos="1418"/>
        </w:tabs>
        <w:spacing w:before="102" w:line="360" w:lineRule="auto"/>
        <w:ind w:left="1418" w:right="-2" w:hanging="1134"/>
      </w:pPr>
      <w:r>
        <w:t>Não será admitida a participação de um mesmo representante para mais de uma pessoa física ou jurídica</w:t>
      </w:r>
      <w:r w:rsidR="004A705E">
        <w:t>.</w:t>
      </w:r>
    </w:p>
    <w:p w14:paraId="415F2910" w14:textId="650D598E" w:rsidR="003145E2" w:rsidRPr="00DA223E" w:rsidRDefault="00DA223E"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DA223E">
        <w:rPr>
          <w:rFonts w:ascii="Arial" w:hAnsi="Arial" w:cs="Arial"/>
          <w:sz w:val="22"/>
          <w:szCs w:val="22"/>
        </w:rPr>
        <w:t xml:space="preserve">DA </w:t>
      </w:r>
      <w:r w:rsidR="00133273">
        <w:rPr>
          <w:rFonts w:ascii="Arial" w:hAnsi="Arial" w:cs="Arial"/>
          <w:sz w:val="22"/>
          <w:szCs w:val="22"/>
        </w:rPr>
        <w:t>APRESENTAÇÃO E SELEÇÃO DA PROPOSTA</w:t>
      </w:r>
    </w:p>
    <w:p w14:paraId="2A36C8FF" w14:textId="77777777" w:rsidR="00C55BAE" w:rsidRPr="00C55BAE" w:rsidRDefault="00C55BAE" w:rsidP="00D738CC">
      <w:pPr>
        <w:pStyle w:val="PargrafodaLista"/>
        <w:numPr>
          <w:ilvl w:val="0"/>
          <w:numId w:val="7"/>
        </w:numPr>
        <w:tabs>
          <w:tab w:val="left" w:pos="1418"/>
        </w:tabs>
        <w:spacing w:before="102" w:line="360" w:lineRule="auto"/>
        <w:ind w:right="-2"/>
        <w:rPr>
          <w:vanish/>
        </w:rPr>
      </w:pPr>
    </w:p>
    <w:p w14:paraId="5CBFFC1C" w14:textId="52F5CA74" w:rsidR="00082B3C" w:rsidRDefault="00082B3C" w:rsidP="00D738CC">
      <w:pPr>
        <w:pStyle w:val="PargrafodaLista"/>
        <w:numPr>
          <w:ilvl w:val="1"/>
          <w:numId w:val="7"/>
        </w:numPr>
        <w:tabs>
          <w:tab w:val="left" w:pos="1418"/>
        </w:tabs>
        <w:spacing w:before="102" w:line="360" w:lineRule="auto"/>
        <w:ind w:left="1418" w:right="-2" w:hanging="1134"/>
      </w:pPr>
      <w:r>
        <w:t>Poderão participar deste Chamamento Público pessoas jurídicas ou físicas proprietárias de imóveis localizados no Município de Caruaru/PE.</w:t>
      </w:r>
    </w:p>
    <w:p w14:paraId="46BF08CF" w14:textId="77777777" w:rsidR="00082B3C" w:rsidRDefault="00082B3C" w:rsidP="00D738CC">
      <w:pPr>
        <w:pStyle w:val="PargrafodaLista"/>
        <w:numPr>
          <w:ilvl w:val="1"/>
          <w:numId w:val="7"/>
        </w:numPr>
        <w:tabs>
          <w:tab w:val="left" w:pos="1418"/>
        </w:tabs>
        <w:spacing w:before="102" w:line="360" w:lineRule="auto"/>
        <w:ind w:left="1418" w:right="-2" w:hanging="1134"/>
      </w:pPr>
      <w:r>
        <w:t>A proposta deverá ser entregue em envelope fechado, caso seja enviada por via postal.</w:t>
      </w:r>
    </w:p>
    <w:p w14:paraId="29C1CC6F" w14:textId="77777777" w:rsidR="00082B3C" w:rsidRDefault="00082B3C" w:rsidP="00D738CC">
      <w:pPr>
        <w:pStyle w:val="PargrafodaLista"/>
        <w:numPr>
          <w:ilvl w:val="1"/>
          <w:numId w:val="7"/>
        </w:numPr>
        <w:tabs>
          <w:tab w:val="left" w:pos="1418"/>
        </w:tabs>
        <w:spacing w:before="102" w:line="360" w:lineRule="auto"/>
        <w:ind w:left="1418" w:right="-2" w:hanging="1134"/>
      </w:pPr>
      <w:r>
        <w:t>O proponente deverá apresentar a proposta em conformidade com o modelo do ANEXO II – Formulário para Apresentação de Proposta.</w:t>
      </w:r>
    </w:p>
    <w:p w14:paraId="4600074D" w14:textId="77777777" w:rsidR="0017734D" w:rsidRDefault="0017734D" w:rsidP="00D738CC">
      <w:pPr>
        <w:pStyle w:val="PargrafodaLista"/>
        <w:numPr>
          <w:ilvl w:val="1"/>
          <w:numId w:val="7"/>
        </w:numPr>
        <w:tabs>
          <w:tab w:val="left" w:pos="1418"/>
        </w:tabs>
        <w:spacing w:before="102" w:line="360" w:lineRule="auto"/>
        <w:ind w:left="1418" w:right="-2" w:hanging="1134"/>
      </w:pPr>
      <w:r>
        <w:t xml:space="preserve">As propostas deverão ser apresentadas no </w:t>
      </w:r>
      <w:r w:rsidRPr="0017734D">
        <w:rPr>
          <w:b/>
          <w:bCs/>
        </w:rPr>
        <w:t>prazo de 30 (trinta) dias corridos</w:t>
      </w:r>
      <w:r>
        <w:t>, contados da publicação deste Edital de Chamamento Público, por meio de peticionamento eletrônico e/ou fisicamente, por via postal.</w:t>
      </w:r>
    </w:p>
    <w:p w14:paraId="0A24ED64" w14:textId="1AFA509E" w:rsidR="0017734D" w:rsidRDefault="0017734D" w:rsidP="00D738CC">
      <w:pPr>
        <w:pStyle w:val="PargrafodaLista"/>
        <w:numPr>
          <w:ilvl w:val="2"/>
          <w:numId w:val="7"/>
        </w:numPr>
        <w:tabs>
          <w:tab w:val="left" w:pos="567"/>
        </w:tabs>
        <w:spacing w:before="102" w:line="360" w:lineRule="auto"/>
        <w:ind w:left="1701" w:right="-2" w:hanging="1143"/>
      </w:pPr>
      <w:r>
        <w:t xml:space="preserve">No caso de apresentação por meio de peticionamento eletrônico (on-line), deverá ser utilizado o sistema “Protocolo Administrativo Eletrônico”, quer poderá ser acessado pelo seguinte link: </w:t>
      </w:r>
      <w:r w:rsidRPr="0017734D">
        <w:rPr>
          <w:rStyle w:val="Hyperlink"/>
        </w:rPr>
        <w:t>https://protocoloadministrativo.mpt.mp.br</w:t>
      </w:r>
      <w:r>
        <w:t>.</w:t>
      </w:r>
    </w:p>
    <w:p w14:paraId="45B3D5B1" w14:textId="6FF6FE6F" w:rsidR="0017734D" w:rsidRDefault="0017734D" w:rsidP="00D738CC">
      <w:pPr>
        <w:pStyle w:val="PargrafodaLista"/>
        <w:numPr>
          <w:ilvl w:val="3"/>
          <w:numId w:val="7"/>
        </w:numPr>
        <w:tabs>
          <w:tab w:val="left" w:pos="567"/>
        </w:tabs>
        <w:spacing w:before="102" w:line="360" w:lineRule="auto"/>
        <w:ind w:left="1985" w:right="-2" w:hanging="1134"/>
      </w:pPr>
      <w:r>
        <w:t xml:space="preserve">As instruções para o cadastramento junto ao sistema poderão ser obtidas no endereço acima, devendo tal cadastramento ser efetuado clicando no botão “Efetuar Pré-cadastro”, ou diretamente pelo link </w:t>
      </w:r>
      <w:r w:rsidRPr="0017734D">
        <w:rPr>
          <w:rStyle w:val="Hyperlink"/>
        </w:rPr>
        <w:t>https://protocoloadministrativo.mpt.mp.br/login/precadastro</w:t>
      </w:r>
      <w:r>
        <w:t xml:space="preserve">.  </w:t>
      </w:r>
    </w:p>
    <w:p w14:paraId="1F19C244" w14:textId="70B4E84C" w:rsidR="0017734D" w:rsidRDefault="0017734D" w:rsidP="00D738CC">
      <w:pPr>
        <w:pStyle w:val="PargrafodaLista"/>
        <w:numPr>
          <w:ilvl w:val="3"/>
          <w:numId w:val="7"/>
        </w:numPr>
        <w:tabs>
          <w:tab w:val="left" w:pos="567"/>
        </w:tabs>
        <w:spacing w:before="102" w:line="360" w:lineRule="auto"/>
        <w:ind w:left="1985" w:right="-2" w:hanging="1134"/>
      </w:pPr>
      <w:r>
        <w:t xml:space="preserve">Após o acesso ao sistema, o peticionamento deverá ser efetuado utilizando-se o seguinte Número de Procedimento - PGEA: </w:t>
      </w:r>
      <w:r w:rsidRPr="0017734D">
        <w:t>20.02.0600.0000115/2026-26</w:t>
      </w:r>
      <w:r>
        <w:t>.</w:t>
      </w:r>
    </w:p>
    <w:p w14:paraId="3A3E71D0" w14:textId="77777777" w:rsidR="0017734D" w:rsidRDefault="0017734D" w:rsidP="00D738CC">
      <w:pPr>
        <w:pStyle w:val="PargrafodaLista"/>
        <w:numPr>
          <w:ilvl w:val="3"/>
          <w:numId w:val="7"/>
        </w:numPr>
        <w:tabs>
          <w:tab w:val="left" w:pos="567"/>
        </w:tabs>
        <w:spacing w:before="102" w:line="360" w:lineRule="auto"/>
        <w:ind w:left="1985" w:right="-2" w:hanging="1134"/>
      </w:pPr>
      <w:r>
        <w:t xml:space="preserve">Informações detalhadas sobre como efetuar o peticionamento eletrônico, bem como quanto à utilização do sistema em geral poderão ser obtidas clicando no botão “Perguntas Frequentes”, no lado inferior esquerdo da página principal do </w:t>
      </w:r>
      <w:r>
        <w:lastRenderedPageBreak/>
        <w:t>Protocolo Administrativo Eletrônico (</w:t>
      </w:r>
      <w:r w:rsidRPr="0017734D">
        <w:rPr>
          <w:rStyle w:val="Hyperlink"/>
        </w:rPr>
        <w:t>https://protocoloadministrativo.mpt.mp.br</w:t>
      </w:r>
      <w:r>
        <w:t>).</w:t>
      </w:r>
    </w:p>
    <w:p w14:paraId="323110BA" w14:textId="6DEBDE29" w:rsidR="0017734D" w:rsidRDefault="0017734D" w:rsidP="00D738CC">
      <w:pPr>
        <w:pStyle w:val="PargrafodaLista"/>
        <w:numPr>
          <w:ilvl w:val="2"/>
          <w:numId w:val="7"/>
        </w:numPr>
        <w:tabs>
          <w:tab w:val="left" w:pos="567"/>
        </w:tabs>
        <w:spacing w:before="102" w:line="360" w:lineRule="auto"/>
        <w:ind w:left="1701" w:right="-2" w:hanging="1143"/>
      </w:pPr>
      <w:r w:rsidRPr="0017734D">
        <w:t>No caso de apresentação por via postal, a proposta deverá ser remetida ao seguinte endereço</w:t>
      </w:r>
      <w:r>
        <w:t>:</w:t>
      </w:r>
    </w:p>
    <w:p w14:paraId="1F5B80A5" w14:textId="77777777" w:rsidR="0017734D" w:rsidRPr="00082B3C" w:rsidRDefault="0017734D" w:rsidP="0017734D">
      <w:pPr>
        <w:tabs>
          <w:tab w:val="left" w:pos="1418"/>
        </w:tabs>
        <w:spacing w:before="102" w:line="360" w:lineRule="auto"/>
        <w:ind w:left="1985" w:right="-2"/>
        <w:rPr>
          <w:b/>
          <w:bCs/>
        </w:rPr>
      </w:pPr>
      <w:r w:rsidRPr="00082B3C">
        <w:rPr>
          <w:b/>
          <w:bCs/>
        </w:rPr>
        <w:t>Procuradoria Regional do Trabalho da 6ª Região</w:t>
      </w:r>
    </w:p>
    <w:p w14:paraId="146301F3" w14:textId="77777777" w:rsidR="0017734D" w:rsidRPr="00082B3C" w:rsidRDefault="0017734D" w:rsidP="0017734D">
      <w:pPr>
        <w:tabs>
          <w:tab w:val="left" w:pos="1418"/>
        </w:tabs>
        <w:spacing w:before="102" w:line="360" w:lineRule="auto"/>
        <w:ind w:left="1985" w:right="-2"/>
        <w:rPr>
          <w:b/>
          <w:bCs/>
        </w:rPr>
      </w:pPr>
      <w:r w:rsidRPr="00082B3C">
        <w:rPr>
          <w:b/>
          <w:bCs/>
        </w:rPr>
        <w:t xml:space="preserve">Aos cuidados da </w:t>
      </w:r>
      <w:r>
        <w:rPr>
          <w:b/>
          <w:bCs/>
        </w:rPr>
        <w:t>Seção de Licitações e Compras - SLC</w:t>
      </w:r>
    </w:p>
    <w:p w14:paraId="354E901C" w14:textId="77777777" w:rsidR="0017734D" w:rsidRPr="00082B3C" w:rsidRDefault="0017734D" w:rsidP="0017734D">
      <w:pPr>
        <w:tabs>
          <w:tab w:val="left" w:pos="1418"/>
        </w:tabs>
        <w:spacing w:before="102" w:line="360" w:lineRule="auto"/>
        <w:ind w:left="1985" w:right="-2"/>
        <w:rPr>
          <w:b/>
          <w:bCs/>
        </w:rPr>
      </w:pPr>
      <w:r w:rsidRPr="00082B3C">
        <w:rPr>
          <w:b/>
          <w:bCs/>
        </w:rPr>
        <w:t xml:space="preserve">Rua </w:t>
      </w:r>
      <w:r>
        <w:rPr>
          <w:b/>
          <w:bCs/>
        </w:rPr>
        <w:t>Conselheiro Portela</w:t>
      </w:r>
      <w:r w:rsidRPr="00082B3C">
        <w:rPr>
          <w:b/>
          <w:bCs/>
        </w:rPr>
        <w:t xml:space="preserve">, </w:t>
      </w:r>
      <w:r>
        <w:rPr>
          <w:b/>
          <w:bCs/>
        </w:rPr>
        <w:t>531</w:t>
      </w:r>
      <w:r w:rsidRPr="00082B3C">
        <w:rPr>
          <w:b/>
          <w:bCs/>
        </w:rPr>
        <w:t xml:space="preserve">, </w:t>
      </w:r>
      <w:r>
        <w:rPr>
          <w:b/>
          <w:bCs/>
        </w:rPr>
        <w:t>Aflitos, Recife/PE</w:t>
      </w:r>
      <w:r w:rsidRPr="00082B3C">
        <w:rPr>
          <w:b/>
          <w:bCs/>
        </w:rPr>
        <w:t>. C</w:t>
      </w:r>
      <w:r>
        <w:rPr>
          <w:b/>
          <w:bCs/>
        </w:rPr>
        <w:t>EP:</w:t>
      </w:r>
      <w:r w:rsidRPr="00082B3C">
        <w:rPr>
          <w:b/>
          <w:bCs/>
        </w:rPr>
        <w:t xml:space="preserve"> </w:t>
      </w:r>
      <w:r>
        <w:rPr>
          <w:b/>
          <w:bCs/>
        </w:rPr>
        <w:t>52020-041</w:t>
      </w:r>
    </w:p>
    <w:p w14:paraId="21FB4AEE" w14:textId="77777777" w:rsidR="0017734D" w:rsidRPr="00082B3C" w:rsidRDefault="0017734D" w:rsidP="0017734D">
      <w:pPr>
        <w:tabs>
          <w:tab w:val="left" w:pos="1418"/>
        </w:tabs>
        <w:spacing w:before="102" w:line="360" w:lineRule="auto"/>
        <w:ind w:left="1985" w:right="-2"/>
        <w:rPr>
          <w:b/>
          <w:bCs/>
        </w:rPr>
      </w:pPr>
      <w:r w:rsidRPr="00082B3C">
        <w:rPr>
          <w:b/>
          <w:bCs/>
        </w:rPr>
        <w:t>Fone (</w:t>
      </w:r>
      <w:r>
        <w:rPr>
          <w:b/>
          <w:bCs/>
        </w:rPr>
        <w:t>81</w:t>
      </w:r>
      <w:r w:rsidRPr="00082B3C">
        <w:rPr>
          <w:b/>
          <w:bCs/>
        </w:rPr>
        <w:t xml:space="preserve">) </w:t>
      </w:r>
      <w:r>
        <w:rPr>
          <w:b/>
          <w:bCs/>
        </w:rPr>
        <w:t>2101-3200</w:t>
      </w:r>
    </w:p>
    <w:p w14:paraId="482E34AA" w14:textId="77777777" w:rsidR="00082B3C" w:rsidRDefault="00082B3C" w:rsidP="00D738CC">
      <w:pPr>
        <w:pStyle w:val="PargrafodaLista"/>
        <w:numPr>
          <w:ilvl w:val="1"/>
          <w:numId w:val="7"/>
        </w:numPr>
        <w:tabs>
          <w:tab w:val="left" w:pos="1418"/>
        </w:tabs>
        <w:spacing w:before="102" w:line="360" w:lineRule="auto"/>
        <w:ind w:left="1418" w:right="-2" w:hanging="1134"/>
      </w:pPr>
      <w:r>
        <w:t>A proposta deverá ser apresentada por via postal, preferencialmente digitada, e/ou pelo peticionamento eletrônico, em formato compatível, em ambos os casos de forma legível, sem emendas, rasuras, correção (corretivo líquido e outros) ou entrelinhas, nos campos que envolvem valores, quantidades e prazos, que possam comprometer a sua interpretação, na forma do ANEXO II deste Edital.</w:t>
      </w:r>
    </w:p>
    <w:p w14:paraId="2FA73B58" w14:textId="4AE2F6DA" w:rsidR="00082B3C" w:rsidRDefault="00082B3C" w:rsidP="00D738CC">
      <w:pPr>
        <w:pStyle w:val="PargrafodaLista"/>
        <w:numPr>
          <w:ilvl w:val="1"/>
          <w:numId w:val="7"/>
        </w:numPr>
        <w:tabs>
          <w:tab w:val="left" w:pos="1418"/>
        </w:tabs>
        <w:spacing w:before="102" w:line="360" w:lineRule="auto"/>
        <w:ind w:left="1418" w:right="-2" w:hanging="1134"/>
      </w:pPr>
      <w:r>
        <w:t xml:space="preserve">As propostas (preço ofertado) apresentadas terão </w:t>
      </w:r>
      <w:r w:rsidRPr="005271EC">
        <w:rPr>
          <w:b/>
          <w:bCs/>
        </w:rPr>
        <w:t>prazo de validade de</w:t>
      </w:r>
      <w:r w:rsidR="005271EC">
        <w:rPr>
          <w:b/>
          <w:bCs/>
        </w:rPr>
        <w:t>, no mínimo,</w:t>
      </w:r>
      <w:r w:rsidRPr="005271EC">
        <w:rPr>
          <w:b/>
          <w:bCs/>
        </w:rPr>
        <w:t xml:space="preserve"> 90 (noventa) dias </w:t>
      </w:r>
      <w:r w:rsidR="005271EC" w:rsidRPr="005271EC">
        <w:t>contados</w:t>
      </w:r>
      <w:r w:rsidR="005271EC">
        <w:rPr>
          <w:b/>
          <w:bCs/>
        </w:rPr>
        <w:t xml:space="preserve"> </w:t>
      </w:r>
      <w:r>
        <w:t>a partir da data de sua apresentação</w:t>
      </w:r>
      <w:r w:rsidR="00282D34">
        <w:t xml:space="preserve"> e, n</w:t>
      </w:r>
      <w:r>
        <w:t>ão havendo indicação</w:t>
      </w:r>
      <w:r w:rsidR="005271EC">
        <w:t>,</w:t>
      </w:r>
      <w:r>
        <w:t xml:space="preserve"> será considerada como tal.</w:t>
      </w:r>
    </w:p>
    <w:p w14:paraId="3D9C73CA" w14:textId="77777777" w:rsidR="00082B3C" w:rsidRDefault="00082B3C" w:rsidP="00D738CC">
      <w:pPr>
        <w:pStyle w:val="PargrafodaLista"/>
        <w:numPr>
          <w:ilvl w:val="1"/>
          <w:numId w:val="7"/>
        </w:numPr>
        <w:tabs>
          <w:tab w:val="left" w:pos="1418"/>
        </w:tabs>
        <w:spacing w:before="102" w:line="360" w:lineRule="auto"/>
        <w:ind w:left="1418" w:right="-2" w:hanging="1134"/>
      </w:pPr>
      <w:r>
        <w:t>De modo a permitir a análise das condições de oferta do mercado imobiliário local e sua adequação aos requisitos legais aplicáveis, os interessados deverão apresentar:</w:t>
      </w:r>
    </w:p>
    <w:p w14:paraId="3612D789" w14:textId="77777777" w:rsidR="00082B3C" w:rsidRDefault="00082B3C" w:rsidP="00D738CC">
      <w:pPr>
        <w:pStyle w:val="PargrafodaLista"/>
        <w:numPr>
          <w:ilvl w:val="2"/>
          <w:numId w:val="7"/>
        </w:numPr>
        <w:tabs>
          <w:tab w:val="left" w:pos="567"/>
        </w:tabs>
        <w:spacing w:before="102" w:line="360" w:lineRule="auto"/>
        <w:ind w:left="1701" w:right="-2" w:hanging="1143"/>
      </w:pPr>
      <w:r>
        <w:t>Identificação dos proprietários (ofertantes) e/ou seus procuradores, bem assim do respectivo instrumento de mandato, com poderes específicos, caso o proprietário esteja representado por procurador;</w:t>
      </w:r>
    </w:p>
    <w:p w14:paraId="0BE383BB" w14:textId="77777777" w:rsidR="00082B3C" w:rsidRDefault="00082B3C" w:rsidP="00D738CC">
      <w:pPr>
        <w:pStyle w:val="PargrafodaLista"/>
        <w:numPr>
          <w:ilvl w:val="2"/>
          <w:numId w:val="7"/>
        </w:numPr>
        <w:tabs>
          <w:tab w:val="left" w:pos="567"/>
        </w:tabs>
        <w:spacing w:before="102" w:line="360" w:lineRule="auto"/>
        <w:ind w:left="1701" w:right="-2" w:hanging="1143"/>
      </w:pPr>
      <w:r>
        <w:t>O preço proposto (valor de locação), em Real (R$), já incluídos todos os custos para entregar o imóvel;</w:t>
      </w:r>
    </w:p>
    <w:p w14:paraId="3241520F" w14:textId="77777777" w:rsidR="00082B3C" w:rsidRDefault="00082B3C" w:rsidP="00D738CC">
      <w:pPr>
        <w:pStyle w:val="PargrafodaLista"/>
        <w:numPr>
          <w:ilvl w:val="2"/>
          <w:numId w:val="7"/>
        </w:numPr>
        <w:tabs>
          <w:tab w:val="left" w:pos="567"/>
        </w:tabs>
        <w:spacing w:before="102" w:line="360" w:lineRule="auto"/>
        <w:ind w:left="1701" w:right="-2" w:hanging="1143"/>
      </w:pPr>
      <w:r>
        <w:t>Demonstração das características e condições mínimas do imóvel ofertado, com apresentação de fotos recentes, internas e externas;</w:t>
      </w:r>
    </w:p>
    <w:p w14:paraId="0EF5DAF9" w14:textId="77777777" w:rsidR="00082B3C" w:rsidRDefault="00082B3C" w:rsidP="00D738CC">
      <w:pPr>
        <w:pStyle w:val="PargrafodaLista"/>
        <w:numPr>
          <w:ilvl w:val="2"/>
          <w:numId w:val="7"/>
        </w:numPr>
        <w:tabs>
          <w:tab w:val="left" w:pos="567"/>
        </w:tabs>
        <w:spacing w:before="102" w:line="360" w:lineRule="auto"/>
        <w:ind w:left="1701" w:right="-2" w:hanging="1143"/>
      </w:pPr>
      <w:r>
        <w:t>Especificações do imóvel adicionais àquelas apresentadas no formulário da proposta (Anexo II – DA PROPOSTA), poderão ser enviadas em formato de memorial descritivo, elaborado de forma objetiva;</w:t>
      </w:r>
    </w:p>
    <w:p w14:paraId="08DE4DEA" w14:textId="77777777" w:rsidR="00082B3C" w:rsidRDefault="00082B3C" w:rsidP="00D738CC">
      <w:pPr>
        <w:pStyle w:val="PargrafodaLista"/>
        <w:numPr>
          <w:ilvl w:val="2"/>
          <w:numId w:val="7"/>
        </w:numPr>
        <w:tabs>
          <w:tab w:val="left" w:pos="567"/>
        </w:tabs>
        <w:spacing w:before="102" w:line="360" w:lineRule="auto"/>
        <w:ind w:left="1701" w:right="-2" w:hanging="1143"/>
      </w:pPr>
      <w:r>
        <w:t>Declaração do proprietário (ofertante) e/ou seu procurador (Anexo III - DECLARAÇÃO), na qual deverá constar, expressamente:</w:t>
      </w:r>
    </w:p>
    <w:p w14:paraId="535FBA1C" w14:textId="77777777" w:rsidR="00082B3C" w:rsidRDefault="00082B3C" w:rsidP="00D738CC">
      <w:pPr>
        <w:pStyle w:val="PargrafodaLista"/>
        <w:numPr>
          <w:ilvl w:val="3"/>
          <w:numId w:val="7"/>
        </w:numPr>
        <w:tabs>
          <w:tab w:val="left" w:pos="567"/>
        </w:tabs>
        <w:spacing w:before="102" w:line="360" w:lineRule="auto"/>
        <w:ind w:left="1985" w:right="-2" w:hanging="1134"/>
      </w:pPr>
      <w:r>
        <w:t>Sua concordância com as condições estabelecidas pelo MPT no Edital de Chamamento Público e seus anexos;</w:t>
      </w:r>
    </w:p>
    <w:p w14:paraId="1A73B58A" w14:textId="77777777" w:rsidR="00082B3C" w:rsidRDefault="00082B3C" w:rsidP="00D738CC">
      <w:pPr>
        <w:pStyle w:val="PargrafodaLista"/>
        <w:numPr>
          <w:ilvl w:val="3"/>
          <w:numId w:val="7"/>
        </w:numPr>
        <w:tabs>
          <w:tab w:val="left" w:pos="567"/>
        </w:tabs>
        <w:spacing w:before="102" w:line="360" w:lineRule="auto"/>
        <w:ind w:left="1985" w:right="-2" w:hanging="1134"/>
      </w:pPr>
      <w:r w:rsidRPr="005271EC">
        <w:rPr>
          <w:b/>
          <w:bCs/>
        </w:rPr>
        <w:lastRenderedPageBreak/>
        <w:t>Que tem condições de apresentar, até 15 (quinze) dias antes da celebração do contrato de locação, os documentos descritos no item 10.7 deste instrumento (e respectivos subitens)</w:t>
      </w:r>
      <w:r>
        <w:t>;</w:t>
      </w:r>
    </w:p>
    <w:p w14:paraId="64084227" w14:textId="77777777" w:rsidR="00082B3C" w:rsidRDefault="00082B3C" w:rsidP="00D738CC">
      <w:pPr>
        <w:pStyle w:val="PargrafodaLista"/>
        <w:numPr>
          <w:ilvl w:val="3"/>
          <w:numId w:val="7"/>
        </w:numPr>
        <w:tabs>
          <w:tab w:val="left" w:pos="567"/>
        </w:tabs>
        <w:spacing w:before="102" w:line="360" w:lineRule="auto"/>
        <w:ind w:left="1985" w:right="-2" w:hanging="1134"/>
      </w:pPr>
      <w:r>
        <w:t>Que se responsabilizará pelo custeio das despesas com o levantamento e regularização do imóvel ofertado, incluindo a obtenção de certidões e documentações necessárias.</w:t>
      </w:r>
    </w:p>
    <w:p w14:paraId="2BDEB5E6" w14:textId="77777777" w:rsidR="00082B3C" w:rsidRDefault="00082B3C" w:rsidP="00D738CC">
      <w:pPr>
        <w:pStyle w:val="PargrafodaLista"/>
        <w:numPr>
          <w:ilvl w:val="1"/>
          <w:numId w:val="7"/>
        </w:numPr>
        <w:tabs>
          <w:tab w:val="left" w:pos="1418"/>
        </w:tabs>
        <w:spacing w:before="102" w:line="360" w:lineRule="auto"/>
        <w:ind w:left="1418" w:right="-2" w:hanging="1134"/>
      </w:pPr>
      <w:r>
        <w:t>Eventual ausência de documentação ou informação essencial na proposta apresentada poderá ser suprida após solicitação do MPT, uma única vez, no prazo assinalado para tanto. Escoado o tempo sem apresentação da documentação, ou em caso de apresentação de documentação ainda incompleta, a proposta será desconsiderada.</w:t>
      </w:r>
    </w:p>
    <w:p w14:paraId="19F50954" w14:textId="77777777" w:rsidR="00082B3C" w:rsidRDefault="00082B3C" w:rsidP="00D738CC">
      <w:pPr>
        <w:pStyle w:val="PargrafodaLista"/>
        <w:numPr>
          <w:ilvl w:val="1"/>
          <w:numId w:val="7"/>
        </w:numPr>
        <w:tabs>
          <w:tab w:val="left" w:pos="1418"/>
        </w:tabs>
        <w:spacing w:before="102" w:line="360" w:lineRule="auto"/>
        <w:ind w:left="1418" w:right="-2" w:hanging="1134"/>
      </w:pPr>
      <w:r>
        <w:t>Não poderão participar deste Chamamento Público, como ofertantes, servidores, membros ou dirigentes do MPT, bem assim seus cônjuges e parentes até o terceiro grau de parentesco.</w:t>
      </w:r>
    </w:p>
    <w:p w14:paraId="40E92A82" w14:textId="2DFFABAC" w:rsidR="00082B3C" w:rsidRDefault="00082B3C" w:rsidP="00D738CC">
      <w:pPr>
        <w:pStyle w:val="PargrafodaLista"/>
        <w:numPr>
          <w:ilvl w:val="1"/>
          <w:numId w:val="7"/>
        </w:numPr>
        <w:tabs>
          <w:tab w:val="left" w:pos="1418"/>
        </w:tabs>
        <w:spacing w:before="102" w:line="360" w:lineRule="auto"/>
        <w:ind w:left="1418" w:right="-2" w:hanging="1134"/>
      </w:pPr>
      <w:r>
        <w:t xml:space="preserve">O resultado do chamamento será publicado no Portal Nacional de Contratações Públicas - PNCP e no sítio eletrônico da </w:t>
      </w:r>
      <w:r w:rsidR="00282D34">
        <w:t>PRT 6ª</w:t>
      </w:r>
      <w:r>
        <w:t xml:space="preserve"> Região.</w:t>
      </w:r>
    </w:p>
    <w:p w14:paraId="43257211" w14:textId="1946AB23" w:rsidR="003A2BE6" w:rsidRPr="003A2BE6" w:rsidRDefault="003A2BE6"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DA223E">
        <w:rPr>
          <w:rFonts w:ascii="Arial" w:hAnsi="Arial" w:cs="Arial"/>
          <w:sz w:val="22"/>
          <w:szCs w:val="22"/>
        </w:rPr>
        <w:t>D</w:t>
      </w:r>
      <w:r w:rsidR="00282D34">
        <w:rPr>
          <w:rFonts w:ascii="Arial" w:hAnsi="Arial" w:cs="Arial"/>
          <w:sz w:val="22"/>
          <w:szCs w:val="22"/>
        </w:rPr>
        <w:t>O CRITÉRIO DE JULGAMENTO DAS PROPOSTAS</w:t>
      </w:r>
    </w:p>
    <w:p w14:paraId="776ED38E" w14:textId="77777777" w:rsidR="0021593A" w:rsidRPr="0021593A" w:rsidRDefault="0021593A" w:rsidP="00D738CC">
      <w:pPr>
        <w:pStyle w:val="PargrafodaLista"/>
        <w:numPr>
          <w:ilvl w:val="0"/>
          <w:numId w:val="7"/>
        </w:numPr>
        <w:tabs>
          <w:tab w:val="left" w:pos="1418"/>
        </w:tabs>
        <w:spacing w:before="102" w:line="360" w:lineRule="auto"/>
        <w:ind w:right="-2"/>
        <w:rPr>
          <w:vanish/>
        </w:rPr>
      </w:pPr>
    </w:p>
    <w:p w14:paraId="427FF932" w14:textId="77777777" w:rsidR="00282D34" w:rsidRDefault="00282D34" w:rsidP="00D738CC">
      <w:pPr>
        <w:pStyle w:val="PargrafodaLista"/>
        <w:numPr>
          <w:ilvl w:val="1"/>
          <w:numId w:val="7"/>
        </w:numPr>
        <w:tabs>
          <w:tab w:val="left" w:pos="1418"/>
        </w:tabs>
        <w:spacing w:before="102" w:line="360" w:lineRule="auto"/>
        <w:ind w:left="1418" w:right="-2" w:hanging="1134"/>
      </w:pPr>
      <w:r>
        <w:t xml:space="preserve">Os critérios de avaliação técnica das propostas serão realizados em estrita conformidade com os princípios da legalidade, isonomia, impessoalidade, moralidade, publicidade, probidade administrativa, eficiência, segurança jurídica, desconsiderando-se o excesso de formalismo sanável, por qualquer forma, que venha a prejudicar o interesse público, tudo em conformidade com as premissas estabelecidas neste instrumento e no Termo de Referência (Anexo I). </w:t>
      </w:r>
    </w:p>
    <w:p w14:paraId="4287C86F" w14:textId="77777777" w:rsidR="00282D34" w:rsidRDefault="00282D34" w:rsidP="00D738CC">
      <w:pPr>
        <w:pStyle w:val="PargrafodaLista"/>
        <w:numPr>
          <w:ilvl w:val="1"/>
          <w:numId w:val="7"/>
        </w:numPr>
        <w:tabs>
          <w:tab w:val="left" w:pos="1418"/>
        </w:tabs>
        <w:spacing w:before="102" w:line="360" w:lineRule="auto"/>
        <w:ind w:left="1418" w:right="-2" w:hanging="1134"/>
      </w:pPr>
      <w:r>
        <w:t xml:space="preserve">O julgamento das propostas será feito com base:  </w:t>
      </w:r>
    </w:p>
    <w:p w14:paraId="6E2118EC" w14:textId="77777777" w:rsidR="00282D34" w:rsidRDefault="00282D34" w:rsidP="00D738CC">
      <w:pPr>
        <w:pStyle w:val="PargrafodaLista"/>
        <w:numPr>
          <w:ilvl w:val="2"/>
          <w:numId w:val="7"/>
        </w:numPr>
        <w:tabs>
          <w:tab w:val="left" w:pos="567"/>
        </w:tabs>
        <w:spacing w:before="102" w:line="360" w:lineRule="auto"/>
        <w:ind w:left="1701" w:right="-2" w:hanging="1143"/>
      </w:pPr>
      <w:r>
        <w:t xml:space="preserve">No atendimento aos requisitos estabelecidos para o imóvel, conforme especificações constantes no Termo de Referência; </w:t>
      </w:r>
    </w:p>
    <w:p w14:paraId="06C60455" w14:textId="68535C98" w:rsidR="00282D34" w:rsidRDefault="00282D34" w:rsidP="00D738CC">
      <w:pPr>
        <w:pStyle w:val="PargrafodaLista"/>
        <w:numPr>
          <w:ilvl w:val="2"/>
          <w:numId w:val="7"/>
        </w:numPr>
        <w:tabs>
          <w:tab w:val="left" w:pos="567"/>
        </w:tabs>
        <w:spacing w:before="102" w:line="360" w:lineRule="auto"/>
        <w:ind w:left="1701" w:right="-2" w:hanging="1143"/>
      </w:pPr>
      <w:r>
        <w:t xml:space="preserve">Na avaliação técnica do imóvel, com vistoria </w:t>
      </w:r>
      <w:r w:rsidRPr="00282D34">
        <w:rPr>
          <w:i/>
          <w:iCs/>
        </w:rPr>
        <w:t>in loco</w:t>
      </w:r>
      <w:r>
        <w:t xml:space="preserve">, se for o caso, para confirmação das informações prestadas pelo ofertante, a ser feita pelo MPT, conforme Lista de Verificação (Anexo I do Termo de Referência). </w:t>
      </w:r>
    </w:p>
    <w:p w14:paraId="75A0E83F" w14:textId="77777777" w:rsidR="00282D34" w:rsidRDefault="00282D34" w:rsidP="00D738CC">
      <w:pPr>
        <w:pStyle w:val="PargrafodaLista"/>
        <w:numPr>
          <w:ilvl w:val="2"/>
          <w:numId w:val="7"/>
        </w:numPr>
        <w:tabs>
          <w:tab w:val="left" w:pos="567"/>
        </w:tabs>
        <w:spacing w:before="102" w:line="360" w:lineRule="auto"/>
        <w:ind w:left="1701" w:right="-2" w:hanging="1143"/>
      </w:pPr>
      <w:r>
        <w:t>Na análise das propostas poderão ser solicitadas documentações complementares, realizadas reuniões com os proponentes, bem como realizadas quaisquer diligências que se façam necessárias para amplo conhecimento da situação do imóvel objeto da proposta apresentada.</w:t>
      </w:r>
    </w:p>
    <w:p w14:paraId="38FAC202" w14:textId="77777777" w:rsidR="00282D34" w:rsidRDefault="00282D34" w:rsidP="00D738CC">
      <w:pPr>
        <w:pStyle w:val="PargrafodaLista"/>
        <w:numPr>
          <w:ilvl w:val="1"/>
          <w:numId w:val="7"/>
        </w:numPr>
        <w:tabs>
          <w:tab w:val="left" w:pos="1418"/>
        </w:tabs>
        <w:spacing w:before="102" w:line="360" w:lineRule="auto"/>
        <w:ind w:left="1418" w:right="-2" w:hanging="1134"/>
      </w:pPr>
      <w:r>
        <w:lastRenderedPageBreak/>
        <w:t>A proposta deverá estar assinada pelo proprietário ou seu representante, desde que possua poderes para tal.</w:t>
      </w:r>
    </w:p>
    <w:p w14:paraId="06F189CB" w14:textId="22914D6C" w:rsidR="00282D34" w:rsidRDefault="00282D34" w:rsidP="00D738CC">
      <w:pPr>
        <w:pStyle w:val="PargrafodaLista"/>
        <w:numPr>
          <w:ilvl w:val="1"/>
          <w:numId w:val="7"/>
        </w:numPr>
        <w:tabs>
          <w:tab w:val="left" w:pos="1418"/>
        </w:tabs>
        <w:spacing w:before="102" w:line="360" w:lineRule="auto"/>
        <w:ind w:left="1418" w:right="-2" w:hanging="1134"/>
      </w:pPr>
      <w:r>
        <w:t xml:space="preserve">As propostas serão analisadas pela comissão constituída, observando o atendimento das condições de entrega da proposta, localização, prazos e demais disposições constantes do presente </w:t>
      </w:r>
      <w:r w:rsidR="00EA271B">
        <w:t>E</w:t>
      </w:r>
      <w:r>
        <w:t xml:space="preserve">dital.  </w:t>
      </w:r>
    </w:p>
    <w:p w14:paraId="2150215E" w14:textId="26A4BFDC" w:rsidR="00C96D41" w:rsidRDefault="00282D34" w:rsidP="00D738CC">
      <w:pPr>
        <w:pStyle w:val="PargrafodaLista"/>
        <w:numPr>
          <w:ilvl w:val="1"/>
          <w:numId w:val="7"/>
        </w:numPr>
        <w:tabs>
          <w:tab w:val="left" w:pos="1418"/>
        </w:tabs>
        <w:spacing w:before="102" w:line="360" w:lineRule="auto"/>
        <w:ind w:left="1418" w:right="-2" w:hanging="1134"/>
      </w:pPr>
      <w:r>
        <w:t xml:space="preserve">O extrato do resultado do Chamamento Público será divulgado no sítio eletrônico da Procuradoria Regional do Trabalho da </w:t>
      </w:r>
      <w:r w:rsidR="00EA271B">
        <w:t>6</w:t>
      </w:r>
      <w:r>
        <w:t xml:space="preserve">ª Região, no endereço: </w:t>
      </w:r>
      <w:r w:rsidRPr="00EA271B">
        <w:rPr>
          <w:rStyle w:val="Hyperlink"/>
        </w:rPr>
        <w:t>http://www.prt</w:t>
      </w:r>
      <w:r w:rsidR="00EA271B">
        <w:rPr>
          <w:rStyle w:val="Hyperlink"/>
        </w:rPr>
        <w:t>6</w:t>
      </w:r>
      <w:r w:rsidRPr="00EA271B">
        <w:rPr>
          <w:rStyle w:val="Hyperlink"/>
        </w:rPr>
        <w:t>.mpt.mp.br</w:t>
      </w:r>
      <w:r>
        <w:t xml:space="preserve"> e no PNCP</w:t>
      </w:r>
      <w:r w:rsidR="00EA271B">
        <w:t>.</w:t>
      </w:r>
    </w:p>
    <w:p w14:paraId="2411364D" w14:textId="56D935E2" w:rsidR="00FC7063" w:rsidRPr="000066B7" w:rsidRDefault="00EA271B"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EA271B">
        <w:rPr>
          <w:rFonts w:ascii="Arial" w:hAnsi="Arial" w:cs="Arial"/>
          <w:sz w:val="22"/>
          <w:szCs w:val="22"/>
        </w:rPr>
        <w:t>DA CONTRATAÇÃO EM CASO DE APROVEITAMENTO DO CHAMAMENTO PÚBLICO</w:t>
      </w:r>
    </w:p>
    <w:p w14:paraId="435CDDD9" w14:textId="77777777" w:rsidR="00FC7063" w:rsidRPr="00650A48" w:rsidRDefault="00FC7063" w:rsidP="00D738CC">
      <w:pPr>
        <w:pStyle w:val="PargrafodaLista"/>
        <w:numPr>
          <w:ilvl w:val="0"/>
          <w:numId w:val="7"/>
        </w:numPr>
        <w:tabs>
          <w:tab w:val="left" w:pos="1418"/>
        </w:tabs>
        <w:spacing w:before="102" w:line="360" w:lineRule="auto"/>
        <w:ind w:right="-2"/>
        <w:rPr>
          <w:vanish/>
        </w:rPr>
      </w:pPr>
    </w:p>
    <w:p w14:paraId="6DAB00C6" w14:textId="437D481E" w:rsidR="0015107B" w:rsidRDefault="0015107B" w:rsidP="00D738CC">
      <w:pPr>
        <w:pStyle w:val="PargrafodaLista"/>
        <w:numPr>
          <w:ilvl w:val="1"/>
          <w:numId w:val="7"/>
        </w:numPr>
        <w:tabs>
          <w:tab w:val="left" w:pos="1418"/>
        </w:tabs>
        <w:spacing w:before="102" w:line="360" w:lineRule="auto"/>
        <w:ind w:left="1418" w:right="-2" w:hanging="1134"/>
      </w:pPr>
      <w:r>
        <w:t>Após o resultado da prospecção do mercado imobiliário pretendido com o presente Chamamento Público e a elaboração do Laudo de Avaliação do Imóvel na forma da Instrução Normativa SPU nº 98, de 06 de março de 2025, custeado pelo órgão será iniciado o processo de locação de imóvel, desde que o preço de locação esteja compatível com o mercado.</w:t>
      </w:r>
    </w:p>
    <w:p w14:paraId="5449A084" w14:textId="3847D61B" w:rsidR="0015107B" w:rsidRDefault="0015107B" w:rsidP="00D738CC">
      <w:pPr>
        <w:pStyle w:val="PargrafodaLista"/>
        <w:numPr>
          <w:ilvl w:val="1"/>
          <w:numId w:val="7"/>
        </w:numPr>
        <w:tabs>
          <w:tab w:val="left" w:pos="1418"/>
        </w:tabs>
        <w:spacing w:before="102" w:line="360" w:lineRule="auto"/>
        <w:ind w:left="1418" w:right="-2" w:hanging="1134"/>
      </w:pPr>
      <w:r>
        <w:t xml:space="preserve">Caso se encontre apenas um imóvel em condições de atender a </w:t>
      </w:r>
      <w:r w:rsidRPr="0015107B">
        <w:rPr>
          <w:b/>
          <w:bCs/>
        </w:rPr>
        <w:t>Procuradoria Regional do Trabalho da 6ª Região, a Administração poderá optar pela inexigibilidade de licitação, com fundamento no art. 74, inciso V, da Lei nº 14.133, de 2021</w:t>
      </w:r>
      <w:r>
        <w:t>.</w:t>
      </w:r>
    </w:p>
    <w:p w14:paraId="279FDA12" w14:textId="2404657E" w:rsidR="0015107B" w:rsidRDefault="0015107B" w:rsidP="00D738CC">
      <w:pPr>
        <w:pStyle w:val="PargrafodaLista"/>
        <w:numPr>
          <w:ilvl w:val="1"/>
          <w:numId w:val="7"/>
        </w:numPr>
        <w:tabs>
          <w:tab w:val="left" w:pos="1418"/>
        </w:tabs>
        <w:spacing w:before="102" w:line="360" w:lineRule="auto"/>
        <w:ind w:left="1418" w:right="-2" w:hanging="1134"/>
      </w:pPr>
      <w:r>
        <w:t>Caso se identifique mais de um imóvel em condições de atender a PRT 6ª Região, o procedimento de prospecção servirá de respaldo para a tomada de decisão referente a realização do certame licitatório.</w:t>
      </w:r>
    </w:p>
    <w:p w14:paraId="3A7DB084" w14:textId="36B76087" w:rsidR="0015107B" w:rsidRDefault="0015107B" w:rsidP="00D738CC">
      <w:pPr>
        <w:pStyle w:val="PargrafodaLista"/>
        <w:numPr>
          <w:ilvl w:val="1"/>
          <w:numId w:val="7"/>
        </w:numPr>
        <w:tabs>
          <w:tab w:val="left" w:pos="1418"/>
        </w:tabs>
        <w:spacing w:before="102" w:line="360" w:lineRule="auto"/>
        <w:ind w:left="1418" w:right="-2" w:hanging="1134"/>
      </w:pPr>
      <w:r>
        <w:t xml:space="preserve">O extrato do resultado do Chamamento Público será divulgado no sítio eletrônico da Procuradoria Regional do Trabalho da 6ª Região, no endereço: </w:t>
      </w:r>
      <w:r w:rsidRPr="0015107B">
        <w:rPr>
          <w:rStyle w:val="Hyperlink"/>
        </w:rPr>
        <w:t>http://www.prt6.mpt.mp.br</w:t>
      </w:r>
      <w:r>
        <w:t xml:space="preserve"> e no PNCP.</w:t>
      </w:r>
    </w:p>
    <w:p w14:paraId="02E998D7" w14:textId="77777777" w:rsidR="0015107B" w:rsidRPr="004F1F4B" w:rsidRDefault="0015107B" w:rsidP="00D738CC">
      <w:pPr>
        <w:pStyle w:val="PargrafodaLista"/>
        <w:numPr>
          <w:ilvl w:val="1"/>
          <w:numId w:val="7"/>
        </w:numPr>
        <w:tabs>
          <w:tab w:val="left" w:pos="1418"/>
        </w:tabs>
        <w:spacing w:before="102" w:line="360" w:lineRule="auto"/>
        <w:ind w:left="1418" w:right="-2" w:hanging="1134"/>
        <w:rPr>
          <w:b/>
          <w:bCs/>
        </w:rPr>
      </w:pPr>
      <w:r w:rsidRPr="004F1F4B">
        <w:rPr>
          <w:b/>
          <w:bCs/>
        </w:rPr>
        <w:t>O imóvel deverá ser definitivamente entregue em até 90 (noventa) dias após a assinatura do contrato, considerando o prazo previsto contratualmente para desocupação do atual imóvel locado.</w:t>
      </w:r>
    </w:p>
    <w:p w14:paraId="56991E43" w14:textId="0D1F591F" w:rsidR="0015107B" w:rsidRDefault="0015107B" w:rsidP="00D738CC">
      <w:pPr>
        <w:pStyle w:val="PargrafodaLista"/>
        <w:numPr>
          <w:ilvl w:val="1"/>
          <w:numId w:val="7"/>
        </w:numPr>
        <w:tabs>
          <w:tab w:val="left" w:pos="1418"/>
        </w:tabs>
        <w:spacing w:before="102" w:line="360" w:lineRule="auto"/>
        <w:ind w:left="1418" w:right="-2" w:hanging="1134"/>
      </w:pPr>
      <w:r>
        <w:t>O contrato de locação terá seus efeitos financeiros iniciados a partir da entrega definitiva do imóvel, pronto para o uso</w:t>
      </w:r>
      <w:r w:rsidR="004F1F4B">
        <w:t xml:space="preserve"> pela Procuradoria Regional do Trabalho da 6ª Região</w:t>
      </w:r>
      <w:r>
        <w:t>.</w:t>
      </w:r>
    </w:p>
    <w:p w14:paraId="4B2AC5FC" w14:textId="77777777" w:rsidR="0015107B" w:rsidRDefault="0015107B" w:rsidP="00D738CC">
      <w:pPr>
        <w:pStyle w:val="PargrafodaLista"/>
        <w:numPr>
          <w:ilvl w:val="1"/>
          <w:numId w:val="7"/>
        </w:numPr>
        <w:tabs>
          <w:tab w:val="left" w:pos="1418"/>
        </w:tabs>
        <w:spacing w:before="102" w:line="360" w:lineRule="auto"/>
        <w:ind w:left="1418" w:right="-2" w:hanging="1134"/>
      </w:pPr>
      <w:r>
        <w:t>Para assinatura do contrato, serão exigidos os documentos abaixo listados, além daqueles que comprovem a regularidade fiscal de acordo com a sua constituição jurídica:</w:t>
      </w:r>
    </w:p>
    <w:p w14:paraId="42FA36A1" w14:textId="77777777" w:rsidR="0015107B" w:rsidRDefault="0015107B" w:rsidP="00D738CC">
      <w:pPr>
        <w:pStyle w:val="PargrafodaLista"/>
        <w:numPr>
          <w:ilvl w:val="2"/>
          <w:numId w:val="7"/>
        </w:numPr>
        <w:tabs>
          <w:tab w:val="left" w:pos="567"/>
        </w:tabs>
        <w:spacing w:before="102" w:line="360" w:lineRule="auto"/>
        <w:ind w:left="1701" w:right="-2" w:hanging="1143"/>
      </w:pPr>
      <w:r>
        <w:lastRenderedPageBreak/>
        <w:t>Cópia do comprovante de residência dos proprietários (ofertantes), se pessoa física;</w:t>
      </w:r>
    </w:p>
    <w:p w14:paraId="140E8F6A" w14:textId="77777777" w:rsidR="0015107B" w:rsidRDefault="0015107B" w:rsidP="00D738CC">
      <w:pPr>
        <w:pStyle w:val="PargrafodaLista"/>
        <w:numPr>
          <w:ilvl w:val="2"/>
          <w:numId w:val="7"/>
        </w:numPr>
        <w:tabs>
          <w:tab w:val="left" w:pos="567"/>
        </w:tabs>
        <w:spacing w:before="102" w:line="360" w:lineRule="auto"/>
        <w:ind w:left="1701" w:right="-2" w:hanging="1143"/>
      </w:pPr>
      <w:r>
        <w:t>Comprovação de regularidade e aptidão para contratar com a Administração Pública, com apresentação:</w:t>
      </w:r>
    </w:p>
    <w:p w14:paraId="0DA08F95" w14:textId="77777777" w:rsidR="0015107B" w:rsidRDefault="0015107B" w:rsidP="00D738CC">
      <w:pPr>
        <w:pStyle w:val="PargrafodaLista"/>
        <w:numPr>
          <w:ilvl w:val="3"/>
          <w:numId w:val="7"/>
        </w:numPr>
        <w:tabs>
          <w:tab w:val="left" w:pos="567"/>
        </w:tabs>
        <w:spacing w:before="102" w:line="360" w:lineRule="auto"/>
        <w:ind w:left="1985" w:right="-2" w:hanging="1134"/>
      </w:pPr>
      <w:r>
        <w:t>De Certidões demonstrativas de regularidade perante o Cadastro Nacional de Condenações Cíveis por Ato de Improbidade Administrativa e Inelegibilidade (CNJ), a Dívida Ativa da União Federal, a Justiça do Trabalho (CNDT), o Cadastro Nacional de Empresas Inidôneas e Suspensas (CEIS), Cadastro Informativo de Débitos não Quitados – CADIN, e o Fundo de Garantia do Tempo de Serviço (FGTS);</w:t>
      </w:r>
    </w:p>
    <w:p w14:paraId="63B0F1D6" w14:textId="77777777" w:rsidR="0015107B" w:rsidRDefault="0015107B" w:rsidP="00D738CC">
      <w:pPr>
        <w:pStyle w:val="PargrafodaLista"/>
        <w:numPr>
          <w:ilvl w:val="3"/>
          <w:numId w:val="7"/>
        </w:numPr>
        <w:tabs>
          <w:tab w:val="left" w:pos="567"/>
        </w:tabs>
        <w:spacing w:before="102" w:line="360" w:lineRule="auto"/>
        <w:ind w:left="1985" w:right="-2" w:hanging="1134"/>
      </w:pPr>
      <w:r>
        <w:t>Se pessoa física:</w:t>
      </w:r>
    </w:p>
    <w:p w14:paraId="163A8D1D" w14:textId="77777777" w:rsidR="0015107B" w:rsidRDefault="0015107B" w:rsidP="00D738CC">
      <w:pPr>
        <w:pStyle w:val="PargrafodaLista"/>
        <w:numPr>
          <w:ilvl w:val="4"/>
          <w:numId w:val="7"/>
        </w:numPr>
        <w:tabs>
          <w:tab w:val="left" w:pos="567"/>
        </w:tabs>
        <w:spacing w:before="102" w:line="360" w:lineRule="auto"/>
        <w:ind w:left="2268" w:right="-2"/>
      </w:pPr>
      <w:r>
        <w:t>De cópia autenticada dos documentos pessoais do proprietário (RG e CPF);</w:t>
      </w:r>
    </w:p>
    <w:p w14:paraId="5F445A5D" w14:textId="77777777" w:rsidR="0015107B" w:rsidRDefault="0015107B" w:rsidP="00D738CC">
      <w:pPr>
        <w:pStyle w:val="PargrafodaLista"/>
        <w:numPr>
          <w:ilvl w:val="4"/>
          <w:numId w:val="7"/>
        </w:numPr>
        <w:tabs>
          <w:tab w:val="left" w:pos="567"/>
        </w:tabs>
        <w:spacing w:before="102" w:line="360" w:lineRule="auto"/>
        <w:ind w:left="2268" w:right="-2"/>
      </w:pPr>
      <w:r>
        <w:t>De cópia de Certidão de Casamento e CPF do cônjuge (se casado);</w:t>
      </w:r>
    </w:p>
    <w:p w14:paraId="5C4B90E7" w14:textId="77777777" w:rsidR="0015107B" w:rsidRDefault="0015107B" w:rsidP="00D738CC">
      <w:pPr>
        <w:pStyle w:val="PargrafodaLista"/>
        <w:numPr>
          <w:ilvl w:val="4"/>
          <w:numId w:val="7"/>
        </w:numPr>
        <w:tabs>
          <w:tab w:val="left" w:pos="567"/>
        </w:tabs>
        <w:spacing w:before="102" w:line="360" w:lineRule="auto"/>
        <w:ind w:left="2268" w:right="-2"/>
      </w:pPr>
      <w:r>
        <w:t xml:space="preserve">De Certidão Negativa de Interdição, fornecida pelo Cartório de Registro Civil; </w:t>
      </w:r>
    </w:p>
    <w:p w14:paraId="5A02D611" w14:textId="77777777" w:rsidR="0015107B" w:rsidRDefault="0015107B" w:rsidP="00D738CC">
      <w:pPr>
        <w:pStyle w:val="PargrafodaLista"/>
        <w:numPr>
          <w:ilvl w:val="3"/>
          <w:numId w:val="7"/>
        </w:numPr>
        <w:tabs>
          <w:tab w:val="left" w:pos="567"/>
        </w:tabs>
        <w:spacing w:before="102" w:line="360" w:lineRule="auto"/>
        <w:ind w:left="1985" w:right="-2" w:hanging="1134"/>
      </w:pPr>
      <w:r>
        <w:t xml:space="preserve">Se pessoa jurídica: </w:t>
      </w:r>
    </w:p>
    <w:p w14:paraId="39DB3673" w14:textId="77777777" w:rsidR="0015107B" w:rsidRDefault="0015107B" w:rsidP="00D738CC">
      <w:pPr>
        <w:pStyle w:val="PargrafodaLista"/>
        <w:numPr>
          <w:ilvl w:val="4"/>
          <w:numId w:val="7"/>
        </w:numPr>
        <w:tabs>
          <w:tab w:val="left" w:pos="567"/>
        </w:tabs>
        <w:spacing w:before="102" w:line="360" w:lineRule="auto"/>
        <w:ind w:left="2268" w:right="-2"/>
      </w:pPr>
      <w:r>
        <w:t>De certidão de depósito ou de registro dos respectivos contratos e atos constitutivos e cópia autenticada dos documentos comprobatórios de sua representação legal e de sua inscrição no CNPJ;</w:t>
      </w:r>
    </w:p>
    <w:p w14:paraId="29C49F50" w14:textId="77777777" w:rsidR="0015107B" w:rsidRDefault="0015107B" w:rsidP="00D738CC">
      <w:pPr>
        <w:pStyle w:val="PargrafodaLista"/>
        <w:numPr>
          <w:ilvl w:val="4"/>
          <w:numId w:val="7"/>
        </w:numPr>
        <w:tabs>
          <w:tab w:val="left" w:pos="567"/>
        </w:tabs>
        <w:spacing w:before="102" w:line="360" w:lineRule="auto"/>
        <w:ind w:left="2268" w:right="-2"/>
      </w:pPr>
      <w:r>
        <w:t xml:space="preserve">De Certidão Negativa de Débito relativa a Contribuições Previdenciárias (CND/INSS), conforme art. 47, inciso I, alínea “b”, da Lei n. 8.212/1991); </w:t>
      </w:r>
    </w:p>
    <w:p w14:paraId="7720891D" w14:textId="77777777" w:rsidR="0015107B" w:rsidRDefault="0015107B" w:rsidP="00D738CC">
      <w:pPr>
        <w:pStyle w:val="PargrafodaLista"/>
        <w:numPr>
          <w:ilvl w:val="4"/>
          <w:numId w:val="7"/>
        </w:numPr>
        <w:tabs>
          <w:tab w:val="left" w:pos="567"/>
        </w:tabs>
        <w:spacing w:before="102" w:line="360" w:lineRule="auto"/>
        <w:ind w:left="2268" w:right="-2"/>
      </w:pPr>
      <w:r>
        <w:t>De Certidão Negativa da Junta Comercial ou do Cartório de Registro Civil de Pessoas Jurídicas, conforme o caso;</w:t>
      </w:r>
    </w:p>
    <w:p w14:paraId="3639218F" w14:textId="77777777" w:rsidR="0015107B" w:rsidRDefault="0015107B" w:rsidP="00D738CC">
      <w:pPr>
        <w:pStyle w:val="PargrafodaLista"/>
        <w:numPr>
          <w:ilvl w:val="2"/>
          <w:numId w:val="7"/>
        </w:numPr>
        <w:tabs>
          <w:tab w:val="left" w:pos="567"/>
        </w:tabs>
        <w:spacing w:before="102" w:line="360" w:lineRule="auto"/>
        <w:ind w:left="1701" w:right="-2" w:hanging="1143"/>
      </w:pPr>
      <w:r>
        <w:t xml:space="preserve">Plantas de situação e localização do terreno e construções; plantas e memorial descritivo que caracterizem o imóvel. </w:t>
      </w:r>
    </w:p>
    <w:p w14:paraId="48C946E3" w14:textId="77777777" w:rsidR="0015107B" w:rsidRDefault="0015107B" w:rsidP="00D738CC">
      <w:pPr>
        <w:pStyle w:val="PargrafodaLista"/>
        <w:numPr>
          <w:ilvl w:val="2"/>
          <w:numId w:val="7"/>
        </w:numPr>
        <w:tabs>
          <w:tab w:val="left" w:pos="567"/>
        </w:tabs>
        <w:spacing w:before="102" w:line="360" w:lineRule="auto"/>
        <w:ind w:left="1701" w:right="-2" w:hanging="1143"/>
      </w:pPr>
      <w:r>
        <w:t>Habite-se/Aceite-se fornecido pela Prefeitura Municipal registrado no competente Serviço de Registro de Imóveis;</w:t>
      </w:r>
    </w:p>
    <w:p w14:paraId="6CB1476E" w14:textId="77777777" w:rsidR="0015107B" w:rsidRDefault="0015107B" w:rsidP="00D738CC">
      <w:pPr>
        <w:pStyle w:val="PargrafodaLista"/>
        <w:numPr>
          <w:ilvl w:val="2"/>
          <w:numId w:val="7"/>
        </w:numPr>
        <w:tabs>
          <w:tab w:val="left" w:pos="567"/>
        </w:tabs>
        <w:spacing w:before="102" w:line="360" w:lineRule="auto"/>
        <w:ind w:left="1701" w:right="-2" w:hanging="1143"/>
      </w:pPr>
      <w:r>
        <w:t>Certidão de inteiro teor da matrícula do imóvel;</w:t>
      </w:r>
    </w:p>
    <w:p w14:paraId="680E4669" w14:textId="77777777" w:rsidR="0015107B" w:rsidRDefault="0015107B" w:rsidP="00D738CC">
      <w:pPr>
        <w:pStyle w:val="PargrafodaLista"/>
        <w:numPr>
          <w:ilvl w:val="2"/>
          <w:numId w:val="7"/>
        </w:numPr>
        <w:tabs>
          <w:tab w:val="left" w:pos="567"/>
        </w:tabs>
        <w:spacing w:before="102" w:line="360" w:lineRule="auto"/>
        <w:ind w:left="1701" w:right="-2" w:hanging="1143"/>
      </w:pPr>
      <w:r>
        <w:t xml:space="preserve">Certidões negativas referentes aos tributos que incidam sobre o imóvel; </w:t>
      </w:r>
    </w:p>
    <w:p w14:paraId="06B0294D" w14:textId="77777777" w:rsidR="0015107B" w:rsidRDefault="0015107B" w:rsidP="00D738CC">
      <w:pPr>
        <w:pStyle w:val="PargrafodaLista"/>
        <w:numPr>
          <w:ilvl w:val="2"/>
          <w:numId w:val="7"/>
        </w:numPr>
        <w:tabs>
          <w:tab w:val="left" w:pos="567"/>
        </w:tabs>
        <w:spacing w:before="102" w:line="360" w:lineRule="auto"/>
        <w:ind w:left="1701" w:right="-2" w:hanging="1143"/>
      </w:pPr>
      <w:r>
        <w:t>Certidões referentes aos tributos que incidam sobre o imóvel;</w:t>
      </w:r>
    </w:p>
    <w:p w14:paraId="2F2D2BD1" w14:textId="77777777" w:rsidR="0015107B" w:rsidRPr="00731E45" w:rsidRDefault="0015107B" w:rsidP="00D738CC">
      <w:pPr>
        <w:pStyle w:val="PargrafodaLista"/>
        <w:numPr>
          <w:ilvl w:val="2"/>
          <w:numId w:val="7"/>
        </w:numPr>
        <w:tabs>
          <w:tab w:val="left" w:pos="567"/>
        </w:tabs>
        <w:spacing w:before="102" w:line="360" w:lineRule="auto"/>
        <w:ind w:left="1701" w:right="-2" w:hanging="1143"/>
        <w:rPr>
          <w:spacing w:val="-4"/>
        </w:rPr>
      </w:pPr>
      <w:r w:rsidRPr="00731E45">
        <w:rPr>
          <w:spacing w:val="-4"/>
        </w:rPr>
        <w:t xml:space="preserve">Certidão negativa de débito junto às concessionárias de água e esgoto e energia elétrica, bem como comprovante de quitação do Imposto Predial e Territorial Urbano (IPTU); </w:t>
      </w:r>
    </w:p>
    <w:p w14:paraId="72F6B748" w14:textId="77777777" w:rsidR="0015107B" w:rsidRDefault="0015107B" w:rsidP="00D738CC">
      <w:pPr>
        <w:pStyle w:val="PargrafodaLista"/>
        <w:numPr>
          <w:ilvl w:val="2"/>
          <w:numId w:val="7"/>
        </w:numPr>
        <w:tabs>
          <w:tab w:val="left" w:pos="567"/>
        </w:tabs>
        <w:spacing w:before="102" w:line="360" w:lineRule="auto"/>
        <w:ind w:left="1701" w:right="-2" w:hanging="1143"/>
      </w:pPr>
      <w:r>
        <w:t xml:space="preserve">Cópia de Convenção do Condomínio registrada em cartório e cópia das últimas três </w:t>
      </w:r>
      <w:r>
        <w:lastRenderedPageBreak/>
        <w:t xml:space="preserve">atas de reunião de condomínio, se existente [o Condomínio]; </w:t>
      </w:r>
    </w:p>
    <w:p w14:paraId="7DE2347F" w14:textId="77777777" w:rsidR="0015107B" w:rsidRDefault="0015107B" w:rsidP="00D738CC">
      <w:pPr>
        <w:pStyle w:val="PargrafodaLista"/>
        <w:numPr>
          <w:ilvl w:val="2"/>
          <w:numId w:val="7"/>
        </w:numPr>
        <w:tabs>
          <w:tab w:val="left" w:pos="567"/>
        </w:tabs>
        <w:spacing w:before="102" w:line="360" w:lineRule="auto"/>
        <w:ind w:left="1701" w:right="-2" w:hanging="1143"/>
      </w:pPr>
      <w:r>
        <w:t xml:space="preserve">Declaração de quitação de despesas condominiais assinada pelo síndico, com firma reconhecida, se existente [o Condomínio]; </w:t>
      </w:r>
    </w:p>
    <w:p w14:paraId="6A04E957" w14:textId="77777777" w:rsidR="0015107B" w:rsidRDefault="0015107B" w:rsidP="00D738CC">
      <w:pPr>
        <w:pStyle w:val="PargrafodaLista"/>
        <w:numPr>
          <w:ilvl w:val="2"/>
          <w:numId w:val="7"/>
        </w:numPr>
        <w:tabs>
          <w:tab w:val="left" w:pos="567"/>
        </w:tabs>
        <w:spacing w:before="102" w:line="360" w:lineRule="auto"/>
        <w:ind w:left="1701" w:right="-2" w:hanging="1143"/>
      </w:pPr>
      <w:r>
        <w:t>Contrato celebrado entre o proprietário do imóvel e a administradora/imobiliária, se for o caso;</w:t>
      </w:r>
    </w:p>
    <w:p w14:paraId="59789C86" w14:textId="77777777" w:rsidR="0015107B" w:rsidRDefault="0015107B" w:rsidP="00D738CC">
      <w:pPr>
        <w:pStyle w:val="PargrafodaLista"/>
        <w:numPr>
          <w:ilvl w:val="2"/>
          <w:numId w:val="7"/>
        </w:numPr>
        <w:tabs>
          <w:tab w:val="left" w:pos="567"/>
        </w:tabs>
        <w:spacing w:before="102" w:line="360" w:lineRule="auto"/>
        <w:ind w:left="1701" w:right="-2" w:hanging="1143"/>
      </w:pPr>
      <w:r>
        <w:t xml:space="preserve"> Relativamente ao ICMS e ITCM (transmissão causa mortis), Prova de Regularidade perante a Fazenda Estadual, relativamente ao ISSQN, IPTU e ITBI, Prova de Regularidade Municipal.</w:t>
      </w:r>
    </w:p>
    <w:p w14:paraId="0319AC6E" w14:textId="77777777" w:rsidR="0015107B" w:rsidRDefault="0015107B" w:rsidP="00D738CC">
      <w:pPr>
        <w:pStyle w:val="PargrafodaLista"/>
        <w:numPr>
          <w:ilvl w:val="2"/>
          <w:numId w:val="7"/>
        </w:numPr>
        <w:tabs>
          <w:tab w:val="left" w:pos="567"/>
        </w:tabs>
        <w:spacing w:before="102" w:line="360" w:lineRule="auto"/>
        <w:ind w:left="1701" w:right="-2" w:hanging="1143"/>
      </w:pPr>
      <w:r>
        <w:t>Alvará de vistoria do Corpo de Bombeiros.</w:t>
      </w:r>
    </w:p>
    <w:p w14:paraId="0AF8B315" w14:textId="77777777" w:rsidR="0015107B" w:rsidRPr="004F1F4B" w:rsidRDefault="0015107B" w:rsidP="00D738CC">
      <w:pPr>
        <w:pStyle w:val="PargrafodaLista"/>
        <w:numPr>
          <w:ilvl w:val="1"/>
          <w:numId w:val="7"/>
        </w:numPr>
        <w:tabs>
          <w:tab w:val="left" w:pos="1418"/>
        </w:tabs>
        <w:spacing w:before="102" w:line="360" w:lineRule="auto"/>
        <w:ind w:left="1418" w:right="-2" w:hanging="1134"/>
        <w:rPr>
          <w:b/>
          <w:bCs/>
        </w:rPr>
      </w:pPr>
      <w:r w:rsidRPr="004F1F4B">
        <w:rPr>
          <w:b/>
          <w:bCs/>
        </w:rPr>
        <w:t xml:space="preserve">O proponente escolhido, desde que garanta a entrega do imóvel no prazo previsto no subitem 10.5 acima, poderá aguardar a assinatura do contrato para iniciar as adequações do imóvel às exigências do órgão. </w:t>
      </w:r>
    </w:p>
    <w:p w14:paraId="01FAEC2D" w14:textId="77777777" w:rsidR="0015107B" w:rsidRPr="00731E45" w:rsidRDefault="0015107B" w:rsidP="00D738CC">
      <w:pPr>
        <w:pStyle w:val="PargrafodaLista"/>
        <w:numPr>
          <w:ilvl w:val="1"/>
          <w:numId w:val="7"/>
        </w:numPr>
        <w:tabs>
          <w:tab w:val="left" w:pos="1418"/>
        </w:tabs>
        <w:spacing w:before="102" w:line="360" w:lineRule="auto"/>
        <w:ind w:left="1418" w:right="-2" w:hanging="1134"/>
        <w:rPr>
          <w:spacing w:val="-4"/>
        </w:rPr>
      </w:pPr>
      <w:r>
        <w:t xml:space="preserve"> </w:t>
      </w:r>
      <w:r w:rsidRPr="00731E45">
        <w:rPr>
          <w:spacing w:val="-4"/>
        </w:rPr>
        <w:t>Serão de responsabilidade do proprietário do imóvel seguro do prédio e seus equipamentos contra descargas atmosféricas, explosões, incêndios e desastres naturais.</w:t>
      </w:r>
    </w:p>
    <w:p w14:paraId="12431FA8" w14:textId="77777777" w:rsidR="0015107B" w:rsidRDefault="0015107B" w:rsidP="00D738CC">
      <w:pPr>
        <w:pStyle w:val="PargrafodaLista"/>
        <w:numPr>
          <w:ilvl w:val="1"/>
          <w:numId w:val="7"/>
        </w:numPr>
        <w:tabs>
          <w:tab w:val="left" w:pos="1418"/>
        </w:tabs>
        <w:spacing w:before="102" w:line="360" w:lineRule="auto"/>
        <w:ind w:left="1418" w:right="-2" w:hanging="1134"/>
      </w:pPr>
      <w:r>
        <w:t>Além de cópias dos projetos arquitetônicos e complementares, deverão ser entregues os manuais e especificações para manutenção dos equipamentos instalados no imóvel.</w:t>
      </w:r>
    </w:p>
    <w:p w14:paraId="3FCA90DB" w14:textId="5D83B0CE" w:rsidR="00FC7063" w:rsidRDefault="0015107B" w:rsidP="00D738CC">
      <w:pPr>
        <w:pStyle w:val="PargrafodaLista"/>
        <w:numPr>
          <w:ilvl w:val="1"/>
          <w:numId w:val="7"/>
        </w:numPr>
        <w:tabs>
          <w:tab w:val="left" w:pos="1418"/>
        </w:tabs>
        <w:spacing w:before="102" w:line="360" w:lineRule="auto"/>
        <w:ind w:left="1418" w:right="-2" w:hanging="1134"/>
      </w:pPr>
      <w:r>
        <w:t xml:space="preserve">As plantas, leiautes, os projetos elétricos, lógica, hidráulico-sanitário, sistema de combate ao incêndio e climatização completos deverão ser entregues em </w:t>
      </w:r>
      <w:r w:rsidRPr="004F1F4B">
        <w:rPr>
          <w:i/>
          <w:iCs/>
        </w:rPr>
        <w:t>as buil</w:t>
      </w:r>
      <w:r w:rsidR="004F1F4B" w:rsidRPr="004F1F4B">
        <w:rPr>
          <w:i/>
          <w:iCs/>
        </w:rPr>
        <w:t>t</w:t>
      </w:r>
      <w:r w:rsidR="004F1F4B">
        <w:t>.</w:t>
      </w:r>
    </w:p>
    <w:p w14:paraId="4516020C" w14:textId="3EA9DF03" w:rsidR="00580545" w:rsidRPr="002A5DBB" w:rsidRDefault="00580545" w:rsidP="00580545">
      <w:pPr>
        <w:pStyle w:val="Edital-Tpicos"/>
        <w:widowControl/>
        <w:numPr>
          <w:ilvl w:val="0"/>
          <w:numId w:val="103"/>
        </w:numPr>
        <w:spacing w:before="120" w:after="120" w:line="360" w:lineRule="auto"/>
        <w:ind w:left="1134" w:right="-2" w:hanging="1134"/>
        <w:rPr>
          <w:rFonts w:ascii="Arial" w:hAnsi="Arial" w:cs="Arial"/>
          <w:sz w:val="22"/>
          <w:szCs w:val="22"/>
        </w:rPr>
      </w:pPr>
      <w:r w:rsidRPr="002A5DBB">
        <w:rPr>
          <w:rFonts w:ascii="Arial" w:hAnsi="Arial" w:cs="Arial"/>
          <w:sz w:val="22"/>
          <w:szCs w:val="22"/>
        </w:rPr>
        <w:t>D</w:t>
      </w:r>
      <w:r>
        <w:rPr>
          <w:rFonts w:ascii="Arial" w:hAnsi="Arial" w:cs="Arial"/>
          <w:sz w:val="22"/>
          <w:szCs w:val="22"/>
        </w:rPr>
        <w:t>O RECEBIMENTO DO IMÓVEL</w:t>
      </w:r>
    </w:p>
    <w:p w14:paraId="785956FB" w14:textId="77777777" w:rsidR="00580545" w:rsidRPr="00851FAE" w:rsidRDefault="00580545" w:rsidP="00580545">
      <w:pPr>
        <w:pStyle w:val="PargrafodaLista"/>
        <w:numPr>
          <w:ilvl w:val="0"/>
          <w:numId w:val="7"/>
        </w:numPr>
        <w:tabs>
          <w:tab w:val="left" w:pos="1418"/>
        </w:tabs>
        <w:spacing w:before="102" w:line="360" w:lineRule="auto"/>
        <w:ind w:right="-2"/>
        <w:rPr>
          <w:vanish/>
        </w:rPr>
      </w:pPr>
    </w:p>
    <w:p w14:paraId="1AD67B8E" w14:textId="77777777" w:rsidR="00580545" w:rsidRDefault="00580545" w:rsidP="00580545">
      <w:pPr>
        <w:pStyle w:val="PargrafodaLista"/>
        <w:numPr>
          <w:ilvl w:val="1"/>
          <w:numId w:val="7"/>
        </w:numPr>
        <w:tabs>
          <w:tab w:val="left" w:pos="1418"/>
        </w:tabs>
        <w:spacing w:before="102" w:line="360" w:lineRule="auto"/>
        <w:ind w:left="1418" w:right="-2" w:hanging="1134"/>
      </w:pPr>
      <w:r>
        <w:t>O imóvel deverá ser provisoriamente entregue mediante a disponibilização das chaves no prazo acordado, salubre, em perfeitas condições de funcionamento e desocupado, para avaliação preliminar pelo órgão.</w:t>
      </w:r>
    </w:p>
    <w:p w14:paraId="314EBCF2" w14:textId="77777777" w:rsidR="00580545" w:rsidRDefault="00580545" w:rsidP="00580545">
      <w:pPr>
        <w:pStyle w:val="PargrafodaLista"/>
        <w:numPr>
          <w:ilvl w:val="2"/>
          <w:numId w:val="7"/>
        </w:numPr>
        <w:tabs>
          <w:tab w:val="left" w:pos="567"/>
        </w:tabs>
        <w:spacing w:before="102" w:line="360" w:lineRule="auto"/>
        <w:ind w:left="1701" w:right="-2" w:hanging="1143"/>
      </w:pPr>
      <w:r>
        <w:t xml:space="preserve">  No ato de entrega, o imóvel deverá apresentar os requisitos previstos no Anexo 1 – Termo de Referência deste Edital e na proposta da proponente.</w:t>
      </w:r>
    </w:p>
    <w:p w14:paraId="166AC61C" w14:textId="54E1D9C0" w:rsidR="00580545" w:rsidRDefault="00580545" w:rsidP="00580545">
      <w:pPr>
        <w:pStyle w:val="PargrafodaLista"/>
        <w:numPr>
          <w:ilvl w:val="1"/>
          <w:numId w:val="7"/>
        </w:numPr>
        <w:tabs>
          <w:tab w:val="left" w:pos="1418"/>
        </w:tabs>
        <w:spacing w:before="102" w:line="360" w:lineRule="auto"/>
        <w:ind w:left="1418" w:right="-2" w:hanging="1134"/>
      </w:pPr>
      <w:r>
        <w:t>Confirmadas as condições descritas no ite</w:t>
      </w:r>
      <w:r w:rsidR="00E11D4D">
        <w:t>ns 11.1 e</w:t>
      </w:r>
      <w:r>
        <w:t xml:space="preserve"> 11.</w:t>
      </w:r>
      <w:r w:rsidR="00E11D4D">
        <w:t>1.1</w:t>
      </w:r>
      <w:r>
        <w:t xml:space="preserve"> acima, será emitido o Termo de Recebimento Definitivo do Imóvel pelo órgão, observado o disposto no item 10.7</w:t>
      </w:r>
      <w:r w:rsidR="00E11D4D">
        <w:t xml:space="preserve"> deste Edital</w:t>
      </w:r>
      <w:r>
        <w:t>.</w:t>
      </w:r>
    </w:p>
    <w:p w14:paraId="23AB7886" w14:textId="5A598765" w:rsidR="00E11D4D" w:rsidRPr="002A5DBB" w:rsidRDefault="00E11D4D" w:rsidP="00E11D4D">
      <w:pPr>
        <w:pStyle w:val="Edital-Tpicos"/>
        <w:widowControl/>
        <w:numPr>
          <w:ilvl w:val="0"/>
          <w:numId w:val="103"/>
        </w:numPr>
        <w:spacing w:before="120" w:after="120" w:line="360" w:lineRule="auto"/>
        <w:ind w:left="1134" w:right="-2" w:hanging="1134"/>
        <w:rPr>
          <w:rFonts w:ascii="Arial" w:hAnsi="Arial" w:cs="Arial"/>
          <w:sz w:val="22"/>
          <w:szCs w:val="22"/>
        </w:rPr>
      </w:pPr>
      <w:r>
        <w:rPr>
          <w:rFonts w:ascii="Arial" w:hAnsi="Arial" w:cs="Arial"/>
          <w:sz w:val="22"/>
          <w:szCs w:val="22"/>
        </w:rPr>
        <w:t>FISCALIZAÇÃO E ACOMPANHAMENTO</w:t>
      </w:r>
    </w:p>
    <w:p w14:paraId="043B8373" w14:textId="77777777" w:rsidR="00E11D4D" w:rsidRPr="00851FAE" w:rsidRDefault="00E11D4D" w:rsidP="00E11D4D">
      <w:pPr>
        <w:pStyle w:val="PargrafodaLista"/>
        <w:numPr>
          <w:ilvl w:val="0"/>
          <w:numId w:val="7"/>
        </w:numPr>
        <w:tabs>
          <w:tab w:val="left" w:pos="1418"/>
        </w:tabs>
        <w:spacing w:before="102" w:line="360" w:lineRule="auto"/>
        <w:ind w:right="-2"/>
        <w:rPr>
          <w:vanish/>
        </w:rPr>
      </w:pPr>
    </w:p>
    <w:p w14:paraId="36D19E9A" w14:textId="74A2095D" w:rsidR="00E11D4D" w:rsidRDefault="00E11D4D" w:rsidP="00E11D4D">
      <w:pPr>
        <w:pStyle w:val="PargrafodaLista"/>
        <w:numPr>
          <w:ilvl w:val="1"/>
          <w:numId w:val="7"/>
        </w:numPr>
        <w:tabs>
          <w:tab w:val="left" w:pos="1418"/>
        </w:tabs>
        <w:spacing w:before="102" w:line="360" w:lineRule="auto"/>
        <w:ind w:left="1418" w:right="-2" w:hanging="1134"/>
      </w:pPr>
      <w:r>
        <w:t xml:space="preserve">A </w:t>
      </w:r>
      <w:r w:rsidRPr="00E11D4D">
        <w:t>Procuradoria Regional do Trabalho da 6ª Região</w:t>
      </w:r>
      <w:r>
        <w:t xml:space="preserve"> designará uma comissão para recebimento do imóvel, acompanhamento e fiscalização da locação objeto deste Edital, anotando em registro próprio todas as ocorrências relacionadas com a execução das </w:t>
      </w:r>
      <w:r>
        <w:lastRenderedPageBreak/>
        <w:t>falhas ou defeitos observados.</w:t>
      </w:r>
    </w:p>
    <w:p w14:paraId="7A2E934A" w14:textId="22BE5E0D" w:rsidR="00E11D4D" w:rsidRDefault="00E11D4D" w:rsidP="00E11D4D">
      <w:pPr>
        <w:pStyle w:val="PargrafodaLista"/>
        <w:numPr>
          <w:ilvl w:val="1"/>
          <w:numId w:val="7"/>
        </w:numPr>
        <w:tabs>
          <w:tab w:val="left" w:pos="1418"/>
        </w:tabs>
        <w:spacing w:before="102" w:line="360" w:lineRule="auto"/>
        <w:ind w:left="1418" w:right="-2" w:hanging="1134"/>
      </w:pPr>
      <w:r>
        <w:t xml:space="preserve">  As decisões e providências que ultrapassem a competência do representante deverão ser solicitadas a seus superiores em tempo hábil, para adoção das medidas convenientes.</w:t>
      </w:r>
    </w:p>
    <w:p w14:paraId="67D566C8" w14:textId="0936C966" w:rsidR="00E11D4D" w:rsidRPr="002A5DBB" w:rsidRDefault="00E11D4D" w:rsidP="00E11D4D">
      <w:pPr>
        <w:pStyle w:val="Edital-Tpicos"/>
        <w:widowControl/>
        <w:numPr>
          <w:ilvl w:val="0"/>
          <w:numId w:val="103"/>
        </w:numPr>
        <w:spacing w:before="120" w:after="120" w:line="360" w:lineRule="auto"/>
        <w:ind w:left="1134" w:right="-2" w:hanging="1134"/>
        <w:rPr>
          <w:rFonts w:ascii="Arial" w:hAnsi="Arial" w:cs="Arial"/>
          <w:sz w:val="22"/>
          <w:szCs w:val="22"/>
        </w:rPr>
      </w:pPr>
      <w:r w:rsidRPr="002A5DBB">
        <w:rPr>
          <w:rFonts w:ascii="Arial" w:hAnsi="Arial" w:cs="Arial"/>
          <w:sz w:val="22"/>
          <w:szCs w:val="22"/>
        </w:rPr>
        <w:t>D</w:t>
      </w:r>
      <w:r>
        <w:rPr>
          <w:rFonts w:ascii="Arial" w:hAnsi="Arial" w:cs="Arial"/>
          <w:sz w:val="22"/>
          <w:szCs w:val="22"/>
        </w:rPr>
        <w:t>AS BENFEITORIAS E CONSERVAÇÃO</w:t>
      </w:r>
    </w:p>
    <w:p w14:paraId="00D4EBE3" w14:textId="77777777" w:rsidR="00E11D4D" w:rsidRPr="00851FAE" w:rsidRDefault="00E11D4D" w:rsidP="00E11D4D">
      <w:pPr>
        <w:pStyle w:val="PargrafodaLista"/>
        <w:numPr>
          <w:ilvl w:val="0"/>
          <w:numId w:val="7"/>
        </w:numPr>
        <w:tabs>
          <w:tab w:val="left" w:pos="1418"/>
        </w:tabs>
        <w:spacing w:before="102" w:line="360" w:lineRule="auto"/>
        <w:ind w:right="-2"/>
        <w:rPr>
          <w:vanish/>
        </w:rPr>
      </w:pPr>
    </w:p>
    <w:p w14:paraId="6AB8D1D6" w14:textId="76026A74" w:rsidR="00E11D4D" w:rsidRP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t>A Procuradoria Regional do Trabalho da 6ª Região</w:t>
      </w:r>
      <w:r w:rsidRPr="00E11D4D">
        <w:rPr>
          <w:spacing w:val="-4"/>
        </w:rPr>
        <w:t>, respeitadas as disposições legais e regulamentares em contrário, goza do direito de retenção de benfeitorias que tiver por úteis (art. 578 do Código Civil) aos seus serviços, após prévio e expresso consentimento da proponente adjudicatária.</w:t>
      </w:r>
    </w:p>
    <w:p w14:paraId="4F56F20E" w14:textId="1E3123F9" w:rsidR="00E11D4D" w:rsidRP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rPr>
          <w:spacing w:val="-4"/>
        </w:rPr>
        <w:t>As benfeitorias necessárias (art. 578 do Código Civil) introduzidas pel</w:t>
      </w:r>
      <w:r>
        <w:rPr>
          <w:spacing w:val="-4"/>
        </w:rPr>
        <w:t>a</w:t>
      </w:r>
      <w:r w:rsidRPr="00E11D4D">
        <w:rPr>
          <w:spacing w:val="-4"/>
        </w:rPr>
        <w:t xml:space="preserve"> </w:t>
      </w:r>
      <w:r w:rsidRPr="00E11D4D">
        <w:t>Procuradoria Regional do Trabalho da 6ª Região</w:t>
      </w:r>
      <w:r w:rsidRPr="00E11D4D">
        <w:rPr>
          <w:spacing w:val="-4"/>
        </w:rPr>
        <w:t>, bem como as úteis, desde que autorizadas, serão indenizáveis e permitem o exercício do direito de retenção, de acordo com o art. 35 da Lei nº 8.245, de 1991.</w:t>
      </w:r>
    </w:p>
    <w:p w14:paraId="5590F1D4" w14:textId="6CBD1CCB" w:rsidR="00E11D4D" w:rsidRP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rPr>
          <w:spacing w:val="-4"/>
        </w:rPr>
        <w:t>Em qualquer caso, todas as benfeitorias desmontáveis, tais como lambris, biombos, tapetes e lustres, poderão ser retirados pel</w:t>
      </w:r>
      <w:r>
        <w:rPr>
          <w:spacing w:val="-4"/>
        </w:rPr>
        <w:t>a</w:t>
      </w:r>
      <w:r w:rsidRPr="00E11D4D">
        <w:rPr>
          <w:spacing w:val="-4"/>
        </w:rPr>
        <w:t xml:space="preserve"> </w:t>
      </w:r>
      <w:r w:rsidRPr="00E11D4D">
        <w:t>Procuradoria Regional do Trabalho da 6ª Região</w:t>
      </w:r>
      <w:r w:rsidRPr="00E11D4D">
        <w:rPr>
          <w:spacing w:val="-4"/>
        </w:rPr>
        <w:t>, desde que não sejam de propriedade da proponente adjudicatária, constantes do laudo de vistoria.</w:t>
      </w:r>
    </w:p>
    <w:p w14:paraId="036A2628" w14:textId="49CFE756" w:rsid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rPr>
          <w:spacing w:val="-4"/>
        </w:rPr>
        <w:t>Finda a locação, será o imóvel devolvido à proponente adjudicatária, nas condições em que foi recebido pel</w:t>
      </w:r>
      <w:r>
        <w:rPr>
          <w:spacing w:val="-4"/>
        </w:rPr>
        <w:t>a</w:t>
      </w:r>
      <w:r w:rsidRPr="00E11D4D">
        <w:rPr>
          <w:spacing w:val="-4"/>
        </w:rPr>
        <w:t xml:space="preserve"> </w:t>
      </w:r>
      <w:r w:rsidRPr="00E11D4D">
        <w:t>Procuradoria Regional do Trabalho da 6ª Região</w:t>
      </w:r>
      <w:r w:rsidRPr="00E11D4D">
        <w:rPr>
          <w:spacing w:val="-4"/>
        </w:rPr>
        <w:t>, salvo os desgastes naturais do uso normal.</w:t>
      </w:r>
    </w:p>
    <w:p w14:paraId="356FD8B7" w14:textId="29A75D3D" w:rsidR="00E11D4D" w:rsidRPr="002A5DBB" w:rsidRDefault="00E11D4D" w:rsidP="00E11D4D">
      <w:pPr>
        <w:pStyle w:val="Edital-Tpicos"/>
        <w:widowControl/>
        <w:numPr>
          <w:ilvl w:val="0"/>
          <w:numId w:val="103"/>
        </w:numPr>
        <w:spacing w:before="120" w:after="120" w:line="360" w:lineRule="auto"/>
        <w:ind w:left="1134" w:right="-2" w:hanging="1134"/>
        <w:rPr>
          <w:rFonts w:ascii="Arial" w:hAnsi="Arial" w:cs="Arial"/>
          <w:sz w:val="22"/>
          <w:szCs w:val="22"/>
        </w:rPr>
      </w:pPr>
      <w:r w:rsidRPr="00E11D4D">
        <w:rPr>
          <w:rFonts w:ascii="Arial" w:hAnsi="Arial" w:cs="Arial"/>
          <w:sz w:val="22"/>
          <w:szCs w:val="22"/>
        </w:rPr>
        <w:t xml:space="preserve">PRAZO DE VIGÊNCIA E DA PRORROGAÇÃO DO </w:t>
      </w:r>
      <w:r>
        <w:rPr>
          <w:rFonts w:ascii="Arial" w:hAnsi="Arial" w:cs="Arial"/>
          <w:sz w:val="22"/>
          <w:szCs w:val="22"/>
        </w:rPr>
        <w:t>CONTRATO</w:t>
      </w:r>
    </w:p>
    <w:p w14:paraId="1ED9B52E" w14:textId="77777777" w:rsidR="00E11D4D" w:rsidRPr="00851FAE" w:rsidRDefault="00E11D4D" w:rsidP="00E11D4D">
      <w:pPr>
        <w:pStyle w:val="PargrafodaLista"/>
        <w:numPr>
          <w:ilvl w:val="0"/>
          <w:numId w:val="7"/>
        </w:numPr>
        <w:tabs>
          <w:tab w:val="left" w:pos="1418"/>
        </w:tabs>
        <w:spacing w:before="102" w:line="360" w:lineRule="auto"/>
        <w:ind w:right="-2"/>
        <w:rPr>
          <w:vanish/>
        </w:rPr>
      </w:pPr>
    </w:p>
    <w:p w14:paraId="0E8AB4D4" w14:textId="77777777" w:rsidR="00E11D4D" w:rsidRP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rPr>
          <w:spacing w:val="-4"/>
        </w:rPr>
        <w:t>Para assinatura do contrato deverão ser observados os critérios documentais, operacionais, funcionais e de manutenção e conservação do imóvel, conforme previsto neste Edital.</w:t>
      </w:r>
    </w:p>
    <w:p w14:paraId="7A47D37F" w14:textId="35FD06B8" w:rsidR="00E11D4D" w:rsidRPr="00E11D4D" w:rsidRDefault="00270C8D" w:rsidP="00E11D4D">
      <w:pPr>
        <w:pStyle w:val="PargrafodaLista"/>
        <w:numPr>
          <w:ilvl w:val="1"/>
          <w:numId w:val="7"/>
        </w:numPr>
        <w:tabs>
          <w:tab w:val="left" w:pos="1418"/>
        </w:tabs>
        <w:spacing w:before="102" w:line="360" w:lineRule="auto"/>
        <w:ind w:left="1418" w:right="-2" w:hanging="1134"/>
        <w:rPr>
          <w:spacing w:val="-4"/>
        </w:rPr>
      </w:pPr>
      <w:r>
        <w:rPr>
          <w:spacing w:val="-4"/>
        </w:rPr>
        <w:t xml:space="preserve">O prazo de </w:t>
      </w:r>
      <w:r w:rsidR="00E11D4D" w:rsidRPr="00E11D4D">
        <w:rPr>
          <w:spacing w:val="-4"/>
        </w:rPr>
        <w:t xml:space="preserve">vigência </w:t>
      </w:r>
      <w:r>
        <w:rPr>
          <w:spacing w:val="-4"/>
        </w:rPr>
        <w:t xml:space="preserve">do contrato será </w:t>
      </w:r>
      <w:r w:rsidR="00E11D4D" w:rsidRPr="00E11D4D">
        <w:rPr>
          <w:spacing w:val="-4"/>
        </w:rPr>
        <w:t xml:space="preserve">de </w:t>
      </w:r>
      <w:r w:rsidR="00E11D4D" w:rsidRPr="00270C8D">
        <w:rPr>
          <w:b/>
          <w:bCs/>
          <w:spacing w:val="-4"/>
        </w:rPr>
        <w:t>05 (cinco) anos</w:t>
      </w:r>
      <w:r w:rsidR="00E11D4D" w:rsidRPr="00E11D4D">
        <w:rPr>
          <w:spacing w:val="-4"/>
        </w:rPr>
        <w:t xml:space="preserve">, </w:t>
      </w:r>
      <w:r w:rsidR="00E11D4D" w:rsidRPr="00872D93">
        <w:t>podendo, por interesse das partes</w:t>
      </w:r>
      <w:r w:rsidR="00E11D4D" w:rsidRPr="00E11D4D">
        <w:rPr>
          <w:spacing w:val="-4"/>
        </w:rPr>
        <w:t>, ser prorrogad</w:t>
      </w:r>
      <w:r>
        <w:rPr>
          <w:spacing w:val="-4"/>
        </w:rPr>
        <w:t>o</w:t>
      </w:r>
      <w:r w:rsidR="00E11D4D" w:rsidRPr="00E11D4D">
        <w:rPr>
          <w:spacing w:val="-4"/>
        </w:rPr>
        <w:t xml:space="preserve"> na forma da lei.</w:t>
      </w:r>
    </w:p>
    <w:p w14:paraId="3089AEF7" w14:textId="77777777" w:rsidR="00E11D4D" w:rsidRP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rPr>
          <w:spacing w:val="-4"/>
        </w:rPr>
        <w:t>O contrato de locação terá os seus efeitos financeiros iniciados a partir da entrega definitiva do imóvel, pronto para uso pelo órgão, precedido de vistoria do imóvel.</w:t>
      </w:r>
    </w:p>
    <w:p w14:paraId="2D0A0F13" w14:textId="77777777" w:rsidR="00E11D4D" w:rsidRP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rPr>
          <w:spacing w:val="-4"/>
        </w:rPr>
        <w:t>A prorrogação de contrato deverá ser promovida mediante celebração de Termo Aditivo. Toda prorrogação será precedida de comprovação da vantajosidade da medida para a Administração e certificação de compatibilidade do valor do aluguel com o de mercado.</w:t>
      </w:r>
    </w:p>
    <w:p w14:paraId="2108713E" w14:textId="75F12178" w:rsidR="00E11D4D" w:rsidRDefault="00E11D4D" w:rsidP="00E11D4D">
      <w:pPr>
        <w:pStyle w:val="PargrafodaLista"/>
        <w:numPr>
          <w:ilvl w:val="1"/>
          <w:numId w:val="7"/>
        </w:numPr>
        <w:tabs>
          <w:tab w:val="left" w:pos="1418"/>
        </w:tabs>
        <w:spacing w:before="102" w:line="360" w:lineRule="auto"/>
        <w:ind w:left="1418" w:right="-2" w:hanging="1134"/>
        <w:rPr>
          <w:spacing w:val="-4"/>
        </w:rPr>
      </w:pPr>
      <w:r w:rsidRPr="00E11D4D">
        <w:rPr>
          <w:spacing w:val="-4"/>
        </w:rPr>
        <w:t>Caso não tenha interesse na prorrogação, a LOCADORA deverá enviar comunicação</w:t>
      </w:r>
      <w:r>
        <w:t xml:space="preserve"> escrita à LOCATÁRIA, com antecedência mínima de 180 (cento e oitenta) dias da data </w:t>
      </w:r>
      <w:r>
        <w:lastRenderedPageBreak/>
        <w:t>do término da vigência do contrato, sob pena de aplicação das sanções cabíveis por descumprimento de dever contratual</w:t>
      </w:r>
      <w:r w:rsidRPr="00E11D4D">
        <w:rPr>
          <w:spacing w:val="-4"/>
        </w:rPr>
        <w:t>.</w:t>
      </w:r>
    </w:p>
    <w:p w14:paraId="5C3EABD4" w14:textId="6792E427" w:rsidR="00270C8D" w:rsidRPr="002A5DBB" w:rsidRDefault="00270C8D" w:rsidP="00270C8D">
      <w:pPr>
        <w:pStyle w:val="Edital-Tpicos"/>
        <w:widowControl/>
        <w:numPr>
          <w:ilvl w:val="0"/>
          <w:numId w:val="103"/>
        </w:numPr>
        <w:spacing w:before="120" w:after="120" w:line="360" w:lineRule="auto"/>
        <w:ind w:left="1134" w:right="-2" w:hanging="1134"/>
        <w:rPr>
          <w:rFonts w:ascii="Arial" w:hAnsi="Arial" w:cs="Arial"/>
          <w:sz w:val="22"/>
          <w:szCs w:val="22"/>
        </w:rPr>
      </w:pPr>
      <w:r>
        <w:rPr>
          <w:rFonts w:ascii="Arial" w:hAnsi="Arial" w:cs="Arial"/>
          <w:sz w:val="22"/>
          <w:szCs w:val="22"/>
        </w:rPr>
        <w:t>DO PAGAMENTO</w:t>
      </w:r>
    </w:p>
    <w:p w14:paraId="6B52DB39" w14:textId="77777777" w:rsidR="00270C8D" w:rsidRPr="00851FAE" w:rsidRDefault="00270C8D" w:rsidP="00270C8D">
      <w:pPr>
        <w:pStyle w:val="PargrafodaLista"/>
        <w:numPr>
          <w:ilvl w:val="0"/>
          <w:numId w:val="7"/>
        </w:numPr>
        <w:tabs>
          <w:tab w:val="left" w:pos="1418"/>
        </w:tabs>
        <w:spacing w:before="102" w:line="360" w:lineRule="auto"/>
        <w:ind w:right="-2"/>
        <w:rPr>
          <w:vanish/>
        </w:rPr>
      </w:pPr>
    </w:p>
    <w:p w14:paraId="621BF1F8" w14:textId="004864D9" w:rsidR="00270C8D" w:rsidRPr="00270C8D" w:rsidRDefault="00270C8D" w:rsidP="00270C8D">
      <w:pPr>
        <w:pStyle w:val="PargrafodaLista"/>
        <w:numPr>
          <w:ilvl w:val="1"/>
          <w:numId w:val="7"/>
        </w:numPr>
        <w:tabs>
          <w:tab w:val="left" w:pos="1418"/>
        </w:tabs>
        <w:spacing w:before="102" w:line="360" w:lineRule="auto"/>
        <w:ind w:left="1418" w:right="-2" w:hanging="1134"/>
      </w:pPr>
      <w:r w:rsidRPr="00270C8D">
        <w:rPr>
          <w:spacing w:val="-4"/>
        </w:rPr>
        <w:t xml:space="preserve">As </w:t>
      </w:r>
      <w:r w:rsidRPr="00270C8D">
        <w:t>despesas decorrentes da locação correrão à conta da dotação orçamentária própria, prevista no Orçamento da União para o exercício de 202</w:t>
      </w:r>
      <w:r w:rsidR="00EE0642">
        <w:t>6</w:t>
      </w:r>
      <w:r w:rsidRPr="00270C8D">
        <w:t>, sendo nos exercícios seguintes, à conta das dotações orçamentárias próprias para atender despesas da mesma natureza.</w:t>
      </w:r>
    </w:p>
    <w:p w14:paraId="64B11988" w14:textId="651EA1CA" w:rsidR="00270C8D" w:rsidRPr="00E11D4D" w:rsidRDefault="00270C8D" w:rsidP="00270C8D">
      <w:pPr>
        <w:pStyle w:val="PargrafodaLista"/>
        <w:numPr>
          <w:ilvl w:val="1"/>
          <w:numId w:val="7"/>
        </w:numPr>
        <w:tabs>
          <w:tab w:val="left" w:pos="1418"/>
        </w:tabs>
        <w:spacing w:before="102" w:line="360" w:lineRule="auto"/>
        <w:ind w:left="1418" w:right="-2" w:hanging="1134"/>
        <w:rPr>
          <w:spacing w:val="-4"/>
        </w:rPr>
      </w:pPr>
      <w:r w:rsidRPr="00270C8D">
        <w:t>O órgão pagará aluguel mensal à proponente adjudicatária, além de efetuar o pagamento, mediante faturas de energia elétrica, IPTU, telefonia fixa</w:t>
      </w:r>
      <w:r w:rsidRPr="00270C8D">
        <w:rPr>
          <w:spacing w:val="-4"/>
        </w:rPr>
        <w:t xml:space="preserve"> e do condomínio, se houver tal previsão, salvo os referentes aos exercícios anteriores à locação objeto deste Edital</w:t>
      </w:r>
      <w:r w:rsidRPr="00E11D4D">
        <w:rPr>
          <w:spacing w:val="-4"/>
        </w:rPr>
        <w:t>.</w:t>
      </w:r>
    </w:p>
    <w:p w14:paraId="6C01888F" w14:textId="6908492C" w:rsidR="002A5DBB" w:rsidRPr="002A5DBB" w:rsidRDefault="002A5DBB" w:rsidP="00D738CC">
      <w:pPr>
        <w:pStyle w:val="Edital-Tpicos"/>
        <w:widowControl/>
        <w:numPr>
          <w:ilvl w:val="0"/>
          <w:numId w:val="103"/>
        </w:numPr>
        <w:spacing w:before="120" w:after="120" w:line="360" w:lineRule="auto"/>
        <w:ind w:left="1134" w:right="-2" w:hanging="1134"/>
        <w:rPr>
          <w:rFonts w:ascii="Arial" w:hAnsi="Arial" w:cs="Arial"/>
          <w:sz w:val="22"/>
          <w:szCs w:val="22"/>
        </w:rPr>
      </w:pPr>
      <w:r w:rsidRPr="002A5DBB">
        <w:rPr>
          <w:rFonts w:ascii="Arial" w:hAnsi="Arial" w:cs="Arial"/>
          <w:sz w:val="22"/>
          <w:szCs w:val="22"/>
        </w:rPr>
        <w:t>D</w:t>
      </w:r>
      <w:r w:rsidR="004F1F4B">
        <w:rPr>
          <w:rFonts w:ascii="Arial" w:hAnsi="Arial" w:cs="Arial"/>
          <w:sz w:val="22"/>
          <w:szCs w:val="22"/>
        </w:rPr>
        <w:t>OS ANEXOS</w:t>
      </w:r>
    </w:p>
    <w:p w14:paraId="17FEE980" w14:textId="77777777" w:rsidR="00851FAE" w:rsidRPr="00851FAE" w:rsidRDefault="00851FAE" w:rsidP="00D738CC">
      <w:pPr>
        <w:pStyle w:val="PargrafodaLista"/>
        <w:numPr>
          <w:ilvl w:val="0"/>
          <w:numId w:val="7"/>
        </w:numPr>
        <w:tabs>
          <w:tab w:val="left" w:pos="1418"/>
        </w:tabs>
        <w:spacing w:before="102" w:line="360" w:lineRule="auto"/>
        <w:ind w:right="-2"/>
        <w:rPr>
          <w:vanish/>
        </w:rPr>
      </w:pPr>
    </w:p>
    <w:p w14:paraId="6324118E" w14:textId="77777777" w:rsidR="004F1F4B" w:rsidRDefault="004F1F4B" w:rsidP="00D738CC">
      <w:pPr>
        <w:pStyle w:val="PargrafodaLista"/>
        <w:numPr>
          <w:ilvl w:val="1"/>
          <w:numId w:val="7"/>
        </w:numPr>
        <w:tabs>
          <w:tab w:val="left" w:pos="1418"/>
        </w:tabs>
        <w:spacing w:before="102" w:line="360" w:lineRule="auto"/>
        <w:ind w:left="1418" w:right="-2" w:hanging="1134"/>
      </w:pPr>
      <w:r>
        <w:t xml:space="preserve">Constituem anexos deste Edital, dele fazendo parte integrante: </w:t>
      </w:r>
    </w:p>
    <w:p w14:paraId="79C261AE" w14:textId="4D66C3D4" w:rsidR="004F1F4B" w:rsidRDefault="004F1F4B" w:rsidP="00D738CC">
      <w:pPr>
        <w:pStyle w:val="PargrafodaLista"/>
        <w:numPr>
          <w:ilvl w:val="2"/>
          <w:numId w:val="7"/>
        </w:numPr>
        <w:tabs>
          <w:tab w:val="left" w:pos="567"/>
        </w:tabs>
        <w:spacing w:before="102" w:line="360" w:lineRule="auto"/>
        <w:ind w:left="1701" w:right="-2" w:hanging="1143"/>
      </w:pPr>
      <w:r>
        <w:t xml:space="preserve">Anexo I </w:t>
      </w:r>
      <w:r w:rsidR="00B65F50">
        <w:t>–</w:t>
      </w:r>
      <w:r>
        <w:t xml:space="preserve"> Termo de Referência;</w:t>
      </w:r>
    </w:p>
    <w:p w14:paraId="312A3C09" w14:textId="3CF867A6" w:rsidR="004F1F4B" w:rsidRDefault="004F1F4B" w:rsidP="00D738CC">
      <w:pPr>
        <w:pStyle w:val="PargrafodaLista"/>
        <w:numPr>
          <w:ilvl w:val="2"/>
          <w:numId w:val="7"/>
        </w:numPr>
        <w:tabs>
          <w:tab w:val="left" w:pos="567"/>
        </w:tabs>
        <w:spacing w:before="102" w:line="360" w:lineRule="auto"/>
        <w:ind w:left="1701" w:right="-2" w:hanging="1143"/>
      </w:pPr>
      <w:r>
        <w:t xml:space="preserve">Anexo II </w:t>
      </w:r>
      <w:r w:rsidR="00B65F50">
        <w:t>–</w:t>
      </w:r>
      <w:r>
        <w:t xml:space="preserve"> Modelo de Proposta </w:t>
      </w:r>
    </w:p>
    <w:p w14:paraId="3C4DE76F" w14:textId="7EAB8B89" w:rsidR="004F1F4B" w:rsidRDefault="004F1F4B" w:rsidP="00D738CC">
      <w:pPr>
        <w:pStyle w:val="PargrafodaLista"/>
        <w:numPr>
          <w:ilvl w:val="2"/>
          <w:numId w:val="7"/>
        </w:numPr>
        <w:tabs>
          <w:tab w:val="left" w:pos="567"/>
        </w:tabs>
        <w:spacing w:before="102" w:line="360" w:lineRule="auto"/>
        <w:ind w:left="1701" w:right="-2" w:hanging="1143"/>
      </w:pPr>
      <w:r>
        <w:t xml:space="preserve">Anexo III – </w:t>
      </w:r>
      <w:r w:rsidR="00522B5F">
        <w:t xml:space="preserve">Modelo de Declaração de Regularidade </w:t>
      </w:r>
      <w:r w:rsidR="00B65F50">
        <w:t>nos termos das Resoluções do CNMP.</w:t>
      </w:r>
    </w:p>
    <w:p w14:paraId="4CA6AE8D" w14:textId="3D8562FC" w:rsidR="00522B5F" w:rsidRDefault="004F1F4B" w:rsidP="00522B5F">
      <w:pPr>
        <w:pStyle w:val="PargrafodaLista"/>
        <w:numPr>
          <w:ilvl w:val="2"/>
          <w:numId w:val="7"/>
        </w:numPr>
        <w:tabs>
          <w:tab w:val="left" w:pos="567"/>
        </w:tabs>
        <w:spacing w:before="102" w:line="360" w:lineRule="auto"/>
        <w:ind w:left="1701" w:right="-2" w:hanging="1143"/>
      </w:pPr>
      <w:r>
        <w:t xml:space="preserve">Anexo IV – </w:t>
      </w:r>
      <w:r w:rsidR="00522B5F">
        <w:t>Declaração de Concordância com as Condições Estabelecidas pelo MPT</w:t>
      </w:r>
    </w:p>
    <w:p w14:paraId="0762D06A" w14:textId="6EDC7C24" w:rsidR="004F1F4B" w:rsidRDefault="004F1F4B" w:rsidP="00D738CC">
      <w:pPr>
        <w:pStyle w:val="PargrafodaLista"/>
        <w:numPr>
          <w:ilvl w:val="2"/>
          <w:numId w:val="7"/>
        </w:numPr>
        <w:tabs>
          <w:tab w:val="left" w:pos="567"/>
        </w:tabs>
        <w:spacing w:before="102" w:line="360" w:lineRule="auto"/>
        <w:ind w:left="1701" w:right="-2" w:hanging="1143"/>
      </w:pPr>
      <w:r>
        <w:t xml:space="preserve">Anexo V – Modelo de Declaração de </w:t>
      </w:r>
      <w:r w:rsidR="00B65F50" w:rsidRPr="00B65F50">
        <w:t>que a empresa não utiliza mão de obra direta</w:t>
      </w:r>
      <w:r w:rsidR="00B65F50">
        <w:t xml:space="preserve"> </w:t>
      </w:r>
      <w:r w:rsidR="00B65F50" w:rsidRPr="00B65F50">
        <w:t>ou indireta de menores</w:t>
      </w:r>
      <w:r>
        <w:t xml:space="preserve">; </w:t>
      </w:r>
    </w:p>
    <w:p w14:paraId="1985E194" w14:textId="0E451878" w:rsidR="00B65F50" w:rsidRDefault="004F1F4B" w:rsidP="00D738CC">
      <w:pPr>
        <w:pStyle w:val="PargrafodaLista"/>
        <w:numPr>
          <w:ilvl w:val="2"/>
          <w:numId w:val="7"/>
        </w:numPr>
        <w:tabs>
          <w:tab w:val="left" w:pos="567"/>
        </w:tabs>
        <w:spacing w:before="102" w:line="360" w:lineRule="auto"/>
        <w:ind w:left="1701" w:right="-2" w:hanging="1143"/>
      </w:pPr>
      <w:r>
        <w:t xml:space="preserve">Anexo VI </w:t>
      </w:r>
      <w:r w:rsidR="00B65F50">
        <w:t xml:space="preserve">– </w:t>
      </w:r>
      <w:r>
        <w:t>Modelo de Minuta do Contrato</w:t>
      </w:r>
    </w:p>
    <w:p w14:paraId="2C8E66FC" w14:textId="67A48F44" w:rsidR="00C96D41" w:rsidRDefault="00B65F50" w:rsidP="00D738CC">
      <w:pPr>
        <w:pStyle w:val="PargrafodaLista"/>
        <w:numPr>
          <w:ilvl w:val="2"/>
          <w:numId w:val="7"/>
        </w:numPr>
        <w:tabs>
          <w:tab w:val="left" w:pos="567"/>
        </w:tabs>
        <w:spacing w:before="102" w:line="360" w:lineRule="auto"/>
        <w:ind w:left="1701" w:right="-2" w:hanging="1143"/>
      </w:pPr>
      <w:r>
        <w:t xml:space="preserve">Anexo VII – </w:t>
      </w:r>
      <w:r w:rsidRPr="00B65F50">
        <w:t xml:space="preserve">Modelo </w:t>
      </w:r>
      <w:r>
        <w:t>d</w:t>
      </w:r>
      <w:r w:rsidRPr="00B65F50">
        <w:t>e Declaração Pessoa Jurídica Optante Pelo Simples Nacional</w:t>
      </w:r>
      <w:r>
        <w:t>.</w:t>
      </w:r>
    </w:p>
    <w:p w14:paraId="276ADC32" w14:textId="77777777" w:rsidR="00731E45" w:rsidRDefault="00731E45" w:rsidP="00520B47">
      <w:pPr>
        <w:pStyle w:val="Ttulo2"/>
        <w:spacing w:before="93" w:line="360" w:lineRule="auto"/>
        <w:ind w:left="0" w:right="-2"/>
        <w:jc w:val="center"/>
      </w:pPr>
    </w:p>
    <w:p w14:paraId="0E5C09A6" w14:textId="05C66705" w:rsidR="00C96D41" w:rsidRDefault="002F5750" w:rsidP="00520B47">
      <w:pPr>
        <w:pStyle w:val="Ttulo2"/>
        <w:spacing w:before="93" w:line="360" w:lineRule="auto"/>
        <w:ind w:left="0" w:right="-2"/>
        <w:jc w:val="center"/>
      </w:pPr>
      <w:r>
        <w:t>Rafael Maia de Barros e Silva</w:t>
      </w:r>
    </w:p>
    <w:p w14:paraId="7BEACE4A" w14:textId="71271474" w:rsidR="00C96D41" w:rsidRDefault="002516FB" w:rsidP="00240BF0">
      <w:pPr>
        <w:pStyle w:val="Corpodetexto"/>
        <w:spacing w:line="360" w:lineRule="auto"/>
        <w:ind w:right="-2"/>
        <w:jc w:val="center"/>
      </w:pPr>
      <w:r>
        <w:t>Diretor Regional da PRT 6ª Região</w:t>
      </w:r>
    </w:p>
    <w:p w14:paraId="79F8D46E" w14:textId="77777777" w:rsidR="00C96D41" w:rsidRDefault="00C96D41" w:rsidP="00240547">
      <w:pPr>
        <w:spacing w:line="360" w:lineRule="auto"/>
        <w:ind w:right="-2"/>
        <w:jc w:val="center"/>
        <w:sectPr w:rsidR="00C96D41" w:rsidSect="006C017C">
          <w:headerReference w:type="default" r:id="rId8"/>
          <w:footerReference w:type="default" r:id="rId9"/>
          <w:headerReference w:type="first" r:id="rId10"/>
          <w:pgSz w:w="11910" w:h="16840"/>
          <w:pgMar w:top="2127" w:right="853" w:bottom="1240" w:left="1134" w:header="1015" w:footer="1057" w:gutter="0"/>
          <w:cols w:space="720"/>
        </w:sectPr>
      </w:pPr>
    </w:p>
    <w:p w14:paraId="4BB19771" w14:textId="77777777" w:rsidR="00F20131" w:rsidRDefault="00240BF0" w:rsidP="00F20131">
      <w:pPr>
        <w:tabs>
          <w:tab w:val="left" w:pos="0"/>
        </w:tabs>
        <w:spacing w:before="1" w:line="360" w:lineRule="auto"/>
        <w:jc w:val="center"/>
        <w:rPr>
          <w:rFonts w:eastAsia="Arial MT"/>
          <w:b/>
        </w:rPr>
      </w:pPr>
      <w:bookmarkStart w:id="44" w:name="_Hlk87382004"/>
      <w:bookmarkStart w:id="45" w:name="_Toc80107706"/>
      <w:r w:rsidRPr="00BD08DF">
        <w:rPr>
          <w:rFonts w:eastAsia="Arial MT"/>
          <w:b/>
        </w:rPr>
        <w:lastRenderedPageBreak/>
        <w:t>ANEXO I</w:t>
      </w:r>
      <w:bookmarkEnd w:id="44"/>
      <w:bookmarkEnd w:id="45"/>
    </w:p>
    <w:p w14:paraId="129DF7C0" w14:textId="77777777" w:rsidR="00731E45" w:rsidRDefault="00F20131" w:rsidP="00F20131">
      <w:pPr>
        <w:tabs>
          <w:tab w:val="left" w:pos="0"/>
        </w:tabs>
        <w:spacing w:before="1" w:line="360" w:lineRule="auto"/>
        <w:jc w:val="center"/>
        <w:rPr>
          <w:b/>
          <w:sz w:val="28"/>
          <w:szCs w:val="28"/>
          <w:u w:val="single"/>
        </w:rPr>
      </w:pPr>
      <w:r>
        <w:rPr>
          <w:b/>
          <w:sz w:val="28"/>
          <w:szCs w:val="28"/>
          <w:u w:val="single"/>
        </w:rPr>
        <w:t>Termo de Referência</w:t>
      </w:r>
      <w:r w:rsidRPr="00B201B1">
        <w:rPr>
          <w:b/>
          <w:sz w:val="28"/>
          <w:szCs w:val="28"/>
          <w:u w:val="single"/>
        </w:rPr>
        <w:t xml:space="preserve"> </w:t>
      </w:r>
      <w:bookmarkStart w:id="46" w:name="_Hlk221784890"/>
    </w:p>
    <w:p w14:paraId="09F70292" w14:textId="68953F35" w:rsidR="00F20131" w:rsidRPr="00B201B1" w:rsidRDefault="00F20131" w:rsidP="00F20131">
      <w:pPr>
        <w:tabs>
          <w:tab w:val="left" w:pos="0"/>
        </w:tabs>
        <w:spacing w:before="1" w:line="360" w:lineRule="auto"/>
        <w:jc w:val="center"/>
        <w:rPr>
          <w:b/>
          <w:sz w:val="28"/>
          <w:szCs w:val="28"/>
          <w:u w:val="single"/>
        </w:rPr>
      </w:pPr>
      <w:r w:rsidRPr="00B201B1">
        <w:rPr>
          <w:b/>
          <w:sz w:val="28"/>
          <w:szCs w:val="28"/>
          <w:u w:val="single"/>
        </w:rPr>
        <w:t>Chamamento Público</w:t>
      </w:r>
      <w:r w:rsidR="00731E45">
        <w:rPr>
          <w:b/>
          <w:sz w:val="28"/>
          <w:szCs w:val="28"/>
          <w:u w:val="single"/>
        </w:rPr>
        <w:t xml:space="preserve"> - A</w:t>
      </w:r>
      <w:r w:rsidRPr="00B201B1">
        <w:rPr>
          <w:b/>
          <w:sz w:val="28"/>
          <w:szCs w:val="28"/>
          <w:u w:val="single"/>
        </w:rPr>
        <w:t xml:space="preserve">luguel de </w:t>
      </w:r>
      <w:r>
        <w:rPr>
          <w:b/>
          <w:sz w:val="28"/>
          <w:szCs w:val="28"/>
          <w:u w:val="single"/>
        </w:rPr>
        <w:t>imóvel</w:t>
      </w:r>
      <w:r w:rsidRPr="00B201B1">
        <w:rPr>
          <w:b/>
          <w:sz w:val="28"/>
          <w:szCs w:val="28"/>
          <w:u w:val="single"/>
        </w:rPr>
        <w:t xml:space="preserve"> para abrigar a nova sede da PTM Caruaru</w:t>
      </w:r>
      <w:bookmarkEnd w:id="46"/>
    </w:p>
    <w:p w14:paraId="642A5003" w14:textId="77777777" w:rsidR="00F20131" w:rsidRPr="00B201B1" w:rsidRDefault="00F20131" w:rsidP="00F20131">
      <w:pPr>
        <w:jc w:val="center"/>
        <w:rPr>
          <w:b/>
          <w:sz w:val="28"/>
          <w:szCs w:val="28"/>
        </w:rPr>
      </w:pPr>
      <w:r w:rsidRPr="00B201B1">
        <w:rPr>
          <w:b/>
          <w:sz w:val="28"/>
          <w:szCs w:val="28"/>
          <w:u w:val="single"/>
        </w:rPr>
        <w:t xml:space="preserve">PGEA nº </w:t>
      </w:r>
      <w:bookmarkStart w:id="47" w:name="_Hlk221784900"/>
      <w:r w:rsidRPr="00B201B1">
        <w:rPr>
          <w:b/>
          <w:sz w:val="28"/>
          <w:szCs w:val="28"/>
          <w:u w:val="single"/>
        </w:rPr>
        <w:t>20.02.0600.0000115/2026-26</w:t>
      </w:r>
      <w:bookmarkEnd w:id="47"/>
    </w:p>
    <w:p w14:paraId="464C6D0A" w14:textId="77777777" w:rsidR="00F20131" w:rsidRDefault="00F20131" w:rsidP="00F20131">
      <w:pPr>
        <w:rPr>
          <w:sz w:val="24"/>
          <w:szCs w:val="24"/>
        </w:rPr>
      </w:pPr>
    </w:p>
    <w:p w14:paraId="7CFFEC53" w14:textId="77777777" w:rsidR="00F20131" w:rsidRDefault="00F20131" w:rsidP="00F20131">
      <w:pPr>
        <w:rPr>
          <w:sz w:val="24"/>
          <w:szCs w:val="24"/>
        </w:rPr>
      </w:pPr>
    </w:p>
    <w:p w14:paraId="011A283D" w14:textId="77777777" w:rsidR="00F20131" w:rsidRPr="00276AAF" w:rsidRDefault="00F20131" w:rsidP="00D738CC">
      <w:pPr>
        <w:pStyle w:val="1Sinval"/>
        <w:numPr>
          <w:ilvl w:val="0"/>
          <w:numId w:val="112"/>
        </w:numPr>
        <w:rPr>
          <w:sz w:val="22"/>
          <w:szCs w:val="22"/>
        </w:rPr>
      </w:pPr>
      <w:r w:rsidRPr="00276AAF">
        <w:rPr>
          <w:sz w:val="22"/>
          <w:szCs w:val="22"/>
        </w:rPr>
        <w:t>OBJETO</w:t>
      </w:r>
    </w:p>
    <w:p w14:paraId="638657D7" w14:textId="77777777" w:rsidR="00F20131" w:rsidRDefault="00F20131" w:rsidP="00F20131">
      <w:pPr>
        <w:pStyle w:val="11SJR"/>
        <w:numPr>
          <w:ilvl w:val="0"/>
          <w:numId w:val="0"/>
        </w:numPr>
        <w:ind w:left="142"/>
        <w:rPr>
          <w:sz w:val="22"/>
          <w:szCs w:val="22"/>
        </w:rPr>
      </w:pPr>
      <w:r>
        <w:rPr>
          <w:b/>
          <w:bCs/>
          <w:sz w:val="22"/>
          <w:szCs w:val="22"/>
        </w:rPr>
        <w:t>1</w:t>
      </w:r>
      <w:r w:rsidRPr="00276AAF">
        <w:rPr>
          <w:b/>
          <w:bCs/>
          <w:sz w:val="22"/>
          <w:szCs w:val="22"/>
        </w:rPr>
        <w:t>.1.</w:t>
      </w:r>
      <w:r w:rsidRPr="00276AAF">
        <w:rPr>
          <w:sz w:val="22"/>
          <w:szCs w:val="22"/>
        </w:rPr>
        <w:t xml:space="preserve"> </w:t>
      </w:r>
      <w:r w:rsidRPr="00442364">
        <w:rPr>
          <w:sz w:val="22"/>
          <w:szCs w:val="22"/>
        </w:rPr>
        <w:t xml:space="preserve">O presente Termo de Referência tem por objeto a </w:t>
      </w:r>
      <w:r w:rsidRPr="00442364">
        <w:rPr>
          <w:b/>
          <w:bCs/>
          <w:sz w:val="22"/>
          <w:szCs w:val="22"/>
        </w:rPr>
        <w:t>prospecção do mercado imobiliário</w:t>
      </w:r>
      <w:r w:rsidRPr="00442364">
        <w:rPr>
          <w:sz w:val="22"/>
          <w:szCs w:val="22"/>
        </w:rPr>
        <w:t xml:space="preserve"> para locação de imóvel não residencial, destinado à instalação e funcionamento da Procuradoria do Trabalho no Município de Caruaru/PE</w:t>
      </w:r>
      <w:r>
        <w:rPr>
          <w:sz w:val="22"/>
          <w:szCs w:val="22"/>
        </w:rPr>
        <w:t xml:space="preserve"> </w:t>
      </w:r>
      <w:r w:rsidRPr="00276AAF">
        <w:rPr>
          <w:sz w:val="22"/>
          <w:szCs w:val="22"/>
        </w:rPr>
        <w:t>mediante coleta de propostas técnicas de imóvel comercial que atenda</w:t>
      </w:r>
      <w:r>
        <w:rPr>
          <w:sz w:val="22"/>
          <w:szCs w:val="22"/>
        </w:rPr>
        <w:t>m</w:t>
      </w:r>
      <w:r w:rsidRPr="00276AAF">
        <w:rPr>
          <w:sz w:val="22"/>
          <w:szCs w:val="22"/>
        </w:rPr>
        <w:t xml:space="preserve"> aos requisitos mínimos especificados</w:t>
      </w:r>
      <w:r>
        <w:rPr>
          <w:sz w:val="22"/>
          <w:szCs w:val="22"/>
        </w:rPr>
        <w:t xml:space="preserve"> neste documento</w:t>
      </w:r>
      <w:r w:rsidRPr="00276AAF">
        <w:rPr>
          <w:sz w:val="22"/>
          <w:szCs w:val="22"/>
        </w:rPr>
        <w:t>.</w:t>
      </w:r>
    </w:p>
    <w:p w14:paraId="33E4CF57" w14:textId="77777777" w:rsidR="00F20131" w:rsidRPr="00442364" w:rsidRDefault="00F20131" w:rsidP="00F20131">
      <w:pPr>
        <w:pStyle w:val="11SJR"/>
        <w:numPr>
          <w:ilvl w:val="0"/>
          <w:numId w:val="0"/>
        </w:numPr>
        <w:ind w:left="142"/>
        <w:rPr>
          <w:sz w:val="22"/>
          <w:szCs w:val="22"/>
        </w:rPr>
      </w:pPr>
      <w:r w:rsidRPr="00442364">
        <w:rPr>
          <w:b/>
          <w:bCs/>
          <w:sz w:val="22"/>
          <w:szCs w:val="22"/>
        </w:rPr>
        <w:t>1.2.</w:t>
      </w:r>
      <w:r w:rsidRPr="00442364">
        <w:rPr>
          <w:sz w:val="22"/>
          <w:szCs w:val="22"/>
        </w:rPr>
        <w:t xml:space="preserve"> A contratação será realizada na modalidade de </w:t>
      </w:r>
      <w:r w:rsidRPr="00442364">
        <w:rPr>
          <w:b/>
          <w:bCs/>
          <w:sz w:val="22"/>
          <w:szCs w:val="22"/>
        </w:rPr>
        <w:t>locação de imóvel com adequações a serem executadas pelo locador</w:t>
      </w:r>
      <w:r w:rsidRPr="00442364">
        <w:rPr>
          <w:sz w:val="22"/>
          <w:szCs w:val="22"/>
        </w:rPr>
        <w:t>, conforme necessidades da Administração.</w:t>
      </w:r>
    </w:p>
    <w:p w14:paraId="6BF301B0" w14:textId="77777777" w:rsidR="00F20131" w:rsidRDefault="00F20131" w:rsidP="00F20131">
      <w:pPr>
        <w:pStyle w:val="11SJR"/>
        <w:numPr>
          <w:ilvl w:val="0"/>
          <w:numId w:val="0"/>
        </w:numPr>
        <w:ind w:left="142"/>
        <w:rPr>
          <w:sz w:val="22"/>
          <w:szCs w:val="22"/>
        </w:rPr>
      </w:pPr>
      <w:r w:rsidRPr="00442364">
        <w:rPr>
          <w:b/>
          <w:bCs/>
          <w:sz w:val="22"/>
          <w:szCs w:val="22"/>
        </w:rPr>
        <w:t>1.3.</w:t>
      </w:r>
      <w:r w:rsidRPr="00442364">
        <w:rPr>
          <w:sz w:val="22"/>
          <w:szCs w:val="22"/>
        </w:rPr>
        <w:t xml:space="preserve"> O imóvel deverá ser composto por </w:t>
      </w:r>
      <w:r w:rsidRPr="00442364">
        <w:rPr>
          <w:b/>
          <w:bCs/>
          <w:sz w:val="22"/>
          <w:szCs w:val="22"/>
        </w:rPr>
        <w:t>salas comerciais contíguas</w:t>
      </w:r>
      <w:r>
        <w:rPr>
          <w:b/>
          <w:bCs/>
          <w:sz w:val="22"/>
          <w:szCs w:val="22"/>
        </w:rPr>
        <w:t>/pavimento inteiro</w:t>
      </w:r>
      <w:r w:rsidRPr="00442364">
        <w:rPr>
          <w:b/>
          <w:bCs/>
          <w:sz w:val="22"/>
          <w:szCs w:val="22"/>
        </w:rPr>
        <w:t xml:space="preserve"> em edifício empresarial existente</w:t>
      </w:r>
      <w:r w:rsidRPr="00442364">
        <w:rPr>
          <w:sz w:val="22"/>
          <w:szCs w:val="22"/>
        </w:rPr>
        <w:t>, com infraestrutura compatível e apto a receber adaptações internas.</w:t>
      </w:r>
    </w:p>
    <w:p w14:paraId="6494A8E8" w14:textId="77777777" w:rsidR="00F20131" w:rsidRDefault="00F20131" w:rsidP="00F20131">
      <w:pPr>
        <w:pStyle w:val="11SJR"/>
        <w:numPr>
          <w:ilvl w:val="0"/>
          <w:numId w:val="0"/>
        </w:numPr>
        <w:spacing w:after="0"/>
        <w:ind w:left="142"/>
        <w:rPr>
          <w:sz w:val="22"/>
          <w:szCs w:val="22"/>
        </w:rPr>
      </w:pPr>
    </w:p>
    <w:p w14:paraId="3620C2BE" w14:textId="77777777" w:rsidR="00F20131" w:rsidRPr="003B3F18" w:rsidRDefault="00F20131" w:rsidP="00D738CC">
      <w:pPr>
        <w:pStyle w:val="1Sinval"/>
        <w:numPr>
          <w:ilvl w:val="0"/>
          <w:numId w:val="112"/>
        </w:numPr>
        <w:rPr>
          <w:b w:val="0"/>
          <w:bCs/>
        </w:rPr>
      </w:pPr>
      <w:r w:rsidRPr="003B3F18">
        <w:rPr>
          <w:bCs/>
        </w:rPr>
        <w:t>FUNDAMENTAÇÃO LEGAL E NORMATIVA</w:t>
      </w:r>
    </w:p>
    <w:p w14:paraId="21DBD389" w14:textId="77777777" w:rsidR="00F20131" w:rsidRPr="00442364" w:rsidRDefault="00F20131" w:rsidP="00F20131">
      <w:pPr>
        <w:pStyle w:val="11SJR"/>
        <w:numPr>
          <w:ilvl w:val="0"/>
          <w:numId w:val="0"/>
        </w:numPr>
        <w:ind w:left="142"/>
        <w:rPr>
          <w:sz w:val="22"/>
          <w:szCs w:val="22"/>
        </w:rPr>
      </w:pPr>
      <w:r w:rsidRPr="00442364">
        <w:rPr>
          <w:b/>
          <w:bCs/>
          <w:sz w:val="22"/>
          <w:szCs w:val="22"/>
        </w:rPr>
        <w:t>2.1.</w:t>
      </w:r>
      <w:r>
        <w:rPr>
          <w:sz w:val="22"/>
          <w:szCs w:val="22"/>
        </w:rPr>
        <w:t xml:space="preserve"> </w:t>
      </w:r>
      <w:r w:rsidRPr="00442364">
        <w:rPr>
          <w:sz w:val="22"/>
          <w:szCs w:val="22"/>
        </w:rPr>
        <w:t>A presente contratação fundamenta-se nos seguintes normativos:</w:t>
      </w:r>
    </w:p>
    <w:p w14:paraId="094EE073" w14:textId="77777777" w:rsidR="00F20131" w:rsidRPr="00442364" w:rsidRDefault="00F20131" w:rsidP="00F20131">
      <w:pPr>
        <w:pStyle w:val="11SJR"/>
        <w:numPr>
          <w:ilvl w:val="0"/>
          <w:numId w:val="0"/>
        </w:numPr>
        <w:ind w:left="142"/>
        <w:rPr>
          <w:sz w:val="22"/>
          <w:szCs w:val="22"/>
        </w:rPr>
      </w:pPr>
      <w:r>
        <w:rPr>
          <w:sz w:val="22"/>
          <w:szCs w:val="22"/>
        </w:rPr>
        <w:t xml:space="preserve">a) </w:t>
      </w:r>
      <w:r w:rsidRPr="00442364">
        <w:rPr>
          <w:sz w:val="22"/>
          <w:szCs w:val="22"/>
        </w:rPr>
        <w:t>Lei nº 14.133/2021 (Lei de Licitações e Contratos)</w:t>
      </w:r>
      <w:r>
        <w:rPr>
          <w:sz w:val="22"/>
          <w:szCs w:val="22"/>
        </w:rPr>
        <w:t>;</w:t>
      </w:r>
    </w:p>
    <w:p w14:paraId="32055FAA" w14:textId="12B54A04" w:rsidR="00F20131" w:rsidRPr="00442364" w:rsidRDefault="00F20131" w:rsidP="00F20131">
      <w:pPr>
        <w:pStyle w:val="11SJR"/>
        <w:numPr>
          <w:ilvl w:val="0"/>
          <w:numId w:val="0"/>
        </w:numPr>
        <w:ind w:left="142"/>
        <w:rPr>
          <w:sz w:val="22"/>
          <w:szCs w:val="22"/>
          <w:lang w:val="en-US"/>
        </w:rPr>
      </w:pPr>
      <w:r w:rsidRPr="00442364">
        <w:rPr>
          <w:sz w:val="22"/>
          <w:szCs w:val="22"/>
          <w:lang w:val="en-US"/>
        </w:rPr>
        <w:t xml:space="preserve">b) IN SEGES/ME </w:t>
      </w:r>
      <w:proofErr w:type="gramStart"/>
      <w:r w:rsidRPr="00442364">
        <w:rPr>
          <w:sz w:val="22"/>
          <w:szCs w:val="22"/>
          <w:lang w:val="en-US"/>
        </w:rPr>
        <w:t>n</w:t>
      </w:r>
      <w:r>
        <w:rPr>
          <w:sz w:val="22"/>
          <w:szCs w:val="22"/>
          <w:lang w:val="en-US"/>
        </w:rPr>
        <w:t>º</w:t>
      </w:r>
      <w:proofErr w:type="gramEnd"/>
      <w:r>
        <w:rPr>
          <w:sz w:val="22"/>
          <w:szCs w:val="22"/>
          <w:lang w:val="en-US"/>
        </w:rPr>
        <w:t xml:space="preserve"> </w:t>
      </w:r>
      <w:proofErr w:type="gramStart"/>
      <w:r w:rsidRPr="00442364">
        <w:rPr>
          <w:sz w:val="22"/>
          <w:szCs w:val="22"/>
          <w:lang w:val="en-US"/>
        </w:rPr>
        <w:t>103/2022</w:t>
      </w:r>
      <w:r>
        <w:rPr>
          <w:sz w:val="22"/>
          <w:szCs w:val="22"/>
          <w:lang w:val="en-US"/>
        </w:rPr>
        <w:t>;</w:t>
      </w:r>
      <w:proofErr w:type="gramEnd"/>
    </w:p>
    <w:p w14:paraId="1333C5F7" w14:textId="77777777" w:rsidR="00F20131" w:rsidRPr="00442364" w:rsidRDefault="00F20131" w:rsidP="00F20131">
      <w:pPr>
        <w:pStyle w:val="11SJR"/>
        <w:numPr>
          <w:ilvl w:val="0"/>
          <w:numId w:val="0"/>
        </w:numPr>
        <w:ind w:left="142"/>
        <w:rPr>
          <w:sz w:val="22"/>
          <w:szCs w:val="22"/>
        </w:rPr>
      </w:pPr>
      <w:r w:rsidRPr="00442364">
        <w:rPr>
          <w:sz w:val="22"/>
          <w:szCs w:val="22"/>
        </w:rPr>
        <w:t>c)</w:t>
      </w:r>
      <w:r>
        <w:rPr>
          <w:sz w:val="22"/>
          <w:szCs w:val="22"/>
        </w:rPr>
        <w:t xml:space="preserve"> </w:t>
      </w:r>
      <w:r w:rsidRPr="00442364">
        <w:rPr>
          <w:sz w:val="22"/>
          <w:szCs w:val="22"/>
        </w:rPr>
        <w:t>Manual de Padrão de Ocupação e Dimensionamento de Imóveis Institucionais</w:t>
      </w:r>
      <w:r>
        <w:rPr>
          <w:sz w:val="22"/>
          <w:szCs w:val="22"/>
        </w:rPr>
        <w:t xml:space="preserve"> da Administração Pública direta, autárquica e fundacional, do Ministério da Economia.</w:t>
      </w:r>
    </w:p>
    <w:p w14:paraId="443E59F7" w14:textId="77777777" w:rsidR="00F20131" w:rsidRPr="00276AAF" w:rsidRDefault="00F20131" w:rsidP="00F20131">
      <w:pPr>
        <w:pStyle w:val="11SJR"/>
        <w:numPr>
          <w:ilvl w:val="0"/>
          <w:numId w:val="0"/>
        </w:numPr>
        <w:spacing w:after="0"/>
        <w:ind w:left="142"/>
        <w:rPr>
          <w:sz w:val="22"/>
          <w:szCs w:val="22"/>
        </w:rPr>
      </w:pPr>
    </w:p>
    <w:p w14:paraId="270E2C47" w14:textId="77777777" w:rsidR="00F20131" w:rsidRPr="00276AAF" w:rsidRDefault="00F20131" w:rsidP="00D738CC">
      <w:pPr>
        <w:pStyle w:val="1Sinval"/>
        <w:numPr>
          <w:ilvl w:val="0"/>
          <w:numId w:val="112"/>
        </w:numPr>
        <w:rPr>
          <w:rFonts w:eastAsia="Arial"/>
          <w:sz w:val="22"/>
          <w:szCs w:val="22"/>
        </w:rPr>
      </w:pPr>
      <w:r w:rsidRPr="00276AAF">
        <w:rPr>
          <w:rFonts w:eastAsia="Arial"/>
          <w:sz w:val="22"/>
          <w:szCs w:val="22"/>
        </w:rPr>
        <w:t>JUSTIFICATIVA</w:t>
      </w:r>
    </w:p>
    <w:p w14:paraId="65C56793" w14:textId="77777777" w:rsidR="00F20131" w:rsidRDefault="00F20131" w:rsidP="00F20131">
      <w:pPr>
        <w:pStyle w:val="11SJR"/>
        <w:numPr>
          <w:ilvl w:val="0"/>
          <w:numId w:val="0"/>
        </w:numPr>
        <w:ind w:left="142"/>
        <w:rPr>
          <w:sz w:val="22"/>
          <w:szCs w:val="22"/>
        </w:rPr>
      </w:pPr>
      <w:r w:rsidRPr="00276AAF">
        <w:rPr>
          <w:b/>
          <w:bCs/>
          <w:sz w:val="22"/>
          <w:szCs w:val="22"/>
        </w:rPr>
        <w:t>3.1.</w:t>
      </w:r>
      <w:r w:rsidRPr="00CC0AE1">
        <w:t xml:space="preserve"> </w:t>
      </w:r>
      <w:r w:rsidRPr="00CC0AE1">
        <w:rPr>
          <w:sz w:val="22"/>
          <w:szCs w:val="22"/>
        </w:rPr>
        <w:t xml:space="preserve">A atual sede da </w:t>
      </w:r>
      <w:r w:rsidRPr="00276AAF">
        <w:rPr>
          <w:sz w:val="22"/>
          <w:szCs w:val="22"/>
        </w:rPr>
        <w:t>Procuradoria do Trabalho do Município</w:t>
      </w:r>
      <w:r w:rsidRPr="00CC0AE1">
        <w:rPr>
          <w:sz w:val="22"/>
          <w:szCs w:val="22"/>
        </w:rPr>
        <w:t xml:space="preserve"> </w:t>
      </w:r>
      <w:r>
        <w:rPr>
          <w:sz w:val="22"/>
          <w:szCs w:val="22"/>
        </w:rPr>
        <w:t xml:space="preserve">de </w:t>
      </w:r>
      <w:r w:rsidRPr="00CC0AE1">
        <w:rPr>
          <w:sz w:val="22"/>
          <w:szCs w:val="22"/>
        </w:rPr>
        <w:t>Caruaru encontra-se</w:t>
      </w:r>
      <w:r>
        <w:rPr>
          <w:sz w:val="22"/>
          <w:szCs w:val="22"/>
        </w:rPr>
        <w:t xml:space="preserve"> instalada</w:t>
      </w:r>
      <w:r w:rsidRPr="00CC0AE1">
        <w:rPr>
          <w:sz w:val="22"/>
          <w:szCs w:val="22"/>
        </w:rPr>
        <w:t xml:space="preserve"> em imóvel locado</w:t>
      </w:r>
      <w:r>
        <w:rPr>
          <w:sz w:val="22"/>
          <w:szCs w:val="22"/>
        </w:rPr>
        <w:t>,</w:t>
      </w:r>
      <w:r w:rsidRPr="002F2A90">
        <w:rPr>
          <w:sz w:val="22"/>
          <w:szCs w:val="22"/>
        </w:rPr>
        <w:t xml:space="preserve"> </w:t>
      </w:r>
      <w:r w:rsidRPr="00276AAF">
        <w:rPr>
          <w:sz w:val="22"/>
          <w:szCs w:val="22"/>
        </w:rPr>
        <w:t>situado na Rua Saldanha Marinho, nº 375, Maurício de Nassau, Caruaru/PE</w:t>
      </w:r>
      <w:r>
        <w:rPr>
          <w:sz w:val="22"/>
          <w:szCs w:val="22"/>
        </w:rPr>
        <w:t>,</w:t>
      </w:r>
      <w:r w:rsidRPr="00CC0AE1">
        <w:rPr>
          <w:sz w:val="22"/>
          <w:szCs w:val="22"/>
        </w:rPr>
        <w:t xml:space="preserve"> com término contratual previsto para 21/12/2026, sem interesse de renovação por parte do locador.</w:t>
      </w:r>
      <w:r>
        <w:rPr>
          <w:sz w:val="22"/>
          <w:szCs w:val="22"/>
        </w:rPr>
        <w:t xml:space="preserve"> </w:t>
      </w:r>
      <w:r w:rsidRPr="00CC0AE1">
        <w:rPr>
          <w:sz w:val="22"/>
          <w:szCs w:val="22"/>
        </w:rPr>
        <w:t>O imóvel atualmente ocupado apresenta limitações estruturais, de acessibilidade e de infraestrutura predial.</w:t>
      </w:r>
    </w:p>
    <w:p w14:paraId="61234CB0" w14:textId="77777777" w:rsidR="00F20131" w:rsidRPr="00B201B1" w:rsidRDefault="00F20131" w:rsidP="00F20131">
      <w:pPr>
        <w:pStyle w:val="11SJR"/>
        <w:numPr>
          <w:ilvl w:val="0"/>
          <w:numId w:val="0"/>
        </w:numPr>
        <w:ind w:left="142"/>
        <w:rPr>
          <w:sz w:val="22"/>
          <w:szCs w:val="22"/>
        </w:rPr>
      </w:pPr>
      <w:r w:rsidRPr="00276AAF">
        <w:rPr>
          <w:b/>
          <w:bCs/>
          <w:sz w:val="22"/>
          <w:szCs w:val="22"/>
        </w:rPr>
        <w:t>3.</w:t>
      </w:r>
      <w:r>
        <w:rPr>
          <w:b/>
          <w:bCs/>
          <w:sz w:val="22"/>
          <w:szCs w:val="22"/>
        </w:rPr>
        <w:t>2</w:t>
      </w:r>
      <w:r w:rsidRPr="00276AAF">
        <w:rPr>
          <w:b/>
          <w:bCs/>
          <w:sz w:val="22"/>
          <w:szCs w:val="22"/>
        </w:rPr>
        <w:t>.</w:t>
      </w:r>
      <w:r w:rsidRPr="00276AAF">
        <w:rPr>
          <w:sz w:val="22"/>
          <w:szCs w:val="22"/>
        </w:rPr>
        <w:t xml:space="preserve"> </w:t>
      </w:r>
      <w:r w:rsidRPr="00B201B1">
        <w:rPr>
          <w:sz w:val="22"/>
          <w:szCs w:val="22"/>
        </w:rPr>
        <w:t xml:space="preserve">Como opção para solucionar a demanda, no exercício de 2020, foi realizado o Chamamento Público nº 01/2020, cujo objeto foi a aquisição de imóvel no </w:t>
      </w:r>
      <w:r>
        <w:rPr>
          <w:sz w:val="22"/>
          <w:szCs w:val="22"/>
        </w:rPr>
        <w:t>m</w:t>
      </w:r>
      <w:r w:rsidRPr="00B201B1">
        <w:rPr>
          <w:sz w:val="22"/>
          <w:szCs w:val="22"/>
        </w:rPr>
        <w:t xml:space="preserve">unicípio de Caruaru/PE para abrigar </w:t>
      </w:r>
      <w:r>
        <w:rPr>
          <w:sz w:val="22"/>
          <w:szCs w:val="22"/>
        </w:rPr>
        <w:t xml:space="preserve">a </w:t>
      </w:r>
      <w:r w:rsidRPr="00B201B1">
        <w:rPr>
          <w:sz w:val="22"/>
          <w:szCs w:val="22"/>
        </w:rPr>
        <w:t xml:space="preserve">nova sede da PTM Caruaru/PE. Na oportunidade, foi adquirido o imóvel localizado na Rua Padre Antônio Tomaz, nº 100, Maurício de Nassau, Caruaru/PE. Para adequação do edifício às atividades do Órgão, foi necessária a contratação de empresa especializada para a execução de obra de reforma e </w:t>
      </w:r>
      <w:r>
        <w:rPr>
          <w:sz w:val="22"/>
          <w:szCs w:val="22"/>
        </w:rPr>
        <w:t xml:space="preserve">de </w:t>
      </w:r>
      <w:r w:rsidRPr="00B201B1">
        <w:rPr>
          <w:sz w:val="22"/>
          <w:szCs w:val="22"/>
        </w:rPr>
        <w:t>ampliação da edificação, o que foi realizado por meio do procedimento licitatório Concorrência Eletrônica n. 01/2024, e que resultou no Contrato n. 14/2024, firmado com a empresa SINAITRZ Construtora Ltda.</w:t>
      </w:r>
    </w:p>
    <w:p w14:paraId="2241F76C" w14:textId="77777777" w:rsidR="00F20131" w:rsidRPr="00B201B1" w:rsidRDefault="00F20131" w:rsidP="00F20131">
      <w:pPr>
        <w:pStyle w:val="11SJR"/>
        <w:numPr>
          <w:ilvl w:val="0"/>
          <w:numId w:val="0"/>
        </w:numPr>
        <w:ind w:left="142"/>
        <w:rPr>
          <w:sz w:val="22"/>
          <w:szCs w:val="22"/>
        </w:rPr>
      </w:pPr>
      <w:r>
        <w:rPr>
          <w:b/>
          <w:bCs/>
          <w:sz w:val="22"/>
          <w:szCs w:val="22"/>
        </w:rPr>
        <w:lastRenderedPageBreak/>
        <w:t>3.3</w:t>
      </w:r>
      <w:r w:rsidRPr="00B201B1">
        <w:rPr>
          <w:b/>
          <w:bCs/>
          <w:sz w:val="22"/>
          <w:szCs w:val="22"/>
        </w:rPr>
        <w:t>.</w:t>
      </w:r>
      <w:r w:rsidRPr="00B201B1">
        <w:rPr>
          <w:sz w:val="22"/>
          <w:szCs w:val="22"/>
        </w:rPr>
        <w:t xml:space="preserve"> Ocorre que, durante a execução da reforma, a empresa SINAITRIZ Construtora Ltda. abandonou o canteiro de obras, </w:t>
      </w:r>
      <w:r w:rsidRPr="00276AAF">
        <w:rPr>
          <w:sz w:val="22"/>
          <w:szCs w:val="22"/>
        </w:rPr>
        <w:t>culminando na rescisão unilateral do contrato em 06/05/2025. Atualmente, a obra encontra-se paralisada e o imóvel parcialmente demolido</w:t>
      </w:r>
      <w:r>
        <w:rPr>
          <w:sz w:val="22"/>
          <w:szCs w:val="22"/>
        </w:rPr>
        <w:t>.</w:t>
      </w:r>
    </w:p>
    <w:p w14:paraId="57BDAAE5" w14:textId="77777777" w:rsidR="00F20131" w:rsidRPr="00B201B1" w:rsidRDefault="00F20131" w:rsidP="00F20131">
      <w:pPr>
        <w:pStyle w:val="11SJR"/>
        <w:numPr>
          <w:ilvl w:val="0"/>
          <w:numId w:val="0"/>
        </w:numPr>
        <w:ind w:left="142"/>
        <w:rPr>
          <w:sz w:val="22"/>
          <w:szCs w:val="22"/>
        </w:rPr>
      </w:pPr>
      <w:r>
        <w:rPr>
          <w:b/>
          <w:bCs/>
          <w:sz w:val="22"/>
          <w:szCs w:val="22"/>
        </w:rPr>
        <w:t>3.4</w:t>
      </w:r>
      <w:r w:rsidRPr="00B201B1">
        <w:rPr>
          <w:b/>
          <w:bCs/>
          <w:sz w:val="22"/>
          <w:szCs w:val="22"/>
        </w:rPr>
        <w:t>.</w:t>
      </w:r>
      <w:r w:rsidRPr="00B201B1">
        <w:rPr>
          <w:sz w:val="22"/>
          <w:szCs w:val="22"/>
        </w:rPr>
        <w:t xml:space="preserve"> </w:t>
      </w:r>
      <w:r w:rsidRPr="00276AAF">
        <w:rPr>
          <w:sz w:val="22"/>
          <w:szCs w:val="22"/>
        </w:rPr>
        <w:t>Considerando o término do contrato atual e a paralisação da obra do imóvel próprio, a locação de salas comerciais em edifício empresarial apresenta-se como solução adequada e tempestiva.</w:t>
      </w:r>
    </w:p>
    <w:p w14:paraId="22520A08" w14:textId="77777777" w:rsidR="00F20131" w:rsidRPr="00CC0AE1" w:rsidRDefault="00F20131" w:rsidP="00F20131">
      <w:pPr>
        <w:pStyle w:val="11SJR"/>
        <w:numPr>
          <w:ilvl w:val="0"/>
          <w:numId w:val="0"/>
        </w:numPr>
        <w:ind w:left="142"/>
        <w:rPr>
          <w:sz w:val="22"/>
          <w:szCs w:val="22"/>
        </w:rPr>
      </w:pPr>
      <w:r w:rsidRPr="00F51AF1">
        <w:rPr>
          <w:b/>
          <w:bCs/>
          <w:sz w:val="22"/>
          <w:szCs w:val="22"/>
        </w:rPr>
        <w:t>3.</w:t>
      </w:r>
      <w:r>
        <w:rPr>
          <w:b/>
          <w:bCs/>
          <w:sz w:val="22"/>
          <w:szCs w:val="22"/>
        </w:rPr>
        <w:t>5</w:t>
      </w:r>
      <w:r w:rsidRPr="00F51AF1">
        <w:rPr>
          <w:b/>
          <w:bCs/>
          <w:sz w:val="22"/>
          <w:szCs w:val="22"/>
        </w:rPr>
        <w:t>.</w:t>
      </w:r>
      <w:r w:rsidRPr="00CC0AE1">
        <w:rPr>
          <w:sz w:val="22"/>
          <w:szCs w:val="22"/>
        </w:rPr>
        <w:t xml:space="preserve"> A </w:t>
      </w:r>
      <w:r>
        <w:rPr>
          <w:sz w:val="22"/>
          <w:szCs w:val="22"/>
        </w:rPr>
        <w:t xml:space="preserve">presente </w:t>
      </w:r>
      <w:r w:rsidRPr="00CC0AE1">
        <w:rPr>
          <w:sz w:val="22"/>
          <w:szCs w:val="22"/>
        </w:rPr>
        <w:t>contratação está fundamentada no Estudo Técnico Preliminar (ETP), que demonstrou:</w:t>
      </w:r>
    </w:p>
    <w:p w14:paraId="40578B87" w14:textId="77777777" w:rsidR="00F20131" w:rsidRPr="00CC0AE1" w:rsidRDefault="00F20131" w:rsidP="00F20131">
      <w:pPr>
        <w:pStyle w:val="11SJR"/>
        <w:numPr>
          <w:ilvl w:val="0"/>
          <w:numId w:val="0"/>
        </w:numPr>
        <w:ind w:left="142"/>
        <w:rPr>
          <w:sz w:val="22"/>
          <w:szCs w:val="22"/>
        </w:rPr>
      </w:pPr>
      <w:r>
        <w:rPr>
          <w:sz w:val="22"/>
          <w:szCs w:val="22"/>
        </w:rPr>
        <w:t xml:space="preserve">a) </w:t>
      </w:r>
      <w:r w:rsidRPr="00CC0AE1">
        <w:rPr>
          <w:sz w:val="22"/>
          <w:szCs w:val="22"/>
        </w:rPr>
        <w:t>inexistência de imóvel público disponível</w:t>
      </w:r>
      <w:r>
        <w:rPr>
          <w:sz w:val="22"/>
          <w:szCs w:val="22"/>
        </w:rPr>
        <w:t>;</w:t>
      </w:r>
    </w:p>
    <w:p w14:paraId="7990A3D7" w14:textId="77777777" w:rsidR="00F20131" w:rsidRPr="00CC0AE1" w:rsidRDefault="00F20131" w:rsidP="00F20131">
      <w:pPr>
        <w:pStyle w:val="11SJR"/>
        <w:numPr>
          <w:ilvl w:val="0"/>
          <w:numId w:val="0"/>
        </w:numPr>
        <w:ind w:left="142"/>
        <w:rPr>
          <w:sz w:val="22"/>
          <w:szCs w:val="22"/>
        </w:rPr>
      </w:pPr>
      <w:r>
        <w:rPr>
          <w:sz w:val="22"/>
          <w:szCs w:val="22"/>
        </w:rPr>
        <w:t xml:space="preserve">b) </w:t>
      </w:r>
      <w:r w:rsidRPr="00CC0AE1">
        <w:rPr>
          <w:sz w:val="22"/>
          <w:szCs w:val="22"/>
        </w:rPr>
        <w:t>viabilidade técnica e econômica da locação</w:t>
      </w:r>
      <w:r>
        <w:rPr>
          <w:sz w:val="22"/>
          <w:szCs w:val="22"/>
        </w:rPr>
        <w:t>.</w:t>
      </w:r>
      <w:r w:rsidRPr="00CC0AE1">
        <w:rPr>
          <w:sz w:val="22"/>
          <w:szCs w:val="22"/>
        </w:rPr>
        <w:t xml:space="preserve"> </w:t>
      </w:r>
    </w:p>
    <w:p w14:paraId="3CEA5B3A" w14:textId="77777777" w:rsidR="00F20131" w:rsidRDefault="00F20131" w:rsidP="00F20131">
      <w:pPr>
        <w:pStyle w:val="11SJR"/>
        <w:numPr>
          <w:ilvl w:val="0"/>
          <w:numId w:val="0"/>
        </w:numPr>
        <w:spacing w:after="0"/>
        <w:ind w:left="142"/>
        <w:rPr>
          <w:sz w:val="22"/>
          <w:szCs w:val="22"/>
        </w:rPr>
      </w:pPr>
      <w:r w:rsidRPr="00527DE8">
        <w:rPr>
          <w:b/>
          <w:bCs/>
          <w:sz w:val="22"/>
          <w:szCs w:val="22"/>
        </w:rPr>
        <w:t>3.</w:t>
      </w:r>
      <w:r>
        <w:rPr>
          <w:b/>
          <w:bCs/>
          <w:sz w:val="22"/>
          <w:szCs w:val="22"/>
        </w:rPr>
        <w:t>6</w:t>
      </w:r>
      <w:r w:rsidRPr="00527DE8">
        <w:rPr>
          <w:b/>
          <w:bCs/>
          <w:sz w:val="22"/>
          <w:szCs w:val="22"/>
        </w:rPr>
        <w:t>.</w:t>
      </w:r>
      <w:r w:rsidRPr="00CC0AE1">
        <w:rPr>
          <w:sz w:val="22"/>
          <w:szCs w:val="22"/>
        </w:rPr>
        <w:t xml:space="preserve"> A solução adotada visa garantir </w:t>
      </w:r>
      <w:r>
        <w:rPr>
          <w:sz w:val="22"/>
          <w:szCs w:val="22"/>
        </w:rPr>
        <w:t xml:space="preserve">a </w:t>
      </w:r>
      <w:r w:rsidRPr="00CC0AE1">
        <w:rPr>
          <w:sz w:val="22"/>
          <w:szCs w:val="22"/>
        </w:rPr>
        <w:t>continuidade dos serviços públicos com eficiência e economicidade.</w:t>
      </w:r>
    </w:p>
    <w:p w14:paraId="05BA9E1C" w14:textId="77777777" w:rsidR="00F20131" w:rsidRDefault="00F20131" w:rsidP="00F20131">
      <w:pPr>
        <w:pStyle w:val="11SJR"/>
        <w:numPr>
          <w:ilvl w:val="0"/>
          <w:numId w:val="0"/>
        </w:numPr>
        <w:ind w:left="142"/>
        <w:rPr>
          <w:sz w:val="22"/>
          <w:szCs w:val="22"/>
        </w:rPr>
      </w:pPr>
    </w:p>
    <w:p w14:paraId="63504A13" w14:textId="77777777" w:rsidR="00F20131" w:rsidRDefault="00F20131" w:rsidP="00D738CC">
      <w:pPr>
        <w:pStyle w:val="1Sinval"/>
        <w:numPr>
          <w:ilvl w:val="0"/>
          <w:numId w:val="112"/>
        </w:numPr>
        <w:rPr>
          <w:sz w:val="22"/>
          <w:szCs w:val="22"/>
        </w:rPr>
      </w:pPr>
      <w:r>
        <w:rPr>
          <w:sz w:val="22"/>
          <w:szCs w:val="22"/>
        </w:rPr>
        <w:t>DIMENSIONAMENTO E PROGRAMA DE NECESSIDADES</w:t>
      </w:r>
    </w:p>
    <w:p w14:paraId="1A3693B2" w14:textId="77777777" w:rsidR="00F20131" w:rsidRDefault="00F20131" w:rsidP="002F3211">
      <w:pPr>
        <w:ind w:left="142"/>
        <w:jc w:val="both"/>
      </w:pPr>
      <w:r w:rsidRPr="00632B1B">
        <w:rPr>
          <w:b/>
          <w:bCs/>
        </w:rPr>
        <w:t xml:space="preserve">4.1. </w:t>
      </w:r>
      <w:r w:rsidRPr="004F410A">
        <w:t>Em atendimento</w:t>
      </w:r>
      <w:r>
        <w:t xml:space="preserve"> ao </w:t>
      </w:r>
      <w:r w:rsidRPr="00F709BA">
        <w:t>Manual de Padrão de Ocupação e Dimensionamento de Imóveis Institucionais da Administração Federal direta, autárquica e fundacional</w:t>
      </w:r>
      <w:r>
        <w:t>, do Ministério da Economia, o</w:t>
      </w:r>
      <w:r w:rsidRPr="00F709BA">
        <w:t xml:space="preserve"> </w:t>
      </w:r>
      <w:r w:rsidRPr="00A8187A">
        <w:t>imóvel deverá possuir área útil estimada</w:t>
      </w:r>
      <w:r>
        <w:t xml:space="preserve"> mínima</w:t>
      </w:r>
      <w:r w:rsidRPr="00A8187A">
        <w:t xml:space="preserve"> de 320,00m² (trezentos e vinte metros quadrados)</w:t>
      </w:r>
      <w:r>
        <w:t xml:space="preserve"> e uma área estimada máxima de 437,00m² (quatrocentos e trinta e sete metros quadrados)</w:t>
      </w:r>
      <w:r w:rsidRPr="00A8187A">
        <w:t>, conforme quadro abaixo:</w:t>
      </w:r>
    </w:p>
    <w:p w14:paraId="3ACCD082" w14:textId="77777777" w:rsidR="00F20131" w:rsidRDefault="00F20131" w:rsidP="00F20131">
      <w:pPr>
        <w:pStyle w:val="11SJR"/>
        <w:numPr>
          <w:ilvl w:val="0"/>
          <w:numId w:val="0"/>
        </w:numPr>
        <w:spacing w:after="0"/>
        <w:ind w:left="142"/>
        <w:rPr>
          <w:szCs w:val="22"/>
        </w:rPr>
      </w:pPr>
    </w:p>
    <w:tbl>
      <w:tblPr>
        <w:tblW w:w="9696" w:type="dxa"/>
        <w:tblInd w:w="212" w:type="dxa"/>
        <w:tblCellMar>
          <w:left w:w="70" w:type="dxa"/>
          <w:right w:w="70" w:type="dxa"/>
        </w:tblCellMar>
        <w:tblLook w:val="04A0" w:firstRow="1" w:lastRow="0" w:firstColumn="1" w:lastColumn="0" w:noHBand="0" w:noVBand="1"/>
      </w:tblPr>
      <w:tblGrid>
        <w:gridCol w:w="4735"/>
        <w:gridCol w:w="1701"/>
        <w:gridCol w:w="1842"/>
        <w:gridCol w:w="1418"/>
      </w:tblGrid>
      <w:tr w:rsidR="00F20131" w:rsidRPr="00A85878" w14:paraId="4FE03079" w14:textId="77777777" w:rsidTr="00F44AF2">
        <w:trPr>
          <w:trHeight w:val="315"/>
        </w:trPr>
        <w:tc>
          <w:tcPr>
            <w:tcW w:w="9696" w:type="dxa"/>
            <w:gridSpan w:val="4"/>
            <w:tcBorders>
              <w:top w:val="single" w:sz="12" w:space="0" w:color="auto"/>
              <w:left w:val="single" w:sz="12" w:space="0" w:color="auto"/>
              <w:bottom w:val="nil"/>
              <w:right w:val="single" w:sz="12" w:space="0" w:color="000000"/>
            </w:tcBorders>
            <w:shd w:val="clear" w:color="000000" w:fill="A6A6A6"/>
            <w:noWrap/>
            <w:vAlign w:val="center"/>
            <w:hideMark/>
          </w:tcPr>
          <w:p w14:paraId="5E67D195"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ÁREAS NECESSÁRIA PARA PTM CARUARU - PRT 6ª REGIÃO</w:t>
            </w:r>
          </w:p>
        </w:tc>
      </w:tr>
      <w:tr w:rsidR="00F20131" w:rsidRPr="00A85878" w14:paraId="5AD80EBF" w14:textId="77777777" w:rsidTr="00F44AF2">
        <w:trPr>
          <w:trHeight w:val="880"/>
        </w:trPr>
        <w:tc>
          <w:tcPr>
            <w:tcW w:w="4735" w:type="dxa"/>
            <w:tcBorders>
              <w:top w:val="single" w:sz="8" w:space="0" w:color="auto"/>
              <w:left w:val="single" w:sz="12" w:space="0" w:color="auto"/>
              <w:bottom w:val="single" w:sz="8" w:space="0" w:color="auto"/>
              <w:right w:val="single" w:sz="12" w:space="0" w:color="auto"/>
            </w:tcBorders>
            <w:shd w:val="clear" w:color="000000" w:fill="BFBFBF"/>
            <w:vAlign w:val="center"/>
            <w:hideMark/>
          </w:tcPr>
          <w:p w14:paraId="66B068A6"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AMBIENTE</w:t>
            </w:r>
          </w:p>
        </w:tc>
        <w:tc>
          <w:tcPr>
            <w:tcW w:w="1701" w:type="dxa"/>
            <w:tcBorders>
              <w:top w:val="single" w:sz="8" w:space="0" w:color="auto"/>
              <w:left w:val="nil"/>
              <w:bottom w:val="single" w:sz="8" w:space="0" w:color="auto"/>
              <w:right w:val="single" w:sz="12" w:space="0" w:color="auto"/>
            </w:tcBorders>
            <w:shd w:val="clear" w:color="000000" w:fill="BFBFBF"/>
            <w:vAlign w:val="center"/>
            <w:hideMark/>
          </w:tcPr>
          <w:p w14:paraId="18AB8837"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AREA ÚTIL ESTIMADA MÍNIMA   (m²)</w:t>
            </w:r>
          </w:p>
        </w:tc>
        <w:tc>
          <w:tcPr>
            <w:tcW w:w="1842" w:type="dxa"/>
            <w:tcBorders>
              <w:top w:val="single" w:sz="8" w:space="0" w:color="auto"/>
              <w:left w:val="nil"/>
              <w:bottom w:val="single" w:sz="8" w:space="0" w:color="auto"/>
              <w:right w:val="single" w:sz="12" w:space="0" w:color="auto"/>
            </w:tcBorders>
            <w:shd w:val="clear" w:color="000000" w:fill="BFBFBF"/>
            <w:vAlign w:val="center"/>
            <w:hideMark/>
          </w:tcPr>
          <w:p w14:paraId="07956CA4"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AREA ÚTIL ESTIMADA MÁXIMA   (m²)</w:t>
            </w:r>
          </w:p>
        </w:tc>
        <w:tc>
          <w:tcPr>
            <w:tcW w:w="1418" w:type="dxa"/>
            <w:tcBorders>
              <w:top w:val="single" w:sz="8" w:space="0" w:color="auto"/>
              <w:left w:val="nil"/>
              <w:bottom w:val="single" w:sz="8" w:space="0" w:color="auto"/>
              <w:right w:val="single" w:sz="12" w:space="0" w:color="auto"/>
            </w:tcBorders>
            <w:shd w:val="clear" w:color="000000" w:fill="BFBFBF"/>
            <w:vAlign w:val="center"/>
            <w:hideMark/>
          </w:tcPr>
          <w:p w14:paraId="0A758E12"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QUANTIDADE DE PESSOAS</w:t>
            </w:r>
          </w:p>
        </w:tc>
      </w:tr>
      <w:tr w:rsidR="00F20131" w:rsidRPr="00A85878" w14:paraId="16F88B65" w14:textId="77777777" w:rsidTr="00F44AF2">
        <w:trPr>
          <w:trHeight w:val="300"/>
        </w:trPr>
        <w:tc>
          <w:tcPr>
            <w:tcW w:w="4735" w:type="dxa"/>
            <w:tcBorders>
              <w:top w:val="nil"/>
              <w:left w:val="single" w:sz="12" w:space="0" w:color="auto"/>
              <w:bottom w:val="single" w:sz="8" w:space="0" w:color="auto"/>
              <w:right w:val="single" w:sz="12" w:space="0" w:color="auto"/>
            </w:tcBorders>
            <w:shd w:val="clear" w:color="000000" w:fill="D9D9D9"/>
            <w:vAlign w:val="center"/>
            <w:hideMark/>
          </w:tcPr>
          <w:p w14:paraId="2DBA96CC"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ÁREAS DE ESCRITÓRIO</w:t>
            </w:r>
          </w:p>
        </w:tc>
        <w:tc>
          <w:tcPr>
            <w:tcW w:w="1701" w:type="dxa"/>
            <w:tcBorders>
              <w:top w:val="nil"/>
              <w:left w:val="nil"/>
              <w:bottom w:val="single" w:sz="8" w:space="0" w:color="auto"/>
              <w:right w:val="single" w:sz="12" w:space="0" w:color="auto"/>
            </w:tcBorders>
            <w:shd w:val="clear" w:color="000000" w:fill="D9D9D9"/>
            <w:vAlign w:val="center"/>
            <w:hideMark/>
          </w:tcPr>
          <w:p w14:paraId="6A37C8AE"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185,00</w:t>
            </w:r>
          </w:p>
        </w:tc>
        <w:tc>
          <w:tcPr>
            <w:tcW w:w="1842" w:type="dxa"/>
            <w:tcBorders>
              <w:top w:val="nil"/>
              <w:left w:val="nil"/>
              <w:bottom w:val="single" w:sz="8" w:space="0" w:color="auto"/>
              <w:right w:val="single" w:sz="12" w:space="0" w:color="auto"/>
            </w:tcBorders>
            <w:shd w:val="clear" w:color="000000" w:fill="D9D9D9"/>
            <w:vAlign w:val="center"/>
            <w:hideMark/>
          </w:tcPr>
          <w:p w14:paraId="791A9A5E"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235,00</w:t>
            </w:r>
          </w:p>
        </w:tc>
        <w:tc>
          <w:tcPr>
            <w:tcW w:w="1418" w:type="dxa"/>
            <w:tcBorders>
              <w:top w:val="nil"/>
              <w:left w:val="nil"/>
              <w:bottom w:val="single" w:sz="8" w:space="0" w:color="auto"/>
              <w:right w:val="single" w:sz="12" w:space="0" w:color="auto"/>
            </w:tcBorders>
            <w:shd w:val="clear" w:color="000000" w:fill="D9D9D9"/>
            <w:vAlign w:val="center"/>
            <w:hideMark/>
          </w:tcPr>
          <w:p w14:paraId="0CA0FC37"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 </w:t>
            </w:r>
          </w:p>
        </w:tc>
      </w:tr>
      <w:tr w:rsidR="00F20131" w:rsidRPr="00A85878" w14:paraId="325CA2EC"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58086B1F"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 xml:space="preserve">GABINETE DE PROCURADOR 1 (C/ WC PRIVATIVO) </w:t>
            </w:r>
          </w:p>
        </w:tc>
        <w:tc>
          <w:tcPr>
            <w:tcW w:w="1701" w:type="dxa"/>
            <w:tcBorders>
              <w:top w:val="nil"/>
              <w:left w:val="nil"/>
              <w:bottom w:val="single" w:sz="8" w:space="0" w:color="auto"/>
              <w:right w:val="single" w:sz="12" w:space="0" w:color="auto"/>
            </w:tcBorders>
            <w:noWrap/>
            <w:vAlign w:val="bottom"/>
            <w:hideMark/>
          </w:tcPr>
          <w:p w14:paraId="56025E66"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25,00</w:t>
            </w:r>
          </w:p>
        </w:tc>
        <w:tc>
          <w:tcPr>
            <w:tcW w:w="1842" w:type="dxa"/>
            <w:tcBorders>
              <w:top w:val="nil"/>
              <w:left w:val="nil"/>
              <w:bottom w:val="single" w:sz="8" w:space="0" w:color="auto"/>
              <w:right w:val="single" w:sz="12" w:space="0" w:color="auto"/>
            </w:tcBorders>
            <w:noWrap/>
            <w:vAlign w:val="bottom"/>
            <w:hideMark/>
          </w:tcPr>
          <w:p w14:paraId="33EC5C9A"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30,00</w:t>
            </w:r>
          </w:p>
        </w:tc>
        <w:tc>
          <w:tcPr>
            <w:tcW w:w="1418" w:type="dxa"/>
            <w:tcBorders>
              <w:top w:val="nil"/>
              <w:left w:val="nil"/>
              <w:bottom w:val="single" w:sz="8" w:space="0" w:color="auto"/>
              <w:right w:val="single" w:sz="12" w:space="0" w:color="auto"/>
            </w:tcBorders>
            <w:noWrap/>
            <w:vAlign w:val="bottom"/>
            <w:hideMark/>
          </w:tcPr>
          <w:p w14:paraId="0DA948DB"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1</w:t>
            </w:r>
          </w:p>
        </w:tc>
      </w:tr>
      <w:tr w:rsidR="00F20131" w:rsidRPr="00A85878" w14:paraId="436E59D7"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26E2F567"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 xml:space="preserve">GABINETE DE PROCURADOR 2 (C/ WC PRIVATIVO) </w:t>
            </w:r>
          </w:p>
        </w:tc>
        <w:tc>
          <w:tcPr>
            <w:tcW w:w="1701" w:type="dxa"/>
            <w:tcBorders>
              <w:top w:val="nil"/>
              <w:left w:val="nil"/>
              <w:bottom w:val="single" w:sz="8" w:space="0" w:color="auto"/>
              <w:right w:val="single" w:sz="12" w:space="0" w:color="auto"/>
            </w:tcBorders>
            <w:noWrap/>
            <w:vAlign w:val="bottom"/>
            <w:hideMark/>
          </w:tcPr>
          <w:p w14:paraId="6BED36B3"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25,00</w:t>
            </w:r>
          </w:p>
        </w:tc>
        <w:tc>
          <w:tcPr>
            <w:tcW w:w="1842" w:type="dxa"/>
            <w:tcBorders>
              <w:top w:val="nil"/>
              <w:left w:val="nil"/>
              <w:bottom w:val="single" w:sz="8" w:space="0" w:color="auto"/>
              <w:right w:val="single" w:sz="12" w:space="0" w:color="auto"/>
            </w:tcBorders>
            <w:noWrap/>
            <w:vAlign w:val="bottom"/>
            <w:hideMark/>
          </w:tcPr>
          <w:p w14:paraId="06585968"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30,00</w:t>
            </w:r>
          </w:p>
        </w:tc>
        <w:tc>
          <w:tcPr>
            <w:tcW w:w="1418" w:type="dxa"/>
            <w:tcBorders>
              <w:top w:val="nil"/>
              <w:left w:val="nil"/>
              <w:bottom w:val="single" w:sz="8" w:space="0" w:color="auto"/>
              <w:right w:val="single" w:sz="12" w:space="0" w:color="auto"/>
            </w:tcBorders>
            <w:noWrap/>
            <w:vAlign w:val="bottom"/>
            <w:hideMark/>
          </w:tcPr>
          <w:p w14:paraId="066A9F4F"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1</w:t>
            </w:r>
          </w:p>
        </w:tc>
      </w:tr>
      <w:tr w:rsidR="00F20131" w:rsidRPr="00A85878" w14:paraId="54CE5281"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7B795329"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 xml:space="preserve">ASSESSORIA GABINETE DE PROCURADOR 1 </w:t>
            </w:r>
          </w:p>
        </w:tc>
        <w:tc>
          <w:tcPr>
            <w:tcW w:w="1701" w:type="dxa"/>
            <w:tcBorders>
              <w:top w:val="nil"/>
              <w:left w:val="nil"/>
              <w:bottom w:val="single" w:sz="8" w:space="0" w:color="auto"/>
              <w:right w:val="single" w:sz="12" w:space="0" w:color="auto"/>
            </w:tcBorders>
            <w:noWrap/>
            <w:vAlign w:val="bottom"/>
            <w:hideMark/>
          </w:tcPr>
          <w:p w14:paraId="787845BA"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21,00</w:t>
            </w:r>
          </w:p>
        </w:tc>
        <w:tc>
          <w:tcPr>
            <w:tcW w:w="1842" w:type="dxa"/>
            <w:tcBorders>
              <w:top w:val="nil"/>
              <w:left w:val="nil"/>
              <w:bottom w:val="single" w:sz="8" w:space="0" w:color="auto"/>
              <w:right w:val="single" w:sz="12" w:space="0" w:color="auto"/>
            </w:tcBorders>
            <w:noWrap/>
            <w:vAlign w:val="bottom"/>
            <w:hideMark/>
          </w:tcPr>
          <w:p w14:paraId="3917D7E6"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27,00</w:t>
            </w:r>
          </w:p>
        </w:tc>
        <w:tc>
          <w:tcPr>
            <w:tcW w:w="1418" w:type="dxa"/>
            <w:tcBorders>
              <w:top w:val="nil"/>
              <w:left w:val="nil"/>
              <w:bottom w:val="single" w:sz="8" w:space="0" w:color="auto"/>
              <w:right w:val="single" w:sz="12" w:space="0" w:color="auto"/>
            </w:tcBorders>
            <w:noWrap/>
            <w:vAlign w:val="bottom"/>
            <w:hideMark/>
          </w:tcPr>
          <w:p w14:paraId="62C2589C"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3</w:t>
            </w:r>
          </w:p>
        </w:tc>
      </w:tr>
      <w:tr w:rsidR="00F20131" w:rsidRPr="00A85878" w14:paraId="27F48555"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0A40060B"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ASSESSORIA GABINETE DE PROCURADOR 2</w:t>
            </w:r>
          </w:p>
        </w:tc>
        <w:tc>
          <w:tcPr>
            <w:tcW w:w="1701" w:type="dxa"/>
            <w:tcBorders>
              <w:top w:val="nil"/>
              <w:left w:val="nil"/>
              <w:bottom w:val="single" w:sz="8" w:space="0" w:color="auto"/>
              <w:right w:val="single" w:sz="12" w:space="0" w:color="auto"/>
            </w:tcBorders>
            <w:noWrap/>
            <w:vAlign w:val="bottom"/>
            <w:hideMark/>
          </w:tcPr>
          <w:p w14:paraId="55348C0B"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21,00</w:t>
            </w:r>
          </w:p>
        </w:tc>
        <w:tc>
          <w:tcPr>
            <w:tcW w:w="1842" w:type="dxa"/>
            <w:tcBorders>
              <w:top w:val="nil"/>
              <w:left w:val="nil"/>
              <w:bottom w:val="single" w:sz="8" w:space="0" w:color="auto"/>
              <w:right w:val="single" w:sz="12" w:space="0" w:color="auto"/>
            </w:tcBorders>
            <w:noWrap/>
            <w:vAlign w:val="bottom"/>
            <w:hideMark/>
          </w:tcPr>
          <w:p w14:paraId="5BED56BD"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27,00</w:t>
            </w:r>
          </w:p>
        </w:tc>
        <w:tc>
          <w:tcPr>
            <w:tcW w:w="1418" w:type="dxa"/>
            <w:tcBorders>
              <w:top w:val="nil"/>
              <w:left w:val="nil"/>
              <w:bottom w:val="single" w:sz="8" w:space="0" w:color="auto"/>
              <w:right w:val="single" w:sz="12" w:space="0" w:color="auto"/>
            </w:tcBorders>
            <w:noWrap/>
            <w:vAlign w:val="bottom"/>
            <w:hideMark/>
          </w:tcPr>
          <w:p w14:paraId="3B257B35"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3</w:t>
            </w:r>
          </w:p>
        </w:tc>
      </w:tr>
      <w:tr w:rsidR="00F20131" w:rsidRPr="00A85878" w14:paraId="6495D130" w14:textId="77777777" w:rsidTr="00F44AF2">
        <w:trPr>
          <w:trHeight w:val="300"/>
        </w:trPr>
        <w:tc>
          <w:tcPr>
            <w:tcW w:w="4735" w:type="dxa"/>
            <w:tcBorders>
              <w:top w:val="nil"/>
              <w:left w:val="single" w:sz="12" w:space="0" w:color="auto"/>
              <w:bottom w:val="single" w:sz="8" w:space="0" w:color="auto"/>
              <w:right w:val="single" w:sz="12" w:space="0" w:color="auto"/>
            </w:tcBorders>
            <w:hideMark/>
          </w:tcPr>
          <w:p w14:paraId="6AABE8FD"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SECRETARIA PROCESSUAL</w:t>
            </w:r>
          </w:p>
        </w:tc>
        <w:tc>
          <w:tcPr>
            <w:tcW w:w="1701" w:type="dxa"/>
            <w:tcBorders>
              <w:top w:val="nil"/>
              <w:left w:val="nil"/>
              <w:bottom w:val="single" w:sz="8" w:space="0" w:color="auto"/>
              <w:right w:val="single" w:sz="12" w:space="0" w:color="auto"/>
            </w:tcBorders>
            <w:noWrap/>
            <w:vAlign w:val="bottom"/>
            <w:hideMark/>
          </w:tcPr>
          <w:p w14:paraId="60162D51"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35,00</w:t>
            </w:r>
          </w:p>
        </w:tc>
        <w:tc>
          <w:tcPr>
            <w:tcW w:w="1842" w:type="dxa"/>
            <w:tcBorders>
              <w:top w:val="nil"/>
              <w:left w:val="nil"/>
              <w:bottom w:val="single" w:sz="8" w:space="0" w:color="auto"/>
              <w:right w:val="single" w:sz="12" w:space="0" w:color="auto"/>
            </w:tcBorders>
            <w:noWrap/>
            <w:vAlign w:val="bottom"/>
            <w:hideMark/>
          </w:tcPr>
          <w:p w14:paraId="4DD55C7C"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45,00</w:t>
            </w:r>
          </w:p>
        </w:tc>
        <w:tc>
          <w:tcPr>
            <w:tcW w:w="1418" w:type="dxa"/>
            <w:tcBorders>
              <w:top w:val="nil"/>
              <w:left w:val="nil"/>
              <w:bottom w:val="single" w:sz="8" w:space="0" w:color="auto"/>
              <w:right w:val="single" w:sz="12" w:space="0" w:color="auto"/>
            </w:tcBorders>
            <w:noWrap/>
            <w:vAlign w:val="bottom"/>
            <w:hideMark/>
          </w:tcPr>
          <w:p w14:paraId="0D49D5A5"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5</w:t>
            </w:r>
          </w:p>
        </w:tc>
      </w:tr>
      <w:tr w:rsidR="00F20131" w:rsidRPr="00A85878" w14:paraId="6E272D8B" w14:textId="77777777" w:rsidTr="00F44AF2">
        <w:trPr>
          <w:trHeight w:val="300"/>
        </w:trPr>
        <w:tc>
          <w:tcPr>
            <w:tcW w:w="4735" w:type="dxa"/>
            <w:tcBorders>
              <w:top w:val="nil"/>
              <w:left w:val="single" w:sz="12" w:space="0" w:color="auto"/>
              <w:bottom w:val="single" w:sz="8" w:space="0" w:color="auto"/>
              <w:right w:val="single" w:sz="12" w:space="0" w:color="auto"/>
            </w:tcBorders>
            <w:hideMark/>
          </w:tcPr>
          <w:p w14:paraId="62870BC2"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SECRETARIA ADMINISTRATIVA</w:t>
            </w:r>
          </w:p>
        </w:tc>
        <w:tc>
          <w:tcPr>
            <w:tcW w:w="1701" w:type="dxa"/>
            <w:tcBorders>
              <w:top w:val="nil"/>
              <w:left w:val="nil"/>
              <w:bottom w:val="single" w:sz="8" w:space="0" w:color="auto"/>
              <w:right w:val="single" w:sz="12" w:space="0" w:color="auto"/>
            </w:tcBorders>
            <w:noWrap/>
            <w:vAlign w:val="bottom"/>
            <w:hideMark/>
          </w:tcPr>
          <w:p w14:paraId="71DAEBD6"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14,00</w:t>
            </w:r>
          </w:p>
        </w:tc>
        <w:tc>
          <w:tcPr>
            <w:tcW w:w="1842" w:type="dxa"/>
            <w:tcBorders>
              <w:top w:val="nil"/>
              <w:left w:val="nil"/>
              <w:bottom w:val="single" w:sz="8" w:space="0" w:color="auto"/>
              <w:right w:val="single" w:sz="12" w:space="0" w:color="auto"/>
            </w:tcBorders>
            <w:noWrap/>
            <w:vAlign w:val="bottom"/>
            <w:hideMark/>
          </w:tcPr>
          <w:p w14:paraId="76967330"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18,00</w:t>
            </w:r>
          </w:p>
        </w:tc>
        <w:tc>
          <w:tcPr>
            <w:tcW w:w="1418" w:type="dxa"/>
            <w:tcBorders>
              <w:top w:val="nil"/>
              <w:left w:val="nil"/>
              <w:bottom w:val="single" w:sz="8" w:space="0" w:color="auto"/>
              <w:right w:val="single" w:sz="12" w:space="0" w:color="auto"/>
            </w:tcBorders>
            <w:noWrap/>
            <w:vAlign w:val="bottom"/>
            <w:hideMark/>
          </w:tcPr>
          <w:p w14:paraId="04CE01C9"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2</w:t>
            </w:r>
          </w:p>
        </w:tc>
      </w:tr>
      <w:tr w:rsidR="00F20131" w:rsidRPr="00A85878" w14:paraId="39BCAFC6"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700B302B"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POLÍCIA INSTITUCIONAL</w:t>
            </w:r>
          </w:p>
        </w:tc>
        <w:tc>
          <w:tcPr>
            <w:tcW w:w="1701" w:type="dxa"/>
            <w:tcBorders>
              <w:top w:val="nil"/>
              <w:left w:val="nil"/>
              <w:bottom w:val="single" w:sz="8" w:space="0" w:color="auto"/>
              <w:right w:val="single" w:sz="12" w:space="0" w:color="auto"/>
            </w:tcBorders>
            <w:noWrap/>
            <w:vAlign w:val="bottom"/>
            <w:hideMark/>
          </w:tcPr>
          <w:p w14:paraId="7843D96E"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14,00</w:t>
            </w:r>
          </w:p>
        </w:tc>
        <w:tc>
          <w:tcPr>
            <w:tcW w:w="1842" w:type="dxa"/>
            <w:tcBorders>
              <w:top w:val="nil"/>
              <w:left w:val="nil"/>
              <w:bottom w:val="single" w:sz="8" w:space="0" w:color="auto"/>
              <w:right w:val="single" w:sz="12" w:space="0" w:color="auto"/>
            </w:tcBorders>
            <w:noWrap/>
            <w:vAlign w:val="bottom"/>
            <w:hideMark/>
          </w:tcPr>
          <w:p w14:paraId="5DF93BE2"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18,00</w:t>
            </w:r>
          </w:p>
        </w:tc>
        <w:tc>
          <w:tcPr>
            <w:tcW w:w="1418" w:type="dxa"/>
            <w:tcBorders>
              <w:top w:val="nil"/>
              <w:left w:val="nil"/>
              <w:bottom w:val="single" w:sz="8" w:space="0" w:color="auto"/>
              <w:right w:val="single" w:sz="12" w:space="0" w:color="auto"/>
            </w:tcBorders>
            <w:noWrap/>
            <w:vAlign w:val="bottom"/>
            <w:hideMark/>
          </w:tcPr>
          <w:p w14:paraId="3D7B2EBC"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2</w:t>
            </w:r>
          </w:p>
        </w:tc>
      </w:tr>
      <w:tr w:rsidR="00F20131" w:rsidRPr="00A85878" w14:paraId="042395CB"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16B011BA"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 xml:space="preserve">SALA DE AUDIÊNCIAS </w:t>
            </w:r>
          </w:p>
        </w:tc>
        <w:tc>
          <w:tcPr>
            <w:tcW w:w="1701" w:type="dxa"/>
            <w:tcBorders>
              <w:top w:val="nil"/>
              <w:left w:val="nil"/>
              <w:bottom w:val="single" w:sz="8" w:space="0" w:color="auto"/>
              <w:right w:val="single" w:sz="12" w:space="0" w:color="auto"/>
            </w:tcBorders>
            <w:noWrap/>
            <w:vAlign w:val="bottom"/>
            <w:hideMark/>
          </w:tcPr>
          <w:p w14:paraId="7BA4DB64"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30,00</w:t>
            </w:r>
          </w:p>
        </w:tc>
        <w:tc>
          <w:tcPr>
            <w:tcW w:w="1842" w:type="dxa"/>
            <w:tcBorders>
              <w:top w:val="nil"/>
              <w:left w:val="nil"/>
              <w:bottom w:val="single" w:sz="8" w:space="0" w:color="auto"/>
              <w:right w:val="single" w:sz="12" w:space="0" w:color="auto"/>
            </w:tcBorders>
            <w:noWrap/>
            <w:vAlign w:val="bottom"/>
            <w:hideMark/>
          </w:tcPr>
          <w:p w14:paraId="7E818ED3"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40,00</w:t>
            </w:r>
          </w:p>
        </w:tc>
        <w:tc>
          <w:tcPr>
            <w:tcW w:w="1418" w:type="dxa"/>
            <w:tcBorders>
              <w:top w:val="nil"/>
              <w:left w:val="nil"/>
              <w:bottom w:val="single" w:sz="8" w:space="0" w:color="auto"/>
              <w:right w:val="single" w:sz="12" w:space="0" w:color="auto"/>
            </w:tcBorders>
            <w:noWrap/>
            <w:vAlign w:val="bottom"/>
            <w:hideMark/>
          </w:tcPr>
          <w:p w14:paraId="4B512C76" w14:textId="77777777" w:rsidR="00F20131" w:rsidRPr="00A85878" w:rsidRDefault="00F20131" w:rsidP="002F4425">
            <w:pPr>
              <w:jc w:val="center"/>
              <w:rPr>
                <w:rFonts w:ascii="Calibri" w:hAnsi="Calibri" w:cs="Calibri"/>
                <w:color w:val="000000"/>
                <w:lang w:eastAsia="pt-BR"/>
              </w:rPr>
            </w:pPr>
            <w:r>
              <w:rPr>
                <w:rFonts w:ascii="Calibri" w:hAnsi="Calibri" w:cs="Calibri"/>
                <w:color w:val="000000"/>
                <w:lang w:eastAsia="pt-BR"/>
              </w:rPr>
              <w:t>1</w:t>
            </w:r>
          </w:p>
        </w:tc>
      </w:tr>
      <w:tr w:rsidR="00F20131" w:rsidRPr="00A85878" w14:paraId="6ACC5350" w14:textId="77777777" w:rsidTr="00F44AF2">
        <w:trPr>
          <w:trHeight w:val="300"/>
        </w:trPr>
        <w:tc>
          <w:tcPr>
            <w:tcW w:w="4735" w:type="dxa"/>
            <w:tcBorders>
              <w:top w:val="nil"/>
              <w:left w:val="single" w:sz="12" w:space="0" w:color="auto"/>
              <w:bottom w:val="single" w:sz="8" w:space="0" w:color="auto"/>
              <w:right w:val="single" w:sz="12" w:space="0" w:color="auto"/>
            </w:tcBorders>
            <w:shd w:val="clear" w:color="000000" w:fill="D9D9D9"/>
            <w:vAlign w:val="center"/>
            <w:hideMark/>
          </w:tcPr>
          <w:p w14:paraId="643647F0"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ÁREAS DE APOIO</w:t>
            </w:r>
          </w:p>
        </w:tc>
        <w:tc>
          <w:tcPr>
            <w:tcW w:w="1701" w:type="dxa"/>
            <w:tcBorders>
              <w:top w:val="nil"/>
              <w:left w:val="nil"/>
              <w:bottom w:val="single" w:sz="8" w:space="0" w:color="auto"/>
              <w:right w:val="single" w:sz="12" w:space="0" w:color="auto"/>
            </w:tcBorders>
            <w:shd w:val="clear" w:color="000000" w:fill="D9D9D9"/>
            <w:vAlign w:val="center"/>
            <w:hideMark/>
          </w:tcPr>
          <w:p w14:paraId="1172AF10"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98,00</w:t>
            </w:r>
          </w:p>
        </w:tc>
        <w:tc>
          <w:tcPr>
            <w:tcW w:w="1842" w:type="dxa"/>
            <w:tcBorders>
              <w:top w:val="nil"/>
              <w:left w:val="nil"/>
              <w:bottom w:val="single" w:sz="8" w:space="0" w:color="auto"/>
              <w:right w:val="single" w:sz="12" w:space="0" w:color="auto"/>
            </w:tcBorders>
            <w:shd w:val="clear" w:color="000000" w:fill="D9D9D9"/>
            <w:vAlign w:val="center"/>
            <w:hideMark/>
          </w:tcPr>
          <w:p w14:paraId="77B2A95D"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150,00</w:t>
            </w:r>
          </w:p>
        </w:tc>
        <w:tc>
          <w:tcPr>
            <w:tcW w:w="1418" w:type="dxa"/>
            <w:tcBorders>
              <w:top w:val="nil"/>
              <w:left w:val="nil"/>
              <w:bottom w:val="single" w:sz="8" w:space="0" w:color="auto"/>
              <w:right w:val="single" w:sz="12" w:space="0" w:color="auto"/>
            </w:tcBorders>
            <w:shd w:val="clear" w:color="000000" w:fill="D9D9D9"/>
            <w:noWrap/>
            <w:vAlign w:val="bottom"/>
            <w:hideMark/>
          </w:tcPr>
          <w:p w14:paraId="1C18499A"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 </w:t>
            </w:r>
          </w:p>
        </w:tc>
      </w:tr>
      <w:tr w:rsidR="00F20131" w:rsidRPr="00A85878" w14:paraId="2D5EB0CA" w14:textId="77777777" w:rsidTr="00F44AF2">
        <w:trPr>
          <w:trHeight w:val="300"/>
        </w:trPr>
        <w:tc>
          <w:tcPr>
            <w:tcW w:w="4735" w:type="dxa"/>
            <w:tcBorders>
              <w:top w:val="nil"/>
              <w:left w:val="single" w:sz="12" w:space="0" w:color="auto"/>
              <w:bottom w:val="single" w:sz="8" w:space="0" w:color="auto"/>
              <w:right w:val="single" w:sz="12" w:space="0" w:color="auto"/>
            </w:tcBorders>
            <w:hideMark/>
          </w:tcPr>
          <w:p w14:paraId="3BA51102"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ATENDIMENTO AO CIDADÃO/DENÚNCIA</w:t>
            </w:r>
          </w:p>
        </w:tc>
        <w:tc>
          <w:tcPr>
            <w:tcW w:w="1701" w:type="dxa"/>
            <w:tcBorders>
              <w:top w:val="nil"/>
              <w:left w:val="nil"/>
              <w:bottom w:val="single" w:sz="8" w:space="0" w:color="auto"/>
              <w:right w:val="single" w:sz="12" w:space="0" w:color="auto"/>
            </w:tcBorders>
            <w:noWrap/>
            <w:vAlign w:val="bottom"/>
            <w:hideMark/>
          </w:tcPr>
          <w:p w14:paraId="468A57C3"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10,00</w:t>
            </w:r>
          </w:p>
        </w:tc>
        <w:tc>
          <w:tcPr>
            <w:tcW w:w="1842" w:type="dxa"/>
            <w:tcBorders>
              <w:top w:val="nil"/>
              <w:left w:val="nil"/>
              <w:bottom w:val="single" w:sz="8" w:space="0" w:color="auto"/>
              <w:right w:val="single" w:sz="12" w:space="0" w:color="auto"/>
            </w:tcBorders>
            <w:noWrap/>
            <w:vAlign w:val="bottom"/>
            <w:hideMark/>
          </w:tcPr>
          <w:p w14:paraId="4455AC1B"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15,00</w:t>
            </w:r>
          </w:p>
        </w:tc>
        <w:tc>
          <w:tcPr>
            <w:tcW w:w="1418" w:type="dxa"/>
            <w:tcBorders>
              <w:top w:val="nil"/>
              <w:left w:val="nil"/>
              <w:bottom w:val="single" w:sz="8" w:space="0" w:color="auto"/>
              <w:right w:val="single" w:sz="12" w:space="0" w:color="auto"/>
            </w:tcBorders>
            <w:noWrap/>
            <w:vAlign w:val="bottom"/>
            <w:hideMark/>
          </w:tcPr>
          <w:p w14:paraId="25B8609A" w14:textId="77777777" w:rsidR="00F20131" w:rsidRPr="00A85878" w:rsidRDefault="00F20131" w:rsidP="002F4425">
            <w:pPr>
              <w:jc w:val="center"/>
              <w:rPr>
                <w:rFonts w:ascii="Calibri" w:hAnsi="Calibri" w:cs="Calibri"/>
                <w:color w:val="000000"/>
                <w:lang w:eastAsia="pt-BR"/>
              </w:rPr>
            </w:pPr>
            <w:r>
              <w:rPr>
                <w:rFonts w:ascii="Calibri" w:hAnsi="Calibri" w:cs="Calibri"/>
                <w:color w:val="000000"/>
                <w:lang w:eastAsia="pt-BR"/>
              </w:rPr>
              <w:t>1</w:t>
            </w:r>
          </w:p>
        </w:tc>
      </w:tr>
      <w:tr w:rsidR="00F20131" w:rsidRPr="00A85878" w14:paraId="7246EF4B"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24B0FBBE"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RECEPÇÃO/SALA DE ESPERA</w:t>
            </w:r>
          </w:p>
        </w:tc>
        <w:tc>
          <w:tcPr>
            <w:tcW w:w="1701" w:type="dxa"/>
            <w:tcBorders>
              <w:top w:val="nil"/>
              <w:left w:val="nil"/>
              <w:bottom w:val="single" w:sz="8" w:space="0" w:color="auto"/>
              <w:right w:val="single" w:sz="12" w:space="0" w:color="auto"/>
            </w:tcBorders>
            <w:noWrap/>
            <w:vAlign w:val="bottom"/>
            <w:hideMark/>
          </w:tcPr>
          <w:p w14:paraId="34B67101"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20,00</w:t>
            </w:r>
          </w:p>
        </w:tc>
        <w:tc>
          <w:tcPr>
            <w:tcW w:w="1842" w:type="dxa"/>
            <w:tcBorders>
              <w:top w:val="nil"/>
              <w:left w:val="nil"/>
              <w:bottom w:val="single" w:sz="8" w:space="0" w:color="auto"/>
              <w:right w:val="single" w:sz="12" w:space="0" w:color="auto"/>
            </w:tcBorders>
            <w:noWrap/>
            <w:vAlign w:val="bottom"/>
            <w:hideMark/>
          </w:tcPr>
          <w:p w14:paraId="561A0A0E"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30,00</w:t>
            </w:r>
          </w:p>
        </w:tc>
        <w:tc>
          <w:tcPr>
            <w:tcW w:w="1418" w:type="dxa"/>
            <w:tcBorders>
              <w:top w:val="nil"/>
              <w:left w:val="nil"/>
              <w:bottom w:val="single" w:sz="8" w:space="0" w:color="auto"/>
              <w:right w:val="single" w:sz="12" w:space="0" w:color="auto"/>
            </w:tcBorders>
            <w:noWrap/>
            <w:vAlign w:val="bottom"/>
            <w:hideMark/>
          </w:tcPr>
          <w:p w14:paraId="40009AFF" w14:textId="77777777" w:rsidR="00F20131" w:rsidRPr="00A85878" w:rsidRDefault="00F20131" w:rsidP="002F4425">
            <w:pPr>
              <w:jc w:val="center"/>
              <w:rPr>
                <w:rFonts w:ascii="Calibri" w:hAnsi="Calibri" w:cs="Calibri"/>
                <w:color w:val="000000"/>
                <w:lang w:eastAsia="pt-BR"/>
              </w:rPr>
            </w:pPr>
            <w:r>
              <w:rPr>
                <w:rFonts w:ascii="Calibri" w:hAnsi="Calibri" w:cs="Calibri"/>
                <w:color w:val="000000"/>
                <w:lang w:eastAsia="pt-BR"/>
              </w:rPr>
              <w:t>2</w:t>
            </w:r>
          </w:p>
        </w:tc>
      </w:tr>
      <w:tr w:rsidR="00F20131" w:rsidRPr="00A85878" w14:paraId="1832500E"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2656F51A"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ARQUIVO</w:t>
            </w:r>
          </w:p>
        </w:tc>
        <w:tc>
          <w:tcPr>
            <w:tcW w:w="1701" w:type="dxa"/>
            <w:tcBorders>
              <w:top w:val="nil"/>
              <w:left w:val="nil"/>
              <w:bottom w:val="single" w:sz="8" w:space="0" w:color="auto"/>
              <w:right w:val="single" w:sz="12" w:space="0" w:color="auto"/>
            </w:tcBorders>
            <w:noWrap/>
            <w:vAlign w:val="bottom"/>
            <w:hideMark/>
          </w:tcPr>
          <w:p w14:paraId="7105ACCD"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10,00</w:t>
            </w:r>
          </w:p>
        </w:tc>
        <w:tc>
          <w:tcPr>
            <w:tcW w:w="1842" w:type="dxa"/>
            <w:tcBorders>
              <w:top w:val="nil"/>
              <w:left w:val="nil"/>
              <w:bottom w:val="single" w:sz="8" w:space="0" w:color="auto"/>
              <w:right w:val="single" w:sz="12" w:space="0" w:color="auto"/>
            </w:tcBorders>
            <w:noWrap/>
            <w:vAlign w:val="bottom"/>
            <w:hideMark/>
          </w:tcPr>
          <w:p w14:paraId="01C323D2"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15,00</w:t>
            </w:r>
          </w:p>
        </w:tc>
        <w:tc>
          <w:tcPr>
            <w:tcW w:w="1418" w:type="dxa"/>
            <w:tcBorders>
              <w:top w:val="nil"/>
              <w:left w:val="nil"/>
              <w:bottom w:val="single" w:sz="8" w:space="0" w:color="auto"/>
              <w:right w:val="single" w:sz="12" w:space="0" w:color="auto"/>
            </w:tcBorders>
            <w:noWrap/>
            <w:vAlign w:val="bottom"/>
            <w:hideMark/>
          </w:tcPr>
          <w:p w14:paraId="3641DFC5"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37FF6D3B"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5D35D824"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DEPÓSITO MATERIAL E LIMPEZA (DML)</w:t>
            </w:r>
          </w:p>
        </w:tc>
        <w:tc>
          <w:tcPr>
            <w:tcW w:w="1701" w:type="dxa"/>
            <w:tcBorders>
              <w:top w:val="nil"/>
              <w:left w:val="nil"/>
              <w:bottom w:val="single" w:sz="8" w:space="0" w:color="auto"/>
              <w:right w:val="single" w:sz="12" w:space="0" w:color="auto"/>
            </w:tcBorders>
            <w:noWrap/>
            <w:vAlign w:val="bottom"/>
            <w:hideMark/>
          </w:tcPr>
          <w:p w14:paraId="75B1B99D"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3,00</w:t>
            </w:r>
          </w:p>
        </w:tc>
        <w:tc>
          <w:tcPr>
            <w:tcW w:w="1842" w:type="dxa"/>
            <w:tcBorders>
              <w:top w:val="nil"/>
              <w:left w:val="nil"/>
              <w:bottom w:val="single" w:sz="8" w:space="0" w:color="auto"/>
              <w:right w:val="single" w:sz="12" w:space="0" w:color="auto"/>
            </w:tcBorders>
            <w:noWrap/>
            <w:vAlign w:val="bottom"/>
            <w:hideMark/>
          </w:tcPr>
          <w:p w14:paraId="3E2AA263"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5,00</w:t>
            </w:r>
          </w:p>
        </w:tc>
        <w:tc>
          <w:tcPr>
            <w:tcW w:w="1418" w:type="dxa"/>
            <w:tcBorders>
              <w:top w:val="nil"/>
              <w:left w:val="nil"/>
              <w:bottom w:val="single" w:sz="8" w:space="0" w:color="auto"/>
              <w:right w:val="single" w:sz="12" w:space="0" w:color="auto"/>
            </w:tcBorders>
            <w:noWrap/>
            <w:vAlign w:val="bottom"/>
            <w:hideMark/>
          </w:tcPr>
          <w:p w14:paraId="04A48E9A"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5511E73F"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5D0E4E9E"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ALMOXARIFADO</w:t>
            </w:r>
          </w:p>
        </w:tc>
        <w:tc>
          <w:tcPr>
            <w:tcW w:w="1701" w:type="dxa"/>
            <w:tcBorders>
              <w:top w:val="nil"/>
              <w:left w:val="nil"/>
              <w:bottom w:val="single" w:sz="8" w:space="0" w:color="auto"/>
              <w:right w:val="single" w:sz="12" w:space="0" w:color="auto"/>
            </w:tcBorders>
            <w:noWrap/>
            <w:vAlign w:val="bottom"/>
            <w:hideMark/>
          </w:tcPr>
          <w:p w14:paraId="08EAE99B"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10,00</w:t>
            </w:r>
          </w:p>
        </w:tc>
        <w:tc>
          <w:tcPr>
            <w:tcW w:w="1842" w:type="dxa"/>
            <w:tcBorders>
              <w:top w:val="nil"/>
              <w:left w:val="nil"/>
              <w:bottom w:val="single" w:sz="8" w:space="0" w:color="auto"/>
              <w:right w:val="single" w:sz="12" w:space="0" w:color="auto"/>
            </w:tcBorders>
            <w:noWrap/>
            <w:vAlign w:val="bottom"/>
            <w:hideMark/>
          </w:tcPr>
          <w:p w14:paraId="3710897E"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15,00</w:t>
            </w:r>
          </w:p>
        </w:tc>
        <w:tc>
          <w:tcPr>
            <w:tcW w:w="1418" w:type="dxa"/>
            <w:tcBorders>
              <w:top w:val="nil"/>
              <w:left w:val="nil"/>
              <w:bottom w:val="single" w:sz="8" w:space="0" w:color="auto"/>
              <w:right w:val="single" w:sz="12" w:space="0" w:color="auto"/>
            </w:tcBorders>
            <w:noWrap/>
            <w:vAlign w:val="bottom"/>
            <w:hideMark/>
          </w:tcPr>
          <w:p w14:paraId="10778ABB"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35807C6E"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2AE14862"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 xml:space="preserve">SANITÁRIOS PÚBLICO </w:t>
            </w:r>
          </w:p>
        </w:tc>
        <w:tc>
          <w:tcPr>
            <w:tcW w:w="1701" w:type="dxa"/>
            <w:tcBorders>
              <w:top w:val="nil"/>
              <w:left w:val="nil"/>
              <w:bottom w:val="single" w:sz="8" w:space="0" w:color="auto"/>
              <w:right w:val="single" w:sz="12" w:space="0" w:color="auto"/>
            </w:tcBorders>
            <w:noWrap/>
            <w:vAlign w:val="bottom"/>
            <w:hideMark/>
          </w:tcPr>
          <w:p w14:paraId="1FA2B20B"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12,00</w:t>
            </w:r>
          </w:p>
        </w:tc>
        <w:tc>
          <w:tcPr>
            <w:tcW w:w="1842" w:type="dxa"/>
            <w:tcBorders>
              <w:top w:val="nil"/>
              <w:left w:val="nil"/>
              <w:bottom w:val="single" w:sz="8" w:space="0" w:color="auto"/>
              <w:right w:val="single" w:sz="12" w:space="0" w:color="auto"/>
            </w:tcBorders>
            <w:noWrap/>
            <w:vAlign w:val="bottom"/>
            <w:hideMark/>
          </w:tcPr>
          <w:p w14:paraId="3F950CB0"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20,00</w:t>
            </w:r>
          </w:p>
        </w:tc>
        <w:tc>
          <w:tcPr>
            <w:tcW w:w="1418" w:type="dxa"/>
            <w:tcBorders>
              <w:top w:val="nil"/>
              <w:left w:val="nil"/>
              <w:bottom w:val="single" w:sz="8" w:space="0" w:color="auto"/>
              <w:right w:val="single" w:sz="12" w:space="0" w:color="auto"/>
            </w:tcBorders>
            <w:noWrap/>
            <w:vAlign w:val="bottom"/>
            <w:hideMark/>
          </w:tcPr>
          <w:p w14:paraId="54149AB9"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3B43E2E0"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1D325DE8"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 xml:space="preserve">SANITÁRIOS SERVIDORES </w:t>
            </w:r>
          </w:p>
        </w:tc>
        <w:tc>
          <w:tcPr>
            <w:tcW w:w="1701" w:type="dxa"/>
            <w:tcBorders>
              <w:top w:val="nil"/>
              <w:left w:val="nil"/>
              <w:bottom w:val="single" w:sz="8" w:space="0" w:color="auto"/>
              <w:right w:val="single" w:sz="12" w:space="0" w:color="auto"/>
            </w:tcBorders>
            <w:noWrap/>
            <w:vAlign w:val="bottom"/>
            <w:hideMark/>
          </w:tcPr>
          <w:p w14:paraId="30494DDF"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12,00</w:t>
            </w:r>
          </w:p>
        </w:tc>
        <w:tc>
          <w:tcPr>
            <w:tcW w:w="1842" w:type="dxa"/>
            <w:tcBorders>
              <w:top w:val="nil"/>
              <w:left w:val="nil"/>
              <w:bottom w:val="single" w:sz="8" w:space="0" w:color="auto"/>
              <w:right w:val="single" w:sz="12" w:space="0" w:color="auto"/>
            </w:tcBorders>
            <w:noWrap/>
            <w:vAlign w:val="bottom"/>
            <w:hideMark/>
          </w:tcPr>
          <w:p w14:paraId="073D2D85"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20,00</w:t>
            </w:r>
          </w:p>
        </w:tc>
        <w:tc>
          <w:tcPr>
            <w:tcW w:w="1418" w:type="dxa"/>
            <w:tcBorders>
              <w:top w:val="nil"/>
              <w:left w:val="nil"/>
              <w:bottom w:val="single" w:sz="8" w:space="0" w:color="auto"/>
              <w:right w:val="single" w:sz="12" w:space="0" w:color="auto"/>
            </w:tcBorders>
            <w:noWrap/>
            <w:vAlign w:val="bottom"/>
            <w:hideMark/>
          </w:tcPr>
          <w:p w14:paraId="5108020F"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43B3450D"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366374A8"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lastRenderedPageBreak/>
              <w:t>SANITÁRIOS ACESSÍVEIS (PCD)</w:t>
            </w:r>
          </w:p>
        </w:tc>
        <w:tc>
          <w:tcPr>
            <w:tcW w:w="1701" w:type="dxa"/>
            <w:tcBorders>
              <w:top w:val="nil"/>
              <w:left w:val="nil"/>
              <w:bottom w:val="single" w:sz="8" w:space="0" w:color="auto"/>
              <w:right w:val="single" w:sz="12" w:space="0" w:color="auto"/>
            </w:tcBorders>
            <w:noWrap/>
            <w:vAlign w:val="bottom"/>
            <w:hideMark/>
          </w:tcPr>
          <w:p w14:paraId="207F1D3C"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6,00</w:t>
            </w:r>
          </w:p>
        </w:tc>
        <w:tc>
          <w:tcPr>
            <w:tcW w:w="1842" w:type="dxa"/>
            <w:tcBorders>
              <w:top w:val="nil"/>
              <w:left w:val="nil"/>
              <w:bottom w:val="single" w:sz="8" w:space="0" w:color="auto"/>
              <w:right w:val="single" w:sz="12" w:space="0" w:color="auto"/>
            </w:tcBorders>
            <w:noWrap/>
            <w:vAlign w:val="bottom"/>
            <w:hideMark/>
          </w:tcPr>
          <w:p w14:paraId="47915639"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10,00</w:t>
            </w:r>
          </w:p>
        </w:tc>
        <w:tc>
          <w:tcPr>
            <w:tcW w:w="1418" w:type="dxa"/>
            <w:tcBorders>
              <w:top w:val="nil"/>
              <w:left w:val="nil"/>
              <w:bottom w:val="single" w:sz="8" w:space="0" w:color="auto"/>
              <w:right w:val="single" w:sz="12" w:space="0" w:color="auto"/>
            </w:tcBorders>
            <w:noWrap/>
            <w:vAlign w:val="bottom"/>
            <w:hideMark/>
          </w:tcPr>
          <w:p w14:paraId="2DA590DD"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40AC8377"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4F6CEA99"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COPA</w:t>
            </w:r>
          </w:p>
        </w:tc>
        <w:tc>
          <w:tcPr>
            <w:tcW w:w="1701" w:type="dxa"/>
            <w:tcBorders>
              <w:top w:val="nil"/>
              <w:left w:val="nil"/>
              <w:bottom w:val="single" w:sz="8" w:space="0" w:color="auto"/>
              <w:right w:val="single" w:sz="12" w:space="0" w:color="auto"/>
            </w:tcBorders>
            <w:noWrap/>
            <w:vAlign w:val="bottom"/>
            <w:hideMark/>
          </w:tcPr>
          <w:p w14:paraId="2070D87C"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15,00</w:t>
            </w:r>
          </w:p>
        </w:tc>
        <w:tc>
          <w:tcPr>
            <w:tcW w:w="1842" w:type="dxa"/>
            <w:tcBorders>
              <w:top w:val="nil"/>
              <w:left w:val="nil"/>
              <w:bottom w:val="single" w:sz="8" w:space="0" w:color="auto"/>
              <w:right w:val="single" w:sz="12" w:space="0" w:color="auto"/>
            </w:tcBorders>
            <w:noWrap/>
            <w:vAlign w:val="bottom"/>
            <w:hideMark/>
          </w:tcPr>
          <w:p w14:paraId="242DCBEA"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20,00</w:t>
            </w:r>
          </w:p>
        </w:tc>
        <w:tc>
          <w:tcPr>
            <w:tcW w:w="1418" w:type="dxa"/>
            <w:tcBorders>
              <w:top w:val="nil"/>
              <w:left w:val="nil"/>
              <w:bottom w:val="single" w:sz="8" w:space="0" w:color="auto"/>
              <w:right w:val="single" w:sz="12" w:space="0" w:color="auto"/>
            </w:tcBorders>
            <w:noWrap/>
            <w:vAlign w:val="bottom"/>
            <w:hideMark/>
          </w:tcPr>
          <w:p w14:paraId="0BF492B3"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3A68FEB6" w14:textId="77777777" w:rsidTr="00F44AF2">
        <w:trPr>
          <w:trHeight w:val="300"/>
        </w:trPr>
        <w:tc>
          <w:tcPr>
            <w:tcW w:w="4735" w:type="dxa"/>
            <w:tcBorders>
              <w:top w:val="nil"/>
              <w:left w:val="single" w:sz="12" w:space="0" w:color="auto"/>
              <w:bottom w:val="single" w:sz="8" w:space="0" w:color="auto"/>
              <w:right w:val="single" w:sz="12" w:space="0" w:color="auto"/>
            </w:tcBorders>
            <w:shd w:val="clear" w:color="000000" w:fill="D9D9D9"/>
            <w:vAlign w:val="center"/>
            <w:hideMark/>
          </w:tcPr>
          <w:p w14:paraId="353C4D0A"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 xml:space="preserve">ÁREA TÉCNICA </w:t>
            </w:r>
          </w:p>
        </w:tc>
        <w:tc>
          <w:tcPr>
            <w:tcW w:w="1701" w:type="dxa"/>
            <w:tcBorders>
              <w:top w:val="nil"/>
              <w:left w:val="nil"/>
              <w:bottom w:val="single" w:sz="8" w:space="0" w:color="auto"/>
              <w:right w:val="single" w:sz="12" w:space="0" w:color="auto"/>
            </w:tcBorders>
            <w:shd w:val="clear" w:color="000000" w:fill="D9D9D9"/>
            <w:vAlign w:val="center"/>
            <w:hideMark/>
          </w:tcPr>
          <w:p w14:paraId="6564462E"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8,00</w:t>
            </w:r>
          </w:p>
        </w:tc>
        <w:tc>
          <w:tcPr>
            <w:tcW w:w="1842" w:type="dxa"/>
            <w:tcBorders>
              <w:top w:val="nil"/>
              <w:left w:val="nil"/>
              <w:bottom w:val="single" w:sz="8" w:space="0" w:color="auto"/>
              <w:right w:val="single" w:sz="12" w:space="0" w:color="auto"/>
            </w:tcBorders>
            <w:shd w:val="clear" w:color="000000" w:fill="D9D9D9"/>
            <w:vAlign w:val="center"/>
            <w:hideMark/>
          </w:tcPr>
          <w:p w14:paraId="52E552D6"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12,00</w:t>
            </w:r>
          </w:p>
        </w:tc>
        <w:tc>
          <w:tcPr>
            <w:tcW w:w="1418" w:type="dxa"/>
            <w:tcBorders>
              <w:top w:val="nil"/>
              <w:left w:val="nil"/>
              <w:bottom w:val="single" w:sz="8" w:space="0" w:color="auto"/>
              <w:right w:val="single" w:sz="12" w:space="0" w:color="auto"/>
            </w:tcBorders>
            <w:shd w:val="clear" w:color="000000" w:fill="D9D9D9"/>
            <w:noWrap/>
            <w:vAlign w:val="bottom"/>
            <w:hideMark/>
          </w:tcPr>
          <w:p w14:paraId="42A7CCCF"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 </w:t>
            </w:r>
          </w:p>
        </w:tc>
      </w:tr>
      <w:tr w:rsidR="00F20131" w:rsidRPr="00A85878" w14:paraId="0F4683AF"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690059F7"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ÁREA TÉCNICA (CPD)</w:t>
            </w:r>
          </w:p>
        </w:tc>
        <w:tc>
          <w:tcPr>
            <w:tcW w:w="1701" w:type="dxa"/>
            <w:tcBorders>
              <w:top w:val="nil"/>
              <w:left w:val="nil"/>
              <w:bottom w:val="single" w:sz="8" w:space="0" w:color="auto"/>
              <w:right w:val="single" w:sz="12" w:space="0" w:color="auto"/>
            </w:tcBorders>
            <w:noWrap/>
            <w:vAlign w:val="bottom"/>
            <w:hideMark/>
          </w:tcPr>
          <w:p w14:paraId="4D884E5E"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8,00</w:t>
            </w:r>
          </w:p>
        </w:tc>
        <w:tc>
          <w:tcPr>
            <w:tcW w:w="1842" w:type="dxa"/>
            <w:tcBorders>
              <w:top w:val="nil"/>
              <w:left w:val="nil"/>
              <w:bottom w:val="single" w:sz="8" w:space="0" w:color="auto"/>
              <w:right w:val="single" w:sz="12" w:space="0" w:color="auto"/>
            </w:tcBorders>
            <w:noWrap/>
            <w:vAlign w:val="bottom"/>
            <w:hideMark/>
          </w:tcPr>
          <w:p w14:paraId="01334CBC"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12,00</w:t>
            </w:r>
          </w:p>
        </w:tc>
        <w:tc>
          <w:tcPr>
            <w:tcW w:w="1418" w:type="dxa"/>
            <w:tcBorders>
              <w:top w:val="nil"/>
              <w:left w:val="nil"/>
              <w:bottom w:val="single" w:sz="8" w:space="0" w:color="auto"/>
              <w:right w:val="single" w:sz="12" w:space="0" w:color="auto"/>
            </w:tcBorders>
            <w:noWrap/>
            <w:vAlign w:val="bottom"/>
            <w:hideMark/>
          </w:tcPr>
          <w:p w14:paraId="281380F2"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2631EC62" w14:textId="77777777" w:rsidTr="00F44AF2">
        <w:trPr>
          <w:trHeight w:val="300"/>
        </w:trPr>
        <w:tc>
          <w:tcPr>
            <w:tcW w:w="4735" w:type="dxa"/>
            <w:tcBorders>
              <w:top w:val="nil"/>
              <w:left w:val="single" w:sz="12" w:space="0" w:color="auto"/>
              <w:bottom w:val="single" w:sz="8" w:space="0" w:color="auto"/>
              <w:right w:val="single" w:sz="12" w:space="0" w:color="auto"/>
            </w:tcBorders>
            <w:shd w:val="clear" w:color="000000" w:fill="BFBFBF"/>
            <w:noWrap/>
            <w:vAlign w:val="bottom"/>
            <w:hideMark/>
          </w:tcPr>
          <w:p w14:paraId="1F367F4B" w14:textId="77777777" w:rsidR="00F20131" w:rsidRPr="00A85878" w:rsidRDefault="00F20131" w:rsidP="002F4425">
            <w:pPr>
              <w:rPr>
                <w:rFonts w:ascii="Calibri" w:hAnsi="Calibri" w:cs="Calibri"/>
                <w:b/>
                <w:bCs/>
                <w:color w:val="000000"/>
                <w:lang w:eastAsia="pt-BR"/>
              </w:rPr>
            </w:pPr>
            <w:r w:rsidRPr="00A85878">
              <w:rPr>
                <w:rFonts w:ascii="Calibri" w:hAnsi="Calibri" w:cs="Calibri"/>
                <w:b/>
                <w:bCs/>
                <w:color w:val="000000"/>
                <w:lang w:eastAsia="pt-BR"/>
              </w:rPr>
              <w:t xml:space="preserve">ÁREA ÚTIL </w:t>
            </w:r>
          </w:p>
        </w:tc>
        <w:tc>
          <w:tcPr>
            <w:tcW w:w="1701" w:type="dxa"/>
            <w:tcBorders>
              <w:top w:val="nil"/>
              <w:left w:val="nil"/>
              <w:bottom w:val="single" w:sz="8" w:space="0" w:color="auto"/>
              <w:right w:val="single" w:sz="12" w:space="0" w:color="auto"/>
            </w:tcBorders>
            <w:shd w:val="clear" w:color="000000" w:fill="BFBFBF"/>
            <w:noWrap/>
            <w:vAlign w:val="center"/>
            <w:hideMark/>
          </w:tcPr>
          <w:p w14:paraId="08BE309C"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291</w:t>
            </w:r>
          </w:p>
        </w:tc>
        <w:tc>
          <w:tcPr>
            <w:tcW w:w="1842" w:type="dxa"/>
            <w:tcBorders>
              <w:top w:val="nil"/>
              <w:left w:val="nil"/>
              <w:bottom w:val="single" w:sz="8" w:space="0" w:color="auto"/>
              <w:right w:val="single" w:sz="12" w:space="0" w:color="auto"/>
            </w:tcBorders>
            <w:shd w:val="clear" w:color="000000" w:fill="BFBFBF"/>
            <w:noWrap/>
            <w:vAlign w:val="center"/>
            <w:hideMark/>
          </w:tcPr>
          <w:p w14:paraId="035B9007"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397</w:t>
            </w:r>
          </w:p>
        </w:tc>
        <w:tc>
          <w:tcPr>
            <w:tcW w:w="1418" w:type="dxa"/>
            <w:tcBorders>
              <w:top w:val="nil"/>
              <w:left w:val="nil"/>
              <w:bottom w:val="single" w:sz="8" w:space="0" w:color="auto"/>
              <w:right w:val="single" w:sz="12" w:space="0" w:color="auto"/>
            </w:tcBorders>
            <w:shd w:val="clear" w:color="000000" w:fill="BFBFBF"/>
            <w:noWrap/>
            <w:vAlign w:val="bottom"/>
            <w:hideMark/>
          </w:tcPr>
          <w:p w14:paraId="6AB112FA"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 </w:t>
            </w:r>
          </w:p>
        </w:tc>
      </w:tr>
      <w:tr w:rsidR="00F20131" w:rsidRPr="00A85878" w14:paraId="3D23A2E4" w14:textId="77777777" w:rsidTr="00F44AF2">
        <w:trPr>
          <w:trHeight w:val="300"/>
        </w:trPr>
        <w:tc>
          <w:tcPr>
            <w:tcW w:w="4735" w:type="dxa"/>
            <w:tcBorders>
              <w:top w:val="nil"/>
              <w:left w:val="single" w:sz="12" w:space="0" w:color="auto"/>
              <w:bottom w:val="single" w:sz="8" w:space="0" w:color="auto"/>
              <w:right w:val="single" w:sz="12" w:space="0" w:color="auto"/>
            </w:tcBorders>
            <w:noWrap/>
            <w:vAlign w:val="bottom"/>
            <w:hideMark/>
          </w:tcPr>
          <w:p w14:paraId="64462871" w14:textId="77777777" w:rsidR="00F20131" w:rsidRPr="00A85878" w:rsidRDefault="00F20131" w:rsidP="002F4425">
            <w:pPr>
              <w:rPr>
                <w:rFonts w:ascii="Calibri" w:hAnsi="Calibri" w:cs="Calibri"/>
                <w:color w:val="000000"/>
                <w:lang w:eastAsia="pt-BR"/>
              </w:rPr>
            </w:pPr>
            <w:r w:rsidRPr="00A85878">
              <w:rPr>
                <w:rFonts w:ascii="Calibri" w:hAnsi="Calibri" w:cs="Calibri"/>
                <w:color w:val="000000"/>
                <w:lang w:eastAsia="pt-BR"/>
              </w:rPr>
              <w:t>CIRCULAÇÃO HORIZONTAL (10%)</w:t>
            </w:r>
          </w:p>
        </w:tc>
        <w:tc>
          <w:tcPr>
            <w:tcW w:w="1701" w:type="dxa"/>
            <w:tcBorders>
              <w:top w:val="nil"/>
              <w:left w:val="nil"/>
              <w:bottom w:val="single" w:sz="8" w:space="0" w:color="auto"/>
              <w:right w:val="single" w:sz="12" w:space="0" w:color="auto"/>
            </w:tcBorders>
            <w:noWrap/>
            <w:vAlign w:val="bottom"/>
            <w:hideMark/>
          </w:tcPr>
          <w:p w14:paraId="728A63C5"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29,1</w:t>
            </w:r>
          </w:p>
        </w:tc>
        <w:tc>
          <w:tcPr>
            <w:tcW w:w="1842" w:type="dxa"/>
            <w:tcBorders>
              <w:top w:val="nil"/>
              <w:left w:val="nil"/>
              <w:bottom w:val="single" w:sz="8" w:space="0" w:color="auto"/>
              <w:right w:val="single" w:sz="12" w:space="0" w:color="auto"/>
            </w:tcBorders>
            <w:noWrap/>
            <w:vAlign w:val="bottom"/>
            <w:hideMark/>
          </w:tcPr>
          <w:p w14:paraId="42226BE9" w14:textId="77777777" w:rsidR="00F20131" w:rsidRPr="00A85878" w:rsidRDefault="00F20131" w:rsidP="002F4425">
            <w:pPr>
              <w:jc w:val="center"/>
              <w:rPr>
                <w:rFonts w:ascii="Calibri" w:hAnsi="Calibri" w:cs="Calibri"/>
                <w:lang w:eastAsia="pt-BR"/>
              </w:rPr>
            </w:pPr>
            <w:r w:rsidRPr="00A85878">
              <w:rPr>
                <w:rFonts w:ascii="Calibri" w:hAnsi="Calibri" w:cs="Calibri"/>
                <w:lang w:eastAsia="pt-BR"/>
              </w:rPr>
              <w:t>39,7</w:t>
            </w:r>
          </w:p>
        </w:tc>
        <w:tc>
          <w:tcPr>
            <w:tcW w:w="1418" w:type="dxa"/>
            <w:tcBorders>
              <w:top w:val="nil"/>
              <w:left w:val="nil"/>
              <w:bottom w:val="single" w:sz="8" w:space="0" w:color="auto"/>
              <w:right w:val="single" w:sz="12" w:space="0" w:color="auto"/>
            </w:tcBorders>
            <w:noWrap/>
            <w:vAlign w:val="bottom"/>
            <w:hideMark/>
          </w:tcPr>
          <w:p w14:paraId="3D92A07D" w14:textId="77777777" w:rsidR="00F20131" w:rsidRPr="00A85878" w:rsidRDefault="00F20131" w:rsidP="002F4425">
            <w:pPr>
              <w:jc w:val="center"/>
              <w:rPr>
                <w:rFonts w:ascii="Calibri" w:hAnsi="Calibri" w:cs="Calibri"/>
                <w:color w:val="000000"/>
                <w:lang w:eastAsia="pt-BR"/>
              </w:rPr>
            </w:pPr>
            <w:r w:rsidRPr="00A85878">
              <w:rPr>
                <w:rFonts w:ascii="Calibri" w:hAnsi="Calibri" w:cs="Calibri"/>
                <w:color w:val="000000"/>
                <w:lang w:eastAsia="pt-BR"/>
              </w:rPr>
              <w:t>-</w:t>
            </w:r>
          </w:p>
        </w:tc>
      </w:tr>
      <w:tr w:rsidR="00F20131" w:rsidRPr="00A85878" w14:paraId="5827B92D" w14:textId="77777777" w:rsidTr="00F44AF2">
        <w:trPr>
          <w:trHeight w:val="320"/>
        </w:trPr>
        <w:tc>
          <w:tcPr>
            <w:tcW w:w="4735" w:type="dxa"/>
            <w:tcBorders>
              <w:top w:val="nil"/>
              <w:left w:val="single" w:sz="12" w:space="0" w:color="auto"/>
              <w:bottom w:val="single" w:sz="12" w:space="0" w:color="auto"/>
              <w:right w:val="single" w:sz="12" w:space="0" w:color="auto"/>
            </w:tcBorders>
            <w:shd w:val="clear" w:color="000000" w:fill="BFBFBF"/>
            <w:noWrap/>
            <w:vAlign w:val="bottom"/>
            <w:hideMark/>
          </w:tcPr>
          <w:p w14:paraId="1B2CE99C" w14:textId="77777777" w:rsidR="00F20131" w:rsidRPr="00A85878" w:rsidRDefault="00F20131" w:rsidP="002F4425">
            <w:pPr>
              <w:rPr>
                <w:rFonts w:ascii="Calibri" w:hAnsi="Calibri" w:cs="Calibri"/>
                <w:b/>
                <w:bCs/>
                <w:color w:val="000000"/>
                <w:lang w:eastAsia="pt-BR"/>
              </w:rPr>
            </w:pPr>
            <w:r w:rsidRPr="00A85878">
              <w:rPr>
                <w:rFonts w:ascii="Calibri" w:hAnsi="Calibri" w:cs="Calibri"/>
                <w:b/>
                <w:bCs/>
                <w:color w:val="000000"/>
                <w:lang w:eastAsia="pt-BR"/>
              </w:rPr>
              <w:t>ÁREA TOTAL ESTIMADA</w:t>
            </w:r>
          </w:p>
        </w:tc>
        <w:tc>
          <w:tcPr>
            <w:tcW w:w="1701" w:type="dxa"/>
            <w:tcBorders>
              <w:top w:val="nil"/>
              <w:left w:val="nil"/>
              <w:bottom w:val="single" w:sz="12" w:space="0" w:color="auto"/>
              <w:right w:val="single" w:sz="12" w:space="0" w:color="auto"/>
            </w:tcBorders>
            <w:shd w:val="clear" w:color="000000" w:fill="BFBFBF"/>
            <w:noWrap/>
            <w:vAlign w:val="center"/>
            <w:hideMark/>
          </w:tcPr>
          <w:p w14:paraId="250AC4EA"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320</w:t>
            </w:r>
          </w:p>
        </w:tc>
        <w:tc>
          <w:tcPr>
            <w:tcW w:w="1842" w:type="dxa"/>
            <w:tcBorders>
              <w:top w:val="nil"/>
              <w:left w:val="nil"/>
              <w:bottom w:val="single" w:sz="12" w:space="0" w:color="auto"/>
              <w:right w:val="single" w:sz="12" w:space="0" w:color="auto"/>
            </w:tcBorders>
            <w:shd w:val="clear" w:color="000000" w:fill="BFBFBF"/>
            <w:noWrap/>
            <w:vAlign w:val="center"/>
            <w:hideMark/>
          </w:tcPr>
          <w:p w14:paraId="2931042D" w14:textId="77777777" w:rsidR="00F20131" w:rsidRPr="00A85878" w:rsidRDefault="00F20131" w:rsidP="002F4425">
            <w:pPr>
              <w:jc w:val="center"/>
              <w:rPr>
                <w:rFonts w:ascii="Calibri" w:hAnsi="Calibri" w:cs="Calibri"/>
                <w:b/>
                <w:bCs/>
                <w:color w:val="000000"/>
                <w:lang w:eastAsia="pt-BR"/>
              </w:rPr>
            </w:pPr>
            <w:r w:rsidRPr="00A85878">
              <w:rPr>
                <w:rFonts w:ascii="Calibri" w:hAnsi="Calibri" w:cs="Calibri"/>
                <w:b/>
                <w:bCs/>
                <w:color w:val="000000"/>
                <w:lang w:eastAsia="pt-BR"/>
              </w:rPr>
              <w:t>437</w:t>
            </w:r>
          </w:p>
        </w:tc>
        <w:tc>
          <w:tcPr>
            <w:tcW w:w="1418" w:type="dxa"/>
            <w:tcBorders>
              <w:top w:val="nil"/>
              <w:left w:val="nil"/>
              <w:bottom w:val="single" w:sz="12" w:space="0" w:color="auto"/>
              <w:right w:val="single" w:sz="12" w:space="0" w:color="auto"/>
            </w:tcBorders>
            <w:shd w:val="clear" w:color="000000" w:fill="BFBFBF"/>
            <w:noWrap/>
            <w:vAlign w:val="center"/>
            <w:hideMark/>
          </w:tcPr>
          <w:p w14:paraId="5879EA8B" w14:textId="77777777" w:rsidR="00F20131" w:rsidRPr="00A85878" w:rsidRDefault="00F20131" w:rsidP="002F4425">
            <w:pPr>
              <w:jc w:val="center"/>
              <w:rPr>
                <w:rFonts w:ascii="Calibri" w:hAnsi="Calibri" w:cs="Calibri"/>
                <w:b/>
                <w:bCs/>
                <w:color w:val="000000"/>
                <w:sz w:val="24"/>
                <w:szCs w:val="24"/>
                <w:lang w:eastAsia="pt-BR"/>
              </w:rPr>
            </w:pPr>
            <w:r w:rsidRPr="00A85878">
              <w:rPr>
                <w:rFonts w:ascii="Calibri" w:hAnsi="Calibri" w:cs="Calibri"/>
                <w:b/>
                <w:bCs/>
                <w:color w:val="000000"/>
                <w:sz w:val="24"/>
                <w:szCs w:val="24"/>
                <w:lang w:eastAsia="pt-BR"/>
              </w:rPr>
              <w:t> </w:t>
            </w:r>
          </w:p>
        </w:tc>
      </w:tr>
    </w:tbl>
    <w:p w14:paraId="06F7D5A8" w14:textId="77777777" w:rsidR="00F20131" w:rsidRDefault="00F20131" w:rsidP="00F20131">
      <w:pPr>
        <w:pStyle w:val="11SJR"/>
        <w:numPr>
          <w:ilvl w:val="0"/>
          <w:numId w:val="0"/>
        </w:numPr>
        <w:spacing w:after="0"/>
        <w:ind w:left="142"/>
        <w:rPr>
          <w:szCs w:val="22"/>
        </w:rPr>
      </w:pPr>
    </w:p>
    <w:p w14:paraId="6CCC4D7E" w14:textId="77777777" w:rsidR="00F20131" w:rsidRDefault="00F20131" w:rsidP="00F20131">
      <w:pPr>
        <w:pStyle w:val="11SJR"/>
        <w:numPr>
          <w:ilvl w:val="0"/>
          <w:numId w:val="0"/>
        </w:numPr>
        <w:ind w:left="142"/>
        <w:rPr>
          <w:sz w:val="22"/>
          <w:szCs w:val="22"/>
        </w:rPr>
      </w:pPr>
      <w:r w:rsidRPr="0077259C">
        <w:rPr>
          <w:b/>
          <w:bCs/>
          <w:sz w:val="22"/>
          <w:szCs w:val="22"/>
        </w:rPr>
        <w:t>4.2.</w:t>
      </w:r>
      <w:r>
        <w:rPr>
          <w:sz w:val="22"/>
          <w:szCs w:val="22"/>
        </w:rPr>
        <w:t xml:space="preserve"> </w:t>
      </w:r>
      <w:r w:rsidRPr="00F44AF2">
        <w:rPr>
          <w:spacing w:val="-2"/>
          <w:kern w:val="22"/>
          <w:sz w:val="22"/>
          <w:szCs w:val="22"/>
        </w:rPr>
        <w:t>Para subsidiar a estimativa do padrão de ocupação e da área demandada para o imóvel, foi previsto um programa de necessidade mínimo para o correto funcionamento do órgão, estabelecida a população principal de uso dos ambientes e utilizado o índice de ocupação de 7m² a 9m² por pessoa para área de escritório, e 2m² a 3m² para área de apoio. Ainda, foi considerado os parâmetros previstos para área de trabalho individual (escritório fechado de uso exclusivo), considerando a área de até 30,00m² por Gabinete e a área de até 20,00m² para chefe da Secretaria Administrativa, bem como a recomendação no dimensionamento de salas de reunião (salas de audiência), obedecendo a área de 2,5m² por pessoa que utilizará o ambiente, tudo conforme o Manual de Padrão de Ocupação e Dimensionamento de Imóveis Institucionais da Administração Federal direta, autárquica e fundacional.</w:t>
      </w:r>
    </w:p>
    <w:p w14:paraId="74C5D534" w14:textId="77777777" w:rsidR="00F20131" w:rsidRPr="00B201B1" w:rsidRDefault="00F20131" w:rsidP="00F20131">
      <w:pPr>
        <w:pStyle w:val="11SJR"/>
        <w:numPr>
          <w:ilvl w:val="0"/>
          <w:numId w:val="0"/>
        </w:numPr>
        <w:spacing w:after="0"/>
        <w:ind w:left="142"/>
        <w:rPr>
          <w:sz w:val="22"/>
          <w:szCs w:val="22"/>
        </w:rPr>
      </w:pPr>
    </w:p>
    <w:p w14:paraId="64912499" w14:textId="77777777" w:rsidR="00F20131" w:rsidRPr="00B201B1" w:rsidRDefault="00F20131" w:rsidP="00D738CC">
      <w:pPr>
        <w:pStyle w:val="1Sinval"/>
        <w:numPr>
          <w:ilvl w:val="0"/>
          <w:numId w:val="112"/>
        </w:numPr>
        <w:rPr>
          <w:sz w:val="22"/>
          <w:szCs w:val="22"/>
        </w:rPr>
      </w:pPr>
      <w:r>
        <w:rPr>
          <w:sz w:val="22"/>
          <w:szCs w:val="22"/>
        </w:rPr>
        <w:t>REQUISTIOS DO IMÓVEL PRETENDIDO</w:t>
      </w:r>
    </w:p>
    <w:p w14:paraId="2F35F366" w14:textId="77777777" w:rsidR="00F20131" w:rsidRPr="005C7E8C" w:rsidRDefault="00F20131" w:rsidP="00F20131">
      <w:pPr>
        <w:pStyle w:val="11SJR"/>
        <w:numPr>
          <w:ilvl w:val="0"/>
          <w:numId w:val="0"/>
        </w:numPr>
        <w:ind w:left="142"/>
        <w:rPr>
          <w:sz w:val="22"/>
          <w:szCs w:val="22"/>
        </w:rPr>
      </w:pPr>
      <w:bookmarkStart w:id="48" w:name="_Toc369375947"/>
      <w:bookmarkStart w:id="49" w:name="_Toc369376841"/>
      <w:bookmarkStart w:id="50" w:name="_Toc490138300"/>
      <w:r>
        <w:rPr>
          <w:b/>
          <w:bCs/>
          <w:sz w:val="22"/>
          <w:szCs w:val="22"/>
        </w:rPr>
        <w:t>5</w:t>
      </w:r>
      <w:r w:rsidRPr="00B201B1">
        <w:rPr>
          <w:b/>
          <w:bCs/>
          <w:sz w:val="22"/>
          <w:szCs w:val="22"/>
        </w:rPr>
        <w:t>.1.</w:t>
      </w:r>
      <w:r w:rsidRPr="005C7E8C">
        <w:rPr>
          <w:rFonts w:ascii="TimesNewRoman,Bold" w:hAnsi="TimesNewRoman,Bold" w:cs="TimesNewRoman,Bold"/>
          <w:b/>
          <w:bCs/>
          <w:sz w:val="24"/>
          <w:szCs w:val="24"/>
          <w:lang w:eastAsia="pt-BR"/>
        </w:rPr>
        <w:t xml:space="preserve"> </w:t>
      </w:r>
      <w:r w:rsidRPr="005C7E8C">
        <w:rPr>
          <w:sz w:val="22"/>
          <w:szCs w:val="22"/>
        </w:rPr>
        <w:t>Serão considerad</w:t>
      </w:r>
      <w:r>
        <w:rPr>
          <w:sz w:val="22"/>
          <w:szCs w:val="22"/>
        </w:rPr>
        <w:t>o</w:t>
      </w:r>
      <w:r w:rsidRPr="005C7E8C">
        <w:rPr>
          <w:sz w:val="22"/>
          <w:szCs w:val="22"/>
        </w:rPr>
        <w:t xml:space="preserve">s </w:t>
      </w:r>
      <w:r>
        <w:rPr>
          <w:sz w:val="22"/>
          <w:szCs w:val="22"/>
        </w:rPr>
        <w:t>o</w:t>
      </w:r>
      <w:r w:rsidRPr="005C7E8C">
        <w:rPr>
          <w:sz w:val="22"/>
          <w:szCs w:val="22"/>
        </w:rPr>
        <w:t xml:space="preserve">s seguintes </w:t>
      </w:r>
      <w:r>
        <w:rPr>
          <w:sz w:val="22"/>
          <w:szCs w:val="22"/>
        </w:rPr>
        <w:t>requisitos</w:t>
      </w:r>
      <w:r w:rsidRPr="005C7E8C">
        <w:rPr>
          <w:sz w:val="22"/>
          <w:szCs w:val="22"/>
        </w:rPr>
        <w:t>:</w:t>
      </w:r>
    </w:p>
    <w:p w14:paraId="43C76686" w14:textId="77777777" w:rsidR="00F20131" w:rsidRPr="005C7E8C" w:rsidRDefault="00F20131" w:rsidP="00F20131">
      <w:pPr>
        <w:pStyle w:val="11SJR"/>
        <w:numPr>
          <w:ilvl w:val="0"/>
          <w:numId w:val="0"/>
        </w:numPr>
        <w:ind w:left="142"/>
        <w:rPr>
          <w:sz w:val="22"/>
          <w:szCs w:val="22"/>
        </w:rPr>
      </w:pPr>
      <w:r>
        <w:rPr>
          <w:sz w:val="22"/>
          <w:szCs w:val="22"/>
        </w:rPr>
        <w:t>5</w:t>
      </w:r>
      <w:r w:rsidRPr="005C7E8C">
        <w:rPr>
          <w:sz w:val="22"/>
          <w:szCs w:val="22"/>
        </w:rPr>
        <w:t xml:space="preserve">.1.1. </w:t>
      </w:r>
      <w:r w:rsidRPr="004F4769">
        <w:rPr>
          <w:sz w:val="22"/>
          <w:szCs w:val="22"/>
          <w:u w:val="single"/>
        </w:rPr>
        <w:t>Requisitos essenciais</w:t>
      </w:r>
      <w:r w:rsidRPr="005C7E8C">
        <w:rPr>
          <w:sz w:val="22"/>
          <w:szCs w:val="22"/>
        </w:rPr>
        <w:t>: itens que deverão ser, necessariamente, atendidos pelo imóvel</w:t>
      </w:r>
      <w:r>
        <w:rPr>
          <w:sz w:val="22"/>
          <w:szCs w:val="22"/>
        </w:rPr>
        <w:t xml:space="preserve"> </w:t>
      </w:r>
      <w:r w:rsidRPr="005C7E8C">
        <w:rPr>
          <w:sz w:val="22"/>
          <w:szCs w:val="22"/>
        </w:rPr>
        <w:t>ofertado, seja por meio da condição em que se encontra no momento da proposta, seja por meio de</w:t>
      </w:r>
      <w:r>
        <w:rPr>
          <w:sz w:val="22"/>
          <w:szCs w:val="22"/>
        </w:rPr>
        <w:t xml:space="preserve"> </w:t>
      </w:r>
      <w:r w:rsidRPr="005C7E8C">
        <w:rPr>
          <w:sz w:val="22"/>
          <w:szCs w:val="22"/>
        </w:rPr>
        <w:t>compromisso do ofertante em atender às exigências no prazo estipulado; esses itens se</w:t>
      </w:r>
      <w:r>
        <w:rPr>
          <w:sz w:val="22"/>
          <w:szCs w:val="22"/>
        </w:rPr>
        <w:t xml:space="preserve"> </w:t>
      </w:r>
      <w:r w:rsidRPr="005C7E8C">
        <w:rPr>
          <w:sz w:val="22"/>
          <w:szCs w:val="22"/>
        </w:rPr>
        <w:t xml:space="preserve">fundamentam nas necessidades </w:t>
      </w:r>
      <w:r>
        <w:rPr>
          <w:sz w:val="22"/>
          <w:szCs w:val="22"/>
        </w:rPr>
        <w:t>do órgão</w:t>
      </w:r>
      <w:r w:rsidRPr="005C7E8C">
        <w:rPr>
          <w:sz w:val="22"/>
          <w:szCs w:val="22"/>
        </w:rPr>
        <w:t xml:space="preserve"> e em determinações legais e normativas.</w:t>
      </w:r>
    </w:p>
    <w:p w14:paraId="53B4EDAF" w14:textId="77777777" w:rsidR="00F20131" w:rsidRDefault="00F20131" w:rsidP="00F20131">
      <w:pPr>
        <w:pStyle w:val="11SJR"/>
        <w:numPr>
          <w:ilvl w:val="0"/>
          <w:numId w:val="0"/>
        </w:numPr>
        <w:ind w:left="142"/>
        <w:rPr>
          <w:sz w:val="22"/>
          <w:szCs w:val="22"/>
        </w:rPr>
      </w:pPr>
      <w:r>
        <w:rPr>
          <w:sz w:val="22"/>
          <w:szCs w:val="22"/>
        </w:rPr>
        <w:t>5</w:t>
      </w:r>
      <w:r w:rsidRPr="005C7E8C">
        <w:rPr>
          <w:sz w:val="22"/>
          <w:szCs w:val="22"/>
        </w:rPr>
        <w:t xml:space="preserve">.1.2. </w:t>
      </w:r>
      <w:r w:rsidRPr="004F4769">
        <w:rPr>
          <w:sz w:val="22"/>
          <w:szCs w:val="22"/>
          <w:u w:val="single"/>
        </w:rPr>
        <w:t>Requisitos desejáveis</w:t>
      </w:r>
      <w:r w:rsidRPr="005C7E8C">
        <w:rPr>
          <w:sz w:val="22"/>
          <w:szCs w:val="22"/>
        </w:rPr>
        <w:t>: itens explicitamente citados em separado, baseados em arranjos institucionais que atendam à racionalidade do gasto público e fatores</w:t>
      </w:r>
      <w:r>
        <w:rPr>
          <w:sz w:val="22"/>
          <w:szCs w:val="22"/>
        </w:rPr>
        <w:t xml:space="preserve"> </w:t>
      </w:r>
      <w:r w:rsidRPr="005C7E8C">
        <w:rPr>
          <w:sz w:val="22"/>
          <w:szCs w:val="22"/>
        </w:rPr>
        <w:t>motivacionais para o quadro de servidores, que não precisam ser atendidos pela proposta</w:t>
      </w:r>
      <w:r>
        <w:rPr>
          <w:sz w:val="22"/>
          <w:szCs w:val="22"/>
        </w:rPr>
        <w:t xml:space="preserve"> </w:t>
      </w:r>
      <w:r w:rsidRPr="005C7E8C">
        <w:rPr>
          <w:sz w:val="22"/>
          <w:szCs w:val="22"/>
        </w:rPr>
        <w:t>ofertada, mas, caso sejam, poderão fundamentar a avaliação de vantajosidade, se houver mais de</w:t>
      </w:r>
      <w:r>
        <w:rPr>
          <w:sz w:val="22"/>
          <w:szCs w:val="22"/>
        </w:rPr>
        <w:t xml:space="preserve"> </w:t>
      </w:r>
      <w:r w:rsidRPr="005C7E8C">
        <w:rPr>
          <w:sz w:val="22"/>
          <w:szCs w:val="22"/>
        </w:rPr>
        <w:t>uma proposta válida, nos termos da legislação sobre a locação de imóveis.</w:t>
      </w:r>
    </w:p>
    <w:p w14:paraId="5F0F2598" w14:textId="77777777" w:rsidR="00F20131" w:rsidRDefault="00F20131" w:rsidP="00F20131">
      <w:pPr>
        <w:pStyle w:val="11SJR"/>
        <w:numPr>
          <w:ilvl w:val="0"/>
          <w:numId w:val="0"/>
        </w:numPr>
        <w:ind w:left="142"/>
        <w:rPr>
          <w:sz w:val="22"/>
          <w:szCs w:val="22"/>
        </w:rPr>
      </w:pPr>
      <w:r>
        <w:rPr>
          <w:b/>
          <w:bCs/>
          <w:sz w:val="22"/>
          <w:szCs w:val="22"/>
        </w:rPr>
        <w:t>5.2</w:t>
      </w:r>
      <w:r w:rsidRPr="00915A82">
        <w:rPr>
          <w:b/>
          <w:bCs/>
          <w:sz w:val="22"/>
          <w:szCs w:val="22"/>
        </w:rPr>
        <w:t>.</w:t>
      </w:r>
      <w:r w:rsidRPr="00B201B1">
        <w:rPr>
          <w:sz w:val="22"/>
          <w:szCs w:val="22"/>
        </w:rPr>
        <w:t xml:space="preserve"> Ser</w:t>
      </w:r>
      <w:r>
        <w:rPr>
          <w:sz w:val="22"/>
          <w:szCs w:val="22"/>
        </w:rPr>
        <w:t>ão</w:t>
      </w:r>
      <w:r w:rsidRPr="00B201B1">
        <w:rPr>
          <w:sz w:val="22"/>
          <w:szCs w:val="22"/>
        </w:rPr>
        <w:t xml:space="preserve"> aceita</w:t>
      </w:r>
      <w:r>
        <w:rPr>
          <w:sz w:val="22"/>
          <w:szCs w:val="22"/>
        </w:rPr>
        <w:t>s</w:t>
      </w:r>
      <w:r w:rsidRPr="00B201B1">
        <w:rPr>
          <w:sz w:val="22"/>
          <w:szCs w:val="22"/>
        </w:rPr>
        <w:t xml:space="preserve"> como objeto de locação a</w:t>
      </w:r>
      <w:r>
        <w:rPr>
          <w:sz w:val="22"/>
          <w:szCs w:val="22"/>
        </w:rPr>
        <w:t>s</w:t>
      </w:r>
      <w:r w:rsidRPr="00B201B1">
        <w:rPr>
          <w:sz w:val="22"/>
          <w:szCs w:val="22"/>
        </w:rPr>
        <w:t xml:space="preserve"> seguinte</w:t>
      </w:r>
      <w:r>
        <w:rPr>
          <w:sz w:val="22"/>
          <w:szCs w:val="22"/>
        </w:rPr>
        <w:t>s</w:t>
      </w:r>
      <w:r w:rsidRPr="00B201B1">
        <w:rPr>
          <w:sz w:val="22"/>
          <w:szCs w:val="22"/>
        </w:rPr>
        <w:t xml:space="preserve"> tipologia</w:t>
      </w:r>
      <w:r>
        <w:rPr>
          <w:sz w:val="22"/>
          <w:szCs w:val="22"/>
        </w:rPr>
        <w:t>s</w:t>
      </w:r>
      <w:r w:rsidRPr="00B201B1">
        <w:rPr>
          <w:sz w:val="22"/>
          <w:szCs w:val="22"/>
        </w:rPr>
        <w:t xml:space="preserve"> de imóvel:</w:t>
      </w:r>
    </w:p>
    <w:p w14:paraId="63221BF2" w14:textId="77777777" w:rsidR="00F20131" w:rsidRDefault="00F20131" w:rsidP="00F20131">
      <w:pPr>
        <w:pStyle w:val="11SJR"/>
        <w:numPr>
          <w:ilvl w:val="0"/>
          <w:numId w:val="0"/>
        </w:numPr>
        <w:ind w:left="142"/>
        <w:rPr>
          <w:sz w:val="22"/>
          <w:szCs w:val="22"/>
        </w:rPr>
      </w:pPr>
      <w:r w:rsidRPr="00D856D0">
        <w:rPr>
          <w:sz w:val="22"/>
          <w:szCs w:val="22"/>
        </w:rPr>
        <w:t>a)</w:t>
      </w:r>
      <w:r w:rsidRPr="00B201B1">
        <w:rPr>
          <w:sz w:val="22"/>
          <w:szCs w:val="22"/>
        </w:rPr>
        <w:t xml:space="preserve"> salas comerciais contíguas,</w:t>
      </w:r>
      <w:r>
        <w:rPr>
          <w:sz w:val="22"/>
          <w:szCs w:val="22"/>
        </w:rPr>
        <w:t xml:space="preserve"> situadas em um único pavimento</w:t>
      </w:r>
      <w:r w:rsidRPr="009C0677">
        <w:rPr>
          <w:sz w:val="22"/>
          <w:szCs w:val="22"/>
        </w:rPr>
        <w:t xml:space="preserve">, em edifício </w:t>
      </w:r>
      <w:r>
        <w:rPr>
          <w:sz w:val="22"/>
          <w:szCs w:val="22"/>
        </w:rPr>
        <w:t>comercial;</w:t>
      </w:r>
    </w:p>
    <w:p w14:paraId="2E970A0D" w14:textId="77777777" w:rsidR="00F20131" w:rsidRDefault="00F20131" w:rsidP="00F20131">
      <w:pPr>
        <w:pStyle w:val="11SJR"/>
        <w:numPr>
          <w:ilvl w:val="0"/>
          <w:numId w:val="0"/>
        </w:numPr>
        <w:ind w:left="142"/>
        <w:rPr>
          <w:sz w:val="22"/>
          <w:szCs w:val="22"/>
        </w:rPr>
      </w:pPr>
      <w:r>
        <w:rPr>
          <w:sz w:val="22"/>
          <w:szCs w:val="22"/>
        </w:rPr>
        <w:t xml:space="preserve">b) pavimentos inteiros em edificações comerciais. </w:t>
      </w:r>
      <w:r w:rsidRPr="009C0677">
        <w:rPr>
          <w:sz w:val="22"/>
          <w:szCs w:val="22"/>
        </w:rPr>
        <w:t xml:space="preserve"> </w:t>
      </w:r>
    </w:p>
    <w:p w14:paraId="73696737" w14:textId="77777777" w:rsidR="00F20131" w:rsidRPr="00B201B1" w:rsidRDefault="00F20131" w:rsidP="00F20131">
      <w:pPr>
        <w:pStyle w:val="11SJR"/>
        <w:numPr>
          <w:ilvl w:val="0"/>
          <w:numId w:val="0"/>
        </w:numPr>
        <w:ind w:left="142"/>
        <w:rPr>
          <w:sz w:val="22"/>
          <w:szCs w:val="22"/>
        </w:rPr>
      </w:pPr>
      <w:r>
        <w:rPr>
          <w:b/>
          <w:bCs/>
          <w:sz w:val="22"/>
          <w:szCs w:val="22"/>
        </w:rPr>
        <w:t>5</w:t>
      </w:r>
      <w:r w:rsidRPr="00B201B1">
        <w:rPr>
          <w:b/>
          <w:bCs/>
          <w:sz w:val="22"/>
          <w:szCs w:val="22"/>
        </w:rPr>
        <w:t>.</w:t>
      </w:r>
      <w:r>
        <w:rPr>
          <w:b/>
          <w:bCs/>
          <w:sz w:val="22"/>
          <w:szCs w:val="22"/>
        </w:rPr>
        <w:t>3</w:t>
      </w:r>
      <w:r w:rsidRPr="00B201B1">
        <w:rPr>
          <w:b/>
          <w:bCs/>
          <w:sz w:val="22"/>
          <w:szCs w:val="22"/>
        </w:rPr>
        <w:t xml:space="preserve">. </w:t>
      </w:r>
      <w:r w:rsidRPr="00B201B1">
        <w:rPr>
          <w:sz w:val="22"/>
          <w:szCs w:val="22"/>
        </w:rPr>
        <w:t xml:space="preserve">O imóvel deverá </w:t>
      </w:r>
      <w:r>
        <w:rPr>
          <w:sz w:val="22"/>
          <w:szCs w:val="22"/>
        </w:rPr>
        <w:t>estar</w:t>
      </w:r>
      <w:r w:rsidRPr="00B201B1">
        <w:rPr>
          <w:sz w:val="22"/>
          <w:szCs w:val="22"/>
        </w:rPr>
        <w:t xml:space="preserve"> em plenas condições de uso, cabendo integralmente ao locador</w:t>
      </w:r>
      <w:r>
        <w:rPr>
          <w:sz w:val="22"/>
          <w:szCs w:val="22"/>
        </w:rPr>
        <w:t xml:space="preserve"> entregar o imóvel com</w:t>
      </w:r>
      <w:r w:rsidRPr="00B201B1">
        <w:rPr>
          <w:sz w:val="22"/>
          <w:szCs w:val="22"/>
        </w:rPr>
        <w:t xml:space="preserve">: </w:t>
      </w:r>
    </w:p>
    <w:p w14:paraId="2DA9A8A9" w14:textId="77777777" w:rsidR="00F20131" w:rsidRPr="00B33949" w:rsidRDefault="00F20131" w:rsidP="00D738CC">
      <w:pPr>
        <w:pStyle w:val="11SJR"/>
        <w:numPr>
          <w:ilvl w:val="0"/>
          <w:numId w:val="113"/>
        </w:numPr>
        <w:rPr>
          <w:sz w:val="22"/>
          <w:szCs w:val="22"/>
        </w:rPr>
      </w:pPr>
      <w:r w:rsidRPr="00B33949">
        <w:rPr>
          <w:sz w:val="22"/>
          <w:szCs w:val="22"/>
        </w:rPr>
        <w:t>Adequações de layout, com demolição e construção dos elementos necessários;</w:t>
      </w:r>
    </w:p>
    <w:p w14:paraId="60B822A6" w14:textId="77777777" w:rsidR="00F20131" w:rsidRPr="00B33949" w:rsidRDefault="00F20131" w:rsidP="00D738CC">
      <w:pPr>
        <w:pStyle w:val="11SJR"/>
        <w:numPr>
          <w:ilvl w:val="0"/>
          <w:numId w:val="113"/>
        </w:numPr>
        <w:rPr>
          <w:sz w:val="22"/>
          <w:szCs w:val="22"/>
        </w:rPr>
      </w:pPr>
      <w:r w:rsidRPr="00B33949">
        <w:rPr>
          <w:sz w:val="22"/>
          <w:szCs w:val="22"/>
        </w:rPr>
        <w:t>Pinturas e acabamentos;</w:t>
      </w:r>
    </w:p>
    <w:p w14:paraId="1316308B" w14:textId="77777777" w:rsidR="00F20131" w:rsidRPr="00B33949" w:rsidRDefault="00F20131" w:rsidP="00D738CC">
      <w:pPr>
        <w:pStyle w:val="11SJR"/>
        <w:numPr>
          <w:ilvl w:val="0"/>
          <w:numId w:val="113"/>
        </w:numPr>
        <w:rPr>
          <w:sz w:val="22"/>
          <w:szCs w:val="22"/>
        </w:rPr>
      </w:pPr>
      <w:r w:rsidRPr="00B33949">
        <w:rPr>
          <w:sz w:val="22"/>
          <w:szCs w:val="22"/>
        </w:rPr>
        <w:t>Instalação de divisórias</w:t>
      </w:r>
      <w:r>
        <w:rPr>
          <w:sz w:val="22"/>
          <w:szCs w:val="22"/>
        </w:rPr>
        <w:t>/</w:t>
      </w:r>
      <w:proofErr w:type="spellStart"/>
      <w:r>
        <w:rPr>
          <w:sz w:val="22"/>
          <w:szCs w:val="22"/>
        </w:rPr>
        <w:t>drywall</w:t>
      </w:r>
      <w:proofErr w:type="spellEnd"/>
      <w:r>
        <w:rPr>
          <w:sz w:val="22"/>
          <w:szCs w:val="22"/>
        </w:rPr>
        <w:t>, de acordo com o layout apresentado/aprovado pelo órgão</w:t>
      </w:r>
      <w:r w:rsidRPr="00B33949">
        <w:rPr>
          <w:sz w:val="22"/>
          <w:szCs w:val="22"/>
        </w:rPr>
        <w:t>;</w:t>
      </w:r>
    </w:p>
    <w:p w14:paraId="55511019" w14:textId="77777777" w:rsidR="00F20131" w:rsidRPr="00B33949" w:rsidRDefault="00F20131" w:rsidP="00D738CC">
      <w:pPr>
        <w:pStyle w:val="11SJR"/>
        <w:numPr>
          <w:ilvl w:val="0"/>
          <w:numId w:val="113"/>
        </w:numPr>
        <w:rPr>
          <w:sz w:val="22"/>
          <w:szCs w:val="22"/>
        </w:rPr>
      </w:pPr>
      <w:r w:rsidRPr="00B33949">
        <w:rPr>
          <w:sz w:val="22"/>
          <w:szCs w:val="22"/>
        </w:rPr>
        <w:t>Implantação de infraestrutura de rede lógica/CFTV e elétrica de acordo com o layout aprovado;</w:t>
      </w:r>
    </w:p>
    <w:p w14:paraId="21E3737D" w14:textId="77777777" w:rsidR="00F20131" w:rsidRPr="00B33949" w:rsidRDefault="00F20131" w:rsidP="00D738CC">
      <w:pPr>
        <w:pStyle w:val="11SJR"/>
        <w:numPr>
          <w:ilvl w:val="0"/>
          <w:numId w:val="113"/>
        </w:numPr>
        <w:rPr>
          <w:sz w:val="22"/>
          <w:szCs w:val="22"/>
        </w:rPr>
      </w:pPr>
      <w:r w:rsidRPr="00B33949">
        <w:rPr>
          <w:sz w:val="22"/>
          <w:szCs w:val="22"/>
        </w:rPr>
        <w:lastRenderedPageBreak/>
        <w:t>Instalação ou adequação de infraestrutura hidráulica;</w:t>
      </w:r>
    </w:p>
    <w:p w14:paraId="2DD2452C" w14:textId="77777777" w:rsidR="00F20131" w:rsidRPr="00B33949" w:rsidRDefault="00F20131" w:rsidP="00D738CC">
      <w:pPr>
        <w:pStyle w:val="11SJR"/>
        <w:numPr>
          <w:ilvl w:val="0"/>
          <w:numId w:val="113"/>
        </w:numPr>
        <w:rPr>
          <w:sz w:val="22"/>
          <w:szCs w:val="22"/>
        </w:rPr>
      </w:pPr>
      <w:r w:rsidRPr="00B33949">
        <w:rPr>
          <w:sz w:val="22"/>
          <w:szCs w:val="22"/>
        </w:rPr>
        <w:t>Instalação ou adequação de sistema de climatização.</w:t>
      </w:r>
    </w:p>
    <w:p w14:paraId="76B47CC0" w14:textId="77777777" w:rsidR="00F20131" w:rsidRPr="00B201B1" w:rsidRDefault="00F20131" w:rsidP="00F20131">
      <w:pPr>
        <w:pStyle w:val="11SJR"/>
        <w:numPr>
          <w:ilvl w:val="0"/>
          <w:numId w:val="0"/>
        </w:numPr>
        <w:ind w:left="142"/>
        <w:rPr>
          <w:sz w:val="22"/>
          <w:szCs w:val="22"/>
        </w:rPr>
      </w:pPr>
      <w:r>
        <w:rPr>
          <w:b/>
          <w:sz w:val="22"/>
          <w:szCs w:val="22"/>
        </w:rPr>
        <w:t>5.4</w:t>
      </w:r>
      <w:r w:rsidRPr="00B201B1">
        <w:rPr>
          <w:sz w:val="22"/>
          <w:szCs w:val="22"/>
        </w:rPr>
        <w:t xml:space="preserve">. O imóvel a ser locado deverá, como referência, observar os seguintes </w:t>
      </w:r>
      <w:r w:rsidRPr="00282A93">
        <w:rPr>
          <w:b/>
          <w:bCs/>
          <w:sz w:val="22"/>
          <w:szCs w:val="22"/>
          <w:u w:val="single"/>
        </w:rPr>
        <w:t>requisitos essenciais</w:t>
      </w:r>
      <w:r w:rsidRPr="00B201B1">
        <w:rPr>
          <w:sz w:val="22"/>
          <w:szCs w:val="22"/>
        </w:rPr>
        <w:t xml:space="preserve">: </w:t>
      </w:r>
    </w:p>
    <w:p w14:paraId="0522D4CE" w14:textId="77777777" w:rsidR="00F20131" w:rsidRPr="00B201B1" w:rsidRDefault="00F20131" w:rsidP="00F20131">
      <w:pPr>
        <w:ind w:left="142"/>
      </w:pPr>
      <w:r>
        <w:t>5.4.1.</w:t>
      </w:r>
      <w:bookmarkStart w:id="51" w:name="_Toc520298194"/>
      <w:r>
        <w:t xml:space="preserve"> </w:t>
      </w:r>
      <w:r w:rsidRPr="00B201B1">
        <w:t xml:space="preserve">Independente da data de aprovação do projeto e </w:t>
      </w:r>
      <w:r>
        <w:t xml:space="preserve">de </w:t>
      </w:r>
      <w:r w:rsidRPr="00B201B1">
        <w:t xml:space="preserve">emissão da Carta de Habite-se, o imóvel deverá atender aos requisitos relativos ao </w:t>
      </w:r>
      <w:r>
        <w:t>C</w:t>
      </w:r>
      <w:r w:rsidRPr="00B201B1">
        <w:t xml:space="preserve">ódigo de </w:t>
      </w:r>
      <w:r>
        <w:t>E</w:t>
      </w:r>
      <w:r w:rsidRPr="00B201B1">
        <w:t>dificações local</w:t>
      </w:r>
      <w:bookmarkEnd w:id="51"/>
      <w:r w:rsidRPr="00B201B1">
        <w:t>.</w:t>
      </w:r>
    </w:p>
    <w:p w14:paraId="244A8A7A" w14:textId="77777777" w:rsidR="00F20131" w:rsidRPr="00B201B1" w:rsidRDefault="00F20131" w:rsidP="00F20131"/>
    <w:p w14:paraId="5AAF212B" w14:textId="77777777" w:rsidR="00F20131" w:rsidRPr="00B201B1" w:rsidRDefault="00F20131" w:rsidP="00F20131">
      <w:pPr>
        <w:ind w:left="142"/>
      </w:pPr>
      <w:bookmarkStart w:id="52" w:name="_Toc520298195"/>
      <w:r>
        <w:t xml:space="preserve">5.4.2. </w:t>
      </w:r>
      <w:r w:rsidRPr="00B201B1">
        <w:t>Todos os elementos construtivos e componentes físicos que integram a edificação deverão atender à legislação de uso e ocupação do solo e ao conjunto de normas urbanísticas contidas no Plano Diretor de Ordenamento Territorial e</w:t>
      </w:r>
      <w:r>
        <w:t xml:space="preserve"> no</w:t>
      </w:r>
      <w:r w:rsidRPr="00B201B1">
        <w:t xml:space="preserve"> Plano Diretor Local.</w:t>
      </w:r>
      <w:bookmarkEnd w:id="52"/>
    </w:p>
    <w:p w14:paraId="0B9846F7" w14:textId="77777777" w:rsidR="00F20131" w:rsidRPr="00B201B1" w:rsidRDefault="00F20131" w:rsidP="00F20131"/>
    <w:p w14:paraId="6BE72B20" w14:textId="77777777" w:rsidR="00F20131" w:rsidRPr="00B201B1" w:rsidRDefault="00F20131" w:rsidP="00F20131">
      <w:pPr>
        <w:ind w:left="142"/>
      </w:pPr>
      <w:bookmarkStart w:id="53" w:name="_Toc520298196"/>
      <w:r>
        <w:t xml:space="preserve">5.4.3. </w:t>
      </w:r>
      <w:r w:rsidRPr="00AF348F">
        <w:rPr>
          <w:u w:val="single"/>
        </w:rPr>
        <w:t>O imóvel ofertado deverá estar concluído, em condições de operação e adequado aos padrões exigidos neste instrumento, respeitando os prazos específicos para eventuais adequações necessárias</w:t>
      </w:r>
      <w:r w:rsidRPr="00B201B1">
        <w:t>.</w:t>
      </w:r>
      <w:bookmarkEnd w:id="53"/>
    </w:p>
    <w:p w14:paraId="1E6E49B6" w14:textId="77777777" w:rsidR="00F20131" w:rsidRPr="00B201B1" w:rsidRDefault="00F20131" w:rsidP="00F20131">
      <w:pPr>
        <w:rPr>
          <w:b/>
        </w:rPr>
      </w:pPr>
      <w:bookmarkStart w:id="54" w:name="_Toc520298197"/>
    </w:p>
    <w:p w14:paraId="080E91EE" w14:textId="77777777" w:rsidR="00F20131" w:rsidRPr="00B201B1" w:rsidRDefault="00F20131" w:rsidP="00F20131">
      <w:pPr>
        <w:ind w:left="142"/>
      </w:pPr>
      <w:r>
        <w:t xml:space="preserve">5.4.4. </w:t>
      </w:r>
      <w:r w:rsidRPr="00AF348F">
        <w:t>Estar livre, desembaraçado e desimpedido de coisas e pessoas na data da celebração do contrato</w:t>
      </w:r>
      <w:r w:rsidRPr="00B201B1">
        <w:t>.</w:t>
      </w:r>
      <w:bookmarkEnd w:id="54"/>
    </w:p>
    <w:p w14:paraId="3200FD87" w14:textId="77777777" w:rsidR="00F20131" w:rsidRPr="00B201B1" w:rsidRDefault="00F20131" w:rsidP="00F20131"/>
    <w:p w14:paraId="6B0AE202" w14:textId="77777777" w:rsidR="00F20131" w:rsidRPr="00B201B1" w:rsidRDefault="00F20131" w:rsidP="00F20131">
      <w:pPr>
        <w:ind w:left="142"/>
      </w:pPr>
      <w:bookmarkStart w:id="55" w:name="_Toc520298191"/>
      <w:r>
        <w:t xml:space="preserve">5.4.5. </w:t>
      </w:r>
      <w:r w:rsidRPr="00B201B1">
        <w:t xml:space="preserve">Estar próximo ao sistema de transporte público coletivo, de forma a facilitar o deslocamento de servidores, prestadores de serviço e público usuário do </w:t>
      </w:r>
      <w:r>
        <w:t>ó</w:t>
      </w:r>
      <w:r w:rsidRPr="00B201B1">
        <w:t>rgão.</w:t>
      </w:r>
      <w:bookmarkEnd w:id="55"/>
    </w:p>
    <w:p w14:paraId="1B8D48E3" w14:textId="77777777" w:rsidR="00F20131" w:rsidRPr="00B201B1" w:rsidRDefault="00F20131" w:rsidP="00F20131"/>
    <w:p w14:paraId="1631DE25" w14:textId="77777777" w:rsidR="00F20131" w:rsidRDefault="00F20131" w:rsidP="00F20131">
      <w:pPr>
        <w:ind w:left="142"/>
      </w:pPr>
      <w:r>
        <w:t>5.4.6. O imóvel d</w:t>
      </w:r>
      <w:r w:rsidRPr="00B201B1">
        <w:t xml:space="preserve">everá estar localizado a uma distância máxima de 5km (cinco quilômetros) da Justiça do Trabalho, facilitando assim o trânsito da população carente pelos </w:t>
      </w:r>
      <w:r>
        <w:t>ó</w:t>
      </w:r>
      <w:r w:rsidRPr="00B201B1">
        <w:t>rgãos demandados, tendo em vista a natureza do trabalho executado no Ministério Público do Trabalho.</w:t>
      </w:r>
      <w:r>
        <w:t xml:space="preserve"> Tal localização justifica-se pela facilidade de trânsito do jurisdicionado, garantindo a integração das atividades institucionais.</w:t>
      </w:r>
    </w:p>
    <w:p w14:paraId="1223F554" w14:textId="77777777" w:rsidR="00F20131" w:rsidRDefault="00F20131" w:rsidP="00F20131">
      <w:pPr>
        <w:ind w:left="142"/>
      </w:pPr>
    </w:p>
    <w:p w14:paraId="088760B9" w14:textId="77777777" w:rsidR="00F20131" w:rsidRPr="00B5795C" w:rsidRDefault="00F20131" w:rsidP="00F20131">
      <w:pPr>
        <w:ind w:left="142"/>
      </w:pPr>
      <w:r>
        <w:t xml:space="preserve">5.4.7. </w:t>
      </w:r>
      <w:r w:rsidRPr="00B5795C">
        <w:t>Possuir acesso de veículos à edificação por vias pavimentadas.</w:t>
      </w:r>
    </w:p>
    <w:p w14:paraId="4C965E71" w14:textId="77777777" w:rsidR="00F20131" w:rsidRPr="00B5795C" w:rsidRDefault="00F20131" w:rsidP="00F20131">
      <w:pPr>
        <w:ind w:left="142"/>
      </w:pPr>
    </w:p>
    <w:p w14:paraId="3FB1E899" w14:textId="77777777" w:rsidR="00F20131" w:rsidRPr="00B5795C" w:rsidRDefault="00F20131" w:rsidP="00F20131">
      <w:pPr>
        <w:ind w:left="142"/>
      </w:pPr>
      <w:bookmarkStart w:id="56" w:name="_Toc520298208"/>
      <w:r>
        <w:t>5.4.8.</w:t>
      </w:r>
      <w:r w:rsidRPr="00B5795C">
        <w:t xml:space="preserve"> Estar localizado em lote (s), sítio, via (s) de acesso e via (s) periférica (s) que não possuam histórico de alagamentos e desabamentos.</w:t>
      </w:r>
      <w:bookmarkEnd w:id="56"/>
    </w:p>
    <w:p w14:paraId="2734FD5D" w14:textId="77777777" w:rsidR="00F20131" w:rsidRPr="00B5795C" w:rsidRDefault="00F20131" w:rsidP="00F20131">
      <w:pPr>
        <w:ind w:left="142"/>
      </w:pPr>
    </w:p>
    <w:p w14:paraId="36E8B313" w14:textId="77777777" w:rsidR="00F20131" w:rsidRPr="00B201B1" w:rsidRDefault="00F20131" w:rsidP="00F20131">
      <w:pPr>
        <w:ind w:left="142"/>
      </w:pPr>
      <w:r>
        <w:t xml:space="preserve">5.4.9. </w:t>
      </w:r>
      <w:r w:rsidRPr="00B201B1">
        <w:t xml:space="preserve">Atender às normas de acessibilidade conforme legislação vigente (Lei nº 10.098/2000 e </w:t>
      </w:r>
      <w:r>
        <w:t xml:space="preserve">ABNT </w:t>
      </w:r>
      <w:r w:rsidRPr="00B201B1">
        <w:t>NBR 9050).</w:t>
      </w:r>
    </w:p>
    <w:p w14:paraId="182AB506" w14:textId="77777777" w:rsidR="00F20131" w:rsidRPr="00B201B1" w:rsidRDefault="00F20131" w:rsidP="00F20131">
      <w:pPr>
        <w:ind w:left="142"/>
      </w:pPr>
    </w:p>
    <w:p w14:paraId="396F67D8" w14:textId="77777777" w:rsidR="00F20131" w:rsidRPr="00B201B1" w:rsidRDefault="00F20131" w:rsidP="00F20131">
      <w:pPr>
        <w:ind w:left="142"/>
      </w:pPr>
      <w:r>
        <w:t xml:space="preserve">5.4.10. </w:t>
      </w:r>
      <w:r w:rsidRPr="00B201B1">
        <w:t>Possuir Sistema de Prevenção e Combate a Incêndio aprovado pelo Corpo de Bombeiros.</w:t>
      </w:r>
    </w:p>
    <w:p w14:paraId="01EF99F2" w14:textId="77777777" w:rsidR="00F20131" w:rsidRPr="00B201B1" w:rsidRDefault="00F20131" w:rsidP="00F20131"/>
    <w:p w14:paraId="5FF18F89" w14:textId="77777777" w:rsidR="00F20131" w:rsidRDefault="00F20131" w:rsidP="00F20131">
      <w:pPr>
        <w:ind w:left="142"/>
      </w:pPr>
      <w:r>
        <w:t xml:space="preserve">5.4.11. </w:t>
      </w:r>
      <w:r w:rsidRPr="00B201B1">
        <w:t>O imóvel deverá ofertar, no mínimo</w:t>
      </w:r>
      <w:r>
        <w:t>,</w:t>
      </w:r>
      <w:r w:rsidRPr="00B201B1">
        <w:t xml:space="preserve"> 6 (seis) vagas de garagem, preferencialmente privadas, cobertas e com controle de acesso para garantir a segurança</w:t>
      </w:r>
      <w:r>
        <w:t xml:space="preserve"> dos</w:t>
      </w:r>
      <w:r w:rsidRPr="00B201B1">
        <w:t xml:space="preserve"> membros.</w:t>
      </w:r>
      <w:r>
        <w:t xml:space="preserve"> O número mínimo de vagas foi dimensionado atendendo ao número de veículos oficiais.</w:t>
      </w:r>
    </w:p>
    <w:p w14:paraId="511C6492" w14:textId="77777777" w:rsidR="00F20131" w:rsidRPr="00B201B1" w:rsidRDefault="00F20131" w:rsidP="00F20131">
      <w:pPr>
        <w:ind w:left="142"/>
      </w:pPr>
    </w:p>
    <w:p w14:paraId="494B11CD" w14:textId="77777777" w:rsidR="00F20131" w:rsidRDefault="00F20131" w:rsidP="00F20131">
      <w:pPr>
        <w:ind w:left="142"/>
      </w:pPr>
      <w:r>
        <w:t xml:space="preserve">5.4.12. </w:t>
      </w:r>
      <w:r w:rsidRPr="00F0560F">
        <w:t>O imóvel deverá ser entregue totalmente adaptado às necessidades da Administração, em condições imediatas de uso. Para tanto, deverá haver a adequação das instalações e da infraestrutura</w:t>
      </w:r>
      <w:r w:rsidRPr="00B201B1">
        <w:t xml:space="preserve"> existentes às demandas do </w:t>
      </w:r>
      <w:r>
        <w:t>ó</w:t>
      </w:r>
      <w:r w:rsidRPr="00B201B1">
        <w:t>rgão.</w:t>
      </w:r>
    </w:p>
    <w:p w14:paraId="5FF6BA5D" w14:textId="77777777" w:rsidR="00F20131" w:rsidRDefault="00F20131" w:rsidP="00F20131">
      <w:pPr>
        <w:ind w:left="142"/>
      </w:pPr>
    </w:p>
    <w:p w14:paraId="17587A46" w14:textId="77777777" w:rsidR="00F20131" w:rsidRPr="00B201B1" w:rsidRDefault="00F20131" w:rsidP="00F20131">
      <w:pPr>
        <w:pStyle w:val="11SJR"/>
        <w:numPr>
          <w:ilvl w:val="0"/>
          <w:numId w:val="0"/>
        </w:numPr>
        <w:ind w:left="142"/>
        <w:rPr>
          <w:sz w:val="22"/>
          <w:szCs w:val="22"/>
        </w:rPr>
      </w:pPr>
      <w:r>
        <w:rPr>
          <w:b/>
          <w:sz w:val="22"/>
          <w:szCs w:val="22"/>
        </w:rPr>
        <w:t>5.5</w:t>
      </w:r>
      <w:r w:rsidRPr="00B201B1">
        <w:rPr>
          <w:sz w:val="22"/>
          <w:szCs w:val="22"/>
        </w:rPr>
        <w:t xml:space="preserve">. </w:t>
      </w:r>
      <w:r>
        <w:rPr>
          <w:sz w:val="22"/>
          <w:szCs w:val="22"/>
        </w:rPr>
        <w:t>São</w:t>
      </w:r>
      <w:r w:rsidRPr="00B201B1">
        <w:rPr>
          <w:sz w:val="22"/>
          <w:szCs w:val="22"/>
        </w:rPr>
        <w:t xml:space="preserve"> </w:t>
      </w:r>
      <w:r w:rsidRPr="00282A93">
        <w:rPr>
          <w:b/>
          <w:bCs/>
          <w:sz w:val="22"/>
          <w:szCs w:val="22"/>
          <w:u w:val="single"/>
        </w:rPr>
        <w:t xml:space="preserve">requisitos </w:t>
      </w:r>
      <w:r>
        <w:rPr>
          <w:b/>
          <w:bCs/>
          <w:sz w:val="22"/>
          <w:szCs w:val="22"/>
          <w:u w:val="single"/>
        </w:rPr>
        <w:t>desejáveis</w:t>
      </w:r>
      <w:r w:rsidRPr="00B201B1">
        <w:rPr>
          <w:sz w:val="22"/>
          <w:szCs w:val="22"/>
        </w:rPr>
        <w:t xml:space="preserve">: </w:t>
      </w:r>
    </w:p>
    <w:p w14:paraId="385785E7" w14:textId="77777777" w:rsidR="00F20131" w:rsidRPr="007F5C4F" w:rsidRDefault="00F20131" w:rsidP="00F20131">
      <w:pPr>
        <w:pStyle w:val="11SJR"/>
        <w:numPr>
          <w:ilvl w:val="0"/>
          <w:numId w:val="0"/>
        </w:numPr>
        <w:ind w:left="142"/>
        <w:rPr>
          <w:rFonts w:eastAsia="Times New Roman"/>
          <w:kern w:val="0"/>
          <w:sz w:val="22"/>
          <w:szCs w:val="22"/>
        </w:rPr>
      </w:pPr>
      <w:r w:rsidRPr="007326A9">
        <w:rPr>
          <w:rFonts w:eastAsia="Times New Roman"/>
          <w:kern w:val="0"/>
          <w:sz w:val="22"/>
          <w:szCs w:val="22"/>
        </w:rPr>
        <w:t xml:space="preserve">5.5.1. </w:t>
      </w:r>
      <w:r w:rsidRPr="007F5C4F">
        <w:rPr>
          <w:rFonts w:eastAsia="Times New Roman"/>
          <w:kern w:val="0"/>
          <w:sz w:val="22"/>
          <w:szCs w:val="22"/>
        </w:rPr>
        <w:t>Possuir sinalização da via pública adjacente com pintura nova ou em ótimas</w:t>
      </w:r>
      <w:r>
        <w:rPr>
          <w:rFonts w:eastAsia="Times New Roman"/>
          <w:kern w:val="0"/>
          <w:sz w:val="22"/>
          <w:szCs w:val="22"/>
        </w:rPr>
        <w:t xml:space="preserve"> </w:t>
      </w:r>
      <w:r w:rsidRPr="007F5C4F">
        <w:rPr>
          <w:rFonts w:eastAsia="Times New Roman"/>
          <w:kern w:val="0"/>
          <w:sz w:val="22"/>
          <w:szCs w:val="22"/>
        </w:rPr>
        <w:t>condições (área de embarque / desembarque, carga / descarga / área exclusiva para o corpo de</w:t>
      </w:r>
      <w:r>
        <w:rPr>
          <w:rFonts w:eastAsia="Times New Roman"/>
          <w:kern w:val="0"/>
          <w:sz w:val="22"/>
          <w:szCs w:val="22"/>
        </w:rPr>
        <w:t xml:space="preserve"> </w:t>
      </w:r>
      <w:r w:rsidRPr="007F5C4F">
        <w:rPr>
          <w:rFonts w:eastAsia="Times New Roman"/>
          <w:kern w:val="0"/>
          <w:sz w:val="22"/>
          <w:szCs w:val="22"/>
        </w:rPr>
        <w:t>bombeiros, vagas públicas para PCD, idosos, gestantes, conforme exigência das normas locais</w:t>
      </w:r>
      <w:r>
        <w:rPr>
          <w:rFonts w:eastAsia="Times New Roman"/>
          <w:kern w:val="0"/>
          <w:sz w:val="22"/>
          <w:szCs w:val="22"/>
        </w:rPr>
        <w:t xml:space="preserve"> </w:t>
      </w:r>
      <w:r w:rsidRPr="007F5C4F">
        <w:rPr>
          <w:rFonts w:eastAsia="Times New Roman"/>
          <w:kern w:val="0"/>
          <w:sz w:val="22"/>
          <w:szCs w:val="22"/>
        </w:rPr>
        <w:t>vigentes).</w:t>
      </w:r>
    </w:p>
    <w:p w14:paraId="10B8CAC9" w14:textId="77777777" w:rsidR="00F20131" w:rsidRPr="007F5C4F" w:rsidRDefault="00F20131" w:rsidP="00F20131">
      <w:pPr>
        <w:pStyle w:val="11SJR"/>
        <w:numPr>
          <w:ilvl w:val="0"/>
          <w:numId w:val="0"/>
        </w:numPr>
        <w:ind w:left="142"/>
        <w:rPr>
          <w:rFonts w:eastAsia="Times New Roman"/>
          <w:kern w:val="0"/>
          <w:sz w:val="22"/>
          <w:szCs w:val="22"/>
        </w:rPr>
      </w:pPr>
      <w:r w:rsidRPr="007326A9">
        <w:rPr>
          <w:rFonts w:eastAsia="Times New Roman"/>
          <w:kern w:val="0"/>
          <w:sz w:val="22"/>
          <w:szCs w:val="22"/>
        </w:rPr>
        <w:lastRenderedPageBreak/>
        <w:t xml:space="preserve">5.5.2. </w:t>
      </w:r>
      <w:r>
        <w:rPr>
          <w:rFonts w:eastAsia="Times New Roman"/>
          <w:kern w:val="0"/>
          <w:sz w:val="22"/>
          <w:szCs w:val="22"/>
        </w:rPr>
        <w:t>A</w:t>
      </w:r>
      <w:r w:rsidRPr="007F5C4F">
        <w:rPr>
          <w:rFonts w:eastAsia="Times New Roman"/>
          <w:kern w:val="0"/>
          <w:sz w:val="22"/>
          <w:szCs w:val="22"/>
        </w:rPr>
        <w:t xml:space="preserve">s áreas computadas como passíveis de ocupação por escritório não </w:t>
      </w:r>
      <w:r>
        <w:rPr>
          <w:rFonts w:eastAsia="Times New Roman"/>
          <w:kern w:val="0"/>
          <w:sz w:val="22"/>
          <w:szCs w:val="22"/>
        </w:rPr>
        <w:t xml:space="preserve">devem estar </w:t>
      </w:r>
      <w:r w:rsidRPr="007F5C4F">
        <w:rPr>
          <w:rFonts w:eastAsia="Times New Roman"/>
          <w:kern w:val="0"/>
          <w:sz w:val="22"/>
          <w:szCs w:val="22"/>
        </w:rPr>
        <w:t>localizadas em subsolos, considerados estes os pavimentos situados abaixo do pavimento térreo,</w:t>
      </w:r>
      <w:r>
        <w:rPr>
          <w:rFonts w:eastAsia="Times New Roman"/>
          <w:kern w:val="0"/>
          <w:sz w:val="22"/>
          <w:szCs w:val="22"/>
        </w:rPr>
        <w:t xml:space="preserve"> </w:t>
      </w:r>
      <w:r w:rsidRPr="007F5C4F">
        <w:rPr>
          <w:rFonts w:eastAsia="Times New Roman"/>
          <w:kern w:val="0"/>
          <w:sz w:val="22"/>
          <w:szCs w:val="22"/>
        </w:rPr>
        <w:t>que apresentem 60% ou mais de seu volume enterrado em relação ao perfil natural do terreno. No</w:t>
      </w:r>
      <w:r>
        <w:rPr>
          <w:rFonts w:eastAsia="Times New Roman"/>
          <w:kern w:val="0"/>
          <w:sz w:val="22"/>
          <w:szCs w:val="22"/>
        </w:rPr>
        <w:t xml:space="preserve"> </w:t>
      </w:r>
      <w:r w:rsidRPr="007F5C4F">
        <w:rPr>
          <w:rFonts w:eastAsia="Times New Roman"/>
          <w:kern w:val="0"/>
          <w:sz w:val="22"/>
          <w:szCs w:val="22"/>
        </w:rPr>
        <w:t>caso de pavimento semienterrado (pavimento da edificação, aflorado do solo e situado abaixo do</w:t>
      </w:r>
      <w:r>
        <w:rPr>
          <w:rFonts w:eastAsia="Times New Roman"/>
          <w:kern w:val="0"/>
          <w:sz w:val="22"/>
          <w:szCs w:val="22"/>
        </w:rPr>
        <w:t xml:space="preserve"> </w:t>
      </w:r>
      <w:r w:rsidRPr="007F5C4F">
        <w:rPr>
          <w:rFonts w:eastAsia="Times New Roman"/>
          <w:kern w:val="0"/>
          <w:sz w:val="22"/>
          <w:szCs w:val="22"/>
        </w:rPr>
        <w:t>pavimento térreo, que apresenta menos de sessenta por cento de seu volume enterrado em relação</w:t>
      </w:r>
      <w:r>
        <w:rPr>
          <w:rFonts w:eastAsia="Times New Roman"/>
          <w:kern w:val="0"/>
          <w:sz w:val="22"/>
          <w:szCs w:val="22"/>
        </w:rPr>
        <w:t xml:space="preserve"> </w:t>
      </w:r>
      <w:r w:rsidRPr="007F5C4F">
        <w:rPr>
          <w:rFonts w:eastAsia="Times New Roman"/>
          <w:kern w:val="0"/>
          <w:sz w:val="22"/>
          <w:szCs w:val="22"/>
        </w:rPr>
        <w:t>ao perfil natural do terreno), só computar as áreas passíveis de ocupação por escritório aquelas</w:t>
      </w:r>
      <w:r>
        <w:rPr>
          <w:rFonts w:eastAsia="Times New Roman"/>
          <w:kern w:val="0"/>
          <w:sz w:val="22"/>
          <w:szCs w:val="22"/>
        </w:rPr>
        <w:t xml:space="preserve"> </w:t>
      </w:r>
      <w:r w:rsidRPr="007F5C4F">
        <w:rPr>
          <w:rFonts w:eastAsia="Times New Roman"/>
          <w:kern w:val="0"/>
          <w:sz w:val="22"/>
          <w:szCs w:val="22"/>
        </w:rPr>
        <w:t>situadas em porções não enterradas do pavimento.</w:t>
      </w:r>
    </w:p>
    <w:p w14:paraId="1C4828A9" w14:textId="77777777" w:rsidR="00F20131" w:rsidRDefault="00F20131" w:rsidP="00F20131">
      <w:pPr>
        <w:pStyle w:val="11SJR"/>
        <w:numPr>
          <w:ilvl w:val="0"/>
          <w:numId w:val="0"/>
        </w:numPr>
        <w:ind w:left="142"/>
        <w:rPr>
          <w:rFonts w:eastAsia="Times New Roman"/>
          <w:kern w:val="0"/>
          <w:sz w:val="22"/>
          <w:szCs w:val="22"/>
        </w:rPr>
      </w:pPr>
      <w:r w:rsidRPr="007326A9">
        <w:rPr>
          <w:rFonts w:eastAsia="Times New Roman"/>
          <w:kern w:val="0"/>
          <w:sz w:val="22"/>
          <w:szCs w:val="22"/>
        </w:rPr>
        <w:t>5.5.3.  O a</w:t>
      </w:r>
      <w:r w:rsidRPr="007F5C4F">
        <w:rPr>
          <w:rFonts w:eastAsia="Times New Roman"/>
          <w:kern w:val="0"/>
          <w:sz w:val="22"/>
          <w:szCs w:val="22"/>
        </w:rPr>
        <w:t xml:space="preserve">cesso às áreas privativas </w:t>
      </w:r>
      <w:r>
        <w:rPr>
          <w:rFonts w:eastAsia="Times New Roman"/>
          <w:kern w:val="0"/>
          <w:sz w:val="22"/>
          <w:szCs w:val="22"/>
        </w:rPr>
        <w:t xml:space="preserve">do órgão deverá ser </w:t>
      </w:r>
      <w:r w:rsidRPr="007F5C4F">
        <w:rPr>
          <w:rFonts w:eastAsia="Times New Roman"/>
          <w:kern w:val="0"/>
          <w:sz w:val="22"/>
          <w:szCs w:val="22"/>
        </w:rPr>
        <w:t>realizado por uma única portaria/ponto de controle por bloco/torre</w:t>
      </w:r>
      <w:r>
        <w:rPr>
          <w:rFonts w:eastAsia="Times New Roman"/>
          <w:kern w:val="0"/>
          <w:sz w:val="22"/>
          <w:szCs w:val="22"/>
        </w:rPr>
        <w:t>, de maneira a preservar a segurança dos servidores e dos membros atuantes na unidade.</w:t>
      </w:r>
    </w:p>
    <w:p w14:paraId="174C923F" w14:textId="77777777" w:rsidR="00F20131" w:rsidRPr="007326A9" w:rsidRDefault="00F20131" w:rsidP="00F20131">
      <w:pPr>
        <w:pStyle w:val="11SJR"/>
        <w:numPr>
          <w:ilvl w:val="0"/>
          <w:numId w:val="0"/>
        </w:numPr>
        <w:ind w:left="142"/>
        <w:rPr>
          <w:rFonts w:eastAsia="Times New Roman"/>
          <w:kern w:val="0"/>
          <w:sz w:val="22"/>
          <w:szCs w:val="22"/>
        </w:rPr>
      </w:pPr>
      <w:r w:rsidRPr="007326A9">
        <w:rPr>
          <w:rFonts w:eastAsia="Times New Roman"/>
          <w:kern w:val="0"/>
          <w:sz w:val="22"/>
          <w:szCs w:val="22"/>
        </w:rPr>
        <w:t>5.5.4. Possuir serviços integrados de operação e manutenção predial, a saber:</w:t>
      </w:r>
    </w:p>
    <w:p w14:paraId="6F932CDC" w14:textId="77777777" w:rsidR="00F20131" w:rsidRDefault="00F20131" w:rsidP="00F20131">
      <w:pPr>
        <w:pStyle w:val="11SJR"/>
        <w:numPr>
          <w:ilvl w:val="0"/>
          <w:numId w:val="0"/>
        </w:numPr>
        <w:ind w:left="142"/>
        <w:rPr>
          <w:szCs w:val="22"/>
        </w:rPr>
      </w:pPr>
      <w:r>
        <w:rPr>
          <w:szCs w:val="22"/>
        </w:rPr>
        <w:t>a) Administração predial;</w:t>
      </w:r>
    </w:p>
    <w:p w14:paraId="7C2CFA0A" w14:textId="77777777" w:rsidR="00F20131" w:rsidRDefault="00F20131" w:rsidP="00F20131">
      <w:pPr>
        <w:pStyle w:val="11SJR"/>
        <w:numPr>
          <w:ilvl w:val="0"/>
          <w:numId w:val="0"/>
        </w:numPr>
        <w:ind w:left="142"/>
        <w:rPr>
          <w:szCs w:val="22"/>
        </w:rPr>
      </w:pPr>
      <w:r>
        <w:rPr>
          <w:szCs w:val="22"/>
        </w:rPr>
        <w:t>b) Recepção;</w:t>
      </w:r>
    </w:p>
    <w:p w14:paraId="6481573A" w14:textId="77777777" w:rsidR="00F20131" w:rsidRDefault="00F20131" w:rsidP="00F20131">
      <w:pPr>
        <w:pStyle w:val="11SJR"/>
        <w:numPr>
          <w:ilvl w:val="0"/>
          <w:numId w:val="0"/>
        </w:numPr>
        <w:ind w:left="142"/>
        <w:rPr>
          <w:szCs w:val="22"/>
        </w:rPr>
      </w:pPr>
      <w:r>
        <w:rPr>
          <w:szCs w:val="22"/>
        </w:rPr>
        <w:t>c) Vigilância;</w:t>
      </w:r>
    </w:p>
    <w:p w14:paraId="50FC472D" w14:textId="77777777" w:rsidR="00F20131" w:rsidRPr="007F5C4F" w:rsidRDefault="00F20131" w:rsidP="00F20131">
      <w:pPr>
        <w:pStyle w:val="11SJR"/>
        <w:numPr>
          <w:ilvl w:val="0"/>
          <w:numId w:val="0"/>
        </w:numPr>
        <w:ind w:left="142"/>
        <w:rPr>
          <w:rFonts w:eastAsia="Times New Roman"/>
          <w:kern w:val="0"/>
          <w:sz w:val="22"/>
          <w:szCs w:val="22"/>
        </w:rPr>
      </w:pPr>
      <w:r>
        <w:rPr>
          <w:szCs w:val="22"/>
        </w:rPr>
        <w:t>d) Controle de acesso.</w:t>
      </w:r>
    </w:p>
    <w:p w14:paraId="794373E4" w14:textId="77777777" w:rsidR="00F20131" w:rsidRDefault="00F20131" w:rsidP="00F20131">
      <w:pPr>
        <w:pStyle w:val="11SJR"/>
        <w:numPr>
          <w:ilvl w:val="0"/>
          <w:numId w:val="0"/>
        </w:numPr>
        <w:ind w:left="142"/>
        <w:rPr>
          <w:rFonts w:eastAsia="Times New Roman"/>
          <w:kern w:val="0"/>
          <w:sz w:val="22"/>
          <w:szCs w:val="22"/>
        </w:rPr>
      </w:pPr>
      <w:r w:rsidRPr="007326A9">
        <w:rPr>
          <w:rFonts w:eastAsia="Times New Roman"/>
          <w:kern w:val="0"/>
          <w:sz w:val="22"/>
          <w:szCs w:val="22"/>
        </w:rPr>
        <w:t xml:space="preserve">5.5.5. </w:t>
      </w:r>
      <w:r>
        <w:rPr>
          <w:rFonts w:eastAsia="Times New Roman"/>
          <w:kern w:val="0"/>
          <w:sz w:val="22"/>
          <w:szCs w:val="22"/>
        </w:rPr>
        <w:t>Possuir, na edificação, espaço destinado a eventos e auditório, uma vez que esses ambientes não estão previstos no programa de necessidade mínimo estabelecido neste documento.</w:t>
      </w:r>
    </w:p>
    <w:p w14:paraId="2BC1FD45" w14:textId="77777777" w:rsidR="00F20131" w:rsidRDefault="00F20131" w:rsidP="00F20131">
      <w:pPr>
        <w:pStyle w:val="11SJR"/>
        <w:numPr>
          <w:ilvl w:val="0"/>
          <w:numId w:val="0"/>
        </w:numPr>
        <w:spacing w:after="0"/>
        <w:ind w:left="142"/>
        <w:rPr>
          <w:rFonts w:eastAsia="Times New Roman"/>
          <w:kern w:val="0"/>
          <w:sz w:val="22"/>
          <w:szCs w:val="22"/>
        </w:rPr>
      </w:pPr>
    </w:p>
    <w:p w14:paraId="4C1E1B41" w14:textId="77777777" w:rsidR="00F20131" w:rsidRDefault="00F20131" w:rsidP="00D738CC">
      <w:pPr>
        <w:pStyle w:val="1Sinval"/>
        <w:numPr>
          <w:ilvl w:val="0"/>
          <w:numId w:val="112"/>
        </w:numPr>
        <w:rPr>
          <w:sz w:val="22"/>
          <w:szCs w:val="22"/>
        </w:rPr>
      </w:pPr>
      <w:r>
        <w:rPr>
          <w:sz w:val="22"/>
          <w:szCs w:val="22"/>
        </w:rPr>
        <w:t>ETAPA PREPARATÓRIA</w:t>
      </w:r>
    </w:p>
    <w:p w14:paraId="3A0868A0" w14:textId="77777777" w:rsidR="00F20131" w:rsidRPr="005C7E8C" w:rsidRDefault="00F20131" w:rsidP="00F20131">
      <w:pPr>
        <w:pStyle w:val="11SJR"/>
        <w:numPr>
          <w:ilvl w:val="0"/>
          <w:numId w:val="0"/>
        </w:numPr>
        <w:ind w:left="142"/>
        <w:rPr>
          <w:sz w:val="22"/>
          <w:szCs w:val="22"/>
        </w:rPr>
      </w:pPr>
      <w:r>
        <w:rPr>
          <w:b/>
          <w:bCs/>
          <w:sz w:val="22"/>
          <w:szCs w:val="22"/>
        </w:rPr>
        <w:t>6</w:t>
      </w:r>
      <w:r w:rsidRPr="004C6EB3">
        <w:rPr>
          <w:b/>
          <w:bCs/>
          <w:sz w:val="22"/>
          <w:szCs w:val="22"/>
        </w:rPr>
        <w:t>.1.</w:t>
      </w:r>
      <w:r w:rsidRPr="007B7A47">
        <w:rPr>
          <w:sz w:val="22"/>
          <w:szCs w:val="22"/>
        </w:rPr>
        <w:t xml:space="preserve"> </w:t>
      </w:r>
      <w:r>
        <w:rPr>
          <w:sz w:val="22"/>
          <w:szCs w:val="22"/>
        </w:rPr>
        <w:t xml:space="preserve">A etapa preparatória terá o prazo de </w:t>
      </w:r>
      <w:r w:rsidRPr="001842EA">
        <w:rPr>
          <w:sz w:val="22"/>
          <w:szCs w:val="22"/>
          <w:u w:val="single"/>
        </w:rPr>
        <w:t>40 (quarenta) dias</w:t>
      </w:r>
      <w:r>
        <w:rPr>
          <w:sz w:val="22"/>
          <w:szCs w:val="22"/>
        </w:rPr>
        <w:t>, distribuídos nas seguintes fases</w:t>
      </w:r>
      <w:r w:rsidRPr="005C7E8C">
        <w:rPr>
          <w:sz w:val="22"/>
          <w:szCs w:val="22"/>
        </w:rPr>
        <w:t>:</w:t>
      </w:r>
    </w:p>
    <w:p w14:paraId="6FA29E0F" w14:textId="77777777" w:rsidR="00F20131" w:rsidRDefault="00F20131" w:rsidP="00F20131">
      <w:pPr>
        <w:pStyle w:val="11SJR"/>
        <w:numPr>
          <w:ilvl w:val="0"/>
          <w:numId w:val="0"/>
        </w:numPr>
        <w:ind w:left="142"/>
        <w:rPr>
          <w:sz w:val="22"/>
          <w:szCs w:val="22"/>
        </w:rPr>
      </w:pPr>
      <w:r>
        <w:rPr>
          <w:sz w:val="22"/>
          <w:szCs w:val="22"/>
        </w:rPr>
        <w:t>6</w:t>
      </w:r>
      <w:r w:rsidRPr="005C7E8C">
        <w:rPr>
          <w:sz w:val="22"/>
          <w:szCs w:val="22"/>
        </w:rPr>
        <w:t xml:space="preserve">.1.1. </w:t>
      </w:r>
      <w:r>
        <w:rPr>
          <w:sz w:val="22"/>
          <w:szCs w:val="22"/>
        </w:rPr>
        <w:t>Fase 1</w:t>
      </w:r>
      <w:r w:rsidRPr="005C7E8C">
        <w:rPr>
          <w:sz w:val="22"/>
          <w:szCs w:val="22"/>
        </w:rPr>
        <w:t xml:space="preserve">: </w:t>
      </w:r>
      <w:r>
        <w:rPr>
          <w:sz w:val="22"/>
          <w:szCs w:val="22"/>
        </w:rPr>
        <w:t xml:space="preserve">a área técnica da PRT 6ª Região será responsável pela elaboração, em </w:t>
      </w:r>
      <w:r w:rsidRPr="001842EA">
        <w:rPr>
          <w:sz w:val="22"/>
          <w:szCs w:val="22"/>
          <w:u w:val="single"/>
        </w:rPr>
        <w:t>10 (dez) dias</w:t>
      </w:r>
      <w:r>
        <w:rPr>
          <w:sz w:val="22"/>
          <w:szCs w:val="22"/>
        </w:rPr>
        <w:t xml:space="preserve"> após a assinatura do contrato, do layout de adequação.</w:t>
      </w:r>
    </w:p>
    <w:p w14:paraId="4C96A0C8" w14:textId="77777777" w:rsidR="00F20131" w:rsidRDefault="00F20131" w:rsidP="00F20131">
      <w:pPr>
        <w:pStyle w:val="11SJR"/>
        <w:numPr>
          <w:ilvl w:val="0"/>
          <w:numId w:val="0"/>
        </w:numPr>
        <w:ind w:left="142"/>
        <w:rPr>
          <w:sz w:val="22"/>
          <w:szCs w:val="22"/>
        </w:rPr>
      </w:pPr>
      <w:r>
        <w:rPr>
          <w:sz w:val="22"/>
          <w:szCs w:val="22"/>
        </w:rPr>
        <w:t xml:space="preserve">6.1.2. Fase 2: a Contratada, em até </w:t>
      </w:r>
      <w:r w:rsidRPr="001842EA">
        <w:rPr>
          <w:sz w:val="22"/>
          <w:szCs w:val="22"/>
          <w:u w:val="single"/>
        </w:rPr>
        <w:t>20 (vinte) dias</w:t>
      </w:r>
      <w:r>
        <w:rPr>
          <w:sz w:val="22"/>
          <w:szCs w:val="22"/>
        </w:rPr>
        <w:t xml:space="preserve"> após a entrega do layout, deverá apresentar, para validação da área técnica do órgão, os projetos de adequação e documentos técnicos, a saber:</w:t>
      </w:r>
    </w:p>
    <w:p w14:paraId="49A2F1E5" w14:textId="77777777" w:rsidR="00F20131" w:rsidRPr="00174CB9" w:rsidRDefault="00F20131" w:rsidP="00F20131">
      <w:pPr>
        <w:pStyle w:val="11SJR"/>
        <w:numPr>
          <w:ilvl w:val="0"/>
          <w:numId w:val="0"/>
        </w:numPr>
        <w:ind w:left="142"/>
        <w:rPr>
          <w:sz w:val="22"/>
          <w:szCs w:val="22"/>
        </w:rPr>
      </w:pPr>
      <w:r w:rsidRPr="00174CB9">
        <w:rPr>
          <w:sz w:val="22"/>
          <w:szCs w:val="22"/>
        </w:rPr>
        <w:t>a) Projeto de Cabeamento Estruturado;</w:t>
      </w:r>
    </w:p>
    <w:p w14:paraId="0B26C4D9" w14:textId="77777777" w:rsidR="00F20131" w:rsidRPr="00174CB9" w:rsidRDefault="00F20131" w:rsidP="00F20131">
      <w:pPr>
        <w:pStyle w:val="11SJR"/>
        <w:numPr>
          <w:ilvl w:val="0"/>
          <w:numId w:val="0"/>
        </w:numPr>
        <w:ind w:left="142"/>
        <w:rPr>
          <w:sz w:val="22"/>
          <w:szCs w:val="22"/>
        </w:rPr>
      </w:pPr>
      <w:r w:rsidRPr="00174CB9">
        <w:rPr>
          <w:sz w:val="22"/>
          <w:szCs w:val="22"/>
        </w:rPr>
        <w:t>b) Projeto de Instalações Elétricas;</w:t>
      </w:r>
    </w:p>
    <w:p w14:paraId="695A6676" w14:textId="77777777" w:rsidR="00F20131" w:rsidRPr="00174CB9" w:rsidRDefault="00F20131" w:rsidP="00F20131">
      <w:pPr>
        <w:pStyle w:val="11SJR"/>
        <w:numPr>
          <w:ilvl w:val="0"/>
          <w:numId w:val="0"/>
        </w:numPr>
        <w:ind w:left="142"/>
        <w:rPr>
          <w:sz w:val="22"/>
          <w:szCs w:val="22"/>
        </w:rPr>
      </w:pPr>
      <w:r w:rsidRPr="00174CB9">
        <w:rPr>
          <w:sz w:val="22"/>
          <w:szCs w:val="22"/>
        </w:rPr>
        <w:t>c) Projeto Luminotécnico;</w:t>
      </w:r>
    </w:p>
    <w:p w14:paraId="4C19AE75" w14:textId="77777777" w:rsidR="00F20131" w:rsidRPr="00174CB9" w:rsidRDefault="00F20131" w:rsidP="00F20131">
      <w:pPr>
        <w:pStyle w:val="11SJR"/>
        <w:numPr>
          <w:ilvl w:val="0"/>
          <w:numId w:val="0"/>
        </w:numPr>
        <w:ind w:left="142"/>
        <w:rPr>
          <w:sz w:val="22"/>
          <w:szCs w:val="22"/>
        </w:rPr>
      </w:pPr>
      <w:r w:rsidRPr="00174CB9">
        <w:rPr>
          <w:sz w:val="22"/>
          <w:szCs w:val="22"/>
        </w:rPr>
        <w:t>d) Projeto de Controle de Acesso/CFTV;</w:t>
      </w:r>
    </w:p>
    <w:p w14:paraId="1046A66F" w14:textId="77777777" w:rsidR="00F20131" w:rsidRPr="00174CB9" w:rsidRDefault="00F20131" w:rsidP="00F20131">
      <w:pPr>
        <w:pStyle w:val="11SJR"/>
        <w:numPr>
          <w:ilvl w:val="0"/>
          <w:numId w:val="0"/>
        </w:numPr>
        <w:ind w:left="142"/>
        <w:rPr>
          <w:sz w:val="22"/>
          <w:szCs w:val="22"/>
        </w:rPr>
      </w:pPr>
      <w:r w:rsidRPr="00174CB9">
        <w:rPr>
          <w:sz w:val="22"/>
          <w:szCs w:val="22"/>
        </w:rPr>
        <w:t>e) Projeto de Instalações Hidrossanitárias;</w:t>
      </w:r>
    </w:p>
    <w:p w14:paraId="016BA155" w14:textId="77777777" w:rsidR="00F20131" w:rsidRPr="00174CB9" w:rsidRDefault="00F20131" w:rsidP="00F20131">
      <w:pPr>
        <w:pStyle w:val="11SJR"/>
        <w:numPr>
          <w:ilvl w:val="0"/>
          <w:numId w:val="0"/>
        </w:numPr>
        <w:ind w:left="142"/>
        <w:rPr>
          <w:sz w:val="22"/>
          <w:szCs w:val="22"/>
        </w:rPr>
      </w:pPr>
      <w:r w:rsidRPr="00174CB9">
        <w:rPr>
          <w:sz w:val="22"/>
          <w:szCs w:val="22"/>
        </w:rPr>
        <w:t>f) Projeto de Sistema de Prevenção, Detecção e Combate a Incêndio, se for o caso;</w:t>
      </w:r>
    </w:p>
    <w:p w14:paraId="1918E56A" w14:textId="77777777" w:rsidR="00F20131" w:rsidRDefault="00F20131" w:rsidP="00F20131">
      <w:pPr>
        <w:pStyle w:val="11SJR"/>
        <w:numPr>
          <w:ilvl w:val="0"/>
          <w:numId w:val="0"/>
        </w:numPr>
        <w:ind w:left="142"/>
        <w:rPr>
          <w:sz w:val="22"/>
          <w:szCs w:val="22"/>
        </w:rPr>
      </w:pPr>
      <w:r w:rsidRPr="00174CB9">
        <w:rPr>
          <w:sz w:val="22"/>
          <w:szCs w:val="22"/>
        </w:rPr>
        <w:t>g) Projeto de Climatização</w:t>
      </w:r>
      <w:r>
        <w:rPr>
          <w:sz w:val="22"/>
          <w:szCs w:val="22"/>
        </w:rPr>
        <w:t>;</w:t>
      </w:r>
    </w:p>
    <w:p w14:paraId="6B25DB70" w14:textId="77777777" w:rsidR="00F20131" w:rsidRPr="00174CB9" w:rsidRDefault="00F20131" w:rsidP="00F20131">
      <w:pPr>
        <w:pStyle w:val="11SJR"/>
        <w:numPr>
          <w:ilvl w:val="0"/>
          <w:numId w:val="0"/>
        </w:numPr>
        <w:ind w:left="142"/>
        <w:rPr>
          <w:sz w:val="22"/>
          <w:szCs w:val="22"/>
        </w:rPr>
      </w:pPr>
      <w:r>
        <w:rPr>
          <w:sz w:val="22"/>
          <w:szCs w:val="22"/>
        </w:rPr>
        <w:t>h) Projeto de Sinalização</w:t>
      </w:r>
      <w:r w:rsidRPr="00174CB9">
        <w:rPr>
          <w:sz w:val="22"/>
          <w:szCs w:val="22"/>
        </w:rPr>
        <w:t>.</w:t>
      </w:r>
    </w:p>
    <w:p w14:paraId="26604B6B" w14:textId="77777777" w:rsidR="00F20131" w:rsidRDefault="00F20131" w:rsidP="00F20131">
      <w:pPr>
        <w:pStyle w:val="11SJR"/>
        <w:numPr>
          <w:ilvl w:val="0"/>
          <w:numId w:val="0"/>
        </w:numPr>
        <w:ind w:left="142"/>
        <w:rPr>
          <w:sz w:val="22"/>
          <w:szCs w:val="22"/>
        </w:rPr>
      </w:pPr>
      <w:r>
        <w:rPr>
          <w:sz w:val="22"/>
          <w:szCs w:val="22"/>
        </w:rPr>
        <w:t xml:space="preserve">6.1.3. Fase 3: A área técnica do órgão deve validar os projetos apresentados em até </w:t>
      </w:r>
      <w:r w:rsidRPr="001842EA">
        <w:rPr>
          <w:sz w:val="22"/>
          <w:szCs w:val="22"/>
          <w:u w:val="single"/>
        </w:rPr>
        <w:t>10 (dez) dias</w:t>
      </w:r>
      <w:r>
        <w:rPr>
          <w:sz w:val="22"/>
          <w:szCs w:val="22"/>
        </w:rPr>
        <w:t>.</w:t>
      </w:r>
    </w:p>
    <w:p w14:paraId="5739FD25" w14:textId="77777777" w:rsidR="00F20131" w:rsidRDefault="00F20131" w:rsidP="00F20131">
      <w:pPr>
        <w:pStyle w:val="11SJR"/>
        <w:numPr>
          <w:ilvl w:val="0"/>
          <w:numId w:val="0"/>
        </w:numPr>
        <w:ind w:left="142"/>
        <w:rPr>
          <w:sz w:val="22"/>
          <w:szCs w:val="22"/>
        </w:rPr>
      </w:pPr>
      <w:r>
        <w:rPr>
          <w:b/>
          <w:bCs/>
          <w:sz w:val="22"/>
          <w:szCs w:val="22"/>
        </w:rPr>
        <w:lastRenderedPageBreak/>
        <w:t>6</w:t>
      </w:r>
      <w:r w:rsidRPr="004C6EB3">
        <w:rPr>
          <w:b/>
          <w:bCs/>
          <w:sz w:val="22"/>
          <w:szCs w:val="22"/>
        </w:rPr>
        <w:t>.2.</w:t>
      </w:r>
      <w:r>
        <w:rPr>
          <w:sz w:val="22"/>
          <w:szCs w:val="22"/>
        </w:rPr>
        <w:t xml:space="preserve"> Os projetos e demais documentos deverão ser elaborados por profissionais legalmente habilitados.</w:t>
      </w:r>
    </w:p>
    <w:p w14:paraId="66B153E6" w14:textId="77777777" w:rsidR="00F20131" w:rsidRPr="002E1813" w:rsidRDefault="00F20131" w:rsidP="00F20131">
      <w:pPr>
        <w:pStyle w:val="11SJR"/>
        <w:numPr>
          <w:ilvl w:val="0"/>
          <w:numId w:val="0"/>
        </w:numPr>
        <w:ind w:left="142"/>
        <w:rPr>
          <w:sz w:val="22"/>
          <w:szCs w:val="22"/>
        </w:rPr>
      </w:pPr>
      <w:r>
        <w:rPr>
          <w:b/>
          <w:bCs/>
          <w:sz w:val="22"/>
          <w:szCs w:val="22"/>
        </w:rPr>
        <w:t>6</w:t>
      </w:r>
      <w:r w:rsidRPr="004C6EB3">
        <w:rPr>
          <w:b/>
          <w:bCs/>
          <w:sz w:val="22"/>
          <w:szCs w:val="22"/>
        </w:rPr>
        <w:t>.3.</w:t>
      </w:r>
      <w:r>
        <w:rPr>
          <w:sz w:val="22"/>
          <w:szCs w:val="22"/>
        </w:rPr>
        <w:t xml:space="preserve"> </w:t>
      </w:r>
      <w:r w:rsidRPr="002E1813">
        <w:rPr>
          <w:sz w:val="22"/>
          <w:szCs w:val="22"/>
        </w:rPr>
        <w:t>Todos os projetos de adequação deverão ser entregues em nível de projeto básico, conforme termos do artigo 6º</w:t>
      </w:r>
      <w:r>
        <w:rPr>
          <w:sz w:val="22"/>
          <w:szCs w:val="22"/>
        </w:rPr>
        <w:t>,</w:t>
      </w:r>
      <w:r w:rsidRPr="002E1813">
        <w:rPr>
          <w:sz w:val="22"/>
          <w:szCs w:val="22"/>
        </w:rPr>
        <w:t xml:space="preserve"> </w:t>
      </w:r>
      <w:r>
        <w:rPr>
          <w:sz w:val="22"/>
          <w:szCs w:val="22"/>
        </w:rPr>
        <w:t>i</w:t>
      </w:r>
      <w:r w:rsidRPr="002E1813">
        <w:rPr>
          <w:sz w:val="22"/>
          <w:szCs w:val="22"/>
        </w:rPr>
        <w:t>nciso XXV</w:t>
      </w:r>
      <w:r>
        <w:rPr>
          <w:sz w:val="22"/>
          <w:szCs w:val="22"/>
        </w:rPr>
        <w:t>,</w:t>
      </w:r>
      <w:r w:rsidRPr="002E1813">
        <w:rPr>
          <w:sz w:val="22"/>
          <w:szCs w:val="22"/>
        </w:rPr>
        <w:t xml:space="preserve"> da Lei 14.133/2021.</w:t>
      </w:r>
    </w:p>
    <w:p w14:paraId="3BEC8821" w14:textId="77777777" w:rsidR="00F20131" w:rsidRPr="002E1813" w:rsidRDefault="00F20131" w:rsidP="00F20131">
      <w:pPr>
        <w:pStyle w:val="11SJR"/>
        <w:numPr>
          <w:ilvl w:val="0"/>
          <w:numId w:val="0"/>
        </w:numPr>
        <w:ind w:left="142"/>
        <w:rPr>
          <w:sz w:val="22"/>
          <w:szCs w:val="22"/>
        </w:rPr>
      </w:pPr>
      <w:r>
        <w:rPr>
          <w:b/>
          <w:bCs/>
          <w:sz w:val="22"/>
          <w:szCs w:val="22"/>
        </w:rPr>
        <w:t>6</w:t>
      </w:r>
      <w:r w:rsidRPr="004C6EB3">
        <w:rPr>
          <w:b/>
          <w:bCs/>
          <w:sz w:val="22"/>
          <w:szCs w:val="22"/>
        </w:rPr>
        <w:t>.4.</w:t>
      </w:r>
      <w:r>
        <w:rPr>
          <w:sz w:val="22"/>
          <w:szCs w:val="22"/>
        </w:rPr>
        <w:t xml:space="preserve"> </w:t>
      </w:r>
      <w:r w:rsidRPr="002E1813">
        <w:rPr>
          <w:sz w:val="22"/>
          <w:szCs w:val="22"/>
        </w:rPr>
        <w:t>Dever</w:t>
      </w:r>
      <w:r>
        <w:rPr>
          <w:sz w:val="22"/>
          <w:szCs w:val="22"/>
        </w:rPr>
        <w:t>ão</w:t>
      </w:r>
      <w:r w:rsidRPr="002E1813">
        <w:rPr>
          <w:sz w:val="22"/>
          <w:szCs w:val="22"/>
        </w:rPr>
        <w:t xml:space="preserve"> ser entregue</w:t>
      </w:r>
      <w:r>
        <w:rPr>
          <w:sz w:val="22"/>
          <w:szCs w:val="22"/>
        </w:rPr>
        <w:t xml:space="preserve">s </w:t>
      </w:r>
      <w:r w:rsidRPr="002E1813">
        <w:rPr>
          <w:sz w:val="22"/>
          <w:szCs w:val="22"/>
        </w:rPr>
        <w:t xml:space="preserve">as </w:t>
      </w:r>
      <w:proofErr w:type="spellStart"/>
      <w:r w:rsidRPr="002E1813">
        <w:rPr>
          <w:sz w:val="22"/>
          <w:szCs w:val="22"/>
        </w:rPr>
        <w:t>ART</w:t>
      </w:r>
      <w:r>
        <w:rPr>
          <w:sz w:val="22"/>
          <w:szCs w:val="22"/>
        </w:rPr>
        <w:t>s</w:t>
      </w:r>
      <w:proofErr w:type="spellEnd"/>
      <w:r>
        <w:rPr>
          <w:sz w:val="22"/>
          <w:szCs w:val="22"/>
        </w:rPr>
        <w:t>/</w:t>
      </w:r>
      <w:proofErr w:type="spellStart"/>
      <w:r w:rsidRPr="002E1813">
        <w:rPr>
          <w:sz w:val="22"/>
          <w:szCs w:val="22"/>
        </w:rPr>
        <w:t>RRT</w:t>
      </w:r>
      <w:r>
        <w:rPr>
          <w:sz w:val="22"/>
          <w:szCs w:val="22"/>
        </w:rPr>
        <w:t>s</w:t>
      </w:r>
      <w:proofErr w:type="spellEnd"/>
      <w:r w:rsidRPr="002E1813">
        <w:rPr>
          <w:sz w:val="22"/>
          <w:szCs w:val="22"/>
        </w:rPr>
        <w:t xml:space="preserve"> dos respectivos responsáveis técnicos</w:t>
      </w:r>
      <w:r>
        <w:rPr>
          <w:sz w:val="22"/>
          <w:szCs w:val="22"/>
        </w:rPr>
        <w:t xml:space="preserve"> pela elaboração dos projetos de adequação</w:t>
      </w:r>
      <w:r w:rsidRPr="002E1813">
        <w:rPr>
          <w:sz w:val="22"/>
          <w:szCs w:val="22"/>
        </w:rPr>
        <w:t xml:space="preserve">, bem como Termo de Cessão, segundo o disposto no art. 93 da Lei 14.133/2021, </w:t>
      </w:r>
      <w:r w:rsidRPr="00505168">
        <w:rPr>
          <w:i/>
          <w:iCs/>
          <w:sz w:val="22"/>
          <w:szCs w:val="22"/>
        </w:rPr>
        <w:t xml:space="preserve">in </w:t>
      </w:r>
      <w:proofErr w:type="spellStart"/>
      <w:r w:rsidRPr="00505168">
        <w:rPr>
          <w:i/>
          <w:iCs/>
          <w:sz w:val="22"/>
          <w:szCs w:val="22"/>
        </w:rPr>
        <w:t>verbis</w:t>
      </w:r>
      <w:proofErr w:type="spellEnd"/>
      <w:r w:rsidRPr="002E1813">
        <w:rPr>
          <w:sz w:val="22"/>
          <w:szCs w:val="22"/>
        </w:rPr>
        <w:t>:</w:t>
      </w:r>
    </w:p>
    <w:p w14:paraId="7C2F3134" w14:textId="77777777" w:rsidR="00F20131" w:rsidRPr="002E1813" w:rsidRDefault="00F20131" w:rsidP="00F20131">
      <w:pPr>
        <w:pStyle w:val="11SJR"/>
        <w:numPr>
          <w:ilvl w:val="0"/>
          <w:numId w:val="0"/>
        </w:numPr>
        <w:ind w:left="2977"/>
      </w:pPr>
      <w:r w:rsidRPr="002E1813">
        <w:t>“Art. 93. Nas contratações de projetos ou de serviços técnicos especializados, inclusive daqueles que contemplem o desenvolvimento de programas e aplicações de internet para computadores, máquinas, equipamentos e dispositivos de tratamento e de comunicação da informação (software) - e a respectiva documentação técnica associada -, o autor deverá ceder todos os direitos patrimoniais a eles relativos para a Administração Pública, hipótese em que poderão ser livremente utilizados e alterados por ela em outras ocasiões, sem necessidade de nova autorização de seu autor.”</w:t>
      </w:r>
    </w:p>
    <w:p w14:paraId="397F8237" w14:textId="77777777" w:rsidR="00F20131" w:rsidRDefault="00F20131" w:rsidP="00F20131">
      <w:pPr>
        <w:pStyle w:val="11SJR"/>
        <w:numPr>
          <w:ilvl w:val="0"/>
          <w:numId w:val="0"/>
        </w:numPr>
        <w:spacing w:after="0"/>
        <w:ind w:left="142"/>
        <w:rPr>
          <w:sz w:val="22"/>
          <w:szCs w:val="22"/>
        </w:rPr>
      </w:pPr>
    </w:p>
    <w:p w14:paraId="6BB3483A" w14:textId="77777777" w:rsidR="00F20131" w:rsidRDefault="00F20131" w:rsidP="00D738CC">
      <w:pPr>
        <w:pStyle w:val="1Sinval"/>
        <w:numPr>
          <w:ilvl w:val="0"/>
          <w:numId w:val="112"/>
        </w:numPr>
        <w:rPr>
          <w:sz w:val="22"/>
          <w:szCs w:val="22"/>
        </w:rPr>
      </w:pPr>
      <w:r>
        <w:rPr>
          <w:sz w:val="22"/>
          <w:szCs w:val="22"/>
        </w:rPr>
        <w:t>ETAPA DE EXECUÇÃO DAS ADAPTAÇÕES</w:t>
      </w:r>
    </w:p>
    <w:p w14:paraId="57E6C783" w14:textId="77777777" w:rsidR="00F20131" w:rsidRPr="00C7032E" w:rsidRDefault="00F20131" w:rsidP="00F20131">
      <w:pPr>
        <w:pStyle w:val="11SJR"/>
        <w:numPr>
          <w:ilvl w:val="0"/>
          <w:numId w:val="0"/>
        </w:numPr>
        <w:ind w:left="142"/>
        <w:rPr>
          <w:sz w:val="22"/>
          <w:szCs w:val="22"/>
        </w:rPr>
      </w:pPr>
      <w:r>
        <w:rPr>
          <w:b/>
          <w:bCs/>
          <w:sz w:val="22"/>
          <w:szCs w:val="22"/>
        </w:rPr>
        <w:t>7</w:t>
      </w:r>
      <w:r w:rsidRPr="00B10040">
        <w:rPr>
          <w:b/>
          <w:bCs/>
          <w:sz w:val="22"/>
          <w:szCs w:val="22"/>
        </w:rPr>
        <w:t>.1.</w:t>
      </w:r>
      <w:r w:rsidRPr="00B10040">
        <w:rPr>
          <w:sz w:val="22"/>
          <w:szCs w:val="22"/>
        </w:rPr>
        <w:t xml:space="preserve"> </w:t>
      </w:r>
      <w:r>
        <w:rPr>
          <w:sz w:val="22"/>
          <w:szCs w:val="22"/>
        </w:rPr>
        <w:t>Concluídas as etapas preparatórias</w:t>
      </w:r>
      <w:r w:rsidRPr="00B10040">
        <w:rPr>
          <w:sz w:val="22"/>
          <w:szCs w:val="22"/>
        </w:rPr>
        <w:t xml:space="preserve">, </w:t>
      </w:r>
      <w:r>
        <w:rPr>
          <w:sz w:val="22"/>
          <w:szCs w:val="22"/>
        </w:rPr>
        <w:t xml:space="preserve">a Contratada deverá dar pronto seguimento às providências para execução dos projetos de </w:t>
      </w:r>
      <w:r w:rsidRPr="00B10040">
        <w:rPr>
          <w:sz w:val="22"/>
          <w:szCs w:val="22"/>
        </w:rPr>
        <w:t>adequações necessárias</w:t>
      </w:r>
      <w:r>
        <w:rPr>
          <w:sz w:val="22"/>
          <w:szCs w:val="22"/>
        </w:rPr>
        <w:t>.</w:t>
      </w:r>
    </w:p>
    <w:p w14:paraId="4B80E2E7" w14:textId="77777777" w:rsidR="00F20131" w:rsidRDefault="00F20131" w:rsidP="00F20131">
      <w:pPr>
        <w:pStyle w:val="11SJR"/>
        <w:numPr>
          <w:ilvl w:val="0"/>
          <w:numId w:val="0"/>
        </w:numPr>
        <w:ind w:left="142"/>
        <w:rPr>
          <w:sz w:val="22"/>
          <w:szCs w:val="22"/>
        </w:rPr>
      </w:pPr>
      <w:r>
        <w:rPr>
          <w:b/>
          <w:bCs/>
          <w:sz w:val="22"/>
          <w:szCs w:val="22"/>
        </w:rPr>
        <w:t>7</w:t>
      </w:r>
      <w:r w:rsidRPr="00B10040">
        <w:rPr>
          <w:b/>
          <w:bCs/>
          <w:sz w:val="22"/>
          <w:szCs w:val="22"/>
        </w:rPr>
        <w:t>.2.</w:t>
      </w:r>
      <w:r>
        <w:rPr>
          <w:sz w:val="22"/>
          <w:szCs w:val="22"/>
        </w:rPr>
        <w:t xml:space="preserve"> Todas as adaptações deverão ser </w:t>
      </w:r>
      <w:r w:rsidRPr="005C7E8C">
        <w:rPr>
          <w:sz w:val="22"/>
          <w:szCs w:val="22"/>
        </w:rPr>
        <w:t>executad</w:t>
      </w:r>
      <w:r>
        <w:rPr>
          <w:sz w:val="22"/>
          <w:szCs w:val="22"/>
        </w:rPr>
        <w:t>a</w:t>
      </w:r>
      <w:r w:rsidRPr="005C7E8C">
        <w:rPr>
          <w:sz w:val="22"/>
          <w:szCs w:val="22"/>
        </w:rPr>
        <w:t xml:space="preserve">s em até </w:t>
      </w:r>
      <w:r>
        <w:rPr>
          <w:b/>
          <w:bCs/>
          <w:sz w:val="22"/>
          <w:szCs w:val="22"/>
        </w:rPr>
        <w:t>9</w:t>
      </w:r>
      <w:r w:rsidRPr="00894C17">
        <w:rPr>
          <w:b/>
          <w:bCs/>
          <w:sz w:val="22"/>
          <w:szCs w:val="22"/>
        </w:rPr>
        <w:t>0 (</w:t>
      </w:r>
      <w:r>
        <w:rPr>
          <w:b/>
          <w:bCs/>
          <w:sz w:val="22"/>
          <w:szCs w:val="22"/>
        </w:rPr>
        <w:t>noventa</w:t>
      </w:r>
      <w:r w:rsidRPr="00894C17">
        <w:rPr>
          <w:b/>
          <w:bCs/>
          <w:sz w:val="22"/>
          <w:szCs w:val="22"/>
        </w:rPr>
        <w:t>) dias</w:t>
      </w:r>
      <w:r w:rsidRPr="005C7E8C">
        <w:rPr>
          <w:sz w:val="22"/>
          <w:szCs w:val="22"/>
        </w:rPr>
        <w:t xml:space="preserve">, </w:t>
      </w:r>
      <w:r w:rsidRPr="00B10040">
        <w:rPr>
          <w:sz w:val="22"/>
          <w:szCs w:val="22"/>
        </w:rPr>
        <w:t xml:space="preserve">contados da data </w:t>
      </w:r>
      <w:r>
        <w:rPr>
          <w:sz w:val="22"/>
          <w:szCs w:val="22"/>
        </w:rPr>
        <w:t>de conclusão das etapas preparatórias</w:t>
      </w:r>
      <w:r w:rsidRPr="005C7E8C">
        <w:rPr>
          <w:sz w:val="22"/>
          <w:szCs w:val="22"/>
        </w:rPr>
        <w:t>.</w:t>
      </w:r>
    </w:p>
    <w:p w14:paraId="2A8D8A7E" w14:textId="77777777" w:rsidR="00F20131" w:rsidRPr="00B201B1" w:rsidRDefault="00F20131" w:rsidP="00F20131">
      <w:pPr>
        <w:pStyle w:val="11SJR"/>
        <w:numPr>
          <w:ilvl w:val="0"/>
          <w:numId w:val="0"/>
        </w:numPr>
        <w:spacing w:after="0"/>
        <w:ind w:left="142"/>
        <w:rPr>
          <w:sz w:val="22"/>
          <w:szCs w:val="22"/>
        </w:rPr>
      </w:pPr>
    </w:p>
    <w:bookmarkEnd w:id="48"/>
    <w:bookmarkEnd w:id="49"/>
    <w:bookmarkEnd w:id="50"/>
    <w:p w14:paraId="1306BDB2" w14:textId="77777777" w:rsidR="00F20131" w:rsidRPr="003B0253" w:rsidRDefault="00F20131" w:rsidP="00D738CC">
      <w:pPr>
        <w:pStyle w:val="1Sinval"/>
        <w:numPr>
          <w:ilvl w:val="0"/>
          <w:numId w:val="112"/>
        </w:numPr>
        <w:rPr>
          <w:sz w:val="22"/>
          <w:szCs w:val="22"/>
        </w:rPr>
      </w:pPr>
      <w:r w:rsidRPr="003B0253">
        <w:rPr>
          <w:sz w:val="22"/>
          <w:szCs w:val="22"/>
        </w:rPr>
        <w:t>SISTEMAS CONSTRUTIVOS</w:t>
      </w:r>
    </w:p>
    <w:p w14:paraId="04A818CE" w14:textId="77777777" w:rsidR="00F20131" w:rsidRDefault="00F20131" w:rsidP="00F20131">
      <w:pPr>
        <w:pStyle w:val="11SJR"/>
        <w:numPr>
          <w:ilvl w:val="0"/>
          <w:numId w:val="0"/>
        </w:numPr>
        <w:ind w:left="142"/>
        <w:rPr>
          <w:sz w:val="22"/>
          <w:szCs w:val="22"/>
        </w:rPr>
      </w:pPr>
      <w:r>
        <w:rPr>
          <w:b/>
          <w:bCs/>
          <w:sz w:val="22"/>
          <w:szCs w:val="22"/>
        </w:rPr>
        <w:t>8</w:t>
      </w:r>
      <w:r w:rsidRPr="00675783">
        <w:rPr>
          <w:b/>
          <w:bCs/>
          <w:sz w:val="22"/>
          <w:szCs w:val="22"/>
        </w:rPr>
        <w:t>.1.</w:t>
      </w:r>
      <w:r>
        <w:rPr>
          <w:sz w:val="22"/>
          <w:szCs w:val="22"/>
        </w:rPr>
        <w:t xml:space="preserve"> </w:t>
      </w:r>
      <w:r w:rsidRPr="006B6F3C">
        <w:rPr>
          <w:sz w:val="22"/>
          <w:szCs w:val="22"/>
        </w:rPr>
        <w:t>Serão admitidos imóveis sem restrição de sistemas construtivos, desde que se coadunem com o</w:t>
      </w:r>
      <w:r>
        <w:rPr>
          <w:sz w:val="22"/>
          <w:szCs w:val="22"/>
        </w:rPr>
        <w:t xml:space="preserve"> </w:t>
      </w:r>
      <w:r w:rsidRPr="006B6F3C">
        <w:rPr>
          <w:sz w:val="22"/>
          <w:szCs w:val="22"/>
        </w:rPr>
        <w:t>uso administrativo/institucional e apresentem soluções que permitam</w:t>
      </w:r>
      <w:r>
        <w:rPr>
          <w:sz w:val="22"/>
          <w:szCs w:val="22"/>
        </w:rPr>
        <w:t>,</w:t>
      </w:r>
      <w:r w:rsidRPr="006B6F3C">
        <w:rPr>
          <w:sz w:val="22"/>
          <w:szCs w:val="22"/>
        </w:rPr>
        <w:t xml:space="preserve"> sem complexidades</w:t>
      </w:r>
      <w:r>
        <w:rPr>
          <w:sz w:val="22"/>
          <w:szCs w:val="22"/>
        </w:rPr>
        <w:t>,</w:t>
      </w:r>
      <w:r w:rsidRPr="006B6F3C">
        <w:rPr>
          <w:sz w:val="22"/>
          <w:szCs w:val="22"/>
        </w:rPr>
        <w:t xml:space="preserve"> promover</w:t>
      </w:r>
      <w:r>
        <w:rPr>
          <w:sz w:val="22"/>
          <w:szCs w:val="22"/>
        </w:rPr>
        <w:t xml:space="preserve"> </w:t>
      </w:r>
      <w:r w:rsidRPr="006B6F3C">
        <w:rPr>
          <w:sz w:val="22"/>
          <w:szCs w:val="22"/>
        </w:rPr>
        <w:t>a manutenção, conservação, limpeza e segurança</w:t>
      </w:r>
      <w:r>
        <w:rPr>
          <w:sz w:val="22"/>
          <w:szCs w:val="22"/>
        </w:rPr>
        <w:t>.</w:t>
      </w:r>
    </w:p>
    <w:p w14:paraId="3FCC40B9" w14:textId="77777777" w:rsidR="00F20131" w:rsidRDefault="00F20131" w:rsidP="00F20131">
      <w:pPr>
        <w:pStyle w:val="11SJR"/>
        <w:numPr>
          <w:ilvl w:val="0"/>
          <w:numId w:val="0"/>
        </w:numPr>
        <w:ind w:left="142"/>
        <w:rPr>
          <w:sz w:val="22"/>
          <w:szCs w:val="22"/>
        </w:rPr>
      </w:pPr>
      <w:r>
        <w:rPr>
          <w:b/>
          <w:bCs/>
          <w:sz w:val="22"/>
          <w:szCs w:val="22"/>
        </w:rPr>
        <w:t>8</w:t>
      </w:r>
      <w:r w:rsidRPr="00675783">
        <w:rPr>
          <w:b/>
          <w:bCs/>
          <w:sz w:val="22"/>
          <w:szCs w:val="22"/>
        </w:rPr>
        <w:t>.2.</w:t>
      </w:r>
      <w:r>
        <w:rPr>
          <w:sz w:val="22"/>
          <w:szCs w:val="22"/>
        </w:rPr>
        <w:t xml:space="preserve"> O imóvel deverá p</w:t>
      </w:r>
      <w:r w:rsidRPr="006B6F3C">
        <w:rPr>
          <w:sz w:val="22"/>
          <w:szCs w:val="22"/>
        </w:rPr>
        <w:t>ossuir peças estruturais (vigas, lajes e pilares, por exemplo) em bom estado de conservação</w:t>
      </w:r>
      <w:r>
        <w:rPr>
          <w:sz w:val="22"/>
          <w:szCs w:val="22"/>
        </w:rPr>
        <w:t>.</w:t>
      </w:r>
    </w:p>
    <w:p w14:paraId="19DBC14A" w14:textId="77777777" w:rsidR="00F20131" w:rsidRDefault="00F20131" w:rsidP="00F20131">
      <w:pPr>
        <w:pStyle w:val="11SJR"/>
        <w:numPr>
          <w:ilvl w:val="0"/>
          <w:numId w:val="0"/>
        </w:numPr>
        <w:ind w:left="142"/>
        <w:rPr>
          <w:sz w:val="22"/>
          <w:szCs w:val="22"/>
        </w:rPr>
      </w:pPr>
      <w:r w:rsidRPr="000D5947">
        <w:rPr>
          <w:b/>
          <w:bCs/>
          <w:sz w:val="22"/>
          <w:szCs w:val="22"/>
        </w:rPr>
        <w:t>8.3.</w:t>
      </w:r>
      <w:r>
        <w:rPr>
          <w:sz w:val="22"/>
          <w:szCs w:val="22"/>
        </w:rPr>
        <w:t xml:space="preserve"> São </w:t>
      </w:r>
      <w:r w:rsidRPr="00BD0A9B">
        <w:rPr>
          <w:sz w:val="22"/>
          <w:szCs w:val="22"/>
          <w:u w:val="single"/>
        </w:rPr>
        <w:t>requisitos desejáveis</w:t>
      </w:r>
      <w:r>
        <w:rPr>
          <w:sz w:val="22"/>
          <w:szCs w:val="22"/>
        </w:rPr>
        <w:t>:</w:t>
      </w:r>
    </w:p>
    <w:p w14:paraId="1E9303AF" w14:textId="77777777" w:rsidR="00F20131" w:rsidRPr="006D0C41" w:rsidRDefault="00F20131" w:rsidP="00F20131">
      <w:pPr>
        <w:pStyle w:val="11SJR"/>
        <w:numPr>
          <w:ilvl w:val="0"/>
          <w:numId w:val="0"/>
        </w:numPr>
        <w:ind w:left="142"/>
        <w:rPr>
          <w:sz w:val="22"/>
          <w:szCs w:val="22"/>
        </w:rPr>
      </w:pPr>
      <w:r w:rsidRPr="006D0C41">
        <w:rPr>
          <w:sz w:val="22"/>
          <w:szCs w:val="22"/>
        </w:rPr>
        <w:t>8.3.1.</w:t>
      </w:r>
      <w:r>
        <w:rPr>
          <w:sz w:val="22"/>
          <w:szCs w:val="22"/>
        </w:rPr>
        <w:t xml:space="preserve"> O imóvel deverá atender à </w:t>
      </w:r>
      <w:r w:rsidRPr="006D0C41">
        <w:rPr>
          <w:sz w:val="22"/>
          <w:szCs w:val="22"/>
        </w:rPr>
        <w:t xml:space="preserve">ABNT NBR 15.575:2013, no que for aplicável. </w:t>
      </w:r>
    </w:p>
    <w:p w14:paraId="09011536" w14:textId="77777777" w:rsidR="00F20131" w:rsidRDefault="00F20131" w:rsidP="00F20131">
      <w:pPr>
        <w:pStyle w:val="11SJR"/>
        <w:numPr>
          <w:ilvl w:val="0"/>
          <w:numId w:val="0"/>
        </w:numPr>
        <w:ind w:left="142"/>
        <w:rPr>
          <w:sz w:val="22"/>
          <w:szCs w:val="22"/>
        </w:rPr>
      </w:pPr>
      <w:r>
        <w:rPr>
          <w:sz w:val="22"/>
          <w:szCs w:val="22"/>
        </w:rPr>
        <w:t>8.3.2.</w:t>
      </w:r>
      <w:r w:rsidRPr="006D0C41">
        <w:rPr>
          <w:sz w:val="22"/>
          <w:szCs w:val="22"/>
        </w:rPr>
        <w:t xml:space="preserve"> </w:t>
      </w:r>
      <w:r>
        <w:rPr>
          <w:sz w:val="22"/>
          <w:szCs w:val="22"/>
        </w:rPr>
        <w:t>Deverá ser</w:t>
      </w:r>
      <w:r w:rsidRPr="006D0C41">
        <w:rPr>
          <w:sz w:val="22"/>
          <w:szCs w:val="22"/>
        </w:rPr>
        <w:t xml:space="preserve"> apresenta</w:t>
      </w:r>
      <w:r>
        <w:rPr>
          <w:sz w:val="22"/>
          <w:szCs w:val="22"/>
        </w:rPr>
        <w:t>da</w:t>
      </w:r>
      <w:r w:rsidRPr="006D0C41">
        <w:rPr>
          <w:sz w:val="22"/>
          <w:szCs w:val="22"/>
        </w:rPr>
        <w:t xml:space="preserve"> cópia dos projetos estrutural, conforme </w:t>
      </w:r>
      <w:r w:rsidRPr="006D0C41">
        <w:rPr>
          <w:i/>
          <w:iCs/>
          <w:sz w:val="22"/>
          <w:szCs w:val="22"/>
        </w:rPr>
        <w:t xml:space="preserve">as </w:t>
      </w:r>
      <w:proofErr w:type="spellStart"/>
      <w:r w:rsidRPr="006D0C41">
        <w:rPr>
          <w:i/>
          <w:iCs/>
          <w:sz w:val="22"/>
          <w:szCs w:val="22"/>
        </w:rPr>
        <w:t>built</w:t>
      </w:r>
      <w:proofErr w:type="spellEnd"/>
      <w:r w:rsidRPr="006D0C41">
        <w:rPr>
          <w:sz w:val="22"/>
          <w:szCs w:val="22"/>
        </w:rPr>
        <w:t>, em meio eletrônico (mídia) e físico e com assinatura dos Responsáveis Técnicos pelas suas elaborações, bem assim Anotações ou Registros de Responsabilidade Técnica dos projetos junto ao Conselho Regional de Engenharia e Agronomia (CREA) ou Conselho de Arquitetura e Urbanismo (CAU), respectivamente</w:t>
      </w:r>
      <w:r>
        <w:rPr>
          <w:sz w:val="22"/>
          <w:szCs w:val="22"/>
        </w:rPr>
        <w:t>.</w:t>
      </w:r>
    </w:p>
    <w:p w14:paraId="09977AC8" w14:textId="77777777" w:rsidR="00F20131" w:rsidRDefault="00F20131" w:rsidP="00F20131">
      <w:pPr>
        <w:pStyle w:val="11SJR"/>
        <w:numPr>
          <w:ilvl w:val="0"/>
          <w:numId w:val="0"/>
        </w:numPr>
        <w:spacing w:after="0"/>
        <w:ind w:left="142"/>
        <w:rPr>
          <w:sz w:val="22"/>
          <w:szCs w:val="22"/>
        </w:rPr>
      </w:pPr>
    </w:p>
    <w:p w14:paraId="134E0D0C" w14:textId="77777777" w:rsidR="00F20131" w:rsidRPr="000A7A8B" w:rsidRDefault="00F20131" w:rsidP="00D738CC">
      <w:pPr>
        <w:pStyle w:val="1Sinval"/>
        <w:numPr>
          <w:ilvl w:val="0"/>
          <w:numId w:val="112"/>
        </w:numPr>
        <w:rPr>
          <w:sz w:val="22"/>
          <w:szCs w:val="22"/>
        </w:rPr>
      </w:pPr>
      <w:r w:rsidRPr="000A7A8B">
        <w:rPr>
          <w:sz w:val="22"/>
          <w:szCs w:val="22"/>
        </w:rPr>
        <w:t>ARQUITETURA E ACESSIBILIDADE</w:t>
      </w:r>
    </w:p>
    <w:p w14:paraId="3457364A" w14:textId="77777777" w:rsidR="00F20131" w:rsidRDefault="00F20131" w:rsidP="00F20131">
      <w:pPr>
        <w:pStyle w:val="11SJR"/>
        <w:numPr>
          <w:ilvl w:val="0"/>
          <w:numId w:val="0"/>
        </w:numPr>
        <w:ind w:left="142"/>
        <w:rPr>
          <w:sz w:val="22"/>
          <w:szCs w:val="22"/>
        </w:rPr>
      </w:pPr>
      <w:r>
        <w:rPr>
          <w:b/>
          <w:bCs/>
          <w:sz w:val="22"/>
          <w:szCs w:val="22"/>
        </w:rPr>
        <w:t>9</w:t>
      </w:r>
      <w:r w:rsidRPr="00675783">
        <w:rPr>
          <w:b/>
          <w:bCs/>
          <w:sz w:val="22"/>
          <w:szCs w:val="22"/>
        </w:rPr>
        <w:t>.1.</w:t>
      </w:r>
      <w:r>
        <w:rPr>
          <w:sz w:val="22"/>
          <w:szCs w:val="22"/>
        </w:rPr>
        <w:t xml:space="preserve"> </w:t>
      </w:r>
      <w:r w:rsidRPr="0025534F">
        <w:rPr>
          <w:sz w:val="22"/>
          <w:szCs w:val="22"/>
        </w:rPr>
        <w:t>Serão admitidos imóveis sem restrição de concepção estrutural e partido arquitetônico, desde</w:t>
      </w:r>
      <w:r>
        <w:rPr>
          <w:sz w:val="22"/>
          <w:szCs w:val="22"/>
        </w:rPr>
        <w:t xml:space="preserve"> </w:t>
      </w:r>
      <w:r w:rsidRPr="0025534F">
        <w:rPr>
          <w:sz w:val="22"/>
          <w:szCs w:val="22"/>
        </w:rPr>
        <w:t>que se coadunem com o uso administrativo/institucional, e apresentem soluções arquitetônicas de</w:t>
      </w:r>
      <w:r>
        <w:rPr>
          <w:sz w:val="22"/>
          <w:szCs w:val="22"/>
        </w:rPr>
        <w:t xml:space="preserve"> </w:t>
      </w:r>
      <w:r w:rsidRPr="0025534F">
        <w:rPr>
          <w:sz w:val="22"/>
          <w:szCs w:val="22"/>
        </w:rPr>
        <w:t>fácil manutenção, conservação, limpeza e segurança. Ademais, a estabilidade, a segurança, a</w:t>
      </w:r>
      <w:r>
        <w:rPr>
          <w:sz w:val="22"/>
          <w:szCs w:val="22"/>
        </w:rPr>
        <w:t xml:space="preserve"> </w:t>
      </w:r>
      <w:r w:rsidRPr="0025534F">
        <w:rPr>
          <w:sz w:val="22"/>
          <w:szCs w:val="22"/>
        </w:rPr>
        <w:lastRenderedPageBreak/>
        <w:t>higiene, a salubridade e o conforto ambiental, lumínico, térmico e acústico da edificação deverão</w:t>
      </w:r>
      <w:r>
        <w:rPr>
          <w:sz w:val="22"/>
          <w:szCs w:val="22"/>
        </w:rPr>
        <w:t xml:space="preserve"> </w:t>
      </w:r>
      <w:r w:rsidRPr="0025534F">
        <w:rPr>
          <w:sz w:val="22"/>
          <w:szCs w:val="22"/>
        </w:rPr>
        <w:t>ser assegurados pelo correto emprego, dimensionamento e aplicação de materiais e elementos</w:t>
      </w:r>
      <w:r>
        <w:rPr>
          <w:sz w:val="22"/>
          <w:szCs w:val="22"/>
        </w:rPr>
        <w:t xml:space="preserve"> </w:t>
      </w:r>
      <w:r w:rsidRPr="0025534F">
        <w:rPr>
          <w:sz w:val="22"/>
          <w:szCs w:val="22"/>
        </w:rPr>
        <w:t>construtivos, conforme exigido nas leis e normas técnicas.</w:t>
      </w:r>
    </w:p>
    <w:p w14:paraId="10CA7FD0" w14:textId="77777777" w:rsidR="00F20131" w:rsidRDefault="00F20131" w:rsidP="00F20131">
      <w:pPr>
        <w:pStyle w:val="11SJR"/>
        <w:numPr>
          <w:ilvl w:val="0"/>
          <w:numId w:val="0"/>
        </w:numPr>
        <w:ind w:left="142"/>
        <w:rPr>
          <w:sz w:val="22"/>
          <w:szCs w:val="22"/>
        </w:rPr>
      </w:pPr>
      <w:r>
        <w:rPr>
          <w:b/>
          <w:bCs/>
          <w:sz w:val="22"/>
          <w:szCs w:val="22"/>
        </w:rPr>
        <w:t>9</w:t>
      </w:r>
      <w:r w:rsidRPr="00675783">
        <w:rPr>
          <w:b/>
          <w:bCs/>
          <w:sz w:val="22"/>
          <w:szCs w:val="22"/>
        </w:rPr>
        <w:t>.2.</w:t>
      </w:r>
      <w:r>
        <w:rPr>
          <w:sz w:val="22"/>
          <w:szCs w:val="22"/>
        </w:rPr>
        <w:t xml:space="preserve"> São </w:t>
      </w:r>
      <w:r w:rsidRPr="0040455D">
        <w:rPr>
          <w:sz w:val="22"/>
          <w:szCs w:val="22"/>
          <w:u w:val="single"/>
        </w:rPr>
        <w:t>requisitos essenciais</w:t>
      </w:r>
      <w:r>
        <w:rPr>
          <w:sz w:val="22"/>
          <w:szCs w:val="22"/>
        </w:rPr>
        <w:t xml:space="preserve">: </w:t>
      </w:r>
    </w:p>
    <w:p w14:paraId="43961A9D" w14:textId="77777777" w:rsidR="00F20131" w:rsidRDefault="00F20131" w:rsidP="00F20131">
      <w:pPr>
        <w:pStyle w:val="11SJR"/>
        <w:numPr>
          <w:ilvl w:val="0"/>
          <w:numId w:val="0"/>
        </w:numPr>
        <w:ind w:left="142"/>
        <w:rPr>
          <w:sz w:val="22"/>
          <w:szCs w:val="22"/>
        </w:rPr>
      </w:pPr>
      <w:r>
        <w:rPr>
          <w:sz w:val="22"/>
          <w:szCs w:val="22"/>
        </w:rPr>
        <w:t xml:space="preserve">9.2.1. </w:t>
      </w:r>
      <w:r w:rsidRPr="005F60B7">
        <w:rPr>
          <w:sz w:val="22"/>
          <w:szCs w:val="22"/>
        </w:rPr>
        <w:t>O imóvel deverá possuir condições de atender aos requisitos de acessibilidade</w:t>
      </w:r>
      <w:r>
        <w:rPr>
          <w:sz w:val="22"/>
          <w:szCs w:val="22"/>
        </w:rPr>
        <w:t xml:space="preserve"> </w:t>
      </w:r>
      <w:r w:rsidRPr="005F60B7">
        <w:rPr>
          <w:sz w:val="22"/>
          <w:szCs w:val="22"/>
        </w:rPr>
        <w:t xml:space="preserve">previstos na </w:t>
      </w:r>
      <w:r>
        <w:rPr>
          <w:sz w:val="22"/>
          <w:szCs w:val="22"/>
        </w:rPr>
        <w:t xml:space="preserve">ABNT </w:t>
      </w:r>
      <w:r w:rsidRPr="005F60B7">
        <w:rPr>
          <w:sz w:val="22"/>
          <w:szCs w:val="22"/>
        </w:rPr>
        <w:t>NBR</w:t>
      </w:r>
      <w:r>
        <w:rPr>
          <w:sz w:val="22"/>
          <w:szCs w:val="22"/>
        </w:rPr>
        <w:t xml:space="preserve"> 9050:2020 e legislação e atualizações correlatas. </w:t>
      </w:r>
      <w:r w:rsidRPr="005F60B7">
        <w:rPr>
          <w:sz w:val="22"/>
          <w:szCs w:val="22"/>
        </w:rPr>
        <w:t xml:space="preserve"> </w:t>
      </w:r>
    </w:p>
    <w:p w14:paraId="7087E0E2" w14:textId="77777777" w:rsidR="00F20131" w:rsidRDefault="00F20131" w:rsidP="00F20131">
      <w:pPr>
        <w:pStyle w:val="11SJR"/>
        <w:numPr>
          <w:ilvl w:val="0"/>
          <w:numId w:val="0"/>
        </w:numPr>
        <w:ind w:left="142"/>
        <w:rPr>
          <w:sz w:val="22"/>
          <w:szCs w:val="22"/>
        </w:rPr>
      </w:pPr>
      <w:r>
        <w:rPr>
          <w:sz w:val="22"/>
          <w:szCs w:val="22"/>
        </w:rPr>
        <w:t xml:space="preserve">9.2.2. </w:t>
      </w:r>
      <w:r w:rsidRPr="0040455D">
        <w:rPr>
          <w:sz w:val="22"/>
          <w:szCs w:val="22"/>
        </w:rPr>
        <w:t>As fachadas da edificação devem estar em bom estado de conservação. Eventuais patologias, como desprendimentos de placas e revestimentos, infiltrações, eflorescências etc., deverão ser totalmente sanadas, a partir da assinatura do contrato</w:t>
      </w:r>
      <w:r>
        <w:rPr>
          <w:sz w:val="22"/>
          <w:szCs w:val="22"/>
        </w:rPr>
        <w:t>.</w:t>
      </w:r>
    </w:p>
    <w:p w14:paraId="27CB34DD" w14:textId="77777777" w:rsidR="00F20131" w:rsidRDefault="00F20131" w:rsidP="00F20131">
      <w:pPr>
        <w:pStyle w:val="11SJR"/>
        <w:numPr>
          <w:ilvl w:val="0"/>
          <w:numId w:val="0"/>
        </w:numPr>
        <w:ind w:left="142"/>
        <w:rPr>
          <w:sz w:val="22"/>
          <w:szCs w:val="22"/>
        </w:rPr>
      </w:pPr>
      <w:r>
        <w:rPr>
          <w:sz w:val="22"/>
          <w:szCs w:val="22"/>
        </w:rPr>
        <w:t>9.2.3. As á</w:t>
      </w:r>
      <w:r w:rsidRPr="001149BD">
        <w:rPr>
          <w:sz w:val="22"/>
          <w:szCs w:val="22"/>
        </w:rPr>
        <w:t>reas com pintura ou textura deverão receber novas pinturas até a finalização da etapa de execução</w:t>
      </w:r>
      <w:r>
        <w:rPr>
          <w:sz w:val="22"/>
          <w:szCs w:val="22"/>
        </w:rPr>
        <w:t>.</w:t>
      </w:r>
    </w:p>
    <w:p w14:paraId="39B7D861" w14:textId="77777777" w:rsidR="00F20131" w:rsidRDefault="00F20131" w:rsidP="00F20131">
      <w:pPr>
        <w:pStyle w:val="11SJR"/>
        <w:numPr>
          <w:ilvl w:val="0"/>
          <w:numId w:val="0"/>
        </w:numPr>
        <w:ind w:left="142"/>
        <w:rPr>
          <w:sz w:val="22"/>
          <w:szCs w:val="22"/>
        </w:rPr>
      </w:pPr>
      <w:r>
        <w:rPr>
          <w:sz w:val="22"/>
          <w:szCs w:val="22"/>
        </w:rPr>
        <w:t>9.2.4. Nos locais indicados no layout apresentado/aprovado pelo órgão, deverão ser instaladas d</w:t>
      </w:r>
      <w:r w:rsidRPr="00814828">
        <w:rPr>
          <w:sz w:val="22"/>
          <w:szCs w:val="22"/>
        </w:rPr>
        <w:t xml:space="preserve">ivisórias do tipo </w:t>
      </w:r>
      <w:r>
        <w:rPr>
          <w:sz w:val="22"/>
          <w:szCs w:val="22"/>
        </w:rPr>
        <w:t>e</w:t>
      </w:r>
      <w:r w:rsidRPr="00814828">
        <w:rPr>
          <w:sz w:val="22"/>
          <w:szCs w:val="22"/>
        </w:rPr>
        <w:t>special, piso-teto, com isola</w:t>
      </w:r>
      <w:r>
        <w:rPr>
          <w:sz w:val="22"/>
          <w:szCs w:val="22"/>
        </w:rPr>
        <w:t>mento</w:t>
      </w:r>
      <w:r w:rsidRPr="00814828">
        <w:rPr>
          <w:sz w:val="22"/>
          <w:szCs w:val="22"/>
        </w:rPr>
        <w:t xml:space="preserve"> acústic</w:t>
      </w:r>
      <w:r>
        <w:rPr>
          <w:sz w:val="22"/>
          <w:szCs w:val="22"/>
        </w:rPr>
        <w:t>o, em painel cego até 1.10m de altura + vidro duplo até a altura da porta, com micro persiana embutida. Deverá haver previsão de divisórias nos gabinetes dos procuradores, na copa e na sala da Polícia Institucional.</w:t>
      </w:r>
    </w:p>
    <w:p w14:paraId="5CF4CFC3" w14:textId="77777777" w:rsidR="00F20131" w:rsidRDefault="00F20131" w:rsidP="00F20131">
      <w:pPr>
        <w:pStyle w:val="11SJR"/>
        <w:numPr>
          <w:ilvl w:val="0"/>
          <w:numId w:val="0"/>
        </w:numPr>
        <w:ind w:left="142"/>
        <w:rPr>
          <w:sz w:val="22"/>
          <w:szCs w:val="22"/>
        </w:rPr>
      </w:pPr>
      <w:r>
        <w:rPr>
          <w:sz w:val="22"/>
          <w:szCs w:val="22"/>
        </w:rPr>
        <w:t>9.2.5. O balcão de atendimento da recepção deverá atender às normas de acessibilidade, conforme layout apresentado pelo órgão.</w:t>
      </w:r>
    </w:p>
    <w:p w14:paraId="36D35377" w14:textId="77777777" w:rsidR="00F20131" w:rsidRDefault="00F20131" w:rsidP="00F20131">
      <w:pPr>
        <w:pStyle w:val="11SJR"/>
        <w:numPr>
          <w:ilvl w:val="0"/>
          <w:numId w:val="0"/>
        </w:numPr>
        <w:ind w:left="142"/>
        <w:rPr>
          <w:sz w:val="22"/>
          <w:szCs w:val="22"/>
        </w:rPr>
      </w:pPr>
      <w:r>
        <w:rPr>
          <w:sz w:val="22"/>
          <w:szCs w:val="22"/>
        </w:rPr>
        <w:t>9.2.6. As áreas molhadas deverão possuir revestimento de piso e parede de fácil limpeza, em cerâmica, granito ou porcelanato, bem como balcões executados em granito, de acordo com o layout apresentado pelo órgão.</w:t>
      </w:r>
    </w:p>
    <w:p w14:paraId="6435DE16" w14:textId="77777777" w:rsidR="00F20131" w:rsidRDefault="00F20131" w:rsidP="00F20131">
      <w:pPr>
        <w:pStyle w:val="11SJR"/>
        <w:numPr>
          <w:ilvl w:val="0"/>
          <w:numId w:val="0"/>
        </w:numPr>
        <w:ind w:left="142"/>
        <w:rPr>
          <w:sz w:val="22"/>
          <w:szCs w:val="22"/>
        </w:rPr>
      </w:pPr>
      <w:r>
        <w:rPr>
          <w:sz w:val="22"/>
          <w:szCs w:val="22"/>
        </w:rPr>
        <w:t xml:space="preserve">9.2.7. Na copa, deverá ser prevista estrutura elétrica e hidráulica para, ao menos: 1 (um) </w:t>
      </w:r>
      <w:r w:rsidRPr="0092427D">
        <w:rPr>
          <w:sz w:val="22"/>
          <w:szCs w:val="22"/>
        </w:rPr>
        <w:t>refrigerador, 1 (um) purificador de água, 1 (uma) máquina de café, 1 (um) micro-ondas.</w:t>
      </w:r>
    </w:p>
    <w:p w14:paraId="0195D461" w14:textId="77777777" w:rsidR="00F20131" w:rsidRDefault="00F20131" w:rsidP="00F20131">
      <w:pPr>
        <w:pStyle w:val="11SJR"/>
        <w:numPr>
          <w:ilvl w:val="0"/>
          <w:numId w:val="0"/>
        </w:numPr>
        <w:ind w:left="142"/>
        <w:rPr>
          <w:sz w:val="22"/>
          <w:szCs w:val="22"/>
        </w:rPr>
      </w:pPr>
      <w:r>
        <w:rPr>
          <w:sz w:val="22"/>
          <w:szCs w:val="22"/>
        </w:rPr>
        <w:t>9.2.8. Deverá ser instalada sinalização visual e tátil para orientação de pessoas portadoras de deficiência auditiva e visual, em conformidade com a normas técnicas.</w:t>
      </w:r>
    </w:p>
    <w:p w14:paraId="6C012D4E" w14:textId="77777777" w:rsidR="00F20131" w:rsidRDefault="00F20131" w:rsidP="00F20131">
      <w:pPr>
        <w:pStyle w:val="11SJR"/>
        <w:numPr>
          <w:ilvl w:val="0"/>
          <w:numId w:val="0"/>
        </w:numPr>
        <w:ind w:left="142"/>
        <w:rPr>
          <w:sz w:val="22"/>
          <w:szCs w:val="22"/>
        </w:rPr>
      </w:pPr>
      <w:r>
        <w:rPr>
          <w:b/>
          <w:bCs/>
          <w:sz w:val="22"/>
          <w:szCs w:val="22"/>
        </w:rPr>
        <w:t>9</w:t>
      </w:r>
      <w:r w:rsidRPr="00675783">
        <w:rPr>
          <w:b/>
          <w:bCs/>
          <w:sz w:val="22"/>
          <w:szCs w:val="22"/>
        </w:rPr>
        <w:t>.</w:t>
      </w:r>
      <w:r>
        <w:rPr>
          <w:b/>
          <w:bCs/>
          <w:sz w:val="22"/>
          <w:szCs w:val="22"/>
        </w:rPr>
        <w:t>3</w:t>
      </w:r>
      <w:r w:rsidRPr="00675783">
        <w:rPr>
          <w:b/>
          <w:bCs/>
          <w:sz w:val="22"/>
          <w:szCs w:val="22"/>
        </w:rPr>
        <w:t>.</w:t>
      </w:r>
      <w:r>
        <w:rPr>
          <w:sz w:val="22"/>
          <w:szCs w:val="22"/>
        </w:rPr>
        <w:t xml:space="preserve"> São </w:t>
      </w:r>
      <w:r w:rsidRPr="0040455D">
        <w:rPr>
          <w:sz w:val="22"/>
          <w:szCs w:val="22"/>
          <w:u w:val="single"/>
        </w:rPr>
        <w:t xml:space="preserve">requisitos </w:t>
      </w:r>
      <w:r>
        <w:rPr>
          <w:sz w:val="22"/>
          <w:szCs w:val="22"/>
          <w:u w:val="single"/>
        </w:rPr>
        <w:t>desejáveis</w:t>
      </w:r>
      <w:r>
        <w:rPr>
          <w:sz w:val="22"/>
          <w:szCs w:val="22"/>
        </w:rPr>
        <w:t xml:space="preserve">: </w:t>
      </w:r>
    </w:p>
    <w:p w14:paraId="0433FFA7" w14:textId="77777777" w:rsidR="00F20131" w:rsidRPr="00C92EE1" w:rsidRDefault="00F20131" w:rsidP="00F20131">
      <w:pPr>
        <w:pStyle w:val="11SJR"/>
        <w:numPr>
          <w:ilvl w:val="0"/>
          <w:numId w:val="0"/>
        </w:numPr>
        <w:ind w:left="142"/>
        <w:rPr>
          <w:sz w:val="22"/>
          <w:szCs w:val="22"/>
        </w:rPr>
      </w:pPr>
      <w:r>
        <w:rPr>
          <w:sz w:val="22"/>
          <w:szCs w:val="22"/>
        </w:rPr>
        <w:t>9.3.1. As salas deverão p</w:t>
      </w:r>
      <w:r w:rsidRPr="00C92EE1">
        <w:rPr>
          <w:sz w:val="22"/>
          <w:szCs w:val="22"/>
        </w:rPr>
        <w:t>ossuir</w:t>
      </w:r>
      <w:r>
        <w:rPr>
          <w:sz w:val="22"/>
          <w:szCs w:val="22"/>
        </w:rPr>
        <w:t xml:space="preserve"> p</w:t>
      </w:r>
      <w:r w:rsidRPr="00C92EE1">
        <w:rPr>
          <w:sz w:val="22"/>
          <w:szCs w:val="22"/>
        </w:rPr>
        <w:t xml:space="preserve">iso </w:t>
      </w:r>
      <w:r>
        <w:rPr>
          <w:sz w:val="22"/>
          <w:szCs w:val="22"/>
        </w:rPr>
        <w:t>e</w:t>
      </w:r>
      <w:r w:rsidRPr="00C92EE1">
        <w:rPr>
          <w:sz w:val="22"/>
          <w:szCs w:val="22"/>
        </w:rPr>
        <w:t xml:space="preserve">levado em todos os ambientes passíveis de ocupação por escritório. </w:t>
      </w:r>
      <w:r w:rsidRPr="001149BD">
        <w:rPr>
          <w:sz w:val="22"/>
          <w:szCs w:val="22"/>
        </w:rPr>
        <w:t>Os revestimentos sobre o piso elevado deverão ter resistência compatível com o uso comercial e serem facilmente removíveis para acesso às instalações. Em caso de granito, porcelanato, ou outro revestimento rígido, as placas devem coincidir com a modulação do piso elevado.</w:t>
      </w:r>
    </w:p>
    <w:p w14:paraId="59E3617D" w14:textId="77777777" w:rsidR="00F20131" w:rsidRDefault="00F20131" w:rsidP="00F20131">
      <w:pPr>
        <w:pStyle w:val="11SJR"/>
        <w:numPr>
          <w:ilvl w:val="0"/>
          <w:numId w:val="0"/>
        </w:numPr>
        <w:ind w:left="142"/>
        <w:rPr>
          <w:sz w:val="22"/>
          <w:szCs w:val="22"/>
        </w:rPr>
      </w:pPr>
      <w:r>
        <w:rPr>
          <w:sz w:val="22"/>
          <w:szCs w:val="22"/>
        </w:rPr>
        <w:t>9.3.2. As salas deverão p</w:t>
      </w:r>
      <w:r w:rsidRPr="00C92EE1">
        <w:rPr>
          <w:sz w:val="22"/>
          <w:szCs w:val="22"/>
        </w:rPr>
        <w:t>ossuir</w:t>
      </w:r>
      <w:r>
        <w:rPr>
          <w:sz w:val="22"/>
          <w:szCs w:val="22"/>
        </w:rPr>
        <w:t xml:space="preserve"> (ou deverá ser instalado) sistema de forro que permita fácil acesso às instalações elétricas e de dados, bem como o remanejamento de luminárias sem a necessidade de demolição/reconstrução.</w:t>
      </w:r>
    </w:p>
    <w:p w14:paraId="031FDE9E" w14:textId="77777777" w:rsidR="00F20131" w:rsidRDefault="00F20131" w:rsidP="00F20131">
      <w:pPr>
        <w:pStyle w:val="11SJR"/>
        <w:numPr>
          <w:ilvl w:val="0"/>
          <w:numId w:val="0"/>
        </w:numPr>
        <w:spacing w:after="0"/>
        <w:ind w:left="142"/>
        <w:rPr>
          <w:sz w:val="22"/>
          <w:szCs w:val="22"/>
        </w:rPr>
      </w:pPr>
    </w:p>
    <w:p w14:paraId="78ABFD94" w14:textId="77777777" w:rsidR="00F20131" w:rsidRPr="00C84DFC" w:rsidRDefault="00F20131" w:rsidP="00D738CC">
      <w:pPr>
        <w:pStyle w:val="1Sinval"/>
        <w:numPr>
          <w:ilvl w:val="0"/>
          <w:numId w:val="112"/>
        </w:numPr>
        <w:rPr>
          <w:sz w:val="22"/>
          <w:szCs w:val="22"/>
        </w:rPr>
      </w:pPr>
      <w:r w:rsidRPr="00C84DFC">
        <w:rPr>
          <w:sz w:val="22"/>
          <w:szCs w:val="22"/>
        </w:rPr>
        <w:t>SISTEMAS ELÉTRICOS (INCLUINDO ILUMINAÇÃO)</w:t>
      </w:r>
    </w:p>
    <w:p w14:paraId="792C2115" w14:textId="77777777" w:rsidR="00F20131" w:rsidRDefault="00F20131" w:rsidP="00F20131">
      <w:pPr>
        <w:pStyle w:val="11SJR"/>
        <w:numPr>
          <w:ilvl w:val="0"/>
          <w:numId w:val="0"/>
        </w:numPr>
        <w:ind w:left="142"/>
        <w:rPr>
          <w:sz w:val="22"/>
          <w:szCs w:val="22"/>
        </w:rPr>
      </w:pPr>
      <w:r>
        <w:rPr>
          <w:b/>
          <w:bCs/>
          <w:sz w:val="22"/>
          <w:szCs w:val="22"/>
        </w:rPr>
        <w:t>10</w:t>
      </w:r>
      <w:r w:rsidRPr="00BA4ECF">
        <w:rPr>
          <w:b/>
          <w:bCs/>
          <w:sz w:val="22"/>
          <w:szCs w:val="22"/>
        </w:rPr>
        <w:t>.1.</w:t>
      </w:r>
      <w:r w:rsidRPr="00BA4ECF">
        <w:rPr>
          <w:sz w:val="22"/>
          <w:szCs w:val="22"/>
        </w:rPr>
        <w:t xml:space="preserve"> </w:t>
      </w:r>
      <w:r>
        <w:rPr>
          <w:sz w:val="22"/>
          <w:szCs w:val="22"/>
        </w:rPr>
        <w:t xml:space="preserve">São </w:t>
      </w:r>
      <w:r w:rsidRPr="0040455D">
        <w:rPr>
          <w:sz w:val="22"/>
          <w:szCs w:val="22"/>
          <w:u w:val="single"/>
        </w:rPr>
        <w:t>requisitos essenciais</w:t>
      </w:r>
      <w:r>
        <w:rPr>
          <w:sz w:val="22"/>
          <w:szCs w:val="22"/>
        </w:rPr>
        <w:t xml:space="preserve">: </w:t>
      </w:r>
    </w:p>
    <w:p w14:paraId="2CFE1F63" w14:textId="77777777" w:rsidR="00F20131" w:rsidRPr="002F36B3" w:rsidRDefault="00F20131" w:rsidP="00F20131">
      <w:pPr>
        <w:pStyle w:val="11SJR"/>
        <w:numPr>
          <w:ilvl w:val="0"/>
          <w:numId w:val="0"/>
        </w:numPr>
        <w:ind w:left="142"/>
        <w:rPr>
          <w:sz w:val="22"/>
          <w:szCs w:val="22"/>
        </w:rPr>
      </w:pPr>
      <w:r>
        <w:rPr>
          <w:sz w:val="22"/>
          <w:szCs w:val="22"/>
        </w:rPr>
        <w:lastRenderedPageBreak/>
        <w:t>10.1.1.</w:t>
      </w:r>
      <w:r w:rsidRPr="002F36B3">
        <w:rPr>
          <w:sz w:val="22"/>
          <w:szCs w:val="22"/>
        </w:rPr>
        <w:t xml:space="preserve"> O imóvel deverá estar com as instalações elétricas em boas condições, no que diz respeito </w:t>
      </w:r>
      <w:r>
        <w:rPr>
          <w:sz w:val="22"/>
          <w:szCs w:val="22"/>
        </w:rPr>
        <w:t xml:space="preserve">à </w:t>
      </w:r>
      <w:r w:rsidRPr="002F36B3">
        <w:rPr>
          <w:sz w:val="22"/>
          <w:szCs w:val="22"/>
        </w:rPr>
        <w:t>alimentação e ao quadro geral</w:t>
      </w:r>
      <w:r>
        <w:rPr>
          <w:sz w:val="22"/>
          <w:szCs w:val="22"/>
        </w:rPr>
        <w:t>, a rede deverá estar dimensionada para atender as cargas de iluminação, tomadas de uso geral e específicos.</w:t>
      </w:r>
    </w:p>
    <w:p w14:paraId="2C06DD14" w14:textId="77777777" w:rsidR="00F20131" w:rsidRDefault="00F20131" w:rsidP="00F20131">
      <w:pPr>
        <w:pStyle w:val="11SJR"/>
        <w:numPr>
          <w:ilvl w:val="0"/>
          <w:numId w:val="0"/>
        </w:numPr>
        <w:ind w:left="142"/>
        <w:rPr>
          <w:sz w:val="22"/>
          <w:szCs w:val="22"/>
        </w:rPr>
      </w:pPr>
      <w:r>
        <w:rPr>
          <w:sz w:val="22"/>
          <w:szCs w:val="22"/>
        </w:rPr>
        <w:t>10.1.2. A</w:t>
      </w:r>
      <w:r w:rsidRPr="002F36B3">
        <w:rPr>
          <w:sz w:val="22"/>
          <w:szCs w:val="22"/>
        </w:rPr>
        <w:t xml:space="preserve"> </w:t>
      </w:r>
      <w:r>
        <w:rPr>
          <w:sz w:val="22"/>
          <w:szCs w:val="22"/>
        </w:rPr>
        <w:t>e</w:t>
      </w:r>
      <w:r w:rsidRPr="002F36B3">
        <w:rPr>
          <w:sz w:val="22"/>
          <w:szCs w:val="22"/>
        </w:rPr>
        <w:t>ntrada de energia/subestação</w:t>
      </w:r>
      <w:r>
        <w:rPr>
          <w:sz w:val="22"/>
          <w:szCs w:val="22"/>
        </w:rPr>
        <w:t xml:space="preserve"> deverá estar</w:t>
      </w:r>
      <w:r w:rsidRPr="002F36B3">
        <w:rPr>
          <w:sz w:val="22"/>
          <w:szCs w:val="22"/>
        </w:rPr>
        <w:t xml:space="preserve"> devidamente dimensionada para atendimento </w:t>
      </w:r>
      <w:r>
        <w:rPr>
          <w:sz w:val="22"/>
          <w:szCs w:val="22"/>
        </w:rPr>
        <w:t>da</w:t>
      </w:r>
      <w:r w:rsidRPr="002F36B3">
        <w:rPr>
          <w:sz w:val="22"/>
          <w:szCs w:val="22"/>
        </w:rPr>
        <w:t>s</w:t>
      </w:r>
      <w:r>
        <w:rPr>
          <w:sz w:val="22"/>
          <w:szCs w:val="22"/>
        </w:rPr>
        <w:t xml:space="preserve"> </w:t>
      </w:r>
      <w:r w:rsidRPr="002F36B3">
        <w:rPr>
          <w:sz w:val="22"/>
          <w:szCs w:val="22"/>
        </w:rPr>
        <w:t>cargas elétricas previstas na instalação. Para medição e faturamento dos custos de energia elétrica,</w:t>
      </w:r>
      <w:r>
        <w:rPr>
          <w:sz w:val="22"/>
          <w:szCs w:val="22"/>
        </w:rPr>
        <w:t xml:space="preserve"> </w:t>
      </w:r>
      <w:r w:rsidRPr="002F36B3">
        <w:rPr>
          <w:sz w:val="22"/>
          <w:szCs w:val="22"/>
        </w:rPr>
        <w:t>deverá atender às exigências da Resolução 414 da ANEEL.</w:t>
      </w:r>
    </w:p>
    <w:p w14:paraId="1E5C0004" w14:textId="77777777" w:rsidR="00F20131" w:rsidRPr="002F36B3" w:rsidRDefault="00F20131" w:rsidP="00F20131">
      <w:pPr>
        <w:pStyle w:val="11SJR"/>
        <w:numPr>
          <w:ilvl w:val="0"/>
          <w:numId w:val="0"/>
        </w:numPr>
        <w:ind w:left="142"/>
        <w:rPr>
          <w:sz w:val="22"/>
          <w:szCs w:val="22"/>
        </w:rPr>
      </w:pPr>
      <w:r>
        <w:rPr>
          <w:sz w:val="22"/>
          <w:szCs w:val="22"/>
        </w:rPr>
        <w:t xml:space="preserve">10.1.3. A edificação deverá possuir </w:t>
      </w:r>
      <w:r w:rsidRPr="002F36B3">
        <w:rPr>
          <w:sz w:val="22"/>
          <w:szCs w:val="22"/>
        </w:rPr>
        <w:t xml:space="preserve">Sistema de Proteção contra Descargas Atmosféricas </w:t>
      </w:r>
      <w:r>
        <w:rPr>
          <w:sz w:val="22"/>
          <w:szCs w:val="22"/>
        </w:rPr>
        <w:t>–</w:t>
      </w:r>
      <w:r w:rsidRPr="002F36B3">
        <w:rPr>
          <w:sz w:val="22"/>
          <w:szCs w:val="22"/>
        </w:rPr>
        <w:t xml:space="preserve"> SPDA</w:t>
      </w:r>
      <w:r>
        <w:rPr>
          <w:sz w:val="22"/>
          <w:szCs w:val="22"/>
        </w:rPr>
        <w:t>.</w:t>
      </w:r>
    </w:p>
    <w:p w14:paraId="4A795253" w14:textId="77777777" w:rsidR="00F20131" w:rsidRDefault="00F20131" w:rsidP="00F20131">
      <w:pPr>
        <w:pStyle w:val="11SJR"/>
        <w:numPr>
          <w:ilvl w:val="0"/>
          <w:numId w:val="0"/>
        </w:numPr>
        <w:ind w:left="142"/>
        <w:rPr>
          <w:sz w:val="22"/>
          <w:szCs w:val="22"/>
        </w:rPr>
      </w:pPr>
      <w:r>
        <w:rPr>
          <w:sz w:val="22"/>
          <w:szCs w:val="22"/>
        </w:rPr>
        <w:t xml:space="preserve">10.1.4. </w:t>
      </w:r>
      <w:r w:rsidRPr="00CE3CC0">
        <w:rPr>
          <w:sz w:val="22"/>
          <w:szCs w:val="22"/>
        </w:rPr>
        <w:t>Os pontos de energia e rede devem estar previstos para todas as estações de</w:t>
      </w:r>
      <w:r>
        <w:rPr>
          <w:sz w:val="22"/>
          <w:szCs w:val="22"/>
        </w:rPr>
        <w:t xml:space="preserve"> </w:t>
      </w:r>
      <w:r w:rsidRPr="00CE3CC0">
        <w:rPr>
          <w:sz w:val="22"/>
          <w:szCs w:val="22"/>
        </w:rPr>
        <w:t xml:space="preserve">trabalho e áreas comuns. Deve-se prever ao menos </w:t>
      </w:r>
      <w:r>
        <w:rPr>
          <w:sz w:val="22"/>
          <w:szCs w:val="22"/>
        </w:rPr>
        <w:t>três</w:t>
      </w:r>
      <w:r w:rsidRPr="00CE3CC0">
        <w:rPr>
          <w:sz w:val="22"/>
          <w:szCs w:val="22"/>
        </w:rPr>
        <w:t xml:space="preserve"> pontos de energia para cada estação de</w:t>
      </w:r>
      <w:r>
        <w:rPr>
          <w:sz w:val="22"/>
          <w:szCs w:val="22"/>
        </w:rPr>
        <w:t xml:space="preserve"> </w:t>
      </w:r>
      <w:r w:rsidRPr="00CE3CC0">
        <w:rPr>
          <w:sz w:val="22"/>
          <w:szCs w:val="22"/>
        </w:rPr>
        <w:t>trabalho</w:t>
      </w:r>
      <w:r>
        <w:rPr>
          <w:sz w:val="22"/>
          <w:szCs w:val="22"/>
        </w:rPr>
        <w:t>, bem como a previsão de pontos para CFTV</w:t>
      </w:r>
      <w:r w:rsidRPr="00CE3CC0">
        <w:rPr>
          <w:sz w:val="22"/>
          <w:szCs w:val="22"/>
        </w:rPr>
        <w:t>.</w:t>
      </w:r>
    </w:p>
    <w:p w14:paraId="2B580ED3" w14:textId="77777777" w:rsidR="00F20131" w:rsidRDefault="00F20131" w:rsidP="00F20131">
      <w:pPr>
        <w:pStyle w:val="11SJR"/>
        <w:numPr>
          <w:ilvl w:val="0"/>
          <w:numId w:val="0"/>
        </w:numPr>
        <w:ind w:left="142"/>
        <w:rPr>
          <w:sz w:val="22"/>
          <w:szCs w:val="22"/>
        </w:rPr>
      </w:pPr>
      <w:r w:rsidRPr="00546BEE">
        <w:rPr>
          <w:b/>
          <w:bCs/>
          <w:sz w:val="22"/>
          <w:szCs w:val="22"/>
        </w:rPr>
        <w:t>10.2.</w:t>
      </w:r>
      <w:r>
        <w:rPr>
          <w:sz w:val="22"/>
          <w:szCs w:val="22"/>
        </w:rPr>
        <w:t xml:space="preserve"> São </w:t>
      </w:r>
      <w:r w:rsidRPr="009C5E68">
        <w:rPr>
          <w:sz w:val="22"/>
          <w:szCs w:val="22"/>
          <w:u w:val="single"/>
        </w:rPr>
        <w:t>requisitos desejáveis</w:t>
      </w:r>
      <w:r>
        <w:rPr>
          <w:sz w:val="22"/>
          <w:szCs w:val="22"/>
        </w:rPr>
        <w:t>:</w:t>
      </w:r>
    </w:p>
    <w:p w14:paraId="6C3D71DE" w14:textId="77777777" w:rsidR="00F20131" w:rsidRDefault="00F20131" w:rsidP="00F20131">
      <w:pPr>
        <w:pStyle w:val="11SJR"/>
        <w:numPr>
          <w:ilvl w:val="0"/>
          <w:numId w:val="0"/>
        </w:numPr>
        <w:ind w:left="142"/>
        <w:rPr>
          <w:sz w:val="22"/>
          <w:szCs w:val="22"/>
        </w:rPr>
      </w:pPr>
      <w:r>
        <w:rPr>
          <w:sz w:val="22"/>
          <w:szCs w:val="22"/>
        </w:rPr>
        <w:t>10.2.1. Deverá haver d</w:t>
      </w:r>
      <w:r w:rsidRPr="002F36B3">
        <w:rPr>
          <w:sz w:val="22"/>
          <w:szCs w:val="22"/>
        </w:rPr>
        <w:t>istinção de cargas dos quadros gerais (após o barramento geral), por exemplo:</w:t>
      </w:r>
      <w:r>
        <w:rPr>
          <w:sz w:val="22"/>
          <w:szCs w:val="22"/>
        </w:rPr>
        <w:t xml:space="preserve"> q</w:t>
      </w:r>
      <w:r w:rsidRPr="002F36B3">
        <w:rPr>
          <w:sz w:val="22"/>
          <w:szCs w:val="22"/>
        </w:rPr>
        <w:t xml:space="preserve">uadro geral de ar-condicionado, </w:t>
      </w:r>
      <w:r>
        <w:rPr>
          <w:sz w:val="22"/>
          <w:szCs w:val="22"/>
        </w:rPr>
        <w:t>q</w:t>
      </w:r>
      <w:r w:rsidRPr="002F36B3">
        <w:rPr>
          <w:sz w:val="22"/>
          <w:szCs w:val="22"/>
        </w:rPr>
        <w:t xml:space="preserve">uadro geral de energia estabilizada, </w:t>
      </w:r>
      <w:r>
        <w:rPr>
          <w:sz w:val="22"/>
          <w:szCs w:val="22"/>
        </w:rPr>
        <w:t>q</w:t>
      </w:r>
      <w:r w:rsidRPr="002F36B3">
        <w:rPr>
          <w:sz w:val="22"/>
          <w:szCs w:val="22"/>
        </w:rPr>
        <w:t>uadro geral de energia</w:t>
      </w:r>
      <w:r>
        <w:rPr>
          <w:sz w:val="22"/>
          <w:szCs w:val="22"/>
        </w:rPr>
        <w:t xml:space="preserve"> </w:t>
      </w:r>
      <w:r w:rsidRPr="002F36B3">
        <w:rPr>
          <w:sz w:val="22"/>
          <w:szCs w:val="22"/>
        </w:rPr>
        <w:t xml:space="preserve">normal e </w:t>
      </w:r>
      <w:r>
        <w:rPr>
          <w:sz w:val="22"/>
          <w:szCs w:val="22"/>
        </w:rPr>
        <w:t>q</w:t>
      </w:r>
      <w:r w:rsidRPr="002F36B3">
        <w:rPr>
          <w:sz w:val="22"/>
          <w:szCs w:val="22"/>
        </w:rPr>
        <w:t>uadro geral de emergência. Com relação aos circuitos elétricos finais</w:t>
      </w:r>
      <w:r>
        <w:rPr>
          <w:sz w:val="22"/>
          <w:szCs w:val="22"/>
        </w:rPr>
        <w:t>,</w:t>
      </w:r>
      <w:r w:rsidRPr="002F36B3">
        <w:rPr>
          <w:sz w:val="22"/>
          <w:szCs w:val="22"/>
        </w:rPr>
        <w:t xml:space="preserve"> deverão ser</w:t>
      </w:r>
      <w:r>
        <w:rPr>
          <w:sz w:val="22"/>
          <w:szCs w:val="22"/>
        </w:rPr>
        <w:t xml:space="preserve"> </w:t>
      </w:r>
      <w:r w:rsidRPr="002F36B3">
        <w:rPr>
          <w:sz w:val="22"/>
          <w:szCs w:val="22"/>
        </w:rPr>
        <w:t>obrigatoriamente distintos (iluminação, tomadas de uso geral, de uso específico,</w:t>
      </w:r>
      <w:r>
        <w:rPr>
          <w:sz w:val="22"/>
          <w:szCs w:val="22"/>
        </w:rPr>
        <w:t xml:space="preserve"> </w:t>
      </w:r>
      <w:r w:rsidRPr="002F36B3">
        <w:rPr>
          <w:sz w:val="22"/>
          <w:szCs w:val="22"/>
        </w:rPr>
        <w:t xml:space="preserve">computadores/equipamentos de </w:t>
      </w:r>
      <w:proofErr w:type="gramStart"/>
      <w:r w:rsidRPr="002F36B3">
        <w:rPr>
          <w:sz w:val="22"/>
          <w:szCs w:val="22"/>
        </w:rPr>
        <w:t>informática, etc.</w:t>
      </w:r>
      <w:proofErr w:type="gramEnd"/>
      <w:r w:rsidRPr="002F36B3">
        <w:rPr>
          <w:sz w:val="22"/>
          <w:szCs w:val="22"/>
        </w:rPr>
        <w:t>).</w:t>
      </w:r>
    </w:p>
    <w:p w14:paraId="0C463ADA" w14:textId="77777777" w:rsidR="00F20131" w:rsidRDefault="00F20131" w:rsidP="00F20131">
      <w:pPr>
        <w:pStyle w:val="11SJR"/>
        <w:numPr>
          <w:ilvl w:val="0"/>
          <w:numId w:val="0"/>
        </w:numPr>
        <w:spacing w:after="0"/>
        <w:ind w:left="142"/>
        <w:rPr>
          <w:sz w:val="22"/>
          <w:szCs w:val="22"/>
        </w:rPr>
      </w:pPr>
    </w:p>
    <w:p w14:paraId="7D4C7191" w14:textId="77777777" w:rsidR="00F20131" w:rsidRPr="00B41AF6" w:rsidRDefault="00F20131" w:rsidP="00D738CC">
      <w:pPr>
        <w:pStyle w:val="1Sinval"/>
        <w:numPr>
          <w:ilvl w:val="0"/>
          <w:numId w:val="112"/>
        </w:numPr>
        <w:rPr>
          <w:sz w:val="22"/>
          <w:szCs w:val="22"/>
        </w:rPr>
      </w:pPr>
      <w:r w:rsidRPr="00B41AF6">
        <w:rPr>
          <w:sz w:val="22"/>
          <w:szCs w:val="22"/>
        </w:rPr>
        <w:t>SISTEMA DE CABEAMENTO ESTRUTURADO</w:t>
      </w:r>
    </w:p>
    <w:p w14:paraId="78ADC69A" w14:textId="77777777" w:rsidR="00F20131" w:rsidRPr="005D0C6D" w:rsidRDefault="00F20131" w:rsidP="00F20131">
      <w:pPr>
        <w:pStyle w:val="11SJR"/>
        <w:numPr>
          <w:ilvl w:val="0"/>
          <w:numId w:val="0"/>
        </w:numPr>
        <w:ind w:left="142"/>
        <w:rPr>
          <w:sz w:val="22"/>
          <w:szCs w:val="22"/>
        </w:rPr>
      </w:pPr>
      <w:r w:rsidRPr="00D41702">
        <w:rPr>
          <w:b/>
          <w:bCs/>
          <w:sz w:val="22"/>
          <w:szCs w:val="22"/>
        </w:rPr>
        <w:t>1</w:t>
      </w:r>
      <w:r>
        <w:rPr>
          <w:b/>
          <w:bCs/>
          <w:sz w:val="22"/>
          <w:szCs w:val="22"/>
        </w:rPr>
        <w:t>1</w:t>
      </w:r>
      <w:r w:rsidRPr="00D41702">
        <w:rPr>
          <w:b/>
          <w:bCs/>
          <w:sz w:val="22"/>
          <w:szCs w:val="22"/>
        </w:rPr>
        <w:t>.1.</w:t>
      </w:r>
      <w:r w:rsidRPr="005D0C6D">
        <w:rPr>
          <w:sz w:val="22"/>
          <w:szCs w:val="22"/>
        </w:rPr>
        <w:t xml:space="preserve"> </w:t>
      </w:r>
      <w:r>
        <w:rPr>
          <w:sz w:val="22"/>
          <w:szCs w:val="22"/>
        </w:rPr>
        <w:t>O imóvel deve p</w:t>
      </w:r>
      <w:r w:rsidRPr="005D0C6D">
        <w:rPr>
          <w:sz w:val="22"/>
          <w:szCs w:val="22"/>
        </w:rPr>
        <w:t>ossuir ou possibilitar condições de instalação de sistema de cabeamento estruturado.</w:t>
      </w:r>
    </w:p>
    <w:p w14:paraId="3DA8F6C2" w14:textId="77777777" w:rsidR="00F20131" w:rsidRDefault="00F20131" w:rsidP="00F20131">
      <w:pPr>
        <w:pStyle w:val="11SJR"/>
        <w:numPr>
          <w:ilvl w:val="0"/>
          <w:numId w:val="0"/>
        </w:numPr>
        <w:ind w:left="142"/>
        <w:rPr>
          <w:sz w:val="22"/>
          <w:szCs w:val="22"/>
        </w:rPr>
      </w:pPr>
      <w:r w:rsidRPr="00D41702">
        <w:rPr>
          <w:b/>
          <w:bCs/>
          <w:sz w:val="22"/>
          <w:szCs w:val="22"/>
        </w:rPr>
        <w:t>1</w:t>
      </w:r>
      <w:r>
        <w:rPr>
          <w:b/>
          <w:bCs/>
          <w:sz w:val="22"/>
          <w:szCs w:val="22"/>
        </w:rPr>
        <w:t>1</w:t>
      </w:r>
      <w:r w:rsidRPr="00D41702">
        <w:rPr>
          <w:b/>
          <w:bCs/>
          <w:sz w:val="22"/>
          <w:szCs w:val="22"/>
        </w:rPr>
        <w:t>.2.</w:t>
      </w:r>
      <w:r>
        <w:rPr>
          <w:sz w:val="22"/>
          <w:szCs w:val="22"/>
        </w:rPr>
        <w:t xml:space="preserve"> São </w:t>
      </w:r>
      <w:r w:rsidRPr="0040455D">
        <w:rPr>
          <w:sz w:val="22"/>
          <w:szCs w:val="22"/>
          <w:u w:val="single"/>
        </w:rPr>
        <w:t>requisitos essenciais</w:t>
      </w:r>
      <w:r>
        <w:rPr>
          <w:sz w:val="22"/>
          <w:szCs w:val="22"/>
        </w:rPr>
        <w:t>:</w:t>
      </w:r>
    </w:p>
    <w:p w14:paraId="160F5136" w14:textId="77777777" w:rsidR="00F20131" w:rsidRDefault="00F20131" w:rsidP="00F20131">
      <w:pPr>
        <w:pStyle w:val="11SJR"/>
        <w:numPr>
          <w:ilvl w:val="0"/>
          <w:numId w:val="0"/>
        </w:numPr>
        <w:ind w:left="142"/>
        <w:rPr>
          <w:sz w:val="22"/>
          <w:szCs w:val="22"/>
        </w:rPr>
      </w:pPr>
      <w:r w:rsidRPr="00D41702">
        <w:rPr>
          <w:sz w:val="22"/>
          <w:szCs w:val="22"/>
        </w:rPr>
        <w:t>1</w:t>
      </w:r>
      <w:r>
        <w:rPr>
          <w:sz w:val="22"/>
          <w:szCs w:val="22"/>
        </w:rPr>
        <w:t>1</w:t>
      </w:r>
      <w:r w:rsidRPr="00D41702">
        <w:rPr>
          <w:sz w:val="22"/>
          <w:szCs w:val="22"/>
        </w:rPr>
        <w:t xml:space="preserve">.2.1. </w:t>
      </w:r>
      <w:r>
        <w:rPr>
          <w:sz w:val="22"/>
          <w:szCs w:val="22"/>
        </w:rPr>
        <w:t>O imóvel deve possuir (ou deverá ser instalada)</w:t>
      </w:r>
      <w:r w:rsidRPr="00D41702">
        <w:rPr>
          <w:sz w:val="22"/>
          <w:szCs w:val="22"/>
        </w:rPr>
        <w:t xml:space="preserve"> entrada de sinal de múltiplas operadoras de telefonia/internet devidamente dimensionada para atendimento da ocupação da </w:t>
      </w:r>
      <w:r>
        <w:rPr>
          <w:sz w:val="22"/>
          <w:szCs w:val="22"/>
        </w:rPr>
        <w:t>PTM.</w:t>
      </w:r>
    </w:p>
    <w:p w14:paraId="64AB4B33" w14:textId="77777777" w:rsidR="00F20131" w:rsidRDefault="00F20131" w:rsidP="00F20131">
      <w:pPr>
        <w:pStyle w:val="11SJR"/>
        <w:numPr>
          <w:ilvl w:val="0"/>
          <w:numId w:val="0"/>
        </w:numPr>
        <w:ind w:left="142"/>
        <w:rPr>
          <w:sz w:val="22"/>
          <w:szCs w:val="22"/>
        </w:rPr>
      </w:pPr>
      <w:r>
        <w:rPr>
          <w:sz w:val="22"/>
          <w:szCs w:val="22"/>
        </w:rPr>
        <w:t xml:space="preserve">11.2.2. </w:t>
      </w:r>
      <w:r w:rsidRPr="00D41702">
        <w:rPr>
          <w:sz w:val="22"/>
          <w:szCs w:val="22"/>
        </w:rPr>
        <w:t>O imóvel deve possui</w:t>
      </w:r>
      <w:r>
        <w:rPr>
          <w:sz w:val="22"/>
          <w:szCs w:val="22"/>
        </w:rPr>
        <w:t>r</w:t>
      </w:r>
      <w:r w:rsidRPr="00D41702">
        <w:rPr>
          <w:sz w:val="22"/>
          <w:szCs w:val="22"/>
        </w:rPr>
        <w:t xml:space="preserve"> (ou deverá ser instalada) área destinada ao CPD (Centro de Processamento de Dados), a qual deve atender aos requisitos de climatização e combate a incêndio.</w:t>
      </w:r>
    </w:p>
    <w:p w14:paraId="1A70C16A" w14:textId="77777777" w:rsidR="00F20131" w:rsidRDefault="00F20131" w:rsidP="00F20131">
      <w:pPr>
        <w:pStyle w:val="11SJR"/>
        <w:numPr>
          <w:ilvl w:val="0"/>
          <w:numId w:val="0"/>
        </w:numPr>
        <w:ind w:left="142"/>
        <w:rPr>
          <w:sz w:val="22"/>
          <w:szCs w:val="22"/>
        </w:rPr>
      </w:pPr>
      <w:r>
        <w:rPr>
          <w:sz w:val="22"/>
          <w:szCs w:val="22"/>
        </w:rPr>
        <w:t xml:space="preserve">11.2.3. </w:t>
      </w:r>
      <w:r w:rsidRPr="007A4A6A">
        <w:rPr>
          <w:sz w:val="22"/>
          <w:szCs w:val="22"/>
        </w:rPr>
        <w:t xml:space="preserve">Possuir infraestrutura para acomodar a distribuição </w:t>
      </w:r>
      <w:r>
        <w:rPr>
          <w:sz w:val="22"/>
          <w:szCs w:val="22"/>
        </w:rPr>
        <w:t xml:space="preserve">horizontal </w:t>
      </w:r>
      <w:r w:rsidRPr="007A4A6A">
        <w:rPr>
          <w:sz w:val="22"/>
          <w:szCs w:val="22"/>
        </w:rPr>
        <w:t>de cabeamento, com piso elevado e entre forro</w:t>
      </w:r>
      <w:r>
        <w:rPr>
          <w:sz w:val="22"/>
          <w:szCs w:val="22"/>
        </w:rPr>
        <w:t>.</w:t>
      </w:r>
    </w:p>
    <w:p w14:paraId="72B8C9D5" w14:textId="77777777" w:rsidR="00F20131" w:rsidRPr="00353376" w:rsidRDefault="00F20131" w:rsidP="00F20131">
      <w:pPr>
        <w:pStyle w:val="11SJR"/>
        <w:numPr>
          <w:ilvl w:val="0"/>
          <w:numId w:val="0"/>
        </w:numPr>
        <w:ind w:left="142"/>
        <w:rPr>
          <w:sz w:val="22"/>
          <w:szCs w:val="22"/>
        </w:rPr>
      </w:pPr>
      <w:r>
        <w:rPr>
          <w:sz w:val="22"/>
          <w:szCs w:val="22"/>
        </w:rPr>
        <w:t xml:space="preserve">11.2.4. </w:t>
      </w:r>
      <w:bookmarkStart w:id="57" w:name="_Toc520298259"/>
      <w:r>
        <w:rPr>
          <w:sz w:val="22"/>
          <w:szCs w:val="22"/>
        </w:rPr>
        <w:t>O imóvel deverá possuir (ou deverão ser instalados) p</w:t>
      </w:r>
      <w:r w:rsidRPr="00353376">
        <w:rPr>
          <w:sz w:val="22"/>
          <w:szCs w:val="22"/>
        </w:rPr>
        <w:t>ontos de telecomunicações do tipo CAT6 ou superior</w:t>
      </w:r>
      <w:r>
        <w:rPr>
          <w:sz w:val="22"/>
          <w:szCs w:val="22"/>
        </w:rPr>
        <w:t>,</w:t>
      </w:r>
      <w:r w:rsidRPr="00353376">
        <w:rPr>
          <w:sz w:val="22"/>
          <w:szCs w:val="22"/>
        </w:rPr>
        <w:t xml:space="preserve"> os quais poderão ser instalados em diversos locais, incluindo no teto e paredes para o atendimento dos sistemas de segurança eletrônica bem como equipamentos de rede sem fio e CFTV</w:t>
      </w:r>
      <w:bookmarkEnd w:id="57"/>
      <w:r>
        <w:rPr>
          <w:sz w:val="22"/>
          <w:szCs w:val="22"/>
        </w:rPr>
        <w:t xml:space="preserve">. </w:t>
      </w:r>
      <w:r w:rsidRPr="00353376">
        <w:rPr>
          <w:sz w:val="22"/>
          <w:szCs w:val="22"/>
        </w:rPr>
        <w:t xml:space="preserve">Devem ser instalados conforme os critérios abaixo e conforme </w:t>
      </w:r>
      <w:r>
        <w:rPr>
          <w:sz w:val="22"/>
          <w:szCs w:val="22"/>
        </w:rPr>
        <w:t>o layout apresentado</w:t>
      </w:r>
      <w:r w:rsidRPr="00353376">
        <w:rPr>
          <w:sz w:val="22"/>
          <w:szCs w:val="22"/>
        </w:rPr>
        <w:t xml:space="preserve">: </w:t>
      </w:r>
    </w:p>
    <w:p w14:paraId="3623F7C6" w14:textId="77777777" w:rsidR="00F20131" w:rsidRPr="00353376" w:rsidRDefault="00F20131" w:rsidP="00F20131">
      <w:pPr>
        <w:pStyle w:val="11SJR"/>
        <w:numPr>
          <w:ilvl w:val="0"/>
          <w:numId w:val="0"/>
        </w:numPr>
        <w:ind w:left="142"/>
        <w:rPr>
          <w:sz w:val="22"/>
          <w:szCs w:val="22"/>
        </w:rPr>
      </w:pPr>
      <w:r>
        <w:rPr>
          <w:sz w:val="22"/>
          <w:szCs w:val="22"/>
        </w:rPr>
        <w:t xml:space="preserve">a) </w:t>
      </w:r>
      <w:r w:rsidRPr="00353376">
        <w:rPr>
          <w:sz w:val="22"/>
          <w:szCs w:val="22"/>
        </w:rPr>
        <w:t>Em áreas privativas de escritório e gabinetes, devem ser instalados 2 (dois) pontos de telecomunicações a cada estação de trabalho ou 2 (dois) de pontos de telecomunicações a cada 10 (dez) m</w:t>
      </w:r>
      <w:r>
        <w:rPr>
          <w:sz w:val="22"/>
          <w:szCs w:val="22"/>
        </w:rPr>
        <w:t>²</w:t>
      </w:r>
      <w:r w:rsidRPr="00353376">
        <w:rPr>
          <w:sz w:val="22"/>
          <w:szCs w:val="22"/>
        </w:rPr>
        <w:t xml:space="preserve"> de área útil (o que determinar a maior quantidade de pontos). </w:t>
      </w:r>
    </w:p>
    <w:p w14:paraId="1CE54976" w14:textId="77777777" w:rsidR="00F20131" w:rsidRPr="00353376" w:rsidRDefault="00F20131" w:rsidP="00F20131">
      <w:pPr>
        <w:pStyle w:val="11SJR"/>
        <w:numPr>
          <w:ilvl w:val="0"/>
          <w:numId w:val="0"/>
        </w:numPr>
        <w:ind w:left="142"/>
        <w:rPr>
          <w:sz w:val="22"/>
          <w:szCs w:val="22"/>
        </w:rPr>
      </w:pPr>
      <w:r>
        <w:rPr>
          <w:sz w:val="22"/>
          <w:szCs w:val="22"/>
        </w:rPr>
        <w:t xml:space="preserve">b) </w:t>
      </w:r>
      <w:r w:rsidRPr="00353376">
        <w:rPr>
          <w:sz w:val="22"/>
          <w:szCs w:val="22"/>
        </w:rPr>
        <w:t xml:space="preserve">Em áreas privativas de sala de </w:t>
      </w:r>
      <w:r>
        <w:rPr>
          <w:sz w:val="22"/>
          <w:szCs w:val="22"/>
        </w:rPr>
        <w:t>audiência,</w:t>
      </w:r>
      <w:r w:rsidRPr="00353376">
        <w:rPr>
          <w:sz w:val="22"/>
          <w:szCs w:val="22"/>
        </w:rPr>
        <w:t xml:space="preserve"> devem ser instalados 8 (oito) de pontos de telecomunicações ou 2 (dois) de pontos de telecomunicações a cada 10 (dez) m</w:t>
      </w:r>
      <w:r>
        <w:rPr>
          <w:sz w:val="22"/>
          <w:szCs w:val="22"/>
        </w:rPr>
        <w:t>²</w:t>
      </w:r>
      <w:r w:rsidRPr="00353376">
        <w:rPr>
          <w:sz w:val="22"/>
          <w:szCs w:val="22"/>
        </w:rPr>
        <w:t xml:space="preserve"> de área útil (o que determinar a maior quantidade de pontos</w:t>
      </w:r>
      <w:r>
        <w:rPr>
          <w:sz w:val="22"/>
          <w:szCs w:val="22"/>
        </w:rPr>
        <w:t>)</w:t>
      </w:r>
      <w:r w:rsidRPr="00353376">
        <w:rPr>
          <w:sz w:val="22"/>
          <w:szCs w:val="22"/>
        </w:rPr>
        <w:t>.</w:t>
      </w:r>
    </w:p>
    <w:p w14:paraId="2340083D" w14:textId="77777777" w:rsidR="00F20131" w:rsidRPr="00353376" w:rsidRDefault="00F20131" w:rsidP="00F20131">
      <w:pPr>
        <w:pStyle w:val="11SJR"/>
        <w:numPr>
          <w:ilvl w:val="0"/>
          <w:numId w:val="0"/>
        </w:numPr>
        <w:ind w:left="142"/>
        <w:rPr>
          <w:sz w:val="22"/>
          <w:szCs w:val="22"/>
        </w:rPr>
      </w:pPr>
      <w:r>
        <w:rPr>
          <w:sz w:val="22"/>
          <w:szCs w:val="22"/>
        </w:rPr>
        <w:lastRenderedPageBreak/>
        <w:t xml:space="preserve">c) </w:t>
      </w:r>
      <w:r w:rsidRPr="00353376">
        <w:rPr>
          <w:sz w:val="22"/>
          <w:szCs w:val="22"/>
        </w:rPr>
        <w:t xml:space="preserve">Em áreas de depósito, almoxarifado, arquivos, </w:t>
      </w:r>
      <w:r>
        <w:rPr>
          <w:sz w:val="22"/>
          <w:szCs w:val="22"/>
        </w:rPr>
        <w:t>copa</w:t>
      </w:r>
      <w:r w:rsidRPr="00353376">
        <w:rPr>
          <w:sz w:val="22"/>
          <w:szCs w:val="22"/>
        </w:rPr>
        <w:t xml:space="preserve">, sala de segurança e outros ambientes semelhantes, devem ser instalados, pelo menos, </w:t>
      </w:r>
      <w:r>
        <w:rPr>
          <w:sz w:val="22"/>
          <w:szCs w:val="22"/>
        </w:rPr>
        <w:t>2</w:t>
      </w:r>
      <w:r w:rsidRPr="00353376">
        <w:rPr>
          <w:sz w:val="22"/>
          <w:szCs w:val="22"/>
        </w:rPr>
        <w:t xml:space="preserve"> (</w:t>
      </w:r>
      <w:r>
        <w:rPr>
          <w:sz w:val="22"/>
          <w:szCs w:val="22"/>
        </w:rPr>
        <w:t>dois</w:t>
      </w:r>
      <w:r w:rsidRPr="00353376">
        <w:rPr>
          <w:sz w:val="22"/>
          <w:szCs w:val="22"/>
        </w:rPr>
        <w:t xml:space="preserve">) pontos de telecomunicações (por ambiente). </w:t>
      </w:r>
    </w:p>
    <w:p w14:paraId="6A88D3DD" w14:textId="77777777" w:rsidR="00F20131" w:rsidRPr="00353376" w:rsidRDefault="00F20131" w:rsidP="00F20131">
      <w:pPr>
        <w:pStyle w:val="11SJR"/>
        <w:numPr>
          <w:ilvl w:val="0"/>
          <w:numId w:val="0"/>
        </w:numPr>
        <w:ind w:left="142"/>
        <w:rPr>
          <w:sz w:val="22"/>
          <w:szCs w:val="22"/>
        </w:rPr>
      </w:pPr>
      <w:r>
        <w:rPr>
          <w:sz w:val="22"/>
          <w:szCs w:val="22"/>
        </w:rPr>
        <w:t>11.2.5. O sistema de cabeamento estruturado deve a</w:t>
      </w:r>
      <w:r w:rsidRPr="00353376">
        <w:rPr>
          <w:sz w:val="22"/>
          <w:szCs w:val="22"/>
        </w:rPr>
        <w:t>tender às normas ABNT NBR 14565:2013, ABNT NBR 14703:2012, ABNT NBR 14705:2010 e demais normas pertinentes e atualizadas.</w:t>
      </w:r>
    </w:p>
    <w:p w14:paraId="1E34BEF9" w14:textId="77777777" w:rsidR="00F20131" w:rsidRPr="009C0677" w:rsidRDefault="00F20131" w:rsidP="00F20131">
      <w:pPr>
        <w:pStyle w:val="11SJR"/>
        <w:numPr>
          <w:ilvl w:val="0"/>
          <w:numId w:val="0"/>
        </w:numPr>
        <w:spacing w:after="0"/>
        <w:ind w:left="142"/>
        <w:rPr>
          <w:sz w:val="22"/>
          <w:szCs w:val="22"/>
        </w:rPr>
      </w:pPr>
    </w:p>
    <w:p w14:paraId="688F0955" w14:textId="77777777" w:rsidR="00F20131" w:rsidRDefault="00F20131" w:rsidP="00D738CC">
      <w:pPr>
        <w:pStyle w:val="1Sinval"/>
        <w:numPr>
          <w:ilvl w:val="0"/>
          <w:numId w:val="112"/>
        </w:numPr>
        <w:rPr>
          <w:sz w:val="22"/>
          <w:szCs w:val="22"/>
        </w:rPr>
      </w:pPr>
      <w:r>
        <w:rPr>
          <w:sz w:val="22"/>
          <w:szCs w:val="22"/>
        </w:rPr>
        <w:t>ELEVADORES</w:t>
      </w:r>
    </w:p>
    <w:p w14:paraId="5265E888" w14:textId="77777777" w:rsidR="00F20131" w:rsidRDefault="00F20131" w:rsidP="00F20131">
      <w:pPr>
        <w:pStyle w:val="11SJR"/>
        <w:numPr>
          <w:ilvl w:val="0"/>
          <w:numId w:val="0"/>
        </w:numPr>
        <w:ind w:left="142"/>
        <w:rPr>
          <w:sz w:val="22"/>
          <w:szCs w:val="22"/>
        </w:rPr>
      </w:pPr>
      <w:r w:rsidRPr="00EC12CB">
        <w:rPr>
          <w:b/>
          <w:bCs/>
          <w:sz w:val="22"/>
          <w:szCs w:val="22"/>
        </w:rPr>
        <w:t>1</w:t>
      </w:r>
      <w:r>
        <w:rPr>
          <w:b/>
          <w:bCs/>
          <w:sz w:val="22"/>
          <w:szCs w:val="22"/>
        </w:rPr>
        <w:t>2</w:t>
      </w:r>
      <w:r w:rsidRPr="00EC12CB">
        <w:rPr>
          <w:b/>
          <w:bCs/>
          <w:sz w:val="22"/>
          <w:szCs w:val="22"/>
        </w:rPr>
        <w:t>.1.</w:t>
      </w:r>
      <w:r>
        <w:rPr>
          <w:sz w:val="22"/>
          <w:szCs w:val="22"/>
        </w:rPr>
        <w:t xml:space="preserve"> O imóvel deve p</w:t>
      </w:r>
      <w:r w:rsidRPr="007E5C91">
        <w:rPr>
          <w:sz w:val="22"/>
          <w:szCs w:val="22"/>
        </w:rPr>
        <w:t>ossuir elevador/plataforma</w:t>
      </w:r>
      <w:r>
        <w:rPr>
          <w:sz w:val="22"/>
          <w:szCs w:val="22"/>
        </w:rPr>
        <w:t>,</w:t>
      </w:r>
      <w:r w:rsidRPr="007E5C91">
        <w:rPr>
          <w:sz w:val="22"/>
          <w:szCs w:val="22"/>
        </w:rPr>
        <w:t xml:space="preserve"> no caso de imóveis com</w:t>
      </w:r>
      <w:r>
        <w:rPr>
          <w:sz w:val="22"/>
          <w:szCs w:val="22"/>
        </w:rPr>
        <w:t xml:space="preserve"> </w:t>
      </w:r>
      <w:r w:rsidRPr="007E5C91">
        <w:rPr>
          <w:sz w:val="22"/>
          <w:szCs w:val="22"/>
        </w:rPr>
        <w:t>mais de um pavimento</w:t>
      </w:r>
      <w:r>
        <w:rPr>
          <w:sz w:val="22"/>
          <w:szCs w:val="22"/>
        </w:rPr>
        <w:t>, que atenda aos requisitos de acessibilidade</w:t>
      </w:r>
      <w:r w:rsidRPr="007E5C91">
        <w:rPr>
          <w:sz w:val="22"/>
          <w:szCs w:val="22"/>
        </w:rPr>
        <w:t>.</w:t>
      </w:r>
    </w:p>
    <w:p w14:paraId="2A967D67" w14:textId="77777777" w:rsidR="00F20131" w:rsidRDefault="00F20131" w:rsidP="00F20131">
      <w:pPr>
        <w:pStyle w:val="11SJR"/>
        <w:numPr>
          <w:ilvl w:val="0"/>
          <w:numId w:val="0"/>
        </w:numPr>
        <w:ind w:left="142"/>
        <w:rPr>
          <w:sz w:val="22"/>
          <w:szCs w:val="22"/>
        </w:rPr>
      </w:pPr>
      <w:r w:rsidRPr="00EC12CB">
        <w:rPr>
          <w:b/>
          <w:bCs/>
          <w:sz w:val="22"/>
          <w:szCs w:val="22"/>
        </w:rPr>
        <w:t>1</w:t>
      </w:r>
      <w:r>
        <w:rPr>
          <w:b/>
          <w:bCs/>
          <w:sz w:val="22"/>
          <w:szCs w:val="22"/>
        </w:rPr>
        <w:t>2</w:t>
      </w:r>
      <w:r w:rsidRPr="00EC12CB">
        <w:rPr>
          <w:b/>
          <w:bCs/>
          <w:sz w:val="22"/>
          <w:szCs w:val="22"/>
        </w:rPr>
        <w:t>.</w:t>
      </w:r>
      <w:r>
        <w:rPr>
          <w:b/>
          <w:bCs/>
          <w:sz w:val="22"/>
          <w:szCs w:val="22"/>
        </w:rPr>
        <w:t>2</w:t>
      </w:r>
      <w:r w:rsidRPr="00EC12CB">
        <w:rPr>
          <w:b/>
          <w:bCs/>
          <w:sz w:val="22"/>
          <w:szCs w:val="22"/>
        </w:rPr>
        <w:t>.</w:t>
      </w:r>
      <w:r>
        <w:rPr>
          <w:sz w:val="22"/>
          <w:szCs w:val="22"/>
        </w:rPr>
        <w:t xml:space="preserve"> Os equipamentos devem possuir dispositivo de alarme e luz de emergência na cabina, com alimentação automática em caso de interrupção de fornecimento de energia.</w:t>
      </w:r>
    </w:p>
    <w:p w14:paraId="6A55A3A5" w14:textId="77777777" w:rsidR="00F20131" w:rsidRDefault="00F20131" w:rsidP="00F20131">
      <w:pPr>
        <w:pStyle w:val="11SJR"/>
        <w:numPr>
          <w:ilvl w:val="0"/>
          <w:numId w:val="0"/>
        </w:numPr>
        <w:ind w:left="142"/>
        <w:rPr>
          <w:sz w:val="22"/>
          <w:szCs w:val="22"/>
        </w:rPr>
      </w:pPr>
      <w:r w:rsidRPr="00EC12CB">
        <w:rPr>
          <w:b/>
          <w:bCs/>
          <w:sz w:val="22"/>
          <w:szCs w:val="22"/>
        </w:rPr>
        <w:t>1</w:t>
      </w:r>
      <w:r>
        <w:rPr>
          <w:b/>
          <w:bCs/>
          <w:sz w:val="22"/>
          <w:szCs w:val="22"/>
        </w:rPr>
        <w:t>2</w:t>
      </w:r>
      <w:r w:rsidRPr="00EC12CB">
        <w:rPr>
          <w:b/>
          <w:bCs/>
          <w:sz w:val="22"/>
          <w:szCs w:val="22"/>
        </w:rPr>
        <w:t>.</w:t>
      </w:r>
      <w:r>
        <w:rPr>
          <w:b/>
          <w:bCs/>
          <w:sz w:val="22"/>
          <w:szCs w:val="22"/>
        </w:rPr>
        <w:t>3</w:t>
      </w:r>
      <w:r w:rsidRPr="00EC12CB">
        <w:rPr>
          <w:b/>
          <w:bCs/>
          <w:sz w:val="22"/>
          <w:szCs w:val="22"/>
        </w:rPr>
        <w:t>.</w:t>
      </w:r>
      <w:r>
        <w:rPr>
          <w:sz w:val="22"/>
          <w:szCs w:val="22"/>
        </w:rPr>
        <w:t xml:space="preserve"> </w:t>
      </w:r>
      <w:r w:rsidRPr="00EC12CB">
        <w:rPr>
          <w:sz w:val="22"/>
          <w:szCs w:val="22"/>
        </w:rPr>
        <w:t>Os elevadores deverão estar em perfeito estado de funcionamento, com manutenção avaliada conforme a ABNT NBR 16083:2012</w:t>
      </w:r>
      <w:r>
        <w:rPr>
          <w:sz w:val="22"/>
          <w:szCs w:val="22"/>
        </w:rPr>
        <w:t>.</w:t>
      </w:r>
    </w:p>
    <w:p w14:paraId="7273D8DD" w14:textId="77777777" w:rsidR="00F20131" w:rsidRDefault="00F20131" w:rsidP="00F20131">
      <w:pPr>
        <w:pStyle w:val="11SJR"/>
        <w:numPr>
          <w:ilvl w:val="0"/>
          <w:numId w:val="0"/>
        </w:numPr>
        <w:spacing w:after="0"/>
        <w:ind w:left="142"/>
        <w:rPr>
          <w:sz w:val="22"/>
          <w:szCs w:val="22"/>
        </w:rPr>
      </w:pPr>
    </w:p>
    <w:p w14:paraId="61539403" w14:textId="77777777" w:rsidR="00F20131" w:rsidRDefault="00F20131" w:rsidP="00D738CC">
      <w:pPr>
        <w:pStyle w:val="1Sinval"/>
        <w:numPr>
          <w:ilvl w:val="0"/>
          <w:numId w:val="112"/>
        </w:numPr>
        <w:rPr>
          <w:sz w:val="22"/>
          <w:szCs w:val="22"/>
        </w:rPr>
      </w:pPr>
      <w:r>
        <w:rPr>
          <w:sz w:val="22"/>
          <w:szCs w:val="22"/>
        </w:rPr>
        <w:t>SISTEMA DE CLIMATIZAÇÃO</w:t>
      </w:r>
    </w:p>
    <w:p w14:paraId="5E622F80" w14:textId="77777777" w:rsidR="00F20131" w:rsidRDefault="00F20131" w:rsidP="00F20131">
      <w:pPr>
        <w:pStyle w:val="11SJR"/>
        <w:numPr>
          <w:ilvl w:val="0"/>
          <w:numId w:val="0"/>
        </w:numPr>
        <w:ind w:left="142"/>
        <w:rPr>
          <w:sz w:val="22"/>
          <w:szCs w:val="22"/>
        </w:rPr>
      </w:pPr>
      <w:r>
        <w:rPr>
          <w:b/>
          <w:bCs/>
          <w:sz w:val="22"/>
          <w:szCs w:val="22"/>
        </w:rPr>
        <w:t>13</w:t>
      </w:r>
      <w:r w:rsidRPr="00BA4ECF">
        <w:rPr>
          <w:b/>
          <w:bCs/>
          <w:sz w:val="22"/>
          <w:szCs w:val="22"/>
        </w:rPr>
        <w:t>.1.</w:t>
      </w:r>
      <w:r w:rsidRPr="00BA4ECF">
        <w:rPr>
          <w:sz w:val="22"/>
          <w:szCs w:val="22"/>
        </w:rPr>
        <w:t xml:space="preserve"> </w:t>
      </w:r>
      <w:r>
        <w:rPr>
          <w:sz w:val="22"/>
          <w:szCs w:val="22"/>
        </w:rPr>
        <w:t xml:space="preserve">São </w:t>
      </w:r>
      <w:r w:rsidRPr="0040455D">
        <w:rPr>
          <w:sz w:val="22"/>
          <w:szCs w:val="22"/>
          <w:u w:val="single"/>
        </w:rPr>
        <w:t>requisitos essenciais</w:t>
      </w:r>
      <w:r>
        <w:rPr>
          <w:sz w:val="22"/>
          <w:szCs w:val="22"/>
        </w:rPr>
        <w:t xml:space="preserve">: </w:t>
      </w:r>
    </w:p>
    <w:p w14:paraId="77C5175D" w14:textId="77777777" w:rsidR="00F20131" w:rsidRDefault="00F20131" w:rsidP="00F20131">
      <w:pPr>
        <w:pStyle w:val="11SJR"/>
        <w:numPr>
          <w:ilvl w:val="0"/>
          <w:numId w:val="0"/>
        </w:numPr>
        <w:ind w:left="142"/>
        <w:rPr>
          <w:sz w:val="22"/>
          <w:szCs w:val="22"/>
        </w:rPr>
      </w:pPr>
      <w:r w:rsidRPr="00D41702">
        <w:rPr>
          <w:sz w:val="22"/>
          <w:szCs w:val="22"/>
        </w:rPr>
        <w:t>1</w:t>
      </w:r>
      <w:r>
        <w:rPr>
          <w:sz w:val="22"/>
          <w:szCs w:val="22"/>
        </w:rPr>
        <w:t>3</w:t>
      </w:r>
      <w:r w:rsidRPr="00D41702">
        <w:rPr>
          <w:sz w:val="22"/>
          <w:szCs w:val="22"/>
        </w:rPr>
        <w:t>.</w:t>
      </w:r>
      <w:r>
        <w:rPr>
          <w:sz w:val="22"/>
          <w:szCs w:val="22"/>
        </w:rPr>
        <w:t>1</w:t>
      </w:r>
      <w:r w:rsidRPr="00D41702">
        <w:rPr>
          <w:sz w:val="22"/>
          <w:szCs w:val="22"/>
        </w:rPr>
        <w:t xml:space="preserve">.1. </w:t>
      </w:r>
      <w:r w:rsidRPr="00DB53A0">
        <w:rPr>
          <w:sz w:val="22"/>
          <w:szCs w:val="22"/>
        </w:rPr>
        <w:t xml:space="preserve">Para sistemas a serem instalados ou sistemas novos: </w:t>
      </w:r>
      <w:r>
        <w:rPr>
          <w:sz w:val="22"/>
          <w:szCs w:val="22"/>
        </w:rPr>
        <w:t>p</w:t>
      </w:r>
      <w:r w:rsidRPr="00DB53A0">
        <w:rPr>
          <w:sz w:val="22"/>
          <w:szCs w:val="22"/>
        </w:rPr>
        <w:t xml:space="preserve">ossuir </w:t>
      </w:r>
      <w:r>
        <w:rPr>
          <w:sz w:val="22"/>
          <w:szCs w:val="22"/>
        </w:rPr>
        <w:t>(</w:t>
      </w:r>
      <w:r w:rsidRPr="00DB53A0">
        <w:rPr>
          <w:sz w:val="22"/>
          <w:szCs w:val="22"/>
        </w:rPr>
        <w:t>ou</w:t>
      </w:r>
      <w:r>
        <w:rPr>
          <w:sz w:val="22"/>
          <w:szCs w:val="22"/>
        </w:rPr>
        <w:t xml:space="preserve"> deverá ser</w:t>
      </w:r>
      <w:r w:rsidRPr="00DB53A0">
        <w:rPr>
          <w:sz w:val="22"/>
          <w:szCs w:val="22"/>
        </w:rPr>
        <w:t xml:space="preserve"> instala</w:t>
      </w:r>
      <w:r>
        <w:rPr>
          <w:sz w:val="22"/>
          <w:szCs w:val="22"/>
        </w:rPr>
        <w:t>da)</w:t>
      </w:r>
      <w:r w:rsidRPr="00DB53A0">
        <w:rPr>
          <w:sz w:val="22"/>
          <w:szCs w:val="22"/>
        </w:rPr>
        <w:t xml:space="preserve"> um</w:t>
      </w:r>
      <w:r>
        <w:rPr>
          <w:sz w:val="22"/>
          <w:szCs w:val="22"/>
        </w:rPr>
        <w:t>a infraestrutura de</w:t>
      </w:r>
      <w:r w:rsidRPr="00DB53A0">
        <w:rPr>
          <w:sz w:val="22"/>
          <w:szCs w:val="22"/>
        </w:rPr>
        <w:t xml:space="preserve"> sistema de condicionamento de ar do tipo central (VRF ou Central de Água Gelada), ou do tipo unitário (self </w:t>
      </w:r>
      <w:proofErr w:type="spellStart"/>
      <w:r w:rsidRPr="00DB53A0">
        <w:rPr>
          <w:sz w:val="22"/>
          <w:szCs w:val="22"/>
        </w:rPr>
        <w:t>contained</w:t>
      </w:r>
      <w:proofErr w:type="spellEnd"/>
      <w:r w:rsidRPr="00DB53A0">
        <w:rPr>
          <w:sz w:val="22"/>
          <w:szCs w:val="22"/>
        </w:rPr>
        <w:t xml:space="preserve">, </w:t>
      </w:r>
      <w:proofErr w:type="spellStart"/>
      <w:r w:rsidRPr="00DB53A0">
        <w:rPr>
          <w:sz w:val="22"/>
          <w:szCs w:val="22"/>
        </w:rPr>
        <w:t>roof</w:t>
      </w:r>
      <w:proofErr w:type="spellEnd"/>
      <w:r w:rsidRPr="00DB53A0">
        <w:rPr>
          <w:sz w:val="22"/>
          <w:szCs w:val="22"/>
        </w:rPr>
        <w:t xml:space="preserve"> top ou </w:t>
      </w:r>
      <w:proofErr w:type="spellStart"/>
      <w:r w:rsidRPr="00DB53A0">
        <w:rPr>
          <w:sz w:val="22"/>
          <w:szCs w:val="22"/>
        </w:rPr>
        <w:t>mini-split</w:t>
      </w:r>
      <w:proofErr w:type="spellEnd"/>
      <w:r w:rsidRPr="00DB53A0">
        <w:rPr>
          <w:sz w:val="22"/>
          <w:szCs w:val="22"/>
        </w:rPr>
        <w:t>), devidamente adaptado e dimensionado para atender à carga térmica específica da P</w:t>
      </w:r>
      <w:r>
        <w:rPr>
          <w:sz w:val="22"/>
          <w:szCs w:val="22"/>
        </w:rPr>
        <w:t>TM</w:t>
      </w:r>
      <w:r w:rsidRPr="00DB53A0">
        <w:rPr>
          <w:sz w:val="22"/>
          <w:szCs w:val="22"/>
        </w:rPr>
        <w:t xml:space="preserve">, considerando a ocupação máxima estimada e o </w:t>
      </w:r>
      <w:r>
        <w:rPr>
          <w:sz w:val="22"/>
          <w:szCs w:val="22"/>
        </w:rPr>
        <w:t>layout</w:t>
      </w:r>
      <w:r w:rsidRPr="00DB53A0">
        <w:rPr>
          <w:sz w:val="22"/>
          <w:szCs w:val="22"/>
        </w:rPr>
        <w:t xml:space="preserve"> </w:t>
      </w:r>
      <w:r>
        <w:rPr>
          <w:sz w:val="22"/>
          <w:szCs w:val="22"/>
        </w:rPr>
        <w:t>apresentado pelo órgão</w:t>
      </w:r>
      <w:r w:rsidRPr="00DB53A0">
        <w:rPr>
          <w:sz w:val="22"/>
          <w:szCs w:val="22"/>
        </w:rPr>
        <w:t xml:space="preserve">. O sistema deverá ser integrado a um sistema de renovação de ar mecânico, dimensionado para as taxas de renovação de ar exigidas pela ocupação da </w:t>
      </w:r>
      <w:r>
        <w:rPr>
          <w:sz w:val="22"/>
          <w:szCs w:val="22"/>
        </w:rPr>
        <w:t>PTM</w:t>
      </w:r>
      <w:r w:rsidRPr="00DB53A0">
        <w:rPr>
          <w:sz w:val="22"/>
          <w:szCs w:val="22"/>
        </w:rPr>
        <w:t xml:space="preserve">. A conformidade deverá ser total com a </w:t>
      </w:r>
      <w:r>
        <w:rPr>
          <w:sz w:val="22"/>
          <w:szCs w:val="22"/>
        </w:rPr>
        <w:t>l</w:t>
      </w:r>
      <w:r w:rsidRPr="00DB53A0">
        <w:rPr>
          <w:sz w:val="22"/>
          <w:szCs w:val="22"/>
        </w:rPr>
        <w:t xml:space="preserve">ei </w:t>
      </w:r>
      <w:r>
        <w:rPr>
          <w:sz w:val="22"/>
          <w:szCs w:val="22"/>
        </w:rPr>
        <w:t xml:space="preserve">nº </w:t>
      </w:r>
      <w:r w:rsidRPr="00DB53A0">
        <w:rPr>
          <w:sz w:val="22"/>
          <w:szCs w:val="22"/>
        </w:rPr>
        <w:t>13.589/2018, de 4 de janeiro de 2018,</w:t>
      </w:r>
      <w:r>
        <w:rPr>
          <w:sz w:val="22"/>
          <w:szCs w:val="22"/>
        </w:rPr>
        <w:t xml:space="preserve"> a</w:t>
      </w:r>
      <w:r w:rsidRPr="00DB53A0">
        <w:rPr>
          <w:sz w:val="22"/>
          <w:szCs w:val="22"/>
        </w:rPr>
        <w:t xml:space="preserve"> </w:t>
      </w:r>
      <w:r>
        <w:rPr>
          <w:sz w:val="22"/>
          <w:szCs w:val="22"/>
        </w:rPr>
        <w:t>p</w:t>
      </w:r>
      <w:r w:rsidRPr="00DB53A0">
        <w:rPr>
          <w:sz w:val="22"/>
          <w:szCs w:val="22"/>
        </w:rPr>
        <w:t>ortaria</w:t>
      </w:r>
      <w:r>
        <w:rPr>
          <w:sz w:val="22"/>
          <w:szCs w:val="22"/>
        </w:rPr>
        <w:t xml:space="preserve"> nº</w:t>
      </w:r>
      <w:r w:rsidRPr="00DB53A0">
        <w:rPr>
          <w:sz w:val="22"/>
          <w:szCs w:val="22"/>
        </w:rPr>
        <w:t xml:space="preserve"> 3.523, de 28 de agosto de 1998, </w:t>
      </w:r>
      <w:r>
        <w:rPr>
          <w:sz w:val="22"/>
          <w:szCs w:val="22"/>
        </w:rPr>
        <w:t>a r</w:t>
      </w:r>
      <w:r w:rsidRPr="00DB53A0">
        <w:rPr>
          <w:sz w:val="22"/>
          <w:szCs w:val="22"/>
        </w:rPr>
        <w:t xml:space="preserve">esolução RE/Anvisa nº 9, de 16 de </w:t>
      </w:r>
      <w:r>
        <w:rPr>
          <w:sz w:val="22"/>
          <w:szCs w:val="22"/>
        </w:rPr>
        <w:t>j</w:t>
      </w:r>
      <w:r w:rsidRPr="00DB53A0">
        <w:rPr>
          <w:sz w:val="22"/>
          <w:szCs w:val="22"/>
        </w:rPr>
        <w:t xml:space="preserve">aneiro de 2003, </w:t>
      </w:r>
      <w:r>
        <w:rPr>
          <w:sz w:val="22"/>
          <w:szCs w:val="22"/>
        </w:rPr>
        <w:t xml:space="preserve">a </w:t>
      </w:r>
      <w:r w:rsidRPr="00DB53A0">
        <w:rPr>
          <w:sz w:val="22"/>
          <w:szCs w:val="22"/>
        </w:rPr>
        <w:t xml:space="preserve">ABNT NBR 16401-1, 2, 3:2008 e </w:t>
      </w:r>
      <w:r>
        <w:rPr>
          <w:sz w:val="22"/>
          <w:szCs w:val="22"/>
        </w:rPr>
        <w:t xml:space="preserve">as </w:t>
      </w:r>
      <w:r w:rsidRPr="00DB53A0">
        <w:rPr>
          <w:sz w:val="22"/>
          <w:szCs w:val="22"/>
        </w:rPr>
        <w:t>demais normas pertinentes, especialmente com relação aos parâmetros de temperatura, taxa de renovação (requisito obrigatório) e grau de pureza do ar interior.</w:t>
      </w:r>
      <w:r>
        <w:rPr>
          <w:sz w:val="22"/>
          <w:szCs w:val="22"/>
        </w:rPr>
        <w:t xml:space="preserve"> Os equipamentos serão fornecidos pelo órgão.</w:t>
      </w:r>
    </w:p>
    <w:p w14:paraId="5F1E5121" w14:textId="77777777" w:rsidR="00F20131" w:rsidRPr="008A774C" w:rsidRDefault="00F20131" w:rsidP="00F20131">
      <w:pPr>
        <w:pStyle w:val="11SJR"/>
        <w:numPr>
          <w:ilvl w:val="0"/>
          <w:numId w:val="0"/>
        </w:numPr>
        <w:ind w:left="142"/>
        <w:rPr>
          <w:sz w:val="22"/>
          <w:szCs w:val="22"/>
        </w:rPr>
      </w:pPr>
      <w:r>
        <w:rPr>
          <w:sz w:val="22"/>
          <w:szCs w:val="22"/>
        </w:rPr>
        <w:t xml:space="preserve">13.1.2. </w:t>
      </w:r>
      <w:r w:rsidRPr="008A774C">
        <w:rPr>
          <w:sz w:val="22"/>
          <w:szCs w:val="22"/>
        </w:rPr>
        <w:t>Para sistemas de condicionamento já existentes</w:t>
      </w:r>
      <w:r>
        <w:rPr>
          <w:sz w:val="22"/>
          <w:szCs w:val="22"/>
        </w:rPr>
        <w:t>,</w:t>
      </w:r>
      <w:r w:rsidRPr="008A774C">
        <w:rPr>
          <w:sz w:val="22"/>
          <w:szCs w:val="22"/>
        </w:rPr>
        <w:t xml:space="preserve"> </w:t>
      </w:r>
      <w:r>
        <w:rPr>
          <w:sz w:val="22"/>
          <w:szCs w:val="22"/>
        </w:rPr>
        <w:t>o</w:t>
      </w:r>
      <w:r w:rsidRPr="008A774C">
        <w:rPr>
          <w:sz w:val="22"/>
          <w:szCs w:val="22"/>
        </w:rPr>
        <w:t xml:space="preserve"> sistema tipo central (VRF ou Central de Água Gelada) ou do tipo unitário (self </w:t>
      </w:r>
      <w:proofErr w:type="spellStart"/>
      <w:r w:rsidRPr="008A774C">
        <w:rPr>
          <w:sz w:val="22"/>
          <w:szCs w:val="22"/>
        </w:rPr>
        <w:t>contained</w:t>
      </w:r>
      <w:proofErr w:type="spellEnd"/>
      <w:r w:rsidRPr="008A774C">
        <w:rPr>
          <w:sz w:val="22"/>
          <w:szCs w:val="22"/>
        </w:rPr>
        <w:t xml:space="preserve">, </w:t>
      </w:r>
      <w:proofErr w:type="spellStart"/>
      <w:r w:rsidRPr="008A774C">
        <w:rPr>
          <w:sz w:val="22"/>
          <w:szCs w:val="22"/>
        </w:rPr>
        <w:t>roof</w:t>
      </w:r>
      <w:proofErr w:type="spellEnd"/>
      <w:r w:rsidRPr="008A774C">
        <w:rPr>
          <w:sz w:val="22"/>
          <w:szCs w:val="22"/>
        </w:rPr>
        <w:t xml:space="preserve"> top ou </w:t>
      </w:r>
      <w:proofErr w:type="spellStart"/>
      <w:r w:rsidRPr="008A774C">
        <w:rPr>
          <w:sz w:val="22"/>
          <w:szCs w:val="22"/>
        </w:rPr>
        <w:t>ou</w:t>
      </w:r>
      <w:proofErr w:type="spellEnd"/>
      <w:r w:rsidRPr="008A774C">
        <w:rPr>
          <w:sz w:val="22"/>
          <w:szCs w:val="22"/>
        </w:rPr>
        <w:t xml:space="preserve"> </w:t>
      </w:r>
      <w:proofErr w:type="spellStart"/>
      <w:r w:rsidRPr="008A774C">
        <w:rPr>
          <w:sz w:val="22"/>
          <w:szCs w:val="22"/>
        </w:rPr>
        <w:t>mini-split</w:t>
      </w:r>
      <w:proofErr w:type="spellEnd"/>
      <w:r w:rsidRPr="008A774C">
        <w:rPr>
          <w:sz w:val="22"/>
          <w:szCs w:val="22"/>
        </w:rPr>
        <w:t xml:space="preserve">) deverá ser adaptado e comprovadamente adequado para atender à carga térmica específica da </w:t>
      </w:r>
      <w:r>
        <w:rPr>
          <w:sz w:val="22"/>
          <w:szCs w:val="22"/>
        </w:rPr>
        <w:t>PTM</w:t>
      </w:r>
      <w:r w:rsidRPr="008A774C">
        <w:rPr>
          <w:sz w:val="22"/>
          <w:szCs w:val="22"/>
        </w:rPr>
        <w:t xml:space="preserve">, considerando a ocupação máxima estimada e o </w:t>
      </w:r>
      <w:r>
        <w:rPr>
          <w:sz w:val="22"/>
          <w:szCs w:val="22"/>
        </w:rPr>
        <w:t>layout apresentado pelo órgão</w:t>
      </w:r>
      <w:r w:rsidRPr="008A774C">
        <w:rPr>
          <w:sz w:val="22"/>
          <w:szCs w:val="22"/>
        </w:rPr>
        <w:t xml:space="preserve">. </w:t>
      </w:r>
    </w:p>
    <w:p w14:paraId="291B530E" w14:textId="77777777" w:rsidR="00F20131" w:rsidRDefault="00F20131" w:rsidP="00F20131">
      <w:pPr>
        <w:pStyle w:val="11SJR"/>
        <w:numPr>
          <w:ilvl w:val="0"/>
          <w:numId w:val="0"/>
        </w:numPr>
        <w:ind w:left="142"/>
        <w:rPr>
          <w:sz w:val="22"/>
          <w:szCs w:val="22"/>
        </w:rPr>
      </w:pPr>
      <w:r>
        <w:rPr>
          <w:b/>
          <w:bCs/>
          <w:sz w:val="22"/>
          <w:szCs w:val="22"/>
        </w:rPr>
        <w:t>13</w:t>
      </w:r>
      <w:r w:rsidRPr="00BA4ECF">
        <w:rPr>
          <w:b/>
          <w:bCs/>
          <w:sz w:val="22"/>
          <w:szCs w:val="22"/>
        </w:rPr>
        <w:t>.</w:t>
      </w:r>
      <w:r>
        <w:rPr>
          <w:b/>
          <w:bCs/>
          <w:sz w:val="22"/>
          <w:szCs w:val="22"/>
        </w:rPr>
        <w:t>2</w:t>
      </w:r>
      <w:r w:rsidRPr="00BA4ECF">
        <w:rPr>
          <w:b/>
          <w:bCs/>
          <w:sz w:val="22"/>
          <w:szCs w:val="22"/>
        </w:rPr>
        <w:t>.</w:t>
      </w:r>
      <w:r w:rsidRPr="00BA4ECF">
        <w:rPr>
          <w:sz w:val="22"/>
          <w:szCs w:val="22"/>
        </w:rPr>
        <w:t xml:space="preserve"> </w:t>
      </w:r>
      <w:r>
        <w:rPr>
          <w:sz w:val="22"/>
          <w:szCs w:val="22"/>
        </w:rPr>
        <w:t xml:space="preserve">São </w:t>
      </w:r>
      <w:r w:rsidRPr="0040455D">
        <w:rPr>
          <w:sz w:val="22"/>
          <w:szCs w:val="22"/>
          <w:u w:val="single"/>
        </w:rPr>
        <w:t xml:space="preserve">requisitos </w:t>
      </w:r>
      <w:r>
        <w:rPr>
          <w:sz w:val="22"/>
          <w:szCs w:val="22"/>
          <w:u w:val="single"/>
        </w:rPr>
        <w:t>desejáveis</w:t>
      </w:r>
      <w:r>
        <w:rPr>
          <w:sz w:val="22"/>
          <w:szCs w:val="22"/>
        </w:rPr>
        <w:t xml:space="preserve">: </w:t>
      </w:r>
    </w:p>
    <w:p w14:paraId="184E016D" w14:textId="77777777" w:rsidR="00F20131" w:rsidRPr="00A564AA" w:rsidRDefault="00F20131" w:rsidP="00F20131">
      <w:pPr>
        <w:pStyle w:val="11SJR"/>
        <w:numPr>
          <w:ilvl w:val="0"/>
          <w:numId w:val="0"/>
        </w:numPr>
        <w:ind w:left="142"/>
        <w:rPr>
          <w:sz w:val="22"/>
          <w:szCs w:val="22"/>
        </w:rPr>
      </w:pPr>
      <w:r>
        <w:rPr>
          <w:sz w:val="22"/>
          <w:szCs w:val="22"/>
        </w:rPr>
        <w:t xml:space="preserve">13.2.1. </w:t>
      </w:r>
      <w:r w:rsidRPr="00A564AA">
        <w:rPr>
          <w:sz w:val="22"/>
          <w:szCs w:val="22"/>
        </w:rPr>
        <w:t>Adotar selos de eficiência energética (como o PROCEL) e certificações de qualidade (como o LEED) para o sistema de climatização, visando reduzir o consumo de energia e garantir o conforto dos ocupantes.</w:t>
      </w:r>
    </w:p>
    <w:p w14:paraId="03997510" w14:textId="77777777" w:rsidR="00F20131" w:rsidRDefault="00F20131" w:rsidP="00F20131">
      <w:pPr>
        <w:pStyle w:val="11SJR"/>
        <w:numPr>
          <w:ilvl w:val="0"/>
          <w:numId w:val="0"/>
        </w:numPr>
        <w:spacing w:after="0"/>
        <w:ind w:left="142"/>
        <w:rPr>
          <w:sz w:val="22"/>
          <w:szCs w:val="22"/>
        </w:rPr>
      </w:pPr>
    </w:p>
    <w:p w14:paraId="312C9EB6" w14:textId="77777777" w:rsidR="00F20131" w:rsidRPr="00B41AF6" w:rsidRDefault="00F20131" w:rsidP="00D738CC">
      <w:pPr>
        <w:pStyle w:val="1Sinval"/>
        <w:numPr>
          <w:ilvl w:val="0"/>
          <w:numId w:val="112"/>
        </w:numPr>
        <w:rPr>
          <w:sz w:val="22"/>
          <w:szCs w:val="22"/>
        </w:rPr>
      </w:pPr>
      <w:r w:rsidRPr="00B41AF6">
        <w:rPr>
          <w:sz w:val="22"/>
          <w:szCs w:val="22"/>
        </w:rPr>
        <w:t xml:space="preserve">SISTEMA DE DETECÇÃO, PREVENÇÃO E COMBATE A INÊNDIO </w:t>
      </w:r>
    </w:p>
    <w:p w14:paraId="17D172ED" w14:textId="77777777" w:rsidR="00F20131" w:rsidRPr="001434F0" w:rsidRDefault="00F20131" w:rsidP="00F20131">
      <w:pPr>
        <w:pStyle w:val="11SJR"/>
        <w:numPr>
          <w:ilvl w:val="0"/>
          <w:numId w:val="0"/>
        </w:numPr>
        <w:ind w:left="142"/>
        <w:rPr>
          <w:sz w:val="22"/>
          <w:szCs w:val="22"/>
        </w:rPr>
      </w:pPr>
      <w:r w:rsidRPr="001434F0">
        <w:rPr>
          <w:b/>
          <w:bCs/>
          <w:sz w:val="22"/>
          <w:szCs w:val="22"/>
        </w:rPr>
        <w:t>1</w:t>
      </w:r>
      <w:r>
        <w:rPr>
          <w:b/>
          <w:bCs/>
          <w:sz w:val="22"/>
          <w:szCs w:val="22"/>
        </w:rPr>
        <w:t>4</w:t>
      </w:r>
      <w:r w:rsidRPr="001434F0">
        <w:rPr>
          <w:b/>
          <w:bCs/>
          <w:sz w:val="22"/>
          <w:szCs w:val="22"/>
        </w:rPr>
        <w:t>.1.</w:t>
      </w:r>
      <w:r w:rsidRPr="001434F0">
        <w:rPr>
          <w:sz w:val="22"/>
          <w:szCs w:val="22"/>
        </w:rPr>
        <w:t xml:space="preserve"> O imóvel deve possuir o Auto de Vistoria do Corpo de Bombeiros - AVCB.</w:t>
      </w:r>
    </w:p>
    <w:p w14:paraId="5932BA86" w14:textId="77777777" w:rsidR="00F20131" w:rsidRPr="001434F0" w:rsidRDefault="00F20131" w:rsidP="00F20131">
      <w:pPr>
        <w:pStyle w:val="11SJR"/>
        <w:numPr>
          <w:ilvl w:val="0"/>
          <w:numId w:val="0"/>
        </w:numPr>
        <w:ind w:left="142"/>
        <w:rPr>
          <w:sz w:val="22"/>
          <w:szCs w:val="22"/>
        </w:rPr>
      </w:pPr>
      <w:r w:rsidRPr="001434F0">
        <w:rPr>
          <w:b/>
          <w:bCs/>
          <w:sz w:val="22"/>
          <w:szCs w:val="22"/>
        </w:rPr>
        <w:lastRenderedPageBreak/>
        <w:t>1</w:t>
      </w:r>
      <w:r>
        <w:rPr>
          <w:b/>
          <w:bCs/>
          <w:sz w:val="22"/>
          <w:szCs w:val="22"/>
        </w:rPr>
        <w:t>4</w:t>
      </w:r>
      <w:r w:rsidRPr="001434F0">
        <w:rPr>
          <w:b/>
          <w:bCs/>
          <w:sz w:val="22"/>
          <w:szCs w:val="22"/>
        </w:rPr>
        <w:t>.2.</w:t>
      </w:r>
      <w:r w:rsidRPr="001434F0">
        <w:rPr>
          <w:sz w:val="22"/>
          <w:szCs w:val="22"/>
        </w:rPr>
        <w:t xml:space="preserve"> Possuir sistema de detecção, prevenção e combate a incêndio (contemplando sistema de hidrantes, extintores, alarme de incêndio, iluminação e sinalização de emergência) em conformidade com as exigências e regulamentações vigentes na data de publicação do edital de chamamento público, conforme normas do Corpo de Bombeiros, ABNT e demais normas pertinentes, independente da data de emissão da Carta de Habite-se, adequado à ocupação e layout fornecido.</w:t>
      </w:r>
    </w:p>
    <w:p w14:paraId="0A2A8B03" w14:textId="77777777" w:rsidR="00F20131" w:rsidRDefault="00F20131" w:rsidP="00F20131">
      <w:pPr>
        <w:pStyle w:val="11SJR"/>
        <w:numPr>
          <w:ilvl w:val="0"/>
          <w:numId w:val="0"/>
        </w:numPr>
        <w:spacing w:after="0"/>
        <w:ind w:left="142"/>
        <w:rPr>
          <w:sz w:val="22"/>
          <w:szCs w:val="22"/>
        </w:rPr>
      </w:pPr>
    </w:p>
    <w:p w14:paraId="1D23ADE3" w14:textId="77777777" w:rsidR="00F20131" w:rsidRPr="00640034" w:rsidRDefault="00F20131" w:rsidP="00D738CC">
      <w:pPr>
        <w:pStyle w:val="1Sinval"/>
        <w:numPr>
          <w:ilvl w:val="0"/>
          <w:numId w:val="112"/>
        </w:numPr>
        <w:rPr>
          <w:sz w:val="22"/>
          <w:szCs w:val="22"/>
        </w:rPr>
      </w:pPr>
      <w:r w:rsidRPr="00640034">
        <w:rPr>
          <w:sz w:val="22"/>
          <w:szCs w:val="22"/>
        </w:rPr>
        <w:t>SISTEMA HIDROSSANITÁRIO</w:t>
      </w:r>
    </w:p>
    <w:p w14:paraId="7CD28EFD" w14:textId="77777777" w:rsidR="00F20131" w:rsidRDefault="00F20131" w:rsidP="00F20131">
      <w:pPr>
        <w:pStyle w:val="11SJR"/>
        <w:numPr>
          <w:ilvl w:val="0"/>
          <w:numId w:val="0"/>
        </w:numPr>
        <w:ind w:left="142"/>
        <w:rPr>
          <w:sz w:val="22"/>
          <w:szCs w:val="22"/>
        </w:rPr>
      </w:pPr>
      <w:r w:rsidRPr="00C33BDF">
        <w:rPr>
          <w:b/>
          <w:bCs/>
          <w:sz w:val="22"/>
          <w:szCs w:val="22"/>
        </w:rPr>
        <w:t>1</w:t>
      </w:r>
      <w:r>
        <w:rPr>
          <w:b/>
          <w:bCs/>
          <w:sz w:val="22"/>
          <w:szCs w:val="22"/>
        </w:rPr>
        <w:t>5</w:t>
      </w:r>
      <w:r w:rsidRPr="00C33BDF">
        <w:rPr>
          <w:b/>
          <w:bCs/>
          <w:sz w:val="22"/>
          <w:szCs w:val="22"/>
        </w:rPr>
        <w:t>.1.</w:t>
      </w:r>
      <w:r>
        <w:rPr>
          <w:sz w:val="22"/>
          <w:szCs w:val="22"/>
        </w:rPr>
        <w:t xml:space="preserve"> O imóvel deverá possuir s</w:t>
      </w:r>
      <w:r w:rsidRPr="0088494A">
        <w:rPr>
          <w:sz w:val="22"/>
          <w:szCs w:val="22"/>
        </w:rPr>
        <w:t>istema de água fria com entrada individualizada e em conformidade com as normas</w:t>
      </w:r>
      <w:r>
        <w:rPr>
          <w:sz w:val="22"/>
          <w:szCs w:val="22"/>
        </w:rPr>
        <w:t xml:space="preserve"> </w:t>
      </w:r>
      <w:r w:rsidRPr="0088494A">
        <w:rPr>
          <w:sz w:val="22"/>
          <w:szCs w:val="22"/>
        </w:rPr>
        <w:t>vigentes na data de publicação do edital de chamamento público relativos à concessionária local,</w:t>
      </w:r>
      <w:r>
        <w:rPr>
          <w:sz w:val="22"/>
          <w:szCs w:val="22"/>
        </w:rPr>
        <w:t xml:space="preserve"> </w:t>
      </w:r>
      <w:r w:rsidRPr="0088494A">
        <w:rPr>
          <w:sz w:val="22"/>
          <w:szCs w:val="22"/>
        </w:rPr>
        <w:t>ABNT e demais normas pertinentes, independente da data de aprovação do projeto e emissão da</w:t>
      </w:r>
      <w:r>
        <w:rPr>
          <w:sz w:val="22"/>
          <w:szCs w:val="22"/>
        </w:rPr>
        <w:t xml:space="preserve"> </w:t>
      </w:r>
      <w:r w:rsidRPr="0088494A">
        <w:rPr>
          <w:sz w:val="22"/>
          <w:szCs w:val="22"/>
        </w:rPr>
        <w:t>Carta de Habite-se.</w:t>
      </w:r>
    </w:p>
    <w:p w14:paraId="34C48296" w14:textId="77777777" w:rsidR="00F20131" w:rsidRDefault="00F20131" w:rsidP="00F20131">
      <w:pPr>
        <w:pStyle w:val="11SJR"/>
        <w:numPr>
          <w:ilvl w:val="0"/>
          <w:numId w:val="0"/>
        </w:numPr>
        <w:ind w:left="142"/>
        <w:rPr>
          <w:sz w:val="22"/>
          <w:szCs w:val="22"/>
        </w:rPr>
      </w:pPr>
      <w:r w:rsidRPr="00C33BDF">
        <w:rPr>
          <w:b/>
          <w:bCs/>
          <w:sz w:val="22"/>
          <w:szCs w:val="22"/>
        </w:rPr>
        <w:t>1</w:t>
      </w:r>
      <w:r>
        <w:rPr>
          <w:b/>
          <w:bCs/>
          <w:sz w:val="22"/>
          <w:szCs w:val="22"/>
        </w:rPr>
        <w:t>5</w:t>
      </w:r>
      <w:r w:rsidRPr="00C33BDF">
        <w:rPr>
          <w:b/>
          <w:bCs/>
          <w:sz w:val="22"/>
          <w:szCs w:val="22"/>
        </w:rPr>
        <w:t>.2.</w:t>
      </w:r>
      <w:r>
        <w:rPr>
          <w:sz w:val="22"/>
          <w:szCs w:val="22"/>
        </w:rPr>
        <w:t xml:space="preserve"> Os banheiros devem p</w:t>
      </w:r>
      <w:r w:rsidRPr="0088494A">
        <w:rPr>
          <w:sz w:val="22"/>
          <w:szCs w:val="22"/>
        </w:rPr>
        <w:t>ossuir vasos sanitários com caixas acopladas, ou válvulas de descarga, do tipo</w:t>
      </w:r>
      <w:r>
        <w:rPr>
          <w:sz w:val="22"/>
          <w:szCs w:val="22"/>
        </w:rPr>
        <w:t xml:space="preserve"> </w:t>
      </w:r>
      <w:r w:rsidRPr="0088494A">
        <w:rPr>
          <w:sz w:val="22"/>
          <w:szCs w:val="22"/>
        </w:rPr>
        <w:t>duplo fluxo.</w:t>
      </w:r>
    </w:p>
    <w:p w14:paraId="71D285F0" w14:textId="77777777" w:rsidR="00F20131" w:rsidRDefault="00F20131" w:rsidP="00F20131">
      <w:pPr>
        <w:pStyle w:val="11SJR"/>
        <w:numPr>
          <w:ilvl w:val="0"/>
          <w:numId w:val="0"/>
        </w:numPr>
        <w:spacing w:after="0"/>
        <w:ind w:left="142"/>
        <w:rPr>
          <w:sz w:val="22"/>
          <w:szCs w:val="22"/>
        </w:rPr>
      </w:pPr>
    </w:p>
    <w:p w14:paraId="34693309" w14:textId="77777777" w:rsidR="00F20131" w:rsidRPr="00640034" w:rsidRDefault="00F20131" w:rsidP="00D738CC">
      <w:pPr>
        <w:pStyle w:val="1Sinval"/>
        <w:numPr>
          <w:ilvl w:val="0"/>
          <w:numId w:val="112"/>
        </w:numPr>
        <w:rPr>
          <w:sz w:val="22"/>
          <w:szCs w:val="22"/>
        </w:rPr>
      </w:pPr>
      <w:r w:rsidRPr="00640034">
        <w:rPr>
          <w:sz w:val="22"/>
          <w:szCs w:val="22"/>
        </w:rPr>
        <w:t xml:space="preserve">EFICIÊNCIA ENERGÉTICA </w:t>
      </w:r>
    </w:p>
    <w:p w14:paraId="42D7BB02" w14:textId="77777777" w:rsidR="00F20131" w:rsidRDefault="00F20131" w:rsidP="00F20131">
      <w:pPr>
        <w:pStyle w:val="11SJR"/>
        <w:numPr>
          <w:ilvl w:val="0"/>
          <w:numId w:val="0"/>
        </w:numPr>
        <w:ind w:left="142"/>
        <w:rPr>
          <w:sz w:val="22"/>
          <w:szCs w:val="22"/>
        </w:rPr>
      </w:pPr>
      <w:r w:rsidRPr="00E2390E">
        <w:rPr>
          <w:b/>
          <w:bCs/>
          <w:sz w:val="22"/>
          <w:szCs w:val="22"/>
        </w:rPr>
        <w:t>1</w:t>
      </w:r>
      <w:r>
        <w:rPr>
          <w:b/>
          <w:bCs/>
          <w:sz w:val="22"/>
          <w:szCs w:val="22"/>
        </w:rPr>
        <w:t>6</w:t>
      </w:r>
      <w:r w:rsidRPr="00E2390E">
        <w:rPr>
          <w:b/>
          <w:bCs/>
          <w:sz w:val="22"/>
          <w:szCs w:val="22"/>
        </w:rPr>
        <w:t>.1.</w:t>
      </w:r>
      <w:r>
        <w:rPr>
          <w:sz w:val="22"/>
          <w:szCs w:val="22"/>
        </w:rPr>
        <w:t xml:space="preserve"> É desejável que a edificação possua e</w:t>
      </w:r>
      <w:r w:rsidRPr="004C65A2">
        <w:rPr>
          <w:sz w:val="22"/>
          <w:szCs w:val="22"/>
        </w:rPr>
        <w:t>tiqueta (ou atendimento dos requisitos para a obtenção) ENCE - Etiqueta Nacional</w:t>
      </w:r>
      <w:r>
        <w:rPr>
          <w:sz w:val="22"/>
          <w:szCs w:val="22"/>
        </w:rPr>
        <w:t xml:space="preserve"> </w:t>
      </w:r>
      <w:r w:rsidRPr="004C65A2">
        <w:rPr>
          <w:sz w:val="22"/>
          <w:szCs w:val="22"/>
        </w:rPr>
        <w:t>de Conservação de Energia - Geral da edificação construída Classe A, ou Parcial da Edificação</w:t>
      </w:r>
      <w:r>
        <w:rPr>
          <w:sz w:val="22"/>
          <w:szCs w:val="22"/>
        </w:rPr>
        <w:t xml:space="preserve"> </w:t>
      </w:r>
      <w:r w:rsidRPr="004C65A2">
        <w:rPr>
          <w:sz w:val="22"/>
          <w:szCs w:val="22"/>
        </w:rPr>
        <w:t>Construída classe “A” para os sistemas isolados de iluminação, ar-condicionado e envoltória.</w:t>
      </w:r>
    </w:p>
    <w:p w14:paraId="692E144A" w14:textId="77777777" w:rsidR="00F20131" w:rsidRDefault="00F20131" w:rsidP="00F20131">
      <w:pPr>
        <w:pStyle w:val="11SJR"/>
        <w:numPr>
          <w:ilvl w:val="0"/>
          <w:numId w:val="0"/>
        </w:numPr>
        <w:spacing w:after="0"/>
        <w:ind w:left="142"/>
        <w:rPr>
          <w:sz w:val="22"/>
          <w:szCs w:val="22"/>
        </w:rPr>
      </w:pPr>
    </w:p>
    <w:p w14:paraId="27CD4F8C" w14:textId="77777777" w:rsidR="00F20131" w:rsidRPr="00E002F0" w:rsidRDefault="00F20131" w:rsidP="00D738CC">
      <w:pPr>
        <w:pStyle w:val="1Sinval"/>
        <w:numPr>
          <w:ilvl w:val="0"/>
          <w:numId w:val="112"/>
        </w:numPr>
        <w:rPr>
          <w:sz w:val="22"/>
          <w:szCs w:val="22"/>
        </w:rPr>
      </w:pPr>
      <w:bookmarkStart w:id="58" w:name="_Toc520298282"/>
      <w:r w:rsidRPr="00E002F0">
        <w:rPr>
          <w:sz w:val="22"/>
          <w:szCs w:val="22"/>
        </w:rPr>
        <w:t xml:space="preserve">SISTEMA DE SEGURANÇA  </w:t>
      </w:r>
      <w:bookmarkEnd w:id="58"/>
    </w:p>
    <w:p w14:paraId="0A718095" w14:textId="77777777" w:rsidR="00F20131" w:rsidRPr="00E002F0" w:rsidRDefault="00F20131" w:rsidP="00F20131">
      <w:pPr>
        <w:pStyle w:val="11SJR"/>
        <w:numPr>
          <w:ilvl w:val="0"/>
          <w:numId w:val="0"/>
        </w:numPr>
        <w:ind w:left="142"/>
        <w:rPr>
          <w:b/>
          <w:bCs/>
          <w:sz w:val="22"/>
          <w:szCs w:val="22"/>
        </w:rPr>
      </w:pPr>
      <w:bookmarkStart w:id="59" w:name="_Toc520298283"/>
      <w:r>
        <w:rPr>
          <w:b/>
          <w:bCs/>
          <w:sz w:val="22"/>
          <w:szCs w:val="22"/>
        </w:rPr>
        <w:t>17</w:t>
      </w:r>
      <w:r w:rsidRPr="00BA4ECF">
        <w:rPr>
          <w:b/>
          <w:bCs/>
          <w:sz w:val="22"/>
          <w:szCs w:val="22"/>
        </w:rPr>
        <w:t>.1.</w:t>
      </w:r>
      <w:r w:rsidRPr="00E002F0">
        <w:rPr>
          <w:b/>
          <w:bCs/>
          <w:sz w:val="22"/>
          <w:szCs w:val="22"/>
        </w:rPr>
        <w:t xml:space="preserve"> </w:t>
      </w:r>
      <w:r>
        <w:rPr>
          <w:sz w:val="22"/>
          <w:szCs w:val="22"/>
        </w:rPr>
        <w:t xml:space="preserve">São </w:t>
      </w:r>
      <w:r w:rsidRPr="0040455D">
        <w:rPr>
          <w:sz w:val="22"/>
          <w:szCs w:val="22"/>
          <w:u w:val="single"/>
        </w:rPr>
        <w:t>requisitos essenciais</w:t>
      </w:r>
      <w:r>
        <w:rPr>
          <w:sz w:val="22"/>
          <w:szCs w:val="22"/>
        </w:rPr>
        <w:t xml:space="preserve">: </w:t>
      </w:r>
      <w:r w:rsidRPr="00E002F0">
        <w:rPr>
          <w:b/>
          <w:bCs/>
          <w:sz w:val="22"/>
          <w:szCs w:val="22"/>
        </w:rPr>
        <w:t xml:space="preserve"> </w:t>
      </w:r>
    </w:p>
    <w:bookmarkEnd w:id="59"/>
    <w:p w14:paraId="3F5E9BFC" w14:textId="77777777" w:rsidR="00F20131" w:rsidRPr="00E002F0" w:rsidRDefault="00F20131" w:rsidP="00F20131">
      <w:pPr>
        <w:pStyle w:val="11SJR"/>
        <w:numPr>
          <w:ilvl w:val="0"/>
          <w:numId w:val="0"/>
        </w:numPr>
        <w:ind w:left="142"/>
        <w:rPr>
          <w:sz w:val="22"/>
          <w:szCs w:val="22"/>
        </w:rPr>
      </w:pPr>
      <w:r>
        <w:rPr>
          <w:sz w:val="22"/>
          <w:szCs w:val="22"/>
        </w:rPr>
        <w:t xml:space="preserve">17.1.1. </w:t>
      </w:r>
      <w:r w:rsidRPr="00E002F0">
        <w:rPr>
          <w:sz w:val="22"/>
          <w:szCs w:val="22"/>
        </w:rPr>
        <w:t>Executar/</w:t>
      </w:r>
      <w:r>
        <w:rPr>
          <w:sz w:val="22"/>
          <w:szCs w:val="22"/>
        </w:rPr>
        <w:t>a</w:t>
      </w:r>
      <w:r w:rsidRPr="00E002F0">
        <w:rPr>
          <w:sz w:val="22"/>
          <w:szCs w:val="22"/>
        </w:rPr>
        <w:t xml:space="preserve">daptar as instalações existentes, após a entrega do </w:t>
      </w:r>
      <w:r>
        <w:rPr>
          <w:sz w:val="22"/>
          <w:szCs w:val="22"/>
        </w:rPr>
        <w:t>layout</w:t>
      </w:r>
      <w:r w:rsidRPr="00E002F0">
        <w:rPr>
          <w:sz w:val="22"/>
          <w:szCs w:val="22"/>
        </w:rPr>
        <w:t xml:space="preserve"> pelo MPT, de forma a atender a todos os itens relacionados ao plano de segurança, inclusive infraestruturas, cabeamentos e equipamentos.</w:t>
      </w:r>
    </w:p>
    <w:p w14:paraId="2B92F3CE" w14:textId="77777777" w:rsidR="00F20131" w:rsidRPr="00E002F0" w:rsidRDefault="00F20131" w:rsidP="00F20131">
      <w:pPr>
        <w:pStyle w:val="11SJR"/>
        <w:numPr>
          <w:ilvl w:val="0"/>
          <w:numId w:val="0"/>
        </w:numPr>
        <w:ind w:left="142"/>
        <w:rPr>
          <w:sz w:val="22"/>
          <w:szCs w:val="22"/>
        </w:rPr>
      </w:pPr>
      <w:r>
        <w:rPr>
          <w:sz w:val="22"/>
          <w:szCs w:val="22"/>
        </w:rPr>
        <w:t>17.1.2. Possuir/instalar s</w:t>
      </w:r>
      <w:r w:rsidRPr="00E002F0">
        <w:rPr>
          <w:sz w:val="22"/>
          <w:szCs w:val="22"/>
        </w:rPr>
        <w:t xml:space="preserve">istemas de </w:t>
      </w:r>
      <w:r>
        <w:rPr>
          <w:sz w:val="22"/>
          <w:szCs w:val="22"/>
        </w:rPr>
        <w:t>m</w:t>
      </w:r>
      <w:r w:rsidRPr="00E002F0">
        <w:rPr>
          <w:sz w:val="22"/>
          <w:szCs w:val="22"/>
        </w:rPr>
        <w:t>onitoramento por meio de câmeras, nas áreas de circulação</w:t>
      </w:r>
      <w:r>
        <w:rPr>
          <w:sz w:val="22"/>
          <w:szCs w:val="22"/>
        </w:rPr>
        <w:t xml:space="preserve"> e áreas comuns</w:t>
      </w:r>
      <w:r w:rsidRPr="00E002F0">
        <w:rPr>
          <w:sz w:val="22"/>
          <w:szCs w:val="22"/>
        </w:rPr>
        <w:t xml:space="preserve"> interna</w:t>
      </w:r>
      <w:r>
        <w:rPr>
          <w:sz w:val="22"/>
          <w:szCs w:val="22"/>
        </w:rPr>
        <w:t>s e externas</w:t>
      </w:r>
      <w:r w:rsidRPr="00E002F0">
        <w:rPr>
          <w:sz w:val="22"/>
          <w:szCs w:val="22"/>
        </w:rPr>
        <w:t xml:space="preserve">, com tecnologia IP, </w:t>
      </w:r>
      <w:proofErr w:type="spellStart"/>
      <w:r w:rsidRPr="00E002F0">
        <w:rPr>
          <w:sz w:val="22"/>
          <w:szCs w:val="22"/>
        </w:rPr>
        <w:t>PoE</w:t>
      </w:r>
      <w:proofErr w:type="spellEnd"/>
      <w:r w:rsidRPr="00E002F0">
        <w:rPr>
          <w:sz w:val="22"/>
          <w:szCs w:val="22"/>
        </w:rPr>
        <w:t xml:space="preserve"> e configurável por DHCP e DNS. Os equipamentos centrais do sistema de CFTV devem se comunicar com as câmeras IP utilizando o nome DNS (FQDN).</w:t>
      </w:r>
    </w:p>
    <w:p w14:paraId="3F9FF6D5" w14:textId="77777777" w:rsidR="00F20131" w:rsidRDefault="00F20131" w:rsidP="00F20131">
      <w:pPr>
        <w:pStyle w:val="11SJR"/>
        <w:numPr>
          <w:ilvl w:val="0"/>
          <w:numId w:val="0"/>
        </w:numPr>
        <w:ind w:left="142"/>
        <w:rPr>
          <w:sz w:val="22"/>
          <w:szCs w:val="22"/>
        </w:rPr>
      </w:pPr>
      <w:r>
        <w:rPr>
          <w:sz w:val="22"/>
          <w:szCs w:val="22"/>
        </w:rPr>
        <w:t>17.1.3. Possuir/instalar c</w:t>
      </w:r>
      <w:r w:rsidRPr="00E002F0">
        <w:rPr>
          <w:sz w:val="22"/>
          <w:szCs w:val="22"/>
        </w:rPr>
        <w:t>ontrole de acesso eletrônico via biometria ou teclado de senha ou RFID, nas áreas restritas, definidas em conjunto ao plano de segurança e o órgão</w:t>
      </w:r>
      <w:r>
        <w:rPr>
          <w:sz w:val="22"/>
          <w:szCs w:val="22"/>
        </w:rPr>
        <w:t>.</w:t>
      </w:r>
    </w:p>
    <w:p w14:paraId="76CD30C7" w14:textId="77777777" w:rsidR="00F20131" w:rsidRPr="00E002F0" w:rsidRDefault="00F20131" w:rsidP="00F20131">
      <w:pPr>
        <w:pStyle w:val="11SJR"/>
        <w:numPr>
          <w:ilvl w:val="0"/>
          <w:numId w:val="0"/>
        </w:numPr>
        <w:ind w:left="142"/>
        <w:rPr>
          <w:sz w:val="22"/>
          <w:szCs w:val="22"/>
        </w:rPr>
      </w:pPr>
      <w:r>
        <w:rPr>
          <w:sz w:val="22"/>
          <w:szCs w:val="22"/>
        </w:rPr>
        <w:t>17.1.4. O s</w:t>
      </w:r>
      <w:r w:rsidRPr="00E002F0">
        <w:rPr>
          <w:sz w:val="22"/>
          <w:szCs w:val="22"/>
        </w:rPr>
        <w:t xml:space="preserve">istema de segurança eletrônica deve permitir o acesso de usuários utilizando como base de autenticação o serviço de diretórios Active </w:t>
      </w:r>
      <w:proofErr w:type="spellStart"/>
      <w:r w:rsidRPr="00E002F0">
        <w:rPr>
          <w:sz w:val="22"/>
          <w:szCs w:val="22"/>
        </w:rPr>
        <w:t>Directory</w:t>
      </w:r>
      <w:proofErr w:type="spellEnd"/>
      <w:r w:rsidRPr="00E002F0">
        <w:rPr>
          <w:sz w:val="22"/>
          <w:szCs w:val="22"/>
        </w:rPr>
        <w:t xml:space="preserve"> ou similar</w:t>
      </w:r>
      <w:r>
        <w:rPr>
          <w:sz w:val="22"/>
          <w:szCs w:val="22"/>
        </w:rPr>
        <w:t>.</w:t>
      </w:r>
    </w:p>
    <w:p w14:paraId="38D5359C" w14:textId="77777777" w:rsidR="00F20131" w:rsidRPr="00E002F0" w:rsidRDefault="00F20131" w:rsidP="00F20131">
      <w:pPr>
        <w:pStyle w:val="11SJR"/>
        <w:numPr>
          <w:ilvl w:val="0"/>
          <w:numId w:val="0"/>
        </w:numPr>
        <w:ind w:left="142"/>
        <w:rPr>
          <w:sz w:val="22"/>
          <w:szCs w:val="22"/>
        </w:rPr>
      </w:pPr>
      <w:r>
        <w:rPr>
          <w:sz w:val="22"/>
          <w:szCs w:val="22"/>
        </w:rPr>
        <w:t>17.1.5. Possuir c</w:t>
      </w:r>
      <w:r w:rsidRPr="00E002F0">
        <w:rPr>
          <w:sz w:val="22"/>
          <w:szCs w:val="22"/>
        </w:rPr>
        <w:t>ontrole de acesso eletrônico para veículos</w:t>
      </w:r>
      <w:r>
        <w:rPr>
          <w:sz w:val="22"/>
          <w:szCs w:val="22"/>
        </w:rPr>
        <w:t>.</w:t>
      </w:r>
    </w:p>
    <w:p w14:paraId="66766A20" w14:textId="77777777" w:rsidR="00F20131" w:rsidRPr="00E002F0" w:rsidRDefault="00F20131" w:rsidP="00F20131">
      <w:pPr>
        <w:pStyle w:val="11SJR"/>
        <w:numPr>
          <w:ilvl w:val="0"/>
          <w:numId w:val="0"/>
        </w:numPr>
        <w:ind w:left="142"/>
        <w:rPr>
          <w:b/>
          <w:bCs/>
          <w:sz w:val="22"/>
          <w:szCs w:val="22"/>
        </w:rPr>
      </w:pPr>
      <w:r>
        <w:rPr>
          <w:b/>
          <w:bCs/>
          <w:sz w:val="22"/>
          <w:szCs w:val="22"/>
        </w:rPr>
        <w:t>17</w:t>
      </w:r>
      <w:r w:rsidRPr="00BA4ECF">
        <w:rPr>
          <w:b/>
          <w:bCs/>
          <w:sz w:val="22"/>
          <w:szCs w:val="22"/>
        </w:rPr>
        <w:t>.</w:t>
      </w:r>
      <w:r>
        <w:rPr>
          <w:b/>
          <w:bCs/>
          <w:sz w:val="22"/>
          <w:szCs w:val="22"/>
        </w:rPr>
        <w:t>2</w:t>
      </w:r>
      <w:r w:rsidRPr="00BA4ECF">
        <w:rPr>
          <w:b/>
          <w:bCs/>
          <w:sz w:val="22"/>
          <w:szCs w:val="22"/>
        </w:rPr>
        <w:t>.</w:t>
      </w:r>
      <w:r w:rsidRPr="00E002F0">
        <w:rPr>
          <w:b/>
          <w:bCs/>
          <w:sz w:val="22"/>
          <w:szCs w:val="22"/>
        </w:rPr>
        <w:t xml:space="preserve"> </w:t>
      </w:r>
      <w:r>
        <w:rPr>
          <w:sz w:val="22"/>
          <w:szCs w:val="22"/>
        </w:rPr>
        <w:t xml:space="preserve">São </w:t>
      </w:r>
      <w:r w:rsidRPr="0040455D">
        <w:rPr>
          <w:sz w:val="22"/>
          <w:szCs w:val="22"/>
          <w:u w:val="single"/>
        </w:rPr>
        <w:t xml:space="preserve">requisitos </w:t>
      </w:r>
      <w:r>
        <w:rPr>
          <w:sz w:val="22"/>
          <w:szCs w:val="22"/>
          <w:u w:val="single"/>
        </w:rPr>
        <w:t>desejáveis</w:t>
      </w:r>
      <w:r>
        <w:rPr>
          <w:sz w:val="22"/>
          <w:szCs w:val="22"/>
        </w:rPr>
        <w:t xml:space="preserve">: </w:t>
      </w:r>
      <w:r w:rsidRPr="00E002F0">
        <w:rPr>
          <w:b/>
          <w:bCs/>
          <w:sz w:val="22"/>
          <w:szCs w:val="22"/>
        </w:rPr>
        <w:t xml:space="preserve"> </w:t>
      </w:r>
    </w:p>
    <w:p w14:paraId="67D24043" w14:textId="77777777" w:rsidR="00F20131" w:rsidRPr="00E002F0" w:rsidRDefault="00F20131" w:rsidP="00F20131">
      <w:pPr>
        <w:pStyle w:val="11SJR"/>
        <w:numPr>
          <w:ilvl w:val="0"/>
          <w:numId w:val="0"/>
        </w:numPr>
        <w:ind w:left="142"/>
        <w:rPr>
          <w:sz w:val="22"/>
          <w:szCs w:val="22"/>
        </w:rPr>
      </w:pPr>
      <w:r>
        <w:rPr>
          <w:sz w:val="22"/>
          <w:szCs w:val="22"/>
        </w:rPr>
        <w:t>17.2.1. Possuir/instalar s</w:t>
      </w:r>
      <w:r w:rsidRPr="00E002F0">
        <w:rPr>
          <w:sz w:val="22"/>
          <w:szCs w:val="22"/>
        </w:rPr>
        <w:t>istema de controle de acesso para visitantes e servidores</w:t>
      </w:r>
      <w:r>
        <w:rPr>
          <w:sz w:val="22"/>
          <w:szCs w:val="22"/>
        </w:rPr>
        <w:t>.</w:t>
      </w:r>
    </w:p>
    <w:p w14:paraId="07F84719" w14:textId="77777777" w:rsidR="00F20131" w:rsidRDefault="00F20131" w:rsidP="00F20131">
      <w:pPr>
        <w:pStyle w:val="11SJR"/>
        <w:numPr>
          <w:ilvl w:val="0"/>
          <w:numId w:val="0"/>
        </w:numPr>
        <w:spacing w:after="0"/>
        <w:ind w:left="142"/>
        <w:rPr>
          <w:sz w:val="22"/>
          <w:szCs w:val="22"/>
        </w:rPr>
      </w:pPr>
    </w:p>
    <w:p w14:paraId="5ACC4E1E" w14:textId="77777777" w:rsidR="00F20131" w:rsidRDefault="00F20131" w:rsidP="00D738CC">
      <w:pPr>
        <w:pStyle w:val="1Sinval"/>
        <w:numPr>
          <w:ilvl w:val="0"/>
          <w:numId w:val="112"/>
        </w:numPr>
        <w:rPr>
          <w:sz w:val="22"/>
          <w:szCs w:val="22"/>
        </w:rPr>
      </w:pPr>
      <w:r>
        <w:rPr>
          <w:sz w:val="22"/>
          <w:szCs w:val="22"/>
        </w:rPr>
        <w:lastRenderedPageBreak/>
        <w:t>DOCUMENTOS TÉCNICOS ESSENCIAIS</w:t>
      </w:r>
    </w:p>
    <w:p w14:paraId="6ADDAC0A" w14:textId="77777777" w:rsidR="00F20131" w:rsidRDefault="00F20131" w:rsidP="00F20131">
      <w:pPr>
        <w:pStyle w:val="11SJR"/>
        <w:numPr>
          <w:ilvl w:val="0"/>
          <w:numId w:val="0"/>
        </w:numPr>
        <w:ind w:left="142"/>
        <w:rPr>
          <w:sz w:val="22"/>
          <w:szCs w:val="22"/>
        </w:rPr>
      </w:pPr>
      <w:r w:rsidRPr="00BA0FEE">
        <w:rPr>
          <w:b/>
          <w:bCs/>
          <w:sz w:val="22"/>
          <w:szCs w:val="22"/>
        </w:rPr>
        <w:t>1</w:t>
      </w:r>
      <w:r>
        <w:rPr>
          <w:b/>
          <w:bCs/>
          <w:sz w:val="22"/>
          <w:szCs w:val="22"/>
        </w:rPr>
        <w:t>8</w:t>
      </w:r>
      <w:r w:rsidRPr="00BA0FEE">
        <w:rPr>
          <w:b/>
          <w:bCs/>
          <w:sz w:val="22"/>
          <w:szCs w:val="22"/>
        </w:rPr>
        <w:t>.1.</w:t>
      </w:r>
      <w:r>
        <w:rPr>
          <w:sz w:val="22"/>
          <w:szCs w:val="22"/>
        </w:rPr>
        <w:t xml:space="preserve"> Deverão ser apresentados os seguintes documentos pela contratada:</w:t>
      </w:r>
    </w:p>
    <w:p w14:paraId="551DDEFD" w14:textId="77777777" w:rsidR="00F20131" w:rsidRDefault="00F20131" w:rsidP="00F20131">
      <w:pPr>
        <w:pStyle w:val="11SJR"/>
        <w:numPr>
          <w:ilvl w:val="0"/>
          <w:numId w:val="0"/>
        </w:numPr>
        <w:ind w:left="142"/>
        <w:rPr>
          <w:sz w:val="22"/>
          <w:szCs w:val="22"/>
        </w:rPr>
      </w:pPr>
      <w:r>
        <w:rPr>
          <w:sz w:val="22"/>
          <w:szCs w:val="22"/>
        </w:rPr>
        <w:t xml:space="preserve">a) </w:t>
      </w:r>
      <w:r w:rsidRPr="00BA0FEE">
        <w:rPr>
          <w:sz w:val="22"/>
          <w:szCs w:val="22"/>
        </w:rPr>
        <w:t>Habite-se</w:t>
      </w:r>
      <w:r>
        <w:rPr>
          <w:sz w:val="22"/>
          <w:szCs w:val="22"/>
        </w:rPr>
        <w:t>/Aceite-se fornecido pela Prefeitura Municipal</w:t>
      </w:r>
      <w:r w:rsidRPr="00BA0FEE">
        <w:rPr>
          <w:sz w:val="22"/>
          <w:szCs w:val="22"/>
        </w:rPr>
        <w:t>;</w:t>
      </w:r>
    </w:p>
    <w:p w14:paraId="7600645A" w14:textId="77777777" w:rsidR="00F20131" w:rsidRPr="00BA0FEE" w:rsidRDefault="00F20131" w:rsidP="00F20131">
      <w:pPr>
        <w:pStyle w:val="11SJR"/>
        <w:numPr>
          <w:ilvl w:val="0"/>
          <w:numId w:val="0"/>
        </w:numPr>
        <w:ind w:left="142"/>
        <w:rPr>
          <w:sz w:val="22"/>
          <w:szCs w:val="22"/>
        </w:rPr>
      </w:pPr>
      <w:r>
        <w:rPr>
          <w:sz w:val="22"/>
          <w:szCs w:val="22"/>
        </w:rPr>
        <w:t>b) Certidão de inteiro teor da matrícula do imóvel;</w:t>
      </w:r>
    </w:p>
    <w:p w14:paraId="0816C5BD" w14:textId="77777777" w:rsidR="00F20131" w:rsidRDefault="00F20131" w:rsidP="00F20131">
      <w:pPr>
        <w:pStyle w:val="11SJR"/>
        <w:numPr>
          <w:ilvl w:val="0"/>
          <w:numId w:val="0"/>
        </w:numPr>
        <w:ind w:left="142"/>
        <w:rPr>
          <w:sz w:val="22"/>
          <w:szCs w:val="22"/>
        </w:rPr>
      </w:pPr>
      <w:r>
        <w:rPr>
          <w:sz w:val="22"/>
          <w:szCs w:val="22"/>
        </w:rPr>
        <w:t xml:space="preserve">c) </w:t>
      </w:r>
      <w:r w:rsidRPr="00BA0FEE">
        <w:rPr>
          <w:sz w:val="22"/>
          <w:szCs w:val="22"/>
        </w:rPr>
        <w:t xml:space="preserve">Auto de </w:t>
      </w:r>
      <w:r>
        <w:rPr>
          <w:sz w:val="22"/>
          <w:szCs w:val="22"/>
        </w:rPr>
        <w:t>v</w:t>
      </w:r>
      <w:r w:rsidRPr="00BA0FEE">
        <w:rPr>
          <w:sz w:val="22"/>
          <w:szCs w:val="22"/>
        </w:rPr>
        <w:t>istoria do Corpo de Bombeiros;</w:t>
      </w:r>
    </w:p>
    <w:p w14:paraId="6CAC8CA5" w14:textId="77777777" w:rsidR="00F20131" w:rsidRPr="00BA0FEE" w:rsidRDefault="00F20131" w:rsidP="00F20131">
      <w:pPr>
        <w:pStyle w:val="11SJR"/>
        <w:numPr>
          <w:ilvl w:val="0"/>
          <w:numId w:val="0"/>
        </w:numPr>
        <w:ind w:left="142"/>
        <w:rPr>
          <w:sz w:val="22"/>
          <w:szCs w:val="22"/>
        </w:rPr>
      </w:pPr>
      <w:r>
        <w:rPr>
          <w:sz w:val="22"/>
          <w:szCs w:val="22"/>
        </w:rPr>
        <w:t xml:space="preserve">d) </w:t>
      </w:r>
      <w:r w:rsidRPr="00BA0FEE">
        <w:rPr>
          <w:sz w:val="22"/>
          <w:szCs w:val="22"/>
        </w:rPr>
        <w:t xml:space="preserve">Memorial descritivo da </w:t>
      </w:r>
      <w:r>
        <w:rPr>
          <w:sz w:val="22"/>
          <w:szCs w:val="22"/>
        </w:rPr>
        <w:t>e</w:t>
      </w:r>
      <w:r w:rsidRPr="00BA0FEE">
        <w:rPr>
          <w:sz w:val="22"/>
          <w:szCs w:val="22"/>
        </w:rPr>
        <w:t>dificação</w:t>
      </w:r>
      <w:r>
        <w:rPr>
          <w:sz w:val="22"/>
          <w:szCs w:val="22"/>
        </w:rPr>
        <w:t>;</w:t>
      </w:r>
    </w:p>
    <w:p w14:paraId="329C7D7E" w14:textId="77777777" w:rsidR="00F20131" w:rsidRPr="00BA0FEE" w:rsidRDefault="00F20131" w:rsidP="00F20131">
      <w:pPr>
        <w:pStyle w:val="11SJR"/>
        <w:numPr>
          <w:ilvl w:val="0"/>
          <w:numId w:val="0"/>
        </w:numPr>
        <w:ind w:left="142"/>
        <w:rPr>
          <w:sz w:val="22"/>
          <w:szCs w:val="22"/>
        </w:rPr>
      </w:pPr>
      <w:r>
        <w:rPr>
          <w:sz w:val="22"/>
          <w:szCs w:val="22"/>
        </w:rPr>
        <w:t xml:space="preserve">e) </w:t>
      </w:r>
      <w:r w:rsidRPr="00BA0FEE">
        <w:rPr>
          <w:sz w:val="22"/>
          <w:szCs w:val="22"/>
        </w:rPr>
        <w:t xml:space="preserve">Projeto </w:t>
      </w:r>
      <w:r>
        <w:rPr>
          <w:sz w:val="22"/>
          <w:szCs w:val="22"/>
        </w:rPr>
        <w:t>l</w:t>
      </w:r>
      <w:r w:rsidRPr="00BA0FEE">
        <w:rPr>
          <w:sz w:val="22"/>
          <w:szCs w:val="22"/>
        </w:rPr>
        <w:t xml:space="preserve">egal </w:t>
      </w:r>
      <w:r>
        <w:rPr>
          <w:sz w:val="22"/>
          <w:szCs w:val="22"/>
        </w:rPr>
        <w:t>a</w:t>
      </w:r>
      <w:r w:rsidRPr="00BA0FEE">
        <w:rPr>
          <w:sz w:val="22"/>
          <w:szCs w:val="22"/>
        </w:rPr>
        <w:t>provado;</w:t>
      </w:r>
    </w:p>
    <w:p w14:paraId="388725D0" w14:textId="77777777" w:rsidR="00F20131" w:rsidRPr="00BA0FEE" w:rsidRDefault="00F20131" w:rsidP="00F20131">
      <w:pPr>
        <w:pStyle w:val="11SJR"/>
        <w:numPr>
          <w:ilvl w:val="0"/>
          <w:numId w:val="0"/>
        </w:numPr>
        <w:ind w:left="142"/>
        <w:rPr>
          <w:sz w:val="22"/>
          <w:szCs w:val="22"/>
        </w:rPr>
      </w:pPr>
      <w:r>
        <w:rPr>
          <w:sz w:val="22"/>
          <w:szCs w:val="22"/>
        </w:rPr>
        <w:t xml:space="preserve">f) </w:t>
      </w:r>
      <w:r w:rsidRPr="00BA0FEE">
        <w:rPr>
          <w:sz w:val="22"/>
          <w:szCs w:val="22"/>
        </w:rPr>
        <w:t>Projeto</w:t>
      </w:r>
      <w:r>
        <w:rPr>
          <w:sz w:val="22"/>
          <w:szCs w:val="22"/>
        </w:rPr>
        <w:t>s</w:t>
      </w:r>
      <w:r w:rsidRPr="00BA0FEE">
        <w:rPr>
          <w:sz w:val="22"/>
          <w:szCs w:val="22"/>
        </w:rPr>
        <w:t xml:space="preserve"> de estrutura;</w:t>
      </w:r>
    </w:p>
    <w:p w14:paraId="33C26AA4" w14:textId="77777777" w:rsidR="00F20131" w:rsidRPr="00BA0FEE" w:rsidRDefault="00F20131" w:rsidP="00F20131">
      <w:pPr>
        <w:pStyle w:val="11SJR"/>
        <w:numPr>
          <w:ilvl w:val="0"/>
          <w:numId w:val="0"/>
        </w:numPr>
        <w:ind w:left="142"/>
        <w:rPr>
          <w:sz w:val="22"/>
          <w:szCs w:val="22"/>
        </w:rPr>
      </w:pPr>
      <w:r>
        <w:rPr>
          <w:sz w:val="22"/>
          <w:szCs w:val="22"/>
        </w:rPr>
        <w:t xml:space="preserve">g) </w:t>
      </w:r>
      <w:r w:rsidRPr="00BA0FEE">
        <w:rPr>
          <w:sz w:val="22"/>
          <w:szCs w:val="22"/>
        </w:rPr>
        <w:t xml:space="preserve">Projeto de </w:t>
      </w:r>
      <w:r>
        <w:rPr>
          <w:sz w:val="22"/>
          <w:szCs w:val="22"/>
        </w:rPr>
        <w:t>i</w:t>
      </w:r>
      <w:r w:rsidRPr="00BA0FEE">
        <w:rPr>
          <w:sz w:val="22"/>
          <w:szCs w:val="22"/>
        </w:rPr>
        <w:t xml:space="preserve">nstalações </w:t>
      </w:r>
      <w:r>
        <w:rPr>
          <w:sz w:val="22"/>
          <w:szCs w:val="22"/>
        </w:rPr>
        <w:t>p</w:t>
      </w:r>
      <w:r w:rsidRPr="00BA0FEE">
        <w:rPr>
          <w:sz w:val="22"/>
          <w:szCs w:val="22"/>
        </w:rPr>
        <w:t xml:space="preserve">rediais </w:t>
      </w:r>
      <w:r>
        <w:rPr>
          <w:sz w:val="22"/>
          <w:szCs w:val="22"/>
        </w:rPr>
        <w:t>h</w:t>
      </w:r>
      <w:r w:rsidRPr="00BA0FEE">
        <w:rPr>
          <w:sz w:val="22"/>
          <w:szCs w:val="22"/>
        </w:rPr>
        <w:t>idráulico-sanitária;</w:t>
      </w:r>
    </w:p>
    <w:p w14:paraId="4481D365" w14:textId="77777777" w:rsidR="00F20131" w:rsidRPr="00BA0FEE" w:rsidRDefault="00F20131" w:rsidP="00F20131">
      <w:pPr>
        <w:pStyle w:val="11SJR"/>
        <w:numPr>
          <w:ilvl w:val="0"/>
          <w:numId w:val="0"/>
        </w:numPr>
        <w:ind w:left="142"/>
        <w:rPr>
          <w:sz w:val="22"/>
          <w:szCs w:val="22"/>
        </w:rPr>
      </w:pPr>
      <w:r>
        <w:rPr>
          <w:sz w:val="22"/>
          <w:szCs w:val="22"/>
        </w:rPr>
        <w:t xml:space="preserve">h) </w:t>
      </w:r>
      <w:r w:rsidRPr="00BA0FEE">
        <w:rPr>
          <w:sz w:val="22"/>
          <w:szCs w:val="22"/>
        </w:rPr>
        <w:t xml:space="preserve">Projeto de </w:t>
      </w:r>
      <w:r>
        <w:rPr>
          <w:sz w:val="22"/>
          <w:szCs w:val="22"/>
        </w:rPr>
        <w:t>i</w:t>
      </w:r>
      <w:r w:rsidRPr="00BA0FEE">
        <w:rPr>
          <w:sz w:val="22"/>
          <w:szCs w:val="22"/>
        </w:rPr>
        <w:t xml:space="preserve">nstalações </w:t>
      </w:r>
      <w:r>
        <w:rPr>
          <w:sz w:val="22"/>
          <w:szCs w:val="22"/>
        </w:rPr>
        <w:t>p</w:t>
      </w:r>
      <w:r w:rsidRPr="00BA0FEE">
        <w:rPr>
          <w:sz w:val="22"/>
          <w:szCs w:val="22"/>
        </w:rPr>
        <w:t>rediais de águas pluviais;</w:t>
      </w:r>
    </w:p>
    <w:p w14:paraId="43979DE9" w14:textId="77777777" w:rsidR="00F20131" w:rsidRPr="00BA0FEE" w:rsidRDefault="00F20131" w:rsidP="00F20131">
      <w:pPr>
        <w:pStyle w:val="11SJR"/>
        <w:numPr>
          <w:ilvl w:val="0"/>
          <w:numId w:val="0"/>
        </w:numPr>
        <w:ind w:left="142"/>
        <w:rPr>
          <w:sz w:val="22"/>
          <w:szCs w:val="22"/>
        </w:rPr>
      </w:pPr>
      <w:r>
        <w:rPr>
          <w:sz w:val="22"/>
          <w:szCs w:val="22"/>
        </w:rPr>
        <w:t xml:space="preserve">i) </w:t>
      </w:r>
      <w:r w:rsidRPr="00BA0FEE">
        <w:rPr>
          <w:sz w:val="22"/>
          <w:szCs w:val="22"/>
        </w:rPr>
        <w:t xml:space="preserve">Projeto de </w:t>
      </w:r>
      <w:r>
        <w:rPr>
          <w:sz w:val="22"/>
          <w:szCs w:val="22"/>
        </w:rPr>
        <w:t>i</w:t>
      </w:r>
      <w:r w:rsidRPr="00BA0FEE">
        <w:rPr>
          <w:sz w:val="22"/>
          <w:szCs w:val="22"/>
        </w:rPr>
        <w:t xml:space="preserve">nstalações </w:t>
      </w:r>
      <w:r>
        <w:rPr>
          <w:sz w:val="22"/>
          <w:szCs w:val="22"/>
        </w:rPr>
        <w:t>p</w:t>
      </w:r>
      <w:r w:rsidRPr="00BA0FEE">
        <w:rPr>
          <w:sz w:val="22"/>
          <w:szCs w:val="22"/>
        </w:rPr>
        <w:t>rediais elétricas;</w:t>
      </w:r>
    </w:p>
    <w:p w14:paraId="2A91D3C7" w14:textId="77777777" w:rsidR="00F20131" w:rsidRDefault="00F20131" w:rsidP="00F20131">
      <w:pPr>
        <w:pStyle w:val="11SJR"/>
        <w:numPr>
          <w:ilvl w:val="0"/>
          <w:numId w:val="0"/>
        </w:numPr>
        <w:ind w:left="142"/>
        <w:rPr>
          <w:sz w:val="22"/>
          <w:szCs w:val="22"/>
        </w:rPr>
      </w:pPr>
      <w:r>
        <w:rPr>
          <w:sz w:val="22"/>
          <w:szCs w:val="22"/>
        </w:rPr>
        <w:t xml:space="preserve">j) </w:t>
      </w:r>
      <w:r w:rsidRPr="00BA0FEE">
        <w:rPr>
          <w:sz w:val="22"/>
          <w:szCs w:val="22"/>
        </w:rPr>
        <w:t xml:space="preserve">Projeto de </w:t>
      </w:r>
      <w:r>
        <w:rPr>
          <w:sz w:val="22"/>
          <w:szCs w:val="22"/>
        </w:rPr>
        <w:t>i</w:t>
      </w:r>
      <w:r w:rsidRPr="00BA0FEE">
        <w:rPr>
          <w:sz w:val="22"/>
          <w:szCs w:val="22"/>
        </w:rPr>
        <w:t xml:space="preserve">nstalações </w:t>
      </w:r>
      <w:r>
        <w:rPr>
          <w:sz w:val="22"/>
          <w:szCs w:val="22"/>
        </w:rPr>
        <w:t>p</w:t>
      </w:r>
      <w:r w:rsidRPr="00BA0FEE">
        <w:rPr>
          <w:sz w:val="22"/>
          <w:szCs w:val="22"/>
        </w:rPr>
        <w:t>rediais contra descargas atmosféricas (SPDA)</w:t>
      </w:r>
      <w:r>
        <w:rPr>
          <w:sz w:val="22"/>
          <w:szCs w:val="22"/>
        </w:rPr>
        <w:t>.</w:t>
      </w:r>
    </w:p>
    <w:p w14:paraId="377654DB" w14:textId="77777777" w:rsidR="00F20131" w:rsidRDefault="00F20131" w:rsidP="00F20131">
      <w:pPr>
        <w:pStyle w:val="11SJR"/>
        <w:numPr>
          <w:ilvl w:val="0"/>
          <w:numId w:val="0"/>
        </w:numPr>
        <w:spacing w:after="0"/>
        <w:ind w:left="142"/>
        <w:rPr>
          <w:sz w:val="22"/>
          <w:szCs w:val="22"/>
        </w:rPr>
      </w:pPr>
    </w:p>
    <w:p w14:paraId="51A22E0C" w14:textId="77777777" w:rsidR="00F20131" w:rsidRPr="00D05CBB" w:rsidRDefault="00F20131" w:rsidP="00D738CC">
      <w:pPr>
        <w:pStyle w:val="1Sinval"/>
        <w:numPr>
          <w:ilvl w:val="0"/>
          <w:numId w:val="112"/>
        </w:numPr>
        <w:rPr>
          <w:sz w:val="22"/>
          <w:szCs w:val="22"/>
        </w:rPr>
      </w:pPr>
      <w:r w:rsidRPr="00D05CBB">
        <w:rPr>
          <w:sz w:val="22"/>
          <w:szCs w:val="22"/>
        </w:rPr>
        <w:t>METODOLOGIA DE AVALIAÇÃO DAS PROPOSTAS</w:t>
      </w:r>
    </w:p>
    <w:p w14:paraId="55CD700E" w14:textId="77777777" w:rsidR="00F20131" w:rsidRDefault="00F20131" w:rsidP="00F20131">
      <w:pPr>
        <w:pStyle w:val="11SJR"/>
        <w:numPr>
          <w:ilvl w:val="0"/>
          <w:numId w:val="0"/>
        </w:numPr>
        <w:ind w:left="142"/>
        <w:rPr>
          <w:sz w:val="22"/>
          <w:szCs w:val="22"/>
        </w:rPr>
      </w:pPr>
      <w:r w:rsidRPr="001A2276">
        <w:rPr>
          <w:b/>
          <w:bCs/>
          <w:sz w:val="22"/>
          <w:szCs w:val="22"/>
        </w:rPr>
        <w:t>1</w:t>
      </w:r>
      <w:r>
        <w:rPr>
          <w:b/>
          <w:bCs/>
          <w:sz w:val="22"/>
          <w:szCs w:val="22"/>
        </w:rPr>
        <w:t>9</w:t>
      </w:r>
      <w:r w:rsidRPr="001A2276">
        <w:rPr>
          <w:b/>
          <w:bCs/>
          <w:sz w:val="22"/>
          <w:szCs w:val="22"/>
        </w:rPr>
        <w:t>.1.</w:t>
      </w:r>
      <w:r>
        <w:rPr>
          <w:sz w:val="22"/>
          <w:szCs w:val="22"/>
        </w:rPr>
        <w:t xml:space="preserve"> A avaliação das propostas apresentadas levará em consideração:</w:t>
      </w:r>
    </w:p>
    <w:p w14:paraId="45509FEE" w14:textId="77777777" w:rsidR="00F20131" w:rsidRDefault="00F20131" w:rsidP="00F20131">
      <w:pPr>
        <w:pStyle w:val="11SJR"/>
        <w:numPr>
          <w:ilvl w:val="0"/>
          <w:numId w:val="0"/>
        </w:numPr>
        <w:ind w:left="142"/>
        <w:rPr>
          <w:sz w:val="22"/>
          <w:szCs w:val="22"/>
        </w:rPr>
      </w:pPr>
      <w:r>
        <w:rPr>
          <w:sz w:val="22"/>
          <w:szCs w:val="22"/>
        </w:rPr>
        <w:t xml:space="preserve">a) a flexibilidade de adequação do imóvel às necessidades do órgão, o que será analisado pela Assessoria Técnica da PRT 6ª Região, tudo de acordo com as especificações constantes neste instrumento e estudo de layout. </w:t>
      </w:r>
    </w:p>
    <w:p w14:paraId="411434F1" w14:textId="77777777" w:rsidR="00F20131" w:rsidRDefault="00F20131" w:rsidP="00F20131">
      <w:pPr>
        <w:pStyle w:val="11SJR"/>
        <w:numPr>
          <w:ilvl w:val="0"/>
          <w:numId w:val="0"/>
        </w:numPr>
        <w:ind w:left="142"/>
        <w:rPr>
          <w:sz w:val="22"/>
          <w:szCs w:val="22"/>
        </w:rPr>
      </w:pPr>
      <w:r>
        <w:rPr>
          <w:sz w:val="22"/>
          <w:szCs w:val="22"/>
        </w:rPr>
        <w:t>b) a vantajosidade da locação, considerando os preços propostos, já incluídos os custos para adaptação do imóvel. A vantajosidade levará em consideração pesquisa de mercado, comparação das propostas apresentas e eventual laudo de avaliação, caso necessário.</w:t>
      </w:r>
    </w:p>
    <w:p w14:paraId="3F3FE654" w14:textId="77777777" w:rsidR="00F20131" w:rsidRDefault="00F20131" w:rsidP="00F20131">
      <w:pPr>
        <w:pStyle w:val="11SJR"/>
        <w:numPr>
          <w:ilvl w:val="0"/>
          <w:numId w:val="0"/>
        </w:numPr>
        <w:ind w:left="142"/>
        <w:rPr>
          <w:sz w:val="22"/>
          <w:szCs w:val="22"/>
        </w:rPr>
      </w:pPr>
      <w:r>
        <w:rPr>
          <w:sz w:val="22"/>
          <w:szCs w:val="22"/>
        </w:rPr>
        <w:t>c) a regularidade do imóvel ofertado.</w:t>
      </w:r>
    </w:p>
    <w:p w14:paraId="11740A1F" w14:textId="77777777" w:rsidR="00F20131" w:rsidRDefault="00F20131" w:rsidP="00F20131">
      <w:pPr>
        <w:pStyle w:val="11SJR"/>
        <w:numPr>
          <w:ilvl w:val="0"/>
          <w:numId w:val="0"/>
        </w:numPr>
        <w:ind w:left="142"/>
        <w:rPr>
          <w:sz w:val="22"/>
          <w:szCs w:val="22"/>
        </w:rPr>
      </w:pPr>
      <w:r>
        <w:rPr>
          <w:sz w:val="22"/>
          <w:szCs w:val="22"/>
        </w:rPr>
        <w:t xml:space="preserve">d) o </w:t>
      </w:r>
      <w:r w:rsidRPr="00F11AEF">
        <w:rPr>
          <w:sz w:val="22"/>
          <w:szCs w:val="22"/>
        </w:rPr>
        <w:t>atendimento aos requisitos estabelecidos para o imóvel, conforme especificações</w:t>
      </w:r>
      <w:r>
        <w:rPr>
          <w:sz w:val="22"/>
          <w:szCs w:val="22"/>
        </w:rPr>
        <w:t xml:space="preserve"> </w:t>
      </w:r>
      <w:r w:rsidRPr="00F11AEF">
        <w:rPr>
          <w:sz w:val="22"/>
          <w:szCs w:val="22"/>
        </w:rPr>
        <w:t>constantes n</w:t>
      </w:r>
      <w:r>
        <w:rPr>
          <w:sz w:val="22"/>
          <w:szCs w:val="22"/>
        </w:rPr>
        <w:t>este</w:t>
      </w:r>
      <w:r w:rsidRPr="00F11AEF">
        <w:rPr>
          <w:sz w:val="22"/>
          <w:szCs w:val="22"/>
        </w:rPr>
        <w:t xml:space="preserve"> Termo de Referência</w:t>
      </w:r>
      <w:r>
        <w:rPr>
          <w:sz w:val="22"/>
          <w:szCs w:val="22"/>
        </w:rPr>
        <w:t>.</w:t>
      </w:r>
    </w:p>
    <w:p w14:paraId="2BB5066E" w14:textId="77777777" w:rsidR="00F20131" w:rsidRDefault="00F20131" w:rsidP="00F20131">
      <w:pPr>
        <w:pStyle w:val="11SJR"/>
        <w:numPr>
          <w:ilvl w:val="0"/>
          <w:numId w:val="0"/>
        </w:numPr>
        <w:ind w:left="142"/>
        <w:rPr>
          <w:sz w:val="22"/>
          <w:szCs w:val="22"/>
        </w:rPr>
      </w:pPr>
      <w:r>
        <w:rPr>
          <w:sz w:val="22"/>
          <w:szCs w:val="22"/>
        </w:rPr>
        <w:t xml:space="preserve">e) </w:t>
      </w:r>
      <w:r w:rsidRPr="000117C9">
        <w:rPr>
          <w:sz w:val="22"/>
          <w:szCs w:val="22"/>
        </w:rPr>
        <w:t xml:space="preserve">a avaliação técnica do imóvel, com vistoria </w:t>
      </w:r>
      <w:r w:rsidRPr="000117C9">
        <w:rPr>
          <w:i/>
          <w:iCs/>
          <w:sz w:val="22"/>
          <w:szCs w:val="22"/>
        </w:rPr>
        <w:t>in loco</w:t>
      </w:r>
      <w:r w:rsidRPr="000117C9">
        <w:rPr>
          <w:sz w:val="22"/>
          <w:szCs w:val="22"/>
        </w:rPr>
        <w:t>, se for o caso, para confirmação</w:t>
      </w:r>
      <w:r>
        <w:rPr>
          <w:sz w:val="22"/>
          <w:szCs w:val="22"/>
        </w:rPr>
        <w:t xml:space="preserve"> </w:t>
      </w:r>
      <w:r w:rsidRPr="000117C9">
        <w:rPr>
          <w:sz w:val="22"/>
          <w:szCs w:val="22"/>
        </w:rPr>
        <w:t xml:space="preserve">das informações prestadas pelo ofertante, a ser feita </w:t>
      </w:r>
      <w:r>
        <w:rPr>
          <w:sz w:val="22"/>
          <w:szCs w:val="22"/>
        </w:rPr>
        <w:t>por servidor da PRT 6ª Região</w:t>
      </w:r>
      <w:r w:rsidRPr="000117C9">
        <w:rPr>
          <w:sz w:val="22"/>
          <w:szCs w:val="22"/>
        </w:rPr>
        <w:t>, conforme Lista de Verificação</w:t>
      </w:r>
      <w:r>
        <w:rPr>
          <w:sz w:val="22"/>
          <w:szCs w:val="22"/>
        </w:rPr>
        <w:t xml:space="preserve"> </w:t>
      </w:r>
      <w:r w:rsidRPr="000117C9">
        <w:rPr>
          <w:sz w:val="22"/>
          <w:szCs w:val="22"/>
        </w:rPr>
        <w:t>(Anexo I deste instrumento)</w:t>
      </w:r>
    </w:p>
    <w:p w14:paraId="5AC46228" w14:textId="77777777" w:rsidR="00F20131" w:rsidRDefault="00F20131" w:rsidP="00F20131">
      <w:pPr>
        <w:pStyle w:val="11SJR"/>
        <w:numPr>
          <w:ilvl w:val="0"/>
          <w:numId w:val="0"/>
        </w:numPr>
        <w:ind w:left="142"/>
        <w:rPr>
          <w:sz w:val="22"/>
          <w:szCs w:val="22"/>
        </w:rPr>
      </w:pPr>
      <w:r w:rsidRPr="00DB6C9C">
        <w:rPr>
          <w:b/>
          <w:bCs/>
          <w:sz w:val="22"/>
          <w:szCs w:val="22"/>
        </w:rPr>
        <w:t>1</w:t>
      </w:r>
      <w:r>
        <w:rPr>
          <w:b/>
          <w:bCs/>
          <w:sz w:val="22"/>
          <w:szCs w:val="22"/>
        </w:rPr>
        <w:t>9</w:t>
      </w:r>
      <w:r w:rsidRPr="00DB6C9C">
        <w:rPr>
          <w:b/>
          <w:bCs/>
          <w:sz w:val="22"/>
          <w:szCs w:val="22"/>
        </w:rPr>
        <w:t>.2.</w:t>
      </w:r>
      <w:r>
        <w:rPr>
          <w:sz w:val="22"/>
          <w:szCs w:val="22"/>
        </w:rPr>
        <w:t xml:space="preserve"> As exigências de habilitação do proponente serão definidas no Edital do Chamamento Público.</w:t>
      </w:r>
    </w:p>
    <w:p w14:paraId="3AF67B36" w14:textId="77777777" w:rsidR="00F20131" w:rsidRDefault="00F20131" w:rsidP="00F20131">
      <w:pPr>
        <w:pStyle w:val="11SJR"/>
        <w:numPr>
          <w:ilvl w:val="0"/>
          <w:numId w:val="0"/>
        </w:numPr>
        <w:spacing w:after="0"/>
        <w:ind w:left="142"/>
        <w:rPr>
          <w:sz w:val="22"/>
          <w:szCs w:val="22"/>
        </w:rPr>
      </w:pPr>
    </w:p>
    <w:p w14:paraId="1CE1A8ED" w14:textId="77777777" w:rsidR="00F20131" w:rsidRPr="007E4FDA" w:rsidRDefault="00F20131" w:rsidP="00D738CC">
      <w:pPr>
        <w:pStyle w:val="1Sinval"/>
        <w:numPr>
          <w:ilvl w:val="0"/>
          <w:numId w:val="112"/>
        </w:numPr>
        <w:rPr>
          <w:sz w:val="22"/>
          <w:szCs w:val="22"/>
        </w:rPr>
      </w:pPr>
      <w:r w:rsidRPr="007E4FDA">
        <w:rPr>
          <w:sz w:val="22"/>
          <w:szCs w:val="22"/>
        </w:rPr>
        <w:t>PRAZO CONTRATUAL</w:t>
      </w:r>
    </w:p>
    <w:p w14:paraId="181A4B91" w14:textId="77777777" w:rsidR="00F20131" w:rsidRDefault="00F20131" w:rsidP="00F20131">
      <w:pPr>
        <w:pStyle w:val="11SJR"/>
        <w:numPr>
          <w:ilvl w:val="0"/>
          <w:numId w:val="0"/>
        </w:numPr>
        <w:ind w:left="142"/>
        <w:rPr>
          <w:sz w:val="22"/>
          <w:szCs w:val="22"/>
        </w:rPr>
      </w:pPr>
      <w:r>
        <w:rPr>
          <w:b/>
          <w:bCs/>
          <w:sz w:val="22"/>
          <w:szCs w:val="22"/>
        </w:rPr>
        <w:lastRenderedPageBreak/>
        <w:t>20</w:t>
      </w:r>
      <w:r w:rsidRPr="00AC0ECF">
        <w:rPr>
          <w:b/>
          <w:bCs/>
          <w:sz w:val="22"/>
          <w:szCs w:val="22"/>
        </w:rPr>
        <w:t>.1.</w:t>
      </w:r>
      <w:r w:rsidRPr="007E4FDA">
        <w:rPr>
          <w:sz w:val="22"/>
          <w:szCs w:val="22"/>
        </w:rPr>
        <w:t xml:space="preserve"> </w:t>
      </w:r>
      <w:r w:rsidRPr="00D70EE3">
        <w:rPr>
          <w:sz w:val="22"/>
          <w:szCs w:val="22"/>
        </w:rPr>
        <w:t xml:space="preserve">O contrato decorrente da locação terá vigência de </w:t>
      </w:r>
      <w:r w:rsidRPr="00CC7C2F">
        <w:rPr>
          <w:b/>
          <w:bCs/>
          <w:sz w:val="22"/>
          <w:szCs w:val="22"/>
        </w:rPr>
        <w:t>05 (cinco) anos</w:t>
      </w:r>
      <w:r w:rsidRPr="00D70EE3">
        <w:rPr>
          <w:sz w:val="22"/>
          <w:szCs w:val="22"/>
        </w:rPr>
        <w:t xml:space="preserve">, contada da data </w:t>
      </w:r>
      <w:r>
        <w:rPr>
          <w:sz w:val="22"/>
          <w:szCs w:val="22"/>
        </w:rPr>
        <w:t>do recebimento do objeto inicial, em atendimento ao disposto no inciso I do artigo 9º da Instrução Normativa</w:t>
      </w:r>
      <w:r w:rsidRPr="00D70EE3">
        <w:rPr>
          <w:sz w:val="22"/>
          <w:szCs w:val="22"/>
        </w:rPr>
        <w:t>, podendo ser prorrogada na forma da lei.</w:t>
      </w:r>
    </w:p>
    <w:p w14:paraId="43D1A762" w14:textId="77777777" w:rsidR="00F20131" w:rsidRDefault="00F20131" w:rsidP="00F20131">
      <w:pPr>
        <w:pStyle w:val="11SJR"/>
        <w:numPr>
          <w:ilvl w:val="0"/>
          <w:numId w:val="0"/>
        </w:numPr>
        <w:ind w:left="142"/>
        <w:rPr>
          <w:sz w:val="22"/>
          <w:szCs w:val="22"/>
        </w:rPr>
      </w:pPr>
      <w:r>
        <w:rPr>
          <w:b/>
          <w:bCs/>
          <w:sz w:val="22"/>
          <w:szCs w:val="22"/>
        </w:rPr>
        <w:t>20</w:t>
      </w:r>
      <w:r w:rsidRPr="00AC0ECF">
        <w:rPr>
          <w:b/>
          <w:bCs/>
          <w:sz w:val="22"/>
          <w:szCs w:val="22"/>
        </w:rPr>
        <w:t>.2.</w:t>
      </w:r>
      <w:r>
        <w:rPr>
          <w:sz w:val="22"/>
          <w:szCs w:val="22"/>
        </w:rPr>
        <w:t xml:space="preserve"> </w:t>
      </w:r>
      <w:r w:rsidRPr="00D70EE3">
        <w:rPr>
          <w:sz w:val="22"/>
          <w:szCs w:val="22"/>
        </w:rPr>
        <w:t>A prorrogação de contrato deverá ser promovida mediante celebração de Termo Aditivo</w:t>
      </w:r>
      <w:r>
        <w:rPr>
          <w:sz w:val="22"/>
          <w:szCs w:val="22"/>
        </w:rPr>
        <w:t xml:space="preserve"> e deverá ser </w:t>
      </w:r>
      <w:r w:rsidRPr="00D70EE3">
        <w:rPr>
          <w:sz w:val="22"/>
          <w:szCs w:val="22"/>
        </w:rPr>
        <w:t>precedida de comprovação da vantajosidade da medida para a Administração</w:t>
      </w:r>
      <w:r>
        <w:rPr>
          <w:sz w:val="22"/>
          <w:szCs w:val="22"/>
        </w:rPr>
        <w:t xml:space="preserve"> </w:t>
      </w:r>
      <w:r w:rsidRPr="00D70EE3">
        <w:rPr>
          <w:sz w:val="22"/>
          <w:szCs w:val="22"/>
        </w:rPr>
        <w:t xml:space="preserve">e </w:t>
      </w:r>
      <w:r>
        <w:rPr>
          <w:sz w:val="22"/>
          <w:szCs w:val="22"/>
        </w:rPr>
        <w:t xml:space="preserve">de </w:t>
      </w:r>
      <w:r w:rsidRPr="00D70EE3">
        <w:rPr>
          <w:sz w:val="22"/>
          <w:szCs w:val="22"/>
        </w:rPr>
        <w:t>certificação de compatibilidade do valor do aluguel com o de mercado.</w:t>
      </w:r>
    </w:p>
    <w:p w14:paraId="5D0F2CCC" w14:textId="77777777" w:rsidR="00F20131" w:rsidRPr="00D70EE3" w:rsidRDefault="00F20131" w:rsidP="00F20131">
      <w:pPr>
        <w:pStyle w:val="11SJR"/>
        <w:numPr>
          <w:ilvl w:val="0"/>
          <w:numId w:val="0"/>
        </w:numPr>
        <w:ind w:left="142"/>
        <w:rPr>
          <w:sz w:val="22"/>
          <w:szCs w:val="22"/>
        </w:rPr>
      </w:pPr>
      <w:r>
        <w:rPr>
          <w:b/>
          <w:bCs/>
          <w:sz w:val="22"/>
          <w:szCs w:val="22"/>
        </w:rPr>
        <w:t>20</w:t>
      </w:r>
      <w:r w:rsidRPr="00067904">
        <w:rPr>
          <w:b/>
          <w:bCs/>
          <w:sz w:val="22"/>
          <w:szCs w:val="22"/>
        </w:rPr>
        <w:t>.3.</w:t>
      </w:r>
      <w:r>
        <w:rPr>
          <w:sz w:val="22"/>
          <w:szCs w:val="22"/>
        </w:rPr>
        <w:t xml:space="preserve"> O reajuste e demais condições contratuais serão </w:t>
      </w:r>
      <w:proofErr w:type="gramStart"/>
      <w:r>
        <w:rPr>
          <w:sz w:val="22"/>
          <w:szCs w:val="22"/>
        </w:rPr>
        <w:t>definidos</w:t>
      </w:r>
      <w:proofErr w:type="gramEnd"/>
      <w:r>
        <w:rPr>
          <w:sz w:val="22"/>
          <w:szCs w:val="22"/>
        </w:rPr>
        <w:t xml:space="preserve"> no Edital de Chamamento Público.</w:t>
      </w:r>
    </w:p>
    <w:p w14:paraId="2A3671EA" w14:textId="77777777" w:rsidR="00F20131" w:rsidRDefault="00F20131" w:rsidP="00F20131">
      <w:pPr>
        <w:pStyle w:val="11SJR"/>
        <w:numPr>
          <w:ilvl w:val="0"/>
          <w:numId w:val="0"/>
        </w:numPr>
        <w:spacing w:after="0"/>
        <w:ind w:left="142"/>
        <w:rPr>
          <w:sz w:val="22"/>
          <w:szCs w:val="22"/>
        </w:rPr>
      </w:pPr>
    </w:p>
    <w:p w14:paraId="05BCF5C1" w14:textId="77777777" w:rsidR="00F20131" w:rsidRPr="007E4FDA" w:rsidRDefault="00F20131" w:rsidP="00D738CC">
      <w:pPr>
        <w:pStyle w:val="1Sinval"/>
        <w:numPr>
          <w:ilvl w:val="0"/>
          <w:numId w:val="112"/>
        </w:numPr>
        <w:rPr>
          <w:sz w:val="22"/>
          <w:szCs w:val="22"/>
        </w:rPr>
      </w:pPr>
      <w:r w:rsidRPr="007E4FDA">
        <w:rPr>
          <w:sz w:val="22"/>
          <w:szCs w:val="22"/>
        </w:rPr>
        <w:t>ENCARGOS E DESPESAS</w:t>
      </w:r>
    </w:p>
    <w:p w14:paraId="3D2C9520" w14:textId="77777777" w:rsidR="00F20131" w:rsidRDefault="00F20131" w:rsidP="00F20131">
      <w:pPr>
        <w:pStyle w:val="11SJR"/>
        <w:numPr>
          <w:ilvl w:val="0"/>
          <w:numId w:val="0"/>
        </w:numPr>
        <w:ind w:left="142"/>
        <w:rPr>
          <w:sz w:val="22"/>
          <w:szCs w:val="22"/>
        </w:rPr>
      </w:pPr>
      <w:r w:rsidRPr="0014382B">
        <w:rPr>
          <w:b/>
          <w:bCs/>
          <w:sz w:val="22"/>
          <w:szCs w:val="22"/>
        </w:rPr>
        <w:t>2</w:t>
      </w:r>
      <w:r>
        <w:rPr>
          <w:b/>
          <w:bCs/>
          <w:sz w:val="22"/>
          <w:szCs w:val="22"/>
        </w:rPr>
        <w:t>1</w:t>
      </w:r>
      <w:r w:rsidRPr="0014382B">
        <w:rPr>
          <w:b/>
          <w:bCs/>
          <w:sz w:val="22"/>
          <w:szCs w:val="22"/>
        </w:rPr>
        <w:t>.1.</w:t>
      </w:r>
      <w:r>
        <w:rPr>
          <w:sz w:val="22"/>
          <w:szCs w:val="22"/>
        </w:rPr>
        <w:t xml:space="preserve"> </w:t>
      </w:r>
      <w:r w:rsidRPr="00D70EE3">
        <w:rPr>
          <w:sz w:val="22"/>
          <w:szCs w:val="22"/>
        </w:rPr>
        <w:t>O órgão pagará aluguel mensal à proponente adjudicatária, além de efetuar o pagamento,</w:t>
      </w:r>
      <w:r>
        <w:rPr>
          <w:sz w:val="22"/>
          <w:szCs w:val="22"/>
        </w:rPr>
        <w:t xml:space="preserve"> </w:t>
      </w:r>
      <w:r w:rsidRPr="00D70EE3">
        <w:rPr>
          <w:sz w:val="22"/>
          <w:szCs w:val="22"/>
        </w:rPr>
        <w:t>mediante faturas de energia elétrica, IPTU, telefonia fixa e do condomínio, se houver tal previsão,</w:t>
      </w:r>
      <w:r>
        <w:rPr>
          <w:sz w:val="22"/>
          <w:szCs w:val="22"/>
        </w:rPr>
        <w:t xml:space="preserve"> </w:t>
      </w:r>
      <w:r w:rsidRPr="00D70EE3">
        <w:rPr>
          <w:sz w:val="22"/>
          <w:szCs w:val="22"/>
        </w:rPr>
        <w:t>salvo os referentes aos exercícios anteriores à locação objeto deste Edital</w:t>
      </w:r>
      <w:r w:rsidRPr="0014382B">
        <w:rPr>
          <w:sz w:val="22"/>
          <w:szCs w:val="22"/>
        </w:rPr>
        <w:t>.</w:t>
      </w:r>
    </w:p>
    <w:p w14:paraId="7261C650" w14:textId="77777777" w:rsidR="00F20131" w:rsidRPr="007E4FDA" w:rsidRDefault="00F20131" w:rsidP="00F20131">
      <w:pPr>
        <w:pStyle w:val="11SJR"/>
        <w:numPr>
          <w:ilvl w:val="0"/>
          <w:numId w:val="0"/>
        </w:numPr>
        <w:spacing w:after="0"/>
        <w:ind w:left="142"/>
        <w:rPr>
          <w:sz w:val="22"/>
          <w:szCs w:val="22"/>
        </w:rPr>
      </w:pPr>
    </w:p>
    <w:p w14:paraId="2C01D52A" w14:textId="77777777" w:rsidR="00F20131" w:rsidRPr="008766EF" w:rsidRDefault="00F20131" w:rsidP="00D738CC">
      <w:pPr>
        <w:pStyle w:val="1Sinval"/>
        <w:numPr>
          <w:ilvl w:val="0"/>
          <w:numId w:val="112"/>
        </w:numPr>
        <w:rPr>
          <w:sz w:val="22"/>
          <w:szCs w:val="22"/>
        </w:rPr>
      </w:pPr>
      <w:r w:rsidRPr="008766EF">
        <w:rPr>
          <w:sz w:val="22"/>
          <w:szCs w:val="22"/>
        </w:rPr>
        <w:t>DISPOSIÇÕES FINAIS</w:t>
      </w:r>
    </w:p>
    <w:p w14:paraId="5D5B6786" w14:textId="77777777" w:rsidR="00F20131" w:rsidRPr="008766EF" w:rsidRDefault="00F20131" w:rsidP="00F20131">
      <w:pPr>
        <w:pStyle w:val="11SJR"/>
        <w:numPr>
          <w:ilvl w:val="0"/>
          <w:numId w:val="0"/>
        </w:numPr>
        <w:ind w:left="142"/>
        <w:rPr>
          <w:sz w:val="22"/>
          <w:szCs w:val="22"/>
        </w:rPr>
      </w:pPr>
      <w:r w:rsidRPr="00F94A83">
        <w:rPr>
          <w:b/>
          <w:bCs/>
          <w:sz w:val="22"/>
          <w:szCs w:val="22"/>
        </w:rPr>
        <w:t>2</w:t>
      </w:r>
      <w:r>
        <w:rPr>
          <w:b/>
          <w:bCs/>
          <w:sz w:val="22"/>
          <w:szCs w:val="22"/>
        </w:rPr>
        <w:t>2</w:t>
      </w:r>
      <w:r w:rsidRPr="00F94A83">
        <w:rPr>
          <w:b/>
          <w:bCs/>
          <w:sz w:val="22"/>
          <w:szCs w:val="22"/>
        </w:rPr>
        <w:t>.1.</w:t>
      </w:r>
      <w:r w:rsidRPr="008766EF">
        <w:rPr>
          <w:sz w:val="22"/>
          <w:szCs w:val="22"/>
        </w:rPr>
        <w:t xml:space="preserve"> O presente T</w:t>
      </w:r>
      <w:r>
        <w:rPr>
          <w:sz w:val="22"/>
          <w:szCs w:val="22"/>
        </w:rPr>
        <w:t>ermo de Referência</w:t>
      </w:r>
      <w:r w:rsidRPr="008766EF">
        <w:rPr>
          <w:sz w:val="22"/>
          <w:szCs w:val="22"/>
        </w:rPr>
        <w:t xml:space="preserve"> deverá ser utilizado como base para o </w:t>
      </w:r>
      <w:r>
        <w:rPr>
          <w:sz w:val="22"/>
          <w:szCs w:val="22"/>
        </w:rPr>
        <w:t>C</w:t>
      </w:r>
      <w:r w:rsidRPr="008766EF">
        <w:rPr>
          <w:sz w:val="22"/>
          <w:szCs w:val="22"/>
        </w:rPr>
        <w:t xml:space="preserve">hamamento </w:t>
      </w:r>
      <w:r>
        <w:rPr>
          <w:sz w:val="22"/>
          <w:szCs w:val="22"/>
        </w:rPr>
        <w:t>P</w:t>
      </w:r>
      <w:r w:rsidRPr="008766EF">
        <w:rPr>
          <w:sz w:val="22"/>
          <w:szCs w:val="22"/>
        </w:rPr>
        <w:t>úblico.</w:t>
      </w:r>
    </w:p>
    <w:p w14:paraId="169F7386" w14:textId="77777777" w:rsidR="00F20131" w:rsidRPr="008766EF" w:rsidRDefault="00F20131" w:rsidP="00F20131">
      <w:pPr>
        <w:pStyle w:val="11SJR"/>
        <w:numPr>
          <w:ilvl w:val="0"/>
          <w:numId w:val="0"/>
        </w:numPr>
        <w:ind w:left="142"/>
        <w:rPr>
          <w:sz w:val="22"/>
          <w:szCs w:val="22"/>
        </w:rPr>
      </w:pPr>
      <w:r w:rsidRPr="00F94A83">
        <w:rPr>
          <w:b/>
          <w:bCs/>
          <w:sz w:val="22"/>
          <w:szCs w:val="22"/>
        </w:rPr>
        <w:t>2</w:t>
      </w:r>
      <w:r>
        <w:rPr>
          <w:b/>
          <w:bCs/>
          <w:sz w:val="22"/>
          <w:szCs w:val="22"/>
        </w:rPr>
        <w:t>2</w:t>
      </w:r>
      <w:r w:rsidRPr="00F94A83">
        <w:rPr>
          <w:b/>
          <w:bCs/>
          <w:sz w:val="22"/>
          <w:szCs w:val="22"/>
        </w:rPr>
        <w:t>.2.</w:t>
      </w:r>
      <w:r w:rsidRPr="008766EF">
        <w:rPr>
          <w:sz w:val="22"/>
          <w:szCs w:val="22"/>
        </w:rPr>
        <w:t xml:space="preserve"> Eventuais ajustes poderão ser realizados antes da publicação, mediante validação técnica e jurídica.</w:t>
      </w:r>
    </w:p>
    <w:p w14:paraId="7E1F881C" w14:textId="77777777" w:rsidR="00F20131" w:rsidRDefault="00F20131" w:rsidP="00F20131">
      <w:pPr>
        <w:pStyle w:val="11SJR"/>
        <w:numPr>
          <w:ilvl w:val="0"/>
          <w:numId w:val="0"/>
        </w:numPr>
        <w:ind w:left="142"/>
        <w:rPr>
          <w:sz w:val="22"/>
          <w:szCs w:val="22"/>
        </w:rPr>
      </w:pPr>
    </w:p>
    <w:p w14:paraId="1AB58F5D" w14:textId="77777777" w:rsidR="00F20131" w:rsidRPr="00BA0FEE" w:rsidRDefault="00F20131" w:rsidP="00F20131">
      <w:pPr>
        <w:pStyle w:val="11SJR"/>
        <w:numPr>
          <w:ilvl w:val="0"/>
          <w:numId w:val="0"/>
        </w:numPr>
        <w:ind w:left="142"/>
        <w:rPr>
          <w:sz w:val="22"/>
          <w:szCs w:val="22"/>
        </w:rPr>
      </w:pPr>
    </w:p>
    <w:p w14:paraId="4249998F" w14:textId="77777777" w:rsidR="00F20131" w:rsidRPr="00891261" w:rsidRDefault="00F20131" w:rsidP="00F20131">
      <w:pPr>
        <w:pStyle w:val="11SJR"/>
        <w:numPr>
          <w:ilvl w:val="0"/>
          <w:numId w:val="0"/>
        </w:numPr>
        <w:spacing w:after="0"/>
        <w:ind w:left="142"/>
        <w:jc w:val="center"/>
        <w:rPr>
          <w:bCs/>
          <w:i/>
          <w:iCs/>
          <w:sz w:val="22"/>
          <w:szCs w:val="22"/>
        </w:rPr>
      </w:pPr>
      <w:r w:rsidRPr="00891261">
        <w:rPr>
          <w:bCs/>
          <w:i/>
          <w:iCs/>
          <w:sz w:val="22"/>
          <w:szCs w:val="22"/>
        </w:rPr>
        <w:t>Assinatura Eletrônica</w:t>
      </w:r>
    </w:p>
    <w:p w14:paraId="1C94D453" w14:textId="77777777" w:rsidR="00F20131" w:rsidRDefault="00F20131" w:rsidP="00F20131">
      <w:pPr>
        <w:pStyle w:val="11SJR"/>
        <w:numPr>
          <w:ilvl w:val="0"/>
          <w:numId w:val="0"/>
        </w:numPr>
        <w:spacing w:after="0"/>
        <w:ind w:left="142"/>
        <w:jc w:val="center"/>
        <w:rPr>
          <w:b/>
          <w:sz w:val="22"/>
          <w:szCs w:val="22"/>
        </w:rPr>
      </w:pPr>
      <w:r w:rsidRPr="00B201B1">
        <w:rPr>
          <w:b/>
          <w:sz w:val="22"/>
          <w:szCs w:val="22"/>
        </w:rPr>
        <w:t xml:space="preserve">Maria Beatriz </w:t>
      </w:r>
      <w:proofErr w:type="spellStart"/>
      <w:r w:rsidRPr="00B201B1">
        <w:rPr>
          <w:b/>
          <w:sz w:val="22"/>
          <w:szCs w:val="22"/>
        </w:rPr>
        <w:t>Sanctos</w:t>
      </w:r>
      <w:proofErr w:type="spellEnd"/>
      <w:r w:rsidRPr="00B201B1">
        <w:rPr>
          <w:b/>
          <w:sz w:val="22"/>
          <w:szCs w:val="22"/>
        </w:rPr>
        <w:t xml:space="preserve"> Costa</w:t>
      </w:r>
    </w:p>
    <w:p w14:paraId="14A231AC" w14:textId="77777777" w:rsidR="00F20131" w:rsidRPr="001900D6" w:rsidRDefault="00F20131" w:rsidP="00F20131">
      <w:pPr>
        <w:pStyle w:val="11SJR"/>
        <w:numPr>
          <w:ilvl w:val="0"/>
          <w:numId w:val="0"/>
        </w:numPr>
        <w:spacing w:after="0"/>
        <w:ind w:left="142"/>
        <w:jc w:val="center"/>
        <w:rPr>
          <w:bCs/>
          <w:sz w:val="22"/>
          <w:szCs w:val="22"/>
        </w:rPr>
      </w:pPr>
      <w:r w:rsidRPr="001900D6">
        <w:rPr>
          <w:bCs/>
          <w:sz w:val="22"/>
          <w:szCs w:val="22"/>
        </w:rPr>
        <w:t>Membro da Comissão de Contratação</w:t>
      </w:r>
    </w:p>
    <w:p w14:paraId="2D584BD5" w14:textId="77777777" w:rsidR="00F20131" w:rsidRPr="001900D6" w:rsidRDefault="00F20131" w:rsidP="00F20131">
      <w:pPr>
        <w:pStyle w:val="11SJR"/>
        <w:numPr>
          <w:ilvl w:val="0"/>
          <w:numId w:val="0"/>
        </w:numPr>
        <w:spacing w:after="0"/>
        <w:ind w:left="142"/>
        <w:jc w:val="center"/>
        <w:rPr>
          <w:bCs/>
          <w:sz w:val="22"/>
          <w:szCs w:val="22"/>
        </w:rPr>
      </w:pPr>
    </w:p>
    <w:p w14:paraId="2F61F4A2" w14:textId="77777777" w:rsidR="00F20131" w:rsidRDefault="00F20131" w:rsidP="00F20131">
      <w:pPr>
        <w:pStyle w:val="11SJR"/>
        <w:numPr>
          <w:ilvl w:val="0"/>
          <w:numId w:val="0"/>
        </w:numPr>
        <w:spacing w:after="0"/>
        <w:ind w:left="142"/>
        <w:jc w:val="center"/>
        <w:rPr>
          <w:b/>
          <w:sz w:val="22"/>
          <w:szCs w:val="22"/>
        </w:rPr>
      </w:pPr>
    </w:p>
    <w:p w14:paraId="5BF2C4EA" w14:textId="77777777" w:rsidR="00F20131" w:rsidRDefault="00F20131" w:rsidP="00F20131">
      <w:pPr>
        <w:pStyle w:val="11SJR"/>
        <w:numPr>
          <w:ilvl w:val="0"/>
          <w:numId w:val="0"/>
        </w:numPr>
        <w:spacing w:after="0"/>
        <w:ind w:left="142"/>
        <w:jc w:val="center"/>
        <w:rPr>
          <w:b/>
          <w:sz w:val="22"/>
          <w:szCs w:val="22"/>
        </w:rPr>
      </w:pPr>
    </w:p>
    <w:p w14:paraId="0B792B97" w14:textId="77777777" w:rsidR="00F20131" w:rsidRDefault="00F20131" w:rsidP="00F20131">
      <w:pPr>
        <w:pStyle w:val="11SJR"/>
        <w:numPr>
          <w:ilvl w:val="0"/>
          <w:numId w:val="0"/>
        </w:numPr>
        <w:spacing w:after="0"/>
        <w:ind w:left="142"/>
        <w:jc w:val="center"/>
        <w:rPr>
          <w:b/>
          <w:sz w:val="22"/>
          <w:szCs w:val="22"/>
        </w:rPr>
      </w:pPr>
    </w:p>
    <w:p w14:paraId="4289E685" w14:textId="77777777" w:rsidR="00F20131" w:rsidRPr="00891261" w:rsidRDefault="00F20131" w:rsidP="00F20131">
      <w:pPr>
        <w:pStyle w:val="11SJR"/>
        <w:numPr>
          <w:ilvl w:val="0"/>
          <w:numId w:val="0"/>
        </w:numPr>
        <w:spacing w:after="0"/>
        <w:ind w:left="142"/>
        <w:jc w:val="center"/>
        <w:rPr>
          <w:bCs/>
          <w:i/>
          <w:iCs/>
          <w:sz w:val="22"/>
          <w:szCs w:val="22"/>
        </w:rPr>
      </w:pPr>
      <w:r w:rsidRPr="00891261">
        <w:rPr>
          <w:bCs/>
          <w:i/>
          <w:iCs/>
          <w:sz w:val="22"/>
          <w:szCs w:val="22"/>
        </w:rPr>
        <w:t>Assinatura Eletrônica</w:t>
      </w:r>
    </w:p>
    <w:p w14:paraId="3F5D4BAA" w14:textId="77777777" w:rsidR="00F20131" w:rsidRDefault="00F20131" w:rsidP="00F20131">
      <w:pPr>
        <w:pStyle w:val="11SJR"/>
        <w:numPr>
          <w:ilvl w:val="0"/>
          <w:numId w:val="0"/>
        </w:numPr>
        <w:spacing w:after="0"/>
        <w:ind w:left="142"/>
        <w:jc w:val="center"/>
        <w:rPr>
          <w:b/>
          <w:sz w:val="22"/>
          <w:szCs w:val="22"/>
        </w:rPr>
      </w:pPr>
      <w:r w:rsidRPr="00B201B1">
        <w:rPr>
          <w:b/>
          <w:sz w:val="22"/>
          <w:szCs w:val="22"/>
        </w:rPr>
        <w:t>Maria Ilma da Silva Santos</w:t>
      </w:r>
    </w:p>
    <w:p w14:paraId="792CA04E" w14:textId="77777777" w:rsidR="00F20131" w:rsidRDefault="00F20131" w:rsidP="00F20131">
      <w:pPr>
        <w:pStyle w:val="11SJR"/>
        <w:numPr>
          <w:ilvl w:val="0"/>
          <w:numId w:val="0"/>
        </w:numPr>
        <w:spacing w:after="0"/>
        <w:ind w:left="142"/>
        <w:jc w:val="center"/>
        <w:rPr>
          <w:b/>
          <w:sz w:val="22"/>
          <w:szCs w:val="22"/>
        </w:rPr>
      </w:pPr>
      <w:r w:rsidRPr="001900D6">
        <w:rPr>
          <w:bCs/>
          <w:sz w:val="22"/>
          <w:szCs w:val="22"/>
        </w:rPr>
        <w:t>Membro da Comissão de Contratação</w:t>
      </w:r>
    </w:p>
    <w:p w14:paraId="400ED196" w14:textId="77777777" w:rsidR="00F20131" w:rsidRDefault="00F20131" w:rsidP="00F20131">
      <w:pPr>
        <w:pStyle w:val="11SJR"/>
        <w:numPr>
          <w:ilvl w:val="0"/>
          <w:numId w:val="0"/>
        </w:numPr>
        <w:spacing w:after="0"/>
        <w:ind w:left="142"/>
        <w:jc w:val="center"/>
        <w:rPr>
          <w:b/>
          <w:sz w:val="22"/>
          <w:szCs w:val="22"/>
        </w:rPr>
      </w:pPr>
    </w:p>
    <w:p w14:paraId="138B4E12" w14:textId="77777777" w:rsidR="00F20131" w:rsidRDefault="00F20131" w:rsidP="00F20131">
      <w:pPr>
        <w:pStyle w:val="11SJR"/>
        <w:numPr>
          <w:ilvl w:val="0"/>
          <w:numId w:val="0"/>
        </w:numPr>
        <w:spacing w:after="0"/>
        <w:ind w:left="142"/>
        <w:jc w:val="center"/>
        <w:rPr>
          <w:b/>
          <w:sz w:val="22"/>
          <w:szCs w:val="22"/>
        </w:rPr>
      </w:pPr>
    </w:p>
    <w:p w14:paraId="623ED590" w14:textId="77777777" w:rsidR="00F20131" w:rsidRDefault="00F20131" w:rsidP="00F20131">
      <w:pPr>
        <w:pStyle w:val="11SJR"/>
        <w:numPr>
          <w:ilvl w:val="0"/>
          <w:numId w:val="0"/>
        </w:numPr>
        <w:spacing w:after="0"/>
        <w:ind w:left="142"/>
        <w:jc w:val="center"/>
        <w:rPr>
          <w:b/>
          <w:sz w:val="22"/>
          <w:szCs w:val="22"/>
        </w:rPr>
      </w:pPr>
    </w:p>
    <w:p w14:paraId="1F93EB07" w14:textId="77777777" w:rsidR="00F20131" w:rsidRDefault="00F20131" w:rsidP="00F20131">
      <w:pPr>
        <w:pStyle w:val="11SJR"/>
        <w:numPr>
          <w:ilvl w:val="0"/>
          <w:numId w:val="0"/>
        </w:numPr>
        <w:spacing w:after="0"/>
        <w:ind w:left="142"/>
        <w:jc w:val="center"/>
        <w:rPr>
          <w:b/>
          <w:sz w:val="22"/>
          <w:szCs w:val="22"/>
        </w:rPr>
      </w:pPr>
    </w:p>
    <w:p w14:paraId="08AC2CBC" w14:textId="77777777" w:rsidR="00F20131" w:rsidRPr="00891261" w:rsidRDefault="00F20131" w:rsidP="00F20131">
      <w:pPr>
        <w:pStyle w:val="11SJR"/>
        <w:numPr>
          <w:ilvl w:val="0"/>
          <w:numId w:val="0"/>
        </w:numPr>
        <w:spacing w:after="0"/>
        <w:ind w:left="142"/>
        <w:jc w:val="center"/>
        <w:rPr>
          <w:bCs/>
          <w:i/>
          <w:iCs/>
          <w:sz w:val="22"/>
          <w:szCs w:val="22"/>
        </w:rPr>
      </w:pPr>
      <w:r w:rsidRPr="00891261">
        <w:rPr>
          <w:bCs/>
          <w:i/>
          <w:iCs/>
          <w:sz w:val="22"/>
          <w:szCs w:val="22"/>
        </w:rPr>
        <w:t>Assinatura Eletrônica</w:t>
      </w:r>
    </w:p>
    <w:p w14:paraId="503CDCD2" w14:textId="77777777" w:rsidR="00F20131" w:rsidRPr="00BA0FEE" w:rsidRDefault="00F20131" w:rsidP="00F20131">
      <w:pPr>
        <w:pStyle w:val="11SJR"/>
        <w:numPr>
          <w:ilvl w:val="0"/>
          <w:numId w:val="0"/>
        </w:numPr>
        <w:spacing w:after="0"/>
        <w:ind w:left="142"/>
        <w:jc w:val="center"/>
        <w:rPr>
          <w:sz w:val="22"/>
          <w:szCs w:val="22"/>
        </w:rPr>
      </w:pPr>
      <w:proofErr w:type="spellStart"/>
      <w:r w:rsidRPr="00B201B1">
        <w:rPr>
          <w:b/>
          <w:sz w:val="22"/>
          <w:szCs w:val="22"/>
        </w:rPr>
        <w:t>Janneane</w:t>
      </w:r>
      <w:proofErr w:type="spellEnd"/>
      <w:r w:rsidRPr="00B201B1">
        <w:rPr>
          <w:b/>
          <w:sz w:val="22"/>
          <w:szCs w:val="22"/>
        </w:rPr>
        <w:t xml:space="preserve"> Rosendo Barros</w:t>
      </w:r>
    </w:p>
    <w:p w14:paraId="49F04ACA" w14:textId="77777777" w:rsidR="00F20131" w:rsidRDefault="00F20131" w:rsidP="00F20131">
      <w:pPr>
        <w:pStyle w:val="11SJR"/>
        <w:numPr>
          <w:ilvl w:val="0"/>
          <w:numId w:val="0"/>
        </w:numPr>
        <w:ind w:left="142"/>
        <w:jc w:val="center"/>
        <w:rPr>
          <w:bCs/>
          <w:sz w:val="22"/>
          <w:szCs w:val="22"/>
        </w:rPr>
      </w:pPr>
      <w:r w:rsidRPr="001900D6">
        <w:rPr>
          <w:bCs/>
          <w:sz w:val="22"/>
          <w:szCs w:val="22"/>
        </w:rPr>
        <w:t>Membro da Comissão de Contratação</w:t>
      </w:r>
    </w:p>
    <w:p w14:paraId="227213CE" w14:textId="242518C6" w:rsidR="00F20131" w:rsidRPr="00F20131" w:rsidRDefault="00F20131" w:rsidP="00F20131">
      <w:pPr>
        <w:pStyle w:val="11SJR"/>
        <w:numPr>
          <w:ilvl w:val="0"/>
          <w:numId w:val="0"/>
        </w:numPr>
        <w:ind w:left="142"/>
        <w:jc w:val="center"/>
        <w:rPr>
          <w:b/>
          <w:sz w:val="22"/>
          <w:szCs w:val="22"/>
        </w:rPr>
      </w:pPr>
      <w:r>
        <w:rPr>
          <w:bCs/>
          <w:sz w:val="22"/>
          <w:szCs w:val="22"/>
        </w:rPr>
        <w:br w:type="page"/>
      </w:r>
      <w:r>
        <w:rPr>
          <w:b/>
          <w:sz w:val="22"/>
          <w:szCs w:val="22"/>
        </w:rPr>
        <w:lastRenderedPageBreak/>
        <w:t xml:space="preserve">TERMO DE REFERÊNCIA - </w:t>
      </w:r>
      <w:r w:rsidRPr="00F20131">
        <w:rPr>
          <w:b/>
          <w:sz w:val="22"/>
          <w:szCs w:val="22"/>
        </w:rPr>
        <w:t>ANEXO I</w:t>
      </w:r>
    </w:p>
    <w:p w14:paraId="0D6E994F" w14:textId="707B368D" w:rsidR="00F20131" w:rsidRPr="00F20131" w:rsidRDefault="00F20131" w:rsidP="00F20131">
      <w:pPr>
        <w:pStyle w:val="11SJR"/>
        <w:numPr>
          <w:ilvl w:val="0"/>
          <w:numId w:val="0"/>
        </w:numPr>
        <w:ind w:left="142"/>
        <w:jc w:val="center"/>
        <w:rPr>
          <w:b/>
          <w:sz w:val="22"/>
          <w:szCs w:val="22"/>
        </w:rPr>
      </w:pPr>
      <w:r w:rsidRPr="00F20131">
        <w:rPr>
          <w:b/>
          <w:sz w:val="22"/>
          <w:szCs w:val="22"/>
        </w:rPr>
        <w:t>LISTA DE VERIFICAÇÃO</w:t>
      </w:r>
    </w:p>
    <w:tbl>
      <w:tblPr>
        <w:tblW w:w="10160" w:type="dxa"/>
        <w:tblInd w:w="85" w:type="dxa"/>
        <w:tblCellMar>
          <w:left w:w="70" w:type="dxa"/>
          <w:right w:w="70" w:type="dxa"/>
        </w:tblCellMar>
        <w:tblLook w:val="04A0" w:firstRow="1" w:lastRow="0" w:firstColumn="1" w:lastColumn="0" w:noHBand="0" w:noVBand="1"/>
      </w:tblPr>
      <w:tblGrid>
        <w:gridCol w:w="3320"/>
        <w:gridCol w:w="6840"/>
      </w:tblGrid>
      <w:tr w:rsidR="00F20131" w:rsidRPr="00C0631E" w14:paraId="2555E0BF" w14:textId="77777777" w:rsidTr="002F4425">
        <w:trPr>
          <w:trHeight w:val="300"/>
        </w:trPr>
        <w:tc>
          <w:tcPr>
            <w:tcW w:w="3320" w:type="dxa"/>
            <w:tcBorders>
              <w:top w:val="single" w:sz="12" w:space="0" w:color="auto"/>
              <w:left w:val="single" w:sz="12" w:space="0" w:color="auto"/>
              <w:bottom w:val="single" w:sz="12" w:space="0" w:color="auto"/>
              <w:right w:val="nil"/>
            </w:tcBorders>
            <w:shd w:val="clear" w:color="000000" w:fill="D9D9D9"/>
            <w:vAlign w:val="center"/>
            <w:hideMark/>
          </w:tcPr>
          <w:p w14:paraId="66FC2C83" w14:textId="77777777" w:rsidR="00F20131" w:rsidRPr="00C0631E" w:rsidRDefault="00F20131" w:rsidP="002F4425">
            <w:pPr>
              <w:jc w:val="center"/>
              <w:rPr>
                <w:color w:val="000000"/>
                <w:lang w:eastAsia="pt-BR"/>
              </w:rPr>
            </w:pPr>
            <w:r w:rsidRPr="00C0631E">
              <w:rPr>
                <w:color w:val="000000"/>
                <w:lang w:eastAsia="pt-BR"/>
              </w:rPr>
              <w:t>Requisito</w:t>
            </w:r>
          </w:p>
        </w:tc>
        <w:tc>
          <w:tcPr>
            <w:tcW w:w="6840" w:type="dxa"/>
            <w:tcBorders>
              <w:top w:val="single" w:sz="12" w:space="0" w:color="auto"/>
              <w:left w:val="single" w:sz="12" w:space="0" w:color="auto"/>
              <w:bottom w:val="single" w:sz="12" w:space="0" w:color="auto"/>
              <w:right w:val="single" w:sz="12" w:space="0" w:color="auto"/>
            </w:tcBorders>
            <w:shd w:val="clear" w:color="000000" w:fill="D9D9D9"/>
            <w:vAlign w:val="center"/>
            <w:hideMark/>
          </w:tcPr>
          <w:p w14:paraId="73447BFF" w14:textId="77777777" w:rsidR="00F20131" w:rsidRPr="00C0631E" w:rsidRDefault="00F20131" w:rsidP="002F4425">
            <w:pPr>
              <w:jc w:val="center"/>
              <w:rPr>
                <w:color w:val="000000"/>
                <w:lang w:eastAsia="pt-BR"/>
              </w:rPr>
            </w:pPr>
            <w:r w:rsidRPr="00C0631E">
              <w:rPr>
                <w:color w:val="000000"/>
                <w:lang w:eastAsia="pt-BR"/>
              </w:rPr>
              <w:t>Critério de Avaliação</w:t>
            </w:r>
          </w:p>
        </w:tc>
      </w:tr>
      <w:tr w:rsidR="00F20131" w:rsidRPr="00C0631E" w14:paraId="3EA0CCE7" w14:textId="77777777" w:rsidTr="002F4425">
        <w:trPr>
          <w:trHeight w:val="290"/>
        </w:trPr>
        <w:tc>
          <w:tcPr>
            <w:tcW w:w="3320" w:type="dxa"/>
            <w:tcBorders>
              <w:top w:val="nil"/>
              <w:left w:val="single" w:sz="12" w:space="0" w:color="auto"/>
              <w:bottom w:val="single" w:sz="4" w:space="0" w:color="auto"/>
              <w:right w:val="nil"/>
            </w:tcBorders>
            <w:vAlign w:val="center"/>
            <w:hideMark/>
          </w:tcPr>
          <w:p w14:paraId="6A9BC3A5" w14:textId="77777777" w:rsidR="00F20131" w:rsidRPr="00C0631E" w:rsidRDefault="00F20131" w:rsidP="002F4425">
            <w:pPr>
              <w:rPr>
                <w:color w:val="000000"/>
                <w:lang w:eastAsia="pt-BR"/>
              </w:rPr>
            </w:pPr>
            <w:r w:rsidRPr="00C0631E">
              <w:rPr>
                <w:color w:val="000000"/>
                <w:lang w:eastAsia="pt-BR"/>
              </w:rPr>
              <w:t>Tipologia do imóvel</w:t>
            </w:r>
          </w:p>
        </w:tc>
        <w:tc>
          <w:tcPr>
            <w:tcW w:w="6840" w:type="dxa"/>
            <w:tcBorders>
              <w:top w:val="nil"/>
              <w:left w:val="single" w:sz="12" w:space="0" w:color="auto"/>
              <w:bottom w:val="single" w:sz="4" w:space="0" w:color="auto"/>
              <w:right w:val="single" w:sz="12" w:space="0" w:color="auto"/>
            </w:tcBorders>
            <w:vAlign w:val="center"/>
            <w:hideMark/>
          </w:tcPr>
          <w:p w14:paraId="74AD7CFC" w14:textId="77777777" w:rsidR="00F20131" w:rsidRPr="00C0631E" w:rsidRDefault="00F20131" w:rsidP="002F4425">
            <w:pPr>
              <w:rPr>
                <w:color w:val="000000"/>
                <w:lang w:eastAsia="pt-BR"/>
              </w:rPr>
            </w:pPr>
            <w:r w:rsidRPr="00C0631E">
              <w:rPr>
                <w:color w:val="000000"/>
                <w:lang w:eastAsia="pt-BR"/>
              </w:rPr>
              <w:t>Salas comerciais contíguas em edifício empresarial existente.</w:t>
            </w:r>
          </w:p>
        </w:tc>
      </w:tr>
      <w:tr w:rsidR="00F20131" w:rsidRPr="00C0631E" w14:paraId="5DD1CC89" w14:textId="77777777" w:rsidTr="002F4425">
        <w:trPr>
          <w:trHeight w:val="1400"/>
        </w:trPr>
        <w:tc>
          <w:tcPr>
            <w:tcW w:w="3320" w:type="dxa"/>
            <w:tcBorders>
              <w:top w:val="nil"/>
              <w:left w:val="single" w:sz="12" w:space="0" w:color="auto"/>
              <w:bottom w:val="single" w:sz="4" w:space="0" w:color="auto"/>
              <w:right w:val="nil"/>
            </w:tcBorders>
            <w:vAlign w:val="center"/>
            <w:hideMark/>
          </w:tcPr>
          <w:p w14:paraId="39E18F69" w14:textId="77777777" w:rsidR="00F20131" w:rsidRPr="00C0631E" w:rsidRDefault="00F20131" w:rsidP="002F4425">
            <w:pPr>
              <w:rPr>
                <w:color w:val="000000"/>
                <w:lang w:eastAsia="pt-BR"/>
              </w:rPr>
            </w:pPr>
            <w:r w:rsidRPr="00C0631E">
              <w:rPr>
                <w:color w:val="000000"/>
                <w:lang w:eastAsia="pt-BR"/>
              </w:rPr>
              <w:t>Imóvel concluído e em condição de pronta ocupação/adequação</w:t>
            </w:r>
          </w:p>
        </w:tc>
        <w:tc>
          <w:tcPr>
            <w:tcW w:w="6840" w:type="dxa"/>
            <w:tcBorders>
              <w:top w:val="nil"/>
              <w:left w:val="single" w:sz="12" w:space="0" w:color="auto"/>
              <w:bottom w:val="single" w:sz="4" w:space="0" w:color="auto"/>
              <w:right w:val="single" w:sz="12" w:space="0" w:color="auto"/>
            </w:tcBorders>
            <w:vAlign w:val="center"/>
            <w:hideMark/>
          </w:tcPr>
          <w:p w14:paraId="1D4792A7" w14:textId="77777777" w:rsidR="00F20131" w:rsidRPr="00C0631E" w:rsidRDefault="00F20131" w:rsidP="002F4425">
            <w:pPr>
              <w:rPr>
                <w:color w:val="000000"/>
                <w:lang w:eastAsia="pt-BR"/>
              </w:rPr>
            </w:pPr>
            <w:r w:rsidRPr="00C0631E">
              <w:rPr>
                <w:color w:val="000000"/>
                <w:lang w:eastAsia="pt-BR"/>
              </w:rPr>
              <w:t>Edifício completamente finalizado com materiais de acabamento em boas condições, sem necessidade de reforma ou recuperação (excluídas deste critério as reformas para fins de adaptação do espaço para o bom desempenho das atividades da Procuradoria do Trabalho no Município (PTM).</w:t>
            </w:r>
          </w:p>
        </w:tc>
      </w:tr>
      <w:tr w:rsidR="00F20131" w:rsidRPr="00C0631E" w14:paraId="64650F08" w14:textId="77777777" w:rsidTr="002F4425">
        <w:trPr>
          <w:trHeight w:val="840"/>
        </w:trPr>
        <w:tc>
          <w:tcPr>
            <w:tcW w:w="3320" w:type="dxa"/>
            <w:tcBorders>
              <w:top w:val="nil"/>
              <w:left w:val="single" w:sz="12" w:space="0" w:color="auto"/>
              <w:bottom w:val="single" w:sz="4" w:space="0" w:color="auto"/>
              <w:right w:val="nil"/>
            </w:tcBorders>
            <w:vAlign w:val="center"/>
            <w:hideMark/>
          </w:tcPr>
          <w:p w14:paraId="54A082A1" w14:textId="77777777" w:rsidR="00F20131" w:rsidRPr="00C0631E" w:rsidRDefault="00F20131" w:rsidP="002F4425">
            <w:pPr>
              <w:rPr>
                <w:color w:val="000000"/>
                <w:lang w:eastAsia="pt-BR"/>
              </w:rPr>
            </w:pPr>
            <w:r w:rsidRPr="00C0631E">
              <w:rPr>
                <w:color w:val="000000"/>
                <w:lang w:eastAsia="pt-BR"/>
              </w:rPr>
              <w:t>Imóvel com serviços integrados de operação e manutenção predial</w:t>
            </w:r>
          </w:p>
        </w:tc>
        <w:tc>
          <w:tcPr>
            <w:tcW w:w="6840" w:type="dxa"/>
            <w:tcBorders>
              <w:top w:val="nil"/>
              <w:left w:val="single" w:sz="12" w:space="0" w:color="auto"/>
              <w:bottom w:val="single" w:sz="4" w:space="0" w:color="auto"/>
              <w:right w:val="single" w:sz="12" w:space="0" w:color="auto"/>
            </w:tcBorders>
            <w:vAlign w:val="center"/>
            <w:hideMark/>
          </w:tcPr>
          <w:p w14:paraId="2CC032AE" w14:textId="77777777" w:rsidR="00F20131" w:rsidRPr="00C0631E" w:rsidRDefault="00F20131" w:rsidP="002F4425">
            <w:pPr>
              <w:rPr>
                <w:color w:val="000000"/>
                <w:lang w:eastAsia="pt-BR"/>
              </w:rPr>
            </w:pPr>
            <w:r w:rsidRPr="00C0631E">
              <w:rPr>
                <w:color w:val="000000"/>
                <w:lang w:eastAsia="pt-BR"/>
              </w:rPr>
              <w:t>Edifício que possua os serviços de: administração predial, recepção, vigilância e controle de acesso.</w:t>
            </w:r>
          </w:p>
        </w:tc>
      </w:tr>
      <w:tr w:rsidR="00F20131" w:rsidRPr="00C0631E" w14:paraId="00FA512A" w14:textId="77777777" w:rsidTr="002F4425">
        <w:trPr>
          <w:trHeight w:val="1120"/>
        </w:trPr>
        <w:tc>
          <w:tcPr>
            <w:tcW w:w="3320" w:type="dxa"/>
            <w:tcBorders>
              <w:top w:val="nil"/>
              <w:left w:val="single" w:sz="12" w:space="0" w:color="auto"/>
              <w:bottom w:val="single" w:sz="4" w:space="0" w:color="auto"/>
              <w:right w:val="nil"/>
            </w:tcBorders>
            <w:vAlign w:val="center"/>
            <w:hideMark/>
          </w:tcPr>
          <w:p w14:paraId="13FE8D3C" w14:textId="77777777" w:rsidR="00F20131" w:rsidRPr="00C0631E" w:rsidRDefault="00F20131" w:rsidP="002F4425">
            <w:pPr>
              <w:rPr>
                <w:color w:val="000000"/>
                <w:lang w:eastAsia="pt-BR"/>
              </w:rPr>
            </w:pPr>
            <w:r w:rsidRPr="00C0631E">
              <w:rPr>
                <w:color w:val="000000"/>
                <w:lang w:eastAsia="pt-BR"/>
              </w:rPr>
              <w:t>Área total do imóvel (que consta na escritura) compatível com a necessidade da Administração.</w:t>
            </w:r>
          </w:p>
        </w:tc>
        <w:tc>
          <w:tcPr>
            <w:tcW w:w="6840" w:type="dxa"/>
            <w:tcBorders>
              <w:top w:val="nil"/>
              <w:left w:val="single" w:sz="12" w:space="0" w:color="auto"/>
              <w:bottom w:val="single" w:sz="4" w:space="0" w:color="auto"/>
              <w:right w:val="single" w:sz="12" w:space="0" w:color="auto"/>
            </w:tcBorders>
            <w:vAlign w:val="center"/>
            <w:hideMark/>
          </w:tcPr>
          <w:p w14:paraId="277CFCC8" w14:textId="77777777" w:rsidR="00F20131" w:rsidRPr="00C0631E" w:rsidRDefault="00F20131" w:rsidP="002F4425">
            <w:pPr>
              <w:rPr>
                <w:color w:val="000000"/>
                <w:lang w:eastAsia="pt-BR"/>
              </w:rPr>
            </w:pPr>
            <w:r w:rsidRPr="00C0631E">
              <w:rPr>
                <w:color w:val="000000"/>
                <w:lang w:eastAsia="pt-BR"/>
              </w:rPr>
              <w:t>Verificação na proposta entregue no Chamamento Público com a escritura e a área existente.</w:t>
            </w:r>
            <w:r w:rsidRPr="00C0631E">
              <w:rPr>
                <w:color w:val="000000"/>
                <w:lang w:eastAsia="pt-BR"/>
              </w:rPr>
              <w:br/>
              <w:t>Verificação se todas as áreas construídas ou cobertas conferem com as áreas da escritura ou do IPTU.</w:t>
            </w:r>
          </w:p>
        </w:tc>
      </w:tr>
      <w:tr w:rsidR="00F20131" w:rsidRPr="00C0631E" w14:paraId="0081937E" w14:textId="77777777" w:rsidTr="002F4425">
        <w:trPr>
          <w:trHeight w:val="560"/>
        </w:trPr>
        <w:tc>
          <w:tcPr>
            <w:tcW w:w="3320" w:type="dxa"/>
            <w:tcBorders>
              <w:top w:val="nil"/>
              <w:left w:val="single" w:sz="12" w:space="0" w:color="auto"/>
              <w:bottom w:val="single" w:sz="4" w:space="0" w:color="auto"/>
              <w:right w:val="nil"/>
            </w:tcBorders>
            <w:vAlign w:val="center"/>
            <w:hideMark/>
          </w:tcPr>
          <w:p w14:paraId="1E0856D5" w14:textId="77777777" w:rsidR="00F20131" w:rsidRPr="00C0631E" w:rsidRDefault="00F20131" w:rsidP="002F4425">
            <w:pPr>
              <w:rPr>
                <w:color w:val="000000"/>
                <w:lang w:eastAsia="pt-BR"/>
              </w:rPr>
            </w:pPr>
            <w:r w:rsidRPr="00C0631E">
              <w:rPr>
                <w:color w:val="000000"/>
                <w:lang w:eastAsia="pt-BR"/>
              </w:rPr>
              <w:t>Existência de elevadores (em caso de mais de um pavimento)</w:t>
            </w:r>
          </w:p>
        </w:tc>
        <w:tc>
          <w:tcPr>
            <w:tcW w:w="6840" w:type="dxa"/>
            <w:tcBorders>
              <w:top w:val="nil"/>
              <w:left w:val="single" w:sz="12" w:space="0" w:color="auto"/>
              <w:bottom w:val="single" w:sz="4" w:space="0" w:color="auto"/>
              <w:right w:val="single" w:sz="12" w:space="0" w:color="auto"/>
            </w:tcBorders>
            <w:vAlign w:val="center"/>
            <w:hideMark/>
          </w:tcPr>
          <w:p w14:paraId="40F7E10D" w14:textId="77777777" w:rsidR="00F20131" w:rsidRPr="00C0631E" w:rsidRDefault="00F20131" w:rsidP="002F4425">
            <w:pPr>
              <w:rPr>
                <w:color w:val="000000"/>
                <w:lang w:eastAsia="pt-BR"/>
              </w:rPr>
            </w:pPr>
            <w:r w:rsidRPr="00C0631E">
              <w:rPr>
                <w:color w:val="000000"/>
                <w:lang w:eastAsia="pt-BR"/>
              </w:rPr>
              <w:t xml:space="preserve">Avaliação </w:t>
            </w:r>
            <w:r w:rsidRPr="00C0631E">
              <w:rPr>
                <w:i/>
                <w:iCs/>
                <w:color w:val="000000"/>
                <w:lang w:eastAsia="pt-BR"/>
              </w:rPr>
              <w:t>in loco.</w:t>
            </w:r>
          </w:p>
        </w:tc>
      </w:tr>
      <w:tr w:rsidR="00F20131" w:rsidRPr="00C0631E" w14:paraId="6BB9C4D4" w14:textId="77777777" w:rsidTr="002F4425">
        <w:trPr>
          <w:trHeight w:val="1130"/>
        </w:trPr>
        <w:tc>
          <w:tcPr>
            <w:tcW w:w="3320" w:type="dxa"/>
            <w:tcBorders>
              <w:top w:val="nil"/>
              <w:left w:val="single" w:sz="12" w:space="0" w:color="auto"/>
              <w:bottom w:val="single" w:sz="4" w:space="0" w:color="auto"/>
              <w:right w:val="nil"/>
            </w:tcBorders>
            <w:vAlign w:val="center"/>
            <w:hideMark/>
          </w:tcPr>
          <w:p w14:paraId="060409D1" w14:textId="77777777" w:rsidR="00F20131" w:rsidRPr="00C0631E" w:rsidRDefault="00F20131" w:rsidP="002F4425">
            <w:pPr>
              <w:rPr>
                <w:color w:val="000000"/>
                <w:lang w:eastAsia="pt-BR"/>
              </w:rPr>
            </w:pPr>
            <w:r w:rsidRPr="00C0631E">
              <w:rPr>
                <w:color w:val="000000"/>
                <w:lang w:eastAsia="pt-BR"/>
              </w:rPr>
              <w:t>Possibilidade de avaliação arquitetônica e implantação da PTM conforme quadro de área</w:t>
            </w:r>
          </w:p>
        </w:tc>
        <w:tc>
          <w:tcPr>
            <w:tcW w:w="6840" w:type="dxa"/>
            <w:tcBorders>
              <w:top w:val="nil"/>
              <w:left w:val="single" w:sz="12" w:space="0" w:color="auto"/>
              <w:bottom w:val="single" w:sz="4" w:space="0" w:color="auto"/>
              <w:right w:val="single" w:sz="12" w:space="0" w:color="auto"/>
            </w:tcBorders>
            <w:vAlign w:val="center"/>
            <w:hideMark/>
          </w:tcPr>
          <w:p w14:paraId="63F93D83" w14:textId="77777777" w:rsidR="00F20131" w:rsidRPr="00C0631E" w:rsidRDefault="00F20131" w:rsidP="002F4425">
            <w:pPr>
              <w:rPr>
                <w:color w:val="000000"/>
                <w:lang w:eastAsia="pt-BR"/>
              </w:rPr>
            </w:pPr>
            <w:r w:rsidRPr="00C0631E">
              <w:rPr>
                <w:color w:val="000000"/>
                <w:lang w:eastAsia="pt-BR"/>
              </w:rPr>
              <w:t xml:space="preserve">Avaliação </w:t>
            </w:r>
            <w:r w:rsidRPr="00C0631E">
              <w:rPr>
                <w:i/>
                <w:iCs/>
                <w:color w:val="000000"/>
                <w:lang w:eastAsia="pt-BR"/>
              </w:rPr>
              <w:t>in loco</w:t>
            </w:r>
            <w:r w:rsidRPr="00C0631E">
              <w:rPr>
                <w:color w:val="000000"/>
                <w:lang w:eastAsia="pt-BR"/>
              </w:rPr>
              <w:t xml:space="preserve"> e verificação da descrição das áreas e plantas entregues na proposta.</w:t>
            </w:r>
            <w:r w:rsidRPr="00C0631E">
              <w:rPr>
                <w:color w:val="000000"/>
                <w:lang w:eastAsia="pt-BR"/>
              </w:rPr>
              <w:br/>
              <w:t>Avaliação da facilidade de execução de possíveis benfeitorias hidrossanitárias e cabeamento estrutura e elétrica.</w:t>
            </w:r>
          </w:p>
        </w:tc>
      </w:tr>
      <w:tr w:rsidR="00F20131" w:rsidRPr="00C0631E" w14:paraId="349EFD65" w14:textId="77777777" w:rsidTr="002F4425">
        <w:trPr>
          <w:trHeight w:val="560"/>
        </w:trPr>
        <w:tc>
          <w:tcPr>
            <w:tcW w:w="3320" w:type="dxa"/>
            <w:tcBorders>
              <w:top w:val="nil"/>
              <w:left w:val="single" w:sz="12" w:space="0" w:color="auto"/>
              <w:bottom w:val="single" w:sz="4" w:space="0" w:color="auto"/>
              <w:right w:val="nil"/>
            </w:tcBorders>
            <w:vAlign w:val="center"/>
            <w:hideMark/>
          </w:tcPr>
          <w:p w14:paraId="50C0EBBB" w14:textId="77777777" w:rsidR="00F20131" w:rsidRPr="00C0631E" w:rsidRDefault="00F20131" w:rsidP="002F4425">
            <w:pPr>
              <w:rPr>
                <w:color w:val="000000"/>
                <w:lang w:eastAsia="pt-BR"/>
              </w:rPr>
            </w:pPr>
            <w:r w:rsidRPr="00C0631E">
              <w:rPr>
                <w:color w:val="000000"/>
                <w:lang w:eastAsia="pt-BR"/>
              </w:rPr>
              <w:t>Número de vagas de garagem (mínimo 6)</w:t>
            </w:r>
          </w:p>
        </w:tc>
        <w:tc>
          <w:tcPr>
            <w:tcW w:w="6840" w:type="dxa"/>
            <w:tcBorders>
              <w:top w:val="nil"/>
              <w:left w:val="single" w:sz="12" w:space="0" w:color="auto"/>
              <w:bottom w:val="single" w:sz="4" w:space="0" w:color="auto"/>
              <w:right w:val="single" w:sz="12" w:space="0" w:color="auto"/>
            </w:tcBorders>
            <w:vAlign w:val="center"/>
            <w:hideMark/>
          </w:tcPr>
          <w:p w14:paraId="1420425F" w14:textId="77777777" w:rsidR="00F20131" w:rsidRPr="00C0631E" w:rsidRDefault="00F20131" w:rsidP="002F4425">
            <w:pPr>
              <w:rPr>
                <w:color w:val="000000"/>
                <w:lang w:eastAsia="pt-BR"/>
              </w:rPr>
            </w:pPr>
            <w:r w:rsidRPr="00C0631E">
              <w:rPr>
                <w:color w:val="000000"/>
                <w:lang w:eastAsia="pt-BR"/>
              </w:rPr>
              <w:t xml:space="preserve">Avaliação </w:t>
            </w:r>
            <w:r w:rsidRPr="00C0631E">
              <w:rPr>
                <w:i/>
                <w:iCs/>
                <w:color w:val="000000"/>
                <w:lang w:eastAsia="pt-BR"/>
              </w:rPr>
              <w:t>in loco</w:t>
            </w:r>
            <w:r w:rsidRPr="00C0631E">
              <w:rPr>
                <w:color w:val="000000"/>
                <w:lang w:eastAsia="pt-BR"/>
              </w:rPr>
              <w:t xml:space="preserve"> e da proposta entregue no Chamamento Público</w:t>
            </w:r>
          </w:p>
        </w:tc>
      </w:tr>
      <w:tr w:rsidR="00F20131" w:rsidRPr="00C0631E" w14:paraId="11D19A10" w14:textId="77777777" w:rsidTr="002F4425">
        <w:trPr>
          <w:trHeight w:val="840"/>
        </w:trPr>
        <w:tc>
          <w:tcPr>
            <w:tcW w:w="3320" w:type="dxa"/>
            <w:tcBorders>
              <w:top w:val="nil"/>
              <w:left w:val="single" w:sz="12" w:space="0" w:color="auto"/>
              <w:bottom w:val="single" w:sz="4" w:space="0" w:color="auto"/>
              <w:right w:val="nil"/>
            </w:tcBorders>
            <w:vAlign w:val="center"/>
            <w:hideMark/>
          </w:tcPr>
          <w:p w14:paraId="526BDF16" w14:textId="77777777" w:rsidR="00F20131" w:rsidRPr="00C0631E" w:rsidRDefault="00F20131" w:rsidP="002F4425">
            <w:pPr>
              <w:rPr>
                <w:color w:val="000000"/>
                <w:lang w:eastAsia="pt-BR"/>
              </w:rPr>
            </w:pPr>
            <w:r w:rsidRPr="00C0631E">
              <w:rPr>
                <w:color w:val="000000"/>
                <w:lang w:eastAsia="pt-BR"/>
              </w:rPr>
              <w:t>As vagas de garagem são cobertas e possuem</w:t>
            </w:r>
            <w:r w:rsidRPr="00C0631E">
              <w:rPr>
                <w:color w:val="000000"/>
                <w:lang w:eastAsia="pt-BR"/>
              </w:rPr>
              <w:br/>
              <w:t>controle de acesso?</w:t>
            </w:r>
          </w:p>
        </w:tc>
        <w:tc>
          <w:tcPr>
            <w:tcW w:w="6840" w:type="dxa"/>
            <w:tcBorders>
              <w:top w:val="nil"/>
              <w:left w:val="single" w:sz="12" w:space="0" w:color="auto"/>
              <w:bottom w:val="single" w:sz="4" w:space="0" w:color="auto"/>
              <w:right w:val="single" w:sz="12" w:space="0" w:color="auto"/>
            </w:tcBorders>
            <w:vAlign w:val="center"/>
            <w:hideMark/>
          </w:tcPr>
          <w:p w14:paraId="0F5A2F34" w14:textId="77777777" w:rsidR="00F20131" w:rsidRPr="00C0631E" w:rsidRDefault="00F20131" w:rsidP="002F4425">
            <w:pPr>
              <w:rPr>
                <w:color w:val="000000"/>
                <w:lang w:eastAsia="pt-BR"/>
              </w:rPr>
            </w:pPr>
            <w:r w:rsidRPr="00C0631E">
              <w:rPr>
                <w:color w:val="000000"/>
                <w:lang w:eastAsia="pt-BR"/>
              </w:rPr>
              <w:t xml:space="preserve">Avaliação </w:t>
            </w:r>
            <w:r w:rsidRPr="00C0631E">
              <w:rPr>
                <w:i/>
                <w:iCs/>
                <w:color w:val="000000"/>
                <w:lang w:eastAsia="pt-BR"/>
              </w:rPr>
              <w:t>in loco</w:t>
            </w:r>
            <w:r w:rsidRPr="00C0631E">
              <w:rPr>
                <w:color w:val="000000"/>
                <w:lang w:eastAsia="pt-BR"/>
              </w:rPr>
              <w:t xml:space="preserve"> e, se possível, na escritura</w:t>
            </w:r>
          </w:p>
        </w:tc>
      </w:tr>
      <w:tr w:rsidR="00F20131" w:rsidRPr="00C0631E" w14:paraId="1FE4D9F6" w14:textId="77777777" w:rsidTr="002F4425">
        <w:trPr>
          <w:trHeight w:val="560"/>
        </w:trPr>
        <w:tc>
          <w:tcPr>
            <w:tcW w:w="3320" w:type="dxa"/>
            <w:tcBorders>
              <w:top w:val="nil"/>
              <w:left w:val="single" w:sz="12" w:space="0" w:color="auto"/>
              <w:bottom w:val="single" w:sz="4" w:space="0" w:color="auto"/>
              <w:right w:val="nil"/>
            </w:tcBorders>
            <w:vAlign w:val="center"/>
            <w:hideMark/>
          </w:tcPr>
          <w:p w14:paraId="311005D2" w14:textId="77777777" w:rsidR="00F20131" w:rsidRPr="00C0631E" w:rsidRDefault="00F20131" w:rsidP="002F4425">
            <w:pPr>
              <w:rPr>
                <w:color w:val="000000"/>
                <w:lang w:eastAsia="pt-BR"/>
              </w:rPr>
            </w:pPr>
            <w:r w:rsidRPr="00C0631E">
              <w:rPr>
                <w:color w:val="000000"/>
                <w:lang w:eastAsia="pt-BR"/>
              </w:rPr>
              <w:t>As vagas de garagem são privadas ou rotativas?</w:t>
            </w:r>
          </w:p>
        </w:tc>
        <w:tc>
          <w:tcPr>
            <w:tcW w:w="6840" w:type="dxa"/>
            <w:tcBorders>
              <w:top w:val="nil"/>
              <w:left w:val="single" w:sz="12" w:space="0" w:color="auto"/>
              <w:bottom w:val="single" w:sz="4" w:space="0" w:color="auto"/>
              <w:right w:val="single" w:sz="12" w:space="0" w:color="auto"/>
            </w:tcBorders>
            <w:vAlign w:val="center"/>
            <w:hideMark/>
          </w:tcPr>
          <w:p w14:paraId="4EBC10FF" w14:textId="77777777" w:rsidR="00F20131" w:rsidRPr="00C0631E" w:rsidRDefault="00F20131" w:rsidP="002F4425">
            <w:pPr>
              <w:rPr>
                <w:color w:val="000000"/>
                <w:lang w:eastAsia="pt-BR"/>
              </w:rPr>
            </w:pPr>
            <w:r w:rsidRPr="00C0631E">
              <w:rPr>
                <w:color w:val="000000"/>
                <w:lang w:eastAsia="pt-BR"/>
              </w:rPr>
              <w:t xml:space="preserve">Avaliação </w:t>
            </w:r>
            <w:r w:rsidRPr="00C0631E">
              <w:rPr>
                <w:i/>
                <w:iCs/>
                <w:color w:val="000000"/>
                <w:lang w:eastAsia="pt-BR"/>
              </w:rPr>
              <w:t>in loco</w:t>
            </w:r>
            <w:r w:rsidRPr="00C0631E">
              <w:rPr>
                <w:color w:val="000000"/>
                <w:lang w:eastAsia="pt-BR"/>
              </w:rPr>
              <w:t xml:space="preserve"> e, se possível, na escritura</w:t>
            </w:r>
          </w:p>
        </w:tc>
      </w:tr>
      <w:tr w:rsidR="00F20131" w:rsidRPr="00C0631E" w14:paraId="62A3AC57" w14:textId="77777777" w:rsidTr="002F4425">
        <w:trPr>
          <w:trHeight w:val="2240"/>
        </w:trPr>
        <w:tc>
          <w:tcPr>
            <w:tcW w:w="3320" w:type="dxa"/>
            <w:tcBorders>
              <w:top w:val="nil"/>
              <w:left w:val="single" w:sz="12" w:space="0" w:color="auto"/>
              <w:bottom w:val="single" w:sz="4" w:space="0" w:color="auto"/>
              <w:right w:val="nil"/>
            </w:tcBorders>
            <w:vAlign w:val="center"/>
            <w:hideMark/>
          </w:tcPr>
          <w:p w14:paraId="298A653F" w14:textId="77777777" w:rsidR="00F20131" w:rsidRPr="00C0631E" w:rsidRDefault="00F20131" w:rsidP="002F4425">
            <w:pPr>
              <w:rPr>
                <w:color w:val="000000"/>
                <w:lang w:eastAsia="pt-BR"/>
              </w:rPr>
            </w:pPr>
            <w:r w:rsidRPr="00C0631E">
              <w:rPr>
                <w:color w:val="000000"/>
                <w:lang w:eastAsia="pt-BR"/>
              </w:rPr>
              <w:t>Estado de conservação do sistema estrutural</w:t>
            </w:r>
          </w:p>
        </w:tc>
        <w:tc>
          <w:tcPr>
            <w:tcW w:w="6840" w:type="dxa"/>
            <w:tcBorders>
              <w:top w:val="nil"/>
              <w:left w:val="single" w:sz="12" w:space="0" w:color="auto"/>
              <w:bottom w:val="single" w:sz="4" w:space="0" w:color="auto"/>
              <w:right w:val="single" w:sz="12" w:space="0" w:color="auto"/>
            </w:tcBorders>
            <w:vAlign w:val="center"/>
            <w:hideMark/>
          </w:tcPr>
          <w:p w14:paraId="3D5AE22D" w14:textId="77777777" w:rsidR="00F20131" w:rsidRPr="00C0631E" w:rsidRDefault="00F20131" w:rsidP="002F4425">
            <w:pPr>
              <w:rPr>
                <w:color w:val="000000"/>
                <w:lang w:eastAsia="pt-BR"/>
              </w:rPr>
            </w:pPr>
            <w:r w:rsidRPr="00C0631E">
              <w:rPr>
                <w:color w:val="000000"/>
                <w:lang w:eastAsia="pt-BR"/>
              </w:rPr>
              <w:t>Verificação da existência de fissuras, trincas e rachadura visíveis que possivelmente comprometam o desempenho da estrutura.</w:t>
            </w:r>
            <w:r w:rsidRPr="00C0631E">
              <w:rPr>
                <w:color w:val="000000"/>
                <w:lang w:eastAsia="pt-BR"/>
              </w:rPr>
              <w:br/>
              <w:t>Verificação de ocorrência de deformações e/ou recalques excessivos na estrutura.</w:t>
            </w:r>
            <w:r w:rsidRPr="00C0631E">
              <w:rPr>
                <w:color w:val="000000"/>
                <w:lang w:eastAsia="pt-BR"/>
              </w:rPr>
              <w:br/>
              <w:t>Verificação de sinais de deterioração do concreto e corrosão da armadura, no caso de estrutura em concreto armado.</w:t>
            </w:r>
            <w:r w:rsidRPr="00C0631E">
              <w:rPr>
                <w:color w:val="000000"/>
                <w:lang w:eastAsia="pt-BR"/>
              </w:rPr>
              <w:br/>
              <w:t>Em caso de estrutura metálica, verificação de sinais de corrosão nas peças estruturais.</w:t>
            </w:r>
          </w:p>
        </w:tc>
      </w:tr>
      <w:tr w:rsidR="00F20131" w:rsidRPr="00C0631E" w14:paraId="42E4C6B9" w14:textId="77777777" w:rsidTr="002F4425">
        <w:trPr>
          <w:trHeight w:val="560"/>
        </w:trPr>
        <w:tc>
          <w:tcPr>
            <w:tcW w:w="3320" w:type="dxa"/>
            <w:tcBorders>
              <w:top w:val="nil"/>
              <w:left w:val="single" w:sz="12" w:space="0" w:color="auto"/>
              <w:bottom w:val="single" w:sz="4" w:space="0" w:color="auto"/>
              <w:right w:val="nil"/>
            </w:tcBorders>
            <w:vAlign w:val="center"/>
            <w:hideMark/>
          </w:tcPr>
          <w:p w14:paraId="3C177733" w14:textId="77777777" w:rsidR="00F20131" w:rsidRPr="00C0631E" w:rsidRDefault="00F20131" w:rsidP="002F4425">
            <w:pPr>
              <w:rPr>
                <w:color w:val="000000"/>
                <w:lang w:eastAsia="pt-BR"/>
              </w:rPr>
            </w:pPr>
            <w:r w:rsidRPr="00C0631E">
              <w:rPr>
                <w:color w:val="000000"/>
                <w:lang w:eastAsia="pt-BR"/>
              </w:rPr>
              <w:t>Condições para instalação do sistema de climatização</w:t>
            </w:r>
          </w:p>
        </w:tc>
        <w:tc>
          <w:tcPr>
            <w:tcW w:w="6840" w:type="dxa"/>
            <w:tcBorders>
              <w:top w:val="nil"/>
              <w:left w:val="single" w:sz="12" w:space="0" w:color="auto"/>
              <w:bottom w:val="single" w:sz="4" w:space="0" w:color="auto"/>
              <w:right w:val="single" w:sz="12" w:space="0" w:color="auto"/>
            </w:tcBorders>
            <w:vAlign w:val="center"/>
            <w:hideMark/>
          </w:tcPr>
          <w:p w14:paraId="6B44A116" w14:textId="77777777" w:rsidR="00F20131" w:rsidRPr="00C0631E" w:rsidRDefault="00F20131" w:rsidP="002F4425">
            <w:pPr>
              <w:rPr>
                <w:color w:val="000000"/>
                <w:lang w:eastAsia="pt-BR"/>
              </w:rPr>
            </w:pPr>
            <w:r w:rsidRPr="00C0631E">
              <w:rPr>
                <w:color w:val="000000"/>
                <w:lang w:eastAsia="pt-BR"/>
              </w:rPr>
              <w:t xml:space="preserve">Avaliação </w:t>
            </w:r>
            <w:r w:rsidRPr="00C0631E">
              <w:rPr>
                <w:i/>
                <w:iCs/>
                <w:color w:val="000000"/>
                <w:lang w:eastAsia="pt-BR"/>
              </w:rPr>
              <w:t>in loco</w:t>
            </w:r>
          </w:p>
        </w:tc>
      </w:tr>
      <w:tr w:rsidR="00F20131" w:rsidRPr="00C0631E" w14:paraId="7DC0B6AA" w14:textId="77777777" w:rsidTr="002F4425">
        <w:trPr>
          <w:trHeight w:val="1400"/>
        </w:trPr>
        <w:tc>
          <w:tcPr>
            <w:tcW w:w="3320" w:type="dxa"/>
            <w:tcBorders>
              <w:top w:val="nil"/>
              <w:left w:val="single" w:sz="12" w:space="0" w:color="auto"/>
              <w:bottom w:val="single" w:sz="4" w:space="0" w:color="auto"/>
              <w:right w:val="nil"/>
            </w:tcBorders>
            <w:vAlign w:val="center"/>
            <w:hideMark/>
          </w:tcPr>
          <w:p w14:paraId="5DA87941" w14:textId="77777777" w:rsidR="00F20131" w:rsidRPr="00C0631E" w:rsidRDefault="00F20131" w:rsidP="002F4425">
            <w:pPr>
              <w:rPr>
                <w:color w:val="000000"/>
                <w:lang w:eastAsia="pt-BR"/>
              </w:rPr>
            </w:pPr>
            <w:r w:rsidRPr="00C0631E">
              <w:rPr>
                <w:color w:val="000000"/>
                <w:lang w:eastAsia="pt-BR"/>
              </w:rPr>
              <w:t>Localização em zona urbana pavimentada com todas as condições de infraestrutura básica</w:t>
            </w:r>
          </w:p>
        </w:tc>
        <w:tc>
          <w:tcPr>
            <w:tcW w:w="6840" w:type="dxa"/>
            <w:tcBorders>
              <w:top w:val="nil"/>
              <w:left w:val="single" w:sz="12" w:space="0" w:color="auto"/>
              <w:bottom w:val="single" w:sz="4" w:space="0" w:color="auto"/>
              <w:right w:val="single" w:sz="12" w:space="0" w:color="auto"/>
            </w:tcBorders>
            <w:vAlign w:val="center"/>
            <w:hideMark/>
          </w:tcPr>
          <w:p w14:paraId="2340887C" w14:textId="77777777" w:rsidR="00F20131" w:rsidRPr="00C0631E" w:rsidRDefault="00F20131" w:rsidP="002F4425">
            <w:pPr>
              <w:rPr>
                <w:color w:val="000000"/>
                <w:lang w:eastAsia="pt-BR"/>
              </w:rPr>
            </w:pPr>
            <w:r w:rsidRPr="00C0631E">
              <w:rPr>
                <w:color w:val="000000"/>
                <w:lang w:eastAsia="pt-BR"/>
              </w:rPr>
              <w:t>Verificação de pavimentação em asfalto na via em que se localiza o imóvel, bem como naquelas adjacentes a esta.</w:t>
            </w:r>
            <w:r w:rsidRPr="00C0631E">
              <w:rPr>
                <w:color w:val="000000"/>
                <w:lang w:eastAsia="pt-BR"/>
              </w:rPr>
              <w:br/>
              <w:t>Verificação da existência de rede de energia elétrica, de água, esgoto, águas pluviais, iluminação pública, serviço de telefonia e coleta de lixo.</w:t>
            </w:r>
          </w:p>
        </w:tc>
      </w:tr>
      <w:tr w:rsidR="00F20131" w:rsidRPr="00C0631E" w14:paraId="29BD0ED9" w14:textId="77777777" w:rsidTr="002F4425">
        <w:trPr>
          <w:trHeight w:val="1680"/>
        </w:trPr>
        <w:tc>
          <w:tcPr>
            <w:tcW w:w="3320" w:type="dxa"/>
            <w:tcBorders>
              <w:top w:val="nil"/>
              <w:left w:val="single" w:sz="12" w:space="0" w:color="auto"/>
              <w:bottom w:val="single" w:sz="4" w:space="0" w:color="auto"/>
              <w:right w:val="nil"/>
            </w:tcBorders>
            <w:vAlign w:val="center"/>
            <w:hideMark/>
          </w:tcPr>
          <w:p w14:paraId="652C8BBF" w14:textId="77777777" w:rsidR="00F20131" w:rsidRPr="00C0631E" w:rsidRDefault="00F20131" w:rsidP="002F4425">
            <w:pPr>
              <w:rPr>
                <w:color w:val="000000"/>
                <w:lang w:eastAsia="pt-BR"/>
              </w:rPr>
            </w:pPr>
            <w:r w:rsidRPr="00C0631E">
              <w:rPr>
                <w:color w:val="000000"/>
                <w:lang w:eastAsia="pt-BR"/>
              </w:rPr>
              <w:lastRenderedPageBreak/>
              <w:t>Localização em área bem atendida por transporte público e região de fácil acesso de veículos e pedestres?</w:t>
            </w:r>
          </w:p>
        </w:tc>
        <w:tc>
          <w:tcPr>
            <w:tcW w:w="6840" w:type="dxa"/>
            <w:tcBorders>
              <w:top w:val="nil"/>
              <w:left w:val="single" w:sz="12" w:space="0" w:color="auto"/>
              <w:bottom w:val="single" w:sz="4" w:space="0" w:color="auto"/>
              <w:right w:val="single" w:sz="12" w:space="0" w:color="auto"/>
            </w:tcBorders>
            <w:vAlign w:val="center"/>
            <w:hideMark/>
          </w:tcPr>
          <w:p w14:paraId="78F9FF1E" w14:textId="77777777" w:rsidR="00F20131" w:rsidRPr="00C0631E" w:rsidRDefault="00F20131" w:rsidP="002F4425">
            <w:pPr>
              <w:rPr>
                <w:color w:val="000000"/>
                <w:lang w:eastAsia="pt-BR"/>
              </w:rPr>
            </w:pPr>
            <w:r w:rsidRPr="00C0631E">
              <w:rPr>
                <w:color w:val="000000"/>
                <w:lang w:eastAsia="pt-BR"/>
              </w:rPr>
              <w:t>Verificação de existência de linha de ônibus com pontos de parada nas proximidades.</w:t>
            </w:r>
            <w:r w:rsidRPr="00C0631E">
              <w:rPr>
                <w:color w:val="000000"/>
                <w:lang w:eastAsia="pt-BR"/>
              </w:rPr>
              <w:br/>
              <w:t>Vias adjacentes com largura e declividade adequadas para acesso de veículos.</w:t>
            </w:r>
            <w:r w:rsidRPr="00C0631E">
              <w:rPr>
                <w:color w:val="000000"/>
                <w:lang w:eastAsia="pt-BR"/>
              </w:rPr>
              <w:br/>
              <w:t>Existência de passeios com larguras adequadas nas vias adjacentes, de preferência contemplada por acessibilidade</w:t>
            </w:r>
          </w:p>
        </w:tc>
      </w:tr>
      <w:tr w:rsidR="00F20131" w:rsidRPr="00C0631E" w14:paraId="49E185C7" w14:textId="77777777" w:rsidTr="002F4425">
        <w:trPr>
          <w:trHeight w:val="560"/>
        </w:trPr>
        <w:tc>
          <w:tcPr>
            <w:tcW w:w="3320" w:type="dxa"/>
            <w:tcBorders>
              <w:top w:val="nil"/>
              <w:left w:val="single" w:sz="12" w:space="0" w:color="auto"/>
              <w:bottom w:val="single" w:sz="4" w:space="0" w:color="auto"/>
              <w:right w:val="nil"/>
            </w:tcBorders>
            <w:vAlign w:val="center"/>
            <w:hideMark/>
          </w:tcPr>
          <w:p w14:paraId="54EF5281" w14:textId="77777777" w:rsidR="00F20131" w:rsidRPr="00C0631E" w:rsidRDefault="00F20131" w:rsidP="002F4425">
            <w:pPr>
              <w:rPr>
                <w:color w:val="000000"/>
                <w:lang w:eastAsia="pt-BR"/>
              </w:rPr>
            </w:pPr>
            <w:r w:rsidRPr="00C0631E">
              <w:rPr>
                <w:color w:val="000000"/>
                <w:lang w:eastAsia="pt-BR"/>
              </w:rPr>
              <w:t>Proximidade da Justiça do Trabalho</w:t>
            </w:r>
          </w:p>
        </w:tc>
        <w:tc>
          <w:tcPr>
            <w:tcW w:w="6840" w:type="dxa"/>
            <w:tcBorders>
              <w:top w:val="nil"/>
              <w:left w:val="single" w:sz="12" w:space="0" w:color="auto"/>
              <w:bottom w:val="single" w:sz="4" w:space="0" w:color="auto"/>
              <w:right w:val="single" w:sz="12" w:space="0" w:color="auto"/>
            </w:tcBorders>
            <w:vAlign w:val="center"/>
            <w:hideMark/>
          </w:tcPr>
          <w:p w14:paraId="7C3CF720" w14:textId="77777777" w:rsidR="00F20131" w:rsidRPr="00C0631E" w:rsidRDefault="00F20131" w:rsidP="002F4425">
            <w:pPr>
              <w:rPr>
                <w:color w:val="000000"/>
                <w:lang w:eastAsia="pt-BR"/>
              </w:rPr>
            </w:pPr>
            <w:r w:rsidRPr="00C0631E">
              <w:rPr>
                <w:color w:val="000000"/>
                <w:lang w:eastAsia="pt-BR"/>
              </w:rPr>
              <w:t>O imóvel deverá estar localizado a uma distância máxima de 5km (cinco quilômetros) da Justiça do Trabalho.</w:t>
            </w:r>
          </w:p>
        </w:tc>
      </w:tr>
      <w:tr w:rsidR="00F20131" w:rsidRPr="00C0631E" w14:paraId="49C084CB" w14:textId="77777777" w:rsidTr="002F4425">
        <w:trPr>
          <w:trHeight w:val="1400"/>
        </w:trPr>
        <w:tc>
          <w:tcPr>
            <w:tcW w:w="3320" w:type="dxa"/>
            <w:tcBorders>
              <w:top w:val="nil"/>
              <w:left w:val="single" w:sz="12" w:space="0" w:color="auto"/>
              <w:bottom w:val="single" w:sz="4" w:space="0" w:color="auto"/>
              <w:right w:val="nil"/>
            </w:tcBorders>
            <w:vAlign w:val="center"/>
            <w:hideMark/>
          </w:tcPr>
          <w:p w14:paraId="6BD60692" w14:textId="77777777" w:rsidR="00F20131" w:rsidRPr="00C0631E" w:rsidRDefault="00F20131" w:rsidP="002F4425">
            <w:pPr>
              <w:rPr>
                <w:color w:val="000000"/>
                <w:lang w:eastAsia="pt-BR"/>
              </w:rPr>
            </w:pPr>
            <w:r w:rsidRPr="00C0631E">
              <w:rPr>
                <w:color w:val="000000"/>
                <w:lang w:eastAsia="pt-BR"/>
              </w:rPr>
              <w:t>Condições de adequação de acessibilidade</w:t>
            </w:r>
          </w:p>
        </w:tc>
        <w:tc>
          <w:tcPr>
            <w:tcW w:w="6840" w:type="dxa"/>
            <w:tcBorders>
              <w:top w:val="nil"/>
              <w:left w:val="single" w:sz="12" w:space="0" w:color="auto"/>
              <w:bottom w:val="single" w:sz="4" w:space="0" w:color="auto"/>
              <w:right w:val="single" w:sz="12" w:space="0" w:color="auto"/>
            </w:tcBorders>
            <w:vAlign w:val="center"/>
            <w:hideMark/>
          </w:tcPr>
          <w:p w14:paraId="0CC702BB" w14:textId="77777777" w:rsidR="00F20131" w:rsidRPr="00C0631E" w:rsidRDefault="00F20131" w:rsidP="002F4425">
            <w:pPr>
              <w:rPr>
                <w:color w:val="000000"/>
                <w:lang w:eastAsia="pt-BR"/>
              </w:rPr>
            </w:pPr>
            <w:r w:rsidRPr="00C0631E">
              <w:rPr>
                <w:color w:val="000000"/>
                <w:lang w:eastAsia="pt-BR"/>
              </w:rPr>
              <w:t>Acessibilidade no acesso ao imóvel a partir da rua.</w:t>
            </w:r>
            <w:r w:rsidRPr="00C0631E">
              <w:rPr>
                <w:color w:val="000000"/>
                <w:lang w:eastAsia="pt-BR"/>
              </w:rPr>
              <w:br/>
              <w:t>Existência de sanitários acessíveis ou possiblidade de adequação do espaço para implantação de sanitários acessíveis.</w:t>
            </w:r>
            <w:r w:rsidRPr="00C0631E">
              <w:rPr>
                <w:color w:val="000000"/>
                <w:lang w:eastAsia="pt-BR"/>
              </w:rPr>
              <w:br/>
              <w:t>Possibilidade de adequação do espaço para os demais critérios de acessibilidade previstas na NBR 9050/2015</w:t>
            </w:r>
          </w:p>
        </w:tc>
      </w:tr>
      <w:tr w:rsidR="00F20131" w:rsidRPr="00C0631E" w14:paraId="29CD33C5" w14:textId="77777777" w:rsidTr="002F4425">
        <w:trPr>
          <w:trHeight w:val="1960"/>
        </w:trPr>
        <w:tc>
          <w:tcPr>
            <w:tcW w:w="3320" w:type="dxa"/>
            <w:tcBorders>
              <w:top w:val="nil"/>
              <w:left w:val="single" w:sz="12" w:space="0" w:color="auto"/>
              <w:bottom w:val="single" w:sz="4" w:space="0" w:color="auto"/>
              <w:right w:val="nil"/>
            </w:tcBorders>
            <w:vAlign w:val="center"/>
            <w:hideMark/>
          </w:tcPr>
          <w:p w14:paraId="79B336CF" w14:textId="77777777" w:rsidR="00F20131" w:rsidRPr="00C0631E" w:rsidRDefault="00F20131" w:rsidP="002F4425">
            <w:pPr>
              <w:rPr>
                <w:color w:val="000000"/>
                <w:lang w:eastAsia="pt-BR"/>
              </w:rPr>
            </w:pPr>
            <w:r w:rsidRPr="00C0631E">
              <w:rPr>
                <w:color w:val="000000"/>
                <w:lang w:eastAsia="pt-BR"/>
              </w:rPr>
              <w:t>Sistemas elétricos, incluindo iluminação</w:t>
            </w:r>
          </w:p>
        </w:tc>
        <w:tc>
          <w:tcPr>
            <w:tcW w:w="6840" w:type="dxa"/>
            <w:tcBorders>
              <w:top w:val="nil"/>
              <w:left w:val="single" w:sz="12" w:space="0" w:color="auto"/>
              <w:bottom w:val="single" w:sz="4" w:space="0" w:color="auto"/>
              <w:right w:val="single" w:sz="12" w:space="0" w:color="auto"/>
            </w:tcBorders>
            <w:vAlign w:val="center"/>
            <w:hideMark/>
          </w:tcPr>
          <w:p w14:paraId="6B4AA5F2" w14:textId="77777777" w:rsidR="00F20131" w:rsidRPr="00C0631E" w:rsidRDefault="00F20131" w:rsidP="002F4425">
            <w:pPr>
              <w:rPr>
                <w:color w:val="000000"/>
                <w:lang w:eastAsia="pt-BR"/>
              </w:rPr>
            </w:pPr>
            <w:r w:rsidRPr="00C0631E">
              <w:rPr>
                <w:color w:val="000000"/>
                <w:lang w:eastAsia="pt-BR"/>
              </w:rPr>
              <w:t>Verificação da existência da entrada de energia/subestação devidamente dimensionada para atendimento às cargas elétricas previstas e expansão futura.</w:t>
            </w:r>
            <w:r w:rsidRPr="00C0631E">
              <w:rPr>
                <w:color w:val="000000"/>
                <w:lang w:eastAsia="pt-BR"/>
              </w:rPr>
              <w:br/>
              <w:t>Verificação dos quadros e rede elétrica.</w:t>
            </w:r>
            <w:r w:rsidRPr="00C0631E">
              <w:rPr>
                <w:color w:val="000000"/>
                <w:lang w:eastAsia="pt-BR"/>
              </w:rPr>
              <w:br/>
              <w:t>Verificação de interruptores, tomadas e luminárias.</w:t>
            </w:r>
            <w:r w:rsidRPr="00C0631E">
              <w:rPr>
                <w:color w:val="000000"/>
                <w:lang w:eastAsia="pt-BR"/>
              </w:rPr>
              <w:br/>
              <w:t>Verificação do sistema de proteção contra descargas atmosféricas - SPDA.</w:t>
            </w:r>
          </w:p>
        </w:tc>
      </w:tr>
      <w:tr w:rsidR="00F20131" w:rsidRPr="00C0631E" w14:paraId="5B517B6D" w14:textId="77777777" w:rsidTr="002F4425">
        <w:trPr>
          <w:trHeight w:val="1680"/>
        </w:trPr>
        <w:tc>
          <w:tcPr>
            <w:tcW w:w="3320" w:type="dxa"/>
            <w:tcBorders>
              <w:top w:val="nil"/>
              <w:left w:val="single" w:sz="12" w:space="0" w:color="auto"/>
              <w:bottom w:val="single" w:sz="4" w:space="0" w:color="auto"/>
              <w:right w:val="nil"/>
            </w:tcBorders>
            <w:vAlign w:val="center"/>
            <w:hideMark/>
          </w:tcPr>
          <w:p w14:paraId="4047D3F9" w14:textId="77777777" w:rsidR="00F20131" w:rsidRPr="00C0631E" w:rsidRDefault="00F20131" w:rsidP="002F4425">
            <w:pPr>
              <w:rPr>
                <w:color w:val="000000"/>
                <w:lang w:eastAsia="pt-BR"/>
              </w:rPr>
            </w:pPr>
            <w:r w:rsidRPr="00C0631E">
              <w:rPr>
                <w:color w:val="000000"/>
                <w:lang w:eastAsia="pt-BR"/>
              </w:rPr>
              <w:t>Sistema de detecção,</w:t>
            </w:r>
            <w:r w:rsidRPr="00C0631E">
              <w:rPr>
                <w:color w:val="000000"/>
                <w:lang w:eastAsia="pt-BR"/>
              </w:rPr>
              <w:br/>
              <w:t>prevenção e combate a</w:t>
            </w:r>
            <w:r w:rsidRPr="00C0631E">
              <w:rPr>
                <w:color w:val="000000"/>
                <w:lang w:eastAsia="pt-BR"/>
              </w:rPr>
              <w:br/>
              <w:t>incêndio</w:t>
            </w:r>
          </w:p>
        </w:tc>
        <w:tc>
          <w:tcPr>
            <w:tcW w:w="6840" w:type="dxa"/>
            <w:tcBorders>
              <w:top w:val="nil"/>
              <w:left w:val="single" w:sz="12" w:space="0" w:color="auto"/>
              <w:bottom w:val="single" w:sz="4" w:space="0" w:color="auto"/>
              <w:right w:val="single" w:sz="12" w:space="0" w:color="auto"/>
            </w:tcBorders>
            <w:vAlign w:val="center"/>
            <w:hideMark/>
          </w:tcPr>
          <w:p w14:paraId="1E9BD545" w14:textId="77777777" w:rsidR="00F20131" w:rsidRPr="00C0631E" w:rsidRDefault="00F20131" w:rsidP="002F4425">
            <w:pPr>
              <w:rPr>
                <w:color w:val="000000"/>
                <w:lang w:eastAsia="pt-BR"/>
              </w:rPr>
            </w:pPr>
            <w:r w:rsidRPr="00C0631E">
              <w:rPr>
                <w:color w:val="000000"/>
                <w:lang w:eastAsia="pt-BR"/>
              </w:rPr>
              <w:t>Verificação da existência de hidrantes, extintores em prazo de validade, alarme de</w:t>
            </w:r>
            <w:r w:rsidRPr="00C0631E">
              <w:rPr>
                <w:color w:val="000000"/>
                <w:lang w:eastAsia="pt-BR"/>
              </w:rPr>
              <w:br/>
              <w:t>incêndio, iluminação e sinalização de emergência), em conformidade com as exigências e</w:t>
            </w:r>
            <w:r w:rsidRPr="00C0631E">
              <w:rPr>
                <w:color w:val="000000"/>
                <w:lang w:eastAsia="pt-BR"/>
              </w:rPr>
              <w:br/>
              <w:t>regulamentações vigentes do Corpo de Bombeiros, ABNT e demais normas pertinentes</w:t>
            </w:r>
          </w:p>
        </w:tc>
      </w:tr>
      <w:tr w:rsidR="00F20131" w:rsidRPr="00C0631E" w14:paraId="1D8C584E" w14:textId="77777777" w:rsidTr="002F4425">
        <w:trPr>
          <w:trHeight w:val="570"/>
        </w:trPr>
        <w:tc>
          <w:tcPr>
            <w:tcW w:w="3320" w:type="dxa"/>
            <w:tcBorders>
              <w:top w:val="nil"/>
              <w:left w:val="single" w:sz="12" w:space="0" w:color="auto"/>
              <w:bottom w:val="single" w:sz="12" w:space="0" w:color="auto"/>
              <w:right w:val="nil"/>
            </w:tcBorders>
            <w:vAlign w:val="center"/>
            <w:hideMark/>
          </w:tcPr>
          <w:p w14:paraId="5FF8E9C0" w14:textId="77777777" w:rsidR="00F20131" w:rsidRPr="00C0631E" w:rsidRDefault="00F20131" w:rsidP="002F4425">
            <w:pPr>
              <w:rPr>
                <w:color w:val="000000"/>
                <w:lang w:eastAsia="pt-BR"/>
              </w:rPr>
            </w:pPr>
            <w:r w:rsidRPr="00C0631E">
              <w:rPr>
                <w:color w:val="000000"/>
                <w:lang w:eastAsia="pt-BR"/>
              </w:rPr>
              <w:t>Documentação técnica</w:t>
            </w:r>
          </w:p>
        </w:tc>
        <w:tc>
          <w:tcPr>
            <w:tcW w:w="6840" w:type="dxa"/>
            <w:tcBorders>
              <w:top w:val="nil"/>
              <w:left w:val="single" w:sz="12" w:space="0" w:color="auto"/>
              <w:bottom w:val="single" w:sz="12" w:space="0" w:color="auto"/>
              <w:right w:val="single" w:sz="12" w:space="0" w:color="auto"/>
            </w:tcBorders>
            <w:vAlign w:val="center"/>
            <w:hideMark/>
          </w:tcPr>
          <w:p w14:paraId="6B2C4CD4" w14:textId="77777777" w:rsidR="00F20131" w:rsidRPr="00C0631E" w:rsidRDefault="00F20131" w:rsidP="002F4425">
            <w:pPr>
              <w:rPr>
                <w:color w:val="000000"/>
                <w:lang w:eastAsia="pt-BR"/>
              </w:rPr>
            </w:pPr>
            <w:r w:rsidRPr="00C0631E">
              <w:rPr>
                <w:color w:val="000000"/>
                <w:lang w:eastAsia="pt-BR"/>
              </w:rPr>
              <w:t>Verificação da existência dos documentos técnicos exigidos no item17.</w:t>
            </w:r>
          </w:p>
        </w:tc>
      </w:tr>
    </w:tbl>
    <w:p w14:paraId="2C246268" w14:textId="77777777" w:rsidR="00F20131" w:rsidRPr="00B201B1" w:rsidRDefault="00F20131" w:rsidP="00F20131">
      <w:pPr>
        <w:pStyle w:val="11SJR"/>
        <w:numPr>
          <w:ilvl w:val="0"/>
          <w:numId w:val="0"/>
        </w:numPr>
        <w:ind w:left="142"/>
        <w:jc w:val="center"/>
        <w:rPr>
          <w:sz w:val="22"/>
          <w:szCs w:val="22"/>
        </w:rPr>
      </w:pPr>
    </w:p>
    <w:p w14:paraId="3166FCA0" w14:textId="0AE000DB" w:rsidR="004F1F4B" w:rsidRPr="00F20131" w:rsidRDefault="004F1F4B">
      <w:pPr>
        <w:rPr>
          <w:rFonts w:eastAsia="Times New Roman" w:hAnsi="Times New Roman" w:cs="Times New Roman"/>
          <w:b/>
          <w:bCs/>
          <w:sz w:val="24"/>
          <w:szCs w:val="24"/>
          <w:lang w:val="pt-BR"/>
        </w:rPr>
      </w:pPr>
    </w:p>
    <w:p w14:paraId="288C47F2" w14:textId="77777777" w:rsidR="00F20131" w:rsidRDefault="00F20131">
      <w:pPr>
        <w:rPr>
          <w:rFonts w:eastAsia="Times New Roman" w:hAnsi="Times New Roman" w:cs="Times New Roman"/>
          <w:b/>
          <w:bCs/>
          <w:sz w:val="24"/>
          <w:szCs w:val="24"/>
        </w:rPr>
      </w:pPr>
      <w:r>
        <w:br w:type="page"/>
      </w:r>
    </w:p>
    <w:p w14:paraId="2FEEA544" w14:textId="4FE53E1A" w:rsidR="00DB4495" w:rsidRDefault="00DB4495" w:rsidP="00DB4495">
      <w:pPr>
        <w:pStyle w:val="Ttulo1"/>
        <w:spacing w:before="93" w:line="360" w:lineRule="auto"/>
        <w:ind w:left="0" w:right="-2"/>
        <w:rPr>
          <w:rFonts w:ascii="Arial"/>
        </w:rPr>
      </w:pPr>
      <w:r>
        <w:rPr>
          <w:rFonts w:ascii="Arial"/>
        </w:rPr>
        <w:lastRenderedPageBreak/>
        <w:t>ANEXO II</w:t>
      </w:r>
    </w:p>
    <w:p w14:paraId="7146FDA3" w14:textId="73B0219E" w:rsidR="00DB4495" w:rsidRDefault="00DB4495" w:rsidP="00DB4495">
      <w:pPr>
        <w:spacing w:before="93" w:line="360" w:lineRule="auto"/>
        <w:ind w:right="-2"/>
        <w:jc w:val="center"/>
        <w:rPr>
          <w:b/>
          <w:sz w:val="24"/>
        </w:rPr>
      </w:pPr>
      <w:r>
        <w:rPr>
          <w:b/>
          <w:sz w:val="24"/>
        </w:rPr>
        <w:t>MODELO DE PROPOSTA</w:t>
      </w:r>
    </w:p>
    <w:p w14:paraId="65A9293E" w14:textId="77777777" w:rsidR="00540A07" w:rsidRDefault="00540A07" w:rsidP="00316C27">
      <w:pPr>
        <w:spacing w:after="120"/>
        <w:rPr>
          <w:iCs/>
        </w:rPr>
      </w:pPr>
    </w:p>
    <w:p w14:paraId="18E55A81" w14:textId="49A8C950" w:rsidR="00F44AF2" w:rsidRPr="00F44AF2" w:rsidRDefault="00F44AF2" w:rsidP="00124152">
      <w:pPr>
        <w:tabs>
          <w:tab w:val="left" w:pos="567"/>
        </w:tabs>
        <w:spacing w:line="360" w:lineRule="auto"/>
        <w:ind w:left="556"/>
      </w:pPr>
      <w:r>
        <w:t>Recife/PE</w:t>
      </w:r>
      <w:r w:rsidRPr="00F44AF2">
        <w:t>, __ de ________ de 2026.</w:t>
      </w:r>
    </w:p>
    <w:p w14:paraId="3D80A11F" w14:textId="50138CE4" w:rsidR="00F44AF2" w:rsidRPr="00F44AF2" w:rsidRDefault="00F44AF2" w:rsidP="00124152">
      <w:pPr>
        <w:tabs>
          <w:tab w:val="left" w:pos="567"/>
        </w:tabs>
        <w:spacing w:line="360" w:lineRule="auto"/>
        <w:ind w:left="556"/>
      </w:pPr>
      <w:r w:rsidRPr="00F44AF2">
        <w:t xml:space="preserve">  </w:t>
      </w:r>
    </w:p>
    <w:p w14:paraId="0AB1F7E9" w14:textId="0A65AFCB" w:rsidR="00F44AF2" w:rsidRPr="00124152" w:rsidRDefault="00F44AF2" w:rsidP="00124152">
      <w:pPr>
        <w:tabs>
          <w:tab w:val="left" w:pos="567"/>
        </w:tabs>
        <w:spacing w:line="360" w:lineRule="auto"/>
        <w:ind w:left="556"/>
        <w:rPr>
          <w:b/>
          <w:bCs/>
        </w:rPr>
      </w:pPr>
      <w:r w:rsidRPr="00124152">
        <w:rPr>
          <w:b/>
          <w:bCs/>
        </w:rPr>
        <w:t>A Procuradoria Regional do Trabalho da 6ª Região</w:t>
      </w:r>
    </w:p>
    <w:p w14:paraId="68804A5B" w14:textId="62FA846B" w:rsidR="00F44AF2" w:rsidRPr="00F44AF2" w:rsidRDefault="00F44AF2" w:rsidP="00124152">
      <w:pPr>
        <w:tabs>
          <w:tab w:val="left" w:pos="567"/>
        </w:tabs>
        <w:spacing w:line="360" w:lineRule="auto"/>
        <w:ind w:left="556"/>
      </w:pPr>
      <w:r w:rsidRPr="00F44AF2">
        <w:t xml:space="preserve">Rua </w:t>
      </w:r>
      <w:r>
        <w:t>Conselheiro Portela, 531, Aflitos, Recife/PE</w:t>
      </w:r>
      <w:r w:rsidRPr="00F44AF2">
        <w:t>. C</w:t>
      </w:r>
      <w:r>
        <w:t>EP:</w:t>
      </w:r>
      <w:r w:rsidRPr="00F44AF2">
        <w:t xml:space="preserve"> </w:t>
      </w:r>
      <w:r>
        <w:t>52020-041</w:t>
      </w:r>
    </w:p>
    <w:p w14:paraId="1CB1856A" w14:textId="77777777" w:rsidR="00F44AF2" w:rsidRPr="00F44AF2" w:rsidRDefault="00F44AF2" w:rsidP="00124152">
      <w:pPr>
        <w:tabs>
          <w:tab w:val="left" w:pos="567"/>
        </w:tabs>
        <w:spacing w:line="360" w:lineRule="auto"/>
        <w:ind w:left="556"/>
      </w:pPr>
      <w:r w:rsidRPr="00F44AF2">
        <w:t xml:space="preserve"> </w:t>
      </w:r>
    </w:p>
    <w:p w14:paraId="6157ECC0" w14:textId="1C00F2FD" w:rsidR="00F44AF2" w:rsidRPr="00F44AF2" w:rsidRDefault="00F44AF2" w:rsidP="00124152">
      <w:pPr>
        <w:tabs>
          <w:tab w:val="left" w:pos="567"/>
        </w:tabs>
        <w:spacing w:line="360" w:lineRule="auto"/>
        <w:ind w:left="556"/>
        <w:jc w:val="both"/>
      </w:pPr>
      <w:r w:rsidRPr="00F44AF2">
        <w:t xml:space="preserve">Ref.: Edital de </w:t>
      </w:r>
      <w:r w:rsidRPr="00124152">
        <w:rPr>
          <w:b/>
          <w:bCs/>
        </w:rPr>
        <w:t>Chamamento Público nº 0</w:t>
      </w:r>
      <w:r w:rsidR="00FB120A" w:rsidRPr="00124152">
        <w:rPr>
          <w:b/>
          <w:bCs/>
        </w:rPr>
        <w:t>2</w:t>
      </w:r>
      <w:r w:rsidRPr="00124152">
        <w:rPr>
          <w:b/>
          <w:bCs/>
        </w:rPr>
        <w:t>/2026</w:t>
      </w:r>
      <w:r w:rsidRPr="00F44AF2">
        <w:t xml:space="preserve"> – Prospecção de mercado para locação de imóvel localizado no Município de </w:t>
      </w:r>
      <w:r w:rsidR="00FB120A">
        <w:t>Caruaru/PE</w:t>
      </w:r>
      <w:r w:rsidRPr="00F44AF2">
        <w:t xml:space="preserve"> para abrigar a sede da Procuradoria do Trabalho no Município de </w:t>
      </w:r>
      <w:r w:rsidR="00FB120A">
        <w:t>Caruaru</w:t>
      </w:r>
      <w:r w:rsidRPr="00F44AF2">
        <w:t>, unidade da Procuradoria Regional do Trabalho da 1ª Região</w:t>
      </w:r>
    </w:p>
    <w:p w14:paraId="05227944" w14:textId="77777777" w:rsidR="00F44AF2" w:rsidRPr="00F44AF2" w:rsidRDefault="00F44AF2" w:rsidP="00124152">
      <w:pPr>
        <w:tabs>
          <w:tab w:val="left" w:pos="567"/>
        </w:tabs>
        <w:spacing w:line="360" w:lineRule="auto"/>
        <w:ind w:left="556"/>
      </w:pPr>
      <w:r w:rsidRPr="00F44AF2">
        <w:t xml:space="preserve"> </w:t>
      </w:r>
    </w:p>
    <w:p w14:paraId="1692CE51" w14:textId="77777777" w:rsidR="00F44AF2" w:rsidRDefault="00F44AF2" w:rsidP="00124152">
      <w:pPr>
        <w:tabs>
          <w:tab w:val="left" w:pos="567"/>
        </w:tabs>
        <w:spacing w:line="360" w:lineRule="auto"/>
        <w:ind w:left="556"/>
      </w:pPr>
      <w:r w:rsidRPr="00F44AF2">
        <w:t xml:space="preserve">Prezados Senhores, </w:t>
      </w:r>
    </w:p>
    <w:p w14:paraId="30E43744" w14:textId="77777777" w:rsidR="00124152" w:rsidRPr="00F44AF2" w:rsidRDefault="00124152" w:rsidP="00124152">
      <w:pPr>
        <w:tabs>
          <w:tab w:val="left" w:pos="567"/>
        </w:tabs>
        <w:spacing w:line="360" w:lineRule="auto"/>
        <w:ind w:left="556"/>
      </w:pPr>
    </w:p>
    <w:p w14:paraId="72E80DD8" w14:textId="310BFCE1" w:rsidR="00F44AF2" w:rsidRPr="00F44AF2" w:rsidRDefault="00F44AF2" w:rsidP="00124152">
      <w:pPr>
        <w:tabs>
          <w:tab w:val="left" w:pos="567"/>
        </w:tabs>
        <w:spacing w:line="360" w:lineRule="auto"/>
        <w:ind w:left="556"/>
        <w:jc w:val="both"/>
      </w:pPr>
      <w:r w:rsidRPr="00F44AF2">
        <w:t xml:space="preserve"> Em atendimento ao Edital Chamamento Público nº 0</w:t>
      </w:r>
      <w:r w:rsidR="00124152">
        <w:t>2</w:t>
      </w:r>
      <w:r w:rsidRPr="00F44AF2">
        <w:t xml:space="preserve">/2026, o(a) interessado(a) _______________________________ (Nome Completo Pessoa Jurídica ou Pessoa Física) abaixo assinado (em caso de PF), CNPJ/CPF ____________________________________, residente na Rua </w:t>
      </w:r>
      <w:r w:rsidRPr="00F44AF2">
        <w:tab/>
        <w:t xml:space="preserve">______________________________(em </w:t>
      </w:r>
      <w:r w:rsidRPr="00F44AF2">
        <w:tab/>
        <w:t xml:space="preserve">caso </w:t>
      </w:r>
      <w:r w:rsidRPr="00F44AF2">
        <w:tab/>
        <w:t xml:space="preserve">de </w:t>
      </w:r>
      <w:r w:rsidRPr="00F44AF2">
        <w:tab/>
        <w:t xml:space="preserve">PF), </w:t>
      </w:r>
      <w:r w:rsidRPr="00F44AF2">
        <w:tab/>
        <w:t xml:space="preserve">com </w:t>
      </w:r>
      <w:r w:rsidRPr="00F44AF2">
        <w:tab/>
        <w:t xml:space="preserve">sede na Rua____________________________________(em caso de PJ), por seu representante legal assinado abaixo_________________________(inserir Nome e CPF, em caso de representante), apresenta proposta comercial para aluguel de imóvel de tipologia comercial situado no município de </w:t>
      </w:r>
      <w:r w:rsidR="00844B45">
        <w:t>Caruaru/PE</w:t>
      </w:r>
      <w:r w:rsidRPr="00F44AF2">
        <w:t xml:space="preserve"> com características conforme quadros abaixo. </w:t>
      </w:r>
    </w:p>
    <w:p w14:paraId="4B67FC19" w14:textId="77777777" w:rsidR="00F44AF2" w:rsidRPr="00F44AF2" w:rsidRDefault="00F44AF2" w:rsidP="00124152">
      <w:pPr>
        <w:tabs>
          <w:tab w:val="left" w:pos="567"/>
        </w:tabs>
        <w:spacing w:line="360" w:lineRule="auto"/>
        <w:ind w:left="556"/>
        <w:jc w:val="both"/>
      </w:pPr>
      <w:r w:rsidRPr="00F44AF2">
        <w:t xml:space="preserve">Os demais documentos solicitados no referido edital, como documentos dos proprietários e/ou dos procuradores, declarações, memorial descritivo e desenhos do imóvel, encontram-se anexos a esta proposta. </w:t>
      </w:r>
    </w:p>
    <w:p w14:paraId="6F3F22D2" w14:textId="4DC40903" w:rsidR="00F44AF2" w:rsidRPr="00FB120A" w:rsidRDefault="00F44AF2" w:rsidP="00124152">
      <w:pPr>
        <w:tabs>
          <w:tab w:val="left" w:pos="567"/>
        </w:tabs>
        <w:spacing w:line="360" w:lineRule="auto"/>
        <w:ind w:left="556"/>
        <w:jc w:val="both"/>
        <w:rPr>
          <w:b/>
          <w:bCs/>
        </w:rPr>
      </w:pPr>
      <w:r w:rsidRPr="00FB120A">
        <w:rPr>
          <w:b/>
          <w:bCs/>
        </w:rPr>
        <w:t xml:space="preserve">A proposta (preço ofertado) apresentada terá o prazo de validade de, no mínimo, 90 (noventa) dias a partir da data de sua apresentação, conforme item </w:t>
      </w:r>
      <w:r w:rsidR="00FB120A" w:rsidRPr="00FB120A">
        <w:rPr>
          <w:b/>
          <w:bCs/>
        </w:rPr>
        <w:t>8.6</w:t>
      </w:r>
      <w:r w:rsidRPr="00FB120A">
        <w:rPr>
          <w:b/>
          <w:bCs/>
        </w:rPr>
        <w:t xml:space="preserve"> do Edital.</w:t>
      </w:r>
    </w:p>
    <w:p w14:paraId="1724048B" w14:textId="77777777" w:rsidR="00124152" w:rsidRDefault="00124152" w:rsidP="00124152">
      <w:pPr>
        <w:tabs>
          <w:tab w:val="left" w:pos="567"/>
        </w:tabs>
        <w:spacing w:line="276" w:lineRule="auto"/>
        <w:ind w:left="556"/>
        <w:jc w:val="center"/>
      </w:pPr>
    </w:p>
    <w:p w14:paraId="404BA531" w14:textId="77777777" w:rsidR="00124152" w:rsidRDefault="00124152" w:rsidP="00124152">
      <w:pPr>
        <w:tabs>
          <w:tab w:val="left" w:pos="567"/>
        </w:tabs>
        <w:spacing w:line="276" w:lineRule="auto"/>
        <w:ind w:left="556"/>
        <w:jc w:val="center"/>
      </w:pPr>
    </w:p>
    <w:p w14:paraId="79724E45" w14:textId="3519F7FE" w:rsidR="00F44AF2" w:rsidRPr="00F44AF2" w:rsidRDefault="00F44AF2" w:rsidP="00124152">
      <w:pPr>
        <w:tabs>
          <w:tab w:val="left" w:pos="567"/>
        </w:tabs>
        <w:spacing w:line="276" w:lineRule="auto"/>
        <w:ind w:left="556"/>
        <w:jc w:val="center"/>
      </w:pPr>
      <w:r w:rsidRPr="00F44AF2">
        <w:t>Assinatura</w:t>
      </w:r>
    </w:p>
    <w:p w14:paraId="3131ACD2" w14:textId="77777777" w:rsidR="00F44AF2" w:rsidRPr="00F44AF2" w:rsidRDefault="00F44AF2" w:rsidP="00124152">
      <w:pPr>
        <w:tabs>
          <w:tab w:val="left" w:pos="567"/>
        </w:tabs>
        <w:spacing w:line="276" w:lineRule="auto"/>
        <w:ind w:left="556"/>
        <w:jc w:val="center"/>
      </w:pPr>
      <w:r w:rsidRPr="00F44AF2">
        <w:t>NOME COMPLETO</w:t>
      </w:r>
    </w:p>
    <w:p w14:paraId="59BFC296" w14:textId="77777777" w:rsidR="00F44AF2" w:rsidRPr="00F44AF2" w:rsidRDefault="00F44AF2" w:rsidP="00124152">
      <w:pPr>
        <w:tabs>
          <w:tab w:val="left" w:pos="567"/>
        </w:tabs>
        <w:spacing w:line="276" w:lineRule="auto"/>
        <w:ind w:left="556"/>
        <w:jc w:val="center"/>
      </w:pPr>
      <w:r w:rsidRPr="00F44AF2">
        <w:t>CPF ou CNPJ</w:t>
      </w:r>
    </w:p>
    <w:p w14:paraId="2C98ED94" w14:textId="77777777" w:rsidR="00F44AF2" w:rsidRDefault="00F44AF2" w:rsidP="00124152">
      <w:pPr>
        <w:tabs>
          <w:tab w:val="left" w:pos="567"/>
        </w:tabs>
        <w:spacing w:line="276" w:lineRule="auto"/>
        <w:ind w:left="558" w:right="-2"/>
        <w:jc w:val="center"/>
      </w:pPr>
      <w:r w:rsidRPr="00F44AF2">
        <w:t>Endereço com CEP</w:t>
      </w:r>
    </w:p>
    <w:p w14:paraId="02E20D04" w14:textId="77777777" w:rsidR="00124152" w:rsidRPr="00F44AF2" w:rsidRDefault="00124152" w:rsidP="00124152">
      <w:pPr>
        <w:tabs>
          <w:tab w:val="left" w:pos="567"/>
        </w:tabs>
        <w:spacing w:before="102" w:line="276" w:lineRule="auto"/>
        <w:ind w:left="558" w:right="-2"/>
        <w:jc w:val="center"/>
      </w:pPr>
    </w:p>
    <w:p w14:paraId="01DF0EA0" w14:textId="77777777" w:rsidR="00F44AF2" w:rsidRPr="00632D8B" w:rsidRDefault="00F44AF2" w:rsidP="00F44AF2">
      <w:pPr>
        <w:jc w:val="center"/>
        <w:rPr>
          <w:rFonts w:ascii="Times New Roman" w:hAnsi="Times New Roman" w:cs="Times New Roman"/>
          <w:szCs w:val="24"/>
        </w:rPr>
      </w:pPr>
    </w:p>
    <w:tbl>
      <w:tblPr>
        <w:tblW w:w="8786" w:type="dxa"/>
        <w:tblCellMar>
          <w:top w:w="53" w:type="dxa"/>
          <w:left w:w="68" w:type="dxa"/>
          <w:right w:w="17" w:type="dxa"/>
        </w:tblCellMar>
        <w:tblLook w:val="04A0" w:firstRow="1" w:lastRow="0" w:firstColumn="1" w:lastColumn="0" w:noHBand="0" w:noVBand="1"/>
      </w:tblPr>
      <w:tblGrid>
        <w:gridCol w:w="4248"/>
        <w:gridCol w:w="4538"/>
      </w:tblGrid>
      <w:tr w:rsidR="00F44AF2" w:rsidRPr="002368DC" w14:paraId="600B4BF6" w14:textId="77777777" w:rsidTr="002368DC">
        <w:trPr>
          <w:trHeight w:val="408"/>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9D308F3" w14:textId="77777777" w:rsidR="00F44AF2" w:rsidRPr="002368DC" w:rsidRDefault="00F44AF2" w:rsidP="002F4425">
            <w:pPr>
              <w:jc w:val="center"/>
              <w:rPr>
                <w:b/>
                <w:bCs/>
              </w:rPr>
            </w:pPr>
            <w:r w:rsidRPr="002368DC">
              <w:rPr>
                <w:b/>
                <w:bCs/>
              </w:rPr>
              <w:lastRenderedPageBreak/>
              <w:br w:type="page"/>
              <w:t>PROPOSTA COMERCIAL LOCAÇÃO DE IMÓVEL</w:t>
            </w:r>
          </w:p>
        </w:tc>
      </w:tr>
      <w:tr w:rsidR="00F44AF2" w:rsidRPr="002368DC" w14:paraId="49CBB8E5" w14:textId="77777777" w:rsidTr="002368DC">
        <w:trPr>
          <w:trHeight w:val="414"/>
        </w:trPr>
        <w:tc>
          <w:tcPr>
            <w:tcW w:w="4248" w:type="dxa"/>
            <w:tcBorders>
              <w:top w:val="single" w:sz="4" w:space="0" w:color="000000"/>
              <w:left w:val="single" w:sz="4" w:space="0" w:color="000000"/>
              <w:bottom w:val="single" w:sz="4" w:space="0" w:color="000000"/>
              <w:right w:val="single" w:sz="4" w:space="0" w:color="000000"/>
            </w:tcBorders>
            <w:vAlign w:val="center"/>
          </w:tcPr>
          <w:p w14:paraId="6BF8F103" w14:textId="77777777" w:rsidR="00F44AF2" w:rsidRPr="002368DC" w:rsidRDefault="00F44AF2" w:rsidP="00D07413">
            <w:pPr>
              <w:jc w:val="both"/>
            </w:pPr>
            <w:r w:rsidRPr="002368DC">
              <w:t xml:space="preserve">VALOR DA PROPOSTA (R$) </w:t>
            </w:r>
          </w:p>
        </w:tc>
        <w:tc>
          <w:tcPr>
            <w:tcW w:w="4538" w:type="dxa"/>
            <w:tcBorders>
              <w:top w:val="single" w:sz="4" w:space="0" w:color="000000"/>
              <w:left w:val="single" w:sz="4" w:space="0" w:color="000000"/>
              <w:bottom w:val="single" w:sz="4" w:space="0" w:color="000000"/>
              <w:right w:val="single" w:sz="4" w:space="0" w:color="000000"/>
            </w:tcBorders>
            <w:vAlign w:val="center"/>
          </w:tcPr>
          <w:p w14:paraId="4842E804" w14:textId="77777777" w:rsidR="00F44AF2" w:rsidRPr="002368DC" w:rsidRDefault="00F44AF2" w:rsidP="00D07413">
            <w:pPr>
              <w:jc w:val="both"/>
            </w:pPr>
            <w:r w:rsidRPr="002368DC">
              <w:t xml:space="preserve">  </w:t>
            </w:r>
          </w:p>
        </w:tc>
      </w:tr>
      <w:tr w:rsidR="00F44AF2" w:rsidRPr="002368DC" w14:paraId="6AC17593" w14:textId="77777777" w:rsidTr="002368DC">
        <w:trPr>
          <w:trHeight w:val="413"/>
        </w:trPr>
        <w:tc>
          <w:tcPr>
            <w:tcW w:w="4248" w:type="dxa"/>
            <w:tcBorders>
              <w:top w:val="single" w:sz="4" w:space="0" w:color="000000"/>
              <w:left w:val="single" w:sz="4" w:space="0" w:color="000000"/>
              <w:bottom w:val="single" w:sz="4" w:space="0" w:color="000000"/>
              <w:right w:val="single" w:sz="4" w:space="0" w:color="000000"/>
            </w:tcBorders>
            <w:vAlign w:val="center"/>
          </w:tcPr>
          <w:p w14:paraId="2781020F" w14:textId="77777777" w:rsidR="00F44AF2" w:rsidRPr="002368DC" w:rsidRDefault="00F44AF2" w:rsidP="00D07413">
            <w:pPr>
              <w:jc w:val="both"/>
            </w:pPr>
            <w:r w:rsidRPr="002368DC">
              <w:t xml:space="preserve">DATA DE VALIDADE DA PROPOSTA </w:t>
            </w:r>
          </w:p>
        </w:tc>
        <w:tc>
          <w:tcPr>
            <w:tcW w:w="4538" w:type="dxa"/>
            <w:tcBorders>
              <w:top w:val="single" w:sz="4" w:space="0" w:color="000000"/>
              <w:left w:val="single" w:sz="4" w:space="0" w:color="000000"/>
              <w:bottom w:val="single" w:sz="4" w:space="0" w:color="000000"/>
              <w:right w:val="single" w:sz="4" w:space="0" w:color="000000"/>
            </w:tcBorders>
            <w:vAlign w:val="center"/>
          </w:tcPr>
          <w:p w14:paraId="1B38BD43" w14:textId="77777777" w:rsidR="00F44AF2" w:rsidRPr="002368DC" w:rsidRDefault="00F44AF2" w:rsidP="00D07413">
            <w:pPr>
              <w:jc w:val="both"/>
            </w:pPr>
            <w:r w:rsidRPr="002368DC">
              <w:t>XX/XX/2026</w:t>
            </w:r>
          </w:p>
        </w:tc>
      </w:tr>
      <w:tr w:rsidR="00F44AF2" w:rsidRPr="002368DC" w14:paraId="17B5106F" w14:textId="77777777" w:rsidTr="002368DC">
        <w:trPr>
          <w:trHeight w:val="410"/>
        </w:trPr>
        <w:tc>
          <w:tcPr>
            <w:tcW w:w="8786" w:type="dxa"/>
            <w:gridSpan w:val="2"/>
            <w:tcBorders>
              <w:top w:val="single" w:sz="4" w:space="0" w:color="000000"/>
              <w:left w:val="single" w:sz="4" w:space="0" w:color="000000"/>
              <w:bottom w:val="single" w:sz="4" w:space="0" w:color="000000"/>
              <w:right w:val="single" w:sz="4" w:space="0" w:color="000000"/>
            </w:tcBorders>
            <w:vAlign w:val="center"/>
          </w:tcPr>
          <w:p w14:paraId="1AC8781F" w14:textId="77777777" w:rsidR="00F44AF2" w:rsidRPr="002368DC" w:rsidRDefault="00F44AF2" w:rsidP="00D07413">
            <w:pPr>
              <w:jc w:val="both"/>
              <w:rPr>
                <w:b/>
                <w:bCs/>
              </w:rPr>
            </w:pPr>
            <w:r w:rsidRPr="002368DC">
              <w:rPr>
                <w:b/>
                <w:bCs/>
              </w:rPr>
              <w:t xml:space="preserve">INFORMAÇÕES PROPRIETÁRIO/PROCURADOR </w:t>
            </w:r>
          </w:p>
        </w:tc>
      </w:tr>
      <w:tr w:rsidR="00F44AF2" w:rsidRPr="002368DC" w14:paraId="63A91D0F"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18443DA1" w14:textId="77777777" w:rsidR="00F44AF2" w:rsidRPr="002368DC" w:rsidRDefault="00F44AF2" w:rsidP="00D07413">
            <w:pPr>
              <w:jc w:val="both"/>
            </w:pPr>
            <w:r w:rsidRPr="002368DC">
              <w:t xml:space="preserve">Endereço de e-mail do Proprietário ou do Procurador </w:t>
            </w:r>
          </w:p>
        </w:tc>
        <w:tc>
          <w:tcPr>
            <w:tcW w:w="4538" w:type="dxa"/>
            <w:tcBorders>
              <w:top w:val="single" w:sz="4" w:space="0" w:color="000000"/>
              <w:left w:val="single" w:sz="4" w:space="0" w:color="000000"/>
              <w:bottom w:val="single" w:sz="4" w:space="0" w:color="000000"/>
              <w:right w:val="single" w:sz="4" w:space="0" w:color="000000"/>
            </w:tcBorders>
            <w:vAlign w:val="center"/>
          </w:tcPr>
          <w:p w14:paraId="0CFD1206" w14:textId="77777777" w:rsidR="00F44AF2" w:rsidRPr="002368DC" w:rsidRDefault="00F44AF2" w:rsidP="002F4425">
            <w:r w:rsidRPr="002368DC">
              <w:t xml:space="preserve"> </w:t>
            </w:r>
          </w:p>
        </w:tc>
      </w:tr>
      <w:tr w:rsidR="00F44AF2" w:rsidRPr="002368DC" w14:paraId="0D929C0B" w14:textId="77777777" w:rsidTr="002368DC">
        <w:trPr>
          <w:trHeight w:val="413"/>
        </w:trPr>
        <w:tc>
          <w:tcPr>
            <w:tcW w:w="4248" w:type="dxa"/>
            <w:tcBorders>
              <w:top w:val="single" w:sz="4" w:space="0" w:color="000000"/>
              <w:left w:val="single" w:sz="4" w:space="0" w:color="000000"/>
              <w:bottom w:val="single" w:sz="4" w:space="0" w:color="000000"/>
              <w:right w:val="single" w:sz="4" w:space="0" w:color="000000"/>
            </w:tcBorders>
            <w:vAlign w:val="center"/>
          </w:tcPr>
          <w:p w14:paraId="69CCC115" w14:textId="77777777" w:rsidR="00F44AF2" w:rsidRPr="002368DC" w:rsidRDefault="00F44AF2" w:rsidP="00D07413">
            <w:pPr>
              <w:jc w:val="both"/>
            </w:pPr>
            <w:r w:rsidRPr="002368DC">
              <w:t xml:space="preserve">Identificação Proprietário </w:t>
            </w:r>
          </w:p>
        </w:tc>
        <w:tc>
          <w:tcPr>
            <w:tcW w:w="4538" w:type="dxa"/>
            <w:tcBorders>
              <w:top w:val="single" w:sz="4" w:space="0" w:color="000000"/>
              <w:left w:val="single" w:sz="4" w:space="0" w:color="000000"/>
              <w:bottom w:val="single" w:sz="4" w:space="0" w:color="000000"/>
              <w:right w:val="single" w:sz="4" w:space="0" w:color="000000"/>
            </w:tcBorders>
            <w:vAlign w:val="center"/>
          </w:tcPr>
          <w:p w14:paraId="6F182D66" w14:textId="77777777" w:rsidR="00F44AF2" w:rsidRPr="002368DC" w:rsidRDefault="00F44AF2" w:rsidP="002F4425">
            <w:r w:rsidRPr="002368DC">
              <w:t xml:space="preserve">  </w:t>
            </w:r>
          </w:p>
        </w:tc>
      </w:tr>
      <w:tr w:rsidR="00F44AF2" w:rsidRPr="002368DC" w14:paraId="6B75F60F" w14:textId="77777777" w:rsidTr="002368DC">
        <w:trPr>
          <w:trHeight w:val="413"/>
        </w:trPr>
        <w:tc>
          <w:tcPr>
            <w:tcW w:w="4248" w:type="dxa"/>
            <w:tcBorders>
              <w:top w:val="single" w:sz="4" w:space="0" w:color="000000"/>
              <w:left w:val="single" w:sz="4" w:space="0" w:color="000000"/>
              <w:bottom w:val="single" w:sz="4" w:space="0" w:color="000000"/>
              <w:right w:val="single" w:sz="4" w:space="0" w:color="000000"/>
            </w:tcBorders>
            <w:vAlign w:val="center"/>
          </w:tcPr>
          <w:p w14:paraId="4C78FA62" w14:textId="77777777" w:rsidR="00F44AF2" w:rsidRPr="002368DC" w:rsidRDefault="00F44AF2" w:rsidP="00D07413">
            <w:pPr>
              <w:jc w:val="both"/>
            </w:pPr>
            <w:r w:rsidRPr="002368DC">
              <w:t xml:space="preserve">CPF/CNPJ Proprietário </w:t>
            </w:r>
          </w:p>
        </w:tc>
        <w:tc>
          <w:tcPr>
            <w:tcW w:w="4538" w:type="dxa"/>
            <w:tcBorders>
              <w:top w:val="single" w:sz="4" w:space="0" w:color="000000"/>
              <w:left w:val="single" w:sz="4" w:space="0" w:color="000000"/>
              <w:bottom w:val="single" w:sz="4" w:space="0" w:color="000000"/>
              <w:right w:val="single" w:sz="4" w:space="0" w:color="000000"/>
            </w:tcBorders>
            <w:vAlign w:val="center"/>
          </w:tcPr>
          <w:p w14:paraId="582A57C5" w14:textId="77777777" w:rsidR="00F44AF2" w:rsidRPr="002368DC" w:rsidRDefault="00F44AF2" w:rsidP="002F4425">
            <w:r w:rsidRPr="002368DC">
              <w:t xml:space="preserve">  </w:t>
            </w:r>
          </w:p>
        </w:tc>
      </w:tr>
      <w:tr w:rsidR="00F44AF2" w:rsidRPr="002368DC" w14:paraId="1F8A33E0" w14:textId="77777777" w:rsidTr="002368DC">
        <w:trPr>
          <w:trHeight w:val="410"/>
        </w:trPr>
        <w:tc>
          <w:tcPr>
            <w:tcW w:w="4248" w:type="dxa"/>
            <w:tcBorders>
              <w:top w:val="single" w:sz="4" w:space="0" w:color="000000"/>
              <w:left w:val="single" w:sz="4" w:space="0" w:color="000000"/>
              <w:bottom w:val="single" w:sz="4" w:space="0" w:color="000000"/>
              <w:right w:val="single" w:sz="4" w:space="0" w:color="000000"/>
            </w:tcBorders>
            <w:vAlign w:val="center"/>
          </w:tcPr>
          <w:p w14:paraId="276D80F5" w14:textId="77777777" w:rsidR="00F44AF2" w:rsidRPr="002368DC" w:rsidRDefault="00F44AF2" w:rsidP="00D07413">
            <w:pPr>
              <w:jc w:val="both"/>
            </w:pPr>
            <w:r w:rsidRPr="002368DC">
              <w:t xml:space="preserve">Identificação do Procurador (quando aplicável) </w:t>
            </w:r>
          </w:p>
        </w:tc>
        <w:tc>
          <w:tcPr>
            <w:tcW w:w="4538" w:type="dxa"/>
            <w:tcBorders>
              <w:top w:val="single" w:sz="4" w:space="0" w:color="000000"/>
              <w:left w:val="single" w:sz="4" w:space="0" w:color="000000"/>
              <w:bottom w:val="single" w:sz="4" w:space="0" w:color="000000"/>
              <w:right w:val="single" w:sz="4" w:space="0" w:color="000000"/>
            </w:tcBorders>
            <w:vAlign w:val="center"/>
          </w:tcPr>
          <w:p w14:paraId="2EF8F2DF" w14:textId="77777777" w:rsidR="00F44AF2" w:rsidRPr="002368DC" w:rsidRDefault="00F44AF2" w:rsidP="002F4425">
            <w:r w:rsidRPr="002368DC">
              <w:t xml:space="preserve">  </w:t>
            </w:r>
          </w:p>
        </w:tc>
      </w:tr>
      <w:tr w:rsidR="00F44AF2" w:rsidRPr="002368DC" w14:paraId="1B217372" w14:textId="77777777" w:rsidTr="002368DC">
        <w:trPr>
          <w:trHeight w:val="413"/>
        </w:trPr>
        <w:tc>
          <w:tcPr>
            <w:tcW w:w="4248" w:type="dxa"/>
            <w:tcBorders>
              <w:top w:val="single" w:sz="4" w:space="0" w:color="000000"/>
              <w:left w:val="single" w:sz="4" w:space="0" w:color="000000"/>
              <w:bottom w:val="single" w:sz="4" w:space="0" w:color="000000"/>
              <w:right w:val="single" w:sz="4" w:space="0" w:color="000000"/>
            </w:tcBorders>
            <w:vAlign w:val="center"/>
          </w:tcPr>
          <w:p w14:paraId="13F4CA35" w14:textId="77777777" w:rsidR="00F44AF2" w:rsidRPr="002368DC" w:rsidRDefault="00F44AF2" w:rsidP="00D07413">
            <w:pPr>
              <w:jc w:val="both"/>
            </w:pPr>
            <w:r w:rsidRPr="002368DC">
              <w:t xml:space="preserve">CPF/CNPJ Procurador (quando aplicável) </w:t>
            </w:r>
          </w:p>
        </w:tc>
        <w:tc>
          <w:tcPr>
            <w:tcW w:w="4538" w:type="dxa"/>
            <w:tcBorders>
              <w:top w:val="single" w:sz="4" w:space="0" w:color="000000"/>
              <w:left w:val="single" w:sz="4" w:space="0" w:color="000000"/>
              <w:bottom w:val="single" w:sz="4" w:space="0" w:color="000000"/>
              <w:right w:val="single" w:sz="4" w:space="0" w:color="000000"/>
            </w:tcBorders>
            <w:vAlign w:val="center"/>
          </w:tcPr>
          <w:p w14:paraId="30FDFEB7" w14:textId="77777777" w:rsidR="00F44AF2" w:rsidRPr="002368DC" w:rsidRDefault="00F44AF2" w:rsidP="002F4425">
            <w:r w:rsidRPr="002368DC">
              <w:t xml:space="preserve">  </w:t>
            </w:r>
          </w:p>
        </w:tc>
      </w:tr>
      <w:tr w:rsidR="00F44AF2" w:rsidRPr="002368DC" w14:paraId="4C1305F5" w14:textId="77777777" w:rsidTr="002368DC">
        <w:trPr>
          <w:trHeight w:val="413"/>
        </w:trPr>
        <w:tc>
          <w:tcPr>
            <w:tcW w:w="4248" w:type="dxa"/>
            <w:tcBorders>
              <w:top w:val="single" w:sz="4" w:space="0" w:color="000000"/>
              <w:left w:val="single" w:sz="4" w:space="0" w:color="000000"/>
              <w:bottom w:val="single" w:sz="4" w:space="0" w:color="000000"/>
              <w:right w:val="single" w:sz="4" w:space="0" w:color="000000"/>
            </w:tcBorders>
            <w:vAlign w:val="center"/>
          </w:tcPr>
          <w:p w14:paraId="6D56A265" w14:textId="77777777" w:rsidR="00F44AF2" w:rsidRPr="002368DC" w:rsidRDefault="00F44AF2" w:rsidP="00D07413">
            <w:pPr>
              <w:jc w:val="both"/>
            </w:pPr>
            <w:r w:rsidRPr="002368DC">
              <w:t>Telefone para contato</w:t>
            </w:r>
          </w:p>
        </w:tc>
        <w:tc>
          <w:tcPr>
            <w:tcW w:w="4538" w:type="dxa"/>
            <w:tcBorders>
              <w:top w:val="single" w:sz="4" w:space="0" w:color="000000"/>
              <w:left w:val="single" w:sz="4" w:space="0" w:color="000000"/>
              <w:bottom w:val="single" w:sz="4" w:space="0" w:color="000000"/>
              <w:right w:val="single" w:sz="4" w:space="0" w:color="000000"/>
            </w:tcBorders>
            <w:vAlign w:val="center"/>
          </w:tcPr>
          <w:p w14:paraId="2FA0EF8F" w14:textId="77777777" w:rsidR="00F44AF2" w:rsidRPr="002368DC" w:rsidRDefault="00F44AF2" w:rsidP="002F4425"/>
        </w:tc>
      </w:tr>
      <w:tr w:rsidR="00F44AF2" w:rsidRPr="002368DC" w14:paraId="59DAB9DF" w14:textId="77777777" w:rsidTr="002368DC">
        <w:trPr>
          <w:trHeight w:val="413"/>
        </w:trPr>
        <w:tc>
          <w:tcPr>
            <w:tcW w:w="8786" w:type="dxa"/>
            <w:gridSpan w:val="2"/>
            <w:tcBorders>
              <w:top w:val="single" w:sz="4" w:space="0" w:color="000000"/>
              <w:left w:val="single" w:sz="4" w:space="0" w:color="000000"/>
              <w:bottom w:val="single" w:sz="4" w:space="0" w:color="000000"/>
              <w:right w:val="single" w:sz="4" w:space="0" w:color="000000"/>
            </w:tcBorders>
            <w:vAlign w:val="center"/>
          </w:tcPr>
          <w:p w14:paraId="10D86D03" w14:textId="77777777" w:rsidR="00F44AF2" w:rsidRPr="002368DC" w:rsidRDefault="00F44AF2" w:rsidP="00D07413">
            <w:pPr>
              <w:jc w:val="both"/>
              <w:rPr>
                <w:b/>
                <w:bCs/>
              </w:rPr>
            </w:pPr>
            <w:r w:rsidRPr="002368DC">
              <w:rPr>
                <w:b/>
                <w:bCs/>
              </w:rPr>
              <w:t xml:space="preserve">INFORMAÇÕES DO IMÓVEL </w:t>
            </w:r>
          </w:p>
        </w:tc>
      </w:tr>
      <w:tr w:rsidR="00F44AF2" w:rsidRPr="002368DC" w14:paraId="32F77206" w14:textId="77777777" w:rsidTr="002368DC">
        <w:trPr>
          <w:trHeight w:val="410"/>
        </w:trPr>
        <w:tc>
          <w:tcPr>
            <w:tcW w:w="4248" w:type="dxa"/>
            <w:tcBorders>
              <w:top w:val="single" w:sz="4" w:space="0" w:color="000000"/>
              <w:left w:val="single" w:sz="4" w:space="0" w:color="000000"/>
              <w:bottom w:val="single" w:sz="4" w:space="0" w:color="000000"/>
              <w:right w:val="single" w:sz="4" w:space="0" w:color="000000"/>
            </w:tcBorders>
            <w:vAlign w:val="center"/>
          </w:tcPr>
          <w:p w14:paraId="3719792D" w14:textId="77777777" w:rsidR="00F44AF2" w:rsidRPr="002368DC" w:rsidRDefault="00F44AF2" w:rsidP="00D07413">
            <w:pPr>
              <w:jc w:val="both"/>
            </w:pPr>
            <w:r w:rsidRPr="002368DC">
              <w:t xml:space="preserve">Endereço do imóvel </w:t>
            </w:r>
          </w:p>
        </w:tc>
        <w:tc>
          <w:tcPr>
            <w:tcW w:w="4538" w:type="dxa"/>
            <w:tcBorders>
              <w:top w:val="single" w:sz="4" w:space="0" w:color="000000"/>
              <w:left w:val="single" w:sz="4" w:space="0" w:color="000000"/>
              <w:bottom w:val="single" w:sz="4" w:space="0" w:color="000000"/>
              <w:right w:val="single" w:sz="4" w:space="0" w:color="000000"/>
            </w:tcBorders>
            <w:vAlign w:val="center"/>
          </w:tcPr>
          <w:p w14:paraId="674A9307" w14:textId="77777777" w:rsidR="00F44AF2" w:rsidRPr="002368DC" w:rsidRDefault="00F44AF2" w:rsidP="002F4425">
            <w:r w:rsidRPr="002368DC">
              <w:t xml:space="preserve">  </w:t>
            </w:r>
          </w:p>
        </w:tc>
      </w:tr>
      <w:tr w:rsidR="00F44AF2" w:rsidRPr="002368DC" w14:paraId="360181AB"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59DE1B08" w14:textId="77777777" w:rsidR="00F44AF2" w:rsidRPr="002368DC" w:rsidRDefault="00F44AF2" w:rsidP="00D07413">
            <w:pPr>
              <w:jc w:val="both"/>
            </w:pPr>
            <w:r w:rsidRPr="002368DC">
              <w:t xml:space="preserve">Idade de construção (contada a partir da expedição do Habite-se) </w:t>
            </w:r>
          </w:p>
        </w:tc>
        <w:tc>
          <w:tcPr>
            <w:tcW w:w="4538" w:type="dxa"/>
            <w:tcBorders>
              <w:top w:val="single" w:sz="4" w:space="0" w:color="000000"/>
              <w:left w:val="single" w:sz="4" w:space="0" w:color="000000"/>
              <w:bottom w:val="single" w:sz="4" w:space="0" w:color="000000"/>
              <w:right w:val="single" w:sz="4" w:space="0" w:color="000000"/>
            </w:tcBorders>
            <w:vAlign w:val="center"/>
          </w:tcPr>
          <w:p w14:paraId="38BFED5B" w14:textId="77777777" w:rsidR="00F44AF2" w:rsidRPr="002368DC" w:rsidRDefault="00F44AF2" w:rsidP="002F4425">
            <w:r w:rsidRPr="002368DC">
              <w:t xml:space="preserve">  </w:t>
            </w:r>
          </w:p>
        </w:tc>
      </w:tr>
      <w:tr w:rsidR="00F44AF2" w:rsidRPr="002368DC" w14:paraId="7B66426B"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72D84D24" w14:textId="77777777" w:rsidR="00F44AF2" w:rsidRPr="002368DC" w:rsidRDefault="00F44AF2" w:rsidP="00D07413">
            <w:pPr>
              <w:jc w:val="both"/>
            </w:pPr>
            <w:r w:rsidRPr="002368DC">
              <w:t xml:space="preserve">Área do terreno (m²) - verificada a partir da implantação </w:t>
            </w:r>
          </w:p>
        </w:tc>
        <w:tc>
          <w:tcPr>
            <w:tcW w:w="4538" w:type="dxa"/>
            <w:tcBorders>
              <w:top w:val="single" w:sz="4" w:space="0" w:color="000000"/>
              <w:left w:val="single" w:sz="4" w:space="0" w:color="000000"/>
              <w:bottom w:val="single" w:sz="4" w:space="0" w:color="000000"/>
              <w:right w:val="single" w:sz="4" w:space="0" w:color="000000"/>
            </w:tcBorders>
            <w:vAlign w:val="center"/>
          </w:tcPr>
          <w:p w14:paraId="6F145DFA" w14:textId="77777777" w:rsidR="00F44AF2" w:rsidRPr="002368DC" w:rsidRDefault="00F44AF2" w:rsidP="002F4425">
            <w:r w:rsidRPr="002368DC">
              <w:t xml:space="preserve">  </w:t>
            </w:r>
          </w:p>
        </w:tc>
      </w:tr>
      <w:tr w:rsidR="00F44AF2" w:rsidRPr="002368DC" w14:paraId="05F67BF9"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1D0EF3CA" w14:textId="77777777" w:rsidR="00F44AF2" w:rsidRPr="002368DC" w:rsidRDefault="00F44AF2" w:rsidP="00D07413">
            <w:pPr>
              <w:jc w:val="both"/>
            </w:pPr>
            <w:r w:rsidRPr="002368DC">
              <w:t>Área total construída (m²) - excluído estacionamento</w:t>
            </w:r>
          </w:p>
        </w:tc>
        <w:tc>
          <w:tcPr>
            <w:tcW w:w="4538" w:type="dxa"/>
            <w:tcBorders>
              <w:top w:val="single" w:sz="4" w:space="0" w:color="000000"/>
              <w:left w:val="single" w:sz="4" w:space="0" w:color="000000"/>
              <w:bottom w:val="single" w:sz="4" w:space="0" w:color="000000"/>
              <w:right w:val="single" w:sz="4" w:space="0" w:color="000000"/>
            </w:tcBorders>
            <w:vAlign w:val="center"/>
          </w:tcPr>
          <w:p w14:paraId="61AB5C08" w14:textId="77777777" w:rsidR="00F44AF2" w:rsidRPr="002368DC" w:rsidRDefault="00F44AF2" w:rsidP="002F4425">
            <w:r w:rsidRPr="002368DC">
              <w:t xml:space="preserve">  </w:t>
            </w:r>
          </w:p>
        </w:tc>
      </w:tr>
      <w:tr w:rsidR="00F44AF2" w:rsidRPr="002368DC" w14:paraId="0991480E" w14:textId="77777777" w:rsidTr="002368DC">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5BFEA37F" w14:textId="77777777" w:rsidR="00F44AF2" w:rsidRPr="002368DC" w:rsidRDefault="00F44AF2" w:rsidP="00D07413">
            <w:pPr>
              <w:jc w:val="both"/>
            </w:pPr>
            <w:r w:rsidRPr="002368DC">
              <w:t xml:space="preserve">Nº de pavimentos </w:t>
            </w:r>
          </w:p>
        </w:tc>
        <w:tc>
          <w:tcPr>
            <w:tcW w:w="4538" w:type="dxa"/>
            <w:tcBorders>
              <w:top w:val="single" w:sz="4" w:space="0" w:color="000000"/>
              <w:left w:val="single" w:sz="4" w:space="0" w:color="000000"/>
              <w:bottom w:val="single" w:sz="4" w:space="0" w:color="000000"/>
              <w:right w:val="single" w:sz="4" w:space="0" w:color="000000"/>
            </w:tcBorders>
            <w:vAlign w:val="center"/>
          </w:tcPr>
          <w:p w14:paraId="52D32723" w14:textId="77777777" w:rsidR="00F44AF2" w:rsidRPr="002368DC" w:rsidRDefault="00F44AF2" w:rsidP="002F4425">
            <w:r w:rsidRPr="002368DC">
              <w:t xml:space="preserve">  </w:t>
            </w:r>
          </w:p>
        </w:tc>
      </w:tr>
      <w:tr w:rsidR="00F44AF2" w:rsidRPr="002368DC" w14:paraId="1EB7498B" w14:textId="77777777" w:rsidTr="002368DC">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2585E880" w14:textId="77777777" w:rsidR="00F44AF2" w:rsidRPr="002368DC" w:rsidRDefault="00F44AF2" w:rsidP="00D07413">
            <w:pPr>
              <w:jc w:val="both"/>
            </w:pPr>
            <w:r w:rsidRPr="002368DC">
              <w:t xml:space="preserve">Nº de elevadores </w:t>
            </w:r>
          </w:p>
        </w:tc>
        <w:tc>
          <w:tcPr>
            <w:tcW w:w="4538" w:type="dxa"/>
            <w:tcBorders>
              <w:top w:val="single" w:sz="4" w:space="0" w:color="000000"/>
              <w:left w:val="single" w:sz="4" w:space="0" w:color="000000"/>
              <w:bottom w:val="single" w:sz="4" w:space="0" w:color="000000"/>
              <w:right w:val="single" w:sz="4" w:space="0" w:color="000000"/>
            </w:tcBorders>
            <w:vAlign w:val="center"/>
          </w:tcPr>
          <w:p w14:paraId="1D353ECF" w14:textId="77777777" w:rsidR="00F44AF2" w:rsidRPr="002368DC" w:rsidRDefault="00F44AF2" w:rsidP="002F4425">
            <w:r w:rsidRPr="002368DC">
              <w:t xml:space="preserve">  </w:t>
            </w:r>
          </w:p>
        </w:tc>
      </w:tr>
      <w:tr w:rsidR="00F44AF2" w:rsidRPr="002368DC" w14:paraId="3B890A88" w14:textId="77777777" w:rsidTr="002368DC">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788D11C4" w14:textId="77777777" w:rsidR="00F44AF2" w:rsidRPr="002368DC" w:rsidRDefault="00F44AF2" w:rsidP="00D07413">
            <w:pPr>
              <w:jc w:val="both"/>
            </w:pPr>
            <w:r w:rsidRPr="002368DC">
              <w:t xml:space="preserve">Nº de vagas de estacionamento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56EF75DA" w14:textId="77777777" w:rsidR="00F44AF2" w:rsidRPr="002368DC" w:rsidRDefault="00F44AF2" w:rsidP="002F4425">
            <w:r w:rsidRPr="002368DC">
              <w:t xml:space="preserve">  </w:t>
            </w:r>
          </w:p>
        </w:tc>
      </w:tr>
      <w:tr w:rsidR="00F44AF2" w:rsidRPr="002368DC" w14:paraId="37DF2DF1" w14:textId="77777777" w:rsidTr="002368DC">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1365D12F" w14:textId="77777777" w:rsidR="00F44AF2" w:rsidRPr="002368DC" w:rsidRDefault="00F44AF2" w:rsidP="00D07413">
            <w:pPr>
              <w:jc w:val="both"/>
            </w:pPr>
            <w:r w:rsidRPr="002368DC">
              <w:t xml:space="preserve">Área do estacionamento (m²) </w:t>
            </w:r>
          </w:p>
        </w:tc>
        <w:tc>
          <w:tcPr>
            <w:tcW w:w="4538" w:type="dxa"/>
            <w:tcBorders>
              <w:top w:val="single" w:sz="4" w:space="0" w:color="000000"/>
              <w:left w:val="single" w:sz="4" w:space="0" w:color="000000"/>
              <w:bottom w:val="single" w:sz="4" w:space="0" w:color="000000"/>
              <w:right w:val="single" w:sz="4" w:space="0" w:color="000000"/>
            </w:tcBorders>
            <w:vAlign w:val="center"/>
          </w:tcPr>
          <w:p w14:paraId="4416C061" w14:textId="77777777" w:rsidR="00F44AF2" w:rsidRPr="002368DC" w:rsidRDefault="00F44AF2" w:rsidP="002F4425">
            <w:r w:rsidRPr="002368DC">
              <w:t xml:space="preserve">  </w:t>
            </w:r>
          </w:p>
        </w:tc>
      </w:tr>
      <w:tr w:rsidR="00F44AF2" w:rsidRPr="002368DC" w14:paraId="78A5F864" w14:textId="77777777" w:rsidTr="002368DC">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07F25530" w14:textId="77777777" w:rsidR="00F44AF2" w:rsidRPr="002368DC" w:rsidRDefault="00F44AF2" w:rsidP="00D07413">
            <w:pPr>
              <w:jc w:val="both"/>
            </w:pPr>
            <w:r w:rsidRPr="002368DC">
              <w:t>Prazo de entrega do imóvel em funcionamento e com todas as adaptações necessárias, a contar da assinatura do Contrato (prazo máximo de noventa dias)</w:t>
            </w:r>
          </w:p>
        </w:tc>
        <w:tc>
          <w:tcPr>
            <w:tcW w:w="4538" w:type="dxa"/>
            <w:tcBorders>
              <w:top w:val="single" w:sz="4" w:space="0" w:color="000000"/>
              <w:left w:val="single" w:sz="4" w:space="0" w:color="000000"/>
              <w:bottom w:val="single" w:sz="4" w:space="0" w:color="000000"/>
              <w:right w:val="single" w:sz="4" w:space="0" w:color="000000"/>
            </w:tcBorders>
            <w:vAlign w:val="center"/>
          </w:tcPr>
          <w:p w14:paraId="76BAD5B8" w14:textId="77777777" w:rsidR="00F44AF2" w:rsidRPr="002368DC" w:rsidRDefault="00F44AF2" w:rsidP="002F4425"/>
        </w:tc>
      </w:tr>
      <w:tr w:rsidR="00F44AF2" w:rsidRPr="002368DC" w14:paraId="3B8BD55B" w14:textId="77777777" w:rsidTr="002368DC">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1236FA9C" w14:textId="71A300EA" w:rsidR="00F44AF2" w:rsidRPr="002368DC" w:rsidRDefault="00D07413" w:rsidP="00D07413">
            <w:pPr>
              <w:jc w:val="both"/>
            </w:pPr>
            <w:r w:rsidRPr="002368DC">
              <w:t>V</w:t>
            </w:r>
            <w:r w:rsidR="00F44AF2" w:rsidRPr="002368DC">
              <w:t>alor mensal do aluguel:</w:t>
            </w:r>
          </w:p>
        </w:tc>
        <w:tc>
          <w:tcPr>
            <w:tcW w:w="4538" w:type="dxa"/>
            <w:tcBorders>
              <w:top w:val="single" w:sz="4" w:space="0" w:color="000000"/>
              <w:left w:val="single" w:sz="4" w:space="0" w:color="000000"/>
              <w:bottom w:val="single" w:sz="4" w:space="0" w:color="000000"/>
              <w:right w:val="single" w:sz="4" w:space="0" w:color="000000"/>
            </w:tcBorders>
            <w:vAlign w:val="center"/>
          </w:tcPr>
          <w:p w14:paraId="6238E3E6" w14:textId="77777777" w:rsidR="00F44AF2" w:rsidRPr="002368DC" w:rsidRDefault="00F44AF2" w:rsidP="002F4425"/>
        </w:tc>
      </w:tr>
      <w:tr w:rsidR="00F44AF2" w:rsidRPr="002368DC" w14:paraId="564840CD" w14:textId="77777777" w:rsidTr="002368DC">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7E84E5FD" w14:textId="2CBBC592" w:rsidR="00F44AF2" w:rsidRPr="002368DC" w:rsidRDefault="00D07413" w:rsidP="00D07413">
            <w:pPr>
              <w:jc w:val="both"/>
            </w:pPr>
            <w:r w:rsidRPr="002368DC">
              <w:t>V</w:t>
            </w:r>
            <w:r w:rsidR="00F44AF2" w:rsidRPr="002368DC">
              <w:t>alor mensal do condomínio, devendo ser detalhados os serviços que serão prestados, sua periodicidade e condições)</w:t>
            </w:r>
          </w:p>
        </w:tc>
        <w:tc>
          <w:tcPr>
            <w:tcW w:w="4538" w:type="dxa"/>
            <w:tcBorders>
              <w:top w:val="single" w:sz="4" w:space="0" w:color="000000"/>
              <w:left w:val="single" w:sz="4" w:space="0" w:color="000000"/>
              <w:bottom w:val="single" w:sz="4" w:space="0" w:color="000000"/>
              <w:right w:val="single" w:sz="4" w:space="0" w:color="000000"/>
            </w:tcBorders>
            <w:vAlign w:val="center"/>
          </w:tcPr>
          <w:p w14:paraId="4B780442" w14:textId="77777777" w:rsidR="00F44AF2" w:rsidRPr="002368DC" w:rsidRDefault="00F44AF2" w:rsidP="002F4425"/>
        </w:tc>
      </w:tr>
      <w:tr w:rsidR="00F44AF2" w:rsidRPr="002368DC" w14:paraId="5B63253C" w14:textId="77777777" w:rsidTr="002368DC">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2CEAD6BC" w14:textId="77777777" w:rsidR="00F44AF2" w:rsidRPr="002368DC" w:rsidRDefault="00F44AF2" w:rsidP="00D07413">
            <w:pPr>
              <w:jc w:val="both"/>
            </w:pPr>
            <w:r w:rsidRPr="002368DC">
              <w:t>valor do IPTU</w:t>
            </w:r>
          </w:p>
        </w:tc>
        <w:tc>
          <w:tcPr>
            <w:tcW w:w="4538" w:type="dxa"/>
            <w:tcBorders>
              <w:top w:val="single" w:sz="4" w:space="0" w:color="000000"/>
              <w:left w:val="single" w:sz="4" w:space="0" w:color="000000"/>
              <w:bottom w:val="single" w:sz="4" w:space="0" w:color="000000"/>
              <w:right w:val="single" w:sz="4" w:space="0" w:color="000000"/>
            </w:tcBorders>
            <w:vAlign w:val="center"/>
          </w:tcPr>
          <w:p w14:paraId="483CB11B" w14:textId="77777777" w:rsidR="00F44AF2" w:rsidRPr="002368DC" w:rsidRDefault="00F44AF2" w:rsidP="002F4425"/>
        </w:tc>
      </w:tr>
      <w:tr w:rsidR="00F44AF2" w:rsidRPr="002368DC" w14:paraId="3FB9D4C8" w14:textId="77777777" w:rsidTr="002368DC">
        <w:trPr>
          <w:trHeight w:val="410"/>
        </w:trPr>
        <w:tc>
          <w:tcPr>
            <w:tcW w:w="8786" w:type="dxa"/>
            <w:gridSpan w:val="2"/>
            <w:tcBorders>
              <w:top w:val="single" w:sz="4" w:space="0" w:color="000000"/>
              <w:left w:val="single" w:sz="4" w:space="0" w:color="000000"/>
              <w:bottom w:val="single" w:sz="4" w:space="0" w:color="000000"/>
              <w:right w:val="single" w:sz="4" w:space="0" w:color="000000"/>
            </w:tcBorders>
            <w:vAlign w:val="center"/>
          </w:tcPr>
          <w:p w14:paraId="05985321" w14:textId="77777777" w:rsidR="00F44AF2" w:rsidRPr="002368DC" w:rsidRDefault="00F44AF2" w:rsidP="002F4425">
            <w:pPr>
              <w:rPr>
                <w:b/>
                <w:bCs/>
              </w:rPr>
            </w:pPr>
            <w:r w:rsidRPr="002368DC">
              <w:rPr>
                <w:b/>
                <w:bCs/>
              </w:rPr>
              <w:lastRenderedPageBreak/>
              <w:t xml:space="preserve">INFORMAÇÕES DO ENTORNO </w:t>
            </w:r>
          </w:p>
        </w:tc>
      </w:tr>
      <w:tr w:rsidR="00F44AF2" w:rsidRPr="002368DC" w14:paraId="44B6F86E" w14:textId="77777777" w:rsidTr="002368DC">
        <w:trPr>
          <w:trHeight w:val="1150"/>
        </w:trPr>
        <w:tc>
          <w:tcPr>
            <w:tcW w:w="4248" w:type="dxa"/>
            <w:tcBorders>
              <w:top w:val="single" w:sz="4" w:space="0" w:color="000000"/>
              <w:left w:val="single" w:sz="4" w:space="0" w:color="000000"/>
              <w:bottom w:val="single" w:sz="4" w:space="0" w:color="000000"/>
              <w:right w:val="single" w:sz="4" w:space="0" w:color="000000"/>
            </w:tcBorders>
            <w:vAlign w:val="center"/>
          </w:tcPr>
          <w:p w14:paraId="5724D48C" w14:textId="77777777" w:rsidR="00F44AF2" w:rsidRPr="002368DC" w:rsidRDefault="00F44AF2" w:rsidP="00D07413">
            <w:pPr>
              <w:jc w:val="both"/>
              <w:rPr>
                <w:spacing w:val="-6"/>
              </w:rPr>
            </w:pPr>
            <w:r w:rsidRPr="002368DC">
              <w:rPr>
                <w:spacing w:val="-6"/>
              </w:rPr>
              <w:t xml:space="preserve">Especificação de todas as linhas de ônibus que tenham parada distando até 500 m do imóvel (distância em linha reta entre a parada e o centro do alinhamento frontal do imóvel) </w:t>
            </w:r>
          </w:p>
        </w:tc>
        <w:tc>
          <w:tcPr>
            <w:tcW w:w="4538" w:type="dxa"/>
            <w:tcBorders>
              <w:top w:val="single" w:sz="4" w:space="0" w:color="000000"/>
              <w:left w:val="single" w:sz="4" w:space="0" w:color="000000"/>
              <w:bottom w:val="single" w:sz="4" w:space="0" w:color="000000"/>
              <w:right w:val="single" w:sz="4" w:space="0" w:color="000000"/>
            </w:tcBorders>
            <w:vAlign w:val="center"/>
          </w:tcPr>
          <w:p w14:paraId="3AFADB2C" w14:textId="77777777" w:rsidR="00F44AF2" w:rsidRPr="002368DC" w:rsidRDefault="00F44AF2" w:rsidP="002F4425">
            <w:r w:rsidRPr="002368DC">
              <w:t xml:space="preserve">  </w:t>
            </w:r>
          </w:p>
        </w:tc>
      </w:tr>
      <w:tr w:rsidR="00F44AF2" w:rsidRPr="002368DC" w14:paraId="46EB0103" w14:textId="77777777" w:rsidTr="002368DC">
        <w:trPr>
          <w:trHeight w:val="413"/>
        </w:trPr>
        <w:tc>
          <w:tcPr>
            <w:tcW w:w="4248" w:type="dxa"/>
            <w:tcBorders>
              <w:top w:val="single" w:sz="4" w:space="0" w:color="000000"/>
              <w:left w:val="single" w:sz="4" w:space="0" w:color="000000"/>
              <w:bottom w:val="single" w:sz="4" w:space="0" w:color="000000"/>
              <w:right w:val="single" w:sz="4" w:space="0" w:color="000000"/>
            </w:tcBorders>
            <w:vAlign w:val="center"/>
          </w:tcPr>
          <w:p w14:paraId="3A657ECF" w14:textId="77777777" w:rsidR="00F44AF2" w:rsidRPr="002368DC" w:rsidRDefault="00F44AF2" w:rsidP="00D07413">
            <w:pPr>
              <w:jc w:val="both"/>
            </w:pPr>
            <w:r w:rsidRPr="002368DC">
              <w:t xml:space="preserve">Localizado em via pavimentada </w:t>
            </w:r>
          </w:p>
        </w:tc>
        <w:tc>
          <w:tcPr>
            <w:tcW w:w="4538" w:type="dxa"/>
            <w:tcBorders>
              <w:top w:val="single" w:sz="4" w:space="0" w:color="000000"/>
              <w:left w:val="single" w:sz="4" w:space="0" w:color="000000"/>
              <w:bottom w:val="single" w:sz="4" w:space="0" w:color="000000"/>
              <w:right w:val="single" w:sz="4" w:space="0" w:color="000000"/>
            </w:tcBorders>
            <w:vAlign w:val="center"/>
          </w:tcPr>
          <w:p w14:paraId="62BEA5C9" w14:textId="77777777" w:rsidR="00F44AF2" w:rsidRPr="002368DC" w:rsidRDefault="00F44AF2" w:rsidP="002F4425">
            <w:r w:rsidRPr="002368DC">
              <w:t xml:space="preserve">(    ) sim               (    ) não </w:t>
            </w:r>
          </w:p>
        </w:tc>
      </w:tr>
      <w:tr w:rsidR="00F44AF2" w:rsidRPr="002368DC" w14:paraId="4AE87B8D"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4092A6A2" w14:textId="77777777" w:rsidR="00F44AF2" w:rsidRPr="002368DC" w:rsidRDefault="00F44AF2" w:rsidP="00D07413">
            <w:pPr>
              <w:jc w:val="both"/>
            </w:pPr>
            <w:r w:rsidRPr="002368DC">
              <w:t xml:space="preserve">Localizado em área com infraestrutura de rede elétrica </w:t>
            </w:r>
          </w:p>
        </w:tc>
        <w:tc>
          <w:tcPr>
            <w:tcW w:w="4538" w:type="dxa"/>
            <w:tcBorders>
              <w:top w:val="single" w:sz="4" w:space="0" w:color="000000"/>
              <w:left w:val="single" w:sz="4" w:space="0" w:color="000000"/>
              <w:bottom w:val="single" w:sz="4" w:space="0" w:color="000000"/>
              <w:right w:val="single" w:sz="4" w:space="0" w:color="000000"/>
            </w:tcBorders>
            <w:vAlign w:val="center"/>
          </w:tcPr>
          <w:p w14:paraId="550F66D2" w14:textId="77777777" w:rsidR="00F44AF2" w:rsidRPr="002368DC" w:rsidRDefault="00F44AF2" w:rsidP="002F4425">
            <w:r w:rsidRPr="002368DC">
              <w:t xml:space="preserve">(    ) sim               (    ) não </w:t>
            </w:r>
          </w:p>
        </w:tc>
      </w:tr>
      <w:tr w:rsidR="00F44AF2" w:rsidRPr="002368DC" w14:paraId="561E8E75"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53D8B453" w14:textId="77777777" w:rsidR="00F44AF2" w:rsidRPr="002368DC" w:rsidRDefault="00F44AF2" w:rsidP="00D07413">
            <w:pPr>
              <w:jc w:val="both"/>
            </w:pPr>
            <w:r w:rsidRPr="002368DC">
              <w:t xml:space="preserve">Localizado em área com infraestrutura de abastecimento de água </w:t>
            </w:r>
          </w:p>
        </w:tc>
        <w:tc>
          <w:tcPr>
            <w:tcW w:w="4538" w:type="dxa"/>
            <w:tcBorders>
              <w:top w:val="single" w:sz="4" w:space="0" w:color="000000"/>
              <w:left w:val="single" w:sz="4" w:space="0" w:color="000000"/>
              <w:bottom w:val="single" w:sz="4" w:space="0" w:color="000000"/>
              <w:right w:val="single" w:sz="4" w:space="0" w:color="000000"/>
            </w:tcBorders>
            <w:vAlign w:val="center"/>
          </w:tcPr>
          <w:p w14:paraId="3B8AC7C4" w14:textId="77777777" w:rsidR="00F44AF2" w:rsidRPr="002368DC" w:rsidRDefault="00F44AF2" w:rsidP="002F4425">
            <w:r w:rsidRPr="002368DC">
              <w:t xml:space="preserve">(    ) sim               (    ) não </w:t>
            </w:r>
          </w:p>
        </w:tc>
      </w:tr>
      <w:tr w:rsidR="00F44AF2" w:rsidRPr="002368DC" w14:paraId="7F6EF3FF"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6D4BF9B0" w14:textId="77777777" w:rsidR="00F44AF2" w:rsidRPr="002368DC" w:rsidRDefault="00F44AF2" w:rsidP="00D07413">
            <w:pPr>
              <w:jc w:val="both"/>
            </w:pPr>
            <w:r w:rsidRPr="002368DC">
              <w:t xml:space="preserve">Localizado em área com infraestrutura de esgotamento sanitário </w:t>
            </w:r>
          </w:p>
        </w:tc>
        <w:tc>
          <w:tcPr>
            <w:tcW w:w="4538" w:type="dxa"/>
            <w:tcBorders>
              <w:top w:val="single" w:sz="4" w:space="0" w:color="000000"/>
              <w:left w:val="single" w:sz="4" w:space="0" w:color="000000"/>
              <w:bottom w:val="single" w:sz="4" w:space="0" w:color="000000"/>
              <w:right w:val="single" w:sz="4" w:space="0" w:color="000000"/>
            </w:tcBorders>
            <w:vAlign w:val="center"/>
          </w:tcPr>
          <w:p w14:paraId="16B6D751" w14:textId="77777777" w:rsidR="00F44AF2" w:rsidRPr="002368DC" w:rsidRDefault="00F44AF2" w:rsidP="002F4425">
            <w:r w:rsidRPr="002368DC">
              <w:t xml:space="preserve">(    ) sim               (    ) não </w:t>
            </w:r>
          </w:p>
        </w:tc>
      </w:tr>
      <w:tr w:rsidR="00F44AF2" w:rsidRPr="002368DC" w14:paraId="1217F289" w14:textId="77777777" w:rsidTr="002368DC">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5E9378F8" w14:textId="77777777" w:rsidR="00F44AF2" w:rsidRPr="002368DC" w:rsidRDefault="00F44AF2" w:rsidP="00D07413">
            <w:pPr>
              <w:jc w:val="both"/>
            </w:pPr>
            <w:r w:rsidRPr="002368DC">
              <w:t xml:space="preserve">Localizado em área com infraestrutura de drenagem de águas pluviais </w:t>
            </w:r>
          </w:p>
        </w:tc>
        <w:tc>
          <w:tcPr>
            <w:tcW w:w="4538" w:type="dxa"/>
            <w:tcBorders>
              <w:top w:val="single" w:sz="4" w:space="0" w:color="000000"/>
              <w:left w:val="single" w:sz="4" w:space="0" w:color="000000"/>
              <w:bottom w:val="single" w:sz="4" w:space="0" w:color="000000"/>
              <w:right w:val="single" w:sz="4" w:space="0" w:color="000000"/>
            </w:tcBorders>
            <w:vAlign w:val="center"/>
          </w:tcPr>
          <w:p w14:paraId="5A949B55" w14:textId="77777777" w:rsidR="00F44AF2" w:rsidRPr="002368DC" w:rsidRDefault="00F44AF2" w:rsidP="002F4425">
            <w:r w:rsidRPr="002368DC">
              <w:t xml:space="preserve">(    ) sim               (    ) não </w:t>
            </w:r>
          </w:p>
        </w:tc>
      </w:tr>
      <w:tr w:rsidR="00F44AF2" w:rsidRPr="002368DC" w14:paraId="43B3BE04" w14:textId="77777777" w:rsidTr="002368DC">
        <w:tblPrEx>
          <w:tblCellMar>
            <w:top w:w="52" w:type="dxa"/>
            <w:bottom w:w="125"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54817DA5" w14:textId="77777777" w:rsidR="00F44AF2" w:rsidRPr="002368DC" w:rsidRDefault="00F44AF2" w:rsidP="00D07413">
            <w:pPr>
              <w:jc w:val="both"/>
            </w:pPr>
            <w:r w:rsidRPr="002368DC">
              <w:t xml:space="preserve">Localizado em área com infraestrutura de telefonia </w:t>
            </w:r>
          </w:p>
        </w:tc>
        <w:tc>
          <w:tcPr>
            <w:tcW w:w="4538" w:type="dxa"/>
            <w:tcBorders>
              <w:top w:val="single" w:sz="4" w:space="0" w:color="000000"/>
              <w:left w:val="single" w:sz="4" w:space="0" w:color="000000"/>
              <w:bottom w:val="single" w:sz="4" w:space="0" w:color="000000"/>
              <w:right w:val="single" w:sz="4" w:space="0" w:color="000000"/>
            </w:tcBorders>
            <w:vAlign w:val="center"/>
          </w:tcPr>
          <w:p w14:paraId="06BE0ADF" w14:textId="77777777" w:rsidR="00F44AF2" w:rsidRPr="002368DC" w:rsidRDefault="00F44AF2" w:rsidP="002F4425">
            <w:r w:rsidRPr="002368DC">
              <w:t xml:space="preserve">(    ) sim               (    ) não </w:t>
            </w:r>
          </w:p>
        </w:tc>
      </w:tr>
      <w:tr w:rsidR="00F44AF2" w:rsidRPr="002368DC" w14:paraId="2D424F5A" w14:textId="77777777" w:rsidTr="002368DC">
        <w:tblPrEx>
          <w:tblCellMar>
            <w:top w:w="52" w:type="dxa"/>
            <w:bottom w:w="125" w:type="dxa"/>
          </w:tblCellMar>
        </w:tblPrEx>
        <w:trPr>
          <w:trHeight w:val="637"/>
        </w:trPr>
        <w:tc>
          <w:tcPr>
            <w:tcW w:w="4248" w:type="dxa"/>
            <w:tcBorders>
              <w:top w:val="single" w:sz="4" w:space="0" w:color="000000"/>
              <w:left w:val="single" w:sz="4" w:space="0" w:color="000000"/>
              <w:bottom w:val="single" w:sz="4" w:space="0" w:color="000000"/>
              <w:right w:val="single" w:sz="4" w:space="0" w:color="000000"/>
            </w:tcBorders>
            <w:vAlign w:val="center"/>
          </w:tcPr>
          <w:p w14:paraId="618D7159" w14:textId="77777777" w:rsidR="00F44AF2" w:rsidRPr="002368DC" w:rsidRDefault="00F44AF2" w:rsidP="00D07413">
            <w:pPr>
              <w:jc w:val="both"/>
            </w:pPr>
            <w:r w:rsidRPr="002368DC">
              <w:t xml:space="preserve">Disponibilidade de ocupação (imediata / em X meses) </w:t>
            </w:r>
          </w:p>
        </w:tc>
        <w:tc>
          <w:tcPr>
            <w:tcW w:w="4538" w:type="dxa"/>
            <w:tcBorders>
              <w:top w:val="single" w:sz="4" w:space="0" w:color="000000"/>
              <w:left w:val="single" w:sz="4" w:space="0" w:color="000000"/>
              <w:bottom w:val="single" w:sz="4" w:space="0" w:color="000000"/>
              <w:right w:val="single" w:sz="4" w:space="0" w:color="000000"/>
            </w:tcBorders>
            <w:vAlign w:val="center"/>
          </w:tcPr>
          <w:p w14:paraId="0A4251A1" w14:textId="77777777" w:rsidR="00F44AF2" w:rsidRPr="002368DC" w:rsidRDefault="00F44AF2" w:rsidP="002F4425">
            <w:r w:rsidRPr="002368DC">
              <w:t xml:space="preserve">  </w:t>
            </w:r>
          </w:p>
        </w:tc>
      </w:tr>
      <w:tr w:rsidR="00F44AF2" w:rsidRPr="002368DC" w14:paraId="48E854D1" w14:textId="77777777" w:rsidTr="002368DC">
        <w:tblPrEx>
          <w:tblCellMar>
            <w:top w:w="52" w:type="dxa"/>
            <w:bottom w:w="125" w:type="dxa"/>
          </w:tblCellMar>
        </w:tblPrEx>
        <w:trPr>
          <w:trHeight w:val="380"/>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14:paraId="63EAFC92" w14:textId="77777777" w:rsidR="00F44AF2" w:rsidRPr="002368DC" w:rsidRDefault="00F44AF2" w:rsidP="002F4425">
            <w:pPr>
              <w:rPr>
                <w:b/>
                <w:bCs/>
              </w:rPr>
            </w:pPr>
            <w:r w:rsidRPr="002368DC">
              <w:rPr>
                <w:b/>
                <w:bCs/>
              </w:rPr>
              <w:t xml:space="preserve">DESCRIÇÃO DO IMÓVEL </w:t>
            </w:r>
          </w:p>
        </w:tc>
      </w:tr>
      <w:tr w:rsidR="00F44AF2" w:rsidRPr="002368DC" w14:paraId="76904032" w14:textId="77777777" w:rsidTr="002368DC">
        <w:tblPrEx>
          <w:tblCellMar>
            <w:top w:w="52" w:type="dxa"/>
            <w:bottom w:w="125" w:type="dxa"/>
          </w:tblCellMar>
        </w:tblPrEx>
        <w:trPr>
          <w:trHeight w:val="155"/>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14:paraId="140A9F5C" w14:textId="4F2E3901" w:rsidR="00F44AF2" w:rsidRPr="002368DC" w:rsidRDefault="00F44AF2" w:rsidP="002F4425">
            <w:pPr>
              <w:rPr>
                <w:b/>
                <w:bCs/>
              </w:rPr>
            </w:pPr>
            <w:r w:rsidRPr="002368DC">
              <w:rPr>
                <w:b/>
                <w:bCs/>
              </w:rPr>
              <w:t>1</w:t>
            </w:r>
            <w:r w:rsidR="00D07413" w:rsidRPr="002368DC">
              <w:rPr>
                <w:b/>
                <w:bCs/>
              </w:rPr>
              <w:t>.</w:t>
            </w:r>
            <w:r w:rsidRPr="002368DC">
              <w:rPr>
                <w:b/>
                <w:bCs/>
              </w:rPr>
              <w:t xml:space="preserve"> FACHADAS </w:t>
            </w:r>
          </w:p>
        </w:tc>
      </w:tr>
      <w:tr w:rsidR="00F44AF2" w:rsidRPr="002368DC" w14:paraId="4FF72E2C" w14:textId="77777777" w:rsidTr="002368DC">
        <w:tblPrEx>
          <w:tblCellMar>
            <w:top w:w="52" w:type="dxa"/>
            <w:bottom w:w="125" w:type="dxa"/>
          </w:tblCellMar>
        </w:tblPrEx>
        <w:trPr>
          <w:trHeight w:val="275"/>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6FBABB6" w14:textId="77777777" w:rsidR="00F44AF2" w:rsidRPr="002368DC" w:rsidRDefault="00F44AF2" w:rsidP="00D07413">
            <w:pPr>
              <w:jc w:val="both"/>
            </w:pPr>
            <w:r w:rsidRPr="002368DC">
              <w:t xml:space="preserve">1.1 FACHADA FRONTAL </w:t>
            </w:r>
          </w:p>
        </w:tc>
      </w:tr>
      <w:tr w:rsidR="00F44AF2" w:rsidRPr="002368DC" w14:paraId="0C59B0F8" w14:textId="77777777" w:rsidTr="002368DC">
        <w:tblPrEx>
          <w:tblCellMar>
            <w:top w:w="52" w:type="dxa"/>
            <w:bottom w:w="125"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58B32BA5" w14:textId="77777777" w:rsidR="00F44AF2" w:rsidRPr="002368DC" w:rsidRDefault="00F44AF2" w:rsidP="00D07413">
            <w:pPr>
              <w:jc w:val="both"/>
            </w:pPr>
            <w:r w:rsidRPr="002368DC">
              <w:t xml:space="preserve">a) Orientação da fachada (ex.: norte, sul, etc.) </w:t>
            </w:r>
          </w:p>
        </w:tc>
        <w:tc>
          <w:tcPr>
            <w:tcW w:w="4538" w:type="dxa"/>
            <w:tcBorders>
              <w:top w:val="single" w:sz="4" w:space="0" w:color="000000"/>
              <w:left w:val="single" w:sz="4" w:space="0" w:color="000000"/>
              <w:bottom w:val="single" w:sz="4" w:space="0" w:color="000000"/>
              <w:right w:val="single" w:sz="4" w:space="0" w:color="000000"/>
            </w:tcBorders>
            <w:vAlign w:val="center"/>
          </w:tcPr>
          <w:p w14:paraId="6C9E34BA" w14:textId="77777777" w:rsidR="00F44AF2" w:rsidRPr="002368DC" w:rsidRDefault="00F44AF2" w:rsidP="002F4425">
            <w:r w:rsidRPr="002368DC">
              <w:t xml:space="preserve">  </w:t>
            </w:r>
          </w:p>
        </w:tc>
      </w:tr>
      <w:tr w:rsidR="00F44AF2" w:rsidRPr="002368DC" w14:paraId="1D401B93" w14:textId="77777777" w:rsidTr="002368DC">
        <w:tblPrEx>
          <w:tblCellMar>
            <w:top w:w="52" w:type="dxa"/>
            <w:bottom w:w="125"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67E6D50F" w14:textId="77777777" w:rsidR="00F44AF2" w:rsidRPr="002368DC" w:rsidRDefault="00F44AF2" w:rsidP="00D07413">
            <w:pPr>
              <w:jc w:val="both"/>
            </w:pPr>
            <w:r w:rsidRPr="002368DC">
              <w:t xml:space="preserve">b) Principais materiais de acabamento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1D889EC8" w14:textId="77777777" w:rsidR="00F44AF2" w:rsidRPr="002368DC" w:rsidRDefault="00F44AF2" w:rsidP="002F4425">
            <w:r w:rsidRPr="002368DC">
              <w:t xml:space="preserve">  </w:t>
            </w:r>
          </w:p>
        </w:tc>
      </w:tr>
      <w:tr w:rsidR="00F44AF2" w:rsidRPr="002368DC" w14:paraId="128C01CC" w14:textId="77777777" w:rsidTr="002368DC">
        <w:tblPrEx>
          <w:tblCellMar>
            <w:top w:w="52" w:type="dxa"/>
            <w:bottom w:w="125" w:type="dxa"/>
          </w:tblCellMar>
        </w:tblPrEx>
        <w:trPr>
          <w:trHeight w:val="379"/>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F6EA3BB" w14:textId="77777777" w:rsidR="00F44AF2" w:rsidRPr="002368DC" w:rsidRDefault="00F44AF2" w:rsidP="00D07413">
            <w:pPr>
              <w:jc w:val="both"/>
            </w:pPr>
            <w:r w:rsidRPr="002368DC">
              <w:t xml:space="preserve">1.2 FACHADA LATERAL ESQUERDA </w:t>
            </w:r>
          </w:p>
        </w:tc>
      </w:tr>
      <w:tr w:rsidR="00F44AF2" w:rsidRPr="002368DC" w14:paraId="166EA4B2" w14:textId="77777777" w:rsidTr="002368DC">
        <w:tblPrEx>
          <w:tblCellMar>
            <w:top w:w="52" w:type="dxa"/>
            <w:bottom w:w="125"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202D9FD1" w14:textId="77777777" w:rsidR="00F44AF2" w:rsidRPr="002368DC" w:rsidRDefault="00F44AF2" w:rsidP="00D07413">
            <w:pPr>
              <w:jc w:val="both"/>
            </w:pPr>
            <w:r w:rsidRPr="002368DC">
              <w:t xml:space="preserve">a) Orientação da fachada (ex.: norte, sul, etc.) </w:t>
            </w:r>
          </w:p>
        </w:tc>
        <w:tc>
          <w:tcPr>
            <w:tcW w:w="4538" w:type="dxa"/>
            <w:tcBorders>
              <w:top w:val="single" w:sz="4" w:space="0" w:color="000000"/>
              <w:left w:val="single" w:sz="4" w:space="0" w:color="000000"/>
              <w:bottom w:val="single" w:sz="4" w:space="0" w:color="000000"/>
              <w:right w:val="single" w:sz="4" w:space="0" w:color="000000"/>
            </w:tcBorders>
            <w:vAlign w:val="center"/>
          </w:tcPr>
          <w:p w14:paraId="1158CAF4" w14:textId="77777777" w:rsidR="00F44AF2" w:rsidRPr="002368DC" w:rsidRDefault="00F44AF2" w:rsidP="002F4425">
            <w:r w:rsidRPr="002368DC">
              <w:t xml:space="preserve">  </w:t>
            </w:r>
          </w:p>
        </w:tc>
      </w:tr>
      <w:tr w:rsidR="00F44AF2" w:rsidRPr="002368DC" w14:paraId="4C2DF655" w14:textId="77777777" w:rsidTr="002368DC">
        <w:tblPrEx>
          <w:tblCellMar>
            <w:top w:w="52" w:type="dxa"/>
            <w:bottom w:w="125" w:type="dxa"/>
          </w:tblCellMar>
        </w:tblPrEx>
        <w:trPr>
          <w:trHeight w:val="383"/>
        </w:trPr>
        <w:tc>
          <w:tcPr>
            <w:tcW w:w="4248" w:type="dxa"/>
            <w:tcBorders>
              <w:top w:val="single" w:sz="4" w:space="0" w:color="000000"/>
              <w:left w:val="single" w:sz="4" w:space="0" w:color="000000"/>
              <w:bottom w:val="single" w:sz="4" w:space="0" w:color="000000"/>
              <w:right w:val="single" w:sz="4" w:space="0" w:color="000000"/>
            </w:tcBorders>
            <w:vAlign w:val="center"/>
          </w:tcPr>
          <w:p w14:paraId="2DB10107" w14:textId="77777777" w:rsidR="00F44AF2" w:rsidRPr="002368DC" w:rsidRDefault="00F44AF2" w:rsidP="00D07413">
            <w:pPr>
              <w:jc w:val="both"/>
            </w:pPr>
            <w:r w:rsidRPr="002368DC">
              <w:t xml:space="preserve">b) Principais materiais de acabamento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7A814481" w14:textId="77777777" w:rsidR="00F44AF2" w:rsidRPr="002368DC" w:rsidRDefault="00F44AF2" w:rsidP="002F4425">
            <w:r w:rsidRPr="002368DC">
              <w:t xml:space="preserve">  </w:t>
            </w:r>
          </w:p>
        </w:tc>
      </w:tr>
      <w:tr w:rsidR="00F44AF2" w:rsidRPr="002368DC" w14:paraId="0A99AF6E" w14:textId="77777777" w:rsidTr="002368DC">
        <w:tblPrEx>
          <w:tblCellMar>
            <w:top w:w="52" w:type="dxa"/>
            <w:bottom w:w="125" w:type="dxa"/>
          </w:tblCellMar>
        </w:tblPrEx>
        <w:trPr>
          <w:trHeight w:val="382"/>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A500342" w14:textId="77777777" w:rsidR="00F44AF2" w:rsidRPr="002368DC" w:rsidRDefault="00F44AF2" w:rsidP="00D07413">
            <w:pPr>
              <w:jc w:val="both"/>
            </w:pPr>
            <w:r w:rsidRPr="002368DC">
              <w:t xml:space="preserve">1.3 FACHADA LATERAL DIREITA </w:t>
            </w:r>
          </w:p>
        </w:tc>
      </w:tr>
      <w:tr w:rsidR="00F44AF2" w:rsidRPr="002368DC" w14:paraId="7FF45680" w14:textId="77777777" w:rsidTr="002368DC">
        <w:tblPrEx>
          <w:tblCellMar>
            <w:top w:w="52" w:type="dxa"/>
            <w:bottom w:w="125" w:type="dxa"/>
          </w:tblCellMar>
        </w:tblPrEx>
        <w:trPr>
          <w:trHeight w:val="383"/>
        </w:trPr>
        <w:tc>
          <w:tcPr>
            <w:tcW w:w="4248" w:type="dxa"/>
            <w:tcBorders>
              <w:top w:val="single" w:sz="4" w:space="0" w:color="000000"/>
              <w:left w:val="single" w:sz="4" w:space="0" w:color="000000"/>
              <w:bottom w:val="single" w:sz="4" w:space="0" w:color="000000"/>
              <w:right w:val="single" w:sz="4" w:space="0" w:color="000000"/>
            </w:tcBorders>
            <w:vAlign w:val="center"/>
          </w:tcPr>
          <w:p w14:paraId="44EBC822" w14:textId="77777777" w:rsidR="00F44AF2" w:rsidRPr="002368DC" w:rsidRDefault="00F44AF2" w:rsidP="00D07413">
            <w:pPr>
              <w:jc w:val="both"/>
            </w:pPr>
            <w:r w:rsidRPr="002368DC">
              <w:t xml:space="preserve">a) Orientação da fachada (ex.: norte, sul, etc.) </w:t>
            </w:r>
          </w:p>
        </w:tc>
        <w:tc>
          <w:tcPr>
            <w:tcW w:w="4538" w:type="dxa"/>
            <w:tcBorders>
              <w:top w:val="single" w:sz="4" w:space="0" w:color="000000"/>
              <w:left w:val="single" w:sz="4" w:space="0" w:color="000000"/>
              <w:bottom w:val="single" w:sz="4" w:space="0" w:color="000000"/>
              <w:right w:val="single" w:sz="4" w:space="0" w:color="000000"/>
            </w:tcBorders>
            <w:vAlign w:val="center"/>
          </w:tcPr>
          <w:p w14:paraId="24698A88" w14:textId="77777777" w:rsidR="00F44AF2" w:rsidRPr="002368DC" w:rsidRDefault="00F44AF2" w:rsidP="002F4425">
            <w:r w:rsidRPr="002368DC">
              <w:t xml:space="preserve">  </w:t>
            </w:r>
          </w:p>
        </w:tc>
      </w:tr>
      <w:tr w:rsidR="00F44AF2" w:rsidRPr="002368DC" w14:paraId="64E51394" w14:textId="77777777" w:rsidTr="002368DC">
        <w:tblPrEx>
          <w:tblCellMar>
            <w:top w:w="52" w:type="dxa"/>
            <w:bottom w:w="125"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5BA75732" w14:textId="77777777" w:rsidR="00F44AF2" w:rsidRPr="002368DC" w:rsidRDefault="00F44AF2" w:rsidP="00D07413">
            <w:pPr>
              <w:jc w:val="both"/>
            </w:pPr>
            <w:r w:rsidRPr="002368DC">
              <w:t xml:space="preserve">b) Principais materiais de acabamento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3DC90C2E" w14:textId="77777777" w:rsidR="00F44AF2" w:rsidRPr="002368DC" w:rsidRDefault="00F44AF2" w:rsidP="00D07413">
            <w:pPr>
              <w:jc w:val="both"/>
            </w:pPr>
            <w:r w:rsidRPr="002368DC">
              <w:t xml:space="preserve">  </w:t>
            </w:r>
          </w:p>
        </w:tc>
      </w:tr>
      <w:tr w:rsidR="00F44AF2" w:rsidRPr="002368DC" w14:paraId="32EF06C0" w14:textId="77777777" w:rsidTr="002368DC">
        <w:tblPrEx>
          <w:tblCellMar>
            <w:top w:w="52" w:type="dxa"/>
            <w:bottom w:w="125" w:type="dxa"/>
          </w:tblCellMar>
        </w:tblPrEx>
        <w:trPr>
          <w:trHeight w:val="202"/>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32D10EC" w14:textId="77777777" w:rsidR="00F44AF2" w:rsidRPr="002368DC" w:rsidRDefault="00F44AF2" w:rsidP="00D07413">
            <w:pPr>
              <w:jc w:val="both"/>
            </w:pPr>
            <w:r w:rsidRPr="002368DC">
              <w:lastRenderedPageBreak/>
              <w:t xml:space="preserve">1.4 FACHADA POSTERIOR </w:t>
            </w:r>
          </w:p>
        </w:tc>
      </w:tr>
      <w:tr w:rsidR="00F44AF2" w:rsidRPr="002368DC" w14:paraId="10A4C73E" w14:textId="77777777" w:rsidTr="002368DC">
        <w:tblPrEx>
          <w:tblCellMar>
            <w:top w:w="52" w:type="dxa"/>
            <w:bottom w:w="125" w:type="dxa"/>
          </w:tblCellMar>
        </w:tblPrEx>
        <w:trPr>
          <w:trHeight w:val="383"/>
        </w:trPr>
        <w:tc>
          <w:tcPr>
            <w:tcW w:w="4248" w:type="dxa"/>
            <w:tcBorders>
              <w:top w:val="single" w:sz="4" w:space="0" w:color="000000"/>
              <w:left w:val="single" w:sz="4" w:space="0" w:color="000000"/>
              <w:bottom w:val="single" w:sz="4" w:space="0" w:color="000000"/>
              <w:right w:val="single" w:sz="4" w:space="0" w:color="000000"/>
            </w:tcBorders>
            <w:vAlign w:val="center"/>
          </w:tcPr>
          <w:p w14:paraId="16E2C580" w14:textId="77777777" w:rsidR="00F44AF2" w:rsidRPr="002368DC" w:rsidRDefault="00F44AF2" w:rsidP="00D07413">
            <w:pPr>
              <w:jc w:val="both"/>
            </w:pPr>
            <w:r w:rsidRPr="002368DC">
              <w:t xml:space="preserve">a) Orientação da fachada (ex.: norte, sul, etc.) </w:t>
            </w:r>
          </w:p>
        </w:tc>
        <w:tc>
          <w:tcPr>
            <w:tcW w:w="4538" w:type="dxa"/>
            <w:tcBorders>
              <w:top w:val="single" w:sz="4" w:space="0" w:color="000000"/>
              <w:left w:val="single" w:sz="4" w:space="0" w:color="000000"/>
              <w:bottom w:val="single" w:sz="4" w:space="0" w:color="000000"/>
              <w:right w:val="single" w:sz="4" w:space="0" w:color="000000"/>
            </w:tcBorders>
            <w:vAlign w:val="center"/>
          </w:tcPr>
          <w:p w14:paraId="14BF797F" w14:textId="77777777" w:rsidR="00F44AF2" w:rsidRPr="002368DC" w:rsidRDefault="00F44AF2" w:rsidP="00D07413">
            <w:pPr>
              <w:jc w:val="both"/>
            </w:pPr>
            <w:r w:rsidRPr="002368DC">
              <w:t xml:space="preserve">  </w:t>
            </w:r>
          </w:p>
        </w:tc>
      </w:tr>
      <w:tr w:rsidR="00F44AF2" w:rsidRPr="002368DC" w14:paraId="24CCF3E7" w14:textId="77777777" w:rsidTr="002368DC">
        <w:tblPrEx>
          <w:tblCellMar>
            <w:top w:w="52" w:type="dxa"/>
            <w:bottom w:w="125"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1C7C61A7" w14:textId="77777777" w:rsidR="00F44AF2" w:rsidRPr="002368DC" w:rsidRDefault="00F44AF2" w:rsidP="00D07413">
            <w:pPr>
              <w:jc w:val="both"/>
            </w:pPr>
            <w:r w:rsidRPr="002368DC">
              <w:t xml:space="preserve">b) Principais materiais de acabamento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6ABB0C1F" w14:textId="77777777" w:rsidR="00F44AF2" w:rsidRPr="002368DC" w:rsidRDefault="00F44AF2" w:rsidP="00D07413">
            <w:pPr>
              <w:jc w:val="both"/>
            </w:pPr>
            <w:r w:rsidRPr="002368DC">
              <w:t xml:space="preserve">  </w:t>
            </w:r>
          </w:p>
        </w:tc>
      </w:tr>
      <w:tr w:rsidR="00F44AF2" w:rsidRPr="002368DC" w14:paraId="07DFB01A" w14:textId="77777777" w:rsidTr="002368DC">
        <w:tblPrEx>
          <w:tblCellMar>
            <w:top w:w="52" w:type="dxa"/>
            <w:bottom w:w="125" w:type="dxa"/>
          </w:tblCellMar>
        </w:tblPrEx>
        <w:trPr>
          <w:trHeight w:val="383"/>
        </w:trPr>
        <w:tc>
          <w:tcPr>
            <w:tcW w:w="8786" w:type="dxa"/>
            <w:gridSpan w:val="2"/>
            <w:tcBorders>
              <w:top w:val="single" w:sz="4" w:space="0" w:color="000000"/>
              <w:left w:val="single" w:sz="4" w:space="0" w:color="000000"/>
              <w:bottom w:val="single" w:sz="4" w:space="0" w:color="000000"/>
              <w:right w:val="single" w:sz="4" w:space="0" w:color="000000"/>
            </w:tcBorders>
            <w:vAlign w:val="center"/>
          </w:tcPr>
          <w:p w14:paraId="65B5BB4F" w14:textId="77777777" w:rsidR="00F44AF2" w:rsidRPr="002368DC" w:rsidRDefault="00F44AF2" w:rsidP="00D07413">
            <w:pPr>
              <w:jc w:val="both"/>
            </w:pPr>
            <w:r w:rsidRPr="002368DC">
              <w:t xml:space="preserve">OBS: Deve ter uma descrição para cada fachada (frontal, laterais e posterior) </w:t>
            </w:r>
          </w:p>
        </w:tc>
      </w:tr>
      <w:tr w:rsidR="00F44AF2" w:rsidRPr="002368DC" w14:paraId="09F11C11" w14:textId="77777777" w:rsidTr="002368DC">
        <w:tblPrEx>
          <w:tblCellMar>
            <w:top w:w="52" w:type="dxa"/>
            <w:bottom w:w="125" w:type="dxa"/>
          </w:tblCellMar>
        </w:tblPrEx>
        <w:trPr>
          <w:trHeight w:val="362"/>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14:paraId="2B73863A" w14:textId="3B4DAE76" w:rsidR="00F44AF2" w:rsidRPr="002368DC" w:rsidRDefault="00F44AF2" w:rsidP="002F4425">
            <w:pPr>
              <w:rPr>
                <w:b/>
                <w:bCs/>
              </w:rPr>
            </w:pPr>
            <w:r w:rsidRPr="002368DC">
              <w:rPr>
                <w:b/>
                <w:bCs/>
              </w:rPr>
              <w:t>2</w:t>
            </w:r>
            <w:r w:rsidR="00D07413" w:rsidRPr="002368DC">
              <w:rPr>
                <w:b/>
                <w:bCs/>
              </w:rPr>
              <w:t>.</w:t>
            </w:r>
            <w:r w:rsidRPr="002368DC">
              <w:rPr>
                <w:b/>
                <w:bCs/>
              </w:rPr>
              <w:t xml:space="preserve"> PAVIMENTOS / AMBIENTES / ACABAMENTOS </w:t>
            </w:r>
          </w:p>
        </w:tc>
      </w:tr>
      <w:tr w:rsidR="00F44AF2" w:rsidRPr="002368DC" w14:paraId="5A9FC216" w14:textId="77777777" w:rsidTr="002368DC">
        <w:tblPrEx>
          <w:tblCellMar>
            <w:top w:w="52" w:type="dxa"/>
            <w:bottom w:w="125" w:type="dxa"/>
          </w:tblCellMar>
        </w:tblPrEx>
        <w:trPr>
          <w:trHeight w:val="368"/>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CE661C" w14:textId="77777777" w:rsidR="00F44AF2" w:rsidRPr="002368DC" w:rsidRDefault="00F44AF2" w:rsidP="00D07413">
            <w:pPr>
              <w:jc w:val="both"/>
            </w:pPr>
            <w:r w:rsidRPr="002368DC">
              <w:t xml:space="preserve">2.1 SUBSOLO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3000E8" w14:textId="77777777" w:rsidR="00F44AF2" w:rsidRPr="002368DC" w:rsidRDefault="00F44AF2" w:rsidP="00D07413">
            <w:pPr>
              <w:jc w:val="both"/>
            </w:pPr>
            <w:r w:rsidRPr="002368DC">
              <w:t xml:space="preserve">Área total pavimento (m²) =  </w:t>
            </w:r>
          </w:p>
        </w:tc>
      </w:tr>
      <w:tr w:rsidR="00F44AF2" w:rsidRPr="002368DC" w14:paraId="03E7E7F9" w14:textId="77777777" w:rsidTr="002368DC">
        <w:tblPrEx>
          <w:tblCellMar>
            <w:top w:w="52" w:type="dxa"/>
            <w:bottom w:w="125"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3DE5B5DC" w14:textId="77777777" w:rsidR="00F44AF2" w:rsidRPr="002368DC" w:rsidRDefault="00F44AF2" w:rsidP="00D07413">
            <w:pPr>
              <w:jc w:val="both"/>
            </w:pPr>
            <w:r w:rsidRPr="002368DC">
              <w:t xml:space="preserve">2.1.1 Estacionamento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307E9A08" w14:textId="77777777" w:rsidR="00F44AF2" w:rsidRPr="002368DC" w:rsidRDefault="00F44AF2" w:rsidP="00D07413">
            <w:pPr>
              <w:jc w:val="both"/>
            </w:pPr>
            <w:r w:rsidRPr="002368DC">
              <w:t xml:space="preserve">Área do ambiente (m²) =  </w:t>
            </w:r>
          </w:p>
        </w:tc>
      </w:tr>
      <w:tr w:rsidR="00F44AF2" w:rsidRPr="002368DC" w14:paraId="29882FC4" w14:textId="77777777" w:rsidTr="002368DC">
        <w:tblPrEx>
          <w:tblCellMar>
            <w:top w:w="52" w:type="dxa"/>
            <w:bottom w:w="125"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72BADE5F" w14:textId="77777777" w:rsidR="00F44AF2" w:rsidRPr="002368DC" w:rsidRDefault="00F44AF2" w:rsidP="00D07413">
            <w:pPr>
              <w:jc w:val="both"/>
            </w:pPr>
            <w:r w:rsidRPr="002368DC">
              <w:t xml:space="preserve">a) Pé direito (m) </w:t>
            </w:r>
          </w:p>
        </w:tc>
        <w:tc>
          <w:tcPr>
            <w:tcW w:w="4538" w:type="dxa"/>
            <w:tcBorders>
              <w:top w:val="single" w:sz="4" w:space="0" w:color="000000"/>
              <w:left w:val="single" w:sz="4" w:space="0" w:color="000000"/>
              <w:bottom w:val="single" w:sz="4" w:space="0" w:color="000000"/>
              <w:right w:val="single" w:sz="4" w:space="0" w:color="000000"/>
            </w:tcBorders>
            <w:vAlign w:val="center"/>
          </w:tcPr>
          <w:p w14:paraId="05F1D515" w14:textId="77777777" w:rsidR="00F44AF2" w:rsidRPr="002368DC" w:rsidRDefault="00F44AF2" w:rsidP="00D07413">
            <w:pPr>
              <w:jc w:val="both"/>
            </w:pPr>
            <w:r w:rsidRPr="002368DC">
              <w:t xml:space="preserve">  </w:t>
            </w:r>
          </w:p>
        </w:tc>
      </w:tr>
      <w:tr w:rsidR="00F44AF2" w:rsidRPr="002368DC" w14:paraId="74593A25" w14:textId="77777777" w:rsidTr="002368DC">
        <w:tblPrEx>
          <w:tblCellMar>
            <w:top w:w="52" w:type="dxa"/>
            <w:bottom w:w="125"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689D4153" w14:textId="77777777" w:rsidR="00F44AF2" w:rsidRPr="002368DC" w:rsidRDefault="00F44AF2" w:rsidP="00D07413">
            <w:pPr>
              <w:jc w:val="both"/>
            </w:pPr>
            <w:r w:rsidRPr="002368DC">
              <w:t xml:space="preserve">b) Acabamento piso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73E00629" w14:textId="77777777" w:rsidR="00F44AF2" w:rsidRPr="002368DC" w:rsidRDefault="00F44AF2" w:rsidP="00D07413">
            <w:pPr>
              <w:jc w:val="both"/>
            </w:pPr>
            <w:r w:rsidRPr="002368DC">
              <w:t xml:space="preserve">  </w:t>
            </w:r>
          </w:p>
        </w:tc>
      </w:tr>
      <w:tr w:rsidR="00F44AF2" w:rsidRPr="002368DC" w14:paraId="20BDC339" w14:textId="77777777" w:rsidTr="002368DC">
        <w:tblPrEx>
          <w:tblCellMar>
            <w:top w:w="52" w:type="dxa"/>
            <w:bottom w:w="125"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1E1882F9" w14:textId="77777777" w:rsidR="00F44AF2" w:rsidRPr="002368DC" w:rsidRDefault="00F44AF2" w:rsidP="00D07413">
            <w:pPr>
              <w:jc w:val="both"/>
            </w:pPr>
            <w:r w:rsidRPr="002368DC">
              <w:t xml:space="preserve">c) Acabamento parede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2D6542BB" w14:textId="77777777" w:rsidR="00F44AF2" w:rsidRPr="002368DC" w:rsidRDefault="00F44AF2" w:rsidP="00D07413">
            <w:pPr>
              <w:jc w:val="both"/>
            </w:pPr>
            <w:r w:rsidRPr="002368DC">
              <w:t xml:space="preserve">  </w:t>
            </w:r>
          </w:p>
        </w:tc>
      </w:tr>
      <w:tr w:rsidR="00F44AF2" w:rsidRPr="002368DC" w14:paraId="317CDF70" w14:textId="77777777" w:rsidTr="002368DC">
        <w:tblPrEx>
          <w:tblCellMar>
            <w:top w:w="52" w:type="dxa"/>
            <w:bottom w:w="125"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2AF71988" w14:textId="77777777" w:rsidR="00F44AF2" w:rsidRPr="002368DC" w:rsidRDefault="00F44AF2" w:rsidP="00D07413">
            <w:pPr>
              <w:jc w:val="both"/>
            </w:pPr>
            <w:r w:rsidRPr="002368DC">
              <w:t xml:space="preserve">d) Acabamento teto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649B363E" w14:textId="77777777" w:rsidR="00F44AF2" w:rsidRPr="002368DC" w:rsidRDefault="00F44AF2" w:rsidP="00D07413">
            <w:pPr>
              <w:jc w:val="both"/>
            </w:pPr>
            <w:r w:rsidRPr="002368DC">
              <w:t xml:space="preserve">  </w:t>
            </w:r>
          </w:p>
        </w:tc>
      </w:tr>
      <w:tr w:rsidR="00F44AF2" w:rsidRPr="002368DC" w14:paraId="53C63E17" w14:textId="77777777" w:rsidTr="002368DC">
        <w:tblPrEx>
          <w:tblCellMar>
            <w:top w:w="52" w:type="dxa"/>
            <w:bottom w:w="125"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1E948948" w14:textId="77777777" w:rsidR="00F44AF2" w:rsidRPr="002368DC" w:rsidRDefault="00F44AF2" w:rsidP="00D07413">
            <w:pPr>
              <w:jc w:val="both"/>
            </w:pPr>
            <w:r w:rsidRPr="002368DC">
              <w:t xml:space="preserve">e) Iluminação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43634E79" w14:textId="77777777" w:rsidR="00F44AF2" w:rsidRPr="002368DC" w:rsidRDefault="00F44AF2" w:rsidP="00D07413">
            <w:pPr>
              <w:jc w:val="both"/>
            </w:pPr>
            <w:r w:rsidRPr="002368DC">
              <w:t xml:space="preserve">(    ) sim           (    ) não </w:t>
            </w:r>
          </w:p>
        </w:tc>
      </w:tr>
      <w:tr w:rsidR="00F44AF2" w:rsidRPr="002368DC" w14:paraId="00B1CF69" w14:textId="77777777" w:rsidTr="002368DC">
        <w:tblPrEx>
          <w:tblCellMar>
            <w:top w:w="52" w:type="dxa"/>
            <w:bottom w:w="125"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7748D2CA" w14:textId="77777777" w:rsidR="00F44AF2" w:rsidRPr="002368DC" w:rsidRDefault="00F44AF2" w:rsidP="00D07413">
            <w:pPr>
              <w:jc w:val="both"/>
            </w:pPr>
            <w:r w:rsidRPr="002368DC">
              <w:t xml:space="preserve">f) Ventilação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3FCB98CD" w14:textId="77777777" w:rsidR="00F44AF2" w:rsidRPr="002368DC" w:rsidRDefault="00F44AF2" w:rsidP="00D07413">
            <w:pPr>
              <w:jc w:val="both"/>
            </w:pPr>
            <w:r w:rsidRPr="002368DC">
              <w:t xml:space="preserve">(    ) sim           (    ) não </w:t>
            </w:r>
          </w:p>
        </w:tc>
      </w:tr>
      <w:tr w:rsidR="00F44AF2" w:rsidRPr="002368DC" w14:paraId="1FEA086B" w14:textId="77777777" w:rsidTr="002368DC">
        <w:tblPrEx>
          <w:tblCellMar>
            <w:top w:w="52" w:type="dxa"/>
            <w:bottom w:w="125"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406EA7F1" w14:textId="77777777" w:rsidR="00F44AF2" w:rsidRPr="002368DC" w:rsidRDefault="00F44AF2" w:rsidP="00D07413">
            <w:pPr>
              <w:jc w:val="both"/>
            </w:pPr>
            <w:r w:rsidRPr="002368DC">
              <w:t xml:space="preserve">g) Ventilação mecânica </w:t>
            </w:r>
          </w:p>
        </w:tc>
        <w:tc>
          <w:tcPr>
            <w:tcW w:w="4538" w:type="dxa"/>
            <w:tcBorders>
              <w:top w:val="single" w:sz="4" w:space="0" w:color="000000"/>
              <w:left w:val="single" w:sz="4" w:space="0" w:color="000000"/>
              <w:bottom w:val="single" w:sz="4" w:space="0" w:color="000000"/>
              <w:right w:val="single" w:sz="4" w:space="0" w:color="000000"/>
            </w:tcBorders>
            <w:vAlign w:val="center"/>
          </w:tcPr>
          <w:p w14:paraId="702D9640" w14:textId="77777777" w:rsidR="00F44AF2" w:rsidRPr="002368DC" w:rsidRDefault="00F44AF2" w:rsidP="00D07413">
            <w:pPr>
              <w:jc w:val="both"/>
            </w:pPr>
            <w:r w:rsidRPr="002368DC">
              <w:t xml:space="preserve">(    ) sim           (    ) não </w:t>
            </w:r>
          </w:p>
        </w:tc>
      </w:tr>
      <w:tr w:rsidR="00F44AF2" w:rsidRPr="002368DC" w14:paraId="25862D7A" w14:textId="77777777" w:rsidTr="002368DC">
        <w:tblPrEx>
          <w:tblCellMar>
            <w:top w:w="52" w:type="dxa"/>
            <w:bottom w:w="125"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7051AB63" w14:textId="77777777" w:rsidR="00F44AF2" w:rsidRPr="002368DC" w:rsidRDefault="00F44AF2" w:rsidP="00D07413">
            <w:pPr>
              <w:jc w:val="both"/>
            </w:pPr>
            <w:r w:rsidRPr="002368DC">
              <w:t xml:space="preserve">h) Climatização </w:t>
            </w:r>
          </w:p>
        </w:tc>
        <w:tc>
          <w:tcPr>
            <w:tcW w:w="4538" w:type="dxa"/>
            <w:tcBorders>
              <w:top w:val="single" w:sz="4" w:space="0" w:color="000000"/>
              <w:left w:val="single" w:sz="4" w:space="0" w:color="000000"/>
              <w:bottom w:val="single" w:sz="4" w:space="0" w:color="000000"/>
              <w:right w:val="single" w:sz="4" w:space="0" w:color="000000"/>
            </w:tcBorders>
            <w:vAlign w:val="center"/>
          </w:tcPr>
          <w:p w14:paraId="3928AAEE" w14:textId="77777777" w:rsidR="00D07413" w:rsidRPr="002368DC" w:rsidRDefault="00F44AF2" w:rsidP="00D07413">
            <w:pPr>
              <w:jc w:val="both"/>
            </w:pPr>
            <w:r w:rsidRPr="002368DC">
              <w:t xml:space="preserve">(    ) sim           (    ) não    </w:t>
            </w:r>
          </w:p>
          <w:p w14:paraId="0828EFDA" w14:textId="23381274" w:rsidR="00F44AF2" w:rsidRPr="002368DC" w:rsidRDefault="00F44AF2" w:rsidP="00D07413">
            <w:pPr>
              <w:jc w:val="both"/>
            </w:pPr>
            <w:r w:rsidRPr="002368DC">
              <w:t xml:space="preserve">sistema: (janela, split, central, VRF) </w:t>
            </w:r>
          </w:p>
        </w:tc>
      </w:tr>
      <w:tr w:rsidR="00F44AF2" w:rsidRPr="002368DC" w14:paraId="30AD089B" w14:textId="77777777" w:rsidTr="002368DC">
        <w:tblPrEx>
          <w:tblCellMar>
            <w:top w:w="52" w:type="dxa"/>
            <w:bottom w:w="125"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278B6C66" w14:textId="77777777" w:rsidR="00F44AF2" w:rsidRPr="002368DC" w:rsidRDefault="00F44AF2" w:rsidP="00D07413">
            <w:pPr>
              <w:jc w:val="both"/>
            </w:pPr>
            <w:r w:rsidRPr="002368DC">
              <w:t xml:space="preserve">i) Informações adicionais (acrescentar o que julgar pertinente)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2ACA5F0C" w14:textId="77777777" w:rsidR="00F44AF2" w:rsidRPr="002368DC" w:rsidRDefault="00F44AF2" w:rsidP="00D07413">
            <w:pPr>
              <w:jc w:val="both"/>
            </w:pPr>
            <w:r w:rsidRPr="002368DC">
              <w:t xml:space="preserve">  </w:t>
            </w:r>
          </w:p>
        </w:tc>
      </w:tr>
      <w:tr w:rsidR="00F44AF2" w:rsidRPr="002368DC" w14:paraId="501B998B" w14:textId="77777777" w:rsidTr="002368DC">
        <w:tblPrEx>
          <w:tblCellMar>
            <w:top w:w="52" w:type="dxa"/>
            <w:bottom w:w="125"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792FF374" w14:textId="77777777" w:rsidR="00F44AF2" w:rsidRPr="002368DC" w:rsidRDefault="00F44AF2" w:rsidP="00D07413">
            <w:pPr>
              <w:jc w:val="both"/>
            </w:pPr>
            <w:r w:rsidRPr="002368DC">
              <w:t xml:space="preserve">2.1.2 Área Técnica </w:t>
            </w:r>
          </w:p>
        </w:tc>
        <w:tc>
          <w:tcPr>
            <w:tcW w:w="4538" w:type="dxa"/>
            <w:tcBorders>
              <w:top w:val="single" w:sz="4" w:space="0" w:color="000000"/>
              <w:left w:val="single" w:sz="4" w:space="0" w:color="000000"/>
              <w:bottom w:val="single" w:sz="4" w:space="0" w:color="000000"/>
              <w:right w:val="single" w:sz="4" w:space="0" w:color="000000"/>
            </w:tcBorders>
            <w:vAlign w:val="center"/>
          </w:tcPr>
          <w:p w14:paraId="3F9B9E7B" w14:textId="77777777" w:rsidR="00F44AF2" w:rsidRPr="002368DC" w:rsidRDefault="00F44AF2" w:rsidP="00D07413">
            <w:pPr>
              <w:jc w:val="both"/>
            </w:pPr>
            <w:r w:rsidRPr="002368DC">
              <w:t xml:space="preserve">Área do ambiente (m²) =  </w:t>
            </w:r>
          </w:p>
        </w:tc>
      </w:tr>
      <w:tr w:rsidR="00F44AF2" w:rsidRPr="002368DC" w14:paraId="0C0A9B72" w14:textId="77777777" w:rsidTr="002368DC">
        <w:tblPrEx>
          <w:tblCellMar>
            <w:top w:w="52" w:type="dxa"/>
            <w:bottom w:w="125"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4DDE4090" w14:textId="77777777" w:rsidR="00F44AF2" w:rsidRPr="002368DC" w:rsidRDefault="00F44AF2" w:rsidP="00D07413">
            <w:pPr>
              <w:jc w:val="both"/>
            </w:pPr>
            <w:r w:rsidRPr="002368DC">
              <w:t xml:space="preserve">a) Pé direito (m) </w:t>
            </w:r>
          </w:p>
        </w:tc>
        <w:tc>
          <w:tcPr>
            <w:tcW w:w="4538" w:type="dxa"/>
            <w:tcBorders>
              <w:top w:val="single" w:sz="4" w:space="0" w:color="000000"/>
              <w:left w:val="single" w:sz="4" w:space="0" w:color="000000"/>
              <w:bottom w:val="single" w:sz="4" w:space="0" w:color="000000"/>
              <w:right w:val="single" w:sz="4" w:space="0" w:color="000000"/>
            </w:tcBorders>
            <w:vAlign w:val="center"/>
          </w:tcPr>
          <w:p w14:paraId="625FB0B3" w14:textId="77777777" w:rsidR="00F44AF2" w:rsidRPr="002368DC" w:rsidRDefault="00F44AF2" w:rsidP="00D07413">
            <w:pPr>
              <w:jc w:val="both"/>
            </w:pPr>
            <w:r w:rsidRPr="002368DC">
              <w:t xml:space="preserve">  </w:t>
            </w:r>
          </w:p>
        </w:tc>
      </w:tr>
      <w:tr w:rsidR="00F44AF2" w:rsidRPr="002368DC" w14:paraId="16EBB5EF"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5061C141" w14:textId="77777777" w:rsidR="00F44AF2" w:rsidRPr="002368DC" w:rsidRDefault="00F44AF2" w:rsidP="00D07413">
            <w:pPr>
              <w:jc w:val="both"/>
            </w:pPr>
            <w:r w:rsidRPr="002368DC">
              <w:t xml:space="preserve">b) Acabamento piso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513FC815" w14:textId="77777777" w:rsidR="00F44AF2" w:rsidRPr="002368DC" w:rsidRDefault="00F44AF2" w:rsidP="00D07413">
            <w:pPr>
              <w:jc w:val="both"/>
            </w:pPr>
            <w:r w:rsidRPr="002368DC">
              <w:t xml:space="preserve">  </w:t>
            </w:r>
          </w:p>
        </w:tc>
      </w:tr>
      <w:tr w:rsidR="00F44AF2" w:rsidRPr="002368DC" w14:paraId="080DB83B"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6BAF3F4E" w14:textId="77777777" w:rsidR="00F44AF2" w:rsidRPr="002368DC" w:rsidRDefault="00F44AF2" w:rsidP="00D07413">
            <w:pPr>
              <w:jc w:val="both"/>
            </w:pPr>
            <w:r w:rsidRPr="002368DC">
              <w:t xml:space="preserve">c) Acabamento parede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3D1C76FE" w14:textId="77777777" w:rsidR="00F44AF2" w:rsidRPr="002368DC" w:rsidRDefault="00F44AF2" w:rsidP="00D07413">
            <w:pPr>
              <w:jc w:val="both"/>
            </w:pPr>
            <w:r w:rsidRPr="002368DC">
              <w:t xml:space="preserve">  </w:t>
            </w:r>
          </w:p>
        </w:tc>
      </w:tr>
      <w:tr w:rsidR="00F44AF2" w:rsidRPr="002368DC" w14:paraId="537D612E"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11616DA1" w14:textId="77777777" w:rsidR="00F44AF2" w:rsidRPr="002368DC" w:rsidRDefault="00F44AF2" w:rsidP="00D07413">
            <w:pPr>
              <w:jc w:val="both"/>
            </w:pPr>
            <w:r w:rsidRPr="002368DC">
              <w:t xml:space="preserve">d) Acabamento teto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61B763D2" w14:textId="77777777" w:rsidR="00F44AF2" w:rsidRPr="002368DC" w:rsidRDefault="00F44AF2" w:rsidP="00D07413">
            <w:pPr>
              <w:jc w:val="both"/>
            </w:pPr>
            <w:r w:rsidRPr="002368DC">
              <w:t xml:space="preserve">  </w:t>
            </w:r>
          </w:p>
        </w:tc>
      </w:tr>
      <w:tr w:rsidR="00F44AF2" w:rsidRPr="002368DC" w14:paraId="4DA50255"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0C05FF26" w14:textId="77777777" w:rsidR="00F44AF2" w:rsidRPr="002368DC" w:rsidRDefault="00F44AF2" w:rsidP="00D07413">
            <w:pPr>
              <w:jc w:val="both"/>
            </w:pPr>
            <w:r w:rsidRPr="002368DC">
              <w:t xml:space="preserve">e) Iluminação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5D1A1BAF" w14:textId="77777777" w:rsidR="00F44AF2" w:rsidRPr="002368DC" w:rsidRDefault="00F44AF2" w:rsidP="00D07413">
            <w:pPr>
              <w:jc w:val="both"/>
            </w:pPr>
            <w:r w:rsidRPr="002368DC">
              <w:t xml:space="preserve">(    ) sim           (    ) não </w:t>
            </w:r>
          </w:p>
        </w:tc>
      </w:tr>
      <w:tr w:rsidR="00F44AF2" w:rsidRPr="002368DC" w14:paraId="3DA3EE0D"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4E575716" w14:textId="77777777" w:rsidR="00F44AF2" w:rsidRPr="002368DC" w:rsidRDefault="00F44AF2" w:rsidP="00D07413">
            <w:pPr>
              <w:jc w:val="both"/>
            </w:pPr>
            <w:r w:rsidRPr="002368DC">
              <w:lastRenderedPageBreak/>
              <w:t xml:space="preserve">f) Ventilação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07B4C987" w14:textId="77777777" w:rsidR="00F44AF2" w:rsidRPr="002368DC" w:rsidRDefault="00F44AF2" w:rsidP="00D07413">
            <w:pPr>
              <w:jc w:val="both"/>
            </w:pPr>
            <w:r w:rsidRPr="002368DC">
              <w:t xml:space="preserve">(    ) sim           (    ) não </w:t>
            </w:r>
          </w:p>
        </w:tc>
      </w:tr>
      <w:tr w:rsidR="00F44AF2" w:rsidRPr="002368DC" w14:paraId="227D0666"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54F0306E" w14:textId="77777777" w:rsidR="00F44AF2" w:rsidRPr="002368DC" w:rsidRDefault="00F44AF2" w:rsidP="00D07413">
            <w:pPr>
              <w:jc w:val="both"/>
            </w:pPr>
            <w:r w:rsidRPr="002368DC">
              <w:t xml:space="preserve">g) Ventilação mecânica </w:t>
            </w:r>
          </w:p>
        </w:tc>
        <w:tc>
          <w:tcPr>
            <w:tcW w:w="4538" w:type="dxa"/>
            <w:tcBorders>
              <w:top w:val="single" w:sz="4" w:space="0" w:color="000000"/>
              <w:left w:val="single" w:sz="4" w:space="0" w:color="000000"/>
              <w:bottom w:val="single" w:sz="4" w:space="0" w:color="000000"/>
              <w:right w:val="single" w:sz="4" w:space="0" w:color="000000"/>
            </w:tcBorders>
            <w:vAlign w:val="center"/>
          </w:tcPr>
          <w:p w14:paraId="1D7EBF49" w14:textId="77777777" w:rsidR="00F44AF2" w:rsidRPr="002368DC" w:rsidRDefault="00F44AF2" w:rsidP="00D07413">
            <w:pPr>
              <w:jc w:val="both"/>
            </w:pPr>
            <w:r w:rsidRPr="002368DC">
              <w:t xml:space="preserve">(    ) sim           (    ) não </w:t>
            </w:r>
          </w:p>
        </w:tc>
      </w:tr>
      <w:tr w:rsidR="00F44AF2" w:rsidRPr="002368DC" w14:paraId="4DE014F5" w14:textId="77777777" w:rsidTr="002368DC">
        <w:tblPrEx>
          <w:tblCellMar>
            <w:bottom w:w="12"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316B3758" w14:textId="77777777" w:rsidR="00F44AF2" w:rsidRPr="002368DC" w:rsidRDefault="00F44AF2" w:rsidP="00D07413">
            <w:pPr>
              <w:jc w:val="both"/>
            </w:pPr>
            <w:r w:rsidRPr="002368DC">
              <w:t xml:space="preserve">h) Climatização </w:t>
            </w:r>
          </w:p>
        </w:tc>
        <w:tc>
          <w:tcPr>
            <w:tcW w:w="4538" w:type="dxa"/>
            <w:tcBorders>
              <w:top w:val="single" w:sz="4" w:space="0" w:color="000000"/>
              <w:left w:val="single" w:sz="4" w:space="0" w:color="000000"/>
              <w:bottom w:val="single" w:sz="4" w:space="0" w:color="000000"/>
              <w:right w:val="single" w:sz="4" w:space="0" w:color="000000"/>
            </w:tcBorders>
            <w:vAlign w:val="center"/>
          </w:tcPr>
          <w:p w14:paraId="1F14BFE4" w14:textId="77777777" w:rsidR="00D07413" w:rsidRPr="002368DC" w:rsidRDefault="00F44AF2" w:rsidP="00D07413">
            <w:pPr>
              <w:jc w:val="both"/>
            </w:pPr>
            <w:r w:rsidRPr="002368DC">
              <w:t xml:space="preserve">(    ) sim           (    ) não    </w:t>
            </w:r>
          </w:p>
          <w:p w14:paraId="7936FEF6" w14:textId="6CE81905" w:rsidR="00F44AF2" w:rsidRPr="002368DC" w:rsidRDefault="00F44AF2" w:rsidP="00D07413">
            <w:pPr>
              <w:jc w:val="both"/>
            </w:pPr>
            <w:r w:rsidRPr="002368DC">
              <w:t xml:space="preserve">sistema: (janela, split, central, VRF) </w:t>
            </w:r>
          </w:p>
        </w:tc>
      </w:tr>
      <w:tr w:rsidR="00F44AF2" w:rsidRPr="002368DC" w14:paraId="415D09F0" w14:textId="77777777" w:rsidTr="002368DC">
        <w:tblPrEx>
          <w:tblCellMar>
            <w:bottom w:w="12" w:type="dxa"/>
          </w:tblCellMar>
        </w:tblPrEx>
        <w:trPr>
          <w:trHeight w:val="570"/>
        </w:trPr>
        <w:tc>
          <w:tcPr>
            <w:tcW w:w="4248" w:type="dxa"/>
            <w:tcBorders>
              <w:top w:val="single" w:sz="4" w:space="0" w:color="000000"/>
              <w:left w:val="single" w:sz="4" w:space="0" w:color="000000"/>
              <w:bottom w:val="single" w:sz="4" w:space="0" w:color="000000"/>
              <w:right w:val="single" w:sz="4" w:space="0" w:color="000000"/>
            </w:tcBorders>
            <w:vAlign w:val="center"/>
          </w:tcPr>
          <w:p w14:paraId="595E9BD3" w14:textId="10FDD525" w:rsidR="00F44AF2" w:rsidRPr="002368DC" w:rsidRDefault="00F44AF2" w:rsidP="002368DC">
            <w:pPr>
              <w:jc w:val="both"/>
            </w:pPr>
            <w:r w:rsidRPr="002368DC">
              <w:t xml:space="preserve">i) Informações adicionais (acrescentar o que julgar pertinente)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1D8CE5EA" w14:textId="77777777" w:rsidR="00F44AF2" w:rsidRPr="002368DC" w:rsidRDefault="00F44AF2" w:rsidP="00D07413">
            <w:pPr>
              <w:jc w:val="both"/>
            </w:pPr>
            <w:r w:rsidRPr="002368DC">
              <w:t xml:space="preserve">  </w:t>
            </w:r>
          </w:p>
        </w:tc>
      </w:tr>
      <w:tr w:rsidR="00F44AF2" w:rsidRPr="002368DC" w14:paraId="665C6E60" w14:textId="77777777" w:rsidTr="002368DC">
        <w:tblPrEx>
          <w:tblCellMar>
            <w:bottom w:w="12" w:type="dxa"/>
          </w:tblCellMar>
        </w:tblPrEx>
        <w:trPr>
          <w:trHeight w:val="380"/>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53246A" w14:textId="77777777" w:rsidR="00F44AF2" w:rsidRPr="002368DC" w:rsidRDefault="00F44AF2" w:rsidP="00D07413">
            <w:pPr>
              <w:jc w:val="both"/>
            </w:pPr>
            <w:r w:rsidRPr="002368DC">
              <w:t xml:space="preserve">2.2 1º PAVIMENTO (TÉRREO)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A8C362" w14:textId="77777777" w:rsidR="00F44AF2" w:rsidRPr="002368DC" w:rsidRDefault="00F44AF2" w:rsidP="00D07413">
            <w:pPr>
              <w:jc w:val="both"/>
            </w:pPr>
            <w:r w:rsidRPr="002368DC">
              <w:t xml:space="preserve">Área total pavimento (m²) =  </w:t>
            </w:r>
          </w:p>
        </w:tc>
      </w:tr>
      <w:tr w:rsidR="00F44AF2" w:rsidRPr="002368DC" w14:paraId="1E2F156B" w14:textId="77777777" w:rsidTr="002368DC">
        <w:tblPrEx>
          <w:tblCellMar>
            <w:bottom w:w="12"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030348BF" w14:textId="77777777" w:rsidR="00F44AF2" w:rsidRPr="002368DC" w:rsidRDefault="00F44AF2" w:rsidP="00D07413">
            <w:pPr>
              <w:jc w:val="both"/>
            </w:pPr>
            <w:r w:rsidRPr="002368DC">
              <w:t xml:space="preserve">2.2.1 Pavimento corrido </w:t>
            </w:r>
          </w:p>
        </w:tc>
        <w:tc>
          <w:tcPr>
            <w:tcW w:w="4538" w:type="dxa"/>
            <w:tcBorders>
              <w:top w:val="single" w:sz="4" w:space="0" w:color="000000"/>
              <w:left w:val="single" w:sz="4" w:space="0" w:color="000000"/>
              <w:bottom w:val="single" w:sz="4" w:space="0" w:color="000000"/>
              <w:right w:val="single" w:sz="4" w:space="0" w:color="000000"/>
            </w:tcBorders>
            <w:vAlign w:val="center"/>
          </w:tcPr>
          <w:p w14:paraId="300A8222" w14:textId="77777777" w:rsidR="00F44AF2" w:rsidRPr="002368DC" w:rsidRDefault="00F44AF2" w:rsidP="00D07413">
            <w:pPr>
              <w:jc w:val="both"/>
            </w:pPr>
            <w:r w:rsidRPr="002368DC">
              <w:t xml:space="preserve">Área do ambiente (m²) =  </w:t>
            </w:r>
          </w:p>
        </w:tc>
      </w:tr>
      <w:tr w:rsidR="00F44AF2" w:rsidRPr="002368DC" w14:paraId="53D41F59"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0F5563CB" w14:textId="77777777" w:rsidR="00F44AF2" w:rsidRPr="002368DC" w:rsidRDefault="00F44AF2" w:rsidP="00D07413">
            <w:pPr>
              <w:jc w:val="both"/>
            </w:pPr>
            <w:r w:rsidRPr="002368DC">
              <w:t xml:space="preserve">a) Pé direito (m) </w:t>
            </w:r>
          </w:p>
        </w:tc>
        <w:tc>
          <w:tcPr>
            <w:tcW w:w="4538" w:type="dxa"/>
            <w:tcBorders>
              <w:top w:val="single" w:sz="4" w:space="0" w:color="000000"/>
              <w:left w:val="single" w:sz="4" w:space="0" w:color="000000"/>
              <w:bottom w:val="single" w:sz="4" w:space="0" w:color="000000"/>
              <w:right w:val="single" w:sz="4" w:space="0" w:color="000000"/>
            </w:tcBorders>
            <w:vAlign w:val="center"/>
          </w:tcPr>
          <w:p w14:paraId="59E225E1" w14:textId="77777777" w:rsidR="00F44AF2" w:rsidRPr="002368DC" w:rsidRDefault="00F44AF2" w:rsidP="00D07413">
            <w:pPr>
              <w:jc w:val="both"/>
            </w:pPr>
            <w:r w:rsidRPr="002368DC">
              <w:t xml:space="preserve">  </w:t>
            </w:r>
          </w:p>
        </w:tc>
      </w:tr>
      <w:tr w:rsidR="00F44AF2" w:rsidRPr="002368DC" w14:paraId="1DC9365B"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0BC387C8" w14:textId="77777777" w:rsidR="00F44AF2" w:rsidRPr="002368DC" w:rsidRDefault="00F44AF2" w:rsidP="00D07413">
            <w:pPr>
              <w:jc w:val="both"/>
            </w:pPr>
            <w:r w:rsidRPr="002368DC">
              <w:t xml:space="preserve">b) Acabamento piso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673CAD17" w14:textId="77777777" w:rsidR="00F44AF2" w:rsidRPr="002368DC" w:rsidRDefault="00F44AF2" w:rsidP="00D07413">
            <w:pPr>
              <w:jc w:val="both"/>
            </w:pPr>
            <w:r w:rsidRPr="002368DC">
              <w:t xml:space="preserve">  </w:t>
            </w:r>
          </w:p>
        </w:tc>
      </w:tr>
      <w:tr w:rsidR="00F44AF2" w:rsidRPr="002368DC" w14:paraId="03A3C404"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4B370338" w14:textId="77777777" w:rsidR="00F44AF2" w:rsidRPr="002368DC" w:rsidRDefault="00F44AF2" w:rsidP="00D07413">
            <w:pPr>
              <w:jc w:val="both"/>
            </w:pPr>
            <w:r w:rsidRPr="002368DC">
              <w:t xml:space="preserve">c) Acabamento parede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18836419" w14:textId="77777777" w:rsidR="00F44AF2" w:rsidRPr="002368DC" w:rsidRDefault="00F44AF2" w:rsidP="00D07413">
            <w:pPr>
              <w:jc w:val="both"/>
            </w:pPr>
            <w:r w:rsidRPr="002368DC">
              <w:t xml:space="preserve">  </w:t>
            </w:r>
          </w:p>
        </w:tc>
      </w:tr>
      <w:tr w:rsidR="00F44AF2" w:rsidRPr="002368DC" w14:paraId="473A2D80"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3CA37205" w14:textId="77777777" w:rsidR="00F44AF2" w:rsidRPr="002368DC" w:rsidRDefault="00F44AF2" w:rsidP="00D07413">
            <w:pPr>
              <w:jc w:val="both"/>
            </w:pPr>
            <w:r w:rsidRPr="002368DC">
              <w:t xml:space="preserve">d) Acabamento teto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6559F5DE" w14:textId="77777777" w:rsidR="00F44AF2" w:rsidRPr="002368DC" w:rsidRDefault="00F44AF2" w:rsidP="00D07413">
            <w:pPr>
              <w:jc w:val="both"/>
            </w:pPr>
            <w:r w:rsidRPr="002368DC">
              <w:t xml:space="preserve">  </w:t>
            </w:r>
          </w:p>
        </w:tc>
      </w:tr>
      <w:tr w:rsidR="00F44AF2" w:rsidRPr="002368DC" w14:paraId="5BAF16F5"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1DF057E7" w14:textId="77777777" w:rsidR="00F44AF2" w:rsidRPr="002368DC" w:rsidRDefault="00F44AF2" w:rsidP="00D07413">
            <w:pPr>
              <w:jc w:val="both"/>
            </w:pPr>
            <w:r w:rsidRPr="002368DC">
              <w:t xml:space="preserve">e) Iluminação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2868E893" w14:textId="77777777" w:rsidR="00F44AF2" w:rsidRPr="002368DC" w:rsidRDefault="00F44AF2" w:rsidP="00D07413">
            <w:pPr>
              <w:jc w:val="both"/>
            </w:pPr>
            <w:r w:rsidRPr="002368DC">
              <w:t xml:space="preserve">(    ) sim           (    ) não </w:t>
            </w:r>
          </w:p>
        </w:tc>
      </w:tr>
      <w:tr w:rsidR="00F44AF2" w:rsidRPr="002368DC" w14:paraId="3A2F0856"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6710A0C0" w14:textId="77777777" w:rsidR="00F44AF2" w:rsidRPr="002368DC" w:rsidRDefault="00F44AF2" w:rsidP="00D07413">
            <w:pPr>
              <w:jc w:val="both"/>
            </w:pPr>
            <w:r w:rsidRPr="002368DC">
              <w:t xml:space="preserve">f) Ventilação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03F3C73C" w14:textId="77777777" w:rsidR="00F44AF2" w:rsidRPr="002368DC" w:rsidRDefault="00F44AF2" w:rsidP="00D07413">
            <w:pPr>
              <w:jc w:val="both"/>
            </w:pPr>
            <w:r w:rsidRPr="002368DC">
              <w:t xml:space="preserve">(    ) sim           (    ) não </w:t>
            </w:r>
          </w:p>
        </w:tc>
      </w:tr>
      <w:tr w:rsidR="00F44AF2" w:rsidRPr="002368DC" w14:paraId="76DF499C"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395FA648" w14:textId="77777777" w:rsidR="00F44AF2" w:rsidRPr="002368DC" w:rsidRDefault="00F44AF2" w:rsidP="00D07413">
            <w:pPr>
              <w:jc w:val="both"/>
            </w:pPr>
            <w:r w:rsidRPr="002368DC">
              <w:t xml:space="preserve">g) Ventilação mecânica </w:t>
            </w:r>
          </w:p>
        </w:tc>
        <w:tc>
          <w:tcPr>
            <w:tcW w:w="4538" w:type="dxa"/>
            <w:tcBorders>
              <w:top w:val="single" w:sz="4" w:space="0" w:color="000000"/>
              <w:left w:val="single" w:sz="4" w:space="0" w:color="000000"/>
              <w:bottom w:val="single" w:sz="4" w:space="0" w:color="000000"/>
              <w:right w:val="single" w:sz="4" w:space="0" w:color="000000"/>
            </w:tcBorders>
            <w:vAlign w:val="center"/>
          </w:tcPr>
          <w:p w14:paraId="257AE63C" w14:textId="77777777" w:rsidR="00F44AF2" w:rsidRPr="002368DC" w:rsidRDefault="00F44AF2" w:rsidP="00D07413">
            <w:pPr>
              <w:jc w:val="both"/>
            </w:pPr>
            <w:r w:rsidRPr="002368DC">
              <w:t xml:space="preserve">(    ) sim           (    ) não </w:t>
            </w:r>
          </w:p>
        </w:tc>
      </w:tr>
      <w:tr w:rsidR="00F44AF2" w:rsidRPr="002368DC" w14:paraId="47CD6406" w14:textId="77777777" w:rsidTr="002368DC">
        <w:tblPrEx>
          <w:tblCellMar>
            <w:bottom w:w="12"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6F17E041" w14:textId="77777777" w:rsidR="00F44AF2" w:rsidRPr="002368DC" w:rsidRDefault="00F44AF2" w:rsidP="00D07413">
            <w:pPr>
              <w:jc w:val="both"/>
            </w:pPr>
            <w:r w:rsidRPr="002368DC">
              <w:t xml:space="preserve">h) Climatização </w:t>
            </w:r>
          </w:p>
        </w:tc>
        <w:tc>
          <w:tcPr>
            <w:tcW w:w="4538" w:type="dxa"/>
            <w:tcBorders>
              <w:top w:val="single" w:sz="4" w:space="0" w:color="000000"/>
              <w:left w:val="single" w:sz="4" w:space="0" w:color="000000"/>
              <w:bottom w:val="single" w:sz="4" w:space="0" w:color="000000"/>
              <w:right w:val="single" w:sz="4" w:space="0" w:color="000000"/>
            </w:tcBorders>
            <w:vAlign w:val="center"/>
          </w:tcPr>
          <w:p w14:paraId="1E56397C" w14:textId="77777777" w:rsidR="00D07413" w:rsidRPr="002368DC" w:rsidRDefault="00F44AF2" w:rsidP="00D07413">
            <w:pPr>
              <w:jc w:val="both"/>
            </w:pPr>
            <w:r w:rsidRPr="002368DC">
              <w:t xml:space="preserve">(    ) sim           (    ) não    </w:t>
            </w:r>
          </w:p>
          <w:p w14:paraId="0202FDC0" w14:textId="19E9184E" w:rsidR="00F44AF2" w:rsidRPr="002368DC" w:rsidRDefault="00F44AF2" w:rsidP="00D07413">
            <w:pPr>
              <w:jc w:val="both"/>
            </w:pPr>
            <w:r w:rsidRPr="002368DC">
              <w:t xml:space="preserve">sistema: (janela, split, central, VRF) </w:t>
            </w:r>
          </w:p>
        </w:tc>
      </w:tr>
      <w:tr w:rsidR="00F44AF2" w:rsidRPr="002368DC" w14:paraId="325573E6" w14:textId="77777777" w:rsidTr="002368DC">
        <w:tblPrEx>
          <w:tblCellMar>
            <w:bottom w:w="12"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2D8319A4" w14:textId="77777777" w:rsidR="00F44AF2" w:rsidRPr="002368DC" w:rsidRDefault="00F44AF2" w:rsidP="00D07413">
            <w:pPr>
              <w:jc w:val="both"/>
            </w:pPr>
            <w:r w:rsidRPr="002368DC">
              <w:t xml:space="preserve">i) Informações adicionais (acrescentar o que julgar pertinente)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197B82CB" w14:textId="77777777" w:rsidR="00F44AF2" w:rsidRPr="002368DC" w:rsidRDefault="00F44AF2" w:rsidP="00D07413">
            <w:pPr>
              <w:jc w:val="both"/>
            </w:pPr>
            <w:r w:rsidRPr="002368DC">
              <w:t xml:space="preserve">  </w:t>
            </w:r>
          </w:p>
        </w:tc>
      </w:tr>
      <w:tr w:rsidR="00F44AF2" w:rsidRPr="002368DC" w14:paraId="4BA709E6"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134C0358" w14:textId="77777777" w:rsidR="00F44AF2" w:rsidRPr="002368DC" w:rsidRDefault="00F44AF2" w:rsidP="00D07413">
            <w:pPr>
              <w:jc w:val="both"/>
            </w:pPr>
            <w:r w:rsidRPr="002368DC">
              <w:t xml:space="preserve">2.2.1 Sanitários </w:t>
            </w:r>
          </w:p>
        </w:tc>
        <w:tc>
          <w:tcPr>
            <w:tcW w:w="4538" w:type="dxa"/>
            <w:tcBorders>
              <w:top w:val="single" w:sz="4" w:space="0" w:color="000000"/>
              <w:left w:val="single" w:sz="4" w:space="0" w:color="000000"/>
              <w:bottom w:val="single" w:sz="4" w:space="0" w:color="000000"/>
              <w:right w:val="single" w:sz="4" w:space="0" w:color="000000"/>
            </w:tcBorders>
            <w:vAlign w:val="center"/>
          </w:tcPr>
          <w:p w14:paraId="6628F0B4" w14:textId="77777777" w:rsidR="00F44AF2" w:rsidRPr="002368DC" w:rsidRDefault="00F44AF2" w:rsidP="00D07413">
            <w:pPr>
              <w:jc w:val="both"/>
            </w:pPr>
            <w:r w:rsidRPr="002368DC">
              <w:t xml:space="preserve">Área do ambiente (m²) =  </w:t>
            </w:r>
          </w:p>
        </w:tc>
      </w:tr>
      <w:tr w:rsidR="00F44AF2" w:rsidRPr="002368DC" w14:paraId="5E1F45CC"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62339498" w14:textId="77777777" w:rsidR="00F44AF2" w:rsidRPr="002368DC" w:rsidRDefault="00F44AF2" w:rsidP="00D07413">
            <w:pPr>
              <w:jc w:val="both"/>
            </w:pPr>
            <w:r w:rsidRPr="002368DC">
              <w:t xml:space="preserve">a) Pé direito (m) </w:t>
            </w:r>
          </w:p>
        </w:tc>
        <w:tc>
          <w:tcPr>
            <w:tcW w:w="4538" w:type="dxa"/>
            <w:tcBorders>
              <w:top w:val="single" w:sz="4" w:space="0" w:color="000000"/>
              <w:left w:val="single" w:sz="4" w:space="0" w:color="000000"/>
              <w:bottom w:val="single" w:sz="4" w:space="0" w:color="000000"/>
              <w:right w:val="single" w:sz="4" w:space="0" w:color="000000"/>
            </w:tcBorders>
            <w:vAlign w:val="center"/>
          </w:tcPr>
          <w:p w14:paraId="6FD87577" w14:textId="77777777" w:rsidR="00F44AF2" w:rsidRPr="002368DC" w:rsidRDefault="00F44AF2" w:rsidP="00D07413">
            <w:pPr>
              <w:jc w:val="both"/>
            </w:pPr>
            <w:r w:rsidRPr="002368DC">
              <w:t xml:space="preserve">  </w:t>
            </w:r>
          </w:p>
        </w:tc>
      </w:tr>
      <w:tr w:rsidR="00F44AF2" w:rsidRPr="002368DC" w14:paraId="2BE680A5"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70C58EC7" w14:textId="77777777" w:rsidR="00F44AF2" w:rsidRPr="002368DC" w:rsidRDefault="00F44AF2" w:rsidP="00D07413">
            <w:pPr>
              <w:jc w:val="both"/>
            </w:pPr>
            <w:r w:rsidRPr="002368DC">
              <w:t xml:space="preserve">b) Acabamento piso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6603692B" w14:textId="77777777" w:rsidR="00F44AF2" w:rsidRPr="002368DC" w:rsidRDefault="00F44AF2" w:rsidP="00D07413">
            <w:pPr>
              <w:jc w:val="both"/>
            </w:pPr>
            <w:r w:rsidRPr="002368DC">
              <w:t xml:space="preserve">  </w:t>
            </w:r>
          </w:p>
        </w:tc>
      </w:tr>
      <w:tr w:rsidR="00F44AF2" w:rsidRPr="002368DC" w14:paraId="3B2F49B4"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44E2149B" w14:textId="77777777" w:rsidR="00F44AF2" w:rsidRPr="002368DC" w:rsidRDefault="00F44AF2" w:rsidP="00D07413">
            <w:pPr>
              <w:jc w:val="both"/>
            </w:pPr>
            <w:r w:rsidRPr="002368DC">
              <w:t xml:space="preserve">c) Acabamento parede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303D4FE8" w14:textId="77777777" w:rsidR="00F44AF2" w:rsidRPr="002368DC" w:rsidRDefault="00F44AF2" w:rsidP="00D07413">
            <w:pPr>
              <w:jc w:val="both"/>
            </w:pPr>
            <w:r w:rsidRPr="002368DC">
              <w:t xml:space="preserve">  </w:t>
            </w:r>
          </w:p>
        </w:tc>
      </w:tr>
      <w:tr w:rsidR="00F44AF2" w:rsidRPr="002368DC" w14:paraId="7F840521"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202B50BD" w14:textId="77777777" w:rsidR="00F44AF2" w:rsidRPr="002368DC" w:rsidRDefault="00F44AF2" w:rsidP="00D07413">
            <w:pPr>
              <w:jc w:val="both"/>
            </w:pPr>
            <w:r w:rsidRPr="002368DC">
              <w:t xml:space="preserve">d) Acabamento teto (citar o predominante)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38C52E0A" w14:textId="77777777" w:rsidR="00F44AF2" w:rsidRPr="002368DC" w:rsidRDefault="00F44AF2" w:rsidP="00D07413">
            <w:pPr>
              <w:jc w:val="both"/>
            </w:pPr>
            <w:r w:rsidRPr="002368DC">
              <w:t xml:space="preserve">  </w:t>
            </w:r>
          </w:p>
        </w:tc>
      </w:tr>
      <w:tr w:rsidR="00F44AF2" w:rsidRPr="002368DC" w14:paraId="256FD4FC"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06C5B87B" w14:textId="77777777" w:rsidR="00F44AF2" w:rsidRPr="002368DC" w:rsidRDefault="00F44AF2" w:rsidP="00D07413">
            <w:pPr>
              <w:jc w:val="both"/>
            </w:pPr>
            <w:r w:rsidRPr="002368DC">
              <w:t xml:space="preserve">e) Iluminação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6A42F2F7" w14:textId="77777777" w:rsidR="00F44AF2" w:rsidRPr="002368DC" w:rsidRDefault="00F44AF2" w:rsidP="00D07413">
            <w:pPr>
              <w:jc w:val="both"/>
            </w:pPr>
            <w:r w:rsidRPr="002368DC">
              <w:t xml:space="preserve">(    ) sim           (    ) não </w:t>
            </w:r>
          </w:p>
        </w:tc>
      </w:tr>
      <w:tr w:rsidR="00F44AF2" w:rsidRPr="002368DC" w14:paraId="08F845C0" w14:textId="77777777" w:rsidTr="002368DC">
        <w:tblPrEx>
          <w:tblCellMar>
            <w:bottom w:w="12"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4E4A8690" w14:textId="77777777" w:rsidR="00F44AF2" w:rsidRPr="002368DC" w:rsidRDefault="00F44AF2" w:rsidP="00D07413">
            <w:pPr>
              <w:jc w:val="both"/>
            </w:pPr>
            <w:r w:rsidRPr="002368DC">
              <w:t xml:space="preserve">f) Ventilação natural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1C1912F0" w14:textId="77777777" w:rsidR="00F44AF2" w:rsidRPr="002368DC" w:rsidRDefault="00F44AF2" w:rsidP="00D07413">
            <w:pPr>
              <w:jc w:val="both"/>
            </w:pPr>
            <w:r w:rsidRPr="002368DC">
              <w:t xml:space="preserve">(    ) sim           (    ) não </w:t>
            </w:r>
          </w:p>
        </w:tc>
      </w:tr>
      <w:tr w:rsidR="00F44AF2" w:rsidRPr="002368DC" w14:paraId="3C408127" w14:textId="77777777" w:rsidTr="002368DC">
        <w:tblPrEx>
          <w:tblCellMar>
            <w:bottom w:w="12"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379891F2" w14:textId="77777777" w:rsidR="00F44AF2" w:rsidRPr="002368DC" w:rsidRDefault="00F44AF2" w:rsidP="00D07413">
            <w:pPr>
              <w:jc w:val="both"/>
            </w:pPr>
            <w:r w:rsidRPr="002368DC">
              <w:t xml:space="preserve">g) Ventilação mecânica </w:t>
            </w:r>
          </w:p>
        </w:tc>
        <w:tc>
          <w:tcPr>
            <w:tcW w:w="4538" w:type="dxa"/>
            <w:tcBorders>
              <w:top w:val="single" w:sz="4" w:space="0" w:color="000000"/>
              <w:left w:val="single" w:sz="4" w:space="0" w:color="000000"/>
              <w:bottom w:val="single" w:sz="4" w:space="0" w:color="000000"/>
              <w:right w:val="single" w:sz="4" w:space="0" w:color="000000"/>
            </w:tcBorders>
            <w:vAlign w:val="center"/>
          </w:tcPr>
          <w:p w14:paraId="7323B76B" w14:textId="77777777" w:rsidR="00F44AF2" w:rsidRPr="002368DC" w:rsidRDefault="00F44AF2" w:rsidP="00D07413">
            <w:pPr>
              <w:jc w:val="both"/>
            </w:pPr>
            <w:r w:rsidRPr="002368DC">
              <w:t xml:space="preserve">(    ) sim           (    ) não </w:t>
            </w:r>
          </w:p>
        </w:tc>
      </w:tr>
      <w:tr w:rsidR="00F44AF2" w:rsidRPr="002368DC" w14:paraId="29A77011" w14:textId="77777777" w:rsidTr="002368DC">
        <w:tblPrEx>
          <w:tblCellMar>
            <w:bottom w:w="12"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11A7839F" w14:textId="77777777" w:rsidR="00F44AF2" w:rsidRPr="002368DC" w:rsidRDefault="00F44AF2" w:rsidP="00D07413">
            <w:pPr>
              <w:jc w:val="both"/>
            </w:pPr>
            <w:r w:rsidRPr="002368DC">
              <w:t xml:space="preserve">h) Climatização </w:t>
            </w:r>
          </w:p>
        </w:tc>
        <w:tc>
          <w:tcPr>
            <w:tcW w:w="4538" w:type="dxa"/>
            <w:tcBorders>
              <w:top w:val="single" w:sz="4" w:space="0" w:color="000000"/>
              <w:left w:val="single" w:sz="4" w:space="0" w:color="000000"/>
              <w:bottom w:val="single" w:sz="4" w:space="0" w:color="000000"/>
              <w:right w:val="single" w:sz="4" w:space="0" w:color="000000"/>
            </w:tcBorders>
            <w:vAlign w:val="center"/>
          </w:tcPr>
          <w:p w14:paraId="6CFBFB6B" w14:textId="77777777" w:rsidR="00D07413" w:rsidRPr="002368DC" w:rsidRDefault="00F44AF2" w:rsidP="00D07413">
            <w:pPr>
              <w:jc w:val="both"/>
            </w:pPr>
            <w:r w:rsidRPr="002368DC">
              <w:t xml:space="preserve">(    ) sim           (    ) não    </w:t>
            </w:r>
          </w:p>
          <w:p w14:paraId="6271250E" w14:textId="68324E8A" w:rsidR="00F44AF2" w:rsidRPr="002368DC" w:rsidRDefault="00F44AF2" w:rsidP="00D07413">
            <w:pPr>
              <w:jc w:val="both"/>
            </w:pPr>
            <w:r w:rsidRPr="002368DC">
              <w:t xml:space="preserve">sistema: (janela, split, central, VRF) </w:t>
            </w:r>
          </w:p>
        </w:tc>
      </w:tr>
      <w:tr w:rsidR="00F44AF2" w:rsidRPr="002368DC" w14:paraId="7B251813" w14:textId="77777777" w:rsidTr="002368DC">
        <w:tblPrEx>
          <w:tblCellMar>
            <w:bottom w:w="12" w:type="dxa"/>
          </w:tblCellMar>
        </w:tblPrEx>
        <w:trPr>
          <w:trHeight w:val="636"/>
        </w:trPr>
        <w:tc>
          <w:tcPr>
            <w:tcW w:w="4248" w:type="dxa"/>
            <w:tcBorders>
              <w:top w:val="single" w:sz="4" w:space="0" w:color="000000"/>
              <w:left w:val="single" w:sz="4" w:space="0" w:color="000000"/>
              <w:bottom w:val="single" w:sz="4" w:space="0" w:color="000000"/>
              <w:right w:val="single" w:sz="4" w:space="0" w:color="000000"/>
            </w:tcBorders>
            <w:vAlign w:val="center"/>
          </w:tcPr>
          <w:p w14:paraId="1782F7D2" w14:textId="77777777" w:rsidR="00F44AF2" w:rsidRPr="002368DC" w:rsidRDefault="00F44AF2" w:rsidP="00D07413">
            <w:pPr>
              <w:jc w:val="both"/>
            </w:pPr>
            <w:r w:rsidRPr="002368DC">
              <w:lastRenderedPageBreak/>
              <w:t xml:space="preserve">i) Informações adicionais (acrescentar o que julgar pertinente) </w:t>
            </w:r>
          </w:p>
        </w:tc>
        <w:tc>
          <w:tcPr>
            <w:tcW w:w="4538" w:type="dxa"/>
            <w:tcBorders>
              <w:top w:val="single" w:sz="4" w:space="0" w:color="000000"/>
              <w:left w:val="single" w:sz="4" w:space="0" w:color="000000"/>
              <w:bottom w:val="single" w:sz="4" w:space="0" w:color="000000"/>
              <w:right w:val="single" w:sz="4" w:space="0" w:color="000000"/>
            </w:tcBorders>
            <w:vAlign w:val="center"/>
          </w:tcPr>
          <w:p w14:paraId="1669FD3F" w14:textId="77777777" w:rsidR="00F44AF2" w:rsidRPr="002368DC" w:rsidRDefault="00F44AF2" w:rsidP="00D07413">
            <w:pPr>
              <w:jc w:val="both"/>
            </w:pPr>
            <w:r w:rsidRPr="002368DC">
              <w:t xml:space="preserve">  </w:t>
            </w:r>
          </w:p>
        </w:tc>
      </w:tr>
      <w:tr w:rsidR="00F44AF2" w:rsidRPr="002368DC" w14:paraId="67A1D348" w14:textId="77777777" w:rsidTr="002368DC">
        <w:tblPrEx>
          <w:tblCellMar>
            <w:top w:w="52" w:type="dxa"/>
            <w:bottom w:w="126" w:type="dxa"/>
            <w:right w:w="38" w:type="dxa"/>
          </w:tblCellMar>
        </w:tblPrEx>
        <w:trPr>
          <w:trHeight w:val="484"/>
        </w:trPr>
        <w:tc>
          <w:tcPr>
            <w:tcW w:w="8786" w:type="dxa"/>
            <w:gridSpan w:val="2"/>
            <w:tcBorders>
              <w:top w:val="single" w:sz="4" w:space="0" w:color="000000"/>
              <w:left w:val="single" w:sz="4" w:space="0" w:color="000000"/>
              <w:bottom w:val="single" w:sz="4" w:space="0" w:color="000000"/>
              <w:right w:val="single" w:sz="4" w:space="0" w:color="000000"/>
            </w:tcBorders>
            <w:vAlign w:val="center"/>
          </w:tcPr>
          <w:p w14:paraId="4381DA55" w14:textId="77777777" w:rsidR="00F44AF2" w:rsidRPr="002368DC" w:rsidRDefault="00F44AF2" w:rsidP="00D07413">
            <w:pPr>
              <w:jc w:val="both"/>
              <w:rPr>
                <w:spacing w:val="-6"/>
              </w:rPr>
            </w:pPr>
            <w:r w:rsidRPr="002368DC">
              <w:rPr>
                <w:spacing w:val="-6"/>
              </w:rPr>
              <w:t xml:space="preserve">OBS: Deve ter uma descrição para cada pavimento (subsolo, 1º pavimento, 2º pavimento, etc.). Os pavimentos devem ser ordenados do nível inferior ao superior. Os ambientes acima são meramente exemplificativos, devendo cada imóvel especificar seus respectivos ambientes. </w:t>
            </w:r>
          </w:p>
        </w:tc>
      </w:tr>
      <w:tr w:rsidR="00F44AF2" w:rsidRPr="002368DC" w14:paraId="3B1B4FED" w14:textId="77777777" w:rsidTr="002368DC">
        <w:tblPrEx>
          <w:tblCellMar>
            <w:top w:w="52" w:type="dxa"/>
            <w:bottom w:w="126" w:type="dxa"/>
            <w:right w:w="38" w:type="dxa"/>
          </w:tblCellMar>
        </w:tblPrEx>
        <w:trPr>
          <w:trHeight w:val="382"/>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14:paraId="46335A48" w14:textId="2433A944" w:rsidR="00F44AF2" w:rsidRPr="002368DC" w:rsidRDefault="00F44AF2" w:rsidP="00D07413">
            <w:pPr>
              <w:jc w:val="both"/>
              <w:rPr>
                <w:b/>
                <w:bCs/>
              </w:rPr>
            </w:pPr>
            <w:r w:rsidRPr="002368DC">
              <w:rPr>
                <w:b/>
                <w:bCs/>
              </w:rPr>
              <w:t>3</w:t>
            </w:r>
            <w:r w:rsidR="00D07413" w:rsidRPr="002368DC">
              <w:rPr>
                <w:b/>
                <w:bCs/>
              </w:rPr>
              <w:t>.</w:t>
            </w:r>
            <w:r w:rsidRPr="002368DC">
              <w:rPr>
                <w:b/>
                <w:bCs/>
              </w:rPr>
              <w:t xml:space="preserve"> EQUIPAMENTOS </w:t>
            </w:r>
          </w:p>
        </w:tc>
      </w:tr>
      <w:tr w:rsidR="00F44AF2" w:rsidRPr="002368DC" w14:paraId="22ECC129" w14:textId="77777777" w:rsidTr="00D8508E">
        <w:tblPrEx>
          <w:tblCellMar>
            <w:top w:w="52" w:type="dxa"/>
            <w:bottom w:w="126" w:type="dxa"/>
            <w:right w:w="38" w:type="dxa"/>
          </w:tblCellMar>
        </w:tblPrEx>
        <w:trPr>
          <w:trHeight w:val="239"/>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D613C9" w14:textId="77777777" w:rsidR="00F44AF2" w:rsidRPr="002368DC" w:rsidRDefault="00F44AF2" w:rsidP="00D07413">
            <w:pPr>
              <w:jc w:val="both"/>
            </w:pPr>
            <w:r w:rsidRPr="002368DC">
              <w:t xml:space="preserve">3.1 ELEVADORES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C1D3F2" w14:textId="77777777" w:rsidR="00F44AF2" w:rsidRPr="002368DC" w:rsidRDefault="00F44AF2" w:rsidP="00D07413">
            <w:pPr>
              <w:jc w:val="both"/>
            </w:pPr>
            <w:r w:rsidRPr="002368DC">
              <w:t xml:space="preserve">  </w:t>
            </w:r>
          </w:p>
        </w:tc>
      </w:tr>
      <w:tr w:rsidR="00F44AF2" w:rsidRPr="002368DC" w14:paraId="1747D1B7"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6FBAF7FD" w14:textId="77777777" w:rsidR="00F44AF2" w:rsidRPr="002368DC" w:rsidRDefault="00F44AF2" w:rsidP="00D07413">
            <w:pPr>
              <w:jc w:val="both"/>
            </w:pPr>
            <w:r w:rsidRPr="002368DC">
              <w:t xml:space="preserve">a) Nº passageiros </w:t>
            </w:r>
          </w:p>
        </w:tc>
        <w:tc>
          <w:tcPr>
            <w:tcW w:w="4538" w:type="dxa"/>
            <w:tcBorders>
              <w:top w:val="single" w:sz="4" w:space="0" w:color="000000"/>
              <w:left w:val="single" w:sz="4" w:space="0" w:color="000000"/>
              <w:bottom w:val="single" w:sz="4" w:space="0" w:color="000000"/>
              <w:right w:val="single" w:sz="4" w:space="0" w:color="000000"/>
            </w:tcBorders>
            <w:vAlign w:val="center"/>
          </w:tcPr>
          <w:p w14:paraId="72C8AAA8" w14:textId="77777777" w:rsidR="00F44AF2" w:rsidRPr="002368DC" w:rsidRDefault="00F44AF2" w:rsidP="00D07413">
            <w:pPr>
              <w:jc w:val="both"/>
            </w:pPr>
            <w:r w:rsidRPr="002368DC">
              <w:t xml:space="preserve">  </w:t>
            </w:r>
          </w:p>
        </w:tc>
      </w:tr>
      <w:tr w:rsidR="00F44AF2" w:rsidRPr="002368DC" w14:paraId="56C2C1C6"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39451580" w14:textId="77777777" w:rsidR="00F44AF2" w:rsidRPr="002368DC" w:rsidRDefault="00F44AF2" w:rsidP="00D07413">
            <w:pPr>
              <w:jc w:val="both"/>
            </w:pPr>
            <w:r w:rsidRPr="002368DC">
              <w:t xml:space="preserve">b) Capacidade (kg) </w:t>
            </w:r>
          </w:p>
        </w:tc>
        <w:tc>
          <w:tcPr>
            <w:tcW w:w="4538" w:type="dxa"/>
            <w:tcBorders>
              <w:top w:val="single" w:sz="4" w:space="0" w:color="000000"/>
              <w:left w:val="single" w:sz="4" w:space="0" w:color="000000"/>
              <w:bottom w:val="single" w:sz="4" w:space="0" w:color="000000"/>
              <w:right w:val="single" w:sz="4" w:space="0" w:color="000000"/>
            </w:tcBorders>
            <w:vAlign w:val="center"/>
          </w:tcPr>
          <w:p w14:paraId="2A5695EF" w14:textId="77777777" w:rsidR="00F44AF2" w:rsidRPr="002368DC" w:rsidRDefault="00F44AF2" w:rsidP="00D07413">
            <w:pPr>
              <w:jc w:val="both"/>
            </w:pPr>
            <w:r w:rsidRPr="002368DC">
              <w:t xml:space="preserve">  </w:t>
            </w:r>
          </w:p>
        </w:tc>
      </w:tr>
      <w:tr w:rsidR="00F44AF2" w:rsidRPr="002368DC" w14:paraId="58DCAB27" w14:textId="77777777" w:rsidTr="002368DC">
        <w:tblPrEx>
          <w:tblCellMar>
            <w:top w:w="52" w:type="dxa"/>
            <w:bottom w:w="126" w:type="dxa"/>
            <w:right w:w="38"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08909B81" w14:textId="77777777" w:rsidR="00F44AF2" w:rsidRPr="002368DC" w:rsidRDefault="00F44AF2" w:rsidP="00D07413">
            <w:pPr>
              <w:jc w:val="both"/>
            </w:pPr>
            <w:r w:rsidRPr="002368DC">
              <w:t xml:space="preserve">c) Dimensões </w:t>
            </w:r>
          </w:p>
        </w:tc>
        <w:tc>
          <w:tcPr>
            <w:tcW w:w="4538" w:type="dxa"/>
            <w:tcBorders>
              <w:top w:val="single" w:sz="4" w:space="0" w:color="000000"/>
              <w:left w:val="single" w:sz="4" w:space="0" w:color="000000"/>
              <w:bottom w:val="single" w:sz="4" w:space="0" w:color="000000"/>
              <w:right w:val="single" w:sz="4" w:space="0" w:color="000000"/>
            </w:tcBorders>
            <w:vAlign w:val="center"/>
          </w:tcPr>
          <w:p w14:paraId="2EAA5DC9" w14:textId="77777777" w:rsidR="00F44AF2" w:rsidRPr="002368DC" w:rsidRDefault="00F44AF2" w:rsidP="00D07413">
            <w:pPr>
              <w:jc w:val="both"/>
            </w:pPr>
            <w:r w:rsidRPr="002368DC">
              <w:t xml:space="preserve">  </w:t>
            </w:r>
          </w:p>
        </w:tc>
      </w:tr>
      <w:tr w:rsidR="00F44AF2" w:rsidRPr="002368DC" w14:paraId="3AF1F776"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249EEDC8" w14:textId="77777777" w:rsidR="00F44AF2" w:rsidRPr="002368DC" w:rsidRDefault="00F44AF2" w:rsidP="00D07413">
            <w:pPr>
              <w:jc w:val="both"/>
            </w:pPr>
            <w:r w:rsidRPr="002368DC">
              <w:t xml:space="preserve">d) Idade do equipamento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0014D9BE" w14:textId="77777777" w:rsidR="00F44AF2" w:rsidRPr="002368DC" w:rsidRDefault="00F44AF2" w:rsidP="00D07413">
            <w:pPr>
              <w:jc w:val="both"/>
            </w:pPr>
            <w:r w:rsidRPr="002368DC">
              <w:t xml:space="preserve">  </w:t>
            </w:r>
          </w:p>
        </w:tc>
      </w:tr>
      <w:tr w:rsidR="00F44AF2" w:rsidRPr="002368DC" w14:paraId="12AC7078" w14:textId="77777777" w:rsidTr="002368DC">
        <w:tblPrEx>
          <w:tblCellMar>
            <w:top w:w="52" w:type="dxa"/>
            <w:bottom w:w="126" w:type="dxa"/>
            <w:right w:w="38"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6FAF2E80" w14:textId="77777777" w:rsidR="00F44AF2" w:rsidRPr="002368DC" w:rsidRDefault="00F44AF2" w:rsidP="00D07413">
            <w:pPr>
              <w:jc w:val="both"/>
            </w:pPr>
            <w:r w:rsidRPr="002368DC">
              <w:t xml:space="preserve">e) Material de acabamento </w:t>
            </w:r>
          </w:p>
        </w:tc>
        <w:tc>
          <w:tcPr>
            <w:tcW w:w="4538" w:type="dxa"/>
            <w:tcBorders>
              <w:top w:val="single" w:sz="4" w:space="0" w:color="000000"/>
              <w:left w:val="single" w:sz="4" w:space="0" w:color="000000"/>
              <w:bottom w:val="single" w:sz="4" w:space="0" w:color="000000"/>
              <w:right w:val="single" w:sz="4" w:space="0" w:color="000000"/>
            </w:tcBorders>
            <w:vAlign w:val="center"/>
          </w:tcPr>
          <w:p w14:paraId="2E97DAAA" w14:textId="77777777" w:rsidR="00F44AF2" w:rsidRPr="002368DC" w:rsidRDefault="00F44AF2" w:rsidP="00D07413">
            <w:pPr>
              <w:jc w:val="both"/>
            </w:pPr>
            <w:r w:rsidRPr="002368DC">
              <w:t xml:space="preserve">  </w:t>
            </w:r>
          </w:p>
        </w:tc>
      </w:tr>
      <w:tr w:rsidR="00F44AF2" w:rsidRPr="002368DC" w14:paraId="22F6067C"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7C6374B8" w14:textId="77777777" w:rsidR="00F44AF2" w:rsidRPr="002368DC" w:rsidRDefault="00F44AF2" w:rsidP="00D07413">
            <w:pPr>
              <w:jc w:val="both"/>
            </w:pPr>
            <w:r w:rsidRPr="002368DC">
              <w:t xml:space="preserve">f) Estado de conservação </w:t>
            </w:r>
          </w:p>
        </w:tc>
        <w:tc>
          <w:tcPr>
            <w:tcW w:w="4538" w:type="dxa"/>
            <w:tcBorders>
              <w:top w:val="single" w:sz="4" w:space="0" w:color="000000"/>
              <w:left w:val="single" w:sz="4" w:space="0" w:color="000000"/>
              <w:bottom w:val="single" w:sz="4" w:space="0" w:color="000000"/>
              <w:right w:val="single" w:sz="4" w:space="0" w:color="000000"/>
            </w:tcBorders>
            <w:vAlign w:val="center"/>
          </w:tcPr>
          <w:p w14:paraId="0E81C1D7" w14:textId="77777777" w:rsidR="00F44AF2" w:rsidRPr="002368DC" w:rsidRDefault="00F44AF2" w:rsidP="00D07413">
            <w:pPr>
              <w:jc w:val="both"/>
            </w:pPr>
            <w:r w:rsidRPr="002368DC">
              <w:t xml:space="preserve">  </w:t>
            </w:r>
          </w:p>
        </w:tc>
      </w:tr>
      <w:tr w:rsidR="00F44AF2" w:rsidRPr="002368DC" w14:paraId="6E2608D5" w14:textId="77777777" w:rsidTr="002368DC">
        <w:tblPrEx>
          <w:tblCellMar>
            <w:top w:w="52" w:type="dxa"/>
            <w:bottom w:w="126" w:type="dxa"/>
            <w:right w:w="38" w:type="dxa"/>
          </w:tblCellMar>
        </w:tblPrEx>
        <w:trPr>
          <w:trHeight w:val="384"/>
        </w:trPr>
        <w:tc>
          <w:tcPr>
            <w:tcW w:w="4248" w:type="dxa"/>
            <w:tcBorders>
              <w:top w:val="single" w:sz="4" w:space="0" w:color="000000"/>
              <w:left w:val="single" w:sz="4" w:space="0" w:color="000000"/>
              <w:bottom w:val="single" w:sz="4" w:space="0" w:color="000000"/>
              <w:right w:val="single" w:sz="4" w:space="0" w:color="000000"/>
            </w:tcBorders>
            <w:vAlign w:val="center"/>
          </w:tcPr>
          <w:p w14:paraId="5363916C" w14:textId="77777777" w:rsidR="00F44AF2" w:rsidRPr="002368DC" w:rsidRDefault="00F44AF2" w:rsidP="00D07413">
            <w:pPr>
              <w:jc w:val="both"/>
            </w:pPr>
            <w:r w:rsidRPr="002368DC">
              <w:t xml:space="preserve">g) Informações adicionais </w:t>
            </w:r>
          </w:p>
        </w:tc>
        <w:tc>
          <w:tcPr>
            <w:tcW w:w="4538" w:type="dxa"/>
            <w:tcBorders>
              <w:top w:val="single" w:sz="4" w:space="0" w:color="000000"/>
              <w:left w:val="single" w:sz="4" w:space="0" w:color="000000"/>
              <w:bottom w:val="single" w:sz="4" w:space="0" w:color="000000"/>
              <w:right w:val="single" w:sz="4" w:space="0" w:color="000000"/>
            </w:tcBorders>
            <w:vAlign w:val="center"/>
          </w:tcPr>
          <w:p w14:paraId="2DCEB5ED" w14:textId="77777777" w:rsidR="00F44AF2" w:rsidRPr="002368DC" w:rsidRDefault="00F44AF2" w:rsidP="00D07413">
            <w:pPr>
              <w:jc w:val="both"/>
            </w:pPr>
            <w:r w:rsidRPr="002368DC">
              <w:t xml:space="preserve">  </w:t>
            </w:r>
          </w:p>
        </w:tc>
      </w:tr>
      <w:tr w:rsidR="00F44AF2" w:rsidRPr="002368DC" w14:paraId="288601A4" w14:textId="77777777" w:rsidTr="002368DC">
        <w:tblPrEx>
          <w:tblCellMar>
            <w:top w:w="52" w:type="dxa"/>
            <w:bottom w:w="126" w:type="dxa"/>
            <w:right w:w="38" w:type="dxa"/>
          </w:tblCellMar>
        </w:tblPrEx>
        <w:trPr>
          <w:trHeight w:val="385"/>
        </w:trPr>
        <w:tc>
          <w:tcPr>
            <w:tcW w:w="8786" w:type="dxa"/>
            <w:gridSpan w:val="2"/>
            <w:tcBorders>
              <w:top w:val="single" w:sz="4" w:space="0" w:color="000000"/>
              <w:left w:val="single" w:sz="4" w:space="0" w:color="000000"/>
              <w:bottom w:val="single" w:sz="4" w:space="0" w:color="000000"/>
              <w:right w:val="single" w:sz="4" w:space="0" w:color="000000"/>
            </w:tcBorders>
            <w:vAlign w:val="center"/>
          </w:tcPr>
          <w:p w14:paraId="442DB503" w14:textId="77777777" w:rsidR="00F44AF2" w:rsidRPr="002368DC" w:rsidRDefault="00F44AF2" w:rsidP="00D07413">
            <w:pPr>
              <w:jc w:val="both"/>
            </w:pPr>
            <w:r w:rsidRPr="002368DC">
              <w:t xml:space="preserve">OBS: Caso existam elevadores diferentes, deve ser feita uma descrição para cada </w:t>
            </w:r>
          </w:p>
        </w:tc>
      </w:tr>
      <w:tr w:rsidR="00F44AF2" w:rsidRPr="002368DC" w14:paraId="61F40FFE" w14:textId="77777777" w:rsidTr="002368DC">
        <w:tblPrEx>
          <w:tblCellMar>
            <w:top w:w="52" w:type="dxa"/>
            <w:bottom w:w="126" w:type="dxa"/>
            <w:right w:w="38" w:type="dxa"/>
          </w:tblCellMar>
        </w:tblPrEx>
        <w:trPr>
          <w:trHeight w:val="379"/>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F9CA58" w14:textId="77777777" w:rsidR="00F44AF2" w:rsidRPr="002368DC" w:rsidRDefault="00F44AF2" w:rsidP="00D07413">
            <w:pPr>
              <w:jc w:val="both"/>
            </w:pPr>
            <w:r w:rsidRPr="002368DC">
              <w:t xml:space="preserve">3.2 AR CONDICIONADO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D45CAD" w14:textId="77777777" w:rsidR="00F44AF2" w:rsidRPr="002368DC" w:rsidRDefault="00F44AF2" w:rsidP="00D07413">
            <w:pPr>
              <w:jc w:val="both"/>
            </w:pPr>
            <w:r w:rsidRPr="002368DC">
              <w:t xml:space="preserve">  </w:t>
            </w:r>
          </w:p>
        </w:tc>
      </w:tr>
      <w:tr w:rsidR="00F44AF2" w:rsidRPr="002368DC" w14:paraId="1796AB4F"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6B16777C" w14:textId="77777777" w:rsidR="00F44AF2" w:rsidRPr="002368DC" w:rsidRDefault="00F44AF2" w:rsidP="00D07413">
            <w:pPr>
              <w:jc w:val="both"/>
            </w:pPr>
            <w:r w:rsidRPr="002368DC">
              <w:t xml:space="preserve">a) Quantidade de aparelhos </w:t>
            </w:r>
          </w:p>
        </w:tc>
        <w:tc>
          <w:tcPr>
            <w:tcW w:w="4538" w:type="dxa"/>
            <w:tcBorders>
              <w:top w:val="single" w:sz="4" w:space="0" w:color="000000"/>
              <w:left w:val="single" w:sz="4" w:space="0" w:color="000000"/>
              <w:bottom w:val="single" w:sz="4" w:space="0" w:color="000000"/>
              <w:right w:val="single" w:sz="4" w:space="0" w:color="000000"/>
            </w:tcBorders>
            <w:vAlign w:val="center"/>
          </w:tcPr>
          <w:p w14:paraId="57F2C5AF" w14:textId="77777777" w:rsidR="00F44AF2" w:rsidRPr="002368DC" w:rsidRDefault="00F44AF2" w:rsidP="00D07413">
            <w:pPr>
              <w:jc w:val="both"/>
            </w:pPr>
            <w:r w:rsidRPr="002368DC">
              <w:t xml:space="preserve">  </w:t>
            </w:r>
          </w:p>
        </w:tc>
      </w:tr>
      <w:tr w:rsidR="00F44AF2" w:rsidRPr="002368DC" w14:paraId="275C1454"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0A36BC49" w14:textId="77777777" w:rsidR="00F44AF2" w:rsidRPr="002368DC" w:rsidRDefault="00F44AF2" w:rsidP="00D07413">
            <w:pPr>
              <w:jc w:val="both"/>
            </w:pPr>
            <w:r w:rsidRPr="002368DC">
              <w:t xml:space="preserve">b) Estado de conservação </w:t>
            </w:r>
          </w:p>
        </w:tc>
        <w:tc>
          <w:tcPr>
            <w:tcW w:w="4538" w:type="dxa"/>
            <w:tcBorders>
              <w:top w:val="single" w:sz="4" w:space="0" w:color="000000"/>
              <w:left w:val="single" w:sz="4" w:space="0" w:color="000000"/>
              <w:bottom w:val="single" w:sz="4" w:space="0" w:color="000000"/>
              <w:right w:val="single" w:sz="4" w:space="0" w:color="000000"/>
            </w:tcBorders>
            <w:vAlign w:val="center"/>
          </w:tcPr>
          <w:p w14:paraId="70E1F40A" w14:textId="77777777" w:rsidR="00F44AF2" w:rsidRPr="002368DC" w:rsidRDefault="00F44AF2" w:rsidP="00D07413">
            <w:pPr>
              <w:jc w:val="both"/>
            </w:pPr>
            <w:r w:rsidRPr="002368DC">
              <w:t xml:space="preserve">  </w:t>
            </w:r>
          </w:p>
        </w:tc>
      </w:tr>
      <w:tr w:rsidR="00F44AF2" w:rsidRPr="002368DC" w14:paraId="7DA644CE"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12849530" w14:textId="77777777" w:rsidR="00F44AF2" w:rsidRPr="002368DC" w:rsidRDefault="00F44AF2" w:rsidP="00D07413">
            <w:pPr>
              <w:jc w:val="both"/>
            </w:pPr>
            <w:r w:rsidRPr="002368DC">
              <w:t xml:space="preserve">c) Informações adicionais </w:t>
            </w:r>
          </w:p>
        </w:tc>
        <w:tc>
          <w:tcPr>
            <w:tcW w:w="4538" w:type="dxa"/>
            <w:tcBorders>
              <w:top w:val="single" w:sz="4" w:space="0" w:color="000000"/>
              <w:left w:val="single" w:sz="4" w:space="0" w:color="000000"/>
              <w:bottom w:val="single" w:sz="4" w:space="0" w:color="000000"/>
              <w:right w:val="single" w:sz="4" w:space="0" w:color="000000"/>
            </w:tcBorders>
            <w:vAlign w:val="center"/>
          </w:tcPr>
          <w:p w14:paraId="035C0E89" w14:textId="77777777" w:rsidR="00F44AF2" w:rsidRPr="002368DC" w:rsidRDefault="00F44AF2" w:rsidP="00D07413">
            <w:pPr>
              <w:jc w:val="both"/>
            </w:pPr>
            <w:r w:rsidRPr="002368DC">
              <w:t xml:space="preserve">  </w:t>
            </w:r>
          </w:p>
        </w:tc>
      </w:tr>
      <w:tr w:rsidR="00F44AF2" w:rsidRPr="002368DC" w14:paraId="1EBE307E" w14:textId="77777777" w:rsidTr="002368DC">
        <w:tblPrEx>
          <w:tblCellMar>
            <w:top w:w="52" w:type="dxa"/>
            <w:bottom w:w="126" w:type="dxa"/>
            <w:right w:w="38" w:type="dxa"/>
          </w:tblCellMar>
        </w:tblPrEx>
        <w:trPr>
          <w:trHeight w:val="382"/>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14:paraId="6EAA8506" w14:textId="6CF15072" w:rsidR="00F44AF2" w:rsidRPr="002368DC" w:rsidRDefault="00F44AF2" w:rsidP="002F4425">
            <w:pPr>
              <w:rPr>
                <w:b/>
                <w:bCs/>
              </w:rPr>
            </w:pPr>
            <w:r w:rsidRPr="002368DC">
              <w:rPr>
                <w:b/>
                <w:bCs/>
              </w:rPr>
              <w:t>4</w:t>
            </w:r>
            <w:r w:rsidR="00D07413" w:rsidRPr="002368DC">
              <w:rPr>
                <w:b/>
                <w:bCs/>
              </w:rPr>
              <w:t>.</w:t>
            </w:r>
            <w:r w:rsidRPr="002368DC">
              <w:rPr>
                <w:b/>
                <w:bCs/>
              </w:rPr>
              <w:t xml:space="preserve"> OUTROS </w:t>
            </w:r>
          </w:p>
        </w:tc>
      </w:tr>
      <w:tr w:rsidR="00F44AF2" w:rsidRPr="002368DC" w14:paraId="07C877C1" w14:textId="77777777" w:rsidTr="002368DC">
        <w:tblPrEx>
          <w:tblCellMar>
            <w:top w:w="52" w:type="dxa"/>
            <w:bottom w:w="126" w:type="dxa"/>
            <w:right w:w="38" w:type="dxa"/>
          </w:tblCellMar>
        </w:tblPrEx>
        <w:trPr>
          <w:trHeight w:val="334"/>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570840" w14:textId="77777777" w:rsidR="00F44AF2" w:rsidRPr="002368DC" w:rsidRDefault="00F44AF2" w:rsidP="00D07413">
            <w:pPr>
              <w:jc w:val="both"/>
            </w:pPr>
            <w:r w:rsidRPr="002368DC">
              <w:t xml:space="preserve">4.1 COBERTURA / TELHADO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E434C1" w14:textId="77777777" w:rsidR="00F44AF2" w:rsidRPr="002368DC" w:rsidRDefault="00F44AF2" w:rsidP="00D07413">
            <w:pPr>
              <w:jc w:val="both"/>
            </w:pPr>
            <w:r w:rsidRPr="002368DC">
              <w:t xml:space="preserve">  </w:t>
            </w:r>
          </w:p>
        </w:tc>
      </w:tr>
      <w:tr w:rsidR="00F44AF2" w:rsidRPr="002368DC" w14:paraId="4007A768" w14:textId="77777777" w:rsidTr="002368DC">
        <w:tblPrEx>
          <w:tblCellMar>
            <w:top w:w="52" w:type="dxa"/>
            <w:bottom w:w="126" w:type="dxa"/>
            <w:right w:w="38" w:type="dxa"/>
          </w:tblCellMar>
        </w:tblPrEx>
        <w:trPr>
          <w:trHeight w:val="892"/>
        </w:trPr>
        <w:tc>
          <w:tcPr>
            <w:tcW w:w="4248" w:type="dxa"/>
            <w:tcBorders>
              <w:top w:val="single" w:sz="4" w:space="0" w:color="000000"/>
              <w:left w:val="single" w:sz="4" w:space="0" w:color="000000"/>
              <w:bottom w:val="single" w:sz="4" w:space="0" w:color="000000"/>
              <w:right w:val="single" w:sz="4" w:space="0" w:color="000000"/>
            </w:tcBorders>
            <w:vAlign w:val="center"/>
          </w:tcPr>
          <w:p w14:paraId="30A6E976" w14:textId="77777777" w:rsidR="00F44AF2" w:rsidRPr="002368DC" w:rsidRDefault="00F44AF2" w:rsidP="00D07413">
            <w:pPr>
              <w:jc w:val="both"/>
            </w:pPr>
            <w:r w:rsidRPr="002368DC">
              <w:t xml:space="preserve">a) Material cobertura (ex.: laje plana impermeabilizada, laje com telha sanduíche, jardim sobre laje etc.) </w:t>
            </w:r>
          </w:p>
        </w:tc>
        <w:tc>
          <w:tcPr>
            <w:tcW w:w="4538" w:type="dxa"/>
            <w:tcBorders>
              <w:top w:val="single" w:sz="4" w:space="0" w:color="000000"/>
              <w:left w:val="single" w:sz="4" w:space="0" w:color="000000"/>
              <w:bottom w:val="single" w:sz="4" w:space="0" w:color="000000"/>
              <w:right w:val="single" w:sz="4" w:space="0" w:color="000000"/>
            </w:tcBorders>
            <w:vAlign w:val="center"/>
          </w:tcPr>
          <w:p w14:paraId="0E5723DE" w14:textId="77777777" w:rsidR="00F44AF2" w:rsidRPr="002368DC" w:rsidRDefault="00F44AF2" w:rsidP="00D07413">
            <w:pPr>
              <w:jc w:val="both"/>
            </w:pPr>
            <w:r w:rsidRPr="002368DC">
              <w:t xml:space="preserve">  </w:t>
            </w:r>
          </w:p>
        </w:tc>
      </w:tr>
      <w:tr w:rsidR="00F44AF2" w:rsidRPr="002368DC" w14:paraId="32B31243" w14:textId="77777777" w:rsidTr="002368DC">
        <w:tblPrEx>
          <w:tblCellMar>
            <w:top w:w="52" w:type="dxa"/>
            <w:bottom w:w="126" w:type="dxa"/>
            <w:right w:w="38" w:type="dxa"/>
          </w:tblCellMar>
        </w:tblPrEx>
        <w:trPr>
          <w:trHeight w:val="380"/>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AE1D9F" w14:textId="77777777" w:rsidR="00F44AF2" w:rsidRPr="002368DC" w:rsidRDefault="00F44AF2" w:rsidP="00D07413">
            <w:pPr>
              <w:jc w:val="both"/>
            </w:pPr>
            <w:r w:rsidRPr="002368DC">
              <w:t xml:space="preserve">4.2 RESERVATÓRIO SUPERIOR DE ÁGUA POTÁVEL </w:t>
            </w:r>
          </w:p>
        </w:tc>
      </w:tr>
      <w:tr w:rsidR="00F44AF2" w:rsidRPr="002368DC" w14:paraId="5168E66A"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1AD06258" w14:textId="77777777" w:rsidR="00F44AF2" w:rsidRPr="002368DC" w:rsidRDefault="00F44AF2" w:rsidP="00D07413">
            <w:pPr>
              <w:jc w:val="both"/>
            </w:pPr>
            <w:r w:rsidRPr="002368DC">
              <w:t xml:space="preserve">a) Capacidade (L) </w:t>
            </w:r>
          </w:p>
        </w:tc>
        <w:tc>
          <w:tcPr>
            <w:tcW w:w="4538" w:type="dxa"/>
            <w:tcBorders>
              <w:top w:val="single" w:sz="4" w:space="0" w:color="000000"/>
              <w:left w:val="single" w:sz="4" w:space="0" w:color="000000"/>
              <w:bottom w:val="single" w:sz="4" w:space="0" w:color="000000"/>
              <w:right w:val="single" w:sz="4" w:space="0" w:color="000000"/>
            </w:tcBorders>
            <w:vAlign w:val="center"/>
          </w:tcPr>
          <w:p w14:paraId="47598C51" w14:textId="77777777" w:rsidR="00F44AF2" w:rsidRPr="002368DC" w:rsidRDefault="00F44AF2" w:rsidP="00D07413">
            <w:pPr>
              <w:jc w:val="both"/>
            </w:pPr>
            <w:r w:rsidRPr="002368DC">
              <w:t xml:space="preserve">  </w:t>
            </w:r>
          </w:p>
        </w:tc>
      </w:tr>
      <w:tr w:rsidR="00F44AF2" w:rsidRPr="002368DC" w14:paraId="53F6CA75" w14:textId="77777777" w:rsidTr="00D8508E">
        <w:tblPrEx>
          <w:tblCellMar>
            <w:top w:w="52" w:type="dxa"/>
            <w:bottom w:w="126" w:type="dxa"/>
            <w:right w:w="38" w:type="dxa"/>
          </w:tblCellMar>
        </w:tblPrEx>
        <w:trPr>
          <w:trHeight w:val="350"/>
        </w:trPr>
        <w:tc>
          <w:tcPr>
            <w:tcW w:w="4248" w:type="dxa"/>
            <w:tcBorders>
              <w:top w:val="single" w:sz="4" w:space="0" w:color="000000"/>
              <w:left w:val="single" w:sz="4" w:space="0" w:color="000000"/>
              <w:bottom w:val="single" w:sz="4" w:space="0" w:color="000000"/>
              <w:right w:val="single" w:sz="4" w:space="0" w:color="000000"/>
            </w:tcBorders>
            <w:vAlign w:val="center"/>
          </w:tcPr>
          <w:p w14:paraId="405C50B7" w14:textId="77777777" w:rsidR="00F44AF2" w:rsidRPr="002368DC" w:rsidRDefault="00F44AF2" w:rsidP="00D07413">
            <w:pPr>
              <w:jc w:val="both"/>
            </w:pPr>
            <w:r w:rsidRPr="002368DC">
              <w:lastRenderedPageBreak/>
              <w:t xml:space="preserve">b) Possui reserva de incêndio </w:t>
            </w:r>
          </w:p>
        </w:tc>
        <w:tc>
          <w:tcPr>
            <w:tcW w:w="4538" w:type="dxa"/>
            <w:tcBorders>
              <w:top w:val="single" w:sz="4" w:space="0" w:color="000000"/>
              <w:left w:val="single" w:sz="4" w:space="0" w:color="000000"/>
              <w:bottom w:val="single" w:sz="4" w:space="0" w:color="000000"/>
              <w:right w:val="single" w:sz="4" w:space="0" w:color="000000"/>
            </w:tcBorders>
            <w:vAlign w:val="center"/>
          </w:tcPr>
          <w:p w14:paraId="30915F03" w14:textId="77777777" w:rsidR="00F44AF2" w:rsidRPr="002368DC" w:rsidRDefault="00F44AF2" w:rsidP="00D07413">
            <w:pPr>
              <w:jc w:val="both"/>
            </w:pPr>
            <w:r w:rsidRPr="002368DC">
              <w:t xml:space="preserve">(    ) sim       (    ) não     volume (L): </w:t>
            </w:r>
          </w:p>
        </w:tc>
      </w:tr>
      <w:tr w:rsidR="00F44AF2" w:rsidRPr="002368DC" w14:paraId="64D85C72" w14:textId="77777777" w:rsidTr="002368DC">
        <w:tblPrEx>
          <w:tblCellMar>
            <w:top w:w="52" w:type="dxa"/>
            <w:bottom w:w="126" w:type="dxa"/>
            <w:right w:w="38" w:type="dxa"/>
          </w:tblCellMar>
        </w:tblPrEx>
        <w:trPr>
          <w:trHeight w:val="343"/>
        </w:trPr>
        <w:tc>
          <w:tcPr>
            <w:tcW w:w="4248" w:type="dxa"/>
            <w:tcBorders>
              <w:top w:val="single" w:sz="4" w:space="0" w:color="000000"/>
              <w:left w:val="single" w:sz="4" w:space="0" w:color="000000"/>
              <w:bottom w:val="single" w:sz="4" w:space="0" w:color="000000"/>
              <w:right w:val="single" w:sz="4" w:space="0" w:color="000000"/>
            </w:tcBorders>
            <w:vAlign w:val="center"/>
          </w:tcPr>
          <w:p w14:paraId="3DC1D893" w14:textId="77777777" w:rsidR="00F44AF2" w:rsidRPr="002368DC" w:rsidRDefault="00F44AF2" w:rsidP="00D07413">
            <w:pPr>
              <w:jc w:val="both"/>
            </w:pPr>
            <w:r w:rsidRPr="002368DC">
              <w:t xml:space="preserve">c) Material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509E52B9" w14:textId="77777777" w:rsidR="00F44AF2" w:rsidRPr="002368DC" w:rsidRDefault="00F44AF2" w:rsidP="00D07413">
            <w:pPr>
              <w:jc w:val="both"/>
            </w:pPr>
            <w:r w:rsidRPr="002368DC">
              <w:t xml:space="preserve">  </w:t>
            </w:r>
          </w:p>
        </w:tc>
      </w:tr>
      <w:tr w:rsidR="00F44AF2" w:rsidRPr="002368DC" w14:paraId="7628282B" w14:textId="77777777" w:rsidTr="002368DC">
        <w:tblPrEx>
          <w:tblCellMar>
            <w:top w:w="52" w:type="dxa"/>
            <w:bottom w:w="126" w:type="dxa"/>
            <w:right w:w="38" w:type="dxa"/>
          </w:tblCellMar>
        </w:tblPrEx>
        <w:trPr>
          <w:trHeight w:val="379"/>
        </w:trPr>
        <w:tc>
          <w:tcPr>
            <w:tcW w:w="87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B5F6811" w14:textId="77777777" w:rsidR="00F44AF2" w:rsidRPr="002368DC" w:rsidRDefault="00F44AF2" w:rsidP="00D07413">
            <w:pPr>
              <w:jc w:val="both"/>
            </w:pPr>
            <w:r w:rsidRPr="002368DC">
              <w:t xml:space="preserve">4.3 RESERVATÓRIO INFERIOR DE ÁGUA POTÁVEL (quando aplicável) </w:t>
            </w:r>
          </w:p>
        </w:tc>
      </w:tr>
      <w:tr w:rsidR="00F44AF2" w:rsidRPr="002368DC" w14:paraId="24F4D1F0"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7D99EB35" w14:textId="77777777" w:rsidR="00F44AF2" w:rsidRPr="002368DC" w:rsidRDefault="00F44AF2" w:rsidP="00D07413">
            <w:pPr>
              <w:jc w:val="both"/>
            </w:pPr>
            <w:r w:rsidRPr="002368DC">
              <w:t xml:space="preserve">a) Capacidade (L) </w:t>
            </w:r>
          </w:p>
        </w:tc>
        <w:tc>
          <w:tcPr>
            <w:tcW w:w="4538" w:type="dxa"/>
            <w:tcBorders>
              <w:top w:val="single" w:sz="4" w:space="0" w:color="000000"/>
              <w:left w:val="single" w:sz="4" w:space="0" w:color="000000"/>
              <w:bottom w:val="single" w:sz="4" w:space="0" w:color="000000"/>
              <w:right w:val="single" w:sz="4" w:space="0" w:color="000000"/>
            </w:tcBorders>
            <w:vAlign w:val="center"/>
          </w:tcPr>
          <w:p w14:paraId="14E15E8C" w14:textId="77777777" w:rsidR="00F44AF2" w:rsidRPr="002368DC" w:rsidRDefault="00F44AF2" w:rsidP="00D07413">
            <w:pPr>
              <w:jc w:val="both"/>
            </w:pPr>
            <w:r w:rsidRPr="002368DC">
              <w:t xml:space="preserve">  </w:t>
            </w:r>
          </w:p>
        </w:tc>
      </w:tr>
      <w:tr w:rsidR="00F44AF2" w:rsidRPr="002368DC" w14:paraId="76308ACA"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5F26BD0D" w14:textId="77777777" w:rsidR="00F44AF2" w:rsidRPr="002368DC" w:rsidRDefault="00F44AF2" w:rsidP="00D07413">
            <w:pPr>
              <w:jc w:val="both"/>
            </w:pPr>
            <w:r w:rsidRPr="002368DC">
              <w:t xml:space="preserve">b) Possui reserva de incêndio </w:t>
            </w:r>
          </w:p>
        </w:tc>
        <w:tc>
          <w:tcPr>
            <w:tcW w:w="4538" w:type="dxa"/>
            <w:tcBorders>
              <w:top w:val="single" w:sz="4" w:space="0" w:color="000000"/>
              <w:left w:val="single" w:sz="4" w:space="0" w:color="000000"/>
              <w:bottom w:val="single" w:sz="4" w:space="0" w:color="000000"/>
              <w:right w:val="single" w:sz="4" w:space="0" w:color="000000"/>
            </w:tcBorders>
            <w:vAlign w:val="center"/>
          </w:tcPr>
          <w:p w14:paraId="6C2F85E5" w14:textId="77777777" w:rsidR="00F44AF2" w:rsidRPr="002368DC" w:rsidRDefault="00F44AF2" w:rsidP="00D07413">
            <w:pPr>
              <w:jc w:val="both"/>
            </w:pPr>
            <w:r w:rsidRPr="002368DC">
              <w:t xml:space="preserve">(    ) sim       (    ) não     volume (L): </w:t>
            </w:r>
          </w:p>
        </w:tc>
      </w:tr>
      <w:tr w:rsidR="00F44AF2" w:rsidRPr="002368DC" w14:paraId="2A5A7F93"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3F49571A" w14:textId="77777777" w:rsidR="00F44AF2" w:rsidRPr="002368DC" w:rsidRDefault="00F44AF2" w:rsidP="00D07413">
            <w:pPr>
              <w:jc w:val="both"/>
            </w:pPr>
            <w:r w:rsidRPr="002368DC">
              <w:t xml:space="preserve">c) Material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7B9F53B0" w14:textId="77777777" w:rsidR="00F44AF2" w:rsidRPr="002368DC" w:rsidRDefault="00F44AF2" w:rsidP="00D07413">
            <w:pPr>
              <w:jc w:val="both"/>
            </w:pPr>
            <w:r w:rsidRPr="002368DC">
              <w:t xml:space="preserve">  </w:t>
            </w:r>
          </w:p>
        </w:tc>
      </w:tr>
      <w:tr w:rsidR="00F44AF2" w:rsidRPr="002368DC" w14:paraId="05A32EC2"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DCEEF6" w14:textId="77777777" w:rsidR="00F44AF2" w:rsidRPr="002368DC" w:rsidRDefault="00F44AF2" w:rsidP="00D07413">
            <w:pPr>
              <w:jc w:val="both"/>
            </w:pPr>
            <w:r w:rsidRPr="002368DC">
              <w:t xml:space="preserve">4.4 ESTRUTURA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C834EC" w14:textId="77777777" w:rsidR="00F44AF2" w:rsidRPr="002368DC" w:rsidRDefault="00F44AF2" w:rsidP="00D07413">
            <w:pPr>
              <w:jc w:val="both"/>
            </w:pPr>
            <w:r w:rsidRPr="002368DC">
              <w:t xml:space="preserve">  </w:t>
            </w:r>
          </w:p>
        </w:tc>
      </w:tr>
      <w:tr w:rsidR="00F44AF2" w:rsidRPr="002368DC" w14:paraId="38A73B45" w14:textId="77777777" w:rsidTr="002368DC">
        <w:tblPrEx>
          <w:tblCellMar>
            <w:top w:w="52" w:type="dxa"/>
            <w:bottom w:w="126" w:type="dxa"/>
            <w:right w:w="38" w:type="dxa"/>
          </w:tblCellMar>
        </w:tblPrEx>
        <w:trPr>
          <w:trHeight w:val="890"/>
        </w:trPr>
        <w:tc>
          <w:tcPr>
            <w:tcW w:w="4248" w:type="dxa"/>
            <w:tcBorders>
              <w:top w:val="single" w:sz="4" w:space="0" w:color="000000"/>
              <w:left w:val="single" w:sz="4" w:space="0" w:color="000000"/>
              <w:bottom w:val="single" w:sz="4" w:space="0" w:color="000000"/>
              <w:right w:val="single" w:sz="4" w:space="0" w:color="000000"/>
            </w:tcBorders>
            <w:vAlign w:val="center"/>
          </w:tcPr>
          <w:p w14:paraId="6045870A" w14:textId="77777777" w:rsidR="00F44AF2" w:rsidRPr="002368DC" w:rsidRDefault="00F44AF2" w:rsidP="00D07413">
            <w:pPr>
              <w:jc w:val="both"/>
            </w:pPr>
            <w:r w:rsidRPr="002368DC">
              <w:t xml:space="preserve">a) Tipo de estrutura (ex.: concreto armado, estrutura metálica, estrutura mista, alvenaria estrutural) </w:t>
            </w:r>
          </w:p>
        </w:tc>
        <w:tc>
          <w:tcPr>
            <w:tcW w:w="4538" w:type="dxa"/>
            <w:tcBorders>
              <w:top w:val="single" w:sz="4" w:space="0" w:color="000000"/>
              <w:left w:val="single" w:sz="4" w:space="0" w:color="000000"/>
              <w:bottom w:val="single" w:sz="4" w:space="0" w:color="000000"/>
              <w:right w:val="single" w:sz="4" w:space="0" w:color="000000"/>
            </w:tcBorders>
            <w:vAlign w:val="center"/>
          </w:tcPr>
          <w:p w14:paraId="665A7E2C" w14:textId="77777777" w:rsidR="00F44AF2" w:rsidRPr="002368DC" w:rsidRDefault="00F44AF2" w:rsidP="00D07413">
            <w:pPr>
              <w:jc w:val="both"/>
            </w:pPr>
            <w:r w:rsidRPr="002368DC">
              <w:t xml:space="preserve">  </w:t>
            </w:r>
          </w:p>
        </w:tc>
      </w:tr>
      <w:tr w:rsidR="00F44AF2" w:rsidRPr="002368DC" w14:paraId="13AD940E"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99A561" w14:textId="77777777" w:rsidR="00F44AF2" w:rsidRPr="002368DC" w:rsidRDefault="00F44AF2" w:rsidP="00D07413">
            <w:pPr>
              <w:jc w:val="both"/>
            </w:pPr>
            <w:r w:rsidRPr="002368DC">
              <w:t xml:space="preserve">4.5 ACESSO DE PEDESTRES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6A2F83" w14:textId="77777777" w:rsidR="00F44AF2" w:rsidRPr="002368DC" w:rsidRDefault="00F44AF2" w:rsidP="00D07413">
            <w:pPr>
              <w:jc w:val="both"/>
            </w:pPr>
            <w:r w:rsidRPr="002368DC">
              <w:t xml:space="preserve">  </w:t>
            </w:r>
          </w:p>
        </w:tc>
      </w:tr>
      <w:tr w:rsidR="00F44AF2" w:rsidRPr="002368DC" w14:paraId="124D6F65" w14:textId="77777777" w:rsidTr="002368DC">
        <w:tblPrEx>
          <w:tblCellMar>
            <w:top w:w="52" w:type="dxa"/>
            <w:bottom w:w="126" w:type="dxa"/>
            <w:right w:w="38" w:type="dxa"/>
          </w:tblCellMar>
        </w:tblPrEx>
        <w:trPr>
          <w:trHeight w:val="382"/>
        </w:trPr>
        <w:tc>
          <w:tcPr>
            <w:tcW w:w="4248" w:type="dxa"/>
            <w:tcBorders>
              <w:top w:val="single" w:sz="4" w:space="0" w:color="000000"/>
              <w:left w:val="single" w:sz="4" w:space="0" w:color="000000"/>
              <w:bottom w:val="single" w:sz="4" w:space="0" w:color="000000"/>
              <w:right w:val="single" w:sz="4" w:space="0" w:color="000000"/>
            </w:tcBorders>
            <w:vAlign w:val="center"/>
          </w:tcPr>
          <w:p w14:paraId="051590F1" w14:textId="77777777" w:rsidR="00F44AF2" w:rsidRPr="002368DC" w:rsidRDefault="00F44AF2" w:rsidP="00D07413">
            <w:pPr>
              <w:jc w:val="both"/>
            </w:pPr>
            <w:r w:rsidRPr="002368DC">
              <w:t xml:space="preserve">a) Nº de acessos </w:t>
            </w:r>
          </w:p>
        </w:tc>
        <w:tc>
          <w:tcPr>
            <w:tcW w:w="4538" w:type="dxa"/>
            <w:tcBorders>
              <w:top w:val="single" w:sz="4" w:space="0" w:color="000000"/>
              <w:left w:val="single" w:sz="4" w:space="0" w:color="000000"/>
              <w:bottom w:val="single" w:sz="4" w:space="0" w:color="000000"/>
              <w:right w:val="single" w:sz="4" w:space="0" w:color="000000"/>
            </w:tcBorders>
            <w:vAlign w:val="center"/>
          </w:tcPr>
          <w:p w14:paraId="27661557" w14:textId="77777777" w:rsidR="00F44AF2" w:rsidRPr="002368DC" w:rsidRDefault="00F44AF2" w:rsidP="00D07413">
            <w:pPr>
              <w:jc w:val="both"/>
            </w:pPr>
            <w:r w:rsidRPr="002368DC">
              <w:t xml:space="preserve">  </w:t>
            </w:r>
          </w:p>
        </w:tc>
      </w:tr>
      <w:tr w:rsidR="00F44AF2" w:rsidRPr="002368DC" w14:paraId="245BD8DA"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3FB71F6D" w14:textId="77777777" w:rsidR="00F44AF2" w:rsidRPr="002368DC" w:rsidRDefault="00F44AF2" w:rsidP="00D07413">
            <w:pPr>
              <w:jc w:val="both"/>
            </w:pPr>
            <w:r w:rsidRPr="002368DC">
              <w:t xml:space="preserve">b) Localização do acesso(s) (nome da Via) </w:t>
            </w:r>
          </w:p>
        </w:tc>
        <w:tc>
          <w:tcPr>
            <w:tcW w:w="4538" w:type="dxa"/>
            <w:tcBorders>
              <w:top w:val="single" w:sz="4" w:space="0" w:color="000000"/>
              <w:left w:val="single" w:sz="4" w:space="0" w:color="000000"/>
              <w:bottom w:val="single" w:sz="4" w:space="0" w:color="000000"/>
              <w:right w:val="single" w:sz="4" w:space="0" w:color="000000"/>
            </w:tcBorders>
            <w:vAlign w:val="center"/>
          </w:tcPr>
          <w:p w14:paraId="6F3D791A" w14:textId="77777777" w:rsidR="00F44AF2" w:rsidRPr="002368DC" w:rsidRDefault="00F44AF2" w:rsidP="00D07413">
            <w:pPr>
              <w:jc w:val="both"/>
            </w:pPr>
            <w:r w:rsidRPr="002368DC">
              <w:t xml:space="preserve">  </w:t>
            </w:r>
          </w:p>
        </w:tc>
      </w:tr>
      <w:tr w:rsidR="00F44AF2" w:rsidRPr="002368DC" w14:paraId="6CBB1604" w14:textId="77777777" w:rsidTr="002368DC">
        <w:tblPrEx>
          <w:tblCellMar>
            <w:top w:w="52" w:type="dxa"/>
            <w:bottom w:w="126" w:type="dxa"/>
            <w:right w:w="38" w:type="dxa"/>
          </w:tblCellMar>
        </w:tblPrEx>
        <w:trPr>
          <w:trHeight w:val="379"/>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9AE727" w14:textId="77777777" w:rsidR="00F44AF2" w:rsidRPr="002368DC" w:rsidRDefault="00F44AF2" w:rsidP="00D07413">
            <w:pPr>
              <w:jc w:val="both"/>
            </w:pPr>
            <w:r w:rsidRPr="002368DC">
              <w:t xml:space="preserve">4.6 ACESSO DE VEÍCULOS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A2B9B5" w14:textId="77777777" w:rsidR="00F44AF2" w:rsidRPr="002368DC" w:rsidRDefault="00F44AF2" w:rsidP="00D07413">
            <w:pPr>
              <w:jc w:val="both"/>
            </w:pPr>
            <w:r w:rsidRPr="002368DC">
              <w:t xml:space="preserve">  </w:t>
            </w:r>
          </w:p>
        </w:tc>
      </w:tr>
      <w:tr w:rsidR="00F44AF2" w:rsidRPr="002368DC" w14:paraId="7FC2E1CD"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6048794F" w14:textId="77777777" w:rsidR="00F44AF2" w:rsidRPr="002368DC" w:rsidRDefault="00F44AF2" w:rsidP="00D07413">
            <w:pPr>
              <w:jc w:val="both"/>
            </w:pPr>
            <w:r w:rsidRPr="002368DC">
              <w:t xml:space="preserve">a) Nº de acessos </w:t>
            </w:r>
          </w:p>
        </w:tc>
        <w:tc>
          <w:tcPr>
            <w:tcW w:w="4538" w:type="dxa"/>
            <w:tcBorders>
              <w:top w:val="single" w:sz="4" w:space="0" w:color="000000"/>
              <w:left w:val="single" w:sz="4" w:space="0" w:color="000000"/>
              <w:bottom w:val="single" w:sz="4" w:space="0" w:color="000000"/>
              <w:right w:val="single" w:sz="4" w:space="0" w:color="000000"/>
            </w:tcBorders>
            <w:vAlign w:val="center"/>
          </w:tcPr>
          <w:p w14:paraId="5762AE3B" w14:textId="77777777" w:rsidR="00F44AF2" w:rsidRPr="002368DC" w:rsidRDefault="00F44AF2" w:rsidP="00D07413">
            <w:pPr>
              <w:jc w:val="both"/>
            </w:pPr>
            <w:r w:rsidRPr="002368DC">
              <w:t xml:space="preserve">  </w:t>
            </w:r>
          </w:p>
        </w:tc>
      </w:tr>
      <w:tr w:rsidR="00F44AF2" w:rsidRPr="002368DC" w14:paraId="0F9C711D" w14:textId="77777777" w:rsidTr="002368DC">
        <w:tblPrEx>
          <w:tblCellMar>
            <w:top w:w="52" w:type="dxa"/>
            <w:bottom w:w="126" w:type="dxa"/>
            <w:right w:w="38" w:type="dxa"/>
          </w:tblCellMar>
        </w:tblPrEx>
        <w:trPr>
          <w:trHeight w:val="385"/>
        </w:trPr>
        <w:tc>
          <w:tcPr>
            <w:tcW w:w="4248" w:type="dxa"/>
            <w:tcBorders>
              <w:top w:val="single" w:sz="4" w:space="0" w:color="000000"/>
              <w:left w:val="single" w:sz="4" w:space="0" w:color="000000"/>
              <w:bottom w:val="single" w:sz="4" w:space="0" w:color="000000"/>
              <w:right w:val="single" w:sz="4" w:space="0" w:color="000000"/>
            </w:tcBorders>
            <w:vAlign w:val="center"/>
          </w:tcPr>
          <w:p w14:paraId="725D638A" w14:textId="77777777" w:rsidR="00F44AF2" w:rsidRPr="002368DC" w:rsidRDefault="00F44AF2" w:rsidP="00D07413">
            <w:pPr>
              <w:jc w:val="both"/>
            </w:pPr>
            <w:r w:rsidRPr="002368DC">
              <w:t xml:space="preserve">b) Localização do acesso(s) (nome da Via) </w:t>
            </w:r>
          </w:p>
        </w:tc>
        <w:tc>
          <w:tcPr>
            <w:tcW w:w="4538" w:type="dxa"/>
            <w:tcBorders>
              <w:top w:val="single" w:sz="4" w:space="0" w:color="000000"/>
              <w:left w:val="single" w:sz="4" w:space="0" w:color="000000"/>
              <w:bottom w:val="single" w:sz="4" w:space="0" w:color="000000"/>
              <w:right w:val="single" w:sz="4" w:space="0" w:color="000000"/>
            </w:tcBorders>
            <w:vAlign w:val="center"/>
          </w:tcPr>
          <w:p w14:paraId="03C09EE5" w14:textId="77777777" w:rsidR="00F44AF2" w:rsidRPr="002368DC" w:rsidRDefault="00F44AF2" w:rsidP="00D07413">
            <w:pPr>
              <w:jc w:val="both"/>
            </w:pPr>
            <w:r w:rsidRPr="002368DC">
              <w:t xml:space="preserve">  </w:t>
            </w:r>
          </w:p>
        </w:tc>
      </w:tr>
      <w:tr w:rsidR="00F44AF2" w:rsidRPr="002368DC" w14:paraId="6224DA73" w14:textId="77777777" w:rsidTr="002368DC">
        <w:tblPrEx>
          <w:tblCellMar>
            <w:top w:w="52" w:type="dxa"/>
            <w:bottom w:w="126" w:type="dxa"/>
            <w:right w:w="38" w:type="dxa"/>
          </w:tblCellMar>
        </w:tblPrEx>
        <w:trPr>
          <w:trHeight w:val="379"/>
        </w:trPr>
        <w:tc>
          <w:tcPr>
            <w:tcW w:w="42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AC28AB" w14:textId="77777777" w:rsidR="00F44AF2" w:rsidRPr="002368DC" w:rsidRDefault="00F44AF2" w:rsidP="00D07413">
            <w:pPr>
              <w:jc w:val="both"/>
            </w:pPr>
            <w:r w:rsidRPr="002368DC">
              <w:t xml:space="preserve">4.7 ENTORNO </w:t>
            </w:r>
          </w:p>
        </w:tc>
        <w:tc>
          <w:tcPr>
            <w:tcW w:w="45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A11EBC" w14:textId="77777777" w:rsidR="00F44AF2" w:rsidRPr="002368DC" w:rsidRDefault="00F44AF2" w:rsidP="00D07413">
            <w:pPr>
              <w:jc w:val="both"/>
            </w:pPr>
            <w:r w:rsidRPr="002368DC">
              <w:t xml:space="preserve">  </w:t>
            </w:r>
          </w:p>
        </w:tc>
      </w:tr>
      <w:tr w:rsidR="00F44AF2" w:rsidRPr="002368DC" w14:paraId="5D14A130" w14:textId="77777777" w:rsidTr="002368DC">
        <w:tblPrEx>
          <w:tblCellMar>
            <w:top w:w="52" w:type="dxa"/>
            <w:bottom w:w="126" w:type="dxa"/>
            <w:right w:w="38" w:type="dxa"/>
          </w:tblCellMar>
        </w:tblPrEx>
        <w:trPr>
          <w:trHeight w:val="892"/>
        </w:trPr>
        <w:tc>
          <w:tcPr>
            <w:tcW w:w="4248" w:type="dxa"/>
            <w:tcBorders>
              <w:top w:val="single" w:sz="4" w:space="0" w:color="000000"/>
              <w:left w:val="single" w:sz="4" w:space="0" w:color="000000"/>
              <w:bottom w:val="single" w:sz="4" w:space="0" w:color="000000"/>
              <w:right w:val="single" w:sz="4" w:space="0" w:color="000000"/>
            </w:tcBorders>
            <w:vAlign w:val="center"/>
          </w:tcPr>
          <w:p w14:paraId="5B5B2D28" w14:textId="4ECAB1B6" w:rsidR="00F44AF2" w:rsidRPr="002368DC" w:rsidRDefault="00F44AF2" w:rsidP="002368DC">
            <w:pPr>
              <w:jc w:val="both"/>
            </w:pPr>
            <w:r w:rsidRPr="002368DC">
              <w:t xml:space="preserve">a) Zoneamento em que o imóvel está inserido (conforme classificação do Plano Diretor de Contagem - Lei Complementar nº 248/2018) </w:t>
            </w:r>
          </w:p>
        </w:tc>
        <w:tc>
          <w:tcPr>
            <w:tcW w:w="4538" w:type="dxa"/>
            <w:tcBorders>
              <w:top w:val="single" w:sz="4" w:space="0" w:color="000000"/>
              <w:left w:val="single" w:sz="4" w:space="0" w:color="000000"/>
              <w:bottom w:val="single" w:sz="4" w:space="0" w:color="000000"/>
              <w:right w:val="single" w:sz="4" w:space="0" w:color="000000"/>
            </w:tcBorders>
            <w:vAlign w:val="center"/>
          </w:tcPr>
          <w:p w14:paraId="53E0406E" w14:textId="77777777" w:rsidR="00F44AF2" w:rsidRPr="002368DC" w:rsidRDefault="00F44AF2" w:rsidP="00D07413">
            <w:pPr>
              <w:jc w:val="both"/>
            </w:pPr>
            <w:r w:rsidRPr="002368DC">
              <w:t xml:space="preserve">  </w:t>
            </w:r>
          </w:p>
        </w:tc>
      </w:tr>
      <w:tr w:rsidR="00F44AF2" w:rsidRPr="002368DC" w14:paraId="45E2EF80" w14:textId="77777777" w:rsidTr="002368DC">
        <w:tblPrEx>
          <w:tblCellMar>
            <w:top w:w="52" w:type="dxa"/>
            <w:bottom w:w="126" w:type="dxa"/>
            <w:right w:w="38" w:type="dxa"/>
          </w:tblCellMar>
        </w:tblPrEx>
        <w:trPr>
          <w:trHeight w:val="634"/>
        </w:trPr>
        <w:tc>
          <w:tcPr>
            <w:tcW w:w="4248" w:type="dxa"/>
            <w:tcBorders>
              <w:top w:val="single" w:sz="4" w:space="0" w:color="000000"/>
              <w:left w:val="single" w:sz="4" w:space="0" w:color="000000"/>
              <w:bottom w:val="single" w:sz="4" w:space="0" w:color="000000"/>
              <w:right w:val="single" w:sz="4" w:space="0" w:color="000000"/>
            </w:tcBorders>
            <w:vAlign w:val="center"/>
          </w:tcPr>
          <w:p w14:paraId="7B78977C" w14:textId="77777777" w:rsidR="00F44AF2" w:rsidRPr="002368DC" w:rsidRDefault="00F44AF2" w:rsidP="00D07413">
            <w:pPr>
              <w:jc w:val="both"/>
            </w:pPr>
            <w:r w:rsidRPr="002368DC">
              <w:t xml:space="preserve">b) Existência de estacionamento em via pública em raio de 200 m do acesso de pedestre </w:t>
            </w:r>
          </w:p>
        </w:tc>
        <w:tc>
          <w:tcPr>
            <w:tcW w:w="4538" w:type="dxa"/>
            <w:tcBorders>
              <w:top w:val="single" w:sz="4" w:space="0" w:color="000000"/>
              <w:left w:val="single" w:sz="4" w:space="0" w:color="000000"/>
              <w:bottom w:val="single" w:sz="4" w:space="0" w:color="000000"/>
              <w:right w:val="single" w:sz="4" w:space="0" w:color="000000"/>
            </w:tcBorders>
            <w:vAlign w:val="center"/>
          </w:tcPr>
          <w:p w14:paraId="5C586336" w14:textId="77777777" w:rsidR="00F44AF2" w:rsidRPr="002368DC" w:rsidRDefault="00F44AF2" w:rsidP="00D07413">
            <w:pPr>
              <w:jc w:val="both"/>
            </w:pPr>
            <w:r w:rsidRPr="002368DC">
              <w:t xml:space="preserve">(    ) sim       (    ) não       rotativo (    ): </w:t>
            </w:r>
          </w:p>
        </w:tc>
      </w:tr>
      <w:tr w:rsidR="00F44AF2" w:rsidRPr="002368DC" w14:paraId="2A4A3E0E" w14:textId="77777777" w:rsidTr="002368DC">
        <w:tblPrEx>
          <w:tblCellMar>
            <w:top w:w="52" w:type="dxa"/>
            <w:bottom w:w="126" w:type="dxa"/>
            <w:right w:w="38" w:type="dxa"/>
          </w:tblCellMar>
        </w:tblPrEx>
        <w:trPr>
          <w:trHeight w:val="890"/>
        </w:trPr>
        <w:tc>
          <w:tcPr>
            <w:tcW w:w="4248" w:type="dxa"/>
            <w:tcBorders>
              <w:top w:val="single" w:sz="4" w:space="0" w:color="000000"/>
              <w:left w:val="single" w:sz="4" w:space="0" w:color="000000"/>
              <w:bottom w:val="single" w:sz="4" w:space="0" w:color="000000"/>
              <w:right w:val="single" w:sz="4" w:space="0" w:color="000000"/>
            </w:tcBorders>
            <w:vAlign w:val="center"/>
          </w:tcPr>
          <w:p w14:paraId="2E0AD605" w14:textId="77777777" w:rsidR="00F44AF2" w:rsidRPr="002368DC" w:rsidRDefault="00F44AF2" w:rsidP="00D07413">
            <w:pPr>
              <w:jc w:val="both"/>
            </w:pPr>
            <w:r w:rsidRPr="002368DC">
              <w:t xml:space="preserve">c) Existência de estacionamento pago em raio de 200 m do acesso de pedestre </w:t>
            </w:r>
          </w:p>
        </w:tc>
        <w:tc>
          <w:tcPr>
            <w:tcW w:w="4538" w:type="dxa"/>
            <w:tcBorders>
              <w:top w:val="single" w:sz="4" w:space="0" w:color="000000"/>
              <w:left w:val="single" w:sz="4" w:space="0" w:color="000000"/>
              <w:bottom w:val="single" w:sz="4" w:space="0" w:color="000000"/>
              <w:right w:val="single" w:sz="4" w:space="0" w:color="000000"/>
            </w:tcBorders>
            <w:vAlign w:val="center"/>
          </w:tcPr>
          <w:p w14:paraId="70C15375" w14:textId="77777777" w:rsidR="00F44AF2" w:rsidRPr="002368DC" w:rsidRDefault="00F44AF2" w:rsidP="00D07413">
            <w:pPr>
              <w:jc w:val="both"/>
            </w:pPr>
            <w:r w:rsidRPr="002368DC">
              <w:t xml:space="preserve">(    ) sim       (    ) não </w:t>
            </w:r>
          </w:p>
          <w:p w14:paraId="43ABA0F2" w14:textId="77777777" w:rsidR="00F44AF2" w:rsidRPr="002368DC" w:rsidRDefault="00F44AF2" w:rsidP="00D07413">
            <w:pPr>
              <w:jc w:val="both"/>
            </w:pPr>
            <w:r w:rsidRPr="002368DC">
              <w:t xml:space="preserve">Endereço: (quando houver mais de um, colocar todos os endereços) </w:t>
            </w:r>
          </w:p>
        </w:tc>
      </w:tr>
    </w:tbl>
    <w:p w14:paraId="6ACF2DF8" w14:textId="6FB275A7" w:rsidR="00F44AF2" w:rsidRPr="00632D8B" w:rsidRDefault="00F44AF2" w:rsidP="00F44AF2">
      <w:pPr>
        <w:rPr>
          <w:rFonts w:ascii="Times New Roman" w:hAnsi="Times New Roman" w:cs="Times New Roman"/>
          <w:szCs w:val="24"/>
        </w:rPr>
      </w:pPr>
      <w:r w:rsidRPr="00632D8B">
        <w:rPr>
          <w:rFonts w:ascii="Times New Roman" w:hAnsi="Times New Roman" w:cs="Times New Roman"/>
          <w:szCs w:val="24"/>
        </w:rPr>
        <w:t xml:space="preserve">   </w:t>
      </w:r>
    </w:p>
    <w:p w14:paraId="36294C91" w14:textId="77777777" w:rsidR="00D8508E" w:rsidRPr="00023331" w:rsidRDefault="00F44AF2" w:rsidP="00007467">
      <w:pPr>
        <w:spacing w:line="360" w:lineRule="auto"/>
        <w:jc w:val="center"/>
        <w:rPr>
          <w:szCs w:val="24"/>
        </w:rPr>
      </w:pPr>
      <w:r w:rsidRPr="00023331">
        <w:rPr>
          <w:szCs w:val="24"/>
        </w:rPr>
        <w:t>______________________________________</w:t>
      </w:r>
    </w:p>
    <w:p w14:paraId="50EF9DAF" w14:textId="2A9F23B3" w:rsidR="00F44AF2" w:rsidRPr="00023331" w:rsidRDefault="00F44AF2" w:rsidP="00007467">
      <w:pPr>
        <w:spacing w:line="360" w:lineRule="auto"/>
        <w:jc w:val="center"/>
        <w:rPr>
          <w:szCs w:val="24"/>
        </w:rPr>
      </w:pPr>
      <w:r w:rsidRPr="00023331">
        <w:rPr>
          <w:szCs w:val="24"/>
        </w:rPr>
        <w:t>NOME DO PROPRIETÁRIO/PROCURADOR</w:t>
      </w:r>
    </w:p>
    <w:p w14:paraId="65AA0931" w14:textId="378D32D0" w:rsidR="00F44AF2" w:rsidRDefault="00F44AF2" w:rsidP="00316C27">
      <w:pPr>
        <w:spacing w:after="120"/>
        <w:rPr>
          <w:iCs/>
        </w:rPr>
        <w:sectPr w:rsidR="00F44AF2" w:rsidSect="003468C4">
          <w:headerReference w:type="default" r:id="rId11"/>
          <w:footerReference w:type="default" r:id="rId12"/>
          <w:headerReference w:type="first" r:id="rId13"/>
          <w:footerReference w:type="first" r:id="rId14"/>
          <w:pgSz w:w="11906" w:h="16838"/>
          <w:pgMar w:top="2127" w:right="849" w:bottom="1440" w:left="1080" w:header="709" w:footer="224" w:gutter="0"/>
          <w:pgNumType w:start="0"/>
          <w:cols w:space="708"/>
          <w:titlePg/>
          <w:docGrid w:linePitch="360"/>
        </w:sectPr>
      </w:pPr>
    </w:p>
    <w:p w14:paraId="0D877190" w14:textId="11C3E2DB" w:rsidR="00C96D41" w:rsidRDefault="002516FB" w:rsidP="009F0589">
      <w:pPr>
        <w:jc w:val="center"/>
        <w:rPr>
          <w:b/>
          <w:sz w:val="24"/>
        </w:rPr>
      </w:pPr>
      <w:r>
        <w:rPr>
          <w:b/>
          <w:sz w:val="24"/>
        </w:rPr>
        <w:lastRenderedPageBreak/>
        <w:t>ANEXO I</w:t>
      </w:r>
      <w:r w:rsidR="00DB4495">
        <w:rPr>
          <w:b/>
          <w:sz w:val="24"/>
        </w:rPr>
        <w:t>II</w:t>
      </w:r>
    </w:p>
    <w:p w14:paraId="201C60A1" w14:textId="77777777" w:rsidR="00C96D41" w:rsidRDefault="002516FB" w:rsidP="00023331">
      <w:pPr>
        <w:spacing w:before="120" w:line="360" w:lineRule="auto"/>
        <w:jc w:val="center"/>
        <w:rPr>
          <w:b/>
        </w:rPr>
      </w:pPr>
      <w:r>
        <w:rPr>
          <w:b/>
        </w:rPr>
        <w:t>MODELO</w:t>
      </w:r>
      <w:r>
        <w:rPr>
          <w:b/>
          <w:spacing w:val="-5"/>
        </w:rPr>
        <w:t xml:space="preserve"> </w:t>
      </w:r>
      <w:r>
        <w:rPr>
          <w:b/>
        </w:rPr>
        <w:t>DE</w:t>
      </w:r>
      <w:r>
        <w:rPr>
          <w:b/>
          <w:spacing w:val="-3"/>
        </w:rPr>
        <w:t xml:space="preserve"> </w:t>
      </w:r>
      <w:r>
        <w:rPr>
          <w:b/>
        </w:rPr>
        <w:t>DECLARAÇÃO</w:t>
      </w:r>
      <w:r>
        <w:rPr>
          <w:b/>
          <w:spacing w:val="-4"/>
        </w:rPr>
        <w:t xml:space="preserve"> </w:t>
      </w:r>
      <w:r>
        <w:rPr>
          <w:b/>
        </w:rPr>
        <w:t>DE</w:t>
      </w:r>
      <w:r>
        <w:rPr>
          <w:b/>
          <w:spacing w:val="-4"/>
        </w:rPr>
        <w:t xml:space="preserve"> </w:t>
      </w:r>
      <w:r>
        <w:rPr>
          <w:b/>
        </w:rPr>
        <w:t>REGULARIDADE</w:t>
      </w:r>
      <w:r>
        <w:rPr>
          <w:b/>
          <w:spacing w:val="-11"/>
        </w:rPr>
        <w:t xml:space="preserve"> </w:t>
      </w:r>
      <w:r>
        <w:rPr>
          <w:b/>
        </w:rPr>
        <w:t>AOS</w:t>
      </w:r>
      <w:r>
        <w:rPr>
          <w:b/>
          <w:spacing w:val="-7"/>
        </w:rPr>
        <w:t xml:space="preserve"> </w:t>
      </w:r>
      <w:r>
        <w:rPr>
          <w:b/>
        </w:rPr>
        <w:t>TERMOS</w:t>
      </w:r>
      <w:r>
        <w:rPr>
          <w:b/>
          <w:spacing w:val="-4"/>
        </w:rPr>
        <w:t xml:space="preserve"> </w:t>
      </w:r>
      <w:r>
        <w:rPr>
          <w:b/>
        </w:rPr>
        <w:t>DAS</w:t>
      </w:r>
      <w:r>
        <w:rPr>
          <w:b/>
          <w:spacing w:val="-3"/>
        </w:rPr>
        <w:t xml:space="preserve"> </w:t>
      </w:r>
      <w:r>
        <w:rPr>
          <w:b/>
        </w:rPr>
        <w:t>RESOLUÇÕES</w:t>
      </w:r>
      <w:r>
        <w:rPr>
          <w:b/>
          <w:spacing w:val="-3"/>
        </w:rPr>
        <w:t xml:space="preserve"> </w:t>
      </w:r>
      <w:r>
        <w:rPr>
          <w:b/>
        </w:rPr>
        <w:t>DO</w:t>
      </w:r>
      <w:r>
        <w:rPr>
          <w:b/>
          <w:spacing w:val="-4"/>
        </w:rPr>
        <w:t xml:space="preserve"> </w:t>
      </w:r>
      <w:r>
        <w:rPr>
          <w:b/>
        </w:rPr>
        <w:t>CNMP</w:t>
      </w:r>
    </w:p>
    <w:p w14:paraId="7BB3C69E" w14:textId="77777777" w:rsidR="00C96D41" w:rsidRDefault="00C96D41" w:rsidP="00240547">
      <w:pPr>
        <w:pStyle w:val="Corpodetexto"/>
        <w:spacing w:line="360" w:lineRule="auto"/>
        <w:ind w:right="-2"/>
        <w:rPr>
          <w:b/>
          <w:sz w:val="24"/>
        </w:rPr>
      </w:pPr>
    </w:p>
    <w:p w14:paraId="7C9033A7" w14:textId="77777777" w:rsidR="00C96D41" w:rsidRDefault="002516FB" w:rsidP="00240547">
      <w:pPr>
        <w:pStyle w:val="Corpodetexto"/>
        <w:tabs>
          <w:tab w:val="left" w:pos="5911"/>
        </w:tabs>
        <w:spacing w:before="192" w:line="360" w:lineRule="auto"/>
        <w:ind w:left="132" w:right="-2"/>
        <w:jc w:val="both"/>
      </w:pPr>
      <w:r>
        <w:t xml:space="preserve">A   </w:t>
      </w:r>
      <w:r>
        <w:rPr>
          <w:spacing w:val="55"/>
        </w:rPr>
        <w:t xml:space="preserve"> </w:t>
      </w:r>
      <w:r>
        <w:t>empresa</w:t>
      </w:r>
      <w:r>
        <w:rPr>
          <w:u w:val="single"/>
        </w:rPr>
        <w:t xml:space="preserve"> </w:t>
      </w:r>
      <w:r>
        <w:rPr>
          <w:u w:val="single"/>
        </w:rPr>
        <w:tab/>
      </w:r>
      <w:r>
        <w:t xml:space="preserve">,     inscrita     no     CNPJ     sob     o    </w:t>
      </w:r>
      <w:r>
        <w:rPr>
          <w:spacing w:val="35"/>
        </w:rPr>
        <w:t xml:space="preserve"> </w:t>
      </w:r>
      <w:r>
        <w:t>nº</w:t>
      </w:r>
    </w:p>
    <w:p w14:paraId="431A99C9" w14:textId="77777777" w:rsidR="00C96D41" w:rsidRDefault="002516FB" w:rsidP="00240547">
      <w:pPr>
        <w:pStyle w:val="Corpodetexto"/>
        <w:tabs>
          <w:tab w:val="left" w:pos="2949"/>
        </w:tabs>
        <w:spacing w:before="127" w:line="360" w:lineRule="auto"/>
        <w:ind w:left="132" w:right="-2"/>
        <w:jc w:val="both"/>
      </w:pPr>
      <w:r>
        <w:rPr>
          <w:rFonts w:ascii="Times New Roman" w:hAnsi="Times New Roman"/>
          <w:u w:val="single"/>
        </w:rPr>
        <w:t xml:space="preserve"> </w:t>
      </w:r>
      <w:r>
        <w:rPr>
          <w:rFonts w:ascii="Times New Roman" w:hAnsi="Times New Roman"/>
          <w:u w:val="single"/>
        </w:rPr>
        <w:tab/>
      </w:r>
      <w:r>
        <w:t xml:space="preserve">,     por     intermédio     de     seu     representante     legal     o(a) </w:t>
      </w:r>
      <w:r>
        <w:rPr>
          <w:spacing w:val="44"/>
        </w:rPr>
        <w:t xml:space="preserve"> </w:t>
      </w:r>
      <w:r>
        <w:t>Sr(a).</w:t>
      </w:r>
    </w:p>
    <w:p w14:paraId="6E8A8145" w14:textId="77777777" w:rsidR="00C96D41" w:rsidRDefault="002516FB" w:rsidP="00240547">
      <w:pPr>
        <w:pStyle w:val="Corpodetexto"/>
        <w:tabs>
          <w:tab w:val="left" w:pos="3680"/>
        </w:tabs>
        <w:spacing w:before="127" w:line="360" w:lineRule="auto"/>
        <w:ind w:left="132" w:right="-2"/>
        <w:jc w:val="both"/>
      </w:pPr>
      <w:r>
        <w:rPr>
          <w:rFonts w:ascii="Times New Roman" w:hAnsi="Times New Roman"/>
          <w:u w:val="single"/>
        </w:rPr>
        <w:t xml:space="preserve"> </w:t>
      </w:r>
      <w:r>
        <w:rPr>
          <w:rFonts w:ascii="Times New Roman" w:hAnsi="Times New Roman"/>
          <w:u w:val="single"/>
        </w:rPr>
        <w:tab/>
      </w:r>
      <w:r>
        <w:t xml:space="preserve">,       portador(a)       da        Carteira        de       Identidade      </w:t>
      </w:r>
      <w:r>
        <w:rPr>
          <w:spacing w:val="7"/>
        </w:rPr>
        <w:t xml:space="preserve"> </w:t>
      </w:r>
      <w:r>
        <w:t>nº</w:t>
      </w:r>
    </w:p>
    <w:p w14:paraId="528E1852" w14:textId="1BEFBBC4" w:rsidR="00C96D41" w:rsidRDefault="002516FB" w:rsidP="00240547">
      <w:pPr>
        <w:pStyle w:val="Corpodetexto"/>
        <w:tabs>
          <w:tab w:val="left" w:pos="2874"/>
          <w:tab w:val="left" w:pos="6934"/>
        </w:tabs>
        <w:spacing w:before="127" w:line="360" w:lineRule="auto"/>
        <w:ind w:left="132" w:right="-2"/>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t>e  do</w:t>
      </w:r>
      <w:r>
        <w:rPr>
          <w:spacing w:val="24"/>
        </w:rPr>
        <w:t xml:space="preserve"> </w:t>
      </w:r>
      <w:r>
        <w:t>CPF</w:t>
      </w:r>
      <w:r>
        <w:rPr>
          <w:spacing w:val="42"/>
        </w:rPr>
        <w:t xml:space="preserve"> </w:t>
      </w:r>
      <w:r>
        <w:t>nº</w:t>
      </w:r>
      <w:r>
        <w:rPr>
          <w:u w:val="single"/>
        </w:rPr>
        <w:t xml:space="preserve"> </w:t>
      </w:r>
      <w:r>
        <w:rPr>
          <w:u w:val="single"/>
        </w:rPr>
        <w:tab/>
      </w:r>
      <w:r>
        <w:t xml:space="preserve">, em atendimento ao edital do </w:t>
      </w:r>
      <w:r w:rsidR="00492907" w:rsidRPr="00007467">
        <w:rPr>
          <w:b/>
          <w:bCs/>
        </w:rPr>
        <w:t>Chamamento Público</w:t>
      </w:r>
      <w:r w:rsidRPr="00007467">
        <w:rPr>
          <w:b/>
          <w:bCs/>
        </w:rPr>
        <w:t xml:space="preserve"> nº </w:t>
      </w:r>
      <w:r w:rsidR="00007467">
        <w:rPr>
          <w:b/>
          <w:bCs/>
        </w:rPr>
        <w:t>02/2026,</w:t>
      </w:r>
      <w:r>
        <w:t xml:space="preserve"> realizado pela Procuradoria Regional do Trabalho da 6ª Região, DECLARA</w:t>
      </w:r>
      <w:r>
        <w:rPr>
          <w:spacing w:val="-26"/>
        </w:rPr>
        <w:t xml:space="preserve"> </w:t>
      </w:r>
      <w:r>
        <w:t>que</w:t>
      </w:r>
      <w:r>
        <w:rPr>
          <w:spacing w:val="-15"/>
        </w:rPr>
        <w:t xml:space="preserve"> </w:t>
      </w:r>
      <w:r>
        <w:t>não</w:t>
      </w:r>
      <w:r>
        <w:rPr>
          <w:spacing w:val="-15"/>
        </w:rPr>
        <w:t xml:space="preserve"> </w:t>
      </w:r>
      <w:r>
        <w:t>possui</w:t>
      </w:r>
      <w:r>
        <w:rPr>
          <w:spacing w:val="-17"/>
        </w:rPr>
        <w:t xml:space="preserve"> </w:t>
      </w:r>
      <w:r>
        <w:t>em</w:t>
      </w:r>
      <w:r>
        <w:rPr>
          <w:spacing w:val="-16"/>
        </w:rPr>
        <w:t xml:space="preserve"> </w:t>
      </w:r>
      <w:r>
        <w:t>seu</w:t>
      </w:r>
      <w:r>
        <w:rPr>
          <w:spacing w:val="-14"/>
        </w:rPr>
        <w:t xml:space="preserve"> </w:t>
      </w:r>
      <w:r>
        <w:t>quadro</w:t>
      </w:r>
      <w:r>
        <w:rPr>
          <w:spacing w:val="-15"/>
        </w:rPr>
        <w:t xml:space="preserve"> </w:t>
      </w:r>
      <w:r>
        <w:t>funcional</w:t>
      </w:r>
      <w:r>
        <w:rPr>
          <w:spacing w:val="-18"/>
        </w:rPr>
        <w:t xml:space="preserve"> </w:t>
      </w:r>
      <w:r>
        <w:t>como</w:t>
      </w:r>
      <w:r>
        <w:rPr>
          <w:spacing w:val="-14"/>
        </w:rPr>
        <w:t xml:space="preserve"> </w:t>
      </w:r>
      <w:r>
        <w:t>sócio,</w:t>
      </w:r>
      <w:r>
        <w:rPr>
          <w:spacing w:val="-18"/>
        </w:rPr>
        <w:t xml:space="preserve"> </w:t>
      </w:r>
      <w:r>
        <w:t>gerente</w:t>
      </w:r>
      <w:r>
        <w:rPr>
          <w:spacing w:val="-14"/>
        </w:rPr>
        <w:t xml:space="preserve"> </w:t>
      </w:r>
      <w:r>
        <w:t>ou</w:t>
      </w:r>
      <w:r>
        <w:rPr>
          <w:spacing w:val="-15"/>
        </w:rPr>
        <w:t xml:space="preserve"> </w:t>
      </w:r>
      <w:r>
        <w:t>diretor,</w:t>
      </w:r>
      <w:r>
        <w:rPr>
          <w:spacing w:val="-17"/>
        </w:rPr>
        <w:t xml:space="preserve"> </w:t>
      </w:r>
      <w:r>
        <w:t>membro</w:t>
      </w:r>
      <w:r>
        <w:rPr>
          <w:spacing w:val="-15"/>
        </w:rPr>
        <w:t xml:space="preserve"> </w:t>
      </w:r>
      <w:r>
        <w:t>(no</w:t>
      </w:r>
      <w:r>
        <w:rPr>
          <w:spacing w:val="-19"/>
        </w:rPr>
        <w:t xml:space="preserve"> </w:t>
      </w:r>
      <w:r>
        <w:t>âmbito do</w:t>
      </w:r>
      <w:r>
        <w:rPr>
          <w:spacing w:val="-14"/>
        </w:rPr>
        <w:t xml:space="preserve"> </w:t>
      </w:r>
      <w:r>
        <w:t>Ministério</w:t>
      </w:r>
      <w:r>
        <w:rPr>
          <w:spacing w:val="-14"/>
        </w:rPr>
        <w:t xml:space="preserve"> </w:t>
      </w:r>
      <w:r>
        <w:t>Público</w:t>
      </w:r>
      <w:r>
        <w:rPr>
          <w:spacing w:val="-17"/>
        </w:rPr>
        <w:t xml:space="preserve"> </w:t>
      </w:r>
      <w:r>
        <w:t>da</w:t>
      </w:r>
      <w:r>
        <w:rPr>
          <w:spacing w:val="-18"/>
        </w:rPr>
        <w:t xml:space="preserve"> </w:t>
      </w:r>
      <w:r>
        <w:t>União</w:t>
      </w:r>
      <w:r>
        <w:rPr>
          <w:spacing w:val="-14"/>
        </w:rPr>
        <w:t xml:space="preserve"> </w:t>
      </w:r>
      <w:r>
        <w:t>e</w:t>
      </w:r>
      <w:r>
        <w:rPr>
          <w:spacing w:val="-17"/>
        </w:rPr>
        <w:t xml:space="preserve"> </w:t>
      </w:r>
      <w:r>
        <w:t>dos</w:t>
      </w:r>
      <w:r>
        <w:rPr>
          <w:spacing w:val="-18"/>
        </w:rPr>
        <w:t xml:space="preserve"> </w:t>
      </w:r>
      <w:r>
        <w:t>Estados)</w:t>
      </w:r>
      <w:r>
        <w:rPr>
          <w:spacing w:val="-16"/>
        </w:rPr>
        <w:t xml:space="preserve"> </w:t>
      </w:r>
      <w:r>
        <w:t>ou</w:t>
      </w:r>
      <w:r>
        <w:rPr>
          <w:spacing w:val="-14"/>
        </w:rPr>
        <w:t xml:space="preserve"> </w:t>
      </w:r>
      <w:r>
        <w:t>servidor</w:t>
      </w:r>
      <w:r>
        <w:rPr>
          <w:spacing w:val="-16"/>
        </w:rPr>
        <w:t xml:space="preserve"> </w:t>
      </w:r>
      <w:r>
        <w:t>(este</w:t>
      </w:r>
      <w:r>
        <w:rPr>
          <w:spacing w:val="-18"/>
        </w:rPr>
        <w:t xml:space="preserve"> </w:t>
      </w:r>
      <w:r>
        <w:t>quando</w:t>
      </w:r>
      <w:r>
        <w:rPr>
          <w:spacing w:val="-14"/>
        </w:rPr>
        <w:t xml:space="preserve"> </w:t>
      </w:r>
      <w:r>
        <w:t>ocupante,</w:t>
      </w:r>
      <w:r>
        <w:rPr>
          <w:spacing w:val="-20"/>
        </w:rPr>
        <w:t xml:space="preserve"> </w:t>
      </w:r>
      <w:r>
        <w:t>no</w:t>
      </w:r>
      <w:r>
        <w:rPr>
          <w:spacing w:val="-14"/>
        </w:rPr>
        <w:t xml:space="preserve"> </w:t>
      </w:r>
      <w:r>
        <w:t>âmbito</w:t>
      </w:r>
      <w:r>
        <w:rPr>
          <w:spacing w:val="-17"/>
        </w:rPr>
        <w:t xml:space="preserve"> </w:t>
      </w:r>
      <w:r>
        <w:t>do</w:t>
      </w:r>
      <w:r>
        <w:rPr>
          <w:spacing w:val="-18"/>
        </w:rPr>
        <w:t xml:space="preserve"> </w:t>
      </w:r>
      <w:r>
        <w:t>mesmo Ministério Público, de cargo de direção, chefia ou assessoramento), assim como respectivo cônjuge, companheiro ou parente em linha reta, colateral ou por afinidade, até o terceiro grau, compreendido o ajuste mediante designações ou cessões recíprocas em qualquer órgão da Administração Pública direta e indireta dos Poderes da União, dos Estados, do Distrito Federal e dos</w:t>
      </w:r>
      <w:r>
        <w:rPr>
          <w:spacing w:val="-23"/>
        </w:rPr>
        <w:t xml:space="preserve"> </w:t>
      </w:r>
      <w:r>
        <w:t>Municípios.</w:t>
      </w:r>
    </w:p>
    <w:p w14:paraId="3047DD21" w14:textId="77777777" w:rsidR="00C96D41" w:rsidRDefault="00C96D41" w:rsidP="00240547">
      <w:pPr>
        <w:pStyle w:val="Corpodetexto"/>
        <w:spacing w:line="360" w:lineRule="auto"/>
        <w:ind w:right="-2"/>
        <w:rPr>
          <w:sz w:val="24"/>
        </w:rPr>
      </w:pPr>
    </w:p>
    <w:p w14:paraId="4FFAFE93" w14:textId="77777777" w:rsidR="00C96D41" w:rsidRDefault="00C96D41" w:rsidP="00240547">
      <w:pPr>
        <w:pStyle w:val="Corpodetexto"/>
        <w:spacing w:line="360" w:lineRule="auto"/>
        <w:ind w:right="-2"/>
        <w:rPr>
          <w:sz w:val="30"/>
        </w:rPr>
      </w:pPr>
    </w:p>
    <w:p w14:paraId="6B052118" w14:textId="3FAEF1BD" w:rsidR="00C96D41" w:rsidRDefault="002516FB" w:rsidP="00240547">
      <w:pPr>
        <w:pStyle w:val="Corpodetexto"/>
        <w:tabs>
          <w:tab w:val="left" w:pos="1311"/>
          <w:tab w:val="left" w:pos="4122"/>
        </w:tabs>
        <w:spacing w:line="360" w:lineRule="auto"/>
        <w:ind w:right="-2"/>
        <w:jc w:val="center"/>
      </w:pPr>
      <w:r>
        <w:t>Local,</w:t>
      </w:r>
      <w:r>
        <w:rPr>
          <w:u w:val="single"/>
        </w:rPr>
        <w:t xml:space="preserve"> </w:t>
      </w:r>
      <w:r>
        <w:rPr>
          <w:u w:val="single"/>
        </w:rPr>
        <w:tab/>
      </w:r>
      <w:r>
        <w:t>de</w:t>
      </w:r>
      <w:r>
        <w:rPr>
          <w:u w:val="single"/>
        </w:rPr>
        <w:t xml:space="preserve"> </w:t>
      </w:r>
      <w:r>
        <w:rPr>
          <w:u w:val="single"/>
        </w:rPr>
        <w:tab/>
      </w:r>
      <w:r>
        <w:t>de 202</w:t>
      </w:r>
      <w:r w:rsidR="00B50606">
        <w:t>6</w:t>
      </w:r>
      <w:r>
        <w:t>.</w:t>
      </w:r>
    </w:p>
    <w:p w14:paraId="3ED391CD" w14:textId="77777777" w:rsidR="00C96D41" w:rsidRDefault="00C96D41" w:rsidP="00240547">
      <w:pPr>
        <w:pStyle w:val="Corpodetexto"/>
        <w:spacing w:line="360" w:lineRule="auto"/>
        <w:ind w:right="-2"/>
        <w:rPr>
          <w:sz w:val="20"/>
        </w:rPr>
      </w:pPr>
    </w:p>
    <w:p w14:paraId="12754822" w14:textId="77777777" w:rsidR="00023331" w:rsidRPr="00023331" w:rsidRDefault="00023331" w:rsidP="00023331">
      <w:pPr>
        <w:spacing w:line="360" w:lineRule="auto"/>
        <w:jc w:val="center"/>
        <w:rPr>
          <w:szCs w:val="24"/>
        </w:rPr>
      </w:pPr>
      <w:r w:rsidRPr="00023331">
        <w:rPr>
          <w:szCs w:val="24"/>
        </w:rPr>
        <w:t>______________________________________</w:t>
      </w:r>
    </w:p>
    <w:p w14:paraId="385D0849" w14:textId="77777777" w:rsidR="00023331" w:rsidRPr="00023331" w:rsidRDefault="00023331" w:rsidP="00023331">
      <w:pPr>
        <w:spacing w:line="360" w:lineRule="auto"/>
        <w:jc w:val="center"/>
        <w:rPr>
          <w:szCs w:val="24"/>
        </w:rPr>
      </w:pPr>
      <w:r w:rsidRPr="00023331">
        <w:rPr>
          <w:szCs w:val="24"/>
        </w:rPr>
        <w:t>NOME DO PROPRIETÁRIO/PROCURADOR</w:t>
      </w:r>
    </w:p>
    <w:p w14:paraId="4B766489" w14:textId="3F6D83AF" w:rsidR="00C96D41" w:rsidRDefault="00C96D41" w:rsidP="00023331">
      <w:pPr>
        <w:pStyle w:val="Corpodetexto"/>
        <w:spacing w:before="4" w:line="360" w:lineRule="auto"/>
        <w:ind w:right="-2"/>
        <w:jc w:val="center"/>
        <w:rPr>
          <w:sz w:val="16"/>
        </w:rPr>
      </w:pPr>
    </w:p>
    <w:p w14:paraId="4B24EF57" w14:textId="77777777" w:rsidR="00DB4495" w:rsidRDefault="00DB4495" w:rsidP="00DB4495">
      <w:pPr>
        <w:pStyle w:val="Corpodetexto"/>
        <w:spacing w:line="360" w:lineRule="auto"/>
        <w:ind w:left="132" w:right="-2"/>
      </w:pPr>
    </w:p>
    <w:p w14:paraId="56C810E1" w14:textId="3CB88DBA" w:rsidR="007850E3" w:rsidRDefault="007850E3" w:rsidP="00240547">
      <w:pPr>
        <w:spacing w:line="360" w:lineRule="auto"/>
        <w:ind w:right="-2"/>
        <w:sectPr w:rsidR="007850E3" w:rsidSect="00240547">
          <w:headerReference w:type="default" r:id="rId15"/>
          <w:footerReference w:type="default" r:id="rId16"/>
          <w:pgSz w:w="11910" w:h="16840"/>
          <w:pgMar w:top="2500" w:right="853" w:bottom="1240" w:left="1134" w:header="1015" w:footer="1057" w:gutter="0"/>
          <w:cols w:space="720"/>
        </w:sectPr>
      </w:pPr>
    </w:p>
    <w:p w14:paraId="7DAAA3ED" w14:textId="04863DD6" w:rsidR="002368DC" w:rsidRPr="00023331" w:rsidRDefault="002368DC" w:rsidP="002368DC">
      <w:pPr>
        <w:jc w:val="center"/>
        <w:rPr>
          <w:b/>
          <w:sz w:val="24"/>
        </w:rPr>
      </w:pPr>
      <w:r w:rsidRPr="00023331">
        <w:rPr>
          <w:b/>
          <w:sz w:val="24"/>
        </w:rPr>
        <w:lastRenderedPageBreak/>
        <w:t>ANEXO IV</w:t>
      </w:r>
    </w:p>
    <w:p w14:paraId="7AE62089" w14:textId="77777777" w:rsidR="00023331" w:rsidRDefault="002368DC" w:rsidP="00023331">
      <w:pPr>
        <w:spacing w:before="120"/>
        <w:jc w:val="center"/>
        <w:rPr>
          <w:b/>
          <w:sz w:val="24"/>
        </w:rPr>
      </w:pPr>
      <w:r w:rsidRPr="00023331">
        <w:rPr>
          <w:b/>
          <w:sz w:val="24"/>
        </w:rPr>
        <w:t xml:space="preserve">DECLARAÇÃO DE CONCORDÂNCIA </w:t>
      </w:r>
    </w:p>
    <w:p w14:paraId="6D5E8D6E" w14:textId="697B2F76" w:rsidR="002368DC" w:rsidRPr="00023331" w:rsidRDefault="002368DC" w:rsidP="00023331">
      <w:pPr>
        <w:spacing w:before="120"/>
        <w:jc w:val="center"/>
        <w:rPr>
          <w:b/>
          <w:sz w:val="24"/>
        </w:rPr>
      </w:pPr>
      <w:r w:rsidRPr="00023331">
        <w:rPr>
          <w:b/>
          <w:sz w:val="24"/>
        </w:rPr>
        <w:t>COM AS CONDIÇÕES ESTABELECIDAS PELO MPT</w:t>
      </w:r>
    </w:p>
    <w:p w14:paraId="5F649EAF" w14:textId="77777777" w:rsidR="002368DC" w:rsidRPr="00023331" w:rsidRDefault="002368DC" w:rsidP="00023331">
      <w:pPr>
        <w:jc w:val="center"/>
        <w:rPr>
          <w:b/>
          <w:sz w:val="24"/>
        </w:rPr>
      </w:pPr>
      <w:r w:rsidRPr="00023331">
        <w:rPr>
          <w:b/>
          <w:sz w:val="24"/>
        </w:rPr>
        <w:t xml:space="preserve"> </w:t>
      </w:r>
    </w:p>
    <w:p w14:paraId="322884CE" w14:textId="2F4F0EE8" w:rsidR="002368DC" w:rsidRPr="002368DC" w:rsidRDefault="002368DC" w:rsidP="002368DC">
      <w:pPr>
        <w:rPr>
          <w:b/>
          <w:bCs/>
          <w:szCs w:val="24"/>
        </w:rPr>
      </w:pPr>
      <w:r w:rsidRPr="002368DC">
        <w:rPr>
          <w:szCs w:val="24"/>
        </w:rPr>
        <w:t xml:space="preserve"> </w:t>
      </w:r>
      <w:r w:rsidRPr="002368DC">
        <w:rPr>
          <w:b/>
          <w:bCs/>
          <w:szCs w:val="24"/>
        </w:rPr>
        <w:t xml:space="preserve">REF.: LOCAÇÃO DE IMÓVEL DE TIPOLOGIA COMERCIAL NO MUNICÍPIO DE </w:t>
      </w:r>
      <w:r>
        <w:rPr>
          <w:b/>
          <w:bCs/>
          <w:szCs w:val="24"/>
        </w:rPr>
        <w:t>CARUARU/PE</w:t>
      </w:r>
    </w:p>
    <w:p w14:paraId="577B9585" w14:textId="77777777" w:rsidR="002368DC" w:rsidRPr="002368DC" w:rsidRDefault="002368DC" w:rsidP="002368DC">
      <w:pPr>
        <w:rPr>
          <w:szCs w:val="24"/>
        </w:rPr>
      </w:pPr>
    </w:p>
    <w:p w14:paraId="3B24027B" w14:textId="77777777" w:rsidR="002368DC" w:rsidRPr="002368DC" w:rsidRDefault="002368DC" w:rsidP="002368DC">
      <w:pPr>
        <w:rPr>
          <w:szCs w:val="24"/>
        </w:rPr>
      </w:pPr>
      <w:r w:rsidRPr="002368DC">
        <w:rPr>
          <w:szCs w:val="24"/>
        </w:rPr>
        <w:t xml:space="preserve"> </w:t>
      </w:r>
    </w:p>
    <w:p w14:paraId="6F80097D" w14:textId="77777777" w:rsidR="002368DC" w:rsidRPr="002368DC" w:rsidRDefault="002368DC" w:rsidP="002368DC">
      <w:pPr>
        <w:pStyle w:val="Corpodetexto"/>
        <w:tabs>
          <w:tab w:val="left" w:pos="2874"/>
          <w:tab w:val="left" w:pos="6934"/>
        </w:tabs>
        <w:spacing w:before="127" w:line="360" w:lineRule="auto"/>
        <w:ind w:left="132" w:right="-2"/>
        <w:jc w:val="both"/>
      </w:pPr>
      <w:r w:rsidRPr="002368DC">
        <w:t xml:space="preserve">O(a) interessado(a) ______________________________________ (Nome Completo Pessoa Jurídica ou Pessoa Física) abaixo assinado (em caso de PF), CNPJ/CPF ____________________________________, residente na Rua ______________________________ (em caso de PF), com sede na Rua____________________________________ (em caso de PJ), por seu representante legal assinado abaixo_________________________ (inserir Nome e CPF, em caso de representante), DECLARA para os devidos fins que: </w:t>
      </w:r>
    </w:p>
    <w:p w14:paraId="1DF8F454" w14:textId="66FAA8C9" w:rsidR="002368DC" w:rsidRPr="002368DC" w:rsidRDefault="002368DC" w:rsidP="002368DC">
      <w:pPr>
        <w:pStyle w:val="Corpodetexto"/>
        <w:numPr>
          <w:ilvl w:val="0"/>
          <w:numId w:val="115"/>
        </w:numPr>
        <w:tabs>
          <w:tab w:val="left" w:pos="2874"/>
          <w:tab w:val="left" w:pos="6934"/>
        </w:tabs>
        <w:spacing w:before="127" w:line="360" w:lineRule="auto"/>
        <w:ind w:right="-2"/>
        <w:jc w:val="both"/>
      </w:pPr>
      <w:r w:rsidRPr="002368DC">
        <w:t xml:space="preserve">Concorda com as condições estabelecidas pelo MPT no Edital de </w:t>
      </w:r>
      <w:r w:rsidRPr="00007467">
        <w:rPr>
          <w:b/>
          <w:bCs/>
        </w:rPr>
        <w:t xml:space="preserve">Chamamento Público nº </w:t>
      </w:r>
      <w:r>
        <w:rPr>
          <w:b/>
          <w:bCs/>
        </w:rPr>
        <w:t xml:space="preserve">02/2026 </w:t>
      </w:r>
      <w:r w:rsidRPr="002368DC">
        <w:t xml:space="preserve">e seus anexos; </w:t>
      </w:r>
    </w:p>
    <w:p w14:paraId="72C1EDFD" w14:textId="38B59116" w:rsidR="002368DC" w:rsidRPr="002368DC" w:rsidRDefault="002368DC" w:rsidP="002368DC">
      <w:pPr>
        <w:pStyle w:val="Corpodetexto"/>
        <w:numPr>
          <w:ilvl w:val="0"/>
          <w:numId w:val="115"/>
        </w:numPr>
        <w:tabs>
          <w:tab w:val="left" w:pos="2874"/>
          <w:tab w:val="left" w:pos="6934"/>
        </w:tabs>
        <w:spacing w:before="127" w:line="360" w:lineRule="auto"/>
        <w:ind w:right="-2"/>
        <w:jc w:val="both"/>
      </w:pPr>
      <w:r w:rsidRPr="002368DC">
        <w:t xml:space="preserve">Tem condições de apresentar, em até 15 (quinze) dias antes da celebração do Contrato de Locação, os documentos descritos no item 10.7 (e nos respectivos subitens) do Edital de </w:t>
      </w:r>
      <w:r w:rsidR="00023331" w:rsidRPr="00007467">
        <w:rPr>
          <w:b/>
          <w:bCs/>
        </w:rPr>
        <w:t xml:space="preserve">Chamamento Público nº </w:t>
      </w:r>
      <w:r w:rsidR="00023331">
        <w:rPr>
          <w:b/>
          <w:bCs/>
        </w:rPr>
        <w:t xml:space="preserve">02/2026 </w:t>
      </w:r>
      <w:r w:rsidRPr="002368DC">
        <w:t xml:space="preserve">do Ministério Público do Trabalho e no Termo de Referência; </w:t>
      </w:r>
    </w:p>
    <w:p w14:paraId="14D3FAF3" w14:textId="77777777" w:rsidR="002368DC" w:rsidRPr="002368DC" w:rsidRDefault="002368DC" w:rsidP="002368DC">
      <w:pPr>
        <w:pStyle w:val="Corpodetexto"/>
        <w:numPr>
          <w:ilvl w:val="0"/>
          <w:numId w:val="115"/>
        </w:numPr>
        <w:tabs>
          <w:tab w:val="left" w:pos="2874"/>
          <w:tab w:val="left" w:pos="6934"/>
        </w:tabs>
        <w:spacing w:before="127" w:line="360" w:lineRule="auto"/>
        <w:ind w:right="-2"/>
        <w:jc w:val="both"/>
      </w:pPr>
      <w:r w:rsidRPr="002368DC">
        <w:t xml:space="preserve">Responsabilizar-se-á pelo custeio das despesas com o levantamento e regularização do imóvel ofertado, incluindo a obtenção de certidões e documentações necessárias. </w:t>
      </w:r>
    </w:p>
    <w:p w14:paraId="234EEF75" w14:textId="77777777" w:rsidR="002368DC" w:rsidRPr="002368DC" w:rsidRDefault="002368DC" w:rsidP="002368DC">
      <w:pPr>
        <w:rPr>
          <w:szCs w:val="24"/>
        </w:rPr>
      </w:pPr>
      <w:r w:rsidRPr="002368DC">
        <w:rPr>
          <w:szCs w:val="24"/>
        </w:rPr>
        <w:t xml:space="preserve"> </w:t>
      </w:r>
    </w:p>
    <w:p w14:paraId="3A000B8F" w14:textId="77777777" w:rsidR="00023331" w:rsidRDefault="00023331" w:rsidP="00023331">
      <w:pPr>
        <w:pStyle w:val="Corpodetexto"/>
        <w:tabs>
          <w:tab w:val="left" w:pos="1311"/>
          <w:tab w:val="left" w:pos="4122"/>
        </w:tabs>
        <w:spacing w:line="360" w:lineRule="auto"/>
        <w:ind w:right="-2"/>
        <w:jc w:val="center"/>
      </w:pPr>
      <w:r>
        <w:t>Local,</w:t>
      </w:r>
      <w:r>
        <w:rPr>
          <w:u w:val="single"/>
        </w:rPr>
        <w:t xml:space="preserve"> </w:t>
      </w:r>
      <w:r>
        <w:rPr>
          <w:u w:val="single"/>
        </w:rPr>
        <w:tab/>
      </w:r>
      <w:r>
        <w:t>de</w:t>
      </w:r>
      <w:r>
        <w:rPr>
          <w:u w:val="single"/>
        </w:rPr>
        <w:t xml:space="preserve"> </w:t>
      </w:r>
      <w:r>
        <w:rPr>
          <w:u w:val="single"/>
        </w:rPr>
        <w:tab/>
      </w:r>
      <w:r>
        <w:t>de 2026.</w:t>
      </w:r>
    </w:p>
    <w:p w14:paraId="2EC850FB" w14:textId="77777777" w:rsidR="00023331" w:rsidRDefault="00023331" w:rsidP="00023331">
      <w:pPr>
        <w:pStyle w:val="Corpodetexto"/>
        <w:spacing w:line="360" w:lineRule="auto"/>
        <w:ind w:right="-2"/>
        <w:rPr>
          <w:sz w:val="20"/>
        </w:rPr>
      </w:pPr>
    </w:p>
    <w:p w14:paraId="55D77377" w14:textId="77777777" w:rsidR="00023331" w:rsidRPr="00023331" w:rsidRDefault="00023331" w:rsidP="00023331">
      <w:pPr>
        <w:spacing w:line="360" w:lineRule="auto"/>
        <w:jc w:val="center"/>
        <w:rPr>
          <w:szCs w:val="24"/>
        </w:rPr>
      </w:pPr>
      <w:r w:rsidRPr="00023331">
        <w:rPr>
          <w:szCs w:val="24"/>
        </w:rPr>
        <w:t>______________________________________</w:t>
      </w:r>
    </w:p>
    <w:p w14:paraId="4575849B" w14:textId="77777777" w:rsidR="00023331" w:rsidRPr="00023331" w:rsidRDefault="00023331" w:rsidP="00023331">
      <w:pPr>
        <w:spacing w:line="360" w:lineRule="auto"/>
        <w:jc w:val="center"/>
        <w:rPr>
          <w:szCs w:val="24"/>
        </w:rPr>
      </w:pPr>
      <w:r w:rsidRPr="00023331">
        <w:rPr>
          <w:szCs w:val="24"/>
        </w:rPr>
        <w:t>NOME DO PROPRIETÁRIO/PROCURADOR</w:t>
      </w:r>
    </w:p>
    <w:p w14:paraId="38A7B38C" w14:textId="64139A61" w:rsidR="002368DC" w:rsidRDefault="002368DC" w:rsidP="002368DC">
      <w:pPr>
        <w:jc w:val="center"/>
        <w:rPr>
          <w:rFonts w:ascii="Times New Roman" w:hAnsi="Times New Roman" w:cs="Times New Roman"/>
          <w:szCs w:val="24"/>
        </w:rPr>
      </w:pPr>
    </w:p>
    <w:p w14:paraId="701FCC33" w14:textId="149FCD9D" w:rsidR="002368DC" w:rsidRDefault="002368DC">
      <w:pPr>
        <w:rPr>
          <w:rFonts w:eastAsia="Times New Roman" w:hAnsi="Times New Roman" w:cs="Times New Roman"/>
          <w:b/>
          <w:bCs/>
          <w:sz w:val="24"/>
          <w:szCs w:val="24"/>
        </w:rPr>
      </w:pPr>
    </w:p>
    <w:p w14:paraId="1A03C9CC" w14:textId="77777777" w:rsidR="00023331" w:rsidRDefault="00023331">
      <w:pPr>
        <w:rPr>
          <w:rFonts w:eastAsia="Times New Roman" w:hAnsi="Times New Roman" w:cs="Times New Roman"/>
          <w:b/>
          <w:bCs/>
          <w:sz w:val="24"/>
          <w:szCs w:val="24"/>
        </w:rPr>
      </w:pPr>
      <w:r>
        <w:br w:type="page"/>
      </w:r>
    </w:p>
    <w:p w14:paraId="1DD865AE" w14:textId="307873D1" w:rsidR="00023331" w:rsidRDefault="00023331" w:rsidP="00023331">
      <w:pPr>
        <w:spacing w:before="120" w:line="360" w:lineRule="auto"/>
        <w:jc w:val="center"/>
        <w:rPr>
          <w:b/>
        </w:rPr>
      </w:pPr>
      <w:r>
        <w:rPr>
          <w:b/>
        </w:rPr>
        <w:lastRenderedPageBreak/>
        <w:t>ANEXO V</w:t>
      </w:r>
    </w:p>
    <w:p w14:paraId="4953E749" w14:textId="77777777" w:rsidR="00023331" w:rsidRPr="00023331" w:rsidRDefault="00023331" w:rsidP="00023331">
      <w:pPr>
        <w:pStyle w:val="Corpodetexto"/>
        <w:tabs>
          <w:tab w:val="left" w:pos="2874"/>
          <w:tab w:val="left" w:pos="6934"/>
        </w:tabs>
        <w:spacing w:before="127" w:line="360" w:lineRule="auto"/>
        <w:ind w:left="132" w:right="-2"/>
        <w:jc w:val="both"/>
        <w:rPr>
          <w:b/>
        </w:rPr>
      </w:pPr>
      <w:r w:rsidRPr="00023331">
        <w:rPr>
          <w:b/>
        </w:rPr>
        <w:t>MODELO DE DECLARAÇÃO DE QUE A EMPRESA NÃO UTILIZA MÃO DE OBRA DIRETAOU INDIRETA DE MENORES</w:t>
      </w:r>
    </w:p>
    <w:p w14:paraId="4E7CBEA9" w14:textId="77777777" w:rsidR="00023331" w:rsidRPr="00023331" w:rsidRDefault="00023331" w:rsidP="00023331">
      <w:pPr>
        <w:pStyle w:val="Corpodetexto"/>
        <w:tabs>
          <w:tab w:val="left" w:pos="2874"/>
          <w:tab w:val="left" w:pos="6934"/>
        </w:tabs>
        <w:spacing w:before="127" w:line="360" w:lineRule="auto"/>
        <w:ind w:left="132" w:right="-2"/>
        <w:jc w:val="both"/>
        <w:rPr>
          <w:b/>
        </w:rPr>
      </w:pPr>
    </w:p>
    <w:p w14:paraId="22AB2F57" w14:textId="77777777" w:rsidR="00023331" w:rsidRPr="00023331" w:rsidRDefault="00023331" w:rsidP="00023331">
      <w:pPr>
        <w:pStyle w:val="Corpodetexto"/>
        <w:tabs>
          <w:tab w:val="left" w:pos="2874"/>
          <w:tab w:val="left" w:pos="6934"/>
        </w:tabs>
        <w:spacing w:before="127" w:line="360" w:lineRule="auto"/>
        <w:ind w:left="132" w:right="-2"/>
        <w:jc w:val="both"/>
        <w:rPr>
          <w:bCs/>
        </w:rPr>
      </w:pPr>
      <w:r w:rsidRPr="00023331">
        <w:rPr>
          <w:bCs/>
        </w:rPr>
        <w:t>Nome da Empresa  _____________________inscrita no CNPJ ________ por intermédio de seu representante legal o(a) Sr(a)</w:t>
      </w:r>
      <w:r w:rsidRPr="00023331">
        <w:rPr>
          <w:bCs/>
        </w:rPr>
        <w:tab/>
        <w:t>,</w:t>
      </w:r>
      <w:r w:rsidRPr="00023331">
        <w:rPr>
          <w:bCs/>
        </w:rPr>
        <w:tab/>
        <w:t>portador</w:t>
      </w:r>
      <w:r w:rsidRPr="00023331">
        <w:rPr>
          <w:bCs/>
        </w:rPr>
        <w:tab/>
        <w:t>da carteira de identidade nº ___________ do CPF __________________ sediada  (endereço completo) __________________________________________________________</w:t>
      </w:r>
      <w:r w:rsidRPr="00023331">
        <w:rPr>
          <w:bCs/>
        </w:rPr>
        <w:tab/>
        <w:t>DECLARA, nos termos do artigo 7°, XXXIII, da Constituição; que não utiliza mão de obra direta ou indireta de menores de 18 (dezoito) anos para a realização de trabalhos noturnos, perigosos ou insalubres, bem como não utiliza, para qualquer trabalho, mão de obra direta ou indireta de menores de 16 (dezesseis) anos.</w:t>
      </w:r>
    </w:p>
    <w:p w14:paraId="1C43DD32" w14:textId="77777777" w:rsidR="00023331" w:rsidRPr="00023331" w:rsidRDefault="00023331" w:rsidP="00023331">
      <w:pPr>
        <w:pStyle w:val="Corpodetexto"/>
        <w:tabs>
          <w:tab w:val="left" w:pos="2874"/>
          <w:tab w:val="left" w:pos="6934"/>
        </w:tabs>
        <w:spacing w:before="127" w:line="360" w:lineRule="auto"/>
        <w:ind w:left="132" w:right="-2"/>
        <w:jc w:val="both"/>
        <w:rPr>
          <w:bCs/>
        </w:rPr>
      </w:pPr>
    </w:p>
    <w:p w14:paraId="728990AA" w14:textId="77777777" w:rsidR="00023331" w:rsidRPr="00023331" w:rsidRDefault="00023331" w:rsidP="00023331">
      <w:pPr>
        <w:pStyle w:val="Corpodetexto"/>
        <w:tabs>
          <w:tab w:val="left" w:pos="2874"/>
          <w:tab w:val="left" w:pos="6934"/>
        </w:tabs>
        <w:spacing w:before="127" w:line="360" w:lineRule="auto"/>
        <w:ind w:left="132" w:right="-2"/>
        <w:jc w:val="both"/>
        <w:rPr>
          <w:bCs/>
        </w:rPr>
      </w:pPr>
      <w:r w:rsidRPr="00023331">
        <w:rPr>
          <w:bCs/>
        </w:rPr>
        <w:t>Ressalva: emprega menor, a partir de 14 (catorze) anos na condição de aprendiz. ( )</w:t>
      </w:r>
    </w:p>
    <w:p w14:paraId="434E8860" w14:textId="1C8A877F" w:rsidR="00023331" w:rsidRPr="00023331" w:rsidRDefault="00023331" w:rsidP="00023331">
      <w:pPr>
        <w:pStyle w:val="Corpodetexto"/>
        <w:tabs>
          <w:tab w:val="left" w:pos="2874"/>
          <w:tab w:val="left" w:pos="6934"/>
        </w:tabs>
        <w:spacing w:before="127" w:line="360" w:lineRule="auto"/>
        <w:ind w:left="132" w:right="-2"/>
        <w:jc w:val="both"/>
        <w:rPr>
          <w:bCs/>
        </w:rPr>
      </w:pPr>
      <w:r w:rsidRPr="00023331">
        <w:rPr>
          <w:bCs/>
        </w:rPr>
        <w:t>(Observação: em caso afirmativo, assinalar a ressalva acima).</w:t>
      </w:r>
    </w:p>
    <w:p w14:paraId="36D2A3BE" w14:textId="77777777" w:rsidR="00023331" w:rsidRDefault="00023331" w:rsidP="00023331">
      <w:pPr>
        <w:pStyle w:val="Corpodetexto"/>
        <w:spacing w:line="360" w:lineRule="auto"/>
        <w:ind w:right="-2"/>
        <w:rPr>
          <w:sz w:val="24"/>
        </w:rPr>
      </w:pPr>
    </w:p>
    <w:p w14:paraId="49E073D5" w14:textId="77777777" w:rsidR="00023331" w:rsidRDefault="00023331" w:rsidP="00023331">
      <w:pPr>
        <w:pStyle w:val="Corpodetexto"/>
        <w:spacing w:line="360" w:lineRule="auto"/>
        <w:ind w:right="-2"/>
        <w:rPr>
          <w:sz w:val="30"/>
        </w:rPr>
      </w:pPr>
    </w:p>
    <w:p w14:paraId="42C89AFB" w14:textId="77777777" w:rsidR="00023331" w:rsidRDefault="00023331" w:rsidP="00023331">
      <w:pPr>
        <w:pStyle w:val="Corpodetexto"/>
        <w:tabs>
          <w:tab w:val="left" w:pos="1311"/>
          <w:tab w:val="left" w:pos="4122"/>
        </w:tabs>
        <w:spacing w:line="360" w:lineRule="auto"/>
        <w:ind w:right="-2"/>
        <w:jc w:val="center"/>
      </w:pPr>
      <w:r>
        <w:t>Local,</w:t>
      </w:r>
      <w:r>
        <w:rPr>
          <w:u w:val="single"/>
        </w:rPr>
        <w:t xml:space="preserve"> </w:t>
      </w:r>
      <w:r>
        <w:rPr>
          <w:u w:val="single"/>
        </w:rPr>
        <w:tab/>
      </w:r>
      <w:r>
        <w:t>de</w:t>
      </w:r>
      <w:r>
        <w:rPr>
          <w:u w:val="single"/>
        </w:rPr>
        <w:t xml:space="preserve"> </w:t>
      </w:r>
      <w:r>
        <w:rPr>
          <w:u w:val="single"/>
        </w:rPr>
        <w:tab/>
      </w:r>
      <w:r>
        <w:t>de 2026.</w:t>
      </w:r>
    </w:p>
    <w:p w14:paraId="24EE588A" w14:textId="77777777" w:rsidR="00023331" w:rsidRDefault="00023331" w:rsidP="00023331">
      <w:pPr>
        <w:pStyle w:val="Corpodetexto"/>
        <w:spacing w:line="360" w:lineRule="auto"/>
        <w:ind w:right="-2"/>
        <w:rPr>
          <w:sz w:val="20"/>
        </w:rPr>
      </w:pPr>
    </w:p>
    <w:p w14:paraId="66C7794D" w14:textId="77777777" w:rsidR="00023331" w:rsidRPr="00023331" w:rsidRDefault="00023331" w:rsidP="00023331">
      <w:pPr>
        <w:spacing w:line="360" w:lineRule="auto"/>
        <w:jc w:val="center"/>
        <w:rPr>
          <w:szCs w:val="24"/>
        </w:rPr>
      </w:pPr>
      <w:r w:rsidRPr="00023331">
        <w:rPr>
          <w:szCs w:val="24"/>
        </w:rPr>
        <w:t>______________________________________</w:t>
      </w:r>
    </w:p>
    <w:p w14:paraId="0D8570A4" w14:textId="77777777" w:rsidR="00023331" w:rsidRPr="00023331" w:rsidRDefault="00023331" w:rsidP="00023331">
      <w:pPr>
        <w:spacing w:line="360" w:lineRule="auto"/>
        <w:jc w:val="center"/>
        <w:rPr>
          <w:szCs w:val="24"/>
        </w:rPr>
      </w:pPr>
      <w:r w:rsidRPr="00023331">
        <w:rPr>
          <w:szCs w:val="24"/>
        </w:rPr>
        <w:t>NOME DO PROPRIETÁRIO/PROCURADOR</w:t>
      </w:r>
    </w:p>
    <w:p w14:paraId="18DE26FB" w14:textId="533F0C1C" w:rsidR="00023331" w:rsidRDefault="00023331">
      <w:pPr>
        <w:rPr>
          <w:rFonts w:eastAsia="Times New Roman" w:hAnsi="Times New Roman" w:cs="Times New Roman"/>
          <w:b/>
          <w:bCs/>
          <w:sz w:val="24"/>
          <w:szCs w:val="24"/>
        </w:rPr>
      </w:pPr>
    </w:p>
    <w:p w14:paraId="0EB907DB" w14:textId="77777777" w:rsidR="00023331" w:rsidRDefault="00023331">
      <w:pPr>
        <w:rPr>
          <w:rFonts w:eastAsia="Times New Roman" w:hAnsi="Times New Roman" w:cs="Times New Roman"/>
          <w:b/>
          <w:bCs/>
          <w:sz w:val="24"/>
          <w:szCs w:val="24"/>
        </w:rPr>
      </w:pPr>
      <w:r>
        <w:br w:type="page"/>
      </w:r>
    </w:p>
    <w:p w14:paraId="0929546F" w14:textId="02BE2549" w:rsidR="00C96D41" w:rsidRDefault="002516FB" w:rsidP="00207C40">
      <w:pPr>
        <w:pStyle w:val="Ttulo1"/>
        <w:spacing w:before="93" w:line="360" w:lineRule="auto"/>
        <w:ind w:left="0" w:right="-2"/>
        <w:rPr>
          <w:rFonts w:ascii="Arial"/>
        </w:rPr>
      </w:pPr>
      <w:r>
        <w:rPr>
          <w:rFonts w:ascii="Arial"/>
        </w:rPr>
        <w:lastRenderedPageBreak/>
        <w:t>ANEXO V</w:t>
      </w:r>
      <w:r w:rsidR="00B65F50">
        <w:rPr>
          <w:rFonts w:ascii="Arial"/>
        </w:rPr>
        <w:t>I</w:t>
      </w:r>
    </w:p>
    <w:p w14:paraId="14081BCC" w14:textId="161F2FC9" w:rsidR="0064000B" w:rsidRDefault="0064000B" w:rsidP="00FB686C">
      <w:pPr>
        <w:pStyle w:val="Ttulo2"/>
        <w:spacing w:before="0" w:line="360" w:lineRule="auto"/>
        <w:ind w:left="0" w:right="-2"/>
        <w:rPr>
          <w:color w:val="FF0000"/>
        </w:rPr>
      </w:pPr>
    </w:p>
    <w:p w14:paraId="54532B5D" w14:textId="77777777" w:rsidR="002B35B5" w:rsidRDefault="002B35B5" w:rsidP="00FB686C">
      <w:pPr>
        <w:pStyle w:val="Ttulo2"/>
        <w:spacing w:before="0" w:line="360" w:lineRule="auto"/>
        <w:ind w:left="0" w:right="-2"/>
        <w:rPr>
          <w:color w:val="FF0000"/>
        </w:rPr>
      </w:pPr>
    </w:p>
    <w:p w14:paraId="2DC91797" w14:textId="74705054" w:rsidR="00C96D41" w:rsidRDefault="002516FB" w:rsidP="00207C40">
      <w:pPr>
        <w:pStyle w:val="Ttulo2"/>
        <w:spacing w:before="0" w:line="360" w:lineRule="auto"/>
        <w:ind w:left="0" w:right="-2"/>
        <w:jc w:val="center"/>
      </w:pPr>
      <w:r>
        <w:rPr>
          <w:color w:val="FF0000"/>
        </w:rPr>
        <w:t xml:space="preserve">MINUTA </w:t>
      </w:r>
      <w:r w:rsidR="00FF7ADC">
        <w:t>C</w:t>
      </w:r>
      <w:r>
        <w:t>ONTRATO Nº XXX/202</w:t>
      </w:r>
      <w:r w:rsidR="009D705A">
        <w:t>6</w:t>
      </w:r>
    </w:p>
    <w:p w14:paraId="4D97845A" w14:textId="57E9AFC7" w:rsidR="00A1495B" w:rsidRPr="00E31A94" w:rsidRDefault="002B35B5" w:rsidP="00A1495B">
      <w:pPr>
        <w:pStyle w:val="Ttulo2"/>
        <w:spacing w:before="0" w:line="360" w:lineRule="auto"/>
        <w:ind w:left="0" w:right="-2"/>
        <w:jc w:val="center"/>
      </w:pPr>
      <w:r>
        <w:t>CHAMAMENTO PÚBLICO</w:t>
      </w:r>
      <w:r w:rsidR="00A1495B" w:rsidRPr="00E31A94">
        <w:t xml:space="preserve"> Nº </w:t>
      </w:r>
      <w:r>
        <w:t>02</w:t>
      </w:r>
      <w:r w:rsidR="00A1495B" w:rsidRPr="00E31A94">
        <w:t>/202</w:t>
      </w:r>
      <w:r w:rsidR="009D705A">
        <w:t>6</w:t>
      </w:r>
    </w:p>
    <w:p w14:paraId="1AFD39C4" w14:textId="68EE5BDF" w:rsidR="00E33DEB" w:rsidRPr="00E33DEB" w:rsidRDefault="00E33DEB" w:rsidP="00E33DEB">
      <w:pPr>
        <w:pStyle w:val="Ttulo2"/>
        <w:spacing w:before="0" w:line="360" w:lineRule="auto"/>
        <w:ind w:left="0" w:right="-2"/>
        <w:jc w:val="center"/>
      </w:pPr>
      <w:r>
        <w:t xml:space="preserve">PGEA </w:t>
      </w:r>
      <w:r w:rsidRPr="000D4F9C">
        <w:t xml:space="preserve"> </w:t>
      </w:r>
      <w:r>
        <w:t xml:space="preserve">nº </w:t>
      </w:r>
      <w:r w:rsidR="002B35B5" w:rsidRPr="002B35B5">
        <w:t>20.02.0600.0000115/2026-26</w:t>
      </w:r>
    </w:p>
    <w:p w14:paraId="169ABA80" w14:textId="12CB0CF1" w:rsidR="00C96D41" w:rsidRDefault="00C96D41" w:rsidP="00240547">
      <w:pPr>
        <w:pStyle w:val="Corpodetexto"/>
        <w:spacing w:line="360" w:lineRule="auto"/>
        <w:ind w:right="-2"/>
        <w:rPr>
          <w:b/>
          <w:sz w:val="24"/>
        </w:rPr>
      </w:pPr>
    </w:p>
    <w:p w14:paraId="5DB4702A" w14:textId="77777777" w:rsidR="008C4B45" w:rsidRDefault="008C4B45" w:rsidP="00E31A94">
      <w:pPr>
        <w:tabs>
          <w:tab w:val="left" w:pos="9995"/>
        </w:tabs>
        <w:spacing w:line="360" w:lineRule="auto"/>
        <w:ind w:left="5103" w:right="-2"/>
        <w:jc w:val="both"/>
        <w:rPr>
          <w:b/>
          <w:spacing w:val="-4"/>
        </w:rPr>
      </w:pPr>
    </w:p>
    <w:p w14:paraId="0AA6BE7A" w14:textId="2416BF14" w:rsidR="00C96D41" w:rsidRDefault="002516FB" w:rsidP="00E31A94">
      <w:pPr>
        <w:tabs>
          <w:tab w:val="left" w:pos="9995"/>
        </w:tabs>
        <w:spacing w:line="360" w:lineRule="auto"/>
        <w:ind w:left="5103" w:right="-2"/>
        <w:jc w:val="both"/>
      </w:pPr>
      <w:r w:rsidRPr="008364D2">
        <w:rPr>
          <w:b/>
          <w:spacing w:val="-4"/>
        </w:rPr>
        <w:t>CONTRATO</w:t>
      </w:r>
      <w:r w:rsidR="00C619AD">
        <w:rPr>
          <w:b/>
          <w:spacing w:val="-4"/>
        </w:rPr>
        <w:t xml:space="preserve"> </w:t>
      </w:r>
      <w:r w:rsidR="00772828">
        <w:rPr>
          <w:b/>
          <w:spacing w:val="-4"/>
        </w:rPr>
        <w:t xml:space="preserve">DE </w:t>
      </w:r>
      <w:r w:rsidR="002B35B5">
        <w:rPr>
          <w:b/>
          <w:spacing w:val="-4"/>
        </w:rPr>
        <w:t>LOCAÇÃO DE IMÓVEL</w:t>
      </w:r>
      <w:r w:rsidRPr="00FD0D8E">
        <w:rPr>
          <w:b/>
          <w:spacing w:val="-3"/>
        </w:rPr>
        <w:t>, QUE ENTRE SI FAZEM A UNIÃO, POR</w:t>
      </w:r>
      <w:r w:rsidRPr="008364D2">
        <w:rPr>
          <w:b/>
        </w:rPr>
        <w:t xml:space="preserve"> INTERMÉDIO D</w:t>
      </w:r>
      <w:r w:rsidR="002B35B5">
        <w:rPr>
          <w:b/>
        </w:rPr>
        <w:t>O MINISTÉRIO PÚBLICO DO TRABALHO /</w:t>
      </w:r>
      <w:r w:rsidRPr="008364D2">
        <w:rPr>
          <w:b/>
        </w:rPr>
        <w:t xml:space="preserve"> PROCURADORIA REGIONAL DO TRABALHO DA 6ª REGIÃO E </w:t>
      </w:r>
      <w:r w:rsidR="000153A2">
        <w:rPr>
          <w:b/>
        </w:rPr>
        <w:t xml:space="preserve"> </w:t>
      </w:r>
      <w:r w:rsidR="00C619AD">
        <w:rPr>
          <w:bCs/>
        </w:rPr>
        <w:t>__</w:t>
      </w:r>
      <w:r w:rsidR="005E25CF" w:rsidRPr="008364D2">
        <w:rPr>
          <w:bCs/>
        </w:rPr>
        <w:t>_</w:t>
      </w:r>
      <w:r w:rsidR="00E31A94">
        <w:rPr>
          <w:bCs/>
        </w:rPr>
        <w:t>______</w:t>
      </w:r>
      <w:r w:rsidR="005E25CF" w:rsidRPr="008364D2">
        <w:rPr>
          <w:bCs/>
        </w:rPr>
        <w:t>____</w:t>
      </w:r>
      <w:r w:rsidR="008364D2">
        <w:rPr>
          <w:bCs/>
        </w:rPr>
        <w:t>___</w:t>
      </w:r>
      <w:r w:rsidR="00540A07">
        <w:rPr>
          <w:bCs/>
        </w:rPr>
        <w:t>__________</w:t>
      </w:r>
      <w:r w:rsidR="008364D2">
        <w:rPr>
          <w:bCs/>
        </w:rPr>
        <w:t>__</w:t>
      </w:r>
      <w:r w:rsidR="005E25CF" w:rsidRPr="008364D2">
        <w:rPr>
          <w:bCs/>
        </w:rPr>
        <w:t>_</w:t>
      </w:r>
      <w:r w:rsidRPr="008364D2">
        <w:rPr>
          <w:spacing w:val="-12"/>
        </w:rPr>
        <w:t>,</w:t>
      </w:r>
      <w:r w:rsidR="00E31A94">
        <w:rPr>
          <w:spacing w:val="-12"/>
        </w:rPr>
        <w:t xml:space="preserve"> </w:t>
      </w:r>
      <w:r w:rsidRPr="008364D2">
        <w:t>na forma abaixo.</w:t>
      </w:r>
    </w:p>
    <w:p w14:paraId="4B1BFD5A" w14:textId="77777777" w:rsidR="000153A2" w:rsidRDefault="000153A2" w:rsidP="00E31A94">
      <w:pPr>
        <w:tabs>
          <w:tab w:val="left" w:pos="9995"/>
        </w:tabs>
        <w:spacing w:line="360" w:lineRule="auto"/>
        <w:ind w:left="5103" w:right="-2"/>
        <w:jc w:val="both"/>
      </w:pPr>
    </w:p>
    <w:p w14:paraId="6738FF68" w14:textId="77777777" w:rsidR="00F236F0" w:rsidRDefault="00F236F0" w:rsidP="00E31A94">
      <w:pPr>
        <w:tabs>
          <w:tab w:val="left" w:pos="9995"/>
        </w:tabs>
        <w:spacing w:line="360" w:lineRule="auto"/>
        <w:ind w:left="5103" w:right="-2"/>
        <w:jc w:val="both"/>
      </w:pPr>
    </w:p>
    <w:p w14:paraId="2C816EBD" w14:textId="716A2976" w:rsidR="00C96D41" w:rsidRDefault="00772828" w:rsidP="00E33DEB">
      <w:pPr>
        <w:pStyle w:val="Standard"/>
        <w:spacing w:before="120" w:after="120" w:line="360" w:lineRule="auto"/>
        <w:jc w:val="both"/>
      </w:pPr>
      <w:r w:rsidRPr="00772828">
        <w:rPr>
          <w:rFonts w:ascii="Arial" w:hAnsi="Arial" w:cs="Arial"/>
          <w:color w:val="000000"/>
          <w:sz w:val="22"/>
          <w:szCs w:val="22"/>
        </w:rPr>
        <w:t>A</w:t>
      </w:r>
      <w:r w:rsidRPr="00772828">
        <w:rPr>
          <w:rFonts w:ascii="Arial" w:hAnsi="Arial" w:cs="Arial"/>
          <w:b/>
          <w:color w:val="000000"/>
          <w:sz w:val="22"/>
          <w:szCs w:val="22"/>
        </w:rPr>
        <w:t xml:space="preserve"> UNIÃO FEDERAL</w:t>
      </w:r>
      <w:r w:rsidRPr="00772828">
        <w:rPr>
          <w:rFonts w:ascii="Arial" w:hAnsi="Arial" w:cs="Arial"/>
          <w:color w:val="000000"/>
          <w:sz w:val="22"/>
          <w:szCs w:val="22"/>
        </w:rPr>
        <w:t xml:space="preserve">, por intermédio do </w:t>
      </w:r>
      <w:r w:rsidRPr="00772828">
        <w:rPr>
          <w:rFonts w:ascii="Arial" w:hAnsi="Arial" w:cs="Arial"/>
          <w:b/>
          <w:color w:val="000000"/>
          <w:sz w:val="22"/>
          <w:szCs w:val="22"/>
        </w:rPr>
        <w:t>MINISTÉRIO</w:t>
      </w:r>
      <w:r w:rsidRPr="00772828">
        <w:rPr>
          <w:rFonts w:ascii="Arial" w:hAnsi="Arial" w:cs="Arial"/>
          <w:color w:val="000000"/>
          <w:sz w:val="22"/>
          <w:szCs w:val="22"/>
        </w:rPr>
        <w:t xml:space="preserve"> </w:t>
      </w:r>
      <w:r w:rsidRPr="00772828">
        <w:rPr>
          <w:rFonts w:ascii="Arial" w:hAnsi="Arial" w:cs="Arial"/>
          <w:b/>
          <w:color w:val="000000"/>
          <w:sz w:val="22"/>
          <w:szCs w:val="22"/>
        </w:rPr>
        <w:t>PÚBLICO DO TRABALHO/PROCURADORIA REGIONAL DO TRABALHO DA 6ª REGIÃO</w:t>
      </w:r>
      <w:r w:rsidRPr="00772828">
        <w:rPr>
          <w:rFonts w:ascii="Arial" w:hAnsi="Arial" w:cs="Arial"/>
          <w:color w:val="000000"/>
          <w:sz w:val="22"/>
          <w:szCs w:val="22"/>
        </w:rPr>
        <w:t xml:space="preserve">, inscrita no CNPJ sob o nº 26.989.715/0037-13 situada na Rua Conselheiro Portela, 531, Espinheiro, na Cidade do Recife/PE, neste ato representada por </w:t>
      </w:r>
      <w:r w:rsidR="005A3584">
        <w:rPr>
          <w:rFonts w:ascii="Arial" w:hAnsi="Arial" w:cs="Arial"/>
          <w:color w:val="000000"/>
          <w:sz w:val="22"/>
          <w:szCs w:val="22"/>
        </w:rPr>
        <w:t>seu</w:t>
      </w:r>
      <w:r w:rsidRPr="00772828">
        <w:rPr>
          <w:rFonts w:ascii="Arial" w:hAnsi="Arial" w:cs="Arial"/>
          <w:color w:val="000000"/>
          <w:sz w:val="22"/>
          <w:szCs w:val="22"/>
        </w:rPr>
        <w:t xml:space="preserve"> Procurador-Chefe </w:t>
      </w:r>
      <w:r w:rsidR="005A3584">
        <w:rPr>
          <w:rFonts w:ascii="Arial" w:hAnsi="Arial" w:cs="Arial"/>
          <w:color w:val="000000"/>
          <w:sz w:val="22"/>
          <w:szCs w:val="22"/>
        </w:rPr>
        <w:t>o</w:t>
      </w:r>
      <w:r w:rsidRPr="00772828">
        <w:rPr>
          <w:rFonts w:ascii="Arial" w:hAnsi="Arial" w:cs="Arial"/>
          <w:color w:val="000000"/>
          <w:sz w:val="22"/>
          <w:szCs w:val="22"/>
        </w:rPr>
        <w:t xml:space="preserve"> Exm</w:t>
      </w:r>
      <w:r w:rsidR="005A3584">
        <w:rPr>
          <w:rFonts w:ascii="Arial" w:hAnsi="Arial" w:cs="Arial"/>
          <w:color w:val="000000"/>
          <w:sz w:val="22"/>
          <w:szCs w:val="22"/>
        </w:rPr>
        <w:t>o</w:t>
      </w:r>
      <w:r w:rsidRPr="00772828">
        <w:rPr>
          <w:rFonts w:ascii="Arial" w:hAnsi="Arial" w:cs="Arial"/>
          <w:color w:val="000000"/>
          <w:sz w:val="22"/>
          <w:szCs w:val="22"/>
        </w:rPr>
        <w:t>. Sr.</w:t>
      </w:r>
      <w:r w:rsidR="005A3584">
        <w:rPr>
          <w:rFonts w:ascii="Arial" w:hAnsi="Arial" w:cs="Arial"/>
          <w:color w:val="000000"/>
          <w:sz w:val="22"/>
          <w:szCs w:val="22"/>
        </w:rPr>
        <w:t xml:space="preserve"> </w:t>
      </w:r>
      <w:r w:rsidR="005A3584">
        <w:rPr>
          <w:rFonts w:ascii="Arial" w:hAnsi="Arial" w:cs="Arial"/>
          <w:b/>
          <w:color w:val="000000"/>
          <w:sz w:val="22"/>
          <w:szCs w:val="22"/>
        </w:rPr>
        <w:t>Gustavo Luís Teixeira das Chagas</w:t>
      </w:r>
      <w:r w:rsidRPr="00772828">
        <w:rPr>
          <w:rFonts w:ascii="Arial" w:hAnsi="Arial" w:cs="Arial"/>
          <w:b/>
          <w:color w:val="000000"/>
          <w:sz w:val="22"/>
          <w:szCs w:val="22"/>
        </w:rPr>
        <w:t xml:space="preserve">, </w:t>
      </w:r>
      <w:r w:rsidRPr="00772828">
        <w:rPr>
          <w:rFonts w:ascii="Arial" w:hAnsi="Arial" w:cs="Arial"/>
          <w:color w:val="000000"/>
          <w:sz w:val="22"/>
          <w:szCs w:val="22"/>
        </w:rPr>
        <w:t>no uso da competência que lhe foi atribuída pela Portaria nº 1.</w:t>
      </w:r>
      <w:r w:rsidR="005A3584">
        <w:rPr>
          <w:rFonts w:ascii="Arial" w:hAnsi="Arial" w:cs="Arial"/>
          <w:color w:val="000000"/>
          <w:sz w:val="22"/>
          <w:szCs w:val="22"/>
        </w:rPr>
        <w:t>455</w:t>
      </w:r>
      <w:r w:rsidRPr="00772828">
        <w:rPr>
          <w:rFonts w:ascii="Arial" w:hAnsi="Arial" w:cs="Arial"/>
          <w:color w:val="000000"/>
          <w:sz w:val="22"/>
          <w:szCs w:val="22"/>
        </w:rPr>
        <w:t>/20</w:t>
      </w:r>
      <w:r w:rsidR="005A3584">
        <w:rPr>
          <w:rFonts w:ascii="Arial" w:hAnsi="Arial" w:cs="Arial"/>
          <w:color w:val="000000"/>
          <w:sz w:val="22"/>
          <w:szCs w:val="22"/>
        </w:rPr>
        <w:t>25</w:t>
      </w:r>
      <w:r w:rsidRPr="00772828">
        <w:rPr>
          <w:rFonts w:ascii="Arial" w:hAnsi="Arial" w:cs="Arial"/>
          <w:color w:val="000000"/>
          <w:sz w:val="22"/>
          <w:szCs w:val="22"/>
        </w:rPr>
        <w:t xml:space="preserve">, a seguir designada simplesmente </w:t>
      </w:r>
      <w:r w:rsidR="000F7132">
        <w:rPr>
          <w:rFonts w:ascii="Arial" w:hAnsi="Arial" w:cs="Arial"/>
          <w:b/>
          <w:color w:val="000000"/>
          <w:sz w:val="22"/>
          <w:szCs w:val="22"/>
        </w:rPr>
        <w:t>LOCATÁRI</w:t>
      </w:r>
      <w:r w:rsidR="002B35B5">
        <w:rPr>
          <w:rFonts w:ascii="Arial" w:hAnsi="Arial" w:cs="Arial"/>
          <w:b/>
          <w:color w:val="000000"/>
          <w:sz w:val="22"/>
          <w:szCs w:val="22"/>
        </w:rPr>
        <w:t>A</w:t>
      </w:r>
      <w:r w:rsidRPr="00772828">
        <w:rPr>
          <w:rFonts w:ascii="Arial" w:hAnsi="Arial" w:cs="Arial"/>
          <w:color w:val="000000"/>
          <w:sz w:val="22"/>
          <w:szCs w:val="22"/>
        </w:rPr>
        <w:t xml:space="preserve"> e, de outro lado, </w:t>
      </w:r>
      <w:r w:rsidRPr="00772828">
        <w:rPr>
          <w:rFonts w:ascii="Arial" w:hAnsi="Arial" w:cs="Arial"/>
          <w:bCs/>
          <w:color w:val="000000"/>
          <w:sz w:val="22"/>
          <w:szCs w:val="22"/>
        </w:rPr>
        <w:t>_________________________________________________</w:t>
      </w:r>
      <w:r w:rsidRPr="00772828">
        <w:rPr>
          <w:rFonts w:ascii="Arial" w:hAnsi="Arial"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daqui por diante designada simplesmente </w:t>
      </w:r>
      <w:r w:rsidR="000F7132">
        <w:rPr>
          <w:rFonts w:ascii="Arial" w:hAnsi="Arial" w:cs="Arial"/>
          <w:b/>
          <w:color w:val="000000"/>
          <w:sz w:val="22"/>
          <w:szCs w:val="22"/>
        </w:rPr>
        <w:t>LOCADOR</w:t>
      </w:r>
      <w:r w:rsidR="002B35B5">
        <w:rPr>
          <w:rFonts w:ascii="Arial" w:hAnsi="Arial" w:cs="Arial"/>
          <w:b/>
          <w:color w:val="000000"/>
          <w:sz w:val="22"/>
          <w:szCs w:val="22"/>
        </w:rPr>
        <w:t>A</w:t>
      </w:r>
      <w:r w:rsidRPr="00772828">
        <w:rPr>
          <w:rFonts w:ascii="Arial" w:hAnsi="Arial" w:cs="Arial"/>
          <w:color w:val="000000"/>
          <w:sz w:val="22"/>
          <w:szCs w:val="22"/>
        </w:rPr>
        <w:t>, t</w:t>
      </w:r>
      <w:r w:rsidR="002B35B5" w:rsidRPr="002B35B5">
        <w:rPr>
          <w:rFonts w:ascii="Arial" w:hAnsi="Arial" w:cs="Arial"/>
          <w:color w:val="000000"/>
          <w:sz w:val="22"/>
          <w:szCs w:val="22"/>
        </w:rPr>
        <w:t>endo em vista o que consta no PGEA nº 20.02.0600.0000115/2026-26</w:t>
      </w:r>
      <w:r w:rsidR="002B35B5">
        <w:rPr>
          <w:rFonts w:ascii="Arial" w:hAnsi="Arial" w:cs="Arial"/>
          <w:color w:val="000000"/>
          <w:sz w:val="22"/>
          <w:szCs w:val="22"/>
        </w:rPr>
        <w:t xml:space="preserve"> </w:t>
      </w:r>
      <w:r w:rsidR="002B35B5" w:rsidRPr="002B35B5">
        <w:rPr>
          <w:rFonts w:ascii="Arial" w:hAnsi="Arial" w:cs="Arial"/>
          <w:color w:val="000000"/>
          <w:sz w:val="22"/>
          <w:szCs w:val="22"/>
        </w:rPr>
        <w:t xml:space="preserve">e, em observância às disposições da Lei nº 14.133, de 1º de abril de 2021, das disposições da Lei n.º 8.245, de 18 de outubro de 1991, e </w:t>
      </w:r>
      <w:r w:rsidR="008C4B45">
        <w:rPr>
          <w:rFonts w:ascii="Arial" w:hAnsi="Arial" w:cs="Arial"/>
          <w:color w:val="000000"/>
          <w:sz w:val="22"/>
          <w:szCs w:val="22"/>
        </w:rPr>
        <w:t>demais legislação aplicável</w:t>
      </w:r>
      <w:r w:rsidR="002B35B5" w:rsidRPr="002B35B5">
        <w:rPr>
          <w:rFonts w:ascii="Arial" w:hAnsi="Arial" w:cs="Arial"/>
          <w:color w:val="000000"/>
          <w:sz w:val="22"/>
          <w:szCs w:val="22"/>
        </w:rPr>
        <w:t xml:space="preserve">, resolvem firmar o presente </w:t>
      </w:r>
      <w:r w:rsidR="002B35B5" w:rsidRPr="002B35B5">
        <w:rPr>
          <w:rFonts w:ascii="Arial" w:hAnsi="Arial" w:cs="Arial"/>
          <w:b/>
          <w:bCs/>
          <w:color w:val="000000"/>
          <w:sz w:val="22"/>
          <w:szCs w:val="22"/>
        </w:rPr>
        <w:t>CONTRATO DE LOCAÇÃO</w:t>
      </w:r>
      <w:r w:rsidR="002B35B5" w:rsidRPr="002B35B5">
        <w:rPr>
          <w:rFonts w:ascii="Arial" w:hAnsi="Arial" w:cs="Arial"/>
          <w:color w:val="000000"/>
          <w:sz w:val="22"/>
          <w:szCs w:val="22"/>
        </w:rPr>
        <w:t xml:space="preserve">, </w:t>
      </w:r>
      <w:r w:rsidR="002B35B5">
        <w:rPr>
          <w:rFonts w:ascii="Arial" w:hAnsi="Arial" w:cs="Arial"/>
          <w:color w:val="000000"/>
          <w:sz w:val="22"/>
          <w:szCs w:val="22"/>
        </w:rPr>
        <w:t xml:space="preserve">decorrente do </w:t>
      </w:r>
      <w:r w:rsidR="002B35B5" w:rsidRPr="002B35B5">
        <w:rPr>
          <w:rFonts w:ascii="Arial" w:hAnsi="Arial" w:cs="Arial"/>
          <w:b/>
          <w:bCs/>
          <w:color w:val="000000"/>
          <w:sz w:val="22"/>
          <w:szCs w:val="22"/>
        </w:rPr>
        <w:t>Chamamento Público nº 02/2026</w:t>
      </w:r>
      <w:r w:rsidR="008C4B45">
        <w:rPr>
          <w:rFonts w:ascii="Arial" w:hAnsi="Arial" w:cs="Arial"/>
          <w:b/>
          <w:bCs/>
          <w:color w:val="000000"/>
          <w:sz w:val="22"/>
          <w:szCs w:val="22"/>
        </w:rPr>
        <w:t xml:space="preserve"> e </w:t>
      </w:r>
      <w:r w:rsidR="008C4B45" w:rsidRPr="00F236F0">
        <w:rPr>
          <w:rFonts w:ascii="Arial" w:hAnsi="Arial" w:cs="Arial"/>
          <w:b/>
          <w:bCs/>
          <w:color w:val="FF0000"/>
          <w:sz w:val="22"/>
          <w:szCs w:val="22"/>
        </w:rPr>
        <w:t xml:space="preserve">Inexigibilidade nº </w:t>
      </w:r>
      <w:proofErr w:type="spellStart"/>
      <w:r w:rsidR="008C4B45" w:rsidRPr="00F236F0">
        <w:rPr>
          <w:rFonts w:ascii="Arial" w:hAnsi="Arial" w:cs="Arial"/>
          <w:b/>
          <w:bCs/>
          <w:color w:val="FF0000"/>
          <w:sz w:val="22"/>
          <w:szCs w:val="22"/>
        </w:rPr>
        <w:t>xx</w:t>
      </w:r>
      <w:proofErr w:type="spellEnd"/>
      <w:r w:rsidR="008C4B45" w:rsidRPr="00F236F0">
        <w:rPr>
          <w:rFonts w:ascii="Arial" w:hAnsi="Arial" w:cs="Arial"/>
          <w:b/>
          <w:bCs/>
          <w:color w:val="FF0000"/>
          <w:sz w:val="22"/>
          <w:szCs w:val="22"/>
        </w:rPr>
        <w:t>/2026</w:t>
      </w:r>
      <w:r w:rsidR="002B35B5">
        <w:rPr>
          <w:rFonts w:ascii="Arial" w:hAnsi="Arial" w:cs="Arial"/>
          <w:color w:val="000000"/>
          <w:sz w:val="22"/>
          <w:szCs w:val="22"/>
        </w:rPr>
        <w:t xml:space="preserve">, </w:t>
      </w:r>
      <w:r w:rsidR="008C4B45" w:rsidRPr="008C4B45">
        <w:rPr>
          <w:rFonts w:ascii="Arial" w:hAnsi="Arial" w:cs="Arial"/>
          <w:color w:val="000000"/>
          <w:sz w:val="22"/>
          <w:szCs w:val="22"/>
        </w:rPr>
        <w:t>mediante as cláusulas e condições a seguir enunciadas</w:t>
      </w:r>
      <w:r w:rsidRPr="00772828">
        <w:rPr>
          <w:rFonts w:ascii="Arial" w:hAnsi="Arial" w:cs="Arial"/>
          <w:color w:val="000000"/>
          <w:sz w:val="22"/>
          <w:szCs w:val="22"/>
        </w:rPr>
        <w:t xml:space="preserve">. </w:t>
      </w:r>
    </w:p>
    <w:p w14:paraId="1BBD91EB" w14:textId="34108F1C" w:rsidR="008364D2" w:rsidRDefault="008364D2"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spacing w:val="6"/>
        </w:rPr>
      </w:pPr>
      <w:r>
        <w:rPr>
          <w:rFonts w:eastAsia="Times New Roman"/>
          <w:b/>
          <w:spacing w:val="6"/>
        </w:rPr>
        <w:lastRenderedPageBreak/>
        <w:t xml:space="preserve">CLÁUSULA </w:t>
      </w:r>
      <w:r w:rsidR="000632CD">
        <w:rPr>
          <w:rFonts w:eastAsia="Times New Roman"/>
          <w:b/>
          <w:spacing w:val="6"/>
        </w:rPr>
        <w:t>PRIMEIRA</w:t>
      </w:r>
      <w:r>
        <w:rPr>
          <w:rFonts w:eastAsia="Times New Roman"/>
          <w:b/>
          <w:spacing w:val="6"/>
        </w:rPr>
        <w:t xml:space="preserve"> </w:t>
      </w:r>
      <w:r w:rsidR="00E97A03" w:rsidRPr="008364D2">
        <w:rPr>
          <w:rFonts w:eastAsia="Times New Roman"/>
          <w:b/>
          <w:spacing w:val="6"/>
        </w:rPr>
        <w:t xml:space="preserve">–  </w:t>
      </w:r>
      <w:r>
        <w:rPr>
          <w:rFonts w:eastAsia="Times New Roman"/>
          <w:b/>
          <w:spacing w:val="6"/>
        </w:rPr>
        <w:t>DO OBJETO</w:t>
      </w:r>
    </w:p>
    <w:p w14:paraId="27E27521" w14:textId="18160627" w:rsidR="00C96D41" w:rsidRDefault="008C4B45" w:rsidP="00D738CC">
      <w:pPr>
        <w:pStyle w:val="PargrafodaLista"/>
        <w:numPr>
          <w:ilvl w:val="1"/>
          <w:numId w:val="93"/>
        </w:numPr>
        <w:tabs>
          <w:tab w:val="left" w:pos="1276"/>
        </w:tabs>
        <w:spacing w:before="183" w:line="360" w:lineRule="auto"/>
        <w:ind w:left="1276" w:right="-2" w:hanging="992"/>
      </w:pPr>
      <w:r w:rsidRPr="008C4B45">
        <w:t>O objeto do presente instrumento é a locação de imóvel situado no endereço [endereço], bairro [bairro], no Município de [cidade]/[UF], objeto da matrícula n° [matrícula], do [n° ofício] ° Ofício de Registro de Imóveis da Comarca de [comarca], para abrigar as instalações d</w:t>
      </w:r>
      <w:r>
        <w:t>a</w:t>
      </w:r>
      <w:r w:rsidRPr="008C4B45">
        <w:t xml:space="preserve"> </w:t>
      </w:r>
      <w:r>
        <w:t>Procuradoria do Trabalho no Município de Caruaru/PE</w:t>
      </w:r>
      <w:r w:rsidR="00E31A94" w:rsidRPr="00ED6896">
        <w:t>.</w:t>
      </w:r>
    </w:p>
    <w:p w14:paraId="6A686671" w14:textId="77777777" w:rsidR="001A0F54" w:rsidRDefault="001A0F54" w:rsidP="00D738CC">
      <w:pPr>
        <w:pStyle w:val="PargrafodaLista"/>
        <w:numPr>
          <w:ilvl w:val="1"/>
          <w:numId w:val="93"/>
        </w:numPr>
        <w:tabs>
          <w:tab w:val="left" w:pos="1418"/>
        </w:tabs>
        <w:spacing w:before="183" w:line="360" w:lineRule="auto"/>
        <w:ind w:left="1418" w:right="-2" w:hanging="1134"/>
      </w:pPr>
      <w:r>
        <w:t>São anexos a este instrumento e vinculam esta contratação, independentemente de transcrição:</w:t>
      </w:r>
    </w:p>
    <w:p w14:paraId="24FF9318" w14:textId="665A1AA7" w:rsidR="001A0F54" w:rsidRDefault="008666A9" w:rsidP="00D738CC">
      <w:pPr>
        <w:pStyle w:val="PargrafodaLista"/>
        <w:numPr>
          <w:ilvl w:val="2"/>
          <w:numId w:val="93"/>
        </w:numPr>
        <w:tabs>
          <w:tab w:val="left" w:pos="1701"/>
        </w:tabs>
        <w:spacing w:before="58" w:line="360" w:lineRule="auto"/>
        <w:ind w:left="1701" w:right="-2" w:hanging="1134"/>
      </w:pPr>
      <w:r>
        <w:t xml:space="preserve">O </w:t>
      </w:r>
      <w:r w:rsidR="001A0F54">
        <w:t>Termo de Referência;</w:t>
      </w:r>
    </w:p>
    <w:p w14:paraId="7BBABA29" w14:textId="7CF2A915" w:rsidR="001A0F54" w:rsidRDefault="008666A9" w:rsidP="008C4B45">
      <w:pPr>
        <w:pStyle w:val="PargrafodaLista"/>
        <w:numPr>
          <w:ilvl w:val="2"/>
          <w:numId w:val="93"/>
        </w:numPr>
        <w:tabs>
          <w:tab w:val="left" w:pos="1701"/>
        </w:tabs>
        <w:spacing w:before="58" w:line="360" w:lineRule="auto"/>
        <w:ind w:left="1701" w:right="-2" w:hanging="1134"/>
      </w:pPr>
      <w:r>
        <w:t xml:space="preserve">O </w:t>
      </w:r>
      <w:r w:rsidR="001A0F54" w:rsidRPr="008D5C85">
        <w:t xml:space="preserve">Edital </w:t>
      </w:r>
      <w:r w:rsidR="008C4B45">
        <w:t>do Chamamento Público</w:t>
      </w:r>
      <w:r w:rsidR="001A0F54">
        <w:t>;</w:t>
      </w:r>
    </w:p>
    <w:p w14:paraId="4584AACF" w14:textId="4A557906" w:rsidR="001A0F54" w:rsidRDefault="001A0F54" w:rsidP="00D738CC">
      <w:pPr>
        <w:pStyle w:val="PargrafodaLista"/>
        <w:numPr>
          <w:ilvl w:val="2"/>
          <w:numId w:val="93"/>
        </w:numPr>
        <w:tabs>
          <w:tab w:val="left" w:pos="1701"/>
        </w:tabs>
        <w:spacing w:before="58" w:line="360" w:lineRule="auto"/>
        <w:ind w:left="1701" w:right="-2" w:hanging="1134"/>
      </w:pPr>
      <w:r>
        <w:t>A Proposta d</w:t>
      </w:r>
      <w:r w:rsidR="008C4B45">
        <w:t>o Locador</w:t>
      </w:r>
      <w:r>
        <w:t>;</w:t>
      </w:r>
    </w:p>
    <w:p w14:paraId="2C7E9DB5" w14:textId="4B3299A3" w:rsidR="00C619AD" w:rsidRDefault="001A0F54" w:rsidP="00D738CC">
      <w:pPr>
        <w:pStyle w:val="PargrafodaLista"/>
        <w:numPr>
          <w:ilvl w:val="2"/>
          <w:numId w:val="93"/>
        </w:numPr>
        <w:tabs>
          <w:tab w:val="left" w:pos="1701"/>
        </w:tabs>
        <w:spacing w:before="58" w:line="360" w:lineRule="auto"/>
        <w:ind w:left="1701" w:right="-2" w:hanging="1134"/>
      </w:pPr>
      <w:r>
        <w:t>Eventuais anexos dos documentos supracitados</w:t>
      </w:r>
      <w:r w:rsidR="00703687">
        <w:t>.</w:t>
      </w:r>
    </w:p>
    <w:p w14:paraId="5A2DDEBB" w14:textId="08B57453" w:rsidR="008C4B45" w:rsidRDefault="008C4B45" w:rsidP="008C4B45">
      <w:pPr>
        <w:pStyle w:val="PargrafodaLista"/>
        <w:numPr>
          <w:ilvl w:val="1"/>
          <w:numId w:val="93"/>
        </w:numPr>
        <w:tabs>
          <w:tab w:val="left" w:pos="1418"/>
        </w:tabs>
        <w:spacing w:before="183" w:line="360" w:lineRule="auto"/>
        <w:ind w:left="1418" w:right="-2" w:hanging="1134"/>
      </w:pPr>
      <w:r w:rsidRPr="008C4B45">
        <w:t>O presente Contrato obriga as partes contratantes e seus sucessores a respeitá-lo</w:t>
      </w:r>
      <w:r>
        <w:t>.</w:t>
      </w:r>
    </w:p>
    <w:p w14:paraId="35B44530" w14:textId="7890319C" w:rsidR="00C96D41" w:rsidRPr="00ED6896"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0632CD" w:rsidRPr="00ED6896">
        <w:rPr>
          <w:rFonts w:eastAsia="Times New Roman"/>
          <w:b/>
        </w:rPr>
        <w:t>SEGUNDA</w:t>
      </w:r>
      <w:r w:rsidRPr="00ED6896">
        <w:rPr>
          <w:rFonts w:eastAsia="Times New Roman"/>
          <w:b/>
        </w:rPr>
        <w:t xml:space="preserve"> –  </w:t>
      </w:r>
      <w:r w:rsidR="002437D9">
        <w:rPr>
          <w:rFonts w:eastAsia="Times New Roman"/>
          <w:b/>
        </w:rPr>
        <w:t>D</w:t>
      </w:r>
      <w:r w:rsidR="00013B8A">
        <w:rPr>
          <w:rFonts w:eastAsia="Times New Roman"/>
          <w:b/>
        </w:rPr>
        <w:t>A FORMA DE CONTRATAÇÃO</w:t>
      </w:r>
    </w:p>
    <w:p w14:paraId="063BAE90" w14:textId="77777777" w:rsidR="00013B8A" w:rsidRPr="00013B8A" w:rsidRDefault="00013B8A" w:rsidP="00013B8A">
      <w:pPr>
        <w:pStyle w:val="PargrafodaLista"/>
        <w:numPr>
          <w:ilvl w:val="1"/>
          <w:numId w:val="93"/>
        </w:numPr>
        <w:spacing w:before="183" w:line="360" w:lineRule="auto"/>
        <w:ind w:right="-2"/>
        <w:rPr>
          <w:i/>
          <w:iCs/>
          <w:color w:val="FF0000"/>
          <w:lang w:val="pt-BR"/>
        </w:rPr>
      </w:pPr>
      <w:r w:rsidRPr="00013B8A">
        <w:rPr>
          <w:i/>
          <w:iCs/>
          <w:color w:val="FF0000"/>
          <w:lang w:val="pt-BR"/>
        </w:rPr>
        <w:t>O presente Termo de Contrato é formalizado com fundamento no art. 74, inciso V, da Lei nº 14.133, de 2021, o qual autoriza a contratação direta por inexigibilidade de licitação quando restar comprovado que o imóvel é o único apto a atender as necessidades da Administração Pública.</w:t>
      </w:r>
    </w:p>
    <w:p w14:paraId="3AA47F4A" w14:textId="77777777" w:rsidR="00013B8A" w:rsidRPr="00013B8A" w:rsidRDefault="00013B8A" w:rsidP="00013B8A">
      <w:pPr>
        <w:pStyle w:val="PargrafodaLista"/>
        <w:spacing w:before="183" w:line="360" w:lineRule="auto"/>
        <w:ind w:left="1417" w:right="-2" w:firstLine="0"/>
        <w:rPr>
          <w:i/>
          <w:iCs/>
          <w:color w:val="FF0000"/>
          <w:lang w:val="pt-BR"/>
        </w:rPr>
      </w:pPr>
      <w:r w:rsidRPr="00013B8A">
        <w:rPr>
          <w:i/>
          <w:iCs/>
          <w:color w:val="FF0000"/>
          <w:lang w:val="pt-BR"/>
        </w:rPr>
        <w:t>OU</w:t>
      </w:r>
    </w:p>
    <w:p w14:paraId="648C8F81" w14:textId="3E960F1B" w:rsidR="00E930DA" w:rsidRPr="00013B8A" w:rsidRDefault="00013B8A" w:rsidP="00013B8A">
      <w:pPr>
        <w:pStyle w:val="PargrafodaLista"/>
        <w:numPr>
          <w:ilvl w:val="1"/>
          <w:numId w:val="93"/>
        </w:numPr>
        <w:spacing w:before="183" w:line="360" w:lineRule="auto"/>
        <w:ind w:right="-2"/>
        <w:rPr>
          <w:i/>
          <w:iCs/>
          <w:color w:val="FF0000"/>
          <w:lang w:val="pt-BR"/>
        </w:rPr>
      </w:pPr>
      <w:r w:rsidRPr="00013B8A">
        <w:rPr>
          <w:i/>
          <w:iCs/>
          <w:color w:val="FF0000"/>
          <w:lang w:val="pt-BR"/>
        </w:rPr>
        <w:t xml:space="preserve">O presente Termo de Contrato é formalizado com base na Concorrência [XX/XXXX], conforme art. 21 da Instrução Normativa SEGES/ME nº 103, de 30 de dezembro de 2022, por haver mais de um imóvel apto a atender as necessidades da Administração Pública </w:t>
      </w:r>
    </w:p>
    <w:p w14:paraId="233B327B" w14:textId="6FC07DE5" w:rsidR="00C96D41" w:rsidRPr="00ED6896"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0632CD" w:rsidRPr="00ED6896">
        <w:rPr>
          <w:rFonts w:eastAsia="Times New Roman"/>
          <w:b/>
        </w:rPr>
        <w:t>TERCEIRA</w:t>
      </w:r>
      <w:r w:rsidRPr="00ED6896">
        <w:rPr>
          <w:rFonts w:eastAsia="Times New Roman"/>
          <w:b/>
        </w:rPr>
        <w:t xml:space="preserve"> –  </w:t>
      </w:r>
      <w:r w:rsidR="00164115">
        <w:rPr>
          <w:rFonts w:eastAsia="Times New Roman"/>
          <w:b/>
        </w:rPr>
        <w:t xml:space="preserve">DOS </w:t>
      </w:r>
      <w:r w:rsidR="00761445">
        <w:rPr>
          <w:rFonts w:eastAsia="Times New Roman"/>
          <w:b/>
        </w:rPr>
        <w:t>DEVERES E RESPONSABILIDADES DO LOCADOR</w:t>
      </w:r>
    </w:p>
    <w:p w14:paraId="5185D8F5" w14:textId="03C0E255" w:rsidR="00761445" w:rsidRDefault="00761445" w:rsidP="00761445">
      <w:pPr>
        <w:pStyle w:val="PargrafodaLista"/>
        <w:numPr>
          <w:ilvl w:val="1"/>
          <w:numId w:val="93"/>
        </w:numPr>
        <w:spacing w:before="183" w:line="360" w:lineRule="auto"/>
        <w:ind w:right="-2"/>
      </w:pPr>
      <w:r>
        <w:t xml:space="preserve">O LOCADOR obriga-se à: </w:t>
      </w:r>
    </w:p>
    <w:p w14:paraId="16E1144F" w14:textId="19B78077" w:rsidR="00761445" w:rsidRDefault="00761445" w:rsidP="00761445">
      <w:pPr>
        <w:pStyle w:val="PargrafodaLista"/>
        <w:numPr>
          <w:ilvl w:val="2"/>
          <w:numId w:val="93"/>
        </w:numPr>
        <w:tabs>
          <w:tab w:val="left" w:pos="1701"/>
        </w:tabs>
        <w:spacing w:before="58" w:line="360" w:lineRule="auto"/>
        <w:ind w:left="1701" w:right="-2" w:hanging="1134"/>
      </w:pPr>
      <w:r>
        <w:t>Entregar o imóvel em perfeitas condições de uso para os fins a que se destina, e em estrita observância das especificações de sua proposta;</w:t>
      </w:r>
    </w:p>
    <w:p w14:paraId="53D4E45A" w14:textId="4C342EBC" w:rsidR="00761445" w:rsidRDefault="00761445" w:rsidP="00761445">
      <w:pPr>
        <w:pStyle w:val="PargrafodaLista"/>
        <w:numPr>
          <w:ilvl w:val="2"/>
          <w:numId w:val="93"/>
        </w:numPr>
        <w:tabs>
          <w:tab w:val="left" w:pos="1701"/>
        </w:tabs>
        <w:spacing w:before="58" w:line="360" w:lineRule="auto"/>
        <w:ind w:left="1701" w:right="-2" w:hanging="1134"/>
      </w:pPr>
      <w:r>
        <w:t xml:space="preserve">Fornecer declaração atestando que não pesa sobre o imóvel qualquer impedimento de ordem jurídica capaz de colocar em risco a locação, ou, caso exista algum </w:t>
      </w:r>
      <w:r>
        <w:lastRenderedPageBreak/>
        <w:t>impedimento, prestar os esclarecimentos cabíveis, inclusive com a juntada da documentação pertinente, para fins de avaliação por parte do LOCATÁRIO;</w:t>
      </w:r>
    </w:p>
    <w:p w14:paraId="29493FBE" w14:textId="77777777" w:rsidR="00761445" w:rsidRDefault="00761445" w:rsidP="00761445">
      <w:pPr>
        <w:pStyle w:val="PargrafodaLista"/>
        <w:numPr>
          <w:ilvl w:val="2"/>
          <w:numId w:val="93"/>
        </w:numPr>
        <w:tabs>
          <w:tab w:val="left" w:pos="1701"/>
        </w:tabs>
        <w:spacing w:before="58" w:line="360" w:lineRule="auto"/>
        <w:ind w:left="1701" w:right="-2" w:hanging="1134"/>
      </w:pPr>
      <w:r>
        <w:t>Garantir, durante o tempo da locação, o uso pacífico do imóvel;</w:t>
      </w:r>
    </w:p>
    <w:p w14:paraId="7A1F16D7" w14:textId="77777777" w:rsidR="00761445" w:rsidRDefault="00761445" w:rsidP="00761445">
      <w:pPr>
        <w:pStyle w:val="PargrafodaLista"/>
        <w:numPr>
          <w:ilvl w:val="2"/>
          <w:numId w:val="93"/>
        </w:numPr>
        <w:tabs>
          <w:tab w:val="left" w:pos="1701"/>
        </w:tabs>
        <w:spacing w:before="58" w:line="360" w:lineRule="auto"/>
        <w:ind w:left="1701" w:right="-2" w:hanging="1134"/>
      </w:pPr>
      <w:r>
        <w:t>Manter, durante a locação, a forma e o destino do imóvel;</w:t>
      </w:r>
    </w:p>
    <w:p w14:paraId="15BC2680" w14:textId="77777777" w:rsidR="00761445" w:rsidRDefault="00761445" w:rsidP="00761445">
      <w:pPr>
        <w:pStyle w:val="PargrafodaLista"/>
        <w:numPr>
          <w:ilvl w:val="2"/>
          <w:numId w:val="93"/>
        </w:numPr>
        <w:tabs>
          <w:tab w:val="left" w:pos="1701"/>
        </w:tabs>
        <w:spacing w:before="58" w:line="360" w:lineRule="auto"/>
        <w:ind w:left="1701" w:right="-2" w:hanging="1134"/>
      </w:pPr>
      <w:r>
        <w:t>Responder pelos vícios ou defeitos anteriores à locação;</w:t>
      </w:r>
    </w:p>
    <w:p w14:paraId="6E1DC1A8" w14:textId="77777777" w:rsidR="00761445" w:rsidRDefault="00761445" w:rsidP="00761445">
      <w:pPr>
        <w:pStyle w:val="PargrafodaLista"/>
        <w:numPr>
          <w:ilvl w:val="2"/>
          <w:numId w:val="93"/>
        </w:numPr>
        <w:tabs>
          <w:tab w:val="left" w:pos="1701"/>
        </w:tabs>
        <w:spacing w:before="58" w:line="360" w:lineRule="auto"/>
        <w:ind w:left="1701" w:right="-2" w:hanging="1134"/>
      </w:pPr>
      <w:r>
        <w:t>Auxiliar o LOCATÁRIO na descrição minuciosa do estado do imóvel, quando da realização da vistoria;</w:t>
      </w:r>
    </w:p>
    <w:p w14:paraId="069B3CFA" w14:textId="77777777" w:rsidR="00761445" w:rsidRDefault="00761445" w:rsidP="00761445">
      <w:pPr>
        <w:pStyle w:val="PargrafodaLista"/>
        <w:numPr>
          <w:ilvl w:val="2"/>
          <w:numId w:val="93"/>
        </w:numPr>
        <w:tabs>
          <w:tab w:val="left" w:pos="1701"/>
        </w:tabs>
        <w:spacing w:before="58" w:line="360" w:lineRule="auto"/>
        <w:ind w:left="1701" w:right="-2" w:hanging="1134"/>
      </w:pPr>
      <w:r>
        <w:t>Fornecer ao LOCATÁRIO, recibo discriminando as importâncias pagas, vedada a quitação genérica;</w:t>
      </w:r>
    </w:p>
    <w:p w14:paraId="0C7EE883" w14:textId="77777777" w:rsidR="00761445" w:rsidRDefault="00761445" w:rsidP="00761445">
      <w:pPr>
        <w:pStyle w:val="PargrafodaLista"/>
        <w:numPr>
          <w:ilvl w:val="2"/>
          <w:numId w:val="93"/>
        </w:numPr>
        <w:tabs>
          <w:tab w:val="left" w:pos="1701"/>
        </w:tabs>
        <w:spacing w:before="58" w:line="360" w:lineRule="auto"/>
        <w:ind w:left="1701" w:right="-2" w:hanging="1134"/>
      </w:pPr>
      <w:r>
        <w:t>Pagar as taxas de administração imobiliária, se houver, e de intermediações, nestas compreendidas as despesas necessárias à aferição da idoneidade do pretendente;</w:t>
      </w:r>
    </w:p>
    <w:p w14:paraId="6CFC79F9" w14:textId="2635E6B5" w:rsidR="00C8095E" w:rsidRPr="00754F05" w:rsidRDefault="00C8095E" w:rsidP="00C776C7">
      <w:pPr>
        <w:pStyle w:val="PargrafodaLista"/>
        <w:numPr>
          <w:ilvl w:val="2"/>
          <w:numId w:val="93"/>
        </w:numPr>
        <w:tabs>
          <w:tab w:val="left" w:pos="1701"/>
        </w:tabs>
        <w:spacing w:before="58" w:line="360" w:lineRule="auto"/>
        <w:ind w:left="1701" w:right="-2" w:hanging="1134"/>
        <w:rPr>
          <w:color w:val="FF0000"/>
        </w:rPr>
      </w:pPr>
      <w:r w:rsidRPr="00754F05">
        <w:rPr>
          <w:color w:val="FF0000"/>
        </w:rPr>
        <w:t>Pagar as despesas extraordinárias de condomínio, entendidas como aquelas que não se refiram aos gastos rotineiros de manutenção do edifício, como:</w:t>
      </w:r>
    </w:p>
    <w:p w14:paraId="2CE037F3" w14:textId="537A4404" w:rsidR="00C8095E" w:rsidRPr="00754F05" w:rsidRDefault="00C8095E" w:rsidP="00C8095E">
      <w:pPr>
        <w:pStyle w:val="PargrafodaLista"/>
        <w:numPr>
          <w:ilvl w:val="3"/>
          <w:numId w:val="93"/>
        </w:numPr>
        <w:spacing w:before="183" w:line="360" w:lineRule="auto"/>
        <w:ind w:left="1985" w:right="-2"/>
        <w:rPr>
          <w:rFonts w:eastAsia="Calibri"/>
          <w:color w:val="FF0000"/>
          <w:lang w:eastAsia="zh-CN"/>
        </w:rPr>
      </w:pPr>
      <w:r w:rsidRPr="00754F05">
        <w:rPr>
          <w:rFonts w:eastAsia="Calibri"/>
          <w:color w:val="FF0000"/>
          <w:lang w:eastAsia="zh-CN"/>
        </w:rPr>
        <w:t>Obras de reformas ou acréscimos que interessem à estrutura integral do imóvel;</w:t>
      </w:r>
    </w:p>
    <w:p w14:paraId="30CF2DBC" w14:textId="791DBB77" w:rsidR="00C8095E" w:rsidRPr="00754F05" w:rsidRDefault="00C8095E" w:rsidP="00C8095E">
      <w:pPr>
        <w:pStyle w:val="PargrafodaLista"/>
        <w:numPr>
          <w:ilvl w:val="3"/>
          <w:numId w:val="93"/>
        </w:numPr>
        <w:spacing w:before="183" w:line="360" w:lineRule="auto"/>
        <w:ind w:left="1985" w:right="-2"/>
        <w:rPr>
          <w:rFonts w:eastAsia="Calibri"/>
          <w:color w:val="FF0000"/>
          <w:lang w:eastAsia="zh-CN"/>
        </w:rPr>
      </w:pPr>
      <w:r w:rsidRPr="00754F05">
        <w:rPr>
          <w:rFonts w:eastAsia="Calibri"/>
          <w:color w:val="FF0000"/>
          <w:lang w:eastAsia="zh-CN"/>
        </w:rPr>
        <w:t>Pintura das fachadas, empenas, poços de aeração e iluminação, bem como das esquadrias externas;</w:t>
      </w:r>
    </w:p>
    <w:p w14:paraId="171A5194" w14:textId="1AEDD5B6" w:rsidR="00C8095E" w:rsidRPr="00754F05" w:rsidRDefault="00C8095E" w:rsidP="00C8095E">
      <w:pPr>
        <w:pStyle w:val="PargrafodaLista"/>
        <w:numPr>
          <w:ilvl w:val="3"/>
          <w:numId w:val="93"/>
        </w:numPr>
        <w:spacing w:before="183" w:line="360" w:lineRule="auto"/>
        <w:ind w:left="1985" w:right="-2"/>
        <w:rPr>
          <w:rFonts w:eastAsia="Calibri"/>
          <w:color w:val="FF0000"/>
          <w:lang w:eastAsia="zh-CN"/>
        </w:rPr>
      </w:pPr>
      <w:r w:rsidRPr="00754F05">
        <w:rPr>
          <w:rFonts w:eastAsia="Calibri"/>
          <w:color w:val="FF0000"/>
          <w:lang w:eastAsia="zh-CN"/>
        </w:rPr>
        <w:t>Obras destinadas a repor as condições de habitabilidade do edifício;</w:t>
      </w:r>
    </w:p>
    <w:p w14:paraId="67B84ACB" w14:textId="0D20B074" w:rsidR="00C8095E" w:rsidRPr="00754F05" w:rsidRDefault="00C8095E" w:rsidP="00C8095E">
      <w:pPr>
        <w:pStyle w:val="PargrafodaLista"/>
        <w:numPr>
          <w:ilvl w:val="3"/>
          <w:numId w:val="93"/>
        </w:numPr>
        <w:spacing w:before="183" w:line="360" w:lineRule="auto"/>
        <w:ind w:left="1985" w:right="-2"/>
        <w:rPr>
          <w:rFonts w:eastAsia="Calibri"/>
          <w:color w:val="FF0000"/>
          <w:lang w:eastAsia="zh-CN"/>
        </w:rPr>
      </w:pPr>
      <w:r w:rsidRPr="00754F05">
        <w:rPr>
          <w:rFonts w:eastAsia="Calibri"/>
          <w:color w:val="FF0000"/>
          <w:lang w:eastAsia="zh-CN"/>
        </w:rPr>
        <w:t>Indenizações trabalhistas e previdenciárias pela dispensa de empregados, ocorridas em data anterior ao início da locação;</w:t>
      </w:r>
    </w:p>
    <w:p w14:paraId="241A3825" w14:textId="304847DA" w:rsidR="00C8095E" w:rsidRPr="00754F05" w:rsidRDefault="00C8095E" w:rsidP="00C8095E">
      <w:pPr>
        <w:pStyle w:val="PargrafodaLista"/>
        <w:numPr>
          <w:ilvl w:val="3"/>
          <w:numId w:val="93"/>
        </w:numPr>
        <w:spacing w:before="183" w:line="360" w:lineRule="auto"/>
        <w:ind w:left="1985" w:right="-2"/>
        <w:rPr>
          <w:rFonts w:eastAsia="Calibri"/>
          <w:color w:val="FF0000"/>
          <w:lang w:eastAsia="zh-CN"/>
        </w:rPr>
      </w:pPr>
      <w:r w:rsidRPr="00754F05">
        <w:rPr>
          <w:rFonts w:eastAsia="Calibri"/>
          <w:color w:val="FF0000"/>
          <w:lang w:eastAsia="zh-CN"/>
        </w:rPr>
        <w:t>Instalação de equipamento de segurança e de incêndio, de telefonia, de intercomunicação, de esporte e de lazer;</w:t>
      </w:r>
    </w:p>
    <w:p w14:paraId="1CE8BA96" w14:textId="781636BE" w:rsidR="00C8095E" w:rsidRPr="00754F05" w:rsidRDefault="00C8095E" w:rsidP="00C8095E">
      <w:pPr>
        <w:pStyle w:val="PargrafodaLista"/>
        <w:numPr>
          <w:ilvl w:val="3"/>
          <w:numId w:val="93"/>
        </w:numPr>
        <w:spacing w:before="183" w:line="360" w:lineRule="auto"/>
        <w:ind w:left="1985" w:right="-2"/>
        <w:rPr>
          <w:rFonts w:eastAsia="Calibri"/>
          <w:color w:val="FF0000"/>
          <w:lang w:eastAsia="zh-CN"/>
        </w:rPr>
      </w:pPr>
      <w:r w:rsidRPr="00754F05">
        <w:rPr>
          <w:rFonts w:eastAsia="Calibri"/>
          <w:color w:val="FF0000"/>
          <w:lang w:eastAsia="zh-CN"/>
        </w:rPr>
        <w:t>Despesas de decoração e paisagismo nas partes de uso comum;</w:t>
      </w:r>
    </w:p>
    <w:p w14:paraId="274AC97C" w14:textId="1AE67855" w:rsidR="00C8095E" w:rsidRPr="00754F05" w:rsidRDefault="00C8095E" w:rsidP="00C8095E">
      <w:pPr>
        <w:pStyle w:val="PargrafodaLista"/>
        <w:numPr>
          <w:ilvl w:val="3"/>
          <w:numId w:val="93"/>
        </w:numPr>
        <w:spacing w:before="183" w:line="360" w:lineRule="auto"/>
        <w:ind w:left="1985" w:right="-2"/>
        <w:rPr>
          <w:rFonts w:eastAsia="Calibri"/>
          <w:color w:val="FF0000"/>
          <w:lang w:eastAsia="zh-CN"/>
        </w:rPr>
      </w:pPr>
      <w:r w:rsidRPr="00754F05">
        <w:rPr>
          <w:rFonts w:eastAsia="Calibri"/>
          <w:color w:val="FF0000"/>
          <w:lang w:eastAsia="zh-CN"/>
        </w:rPr>
        <w:t>Constituição de fundo de reserva, e reposição deste, quando utilizado para cobertura de despesas extraordinárias;</w:t>
      </w:r>
    </w:p>
    <w:p w14:paraId="3A552543" w14:textId="773631BC" w:rsidR="00C8095E" w:rsidRPr="00754F05" w:rsidRDefault="00C8095E" w:rsidP="00C8095E">
      <w:pPr>
        <w:pStyle w:val="PargrafodaLista"/>
        <w:numPr>
          <w:ilvl w:val="2"/>
          <w:numId w:val="93"/>
        </w:numPr>
        <w:tabs>
          <w:tab w:val="left" w:pos="1701"/>
        </w:tabs>
        <w:spacing w:before="58" w:line="360" w:lineRule="auto"/>
        <w:ind w:right="-2"/>
        <w:rPr>
          <w:color w:val="FF0000"/>
        </w:rPr>
      </w:pPr>
      <w:r w:rsidRPr="00754F05">
        <w:rPr>
          <w:color w:val="FF0000"/>
        </w:rPr>
        <w:t>Fornecer, quando solicitado, ao LOCATÁRIO, informações sobre a composição da taxa condominial paga</w:t>
      </w:r>
      <w:r w:rsidR="00754F05" w:rsidRPr="00754F05">
        <w:rPr>
          <w:color w:val="FF0000"/>
        </w:rPr>
        <w:t>.</w:t>
      </w:r>
    </w:p>
    <w:p w14:paraId="7BAAAB13" w14:textId="77777777" w:rsidR="00761445" w:rsidRDefault="00761445" w:rsidP="00761445">
      <w:pPr>
        <w:pStyle w:val="PargrafodaLista"/>
        <w:numPr>
          <w:ilvl w:val="2"/>
          <w:numId w:val="93"/>
        </w:numPr>
        <w:tabs>
          <w:tab w:val="left" w:pos="1701"/>
        </w:tabs>
        <w:spacing w:before="58" w:line="360" w:lineRule="auto"/>
        <w:ind w:left="1701" w:right="-2" w:hanging="1134"/>
      </w:pPr>
      <w:r>
        <w:t xml:space="preserve">Pagar os impostos (especialmente Imposto Predial Territorial Urbano - IPTU), taxas, inclusive a contribuição para o custeio de serviços de iluminação pública, bem como </w:t>
      </w:r>
      <w:r>
        <w:lastRenderedPageBreak/>
        <w:t>eventuais outros encargos incidentes sobre o imóvel cujo pagamento não incumba ao LOCATÁRIO;</w:t>
      </w:r>
    </w:p>
    <w:p w14:paraId="5D71EEAA" w14:textId="77777777" w:rsidR="00761445" w:rsidRDefault="00761445" w:rsidP="00761445">
      <w:pPr>
        <w:pStyle w:val="PargrafodaLista"/>
        <w:numPr>
          <w:ilvl w:val="2"/>
          <w:numId w:val="93"/>
        </w:numPr>
        <w:tabs>
          <w:tab w:val="left" w:pos="1701"/>
        </w:tabs>
        <w:spacing w:before="58" w:line="360" w:lineRule="auto"/>
        <w:ind w:left="1701" w:right="-2" w:hanging="1134"/>
      </w:pPr>
      <w:r>
        <w:t xml:space="preserve">Entregar, em perfeito estado de funcionamento, os </w:t>
      </w:r>
      <w:r w:rsidRPr="00761445">
        <w:rPr>
          <w:b/>
          <w:bCs/>
        </w:rPr>
        <w:t>sistemas de condicionadores de ar, combate a incêndio e rede de lógica</w:t>
      </w:r>
      <w:r>
        <w:t>, bem como o sistema hidráulico e a rede elétrica, com laudo técnico atestando a adequação, segurança e funcionamento dos equipamentos;</w:t>
      </w:r>
    </w:p>
    <w:p w14:paraId="65398441" w14:textId="380E0B04" w:rsidR="00754F05" w:rsidRPr="00754F05" w:rsidRDefault="00754F05" w:rsidP="00761445">
      <w:pPr>
        <w:pStyle w:val="PargrafodaLista"/>
        <w:numPr>
          <w:ilvl w:val="2"/>
          <w:numId w:val="93"/>
        </w:numPr>
        <w:tabs>
          <w:tab w:val="left" w:pos="1701"/>
        </w:tabs>
        <w:spacing w:before="58" w:line="360" w:lineRule="auto"/>
        <w:ind w:left="1701" w:right="-2" w:hanging="1134"/>
        <w:rPr>
          <w:color w:val="FF0000"/>
        </w:rPr>
      </w:pPr>
      <w:r w:rsidRPr="00754F05">
        <w:rPr>
          <w:color w:val="FF0000"/>
        </w:rPr>
        <w:t xml:space="preserve">Realizar a manutenção dos elevadores, geradores e ar-condicionado, às suas expensas;  </w:t>
      </w:r>
    </w:p>
    <w:p w14:paraId="76DDC5D9" w14:textId="77777777" w:rsidR="00761445" w:rsidRDefault="00761445" w:rsidP="00761445">
      <w:pPr>
        <w:pStyle w:val="PargrafodaLista"/>
        <w:numPr>
          <w:ilvl w:val="2"/>
          <w:numId w:val="93"/>
        </w:numPr>
        <w:tabs>
          <w:tab w:val="left" w:pos="1701"/>
        </w:tabs>
        <w:spacing w:before="58" w:line="360" w:lineRule="auto"/>
        <w:ind w:left="1701" w:right="-2" w:hanging="1134"/>
      </w:pPr>
      <w:r>
        <w:t>Manter, durante a vigência do contrato, todas as condições de habilitação e qualificação exigidas no processo de contratação;</w:t>
      </w:r>
    </w:p>
    <w:p w14:paraId="34FC0AB9" w14:textId="77777777" w:rsidR="00761445" w:rsidRDefault="00761445" w:rsidP="00761445">
      <w:pPr>
        <w:pStyle w:val="PargrafodaLista"/>
        <w:numPr>
          <w:ilvl w:val="2"/>
          <w:numId w:val="93"/>
        </w:numPr>
        <w:tabs>
          <w:tab w:val="left" w:pos="1701"/>
        </w:tabs>
        <w:spacing w:before="58" w:line="360" w:lineRule="auto"/>
        <w:ind w:left="1701" w:right="-2" w:hanging="1134"/>
      </w:pPr>
      <w:r>
        <w:t>Pagar o prêmio de seguro complementar contra fogo;</w:t>
      </w:r>
    </w:p>
    <w:p w14:paraId="44341C78" w14:textId="77777777" w:rsidR="00761445" w:rsidRDefault="00761445" w:rsidP="00761445">
      <w:pPr>
        <w:pStyle w:val="PargrafodaLista"/>
        <w:numPr>
          <w:ilvl w:val="2"/>
          <w:numId w:val="93"/>
        </w:numPr>
        <w:tabs>
          <w:tab w:val="left" w:pos="1701"/>
        </w:tabs>
        <w:spacing w:before="58" w:line="360" w:lineRule="auto"/>
        <w:ind w:left="1701" w:right="-2" w:hanging="1134"/>
      </w:pPr>
      <w:r>
        <w:t>Providenciar a atualização do Auto de Vistoria do Corpo de Bombeiros e o pagamento do prêmio de seguro complementar contra fogo, caso ocorra um sinistro dessa natureza;</w:t>
      </w:r>
    </w:p>
    <w:p w14:paraId="1E350974" w14:textId="77777777" w:rsidR="00761445" w:rsidRDefault="00761445" w:rsidP="00761445">
      <w:pPr>
        <w:pStyle w:val="PargrafodaLista"/>
        <w:numPr>
          <w:ilvl w:val="2"/>
          <w:numId w:val="93"/>
        </w:numPr>
        <w:tabs>
          <w:tab w:val="left" w:pos="1701"/>
        </w:tabs>
        <w:spacing w:before="58" w:line="360" w:lineRule="auto"/>
        <w:ind w:left="1701" w:right="-2" w:hanging="1134"/>
      </w:pPr>
      <w:r>
        <w:t>Notificar o LOCATÁRIO, no caso de alienação do imóvel/espaço físico durante a vigência deste Contrato, para o exercício do direito de preferência na compra, devendo esta manifestar seu interesse no prazo de até 30 (trinta) dias contados da notificação; e</w:t>
      </w:r>
    </w:p>
    <w:p w14:paraId="1610BCF9" w14:textId="73B86328" w:rsidR="000D6974" w:rsidRPr="00117048" w:rsidRDefault="00761445" w:rsidP="00761445">
      <w:pPr>
        <w:pStyle w:val="PargrafodaLista"/>
        <w:numPr>
          <w:ilvl w:val="2"/>
          <w:numId w:val="93"/>
        </w:numPr>
        <w:tabs>
          <w:tab w:val="left" w:pos="1701"/>
        </w:tabs>
        <w:spacing w:before="58" w:line="360" w:lineRule="auto"/>
        <w:ind w:left="1701" w:right="-2" w:hanging="1134"/>
      </w:pPr>
      <w:r>
        <w:t>Informar ao LOCATÁRIO quaisquer alterações na titularidade do imóvel, inclusive com a apresentação da documentação correspondente</w:t>
      </w:r>
      <w:r w:rsidR="000D6974" w:rsidRPr="00117048">
        <w:t>.</w:t>
      </w:r>
    </w:p>
    <w:p w14:paraId="310C1CD1" w14:textId="2E682F38" w:rsidR="00C96D41" w:rsidRPr="00ED6896"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0632CD" w:rsidRPr="00ED6896">
        <w:rPr>
          <w:rFonts w:eastAsia="Times New Roman"/>
          <w:b/>
        </w:rPr>
        <w:t>QUARTA</w:t>
      </w:r>
      <w:r w:rsidRPr="00ED6896">
        <w:rPr>
          <w:rFonts w:eastAsia="Times New Roman"/>
          <w:b/>
        </w:rPr>
        <w:t xml:space="preserve"> –  </w:t>
      </w:r>
      <w:r w:rsidR="00C8095E">
        <w:rPr>
          <w:rFonts w:eastAsia="Times New Roman"/>
          <w:b/>
        </w:rPr>
        <w:t>DOS DEVERES E RESPONSABILIDADES DO LOCATÁRIO</w:t>
      </w:r>
    </w:p>
    <w:p w14:paraId="68B385A1" w14:textId="77777777" w:rsidR="001036F3" w:rsidRPr="001036F3" w:rsidRDefault="001036F3" w:rsidP="00AF5678">
      <w:pPr>
        <w:pStyle w:val="PargrafodaLista"/>
        <w:numPr>
          <w:ilvl w:val="0"/>
          <w:numId w:val="6"/>
        </w:numPr>
        <w:tabs>
          <w:tab w:val="left" w:pos="1264"/>
          <w:tab w:val="left" w:pos="1265"/>
        </w:tabs>
        <w:spacing w:before="57" w:line="360" w:lineRule="auto"/>
        <w:ind w:right="-2"/>
        <w:rPr>
          <w:rFonts w:eastAsia="Calibri"/>
          <w:vanish/>
          <w:color w:val="000000" w:themeColor="text1"/>
          <w:lang w:eastAsia="zh-CN"/>
        </w:rPr>
      </w:pPr>
    </w:p>
    <w:p w14:paraId="147D84A2" w14:textId="77777777" w:rsidR="00C8095E" w:rsidRPr="00C8095E" w:rsidRDefault="00C8095E" w:rsidP="00C8095E">
      <w:pPr>
        <w:pStyle w:val="PargrafodaLista"/>
        <w:numPr>
          <w:ilvl w:val="1"/>
          <w:numId w:val="93"/>
        </w:numPr>
        <w:spacing w:before="183" w:line="360" w:lineRule="auto"/>
        <w:ind w:right="-2"/>
        <w:rPr>
          <w:rFonts w:eastAsia="Calibri"/>
          <w:color w:val="000000" w:themeColor="text1"/>
          <w:lang w:eastAsia="zh-CN"/>
        </w:rPr>
      </w:pPr>
      <w:r w:rsidRPr="00C8095E">
        <w:rPr>
          <w:rFonts w:eastAsia="Calibri"/>
          <w:color w:val="000000" w:themeColor="text1"/>
          <w:lang w:eastAsia="zh-CN"/>
        </w:rPr>
        <w:t xml:space="preserve">O LOCATÁRIO obriga-se à: </w:t>
      </w:r>
    </w:p>
    <w:p w14:paraId="2E55E75C"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Pagar o aluguel e os encargos da locação exigíveis, no prazo estipulado neste Termo de Contrato;</w:t>
      </w:r>
    </w:p>
    <w:p w14:paraId="30998A37" w14:textId="77777777" w:rsidR="00C8095E" w:rsidRPr="009670FA"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spacing w:val="-4"/>
          <w:lang w:eastAsia="zh-CN"/>
        </w:rPr>
      </w:pPr>
      <w:r w:rsidRPr="009670FA">
        <w:rPr>
          <w:rFonts w:eastAsia="Calibri"/>
          <w:color w:val="000000" w:themeColor="text1"/>
          <w:spacing w:val="-4"/>
          <w:lang w:eastAsia="zh-CN"/>
        </w:rPr>
        <w:t>Servir-se do imóvel para o uso convencionado ou presumido, compatível com a natureza deste e com o fim a que se destina, devendo conservá-lo como se seu fosse;</w:t>
      </w:r>
    </w:p>
    <w:p w14:paraId="0D583900" w14:textId="77777777"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sidRPr="00C8095E">
        <w:rPr>
          <w:rFonts w:eastAsia="Calibri"/>
          <w:color w:val="000000" w:themeColor="text1"/>
          <w:lang w:eastAsia="zh-CN"/>
        </w:rPr>
        <w:t>É vedada a sublocação, o empréstimo ou cessão do referido imóvel/espaço físico, em parte ou no seu todo, sem autorização do LOCADOR;</w:t>
      </w:r>
    </w:p>
    <w:p w14:paraId="0C8F6063"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 xml:space="preserve">Realizar vistoria do imóvel, antes do recebimento das chaves, para fins de verificação minuciosa do estado do imóvel, fazendo constar do Termo de Vistoria os eventuais </w:t>
      </w:r>
      <w:r w:rsidRPr="00C8095E">
        <w:rPr>
          <w:rFonts w:eastAsia="Calibri"/>
          <w:color w:val="000000" w:themeColor="text1"/>
          <w:lang w:eastAsia="zh-CN"/>
        </w:rPr>
        <w:lastRenderedPageBreak/>
        <w:t>defeitos existentes;</w:t>
      </w:r>
    </w:p>
    <w:p w14:paraId="73716FF5"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Restituir o imóvel, finda a locação, nas condições em que o recebeu, conforme documento de descrição minuciosa elaborado quando da vistoria inicial, salvo os desgastes e deteriorações decorrentes do uso normal;</w:t>
      </w:r>
    </w:p>
    <w:p w14:paraId="61E0FA78" w14:textId="77777777"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sidRPr="00C8095E">
        <w:rPr>
          <w:rFonts w:eastAsia="Calibri"/>
          <w:color w:val="000000" w:themeColor="text1"/>
          <w:lang w:eastAsia="zh-CN"/>
        </w:rPr>
        <w:t>Os vícios e/ou defeitos que não constarem no Termo de Vistoria feito na devolução do imóvel serão de responsabilidade do LOCADOR.</w:t>
      </w:r>
    </w:p>
    <w:p w14:paraId="0EF5C02A" w14:textId="77777777"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sidRPr="00C8095E">
        <w:rPr>
          <w:rFonts w:eastAsia="Calibri"/>
          <w:color w:val="000000" w:themeColor="text1"/>
          <w:lang w:eastAsia="zh-CN"/>
        </w:rPr>
        <w:t>Quando da devolução do imóvel/espaço físico, o LOCATÁRIO poderá efetuar, em substituição a sua recuperação, pagamento a título de indenização, com base no termo de vistoria a ser confrontado com aquele firmado no recebimento do imóvel/espaço físico, desde que existam recursos orçamentários e que seja aprovado pela autoridade competente, além da concordância do LOCADOR, inclusive quanto ao valor a lhe ser indenizado.</w:t>
      </w:r>
    </w:p>
    <w:p w14:paraId="04D9B453"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Comunicar ao LOCADOR qualquer dano ou defeito cuja reparação a este incumba, bem como as eventuais turbações de terceiros;</w:t>
      </w:r>
    </w:p>
    <w:p w14:paraId="2EE775F2"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Consentir com a realização de reparos urgentes, a cargo do LOCADOR, sendo assegurado ao LOCATÁRIO o direito ao abatimento proporcional do aluguel, caso os reparos durem mais de 10 (dez) dias, nos termos do art. 26 da Lei n° 8.245, de 1991;</w:t>
      </w:r>
    </w:p>
    <w:p w14:paraId="00A49BAF"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Realizar o imediato reparo dos danos verificados no imóvel, ou nas suas instalações, provocados por seus agentes, funcionários ou visitantes autorizados;</w:t>
      </w:r>
    </w:p>
    <w:p w14:paraId="45F54916"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Não modificar a forma externa ou interna do imóvel, sem o consentimento prévio e por escrito do LOCADOR, salvo as adaptações consideradas convenientes ao desempenho das suas atividades;</w:t>
      </w:r>
    </w:p>
    <w:p w14:paraId="6E01B9E4"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Entregar imediatamente ao LOCADOR os documentos de cobrança de tributos e encargos condominiais, cujo pagamento não seja de seu encargo, bem como qualquer intimação, multa ou exigência de autoridade pública, ainda que direcionada ao LOCATÁRIO;</w:t>
      </w:r>
    </w:p>
    <w:p w14:paraId="53455085"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Pagar as despesas ordinárias de condomínio, entendidas como aquelas necessárias à sua administração, como:</w:t>
      </w:r>
    </w:p>
    <w:p w14:paraId="252EDF5A" w14:textId="3810AE1A"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Pr>
          <w:rFonts w:eastAsia="Calibri"/>
          <w:color w:val="000000" w:themeColor="text1"/>
          <w:lang w:eastAsia="zh-CN"/>
        </w:rPr>
        <w:t>S</w:t>
      </w:r>
      <w:r w:rsidRPr="00C8095E">
        <w:rPr>
          <w:rFonts w:eastAsia="Calibri"/>
          <w:color w:val="000000" w:themeColor="text1"/>
          <w:lang w:eastAsia="zh-CN"/>
        </w:rPr>
        <w:t xml:space="preserve">alários, encargos trabalhistas, contribuições previdenciárias e sociais dos empregados do condomínio; </w:t>
      </w:r>
    </w:p>
    <w:p w14:paraId="123B3BCA" w14:textId="15ADF0D4"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Pr>
          <w:rFonts w:eastAsia="Calibri"/>
          <w:color w:val="000000" w:themeColor="text1"/>
          <w:lang w:eastAsia="zh-CN"/>
        </w:rPr>
        <w:lastRenderedPageBreak/>
        <w:t>C</w:t>
      </w:r>
      <w:r w:rsidRPr="00C8095E">
        <w:rPr>
          <w:rFonts w:eastAsia="Calibri"/>
          <w:color w:val="000000" w:themeColor="text1"/>
          <w:lang w:eastAsia="zh-CN"/>
        </w:rPr>
        <w:t>onsumo de água e esgoto, gás, luz e força das áreas de uso comum;</w:t>
      </w:r>
    </w:p>
    <w:p w14:paraId="057181CA" w14:textId="18118AD2"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Pr>
          <w:rFonts w:eastAsia="Calibri"/>
          <w:color w:val="000000" w:themeColor="text1"/>
          <w:lang w:eastAsia="zh-CN"/>
        </w:rPr>
        <w:t>L</w:t>
      </w:r>
      <w:r w:rsidRPr="00C8095E">
        <w:rPr>
          <w:rFonts w:eastAsia="Calibri"/>
          <w:color w:val="000000" w:themeColor="text1"/>
          <w:lang w:eastAsia="zh-CN"/>
        </w:rPr>
        <w:t>impeza, conservação e pintura das instalações e dependências de uso comum;</w:t>
      </w:r>
    </w:p>
    <w:p w14:paraId="6E8CC7D8" w14:textId="5AAEC24D"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Pr>
          <w:rFonts w:eastAsia="Calibri"/>
          <w:color w:val="000000" w:themeColor="text1"/>
          <w:lang w:eastAsia="zh-CN"/>
        </w:rPr>
        <w:t>P</w:t>
      </w:r>
      <w:r w:rsidRPr="00C8095E">
        <w:rPr>
          <w:rFonts w:eastAsia="Calibri"/>
          <w:color w:val="000000" w:themeColor="text1"/>
          <w:lang w:eastAsia="zh-CN"/>
        </w:rPr>
        <w:t>equenos reparos nas dependências e instalações elétricas e hidráulicas de uso comum;</w:t>
      </w:r>
    </w:p>
    <w:p w14:paraId="29DBA2C8" w14:textId="08D6BE7A"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Pr>
          <w:rFonts w:eastAsia="Calibri"/>
          <w:color w:val="000000" w:themeColor="text1"/>
          <w:lang w:eastAsia="zh-CN"/>
        </w:rPr>
        <w:t>R</w:t>
      </w:r>
      <w:r w:rsidRPr="00C8095E">
        <w:rPr>
          <w:rFonts w:eastAsia="Calibri"/>
          <w:color w:val="000000" w:themeColor="text1"/>
          <w:lang w:eastAsia="zh-CN"/>
        </w:rPr>
        <w:t>ateios de saldo devedor, salvo se referentes a período anterior ao início da locação; e</w:t>
      </w:r>
    </w:p>
    <w:p w14:paraId="6A008920" w14:textId="4EB49C92" w:rsidR="00C8095E" w:rsidRPr="00C8095E" w:rsidRDefault="00C8095E" w:rsidP="00C8095E">
      <w:pPr>
        <w:pStyle w:val="PargrafodaLista"/>
        <w:numPr>
          <w:ilvl w:val="3"/>
          <w:numId w:val="93"/>
        </w:numPr>
        <w:spacing w:before="183" w:line="360" w:lineRule="auto"/>
        <w:ind w:left="1985" w:right="-2"/>
        <w:rPr>
          <w:rFonts w:eastAsia="Calibri"/>
          <w:color w:val="000000" w:themeColor="text1"/>
          <w:lang w:eastAsia="zh-CN"/>
        </w:rPr>
      </w:pPr>
      <w:r>
        <w:rPr>
          <w:rFonts w:eastAsia="Calibri"/>
          <w:color w:val="000000" w:themeColor="text1"/>
          <w:lang w:eastAsia="zh-CN"/>
        </w:rPr>
        <w:t>R</w:t>
      </w:r>
      <w:r w:rsidRPr="00C8095E">
        <w:rPr>
          <w:rFonts w:eastAsia="Calibri"/>
          <w:color w:val="000000" w:themeColor="text1"/>
          <w:lang w:eastAsia="zh-CN"/>
        </w:rPr>
        <w:t>eposição do fundo de reserva, total ou parcialmente utilizado no custeio ou complementação de despesas ordinárias, salvo se referentes a período anterior ao início da locação.</w:t>
      </w:r>
    </w:p>
    <w:p w14:paraId="319992DA"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O LOCATÁRIO somente ficará obrigado ao pagamento das despesas ordinárias de condomínio caso sejam comprovadas a previsão orçamentária e o rateio mensal, podendo exigir a qualquer tempo tal comprovação.</w:t>
      </w:r>
    </w:p>
    <w:p w14:paraId="6BA38331"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Pagar as despesas de telefone e de consumo de energia elétrica, gás (se houver) e água e esgoto;</w:t>
      </w:r>
    </w:p>
    <w:p w14:paraId="7AECF25F"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Permitir a vistoria do imóvel pelo LOCADOR ou por seus mandatários, mediante prévia combinação de dia e hora, bem como admitir que seja visitado e examinado por terceiros, na hipótese prevista no art. 27 da Lei nº 8.245, de 1991;</w:t>
      </w:r>
    </w:p>
    <w:p w14:paraId="6F1B2537"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Pagar quaisquer multas ou penalidades que venham a ser aplicadas, ou intimações que venham a ser feitas pelos poderes públicos em virtude de desrespeito às leis federais, estaduais ou municipais, no que se refere à utilização do imóvel/espaço físico locado;</w:t>
      </w:r>
    </w:p>
    <w:p w14:paraId="7F6F8ECF"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Cumprir integralmente a convenção de condomínio e os regulamentos internos;</w:t>
      </w:r>
    </w:p>
    <w:p w14:paraId="75C6A7B0" w14:textId="77777777" w:rsidR="00C8095E" w:rsidRPr="00C8095E" w:rsidRDefault="00C8095E" w:rsidP="00C8095E">
      <w:pPr>
        <w:pStyle w:val="PargrafodaLista"/>
        <w:numPr>
          <w:ilvl w:val="2"/>
          <w:numId w:val="93"/>
        </w:numPr>
        <w:tabs>
          <w:tab w:val="left" w:pos="1701"/>
        </w:tabs>
        <w:spacing w:before="58" w:line="360" w:lineRule="auto"/>
        <w:ind w:left="1701" w:right="-2" w:hanging="1134"/>
        <w:rPr>
          <w:rFonts w:eastAsia="Calibri"/>
          <w:color w:val="000000" w:themeColor="text1"/>
          <w:lang w:eastAsia="zh-CN"/>
        </w:rPr>
      </w:pPr>
      <w:r w:rsidRPr="00C8095E">
        <w:rPr>
          <w:rFonts w:eastAsia="Calibri"/>
          <w:color w:val="000000" w:themeColor="text1"/>
          <w:lang w:eastAsia="zh-CN"/>
        </w:rPr>
        <w:t>Levar o presente contrato de locação a registro no Cartório de Registro de Imóveis competente.</w:t>
      </w:r>
    </w:p>
    <w:p w14:paraId="5B3100A3" w14:textId="611BFAF4" w:rsidR="00C96D41" w:rsidRPr="0055142A" w:rsidRDefault="00C8095E" w:rsidP="00C8095E">
      <w:pPr>
        <w:pStyle w:val="PargrafodaLista"/>
        <w:numPr>
          <w:ilvl w:val="1"/>
          <w:numId w:val="93"/>
        </w:numPr>
        <w:spacing w:before="183" w:line="360" w:lineRule="auto"/>
        <w:ind w:right="-2"/>
        <w:rPr>
          <w:color w:val="000000" w:themeColor="text1"/>
        </w:rPr>
      </w:pPr>
      <w:r w:rsidRPr="00C8095E">
        <w:rPr>
          <w:rFonts w:eastAsia="Calibri"/>
          <w:color w:val="000000" w:themeColor="text1"/>
          <w:lang w:eastAsia="zh-CN"/>
        </w:rPr>
        <w:t>O LOCATÁRIO não se responsabilizará por qualquer despesa que venha a ser efetuada pelo LOCADOR, que porventura não tenha sido acordada neste Termo de Contrato</w:t>
      </w:r>
      <w:r w:rsidR="000846F2" w:rsidRPr="0055142A">
        <w:rPr>
          <w:rFonts w:eastAsia="Calibri"/>
          <w:color w:val="000000" w:themeColor="text1"/>
          <w:lang w:eastAsia="zh-CN"/>
        </w:rPr>
        <w:t>.</w:t>
      </w:r>
    </w:p>
    <w:p w14:paraId="01F26661" w14:textId="55930FB2" w:rsidR="00C96D41" w:rsidRPr="006056B2"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color w:val="FF0000"/>
        </w:rPr>
      </w:pPr>
      <w:r w:rsidRPr="006056B2">
        <w:rPr>
          <w:rFonts w:eastAsia="Times New Roman"/>
          <w:b/>
          <w:color w:val="FF0000"/>
        </w:rPr>
        <w:t>CLÁUSULA</w:t>
      </w:r>
      <w:r w:rsidR="000632CD" w:rsidRPr="006056B2">
        <w:rPr>
          <w:rFonts w:eastAsia="Times New Roman"/>
          <w:b/>
          <w:color w:val="FF0000"/>
        </w:rPr>
        <w:t xml:space="preserve"> QUINTA</w:t>
      </w:r>
      <w:r w:rsidRPr="006056B2">
        <w:rPr>
          <w:rFonts w:eastAsia="Times New Roman"/>
          <w:b/>
          <w:color w:val="FF0000"/>
        </w:rPr>
        <w:t xml:space="preserve"> –  D</w:t>
      </w:r>
      <w:r w:rsidR="00DF635B" w:rsidRPr="006056B2">
        <w:rPr>
          <w:rFonts w:eastAsia="Times New Roman"/>
          <w:b/>
          <w:color w:val="FF0000"/>
        </w:rPr>
        <w:t>AS BENFEITORIAS E CONSERVAÇÃO</w:t>
      </w:r>
    </w:p>
    <w:p w14:paraId="6C6107A2" w14:textId="21D121D3" w:rsidR="00DF635B" w:rsidRPr="006056B2" w:rsidRDefault="00DF635B" w:rsidP="00DF635B">
      <w:pPr>
        <w:pStyle w:val="PargrafodaLista"/>
        <w:numPr>
          <w:ilvl w:val="1"/>
          <w:numId w:val="93"/>
        </w:numPr>
        <w:spacing w:before="183" w:line="360" w:lineRule="auto"/>
        <w:ind w:right="-2"/>
        <w:rPr>
          <w:color w:val="FF0000"/>
        </w:rPr>
      </w:pPr>
      <w:r w:rsidRPr="006056B2">
        <w:rPr>
          <w:color w:val="FF0000"/>
        </w:rPr>
        <w:t xml:space="preserve">As benfeitorias necessárias introduzidas pelo LOCATÁRIO, ainda que não autorizadas pelo LOCADOR, bem como as úteis, desde que autorizadas, serão indenizáveis e </w:t>
      </w:r>
      <w:r w:rsidRPr="006056B2">
        <w:rPr>
          <w:color w:val="FF0000"/>
        </w:rPr>
        <w:lastRenderedPageBreak/>
        <w:t>permitem o exercício do direito de retenção, de acordo com o art. 35 da Lei nº 8.245, de 1991, e o art. 578 do Código Civil.</w:t>
      </w:r>
    </w:p>
    <w:p w14:paraId="616EC2EB" w14:textId="4D97EAEE" w:rsidR="00DF635B" w:rsidRPr="006056B2" w:rsidRDefault="00DF635B" w:rsidP="00DF635B">
      <w:pPr>
        <w:pStyle w:val="PargrafodaLista"/>
        <w:numPr>
          <w:ilvl w:val="2"/>
          <w:numId w:val="93"/>
        </w:numPr>
        <w:tabs>
          <w:tab w:val="left" w:pos="9781"/>
        </w:tabs>
        <w:spacing w:before="183" w:line="360" w:lineRule="auto"/>
        <w:ind w:right="-2"/>
        <w:rPr>
          <w:color w:val="FF0000"/>
        </w:rPr>
      </w:pPr>
      <w:r w:rsidRPr="006056B2">
        <w:rPr>
          <w:color w:val="FF0000"/>
        </w:rPr>
        <w:t>As benfeitorias necessárias introduzidas pelo LOCATÁRIO, ainda que não autorizadas pelo LOCADOR, serão indenizáveis mediante desconto mensal no aluguel ou retenção, na forma do art. 35 da Lei nº 8.245, de 1991.</w:t>
      </w:r>
    </w:p>
    <w:p w14:paraId="0D963CBC" w14:textId="6A870FD3" w:rsidR="00DF635B" w:rsidRPr="006056B2" w:rsidRDefault="00DF635B" w:rsidP="00DF635B">
      <w:pPr>
        <w:pStyle w:val="PargrafodaLista"/>
        <w:numPr>
          <w:ilvl w:val="1"/>
          <w:numId w:val="93"/>
        </w:numPr>
        <w:spacing w:before="183" w:line="360" w:lineRule="auto"/>
        <w:ind w:right="-2"/>
        <w:rPr>
          <w:color w:val="FF0000"/>
        </w:rPr>
      </w:pPr>
      <w:r w:rsidRPr="006056B2">
        <w:rPr>
          <w:color w:val="FF0000"/>
        </w:rPr>
        <w:t>Em qualquer caso, todas as benfeitorias desmontáveis, tais como lambris, biombos, cofre construído, tapetes etc., poderão ser retiradas pelo LOCATÁRIO, devendo o imóvel locado, entretanto, ser devolvido com os seus respectivos acessórios</w:t>
      </w:r>
      <w:r w:rsidR="00013B8A" w:rsidRPr="006056B2">
        <w:rPr>
          <w:color w:val="FF0000"/>
        </w:rPr>
        <w:t>.</w:t>
      </w:r>
    </w:p>
    <w:p w14:paraId="0831E87E" w14:textId="682803F5" w:rsidR="00013B8A" w:rsidRPr="00ED6896" w:rsidRDefault="00013B8A" w:rsidP="00013B8A">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Pr>
          <w:rFonts w:eastAsia="Times New Roman"/>
          <w:b/>
        </w:rPr>
        <w:t>SEXTA</w:t>
      </w:r>
      <w:r w:rsidRPr="00ED6896">
        <w:rPr>
          <w:rFonts w:eastAsia="Times New Roman"/>
          <w:b/>
        </w:rPr>
        <w:t xml:space="preserve"> –  </w:t>
      </w:r>
      <w:r>
        <w:rPr>
          <w:rFonts w:eastAsia="Times New Roman"/>
          <w:b/>
        </w:rPr>
        <w:t>DO VALOR DO ALUGUEL</w:t>
      </w:r>
    </w:p>
    <w:p w14:paraId="02D0C3A3" w14:textId="77777777" w:rsidR="00013B8A" w:rsidRPr="002437D9" w:rsidRDefault="00013B8A" w:rsidP="00013B8A">
      <w:pPr>
        <w:pStyle w:val="PargrafodaLista"/>
        <w:numPr>
          <w:ilvl w:val="1"/>
          <w:numId w:val="93"/>
        </w:numPr>
        <w:spacing w:before="183" w:line="360" w:lineRule="auto"/>
        <w:ind w:right="-2"/>
        <w:rPr>
          <w:lang w:val="pt-BR"/>
        </w:rPr>
      </w:pPr>
      <w:r w:rsidRPr="002437D9">
        <w:rPr>
          <w:lang w:val="pt-BR"/>
        </w:rPr>
        <w:t>O valor do aluguel mensal é de R$ XXXXXXXXXXXX, perfazendo o valor total de R$ XXXXXXXXXXXXXXXX.</w:t>
      </w:r>
    </w:p>
    <w:p w14:paraId="1DEDFEF6" w14:textId="77777777" w:rsidR="00013B8A" w:rsidRPr="002437D9" w:rsidRDefault="00013B8A" w:rsidP="00013B8A">
      <w:pPr>
        <w:pStyle w:val="PargrafodaLista"/>
        <w:numPr>
          <w:ilvl w:val="1"/>
          <w:numId w:val="93"/>
        </w:numPr>
        <w:spacing w:before="183" w:line="360" w:lineRule="auto"/>
        <w:ind w:right="-2"/>
        <w:rPr>
          <w:lang w:val="pt-BR"/>
        </w:rPr>
      </w:pPr>
      <w:r w:rsidRPr="002437D9">
        <w:rPr>
          <w:lang w:val="pt-BR"/>
        </w:rPr>
        <w:t>As despesas ordinárias do condomínio, bem como os encargos locatícios incidentes sobre o imóvel (água e esgoto, energia elétrica, tributos etc.), cujo pagamento tenha sido atribuído contratualmente ao LOCATÁRIO, serão suportadas proporcionalmente, em regime de rateio, a partir da data do efetivo recebimento das chaves.</w:t>
      </w:r>
    </w:p>
    <w:p w14:paraId="7DB0E4E3" w14:textId="4E5AE66E" w:rsidR="00013B8A" w:rsidRDefault="00013B8A" w:rsidP="00013B8A">
      <w:pPr>
        <w:pStyle w:val="PargrafodaLista"/>
        <w:numPr>
          <w:ilvl w:val="1"/>
          <w:numId w:val="93"/>
        </w:numPr>
        <w:spacing w:before="183" w:line="360" w:lineRule="auto"/>
        <w:ind w:right="-2"/>
      </w:pPr>
      <w:r w:rsidRPr="002437D9">
        <w:rPr>
          <w:lang w:val="pt-BR"/>
        </w:rPr>
        <w:t>O acertamento desta proporção se dará na primeira parcela vencível da despesa após a data de entrega das chaves, pagando LOCADOR e LOCATÁRIO suas respectivas partes da parcela. Caso o LOCATÁRIO a pague na integralidade, a parte de responsabilidade do LOCADOR será abatida no valor do aluguel do mês subsequente. A mesma proporção também será observada no encerramento do contrato, promovendo-se o acertamento preferencialmente no pagamento do último aluguel</w:t>
      </w:r>
      <w:r>
        <w:t>.</w:t>
      </w:r>
    </w:p>
    <w:p w14:paraId="4EC40839" w14:textId="7B01DE22" w:rsidR="00C96D41" w:rsidRPr="0055142A"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color w:val="FF0000"/>
        </w:rPr>
      </w:pPr>
      <w:r w:rsidRPr="00ED6896">
        <w:rPr>
          <w:rFonts w:eastAsia="Times New Roman"/>
          <w:b/>
        </w:rPr>
        <w:t xml:space="preserve">CLÁUSULA </w:t>
      </w:r>
      <w:r w:rsidR="00080410">
        <w:rPr>
          <w:rFonts w:eastAsia="Times New Roman"/>
          <w:b/>
        </w:rPr>
        <w:t>S</w:t>
      </w:r>
      <w:r w:rsidR="00013B8A">
        <w:rPr>
          <w:rFonts w:eastAsia="Times New Roman"/>
          <w:b/>
        </w:rPr>
        <w:t>ÉTIMA</w:t>
      </w:r>
      <w:r w:rsidRPr="00ED6896">
        <w:rPr>
          <w:rFonts w:eastAsia="Times New Roman"/>
          <w:b/>
        </w:rPr>
        <w:t xml:space="preserve"> –  </w:t>
      </w:r>
      <w:r w:rsidR="00DF635B">
        <w:rPr>
          <w:rFonts w:eastAsia="Times New Roman"/>
          <w:b/>
        </w:rPr>
        <w:t>DA LIQUIDAÇÃO E DO PAGAMENTO</w:t>
      </w:r>
    </w:p>
    <w:p w14:paraId="0EF65F55" w14:textId="77777777" w:rsidR="00000D60" w:rsidRPr="0093558B" w:rsidRDefault="00000D60" w:rsidP="0093558B">
      <w:pPr>
        <w:widowControl/>
        <w:autoSpaceDE/>
        <w:autoSpaceDN/>
        <w:spacing w:before="240" w:after="120" w:line="360" w:lineRule="auto"/>
        <w:ind w:left="131"/>
        <w:rPr>
          <w:b/>
          <w:vanish/>
        </w:rPr>
      </w:pPr>
    </w:p>
    <w:p w14:paraId="520A59E4" w14:textId="26BF5B70" w:rsidR="00000D60" w:rsidRPr="0093558B" w:rsidRDefault="00000D60" w:rsidP="0093558B">
      <w:pPr>
        <w:widowControl/>
        <w:autoSpaceDE/>
        <w:autoSpaceDN/>
        <w:spacing w:before="240" w:after="120" w:line="360" w:lineRule="auto"/>
        <w:ind w:left="131"/>
        <w:rPr>
          <w:b/>
        </w:rPr>
      </w:pPr>
      <w:r w:rsidRPr="0093558B">
        <w:rPr>
          <w:b/>
        </w:rPr>
        <w:t>D</w:t>
      </w:r>
      <w:r w:rsidR="0093558B">
        <w:rPr>
          <w:b/>
        </w:rPr>
        <w:t>a</w:t>
      </w:r>
      <w:r w:rsidRPr="0093558B">
        <w:rPr>
          <w:b/>
        </w:rPr>
        <w:t xml:space="preserve"> </w:t>
      </w:r>
      <w:r w:rsidR="0093558B">
        <w:rPr>
          <w:b/>
        </w:rPr>
        <w:t>Liquidação</w:t>
      </w:r>
      <w:r w:rsidRPr="0093558B">
        <w:rPr>
          <w:b/>
        </w:rPr>
        <w:t>:</w:t>
      </w:r>
    </w:p>
    <w:p w14:paraId="13B0711B" w14:textId="77777777" w:rsidR="0093558B" w:rsidRPr="0093558B" w:rsidRDefault="0093558B" w:rsidP="0093558B">
      <w:pPr>
        <w:pStyle w:val="PargrafodaLista"/>
        <w:numPr>
          <w:ilvl w:val="1"/>
          <w:numId w:val="93"/>
        </w:numPr>
        <w:spacing w:before="183" w:line="360" w:lineRule="auto"/>
        <w:ind w:right="-2"/>
        <w:rPr>
          <w:bCs/>
        </w:rPr>
      </w:pPr>
      <w:r w:rsidRPr="0093558B">
        <w:rPr>
          <w:bCs/>
        </w:rPr>
        <w:t>Apresentado o recibo locatício, ou documento de cobrança correspondente, correrá o prazo de 10 (dez) dias úteis para fins de liquidação, na forma desta seção, prorrogáveis por igual período, nos termos do art. 7º, § 3º, da Instrução Normativa SEGES/ME nº 77, de 2022.</w:t>
      </w:r>
    </w:p>
    <w:p w14:paraId="72EFE72E" w14:textId="77777777" w:rsidR="0093558B" w:rsidRPr="0093558B" w:rsidRDefault="0093558B" w:rsidP="0093558B">
      <w:pPr>
        <w:pStyle w:val="PargrafodaLista"/>
        <w:numPr>
          <w:ilvl w:val="2"/>
          <w:numId w:val="93"/>
        </w:numPr>
        <w:tabs>
          <w:tab w:val="left" w:pos="1701"/>
        </w:tabs>
        <w:spacing w:before="58" w:line="360" w:lineRule="auto"/>
        <w:ind w:left="1701" w:right="-2" w:hanging="1134"/>
        <w:rPr>
          <w:bCs/>
        </w:rPr>
      </w:pPr>
      <w:r w:rsidRPr="0093558B">
        <w:rPr>
          <w:bCs/>
        </w:rPr>
        <w:t xml:space="preserve">O prazo de que trata o item anterior será reduzido à metade, mantendo-se a possibilidade de prorrogação, no caso de contratações decorrentes de despesas </w:t>
      </w:r>
      <w:r w:rsidRPr="0093558B">
        <w:rPr>
          <w:bCs/>
        </w:rPr>
        <w:lastRenderedPageBreak/>
        <w:t>cujos valores não ultrapassem o limite de que trata o inciso II do art. 75 da Lei nº 14.133, de 2021.</w:t>
      </w:r>
    </w:p>
    <w:p w14:paraId="7884CFC3" w14:textId="77777777" w:rsidR="0093558B" w:rsidRPr="0093558B" w:rsidRDefault="0093558B" w:rsidP="0093558B">
      <w:pPr>
        <w:pStyle w:val="PargrafodaLista"/>
        <w:numPr>
          <w:ilvl w:val="1"/>
          <w:numId w:val="93"/>
        </w:numPr>
        <w:spacing w:before="183" w:line="360" w:lineRule="auto"/>
        <w:ind w:right="-2"/>
        <w:rPr>
          <w:bCs/>
        </w:rPr>
      </w:pPr>
      <w:r w:rsidRPr="0093558B">
        <w:rPr>
          <w:bCs/>
        </w:rPr>
        <w:t>Havendo erro na apresentação do documento de cobrança ou dos documentos pertinentes à locação, ou, ainda, circunstância que impeça a liquidação da despesa, o pagamento ficará pendente até que o LOCADOR providencie as medidas saneadoras. Nesta hipótese, o prazo para pagamento iniciar-se-á após a comprovação da regularização da situação, não acarretando qualquer ônus para o LOCATÁRIO.</w:t>
      </w:r>
    </w:p>
    <w:p w14:paraId="1A235604" w14:textId="77777777" w:rsidR="0093558B" w:rsidRPr="0093558B" w:rsidRDefault="0093558B" w:rsidP="0093558B">
      <w:pPr>
        <w:pStyle w:val="PargrafodaLista"/>
        <w:numPr>
          <w:ilvl w:val="1"/>
          <w:numId w:val="93"/>
        </w:numPr>
        <w:spacing w:before="183" w:line="360" w:lineRule="auto"/>
        <w:ind w:right="-2"/>
        <w:rPr>
          <w:bCs/>
        </w:rPr>
      </w:pPr>
      <w:r w:rsidRPr="0093558B">
        <w:rPr>
          <w:bCs/>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8A799C3" w14:textId="77777777" w:rsidR="0093558B" w:rsidRPr="0093558B" w:rsidRDefault="0093558B" w:rsidP="0093558B">
      <w:pPr>
        <w:pStyle w:val="PargrafodaLista"/>
        <w:numPr>
          <w:ilvl w:val="1"/>
          <w:numId w:val="93"/>
        </w:numPr>
        <w:spacing w:before="183" w:line="360" w:lineRule="auto"/>
        <w:ind w:right="-2"/>
        <w:rPr>
          <w:bCs/>
        </w:rPr>
      </w:pPr>
      <w:r w:rsidRPr="0093558B">
        <w:rPr>
          <w:bCs/>
        </w:rPr>
        <w:t>A Administração deverá realizar consulta ao SICAF para: a) verificar a manutenção das condições de habilitação exigidas na contratação; b) identificar possível razão que impeça a participação em licitação, no âmbito do órgão ou entidade, proibição de contratar com o Poder Público, bem como ocorrências impeditivas indiretas (Instrução Normativa SEGES/MPDG nº 3, de 2018).</w:t>
      </w:r>
    </w:p>
    <w:p w14:paraId="30C2C487" w14:textId="77777777" w:rsidR="0093558B" w:rsidRPr="0093558B" w:rsidRDefault="0093558B" w:rsidP="0093558B">
      <w:pPr>
        <w:pStyle w:val="PargrafodaLista"/>
        <w:numPr>
          <w:ilvl w:val="1"/>
          <w:numId w:val="93"/>
        </w:numPr>
        <w:spacing w:before="183" w:line="360" w:lineRule="auto"/>
        <w:ind w:right="-2"/>
        <w:rPr>
          <w:bCs/>
        </w:rPr>
      </w:pPr>
      <w:r w:rsidRPr="0093558B">
        <w:rPr>
          <w:bC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AFA3E18" w14:textId="77777777" w:rsidR="0093558B" w:rsidRPr="0093558B" w:rsidRDefault="0093558B" w:rsidP="0093558B">
      <w:pPr>
        <w:pStyle w:val="PargrafodaLista"/>
        <w:numPr>
          <w:ilvl w:val="1"/>
          <w:numId w:val="93"/>
        </w:numPr>
        <w:spacing w:before="183" w:line="360" w:lineRule="auto"/>
        <w:ind w:right="-2"/>
        <w:rPr>
          <w:bCs/>
        </w:rPr>
      </w:pPr>
      <w:r w:rsidRPr="0093558B">
        <w:rPr>
          <w:bCs/>
        </w:rPr>
        <w:t xml:space="preserve">Não havendo regularização ou sendo a defesa considerada improcedente, o LOCATÁRIO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D2CEA66" w14:textId="77777777" w:rsidR="0093558B" w:rsidRPr="0093558B" w:rsidRDefault="0093558B" w:rsidP="0093558B">
      <w:pPr>
        <w:pStyle w:val="PargrafodaLista"/>
        <w:numPr>
          <w:ilvl w:val="1"/>
          <w:numId w:val="93"/>
        </w:numPr>
        <w:spacing w:before="183" w:line="360" w:lineRule="auto"/>
        <w:ind w:right="-2"/>
        <w:rPr>
          <w:bCs/>
        </w:rPr>
      </w:pPr>
      <w:r w:rsidRPr="0093558B">
        <w:rPr>
          <w:bCs/>
        </w:rPr>
        <w:t>Persistindo a irregularidade, o LOCATÁRIO deverá adotar as medidas necessárias à rescisão contratual nos autos do processo administrativo correspondente, assegurada ao contratado a ampla defesa.</w:t>
      </w:r>
    </w:p>
    <w:p w14:paraId="63B3F20D" w14:textId="555A1AD1" w:rsidR="0093558B" w:rsidRPr="0093558B" w:rsidRDefault="0093558B" w:rsidP="0093558B">
      <w:pPr>
        <w:pStyle w:val="PargrafodaLista"/>
        <w:numPr>
          <w:ilvl w:val="1"/>
          <w:numId w:val="93"/>
        </w:numPr>
        <w:spacing w:before="183" w:line="360" w:lineRule="auto"/>
        <w:ind w:right="-2"/>
        <w:rPr>
          <w:bCs/>
        </w:rPr>
      </w:pPr>
      <w:r w:rsidRPr="0093558B">
        <w:rPr>
          <w:bCs/>
        </w:rPr>
        <w:t xml:space="preserve">Havendo a efetiva execução do objeto, os pagamentos serão realizados normalmente, </w:t>
      </w:r>
      <w:r w:rsidRPr="0093558B">
        <w:rPr>
          <w:bCs/>
        </w:rPr>
        <w:lastRenderedPageBreak/>
        <w:t>até que se decida pela rescisão do contrato, caso o contratado não regularize sua situação junto ao SICAF</w:t>
      </w:r>
      <w:r>
        <w:rPr>
          <w:bCs/>
        </w:rPr>
        <w:t>.</w:t>
      </w:r>
    </w:p>
    <w:p w14:paraId="5F255CB2" w14:textId="3174AA3F" w:rsidR="00000D60" w:rsidRPr="00BD08DF" w:rsidRDefault="00000D60" w:rsidP="0093558B">
      <w:pPr>
        <w:widowControl/>
        <w:autoSpaceDE/>
        <w:autoSpaceDN/>
        <w:spacing w:before="240" w:after="120" w:line="360" w:lineRule="auto"/>
        <w:ind w:left="131"/>
        <w:rPr>
          <w:b/>
        </w:rPr>
      </w:pPr>
      <w:r w:rsidRPr="00BD08DF">
        <w:rPr>
          <w:b/>
        </w:rPr>
        <w:t>D</w:t>
      </w:r>
      <w:r w:rsidR="00B77D0B">
        <w:rPr>
          <w:b/>
        </w:rPr>
        <w:t>o</w:t>
      </w:r>
      <w:r w:rsidRPr="00BD08DF">
        <w:rPr>
          <w:b/>
        </w:rPr>
        <w:t xml:space="preserve"> </w:t>
      </w:r>
      <w:r w:rsidR="00B77D0B">
        <w:rPr>
          <w:b/>
        </w:rPr>
        <w:t>Pagamento</w:t>
      </w:r>
      <w:r w:rsidRPr="00BD08DF">
        <w:rPr>
          <w:b/>
        </w:rPr>
        <w:t>:</w:t>
      </w:r>
    </w:p>
    <w:p w14:paraId="6EBBA4A7" w14:textId="77777777" w:rsidR="00EA1987" w:rsidRPr="00EA1987" w:rsidRDefault="00EA1987" w:rsidP="00EA1987">
      <w:pPr>
        <w:pStyle w:val="PargrafodaLista"/>
        <w:numPr>
          <w:ilvl w:val="1"/>
          <w:numId w:val="93"/>
        </w:numPr>
        <w:spacing w:before="183" w:line="360" w:lineRule="auto"/>
        <w:ind w:right="-2"/>
        <w:rPr>
          <w:bCs/>
        </w:rPr>
      </w:pPr>
      <w:r w:rsidRPr="00EA1987">
        <w:rPr>
          <w:bCs/>
        </w:rPr>
        <w:t>O pagamento será efetuado no prazo de até 10 (dez) dias úteis contados da finalização da liquidação da despesa, conforme seção anterior, nos termos da Instrução Normativa SEGES/ME nº 77, de 2022.</w:t>
      </w:r>
    </w:p>
    <w:p w14:paraId="2FA8922E" w14:textId="77777777" w:rsidR="00EA1987" w:rsidRPr="00EA1987" w:rsidRDefault="00EA1987" w:rsidP="00EA1987">
      <w:pPr>
        <w:pStyle w:val="PargrafodaLista"/>
        <w:numPr>
          <w:ilvl w:val="1"/>
          <w:numId w:val="93"/>
        </w:numPr>
        <w:spacing w:before="183" w:line="360" w:lineRule="auto"/>
        <w:ind w:right="-2"/>
        <w:rPr>
          <w:bCs/>
        </w:rPr>
      </w:pPr>
      <w:r w:rsidRPr="00EA1987">
        <w:rPr>
          <w:bCs/>
        </w:rPr>
        <w:t>No caso de atraso pelo LOCATÁRIO, os valores devidos ao LOCADOR serão atualizados monetariamente entre o termo final do prazo de pagamento até a data de sua efetiva realização, mediante aplicação do índice de preços ao consumidor de correção monetária.</w:t>
      </w:r>
    </w:p>
    <w:p w14:paraId="70FCBDC2" w14:textId="77777777" w:rsidR="00EA1987" w:rsidRPr="00EA1987" w:rsidRDefault="00EA1987" w:rsidP="00EA1987">
      <w:pPr>
        <w:pStyle w:val="PargrafodaLista"/>
        <w:numPr>
          <w:ilvl w:val="1"/>
          <w:numId w:val="93"/>
        </w:numPr>
        <w:spacing w:before="183" w:line="360" w:lineRule="auto"/>
        <w:ind w:right="-2"/>
        <w:rPr>
          <w:bCs/>
        </w:rPr>
      </w:pPr>
      <w:r w:rsidRPr="00EA1987">
        <w:rPr>
          <w:bCs/>
        </w:rPr>
        <w:t>O pagamento será realizado por meio de ordem bancária, para crédito em banco, agência e conta corrente indicados pelo contratado.</w:t>
      </w:r>
    </w:p>
    <w:p w14:paraId="2B08AD85" w14:textId="77777777" w:rsidR="00EA1987" w:rsidRPr="00EA1987" w:rsidRDefault="00EA1987" w:rsidP="00EA1987">
      <w:pPr>
        <w:pStyle w:val="PargrafodaLista"/>
        <w:numPr>
          <w:ilvl w:val="1"/>
          <w:numId w:val="93"/>
        </w:numPr>
        <w:spacing w:before="183" w:line="360" w:lineRule="auto"/>
        <w:ind w:right="-2"/>
        <w:rPr>
          <w:bCs/>
        </w:rPr>
      </w:pPr>
      <w:r w:rsidRPr="00EA1987">
        <w:rPr>
          <w:bCs/>
        </w:rPr>
        <w:t>Será considerada data do pagamento o dia em que constar como emitida a ordem bancária para pagamento.</w:t>
      </w:r>
    </w:p>
    <w:p w14:paraId="3761F08E" w14:textId="06F58C7B" w:rsidR="00000D60" w:rsidRDefault="00EA1987" w:rsidP="00EA1987">
      <w:pPr>
        <w:pStyle w:val="PargrafodaLista"/>
        <w:numPr>
          <w:ilvl w:val="1"/>
          <w:numId w:val="93"/>
        </w:numPr>
        <w:spacing w:before="183" w:line="360" w:lineRule="auto"/>
        <w:ind w:right="-2"/>
      </w:pPr>
      <w:r w:rsidRPr="00EA1987">
        <w:rPr>
          <w:bCs/>
        </w:rPr>
        <w:t>Quando do pagamento, será efetuada a retenção tributária prevista na legislação aplicável</w:t>
      </w:r>
      <w:r w:rsidR="00000D60" w:rsidRPr="00BD08DF">
        <w:t>.</w:t>
      </w:r>
    </w:p>
    <w:p w14:paraId="50C1AA9F" w14:textId="3706EFF7" w:rsidR="00EA1987" w:rsidRPr="00ED6896" w:rsidRDefault="00EA1987" w:rsidP="00EA1987">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9670FA">
        <w:rPr>
          <w:rFonts w:eastAsia="Times New Roman"/>
          <w:b/>
        </w:rPr>
        <w:t>OITAVA</w:t>
      </w:r>
      <w:r w:rsidRPr="00ED6896">
        <w:rPr>
          <w:rFonts w:eastAsia="Times New Roman"/>
          <w:b/>
        </w:rPr>
        <w:t xml:space="preserve"> –  </w:t>
      </w:r>
      <w:r>
        <w:rPr>
          <w:rFonts w:eastAsia="Times New Roman"/>
          <w:b/>
        </w:rPr>
        <w:t>DA VIGÊNCIA E DA PRORROGAÇÃO</w:t>
      </w:r>
    </w:p>
    <w:p w14:paraId="30BB87CE" w14:textId="77777777" w:rsidR="00EA1987" w:rsidRPr="00ED6896" w:rsidRDefault="00EA1987" w:rsidP="00EA1987">
      <w:pPr>
        <w:pStyle w:val="PargrafodaLista"/>
        <w:numPr>
          <w:ilvl w:val="0"/>
          <w:numId w:val="4"/>
        </w:numPr>
        <w:tabs>
          <w:tab w:val="left" w:pos="1264"/>
          <w:tab w:val="left" w:pos="1265"/>
        </w:tabs>
        <w:spacing w:before="183" w:line="360" w:lineRule="auto"/>
        <w:ind w:right="-2"/>
        <w:rPr>
          <w:vanish/>
        </w:rPr>
      </w:pPr>
    </w:p>
    <w:p w14:paraId="2555AED9" w14:textId="77777777" w:rsidR="00EA1987" w:rsidRPr="00ED6896" w:rsidRDefault="00EA1987" w:rsidP="00EA1987">
      <w:pPr>
        <w:pStyle w:val="PargrafodaLista"/>
        <w:numPr>
          <w:ilvl w:val="0"/>
          <w:numId w:val="109"/>
        </w:numPr>
        <w:tabs>
          <w:tab w:val="left" w:pos="1264"/>
          <w:tab w:val="left" w:pos="1265"/>
        </w:tabs>
        <w:spacing w:before="183" w:line="360" w:lineRule="auto"/>
        <w:ind w:right="-2"/>
        <w:rPr>
          <w:vanish/>
        </w:rPr>
      </w:pPr>
    </w:p>
    <w:p w14:paraId="63217978" w14:textId="77777777" w:rsidR="00EA1987" w:rsidRPr="00080410" w:rsidRDefault="00EA1987" w:rsidP="00EA1987">
      <w:pPr>
        <w:pStyle w:val="PargrafodaLista"/>
        <w:numPr>
          <w:ilvl w:val="0"/>
          <w:numId w:val="111"/>
        </w:numPr>
        <w:tabs>
          <w:tab w:val="left" w:pos="1264"/>
          <w:tab w:val="left" w:pos="1265"/>
        </w:tabs>
        <w:spacing w:before="183" w:line="360" w:lineRule="auto"/>
        <w:ind w:right="-2"/>
        <w:rPr>
          <w:vanish/>
        </w:rPr>
      </w:pPr>
    </w:p>
    <w:p w14:paraId="163DEB1B" w14:textId="77777777" w:rsidR="00EA1987" w:rsidRPr="00080410" w:rsidRDefault="00EA1987" w:rsidP="00EA1987">
      <w:pPr>
        <w:pStyle w:val="PargrafodaLista"/>
        <w:numPr>
          <w:ilvl w:val="0"/>
          <w:numId w:val="111"/>
        </w:numPr>
        <w:tabs>
          <w:tab w:val="left" w:pos="1264"/>
          <w:tab w:val="left" w:pos="1265"/>
        </w:tabs>
        <w:spacing w:before="183" w:line="360" w:lineRule="auto"/>
        <w:ind w:right="-2"/>
        <w:rPr>
          <w:vanish/>
        </w:rPr>
      </w:pPr>
    </w:p>
    <w:p w14:paraId="60711D9C" w14:textId="77777777" w:rsidR="00EA1987" w:rsidRPr="00080410" w:rsidRDefault="00EA1987" w:rsidP="00EA1987">
      <w:pPr>
        <w:pStyle w:val="PargrafodaLista"/>
        <w:numPr>
          <w:ilvl w:val="0"/>
          <w:numId w:val="111"/>
        </w:numPr>
        <w:tabs>
          <w:tab w:val="left" w:pos="1264"/>
          <w:tab w:val="left" w:pos="1265"/>
        </w:tabs>
        <w:spacing w:before="183" w:line="360" w:lineRule="auto"/>
        <w:ind w:right="-2"/>
        <w:rPr>
          <w:vanish/>
        </w:rPr>
      </w:pPr>
    </w:p>
    <w:p w14:paraId="5D92DC7E" w14:textId="16BD03C3" w:rsidR="00013B8A" w:rsidRDefault="00013B8A" w:rsidP="00013B8A">
      <w:pPr>
        <w:pStyle w:val="PargrafodaLista"/>
        <w:numPr>
          <w:ilvl w:val="1"/>
          <w:numId w:val="93"/>
        </w:numPr>
        <w:spacing w:before="183" w:line="360" w:lineRule="auto"/>
        <w:ind w:right="-2"/>
      </w:pPr>
      <w:r>
        <w:t xml:space="preserve">O prazo de vigência do contrato será de 5 (cinco) anos, com início na data de </w:t>
      </w:r>
      <w:r w:rsidRPr="009670FA">
        <w:rPr>
          <w:color w:val="FF0000"/>
        </w:rPr>
        <w:t xml:space="preserve">DD/MM/AAAA </w:t>
      </w:r>
      <w:r>
        <w:t xml:space="preserve">e encerramento em </w:t>
      </w:r>
      <w:r w:rsidRPr="009670FA">
        <w:rPr>
          <w:color w:val="FF0000"/>
        </w:rPr>
        <w:t>DD/MM/AAAA</w:t>
      </w:r>
      <w:r>
        <w:t>, nos termos do artigo 3° da Lei nº 8.245, de 1991, podendo, por interesse das partes,</w:t>
      </w:r>
      <w:r w:rsidR="009670FA">
        <w:t xml:space="preserve"> ser prorrogada na forma da legislação pertinente</w:t>
      </w:r>
      <w:r>
        <w:t xml:space="preserve">. </w:t>
      </w:r>
    </w:p>
    <w:p w14:paraId="6621B71F" w14:textId="77777777" w:rsidR="00013B8A" w:rsidRDefault="00013B8A" w:rsidP="00013B8A">
      <w:pPr>
        <w:pStyle w:val="PargrafodaLista"/>
        <w:numPr>
          <w:ilvl w:val="2"/>
          <w:numId w:val="93"/>
        </w:numPr>
        <w:tabs>
          <w:tab w:val="left" w:pos="1701"/>
        </w:tabs>
        <w:spacing w:before="58" w:line="360" w:lineRule="auto"/>
        <w:ind w:left="1701" w:right="-2" w:hanging="1134"/>
      </w:pPr>
      <w:r>
        <w:t>Os efeitos financeiros da contratação só terão início a partir da data da entrega das chaves, mediante Termo, precedido de vistoria do imóvel.</w:t>
      </w:r>
    </w:p>
    <w:p w14:paraId="367B08F0" w14:textId="77777777" w:rsidR="00013B8A" w:rsidRDefault="00013B8A" w:rsidP="00013B8A">
      <w:pPr>
        <w:pStyle w:val="PargrafodaLista"/>
        <w:numPr>
          <w:ilvl w:val="2"/>
          <w:numId w:val="93"/>
        </w:numPr>
        <w:tabs>
          <w:tab w:val="left" w:pos="1701"/>
        </w:tabs>
        <w:spacing w:before="58" w:line="360" w:lineRule="auto"/>
        <w:ind w:left="1701" w:right="-2" w:hanging="1134"/>
      </w:pPr>
      <w:r>
        <w:t xml:space="preserve">A prorrogação de que trata este item é condicionada à comprovação, pela autoridade competente, de que as condições e os preços permanecem vantajosos para a Administração, permitida a negociação com o LOCADOR, atentando, ainda, para o cumprimento dos seguintes requisitos: </w:t>
      </w:r>
    </w:p>
    <w:p w14:paraId="2912AF83" w14:textId="77777777" w:rsidR="00013B8A" w:rsidRDefault="00013B8A" w:rsidP="009670FA">
      <w:pPr>
        <w:pStyle w:val="PargrafodaLista"/>
        <w:numPr>
          <w:ilvl w:val="3"/>
          <w:numId w:val="93"/>
        </w:numPr>
        <w:tabs>
          <w:tab w:val="left" w:pos="1985"/>
        </w:tabs>
        <w:spacing w:before="58" w:line="360" w:lineRule="auto"/>
        <w:ind w:left="1985" w:right="-2"/>
      </w:pPr>
      <w:r>
        <w:t>Seja juntado relatório que discorra sobre a execução do contrato, com informações de que a locação tenha transcorrido regularmente;</w:t>
      </w:r>
    </w:p>
    <w:p w14:paraId="4CE403A4" w14:textId="77777777" w:rsidR="00013B8A" w:rsidRDefault="00013B8A" w:rsidP="009670FA">
      <w:pPr>
        <w:pStyle w:val="PargrafodaLista"/>
        <w:numPr>
          <w:ilvl w:val="3"/>
          <w:numId w:val="93"/>
        </w:numPr>
        <w:tabs>
          <w:tab w:val="left" w:pos="1985"/>
        </w:tabs>
        <w:spacing w:before="58" w:line="360" w:lineRule="auto"/>
        <w:ind w:left="1985" w:right="-2"/>
      </w:pPr>
      <w:r>
        <w:lastRenderedPageBreak/>
        <w:t>Seja juntada justificativa e motivo, por escrito, de que a Administração mantém interesse na locação;</w:t>
      </w:r>
    </w:p>
    <w:p w14:paraId="626C7641" w14:textId="77777777" w:rsidR="00013B8A" w:rsidRDefault="00013B8A" w:rsidP="009670FA">
      <w:pPr>
        <w:pStyle w:val="PargrafodaLista"/>
        <w:numPr>
          <w:ilvl w:val="3"/>
          <w:numId w:val="93"/>
        </w:numPr>
        <w:tabs>
          <w:tab w:val="left" w:pos="1985"/>
        </w:tabs>
        <w:spacing w:before="58" w:line="360" w:lineRule="auto"/>
        <w:ind w:left="1985" w:right="-2"/>
      </w:pPr>
      <w:r>
        <w:t xml:space="preserve"> Haja manifestação expressa do LOCADOR informando o interesse na prorrogação; e</w:t>
      </w:r>
    </w:p>
    <w:p w14:paraId="760186FC" w14:textId="77777777" w:rsidR="00013B8A" w:rsidRDefault="00013B8A" w:rsidP="009670FA">
      <w:pPr>
        <w:pStyle w:val="PargrafodaLista"/>
        <w:numPr>
          <w:ilvl w:val="3"/>
          <w:numId w:val="93"/>
        </w:numPr>
        <w:tabs>
          <w:tab w:val="left" w:pos="1985"/>
        </w:tabs>
        <w:spacing w:before="58" w:line="360" w:lineRule="auto"/>
        <w:ind w:left="1985" w:right="-2"/>
      </w:pPr>
      <w:r>
        <w:t>Seja comprovado que o LOCADOR mantém as condições iniciais de habilitação.</w:t>
      </w:r>
    </w:p>
    <w:p w14:paraId="33A4568D" w14:textId="77777777" w:rsidR="00013B8A" w:rsidRDefault="00013B8A" w:rsidP="009670FA">
      <w:pPr>
        <w:pStyle w:val="PargrafodaLista"/>
        <w:numPr>
          <w:ilvl w:val="2"/>
          <w:numId w:val="93"/>
        </w:numPr>
        <w:tabs>
          <w:tab w:val="left" w:pos="1701"/>
        </w:tabs>
        <w:spacing w:before="58" w:line="360" w:lineRule="auto"/>
        <w:ind w:left="1701" w:right="-2" w:hanging="1134"/>
      </w:pPr>
      <w:r>
        <w:t>O LOCADOR não tem direito subjetivo à prorrogação contratual.</w:t>
      </w:r>
    </w:p>
    <w:p w14:paraId="4299335E" w14:textId="77777777" w:rsidR="00013B8A" w:rsidRDefault="00013B8A" w:rsidP="009670FA">
      <w:pPr>
        <w:pStyle w:val="PargrafodaLista"/>
        <w:numPr>
          <w:ilvl w:val="2"/>
          <w:numId w:val="93"/>
        </w:numPr>
        <w:tabs>
          <w:tab w:val="left" w:pos="1701"/>
        </w:tabs>
        <w:spacing w:before="58" w:line="360" w:lineRule="auto"/>
        <w:ind w:left="1701" w:right="-2" w:hanging="1134"/>
      </w:pPr>
      <w:r>
        <w:t>A prorrogação de contrato deverá ser promovida mediante celebração de termo aditivo.</w:t>
      </w:r>
    </w:p>
    <w:p w14:paraId="0A547651" w14:textId="77777777" w:rsidR="00013B8A" w:rsidRDefault="00013B8A" w:rsidP="009670FA">
      <w:pPr>
        <w:pStyle w:val="PargrafodaLista"/>
        <w:numPr>
          <w:ilvl w:val="2"/>
          <w:numId w:val="93"/>
        </w:numPr>
        <w:tabs>
          <w:tab w:val="left" w:pos="1701"/>
        </w:tabs>
        <w:spacing w:before="58" w:line="360" w:lineRule="auto"/>
        <w:ind w:left="1701" w:right="-2" w:hanging="1134"/>
      </w:pPr>
      <w:r>
        <w:t>O contrato não poderá ser prorrogado quando o LOCADOR tiver sido penalizado nas sanções de declaração de inidoneidade ou impedimento de licitar e contratar com poder público, observadas as abrangências de aplicação.</w:t>
      </w:r>
    </w:p>
    <w:p w14:paraId="654BBABE" w14:textId="77777777" w:rsidR="00013B8A" w:rsidRDefault="00013B8A" w:rsidP="009670FA">
      <w:pPr>
        <w:pStyle w:val="PargrafodaLista"/>
        <w:numPr>
          <w:ilvl w:val="2"/>
          <w:numId w:val="93"/>
        </w:numPr>
        <w:tabs>
          <w:tab w:val="left" w:pos="1701"/>
        </w:tabs>
        <w:spacing w:before="58" w:line="360" w:lineRule="auto"/>
        <w:ind w:left="1701" w:right="-2" w:hanging="1134"/>
      </w:pPr>
      <w:r>
        <w:t>Caso não tenha interesse na prorrogação, o LOCADOR deverá enviar comunicação escrita ao LOCATÁRIO, com antecedência mínima de XX (valor por extenso) dias da data do término da vigência do contrato, sob pena de aplicação das sanções cabíveis por descumprimento de dever contratual.</w:t>
      </w:r>
    </w:p>
    <w:p w14:paraId="7F97C99F" w14:textId="1B0E6004" w:rsidR="006056B2" w:rsidRPr="00291340" w:rsidRDefault="006056B2" w:rsidP="006056B2">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color w:val="FF0000"/>
        </w:rPr>
      </w:pPr>
      <w:r w:rsidRPr="00291340">
        <w:rPr>
          <w:rFonts w:eastAsia="Times New Roman"/>
          <w:b/>
          <w:color w:val="FF0000"/>
        </w:rPr>
        <w:t>CLÁUSULA NONA –  DA VIGÊNCIA EM CASO DE ALIENAÇÃO</w:t>
      </w:r>
    </w:p>
    <w:p w14:paraId="7D1ED9C9" w14:textId="77777777" w:rsidR="006056B2" w:rsidRPr="00291340" w:rsidRDefault="006056B2" w:rsidP="006056B2">
      <w:pPr>
        <w:pStyle w:val="PargrafodaLista"/>
        <w:numPr>
          <w:ilvl w:val="0"/>
          <w:numId w:val="4"/>
        </w:numPr>
        <w:tabs>
          <w:tab w:val="left" w:pos="1264"/>
          <w:tab w:val="left" w:pos="1265"/>
        </w:tabs>
        <w:spacing w:before="183" w:line="360" w:lineRule="auto"/>
        <w:ind w:right="-2"/>
        <w:rPr>
          <w:vanish/>
          <w:color w:val="FF0000"/>
        </w:rPr>
      </w:pPr>
    </w:p>
    <w:p w14:paraId="2395EC22" w14:textId="77777777" w:rsidR="006056B2" w:rsidRPr="00291340" w:rsidRDefault="006056B2" w:rsidP="006056B2">
      <w:pPr>
        <w:pStyle w:val="PargrafodaLista"/>
        <w:numPr>
          <w:ilvl w:val="0"/>
          <w:numId w:val="109"/>
        </w:numPr>
        <w:tabs>
          <w:tab w:val="left" w:pos="1264"/>
          <w:tab w:val="left" w:pos="1265"/>
        </w:tabs>
        <w:spacing w:before="183" w:line="360" w:lineRule="auto"/>
        <w:ind w:right="-2"/>
        <w:rPr>
          <w:vanish/>
          <w:color w:val="FF0000"/>
        </w:rPr>
      </w:pPr>
    </w:p>
    <w:p w14:paraId="49908E6C" w14:textId="77777777" w:rsidR="006056B2" w:rsidRPr="00291340" w:rsidRDefault="006056B2" w:rsidP="006056B2">
      <w:pPr>
        <w:pStyle w:val="PargrafodaLista"/>
        <w:numPr>
          <w:ilvl w:val="0"/>
          <w:numId w:val="111"/>
        </w:numPr>
        <w:tabs>
          <w:tab w:val="left" w:pos="1264"/>
          <w:tab w:val="left" w:pos="1265"/>
        </w:tabs>
        <w:spacing w:before="183" w:line="360" w:lineRule="auto"/>
        <w:ind w:right="-2"/>
        <w:rPr>
          <w:vanish/>
          <w:color w:val="FF0000"/>
        </w:rPr>
      </w:pPr>
    </w:p>
    <w:p w14:paraId="49B4964E" w14:textId="77777777" w:rsidR="006056B2" w:rsidRPr="00291340" w:rsidRDefault="006056B2" w:rsidP="006056B2">
      <w:pPr>
        <w:pStyle w:val="PargrafodaLista"/>
        <w:numPr>
          <w:ilvl w:val="0"/>
          <w:numId w:val="111"/>
        </w:numPr>
        <w:tabs>
          <w:tab w:val="left" w:pos="1264"/>
          <w:tab w:val="left" w:pos="1265"/>
        </w:tabs>
        <w:spacing w:before="183" w:line="360" w:lineRule="auto"/>
        <w:ind w:right="-2"/>
        <w:rPr>
          <w:vanish/>
          <w:color w:val="FF0000"/>
        </w:rPr>
      </w:pPr>
    </w:p>
    <w:p w14:paraId="2FF71CB5" w14:textId="77777777" w:rsidR="006056B2" w:rsidRPr="00291340" w:rsidRDefault="006056B2" w:rsidP="006056B2">
      <w:pPr>
        <w:pStyle w:val="PargrafodaLista"/>
        <w:numPr>
          <w:ilvl w:val="0"/>
          <w:numId w:val="111"/>
        </w:numPr>
        <w:tabs>
          <w:tab w:val="left" w:pos="1264"/>
          <w:tab w:val="left" w:pos="1265"/>
        </w:tabs>
        <w:spacing w:before="183" w:line="360" w:lineRule="auto"/>
        <w:ind w:right="-2"/>
        <w:rPr>
          <w:vanish/>
          <w:color w:val="FF0000"/>
        </w:rPr>
      </w:pPr>
    </w:p>
    <w:p w14:paraId="36151496" w14:textId="6B34453D" w:rsidR="006056B2" w:rsidRPr="00291340" w:rsidRDefault="006056B2" w:rsidP="006056B2">
      <w:pPr>
        <w:pStyle w:val="PargrafodaLista"/>
        <w:numPr>
          <w:ilvl w:val="1"/>
          <w:numId w:val="93"/>
        </w:numPr>
        <w:spacing w:before="183" w:line="360" w:lineRule="auto"/>
        <w:ind w:right="-2"/>
        <w:rPr>
          <w:color w:val="FF0000"/>
        </w:rPr>
      </w:pPr>
      <w:r w:rsidRPr="00291340">
        <w:rPr>
          <w:color w:val="FF0000"/>
        </w:rPr>
        <w:t xml:space="preserve">Este contrato continuará em vigor em qualquer hipótese de alienação do imóvel locado, na forma do art. 8º da Lei nº 8.245, de 1991. </w:t>
      </w:r>
    </w:p>
    <w:p w14:paraId="4D91E211" w14:textId="77777777" w:rsidR="00233F84" w:rsidRPr="00233F84" w:rsidRDefault="00233F84" w:rsidP="00D738CC">
      <w:pPr>
        <w:pStyle w:val="PargrafodaLista"/>
        <w:numPr>
          <w:ilvl w:val="2"/>
          <w:numId w:val="93"/>
        </w:numPr>
        <w:tabs>
          <w:tab w:val="left" w:pos="1701"/>
        </w:tabs>
        <w:spacing w:before="58" w:line="360" w:lineRule="auto"/>
        <w:ind w:right="-2"/>
        <w:rPr>
          <w:bCs/>
          <w:vanish/>
        </w:rPr>
      </w:pPr>
    </w:p>
    <w:p w14:paraId="53C5C38F" w14:textId="537C6DBE" w:rsidR="00C96D41" w:rsidRPr="00ED6896"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291340">
        <w:rPr>
          <w:rFonts w:eastAsia="Times New Roman"/>
          <w:b/>
        </w:rPr>
        <w:t>DÉCIMA</w:t>
      </w:r>
      <w:r w:rsidRPr="00ED6896">
        <w:rPr>
          <w:rFonts w:eastAsia="Times New Roman"/>
          <w:b/>
        </w:rPr>
        <w:t xml:space="preserve"> –  </w:t>
      </w:r>
      <w:r w:rsidR="00BD6DB8">
        <w:rPr>
          <w:rFonts w:eastAsia="Times New Roman"/>
          <w:b/>
        </w:rPr>
        <w:t>DO REAJUSTE</w:t>
      </w:r>
    </w:p>
    <w:p w14:paraId="64EC1A4A" w14:textId="77777777" w:rsidR="00672F7D" w:rsidRPr="00ED6896" w:rsidRDefault="00672F7D" w:rsidP="00CD0501">
      <w:pPr>
        <w:pStyle w:val="PargrafodaLista"/>
        <w:numPr>
          <w:ilvl w:val="0"/>
          <w:numId w:val="4"/>
        </w:numPr>
        <w:tabs>
          <w:tab w:val="left" w:pos="1264"/>
          <w:tab w:val="left" w:pos="1265"/>
        </w:tabs>
        <w:spacing w:before="183" w:line="360" w:lineRule="auto"/>
        <w:ind w:right="-2"/>
        <w:rPr>
          <w:vanish/>
        </w:rPr>
      </w:pPr>
    </w:p>
    <w:p w14:paraId="5FDD05A0" w14:textId="77777777" w:rsidR="0064585E" w:rsidRPr="00ED6896" w:rsidRDefault="0064585E" w:rsidP="00D738CC">
      <w:pPr>
        <w:pStyle w:val="PargrafodaLista"/>
        <w:numPr>
          <w:ilvl w:val="0"/>
          <w:numId w:val="109"/>
        </w:numPr>
        <w:tabs>
          <w:tab w:val="left" w:pos="1264"/>
          <w:tab w:val="left" w:pos="1265"/>
        </w:tabs>
        <w:spacing w:before="183" w:line="360" w:lineRule="auto"/>
        <w:ind w:right="-2"/>
        <w:rPr>
          <w:vanish/>
        </w:rPr>
      </w:pPr>
    </w:p>
    <w:p w14:paraId="53F74FBE" w14:textId="77777777" w:rsidR="00080410" w:rsidRPr="00080410" w:rsidRDefault="00080410" w:rsidP="00D738CC">
      <w:pPr>
        <w:pStyle w:val="PargrafodaLista"/>
        <w:numPr>
          <w:ilvl w:val="0"/>
          <w:numId w:val="111"/>
        </w:numPr>
        <w:tabs>
          <w:tab w:val="left" w:pos="1264"/>
          <w:tab w:val="left" w:pos="1265"/>
        </w:tabs>
        <w:spacing w:before="183" w:line="360" w:lineRule="auto"/>
        <w:ind w:right="-2"/>
        <w:rPr>
          <w:vanish/>
        </w:rPr>
      </w:pPr>
    </w:p>
    <w:p w14:paraId="0F107EA2" w14:textId="77777777" w:rsidR="00080410" w:rsidRPr="00080410" w:rsidRDefault="00080410" w:rsidP="00D738CC">
      <w:pPr>
        <w:pStyle w:val="PargrafodaLista"/>
        <w:numPr>
          <w:ilvl w:val="0"/>
          <w:numId w:val="111"/>
        </w:numPr>
        <w:tabs>
          <w:tab w:val="left" w:pos="1264"/>
          <w:tab w:val="left" w:pos="1265"/>
        </w:tabs>
        <w:spacing w:before="183" w:line="360" w:lineRule="auto"/>
        <w:ind w:right="-2"/>
        <w:rPr>
          <w:vanish/>
        </w:rPr>
      </w:pPr>
    </w:p>
    <w:p w14:paraId="77EDA490" w14:textId="77777777" w:rsidR="00080410" w:rsidRPr="00080410" w:rsidRDefault="00080410" w:rsidP="00D738CC">
      <w:pPr>
        <w:pStyle w:val="PargrafodaLista"/>
        <w:numPr>
          <w:ilvl w:val="0"/>
          <w:numId w:val="111"/>
        </w:numPr>
        <w:tabs>
          <w:tab w:val="left" w:pos="1264"/>
          <w:tab w:val="left" w:pos="1265"/>
        </w:tabs>
        <w:spacing w:before="183" w:line="360" w:lineRule="auto"/>
        <w:ind w:right="-2"/>
        <w:rPr>
          <w:vanish/>
        </w:rPr>
      </w:pPr>
    </w:p>
    <w:p w14:paraId="77B89F51" w14:textId="7ED4EB43" w:rsidR="00F33AB4" w:rsidRPr="00F33AB4" w:rsidRDefault="002B5CBA" w:rsidP="006056B2">
      <w:pPr>
        <w:pStyle w:val="PargrafodaLista"/>
        <w:numPr>
          <w:ilvl w:val="1"/>
          <w:numId w:val="93"/>
        </w:numPr>
        <w:spacing w:before="183" w:line="360" w:lineRule="auto"/>
        <w:ind w:right="-2"/>
        <w:rPr>
          <w:bCs/>
        </w:rPr>
      </w:pPr>
      <w:r w:rsidRPr="0097012A">
        <w:t xml:space="preserve">Os preços inicialmente </w:t>
      </w:r>
      <w:r w:rsidRPr="009766B8">
        <w:t>contratados</w:t>
      </w:r>
      <w:r w:rsidRPr="0097012A">
        <w:t xml:space="preserve"> são fixos e irreajustáveis no prazo de um ano contado da data do orçamento estimado</w:t>
      </w:r>
      <w:r w:rsidR="00AA4585">
        <w:t xml:space="preserve">, em </w:t>
      </w:r>
      <w:r w:rsidR="0073721C">
        <w:t>xx</w:t>
      </w:r>
      <w:r w:rsidR="00AA4585">
        <w:t>/</w:t>
      </w:r>
      <w:r w:rsidR="0073721C">
        <w:t>xx</w:t>
      </w:r>
      <w:r w:rsidR="00AA4585">
        <w:t>/</w:t>
      </w:r>
      <w:r w:rsidR="0073721C">
        <w:t>xxxx</w:t>
      </w:r>
      <w:r w:rsidR="00F33AB4" w:rsidRPr="00F33AB4">
        <w:rPr>
          <w:bCs/>
        </w:rPr>
        <w:t>.</w:t>
      </w:r>
    </w:p>
    <w:p w14:paraId="0DB32832" w14:textId="3E991B37" w:rsidR="00EA1987" w:rsidRPr="006056B2" w:rsidRDefault="00EA1987" w:rsidP="006056B2">
      <w:pPr>
        <w:pStyle w:val="PargrafodaLista"/>
        <w:numPr>
          <w:ilvl w:val="1"/>
          <w:numId w:val="93"/>
        </w:numPr>
        <w:spacing w:before="183" w:line="360" w:lineRule="auto"/>
        <w:ind w:right="-2"/>
        <w:rPr>
          <w:bCs/>
        </w:rPr>
      </w:pPr>
      <w:r w:rsidRPr="006056B2">
        <w:tab/>
        <w:t xml:space="preserve">Após o </w:t>
      </w:r>
      <w:r w:rsidRPr="006056B2">
        <w:rPr>
          <w:bCs/>
        </w:rPr>
        <w:t>interregno de um ano, e independentemente de pedido do contrato, os preços iniciais serão reajustados, mediante a aplicação, pelo contratante, do Índice Geral de Preços - Mercado - IGP-M, exclusivamente para as obrigações iniciadas e concluídas após a ocorrência da anualidade.</w:t>
      </w:r>
    </w:p>
    <w:p w14:paraId="677ADCC8" w14:textId="203433C7" w:rsidR="002B5CBA" w:rsidRPr="006056B2" w:rsidRDefault="002B5CBA" w:rsidP="006056B2">
      <w:pPr>
        <w:pStyle w:val="PargrafodaLista"/>
        <w:numPr>
          <w:ilvl w:val="1"/>
          <w:numId w:val="93"/>
        </w:numPr>
        <w:spacing w:before="183" w:line="360" w:lineRule="auto"/>
        <w:ind w:right="-2"/>
        <w:rPr>
          <w:bCs/>
        </w:rPr>
      </w:pPr>
      <w:r w:rsidRPr="006056B2">
        <w:rPr>
          <w:bCs/>
        </w:rPr>
        <w:t>Nos reajustes subsequentes ao primeiro, o interregno mínimo de um ano será contado a partir dos efeitos financeiros do último reajuste.</w:t>
      </w:r>
    </w:p>
    <w:p w14:paraId="6F74C8D5" w14:textId="77777777" w:rsidR="002B5CBA" w:rsidRPr="006056B2" w:rsidRDefault="002B5CBA" w:rsidP="006056B2">
      <w:pPr>
        <w:pStyle w:val="PargrafodaLista"/>
        <w:numPr>
          <w:ilvl w:val="1"/>
          <w:numId w:val="93"/>
        </w:numPr>
        <w:spacing w:before="183" w:line="360" w:lineRule="auto"/>
        <w:ind w:right="-2"/>
        <w:rPr>
          <w:bCs/>
        </w:rPr>
      </w:pPr>
      <w:r w:rsidRPr="006056B2">
        <w:rPr>
          <w:bCs/>
        </w:rPr>
        <w:t xml:space="preserve">No caso de atraso ou não divulgação do(s) índice (s) de reajustamento, o contratante pagará ao contratado a importância calculada pela última variação conhecida, </w:t>
      </w:r>
      <w:r w:rsidRPr="006056B2">
        <w:rPr>
          <w:bCs/>
        </w:rPr>
        <w:lastRenderedPageBreak/>
        <w:t xml:space="preserve">liquidando a diferença correspondente tão logo seja(m) divulgado(s) o(s) índice(s) definitivo(s). </w:t>
      </w:r>
    </w:p>
    <w:p w14:paraId="16D7F681" w14:textId="02D8F7A1" w:rsidR="002B5CBA" w:rsidRPr="006056B2" w:rsidRDefault="002B5CBA" w:rsidP="006056B2">
      <w:pPr>
        <w:pStyle w:val="PargrafodaLista"/>
        <w:numPr>
          <w:ilvl w:val="1"/>
          <w:numId w:val="93"/>
        </w:numPr>
        <w:spacing w:before="183" w:line="360" w:lineRule="auto"/>
        <w:ind w:right="-2"/>
        <w:rPr>
          <w:bCs/>
        </w:rPr>
      </w:pPr>
      <w:r w:rsidRPr="006056B2">
        <w:rPr>
          <w:bCs/>
        </w:rPr>
        <w:t>Nas aferições finais, o(s) índice(s) utilizado(s) para reajuste será(ão), obrigatoriamente, o(s) definitivo(s).</w:t>
      </w:r>
    </w:p>
    <w:p w14:paraId="76186822" w14:textId="77777777" w:rsidR="002B5CBA" w:rsidRPr="00291340" w:rsidRDefault="002B5CBA" w:rsidP="00291340">
      <w:pPr>
        <w:pStyle w:val="PargrafodaLista"/>
        <w:numPr>
          <w:ilvl w:val="1"/>
          <w:numId w:val="93"/>
        </w:numPr>
        <w:spacing w:before="183" w:line="360" w:lineRule="auto"/>
        <w:ind w:right="-2"/>
        <w:rPr>
          <w:bCs/>
        </w:rPr>
      </w:pPr>
      <w:r w:rsidRPr="00291340">
        <w:rPr>
          <w:bCs/>
        </w:rPr>
        <w:t>Caso o(s) índice(s) estabelecido(s) para reajustamento venha(m) a ser extinto(s) ou de qualquer forma não possa(m) mais ser utilizado(s), será(ão) adotado(s), em substituição, o(s) que vier(em) a ser determinado(s) pela legislação então em vigor.</w:t>
      </w:r>
    </w:p>
    <w:p w14:paraId="215FE62D" w14:textId="77777777" w:rsidR="002B5CBA" w:rsidRPr="00291340" w:rsidRDefault="002B5CBA" w:rsidP="00291340">
      <w:pPr>
        <w:pStyle w:val="PargrafodaLista"/>
        <w:numPr>
          <w:ilvl w:val="1"/>
          <w:numId w:val="93"/>
        </w:numPr>
        <w:spacing w:before="183" w:line="360" w:lineRule="auto"/>
        <w:ind w:right="-2"/>
        <w:rPr>
          <w:bCs/>
        </w:rPr>
      </w:pPr>
      <w:r w:rsidRPr="00291340">
        <w:rPr>
          <w:bCs/>
        </w:rPr>
        <w:t xml:space="preserve">Na ausência de previsão legal quanto ao índice substituto, as partes elegerão novo índice oficial, para reajustamento do preço do valor remanescente, por meio de termo aditivo. </w:t>
      </w:r>
    </w:p>
    <w:p w14:paraId="6184561B" w14:textId="770E0FB5" w:rsidR="00891F3C" w:rsidRPr="00291340" w:rsidRDefault="002B5CBA" w:rsidP="00291340">
      <w:pPr>
        <w:pStyle w:val="PargrafodaLista"/>
        <w:numPr>
          <w:ilvl w:val="1"/>
          <w:numId w:val="93"/>
        </w:numPr>
        <w:spacing w:before="183" w:line="360" w:lineRule="auto"/>
        <w:ind w:right="-2"/>
        <w:rPr>
          <w:bCs/>
        </w:rPr>
      </w:pPr>
      <w:r w:rsidRPr="00291340">
        <w:rPr>
          <w:bCs/>
        </w:rPr>
        <w:t>O reajuste será realizado por apostilamento</w:t>
      </w:r>
      <w:r w:rsidR="00891F3C" w:rsidRPr="00291340">
        <w:rPr>
          <w:bCs/>
        </w:rPr>
        <w:t>.</w:t>
      </w:r>
    </w:p>
    <w:p w14:paraId="68C0A84F" w14:textId="11E3B30E" w:rsidR="00EA1987" w:rsidRDefault="00EA1987" w:rsidP="00291340">
      <w:pPr>
        <w:pStyle w:val="PargrafodaLista"/>
        <w:numPr>
          <w:ilvl w:val="1"/>
          <w:numId w:val="93"/>
        </w:numPr>
        <w:spacing w:before="183" w:line="360" w:lineRule="auto"/>
        <w:ind w:right="-2"/>
        <w:rPr>
          <w:bCs/>
        </w:rPr>
      </w:pPr>
      <w:r w:rsidRPr="00291340">
        <w:rPr>
          <w:bCs/>
        </w:rPr>
        <w:t xml:space="preserve">Se a variação do indexador adotado implicar em reajuste desproporcional ao preço médio de mercado para a presente locação, </w:t>
      </w:r>
      <w:r w:rsidR="009670FA" w:rsidRPr="00291340">
        <w:rPr>
          <w:bCs/>
        </w:rPr>
        <w:t>o</w:t>
      </w:r>
      <w:r w:rsidRPr="00291340">
        <w:rPr>
          <w:bCs/>
        </w:rPr>
        <w:t xml:space="preserve"> LOCADOR aceita negociar a adoção de preço compatível ao mercado de locação no Município em que se situa o imóvel.</w:t>
      </w:r>
    </w:p>
    <w:p w14:paraId="52B477DF" w14:textId="6827A5A3" w:rsidR="00291340" w:rsidRPr="00F03F02" w:rsidRDefault="00291340" w:rsidP="00291340">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Pr>
          <w:rFonts w:eastAsia="Times New Roman"/>
          <w:b/>
        </w:rPr>
        <w:t>CLÁUSULA DÉCIMA PRIMEIRA</w:t>
      </w:r>
      <w:r w:rsidRPr="00ED6896">
        <w:rPr>
          <w:rFonts w:eastAsia="Times New Roman"/>
          <w:b/>
        </w:rPr>
        <w:t xml:space="preserve"> – </w:t>
      </w:r>
      <w:r w:rsidRPr="00F03F02">
        <w:rPr>
          <w:rFonts w:eastAsia="Times New Roman"/>
          <w:b/>
        </w:rPr>
        <w:t>DA DOTAÇÃO ORÇAMENTÁRIA</w:t>
      </w:r>
    </w:p>
    <w:p w14:paraId="70677FC6" w14:textId="77777777" w:rsidR="00291340" w:rsidRPr="00F03F02" w:rsidRDefault="00291340" w:rsidP="00291340">
      <w:pPr>
        <w:pStyle w:val="PargrafodaLista"/>
        <w:numPr>
          <w:ilvl w:val="0"/>
          <w:numId w:val="109"/>
        </w:numPr>
        <w:spacing w:before="183" w:line="360" w:lineRule="auto"/>
        <w:ind w:right="-2"/>
        <w:rPr>
          <w:vanish/>
        </w:rPr>
      </w:pPr>
    </w:p>
    <w:p w14:paraId="4D9DBFFF" w14:textId="77777777" w:rsidR="00291340" w:rsidRPr="00F03F02" w:rsidRDefault="00291340" w:rsidP="00291340">
      <w:pPr>
        <w:pStyle w:val="PargrafodaLista"/>
        <w:numPr>
          <w:ilvl w:val="1"/>
          <w:numId w:val="93"/>
        </w:numPr>
        <w:spacing w:before="183" w:line="360" w:lineRule="auto"/>
        <w:ind w:right="-2"/>
      </w:pPr>
      <w:r w:rsidRPr="00F03F02">
        <w:t xml:space="preserve">As </w:t>
      </w:r>
      <w:r w:rsidRPr="002614D0">
        <w:rPr>
          <w:sz w:val="21"/>
          <w:szCs w:val="20"/>
          <w:lang w:val="pt-BR" w:eastAsia="pt-BR"/>
        </w:rPr>
        <w:t>despesas</w:t>
      </w:r>
      <w:r w:rsidRPr="00F03F02">
        <w:t xml:space="preserve"> com a execução do presente Contrato correrão, no presente exercício, por conta da seguinte dotação orçamentária:</w:t>
      </w:r>
    </w:p>
    <w:p w14:paraId="37DB7739" w14:textId="77777777" w:rsidR="00291340" w:rsidRPr="00F03F02" w:rsidRDefault="00291340" w:rsidP="00291340">
      <w:pPr>
        <w:pStyle w:val="PargrafodaLista"/>
        <w:numPr>
          <w:ilvl w:val="2"/>
          <w:numId w:val="93"/>
        </w:numPr>
        <w:tabs>
          <w:tab w:val="left" w:pos="1701"/>
        </w:tabs>
        <w:spacing w:before="58" w:line="360" w:lineRule="auto"/>
        <w:ind w:left="1701" w:right="-2" w:hanging="1134"/>
      </w:pPr>
      <w:r w:rsidRPr="00F03F02">
        <w:t>FONTE:</w:t>
      </w:r>
      <w:r>
        <w:t xml:space="preserve"> </w:t>
      </w:r>
      <w:r w:rsidRPr="00F03F02">
        <w:t>0100000000</w:t>
      </w:r>
    </w:p>
    <w:p w14:paraId="79799A86" w14:textId="77777777" w:rsidR="00291340" w:rsidRPr="00F03F02" w:rsidRDefault="00291340" w:rsidP="00291340">
      <w:pPr>
        <w:pStyle w:val="PargrafodaLista"/>
        <w:numPr>
          <w:ilvl w:val="2"/>
          <w:numId w:val="93"/>
        </w:numPr>
        <w:tabs>
          <w:tab w:val="left" w:pos="1701"/>
        </w:tabs>
        <w:spacing w:before="58" w:line="360" w:lineRule="auto"/>
        <w:ind w:left="1701" w:right="-2" w:hanging="1134"/>
      </w:pPr>
      <w:r w:rsidRPr="00F03F02">
        <w:t>CÓDIGO U.G:</w:t>
      </w:r>
      <w:r>
        <w:t xml:space="preserve"> </w:t>
      </w:r>
      <w:r w:rsidRPr="00F03F02">
        <w:t>200091</w:t>
      </w:r>
    </w:p>
    <w:p w14:paraId="4929F832" w14:textId="77777777" w:rsidR="00291340" w:rsidRPr="00F03F02" w:rsidRDefault="00291340" w:rsidP="00291340">
      <w:pPr>
        <w:pStyle w:val="PargrafodaLista"/>
        <w:numPr>
          <w:ilvl w:val="2"/>
          <w:numId w:val="93"/>
        </w:numPr>
        <w:tabs>
          <w:tab w:val="left" w:pos="1701"/>
        </w:tabs>
        <w:spacing w:before="58" w:line="360" w:lineRule="auto"/>
        <w:ind w:left="1701" w:right="-2" w:hanging="1134"/>
      </w:pPr>
      <w:r w:rsidRPr="00F03F02">
        <w:t>PROGRAMA DE TRABALHO:</w:t>
      </w:r>
      <w:r>
        <w:t xml:space="preserve"> </w:t>
      </w:r>
      <w:r w:rsidRPr="00F03F02">
        <w:t>172168</w:t>
      </w:r>
    </w:p>
    <w:p w14:paraId="6A237732" w14:textId="77777777" w:rsidR="00291340" w:rsidRPr="00F03F02" w:rsidRDefault="00291340" w:rsidP="00291340">
      <w:pPr>
        <w:pStyle w:val="PargrafodaLista"/>
        <w:numPr>
          <w:ilvl w:val="2"/>
          <w:numId w:val="93"/>
        </w:numPr>
        <w:tabs>
          <w:tab w:val="left" w:pos="1701"/>
        </w:tabs>
        <w:spacing w:before="58" w:line="360" w:lineRule="auto"/>
        <w:ind w:left="1701" w:right="-2" w:hanging="1134"/>
      </w:pPr>
      <w:r w:rsidRPr="00F03F02">
        <w:t>NATUREZA DA DESPESA:</w:t>
      </w:r>
      <w:r>
        <w:t xml:space="preserve"> </w:t>
      </w:r>
      <w:r w:rsidRPr="00F03F02">
        <w:t>33.90.</w:t>
      </w:r>
      <w:r>
        <w:t>30.25</w:t>
      </w:r>
    </w:p>
    <w:p w14:paraId="6DA09B9E" w14:textId="77777777" w:rsidR="00291340" w:rsidRDefault="00291340" w:rsidP="00291340">
      <w:pPr>
        <w:pStyle w:val="PargrafodaLista"/>
        <w:numPr>
          <w:ilvl w:val="2"/>
          <w:numId w:val="93"/>
        </w:numPr>
        <w:tabs>
          <w:tab w:val="left" w:pos="1701"/>
        </w:tabs>
        <w:spacing w:before="58" w:line="360" w:lineRule="auto"/>
        <w:ind w:left="1701" w:right="-2" w:hanging="1134"/>
      </w:pPr>
      <w:r w:rsidRPr="00F03F02">
        <w:t xml:space="preserve">NOTA DE EMPENHO: </w:t>
      </w:r>
    </w:p>
    <w:p w14:paraId="2BDCF2A6" w14:textId="457EF02A" w:rsidR="00291340" w:rsidRDefault="00291340" w:rsidP="00291340">
      <w:pPr>
        <w:pStyle w:val="PargrafodaLista"/>
        <w:numPr>
          <w:ilvl w:val="1"/>
          <w:numId w:val="93"/>
        </w:numPr>
        <w:spacing w:before="183" w:line="360" w:lineRule="auto"/>
        <w:ind w:right="-2"/>
        <w:rPr>
          <w:sz w:val="21"/>
          <w:szCs w:val="20"/>
          <w:lang w:val="pt-BR" w:eastAsia="pt-BR"/>
        </w:rPr>
      </w:pPr>
      <w:r w:rsidRPr="00291340">
        <w:rPr>
          <w:sz w:val="21"/>
          <w:szCs w:val="20"/>
          <w:lang w:val="pt-BR" w:eastAsia="pt-BR"/>
        </w:rPr>
        <w:t>A dotação relativa aos exercícios financeiros subsequentes será indicada após aprovação da Lei Orçamentária respectiva e liberação dos créditos correspondentes, mediante apostilamento.</w:t>
      </w:r>
    </w:p>
    <w:p w14:paraId="429F2484" w14:textId="04C882A8" w:rsidR="00291340" w:rsidRPr="00F03F02" w:rsidRDefault="00291340" w:rsidP="00291340">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Pr>
          <w:rFonts w:eastAsia="Times New Roman"/>
          <w:b/>
        </w:rPr>
        <w:t>CLÁUSULA DÉCIMA SEGUNDA</w:t>
      </w:r>
      <w:r w:rsidRPr="00ED6896">
        <w:rPr>
          <w:rFonts w:eastAsia="Times New Roman"/>
          <w:b/>
        </w:rPr>
        <w:t xml:space="preserve"> – </w:t>
      </w:r>
      <w:r w:rsidRPr="00F03F02">
        <w:rPr>
          <w:rFonts w:eastAsia="Times New Roman"/>
          <w:b/>
        </w:rPr>
        <w:t xml:space="preserve">DA </w:t>
      </w:r>
      <w:r>
        <w:rPr>
          <w:rFonts w:eastAsia="Times New Roman"/>
          <w:b/>
        </w:rPr>
        <w:t>FISCALIZAÇÃO</w:t>
      </w:r>
    </w:p>
    <w:p w14:paraId="6E48C440" w14:textId="77777777" w:rsidR="00291340" w:rsidRPr="00F03F02" w:rsidRDefault="00291340" w:rsidP="00291340">
      <w:pPr>
        <w:pStyle w:val="PargrafodaLista"/>
        <w:numPr>
          <w:ilvl w:val="0"/>
          <w:numId w:val="109"/>
        </w:numPr>
        <w:spacing w:before="183" w:line="360" w:lineRule="auto"/>
        <w:ind w:right="-2"/>
        <w:rPr>
          <w:vanish/>
        </w:rPr>
      </w:pPr>
    </w:p>
    <w:p w14:paraId="3BB5E401" w14:textId="77777777" w:rsidR="00291340" w:rsidRDefault="00291340" w:rsidP="00291340">
      <w:pPr>
        <w:pStyle w:val="PargrafodaLista"/>
        <w:numPr>
          <w:ilvl w:val="1"/>
          <w:numId w:val="93"/>
        </w:numPr>
        <w:spacing w:before="183" w:line="360" w:lineRule="auto"/>
        <w:ind w:right="-2"/>
      </w:pPr>
      <w:r>
        <w:t xml:space="preserve">A fiscalização do presente Termo de Contrato será exercida por um representante da LOCATÁRIA, ao qual competirá dirimir as dúvidas que surgirem no curso de sua </w:t>
      </w:r>
      <w:r>
        <w:lastRenderedPageBreak/>
        <w:t>execução.</w:t>
      </w:r>
    </w:p>
    <w:p w14:paraId="4BF8CBBC" w14:textId="77777777" w:rsidR="00291340" w:rsidRDefault="00291340" w:rsidP="00DF066F">
      <w:pPr>
        <w:pStyle w:val="PargrafodaLista"/>
        <w:numPr>
          <w:ilvl w:val="2"/>
          <w:numId w:val="93"/>
        </w:numPr>
        <w:tabs>
          <w:tab w:val="left" w:pos="1701"/>
        </w:tabs>
        <w:spacing w:before="58" w:line="360" w:lineRule="auto"/>
        <w:ind w:left="1701" w:right="-2" w:hanging="1134"/>
      </w:pPr>
      <w:r>
        <w:t>O fiscal anotará em registro próprio todas as ocorrências relacionadas com a execução do contrato, indicando dia, mês e ano, bem como o nome das pessoas eventualmente envolvidas, determinando o que for necessário à regularização das faltas ou defeitos observados e encaminhando os apontamentos à autoridade competente para as providências cabíveis.</w:t>
      </w:r>
    </w:p>
    <w:p w14:paraId="28DF2C5F" w14:textId="14C19667" w:rsidR="00291340" w:rsidRPr="00DF066F" w:rsidRDefault="00291340" w:rsidP="00DF066F">
      <w:pPr>
        <w:pStyle w:val="PargrafodaLista"/>
        <w:numPr>
          <w:ilvl w:val="2"/>
          <w:numId w:val="93"/>
        </w:numPr>
        <w:tabs>
          <w:tab w:val="left" w:pos="1701"/>
        </w:tabs>
        <w:spacing w:before="58" w:line="360" w:lineRule="auto"/>
        <w:ind w:left="1701" w:right="-2" w:hanging="1134"/>
        <w:rPr>
          <w:sz w:val="21"/>
          <w:szCs w:val="20"/>
          <w:lang w:eastAsia="pt-BR"/>
        </w:rPr>
      </w:pPr>
      <w:r>
        <w:t>As decisões e providências que ultrapassarem a competência do fiscal do contrato deverão ser solicitadas a seus superiores em tempo hábil, para a adoção das medidas convenientes.</w:t>
      </w:r>
    </w:p>
    <w:p w14:paraId="4F101B38" w14:textId="45D9B7CB" w:rsidR="00DF066F" w:rsidRDefault="00DF066F" w:rsidP="00DF066F">
      <w:pPr>
        <w:pStyle w:val="PargrafodaLista"/>
        <w:numPr>
          <w:ilvl w:val="2"/>
          <w:numId w:val="93"/>
        </w:numPr>
        <w:tabs>
          <w:tab w:val="left" w:pos="1701"/>
        </w:tabs>
        <w:spacing w:before="58" w:line="360" w:lineRule="auto"/>
        <w:ind w:left="1701" w:right="-2" w:hanging="1134"/>
        <w:rPr>
          <w:sz w:val="21"/>
          <w:szCs w:val="20"/>
          <w:lang w:eastAsia="pt-BR"/>
        </w:rPr>
      </w:pPr>
      <w:r w:rsidRPr="00DF066F">
        <w:rPr>
          <w:sz w:val="21"/>
          <w:szCs w:val="20"/>
          <w:lang w:eastAsia="pt-BR"/>
        </w:rPr>
        <w:t>O LOCADOR poderá indicar um representante para representá-lo na execução do contrato</w:t>
      </w:r>
      <w:r>
        <w:rPr>
          <w:sz w:val="21"/>
          <w:szCs w:val="20"/>
          <w:lang w:eastAsia="pt-BR"/>
        </w:rPr>
        <w:t>.</w:t>
      </w:r>
    </w:p>
    <w:p w14:paraId="193EF047" w14:textId="2A35AE30" w:rsidR="00DF066F" w:rsidRPr="00ED6896" w:rsidRDefault="00DF066F" w:rsidP="00DF066F">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Pr>
          <w:rFonts w:eastAsia="Times New Roman"/>
          <w:b/>
        </w:rPr>
        <w:t>DÉCIMA TERCEIRA</w:t>
      </w:r>
      <w:r w:rsidRPr="00ED6896">
        <w:rPr>
          <w:rFonts w:eastAsia="Times New Roman"/>
          <w:b/>
        </w:rPr>
        <w:t xml:space="preserve"> –  </w:t>
      </w:r>
      <w:r>
        <w:rPr>
          <w:rFonts w:eastAsia="Times New Roman"/>
          <w:b/>
        </w:rPr>
        <w:t>DAS ALTERAÇÕES</w:t>
      </w:r>
    </w:p>
    <w:p w14:paraId="1E949775" w14:textId="77777777" w:rsidR="00DF066F" w:rsidRPr="00ED6896" w:rsidRDefault="00DF066F" w:rsidP="00DF066F">
      <w:pPr>
        <w:pStyle w:val="PargrafodaLista"/>
        <w:numPr>
          <w:ilvl w:val="0"/>
          <w:numId w:val="4"/>
        </w:numPr>
        <w:tabs>
          <w:tab w:val="left" w:pos="1264"/>
          <w:tab w:val="left" w:pos="1265"/>
        </w:tabs>
        <w:spacing w:before="183" w:line="360" w:lineRule="auto"/>
        <w:ind w:right="-2"/>
        <w:rPr>
          <w:vanish/>
        </w:rPr>
      </w:pPr>
    </w:p>
    <w:p w14:paraId="458317CE" w14:textId="77777777" w:rsidR="00DF066F" w:rsidRPr="00ED6896" w:rsidRDefault="00DF066F" w:rsidP="00DF066F">
      <w:pPr>
        <w:pStyle w:val="PargrafodaLista"/>
        <w:numPr>
          <w:ilvl w:val="0"/>
          <w:numId w:val="109"/>
        </w:numPr>
        <w:tabs>
          <w:tab w:val="left" w:pos="1264"/>
          <w:tab w:val="left" w:pos="1265"/>
        </w:tabs>
        <w:spacing w:before="183" w:line="360" w:lineRule="auto"/>
        <w:ind w:right="-2"/>
        <w:rPr>
          <w:vanish/>
        </w:rPr>
      </w:pPr>
    </w:p>
    <w:p w14:paraId="51350B6F" w14:textId="77777777" w:rsidR="00DF066F" w:rsidRPr="00080410" w:rsidRDefault="00DF066F" w:rsidP="00DF066F">
      <w:pPr>
        <w:pStyle w:val="PargrafodaLista"/>
        <w:numPr>
          <w:ilvl w:val="0"/>
          <w:numId w:val="111"/>
        </w:numPr>
        <w:tabs>
          <w:tab w:val="left" w:pos="1264"/>
          <w:tab w:val="left" w:pos="1265"/>
        </w:tabs>
        <w:spacing w:before="183" w:line="360" w:lineRule="auto"/>
        <w:ind w:right="-2"/>
        <w:rPr>
          <w:vanish/>
        </w:rPr>
      </w:pPr>
    </w:p>
    <w:p w14:paraId="7B0473BE" w14:textId="77777777" w:rsidR="00DF066F" w:rsidRPr="00080410" w:rsidRDefault="00DF066F" w:rsidP="00DF066F">
      <w:pPr>
        <w:pStyle w:val="PargrafodaLista"/>
        <w:numPr>
          <w:ilvl w:val="0"/>
          <w:numId w:val="111"/>
        </w:numPr>
        <w:tabs>
          <w:tab w:val="left" w:pos="1264"/>
          <w:tab w:val="left" w:pos="1265"/>
        </w:tabs>
        <w:spacing w:before="183" w:line="360" w:lineRule="auto"/>
        <w:ind w:right="-2"/>
        <w:rPr>
          <w:vanish/>
        </w:rPr>
      </w:pPr>
    </w:p>
    <w:p w14:paraId="74D938BB" w14:textId="77777777" w:rsidR="00DF066F" w:rsidRPr="00080410" w:rsidRDefault="00DF066F" w:rsidP="00DF066F">
      <w:pPr>
        <w:pStyle w:val="PargrafodaLista"/>
        <w:numPr>
          <w:ilvl w:val="0"/>
          <w:numId w:val="111"/>
        </w:numPr>
        <w:tabs>
          <w:tab w:val="left" w:pos="1264"/>
          <w:tab w:val="left" w:pos="1265"/>
        </w:tabs>
        <w:spacing w:before="183" w:line="360" w:lineRule="auto"/>
        <w:ind w:right="-2"/>
        <w:rPr>
          <w:vanish/>
        </w:rPr>
      </w:pPr>
    </w:p>
    <w:p w14:paraId="6CB15AD8" w14:textId="77777777" w:rsidR="00DF066F" w:rsidRDefault="00DF066F" w:rsidP="00DF066F">
      <w:pPr>
        <w:pStyle w:val="PargrafodaLista"/>
        <w:numPr>
          <w:ilvl w:val="1"/>
          <w:numId w:val="93"/>
        </w:numPr>
        <w:spacing w:before="183" w:line="360" w:lineRule="auto"/>
        <w:ind w:right="-2"/>
      </w:pPr>
      <w:r>
        <w:t>Eventuais alterações contratuais reger-se-ão pela disciplina dos arts. 124 e seguintes da Lei nº 14.133, de 2021.</w:t>
      </w:r>
    </w:p>
    <w:p w14:paraId="1FCF3045" w14:textId="5BF93465" w:rsidR="00DF066F" w:rsidRDefault="00DF066F" w:rsidP="00DF066F">
      <w:pPr>
        <w:pStyle w:val="PargrafodaLista"/>
        <w:numPr>
          <w:ilvl w:val="1"/>
          <w:numId w:val="93"/>
        </w:numPr>
        <w:spacing w:before="183" w:line="360" w:lineRule="auto"/>
        <w:ind w:right="-2"/>
      </w:pPr>
      <w: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w:t>
      </w:r>
    </w:p>
    <w:p w14:paraId="6A7B8F85" w14:textId="77777777" w:rsidR="00DF066F" w:rsidRDefault="00DF066F" w:rsidP="00DF066F">
      <w:pPr>
        <w:pStyle w:val="PargrafodaLista"/>
        <w:numPr>
          <w:ilvl w:val="1"/>
          <w:numId w:val="93"/>
        </w:numPr>
        <w:spacing w:before="183" w:line="360" w:lineRule="auto"/>
        <w:ind w:right="-2"/>
      </w:pPr>
      <w:r>
        <w:t>Registros que não caracterizam alteração do Ccontrato podem ser realizados por simples apostila, dispensada a celebração de termo aditivo, na forma do art. 136 da Lei nº 14.133, de 2021.</w:t>
      </w:r>
    </w:p>
    <w:p w14:paraId="1B63AA9F" w14:textId="3DFAF04B" w:rsidR="00C96D41" w:rsidRPr="00ED6896"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6D523E" w:rsidRPr="00ED6896">
        <w:rPr>
          <w:rFonts w:eastAsia="Times New Roman"/>
          <w:b/>
        </w:rPr>
        <w:t xml:space="preserve">DÉCIMA </w:t>
      </w:r>
      <w:r w:rsidR="00DF066F">
        <w:rPr>
          <w:rFonts w:eastAsia="Times New Roman"/>
          <w:b/>
        </w:rPr>
        <w:t>QUARTA</w:t>
      </w:r>
      <w:r w:rsidRPr="00ED6896">
        <w:rPr>
          <w:rFonts w:eastAsia="Times New Roman"/>
          <w:b/>
        </w:rPr>
        <w:t xml:space="preserve"> –  DAS </w:t>
      </w:r>
      <w:r w:rsidR="00D46DB6">
        <w:rPr>
          <w:rFonts w:eastAsia="Times New Roman"/>
          <w:b/>
        </w:rPr>
        <w:t>INFRAÇÕES E SANÇÕES ADMINISTRATIVAS</w:t>
      </w:r>
    </w:p>
    <w:p w14:paraId="5F9CB46B" w14:textId="77777777" w:rsidR="004F1A93" w:rsidRPr="004F1A93" w:rsidRDefault="004F1A93" w:rsidP="00D738CC">
      <w:pPr>
        <w:pStyle w:val="PargrafodaLista"/>
        <w:numPr>
          <w:ilvl w:val="0"/>
          <w:numId w:val="109"/>
        </w:numPr>
        <w:spacing w:before="183" w:line="360" w:lineRule="auto"/>
        <w:ind w:right="-2"/>
        <w:rPr>
          <w:vanish/>
          <w:sz w:val="21"/>
          <w:szCs w:val="20"/>
          <w:lang w:val="pt-BR" w:eastAsia="pt-BR"/>
        </w:rPr>
      </w:pPr>
    </w:p>
    <w:p w14:paraId="4CE048A2" w14:textId="77777777" w:rsidR="004F1A93" w:rsidRPr="004F1A93" w:rsidRDefault="004F1A93" w:rsidP="00D738CC">
      <w:pPr>
        <w:pStyle w:val="PargrafodaLista"/>
        <w:numPr>
          <w:ilvl w:val="0"/>
          <w:numId w:val="109"/>
        </w:numPr>
        <w:spacing w:before="183" w:line="360" w:lineRule="auto"/>
        <w:ind w:right="-2"/>
        <w:rPr>
          <w:vanish/>
          <w:sz w:val="21"/>
          <w:szCs w:val="20"/>
          <w:lang w:val="pt-BR" w:eastAsia="pt-BR"/>
        </w:rPr>
      </w:pPr>
    </w:p>
    <w:p w14:paraId="7B1EFFE9"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Serão aplicáveis às partes as seguintes sanções:</w:t>
      </w:r>
    </w:p>
    <w:p w14:paraId="6F4C81DB" w14:textId="77777777" w:rsidR="00DF066F" w:rsidRPr="00DF066F" w:rsidRDefault="00DF066F" w:rsidP="00DF066F">
      <w:pPr>
        <w:pStyle w:val="PargrafodaLista"/>
        <w:numPr>
          <w:ilvl w:val="2"/>
          <w:numId w:val="93"/>
        </w:numPr>
        <w:tabs>
          <w:tab w:val="left" w:pos="1701"/>
        </w:tabs>
        <w:spacing w:before="58" w:line="360" w:lineRule="auto"/>
        <w:ind w:left="1701" w:right="-2" w:hanging="1134"/>
        <w:rPr>
          <w:sz w:val="21"/>
          <w:szCs w:val="20"/>
          <w:lang w:val="pt-BR" w:eastAsia="pt-BR"/>
        </w:rPr>
      </w:pPr>
      <w:r w:rsidRPr="00DF066F">
        <w:rPr>
          <w:sz w:val="21"/>
          <w:szCs w:val="20"/>
          <w:lang w:val="pt-BR" w:eastAsia="pt-BR"/>
        </w:rPr>
        <w:t>Multa Moratória de XX% (</w:t>
      </w:r>
      <w:proofErr w:type="spellStart"/>
      <w:r w:rsidRPr="00DF066F">
        <w:rPr>
          <w:sz w:val="21"/>
          <w:szCs w:val="20"/>
          <w:lang w:val="pt-BR" w:eastAsia="pt-BR"/>
        </w:rPr>
        <w:t>xxxxx</w:t>
      </w:r>
      <w:proofErr w:type="spellEnd"/>
      <w:r w:rsidRPr="00DF066F">
        <w:rPr>
          <w:sz w:val="21"/>
          <w:szCs w:val="20"/>
          <w:lang w:val="pt-BR" w:eastAsia="pt-BR"/>
        </w:rPr>
        <w:t xml:space="preserve"> por cento) sobre o valor da parcela inadimplida por dia de atraso no pagamento pela LOCATÁRIA do aluguel, até o limite de XX (valor por extenso) dias;</w:t>
      </w:r>
    </w:p>
    <w:p w14:paraId="651EA445" w14:textId="77777777" w:rsidR="00DF066F" w:rsidRPr="00DF066F" w:rsidRDefault="00DF066F" w:rsidP="00DF066F">
      <w:pPr>
        <w:pStyle w:val="PargrafodaLista"/>
        <w:numPr>
          <w:ilvl w:val="2"/>
          <w:numId w:val="93"/>
        </w:numPr>
        <w:tabs>
          <w:tab w:val="left" w:pos="1701"/>
        </w:tabs>
        <w:spacing w:before="58" w:line="360" w:lineRule="auto"/>
        <w:ind w:left="1701" w:right="-2" w:hanging="1134"/>
        <w:rPr>
          <w:sz w:val="21"/>
          <w:szCs w:val="20"/>
          <w:lang w:val="pt-BR" w:eastAsia="pt-BR"/>
        </w:rPr>
      </w:pPr>
      <w:r w:rsidRPr="00DF066F">
        <w:rPr>
          <w:sz w:val="21"/>
          <w:szCs w:val="20"/>
          <w:lang w:val="pt-BR" w:eastAsia="pt-BR"/>
        </w:rPr>
        <w:t>Multa Compensatória de XX% (</w:t>
      </w:r>
      <w:proofErr w:type="spellStart"/>
      <w:r w:rsidRPr="00DF066F">
        <w:rPr>
          <w:sz w:val="21"/>
          <w:szCs w:val="20"/>
          <w:lang w:val="pt-BR" w:eastAsia="pt-BR"/>
        </w:rPr>
        <w:t>xxxxx</w:t>
      </w:r>
      <w:proofErr w:type="spellEnd"/>
      <w:r w:rsidRPr="00DF066F">
        <w:rPr>
          <w:sz w:val="21"/>
          <w:szCs w:val="20"/>
          <w:lang w:val="pt-BR" w:eastAsia="pt-BR"/>
        </w:rPr>
        <w:t xml:space="preserve"> por cento) sobre o valor do contrato caso o atraso no aluguel supere o limite do item (1);</w:t>
      </w:r>
    </w:p>
    <w:p w14:paraId="6390D2B1" w14:textId="77777777" w:rsidR="00DF066F" w:rsidRPr="00DF066F" w:rsidRDefault="00DF066F" w:rsidP="00DF066F">
      <w:pPr>
        <w:pStyle w:val="PargrafodaLista"/>
        <w:numPr>
          <w:ilvl w:val="2"/>
          <w:numId w:val="93"/>
        </w:numPr>
        <w:tabs>
          <w:tab w:val="left" w:pos="1701"/>
        </w:tabs>
        <w:spacing w:before="58" w:line="360" w:lineRule="auto"/>
        <w:ind w:left="1701" w:right="-2" w:hanging="1134"/>
        <w:rPr>
          <w:sz w:val="21"/>
          <w:szCs w:val="20"/>
          <w:lang w:val="pt-BR" w:eastAsia="pt-BR"/>
        </w:rPr>
      </w:pPr>
      <w:r w:rsidRPr="00DF066F">
        <w:rPr>
          <w:sz w:val="21"/>
          <w:szCs w:val="20"/>
          <w:lang w:val="pt-BR" w:eastAsia="pt-BR"/>
        </w:rPr>
        <w:t>Multa Compensatória XX% (</w:t>
      </w:r>
      <w:proofErr w:type="spellStart"/>
      <w:r w:rsidRPr="00DF066F">
        <w:rPr>
          <w:sz w:val="21"/>
          <w:szCs w:val="20"/>
          <w:lang w:val="pt-BR" w:eastAsia="pt-BR"/>
        </w:rPr>
        <w:t>xxxxx</w:t>
      </w:r>
      <w:proofErr w:type="spellEnd"/>
      <w:r w:rsidRPr="00DF066F">
        <w:rPr>
          <w:sz w:val="21"/>
          <w:szCs w:val="20"/>
          <w:lang w:val="pt-BR" w:eastAsia="pt-BR"/>
        </w:rPr>
        <w:t xml:space="preserve"> por cento) a XX% (</w:t>
      </w:r>
      <w:proofErr w:type="spellStart"/>
      <w:r w:rsidRPr="00DF066F">
        <w:rPr>
          <w:sz w:val="21"/>
          <w:szCs w:val="20"/>
          <w:lang w:val="pt-BR" w:eastAsia="pt-BR"/>
        </w:rPr>
        <w:t>xxxxx</w:t>
      </w:r>
      <w:proofErr w:type="spellEnd"/>
      <w:r w:rsidRPr="00DF066F">
        <w:rPr>
          <w:sz w:val="21"/>
          <w:szCs w:val="20"/>
          <w:lang w:val="pt-BR" w:eastAsia="pt-BR"/>
        </w:rPr>
        <w:t xml:space="preserve"> por cento) do valor do Contrato em razão de descumprimento de obrigação contratual, por ocorrência, salvo no </w:t>
      </w:r>
      <w:r w:rsidRPr="00DF066F">
        <w:rPr>
          <w:sz w:val="21"/>
          <w:szCs w:val="20"/>
          <w:lang w:val="pt-BR" w:eastAsia="pt-BR"/>
        </w:rPr>
        <w:lastRenderedPageBreak/>
        <w:t>caso de atraso no pagamento de aluguel, objeto das multas dos itens 1 e 2.</w:t>
      </w:r>
    </w:p>
    <w:p w14:paraId="45EFB228" w14:textId="77777777" w:rsidR="00DF066F" w:rsidRPr="00DF066F" w:rsidRDefault="00DF066F" w:rsidP="00DF066F">
      <w:pPr>
        <w:pStyle w:val="PargrafodaLista"/>
        <w:numPr>
          <w:ilvl w:val="3"/>
          <w:numId w:val="93"/>
        </w:numPr>
        <w:tabs>
          <w:tab w:val="left" w:pos="1701"/>
        </w:tabs>
        <w:spacing w:before="58" w:line="360" w:lineRule="auto"/>
        <w:ind w:left="1985" w:right="-2"/>
        <w:rPr>
          <w:sz w:val="21"/>
          <w:szCs w:val="20"/>
          <w:lang w:val="pt-BR" w:eastAsia="pt-BR"/>
        </w:rPr>
      </w:pPr>
      <w:r w:rsidRPr="00DF066F">
        <w:rPr>
          <w:sz w:val="21"/>
          <w:szCs w:val="20"/>
          <w:lang w:val="pt-BR" w:eastAsia="pt-BR"/>
        </w:rPr>
        <w:t>A aplicação da multa do item 2 acima afasta a do item 1.</w:t>
      </w:r>
    </w:p>
    <w:p w14:paraId="17928AEA"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A aplicação das sanções previstas neste Contrato não exclui, em hipótese alguma, a obrigação de reparação integral do dano causado.</w:t>
      </w:r>
    </w:p>
    <w:p w14:paraId="6BE7F970"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Antes da aplicação da multa será facultada a defesa do interessado no prazo de 15 (quinze) dias úteis, contado da data de sua intimação.</w:t>
      </w:r>
    </w:p>
    <w:p w14:paraId="3D593400"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Se a multa aplicada e as indenizações cabíveis forem superiores ao valor do pagamento eventualmente devido pelo LOCATÁRIO ao LOCADOR, além da perda desse valor, a diferença será cobrada judicialmente.</w:t>
      </w:r>
    </w:p>
    <w:p w14:paraId="222CB6A6"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 xml:space="preserve">Previamente ao encaminhamento à cobrança judicial, a multa poderá ser recolhida pela parte administrativamente no prazo máximo de </w:t>
      </w:r>
      <w:r w:rsidRPr="00802826">
        <w:rPr>
          <w:color w:val="FF0000"/>
          <w:sz w:val="21"/>
          <w:szCs w:val="20"/>
          <w:lang w:val="pt-BR" w:eastAsia="pt-BR"/>
        </w:rPr>
        <w:t xml:space="preserve">XX (valor por extenso) </w:t>
      </w:r>
      <w:r w:rsidRPr="00DF066F">
        <w:rPr>
          <w:sz w:val="21"/>
          <w:szCs w:val="20"/>
          <w:lang w:val="pt-BR" w:eastAsia="pt-BR"/>
        </w:rPr>
        <w:t>dias, a contar da data do recebimento da comunicação enviada.</w:t>
      </w:r>
    </w:p>
    <w:p w14:paraId="2867BF32"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A aplicação das sanções realizar-se-á em processo administrativo que assegure o contraditório e a ampla defesa.</w:t>
      </w:r>
    </w:p>
    <w:p w14:paraId="2F1EA02E"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Na aplicação das sanções serão considerados:</w:t>
      </w:r>
    </w:p>
    <w:p w14:paraId="44F3D555" w14:textId="0EBAE1FD" w:rsidR="00DF066F" w:rsidRPr="00DF066F" w:rsidRDefault="00802826" w:rsidP="00802826">
      <w:pPr>
        <w:pStyle w:val="PargrafodaLista"/>
        <w:numPr>
          <w:ilvl w:val="2"/>
          <w:numId w:val="93"/>
        </w:numPr>
        <w:tabs>
          <w:tab w:val="left" w:pos="1701"/>
        </w:tabs>
        <w:spacing w:before="58" w:line="360" w:lineRule="auto"/>
        <w:ind w:left="1701" w:right="-2" w:hanging="1134"/>
        <w:rPr>
          <w:sz w:val="21"/>
          <w:szCs w:val="20"/>
          <w:lang w:val="pt-BR" w:eastAsia="pt-BR"/>
        </w:rPr>
      </w:pPr>
      <w:r>
        <w:rPr>
          <w:sz w:val="21"/>
          <w:szCs w:val="20"/>
          <w:lang w:val="pt-BR" w:eastAsia="pt-BR"/>
        </w:rPr>
        <w:t>A</w:t>
      </w:r>
      <w:r w:rsidR="00DF066F" w:rsidRPr="00DF066F">
        <w:rPr>
          <w:sz w:val="21"/>
          <w:szCs w:val="20"/>
          <w:lang w:val="pt-BR" w:eastAsia="pt-BR"/>
        </w:rPr>
        <w:t xml:space="preserve"> natureza e a gravidade da infração cometida;</w:t>
      </w:r>
    </w:p>
    <w:p w14:paraId="594C08CD" w14:textId="6928682D" w:rsidR="00DF066F" w:rsidRPr="00DF066F" w:rsidRDefault="00802826" w:rsidP="00802826">
      <w:pPr>
        <w:pStyle w:val="PargrafodaLista"/>
        <w:numPr>
          <w:ilvl w:val="2"/>
          <w:numId w:val="93"/>
        </w:numPr>
        <w:tabs>
          <w:tab w:val="left" w:pos="1701"/>
        </w:tabs>
        <w:spacing w:before="58" w:line="360" w:lineRule="auto"/>
        <w:ind w:left="1701" w:right="-2" w:hanging="1134"/>
        <w:rPr>
          <w:sz w:val="21"/>
          <w:szCs w:val="20"/>
          <w:lang w:val="pt-BR" w:eastAsia="pt-BR"/>
        </w:rPr>
      </w:pPr>
      <w:r>
        <w:rPr>
          <w:sz w:val="21"/>
          <w:szCs w:val="20"/>
          <w:lang w:val="pt-BR" w:eastAsia="pt-BR"/>
        </w:rPr>
        <w:t>A</w:t>
      </w:r>
      <w:r w:rsidR="00DF066F" w:rsidRPr="00DF066F">
        <w:rPr>
          <w:sz w:val="21"/>
          <w:szCs w:val="20"/>
          <w:lang w:val="pt-BR" w:eastAsia="pt-BR"/>
        </w:rPr>
        <w:t>s peculiaridades do caso concreto;</w:t>
      </w:r>
    </w:p>
    <w:p w14:paraId="54FA8207" w14:textId="5A0FA2E8" w:rsidR="00DF066F" w:rsidRPr="00DF066F" w:rsidRDefault="00802826" w:rsidP="00802826">
      <w:pPr>
        <w:pStyle w:val="PargrafodaLista"/>
        <w:numPr>
          <w:ilvl w:val="2"/>
          <w:numId w:val="93"/>
        </w:numPr>
        <w:tabs>
          <w:tab w:val="left" w:pos="1701"/>
        </w:tabs>
        <w:spacing w:before="58" w:line="360" w:lineRule="auto"/>
        <w:ind w:left="1701" w:right="-2" w:hanging="1134"/>
        <w:rPr>
          <w:sz w:val="21"/>
          <w:szCs w:val="20"/>
          <w:lang w:val="pt-BR" w:eastAsia="pt-BR"/>
        </w:rPr>
      </w:pPr>
      <w:r>
        <w:rPr>
          <w:sz w:val="21"/>
          <w:szCs w:val="20"/>
          <w:lang w:val="pt-BR" w:eastAsia="pt-BR"/>
        </w:rPr>
        <w:t>A</w:t>
      </w:r>
      <w:r w:rsidR="00DF066F" w:rsidRPr="00DF066F">
        <w:rPr>
          <w:sz w:val="21"/>
          <w:szCs w:val="20"/>
          <w:lang w:val="pt-BR" w:eastAsia="pt-BR"/>
        </w:rPr>
        <w:t>s circunstâncias agravantes ou atenuantes; e</w:t>
      </w:r>
    </w:p>
    <w:p w14:paraId="295B336A" w14:textId="2D139F07" w:rsidR="00DF066F" w:rsidRPr="00DF066F" w:rsidRDefault="00802826" w:rsidP="00802826">
      <w:pPr>
        <w:pStyle w:val="PargrafodaLista"/>
        <w:numPr>
          <w:ilvl w:val="2"/>
          <w:numId w:val="93"/>
        </w:numPr>
        <w:tabs>
          <w:tab w:val="left" w:pos="1701"/>
        </w:tabs>
        <w:spacing w:before="58" w:line="360" w:lineRule="auto"/>
        <w:ind w:left="1701" w:right="-2" w:hanging="1134"/>
        <w:rPr>
          <w:sz w:val="21"/>
          <w:szCs w:val="20"/>
          <w:lang w:val="pt-BR" w:eastAsia="pt-BR"/>
        </w:rPr>
      </w:pPr>
      <w:r>
        <w:rPr>
          <w:sz w:val="21"/>
          <w:szCs w:val="20"/>
          <w:lang w:val="pt-BR" w:eastAsia="pt-BR"/>
        </w:rPr>
        <w:t>O</w:t>
      </w:r>
      <w:r w:rsidR="00DF066F" w:rsidRPr="00DF066F">
        <w:rPr>
          <w:sz w:val="21"/>
          <w:szCs w:val="20"/>
          <w:lang w:val="pt-BR" w:eastAsia="pt-BR"/>
        </w:rPr>
        <w:t>s danos que dela provierem.</w:t>
      </w:r>
    </w:p>
    <w:p w14:paraId="2AD0406D" w14:textId="77777777" w:rsidR="00DF066F"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DBECEA4" w14:textId="2E58C46A" w:rsidR="00A60B68" w:rsidRPr="00DF066F" w:rsidRDefault="00DF066F" w:rsidP="00DF066F">
      <w:pPr>
        <w:pStyle w:val="PargrafodaLista"/>
        <w:numPr>
          <w:ilvl w:val="1"/>
          <w:numId w:val="93"/>
        </w:numPr>
        <w:spacing w:before="183" w:line="360" w:lineRule="auto"/>
        <w:ind w:right="-2"/>
        <w:rPr>
          <w:sz w:val="21"/>
          <w:szCs w:val="20"/>
          <w:lang w:val="pt-BR" w:eastAsia="pt-BR"/>
        </w:rPr>
      </w:pPr>
      <w:r w:rsidRPr="00DF066F">
        <w:rPr>
          <w:sz w:val="21"/>
          <w:szCs w:val="20"/>
          <w:lang w:val="pt-BR" w:eastAsia="pt-BR"/>
        </w:rPr>
        <w:t xml:space="preserve">Os débitos do LOCADOR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2022. </w:t>
      </w:r>
    </w:p>
    <w:p w14:paraId="2AD727A8" w14:textId="60BD8245" w:rsidR="00D46DB6" w:rsidRPr="00ED6896" w:rsidRDefault="00D46DB6"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lastRenderedPageBreak/>
        <w:t xml:space="preserve">CLÁUSULA DÉCIMA </w:t>
      </w:r>
      <w:r w:rsidR="00802826">
        <w:rPr>
          <w:rFonts w:eastAsia="Times New Roman"/>
          <w:b/>
        </w:rPr>
        <w:t>QUINT</w:t>
      </w:r>
      <w:r w:rsidR="004F1A93">
        <w:rPr>
          <w:rFonts w:eastAsia="Times New Roman"/>
          <w:b/>
        </w:rPr>
        <w:t>A</w:t>
      </w:r>
      <w:r w:rsidRPr="00ED6896">
        <w:rPr>
          <w:rFonts w:eastAsia="Times New Roman"/>
          <w:b/>
        </w:rPr>
        <w:t xml:space="preserve"> –  </w:t>
      </w:r>
      <w:r w:rsidR="002856DD">
        <w:rPr>
          <w:rFonts w:eastAsia="Times New Roman"/>
          <w:b/>
        </w:rPr>
        <w:t>DA EXTINÇÃO CONTRATUAL</w:t>
      </w:r>
    </w:p>
    <w:p w14:paraId="1B191793" w14:textId="77777777" w:rsidR="00D46DB6" w:rsidRPr="00ED6896" w:rsidRDefault="00D46DB6" w:rsidP="00D738CC">
      <w:pPr>
        <w:pStyle w:val="PargrafodaLista"/>
        <w:numPr>
          <w:ilvl w:val="0"/>
          <w:numId w:val="109"/>
        </w:numPr>
        <w:spacing w:before="183" w:line="360" w:lineRule="auto"/>
        <w:ind w:right="-2"/>
        <w:rPr>
          <w:vanish/>
        </w:rPr>
      </w:pPr>
    </w:p>
    <w:p w14:paraId="22C8F6B6" w14:textId="77777777" w:rsidR="00802826" w:rsidRDefault="00802826" w:rsidP="00802826">
      <w:pPr>
        <w:pStyle w:val="PargrafodaLista"/>
        <w:numPr>
          <w:ilvl w:val="1"/>
          <w:numId w:val="93"/>
        </w:numPr>
        <w:spacing w:before="183" w:line="360" w:lineRule="auto"/>
        <w:ind w:right="-2"/>
      </w:pPr>
      <w:r>
        <w:t>O contrato será extinto quando vencido o prazo nele estipulado, independentemente de terem sido cumpridas ou não as obrigações de ambas as partes contraentes.</w:t>
      </w:r>
    </w:p>
    <w:p w14:paraId="12AD69E1" w14:textId="77777777" w:rsidR="00802826" w:rsidRDefault="00802826" w:rsidP="00802826">
      <w:pPr>
        <w:pStyle w:val="PargrafodaLista"/>
        <w:numPr>
          <w:ilvl w:val="1"/>
          <w:numId w:val="93"/>
        </w:numPr>
        <w:spacing w:before="183" w:line="360" w:lineRule="auto"/>
        <w:ind w:right="-2"/>
      </w:pPr>
      <w:r>
        <w:t>O contrato poderá ser extinto antes de cumpridas as obrigações nele estipuladas, ou antes do prazo nele fixado, por algum dos motivos previstos no art. 137 da Lei nº 14.133, de 2021, bem como amigavelmente, assegurados o contraditório e a ampla defesa.</w:t>
      </w:r>
    </w:p>
    <w:p w14:paraId="21C39456" w14:textId="77777777" w:rsidR="00802826" w:rsidRDefault="00802826" w:rsidP="00802826">
      <w:pPr>
        <w:pStyle w:val="PargrafodaLista"/>
        <w:numPr>
          <w:ilvl w:val="2"/>
          <w:numId w:val="93"/>
        </w:numPr>
        <w:tabs>
          <w:tab w:val="left" w:pos="1701"/>
        </w:tabs>
        <w:spacing w:before="58" w:line="360" w:lineRule="auto"/>
        <w:ind w:left="1701" w:right="-2" w:hanging="1134"/>
      </w:pPr>
      <w:r>
        <w:t>Nesta hipótese, aplicam-se também os arts. 138 e 139 da mesma Lei.</w:t>
      </w:r>
    </w:p>
    <w:p w14:paraId="671E788A" w14:textId="77777777" w:rsidR="00802826" w:rsidRDefault="00802826" w:rsidP="00802826">
      <w:pPr>
        <w:pStyle w:val="PargrafodaLista"/>
        <w:numPr>
          <w:ilvl w:val="2"/>
          <w:numId w:val="93"/>
        </w:numPr>
        <w:tabs>
          <w:tab w:val="left" w:pos="1701"/>
        </w:tabs>
        <w:spacing w:before="58" w:line="360" w:lineRule="auto"/>
        <w:ind w:left="1701" w:right="-2" w:hanging="1134"/>
      </w:pPr>
      <w:r>
        <w:t>A alteração social ou a modificação da finalidade ou da estrutura da empresa não ensejará a extinção se não restringir sua capacidade de concluir o contrato.</w:t>
      </w:r>
    </w:p>
    <w:p w14:paraId="1703230C" w14:textId="77777777" w:rsidR="00802826" w:rsidRDefault="00802826" w:rsidP="00802826">
      <w:pPr>
        <w:pStyle w:val="PargrafodaLista"/>
        <w:numPr>
          <w:ilvl w:val="3"/>
          <w:numId w:val="93"/>
        </w:numPr>
        <w:tabs>
          <w:tab w:val="left" w:pos="1985"/>
        </w:tabs>
        <w:spacing w:before="58" w:line="360" w:lineRule="auto"/>
        <w:ind w:left="1985" w:right="-2"/>
      </w:pPr>
      <w:r>
        <w:t>Se a operação implicar mudança da pessoa jurídica contratada, deverá ser formalizado termo aditivo para alteração subjetiva.</w:t>
      </w:r>
    </w:p>
    <w:p w14:paraId="1FB2F992" w14:textId="77777777" w:rsidR="00172E36" w:rsidRPr="0097012A" w:rsidRDefault="00172E36" w:rsidP="00802826">
      <w:pPr>
        <w:pStyle w:val="PargrafodaLista"/>
        <w:numPr>
          <w:ilvl w:val="1"/>
          <w:numId w:val="93"/>
        </w:numPr>
        <w:spacing w:before="183" w:line="360" w:lineRule="auto"/>
        <w:ind w:right="-2"/>
      </w:pPr>
      <w:r w:rsidRPr="0097012A">
        <w:t xml:space="preserve">O </w:t>
      </w:r>
      <w:r w:rsidRPr="00CE025D">
        <w:t>termo</w:t>
      </w:r>
      <w:r w:rsidRPr="0097012A">
        <w:t xml:space="preserve"> de </w:t>
      </w:r>
      <w:r w:rsidRPr="00172E36">
        <w:t>extinção</w:t>
      </w:r>
      <w:r w:rsidRPr="0097012A">
        <w:t>, sempre que possível, será precedido:</w:t>
      </w:r>
    </w:p>
    <w:p w14:paraId="301D13B5" w14:textId="77777777" w:rsidR="00172E36" w:rsidRPr="00CE025D" w:rsidRDefault="00172E36" w:rsidP="00802826">
      <w:pPr>
        <w:pStyle w:val="PargrafodaLista"/>
        <w:numPr>
          <w:ilvl w:val="2"/>
          <w:numId w:val="93"/>
        </w:numPr>
        <w:tabs>
          <w:tab w:val="left" w:pos="1701"/>
        </w:tabs>
        <w:spacing w:before="58" w:line="360" w:lineRule="auto"/>
        <w:ind w:left="1701" w:right="-2" w:hanging="1134"/>
      </w:pPr>
      <w:r w:rsidRPr="00CE025D">
        <w:t>Balanço dos eventos contratuais já cumpridos ou parcialmente cumpridos;</w:t>
      </w:r>
    </w:p>
    <w:p w14:paraId="6689CD09" w14:textId="77777777" w:rsidR="00172E36" w:rsidRPr="00CE025D" w:rsidRDefault="00172E36" w:rsidP="00802826">
      <w:pPr>
        <w:pStyle w:val="PargrafodaLista"/>
        <w:numPr>
          <w:ilvl w:val="2"/>
          <w:numId w:val="93"/>
        </w:numPr>
        <w:tabs>
          <w:tab w:val="left" w:pos="1701"/>
        </w:tabs>
        <w:spacing w:before="58" w:line="360" w:lineRule="auto"/>
        <w:ind w:left="1701" w:right="-2" w:hanging="1134"/>
      </w:pPr>
      <w:r w:rsidRPr="00CE025D">
        <w:t>Relação dos pagamentos já efetuados e ainda devidos;</w:t>
      </w:r>
    </w:p>
    <w:p w14:paraId="4F8BBAA5" w14:textId="77777777" w:rsidR="00172E36" w:rsidRPr="00CE025D" w:rsidRDefault="00172E36" w:rsidP="00802826">
      <w:pPr>
        <w:pStyle w:val="PargrafodaLista"/>
        <w:numPr>
          <w:ilvl w:val="2"/>
          <w:numId w:val="93"/>
        </w:numPr>
        <w:tabs>
          <w:tab w:val="left" w:pos="1701"/>
        </w:tabs>
        <w:spacing w:before="58" w:line="360" w:lineRule="auto"/>
        <w:ind w:left="1701" w:right="-2" w:hanging="1134"/>
      </w:pPr>
      <w:r w:rsidRPr="00CE025D">
        <w:t>Indenizações e multas.</w:t>
      </w:r>
    </w:p>
    <w:p w14:paraId="3E8426C1" w14:textId="77777777" w:rsidR="00172E36" w:rsidRDefault="00172E36" w:rsidP="00802826">
      <w:pPr>
        <w:pStyle w:val="PargrafodaLista"/>
        <w:numPr>
          <w:ilvl w:val="1"/>
          <w:numId w:val="93"/>
        </w:numPr>
        <w:spacing w:before="183" w:line="360" w:lineRule="auto"/>
        <w:ind w:right="-2"/>
      </w:pPr>
      <w:r>
        <w:t>A extinção do contrato não configura óbice para o reconhecimento do desequilíbrio econômico-financeiro, hipótese em que será concedida indenização por meio de termo indenizatório (</w:t>
      </w:r>
      <w:hyperlink r:id="rId17" w:anchor="art131">
        <w:r w:rsidRPr="00F03F02">
          <w:rPr>
            <w:color w:val="0070C0"/>
            <w:u w:val="single"/>
          </w:rPr>
          <w:t>art. 131, caput, da Lei n.º 14.133, de 2021</w:t>
        </w:r>
        <w:r w:rsidRPr="00172E36">
          <w:t>).</w:t>
        </w:r>
      </w:hyperlink>
      <w:r>
        <w:t xml:space="preserve"> </w:t>
      </w:r>
    </w:p>
    <w:p w14:paraId="6ECF99A5" w14:textId="284837FB" w:rsidR="00172E36" w:rsidRDefault="00172E36" w:rsidP="00802826">
      <w:pPr>
        <w:pStyle w:val="PargrafodaLista"/>
        <w:numPr>
          <w:ilvl w:val="1"/>
          <w:numId w:val="93"/>
        </w:numPr>
        <w:spacing w:before="183" w:line="360" w:lineRule="auto"/>
        <w:ind w:right="-2"/>
      </w:pPr>
      <w:r w:rsidRPr="00172E36">
        <w:t xml:space="preserve">O contrato poderá ser extinto caso se constate que </w:t>
      </w:r>
      <w:r w:rsidR="006C63BB">
        <w:t xml:space="preserve">a CONTRATADA </w:t>
      </w:r>
      <w:r w:rsidRPr="00172E36">
        <w:t xml:space="preserve">mantém vínculo de </w:t>
      </w:r>
      <w:r w:rsidRPr="002614D0">
        <w:rPr>
          <w:sz w:val="21"/>
          <w:szCs w:val="20"/>
          <w:lang w:val="pt-BR" w:eastAsia="pt-BR"/>
        </w:rPr>
        <w:t>natureza</w:t>
      </w:r>
      <w:r w:rsidRPr="00172E36">
        <w:t xml:space="preserve">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r w:rsidRPr="006C63BB">
        <w:rPr>
          <w:color w:val="0070C0"/>
          <w:u w:val="single"/>
        </w:rPr>
        <w:t>art. 14, inciso IV, da Lei nº 14.133, de 202</w:t>
      </w:r>
      <w:r w:rsidRPr="00802826">
        <w:rPr>
          <w:color w:val="0070C0"/>
          <w:u w:val="single"/>
        </w:rPr>
        <w:t>1</w:t>
      </w:r>
      <w:r w:rsidRPr="00172E36">
        <w:t>).</w:t>
      </w:r>
    </w:p>
    <w:p w14:paraId="68B86200" w14:textId="634F3F09" w:rsidR="00F03F02" w:rsidRPr="00ED6896" w:rsidRDefault="00F03F02"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Pr>
          <w:rFonts w:eastAsia="Times New Roman"/>
          <w:b/>
        </w:rPr>
        <w:t xml:space="preserve">DÉCIMA </w:t>
      </w:r>
      <w:r w:rsidR="00802826">
        <w:rPr>
          <w:rFonts w:eastAsia="Times New Roman"/>
          <w:b/>
        </w:rPr>
        <w:t xml:space="preserve">SEXTA </w:t>
      </w:r>
      <w:r w:rsidRPr="00ED6896">
        <w:rPr>
          <w:rFonts w:eastAsia="Times New Roman"/>
          <w:b/>
        </w:rPr>
        <w:t>– DOS CASOS OMISSOS</w:t>
      </w:r>
    </w:p>
    <w:p w14:paraId="04947A70" w14:textId="77777777" w:rsidR="00F03F02" w:rsidRPr="00ED6896" w:rsidRDefault="00F03F02" w:rsidP="00F03F02">
      <w:pPr>
        <w:pStyle w:val="PargrafodaLista"/>
        <w:widowControl/>
        <w:numPr>
          <w:ilvl w:val="0"/>
          <w:numId w:val="3"/>
        </w:numPr>
        <w:autoSpaceDE/>
        <w:autoSpaceDN/>
        <w:spacing w:before="120" w:after="120" w:line="360" w:lineRule="auto"/>
        <w:rPr>
          <w:vanish/>
        </w:rPr>
      </w:pPr>
    </w:p>
    <w:p w14:paraId="4F29C565" w14:textId="77777777" w:rsidR="00F03F02" w:rsidRPr="0041260C" w:rsidRDefault="00F03F02" w:rsidP="00D738CC">
      <w:pPr>
        <w:pStyle w:val="PargrafodaLista"/>
        <w:numPr>
          <w:ilvl w:val="0"/>
          <w:numId w:val="104"/>
        </w:numPr>
        <w:spacing w:before="183" w:line="360" w:lineRule="auto"/>
        <w:ind w:right="-2"/>
        <w:rPr>
          <w:vanish/>
        </w:rPr>
      </w:pPr>
    </w:p>
    <w:p w14:paraId="0F1A1347" w14:textId="77777777" w:rsidR="00F03F02" w:rsidRPr="00F03F02" w:rsidRDefault="00F03F02" w:rsidP="00D738CC">
      <w:pPr>
        <w:pStyle w:val="PargrafodaLista"/>
        <w:numPr>
          <w:ilvl w:val="0"/>
          <w:numId w:val="109"/>
        </w:numPr>
        <w:spacing w:before="183" w:line="360" w:lineRule="auto"/>
        <w:ind w:right="-2"/>
        <w:rPr>
          <w:vanish/>
        </w:rPr>
      </w:pPr>
    </w:p>
    <w:p w14:paraId="372B303D" w14:textId="6A0FD928" w:rsidR="008E0E33" w:rsidRPr="00E72250" w:rsidRDefault="00802826" w:rsidP="008A4274">
      <w:pPr>
        <w:pStyle w:val="PargrafodaLista"/>
        <w:numPr>
          <w:ilvl w:val="1"/>
          <w:numId w:val="93"/>
        </w:numPr>
        <w:spacing w:before="183" w:line="360" w:lineRule="auto"/>
        <w:ind w:right="-2"/>
        <w:rPr>
          <w:rFonts w:cs="Times New Roman"/>
          <w:spacing w:val="-2"/>
          <w:szCs w:val="20"/>
        </w:rPr>
      </w:pPr>
      <w:r w:rsidRPr="00E72250">
        <w:rPr>
          <w:spacing w:val="-2"/>
        </w:rPr>
        <w:t>Os casos omissos ou situações não explicitadas nas cláusulas deste contrato reger-se-ão pelas disposições contidas na Lei n° 8.245, de 1991, e na Lei nº 14.133, de 2021, subsidiariamente, bem como nos demais regulamentos e normas administrativas federais, que fazem parte integrante deste contrato, independentemente de suas transcrições.</w:t>
      </w:r>
    </w:p>
    <w:p w14:paraId="0EE65C65" w14:textId="0A872A7A" w:rsidR="008E0E33" w:rsidRPr="00ED6896" w:rsidRDefault="008E0E33"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lastRenderedPageBreak/>
        <w:t xml:space="preserve">CLÁUSULA </w:t>
      </w:r>
      <w:r w:rsidR="00164E00" w:rsidRPr="00ED6896">
        <w:rPr>
          <w:rFonts w:eastAsia="Times New Roman"/>
          <w:b/>
        </w:rPr>
        <w:t xml:space="preserve">DÉCIMA </w:t>
      </w:r>
      <w:r w:rsidR="004F1A93">
        <w:rPr>
          <w:rFonts w:eastAsia="Times New Roman"/>
          <w:b/>
        </w:rPr>
        <w:t>SÉTIMA</w:t>
      </w:r>
      <w:r w:rsidR="00960A3D" w:rsidRPr="00ED6896">
        <w:rPr>
          <w:rFonts w:eastAsia="Times New Roman"/>
          <w:b/>
        </w:rPr>
        <w:t xml:space="preserve"> </w:t>
      </w:r>
      <w:r w:rsidRPr="00ED6896">
        <w:rPr>
          <w:rFonts w:eastAsia="Times New Roman"/>
          <w:b/>
        </w:rPr>
        <w:t xml:space="preserve">– </w:t>
      </w:r>
      <w:r w:rsidR="00960A3D" w:rsidRPr="00ED6896">
        <w:rPr>
          <w:rFonts w:eastAsia="Times New Roman"/>
          <w:b/>
        </w:rPr>
        <w:t>DA PROIBIÇÃO DE CONTRATAÇÃO DE PARENTES DE MEMBROS E SERVIDORES DO MPU</w:t>
      </w:r>
    </w:p>
    <w:p w14:paraId="4A99D20D" w14:textId="77777777" w:rsidR="000E21FF" w:rsidRPr="00ED6896" w:rsidRDefault="000E21FF" w:rsidP="00CD0501">
      <w:pPr>
        <w:pStyle w:val="PargrafodaLista"/>
        <w:widowControl/>
        <w:numPr>
          <w:ilvl w:val="0"/>
          <w:numId w:val="3"/>
        </w:numPr>
        <w:autoSpaceDE/>
        <w:autoSpaceDN/>
        <w:spacing w:before="120" w:after="120" w:line="276" w:lineRule="auto"/>
        <w:rPr>
          <w:rFonts w:cs="Times New Roman"/>
          <w:vanish/>
          <w:szCs w:val="20"/>
        </w:rPr>
      </w:pPr>
    </w:p>
    <w:p w14:paraId="2FC613B6" w14:textId="77777777" w:rsidR="0041260C" w:rsidRPr="0041260C" w:rsidRDefault="0041260C" w:rsidP="00D738CC">
      <w:pPr>
        <w:pStyle w:val="PargrafodaLista"/>
        <w:numPr>
          <w:ilvl w:val="0"/>
          <w:numId w:val="104"/>
        </w:numPr>
        <w:spacing w:before="183" w:line="360" w:lineRule="auto"/>
        <w:ind w:right="-2"/>
        <w:rPr>
          <w:vanish/>
          <w:spacing w:val="4"/>
        </w:rPr>
      </w:pPr>
    </w:p>
    <w:p w14:paraId="0E9A0E13" w14:textId="77777777" w:rsidR="00364D46" w:rsidRPr="00364D46" w:rsidRDefault="00364D46" w:rsidP="00D738CC">
      <w:pPr>
        <w:pStyle w:val="PargrafodaLista"/>
        <w:numPr>
          <w:ilvl w:val="0"/>
          <w:numId w:val="97"/>
        </w:numPr>
        <w:spacing w:before="183" w:line="360" w:lineRule="auto"/>
        <w:ind w:right="-2"/>
        <w:rPr>
          <w:vanish/>
        </w:rPr>
      </w:pPr>
    </w:p>
    <w:p w14:paraId="786BBFC6" w14:textId="77777777" w:rsidR="002614D0" w:rsidRPr="002614D0" w:rsidRDefault="002614D0" w:rsidP="00D738CC">
      <w:pPr>
        <w:pStyle w:val="PargrafodaLista"/>
        <w:numPr>
          <w:ilvl w:val="0"/>
          <w:numId w:val="109"/>
        </w:numPr>
        <w:spacing w:before="183" w:line="360" w:lineRule="auto"/>
        <w:ind w:right="-2"/>
        <w:rPr>
          <w:vanish/>
        </w:rPr>
      </w:pPr>
    </w:p>
    <w:p w14:paraId="36734610" w14:textId="036C9A65" w:rsidR="008E0E33" w:rsidRPr="00866FDD" w:rsidRDefault="00960A3D" w:rsidP="008A4274">
      <w:pPr>
        <w:pStyle w:val="PargrafodaLista"/>
        <w:numPr>
          <w:ilvl w:val="1"/>
          <w:numId w:val="93"/>
        </w:numPr>
        <w:spacing w:before="183" w:line="360" w:lineRule="auto"/>
        <w:ind w:right="-2"/>
      </w:pPr>
      <w:r w:rsidRPr="00866FDD">
        <w:t xml:space="preserve">Fica a CONTRATADA obrigada a observar os termos da </w:t>
      </w:r>
      <w:r w:rsidR="00364D46" w:rsidRPr="00866FDD">
        <w:t>R</w:t>
      </w:r>
      <w:r w:rsidRPr="00866FDD">
        <w:t xml:space="preserve">esolução nº 37/2009 do </w:t>
      </w:r>
      <w:r w:rsidRPr="00866FDD">
        <w:rPr>
          <w:sz w:val="21"/>
          <w:szCs w:val="20"/>
          <w:lang w:val="pt-BR" w:eastAsia="pt-BR"/>
        </w:rPr>
        <w:t>Conselho</w:t>
      </w:r>
      <w:r w:rsidRPr="00866FDD">
        <w:t xml:space="preserve"> Nacional do Ministério Público, no que se refere a proibição de contratação de parentes até o terceiro grau de Membros e servidores do Ministério Público da União.</w:t>
      </w:r>
    </w:p>
    <w:p w14:paraId="5F4F8EDE" w14:textId="0C576E41" w:rsidR="00C96D41" w:rsidRPr="00ED6896"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8A4274">
        <w:rPr>
          <w:rFonts w:eastAsia="Times New Roman"/>
          <w:b/>
        </w:rPr>
        <w:t xml:space="preserve">DÉCIMA </w:t>
      </w:r>
      <w:r w:rsidR="004F1A93">
        <w:rPr>
          <w:rFonts w:eastAsia="Times New Roman"/>
          <w:b/>
        </w:rPr>
        <w:t>OITAV</w:t>
      </w:r>
      <w:r w:rsidR="006D523E" w:rsidRPr="00ED6896">
        <w:rPr>
          <w:rFonts w:eastAsia="Times New Roman"/>
          <w:b/>
        </w:rPr>
        <w:t>A</w:t>
      </w:r>
      <w:r w:rsidR="00960A3D" w:rsidRPr="00ED6896">
        <w:rPr>
          <w:rFonts w:eastAsia="Times New Roman"/>
          <w:b/>
        </w:rPr>
        <w:t xml:space="preserve"> </w:t>
      </w:r>
      <w:r w:rsidRPr="00ED6896">
        <w:rPr>
          <w:rFonts w:eastAsia="Times New Roman"/>
          <w:b/>
        </w:rPr>
        <w:t xml:space="preserve">–  DA </w:t>
      </w:r>
      <w:r w:rsidR="008A4274">
        <w:rPr>
          <w:rFonts w:eastAsia="Times New Roman"/>
          <w:b/>
        </w:rPr>
        <w:t>RESPONSABILIDADE AMBIENTAL</w:t>
      </w:r>
    </w:p>
    <w:p w14:paraId="6993E58E" w14:textId="77777777" w:rsidR="00164E00" w:rsidRPr="00ED6896" w:rsidRDefault="00164E00" w:rsidP="00164E00">
      <w:pPr>
        <w:pStyle w:val="PargrafodaLista"/>
        <w:widowControl/>
        <w:numPr>
          <w:ilvl w:val="0"/>
          <w:numId w:val="3"/>
        </w:numPr>
        <w:suppressAutoHyphens/>
        <w:autoSpaceDE/>
        <w:autoSpaceDN/>
        <w:spacing w:before="240" w:after="240"/>
        <w:rPr>
          <w:rFonts w:eastAsia="Calibri"/>
          <w:b/>
          <w:vanish/>
          <w:kern w:val="1"/>
          <w:sz w:val="20"/>
          <w:szCs w:val="20"/>
          <w:lang w:val="pt-BR" w:eastAsia="zh-CN"/>
        </w:rPr>
      </w:pPr>
    </w:p>
    <w:p w14:paraId="65F835C3" w14:textId="77777777" w:rsidR="0041260C" w:rsidRPr="0041260C" w:rsidRDefault="0041260C" w:rsidP="00D738CC">
      <w:pPr>
        <w:pStyle w:val="PargrafodaLista"/>
        <w:numPr>
          <w:ilvl w:val="0"/>
          <w:numId w:val="104"/>
        </w:numPr>
        <w:spacing w:before="183" w:line="360" w:lineRule="auto"/>
        <w:ind w:right="-2"/>
        <w:rPr>
          <w:vanish/>
        </w:rPr>
      </w:pPr>
    </w:p>
    <w:p w14:paraId="559373F2" w14:textId="77777777" w:rsidR="002C71A7" w:rsidRPr="002C71A7" w:rsidRDefault="002C71A7" w:rsidP="00D738CC">
      <w:pPr>
        <w:pStyle w:val="PargrafodaLista"/>
        <w:numPr>
          <w:ilvl w:val="0"/>
          <w:numId w:val="97"/>
        </w:numPr>
        <w:spacing w:before="183" w:line="360" w:lineRule="auto"/>
        <w:ind w:right="-2"/>
        <w:rPr>
          <w:vanish/>
        </w:rPr>
      </w:pPr>
    </w:p>
    <w:p w14:paraId="09FA4EBA" w14:textId="77777777" w:rsidR="002614D0" w:rsidRPr="002614D0" w:rsidRDefault="002614D0" w:rsidP="00D738CC">
      <w:pPr>
        <w:pStyle w:val="PargrafodaLista"/>
        <w:numPr>
          <w:ilvl w:val="0"/>
          <w:numId w:val="109"/>
        </w:numPr>
        <w:spacing w:before="183" w:line="360" w:lineRule="auto"/>
        <w:ind w:right="-2"/>
        <w:rPr>
          <w:vanish/>
        </w:rPr>
      </w:pPr>
    </w:p>
    <w:p w14:paraId="317CD100" w14:textId="718E2B73" w:rsidR="00364D46" w:rsidRPr="0097012A" w:rsidRDefault="008A4274" w:rsidP="008A4274">
      <w:pPr>
        <w:pStyle w:val="PargrafodaLista"/>
        <w:numPr>
          <w:ilvl w:val="1"/>
          <w:numId w:val="93"/>
        </w:numPr>
        <w:spacing w:before="183" w:line="360" w:lineRule="auto"/>
        <w:ind w:right="-2"/>
      </w:pPr>
      <w:r w:rsidRPr="008A4274">
        <w:t>A contratada deve adotar práticas de sustentabilidade, bem como pautar-se sempre no uso racional de recursos e equipamentos, de forma a evitar o desperdício e a geração excessiva de resíduos, a fim de atender às diretrizes de responsabilidade ambiental, para adequação da contratação às normas socioambientais em vigor no MPT, notadamente na Portaria nº 564, de 02 de dezembro de 2010</w:t>
      </w:r>
      <w:r>
        <w:t>.</w:t>
      </w:r>
    </w:p>
    <w:p w14:paraId="397590FD" w14:textId="0CA976DE" w:rsidR="003766D5" w:rsidRPr="003766D5" w:rsidRDefault="003766D5"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spacing w:val="-6"/>
        </w:rPr>
      </w:pPr>
      <w:r w:rsidRPr="003766D5">
        <w:rPr>
          <w:rFonts w:eastAsia="Times New Roman"/>
          <w:b/>
          <w:spacing w:val="-6"/>
        </w:rPr>
        <w:t>CLÁUSULA</w:t>
      </w:r>
      <w:r w:rsidR="008A4274">
        <w:rPr>
          <w:rFonts w:eastAsia="Times New Roman"/>
          <w:b/>
          <w:spacing w:val="-6"/>
        </w:rPr>
        <w:t xml:space="preserve"> DÉCIMA</w:t>
      </w:r>
      <w:r w:rsidRPr="003766D5">
        <w:rPr>
          <w:rFonts w:eastAsia="Times New Roman"/>
          <w:b/>
          <w:spacing w:val="-6"/>
        </w:rPr>
        <w:t xml:space="preserve"> </w:t>
      </w:r>
      <w:r w:rsidR="004F1A93">
        <w:rPr>
          <w:rFonts w:eastAsia="Times New Roman"/>
          <w:b/>
          <w:spacing w:val="-6"/>
        </w:rPr>
        <w:t xml:space="preserve">NONA </w:t>
      </w:r>
      <w:r w:rsidRPr="003766D5">
        <w:rPr>
          <w:rFonts w:eastAsia="Times New Roman"/>
          <w:b/>
          <w:spacing w:val="-6"/>
        </w:rPr>
        <w:t xml:space="preserve"> –  DA LEI GERAL DE PROTEÇÃO DE DADOS PESSOAIS</w:t>
      </w:r>
    </w:p>
    <w:p w14:paraId="37458F18" w14:textId="77777777" w:rsidR="003766D5" w:rsidRPr="003766D5" w:rsidRDefault="003766D5" w:rsidP="00D738CC">
      <w:pPr>
        <w:pStyle w:val="PargrafodaLista"/>
        <w:numPr>
          <w:ilvl w:val="0"/>
          <w:numId w:val="104"/>
        </w:numPr>
        <w:suppressAutoHyphens/>
        <w:autoSpaceDE/>
        <w:spacing w:before="57" w:line="360" w:lineRule="auto"/>
        <w:textAlignment w:val="baseline"/>
        <w:rPr>
          <w:vanish/>
        </w:rPr>
      </w:pPr>
    </w:p>
    <w:p w14:paraId="011F10FD" w14:textId="77777777" w:rsidR="002C71A7" w:rsidRPr="002C71A7" w:rsidRDefault="002C71A7" w:rsidP="00D738CC">
      <w:pPr>
        <w:pStyle w:val="PargrafodaLista"/>
        <w:numPr>
          <w:ilvl w:val="0"/>
          <w:numId w:val="97"/>
        </w:numPr>
        <w:spacing w:before="183" w:line="360" w:lineRule="auto"/>
        <w:ind w:right="-2"/>
        <w:rPr>
          <w:vanish/>
        </w:rPr>
      </w:pPr>
    </w:p>
    <w:p w14:paraId="3390846E" w14:textId="77777777" w:rsidR="002614D0" w:rsidRPr="002614D0" w:rsidRDefault="002614D0" w:rsidP="00D738CC">
      <w:pPr>
        <w:pStyle w:val="PargrafodaLista"/>
        <w:numPr>
          <w:ilvl w:val="0"/>
          <w:numId w:val="109"/>
        </w:numPr>
        <w:spacing w:before="183" w:line="360" w:lineRule="auto"/>
        <w:ind w:right="-2"/>
        <w:rPr>
          <w:vanish/>
        </w:rPr>
      </w:pPr>
    </w:p>
    <w:p w14:paraId="759E231B" w14:textId="77777777" w:rsidR="008A4274" w:rsidRDefault="008A4274" w:rsidP="008A4274">
      <w:pPr>
        <w:pStyle w:val="PargrafodaLista"/>
        <w:numPr>
          <w:ilvl w:val="1"/>
          <w:numId w:val="93"/>
        </w:numPr>
        <w:spacing w:before="183" w:line="360" w:lineRule="auto"/>
        <w:ind w:right="-2"/>
      </w:pPr>
      <w: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B5C0EA" w14:textId="77777777" w:rsidR="008A4274" w:rsidRDefault="008A4274" w:rsidP="00B86FD8">
      <w:pPr>
        <w:pStyle w:val="PargrafodaLista"/>
        <w:numPr>
          <w:ilvl w:val="1"/>
          <w:numId w:val="93"/>
        </w:numPr>
        <w:spacing w:before="183" w:line="360" w:lineRule="auto"/>
        <w:ind w:right="-2"/>
      </w:pPr>
      <w:r>
        <w:t xml:space="preserve">Os dados obtidos somente poderão ser utilizados para as finalidades que justificaram seu acesso e de acordo com a boa-fé e com os princípios do art. 6º da LGPD. </w:t>
      </w:r>
    </w:p>
    <w:p w14:paraId="2DB69F76" w14:textId="77777777" w:rsidR="008A4274" w:rsidRDefault="008A4274" w:rsidP="00B86FD8">
      <w:pPr>
        <w:pStyle w:val="PargrafodaLista"/>
        <w:numPr>
          <w:ilvl w:val="1"/>
          <w:numId w:val="93"/>
        </w:numPr>
        <w:spacing w:before="183" w:line="360" w:lineRule="auto"/>
        <w:ind w:right="-2"/>
      </w:pPr>
      <w:r>
        <w:t>É vedado o compartilhamento com terceiros dos dados obtidos fora das hipóteses permitidas em Lei.</w:t>
      </w:r>
    </w:p>
    <w:p w14:paraId="52102C29" w14:textId="77777777" w:rsidR="008A4274" w:rsidRDefault="008A4274" w:rsidP="00B86FD8">
      <w:pPr>
        <w:pStyle w:val="PargrafodaLista"/>
        <w:numPr>
          <w:ilvl w:val="1"/>
          <w:numId w:val="93"/>
        </w:numPr>
        <w:spacing w:before="183" w:line="360" w:lineRule="auto"/>
        <w:ind w:right="-2"/>
      </w:pPr>
      <w:r>
        <w:t xml:space="preserve">A Administração deverá ser informada no prazo de 5 (cinco) dias úteis sobre todos os contratos de suboperação firmados ou que venham a ser celebrados pelo Contratado. </w:t>
      </w:r>
    </w:p>
    <w:p w14:paraId="517B06DF" w14:textId="77777777" w:rsidR="008A4274" w:rsidRDefault="008A4274" w:rsidP="00B86FD8">
      <w:pPr>
        <w:pStyle w:val="PargrafodaLista"/>
        <w:numPr>
          <w:ilvl w:val="1"/>
          <w:numId w:val="93"/>
        </w:numPr>
        <w:spacing w:before="183" w:line="360" w:lineRule="auto"/>
        <w:ind w:right="-2"/>
      </w:pPr>
      <w: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7C37B04" w14:textId="77777777" w:rsidR="008A4274" w:rsidRDefault="008A4274" w:rsidP="00B86FD8">
      <w:pPr>
        <w:pStyle w:val="PargrafodaLista"/>
        <w:numPr>
          <w:ilvl w:val="1"/>
          <w:numId w:val="93"/>
        </w:numPr>
        <w:spacing w:before="183" w:line="360" w:lineRule="auto"/>
        <w:ind w:right="-2"/>
      </w:pPr>
      <w:r>
        <w:lastRenderedPageBreak/>
        <w:t>É dever do contratado orientar e treinar seus empregados sobre os deveres, requisitos e responsabilidades decorrentes da LGPD.</w:t>
      </w:r>
    </w:p>
    <w:p w14:paraId="215338C6" w14:textId="77777777" w:rsidR="008A4274" w:rsidRDefault="008A4274" w:rsidP="00B86FD8">
      <w:pPr>
        <w:pStyle w:val="PargrafodaLista"/>
        <w:numPr>
          <w:ilvl w:val="1"/>
          <w:numId w:val="93"/>
        </w:numPr>
        <w:spacing w:before="183" w:line="360" w:lineRule="auto"/>
        <w:ind w:right="-2"/>
      </w:pPr>
      <w:r>
        <w:t>O Contratado deverá exigir de suboperadores e subcontratados o cumprimento dos deveres da presente cláusula, permanecendo integralmente responsável por garantir sua observância.</w:t>
      </w:r>
    </w:p>
    <w:p w14:paraId="10B5C233" w14:textId="77777777" w:rsidR="008A4274" w:rsidRDefault="008A4274" w:rsidP="00B86FD8">
      <w:pPr>
        <w:pStyle w:val="PargrafodaLista"/>
        <w:numPr>
          <w:ilvl w:val="1"/>
          <w:numId w:val="93"/>
        </w:numPr>
        <w:spacing w:before="183" w:line="360" w:lineRule="auto"/>
        <w:ind w:right="-2"/>
      </w:pPr>
      <w:r>
        <w:t>O Contratante poderá realizar diligência para aferir o cumprimento dessa cláusula, devendo o Contratado atender prontamente eventuais pedidos de comprovação formulados.</w:t>
      </w:r>
    </w:p>
    <w:p w14:paraId="27E7CFD5" w14:textId="77777777" w:rsidR="008A4274" w:rsidRDefault="008A4274" w:rsidP="00B86FD8">
      <w:pPr>
        <w:pStyle w:val="PargrafodaLista"/>
        <w:numPr>
          <w:ilvl w:val="1"/>
          <w:numId w:val="93"/>
        </w:numPr>
        <w:spacing w:before="183" w:line="360" w:lineRule="auto"/>
        <w:ind w:right="-2"/>
      </w:pPr>
      <w:r>
        <w:t xml:space="preserve">O Contratado deverá prestar, no prazo fixado pelo Contratante, prorrogável justificadamente, quaisquer informações acerca dos dados pessoais para cumprimento da LGPD, inclusive quanto a eventual descarte realizado. </w:t>
      </w:r>
    </w:p>
    <w:p w14:paraId="031CE5CA" w14:textId="77777777" w:rsidR="008A4274" w:rsidRDefault="008A4274" w:rsidP="00B86FD8">
      <w:pPr>
        <w:pStyle w:val="PargrafodaLista"/>
        <w:numPr>
          <w:ilvl w:val="1"/>
          <w:numId w:val="93"/>
        </w:numPr>
        <w:spacing w:before="183" w:line="360" w:lineRule="auto"/>
        <w:ind w:right="-2"/>
      </w:pPr>
      <w: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6A82DD5" w14:textId="77777777" w:rsidR="008A4274" w:rsidRDefault="008A4274" w:rsidP="00B86FD8">
      <w:pPr>
        <w:pStyle w:val="PargrafodaLista"/>
        <w:numPr>
          <w:ilvl w:val="2"/>
          <w:numId w:val="93"/>
        </w:numPr>
        <w:tabs>
          <w:tab w:val="left" w:pos="1701"/>
        </w:tabs>
        <w:spacing w:before="58" w:line="360" w:lineRule="auto"/>
        <w:ind w:left="1701" w:right="-2" w:hanging="1134"/>
      </w:pPr>
      <w:r>
        <w:t>Os referidos bancos de dados devem ser desenvolvidos em formato interoperável, a fim de garantir a reutilização desses dados pela Administração nas hipóteses previstas na LGPD.</w:t>
      </w:r>
    </w:p>
    <w:p w14:paraId="7CF307BD" w14:textId="77777777" w:rsidR="008A4274" w:rsidRDefault="008A4274" w:rsidP="00B86FD8">
      <w:pPr>
        <w:pStyle w:val="PargrafodaLista"/>
        <w:numPr>
          <w:ilvl w:val="1"/>
          <w:numId w:val="93"/>
        </w:numPr>
        <w:spacing w:before="183" w:line="360" w:lineRule="auto"/>
        <w:ind w:right="-2"/>
      </w:pPr>
      <w:r>
        <w:t>O contrato está sujeito a ser alterado nos procedimentos pertinentes ao tratamento de dados pessoais, quando indicado pela autoridade competente, em especial a ANPD por meio de opiniões técnicas ou recomendações, editadas na forma da LGPD.</w:t>
      </w:r>
    </w:p>
    <w:p w14:paraId="0C28AAEA" w14:textId="05BB7345" w:rsidR="003766D5" w:rsidRDefault="008A4274" w:rsidP="00B86FD8">
      <w:pPr>
        <w:pStyle w:val="PargrafodaLista"/>
        <w:numPr>
          <w:ilvl w:val="1"/>
          <w:numId w:val="93"/>
        </w:numPr>
        <w:spacing w:before="183" w:line="360" w:lineRule="auto"/>
        <w:ind w:right="-2"/>
      </w:pPr>
      <w:r>
        <w:t>Os contratos e convênios de que trata o § 1º do art. 26 da LGPD deverão ser comunicados à autoridade nacional.</w:t>
      </w:r>
    </w:p>
    <w:p w14:paraId="31F9DE1E" w14:textId="2969A3AF" w:rsidR="008A4274" w:rsidRPr="00ED6896" w:rsidRDefault="008A4274" w:rsidP="008A4274">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t xml:space="preserve">CLÁUSULA </w:t>
      </w:r>
      <w:r w:rsidR="00B86FD8">
        <w:rPr>
          <w:rFonts w:eastAsia="Times New Roman"/>
          <w:b/>
        </w:rPr>
        <w:t>VIGÉSIMA</w:t>
      </w:r>
      <w:r w:rsidRPr="00ED6896">
        <w:rPr>
          <w:rFonts w:eastAsia="Times New Roman"/>
          <w:b/>
        </w:rPr>
        <w:t xml:space="preserve"> –  DA PUBLICAÇÃO</w:t>
      </w:r>
    </w:p>
    <w:p w14:paraId="59CAFA8A" w14:textId="77777777" w:rsidR="008A4274" w:rsidRPr="00ED6896" w:rsidRDefault="008A4274" w:rsidP="008A4274">
      <w:pPr>
        <w:pStyle w:val="PargrafodaLista"/>
        <w:widowControl/>
        <w:numPr>
          <w:ilvl w:val="0"/>
          <w:numId w:val="3"/>
        </w:numPr>
        <w:suppressAutoHyphens/>
        <w:autoSpaceDE/>
        <w:autoSpaceDN/>
        <w:spacing w:before="240" w:after="240"/>
        <w:rPr>
          <w:rFonts w:eastAsia="Calibri"/>
          <w:b/>
          <w:vanish/>
          <w:kern w:val="1"/>
          <w:sz w:val="20"/>
          <w:szCs w:val="20"/>
          <w:lang w:val="pt-BR" w:eastAsia="zh-CN"/>
        </w:rPr>
      </w:pPr>
    </w:p>
    <w:p w14:paraId="5AFA7193" w14:textId="77777777" w:rsidR="008A4274" w:rsidRPr="0041260C" w:rsidRDefault="008A4274" w:rsidP="008A4274">
      <w:pPr>
        <w:pStyle w:val="PargrafodaLista"/>
        <w:numPr>
          <w:ilvl w:val="0"/>
          <w:numId w:val="104"/>
        </w:numPr>
        <w:spacing w:before="183" w:line="360" w:lineRule="auto"/>
        <w:ind w:right="-2"/>
        <w:rPr>
          <w:vanish/>
        </w:rPr>
      </w:pPr>
    </w:p>
    <w:p w14:paraId="54E3EE64" w14:textId="77777777" w:rsidR="008A4274" w:rsidRPr="002C71A7" w:rsidRDefault="008A4274" w:rsidP="008A4274">
      <w:pPr>
        <w:pStyle w:val="PargrafodaLista"/>
        <w:numPr>
          <w:ilvl w:val="0"/>
          <w:numId w:val="97"/>
        </w:numPr>
        <w:spacing w:before="183" w:line="360" w:lineRule="auto"/>
        <w:ind w:right="-2"/>
        <w:rPr>
          <w:vanish/>
        </w:rPr>
      </w:pPr>
    </w:p>
    <w:p w14:paraId="473D51F0" w14:textId="77777777" w:rsidR="008A4274" w:rsidRPr="002614D0" w:rsidRDefault="008A4274" w:rsidP="008A4274">
      <w:pPr>
        <w:pStyle w:val="PargrafodaLista"/>
        <w:numPr>
          <w:ilvl w:val="0"/>
          <w:numId w:val="109"/>
        </w:numPr>
        <w:spacing w:before="183" w:line="360" w:lineRule="auto"/>
        <w:ind w:right="-2"/>
        <w:rPr>
          <w:vanish/>
        </w:rPr>
      </w:pPr>
    </w:p>
    <w:p w14:paraId="167D3556" w14:textId="77777777" w:rsidR="008A4274" w:rsidRPr="0097012A" w:rsidRDefault="008A4274" w:rsidP="00B86FD8">
      <w:pPr>
        <w:pStyle w:val="PargrafodaLista"/>
        <w:numPr>
          <w:ilvl w:val="1"/>
          <w:numId w:val="93"/>
        </w:numPr>
        <w:spacing w:before="183" w:line="360" w:lineRule="auto"/>
        <w:ind w:right="-2"/>
      </w:pPr>
      <w:r w:rsidRPr="00CE025D">
        <w:t>I</w:t>
      </w:r>
      <w:r w:rsidRPr="00277BCA">
        <w:rPr>
          <w:spacing w:val="-8"/>
        </w:rPr>
        <w:t xml:space="preserve">ncumbirá ao contratante divulgar o presente instrumento no Portal Nacional de </w:t>
      </w:r>
      <w:r w:rsidRPr="00277BCA">
        <w:rPr>
          <w:spacing w:val="-8"/>
          <w:sz w:val="21"/>
          <w:szCs w:val="20"/>
          <w:lang w:val="pt-BR" w:eastAsia="pt-BR"/>
        </w:rPr>
        <w:t>Contratações</w:t>
      </w:r>
      <w:r w:rsidRPr="00277BCA">
        <w:rPr>
          <w:spacing w:val="-8"/>
        </w:rPr>
        <w:t xml:space="preserve"> Públicas (PNCP), na forma prevista no </w:t>
      </w:r>
      <w:hyperlink r:id="rId18" w:anchor="art94" w:history="1">
        <w:r w:rsidRPr="00277BCA">
          <w:rPr>
            <w:color w:val="365F91" w:themeColor="accent1" w:themeShade="BF"/>
            <w:spacing w:val="-8"/>
            <w:u w:val="single"/>
          </w:rPr>
          <w:t>art. 94 da Lei 14.133, de 2021</w:t>
        </w:r>
      </w:hyperlink>
      <w:r w:rsidRPr="00277BCA">
        <w:rPr>
          <w:spacing w:val="-8"/>
        </w:rPr>
        <w:t xml:space="preserve">, bem como no respectivo sítio oficial na Internet, em atenção </w:t>
      </w:r>
      <w:r w:rsidRPr="00277BCA">
        <w:rPr>
          <w:color w:val="365F91" w:themeColor="accent1" w:themeShade="BF"/>
          <w:spacing w:val="-8"/>
          <w:u w:val="single"/>
        </w:rPr>
        <w:t>ao art. 91, caput, da Lei n.º 14.133, de 2021</w:t>
      </w:r>
      <w:r w:rsidRPr="00277BCA">
        <w:rPr>
          <w:spacing w:val="-8"/>
        </w:rPr>
        <w:t xml:space="preserve">, e ao  </w:t>
      </w:r>
      <w:hyperlink r:id="rId19" w:anchor="art8§2" w:history="1">
        <w:r w:rsidRPr="00277BCA">
          <w:rPr>
            <w:color w:val="365F91" w:themeColor="accent1" w:themeShade="BF"/>
            <w:spacing w:val="-8"/>
            <w:u w:val="single"/>
          </w:rPr>
          <w:t>art. 8º, §2º, da Lei n. 12.527, de 2011</w:t>
        </w:r>
      </w:hyperlink>
      <w:r w:rsidRPr="00277BCA">
        <w:rPr>
          <w:color w:val="365F91" w:themeColor="accent1" w:themeShade="BF"/>
          <w:spacing w:val="-8"/>
          <w:u w:val="single"/>
        </w:rPr>
        <w:t xml:space="preserve">, c/c </w:t>
      </w:r>
      <w:hyperlink r:id="rId20" w:anchor="art7§3" w:history="1">
        <w:r w:rsidRPr="00277BCA">
          <w:rPr>
            <w:color w:val="365F91" w:themeColor="accent1" w:themeShade="BF"/>
            <w:spacing w:val="-8"/>
            <w:u w:val="single"/>
          </w:rPr>
          <w:t>art. 7º, §3º, inciso V, do Decreto n. 7.724, de 2012.</w:t>
        </w:r>
      </w:hyperlink>
      <w:r w:rsidRPr="0097012A">
        <w:t xml:space="preserve"> </w:t>
      </w:r>
    </w:p>
    <w:p w14:paraId="591674C2" w14:textId="1B0A1F3D" w:rsidR="00C96D41" w:rsidRPr="00ED6896" w:rsidRDefault="002516FB" w:rsidP="00D738CC">
      <w:pPr>
        <w:pStyle w:val="PargrafodaLista"/>
        <w:numPr>
          <w:ilvl w:val="0"/>
          <w:numId w:val="93"/>
        </w:numPr>
        <w:shd w:val="clear" w:color="auto" w:fill="C0C0C0"/>
        <w:suppressAutoHyphens/>
        <w:autoSpaceDE/>
        <w:spacing w:before="120" w:after="120" w:line="360" w:lineRule="auto"/>
        <w:ind w:left="851" w:hanging="851"/>
        <w:textAlignment w:val="baseline"/>
        <w:rPr>
          <w:rFonts w:eastAsia="Times New Roman"/>
          <w:b/>
        </w:rPr>
      </w:pPr>
      <w:r w:rsidRPr="00ED6896">
        <w:rPr>
          <w:rFonts w:eastAsia="Times New Roman"/>
          <w:b/>
        </w:rPr>
        <w:lastRenderedPageBreak/>
        <w:t xml:space="preserve">CLÁUSULA </w:t>
      </w:r>
      <w:r w:rsidR="006D523E" w:rsidRPr="00ED6896">
        <w:rPr>
          <w:rFonts w:eastAsia="Times New Roman"/>
          <w:b/>
        </w:rPr>
        <w:t>VIGÉSIMA</w:t>
      </w:r>
      <w:r w:rsidR="00B86FD8">
        <w:rPr>
          <w:rFonts w:eastAsia="Times New Roman"/>
          <w:b/>
        </w:rPr>
        <w:t xml:space="preserve"> PRIMERIA</w:t>
      </w:r>
      <w:r w:rsidR="006D523E" w:rsidRPr="00ED6896">
        <w:rPr>
          <w:rFonts w:eastAsia="Times New Roman"/>
          <w:b/>
        </w:rPr>
        <w:t xml:space="preserve"> </w:t>
      </w:r>
      <w:r w:rsidRPr="00ED6896">
        <w:rPr>
          <w:rFonts w:eastAsia="Times New Roman"/>
          <w:b/>
        </w:rPr>
        <w:t>–  DO FORO</w:t>
      </w:r>
    </w:p>
    <w:p w14:paraId="398ABAC1" w14:textId="77777777" w:rsidR="00164E00" w:rsidRPr="00ED6896" w:rsidRDefault="00164E00" w:rsidP="00164E00">
      <w:pPr>
        <w:pStyle w:val="PargrafodaLista"/>
        <w:numPr>
          <w:ilvl w:val="0"/>
          <w:numId w:val="1"/>
        </w:numPr>
        <w:tabs>
          <w:tab w:val="left" w:pos="1264"/>
          <w:tab w:val="left" w:pos="1265"/>
        </w:tabs>
        <w:spacing w:before="183" w:line="360" w:lineRule="auto"/>
        <w:ind w:right="-2"/>
        <w:rPr>
          <w:vanish/>
        </w:rPr>
      </w:pPr>
    </w:p>
    <w:p w14:paraId="0CFC5041" w14:textId="77777777" w:rsidR="00164E00" w:rsidRPr="00ED6896" w:rsidRDefault="00164E00" w:rsidP="00164E00">
      <w:pPr>
        <w:pStyle w:val="PargrafodaLista"/>
        <w:numPr>
          <w:ilvl w:val="0"/>
          <w:numId w:val="1"/>
        </w:numPr>
        <w:tabs>
          <w:tab w:val="left" w:pos="1264"/>
          <w:tab w:val="left" w:pos="1265"/>
        </w:tabs>
        <w:spacing w:before="183" w:line="360" w:lineRule="auto"/>
        <w:ind w:right="-2"/>
        <w:rPr>
          <w:vanish/>
        </w:rPr>
      </w:pPr>
    </w:p>
    <w:p w14:paraId="70F437D8" w14:textId="77777777" w:rsidR="00164E00" w:rsidRPr="00ED6896" w:rsidRDefault="00164E00" w:rsidP="00164E00">
      <w:pPr>
        <w:pStyle w:val="PargrafodaLista"/>
        <w:numPr>
          <w:ilvl w:val="0"/>
          <w:numId w:val="1"/>
        </w:numPr>
        <w:tabs>
          <w:tab w:val="left" w:pos="1264"/>
          <w:tab w:val="left" w:pos="1265"/>
        </w:tabs>
        <w:spacing w:before="183" w:line="360" w:lineRule="auto"/>
        <w:ind w:right="-2"/>
        <w:rPr>
          <w:vanish/>
        </w:rPr>
      </w:pPr>
    </w:p>
    <w:p w14:paraId="4641F9C2" w14:textId="77777777" w:rsidR="0041260C" w:rsidRPr="0041260C" w:rsidRDefault="0041260C" w:rsidP="00D738CC">
      <w:pPr>
        <w:pStyle w:val="PargrafodaLista"/>
        <w:numPr>
          <w:ilvl w:val="0"/>
          <w:numId w:val="104"/>
        </w:numPr>
        <w:spacing w:before="183" w:line="360" w:lineRule="auto"/>
        <w:ind w:right="-2"/>
        <w:rPr>
          <w:vanish/>
        </w:rPr>
      </w:pPr>
    </w:p>
    <w:p w14:paraId="614DE766" w14:textId="77777777" w:rsidR="002C71A7" w:rsidRPr="002C71A7" w:rsidRDefault="002C71A7" w:rsidP="00D738CC">
      <w:pPr>
        <w:pStyle w:val="PargrafodaLista"/>
        <w:numPr>
          <w:ilvl w:val="0"/>
          <w:numId w:val="97"/>
        </w:numPr>
        <w:spacing w:before="183" w:line="360" w:lineRule="auto"/>
        <w:ind w:right="-2"/>
        <w:rPr>
          <w:vanish/>
        </w:rPr>
      </w:pPr>
    </w:p>
    <w:p w14:paraId="4CE33DE8" w14:textId="77777777" w:rsidR="00277BCA" w:rsidRPr="00277BCA" w:rsidRDefault="00277BCA" w:rsidP="00D738CC">
      <w:pPr>
        <w:pStyle w:val="PargrafodaLista"/>
        <w:numPr>
          <w:ilvl w:val="0"/>
          <w:numId w:val="109"/>
        </w:numPr>
        <w:spacing w:before="183" w:line="360" w:lineRule="auto"/>
        <w:ind w:right="-2"/>
        <w:rPr>
          <w:vanish/>
        </w:rPr>
      </w:pPr>
    </w:p>
    <w:p w14:paraId="4D8A2213" w14:textId="7EC4544E" w:rsidR="00C96D41" w:rsidRPr="00277BCA" w:rsidRDefault="002516FB" w:rsidP="00B86FD8">
      <w:pPr>
        <w:pStyle w:val="PargrafodaLista"/>
        <w:numPr>
          <w:ilvl w:val="1"/>
          <w:numId w:val="93"/>
        </w:numPr>
        <w:spacing w:before="183" w:line="360" w:lineRule="auto"/>
        <w:ind w:right="-2"/>
        <w:rPr>
          <w:spacing w:val="-6"/>
        </w:rPr>
      </w:pPr>
      <w:r w:rsidRPr="00277BCA">
        <w:rPr>
          <w:spacing w:val="-6"/>
        </w:rPr>
        <w:t>Fica eleito o foro da Seção Judiciária da Justiça Federal da Capital do Estado de Pernambuco</w:t>
      </w:r>
      <w:r w:rsidR="002C71A7" w:rsidRPr="00277BCA">
        <w:rPr>
          <w:spacing w:val="-6"/>
        </w:rPr>
        <w:t>,</w:t>
      </w:r>
      <w:r w:rsidRPr="00277BCA">
        <w:rPr>
          <w:spacing w:val="-6"/>
        </w:rPr>
        <w:t xml:space="preserve"> </w:t>
      </w:r>
      <w:r w:rsidR="002C71A7" w:rsidRPr="00277BCA">
        <w:rPr>
          <w:spacing w:val="-6"/>
        </w:rPr>
        <w:t xml:space="preserve">para dirimir os litígios que decorrerem da execução deste Termo de Contrato que não puderem ser compostos pela conciliação, conforme </w:t>
      </w:r>
      <w:hyperlink r:id="rId21" w:anchor="art92§1" w:history="1">
        <w:r w:rsidR="002C71A7" w:rsidRPr="00277BCA">
          <w:rPr>
            <w:rStyle w:val="Hyperlink"/>
            <w:color w:val="365F91" w:themeColor="accent1" w:themeShade="BF"/>
            <w:spacing w:val="-6"/>
          </w:rPr>
          <w:t>art. 92, §1º, da Lei nº 14.133/21</w:t>
        </w:r>
        <w:r w:rsidR="002C71A7" w:rsidRPr="00277BCA">
          <w:rPr>
            <w:rStyle w:val="Hyperlink"/>
            <w:color w:val="365F91" w:themeColor="accent1" w:themeShade="BF"/>
            <w:spacing w:val="-6"/>
            <w:u w:val="none"/>
          </w:rPr>
          <w:t>.</w:t>
        </w:r>
      </w:hyperlink>
    </w:p>
    <w:p w14:paraId="6CDA220D" w14:textId="77777777" w:rsidR="00C96D41" w:rsidRPr="00ED6896" w:rsidRDefault="00C96D41" w:rsidP="00240547">
      <w:pPr>
        <w:pStyle w:val="Corpodetexto"/>
        <w:spacing w:before="7" w:after="1" w:line="360" w:lineRule="auto"/>
        <w:ind w:right="-2"/>
      </w:pPr>
    </w:p>
    <w:p w14:paraId="07594C08" w14:textId="77777777" w:rsidR="00C96D41" w:rsidRPr="00ED6896" w:rsidRDefault="009A0679" w:rsidP="00277BCA">
      <w:pPr>
        <w:pStyle w:val="Corpodetexto"/>
        <w:spacing w:line="360" w:lineRule="auto"/>
        <w:ind w:right="-2"/>
        <w:jc w:val="center"/>
        <w:rPr>
          <w:sz w:val="2"/>
        </w:rPr>
      </w:pPr>
      <w:r w:rsidRPr="00ED6896">
        <w:rPr>
          <w:noProof/>
          <w:sz w:val="2"/>
        </w:rPr>
        <mc:AlternateContent>
          <mc:Choice Requires="wpg">
            <w:drawing>
              <wp:inline distT="0" distB="0" distL="0" distR="0" wp14:anchorId="64D8C27F" wp14:editId="6AAA7A8B">
                <wp:extent cx="2175510" cy="8890"/>
                <wp:effectExtent l="5715" t="1270" r="9525" b="8890"/>
                <wp:docPr id="1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5510" cy="8890"/>
                          <a:chOff x="0" y="0"/>
                          <a:chExt cx="3426" cy="14"/>
                        </a:xfrm>
                      </wpg:grpSpPr>
                      <wps:wsp>
                        <wps:cNvPr id="50" name="Line 4"/>
                        <wps:cNvCnPr>
                          <a:cxnSpLocks noChangeShapeType="1"/>
                        </wps:cNvCnPr>
                        <wps:spPr bwMode="auto">
                          <a:xfrm>
                            <a:off x="0" y="7"/>
                            <a:ext cx="3426"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7F7C29" id="Group 3" o:spid="_x0000_s1026" style="width:171.3pt;height:.7pt;mso-position-horizontal-relative:char;mso-position-vertical-relative:line" coordsize="34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">
                <v:line id="Line 4" o:spid="_x0000_s1027" style="position:absolute;visibility:visible;mso-wrap-style:square" from="0,7" to="34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" strokeweight=".24447mm"/>
                <w10:anchorlock/>
              </v:group>
            </w:pict>
          </mc:Fallback>
        </mc:AlternateContent>
      </w:r>
    </w:p>
    <w:p w14:paraId="07C67366" w14:textId="77777777" w:rsidR="00C96D41" w:rsidRPr="00ED6896" w:rsidRDefault="00C96D41" w:rsidP="00240547">
      <w:pPr>
        <w:pStyle w:val="Corpodetexto"/>
        <w:spacing w:before="6" w:line="360" w:lineRule="auto"/>
        <w:ind w:right="-2"/>
        <w:rPr>
          <w:sz w:val="7"/>
        </w:rPr>
      </w:pPr>
    </w:p>
    <w:p w14:paraId="7650F48A" w14:textId="5BC074A2" w:rsidR="00B86FD8" w:rsidRDefault="00E72250" w:rsidP="00E72250">
      <w:pPr>
        <w:pStyle w:val="Corpodetexto"/>
        <w:spacing w:line="360" w:lineRule="auto"/>
        <w:ind w:right="-2"/>
        <w:jc w:val="center"/>
      </w:pPr>
      <w:r w:rsidRPr="00E72250">
        <w:t>PROCURADORIA REGIONAL DO TRABALHO DA 1ª REGIÃO</w:t>
      </w:r>
    </w:p>
    <w:p w14:paraId="70E034E6" w14:textId="77777777" w:rsidR="00E72250" w:rsidRDefault="00E72250" w:rsidP="00E72250">
      <w:pPr>
        <w:pStyle w:val="Corpodetexto"/>
        <w:spacing w:line="360" w:lineRule="auto"/>
        <w:ind w:right="-2"/>
        <w:jc w:val="center"/>
      </w:pPr>
    </w:p>
    <w:p w14:paraId="7A848787" w14:textId="77777777" w:rsidR="00E72250" w:rsidRDefault="00E72250" w:rsidP="00E72250">
      <w:pPr>
        <w:pStyle w:val="Corpodetexto"/>
        <w:spacing w:line="360" w:lineRule="auto"/>
        <w:ind w:right="-2"/>
        <w:jc w:val="center"/>
        <w:rPr>
          <w:sz w:val="11"/>
        </w:rPr>
      </w:pPr>
    </w:p>
    <w:p w14:paraId="2B7EA355" w14:textId="77777777" w:rsidR="00B86FD8" w:rsidRDefault="00B86FD8" w:rsidP="00240547">
      <w:pPr>
        <w:pStyle w:val="Corpodetexto"/>
        <w:spacing w:line="360" w:lineRule="auto"/>
        <w:ind w:right="-2"/>
        <w:rPr>
          <w:sz w:val="11"/>
        </w:rPr>
      </w:pPr>
    </w:p>
    <w:p w14:paraId="489A5C71" w14:textId="1AC24FDD" w:rsidR="00C96D41" w:rsidRPr="00ED6896" w:rsidRDefault="009A0679" w:rsidP="00240547">
      <w:pPr>
        <w:pStyle w:val="Corpodetexto"/>
        <w:spacing w:line="360" w:lineRule="auto"/>
        <w:ind w:right="-2"/>
        <w:rPr>
          <w:sz w:val="11"/>
        </w:rPr>
      </w:pPr>
      <w:r w:rsidRPr="00ED6896">
        <w:rPr>
          <w:noProof/>
        </w:rPr>
        <mc:AlternateContent>
          <mc:Choice Requires="wps">
            <w:drawing>
              <wp:anchor distT="0" distB="0" distL="0" distR="0" simplePos="0" relativeHeight="487605760" behindDoc="1" locked="0" layoutInCell="1" allowOverlap="1" wp14:anchorId="292C22BB" wp14:editId="1D3D198E">
                <wp:simplePos x="0" y="0"/>
                <wp:positionH relativeFrom="page">
                  <wp:posOffset>2782570</wp:posOffset>
                </wp:positionH>
                <wp:positionV relativeFrom="paragraph">
                  <wp:posOffset>109855</wp:posOffset>
                </wp:positionV>
                <wp:extent cx="2174240" cy="1270"/>
                <wp:effectExtent l="0" t="0" r="0" b="0"/>
                <wp:wrapTopAndBottom/>
                <wp:docPr id="1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4240" cy="1270"/>
                        </a:xfrm>
                        <a:custGeom>
                          <a:avLst/>
                          <a:gdLst>
                            <a:gd name="T0" fmla="+- 0 4382 4382"/>
                            <a:gd name="T1" fmla="*/ T0 w 3424"/>
                            <a:gd name="T2" fmla="+- 0 7805 4382"/>
                            <a:gd name="T3" fmla="*/ T2 w 3424"/>
                          </a:gdLst>
                          <a:ahLst/>
                          <a:cxnLst>
                            <a:cxn ang="0">
                              <a:pos x="T1" y="0"/>
                            </a:cxn>
                            <a:cxn ang="0">
                              <a:pos x="T3" y="0"/>
                            </a:cxn>
                          </a:cxnLst>
                          <a:rect l="0" t="0" r="r" b="b"/>
                          <a:pathLst>
                            <a:path w="3424">
                              <a:moveTo>
                                <a:pt x="0" y="0"/>
                              </a:moveTo>
                              <a:lnTo>
                                <a:pt x="3423"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3E108" id="Freeform 2" o:spid="_x0000_s1026" style="position:absolute;margin-left:219.1pt;margin-top:8.65pt;width:171.2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" path="m,l3423,e" filled="f" strokeweight=".24447mm">
                <v:path arrowok="t" o:connecttype="custom" o:connectlocs="0,0;2173605,0" o:connectangles="0,0"/>
                <w10:wrap type="topAndBottom" anchorx="page"/>
              </v:shape>
            </w:pict>
          </mc:Fallback>
        </mc:AlternateContent>
      </w:r>
    </w:p>
    <w:p w14:paraId="640D1454" w14:textId="77777777" w:rsidR="00B86FD8" w:rsidRPr="00B86FD8" w:rsidRDefault="00B86FD8" w:rsidP="00B86FD8">
      <w:pPr>
        <w:spacing w:line="360" w:lineRule="auto"/>
        <w:jc w:val="center"/>
        <w:rPr>
          <w:rFonts w:eastAsia="Times New Roman"/>
          <w:spacing w:val="-20"/>
          <w:szCs w:val="24"/>
        </w:rPr>
      </w:pPr>
      <w:r w:rsidRPr="00B86FD8">
        <w:rPr>
          <w:rFonts w:eastAsia="Times New Roman"/>
          <w:szCs w:val="24"/>
        </w:rPr>
        <w:t>EMPRESA</w:t>
      </w:r>
    </w:p>
    <w:p w14:paraId="64D1BDDE" w14:textId="77777777" w:rsidR="00B86FD8" w:rsidRPr="00B86FD8" w:rsidRDefault="00B86FD8" w:rsidP="00B86FD8">
      <w:pPr>
        <w:spacing w:line="360" w:lineRule="auto"/>
        <w:jc w:val="center"/>
        <w:rPr>
          <w:rFonts w:eastAsia="Times New Roman"/>
          <w:szCs w:val="24"/>
        </w:rPr>
      </w:pPr>
      <w:r w:rsidRPr="00B86FD8">
        <w:rPr>
          <w:rFonts w:eastAsia="Times New Roman"/>
          <w:szCs w:val="24"/>
        </w:rPr>
        <w:t>NOME DO REPRESENTANTE LEGAL</w:t>
      </w:r>
    </w:p>
    <w:p w14:paraId="063AF673" w14:textId="01FE3B47" w:rsidR="00B86FD8" w:rsidRPr="00B86FD8" w:rsidRDefault="00B86FD8" w:rsidP="00B86FD8">
      <w:pPr>
        <w:pStyle w:val="Corpodetexto"/>
        <w:spacing w:line="360" w:lineRule="auto"/>
        <w:ind w:left="132" w:right="-2"/>
        <w:jc w:val="center"/>
      </w:pPr>
      <w:r w:rsidRPr="00B86FD8">
        <w:rPr>
          <w:rFonts w:eastAsia="Times New Roman"/>
          <w:szCs w:val="24"/>
        </w:rPr>
        <w:t>Representante legal do LOCADOR</w:t>
      </w:r>
    </w:p>
    <w:p w14:paraId="59BEA64A" w14:textId="77777777" w:rsidR="00B86FD8" w:rsidRDefault="00B86FD8" w:rsidP="00B86FD8">
      <w:pPr>
        <w:pStyle w:val="Corpodetexto"/>
        <w:spacing w:before="93" w:line="360" w:lineRule="auto"/>
        <w:ind w:left="132" w:right="-2"/>
      </w:pPr>
    </w:p>
    <w:p w14:paraId="25D4B10D" w14:textId="1F0D3BDF" w:rsidR="000E21FF" w:rsidRPr="00ED6896" w:rsidRDefault="002516FB" w:rsidP="00B86FD8">
      <w:pPr>
        <w:pStyle w:val="Corpodetexto"/>
        <w:spacing w:before="93" w:line="360" w:lineRule="auto"/>
        <w:ind w:left="132" w:right="-2"/>
      </w:pPr>
      <w:r w:rsidRPr="00ED6896">
        <w:t xml:space="preserve">Testemunhas: </w:t>
      </w:r>
    </w:p>
    <w:p w14:paraId="09746F86" w14:textId="21F096C4" w:rsidR="00C96D41" w:rsidRPr="00ED6896" w:rsidRDefault="002516FB" w:rsidP="00240547">
      <w:pPr>
        <w:pStyle w:val="Corpodetexto"/>
        <w:spacing w:before="93" w:line="360" w:lineRule="auto"/>
        <w:ind w:left="132" w:right="-2"/>
      </w:pPr>
      <w:r w:rsidRPr="00ED6896">
        <w:t>Nome:</w:t>
      </w:r>
    </w:p>
    <w:p w14:paraId="52E721C0" w14:textId="77777777" w:rsidR="00C96D41" w:rsidRPr="00ED6896" w:rsidRDefault="002516FB" w:rsidP="00240547">
      <w:pPr>
        <w:pStyle w:val="Corpodetexto"/>
        <w:spacing w:before="5" w:line="360" w:lineRule="auto"/>
        <w:ind w:left="132" w:right="-2"/>
      </w:pPr>
      <w:r w:rsidRPr="00ED6896">
        <w:t>CPF:</w:t>
      </w:r>
    </w:p>
    <w:p w14:paraId="672F4C41" w14:textId="77777777" w:rsidR="000E21FF" w:rsidRPr="00ED6896" w:rsidRDefault="002516FB" w:rsidP="00240547">
      <w:pPr>
        <w:pStyle w:val="Corpodetexto"/>
        <w:spacing w:line="360" w:lineRule="auto"/>
        <w:ind w:left="132" w:right="-2"/>
      </w:pPr>
      <w:r w:rsidRPr="00ED6896">
        <w:t xml:space="preserve">Nome: </w:t>
      </w:r>
    </w:p>
    <w:p w14:paraId="184F82F5" w14:textId="4CD6E53D" w:rsidR="008E1BA0" w:rsidRPr="00750170" w:rsidRDefault="002516FB" w:rsidP="00750170">
      <w:pPr>
        <w:pStyle w:val="Corpodetexto"/>
        <w:spacing w:line="360" w:lineRule="auto"/>
        <w:ind w:left="132" w:right="-2"/>
      </w:pPr>
      <w:r w:rsidRPr="00ED6896">
        <w:t>CPF:</w:t>
      </w:r>
      <w:r w:rsidR="007850E3">
        <w:rPr>
          <w:b/>
          <w:sz w:val="24"/>
        </w:rPr>
        <w:br w:type="page"/>
      </w:r>
    </w:p>
    <w:p w14:paraId="5FFB47BE" w14:textId="3B08164A" w:rsidR="00FE5D64" w:rsidRDefault="00FE5D64" w:rsidP="00FE5D64">
      <w:pPr>
        <w:jc w:val="center"/>
        <w:rPr>
          <w:b/>
          <w:sz w:val="24"/>
        </w:rPr>
      </w:pPr>
      <w:r>
        <w:rPr>
          <w:b/>
          <w:sz w:val="24"/>
        </w:rPr>
        <w:lastRenderedPageBreak/>
        <w:t>ANEXO V</w:t>
      </w:r>
    </w:p>
    <w:p w14:paraId="45FC2B80" w14:textId="77777777" w:rsidR="00FE5D64" w:rsidRDefault="00FE5D64" w:rsidP="00FE5D64">
      <w:pPr>
        <w:spacing w:before="122" w:line="360" w:lineRule="auto"/>
        <w:ind w:right="-2"/>
        <w:jc w:val="center"/>
        <w:rPr>
          <w:b/>
        </w:rPr>
      </w:pPr>
      <w:r>
        <w:rPr>
          <w:b/>
        </w:rPr>
        <w:t>MODELO</w:t>
      </w:r>
      <w:r>
        <w:rPr>
          <w:b/>
          <w:spacing w:val="-5"/>
        </w:rPr>
        <w:t xml:space="preserve"> </w:t>
      </w:r>
      <w:r>
        <w:rPr>
          <w:b/>
        </w:rPr>
        <w:t>DE</w:t>
      </w:r>
      <w:r>
        <w:rPr>
          <w:b/>
          <w:spacing w:val="-3"/>
        </w:rPr>
        <w:t xml:space="preserve"> </w:t>
      </w:r>
      <w:r>
        <w:rPr>
          <w:b/>
        </w:rPr>
        <w:t>DECLARAÇÃO</w:t>
      </w:r>
      <w:r>
        <w:rPr>
          <w:b/>
          <w:spacing w:val="-4"/>
        </w:rPr>
        <w:t xml:space="preserve"> </w:t>
      </w:r>
      <w:r>
        <w:rPr>
          <w:b/>
        </w:rPr>
        <w:t>PESSOA JURÍDICA</w:t>
      </w:r>
      <w:r>
        <w:rPr>
          <w:b/>
          <w:spacing w:val="-4"/>
        </w:rPr>
        <w:t xml:space="preserve"> </w:t>
      </w:r>
      <w:r>
        <w:rPr>
          <w:b/>
        </w:rPr>
        <w:t>OPTANTE PELO SIMPLES NACIONAL</w:t>
      </w:r>
    </w:p>
    <w:p w14:paraId="761DA16B" w14:textId="77777777" w:rsidR="00FE5D64" w:rsidRPr="002F1745" w:rsidRDefault="00FE5D64" w:rsidP="00FE5D64">
      <w:pPr>
        <w:spacing w:line="360" w:lineRule="auto"/>
        <w:jc w:val="center"/>
      </w:pPr>
      <w:r w:rsidRPr="002F1745">
        <w:t>(Utilizar papel timbrado da empresa que declara ou carimbo de CNPJ)</w:t>
      </w:r>
    </w:p>
    <w:p w14:paraId="69C6707E" w14:textId="77777777" w:rsidR="00FE5D64" w:rsidRPr="002F1745" w:rsidRDefault="00FE5D64" w:rsidP="00FE5D64">
      <w:pPr>
        <w:spacing w:before="122" w:line="360" w:lineRule="auto"/>
        <w:ind w:right="-2"/>
        <w:jc w:val="center"/>
        <w:rPr>
          <w:b/>
        </w:rPr>
      </w:pPr>
    </w:p>
    <w:p w14:paraId="7CD67DE4" w14:textId="77777777" w:rsidR="00FE5D64" w:rsidRPr="002F1745" w:rsidRDefault="00FE5D64" w:rsidP="00FE5D64">
      <w:pPr>
        <w:spacing w:line="360" w:lineRule="auto"/>
        <w:jc w:val="both"/>
        <w:rPr>
          <w:rFonts w:eastAsia="Times New Roman"/>
          <w:color w:val="212529"/>
        </w:rPr>
      </w:pPr>
      <w:r w:rsidRPr="002F1745">
        <w:rPr>
          <w:rFonts w:eastAsia="Times New Roman"/>
          <w:color w:val="212529"/>
        </w:rPr>
        <w:t>À</w:t>
      </w:r>
    </w:p>
    <w:p w14:paraId="4BA89827" w14:textId="77777777" w:rsidR="00FE5D64" w:rsidRPr="002F1745" w:rsidRDefault="00FE5D64" w:rsidP="00FE5D64">
      <w:pPr>
        <w:spacing w:line="360" w:lineRule="auto"/>
        <w:jc w:val="both"/>
        <w:rPr>
          <w:rFonts w:eastAsia="Times New Roman"/>
        </w:rPr>
      </w:pPr>
      <w:r w:rsidRPr="002F1745">
        <w:rPr>
          <w:rFonts w:eastAsia="Times New Roman"/>
        </w:rPr>
        <w:t>PROCURADORIA REGIONAL DO TRABALHO DA 6ª REGIÃO</w:t>
      </w:r>
    </w:p>
    <w:p w14:paraId="1DE1E19E" w14:textId="77777777" w:rsidR="00FE5D64" w:rsidRPr="002F1745" w:rsidRDefault="00FE5D64" w:rsidP="00FE5D64">
      <w:pPr>
        <w:spacing w:line="360" w:lineRule="auto"/>
        <w:jc w:val="both"/>
        <w:rPr>
          <w:rFonts w:eastAsia="Times New Roman"/>
          <w:color w:val="FF0000"/>
        </w:rPr>
      </w:pPr>
    </w:p>
    <w:p w14:paraId="7D992EE1" w14:textId="77777777" w:rsidR="00FE5D64" w:rsidRPr="002F1745" w:rsidRDefault="00FE5D64" w:rsidP="00FE5D64">
      <w:pPr>
        <w:spacing w:line="360" w:lineRule="auto"/>
        <w:jc w:val="both"/>
        <w:rPr>
          <w:rFonts w:eastAsia="Times New Roman"/>
          <w:color w:val="212529"/>
        </w:rPr>
      </w:pPr>
      <w:r w:rsidRPr="002F1745">
        <w:rPr>
          <w:rFonts w:eastAsia="Times New Roman"/>
          <w:color w:val="212529"/>
        </w:rPr>
        <w:t>(</w:t>
      </w:r>
      <w:r w:rsidRPr="002F1745">
        <w:rPr>
          <w:rFonts w:eastAsia="Times New Roman"/>
          <w:color w:val="FF0000"/>
        </w:rPr>
        <w:t>Nome da empresa</w:t>
      </w:r>
      <w:r w:rsidRPr="002F1745">
        <w:rPr>
          <w:rFonts w:eastAsia="Times New Roman"/>
          <w:color w:val="212529"/>
        </w:rPr>
        <w:t>), com sede (</w:t>
      </w:r>
      <w:r w:rsidRPr="002F1745">
        <w:rPr>
          <w:rFonts w:eastAsia="Times New Roman"/>
          <w:color w:val="FF0000"/>
        </w:rPr>
        <w:t>endereço completo</w:t>
      </w:r>
      <w:r w:rsidRPr="002F1745">
        <w:rPr>
          <w:rFonts w:eastAsia="Times New Roman"/>
          <w:color w:val="212529"/>
        </w:rPr>
        <w:t xml:space="preserve">), inscrita no CNPJ sob o nº.... DECLARA à </w:t>
      </w:r>
      <w:r w:rsidRPr="002F1745">
        <w:rPr>
          <w:rFonts w:eastAsia="Times New Roman"/>
        </w:rPr>
        <w:t xml:space="preserve">PROCURADORIA REGIONAL DO TRABALHO DA 6ª REGIÃO, </w:t>
      </w:r>
      <w:r w:rsidRPr="002F1745">
        <w:rPr>
          <w:rFonts w:eastAsia="Times New Roman"/>
          <w:color w:val="212529"/>
        </w:rPr>
        <w:t>para fins de não incidência na fonte do IRPJ, da Contribuição Social sobre o Lucro Líquido (CSLL), da Contribuição para o Financiamento da Seguridade Social (Cofins), e da Contribuição para o PIS/Pasep, a que se refere o art. 64 da </w:t>
      </w:r>
      <w:hyperlink r:id="rId22">
        <w:r w:rsidRPr="002F1745">
          <w:rPr>
            <w:rFonts w:eastAsia="Times New Roman"/>
            <w:color w:val="134913"/>
            <w:u w:val="single"/>
          </w:rPr>
          <w:t>Lei nº 9.430, de 27 de dezembro de 1996</w:t>
        </w:r>
      </w:hyperlink>
      <w:r w:rsidRPr="002F1745">
        <w:rPr>
          <w:rFonts w:eastAsia="Times New Roman"/>
          <w:color w:val="212529"/>
        </w:rPr>
        <w:t> , que é regularmente inscrita no Regime Especial Unificado de Arrecadação de Tributos e Contribuições devidos pelas Microempresas e Empresas de Pequeno Porte - Simples Nacional, de que trata o art. 12 da </w:t>
      </w:r>
      <w:hyperlink r:id="rId23">
        <w:r w:rsidRPr="002F1745">
          <w:rPr>
            <w:rFonts w:eastAsia="Times New Roman"/>
            <w:color w:val="134913"/>
            <w:u w:val="single"/>
          </w:rPr>
          <w:t>Lei Complementar nº 123, de 14 de dezembro de 2006</w:t>
        </w:r>
      </w:hyperlink>
      <w:r w:rsidRPr="002F1745">
        <w:rPr>
          <w:rFonts w:eastAsia="Times New Roman"/>
          <w:color w:val="212529"/>
        </w:rPr>
        <w:t> .</w:t>
      </w:r>
    </w:p>
    <w:p w14:paraId="78A86EB0" w14:textId="77777777" w:rsidR="00FE5D64" w:rsidRPr="002F1745" w:rsidRDefault="00FE5D64" w:rsidP="00FE5D64">
      <w:pPr>
        <w:spacing w:line="360" w:lineRule="auto"/>
        <w:jc w:val="both"/>
        <w:rPr>
          <w:rFonts w:eastAsia="Times New Roman"/>
        </w:rPr>
      </w:pPr>
    </w:p>
    <w:p w14:paraId="70AB4700" w14:textId="77777777" w:rsidR="00FE5D64" w:rsidRPr="002F1745" w:rsidRDefault="00FE5D64" w:rsidP="00FE5D64">
      <w:pPr>
        <w:spacing w:line="360" w:lineRule="auto"/>
        <w:jc w:val="both"/>
        <w:rPr>
          <w:rFonts w:eastAsia="Times New Roman"/>
          <w:color w:val="212529"/>
        </w:rPr>
      </w:pPr>
      <w:r w:rsidRPr="002F1745">
        <w:rPr>
          <w:rFonts w:eastAsia="Times New Roman"/>
          <w:color w:val="212529"/>
        </w:rPr>
        <w:t>Para esse efeito, a declarante informa que:</w:t>
      </w:r>
    </w:p>
    <w:p w14:paraId="75CFCEF2" w14:textId="77777777" w:rsidR="00FE5D64" w:rsidRPr="002F1745" w:rsidRDefault="00FE5D64" w:rsidP="00FE5D64">
      <w:pPr>
        <w:spacing w:line="360" w:lineRule="auto"/>
        <w:jc w:val="both"/>
        <w:rPr>
          <w:rFonts w:eastAsia="Times New Roman"/>
          <w:color w:val="212529"/>
        </w:rPr>
      </w:pPr>
      <w:r w:rsidRPr="002F1745">
        <w:rPr>
          <w:rFonts w:eastAsia="Times New Roman"/>
          <w:color w:val="212529"/>
        </w:rPr>
        <w:t>I - preenche os seguintes requisitos:</w:t>
      </w:r>
    </w:p>
    <w:p w14:paraId="4043152C" w14:textId="77777777" w:rsidR="00FE5D64" w:rsidRPr="002F1745" w:rsidRDefault="00FE5D64" w:rsidP="00FE5D64">
      <w:pPr>
        <w:spacing w:line="360" w:lineRule="auto"/>
        <w:jc w:val="both"/>
        <w:rPr>
          <w:rFonts w:eastAsia="Times New Roman"/>
          <w:color w:val="212529"/>
        </w:rPr>
      </w:pPr>
      <w:r w:rsidRPr="002F1745">
        <w:rPr>
          <w:rFonts w:eastAsia="Times New Roman"/>
          <w:color w:val="212529"/>
        </w:rPr>
        <w:t>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w:t>
      </w:r>
    </w:p>
    <w:p w14:paraId="68900B2E" w14:textId="77777777" w:rsidR="00FE5D64" w:rsidRPr="002F1745" w:rsidRDefault="00FE5D64" w:rsidP="00FE5D64">
      <w:pPr>
        <w:spacing w:line="360" w:lineRule="auto"/>
        <w:jc w:val="both"/>
        <w:rPr>
          <w:rFonts w:eastAsia="Times New Roman"/>
          <w:color w:val="212529"/>
        </w:rPr>
      </w:pPr>
      <w:r w:rsidRPr="002F1745">
        <w:rPr>
          <w:rFonts w:eastAsia="Times New Roman"/>
          <w:color w:val="212529"/>
        </w:rPr>
        <w:t>b) cumpre as obrigações acessórias a que está sujeita, em conformidade com a legislação pertinente;</w:t>
      </w:r>
    </w:p>
    <w:p w14:paraId="7909C783" w14:textId="77777777" w:rsidR="00FE5D64" w:rsidRPr="002F1745" w:rsidRDefault="00FE5D64" w:rsidP="00FE5D64">
      <w:pPr>
        <w:spacing w:line="360" w:lineRule="auto"/>
        <w:jc w:val="both"/>
        <w:rPr>
          <w:rFonts w:eastAsia="Times New Roman"/>
        </w:rPr>
      </w:pPr>
      <w:r w:rsidRPr="002F1745">
        <w:rPr>
          <w:rFonts w:eastAsia="Times New Roman"/>
          <w:color w:val="212529"/>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w:t>
      </w:r>
      <w:hyperlink r:id="rId24">
        <w:r w:rsidRPr="002F1745">
          <w:rPr>
            <w:rFonts w:eastAsia="Times New Roman"/>
            <w:color w:val="134913"/>
            <w:u w:val="single"/>
          </w:rPr>
          <w:t>Lei nº 9.430, de 1996</w:t>
        </w:r>
      </w:hyperlink>
      <w:r w:rsidRPr="002F1745">
        <w:rPr>
          <w:rFonts w:eastAsia="Times New Roman"/>
          <w:color w:val="212529"/>
        </w:rPr>
        <w:t> , o sujeitará, com as demais pessoas que para ela concorrem, às penalidades previstas na legislação criminal e tributária, relativas à falsidade ideológica ( art. 299 do </w:t>
      </w:r>
      <w:hyperlink r:id="rId25">
        <w:r w:rsidRPr="002F1745">
          <w:rPr>
            <w:rFonts w:eastAsia="Times New Roman"/>
            <w:color w:val="134913"/>
            <w:u w:val="single"/>
          </w:rPr>
          <w:t>Decreto-Lei nº 2.848, de 7 de dezembro de 1940</w:t>
        </w:r>
      </w:hyperlink>
      <w:r w:rsidRPr="002F1745">
        <w:rPr>
          <w:rFonts w:eastAsia="Times New Roman"/>
          <w:color w:val="212529"/>
        </w:rPr>
        <w:t> - Código Penal ) e ao crime contra a ordem tributária ( art. 1º da </w:t>
      </w:r>
      <w:hyperlink r:id="rId26">
        <w:r w:rsidRPr="002F1745">
          <w:rPr>
            <w:rFonts w:eastAsia="Times New Roman"/>
            <w:color w:val="134913"/>
            <w:u w:val="single"/>
          </w:rPr>
          <w:t>Lei nº 8.137, de 27 de dezembro de 1990</w:t>
        </w:r>
      </w:hyperlink>
      <w:r w:rsidRPr="002F1745">
        <w:rPr>
          <w:rFonts w:eastAsia="Times New Roman"/>
          <w:color w:val="212529"/>
        </w:rPr>
        <w:t> ).</w:t>
      </w:r>
    </w:p>
    <w:p w14:paraId="0737EAB3" w14:textId="77777777" w:rsidR="00FE5D64" w:rsidRDefault="00FE5D64" w:rsidP="00FE5D64">
      <w:pPr>
        <w:spacing w:line="360" w:lineRule="auto"/>
        <w:jc w:val="both"/>
        <w:rPr>
          <w:rFonts w:eastAsia="Times New Roman"/>
          <w:color w:val="FF0000"/>
        </w:rPr>
      </w:pPr>
      <w:r w:rsidRPr="002F1745">
        <w:rPr>
          <w:rFonts w:eastAsia="Times New Roman"/>
          <w:color w:val="FF0000"/>
        </w:rPr>
        <w:t>Local e data.....................................................</w:t>
      </w:r>
    </w:p>
    <w:p w14:paraId="07337D1E" w14:textId="77777777" w:rsidR="00FE5D64" w:rsidRPr="002F1745" w:rsidRDefault="00FE5D64" w:rsidP="00FE5D64">
      <w:pPr>
        <w:spacing w:line="360" w:lineRule="auto"/>
        <w:jc w:val="both"/>
        <w:rPr>
          <w:rFonts w:eastAsia="Times New Roman"/>
          <w:color w:val="FF0000"/>
        </w:rPr>
      </w:pPr>
    </w:p>
    <w:p w14:paraId="5D53A231" w14:textId="77777777" w:rsidR="00FE5D64" w:rsidRPr="002F1745" w:rsidRDefault="00FE5D64" w:rsidP="00FE5D64">
      <w:pPr>
        <w:spacing w:line="360" w:lineRule="auto"/>
        <w:ind w:left="499"/>
        <w:jc w:val="center"/>
      </w:pPr>
      <w:r w:rsidRPr="002F1745">
        <w:t>ASSINATURA DO REPRESENTANTE LEGAL DA EMPRESA</w:t>
      </w:r>
    </w:p>
    <w:p w14:paraId="42C378BA" w14:textId="6C4656A6" w:rsidR="00FE5D64" w:rsidRPr="00ED6896" w:rsidRDefault="00FE5D64" w:rsidP="00FE5D64">
      <w:pPr>
        <w:spacing w:line="360" w:lineRule="auto"/>
        <w:ind w:left="499"/>
        <w:jc w:val="center"/>
      </w:pPr>
      <w:r w:rsidRPr="002F1745">
        <w:t>CPF: XXX.XXX.XXX - XX</w:t>
      </w:r>
    </w:p>
    <w:sectPr w:rsidR="00FE5D64" w:rsidRPr="00ED6896" w:rsidSect="00240547">
      <w:pgSz w:w="11910" w:h="16840"/>
      <w:pgMar w:top="2500" w:right="853" w:bottom="1240" w:left="1134" w:header="1015"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D4DA0" w14:textId="77777777" w:rsidR="000449DA" w:rsidRDefault="000449DA">
      <w:r>
        <w:separator/>
      </w:r>
    </w:p>
  </w:endnote>
  <w:endnote w:type="continuationSeparator" w:id="0">
    <w:p w14:paraId="265739FF" w14:textId="77777777" w:rsidR="000449DA" w:rsidRDefault="0004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Ecofont_Spranq_eco_Sans">
    <w:altName w:val="Calibri"/>
    <w:charset w:val="00"/>
    <w:family w:val="roman"/>
    <w:pitch w:val="variable"/>
  </w:font>
  <w:font w:name="WenQuanYi Micro Hei">
    <w:charset w:val="00"/>
    <w:family w:val="auto"/>
    <w:pitch w:val="variable"/>
  </w:font>
  <w:font w:name="Lohit Hind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ItalicMT, Arial">
    <w:charset w:val="00"/>
    <w:family w:val="swiss"/>
    <w:pitch w:val="default"/>
  </w:font>
  <w:font w:name="Tms Rmn">
    <w:panose1 w:val="02020603040505020304"/>
    <w:charset w:val="00"/>
    <w:family w:val="roman"/>
    <w:pitch w:val="variable"/>
  </w:font>
  <w:font w:name="StarSymbol, 'Arial Unicode MS'">
    <w:charset w:val="02"/>
    <w:family w:val="auto"/>
    <w:pitch w:val="default"/>
  </w:font>
  <w:font w:name="Liberation Mono">
    <w:panose1 w:val="02070409020205020404"/>
    <w:charset w:val="00"/>
    <w:family w:val="modern"/>
    <w:pitch w:val="fixed"/>
    <w:sig w:usb0="E0000AFF" w:usb1="400078FF" w:usb2="00000001" w:usb3="00000000" w:csb0="000001BF"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Lucida Casu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TimesNewRoman,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02F9D" w14:textId="77777777" w:rsidR="000449DA" w:rsidRDefault="000449DA">
    <w:pPr>
      <w:pStyle w:val="Corpodetexto"/>
      <w:spacing w:line="14" w:lineRule="auto"/>
      <w:rPr>
        <w:sz w:val="20"/>
      </w:rPr>
    </w:pPr>
    <w:r>
      <w:rPr>
        <w:noProof/>
      </w:rPr>
      <mc:AlternateContent>
        <mc:Choice Requires="wps">
          <w:drawing>
            <wp:anchor distT="0" distB="0" distL="114300" distR="114300" simplePos="0" relativeHeight="251656704" behindDoc="1" locked="0" layoutInCell="1" allowOverlap="1" wp14:anchorId="7F152DF5" wp14:editId="6A9104BD">
              <wp:simplePos x="0" y="0"/>
              <wp:positionH relativeFrom="margin">
                <wp:align>center</wp:align>
              </wp:positionH>
              <wp:positionV relativeFrom="page">
                <wp:posOffset>10007556</wp:posOffset>
              </wp:positionV>
              <wp:extent cx="3616325" cy="370205"/>
              <wp:effectExtent l="0" t="0" r="3175" b="1079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6325"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C0C72" w14:textId="77777777" w:rsidR="000449DA" w:rsidRDefault="000449DA">
                          <w:pPr>
                            <w:spacing w:before="14"/>
                            <w:ind w:left="20" w:right="16"/>
                            <w:jc w:val="center"/>
                            <w:rPr>
                              <w:b/>
                              <w:sz w:val="16"/>
                            </w:rPr>
                          </w:pPr>
                          <w:bookmarkStart w:id="8" w:name="_Hlk45007123"/>
                          <w:bookmarkStart w:id="9" w:name="_Hlk45007124"/>
                          <w:bookmarkStart w:id="10" w:name="_Hlk45007126"/>
                          <w:bookmarkStart w:id="11" w:name="_Hlk45007127"/>
                          <w:bookmarkStart w:id="12" w:name="_Hlk45007130"/>
                          <w:bookmarkStart w:id="13" w:name="_Hlk45007131"/>
                          <w:bookmarkStart w:id="14" w:name="_Hlk45007197"/>
                          <w:bookmarkStart w:id="15" w:name="_Hlk45007198"/>
                          <w:bookmarkStart w:id="16" w:name="_Hlk45007199"/>
                          <w:bookmarkStart w:id="17" w:name="_Hlk45007200"/>
                          <w:bookmarkStart w:id="18" w:name="_Hlk45007201"/>
                          <w:bookmarkStart w:id="19" w:name="_Hlk45007202"/>
                          <w:bookmarkStart w:id="20" w:name="_Hlk45007203"/>
                          <w:bookmarkStart w:id="21" w:name="_Hlk45007204"/>
                          <w:bookmarkStart w:id="22" w:name="_Hlk45007205"/>
                          <w:bookmarkStart w:id="23" w:name="_Hlk45007206"/>
                          <w:bookmarkStart w:id="24" w:name="_Hlk80711060"/>
                          <w:bookmarkStart w:id="25" w:name="_Hlk80711061"/>
                          <w:r>
                            <w:rPr>
                              <w:b/>
                              <w:sz w:val="16"/>
                            </w:rPr>
                            <w:t>Ministério Público do Trabalho – Pernambuco</w:t>
                          </w:r>
                        </w:p>
                        <w:p w14:paraId="074632D5" w14:textId="283F7206" w:rsidR="000449DA" w:rsidRDefault="000449DA">
                          <w:pPr>
                            <w:spacing w:before="3" w:line="235" w:lineRule="auto"/>
                            <w:ind w:left="20" w:right="18"/>
                            <w:jc w:val="center"/>
                            <w:rPr>
                              <w:b/>
                              <w:sz w:val="16"/>
                            </w:rPr>
                          </w:pPr>
                          <w:r>
                            <w:rPr>
                              <w:b/>
                              <w:sz w:val="16"/>
                            </w:rPr>
                            <w:t xml:space="preserve">Rua Conselheiro Portela, 531 – </w:t>
                          </w:r>
                          <w:r w:rsidR="00082B3C">
                            <w:rPr>
                              <w:b/>
                              <w:sz w:val="16"/>
                            </w:rPr>
                            <w:t>Aflitos</w:t>
                          </w:r>
                          <w:r>
                            <w:rPr>
                              <w:b/>
                              <w:sz w:val="16"/>
                            </w:rPr>
                            <w:t xml:space="preserve"> – Recife (PE) – CEP: 52020-0</w:t>
                          </w:r>
                          <w:r w:rsidR="00082B3C">
                            <w:rPr>
                              <w:b/>
                              <w:sz w:val="16"/>
                            </w:rPr>
                            <w:t>41</w:t>
                          </w:r>
                          <w:r>
                            <w:rPr>
                              <w:b/>
                              <w:sz w:val="16"/>
                            </w:rPr>
                            <w:t xml:space="preserve"> Fone: (81) 2101.3200 | 2101.3251 | Site: </w:t>
                          </w:r>
                          <w:hyperlink r:id="rId1">
                            <w:r>
                              <w:rPr>
                                <w:b/>
                                <w:sz w:val="16"/>
                              </w:rPr>
                              <w:t>www.prt6.mpt.mp.br</w:t>
                            </w:r>
                          </w:hyperlink>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152DF5" id="_x0000_t202" coordsize="21600,21600" o:spt="202" path="m,l,21600r21600,l21600,xe">
              <v:stroke joinstyle="miter"/>
              <v:path gradientshapeok="t" o:connecttype="rect"/>
            </v:shapetype>
            <v:shape id="Text Box 1" o:spid="_x0000_s1027" type="#_x0000_t202" style="position:absolute;margin-left:0;margin-top:788pt;width:284.75pt;height:29.1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" filled="f" stroked="f">
              <v:textbox inset="0,0,0,0">
                <w:txbxContent>
                  <w:p w14:paraId="360C0C72" w14:textId="77777777" w:rsidR="000449DA" w:rsidRDefault="000449DA">
                    <w:pPr>
                      <w:spacing w:before="14"/>
                      <w:ind w:left="20" w:right="16"/>
                      <w:jc w:val="center"/>
                      <w:rPr>
                        <w:b/>
                        <w:sz w:val="16"/>
                      </w:rPr>
                    </w:pPr>
                    <w:bookmarkStart w:id="26" w:name="_Hlk45007123"/>
                    <w:bookmarkStart w:id="27" w:name="_Hlk45007124"/>
                    <w:bookmarkStart w:id="28" w:name="_Hlk45007126"/>
                    <w:bookmarkStart w:id="29" w:name="_Hlk45007127"/>
                    <w:bookmarkStart w:id="30" w:name="_Hlk45007130"/>
                    <w:bookmarkStart w:id="31" w:name="_Hlk45007131"/>
                    <w:bookmarkStart w:id="32" w:name="_Hlk45007197"/>
                    <w:bookmarkStart w:id="33" w:name="_Hlk45007198"/>
                    <w:bookmarkStart w:id="34" w:name="_Hlk45007199"/>
                    <w:bookmarkStart w:id="35" w:name="_Hlk45007200"/>
                    <w:bookmarkStart w:id="36" w:name="_Hlk45007201"/>
                    <w:bookmarkStart w:id="37" w:name="_Hlk45007202"/>
                    <w:bookmarkStart w:id="38" w:name="_Hlk45007203"/>
                    <w:bookmarkStart w:id="39" w:name="_Hlk45007204"/>
                    <w:bookmarkStart w:id="40" w:name="_Hlk45007205"/>
                    <w:bookmarkStart w:id="41" w:name="_Hlk45007206"/>
                    <w:bookmarkStart w:id="42" w:name="_Hlk80711060"/>
                    <w:bookmarkStart w:id="43" w:name="_Hlk80711061"/>
                    <w:r>
                      <w:rPr>
                        <w:b/>
                        <w:sz w:val="16"/>
                      </w:rPr>
                      <w:t>Ministério Público do Trabalho – Pernambuco</w:t>
                    </w:r>
                  </w:p>
                  <w:p w14:paraId="074632D5" w14:textId="283F7206" w:rsidR="000449DA" w:rsidRDefault="000449DA">
                    <w:pPr>
                      <w:spacing w:before="3" w:line="235" w:lineRule="auto"/>
                      <w:ind w:left="20" w:right="18"/>
                      <w:jc w:val="center"/>
                      <w:rPr>
                        <w:b/>
                        <w:sz w:val="16"/>
                      </w:rPr>
                    </w:pPr>
                    <w:r>
                      <w:rPr>
                        <w:b/>
                        <w:sz w:val="16"/>
                      </w:rPr>
                      <w:t xml:space="preserve">Rua Conselheiro Portela, 531 – </w:t>
                    </w:r>
                    <w:r w:rsidR="00082B3C">
                      <w:rPr>
                        <w:b/>
                        <w:sz w:val="16"/>
                      </w:rPr>
                      <w:t>Aflitos</w:t>
                    </w:r>
                    <w:r>
                      <w:rPr>
                        <w:b/>
                        <w:sz w:val="16"/>
                      </w:rPr>
                      <w:t xml:space="preserve"> – Recife (PE) – CEP: 52020-0</w:t>
                    </w:r>
                    <w:r w:rsidR="00082B3C">
                      <w:rPr>
                        <w:b/>
                        <w:sz w:val="16"/>
                      </w:rPr>
                      <w:t>41</w:t>
                    </w:r>
                    <w:r>
                      <w:rPr>
                        <w:b/>
                        <w:sz w:val="16"/>
                      </w:rPr>
                      <w:t xml:space="preserve"> Fone: (81) 2101.3200 | 2101.3251 | Site: </w:t>
                    </w:r>
                    <w:hyperlink r:id="rId2">
                      <w:r>
                        <w:rPr>
                          <w:b/>
                          <w:sz w:val="16"/>
                        </w:rPr>
                        <w:t>www.prt6.mpt.mp.br</w:t>
                      </w:r>
                    </w:hyperlink>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448460"/>
      <w:docPartObj>
        <w:docPartGallery w:val="Page Numbers (Bottom of Page)"/>
        <w:docPartUnique/>
      </w:docPartObj>
    </w:sdtPr>
    <w:sdtEndPr/>
    <w:sdtContent>
      <w:p w14:paraId="2B95C0C2" w14:textId="73AB62DE" w:rsidR="000449DA" w:rsidRDefault="0080488C">
        <w:pPr>
          <w:pStyle w:val="Rodap"/>
          <w:jc w:val="right"/>
        </w:pPr>
      </w:p>
    </w:sdtContent>
  </w:sdt>
  <w:p w14:paraId="2B10A918" w14:textId="77777777" w:rsidR="000449DA" w:rsidRDefault="000449DA" w:rsidP="003468C4">
    <w:pPr>
      <w:pStyle w:val="Rodap"/>
      <w:jc w:val="center"/>
      <w:rPr>
        <w:b/>
        <w:bCs/>
        <w:sz w:val="16"/>
        <w:szCs w:val="16"/>
      </w:rPr>
    </w:pPr>
    <w:bookmarkStart w:id="60" w:name="_Hlk138926579"/>
    <w:r>
      <w:rPr>
        <w:b/>
        <w:bCs/>
        <w:sz w:val="16"/>
        <w:szCs w:val="16"/>
      </w:rPr>
      <w:t>Ministério Público do Trabalho – Pernambuco</w:t>
    </w:r>
  </w:p>
  <w:p w14:paraId="3933D6A9" w14:textId="77777777" w:rsidR="000449DA" w:rsidRDefault="000449DA" w:rsidP="003468C4">
    <w:pPr>
      <w:pStyle w:val="Rodap"/>
      <w:jc w:val="center"/>
      <w:rPr>
        <w:b/>
        <w:bCs/>
        <w:sz w:val="16"/>
        <w:szCs w:val="16"/>
      </w:rPr>
    </w:pPr>
    <w:r>
      <w:rPr>
        <w:b/>
        <w:bCs/>
        <w:sz w:val="16"/>
        <w:szCs w:val="16"/>
      </w:rPr>
      <w:t>Rua Conselheiro Portela, 531 – Espinheiro – Recife (PE) – CEP: 52.020-035</w:t>
    </w:r>
  </w:p>
  <w:p w14:paraId="2BE166F6" w14:textId="42EFE4C4" w:rsidR="000449DA" w:rsidRDefault="000449DA" w:rsidP="00D07BED">
    <w:pPr>
      <w:pStyle w:val="Rodap"/>
      <w:jc w:val="center"/>
    </w:pPr>
    <w:r>
      <w:rPr>
        <w:b/>
        <w:bCs/>
        <w:sz w:val="16"/>
        <w:szCs w:val="16"/>
      </w:rPr>
      <w:t xml:space="preserve">Fone: (81) 2101.3200 | 2101.3251 | Site: </w:t>
    </w:r>
    <w:hyperlink r:id="rId1" w:history="1">
      <w:r>
        <w:rPr>
          <w:rStyle w:val="Hyperlink"/>
          <w:b/>
          <w:bCs/>
          <w:sz w:val="16"/>
          <w:szCs w:val="16"/>
        </w:rPr>
        <w:t>www.prt6.mpt.mp.br</w:t>
      </w:r>
    </w:hyperlink>
    <w:bookmarkEnd w:id="60"/>
    <w:r w:rsidRPr="00BC12A7">
      <w:rPr>
        <w:b/>
        <w:bCs/>
        <w:kern w:val="3"/>
        <w:lang w:bidi="pt-BR"/>
      </w:rPr>
      <w:t>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10655"/>
      <w:docPartObj>
        <w:docPartGallery w:val="Page Numbers (Bottom of Page)"/>
        <w:docPartUnique/>
      </w:docPartObj>
    </w:sdtPr>
    <w:sdtEndPr/>
    <w:sdtContent>
      <w:p w14:paraId="0D59435D" w14:textId="77777777" w:rsidR="000449DA" w:rsidRDefault="000449DA">
        <w:pPr>
          <w:pStyle w:val="Rodap"/>
          <w:jc w:val="right"/>
        </w:pPr>
      </w:p>
      <w:p w14:paraId="3479ED86" w14:textId="77777777" w:rsidR="000449DA" w:rsidRDefault="000449DA" w:rsidP="003468C4">
        <w:pPr>
          <w:pStyle w:val="Rodap"/>
          <w:jc w:val="center"/>
          <w:rPr>
            <w:b/>
            <w:bCs/>
            <w:sz w:val="16"/>
            <w:szCs w:val="16"/>
          </w:rPr>
        </w:pPr>
        <w:r>
          <w:rPr>
            <w:b/>
            <w:bCs/>
            <w:sz w:val="16"/>
            <w:szCs w:val="16"/>
          </w:rPr>
          <w:t>Ministério Público do Trabalho – Pernambuco</w:t>
        </w:r>
      </w:p>
      <w:p w14:paraId="449A03FF" w14:textId="77777777" w:rsidR="000449DA" w:rsidRDefault="000449DA" w:rsidP="003468C4">
        <w:pPr>
          <w:pStyle w:val="Rodap"/>
          <w:jc w:val="center"/>
          <w:rPr>
            <w:b/>
            <w:bCs/>
            <w:sz w:val="16"/>
            <w:szCs w:val="16"/>
          </w:rPr>
        </w:pPr>
        <w:r>
          <w:rPr>
            <w:b/>
            <w:bCs/>
            <w:sz w:val="16"/>
            <w:szCs w:val="16"/>
          </w:rPr>
          <w:t>Rua Conselheiro Portela, 531 – Espinheiro – Recife (PE) – CEP: 52.020-035</w:t>
        </w:r>
      </w:p>
      <w:p w14:paraId="63983111" w14:textId="77777777" w:rsidR="000449DA" w:rsidRDefault="000449DA" w:rsidP="003468C4">
        <w:pPr>
          <w:pStyle w:val="Rodap"/>
          <w:jc w:val="center"/>
        </w:pPr>
        <w:r>
          <w:rPr>
            <w:b/>
            <w:bCs/>
            <w:sz w:val="16"/>
            <w:szCs w:val="16"/>
          </w:rPr>
          <w:t xml:space="preserve">Fone: (81) 2101.3200 | 2101.3251 | Site: </w:t>
        </w:r>
        <w:hyperlink r:id="rId1" w:history="1">
          <w:r>
            <w:rPr>
              <w:rStyle w:val="Hyperlink"/>
              <w:b/>
              <w:bCs/>
              <w:sz w:val="16"/>
              <w:szCs w:val="16"/>
            </w:rPr>
            <w:t>www.prt6.mpt.mp.br</w:t>
          </w:r>
        </w:hyperlink>
      </w:p>
      <w:p w14:paraId="609F3470" w14:textId="77777777" w:rsidR="000449DA" w:rsidRDefault="000449DA" w:rsidP="003468C4">
        <w:pPr>
          <w:pStyle w:val="Rodap"/>
          <w:tabs>
            <w:tab w:val="left" w:pos="3285"/>
            <w:tab w:val="right" w:pos="9977"/>
          </w:tabs>
        </w:pPr>
        <w:r>
          <w:tab/>
        </w:r>
        <w:r>
          <w:tab/>
        </w:r>
      </w:p>
    </w:sdtContent>
  </w:sdt>
  <w:p w14:paraId="56AB8FAB" w14:textId="77777777" w:rsidR="000449DA" w:rsidRDefault="000449DA" w:rsidP="003468C4">
    <w:pPr>
      <w:pStyle w:val="Rodap"/>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EE73A" w14:textId="77777777" w:rsidR="000449DA" w:rsidRPr="00C576C6" w:rsidRDefault="000449DA" w:rsidP="00C576C6">
    <w:pPr>
      <w:spacing w:before="3" w:line="235" w:lineRule="auto"/>
      <w:ind w:left="20" w:right="18"/>
      <w:jc w:val="center"/>
      <w:rPr>
        <w:b/>
        <w:sz w:val="16"/>
      </w:rPr>
    </w:pPr>
    <w:r w:rsidRPr="00C576C6">
      <w:rPr>
        <w:b/>
        <w:sz w:val="16"/>
      </w:rPr>
      <w:tab/>
    </w:r>
  </w:p>
  <w:p w14:paraId="35C5F2F4" w14:textId="79DE361D" w:rsidR="000449DA" w:rsidRDefault="000449DA" w:rsidP="00C576C6">
    <w:pPr>
      <w:spacing w:before="3" w:line="235" w:lineRule="auto"/>
      <w:ind w:left="20" w:right="18"/>
      <w:jc w:val="center"/>
      <w:rPr>
        <w:b/>
        <w:sz w:val="16"/>
      </w:rPr>
    </w:pPr>
    <w:r>
      <w:rPr>
        <w:b/>
        <w:sz w:val="16"/>
      </w:rPr>
      <w:t>Ministério Público do Trabalho – Pernambuco</w:t>
    </w:r>
  </w:p>
  <w:p w14:paraId="2E346268" w14:textId="135EAD05" w:rsidR="000449DA" w:rsidRDefault="000449DA" w:rsidP="00C576C6">
    <w:pPr>
      <w:spacing w:before="3" w:line="235" w:lineRule="auto"/>
      <w:ind w:left="20" w:right="18"/>
      <w:jc w:val="center"/>
      <w:rPr>
        <w:b/>
        <w:sz w:val="16"/>
      </w:rPr>
    </w:pPr>
    <w:r>
      <w:rPr>
        <w:b/>
        <w:sz w:val="16"/>
      </w:rPr>
      <w:t xml:space="preserve">Rua Conselheiro Portela, 531 – Aflitos – Recife (PE) – CEP: 52.020-041 </w:t>
    </w:r>
  </w:p>
  <w:p w14:paraId="060650E3" w14:textId="2D5EF045" w:rsidR="000449DA" w:rsidRDefault="000449DA" w:rsidP="00C576C6">
    <w:pPr>
      <w:spacing w:before="3" w:line="235" w:lineRule="auto"/>
      <w:ind w:left="20" w:right="18"/>
      <w:jc w:val="center"/>
      <w:rPr>
        <w:b/>
        <w:sz w:val="16"/>
      </w:rPr>
    </w:pPr>
    <w:r>
      <w:rPr>
        <w:b/>
        <w:sz w:val="16"/>
      </w:rPr>
      <w:t xml:space="preserve">Fone: (81) 2101.3200 | 2101.3251 | Site: </w:t>
    </w:r>
    <w:hyperlink r:id="rId1">
      <w:r>
        <w:rPr>
          <w:b/>
          <w:sz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22767" w14:textId="77777777" w:rsidR="000449DA" w:rsidRDefault="000449DA">
      <w:r>
        <w:separator/>
      </w:r>
    </w:p>
  </w:footnote>
  <w:footnote w:type="continuationSeparator" w:id="0">
    <w:p w14:paraId="48CDC5EF" w14:textId="77777777" w:rsidR="000449DA" w:rsidRDefault="00044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97872" w14:textId="0374ABD4" w:rsidR="000449DA" w:rsidRDefault="000449DA">
    <w:pPr>
      <w:pStyle w:val="Corpodetexto"/>
      <w:spacing w:line="14" w:lineRule="auto"/>
      <w:rPr>
        <w:sz w:val="20"/>
      </w:rPr>
    </w:pPr>
    <w:bookmarkStart w:id="5" w:name="_Hlk45007071"/>
    <w:r>
      <w:rPr>
        <w:noProof/>
      </w:rPr>
      <w:drawing>
        <wp:anchor distT="0" distB="0" distL="0" distR="0" simplePos="0" relativeHeight="251654656" behindDoc="1" locked="0" layoutInCell="1" allowOverlap="1" wp14:anchorId="1A6823E7" wp14:editId="1FA95AA0">
          <wp:simplePos x="0" y="0"/>
          <wp:positionH relativeFrom="page">
            <wp:posOffset>570230</wp:posOffset>
          </wp:positionH>
          <wp:positionV relativeFrom="page">
            <wp:posOffset>186055</wp:posOffset>
          </wp:positionV>
          <wp:extent cx="1049020" cy="1036955"/>
          <wp:effectExtent l="0" t="0" r="0" b="0"/>
          <wp:wrapNone/>
          <wp:docPr id="1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049020" cy="10369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5680" behindDoc="1" locked="0" layoutInCell="1" allowOverlap="1" wp14:anchorId="3B0F8652" wp14:editId="2DF0A26F">
              <wp:simplePos x="0" y="0"/>
              <wp:positionH relativeFrom="page">
                <wp:posOffset>1771650</wp:posOffset>
              </wp:positionH>
              <wp:positionV relativeFrom="page">
                <wp:posOffset>638175</wp:posOffset>
              </wp:positionV>
              <wp:extent cx="4014470" cy="542925"/>
              <wp:effectExtent l="0" t="0" r="5080" b="165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447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A2F1FD" w14:textId="77777777" w:rsidR="000449DA" w:rsidRDefault="000449DA">
                          <w:pPr>
                            <w:spacing w:before="13" w:line="247" w:lineRule="auto"/>
                            <w:ind w:left="20" w:right="2032"/>
                            <w:rPr>
                              <w:sz w:val="20"/>
                            </w:rPr>
                          </w:pPr>
                          <w:bookmarkStart w:id="6" w:name="_Hlk80710740"/>
                          <w:r>
                            <w:rPr>
                              <w:sz w:val="20"/>
                            </w:rPr>
                            <w:t>MINISTÉRIO PÚBLICO DA UNIÃO MINISTÉRIO PÚBLICO DO TRABALHO</w:t>
                          </w:r>
                        </w:p>
                        <w:p w14:paraId="4C2A6607" w14:textId="38582D89" w:rsidR="000449DA" w:rsidRDefault="000449DA">
                          <w:pPr>
                            <w:spacing w:line="240" w:lineRule="exact"/>
                            <w:ind w:left="20"/>
                            <w:rPr>
                              <w:b/>
                            </w:rPr>
                          </w:pPr>
                          <w:r>
                            <w:rPr>
                              <w:b/>
                            </w:rPr>
                            <w:t>PROCURADORIA REGIONAL DO TRABALHO DA 6ª</w:t>
                          </w:r>
                          <w:r>
                            <w:rPr>
                              <w:b/>
                              <w:spacing w:val="-44"/>
                            </w:rPr>
                            <w:t xml:space="preserve"> </w:t>
                          </w:r>
                          <w:r>
                            <w:rPr>
                              <w:b/>
                            </w:rPr>
                            <w:t>REGIÃO</w:t>
                          </w:r>
                          <w:bookmarkEnd w:id="6"/>
                          <w:r>
                            <w:rPr>
                              <w:b/>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0F8652" id="_x0000_t202" coordsize="21600,21600" o:spt="202" path="m,l,21600r21600,l21600,xe">
              <v:stroke joinstyle="miter"/>
              <v:path gradientshapeok="t" o:connecttype="rect"/>
            </v:shapetype>
            <v:shape id="Text Box 2" o:spid="_x0000_s1026" type="#_x0000_t202" style="position:absolute;margin-left:139.5pt;margin-top:50.25pt;width:316.1pt;height:42.7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" filled="f" stroked="f">
              <v:textbox inset="0,0,0,0">
                <w:txbxContent>
                  <w:p w14:paraId="7EA2F1FD" w14:textId="77777777" w:rsidR="000449DA" w:rsidRDefault="000449DA">
                    <w:pPr>
                      <w:spacing w:before="13" w:line="247" w:lineRule="auto"/>
                      <w:ind w:left="20" w:right="2032"/>
                      <w:rPr>
                        <w:sz w:val="20"/>
                      </w:rPr>
                    </w:pPr>
                    <w:bookmarkStart w:id="7" w:name="_Hlk80710740"/>
                    <w:r>
                      <w:rPr>
                        <w:sz w:val="20"/>
                      </w:rPr>
                      <w:t>MINISTÉRIO PÚBLICO DA UNIÃO MINISTÉRIO PÚBLICO DO TRABALHO</w:t>
                    </w:r>
                  </w:p>
                  <w:p w14:paraId="4C2A6607" w14:textId="38582D89" w:rsidR="000449DA" w:rsidRDefault="000449DA">
                    <w:pPr>
                      <w:spacing w:line="240" w:lineRule="exact"/>
                      <w:ind w:left="20"/>
                      <w:rPr>
                        <w:b/>
                      </w:rPr>
                    </w:pPr>
                    <w:r>
                      <w:rPr>
                        <w:b/>
                      </w:rPr>
                      <w:t>PROCURADORIA REGIONAL DO TRABALHO DA 6ª</w:t>
                    </w:r>
                    <w:r>
                      <w:rPr>
                        <w:b/>
                        <w:spacing w:val="-44"/>
                      </w:rPr>
                      <w:t xml:space="preserve"> </w:t>
                    </w:r>
                    <w:r>
                      <w:rPr>
                        <w:b/>
                      </w:rPr>
                      <w:t>REGIÃO</w:t>
                    </w:r>
                    <w:bookmarkEnd w:id="7"/>
                    <w:r>
                      <w:rPr>
                        <w:b/>
                      </w:rPr>
                      <w:tab/>
                    </w:r>
                  </w:p>
                </w:txbxContent>
              </v:textbox>
              <w10:wrap anchorx="page" anchory="page"/>
            </v:shape>
          </w:pict>
        </mc:Fallback>
      </mc:AlternateContent>
    </w:r>
  </w:p>
  <w:p w14:paraId="112EA6E0" w14:textId="77777777" w:rsidR="000449DA" w:rsidRDefault="000449DA">
    <w:pPr>
      <w:pStyle w:val="Corpodetexto"/>
      <w:spacing w:line="14" w:lineRule="auto"/>
      <w:rPr>
        <w:sz w:val="20"/>
      </w:rPr>
    </w:pPr>
  </w:p>
  <w:p w14:paraId="45C4A3B6" w14:textId="77777777" w:rsidR="000449DA" w:rsidRDefault="000449DA">
    <w:pPr>
      <w:pStyle w:val="Corpodetexto"/>
      <w:spacing w:line="14" w:lineRule="auto"/>
      <w:rPr>
        <w:sz w:val="20"/>
      </w:rPr>
    </w:pPr>
  </w:p>
  <w:p w14:paraId="23C949C5" w14:textId="77777777" w:rsidR="000449DA" w:rsidRDefault="000449DA">
    <w:pPr>
      <w:pStyle w:val="Corpodetexto"/>
      <w:spacing w:line="14" w:lineRule="auto"/>
      <w:rPr>
        <w:sz w:val="20"/>
      </w:rPr>
    </w:pPr>
  </w:p>
  <w:p w14:paraId="7C1FDD6F" w14:textId="77777777" w:rsidR="000449DA" w:rsidRDefault="000449DA">
    <w:pPr>
      <w:pStyle w:val="Corpodetexto"/>
      <w:spacing w:line="14" w:lineRule="auto"/>
      <w:rPr>
        <w:sz w:val="20"/>
      </w:rPr>
    </w:pPr>
  </w:p>
  <w:p w14:paraId="6D7EE77A" w14:textId="070FA4DD" w:rsidR="000449DA" w:rsidRDefault="000449DA">
    <w:pPr>
      <w:pStyle w:val="Corpodetexto"/>
      <w:spacing w:line="14" w:lineRule="auto"/>
      <w:rPr>
        <w:sz w:val="20"/>
      </w:rPr>
    </w:pPr>
  </w:p>
  <w:bookmarkEnd w:id="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8813" w14:textId="36539D77" w:rsidR="000449DA" w:rsidRDefault="000449DA" w:rsidP="006C017C">
    <w:pPr>
      <w:spacing w:before="13" w:line="247" w:lineRule="auto"/>
      <w:ind w:left="1418" w:right="2032"/>
      <w:rPr>
        <w:sz w:val="20"/>
      </w:rPr>
    </w:pPr>
    <w:r>
      <w:rPr>
        <w:noProof/>
      </w:rPr>
      <w:drawing>
        <wp:anchor distT="0" distB="0" distL="0" distR="0" simplePos="0" relativeHeight="251659776" behindDoc="1" locked="0" layoutInCell="1" allowOverlap="1" wp14:anchorId="2E65E229" wp14:editId="4494F763">
          <wp:simplePos x="0" y="0"/>
          <wp:positionH relativeFrom="page">
            <wp:posOffset>681355</wp:posOffset>
          </wp:positionH>
          <wp:positionV relativeFrom="page">
            <wp:posOffset>201930</wp:posOffset>
          </wp:positionV>
          <wp:extent cx="953770" cy="942975"/>
          <wp:effectExtent l="0" t="0" r="0" b="9525"/>
          <wp:wrapNone/>
          <wp:docPr id="1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953770" cy="942975"/>
                  </a:xfrm>
                  <a:prstGeom prst="rect">
                    <a:avLst/>
                  </a:prstGeom>
                </pic:spPr>
              </pic:pic>
            </a:graphicData>
          </a:graphic>
          <wp14:sizeRelH relativeFrom="margin">
            <wp14:pctWidth>0</wp14:pctWidth>
          </wp14:sizeRelH>
          <wp14:sizeRelV relativeFrom="margin">
            <wp14:pctHeight>0</wp14:pctHeight>
          </wp14:sizeRelV>
        </wp:anchor>
      </w:drawing>
    </w:r>
  </w:p>
  <w:p w14:paraId="18B4A665" w14:textId="10DE2C3B" w:rsidR="000449DA" w:rsidRDefault="000449DA" w:rsidP="006C017C">
    <w:pPr>
      <w:spacing w:before="13" w:line="247" w:lineRule="auto"/>
      <w:ind w:left="1418" w:right="2032"/>
      <w:rPr>
        <w:sz w:val="20"/>
      </w:rPr>
    </w:pPr>
    <w:r>
      <w:rPr>
        <w:sz w:val="20"/>
      </w:rPr>
      <w:t xml:space="preserve">MINISTÉRIO PÚBLICO DA UNIÃO </w:t>
    </w:r>
  </w:p>
  <w:p w14:paraId="1FF25EAD" w14:textId="5A55629A" w:rsidR="000449DA" w:rsidRDefault="000449DA" w:rsidP="006C017C">
    <w:pPr>
      <w:spacing w:before="13" w:line="247" w:lineRule="auto"/>
      <w:ind w:left="1418" w:right="2032"/>
      <w:rPr>
        <w:sz w:val="20"/>
      </w:rPr>
    </w:pPr>
    <w:r>
      <w:rPr>
        <w:sz w:val="20"/>
      </w:rPr>
      <w:t>MINISTÉRIO PÚBLICO DO TRABALHO</w:t>
    </w:r>
  </w:p>
  <w:p w14:paraId="3924DCFF" w14:textId="3026C4B7" w:rsidR="000449DA" w:rsidRDefault="000449DA" w:rsidP="006C017C">
    <w:pPr>
      <w:pStyle w:val="Cabealho"/>
      <w:ind w:left="1418"/>
    </w:pPr>
    <w:r>
      <w:rPr>
        <w:b/>
      </w:rPr>
      <w:t>PROCURADORIA REGIONAL DO TRABALHO DA 6ª</w:t>
    </w:r>
    <w:r>
      <w:rPr>
        <w:b/>
        <w:spacing w:val="-44"/>
      </w:rPr>
      <w:t xml:space="preserve"> </w:t>
    </w:r>
    <w:r>
      <w:rPr>
        <w:b/>
      </w:rPr>
      <w:t>REGIÃO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C71C2" w14:textId="77777777" w:rsidR="000449DA" w:rsidRPr="00BC12A7" w:rsidRDefault="000449DA" w:rsidP="003468C4">
    <w:pPr>
      <w:suppressAutoHyphens/>
      <w:spacing w:before="100"/>
      <w:textAlignment w:val="baseline"/>
      <w:rPr>
        <w:rFonts w:ascii="Times New Roman" w:hAnsi="Times New Roman" w:cs="Times New Roman"/>
        <w:kern w:val="3"/>
        <w:lang w:bidi="pt-BR"/>
      </w:rPr>
    </w:pPr>
    <w:r>
      <w:rPr>
        <w:b/>
        <w:bCs/>
      </w:rPr>
      <w:tab/>
    </w:r>
    <w:r w:rsidRPr="00BC12A7">
      <w:rPr>
        <w:noProof/>
        <w:kern w:val="3"/>
        <w:sz w:val="20"/>
        <w:szCs w:val="20"/>
        <w:lang w:bidi="pt-BR"/>
      </w:rPr>
      <w:drawing>
        <wp:anchor distT="0" distB="0" distL="114300" distR="114300" simplePos="0" relativeHeight="251662848" behindDoc="0" locked="0" layoutInCell="1" allowOverlap="1" wp14:anchorId="141A4E89" wp14:editId="50438CF9">
          <wp:simplePos x="0" y="0"/>
          <wp:positionH relativeFrom="margin">
            <wp:align>left</wp:align>
          </wp:positionH>
          <wp:positionV relativeFrom="paragraph">
            <wp:posOffset>-207641</wp:posOffset>
          </wp:positionV>
          <wp:extent cx="953774" cy="942975"/>
          <wp:effectExtent l="0" t="0" r="0" b="9525"/>
          <wp:wrapSquare wrapText="bothSides"/>
          <wp:docPr id="40"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kern w:val="3"/>
        <w:sz w:val="20"/>
        <w:szCs w:val="20"/>
        <w:lang w:bidi="pt-BR"/>
      </w:rPr>
      <w:t>MINISTÉRIO PÚBLICO DA UNIÃO</w:t>
    </w:r>
    <w:r w:rsidRPr="00BC12A7">
      <w:rPr>
        <w:kern w:val="3"/>
        <w:sz w:val="20"/>
        <w:szCs w:val="20"/>
        <w:lang w:bidi="pt-BR"/>
      </w:rPr>
      <w:br/>
      <w:t>MINISTÉRIO PÚBLICO DO TRABALHO</w:t>
    </w:r>
    <w:r w:rsidRPr="00BC12A7">
      <w:rPr>
        <w:b/>
        <w:bCs/>
        <w:kern w:val="3"/>
        <w:lang w:bidi="pt-BR"/>
      </w:rPr>
      <w:br/>
      <w:t>PROCURADORIA REGIONAL DO TRABALHO DA 6ª REGIÃO</w:t>
    </w:r>
  </w:p>
  <w:p w14:paraId="03451CC3" w14:textId="77777777" w:rsidR="000449DA" w:rsidRDefault="000449DA" w:rsidP="003468C4">
    <w:pPr>
      <w:pStyle w:val="Cabealho"/>
      <w:jc w:val="right"/>
      <w:rPr>
        <w:b/>
        <w:bCs/>
        <w:noProof/>
      </w:rPr>
    </w:pPr>
  </w:p>
  <w:p w14:paraId="5553981A" w14:textId="77777777" w:rsidR="000449DA" w:rsidRDefault="000449DA"/>
  <w:p w14:paraId="79ABD19A" w14:textId="77777777" w:rsidR="000449DA" w:rsidRDefault="000449D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7BB05" w14:textId="77777777" w:rsidR="000449DA" w:rsidRPr="00BC12A7" w:rsidRDefault="000449DA" w:rsidP="003468C4">
    <w:pPr>
      <w:suppressAutoHyphens/>
      <w:spacing w:before="100"/>
      <w:textAlignment w:val="baseline"/>
      <w:rPr>
        <w:rFonts w:ascii="Times New Roman" w:hAnsi="Times New Roman" w:cs="Times New Roman"/>
        <w:kern w:val="3"/>
        <w:lang w:bidi="pt-BR"/>
      </w:rPr>
    </w:pPr>
    <w:bookmarkStart w:id="61" w:name="_Hlk8032503"/>
    <w:r w:rsidRPr="00BC12A7">
      <w:rPr>
        <w:noProof/>
        <w:kern w:val="3"/>
        <w:sz w:val="20"/>
        <w:szCs w:val="20"/>
        <w:lang w:bidi="pt-BR"/>
      </w:rPr>
      <w:drawing>
        <wp:anchor distT="0" distB="0" distL="114300" distR="114300" simplePos="0" relativeHeight="251661824" behindDoc="0" locked="0" layoutInCell="1" allowOverlap="1" wp14:anchorId="4A8416EE" wp14:editId="48708692">
          <wp:simplePos x="0" y="0"/>
          <wp:positionH relativeFrom="margin">
            <wp:align>left</wp:align>
          </wp:positionH>
          <wp:positionV relativeFrom="paragraph">
            <wp:posOffset>-207641</wp:posOffset>
          </wp:positionV>
          <wp:extent cx="953774" cy="942975"/>
          <wp:effectExtent l="0" t="0" r="0" b="9525"/>
          <wp:wrapSquare wrapText="bothSides"/>
          <wp:docPr id="4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kern w:val="3"/>
        <w:sz w:val="20"/>
        <w:szCs w:val="20"/>
        <w:lang w:bidi="pt-BR"/>
      </w:rPr>
      <w:t>MINISTÉRIO PÚBLICO DA UNIÃO</w:t>
    </w:r>
    <w:r w:rsidRPr="00BC12A7">
      <w:rPr>
        <w:kern w:val="3"/>
        <w:sz w:val="20"/>
        <w:szCs w:val="20"/>
        <w:lang w:bidi="pt-BR"/>
      </w:rPr>
      <w:br/>
      <w:t>MINISTÉRIO PÚBLICO DO TRABALHO</w:t>
    </w:r>
    <w:r w:rsidRPr="00BC12A7">
      <w:rPr>
        <w:b/>
        <w:bCs/>
        <w:kern w:val="3"/>
        <w:lang w:bidi="pt-BR"/>
      </w:rPr>
      <w:br/>
      <w:t>PROCURADORIA REGIONAL DO TRABALHO DA 6ª REGIÃO</w:t>
    </w:r>
    <w:bookmarkEnd w:id="61"/>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B495" w14:textId="32D339B4" w:rsidR="000449DA" w:rsidRDefault="000449DA" w:rsidP="00C576C6">
    <w:pPr>
      <w:pStyle w:val="Corpodetexto"/>
      <w:spacing w:line="14" w:lineRule="auto"/>
      <w:rPr>
        <w:sz w:val="20"/>
      </w:rPr>
    </w:pPr>
    <w:r>
      <w:rPr>
        <w:noProof/>
      </w:rPr>
      <w:drawing>
        <wp:anchor distT="0" distB="0" distL="0" distR="0" simplePos="0" relativeHeight="251657728" behindDoc="1" locked="0" layoutInCell="1" allowOverlap="1" wp14:anchorId="23D85BB1" wp14:editId="3E4263AD">
          <wp:simplePos x="0" y="0"/>
          <wp:positionH relativeFrom="page">
            <wp:posOffset>666928</wp:posOffset>
          </wp:positionH>
          <wp:positionV relativeFrom="page">
            <wp:posOffset>282383</wp:posOffset>
          </wp:positionV>
          <wp:extent cx="953770" cy="942975"/>
          <wp:effectExtent l="0" t="0" r="0" b="0"/>
          <wp:wrapNone/>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953770" cy="942975"/>
                  </a:xfrm>
                  <a:prstGeom prst="rect">
                    <a:avLst/>
                  </a:prstGeom>
                </pic:spPr>
              </pic:pic>
            </a:graphicData>
          </a:graphic>
          <wp14:sizeRelH relativeFrom="margin">
            <wp14:pctWidth>0</wp14:pctWidth>
          </wp14:sizeRelH>
          <wp14:sizeRelV relativeFrom="margin">
            <wp14:pctHeight>0</wp14:pctHeight>
          </wp14:sizeRelV>
        </wp:anchor>
      </w:drawing>
    </w:r>
  </w:p>
  <w:p w14:paraId="4A3D9ACF" w14:textId="77777777" w:rsidR="000449DA" w:rsidRDefault="000449DA" w:rsidP="00C576C6">
    <w:pPr>
      <w:pStyle w:val="Corpodetexto"/>
      <w:spacing w:line="14" w:lineRule="auto"/>
      <w:rPr>
        <w:sz w:val="20"/>
      </w:rPr>
    </w:pPr>
  </w:p>
  <w:p w14:paraId="3868D982" w14:textId="77777777" w:rsidR="000449DA" w:rsidRDefault="000449DA" w:rsidP="00C576C6">
    <w:pPr>
      <w:pStyle w:val="Corpodetexto"/>
      <w:spacing w:line="14" w:lineRule="auto"/>
      <w:rPr>
        <w:sz w:val="20"/>
      </w:rPr>
    </w:pPr>
  </w:p>
  <w:p w14:paraId="296D0FB1" w14:textId="77777777" w:rsidR="000449DA" w:rsidRDefault="000449DA" w:rsidP="00C576C6">
    <w:pPr>
      <w:pStyle w:val="Corpodetexto"/>
      <w:spacing w:line="14" w:lineRule="auto"/>
      <w:rPr>
        <w:sz w:val="20"/>
      </w:rPr>
    </w:pPr>
  </w:p>
  <w:p w14:paraId="57FFCD5F" w14:textId="77777777" w:rsidR="000449DA" w:rsidRDefault="000449DA" w:rsidP="00C576C6">
    <w:pPr>
      <w:pStyle w:val="Corpodetexto"/>
      <w:spacing w:line="14" w:lineRule="auto"/>
      <w:rPr>
        <w:sz w:val="20"/>
      </w:rPr>
    </w:pPr>
    <w:r>
      <w:rPr>
        <w:noProof/>
      </w:rPr>
      <mc:AlternateContent>
        <mc:Choice Requires="wps">
          <w:drawing>
            <wp:anchor distT="0" distB="0" distL="114300" distR="114300" simplePos="0" relativeHeight="251658752" behindDoc="1" locked="0" layoutInCell="1" allowOverlap="1" wp14:anchorId="13F6BD8A" wp14:editId="7BD21ADD">
              <wp:simplePos x="0" y="0"/>
              <wp:positionH relativeFrom="page">
                <wp:align>center</wp:align>
              </wp:positionH>
              <wp:positionV relativeFrom="page">
                <wp:posOffset>701040</wp:posOffset>
              </wp:positionV>
              <wp:extent cx="4014470" cy="474980"/>
              <wp:effectExtent l="0" t="0" r="5080" b="127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447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5B9E" w14:textId="77777777" w:rsidR="000449DA" w:rsidRDefault="000449DA" w:rsidP="00C576C6">
                          <w:pPr>
                            <w:spacing w:before="13" w:line="247" w:lineRule="auto"/>
                            <w:ind w:left="20" w:right="2032"/>
                            <w:rPr>
                              <w:sz w:val="20"/>
                            </w:rPr>
                          </w:pPr>
                          <w:r>
                            <w:rPr>
                              <w:sz w:val="20"/>
                            </w:rPr>
                            <w:t>MINISTÉRIO PÚBLICO DA UNIÃO MINISTÉRIO PÚBLICO DO TRABALHO</w:t>
                          </w:r>
                        </w:p>
                        <w:p w14:paraId="43727BA3" w14:textId="77777777" w:rsidR="000449DA" w:rsidRDefault="000449DA" w:rsidP="00C576C6">
                          <w:pPr>
                            <w:spacing w:line="240" w:lineRule="exact"/>
                            <w:ind w:left="20"/>
                            <w:rPr>
                              <w:b/>
                            </w:rPr>
                          </w:pPr>
                          <w:r>
                            <w:rPr>
                              <w:b/>
                            </w:rPr>
                            <w:t>PROCURADORIA REGIONAL DO TRABALHO DA 6ª</w:t>
                          </w:r>
                          <w:r>
                            <w:rPr>
                              <w:b/>
                              <w:spacing w:val="-44"/>
                            </w:rPr>
                            <w:t xml:space="preserve"> </w:t>
                          </w:r>
                          <w:r>
                            <w:rPr>
                              <w:b/>
                            </w:rPr>
                            <w:t>REGIÃO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6BD8A" id="_x0000_t202" coordsize="21600,21600" o:spt="202" path="m,l,21600r21600,l21600,xe">
              <v:stroke joinstyle="miter"/>
              <v:path gradientshapeok="t" o:connecttype="rect"/>
            </v:shapetype>
            <v:shape id="_x0000_s1028" type="#_x0000_t202" style="position:absolute;margin-left:0;margin-top:55.2pt;width:316.1pt;height:37.4pt;z-index:-25165772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" filled="f" stroked="f">
              <v:textbox inset="0,0,0,0">
                <w:txbxContent>
                  <w:p w14:paraId="24A75B9E" w14:textId="77777777" w:rsidR="000449DA" w:rsidRDefault="000449DA" w:rsidP="00C576C6">
                    <w:pPr>
                      <w:spacing w:before="13" w:line="247" w:lineRule="auto"/>
                      <w:ind w:left="20" w:right="2032"/>
                      <w:rPr>
                        <w:sz w:val="20"/>
                      </w:rPr>
                    </w:pPr>
                    <w:r>
                      <w:rPr>
                        <w:sz w:val="20"/>
                      </w:rPr>
                      <w:t>MINISTÉRIO PÚBLICO DA UNIÃO MINISTÉRIO PÚBLICO DO TRABALHO</w:t>
                    </w:r>
                  </w:p>
                  <w:p w14:paraId="43727BA3" w14:textId="77777777" w:rsidR="000449DA" w:rsidRDefault="000449DA" w:rsidP="00C576C6">
                    <w:pPr>
                      <w:spacing w:line="240" w:lineRule="exact"/>
                      <w:ind w:left="20"/>
                      <w:rPr>
                        <w:b/>
                      </w:rPr>
                    </w:pPr>
                    <w:r>
                      <w:rPr>
                        <w:b/>
                      </w:rPr>
                      <w:t>PROCURADORIA REGIONAL DO TRABALHO DA 6ª</w:t>
                    </w:r>
                    <w:r>
                      <w:rPr>
                        <w:b/>
                        <w:spacing w:val="-44"/>
                      </w:rPr>
                      <w:t xml:space="preserve"> </w:t>
                    </w:r>
                    <w:r>
                      <w:rPr>
                        <w:b/>
                      </w:rPr>
                      <w:t>REGIÃO</w:t>
                    </w:r>
                  </w:p>
                </w:txbxContent>
              </v:textbox>
              <w10:wrap anchorx="page" anchory="page"/>
            </v:shape>
          </w:pict>
        </mc:Fallback>
      </mc:AlternateContent>
    </w:r>
  </w:p>
  <w:p w14:paraId="0B7687B6" w14:textId="77777777" w:rsidR="000449DA" w:rsidRDefault="000449DA" w:rsidP="00C576C6">
    <w:pPr>
      <w:pStyle w:val="Corpodetexto"/>
      <w:spacing w:line="14" w:lineRule="auto"/>
      <w:rPr>
        <w:sz w:val="20"/>
      </w:rPr>
    </w:pPr>
  </w:p>
  <w:p w14:paraId="5D410E8F" w14:textId="77777777" w:rsidR="000449DA" w:rsidRDefault="000449DA" w:rsidP="00C576C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pStyle w:val="1Sinval"/>
      <w:lvlText w:val="%1"/>
      <w:lvlJc w:val="left"/>
      <w:pPr>
        <w:tabs>
          <w:tab w:val="num" w:pos="0"/>
        </w:tabs>
        <w:ind w:left="432" w:hanging="432"/>
      </w:pPr>
      <w:rPr>
        <w:rFonts w:ascii="Symbol" w:hAnsi="Symbol" w:cs="Symbol"/>
      </w:rPr>
    </w:lvl>
    <w:lvl w:ilvl="1">
      <w:start w:val="1"/>
      <w:numFmt w:val="decimal"/>
      <w:lvlText w:val="%1.%2"/>
      <w:lvlJc w:val="left"/>
      <w:pPr>
        <w:tabs>
          <w:tab w:val="num" w:pos="0"/>
        </w:tabs>
        <w:ind w:left="718" w:hanging="576"/>
      </w:pPr>
      <w:rPr>
        <w:rFonts w:ascii="Symbol" w:hAnsi="Symbol" w:cs="Symbol"/>
        <w:lang w:val="x-none" w:bidi="x-none"/>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15:restartNumberingAfterBreak="0">
    <w:nsid w:val="00000003"/>
    <w:multiLevelType w:val="multilevel"/>
    <w:tmpl w:val="00000003"/>
    <w:name w:val="WW8Num3"/>
    <w:lvl w:ilvl="0">
      <w:start w:val="2"/>
      <w:numFmt w:val="decimal"/>
      <w:lvlText w:val="%1."/>
      <w:lvlJc w:val="left"/>
      <w:pPr>
        <w:tabs>
          <w:tab w:val="num" w:pos="0"/>
        </w:tabs>
        <w:ind w:left="360" w:hanging="360"/>
      </w:pPr>
      <w:rPr>
        <w:rFonts w:ascii="Symbol" w:hAnsi="Symbol" w:cs="Symbol"/>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4"/>
    <w:multiLevelType w:val="multilevel"/>
    <w:tmpl w:val="F9C6B15C"/>
    <w:name w:val="WW8Num4"/>
    <w:lvl w:ilvl="0">
      <w:start w:val="1"/>
      <w:numFmt w:val="decimal"/>
      <w:lvlText w:val="%1."/>
      <w:lvlJc w:val="left"/>
      <w:pPr>
        <w:tabs>
          <w:tab w:val="num" w:pos="0"/>
        </w:tabs>
        <w:ind w:left="792" w:hanging="360"/>
      </w:pPr>
    </w:lvl>
    <w:lvl w:ilvl="1">
      <w:start w:val="1"/>
      <w:numFmt w:val="decimal"/>
      <w:isLgl/>
      <w:lvlText w:val="%1.%2."/>
      <w:lvlJc w:val="left"/>
      <w:pPr>
        <w:ind w:left="792" w:hanging="36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152" w:hanging="72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512"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2232" w:hanging="1800"/>
      </w:pPr>
      <w:rPr>
        <w:rFonts w:hint="default"/>
      </w:rPr>
    </w:lvl>
  </w:abstractNum>
  <w:abstractNum w:abstractNumId="3" w15:restartNumberingAfterBreak="0">
    <w:nsid w:val="00000005"/>
    <w:multiLevelType w:val="multilevel"/>
    <w:tmpl w:val="00000005"/>
    <w:name w:val="WW8Num5"/>
    <w:lvl w:ilvl="0">
      <w:start w:val="1"/>
      <w:numFmt w:val="decimal"/>
      <w:pStyle w:val="WW-Padro"/>
      <w:lvlText w:val="%1"/>
      <w:lvlJc w:val="left"/>
      <w:pPr>
        <w:tabs>
          <w:tab w:val="num" w:pos="0"/>
        </w:tabs>
        <w:ind w:left="432" w:hanging="432"/>
      </w:pPr>
      <w:rPr>
        <w:rFonts w:ascii="Symbol" w:hAnsi="Symbol"/>
      </w:rPr>
    </w:lvl>
    <w:lvl w:ilvl="1">
      <w:start w:val="1"/>
      <w:numFmt w:val="decimal"/>
      <w:lvlText w:val="%1.%2"/>
      <w:lvlJc w:val="left"/>
      <w:pPr>
        <w:tabs>
          <w:tab w:val="num" w:pos="0"/>
        </w:tabs>
        <w:ind w:left="718" w:hanging="576"/>
      </w:pPr>
      <w:rPr>
        <w:rFonts w:ascii="Symbol" w:hAnsi="Symbol" w:cs="Symbol"/>
        <w:lang w:val="x-none" w:eastAsia="x-none" w:bidi="x-none"/>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 w15:restartNumberingAfterBreak="0">
    <w:nsid w:val="00363797"/>
    <w:multiLevelType w:val="multilevel"/>
    <w:tmpl w:val="CEA40D6C"/>
    <w:styleLink w:val="WWNum9"/>
    <w:lvl w:ilvl="0">
      <w:start w:val="15"/>
      <w:numFmt w:val="decimal"/>
      <w:lvlText w:val="%1."/>
      <w:lvlJc w:val="left"/>
      <w:pPr>
        <w:ind w:left="360" w:hanging="360"/>
      </w:pPr>
    </w:lvl>
    <w:lvl w:ilvl="1">
      <w:start w:val="1"/>
      <w:numFmt w:val="decimal"/>
      <w:lvlText w:val="%1.%2."/>
      <w:lvlJc w:val="left"/>
      <w:pPr>
        <w:ind w:left="97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2541B1"/>
    <w:multiLevelType w:val="multilevel"/>
    <w:tmpl w:val="C6B80D78"/>
    <w:styleLink w:val="WWNum35"/>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3324B4E"/>
    <w:multiLevelType w:val="multilevel"/>
    <w:tmpl w:val="76B09AFC"/>
    <w:styleLink w:val="WWOutlineListStyle19"/>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3853A91"/>
    <w:multiLevelType w:val="multilevel"/>
    <w:tmpl w:val="0AB876C2"/>
    <w:styleLink w:val="Numbering3"/>
    <w:lvl w:ilvl="0">
      <w:start w:val="1"/>
      <w:numFmt w:val="decimal"/>
      <w:lvlText w:val="%1"/>
      <w:lvlJc w:val="left"/>
      <w:pPr>
        <w:ind w:left="1701" w:hanging="1701"/>
      </w:pPr>
      <w:rPr>
        <w:rFonts w:ascii="Courier New" w:hAnsi="Courier New"/>
        <w:b/>
        <w:bCs/>
        <w:sz w:val="18"/>
        <w:szCs w:val="18"/>
      </w:rPr>
    </w:lvl>
    <w:lvl w:ilvl="1">
      <w:start w:val="2"/>
      <w:numFmt w:val="decimal"/>
      <w:lvlText w:val="%2"/>
      <w:lvlJc w:val="left"/>
      <w:pPr>
        <w:ind w:left="3402" w:hanging="1701"/>
      </w:pPr>
      <w:rPr>
        <w:rFonts w:ascii="Courier New" w:hAnsi="Courier New"/>
        <w:b/>
        <w:bCs/>
        <w:sz w:val="18"/>
        <w:szCs w:val="18"/>
      </w:rPr>
    </w:lvl>
    <w:lvl w:ilvl="2">
      <w:start w:val="3"/>
      <w:numFmt w:val="decimal"/>
      <w:lvlText w:val="%3"/>
      <w:lvlJc w:val="left"/>
      <w:pPr>
        <w:ind w:left="5103" w:hanging="1701"/>
      </w:pPr>
      <w:rPr>
        <w:rFonts w:ascii="Courier New" w:hAnsi="Courier New"/>
        <w:b/>
        <w:bCs/>
        <w:sz w:val="18"/>
        <w:szCs w:val="18"/>
      </w:rPr>
    </w:lvl>
    <w:lvl w:ilvl="3">
      <w:start w:val="4"/>
      <w:numFmt w:val="decimal"/>
      <w:lvlText w:val="%4"/>
      <w:lvlJc w:val="left"/>
      <w:pPr>
        <w:ind w:left="6804" w:hanging="1701"/>
      </w:pPr>
      <w:rPr>
        <w:rFonts w:ascii="Courier New" w:hAnsi="Courier New"/>
        <w:b/>
        <w:bCs/>
        <w:sz w:val="18"/>
        <w:szCs w:val="18"/>
      </w:rPr>
    </w:lvl>
    <w:lvl w:ilvl="4">
      <w:start w:val="5"/>
      <w:numFmt w:val="decimal"/>
      <w:lvlText w:val="%5"/>
      <w:lvlJc w:val="left"/>
      <w:pPr>
        <w:ind w:left="8505" w:hanging="1701"/>
      </w:pPr>
      <w:rPr>
        <w:rFonts w:ascii="Courier New" w:hAnsi="Courier New"/>
        <w:b/>
        <w:bCs/>
        <w:sz w:val="18"/>
        <w:szCs w:val="18"/>
      </w:rPr>
    </w:lvl>
    <w:lvl w:ilvl="5">
      <w:start w:val="6"/>
      <w:numFmt w:val="decimal"/>
      <w:lvlText w:val="%6"/>
      <w:lvlJc w:val="left"/>
      <w:pPr>
        <w:ind w:left="10206" w:hanging="1701"/>
      </w:pPr>
      <w:rPr>
        <w:rFonts w:ascii="Courier New" w:hAnsi="Courier New"/>
        <w:b/>
        <w:bCs/>
        <w:sz w:val="18"/>
        <w:szCs w:val="18"/>
      </w:rPr>
    </w:lvl>
    <w:lvl w:ilvl="6">
      <w:start w:val="7"/>
      <w:numFmt w:val="decimal"/>
      <w:lvlText w:val="%7"/>
      <w:lvlJc w:val="left"/>
      <w:pPr>
        <w:ind w:left="11907" w:hanging="1701"/>
      </w:pPr>
      <w:rPr>
        <w:rFonts w:ascii="Courier New" w:hAnsi="Courier New"/>
        <w:b/>
        <w:bCs/>
        <w:sz w:val="18"/>
        <w:szCs w:val="18"/>
      </w:rPr>
    </w:lvl>
    <w:lvl w:ilvl="7">
      <w:start w:val="8"/>
      <w:numFmt w:val="decimal"/>
      <w:lvlText w:val="%8"/>
      <w:lvlJc w:val="left"/>
      <w:pPr>
        <w:ind w:left="13608" w:hanging="1701"/>
      </w:pPr>
      <w:rPr>
        <w:rFonts w:ascii="Courier New" w:hAnsi="Courier New"/>
        <w:b/>
        <w:bCs/>
        <w:sz w:val="18"/>
        <w:szCs w:val="18"/>
      </w:rPr>
    </w:lvl>
    <w:lvl w:ilvl="8">
      <w:start w:val="9"/>
      <w:numFmt w:val="decimal"/>
      <w:lvlText w:val="%9"/>
      <w:lvlJc w:val="left"/>
      <w:pPr>
        <w:ind w:left="15309" w:hanging="1701"/>
      </w:pPr>
      <w:rPr>
        <w:rFonts w:ascii="Courier New" w:hAnsi="Courier New"/>
        <w:b/>
        <w:bCs/>
        <w:sz w:val="18"/>
        <w:szCs w:val="18"/>
      </w:rPr>
    </w:lvl>
  </w:abstractNum>
  <w:abstractNum w:abstractNumId="8" w15:restartNumberingAfterBreak="0">
    <w:nsid w:val="03DD7285"/>
    <w:multiLevelType w:val="multilevel"/>
    <w:tmpl w:val="4E7A31F2"/>
    <w:styleLink w:val="Numbering5"/>
    <w:lvl w:ilvl="0">
      <w:start w:val="1"/>
      <w:numFmt w:val="decimal"/>
      <w:lvlText w:val="%1."/>
      <w:lvlJc w:val="left"/>
      <w:pPr>
        <w:ind w:left="227" w:hanging="227"/>
      </w:pPr>
      <w:rPr>
        <w:rFonts w:ascii="Courier New" w:hAnsi="Courier New"/>
        <w:b/>
        <w:bCs/>
        <w:sz w:val="18"/>
        <w:szCs w:val="18"/>
      </w:rPr>
    </w:lvl>
    <w:lvl w:ilvl="1">
      <w:start w:val="2"/>
      <w:numFmt w:val="decimal"/>
      <w:lvlText w:val="%1.%2."/>
      <w:lvlJc w:val="left"/>
      <w:pPr>
        <w:ind w:left="624" w:hanging="369"/>
      </w:pPr>
      <w:rPr>
        <w:rFonts w:ascii="Courier New" w:hAnsi="Courier New"/>
        <w:b/>
        <w:bCs/>
        <w:sz w:val="18"/>
        <w:szCs w:val="18"/>
      </w:rPr>
    </w:lvl>
    <w:lvl w:ilvl="2">
      <w:start w:val="3"/>
      <w:numFmt w:val="lowerLetter"/>
      <w:lvlText w:val="%3)"/>
      <w:lvlJc w:val="left"/>
      <w:pPr>
        <w:ind w:left="879" w:hanging="255"/>
      </w:pPr>
      <w:rPr>
        <w:rFonts w:ascii="Courier New" w:hAnsi="Courier New"/>
        <w:b/>
        <w:bCs/>
        <w:sz w:val="18"/>
        <w:szCs w:val="18"/>
      </w:rPr>
    </w:lvl>
    <w:lvl w:ilvl="3">
      <w:numFmt w:val="bullet"/>
      <w:lvlText w:val="•"/>
      <w:lvlJc w:val="left"/>
      <w:pPr>
        <w:ind w:left="1134" w:hanging="224"/>
      </w:pPr>
      <w:rPr>
        <w:rFonts w:ascii="Courier New" w:hAnsi="Courier New"/>
        <w:b/>
        <w:bCs/>
        <w:sz w:val="18"/>
        <w:szCs w:val="18"/>
      </w:rPr>
    </w:lvl>
    <w:lvl w:ilvl="4">
      <w:numFmt w:val="bullet"/>
      <w:lvlText w:val="•"/>
      <w:lvlJc w:val="left"/>
      <w:pPr>
        <w:ind w:left="1358" w:hanging="224"/>
      </w:pPr>
      <w:rPr>
        <w:rFonts w:ascii="Courier New" w:hAnsi="Courier New"/>
        <w:b/>
        <w:bCs/>
        <w:sz w:val="18"/>
        <w:szCs w:val="18"/>
      </w:rPr>
    </w:lvl>
    <w:lvl w:ilvl="5">
      <w:numFmt w:val="bullet"/>
      <w:lvlText w:val="•"/>
      <w:lvlJc w:val="left"/>
      <w:pPr>
        <w:ind w:left="1582" w:hanging="224"/>
      </w:pPr>
      <w:rPr>
        <w:rFonts w:ascii="Courier New" w:hAnsi="Courier New"/>
        <w:b/>
        <w:bCs/>
        <w:sz w:val="18"/>
        <w:szCs w:val="18"/>
      </w:rPr>
    </w:lvl>
    <w:lvl w:ilvl="6">
      <w:numFmt w:val="bullet"/>
      <w:lvlText w:val="•"/>
      <w:lvlJc w:val="left"/>
      <w:pPr>
        <w:ind w:left="1806" w:hanging="224"/>
      </w:pPr>
      <w:rPr>
        <w:rFonts w:ascii="Courier New" w:hAnsi="Courier New"/>
        <w:b/>
        <w:bCs/>
        <w:sz w:val="18"/>
        <w:szCs w:val="18"/>
      </w:rPr>
    </w:lvl>
    <w:lvl w:ilvl="7">
      <w:numFmt w:val="bullet"/>
      <w:lvlText w:val="•"/>
      <w:lvlJc w:val="left"/>
      <w:pPr>
        <w:ind w:left="2030" w:hanging="224"/>
      </w:pPr>
      <w:rPr>
        <w:rFonts w:ascii="Courier New" w:hAnsi="Courier New"/>
        <w:b/>
        <w:bCs/>
        <w:sz w:val="18"/>
        <w:szCs w:val="18"/>
      </w:rPr>
    </w:lvl>
    <w:lvl w:ilvl="8">
      <w:numFmt w:val="bullet"/>
      <w:lvlText w:val="•"/>
      <w:lvlJc w:val="left"/>
      <w:pPr>
        <w:ind w:left="2254" w:hanging="224"/>
      </w:pPr>
      <w:rPr>
        <w:rFonts w:ascii="Courier New" w:hAnsi="Courier New"/>
        <w:b/>
        <w:bCs/>
        <w:sz w:val="18"/>
        <w:szCs w:val="18"/>
      </w:rPr>
    </w:lvl>
  </w:abstractNum>
  <w:abstractNum w:abstractNumId="9" w15:restartNumberingAfterBreak="0">
    <w:nsid w:val="04BC4D0C"/>
    <w:multiLevelType w:val="multilevel"/>
    <w:tmpl w:val="F7089010"/>
    <w:styleLink w:val="WWNum29"/>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5B76AE0"/>
    <w:multiLevelType w:val="multilevel"/>
    <w:tmpl w:val="CF50DA4C"/>
    <w:styleLink w:val="WWNum3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6BC151B"/>
    <w:multiLevelType w:val="multilevel"/>
    <w:tmpl w:val="61BC0490"/>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1417" w:hanging="1134"/>
      </w:pPr>
      <w:rPr>
        <w:rFonts w:ascii="Arial" w:hAnsi="Arial" w:cs="Arial" w:hint="default"/>
        <w:b w:val="0"/>
        <w:bCs w:val="0"/>
        <w:sz w:val="22"/>
        <w:szCs w:val="22"/>
        <w:shd w:val="clear" w:color="auto" w:fill="auto"/>
      </w:rPr>
    </w:lvl>
    <w:lvl w:ilvl="2">
      <w:start w:val="1"/>
      <w:numFmt w:val="decimal"/>
      <w:lvlText w:val=" %1.%2.%3."/>
      <w:lvlJc w:val="left"/>
      <w:pPr>
        <w:ind w:left="2127" w:hanging="1134"/>
      </w:pPr>
      <w:rPr>
        <w:rFonts w:ascii="Arial" w:hAnsi="Arial" w:cs="Arial" w:hint="default"/>
        <w:b w:val="0"/>
        <w:bCs w:val="0"/>
        <w:sz w:val="22"/>
        <w:szCs w:val="22"/>
        <w:shd w:val="clear" w:color="auto" w:fill="auto"/>
      </w:rPr>
    </w:lvl>
    <w:lvl w:ilvl="3">
      <w:start w:val="1"/>
      <w:numFmt w:val="decimal"/>
      <w:lvlText w:val=" %1.%2.%3.%4."/>
      <w:lvlJc w:val="left"/>
      <w:pPr>
        <w:ind w:left="1984" w:hanging="1134"/>
      </w:pPr>
      <w:rPr>
        <w:rFonts w:ascii="Arial" w:hAnsi="Arial" w:cs="Arial" w:hint="default"/>
        <w:b w:val="0"/>
        <w:bCs w:val="0"/>
        <w:sz w:val="22"/>
        <w:szCs w:val="22"/>
        <w:shd w:val="clear" w:color="auto" w:fill="auto"/>
      </w:rPr>
    </w:lvl>
    <w:lvl w:ilvl="4">
      <w:start w:val="1"/>
      <w:numFmt w:val="decimal"/>
      <w:lvlText w:val=" %1.%2.%3.%4.%5."/>
      <w:lvlJc w:val="left"/>
      <w:pPr>
        <w:ind w:left="2268" w:hanging="1134"/>
      </w:pPr>
      <w:rPr>
        <w:rFonts w:ascii="Arial" w:hAnsi="Arial" w:cs="Arial" w:hint="default"/>
        <w:b w:val="0"/>
        <w:bCs w:val="0"/>
        <w:sz w:val="22"/>
        <w:szCs w:val="22"/>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12" w15:restartNumberingAfterBreak="0">
    <w:nsid w:val="07755045"/>
    <w:multiLevelType w:val="multilevel"/>
    <w:tmpl w:val="6560A8DE"/>
    <w:styleLink w:val="WWOutlineListStyle4"/>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08974A3A"/>
    <w:multiLevelType w:val="multilevel"/>
    <w:tmpl w:val="B5DE7B9E"/>
    <w:styleLink w:val="Edital-Numerao1"/>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1417" w:hanging="1134"/>
      </w:pPr>
      <w:rPr>
        <w:rFonts w:ascii="Courier New" w:hAnsi="Courier New"/>
        <w:b w:val="0"/>
        <w:bCs w:val="0"/>
        <w:sz w:val="18"/>
        <w:szCs w:val="18"/>
        <w:shd w:val="clear" w:color="auto" w:fill="auto"/>
      </w:rPr>
    </w:lvl>
    <w:lvl w:ilvl="2">
      <w:start w:val="1"/>
      <w:numFmt w:val="decimal"/>
      <w:lvlText w:val=" %1.%2.%3."/>
      <w:lvlJc w:val="left"/>
      <w:pPr>
        <w:ind w:left="2127" w:hanging="1134"/>
      </w:pPr>
      <w:rPr>
        <w:rFonts w:ascii="Courier New" w:hAnsi="Courier New"/>
        <w:b w:val="0"/>
        <w:bCs w:val="0"/>
        <w:sz w:val="18"/>
        <w:szCs w:val="18"/>
        <w:shd w:val="clear" w:color="auto" w:fill="auto"/>
      </w:rPr>
    </w:lvl>
    <w:lvl w:ilvl="3">
      <w:start w:val="1"/>
      <w:numFmt w:val="decimal"/>
      <w:lvlText w:val=" %1.%2.%3.%4."/>
      <w:lvlJc w:val="left"/>
      <w:pPr>
        <w:ind w:left="1984" w:hanging="1134"/>
      </w:pPr>
      <w:rPr>
        <w:rFonts w:ascii="Courier New" w:hAnsi="Courier New"/>
        <w:b w:val="0"/>
        <w:bCs w:val="0"/>
        <w:sz w:val="18"/>
        <w:szCs w:val="18"/>
        <w:shd w:val="clear" w:color="auto" w:fill="auto"/>
      </w:rPr>
    </w:lvl>
    <w:lvl w:ilvl="4">
      <w:start w:val="1"/>
      <w:numFmt w:val="decimal"/>
      <w:lvlText w:val=" %1.%2.%3.%4.%5."/>
      <w:lvlJc w:val="left"/>
      <w:pPr>
        <w:ind w:left="2268" w:hanging="1134"/>
      </w:pPr>
      <w:rPr>
        <w:rFonts w:ascii="Courier New" w:hAnsi="Courier New"/>
        <w:b w:val="0"/>
        <w:bCs w:val="0"/>
        <w:sz w:val="18"/>
        <w:szCs w:val="18"/>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14" w15:restartNumberingAfterBreak="0">
    <w:nsid w:val="0AA35213"/>
    <w:multiLevelType w:val="multilevel"/>
    <w:tmpl w:val="BDAAA6BE"/>
    <w:styleLink w:val="WWNum43"/>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0DF4797D"/>
    <w:multiLevelType w:val="multilevel"/>
    <w:tmpl w:val="1492A4F4"/>
    <w:styleLink w:val="WWNum30"/>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0F2370E1"/>
    <w:multiLevelType w:val="multilevel"/>
    <w:tmpl w:val="87289454"/>
    <w:lvl w:ilvl="0">
      <w:start w:val="13"/>
      <w:numFmt w:val="decimal"/>
      <w:pStyle w:val="SJRTitulo1"/>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17" w15:restartNumberingAfterBreak="0">
    <w:nsid w:val="0FEF7380"/>
    <w:multiLevelType w:val="multilevel"/>
    <w:tmpl w:val="7C3224A2"/>
    <w:styleLink w:val="Numbering1"/>
    <w:lvl w:ilvl="0">
      <w:start w:val="1"/>
      <w:numFmt w:val="decimal"/>
      <w:lvlText w:val="%1."/>
      <w:lvlJc w:val="left"/>
      <w:pPr>
        <w:ind w:left="283" w:hanging="283"/>
      </w:pPr>
      <w:rPr>
        <w:rFonts w:ascii="Courier New" w:hAnsi="Courier New"/>
        <w:b/>
        <w:bCs/>
        <w:sz w:val="18"/>
        <w:szCs w:val="18"/>
      </w:rPr>
    </w:lvl>
    <w:lvl w:ilvl="1">
      <w:start w:val="1"/>
      <w:numFmt w:val="decimal"/>
      <w:lvlText w:val="%2."/>
      <w:lvlJc w:val="left"/>
      <w:pPr>
        <w:ind w:left="567" w:hanging="283"/>
      </w:pPr>
      <w:rPr>
        <w:rFonts w:ascii="Courier New" w:hAnsi="Courier New"/>
        <w:b/>
        <w:bCs/>
        <w:sz w:val="18"/>
        <w:szCs w:val="18"/>
      </w:rPr>
    </w:lvl>
    <w:lvl w:ilvl="2">
      <w:start w:val="1"/>
      <w:numFmt w:val="decimal"/>
      <w:lvlText w:val="%3."/>
      <w:lvlJc w:val="left"/>
      <w:pPr>
        <w:ind w:left="850" w:hanging="283"/>
      </w:pPr>
      <w:rPr>
        <w:rFonts w:ascii="Courier New" w:hAnsi="Courier New"/>
        <w:b/>
        <w:bCs/>
        <w:sz w:val="18"/>
        <w:szCs w:val="18"/>
      </w:rPr>
    </w:lvl>
    <w:lvl w:ilvl="3">
      <w:start w:val="1"/>
      <w:numFmt w:val="decimal"/>
      <w:lvlText w:val="%4."/>
      <w:lvlJc w:val="left"/>
      <w:pPr>
        <w:ind w:left="1134" w:hanging="283"/>
      </w:pPr>
      <w:rPr>
        <w:rFonts w:ascii="Courier New" w:hAnsi="Courier New"/>
        <w:b/>
        <w:bCs/>
        <w:sz w:val="18"/>
        <w:szCs w:val="18"/>
      </w:rPr>
    </w:lvl>
    <w:lvl w:ilvl="4">
      <w:start w:val="1"/>
      <w:numFmt w:val="decimal"/>
      <w:lvlText w:val="%5."/>
      <w:lvlJc w:val="left"/>
      <w:pPr>
        <w:ind w:left="1417" w:hanging="283"/>
      </w:pPr>
      <w:rPr>
        <w:rFonts w:ascii="Courier New" w:hAnsi="Courier New"/>
        <w:b/>
        <w:bCs/>
        <w:sz w:val="18"/>
        <w:szCs w:val="18"/>
      </w:rPr>
    </w:lvl>
    <w:lvl w:ilvl="5">
      <w:start w:val="1"/>
      <w:numFmt w:val="decimal"/>
      <w:lvlText w:val="%6."/>
      <w:lvlJc w:val="left"/>
      <w:pPr>
        <w:ind w:left="1701" w:hanging="283"/>
      </w:pPr>
      <w:rPr>
        <w:rFonts w:ascii="Courier New" w:hAnsi="Courier New"/>
        <w:b/>
        <w:bCs/>
        <w:sz w:val="18"/>
        <w:szCs w:val="18"/>
      </w:rPr>
    </w:lvl>
    <w:lvl w:ilvl="6">
      <w:start w:val="1"/>
      <w:numFmt w:val="decimal"/>
      <w:lvlText w:val="%7."/>
      <w:lvlJc w:val="left"/>
      <w:pPr>
        <w:ind w:left="1984" w:hanging="283"/>
      </w:pPr>
      <w:rPr>
        <w:rFonts w:ascii="Courier New" w:hAnsi="Courier New"/>
        <w:b/>
        <w:bCs/>
        <w:sz w:val="18"/>
        <w:szCs w:val="18"/>
      </w:rPr>
    </w:lvl>
    <w:lvl w:ilvl="7">
      <w:start w:val="1"/>
      <w:numFmt w:val="decimal"/>
      <w:lvlText w:val="%8."/>
      <w:lvlJc w:val="left"/>
      <w:pPr>
        <w:ind w:left="2268" w:hanging="283"/>
      </w:pPr>
      <w:rPr>
        <w:rFonts w:ascii="Courier New" w:hAnsi="Courier New"/>
        <w:b/>
        <w:bCs/>
        <w:sz w:val="18"/>
        <w:szCs w:val="18"/>
      </w:rPr>
    </w:lvl>
    <w:lvl w:ilvl="8">
      <w:start w:val="1"/>
      <w:numFmt w:val="decimal"/>
      <w:lvlText w:val="%9."/>
      <w:lvlJc w:val="left"/>
      <w:pPr>
        <w:ind w:left="2551" w:hanging="283"/>
      </w:pPr>
      <w:rPr>
        <w:rFonts w:ascii="Courier New" w:hAnsi="Courier New"/>
        <w:b/>
        <w:bCs/>
        <w:sz w:val="18"/>
        <w:szCs w:val="18"/>
      </w:rPr>
    </w:lvl>
  </w:abstractNum>
  <w:abstractNum w:abstractNumId="18" w15:restartNumberingAfterBreak="0">
    <w:nsid w:val="115E0077"/>
    <w:multiLevelType w:val="multilevel"/>
    <w:tmpl w:val="014AC296"/>
    <w:styleLink w:val="WWNum10"/>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121555A4"/>
    <w:multiLevelType w:val="multilevel"/>
    <w:tmpl w:val="6066B5CE"/>
    <w:styleLink w:val="WWNum15"/>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15563327"/>
    <w:multiLevelType w:val="multilevel"/>
    <w:tmpl w:val="2D8EE94E"/>
    <w:styleLink w:val="WWNum40"/>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15B04688"/>
    <w:multiLevelType w:val="multilevel"/>
    <w:tmpl w:val="08D0839C"/>
    <w:styleLink w:val="WWNum1"/>
    <w:lvl w:ilvl="0">
      <w:start w:val="1"/>
      <w:numFmt w:val="decimal"/>
      <w:lvlText w:val="%1."/>
      <w:lvlJc w:val="left"/>
      <w:pPr>
        <w:ind w:left="360" w:hanging="360"/>
      </w:pPr>
      <w:rPr>
        <w:rFonts w:ascii="Times New Roman" w:hAnsi="Times New Roman" w:cs="Times New Roman"/>
        <w:b/>
        <w:color w:val="0070C0"/>
        <w:sz w:val="24"/>
        <w:szCs w:val="24"/>
      </w:rPr>
    </w:lvl>
    <w:lvl w:ilvl="1">
      <w:start w:val="1"/>
      <w:numFmt w:val="decimal"/>
      <w:lvlText w:val="%1.%2."/>
      <w:lvlJc w:val="left"/>
      <w:pPr>
        <w:ind w:left="1000" w:hanging="432"/>
      </w:pPr>
      <w:rPr>
        <w:rFonts w:ascii="Times New Roman" w:hAnsi="Times New Roman" w:cs="Times New Roman"/>
        <w:b w:val="0"/>
        <w:color w:val="0070C0"/>
        <w:sz w:val="24"/>
        <w:szCs w:val="24"/>
      </w:rPr>
    </w:lvl>
    <w:lvl w:ilvl="2">
      <w:start w:val="1"/>
      <w:numFmt w:val="decimal"/>
      <w:lvlText w:val="%1.%2.%3."/>
      <w:lvlJc w:val="left"/>
      <w:pPr>
        <w:ind w:left="2206"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75954A2"/>
    <w:multiLevelType w:val="multilevel"/>
    <w:tmpl w:val="3AC05F8C"/>
    <w:styleLink w:val="WWNum27"/>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8396FA2"/>
    <w:multiLevelType w:val="multilevel"/>
    <w:tmpl w:val="E3BAD6BE"/>
    <w:styleLink w:val="LFO40"/>
    <w:lvl w:ilvl="0">
      <w:start w:val="1"/>
      <w:numFmt w:val="decimal"/>
      <w:lvlText w:val="%1"/>
      <w:lvlJc w:val="left"/>
      <w:pPr>
        <w:ind w:left="432" w:hanging="432"/>
      </w:pPr>
      <w:rPr>
        <w:rFonts w:ascii="Symbol" w:hAnsi="Symbol" w:cs="Symbol"/>
      </w:rPr>
    </w:lvl>
    <w:lvl w:ilvl="1">
      <w:start w:val="1"/>
      <w:numFmt w:val="decimal"/>
      <w:lvlText w:val="%1.%2"/>
      <w:lvlJc w:val="left"/>
      <w:pPr>
        <w:ind w:left="718" w:hanging="576"/>
      </w:pPr>
      <w:rPr>
        <w:rFonts w:ascii="Symbol" w:hAnsi="Symbol" w:cs="Symbol"/>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19463D09"/>
    <w:multiLevelType w:val="multilevel"/>
    <w:tmpl w:val="EF5E828C"/>
    <w:lvl w:ilvl="0">
      <w:start w:val="1"/>
      <w:numFmt w:val="decimal"/>
      <w:lvlText w:val="%1."/>
      <w:lvlJc w:val="left"/>
      <w:pPr>
        <w:ind w:left="360" w:hanging="360"/>
      </w:pPr>
      <w:rPr>
        <w:rFonts w:hint="default"/>
        <w:sz w:val="22"/>
        <w:szCs w:val="22"/>
      </w:rPr>
    </w:lvl>
    <w:lvl w:ilvl="1">
      <w:start w:val="1"/>
      <w:numFmt w:val="decimal"/>
      <w:lvlText w:val="1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964597C"/>
    <w:multiLevelType w:val="multilevel"/>
    <w:tmpl w:val="6BB4762A"/>
    <w:styleLink w:val="WWOutlineListStyle18"/>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1A806490"/>
    <w:multiLevelType w:val="multilevel"/>
    <w:tmpl w:val="651EC702"/>
    <w:styleLink w:val="WWOutlineListStyle15"/>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1C0C39B5"/>
    <w:multiLevelType w:val="multilevel"/>
    <w:tmpl w:val="37B43B9A"/>
    <w:styleLink w:val="WW8Num26"/>
    <w:lvl w:ilvl="0">
      <w:start w:val="1"/>
      <w:numFmt w:val="lowerLetter"/>
      <w:pStyle w:val="normalcomletras"/>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8" w15:restartNumberingAfterBreak="0">
    <w:nsid w:val="1C2F63CB"/>
    <w:multiLevelType w:val="multilevel"/>
    <w:tmpl w:val="232A47F2"/>
    <w:styleLink w:val="TermodeRefernciaCLC"/>
    <w:lvl w:ilvl="0">
      <w:start w:val="1"/>
      <w:numFmt w:val="none"/>
      <w:suff w:val="nothing"/>
      <w:lvlText w:val=""/>
      <w:lvlJc w:val="left"/>
      <w:pPr>
        <w:ind w:left="0" w:firstLine="0"/>
      </w:pPr>
      <w:rPr>
        <w:rFonts w:ascii="Arial Narrow" w:hAnsi="Arial Narrow" w:hint="default"/>
        <w:b/>
        <w:i w:val="0"/>
        <w:color w:val="auto"/>
        <w:sz w:val="22"/>
      </w:rPr>
    </w:lvl>
    <w:lvl w:ilvl="1">
      <w:start w:val="1"/>
      <w:numFmt w:val="decimal"/>
      <w:suff w:val="space"/>
      <w:lvlText w:val="%1%2."/>
      <w:lvlJc w:val="left"/>
      <w:pPr>
        <w:ind w:left="0" w:firstLine="0"/>
      </w:pPr>
      <w:rPr>
        <w:rFonts w:ascii="Arial Narrow" w:hAnsi="Arial Narrow" w:hint="default"/>
        <w:b/>
        <w:i w:val="0"/>
        <w:sz w:val="22"/>
      </w:rPr>
    </w:lvl>
    <w:lvl w:ilvl="2">
      <w:start w:val="1"/>
      <w:numFmt w:val="decimal"/>
      <w:suff w:val="space"/>
      <w:lvlText w:val="%1%2.%3."/>
      <w:lvlJc w:val="left"/>
      <w:pPr>
        <w:ind w:left="0" w:firstLine="0"/>
      </w:pPr>
      <w:rPr>
        <w:rFonts w:ascii="Arial Narrow" w:hAnsi="Arial Narrow" w:hint="default"/>
        <w:b/>
        <w:i w:val="0"/>
        <w:sz w:val="22"/>
      </w:rPr>
    </w:lvl>
    <w:lvl w:ilvl="3">
      <w:start w:val="1"/>
      <w:numFmt w:val="decimal"/>
      <w:suff w:val="space"/>
      <w:lvlText w:val="%2.%3.%4."/>
      <w:lvlJc w:val="left"/>
      <w:pPr>
        <w:ind w:left="0" w:firstLine="0"/>
      </w:pPr>
      <w:rPr>
        <w:rFonts w:ascii="Arial Narrow" w:hAnsi="Arial Narrow" w:hint="default"/>
        <w:b/>
        <w:i w:val="0"/>
        <w:sz w:val="22"/>
      </w:rPr>
    </w:lvl>
    <w:lvl w:ilvl="4">
      <w:start w:val="1"/>
      <w:numFmt w:val="lowerLetter"/>
      <w:suff w:val="space"/>
      <w:lvlText w:val="%5)"/>
      <w:lvlJc w:val="left"/>
      <w:pPr>
        <w:ind w:left="851" w:firstLine="0"/>
      </w:pPr>
      <w:rPr>
        <w:rFonts w:ascii="Arial Narrow" w:hAnsi="Arial Narrow" w:hint="default"/>
        <w:b/>
        <w:i w:val="0"/>
        <w:sz w:val="22"/>
      </w:rPr>
    </w:lvl>
    <w:lvl w:ilvl="5">
      <w:start w:val="1"/>
      <w:numFmt w:val="lowerRoman"/>
      <w:suff w:val="space"/>
      <w:lvlText w:val="%6."/>
      <w:lvlJc w:val="left"/>
      <w:pPr>
        <w:ind w:left="1701" w:firstLine="0"/>
      </w:pPr>
      <w:rPr>
        <w:rFonts w:ascii="Arial Narrow" w:hAnsi="Arial Narrow" w:hint="default"/>
        <w:b/>
        <w:i w:val="0"/>
        <w:sz w:val="22"/>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29" w15:restartNumberingAfterBreak="0">
    <w:nsid w:val="1C3146A7"/>
    <w:multiLevelType w:val="hybridMultilevel"/>
    <w:tmpl w:val="83F0326E"/>
    <w:lvl w:ilvl="0" w:tplc="04160019">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15:restartNumberingAfterBreak="0">
    <w:nsid w:val="1D5C100D"/>
    <w:multiLevelType w:val="multilevel"/>
    <w:tmpl w:val="104EF356"/>
    <w:lvl w:ilvl="0">
      <w:start w:val="1"/>
      <w:numFmt w:val="decimal"/>
      <w:pStyle w:val="Nivel01"/>
      <w:lvlText w:val="%1."/>
      <w:lvlJc w:val="left"/>
      <w:pPr>
        <w:ind w:left="360" w:hanging="360"/>
      </w:pPr>
      <w:rPr>
        <w:rFonts w:ascii="Arial" w:eastAsiaTheme="majorEastAsia" w:hAnsi="Arial" w:cs="Arial" w:hint="default"/>
        <w:b/>
      </w:rPr>
    </w:lvl>
    <w:lvl w:ilvl="1">
      <w:start w:val="1"/>
      <w:numFmt w:val="decimal"/>
      <w:lvlText w:val="%1.%2."/>
      <w:lvlJc w:val="left"/>
      <w:pPr>
        <w:ind w:left="432" w:hanging="432"/>
      </w:pPr>
      <w:rPr>
        <w:rFonts w:hint="default"/>
        <w:b w:val="0"/>
      </w:rPr>
    </w:lvl>
    <w:lvl w:ilvl="2">
      <w:start w:val="1"/>
      <w:numFmt w:val="decimal"/>
      <w:lvlText w:val="%1.%2.%3"/>
      <w:lvlJc w:val="left"/>
      <w:pPr>
        <w:ind w:left="1922" w:hanging="504"/>
      </w:pPr>
      <w:rPr>
        <w:rFonts w:ascii="Arial" w:eastAsia="Times New Roman"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DBE35F7"/>
    <w:multiLevelType w:val="multilevel"/>
    <w:tmpl w:val="48A2F622"/>
    <w:styleLink w:val="DocumentoQualquer"/>
    <w:lvl w:ilvl="0">
      <w:start w:val="1"/>
      <w:numFmt w:val="none"/>
      <w:suff w:val="space"/>
      <w:lvlText w:val=""/>
      <w:lvlJc w:val="left"/>
      <w:pPr>
        <w:ind w:left="0" w:firstLine="0"/>
      </w:pPr>
      <w:rPr>
        <w:rFonts w:ascii="Arial Narrow" w:hAnsi="Arial Narrow" w:hint="default"/>
        <w:b/>
        <w:i w:val="0"/>
        <w:color w:val="auto"/>
        <w:sz w:val="22"/>
      </w:rPr>
    </w:lvl>
    <w:lvl w:ilvl="1">
      <w:start w:val="1"/>
      <w:numFmt w:val="decimal"/>
      <w:suff w:val="space"/>
      <w:lvlText w:val="%1%2."/>
      <w:lvlJc w:val="left"/>
      <w:pPr>
        <w:ind w:left="0" w:firstLine="0"/>
      </w:pPr>
      <w:rPr>
        <w:rFonts w:ascii="Arial" w:hAnsi="Arial" w:hint="default"/>
        <w:b/>
        <w:i w:val="0"/>
        <w:sz w:val="20"/>
      </w:rPr>
    </w:lvl>
    <w:lvl w:ilvl="2">
      <w:start w:val="1"/>
      <w:numFmt w:val="decimal"/>
      <w:suff w:val="space"/>
      <w:lvlText w:val="%1%2.%3."/>
      <w:lvlJc w:val="left"/>
      <w:pPr>
        <w:ind w:left="0" w:firstLine="0"/>
      </w:pPr>
      <w:rPr>
        <w:rFonts w:ascii="Arial" w:hAnsi="Arial" w:hint="default"/>
        <w:b/>
        <w:i w:val="0"/>
        <w:sz w:val="20"/>
      </w:rPr>
    </w:lvl>
    <w:lvl w:ilvl="3">
      <w:start w:val="1"/>
      <w:numFmt w:val="decimal"/>
      <w:suff w:val="space"/>
      <w:lvlText w:val="%2.%3.%4."/>
      <w:lvlJc w:val="left"/>
      <w:pPr>
        <w:ind w:left="0" w:firstLine="0"/>
      </w:pPr>
      <w:rPr>
        <w:rFonts w:ascii="Arial" w:hAnsi="Arial" w:hint="default"/>
        <w:b/>
        <w:i w:val="0"/>
        <w:sz w:val="20"/>
      </w:rPr>
    </w:lvl>
    <w:lvl w:ilvl="4">
      <w:start w:val="1"/>
      <w:numFmt w:val="decimal"/>
      <w:suff w:val="space"/>
      <w:lvlText w:val="%2.%3.%4.%5."/>
      <w:lvlJc w:val="left"/>
      <w:pPr>
        <w:ind w:left="0" w:firstLine="0"/>
      </w:pPr>
      <w:rPr>
        <w:rFonts w:ascii="Arial" w:hAnsi="Arial" w:hint="default"/>
        <w:b/>
        <w:i w:val="0"/>
        <w:sz w:val="20"/>
      </w:rPr>
    </w:lvl>
    <w:lvl w:ilvl="5">
      <w:start w:val="1"/>
      <w:numFmt w:val="lowerLetter"/>
      <w:suff w:val="space"/>
      <w:lvlText w:val="%6)"/>
      <w:lvlJc w:val="left"/>
      <w:pPr>
        <w:ind w:left="993" w:firstLine="0"/>
      </w:pPr>
      <w:rPr>
        <w:rFonts w:ascii="Arial" w:hAnsi="Arial" w:hint="default"/>
        <w:b/>
        <w:i w:val="0"/>
        <w:sz w:val="20"/>
      </w:rPr>
    </w:lvl>
    <w:lvl w:ilvl="6">
      <w:start w:val="1"/>
      <w:numFmt w:val="lowerRoman"/>
      <w:suff w:val="space"/>
      <w:lvlText w:val="%7."/>
      <w:lvlJc w:val="left"/>
      <w:pPr>
        <w:ind w:left="1701" w:firstLine="0"/>
      </w:pPr>
      <w:rPr>
        <w:rFonts w:ascii="Arial" w:hAnsi="Arial" w:hint="default"/>
        <w:b/>
        <w:i w:val="0"/>
        <w:sz w:val="18"/>
      </w:rPr>
    </w:lvl>
    <w:lvl w:ilvl="7">
      <w:start w:val="1"/>
      <w:numFmt w:val="none"/>
      <w:lvlRestart w:val="6"/>
      <w:suff w:val="space"/>
      <w:lvlText w:val="%1"/>
      <w:lvlJc w:val="left"/>
      <w:pPr>
        <w:ind w:left="0" w:firstLine="0"/>
      </w:pPr>
      <w:rPr>
        <w:rFonts w:ascii="Arial" w:hAnsi="Arial" w:hint="default"/>
        <w:b/>
        <w:i w:val="0"/>
        <w:sz w:val="18"/>
      </w:rPr>
    </w:lvl>
    <w:lvl w:ilvl="8">
      <w:start w:val="1"/>
      <w:numFmt w:val="none"/>
      <w:suff w:val="space"/>
      <w:lvlText w:val="%1"/>
      <w:lvlJc w:val="left"/>
      <w:pPr>
        <w:ind w:left="0" w:firstLine="0"/>
      </w:pPr>
      <w:rPr>
        <w:rFonts w:hint="default"/>
      </w:rPr>
    </w:lvl>
  </w:abstractNum>
  <w:abstractNum w:abstractNumId="32" w15:restartNumberingAfterBreak="0">
    <w:nsid w:val="1DD65C45"/>
    <w:multiLevelType w:val="multilevel"/>
    <w:tmpl w:val="C03EC0D0"/>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i w:val="0"/>
        <w:iCs/>
        <w:spacing w:val="0"/>
        <w:w w:val="99"/>
        <w:sz w:val="22"/>
        <w:szCs w:val="22"/>
        <w:lang w:val="pt-PT" w:eastAsia="en-US" w:bidi="ar-SA"/>
      </w:rPr>
    </w:lvl>
    <w:lvl w:ilvl="2">
      <w:start w:val="1"/>
      <w:numFmt w:val="decimal"/>
      <w:lvlText w:val="%1.%2.%3."/>
      <w:lvlJc w:val="left"/>
      <w:pPr>
        <w:ind w:left="2136" w:hanging="720"/>
      </w:pPr>
      <w:rPr>
        <w:rFonts w:hint="default"/>
        <w:b w:val="0"/>
        <w:bCs/>
        <w:i w:val="0"/>
        <w:iCs w:val="0"/>
        <w:sz w:val="22"/>
        <w:szCs w:val="22"/>
        <w:lang w:val="pt-PT" w:eastAsia="en-US" w:bidi="ar-SA"/>
      </w:rPr>
    </w:lvl>
    <w:lvl w:ilvl="3">
      <w:start w:val="1"/>
      <w:numFmt w:val="decimal"/>
      <w:lvlText w:val="%1.%2.%3.%4."/>
      <w:lvlJc w:val="left"/>
      <w:pPr>
        <w:ind w:left="3204" w:hanging="1080"/>
      </w:pPr>
      <w:rPr>
        <w:rFonts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33" w15:restartNumberingAfterBreak="0">
    <w:nsid w:val="1E8F041B"/>
    <w:multiLevelType w:val="multilevel"/>
    <w:tmpl w:val="739A6110"/>
    <w:styleLink w:val="WWOutlineListStyle5"/>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1E972D32"/>
    <w:multiLevelType w:val="multilevel"/>
    <w:tmpl w:val="0BB20670"/>
    <w:styleLink w:val="WWNum21"/>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20E47071"/>
    <w:multiLevelType w:val="multilevel"/>
    <w:tmpl w:val="BC8861A8"/>
    <w:styleLink w:val="WWNum13"/>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23860B40"/>
    <w:multiLevelType w:val="multilevel"/>
    <w:tmpl w:val="A014C0BC"/>
    <w:styleLink w:val="WWOutlineListStyle14"/>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23A47A4E"/>
    <w:multiLevelType w:val="multilevel"/>
    <w:tmpl w:val="8564CF74"/>
    <w:styleLink w:val="WWNum26"/>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24186431"/>
    <w:multiLevelType w:val="multilevel"/>
    <w:tmpl w:val="B49A0F36"/>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1417" w:hanging="1134"/>
      </w:pPr>
      <w:rPr>
        <w:rFonts w:ascii="Arial" w:hAnsi="Arial" w:cs="Arial" w:hint="default"/>
        <w:b w:val="0"/>
        <w:bCs w:val="0"/>
        <w:sz w:val="22"/>
        <w:szCs w:val="22"/>
        <w:shd w:val="clear" w:color="auto" w:fill="auto"/>
      </w:rPr>
    </w:lvl>
    <w:lvl w:ilvl="2">
      <w:start w:val="1"/>
      <w:numFmt w:val="decimal"/>
      <w:lvlText w:val=" %1.%2.%3."/>
      <w:lvlJc w:val="left"/>
      <w:pPr>
        <w:ind w:left="2127" w:hanging="1134"/>
      </w:pPr>
      <w:rPr>
        <w:rFonts w:ascii="Arial" w:hAnsi="Arial" w:cs="Arial" w:hint="default"/>
        <w:b w:val="0"/>
        <w:bCs w:val="0"/>
        <w:sz w:val="22"/>
        <w:szCs w:val="22"/>
        <w:shd w:val="clear" w:color="auto" w:fill="auto"/>
      </w:rPr>
    </w:lvl>
    <w:lvl w:ilvl="3">
      <w:start w:val="1"/>
      <w:numFmt w:val="decimal"/>
      <w:lvlText w:val=" %1.%2.%3.%4."/>
      <w:lvlJc w:val="left"/>
      <w:pPr>
        <w:ind w:left="1984" w:hanging="1134"/>
      </w:pPr>
      <w:rPr>
        <w:rFonts w:ascii="Arial" w:hAnsi="Arial" w:cs="Arial" w:hint="default"/>
        <w:b w:val="0"/>
        <w:bCs w:val="0"/>
        <w:sz w:val="22"/>
        <w:szCs w:val="22"/>
        <w:shd w:val="clear" w:color="auto" w:fill="auto"/>
      </w:rPr>
    </w:lvl>
    <w:lvl w:ilvl="4">
      <w:start w:val="1"/>
      <w:numFmt w:val="decimal"/>
      <w:lvlText w:val=" %1.%2.%3.%4.%5."/>
      <w:lvlJc w:val="left"/>
      <w:pPr>
        <w:ind w:left="2268" w:hanging="1134"/>
      </w:pPr>
      <w:rPr>
        <w:rFonts w:ascii="Courier New" w:hAnsi="Courier New"/>
        <w:b w:val="0"/>
        <w:bCs w:val="0"/>
        <w:sz w:val="18"/>
        <w:szCs w:val="18"/>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39" w15:restartNumberingAfterBreak="0">
    <w:nsid w:val="25C65FDA"/>
    <w:multiLevelType w:val="multilevel"/>
    <w:tmpl w:val="0DEEDAE8"/>
    <w:styleLink w:val="WWNum311"/>
    <w:lvl w:ilvl="0">
      <w:start w:val="3"/>
      <w:numFmt w:val="decimal"/>
      <w:lvlText w:val="%1."/>
      <w:lvlJc w:val="left"/>
      <w:pPr>
        <w:ind w:left="668" w:hanging="384"/>
      </w:pPr>
    </w:lvl>
    <w:lvl w:ilvl="1">
      <w:start w:val="1"/>
      <w:numFmt w:val="decimal"/>
      <w:lvlText w:val="%1.%2."/>
      <w:lvlJc w:val="left"/>
      <w:pPr>
        <w:ind w:left="340" w:firstLine="0"/>
      </w:pPr>
      <w:rPr>
        <w:rFonts w:ascii="Times New Roman" w:hAnsi="Times New Roman" w:cs="Times New Roman"/>
        <w:b w:val="0"/>
        <w:sz w:val="20"/>
        <w:szCs w:val="20"/>
      </w:rPr>
    </w:lvl>
    <w:lvl w:ilvl="2">
      <w:start w:val="1"/>
      <w:numFmt w:val="decimal"/>
      <w:lvlText w:val="%1.%2.%3."/>
      <w:lvlJc w:val="left"/>
      <w:pPr>
        <w:ind w:left="1713" w:hanging="720"/>
      </w:pPr>
      <w:rPr>
        <w:b w:val="0"/>
        <w:i w:val="0"/>
        <w:sz w:val="20"/>
        <w:szCs w:val="20"/>
      </w:rPr>
    </w:lvl>
    <w:lvl w:ilvl="3">
      <w:start w:val="1"/>
      <w:numFmt w:val="decimal"/>
      <w:lvlText w:val="%1.%2.%3.%4."/>
      <w:lvlJc w:val="left"/>
      <w:pPr>
        <w:ind w:left="2784" w:hanging="1080"/>
      </w:pPr>
    </w:lvl>
    <w:lvl w:ilvl="4">
      <w:start w:val="1"/>
      <w:numFmt w:val="decimal"/>
      <w:lvlText w:val="%1.%2.%3.%4.%5."/>
      <w:lvlJc w:val="left"/>
      <w:pPr>
        <w:ind w:left="3567" w:hanging="1440"/>
      </w:pPr>
    </w:lvl>
    <w:lvl w:ilvl="5">
      <w:start w:val="1"/>
      <w:numFmt w:val="decimal"/>
      <w:lvlText w:val="%1.%2.%3.%4.%5.%6."/>
      <w:lvlJc w:val="left"/>
      <w:pPr>
        <w:ind w:left="4280" w:hanging="1440"/>
      </w:pPr>
    </w:lvl>
    <w:lvl w:ilvl="6">
      <w:start w:val="1"/>
      <w:numFmt w:val="decimal"/>
      <w:lvlText w:val="%1.%2.%3.%4.%5.%6.%7."/>
      <w:lvlJc w:val="left"/>
      <w:pPr>
        <w:ind w:left="5208" w:hanging="1800"/>
      </w:pPr>
    </w:lvl>
    <w:lvl w:ilvl="7">
      <w:start w:val="1"/>
      <w:numFmt w:val="decimal"/>
      <w:lvlText w:val="%1.%2.%3.%4.%5.%6.%7.%8."/>
      <w:lvlJc w:val="left"/>
      <w:pPr>
        <w:ind w:left="6136" w:hanging="2160"/>
      </w:pPr>
    </w:lvl>
    <w:lvl w:ilvl="8">
      <w:start w:val="1"/>
      <w:numFmt w:val="decimal"/>
      <w:lvlText w:val="%1.%2.%3.%4.%5.%6.%7.%8.%9."/>
      <w:lvlJc w:val="left"/>
      <w:pPr>
        <w:ind w:left="6704" w:hanging="2160"/>
      </w:pPr>
    </w:lvl>
  </w:abstractNum>
  <w:abstractNum w:abstractNumId="40" w15:restartNumberingAfterBreak="0">
    <w:nsid w:val="26FC4A45"/>
    <w:multiLevelType w:val="multilevel"/>
    <w:tmpl w:val="FB86FC7A"/>
    <w:styleLink w:val="WW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282F3F3E"/>
    <w:multiLevelType w:val="multilevel"/>
    <w:tmpl w:val="FB0A77F8"/>
    <w:styleLink w:val="WWOutlineListStyle7"/>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28841D28"/>
    <w:multiLevelType w:val="hybridMultilevel"/>
    <w:tmpl w:val="CABC4786"/>
    <w:lvl w:ilvl="0" w:tplc="FFFFFFFF">
      <w:start w:val="1"/>
      <w:numFmt w:val="lowerLetter"/>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3" w15:restartNumberingAfterBreak="0">
    <w:nsid w:val="293226B4"/>
    <w:multiLevelType w:val="multilevel"/>
    <w:tmpl w:val="F00E121A"/>
    <w:styleLink w:val="Lista21"/>
    <w:lvl w:ilvl="0">
      <w:numFmt w:val="bullet"/>
      <w:lvlText w:val="–"/>
      <w:lvlJc w:val="left"/>
      <w:pPr>
        <w:ind w:left="170" w:hanging="170"/>
      </w:pPr>
      <w:rPr>
        <w:rFonts w:ascii="Courier New" w:hAnsi="Courier New"/>
        <w:b/>
        <w:bCs/>
        <w:sz w:val="18"/>
        <w:szCs w:val="18"/>
      </w:rPr>
    </w:lvl>
    <w:lvl w:ilvl="1">
      <w:numFmt w:val="bullet"/>
      <w:lvlText w:val="–"/>
      <w:lvlJc w:val="left"/>
      <w:pPr>
        <w:ind w:left="340" w:hanging="170"/>
      </w:pPr>
      <w:rPr>
        <w:rFonts w:ascii="Courier New" w:hAnsi="Courier New"/>
        <w:b/>
        <w:bCs/>
        <w:sz w:val="18"/>
        <w:szCs w:val="18"/>
      </w:rPr>
    </w:lvl>
    <w:lvl w:ilvl="2">
      <w:numFmt w:val="bullet"/>
      <w:lvlText w:val="–"/>
      <w:lvlJc w:val="left"/>
      <w:pPr>
        <w:ind w:left="510" w:hanging="170"/>
      </w:pPr>
      <w:rPr>
        <w:rFonts w:ascii="Courier New" w:hAnsi="Courier New"/>
        <w:b/>
        <w:bCs/>
        <w:sz w:val="18"/>
        <w:szCs w:val="18"/>
      </w:rPr>
    </w:lvl>
    <w:lvl w:ilvl="3">
      <w:numFmt w:val="bullet"/>
      <w:lvlText w:val="–"/>
      <w:lvlJc w:val="left"/>
      <w:pPr>
        <w:ind w:left="680" w:hanging="170"/>
      </w:pPr>
      <w:rPr>
        <w:rFonts w:ascii="Courier New" w:hAnsi="Courier New"/>
        <w:b/>
        <w:bCs/>
        <w:sz w:val="18"/>
        <w:szCs w:val="18"/>
      </w:rPr>
    </w:lvl>
    <w:lvl w:ilvl="4">
      <w:numFmt w:val="bullet"/>
      <w:lvlText w:val="–"/>
      <w:lvlJc w:val="left"/>
      <w:pPr>
        <w:ind w:left="850" w:hanging="170"/>
      </w:pPr>
      <w:rPr>
        <w:rFonts w:ascii="Courier New" w:hAnsi="Courier New"/>
        <w:b/>
        <w:bCs/>
        <w:sz w:val="18"/>
        <w:szCs w:val="18"/>
      </w:rPr>
    </w:lvl>
    <w:lvl w:ilvl="5">
      <w:numFmt w:val="bullet"/>
      <w:lvlText w:val="–"/>
      <w:lvlJc w:val="left"/>
      <w:pPr>
        <w:ind w:left="1020" w:hanging="170"/>
      </w:pPr>
      <w:rPr>
        <w:rFonts w:ascii="Courier New" w:hAnsi="Courier New"/>
        <w:b/>
        <w:bCs/>
        <w:sz w:val="18"/>
        <w:szCs w:val="18"/>
      </w:rPr>
    </w:lvl>
    <w:lvl w:ilvl="6">
      <w:numFmt w:val="bullet"/>
      <w:lvlText w:val="–"/>
      <w:lvlJc w:val="left"/>
      <w:pPr>
        <w:ind w:left="1191" w:hanging="170"/>
      </w:pPr>
      <w:rPr>
        <w:rFonts w:ascii="Courier New" w:hAnsi="Courier New"/>
        <w:b/>
        <w:bCs/>
        <w:sz w:val="18"/>
        <w:szCs w:val="18"/>
      </w:rPr>
    </w:lvl>
    <w:lvl w:ilvl="7">
      <w:numFmt w:val="bullet"/>
      <w:lvlText w:val="–"/>
      <w:lvlJc w:val="left"/>
      <w:pPr>
        <w:ind w:left="1361" w:hanging="170"/>
      </w:pPr>
      <w:rPr>
        <w:rFonts w:ascii="Courier New" w:hAnsi="Courier New"/>
        <w:b/>
        <w:bCs/>
        <w:sz w:val="18"/>
        <w:szCs w:val="18"/>
      </w:rPr>
    </w:lvl>
    <w:lvl w:ilvl="8">
      <w:numFmt w:val="bullet"/>
      <w:lvlText w:val="–"/>
      <w:lvlJc w:val="left"/>
      <w:pPr>
        <w:ind w:left="1531" w:hanging="170"/>
      </w:pPr>
      <w:rPr>
        <w:rFonts w:ascii="Courier New" w:hAnsi="Courier New"/>
        <w:b/>
        <w:bCs/>
        <w:sz w:val="18"/>
        <w:szCs w:val="18"/>
      </w:rPr>
    </w:lvl>
  </w:abstractNum>
  <w:abstractNum w:abstractNumId="44" w15:restartNumberingAfterBreak="0">
    <w:nsid w:val="2B1D2647"/>
    <w:multiLevelType w:val="multilevel"/>
    <w:tmpl w:val="73D4F43C"/>
    <w:styleLink w:val="Edital-MinutadoContrato1"/>
    <w:lvl w:ilvl="0">
      <w:start w:val="1"/>
      <w:numFmt w:val="decimal"/>
      <w:suff w:val="space"/>
      <w:lvlText w:val="CLÁUSULA %1ª – "/>
      <w:lvlJc w:val="left"/>
      <w:pPr>
        <w:ind w:left="1134" w:hanging="1134"/>
      </w:pPr>
      <w:rPr>
        <w:rFonts w:ascii="Arial" w:hAnsi="Arial" w:cs="Arial"/>
        <w:b/>
        <w:bCs/>
        <w:sz w:val="22"/>
        <w:szCs w:val="22"/>
      </w:rPr>
    </w:lvl>
    <w:lvl w:ilvl="1">
      <w:start w:val="1"/>
      <w:numFmt w:val="decimal"/>
      <w:lvlText w:val="%1.%2."/>
      <w:lvlJc w:val="left"/>
      <w:pPr>
        <w:ind w:left="1417" w:hanging="1134"/>
      </w:pPr>
      <w:rPr>
        <w:rFonts w:ascii="Arial" w:hAnsi="Arial" w:cs="Arial"/>
        <w:b w:val="0"/>
        <w:bCs/>
        <w:sz w:val="22"/>
        <w:szCs w:val="22"/>
      </w:rPr>
    </w:lvl>
    <w:lvl w:ilvl="2">
      <w:start w:val="1"/>
      <w:numFmt w:val="decimal"/>
      <w:lvlText w:val="%1.%2.%3."/>
      <w:lvlJc w:val="left"/>
      <w:pPr>
        <w:ind w:left="1701" w:hanging="1134"/>
      </w:pPr>
      <w:rPr>
        <w:rFonts w:ascii="Arial" w:hAnsi="Arial" w:cs="Arial"/>
        <w:b w:val="0"/>
        <w:bCs/>
        <w:sz w:val="22"/>
        <w:szCs w:val="22"/>
      </w:rPr>
    </w:lvl>
    <w:lvl w:ilvl="3">
      <w:start w:val="1"/>
      <w:numFmt w:val="decimal"/>
      <w:lvlText w:val="%1.%2.%3.%4."/>
      <w:lvlJc w:val="left"/>
      <w:pPr>
        <w:ind w:left="1984" w:hanging="1134"/>
      </w:pPr>
      <w:rPr>
        <w:rFonts w:ascii="Courier New" w:hAnsi="Courier New"/>
        <w:b/>
        <w:bCs/>
        <w:sz w:val="18"/>
        <w:szCs w:val="18"/>
      </w:rPr>
    </w:lvl>
    <w:lvl w:ilvl="4">
      <w:start w:val="1"/>
      <w:numFmt w:val="decimal"/>
      <w:lvlText w:val="%1.%2.%3.%4.%5."/>
      <w:lvlJc w:val="left"/>
      <w:pPr>
        <w:ind w:left="2268" w:hanging="1134"/>
      </w:pPr>
      <w:rPr>
        <w:rFonts w:ascii="Courier New" w:hAnsi="Courier New"/>
        <w:b/>
        <w:bCs/>
        <w:sz w:val="18"/>
        <w:szCs w:val="18"/>
      </w:rPr>
    </w:lvl>
    <w:lvl w:ilvl="5">
      <w:start w:val="1"/>
      <w:numFmt w:val="decimal"/>
      <w:lvlText w:val="%1.%2.%3.%4.%5.%6."/>
      <w:lvlJc w:val="left"/>
      <w:pPr>
        <w:ind w:left="2551" w:hanging="1134"/>
      </w:pPr>
      <w:rPr>
        <w:rFonts w:ascii="Courier New" w:hAnsi="Courier New"/>
        <w:b/>
        <w:bCs/>
        <w:sz w:val="18"/>
        <w:szCs w:val="18"/>
      </w:rPr>
    </w:lvl>
    <w:lvl w:ilvl="6">
      <w:start w:val="1"/>
      <w:numFmt w:val="decimal"/>
      <w:lvlText w:val="%1.%2.%3.%4.%5.%6.%7."/>
      <w:lvlJc w:val="left"/>
      <w:pPr>
        <w:ind w:left="2835" w:hanging="1134"/>
      </w:pPr>
      <w:rPr>
        <w:rFonts w:ascii="Courier New" w:hAnsi="Courier New"/>
        <w:b/>
        <w:bCs/>
        <w:sz w:val="18"/>
        <w:szCs w:val="18"/>
      </w:rPr>
    </w:lvl>
    <w:lvl w:ilvl="7">
      <w:start w:val="1"/>
      <w:numFmt w:val="decimal"/>
      <w:lvlText w:val="%1.%2.%3.%4.%5.%6.%7.%8."/>
      <w:lvlJc w:val="left"/>
      <w:pPr>
        <w:ind w:left="3118" w:hanging="1134"/>
      </w:pPr>
      <w:rPr>
        <w:rFonts w:ascii="Courier New" w:hAnsi="Courier New"/>
        <w:b/>
        <w:bCs/>
        <w:sz w:val="18"/>
        <w:szCs w:val="18"/>
      </w:rPr>
    </w:lvl>
    <w:lvl w:ilvl="8">
      <w:start w:val="1"/>
      <w:numFmt w:val="decimal"/>
      <w:lvlText w:val="%1.%2.%3.%4.%5.%6.%7.%8.%9."/>
      <w:lvlJc w:val="left"/>
      <w:pPr>
        <w:ind w:left="3402" w:hanging="1134"/>
      </w:pPr>
      <w:rPr>
        <w:rFonts w:ascii="Courier New" w:hAnsi="Courier New"/>
        <w:b/>
        <w:bCs/>
        <w:sz w:val="18"/>
        <w:szCs w:val="18"/>
      </w:rPr>
    </w:lvl>
  </w:abstractNum>
  <w:abstractNum w:abstractNumId="45" w15:restartNumberingAfterBreak="0">
    <w:nsid w:val="2B965D04"/>
    <w:multiLevelType w:val="multilevel"/>
    <w:tmpl w:val="55283FA0"/>
    <w:styleLink w:val="WWNum3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2BFA5699"/>
    <w:multiLevelType w:val="multilevel"/>
    <w:tmpl w:val="08DA0648"/>
    <w:styleLink w:val="List1"/>
    <w:lvl w:ilvl="0">
      <w:numFmt w:val="bullet"/>
      <w:lvlText w:val="•"/>
      <w:lvlJc w:val="left"/>
      <w:pPr>
        <w:ind w:left="227" w:hanging="227"/>
      </w:pPr>
      <w:rPr>
        <w:rFonts w:ascii="Courier New" w:hAnsi="Courier New"/>
        <w:b/>
        <w:bCs/>
        <w:sz w:val="18"/>
        <w:szCs w:val="18"/>
      </w:rPr>
    </w:lvl>
    <w:lvl w:ilvl="1">
      <w:numFmt w:val="bullet"/>
      <w:lvlText w:val="•"/>
      <w:lvlJc w:val="left"/>
      <w:pPr>
        <w:ind w:left="454" w:hanging="227"/>
      </w:pPr>
      <w:rPr>
        <w:rFonts w:ascii="Courier New" w:hAnsi="Courier New"/>
        <w:b/>
        <w:bCs/>
        <w:sz w:val="18"/>
        <w:szCs w:val="18"/>
      </w:rPr>
    </w:lvl>
    <w:lvl w:ilvl="2">
      <w:numFmt w:val="bullet"/>
      <w:lvlText w:val="•"/>
      <w:lvlJc w:val="left"/>
      <w:pPr>
        <w:ind w:left="680" w:hanging="227"/>
      </w:pPr>
      <w:rPr>
        <w:rFonts w:ascii="Courier New" w:hAnsi="Courier New"/>
        <w:b/>
        <w:bCs/>
        <w:sz w:val="18"/>
        <w:szCs w:val="18"/>
      </w:rPr>
    </w:lvl>
    <w:lvl w:ilvl="3">
      <w:numFmt w:val="bullet"/>
      <w:lvlText w:val="•"/>
      <w:lvlJc w:val="left"/>
      <w:pPr>
        <w:ind w:left="907" w:hanging="227"/>
      </w:pPr>
      <w:rPr>
        <w:rFonts w:ascii="Courier New" w:hAnsi="Courier New"/>
        <w:b/>
        <w:bCs/>
        <w:sz w:val="18"/>
        <w:szCs w:val="18"/>
      </w:rPr>
    </w:lvl>
    <w:lvl w:ilvl="4">
      <w:numFmt w:val="bullet"/>
      <w:lvlText w:val="•"/>
      <w:lvlJc w:val="left"/>
      <w:pPr>
        <w:ind w:left="1134" w:hanging="227"/>
      </w:pPr>
      <w:rPr>
        <w:rFonts w:ascii="Courier New" w:hAnsi="Courier New"/>
        <w:b/>
        <w:bCs/>
        <w:sz w:val="18"/>
        <w:szCs w:val="18"/>
      </w:rPr>
    </w:lvl>
    <w:lvl w:ilvl="5">
      <w:numFmt w:val="bullet"/>
      <w:lvlText w:val="•"/>
      <w:lvlJc w:val="left"/>
      <w:pPr>
        <w:ind w:left="1361" w:hanging="227"/>
      </w:pPr>
      <w:rPr>
        <w:rFonts w:ascii="Courier New" w:hAnsi="Courier New"/>
        <w:b/>
        <w:bCs/>
        <w:sz w:val="18"/>
        <w:szCs w:val="18"/>
      </w:rPr>
    </w:lvl>
    <w:lvl w:ilvl="6">
      <w:numFmt w:val="bullet"/>
      <w:lvlText w:val="•"/>
      <w:lvlJc w:val="left"/>
      <w:pPr>
        <w:ind w:left="1587" w:hanging="227"/>
      </w:pPr>
      <w:rPr>
        <w:rFonts w:ascii="Courier New" w:hAnsi="Courier New"/>
        <w:b/>
        <w:bCs/>
        <w:sz w:val="18"/>
        <w:szCs w:val="18"/>
      </w:rPr>
    </w:lvl>
    <w:lvl w:ilvl="7">
      <w:numFmt w:val="bullet"/>
      <w:lvlText w:val="•"/>
      <w:lvlJc w:val="left"/>
      <w:pPr>
        <w:ind w:left="1814" w:hanging="227"/>
      </w:pPr>
      <w:rPr>
        <w:rFonts w:ascii="Courier New" w:hAnsi="Courier New"/>
        <w:b/>
        <w:bCs/>
        <w:sz w:val="18"/>
        <w:szCs w:val="18"/>
      </w:rPr>
    </w:lvl>
    <w:lvl w:ilvl="8">
      <w:numFmt w:val="bullet"/>
      <w:lvlText w:val="•"/>
      <w:lvlJc w:val="left"/>
      <w:pPr>
        <w:ind w:left="2041" w:hanging="227"/>
      </w:pPr>
      <w:rPr>
        <w:rFonts w:ascii="Courier New" w:hAnsi="Courier New"/>
        <w:b/>
        <w:bCs/>
        <w:sz w:val="18"/>
        <w:szCs w:val="18"/>
      </w:rPr>
    </w:lvl>
  </w:abstractNum>
  <w:abstractNum w:abstractNumId="47" w15:restartNumberingAfterBreak="0">
    <w:nsid w:val="2C061CC9"/>
    <w:multiLevelType w:val="multilevel"/>
    <w:tmpl w:val="2298A06A"/>
    <w:styleLink w:val="WWOutlineListStyle2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2D031742"/>
    <w:multiLevelType w:val="multilevel"/>
    <w:tmpl w:val="C95410D4"/>
    <w:styleLink w:val="WWOutlineListStyle10"/>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2FB143F0"/>
    <w:multiLevelType w:val="multilevel"/>
    <w:tmpl w:val="1BCCE350"/>
    <w:styleLink w:val="WWOutlineListStyle16"/>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2FC854C7"/>
    <w:multiLevelType w:val="multilevel"/>
    <w:tmpl w:val="25BE5706"/>
    <w:styleLink w:val="WWNum4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313E668C"/>
    <w:multiLevelType w:val="multilevel"/>
    <w:tmpl w:val="B54A7060"/>
    <w:styleLink w:val="WWNum3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330C0F8C"/>
    <w:multiLevelType w:val="multilevel"/>
    <w:tmpl w:val="4AA64C1E"/>
    <w:styleLink w:val="WWNum2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3F14F91"/>
    <w:multiLevelType w:val="multilevel"/>
    <w:tmpl w:val="5D8E80D6"/>
    <w:styleLink w:val="WWNum4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346369DC"/>
    <w:multiLevelType w:val="multilevel"/>
    <w:tmpl w:val="B87AB21A"/>
    <w:styleLink w:val="WW8Num71"/>
    <w:lvl w:ilvl="0">
      <w:start w:val="1"/>
      <w:numFmt w:val="lowerLetter"/>
      <w:lvlText w:val="%1)"/>
      <w:lvlJc w:val="left"/>
      <w:pPr>
        <w:ind w:left="1078" w:hanging="360"/>
      </w:pPr>
    </w:lvl>
    <w:lvl w:ilvl="1">
      <w:start w:val="1"/>
      <w:numFmt w:val="lowerLetter"/>
      <w:lvlText w:val="%2."/>
      <w:lvlJc w:val="left"/>
      <w:pPr>
        <w:ind w:left="1798" w:hanging="360"/>
      </w:pPr>
    </w:lvl>
    <w:lvl w:ilvl="2">
      <w:start w:val="1"/>
      <w:numFmt w:val="lowerRoman"/>
      <w:lvlText w:val="%3."/>
      <w:lvlJc w:val="right"/>
      <w:pPr>
        <w:ind w:left="2518" w:hanging="180"/>
      </w:pPr>
    </w:lvl>
    <w:lvl w:ilvl="3">
      <w:start w:val="1"/>
      <w:numFmt w:val="decimal"/>
      <w:lvlText w:val="%4."/>
      <w:lvlJc w:val="left"/>
      <w:pPr>
        <w:ind w:left="3238" w:hanging="360"/>
      </w:pPr>
    </w:lvl>
    <w:lvl w:ilvl="4">
      <w:start w:val="1"/>
      <w:numFmt w:val="lowerLetter"/>
      <w:lvlText w:val="%5."/>
      <w:lvlJc w:val="left"/>
      <w:pPr>
        <w:ind w:left="3958" w:hanging="360"/>
      </w:pPr>
    </w:lvl>
    <w:lvl w:ilvl="5">
      <w:start w:val="1"/>
      <w:numFmt w:val="lowerRoman"/>
      <w:lvlText w:val="%6."/>
      <w:lvlJc w:val="right"/>
      <w:pPr>
        <w:ind w:left="4678" w:hanging="180"/>
      </w:pPr>
    </w:lvl>
    <w:lvl w:ilvl="6">
      <w:start w:val="1"/>
      <w:numFmt w:val="decimal"/>
      <w:lvlText w:val="%7."/>
      <w:lvlJc w:val="left"/>
      <w:pPr>
        <w:ind w:left="5398" w:hanging="360"/>
      </w:pPr>
    </w:lvl>
    <w:lvl w:ilvl="7">
      <w:start w:val="1"/>
      <w:numFmt w:val="lowerLetter"/>
      <w:lvlText w:val="%8."/>
      <w:lvlJc w:val="left"/>
      <w:pPr>
        <w:ind w:left="6118" w:hanging="360"/>
      </w:pPr>
    </w:lvl>
    <w:lvl w:ilvl="8">
      <w:start w:val="1"/>
      <w:numFmt w:val="lowerRoman"/>
      <w:lvlText w:val="%9."/>
      <w:lvlJc w:val="right"/>
      <w:pPr>
        <w:ind w:left="6838" w:hanging="180"/>
      </w:pPr>
    </w:lvl>
  </w:abstractNum>
  <w:abstractNum w:abstractNumId="56" w15:restartNumberingAfterBreak="0">
    <w:nsid w:val="3484582B"/>
    <w:multiLevelType w:val="multilevel"/>
    <w:tmpl w:val="62CCBE6C"/>
    <w:styleLink w:val="WWNum11"/>
    <w:lvl w:ilvl="0">
      <w:start w:val="16"/>
      <w:numFmt w:val="decimal"/>
      <w:lvlText w:val="%1"/>
      <w:lvlJc w:val="left"/>
      <w:pPr>
        <w:ind w:left="420" w:hanging="420"/>
      </w:pPr>
    </w:lvl>
    <w:lvl w:ilvl="1">
      <w:start w:val="1"/>
      <w:numFmt w:val="decimal"/>
      <w:lvlText w:val="%1.%2"/>
      <w:lvlJc w:val="left"/>
      <w:pPr>
        <w:ind w:left="1500" w:hanging="42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7" w15:restartNumberingAfterBreak="0">
    <w:nsid w:val="35886819"/>
    <w:multiLevelType w:val="multilevel"/>
    <w:tmpl w:val="92D2F25E"/>
    <w:styleLink w:val="WWNum24"/>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35C515A7"/>
    <w:multiLevelType w:val="hybridMultilevel"/>
    <w:tmpl w:val="A800929E"/>
    <w:lvl w:ilvl="0" w:tplc="04160017">
      <w:start w:val="1"/>
      <w:numFmt w:val="lowerLetter"/>
      <w:lvlText w:val="%1)"/>
      <w:lvlJc w:val="left"/>
      <w:pPr>
        <w:ind w:left="852" w:hanging="360"/>
      </w:pPr>
    </w:lvl>
    <w:lvl w:ilvl="1" w:tplc="04160019" w:tentative="1">
      <w:start w:val="1"/>
      <w:numFmt w:val="lowerLetter"/>
      <w:lvlText w:val="%2."/>
      <w:lvlJc w:val="left"/>
      <w:pPr>
        <w:ind w:left="1572" w:hanging="360"/>
      </w:pPr>
    </w:lvl>
    <w:lvl w:ilvl="2" w:tplc="0416001B" w:tentative="1">
      <w:start w:val="1"/>
      <w:numFmt w:val="lowerRoman"/>
      <w:lvlText w:val="%3."/>
      <w:lvlJc w:val="right"/>
      <w:pPr>
        <w:ind w:left="2292" w:hanging="180"/>
      </w:pPr>
    </w:lvl>
    <w:lvl w:ilvl="3" w:tplc="0416000F" w:tentative="1">
      <w:start w:val="1"/>
      <w:numFmt w:val="decimal"/>
      <w:lvlText w:val="%4."/>
      <w:lvlJc w:val="left"/>
      <w:pPr>
        <w:ind w:left="3012" w:hanging="360"/>
      </w:pPr>
    </w:lvl>
    <w:lvl w:ilvl="4" w:tplc="04160019" w:tentative="1">
      <w:start w:val="1"/>
      <w:numFmt w:val="lowerLetter"/>
      <w:lvlText w:val="%5."/>
      <w:lvlJc w:val="left"/>
      <w:pPr>
        <w:ind w:left="3732" w:hanging="360"/>
      </w:pPr>
    </w:lvl>
    <w:lvl w:ilvl="5" w:tplc="0416001B" w:tentative="1">
      <w:start w:val="1"/>
      <w:numFmt w:val="lowerRoman"/>
      <w:lvlText w:val="%6."/>
      <w:lvlJc w:val="right"/>
      <w:pPr>
        <w:ind w:left="4452" w:hanging="180"/>
      </w:pPr>
    </w:lvl>
    <w:lvl w:ilvl="6" w:tplc="0416000F" w:tentative="1">
      <w:start w:val="1"/>
      <w:numFmt w:val="decimal"/>
      <w:lvlText w:val="%7."/>
      <w:lvlJc w:val="left"/>
      <w:pPr>
        <w:ind w:left="5172" w:hanging="360"/>
      </w:pPr>
    </w:lvl>
    <w:lvl w:ilvl="7" w:tplc="04160019" w:tentative="1">
      <w:start w:val="1"/>
      <w:numFmt w:val="lowerLetter"/>
      <w:lvlText w:val="%8."/>
      <w:lvlJc w:val="left"/>
      <w:pPr>
        <w:ind w:left="5892" w:hanging="360"/>
      </w:pPr>
    </w:lvl>
    <w:lvl w:ilvl="8" w:tplc="0416001B" w:tentative="1">
      <w:start w:val="1"/>
      <w:numFmt w:val="lowerRoman"/>
      <w:lvlText w:val="%9."/>
      <w:lvlJc w:val="right"/>
      <w:pPr>
        <w:ind w:left="6612" w:hanging="180"/>
      </w:pPr>
    </w:lvl>
  </w:abstractNum>
  <w:abstractNum w:abstractNumId="59" w15:restartNumberingAfterBreak="0">
    <w:nsid w:val="367A1990"/>
    <w:multiLevelType w:val="multilevel"/>
    <w:tmpl w:val="CD3ABEC0"/>
    <w:styleLink w:val="WWNum12"/>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39A22EEA"/>
    <w:multiLevelType w:val="multilevel"/>
    <w:tmpl w:val="F7C4B0CA"/>
    <w:styleLink w:val="WWNum7"/>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3A46493A"/>
    <w:multiLevelType w:val="multilevel"/>
    <w:tmpl w:val="D8E69BB8"/>
    <w:styleLink w:val="WWNum22"/>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3A5E6153"/>
    <w:multiLevelType w:val="multilevel"/>
    <w:tmpl w:val="F55C5436"/>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15:restartNumberingAfterBreak="0">
    <w:nsid w:val="3B416388"/>
    <w:multiLevelType w:val="multilevel"/>
    <w:tmpl w:val="429E1AD2"/>
    <w:styleLink w:val="WWOutlineListStyle8"/>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3F5141E0"/>
    <w:multiLevelType w:val="multilevel"/>
    <w:tmpl w:val="F17CB480"/>
    <w:styleLink w:val="WWNum34"/>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04B2C6F"/>
    <w:multiLevelType w:val="multilevel"/>
    <w:tmpl w:val="C886508A"/>
    <w:styleLink w:val="Lista51"/>
    <w:lvl w:ilvl="0">
      <w:numFmt w:val="bullet"/>
      <w:lvlText w:val="✗"/>
      <w:lvlJc w:val="left"/>
      <w:pPr>
        <w:ind w:left="227" w:hanging="227"/>
      </w:pPr>
      <w:rPr>
        <w:rFonts w:ascii="Courier New" w:hAnsi="Courier New"/>
        <w:b/>
        <w:bCs/>
        <w:sz w:val="18"/>
        <w:szCs w:val="18"/>
      </w:rPr>
    </w:lvl>
    <w:lvl w:ilvl="1">
      <w:numFmt w:val="bullet"/>
      <w:lvlText w:val="✗"/>
      <w:lvlJc w:val="left"/>
      <w:pPr>
        <w:ind w:left="454" w:hanging="227"/>
      </w:pPr>
      <w:rPr>
        <w:rFonts w:ascii="Courier New" w:hAnsi="Courier New"/>
        <w:b/>
        <w:bCs/>
        <w:sz w:val="18"/>
        <w:szCs w:val="18"/>
      </w:rPr>
    </w:lvl>
    <w:lvl w:ilvl="2">
      <w:numFmt w:val="bullet"/>
      <w:lvlText w:val="✗"/>
      <w:lvlJc w:val="left"/>
      <w:pPr>
        <w:ind w:left="680" w:hanging="227"/>
      </w:pPr>
      <w:rPr>
        <w:rFonts w:ascii="Courier New" w:hAnsi="Courier New"/>
        <w:b/>
        <w:bCs/>
        <w:sz w:val="18"/>
        <w:szCs w:val="18"/>
      </w:rPr>
    </w:lvl>
    <w:lvl w:ilvl="3">
      <w:numFmt w:val="bullet"/>
      <w:lvlText w:val="✗"/>
      <w:lvlJc w:val="left"/>
      <w:pPr>
        <w:ind w:left="907" w:hanging="227"/>
      </w:pPr>
      <w:rPr>
        <w:rFonts w:ascii="Courier New" w:hAnsi="Courier New"/>
        <w:b/>
        <w:bCs/>
        <w:sz w:val="18"/>
        <w:szCs w:val="18"/>
      </w:rPr>
    </w:lvl>
    <w:lvl w:ilvl="4">
      <w:numFmt w:val="bullet"/>
      <w:lvlText w:val="✗"/>
      <w:lvlJc w:val="left"/>
      <w:pPr>
        <w:ind w:left="1134" w:hanging="227"/>
      </w:pPr>
      <w:rPr>
        <w:rFonts w:ascii="Courier New" w:hAnsi="Courier New"/>
        <w:b/>
        <w:bCs/>
        <w:sz w:val="18"/>
        <w:szCs w:val="18"/>
      </w:rPr>
    </w:lvl>
    <w:lvl w:ilvl="5">
      <w:numFmt w:val="bullet"/>
      <w:lvlText w:val="✗"/>
      <w:lvlJc w:val="left"/>
      <w:pPr>
        <w:ind w:left="1361" w:hanging="227"/>
      </w:pPr>
      <w:rPr>
        <w:rFonts w:ascii="Courier New" w:hAnsi="Courier New"/>
        <w:b/>
        <w:bCs/>
        <w:sz w:val="18"/>
        <w:szCs w:val="18"/>
      </w:rPr>
    </w:lvl>
    <w:lvl w:ilvl="6">
      <w:numFmt w:val="bullet"/>
      <w:lvlText w:val="✗"/>
      <w:lvlJc w:val="left"/>
      <w:pPr>
        <w:ind w:left="1587" w:hanging="227"/>
      </w:pPr>
      <w:rPr>
        <w:rFonts w:ascii="Courier New" w:hAnsi="Courier New"/>
        <w:b/>
        <w:bCs/>
        <w:sz w:val="18"/>
        <w:szCs w:val="18"/>
      </w:rPr>
    </w:lvl>
    <w:lvl w:ilvl="7">
      <w:numFmt w:val="bullet"/>
      <w:lvlText w:val="✗"/>
      <w:lvlJc w:val="left"/>
      <w:pPr>
        <w:ind w:left="1814" w:hanging="227"/>
      </w:pPr>
      <w:rPr>
        <w:rFonts w:ascii="Courier New" w:hAnsi="Courier New"/>
        <w:b/>
        <w:bCs/>
        <w:sz w:val="18"/>
        <w:szCs w:val="18"/>
      </w:rPr>
    </w:lvl>
    <w:lvl w:ilvl="8">
      <w:numFmt w:val="bullet"/>
      <w:lvlText w:val="✗"/>
      <w:lvlJc w:val="left"/>
      <w:pPr>
        <w:ind w:left="2041" w:hanging="227"/>
      </w:pPr>
      <w:rPr>
        <w:rFonts w:ascii="Courier New" w:hAnsi="Courier New"/>
        <w:b/>
        <w:bCs/>
        <w:sz w:val="18"/>
        <w:szCs w:val="18"/>
      </w:rPr>
    </w:lvl>
  </w:abstractNum>
  <w:abstractNum w:abstractNumId="67" w15:restartNumberingAfterBreak="0">
    <w:nsid w:val="41300506"/>
    <w:multiLevelType w:val="multilevel"/>
    <w:tmpl w:val="EBBAC892"/>
    <w:styleLink w:val="Numbering4"/>
    <w:lvl w:ilvl="0">
      <w:start w:val="1"/>
      <w:numFmt w:val="upperRoman"/>
      <w:suff w:val="space"/>
      <w:lvlText w:val="%1."/>
      <w:lvlJc w:val="left"/>
      <w:pPr>
        <w:ind w:left="283" w:hanging="283"/>
      </w:pPr>
      <w:rPr>
        <w:rFonts w:ascii="Courier New" w:hAnsi="Courier New"/>
        <w:b/>
        <w:bCs/>
        <w:sz w:val="18"/>
        <w:szCs w:val="18"/>
      </w:rPr>
    </w:lvl>
    <w:lvl w:ilvl="1">
      <w:start w:val="2"/>
      <w:numFmt w:val="upperRoman"/>
      <w:suff w:val="space"/>
      <w:lvlText w:val="%2."/>
      <w:lvlJc w:val="left"/>
      <w:pPr>
        <w:ind w:left="567" w:hanging="283"/>
      </w:pPr>
      <w:rPr>
        <w:rFonts w:ascii="Courier New" w:hAnsi="Courier New"/>
        <w:b/>
        <w:bCs/>
        <w:sz w:val="18"/>
        <w:szCs w:val="18"/>
      </w:rPr>
    </w:lvl>
    <w:lvl w:ilvl="2">
      <w:start w:val="3"/>
      <w:numFmt w:val="upperRoman"/>
      <w:suff w:val="space"/>
      <w:lvlText w:val="%3."/>
      <w:lvlJc w:val="left"/>
      <w:pPr>
        <w:ind w:left="850" w:hanging="283"/>
      </w:pPr>
      <w:rPr>
        <w:rFonts w:ascii="Courier New" w:hAnsi="Courier New"/>
        <w:b/>
        <w:bCs/>
        <w:sz w:val="18"/>
        <w:szCs w:val="18"/>
      </w:rPr>
    </w:lvl>
    <w:lvl w:ilvl="3">
      <w:start w:val="4"/>
      <w:numFmt w:val="upperRoman"/>
      <w:suff w:val="space"/>
      <w:lvlText w:val="%4."/>
      <w:lvlJc w:val="left"/>
      <w:pPr>
        <w:ind w:left="1134" w:hanging="283"/>
      </w:pPr>
      <w:rPr>
        <w:rFonts w:ascii="Courier New" w:hAnsi="Courier New"/>
        <w:b/>
        <w:bCs/>
        <w:sz w:val="18"/>
        <w:szCs w:val="18"/>
      </w:rPr>
    </w:lvl>
    <w:lvl w:ilvl="4">
      <w:start w:val="5"/>
      <w:numFmt w:val="upperRoman"/>
      <w:suff w:val="space"/>
      <w:lvlText w:val="%5."/>
      <w:lvlJc w:val="left"/>
      <w:pPr>
        <w:ind w:left="1417" w:hanging="283"/>
      </w:pPr>
      <w:rPr>
        <w:rFonts w:ascii="Courier New" w:hAnsi="Courier New"/>
        <w:b/>
        <w:bCs/>
        <w:sz w:val="18"/>
        <w:szCs w:val="18"/>
      </w:rPr>
    </w:lvl>
    <w:lvl w:ilvl="5">
      <w:start w:val="6"/>
      <w:numFmt w:val="upperRoman"/>
      <w:suff w:val="space"/>
      <w:lvlText w:val="%6."/>
      <w:lvlJc w:val="left"/>
      <w:pPr>
        <w:ind w:left="1701" w:hanging="283"/>
      </w:pPr>
      <w:rPr>
        <w:rFonts w:ascii="Courier New" w:hAnsi="Courier New"/>
        <w:b/>
        <w:bCs/>
        <w:sz w:val="18"/>
        <w:szCs w:val="18"/>
      </w:rPr>
    </w:lvl>
    <w:lvl w:ilvl="6">
      <w:start w:val="7"/>
      <w:numFmt w:val="upperRoman"/>
      <w:suff w:val="space"/>
      <w:lvlText w:val="%7."/>
      <w:lvlJc w:val="left"/>
      <w:pPr>
        <w:ind w:left="1984" w:hanging="283"/>
      </w:pPr>
      <w:rPr>
        <w:rFonts w:ascii="Courier New" w:hAnsi="Courier New"/>
        <w:b/>
        <w:bCs/>
        <w:sz w:val="18"/>
        <w:szCs w:val="18"/>
      </w:rPr>
    </w:lvl>
    <w:lvl w:ilvl="7">
      <w:start w:val="8"/>
      <w:numFmt w:val="upperRoman"/>
      <w:suff w:val="space"/>
      <w:lvlText w:val="%8."/>
      <w:lvlJc w:val="left"/>
      <w:pPr>
        <w:ind w:left="2268" w:hanging="283"/>
      </w:pPr>
      <w:rPr>
        <w:rFonts w:ascii="Courier New" w:hAnsi="Courier New"/>
        <w:b/>
        <w:bCs/>
        <w:sz w:val="18"/>
        <w:szCs w:val="18"/>
      </w:rPr>
    </w:lvl>
    <w:lvl w:ilvl="8">
      <w:start w:val="9"/>
      <w:numFmt w:val="upperRoman"/>
      <w:suff w:val="space"/>
      <w:lvlText w:val="%9."/>
      <w:lvlJc w:val="left"/>
      <w:pPr>
        <w:ind w:left="2551" w:hanging="283"/>
      </w:pPr>
      <w:rPr>
        <w:rFonts w:ascii="Courier New" w:hAnsi="Courier New"/>
        <w:b/>
        <w:bCs/>
        <w:sz w:val="18"/>
        <w:szCs w:val="18"/>
      </w:rPr>
    </w:lvl>
  </w:abstractNum>
  <w:abstractNum w:abstractNumId="68" w15:restartNumberingAfterBreak="0">
    <w:nsid w:val="421270C9"/>
    <w:multiLevelType w:val="multilevel"/>
    <w:tmpl w:val="343C6CA2"/>
    <w:styleLink w:val="WWNum17"/>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448D13B5"/>
    <w:multiLevelType w:val="multilevel"/>
    <w:tmpl w:val="92B83364"/>
    <w:styleLink w:val="Termodereferncia"/>
    <w:lvl w:ilvl="0">
      <w:start w:val="1"/>
      <w:numFmt w:val="none"/>
      <w:suff w:val="nothing"/>
      <w:lvlText w:val=""/>
      <w:lvlJc w:val="left"/>
      <w:pPr>
        <w:ind w:left="0" w:firstLine="0"/>
      </w:pPr>
      <w:rPr>
        <w:rFonts w:hint="default"/>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709" w:firstLine="0"/>
      </w:pPr>
      <w:rPr>
        <w:rFonts w:hint="default"/>
        <w:b/>
        <w:i w:val="0"/>
      </w:rPr>
    </w:lvl>
    <w:lvl w:ilvl="4">
      <w:start w:val="1"/>
      <w:numFmt w:val="decimal"/>
      <w:suff w:val="space"/>
      <w:lvlText w:val="%1%2.%3.%4.%5. "/>
      <w:lvlJc w:val="left"/>
      <w:pPr>
        <w:ind w:left="1418" w:firstLine="0"/>
      </w:pPr>
      <w:rPr>
        <w:rFonts w:hint="default"/>
        <w:b/>
        <w:i w:val="0"/>
      </w:rPr>
    </w:lvl>
    <w:lvl w:ilvl="5">
      <w:start w:val="1"/>
      <w:numFmt w:val="lowerLetter"/>
      <w:suff w:val="space"/>
      <w:lvlText w:val="%1%6)"/>
      <w:lvlJc w:val="left"/>
      <w:pPr>
        <w:ind w:left="2126" w:firstLine="0"/>
      </w:pPr>
      <w:rPr>
        <w:rFonts w:hint="default"/>
        <w:b/>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0" w15:restartNumberingAfterBreak="0">
    <w:nsid w:val="462B2743"/>
    <w:multiLevelType w:val="multilevel"/>
    <w:tmpl w:val="E9A88D60"/>
    <w:styleLink w:val="WWNum3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1" w15:restartNumberingAfterBreak="0">
    <w:nsid w:val="46752B06"/>
    <w:multiLevelType w:val="multilevel"/>
    <w:tmpl w:val="433A886C"/>
    <w:lvl w:ilvl="0">
      <w:start w:val="5"/>
      <w:numFmt w:val="decimal"/>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72" w15:restartNumberingAfterBreak="0">
    <w:nsid w:val="46AA2617"/>
    <w:multiLevelType w:val="multilevel"/>
    <w:tmpl w:val="09D6D438"/>
    <w:styleLink w:val="WWOutlineListStyle20"/>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15:restartNumberingAfterBreak="0">
    <w:nsid w:val="47BE0B84"/>
    <w:multiLevelType w:val="multilevel"/>
    <w:tmpl w:val="0FD4A84C"/>
    <w:styleLink w:val="WWNum31"/>
    <w:lvl w:ilvl="0">
      <w:start w:val="3"/>
      <w:numFmt w:val="decimal"/>
      <w:lvlText w:val="%1."/>
      <w:lvlJc w:val="left"/>
      <w:pPr>
        <w:ind w:left="668" w:hanging="384"/>
      </w:pPr>
    </w:lvl>
    <w:lvl w:ilvl="1">
      <w:start w:val="1"/>
      <w:numFmt w:val="decimal"/>
      <w:lvlText w:val="%1.%2."/>
      <w:lvlJc w:val="left"/>
      <w:pPr>
        <w:ind w:left="340" w:firstLine="0"/>
      </w:pPr>
      <w:rPr>
        <w:rFonts w:ascii="Times New Roman" w:hAnsi="Times New Roman" w:cs="Times New Roman"/>
        <w:b w:val="0"/>
        <w:sz w:val="20"/>
        <w:szCs w:val="20"/>
      </w:rPr>
    </w:lvl>
    <w:lvl w:ilvl="2">
      <w:start w:val="1"/>
      <w:numFmt w:val="decimal"/>
      <w:lvlText w:val="%1.%2.%3."/>
      <w:lvlJc w:val="left"/>
      <w:pPr>
        <w:ind w:left="1713" w:hanging="720"/>
      </w:pPr>
      <w:rPr>
        <w:b w:val="0"/>
        <w:i w:val="0"/>
        <w:sz w:val="20"/>
        <w:szCs w:val="20"/>
      </w:rPr>
    </w:lvl>
    <w:lvl w:ilvl="3">
      <w:start w:val="1"/>
      <w:numFmt w:val="decimal"/>
      <w:lvlText w:val="%1.%2.%3.%4."/>
      <w:lvlJc w:val="left"/>
      <w:pPr>
        <w:ind w:left="2784" w:hanging="1080"/>
      </w:pPr>
    </w:lvl>
    <w:lvl w:ilvl="4">
      <w:start w:val="1"/>
      <w:numFmt w:val="decimal"/>
      <w:lvlText w:val="%1.%2.%3.%4.%5."/>
      <w:lvlJc w:val="left"/>
      <w:pPr>
        <w:ind w:left="3567" w:hanging="1440"/>
      </w:pPr>
    </w:lvl>
    <w:lvl w:ilvl="5">
      <w:start w:val="1"/>
      <w:numFmt w:val="decimal"/>
      <w:lvlText w:val="%1.%2.%3.%4.%5.%6."/>
      <w:lvlJc w:val="left"/>
      <w:pPr>
        <w:ind w:left="4280" w:hanging="1440"/>
      </w:pPr>
    </w:lvl>
    <w:lvl w:ilvl="6">
      <w:start w:val="1"/>
      <w:numFmt w:val="decimal"/>
      <w:lvlText w:val="%1.%2.%3.%4.%5.%6.%7."/>
      <w:lvlJc w:val="left"/>
      <w:pPr>
        <w:ind w:left="5208" w:hanging="1800"/>
      </w:pPr>
    </w:lvl>
    <w:lvl w:ilvl="7">
      <w:start w:val="1"/>
      <w:numFmt w:val="decimal"/>
      <w:lvlText w:val="%1.%2.%3.%4.%5.%6.%7.%8."/>
      <w:lvlJc w:val="left"/>
      <w:pPr>
        <w:ind w:left="6136" w:hanging="2160"/>
      </w:pPr>
    </w:lvl>
    <w:lvl w:ilvl="8">
      <w:start w:val="1"/>
      <w:numFmt w:val="decimal"/>
      <w:lvlText w:val="%1.%2.%3.%4.%5.%6.%7.%8.%9."/>
      <w:lvlJc w:val="left"/>
      <w:pPr>
        <w:ind w:left="6704" w:hanging="2160"/>
      </w:pPr>
    </w:lvl>
  </w:abstractNum>
  <w:abstractNum w:abstractNumId="74" w15:restartNumberingAfterBreak="0">
    <w:nsid w:val="49685B6F"/>
    <w:multiLevelType w:val="multilevel"/>
    <w:tmpl w:val="07F23938"/>
    <w:styleLink w:val="WWOutlineListStyle13"/>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4B694C27"/>
    <w:multiLevelType w:val="multilevel"/>
    <w:tmpl w:val="8C90DD0C"/>
    <w:styleLink w:val="WWNum5"/>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6" w15:restartNumberingAfterBreak="0">
    <w:nsid w:val="4CC27397"/>
    <w:multiLevelType w:val="multilevel"/>
    <w:tmpl w:val="8ED651E6"/>
    <w:styleLink w:val="WWOutlineListStyle17"/>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4D021D8F"/>
    <w:multiLevelType w:val="multilevel"/>
    <w:tmpl w:val="542C7BAA"/>
    <w:styleLink w:val="WWOutlineListStyle1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15:restartNumberingAfterBreak="0">
    <w:nsid w:val="510745AD"/>
    <w:multiLevelType w:val="multilevel"/>
    <w:tmpl w:val="5FAEEECA"/>
    <w:styleLink w:val="WWNum6"/>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51CF39FC"/>
    <w:multiLevelType w:val="multilevel"/>
    <w:tmpl w:val="7ECE17D2"/>
    <w:styleLink w:val="WWNum2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15:restartNumberingAfterBreak="0">
    <w:nsid w:val="55F14FCC"/>
    <w:multiLevelType w:val="multilevel"/>
    <w:tmpl w:val="0416001F"/>
    <w:lvl w:ilvl="0">
      <w:start w:val="1"/>
      <w:numFmt w:val="decimal"/>
      <w:lvlText w:val="%1."/>
      <w:lvlJc w:val="left"/>
      <w:pPr>
        <w:ind w:left="360" w:hanging="360"/>
      </w:pPr>
      <w:rPr>
        <w:rFonts w:hint="default"/>
        <w:lang w:val="pt-PT" w:eastAsia="en-US" w:bidi="ar-SA"/>
      </w:rPr>
    </w:lvl>
    <w:lvl w:ilvl="1">
      <w:start w:val="1"/>
      <w:numFmt w:val="decimal"/>
      <w:lvlText w:val="%1.%2."/>
      <w:lvlJc w:val="left"/>
      <w:pPr>
        <w:ind w:left="792" w:hanging="432"/>
      </w:pPr>
      <w:rPr>
        <w:rFonts w:hint="default"/>
        <w:spacing w:val="-2"/>
        <w:w w:val="99"/>
        <w:sz w:val="22"/>
        <w:szCs w:val="22"/>
        <w:lang w:val="pt-PT" w:eastAsia="en-US" w:bidi="ar-SA"/>
      </w:rPr>
    </w:lvl>
    <w:lvl w:ilvl="2">
      <w:start w:val="1"/>
      <w:numFmt w:val="decimal"/>
      <w:lvlText w:val="%1.%2.%3."/>
      <w:lvlJc w:val="left"/>
      <w:pPr>
        <w:ind w:left="1224" w:hanging="504"/>
      </w:pPr>
      <w:rPr>
        <w:rFonts w:hint="default"/>
        <w:spacing w:val="-2"/>
        <w:w w:val="99"/>
        <w:sz w:val="22"/>
        <w:szCs w:val="22"/>
        <w:lang w:val="pt-PT" w:eastAsia="en-US" w:bidi="ar-SA"/>
      </w:rPr>
    </w:lvl>
    <w:lvl w:ilvl="3">
      <w:start w:val="1"/>
      <w:numFmt w:val="decimal"/>
      <w:lvlText w:val="%1.%2.%3.%4."/>
      <w:lvlJc w:val="left"/>
      <w:pPr>
        <w:ind w:left="1728" w:hanging="648"/>
      </w:pPr>
      <w:rPr>
        <w:rFonts w:hint="default"/>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81" w15:restartNumberingAfterBreak="0">
    <w:nsid w:val="56EC75C0"/>
    <w:multiLevelType w:val="multilevel"/>
    <w:tmpl w:val="1EAC2EF8"/>
    <w:styleLink w:val="Edital-MinutadoContrato"/>
    <w:lvl w:ilvl="0">
      <w:start w:val="1"/>
      <w:numFmt w:val="decimal"/>
      <w:suff w:val="space"/>
      <w:lvlText w:val="CLÁUSULA %1ª – "/>
      <w:lvlJc w:val="left"/>
      <w:pPr>
        <w:ind w:left="1134" w:hanging="1134"/>
      </w:pPr>
      <w:rPr>
        <w:rFonts w:ascii="Courier New" w:hAnsi="Courier New"/>
        <w:b/>
        <w:bCs/>
        <w:sz w:val="18"/>
        <w:szCs w:val="18"/>
      </w:rPr>
    </w:lvl>
    <w:lvl w:ilvl="1">
      <w:start w:val="1"/>
      <w:numFmt w:val="decimal"/>
      <w:lvlText w:val="%1.%2."/>
      <w:lvlJc w:val="left"/>
      <w:pPr>
        <w:ind w:left="1417" w:hanging="1134"/>
      </w:pPr>
      <w:rPr>
        <w:rFonts w:ascii="Courier New" w:hAnsi="Courier New"/>
        <w:b/>
        <w:bCs/>
        <w:sz w:val="18"/>
        <w:szCs w:val="18"/>
      </w:rPr>
    </w:lvl>
    <w:lvl w:ilvl="2">
      <w:start w:val="1"/>
      <w:numFmt w:val="decimal"/>
      <w:lvlText w:val="%1.%2.%3."/>
      <w:lvlJc w:val="left"/>
      <w:pPr>
        <w:ind w:left="1701" w:hanging="1134"/>
      </w:pPr>
      <w:rPr>
        <w:rFonts w:ascii="Courier New" w:hAnsi="Courier New"/>
        <w:b/>
        <w:bCs/>
        <w:sz w:val="18"/>
        <w:szCs w:val="18"/>
      </w:rPr>
    </w:lvl>
    <w:lvl w:ilvl="3">
      <w:start w:val="1"/>
      <w:numFmt w:val="decimal"/>
      <w:lvlText w:val="%1.%2.%3.%4."/>
      <w:lvlJc w:val="left"/>
      <w:pPr>
        <w:ind w:left="1984" w:hanging="1134"/>
      </w:pPr>
      <w:rPr>
        <w:rFonts w:ascii="Courier New" w:hAnsi="Courier New"/>
        <w:b/>
        <w:bCs/>
        <w:sz w:val="18"/>
        <w:szCs w:val="18"/>
      </w:rPr>
    </w:lvl>
    <w:lvl w:ilvl="4">
      <w:start w:val="1"/>
      <w:numFmt w:val="decimal"/>
      <w:lvlText w:val="%1.%2.%3.%4.%5."/>
      <w:lvlJc w:val="left"/>
      <w:pPr>
        <w:ind w:left="2268" w:hanging="1134"/>
      </w:pPr>
      <w:rPr>
        <w:rFonts w:ascii="Courier New" w:hAnsi="Courier New"/>
        <w:b/>
        <w:bCs/>
        <w:sz w:val="18"/>
        <w:szCs w:val="18"/>
      </w:rPr>
    </w:lvl>
    <w:lvl w:ilvl="5">
      <w:start w:val="1"/>
      <w:numFmt w:val="decimal"/>
      <w:lvlText w:val="%1.%2.%3.%4.%5.%6."/>
      <w:lvlJc w:val="left"/>
      <w:pPr>
        <w:ind w:left="2551" w:hanging="1134"/>
      </w:pPr>
      <w:rPr>
        <w:rFonts w:ascii="Courier New" w:hAnsi="Courier New"/>
        <w:b/>
        <w:bCs/>
        <w:sz w:val="18"/>
        <w:szCs w:val="18"/>
      </w:rPr>
    </w:lvl>
    <w:lvl w:ilvl="6">
      <w:start w:val="1"/>
      <w:numFmt w:val="decimal"/>
      <w:lvlText w:val="%1.%2.%3.%4.%5.%6.%7."/>
      <w:lvlJc w:val="left"/>
      <w:pPr>
        <w:ind w:left="2835" w:hanging="1134"/>
      </w:pPr>
      <w:rPr>
        <w:rFonts w:ascii="Courier New" w:hAnsi="Courier New"/>
        <w:b/>
        <w:bCs/>
        <w:sz w:val="18"/>
        <w:szCs w:val="18"/>
      </w:rPr>
    </w:lvl>
    <w:lvl w:ilvl="7">
      <w:start w:val="1"/>
      <w:numFmt w:val="decimal"/>
      <w:lvlText w:val="%1.%2.%3.%4.%5.%6.%7.%8."/>
      <w:lvlJc w:val="left"/>
      <w:pPr>
        <w:ind w:left="3118" w:hanging="1134"/>
      </w:pPr>
      <w:rPr>
        <w:rFonts w:ascii="Courier New" w:hAnsi="Courier New"/>
        <w:b/>
        <w:bCs/>
        <w:sz w:val="18"/>
        <w:szCs w:val="18"/>
      </w:rPr>
    </w:lvl>
    <w:lvl w:ilvl="8">
      <w:start w:val="1"/>
      <w:numFmt w:val="decimal"/>
      <w:lvlText w:val="%1.%2.%3.%4.%5.%6.%7.%8.%9."/>
      <w:lvlJc w:val="left"/>
      <w:pPr>
        <w:ind w:left="3402" w:hanging="1134"/>
      </w:pPr>
      <w:rPr>
        <w:rFonts w:ascii="Courier New" w:hAnsi="Courier New"/>
        <w:b/>
        <w:bCs/>
        <w:sz w:val="18"/>
        <w:szCs w:val="18"/>
      </w:rPr>
    </w:lvl>
  </w:abstractNum>
  <w:abstractNum w:abstractNumId="82" w15:restartNumberingAfterBreak="0">
    <w:nsid w:val="5A9127A0"/>
    <w:multiLevelType w:val="multilevel"/>
    <w:tmpl w:val="DACE9B58"/>
    <w:styleLink w:val="WWNum2"/>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3" w15:restartNumberingAfterBreak="0">
    <w:nsid w:val="5C277F7D"/>
    <w:multiLevelType w:val="multilevel"/>
    <w:tmpl w:val="4C025192"/>
    <w:styleLink w:val="WWOutlineListStyle22"/>
    <w:lvl w:ilvl="0">
      <w:start w:val="1"/>
      <w:numFmt w:val="decimal"/>
      <w:pStyle w:val="Nivel1"/>
      <w:lvlText w:val="%1."/>
      <w:lvlJc w:val="left"/>
      <w:pPr>
        <w:ind w:left="360" w:hanging="360"/>
      </w:pPr>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4" w15:restartNumberingAfterBreak="0">
    <w:nsid w:val="5C921149"/>
    <w:multiLevelType w:val="multilevel"/>
    <w:tmpl w:val="C6BE20BC"/>
    <w:styleLink w:val="WWNum8"/>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 w15:restartNumberingAfterBreak="0">
    <w:nsid w:val="5E151561"/>
    <w:multiLevelType w:val="multilevel"/>
    <w:tmpl w:val="D562B290"/>
    <w:styleLink w:val="WWNum3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5F5C0468"/>
    <w:multiLevelType w:val="multilevel"/>
    <w:tmpl w:val="3A36967E"/>
    <w:lvl w:ilvl="0">
      <w:start w:val="3"/>
      <w:numFmt w:val="decimal"/>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b w:val="0"/>
        <w:bCs/>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87" w15:restartNumberingAfterBreak="0">
    <w:nsid w:val="5F8966E9"/>
    <w:multiLevelType w:val="multilevel"/>
    <w:tmpl w:val="8F8A2E4E"/>
    <w:styleLink w:val="Lista31"/>
    <w:lvl w:ilvl="0">
      <w:numFmt w:val="bullet"/>
      <w:lvlText w:val="☑"/>
      <w:lvlJc w:val="left"/>
      <w:pPr>
        <w:ind w:left="224" w:hanging="224"/>
      </w:pPr>
      <w:rPr>
        <w:rFonts w:ascii="Courier New" w:hAnsi="Courier New"/>
        <w:b/>
        <w:bCs/>
        <w:sz w:val="18"/>
        <w:szCs w:val="18"/>
      </w:rPr>
    </w:lvl>
    <w:lvl w:ilvl="1">
      <w:numFmt w:val="bullet"/>
      <w:lvlText w:val="□"/>
      <w:lvlJc w:val="left"/>
      <w:pPr>
        <w:ind w:left="448" w:hanging="224"/>
      </w:pPr>
      <w:rPr>
        <w:rFonts w:ascii="Courier New" w:hAnsi="Courier New"/>
        <w:b/>
        <w:bCs/>
        <w:sz w:val="18"/>
        <w:szCs w:val="18"/>
      </w:rPr>
    </w:lvl>
    <w:lvl w:ilvl="2">
      <w:numFmt w:val="bullet"/>
      <w:lvlText w:val="☑"/>
      <w:lvlJc w:val="left"/>
      <w:pPr>
        <w:ind w:left="224" w:hanging="224"/>
      </w:pPr>
      <w:rPr>
        <w:rFonts w:ascii="Courier New" w:hAnsi="Courier New"/>
        <w:b/>
        <w:bCs/>
        <w:sz w:val="18"/>
        <w:szCs w:val="18"/>
      </w:rPr>
    </w:lvl>
    <w:lvl w:ilvl="3">
      <w:numFmt w:val="bullet"/>
      <w:lvlText w:val="□"/>
      <w:lvlJc w:val="left"/>
      <w:pPr>
        <w:ind w:left="448" w:hanging="224"/>
      </w:pPr>
      <w:rPr>
        <w:rFonts w:ascii="Courier New" w:hAnsi="Courier New"/>
        <w:b/>
        <w:bCs/>
        <w:sz w:val="18"/>
        <w:szCs w:val="18"/>
      </w:rPr>
    </w:lvl>
    <w:lvl w:ilvl="4">
      <w:numFmt w:val="bullet"/>
      <w:lvlText w:val="☑"/>
      <w:lvlJc w:val="left"/>
      <w:pPr>
        <w:ind w:left="224" w:hanging="224"/>
      </w:pPr>
      <w:rPr>
        <w:rFonts w:ascii="Courier New" w:hAnsi="Courier New"/>
        <w:b/>
        <w:bCs/>
        <w:sz w:val="18"/>
        <w:szCs w:val="18"/>
      </w:rPr>
    </w:lvl>
    <w:lvl w:ilvl="5">
      <w:numFmt w:val="bullet"/>
      <w:lvlText w:val="□"/>
      <w:lvlJc w:val="left"/>
      <w:pPr>
        <w:ind w:left="448" w:hanging="224"/>
      </w:pPr>
      <w:rPr>
        <w:rFonts w:ascii="Courier New" w:hAnsi="Courier New"/>
        <w:b/>
        <w:bCs/>
        <w:sz w:val="18"/>
        <w:szCs w:val="18"/>
      </w:rPr>
    </w:lvl>
    <w:lvl w:ilvl="6">
      <w:numFmt w:val="bullet"/>
      <w:lvlText w:val="☑"/>
      <w:lvlJc w:val="left"/>
      <w:pPr>
        <w:ind w:left="224" w:hanging="224"/>
      </w:pPr>
      <w:rPr>
        <w:rFonts w:ascii="Courier New" w:hAnsi="Courier New"/>
        <w:b/>
        <w:bCs/>
        <w:sz w:val="18"/>
        <w:szCs w:val="18"/>
      </w:rPr>
    </w:lvl>
    <w:lvl w:ilvl="7">
      <w:numFmt w:val="bullet"/>
      <w:lvlText w:val="□"/>
      <w:lvlJc w:val="left"/>
      <w:pPr>
        <w:ind w:left="448" w:hanging="224"/>
      </w:pPr>
      <w:rPr>
        <w:rFonts w:ascii="Courier New" w:hAnsi="Courier New"/>
        <w:b/>
        <w:bCs/>
        <w:sz w:val="18"/>
        <w:szCs w:val="18"/>
      </w:rPr>
    </w:lvl>
    <w:lvl w:ilvl="8">
      <w:numFmt w:val="bullet"/>
      <w:lvlText w:val="☑"/>
      <w:lvlJc w:val="left"/>
      <w:pPr>
        <w:ind w:left="224" w:hanging="224"/>
      </w:pPr>
      <w:rPr>
        <w:rFonts w:ascii="Courier New" w:hAnsi="Courier New"/>
        <w:b/>
        <w:bCs/>
        <w:sz w:val="18"/>
        <w:szCs w:val="18"/>
      </w:rPr>
    </w:lvl>
  </w:abstractNum>
  <w:abstractNum w:abstractNumId="88"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15:restartNumberingAfterBreak="0">
    <w:nsid w:val="61E25698"/>
    <w:multiLevelType w:val="multilevel"/>
    <w:tmpl w:val="92D46E42"/>
    <w:styleLink w:val="WWOutlineListStyle1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15:restartNumberingAfterBreak="0">
    <w:nsid w:val="641538B1"/>
    <w:multiLevelType w:val="multilevel"/>
    <w:tmpl w:val="A858D370"/>
    <w:styleLink w:val="TermodeReferncia0"/>
    <w:lvl w:ilvl="0">
      <w:start w:val="1"/>
      <w:numFmt w:val="decimal"/>
      <w:lvlText w:val="%1. "/>
      <w:lvlJc w:val="left"/>
      <w:pPr>
        <w:ind w:left="360" w:hanging="360"/>
      </w:pPr>
      <w:rPr>
        <w:rFonts w:ascii="Arial" w:hAnsi="Arial" w:hint="default"/>
        <w:b/>
        <w:i w:val="0"/>
      </w:rPr>
    </w:lvl>
    <w:lvl w:ilvl="1">
      <w:start w:val="1"/>
      <w:numFmt w:val="decimal"/>
      <w:lvlText w:val="%1.%2. "/>
      <w:lvlJc w:val="left"/>
      <w:pPr>
        <w:ind w:left="0" w:firstLine="0"/>
      </w:pPr>
      <w:rPr>
        <w:rFonts w:hint="default"/>
        <w:b/>
        <w:i w:val="0"/>
      </w:rPr>
    </w:lvl>
    <w:lvl w:ilvl="2">
      <w:start w:val="1"/>
      <w:numFmt w:val="decimal"/>
      <w:lvlText w:val="%1.%2.%3. "/>
      <w:lvlJc w:val="left"/>
      <w:pPr>
        <w:ind w:left="1080" w:hanging="360"/>
      </w:pPr>
      <w:rPr>
        <w:rFonts w:hint="default"/>
        <w:b/>
        <w:i w:val="0"/>
      </w:rPr>
    </w:lvl>
    <w:lvl w:ilvl="3">
      <w:start w:val="1"/>
      <w:numFmt w:val="decimal"/>
      <w:lvlText w:val="%1.%2.%3.%4. "/>
      <w:lvlJc w:val="left"/>
      <w:pPr>
        <w:ind w:left="1440" w:hanging="360"/>
      </w:pPr>
      <w:rPr>
        <w:rFonts w:hint="default"/>
        <w:b/>
        <w:i w:val="0"/>
      </w:rPr>
    </w:lvl>
    <w:lvl w:ilvl="4">
      <w:start w:val="1"/>
      <w:numFmt w:val="lowerLetter"/>
      <w:lvlText w:val="%5)"/>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64B83235"/>
    <w:multiLevelType w:val="multilevel"/>
    <w:tmpl w:val="C2E09F6E"/>
    <w:styleLink w:val="WWOutlineListStyle28"/>
    <w:lvl w:ilvl="0">
      <w:start w:val="1"/>
      <w:numFmt w:val="decimal"/>
      <w:lvlText w:val="%1."/>
      <w:lvlJc w:val="left"/>
      <w:pPr>
        <w:ind w:left="0" w:firstLine="0"/>
      </w:pPr>
      <w:rPr>
        <w:rFonts w:ascii="Arial" w:hAnsi="Arial"/>
        <w:b/>
        <w:i w:val="0"/>
        <w:sz w:val="20"/>
      </w:rPr>
    </w:lvl>
    <w:lvl w:ilvl="1">
      <w:start w:val="1"/>
      <w:numFmt w:val="decimal"/>
      <w:lvlText w:val="%1.%2."/>
      <w:lvlJc w:val="left"/>
      <w:pPr>
        <w:ind w:left="0" w:firstLine="0"/>
      </w:pPr>
      <w:rPr>
        <w:rFonts w:ascii="Arial" w:hAnsi="Arial"/>
        <w:b/>
        <w:i w:val="0"/>
        <w:sz w:val="20"/>
      </w:rPr>
    </w:lvl>
    <w:lvl w:ilvl="2">
      <w:start w:val="1"/>
      <w:numFmt w:val="decimal"/>
      <w:lvlText w:val="%1.%2.%3."/>
      <w:lvlJc w:val="left"/>
      <w:pPr>
        <w:ind w:left="0" w:firstLine="0"/>
      </w:pPr>
      <w:rPr>
        <w:rFonts w:ascii="Arial" w:hAnsi="Arial"/>
        <w:b/>
        <w:i w:val="0"/>
        <w:sz w:val="18"/>
      </w:r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2" w15:restartNumberingAfterBreak="0">
    <w:nsid w:val="668F3E5B"/>
    <w:multiLevelType w:val="multilevel"/>
    <w:tmpl w:val="D62E5BB4"/>
    <w:styleLink w:val="WWNum3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3" w15:restartNumberingAfterBreak="0">
    <w:nsid w:val="678E78FB"/>
    <w:multiLevelType w:val="multilevel"/>
    <w:tmpl w:val="2EF00120"/>
    <w:styleLink w:val="Lista41"/>
    <w:lvl w:ilvl="0">
      <w:numFmt w:val="bullet"/>
      <w:lvlText w:val="➢"/>
      <w:lvlJc w:val="left"/>
      <w:pPr>
        <w:ind w:left="227" w:hanging="227"/>
      </w:pPr>
      <w:rPr>
        <w:rFonts w:ascii="Courier New" w:hAnsi="Courier New"/>
        <w:b/>
        <w:bCs/>
        <w:sz w:val="18"/>
        <w:szCs w:val="18"/>
      </w:rPr>
    </w:lvl>
    <w:lvl w:ilvl="1">
      <w:numFmt w:val="bullet"/>
      <w:lvlText w:val=""/>
      <w:lvlJc w:val="left"/>
      <w:pPr>
        <w:ind w:left="454" w:hanging="227"/>
      </w:pPr>
      <w:rPr>
        <w:rFonts w:ascii="Courier New" w:hAnsi="Courier New"/>
        <w:b/>
        <w:bCs/>
        <w:sz w:val="18"/>
        <w:szCs w:val="18"/>
      </w:rPr>
    </w:lvl>
    <w:lvl w:ilvl="2">
      <w:numFmt w:val="bullet"/>
      <w:lvlText w:val=""/>
      <w:lvlJc w:val="left"/>
      <w:pPr>
        <w:ind w:left="680" w:hanging="227"/>
      </w:pPr>
      <w:rPr>
        <w:rFonts w:ascii="Courier New" w:hAnsi="Courier New"/>
        <w:b/>
        <w:bCs/>
        <w:sz w:val="18"/>
        <w:szCs w:val="18"/>
      </w:rPr>
    </w:lvl>
    <w:lvl w:ilvl="3">
      <w:numFmt w:val="bullet"/>
      <w:lvlText w:val=""/>
      <w:lvlJc w:val="left"/>
      <w:pPr>
        <w:ind w:left="907" w:hanging="227"/>
      </w:pPr>
      <w:rPr>
        <w:rFonts w:ascii="Courier New" w:hAnsi="Courier New"/>
        <w:b/>
        <w:bCs/>
        <w:sz w:val="18"/>
        <w:szCs w:val="18"/>
      </w:rPr>
    </w:lvl>
    <w:lvl w:ilvl="4">
      <w:numFmt w:val="bullet"/>
      <w:lvlText w:val=""/>
      <w:lvlJc w:val="left"/>
      <w:pPr>
        <w:ind w:left="1134" w:hanging="227"/>
      </w:pPr>
      <w:rPr>
        <w:rFonts w:ascii="Courier New" w:hAnsi="Courier New"/>
        <w:b/>
        <w:bCs/>
        <w:sz w:val="18"/>
        <w:szCs w:val="18"/>
      </w:rPr>
    </w:lvl>
    <w:lvl w:ilvl="5">
      <w:numFmt w:val="bullet"/>
      <w:lvlText w:val=""/>
      <w:lvlJc w:val="left"/>
      <w:pPr>
        <w:ind w:left="1361" w:hanging="227"/>
      </w:pPr>
      <w:rPr>
        <w:rFonts w:ascii="Courier New" w:hAnsi="Courier New"/>
        <w:b/>
        <w:bCs/>
        <w:sz w:val="18"/>
        <w:szCs w:val="18"/>
      </w:rPr>
    </w:lvl>
    <w:lvl w:ilvl="6">
      <w:numFmt w:val="bullet"/>
      <w:lvlText w:val=""/>
      <w:lvlJc w:val="left"/>
      <w:pPr>
        <w:ind w:left="1587" w:hanging="227"/>
      </w:pPr>
      <w:rPr>
        <w:rFonts w:ascii="Courier New" w:hAnsi="Courier New"/>
        <w:b/>
        <w:bCs/>
        <w:sz w:val="18"/>
        <w:szCs w:val="18"/>
      </w:rPr>
    </w:lvl>
    <w:lvl w:ilvl="7">
      <w:numFmt w:val="bullet"/>
      <w:lvlText w:val=""/>
      <w:lvlJc w:val="left"/>
      <w:pPr>
        <w:ind w:left="1814" w:hanging="227"/>
      </w:pPr>
      <w:rPr>
        <w:rFonts w:ascii="Courier New" w:hAnsi="Courier New"/>
        <w:b/>
        <w:bCs/>
        <w:sz w:val="18"/>
        <w:szCs w:val="18"/>
      </w:rPr>
    </w:lvl>
    <w:lvl w:ilvl="8">
      <w:numFmt w:val="bullet"/>
      <w:lvlText w:val=""/>
      <w:lvlJc w:val="left"/>
      <w:pPr>
        <w:ind w:left="2041" w:hanging="227"/>
      </w:pPr>
      <w:rPr>
        <w:rFonts w:ascii="Courier New" w:hAnsi="Courier New"/>
        <w:b/>
        <w:bCs/>
        <w:sz w:val="18"/>
        <w:szCs w:val="18"/>
      </w:rPr>
    </w:lvl>
  </w:abstractNum>
  <w:abstractNum w:abstractNumId="94" w15:restartNumberingAfterBreak="0">
    <w:nsid w:val="69D4374C"/>
    <w:multiLevelType w:val="multilevel"/>
    <w:tmpl w:val="B5DE7B9E"/>
    <w:numStyleLink w:val="Edital-Numerao1"/>
  </w:abstractNum>
  <w:abstractNum w:abstractNumId="95" w15:restartNumberingAfterBreak="0">
    <w:nsid w:val="6A0B05D2"/>
    <w:multiLevelType w:val="multilevel"/>
    <w:tmpl w:val="DC4E32E6"/>
    <w:styleLink w:val="Numbering2"/>
    <w:lvl w:ilvl="0">
      <w:start w:val="1"/>
      <w:numFmt w:val="decimal"/>
      <w:lvlText w:val="%1"/>
      <w:lvlJc w:val="left"/>
      <w:pPr>
        <w:ind w:left="283" w:hanging="283"/>
      </w:pPr>
      <w:rPr>
        <w:rFonts w:ascii="Courier New" w:hAnsi="Courier New"/>
        <w:b/>
        <w:bCs/>
        <w:sz w:val="18"/>
        <w:szCs w:val="18"/>
      </w:rPr>
    </w:lvl>
    <w:lvl w:ilvl="1">
      <w:start w:val="2"/>
      <w:numFmt w:val="decimal"/>
      <w:lvlText w:val="%2"/>
      <w:lvlJc w:val="left"/>
      <w:pPr>
        <w:ind w:left="566" w:hanging="283"/>
      </w:pPr>
      <w:rPr>
        <w:rFonts w:ascii="Courier New" w:hAnsi="Courier New"/>
        <w:b/>
        <w:bCs/>
        <w:sz w:val="18"/>
        <w:szCs w:val="18"/>
      </w:rPr>
    </w:lvl>
    <w:lvl w:ilvl="2">
      <w:start w:val="3"/>
      <w:numFmt w:val="decimal"/>
      <w:lvlText w:val="%3"/>
      <w:lvlJc w:val="left"/>
      <w:pPr>
        <w:ind w:left="1133" w:hanging="567"/>
      </w:pPr>
      <w:rPr>
        <w:rFonts w:ascii="Courier New" w:hAnsi="Courier New"/>
        <w:b/>
        <w:bCs/>
        <w:sz w:val="18"/>
        <w:szCs w:val="18"/>
      </w:rPr>
    </w:lvl>
    <w:lvl w:ilvl="3">
      <w:start w:val="4"/>
      <w:numFmt w:val="decimal"/>
      <w:lvlText w:val="%4"/>
      <w:lvlJc w:val="left"/>
      <w:pPr>
        <w:ind w:left="1842" w:hanging="709"/>
      </w:pPr>
      <w:rPr>
        <w:rFonts w:ascii="Courier New" w:hAnsi="Courier New"/>
        <w:b/>
        <w:bCs/>
        <w:sz w:val="18"/>
        <w:szCs w:val="18"/>
      </w:rPr>
    </w:lvl>
    <w:lvl w:ilvl="4">
      <w:start w:val="5"/>
      <w:numFmt w:val="decimal"/>
      <w:lvlText w:val="%5"/>
      <w:lvlJc w:val="left"/>
      <w:pPr>
        <w:ind w:left="2692" w:hanging="850"/>
      </w:pPr>
      <w:rPr>
        <w:rFonts w:ascii="Courier New" w:hAnsi="Courier New"/>
        <w:b/>
        <w:bCs/>
        <w:sz w:val="18"/>
        <w:szCs w:val="18"/>
      </w:rPr>
    </w:lvl>
    <w:lvl w:ilvl="5">
      <w:start w:val="6"/>
      <w:numFmt w:val="decimal"/>
      <w:lvlText w:val="%6"/>
      <w:lvlJc w:val="left"/>
      <w:pPr>
        <w:ind w:left="3713" w:hanging="1021"/>
      </w:pPr>
      <w:rPr>
        <w:rFonts w:ascii="Courier New" w:hAnsi="Courier New"/>
        <w:b/>
        <w:bCs/>
        <w:sz w:val="18"/>
        <w:szCs w:val="18"/>
      </w:rPr>
    </w:lvl>
    <w:lvl w:ilvl="6">
      <w:start w:val="7"/>
      <w:numFmt w:val="decimal"/>
      <w:lvlText w:val="%7"/>
      <w:lvlJc w:val="left"/>
      <w:pPr>
        <w:ind w:left="5017" w:hanging="1304"/>
      </w:pPr>
      <w:rPr>
        <w:rFonts w:ascii="Courier New" w:hAnsi="Courier New"/>
        <w:b/>
        <w:bCs/>
        <w:sz w:val="18"/>
        <w:szCs w:val="18"/>
      </w:rPr>
    </w:lvl>
    <w:lvl w:ilvl="7">
      <w:start w:val="8"/>
      <w:numFmt w:val="decimal"/>
      <w:lvlText w:val="%8"/>
      <w:lvlJc w:val="left"/>
      <w:pPr>
        <w:ind w:left="6491" w:hanging="1474"/>
      </w:pPr>
      <w:rPr>
        <w:rFonts w:ascii="Courier New" w:hAnsi="Courier New"/>
        <w:b/>
        <w:bCs/>
        <w:sz w:val="18"/>
        <w:szCs w:val="18"/>
      </w:rPr>
    </w:lvl>
    <w:lvl w:ilvl="8">
      <w:start w:val="9"/>
      <w:numFmt w:val="decimal"/>
      <w:lvlText w:val="%9"/>
      <w:lvlJc w:val="left"/>
      <w:pPr>
        <w:ind w:left="8079" w:hanging="1588"/>
      </w:pPr>
      <w:rPr>
        <w:rFonts w:ascii="Courier New" w:hAnsi="Courier New"/>
        <w:b/>
        <w:bCs/>
        <w:sz w:val="18"/>
        <w:szCs w:val="18"/>
      </w:rPr>
    </w:lvl>
  </w:abstractNum>
  <w:abstractNum w:abstractNumId="96" w15:restartNumberingAfterBreak="0">
    <w:nsid w:val="6B335527"/>
    <w:multiLevelType w:val="multilevel"/>
    <w:tmpl w:val="E41A4708"/>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15:restartNumberingAfterBreak="0">
    <w:nsid w:val="6BB70911"/>
    <w:multiLevelType w:val="multilevel"/>
    <w:tmpl w:val="1C5C4CF2"/>
    <w:styleLink w:val="WWOutlineListStyle6"/>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15:restartNumberingAfterBreak="0">
    <w:nsid w:val="6C442ADB"/>
    <w:multiLevelType w:val="multilevel"/>
    <w:tmpl w:val="AC806006"/>
    <w:styleLink w:val="WW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6CA42303"/>
    <w:multiLevelType w:val="multilevel"/>
    <w:tmpl w:val="433A886C"/>
    <w:lvl w:ilvl="0">
      <w:start w:val="5"/>
      <w:numFmt w:val="decimal"/>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100" w15:restartNumberingAfterBreak="0">
    <w:nsid w:val="6D8301BC"/>
    <w:multiLevelType w:val="multilevel"/>
    <w:tmpl w:val="55784908"/>
    <w:lvl w:ilvl="0">
      <w:start w:val="20"/>
      <w:numFmt w:val="decimal"/>
      <w:lvlText w:val="%1"/>
      <w:lvlJc w:val="left"/>
      <w:pPr>
        <w:ind w:left="1264" w:hanging="1133"/>
      </w:pPr>
      <w:rPr>
        <w:rFonts w:hint="default"/>
        <w:lang w:val="pt-PT" w:eastAsia="en-US" w:bidi="ar-SA"/>
      </w:rPr>
    </w:lvl>
    <w:lvl w:ilvl="1">
      <w:start w:val="1"/>
      <w:numFmt w:val="decimal"/>
      <w:pStyle w:val="Nvel2-Red"/>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pStyle w:val="Nvel4-R"/>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101" w15:restartNumberingAfterBreak="0">
    <w:nsid w:val="72073597"/>
    <w:multiLevelType w:val="multilevel"/>
    <w:tmpl w:val="5EB232B8"/>
    <w:styleLink w:val="WW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2" w15:restartNumberingAfterBreak="0">
    <w:nsid w:val="731A6BEC"/>
    <w:multiLevelType w:val="multilevel"/>
    <w:tmpl w:val="069291D4"/>
    <w:styleLink w:val="WW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3" w15:restartNumberingAfterBreak="0">
    <w:nsid w:val="74552871"/>
    <w:multiLevelType w:val="multilevel"/>
    <w:tmpl w:val="5AB89B2C"/>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15:restartNumberingAfterBreak="0">
    <w:nsid w:val="74A774F3"/>
    <w:multiLevelType w:val="multilevel"/>
    <w:tmpl w:val="A2645430"/>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15:restartNumberingAfterBreak="0">
    <w:nsid w:val="74CD204C"/>
    <w:multiLevelType w:val="multilevel"/>
    <w:tmpl w:val="54C81592"/>
    <w:lvl w:ilvl="0">
      <w:start w:val="16"/>
      <w:numFmt w:val="decimal"/>
      <w:pStyle w:val="11SJR"/>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start w:val="1"/>
      <w:numFmt w:val="decimal"/>
      <w:lvlText w:val="%1.%2.%3."/>
      <w:lvlJc w:val="left"/>
      <w:pPr>
        <w:ind w:left="1549" w:hanging="1133"/>
      </w:pPr>
      <w:rPr>
        <w:rFonts w:ascii="Arial" w:eastAsia="Arial" w:hAnsi="Arial" w:cs="Arial" w:hint="default"/>
        <w:spacing w:val="-2"/>
        <w:w w:val="99"/>
        <w:sz w:val="22"/>
        <w:szCs w:val="22"/>
        <w:lang w:val="pt-PT" w:eastAsia="en-US" w:bidi="ar-SA"/>
      </w:rPr>
    </w:lvl>
    <w:lvl w:ilvl="3">
      <w:start w:val="1"/>
      <w:numFmt w:val="decimal"/>
      <w:lvlText w:val="%1.%2.%3.%4."/>
      <w:lvlJc w:val="left"/>
      <w:pPr>
        <w:ind w:left="1833" w:hanging="1133"/>
      </w:pPr>
      <w:rPr>
        <w:rFonts w:ascii="Arial" w:eastAsia="Arial" w:hAnsi="Arial" w:cs="Arial" w:hint="default"/>
        <w:spacing w:val="-2"/>
        <w:w w:val="99"/>
        <w:sz w:val="22"/>
        <w:szCs w:val="22"/>
        <w:lang w:val="pt-PT" w:eastAsia="en-US" w:bidi="ar-SA"/>
      </w:rPr>
    </w:lvl>
    <w:lvl w:ilvl="4">
      <w:numFmt w:val="bullet"/>
      <w:lvlText w:val="•"/>
      <w:lvlJc w:val="left"/>
      <w:pPr>
        <w:ind w:left="4037" w:hanging="1133"/>
      </w:pPr>
      <w:rPr>
        <w:rFonts w:hint="default"/>
        <w:lang w:val="pt-PT" w:eastAsia="en-US" w:bidi="ar-SA"/>
      </w:rPr>
    </w:lvl>
    <w:lvl w:ilvl="5">
      <w:numFmt w:val="bullet"/>
      <w:lvlText w:val="•"/>
      <w:lvlJc w:val="left"/>
      <w:pPr>
        <w:ind w:left="5135" w:hanging="1133"/>
      </w:pPr>
      <w:rPr>
        <w:rFonts w:hint="default"/>
        <w:lang w:val="pt-PT" w:eastAsia="en-US" w:bidi="ar-SA"/>
      </w:rPr>
    </w:lvl>
    <w:lvl w:ilvl="6">
      <w:numFmt w:val="bullet"/>
      <w:lvlText w:val="•"/>
      <w:lvlJc w:val="left"/>
      <w:pPr>
        <w:ind w:left="6234" w:hanging="1133"/>
      </w:pPr>
      <w:rPr>
        <w:rFonts w:hint="default"/>
        <w:lang w:val="pt-PT" w:eastAsia="en-US" w:bidi="ar-SA"/>
      </w:rPr>
    </w:lvl>
    <w:lvl w:ilvl="7">
      <w:numFmt w:val="bullet"/>
      <w:lvlText w:val="•"/>
      <w:lvlJc w:val="left"/>
      <w:pPr>
        <w:ind w:left="7332" w:hanging="1133"/>
      </w:pPr>
      <w:rPr>
        <w:rFonts w:hint="default"/>
        <w:lang w:val="pt-PT" w:eastAsia="en-US" w:bidi="ar-SA"/>
      </w:rPr>
    </w:lvl>
    <w:lvl w:ilvl="8">
      <w:numFmt w:val="bullet"/>
      <w:lvlText w:val="•"/>
      <w:lvlJc w:val="left"/>
      <w:pPr>
        <w:ind w:left="8431" w:hanging="1133"/>
      </w:pPr>
      <w:rPr>
        <w:rFonts w:hint="default"/>
        <w:lang w:val="pt-PT" w:eastAsia="en-US" w:bidi="ar-SA"/>
      </w:rPr>
    </w:lvl>
  </w:abstractNum>
  <w:abstractNum w:abstractNumId="106" w15:restartNumberingAfterBreak="0">
    <w:nsid w:val="76137BD3"/>
    <w:multiLevelType w:val="multilevel"/>
    <w:tmpl w:val="2578DE66"/>
    <w:styleLink w:val="WWOutlineListStyle9"/>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15:restartNumberingAfterBreak="0">
    <w:nsid w:val="77E30FCD"/>
    <w:multiLevelType w:val="multilevel"/>
    <w:tmpl w:val="A6DE43DE"/>
    <w:styleLink w:val="WWNum3"/>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8" w15:restartNumberingAfterBreak="0">
    <w:nsid w:val="784D7728"/>
    <w:multiLevelType w:val="multilevel"/>
    <w:tmpl w:val="1826CE40"/>
    <w:styleLink w:val="WWNum2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9" w15:restartNumberingAfterBreak="0">
    <w:nsid w:val="78A7008B"/>
    <w:multiLevelType w:val="multilevel"/>
    <w:tmpl w:val="F394319E"/>
    <w:styleLink w:val="WWNum19"/>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 w15:restartNumberingAfterBreak="0">
    <w:nsid w:val="78F63A41"/>
    <w:multiLevelType w:val="multilevel"/>
    <w:tmpl w:val="5802CE76"/>
    <w:lvl w:ilvl="0">
      <w:start w:val="1"/>
      <w:numFmt w:val="decimal"/>
      <w:lvlText w:val="%1."/>
      <w:lvlJc w:val="left"/>
      <w:pPr>
        <w:ind w:left="1549" w:hanging="1133"/>
      </w:pPr>
      <w:rPr>
        <w:rFonts w:hint="default"/>
        <w:color w:val="auto"/>
      </w:rPr>
    </w:lvl>
    <w:lvl w:ilvl="1">
      <w:start w:val="1"/>
      <w:numFmt w:val="decimal"/>
      <w:lvlText w:val="%1.%2."/>
      <w:lvlJc w:val="left"/>
      <w:pPr>
        <w:ind w:left="1417" w:hanging="1133"/>
      </w:pPr>
      <w:rPr>
        <w:rFonts w:hint="default"/>
        <w:color w:val="auto"/>
        <w:spacing w:val="-2"/>
        <w:w w:val="99"/>
        <w:sz w:val="22"/>
        <w:szCs w:val="22"/>
      </w:rPr>
    </w:lvl>
    <w:lvl w:ilvl="2">
      <w:start w:val="1"/>
      <w:numFmt w:val="decimal"/>
      <w:lvlText w:val="%1.%2.%3."/>
      <w:lvlJc w:val="left"/>
      <w:pPr>
        <w:ind w:left="1833" w:hanging="1133"/>
      </w:pPr>
      <w:rPr>
        <w:rFonts w:hint="default"/>
        <w:b w:val="0"/>
        <w:bCs/>
        <w:spacing w:val="-6"/>
        <w:w w:val="99"/>
        <w:sz w:val="22"/>
        <w:szCs w:val="22"/>
      </w:rPr>
    </w:lvl>
    <w:lvl w:ilvl="3">
      <w:start w:val="1"/>
      <w:numFmt w:val="decimal"/>
      <w:lvlText w:val="%1.%2.%3.%4."/>
      <w:lvlJc w:val="left"/>
      <w:pPr>
        <w:ind w:left="2117" w:hanging="1133"/>
      </w:pPr>
      <w:rPr>
        <w:rFonts w:ascii="Arial" w:eastAsia="Arial" w:hAnsi="Arial" w:cs="Arial" w:hint="default"/>
        <w:spacing w:val="-2"/>
        <w:w w:val="99"/>
        <w:sz w:val="22"/>
        <w:szCs w:val="22"/>
      </w:rPr>
    </w:lvl>
    <w:lvl w:ilvl="4">
      <w:start w:val="1"/>
      <w:numFmt w:val="decimal"/>
      <w:lvlText w:val="%1.%2.%3.%4.%5."/>
      <w:lvlJc w:val="left"/>
      <w:pPr>
        <w:ind w:left="2685" w:hanging="1133"/>
      </w:pPr>
      <w:rPr>
        <w:rFonts w:ascii="Arial" w:hAnsi="Arial" w:cs="Arial" w:hint="default"/>
        <w:spacing w:val="-6"/>
        <w:w w:val="99"/>
        <w:sz w:val="22"/>
        <w:szCs w:val="22"/>
      </w:rPr>
    </w:lvl>
    <w:lvl w:ilvl="5">
      <w:numFmt w:val="bullet"/>
      <w:lvlText w:val="•"/>
      <w:lvlJc w:val="left"/>
      <w:pPr>
        <w:ind w:left="4004" w:hanging="1133"/>
      </w:pPr>
      <w:rPr>
        <w:rFonts w:hint="default"/>
      </w:rPr>
    </w:lvl>
    <w:lvl w:ilvl="6">
      <w:numFmt w:val="bullet"/>
      <w:lvlText w:val="•"/>
      <w:lvlJc w:val="left"/>
      <w:pPr>
        <w:ind w:left="5329" w:hanging="1133"/>
      </w:pPr>
      <w:rPr>
        <w:rFonts w:hint="default"/>
      </w:rPr>
    </w:lvl>
    <w:lvl w:ilvl="7">
      <w:numFmt w:val="bullet"/>
      <w:lvlText w:val="•"/>
      <w:lvlJc w:val="left"/>
      <w:pPr>
        <w:ind w:left="6654" w:hanging="1133"/>
      </w:pPr>
      <w:rPr>
        <w:rFonts w:hint="default"/>
      </w:rPr>
    </w:lvl>
    <w:lvl w:ilvl="8">
      <w:numFmt w:val="bullet"/>
      <w:lvlText w:val="•"/>
      <w:lvlJc w:val="left"/>
      <w:pPr>
        <w:ind w:left="7978" w:hanging="1133"/>
      </w:pPr>
      <w:rPr>
        <w:rFonts w:hint="default"/>
      </w:rPr>
    </w:lvl>
  </w:abstractNum>
  <w:abstractNum w:abstractNumId="111" w15:restartNumberingAfterBreak="0">
    <w:nsid w:val="79157A6D"/>
    <w:multiLevelType w:val="multilevel"/>
    <w:tmpl w:val="13449AB6"/>
    <w:styleLink w:val="WWOutlineListStyle3"/>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15:restartNumberingAfterBreak="0">
    <w:nsid w:val="79516E77"/>
    <w:multiLevelType w:val="multilevel"/>
    <w:tmpl w:val="18DC33FC"/>
    <w:styleLink w:val="WWNum4"/>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3" w15:restartNumberingAfterBreak="0">
    <w:nsid w:val="7D07363A"/>
    <w:multiLevelType w:val="multilevel"/>
    <w:tmpl w:val="B6EAB12E"/>
    <w:styleLink w:val="Edital-Numerao"/>
    <w:lvl w:ilvl="0">
      <w:start w:val="1"/>
      <w:numFmt w:val="decimal"/>
      <w:lvlText w:val="%1."/>
      <w:lvlJc w:val="left"/>
      <w:pPr>
        <w:ind w:left="360" w:hanging="360"/>
      </w:pPr>
    </w:lvl>
    <w:lvl w:ilvl="1">
      <w:start w:val="1"/>
      <w:numFmt w:val="decimal"/>
      <w:lvlText w:val="%1.%2."/>
      <w:lvlJc w:val="left"/>
      <w:pPr>
        <w:ind w:left="1142" w:hanging="432"/>
      </w:pPr>
      <w:rPr>
        <w:rFonts w:ascii="Arial" w:hAnsi="Arial" w:cs="Arial"/>
        <w:sz w:val="22"/>
        <w:szCs w:val="22"/>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rFonts w:ascii="Courier New" w:hAnsi="Courier New"/>
        <w:b/>
        <w:bCs/>
        <w:sz w:val="18"/>
        <w:szCs w:val="18"/>
      </w:rPr>
    </w:lvl>
  </w:abstractNum>
  <w:abstractNum w:abstractNumId="114" w15:restartNumberingAfterBreak="0">
    <w:nsid w:val="7D091E9D"/>
    <w:multiLevelType w:val="multilevel"/>
    <w:tmpl w:val="3EA6DA3A"/>
    <w:styleLink w:val="WWNum41"/>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15:restartNumberingAfterBreak="0">
    <w:nsid w:val="7F040829"/>
    <w:multiLevelType w:val="multilevel"/>
    <w:tmpl w:val="9AD0C15E"/>
    <w:styleLink w:val="WW8Num47"/>
    <w:lvl w:ilvl="0">
      <w:start w:val="1"/>
      <w:numFmt w:val="decimal"/>
      <w:lvlText w:val="%1"/>
      <w:lvlJc w:val="left"/>
      <w:pPr>
        <w:ind w:left="432" w:hanging="432"/>
      </w:pPr>
      <w:rPr>
        <w:rFonts w:ascii="Symbol" w:hAnsi="Symbol" w:cs="Symbol"/>
        <w:b/>
      </w:rPr>
    </w:lvl>
    <w:lvl w:ilvl="1">
      <w:start w:val="1"/>
      <w:numFmt w:val="decimal"/>
      <w:lvlText w:val="%1.%2"/>
      <w:lvlJc w:val="left"/>
      <w:pPr>
        <w:ind w:left="718" w:hanging="576"/>
      </w:pPr>
      <w:rPr>
        <w:rFonts w:ascii="Symbol" w:hAnsi="Symbol" w:cs="Symbol"/>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10618990">
    <w:abstractNumId w:val="100"/>
  </w:num>
  <w:num w:numId="2" w16cid:durableId="171604340">
    <w:abstractNumId w:val="105"/>
  </w:num>
  <w:num w:numId="3" w16cid:durableId="962854947">
    <w:abstractNumId w:val="16"/>
  </w:num>
  <w:num w:numId="4" w16cid:durableId="688947083">
    <w:abstractNumId w:val="80"/>
  </w:num>
  <w:num w:numId="5" w16cid:durableId="1326476515">
    <w:abstractNumId w:val="71"/>
  </w:num>
  <w:num w:numId="6" w16cid:durableId="1425960473">
    <w:abstractNumId w:val="86"/>
  </w:num>
  <w:num w:numId="7" w16cid:durableId="1010908903">
    <w:abstractNumId w:val="32"/>
  </w:num>
  <w:num w:numId="8" w16cid:durableId="1520508305">
    <w:abstractNumId w:val="0"/>
  </w:num>
  <w:num w:numId="9" w16cid:durableId="1189441756">
    <w:abstractNumId w:val="30"/>
  </w:num>
  <w:num w:numId="10" w16cid:durableId="45418608">
    <w:abstractNumId w:val="113"/>
  </w:num>
  <w:num w:numId="11" w16cid:durableId="1618179346">
    <w:abstractNumId w:val="83"/>
  </w:num>
  <w:num w:numId="12" w16cid:durableId="1105030576">
    <w:abstractNumId w:val="96"/>
  </w:num>
  <w:num w:numId="13" w16cid:durableId="1031300201">
    <w:abstractNumId w:val="46"/>
  </w:num>
  <w:num w:numId="14" w16cid:durableId="962342518">
    <w:abstractNumId w:val="43"/>
  </w:num>
  <w:num w:numId="15" w16cid:durableId="453332589">
    <w:abstractNumId w:val="87"/>
  </w:num>
  <w:num w:numId="16" w16cid:durableId="1369331938">
    <w:abstractNumId w:val="93"/>
  </w:num>
  <w:num w:numId="17" w16cid:durableId="929237687">
    <w:abstractNumId w:val="66"/>
  </w:num>
  <w:num w:numId="18" w16cid:durableId="640236567">
    <w:abstractNumId w:val="47"/>
  </w:num>
  <w:num w:numId="19" w16cid:durableId="1505978234">
    <w:abstractNumId w:val="72"/>
  </w:num>
  <w:num w:numId="20" w16cid:durableId="2120293029">
    <w:abstractNumId w:val="6"/>
  </w:num>
  <w:num w:numId="21" w16cid:durableId="418059810">
    <w:abstractNumId w:val="25"/>
  </w:num>
  <w:num w:numId="22" w16cid:durableId="880944769">
    <w:abstractNumId w:val="76"/>
  </w:num>
  <w:num w:numId="23" w16cid:durableId="602111415">
    <w:abstractNumId w:val="49"/>
  </w:num>
  <w:num w:numId="24" w16cid:durableId="288165491">
    <w:abstractNumId w:val="26"/>
  </w:num>
  <w:num w:numId="25" w16cid:durableId="75984758">
    <w:abstractNumId w:val="36"/>
  </w:num>
  <w:num w:numId="26" w16cid:durableId="1629125885">
    <w:abstractNumId w:val="74"/>
  </w:num>
  <w:num w:numId="27" w16cid:durableId="1603610378">
    <w:abstractNumId w:val="77"/>
  </w:num>
  <w:num w:numId="28" w16cid:durableId="1700204083">
    <w:abstractNumId w:val="89"/>
  </w:num>
  <w:num w:numId="29" w16cid:durableId="1928075249">
    <w:abstractNumId w:val="48"/>
  </w:num>
  <w:num w:numId="30" w16cid:durableId="550116798">
    <w:abstractNumId w:val="106"/>
  </w:num>
  <w:num w:numId="31" w16cid:durableId="1816099671">
    <w:abstractNumId w:val="63"/>
  </w:num>
  <w:num w:numId="32" w16cid:durableId="1040976593">
    <w:abstractNumId w:val="41"/>
  </w:num>
  <w:num w:numId="33" w16cid:durableId="304824195">
    <w:abstractNumId w:val="97"/>
  </w:num>
  <w:num w:numId="34" w16cid:durableId="570121822">
    <w:abstractNumId w:val="33"/>
  </w:num>
  <w:num w:numId="35" w16cid:durableId="1138915420">
    <w:abstractNumId w:val="12"/>
  </w:num>
  <w:num w:numId="36" w16cid:durableId="755983645">
    <w:abstractNumId w:val="111"/>
  </w:num>
  <w:num w:numId="37" w16cid:durableId="549616531">
    <w:abstractNumId w:val="103"/>
  </w:num>
  <w:num w:numId="38" w16cid:durableId="552932560">
    <w:abstractNumId w:val="62"/>
  </w:num>
  <w:num w:numId="39" w16cid:durableId="2125347109">
    <w:abstractNumId w:val="21"/>
  </w:num>
  <w:num w:numId="40" w16cid:durableId="1665934774">
    <w:abstractNumId w:val="56"/>
  </w:num>
  <w:num w:numId="41" w16cid:durableId="104279366">
    <w:abstractNumId w:val="104"/>
  </w:num>
  <w:num w:numId="42" w16cid:durableId="350686286">
    <w:abstractNumId w:val="13"/>
  </w:num>
  <w:num w:numId="43" w16cid:durableId="66462166">
    <w:abstractNumId w:val="4"/>
  </w:num>
  <w:num w:numId="44" w16cid:durableId="544216808">
    <w:abstractNumId w:val="39"/>
  </w:num>
  <w:num w:numId="45" w16cid:durableId="1605727895">
    <w:abstractNumId w:val="73"/>
  </w:num>
  <w:num w:numId="46" w16cid:durableId="1360936368">
    <w:abstractNumId w:val="17"/>
  </w:num>
  <w:num w:numId="47" w16cid:durableId="234635158">
    <w:abstractNumId w:val="95"/>
  </w:num>
  <w:num w:numId="48" w16cid:durableId="1687754213">
    <w:abstractNumId w:val="7"/>
  </w:num>
  <w:num w:numId="49" w16cid:durableId="1258639384">
    <w:abstractNumId w:val="67"/>
  </w:num>
  <w:num w:numId="50" w16cid:durableId="2133788575">
    <w:abstractNumId w:val="8"/>
  </w:num>
  <w:num w:numId="51" w16cid:durableId="1533495231">
    <w:abstractNumId w:val="81"/>
  </w:num>
  <w:num w:numId="52" w16cid:durableId="1241600087">
    <w:abstractNumId w:val="23"/>
  </w:num>
  <w:num w:numId="53" w16cid:durableId="955871850">
    <w:abstractNumId w:val="82"/>
  </w:num>
  <w:num w:numId="54" w16cid:durableId="1269779864">
    <w:abstractNumId w:val="107"/>
  </w:num>
  <w:num w:numId="55" w16cid:durableId="1597404141">
    <w:abstractNumId w:val="112"/>
  </w:num>
  <w:num w:numId="56" w16cid:durableId="57678035">
    <w:abstractNumId w:val="75"/>
  </w:num>
  <w:num w:numId="57" w16cid:durableId="828251437">
    <w:abstractNumId w:val="78"/>
  </w:num>
  <w:num w:numId="58" w16cid:durableId="1852063102">
    <w:abstractNumId w:val="60"/>
  </w:num>
  <w:num w:numId="59" w16cid:durableId="458956802">
    <w:abstractNumId w:val="84"/>
  </w:num>
  <w:num w:numId="60" w16cid:durableId="1859616592">
    <w:abstractNumId w:val="18"/>
  </w:num>
  <w:num w:numId="61" w16cid:durableId="893272411">
    <w:abstractNumId w:val="59"/>
  </w:num>
  <w:num w:numId="62" w16cid:durableId="1979992038">
    <w:abstractNumId w:val="35"/>
  </w:num>
  <w:num w:numId="63" w16cid:durableId="1921982741">
    <w:abstractNumId w:val="101"/>
  </w:num>
  <w:num w:numId="64" w16cid:durableId="1443037574">
    <w:abstractNumId w:val="19"/>
  </w:num>
  <w:num w:numId="65" w16cid:durableId="1971324405">
    <w:abstractNumId w:val="40"/>
  </w:num>
  <w:num w:numId="66" w16cid:durableId="1815948531">
    <w:abstractNumId w:val="68"/>
  </w:num>
  <w:num w:numId="67" w16cid:durableId="917441724">
    <w:abstractNumId w:val="102"/>
  </w:num>
  <w:num w:numId="68" w16cid:durableId="331303771">
    <w:abstractNumId w:val="109"/>
  </w:num>
  <w:num w:numId="69" w16cid:durableId="184514833">
    <w:abstractNumId w:val="98"/>
  </w:num>
  <w:num w:numId="70" w16cid:durableId="1134830814">
    <w:abstractNumId w:val="34"/>
  </w:num>
  <w:num w:numId="71" w16cid:durableId="1896775668">
    <w:abstractNumId w:val="61"/>
  </w:num>
  <w:num w:numId="72" w16cid:durableId="996953724">
    <w:abstractNumId w:val="52"/>
  </w:num>
  <w:num w:numId="73" w16cid:durableId="381683269">
    <w:abstractNumId w:val="57"/>
  </w:num>
  <w:num w:numId="74" w16cid:durableId="1255239019">
    <w:abstractNumId w:val="79"/>
  </w:num>
  <w:num w:numId="75" w16cid:durableId="293218956">
    <w:abstractNumId w:val="37"/>
  </w:num>
  <w:num w:numId="76" w16cid:durableId="1779831647">
    <w:abstractNumId w:val="22"/>
  </w:num>
  <w:num w:numId="77" w16cid:durableId="120614061">
    <w:abstractNumId w:val="108"/>
  </w:num>
  <w:num w:numId="78" w16cid:durableId="347563633">
    <w:abstractNumId w:val="9"/>
  </w:num>
  <w:num w:numId="79" w16cid:durableId="1679187822">
    <w:abstractNumId w:val="15"/>
  </w:num>
  <w:num w:numId="80" w16cid:durableId="1001003729">
    <w:abstractNumId w:val="85"/>
  </w:num>
  <w:num w:numId="81" w16cid:durableId="1671177094">
    <w:abstractNumId w:val="92"/>
  </w:num>
  <w:num w:numId="82" w16cid:durableId="243422212">
    <w:abstractNumId w:val="64"/>
  </w:num>
  <w:num w:numId="83" w16cid:durableId="1354762605">
    <w:abstractNumId w:val="5"/>
  </w:num>
  <w:num w:numId="84" w16cid:durableId="1680304304">
    <w:abstractNumId w:val="10"/>
  </w:num>
  <w:num w:numId="85" w16cid:durableId="47346791">
    <w:abstractNumId w:val="45"/>
  </w:num>
  <w:num w:numId="86" w16cid:durableId="690648818">
    <w:abstractNumId w:val="51"/>
  </w:num>
  <w:num w:numId="87" w16cid:durableId="389379905">
    <w:abstractNumId w:val="70"/>
  </w:num>
  <w:num w:numId="88" w16cid:durableId="1617054058">
    <w:abstractNumId w:val="20"/>
  </w:num>
  <w:num w:numId="89" w16cid:durableId="528764818">
    <w:abstractNumId w:val="114"/>
  </w:num>
  <w:num w:numId="90" w16cid:durableId="617105993">
    <w:abstractNumId w:val="54"/>
  </w:num>
  <w:num w:numId="91" w16cid:durableId="783185033">
    <w:abstractNumId w:val="14"/>
  </w:num>
  <w:num w:numId="92" w16cid:durableId="75445565">
    <w:abstractNumId w:val="50"/>
  </w:num>
  <w:num w:numId="93" w16cid:durableId="1013411269">
    <w:abstractNumId w:val="110"/>
  </w:num>
  <w:num w:numId="94" w16cid:durableId="45491869">
    <w:abstractNumId w:val="3"/>
  </w:num>
  <w:num w:numId="95" w16cid:durableId="2079354997">
    <w:abstractNumId w:val="115"/>
  </w:num>
  <w:num w:numId="96" w16cid:durableId="658464173">
    <w:abstractNumId w:val="55"/>
  </w:num>
  <w:num w:numId="97" w16cid:durableId="1926107989">
    <w:abstractNumId w:val="94"/>
    <w:lvlOverride w:ilvl="0">
      <w:lvl w:ilvl="0">
        <w:start w:val="1"/>
        <w:numFmt w:val="decimal"/>
        <w:lvlText w:val=" %1."/>
        <w:lvlJc w:val="left"/>
        <w:pPr>
          <w:ind w:left="1134" w:hanging="1134"/>
        </w:pPr>
        <w:rPr>
          <w:rFonts w:ascii="Courier New" w:hAnsi="Courier New"/>
          <w:b w:val="0"/>
          <w:bCs w:val="0"/>
          <w:sz w:val="18"/>
          <w:szCs w:val="18"/>
          <w:shd w:val="clear" w:color="auto" w:fill="auto"/>
        </w:rPr>
      </w:lvl>
    </w:lvlOverride>
    <w:lvlOverride w:ilvl="1">
      <w:lvl w:ilvl="1">
        <w:start w:val="1"/>
        <w:numFmt w:val="decimal"/>
        <w:lvlText w:val=" %1.%2."/>
        <w:lvlJc w:val="left"/>
        <w:pPr>
          <w:ind w:left="1417" w:hanging="1134"/>
        </w:pPr>
        <w:rPr>
          <w:rFonts w:ascii="Arial" w:hAnsi="Arial" w:cs="Arial" w:hint="default"/>
          <w:b w:val="0"/>
          <w:bCs w:val="0"/>
          <w:sz w:val="22"/>
          <w:szCs w:val="22"/>
          <w:shd w:val="clear" w:color="auto" w:fill="auto"/>
        </w:rPr>
      </w:lvl>
    </w:lvlOverride>
    <w:lvlOverride w:ilvl="2">
      <w:lvl w:ilvl="2">
        <w:start w:val="1"/>
        <w:numFmt w:val="decimal"/>
        <w:lvlText w:val=" %1.%2.%3."/>
        <w:lvlJc w:val="left"/>
        <w:pPr>
          <w:ind w:left="2127" w:hanging="1134"/>
        </w:pPr>
        <w:rPr>
          <w:rFonts w:ascii="Arial" w:hAnsi="Arial" w:cs="Arial" w:hint="default"/>
          <w:b w:val="0"/>
          <w:bCs w:val="0"/>
          <w:sz w:val="22"/>
          <w:szCs w:val="22"/>
          <w:shd w:val="clear" w:color="auto" w:fill="auto"/>
        </w:rPr>
      </w:lvl>
    </w:lvlOverride>
    <w:lvlOverride w:ilvl="3">
      <w:lvl w:ilvl="3">
        <w:start w:val="1"/>
        <w:numFmt w:val="decimal"/>
        <w:lvlText w:val=" %1.%2.%3.%4."/>
        <w:lvlJc w:val="left"/>
        <w:pPr>
          <w:ind w:left="1984" w:hanging="1134"/>
        </w:pPr>
        <w:rPr>
          <w:rFonts w:ascii="Arial" w:hAnsi="Arial" w:cs="Arial" w:hint="default"/>
          <w:b w:val="0"/>
          <w:bCs w:val="0"/>
          <w:sz w:val="22"/>
          <w:szCs w:val="22"/>
          <w:shd w:val="clear" w:color="auto" w:fill="auto"/>
        </w:rPr>
      </w:lvl>
    </w:lvlOverride>
    <w:lvlOverride w:ilvl="4">
      <w:lvl w:ilvl="4">
        <w:start w:val="1"/>
        <w:numFmt w:val="decimal"/>
        <w:lvlText w:val=" %1.%2.%3.%4.%5."/>
        <w:lvlJc w:val="left"/>
        <w:pPr>
          <w:ind w:left="2268" w:hanging="1134"/>
        </w:pPr>
        <w:rPr>
          <w:rFonts w:ascii="Courier New" w:hAnsi="Courier New"/>
          <w:b w:val="0"/>
          <w:bCs w:val="0"/>
          <w:sz w:val="18"/>
          <w:szCs w:val="18"/>
          <w:shd w:val="clear" w:color="auto" w:fill="auto"/>
        </w:rPr>
      </w:lvl>
    </w:lvlOverride>
    <w:lvlOverride w:ilvl="5">
      <w:lvl w:ilvl="5">
        <w:start w:val="1"/>
        <w:numFmt w:val="decimal"/>
        <w:lvlText w:val=" %1.%2.%3.%4.%5.%6."/>
        <w:lvlJc w:val="left"/>
        <w:pPr>
          <w:ind w:left="2551" w:hanging="1134"/>
        </w:pPr>
        <w:rPr>
          <w:rFonts w:ascii="Courier New" w:hAnsi="Courier New"/>
          <w:b w:val="0"/>
          <w:bCs w:val="0"/>
          <w:sz w:val="18"/>
          <w:szCs w:val="18"/>
          <w:shd w:val="clear" w:color="auto" w:fill="auto"/>
        </w:rPr>
      </w:lvl>
    </w:lvlOverride>
    <w:lvlOverride w:ilvl="6">
      <w:lvl w:ilvl="6">
        <w:start w:val="1"/>
        <w:numFmt w:val="decimal"/>
        <w:lvlText w:val=" %1.%2.%3.%4.%5.%6.%7."/>
        <w:lvlJc w:val="left"/>
        <w:pPr>
          <w:ind w:left="2835" w:hanging="1134"/>
        </w:pPr>
        <w:rPr>
          <w:rFonts w:ascii="Courier New" w:hAnsi="Courier New"/>
          <w:b w:val="0"/>
          <w:bCs w:val="0"/>
          <w:sz w:val="18"/>
          <w:szCs w:val="18"/>
          <w:shd w:val="clear" w:color="auto" w:fill="auto"/>
        </w:rPr>
      </w:lvl>
    </w:lvlOverride>
    <w:lvlOverride w:ilvl="7">
      <w:lvl w:ilvl="7">
        <w:start w:val="1"/>
        <w:numFmt w:val="decimal"/>
        <w:lvlText w:val=" %1.%2.%3.%4.%5.%6.%7.%8."/>
        <w:lvlJc w:val="left"/>
        <w:pPr>
          <w:ind w:left="3118" w:hanging="1134"/>
        </w:pPr>
        <w:rPr>
          <w:rFonts w:ascii="Courier New" w:hAnsi="Courier New"/>
          <w:b w:val="0"/>
          <w:bCs w:val="0"/>
          <w:sz w:val="18"/>
          <w:szCs w:val="18"/>
          <w:shd w:val="clear" w:color="auto" w:fill="auto"/>
        </w:rPr>
      </w:lvl>
    </w:lvlOverride>
    <w:lvlOverride w:ilvl="8">
      <w:lvl w:ilvl="8">
        <w:start w:val="1"/>
        <w:numFmt w:val="decimal"/>
        <w:lvlText w:val=" %1.%2.%3.%4.%5.%6.%7.%8.%9."/>
        <w:lvlJc w:val="left"/>
        <w:pPr>
          <w:ind w:left="3402" w:hanging="1134"/>
        </w:pPr>
        <w:rPr>
          <w:rFonts w:ascii="Courier New" w:hAnsi="Courier New"/>
          <w:b w:val="0"/>
          <w:bCs w:val="0"/>
          <w:sz w:val="18"/>
          <w:szCs w:val="18"/>
          <w:shd w:val="clear" w:color="auto" w:fill="auto"/>
        </w:rPr>
      </w:lvl>
    </w:lvlOverride>
  </w:num>
  <w:num w:numId="98" w16cid:durableId="479734363">
    <w:abstractNumId w:val="69"/>
  </w:num>
  <w:num w:numId="99" w16cid:durableId="1068573323">
    <w:abstractNumId w:val="28"/>
  </w:num>
  <w:num w:numId="100" w16cid:durableId="2055233989">
    <w:abstractNumId w:val="31"/>
  </w:num>
  <w:num w:numId="101" w16cid:durableId="105545560">
    <w:abstractNumId w:val="27"/>
  </w:num>
  <w:num w:numId="102" w16cid:durableId="1778139807">
    <w:abstractNumId w:val="90"/>
  </w:num>
  <w:num w:numId="103" w16cid:durableId="1137452030">
    <w:abstractNumId w:val="24"/>
  </w:num>
  <w:num w:numId="104" w16cid:durableId="112941109">
    <w:abstractNumId w:val="38"/>
  </w:num>
  <w:num w:numId="105" w16cid:durableId="1154761289">
    <w:abstractNumId w:val="44"/>
  </w:num>
  <w:num w:numId="106" w16cid:durableId="1121919374">
    <w:abstractNumId w:val="91"/>
  </w:num>
  <w:num w:numId="107" w16cid:durableId="1690063247">
    <w:abstractNumId w:val="53"/>
  </w:num>
  <w:num w:numId="108" w16cid:durableId="1662587158">
    <w:abstractNumId w:val="65"/>
  </w:num>
  <w:num w:numId="109" w16cid:durableId="281225752">
    <w:abstractNumId w:val="11"/>
  </w:num>
  <w:num w:numId="110" w16cid:durableId="188602076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825853170">
    <w:abstractNumId w:val="99"/>
  </w:num>
  <w:num w:numId="112" w16cid:durableId="1755319166">
    <w:abstractNumId w:val="2"/>
  </w:num>
  <w:num w:numId="113" w16cid:durableId="285353033">
    <w:abstractNumId w:val="42"/>
  </w:num>
  <w:num w:numId="114" w16cid:durableId="1501237714">
    <w:abstractNumId w:val="29"/>
  </w:num>
  <w:num w:numId="115" w16cid:durableId="841706187">
    <w:abstractNumId w:val="58"/>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1249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D41"/>
    <w:rsid w:val="00000D60"/>
    <w:rsid w:val="00003918"/>
    <w:rsid w:val="00006113"/>
    <w:rsid w:val="000066B7"/>
    <w:rsid w:val="00007467"/>
    <w:rsid w:val="00011FF1"/>
    <w:rsid w:val="00013B8A"/>
    <w:rsid w:val="000153A2"/>
    <w:rsid w:val="0001559C"/>
    <w:rsid w:val="00023331"/>
    <w:rsid w:val="00030C21"/>
    <w:rsid w:val="00034A79"/>
    <w:rsid w:val="00037351"/>
    <w:rsid w:val="000442EE"/>
    <w:rsid w:val="000449DA"/>
    <w:rsid w:val="000478C1"/>
    <w:rsid w:val="000523F3"/>
    <w:rsid w:val="00052B69"/>
    <w:rsid w:val="0005422D"/>
    <w:rsid w:val="000568F3"/>
    <w:rsid w:val="00062266"/>
    <w:rsid w:val="000632CD"/>
    <w:rsid w:val="000640A9"/>
    <w:rsid w:val="00064529"/>
    <w:rsid w:val="00064563"/>
    <w:rsid w:val="000675C0"/>
    <w:rsid w:val="00067E06"/>
    <w:rsid w:val="00072C1D"/>
    <w:rsid w:val="00072F9E"/>
    <w:rsid w:val="000758EC"/>
    <w:rsid w:val="00075F3C"/>
    <w:rsid w:val="000763F6"/>
    <w:rsid w:val="00080410"/>
    <w:rsid w:val="00081D8B"/>
    <w:rsid w:val="00082B3C"/>
    <w:rsid w:val="00083427"/>
    <w:rsid w:val="000846F2"/>
    <w:rsid w:val="00087D75"/>
    <w:rsid w:val="000908F6"/>
    <w:rsid w:val="000915FB"/>
    <w:rsid w:val="00094101"/>
    <w:rsid w:val="000A164D"/>
    <w:rsid w:val="000A25FC"/>
    <w:rsid w:val="000A3E94"/>
    <w:rsid w:val="000A563E"/>
    <w:rsid w:val="000B1322"/>
    <w:rsid w:val="000B2758"/>
    <w:rsid w:val="000C22CD"/>
    <w:rsid w:val="000C2981"/>
    <w:rsid w:val="000C3478"/>
    <w:rsid w:val="000C4862"/>
    <w:rsid w:val="000D0E21"/>
    <w:rsid w:val="000D13A5"/>
    <w:rsid w:val="000D22EF"/>
    <w:rsid w:val="000D3A7E"/>
    <w:rsid w:val="000D3FF3"/>
    <w:rsid w:val="000D5A36"/>
    <w:rsid w:val="000D68BF"/>
    <w:rsid w:val="000D6974"/>
    <w:rsid w:val="000E21FF"/>
    <w:rsid w:val="000E22AA"/>
    <w:rsid w:val="000E3DA3"/>
    <w:rsid w:val="000E665A"/>
    <w:rsid w:val="000F00AB"/>
    <w:rsid w:val="000F2151"/>
    <w:rsid w:val="000F391B"/>
    <w:rsid w:val="000F40ED"/>
    <w:rsid w:val="000F604C"/>
    <w:rsid w:val="000F7132"/>
    <w:rsid w:val="000F72FA"/>
    <w:rsid w:val="000F7C5F"/>
    <w:rsid w:val="00102235"/>
    <w:rsid w:val="001036F3"/>
    <w:rsid w:val="00106809"/>
    <w:rsid w:val="00110E4F"/>
    <w:rsid w:val="0011719B"/>
    <w:rsid w:val="001237AA"/>
    <w:rsid w:val="00124152"/>
    <w:rsid w:val="001264A5"/>
    <w:rsid w:val="001276BC"/>
    <w:rsid w:val="0013134B"/>
    <w:rsid w:val="00133273"/>
    <w:rsid w:val="00133851"/>
    <w:rsid w:val="00136BD2"/>
    <w:rsid w:val="00136D5F"/>
    <w:rsid w:val="001411DE"/>
    <w:rsid w:val="00147534"/>
    <w:rsid w:val="0015107B"/>
    <w:rsid w:val="001515DD"/>
    <w:rsid w:val="0015428E"/>
    <w:rsid w:val="0015559E"/>
    <w:rsid w:val="0016143A"/>
    <w:rsid w:val="0016288D"/>
    <w:rsid w:val="00164115"/>
    <w:rsid w:val="00164E00"/>
    <w:rsid w:val="001664F3"/>
    <w:rsid w:val="00172A22"/>
    <w:rsid w:val="00172E36"/>
    <w:rsid w:val="001740DA"/>
    <w:rsid w:val="00175ACC"/>
    <w:rsid w:val="0017734D"/>
    <w:rsid w:val="00182385"/>
    <w:rsid w:val="0018534C"/>
    <w:rsid w:val="001858CF"/>
    <w:rsid w:val="00185CE3"/>
    <w:rsid w:val="00190334"/>
    <w:rsid w:val="00193E8D"/>
    <w:rsid w:val="001A0759"/>
    <w:rsid w:val="001A0F54"/>
    <w:rsid w:val="001A1555"/>
    <w:rsid w:val="001A3C4E"/>
    <w:rsid w:val="001B11B4"/>
    <w:rsid w:val="001B16E3"/>
    <w:rsid w:val="001B1EBE"/>
    <w:rsid w:val="001C38E8"/>
    <w:rsid w:val="001C73BA"/>
    <w:rsid w:val="001D0BDC"/>
    <w:rsid w:val="001D5BAB"/>
    <w:rsid w:val="001E10B8"/>
    <w:rsid w:val="001E6EC5"/>
    <w:rsid w:val="001F0E03"/>
    <w:rsid w:val="001F5E51"/>
    <w:rsid w:val="00200F68"/>
    <w:rsid w:val="002060B7"/>
    <w:rsid w:val="00207C40"/>
    <w:rsid w:val="002119AE"/>
    <w:rsid w:val="002142E2"/>
    <w:rsid w:val="00214ACA"/>
    <w:rsid w:val="0021593A"/>
    <w:rsid w:val="00215FEC"/>
    <w:rsid w:val="00216863"/>
    <w:rsid w:val="00221436"/>
    <w:rsid w:val="002245AA"/>
    <w:rsid w:val="00225A14"/>
    <w:rsid w:val="002274E8"/>
    <w:rsid w:val="00230436"/>
    <w:rsid w:val="00233F84"/>
    <w:rsid w:val="002368DC"/>
    <w:rsid w:val="00240547"/>
    <w:rsid w:val="00240BF0"/>
    <w:rsid w:val="00241C76"/>
    <w:rsid w:val="00241DEB"/>
    <w:rsid w:val="00242E01"/>
    <w:rsid w:val="002437D9"/>
    <w:rsid w:val="00246A6B"/>
    <w:rsid w:val="00246DBB"/>
    <w:rsid w:val="002471C7"/>
    <w:rsid w:val="00250E28"/>
    <w:rsid w:val="002516FB"/>
    <w:rsid w:val="00255056"/>
    <w:rsid w:val="002614D0"/>
    <w:rsid w:val="00261FEE"/>
    <w:rsid w:val="00262C70"/>
    <w:rsid w:val="002643E6"/>
    <w:rsid w:val="002649FF"/>
    <w:rsid w:val="00264BAC"/>
    <w:rsid w:val="0026640D"/>
    <w:rsid w:val="00270C8D"/>
    <w:rsid w:val="002738DB"/>
    <w:rsid w:val="0027483D"/>
    <w:rsid w:val="00277BCA"/>
    <w:rsid w:val="00281980"/>
    <w:rsid w:val="00282D34"/>
    <w:rsid w:val="002856DD"/>
    <w:rsid w:val="00287368"/>
    <w:rsid w:val="002878E4"/>
    <w:rsid w:val="00291340"/>
    <w:rsid w:val="00291456"/>
    <w:rsid w:val="00291AD5"/>
    <w:rsid w:val="00295D26"/>
    <w:rsid w:val="002A5DBB"/>
    <w:rsid w:val="002A6803"/>
    <w:rsid w:val="002B07DA"/>
    <w:rsid w:val="002B1387"/>
    <w:rsid w:val="002B2157"/>
    <w:rsid w:val="002B35B5"/>
    <w:rsid w:val="002B39FC"/>
    <w:rsid w:val="002B3C64"/>
    <w:rsid w:val="002B5CBA"/>
    <w:rsid w:val="002B60E9"/>
    <w:rsid w:val="002B6413"/>
    <w:rsid w:val="002C0F9B"/>
    <w:rsid w:val="002C1714"/>
    <w:rsid w:val="002C1787"/>
    <w:rsid w:val="002C3C4D"/>
    <w:rsid w:val="002C5738"/>
    <w:rsid w:val="002C71A7"/>
    <w:rsid w:val="002D0F94"/>
    <w:rsid w:val="002D4FBE"/>
    <w:rsid w:val="002E0FB0"/>
    <w:rsid w:val="002E7B01"/>
    <w:rsid w:val="002F1DE1"/>
    <w:rsid w:val="002F311B"/>
    <w:rsid w:val="002F3211"/>
    <w:rsid w:val="002F325B"/>
    <w:rsid w:val="002F5750"/>
    <w:rsid w:val="003004F9"/>
    <w:rsid w:val="00300B50"/>
    <w:rsid w:val="003145E2"/>
    <w:rsid w:val="00315B39"/>
    <w:rsid w:val="00316C27"/>
    <w:rsid w:val="00317277"/>
    <w:rsid w:val="00323437"/>
    <w:rsid w:val="0032467E"/>
    <w:rsid w:val="0032650A"/>
    <w:rsid w:val="003268A5"/>
    <w:rsid w:val="00330D98"/>
    <w:rsid w:val="00332E10"/>
    <w:rsid w:val="00332E70"/>
    <w:rsid w:val="003344A2"/>
    <w:rsid w:val="003353F2"/>
    <w:rsid w:val="00336B17"/>
    <w:rsid w:val="00336D46"/>
    <w:rsid w:val="0034221F"/>
    <w:rsid w:val="003428D8"/>
    <w:rsid w:val="00342BA0"/>
    <w:rsid w:val="003441B7"/>
    <w:rsid w:val="003445A0"/>
    <w:rsid w:val="003446DF"/>
    <w:rsid w:val="003468C4"/>
    <w:rsid w:val="00351F1E"/>
    <w:rsid w:val="00353FE9"/>
    <w:rsid w:val="00356847"/>
    <w:rsid w:val="0036369D"/>
    <w:rsid w:val="0036397D"/>
    <w:rsid w:val="00364D46"/>
    <w:rsid w:val="00366C7C"/>
    <w:rsid w:val="0036704A"/>
    <w:rsid w:val="00370D1D"/>
    <w:rsid w:val="00371B46"/>
    <w:rsid w:val="003738E3"/>
    <w:rsid w:val="0037540C"/>
    <w:rsid w:val="003766D5"/>
    <w:rsid w:val="00383CBE"/>
    <w:rsid w:val="00384998"/>
    <w:rsid w:val="0039006E"/>
    <w:rsid w:val="00391132"/>
    <w:rsid w:val="003942CE"/>
    <w:rsid w:val="00397F15"/>
    <w:rsid w:val="003A1977"/>
    <w:rsid w:val="003A2BE6"/>
    <w:rsid w:val="003A2E2C"/>
    <w:rsid w:val="003A7E80"/>
    <w:rsid w:val="003A7F6D"/>
    <w:rsid w:val="003B0C68"/>
    <w:rsid w:val="003B3DE3"/>
    <w:rsid w:val="003B575E"/>
    <w:rsid w:val="003B5C70"/>
    <w:rsid w:val="003B74EB"/>
    <w:rsid w:val="003B79BA"/>
    <w:rsid w:val="003C0B75"/>
    <w:rsid w:val="003C1FCD"/>
    <w:rsid w:val="003C2E27"/>
    <w:rsid w:val="003C6317"/>
    <w:rsid w:val="003C6859"/>
    <w:rsid w:val="003C7726"/>
    <w:rsid w:val="003C7B30"/>
    <w:rsid w:val="003D018D"/>
    <w:rsid w:val="003D0E03"/>
    <w:rsid w:val="003D2C34"/>
    <w:rsid w:val="003D312F"/>
    <w:rsid w:val="003D3B77"/>
    <w:rsid w:val="003D3C40"/>
    <w:rsid w:val="003D3F26"/>
    <w:rsid w:val="003D7980"/>
    <w:rsid w:val="003E016B"/>
    <w:rsid w:val="003E52E3"/>
    <w:rsid w:val="003E7648"/>
    <w:rsid w:val="003F0CFA"/>
    <w:rsid w:val="003F1A8D"/>
    <w:rsid w:val="003F2CC5"/>
    <w:rsid w:val="003F3280"/>
    <w:rsid w:val="00401239"/>
    <w:rsid w:val="00402539"/>
    <w:rsid w:val="004118EF"/>
    <w:rsid w:val="0041260C"/>
    <w:rsid w:val="00413BA8"/>
    <w:rsid w:val="00413CDF"/>
    <w:rsid w:val="00417C59"/>
    <w:rsid w:val="00417E40"/>
    <w:rsid w:val="004203E1"/>
    <w:rsid w:val="00421CCB"/>
    <w:rsid w:val="0042253C"/>
    <w:rsid w:val="00424919"/>
    <w:rsid w:val="0042684F"/>
    <w:rsid w:val="00432BFE"/>
    <w:rsid w:val="00434065"/>
    <w:rsid w:val="0043579D"/>
    <w:rsid w:val="00435F40"/>
    <w:rsid w:val="0044286E"/>
    <w:rsid w:val="004448D8"/>
    <w:rsid w:val="00444FA7"/>
    <w:rsid w:val="00446459"/>
    <w:rsid w:val="00450744"/>
    <w:rsid w:val="004521D9"/>
    <w:rsid w:val="0045287F"/>
    <w:rsid w:val="004547E9"/>
    <w:rsid w:val="00455AAC"/>
    <w:rsid w:val="004562A0"/>
    <w:rsid w:val="00460BB7"/>
    <w:rsid w:val="00464E37"/>
    <w:rsid w:val="00465627"/>
    <w:rsid w:val="004663F8"/>
    <w:rsid w:val="00471552"/>
    <w:rsid w:val="004723D2"/>
    <w:rsid w:val="0047423E"/>
    <w:rsid w:val="004779A2"/>
    <w:rsid w:val="004842E7"/>
    <w:rsid w:val="00492907"/>
    <w:rsid w:val="004944B2"/>
    <w:rsid w:val="004966E6"/>
    <w:rsid w:val="00496F0A"/>
    <w:rsid w:val="00497B53"/>
    <w:rsid w:val="004A2257"/>
    <w:rsid w:val="004A31C9"/>
    <w:rsid w:val="004A4F00"/>
    <w:rsid w:val="004A705E"/>
    <w:rsid w:val="004B08CC"/>
    <w:rsid w:val="004B204F"/>
    <w:rsid w:val="004B2344"/>
    <w:rsid w:val="004B2647"/>
    <w:rsid w:val="004B2749"/>
    <w:rsid w:val="004B3760"/>
    <w:rsid w:val="004B3A0E"/>
    <w:rsid w:val="004B3A52"/>
    <w:rsid w:val="004B541E"/>
    <w:rsid w:val="004B591B"/>
    <w:rsid w:val="004B6B32"/>
    <w:rsid w:val="004C4880"/>
    <w:rsid w:val="004C505A"/>
    <w:rsid w:val="004D1487"/>
    <w:rsid w:val="004D2B34"/>
    <w:rsid w:val="004D3C4A"/>
    <w:rsid w:val="004D46B0"/>
    <w:rsid w:val="004E0CCA"/>
    <w:rsid w:val="004E1420"/>
    <w:rsid w:val="004E2955"/>
    <w:rsid w:val="004E4E72"/>
    <w:rsid w:val="004F1A93"/>
    <w:rsid w:val="004F1F4B"/>
    <w:rsid w:val="004F3C60"/>
    <w:rsid w:val="004F54F3"/>
    <w:rsid w:val="00504346"/>
    <w:rsid w:val="00505A06"/>
    <w:rsid w:val="00513FBE"/>
    <w:rsid w:val="005149E1"/>
    <w:rsid w:val="00520B47"/>
    <w:rsid w:val="00522760"/>
    <w:rsid w:val="00522B5F"/>
    <w:rsid w:val="005239AA"/>
    <w:rsid w:val="00524E8D"/>
    <w:rsid w:val="00526003"/>
    <w:rsid w:val="005271EC"/>
    <w:rsid w:val="0052731A"/>
    <w:rsid w:val="005276AA"/>
    <w:rsid w:val="00527E1B"/>
    <w:rsid w:val="0053135A"/>
    <w:rsid w:val="00531A6A"/>
    <w:rsid w:val="00534F2A"/>
    <w:rsid w:val="00537230"/>
    <w:rsid w:val="00537EA9"/>
    <w:rsid w:val="00540A07"/>
    <w:rsid w:val="00544B2F"/>
    <w:rsid w:val="005471BC"/>
    <w:rsid w:val="00547AEF"/>
    <w:rsid w:val="0055142A"/>
    <w:rsid w:val="00552C44"/>
    <w:rsid w:val="005537EE"/>
    <w:rsid w:val="00554500"/>
    <w:rsid w:val="00554A01"/>
    <w:rsid w:val="00560891"/>
    <w:rsid w:val="0056413B"/>
    <w:rsid w:val="00564B68"/>
    <w:rsid w:val="00564D9A"/>
    <w:rsid w:val="00566276"/>
    <w:rsid w:val="005705C4"/>
    <w:rsid w:val="00570992"/>
    <w:rsid w:val="00571C92"/>
    <w:rsid w:val="00575831"/>
    <w:rsid w:val="005779A2"/>
    <w:rsid w:val="00580344"/>
    <w:rsid w:val="00580545"/>
    <w:rsid w:val="005903C8"/>
    <w:rsid w:val="005904B3"/>
    <w:rsid w:val="00593FB1"/>
    <w:rsid w:val="005954D0"/>
    <w:rsid w:val="005959E9"/>
    <w:rsid w:val="00595C0F"/>
    <w:rsid w:val="00595D3B"/>
    <w:rsid w:val="00597A1C"/>
    <w:rsid w:val="005A0107"/>
    <w:rsid w:val="005A07AF"/>
    <w:rsid w:val="005A0D06"/>
    <w:rsid w:val="005A1158"/>
    <w:rsid w:val="005A33C8"/>
    <w:rsid w:val="005A3584"/>
    <w:rsid w:val="005A75BF"/>
    <w:rsid w:val="005B081E"/>
    <w:rsid w:val="005B5300"/>
    <w:rsid w:val="005B70AE"/>
    <w:rsid w:val="005C253B"/>
    <w:rsid w:val="005C3852"/>
    <w:rsid w:val="005C4D2C"/>
    <w:rsid w:val="005C680F"/>
    <w:rsid w:val="005D3837"/>
    <w:rsid w:val="005D484A"/>
    <w:rsid w:val="005E02B5"/>
    <w:rsid w:val="005E25CF"/>
    <w:rsid w:val="005E6F99"/>
    <w:rsid w:val="005F0206"/>
    <w:rsid w:val="005F036D"/>
    <w:rsid w:val="005F2276"/>
    <w:rsid w:val="005F3067"/>
    <w:rsid w:val="005F78EE"/>
    <w:rsid w:val="00600280"/>
    <w:rsid w:val="00600864"/>
    <w:rsid w:val="006056B2"/>
    <w:rsid w:val="00607F35"/>
    <w:rsid w:val="00612344"/>
    <w:rsid w:val="00614ED1"/>
    <w:rsid w:val="00616EB3"/>
    <w:rsid w:val="00620B15"/>
    <w:rsid w:val="00630EF8"/>
    <w:rsid w:val="00631532"/>
    <w:rsid w:val="00631F78"/>
    <w:rsid w:val="00634D0E"/>
    <w:rsid w:val="00635EF6"/>
    <w:rsid w:val="006360DD"/>
    <w:rsid w:val="0064000B"/>
    <w:rsid w:val="00640507"/>
    <w:rsid w:val="0064102B"/>
    <w:rsid w:val="00643FC1"/>
    <w:rsid w:val="00644A31"/>
    <w:rsid w:val="0064585E"/>
    <w:rsid w:val="0064589A"/>
    <w:rsid w:val="0064671A"/>
    <w:rsid w:val="00647F34"/>
    <w:rsid w:val="0065043A"/>
    <w:rsid w:val="00650A48"/>
    <w:rsid w:val="0065267F"/>
    <w:rsid w:val="00652E32"/>
    <w:rsid w:val="00654D6B"/>
    <w:rsid w:val="006576E1"/>
    <w:rsid w:val="0066090F"/>
    <w:rsid w:val="00661C09"/>
    <w:rsid w:val="00664805"/>
    <w:rsid w:val="00664D22"/>
    <w:rsid w:val="0066689F"/>
    <w:rsid w:val="00667818"/>
    <w:rsid w:val="00670FD3"/>
    <w:rsid w:val="00671C40"/>
    <w:rsid w:val="00672F7D"/>
    <w:rsid w:val="00676A47"/>
    <w:rsid w:val="00682783"/>
    <w:rsid w:val="00685235"/>
    <w:rsid w:val="00686289"/>
    <w:rsid w:val="00687457"/>
    <w:rsid w:val="00692650"/>
    <w:rsid w:val="00695335"/>
    <w:rsid w:val="00695442"/>
    <w:rsid w:val="006A0AED"/>
    <w:rsid w:val="006A523D"/>
    <w:rsid w:val="006A6B02"/>
    <w:rsid w:val="006B1BC0"/>
    <w:rsid w:val="006B1DA0"/>
    <w:rsid w:val="006B2279"/>
    <w:rsid w:val="006B2723"/>
    <w:rsid w:val="006B4251"/>
    <w:rsid w:val="006B6763"/>
    <w:rsid w:val="006B6B80"/>
    <w:rsid w:val="006B71CB"/>
    <w:rsid w:val="006C017C"/>
    <w:rsid w:val="006C19DD"/>
    <w:rsid w:val="006C5625"/>
    <w:rsid w:val="006C6330"/>
    <w:rsid w:val="006C63BB"/>
    <w:rsid w:val="006C6C00"/>
    <w:rsid w:val="006D0A83"/>
    <w:rsid w:val="006D3A36"/>
    <w:rsid w:val="006D523E"/>
    <w:rsid w:val="006E149A"/>
    <w:rsid w:val="006E2246"/>
    <w:rsid w:val="006E331B"/>
    <w:rsid w:val="006E3832"/>
    <w:rsid w:val="006E5B10"/>
    <w:rsid w:val="006F7B01"/>
    <w:rsid w:val="00703687"/>
    <w:rsid w:val="00703A93"/>
    <w:rsid w:val="00706462"/>
    <w:rsid w:val="00707D41"/>
    <w:rsid w:val="00712FAC"/>
    <w:rsid w:val="00713AA9"/>
    <w:rsid w:val="007314AE"/>
    <w:rsid w:val="00731E45"/>
    <w:rsid w:val="0073721C"/>
    <w:rsid w:val="00750170"/>
    <w:rsid w:val="0075031C"/>
    <w:rsid w:val="0075448E"/>
    <w:rsid w:val="00754B6B"/>
    <w:rsid w:val="00754F05"/>
    <w:rsid w:val="00755A59"/>
    <w:rsid w:val="00756D19"/>
    <w:rsid w:val="00760E67"/>
    <w:rsid w:val="0076122F"/>
    <w:rsid w:val="00761445"/>
    <w:rsid w:val="00763056"/>
    <w:rsid w:val="00764D10"/>
    <w:rsid w:val="00770B9D"/>
    <w:rsid w:val="00771B71"/>
    <w:rsid w:val="00771C10"/>
    <w:rsid w:val="00772828"/>
    <w:rsid w:val="00776793"/>
    <w:rsid w:val="00776A7C"/>
    <w:rsid w:val="00776F9B"/>
    <w:rsid w:val="007850E3"/>
    <w:rsid w:val="00792F9E"/>
    <w:rsid w:val="00796612"/>
    <w:rsid w:val="00796E6A"/>
    <w:rsid w:val="007A0FCE"/>
    <w:rsid w:val="007A18DD"/>
    <w:rsid w:val="007B25B4"/>
    <w:rsid w:val="007B44F4"/>
    <w:rsid w:val="007B71D2"/>
    <w:rsid w:val="007C37F6"/>
    <w:rsid w:val="007C5129"/>
    <w:rsid w:val="007C6D6B"/>
    <w:rsid w:val="007D6E15"/>
    <w:rsid w:val="007D7826"/>
    <w:rsid w:val="007E0FFF"/>
    <w:rsid w:val="007E17AF"/>
    <w:rsid w:val="007E3DDE"/>
    <w:rsid w:val="007E6423"/>
    <w:rsid w:val="007E6746"/>
    <w:rsid w:val="007F1296"/>
    <w:rsid w:val="007F3056"/>
    <w:rsid w:val="007F3368"/>
    <w:rsid w:val="007F55EA"/>
    <w:rsid w:val="00801C1A"/>
    <w:rsid w:val="00802425"/>
    <w:rsid w:val="00802826"/>
    <w:rsid w:val="0080488C"/>
    <w:rsid w:val="00806C7A"/>
    <w:rsid w:val="00823E8D"/>
    <w:rsid w:val="00824C6E"/>
    <w:rsid w:val="008275D8"/>
    <w:rsid w:val="0083516B"/>
    <w:rsid w:val="008364D2"/>
    <w:rsid w:val="008365A6"/>
    <w:rsid w:val="008416B8"/>
    <w:rsid w:val="0084380A"/>
    <w:rsid w:val="00843DC3"/>
    <w:rsid w:val="00844B45"/>
    <w:rsid w:val="00845D6A"/>
    <w:rsid w:val="00851DEE"/>
    <w:rsid w:val="00851FAE"/>
    <w:rsid w:val="008533B8"/>
    <w:rsid w:val="0085491C"/>
    <w:rsid w:val="0085565C"/>
    <w:rsid w:val="00856254"/>
    <w:rsid w:val="00857AD5"/>
    <w:rsid w:val="0086088D"/>
    <w:rsid w:val="008655D7"/>
    <w:rsid w:val="008666A9"/>
    <w:rsid w:val="00866FDD"/>
    <w:rsid w:val="008673F9"/>
    <w:rsid w:val="00871D39"/>
    <w:rsid w:val="00874630"/>
    <w:rsid w:val="008821BD"/>
    <w:rsid w:val="00891F3C"/>
    <w:rsid w:val="00894860"/>
    <w:rsid w:val="0089628A"/>
    <w:rsid w:val="008A2CDC"/>
    <w:rsid w:val="008A39D9"/>
    <w:rsid w:val="008A4274"/>
    <w:rsid w:val="008A5848"/>
    <w:rsid w:val="008A6D26"/>
    <w:rsid w:val="008B0724"/>
    <w:rsid w:val="008B32D3"/>
    <w:rsid w:val="008B567C"/>
    <w:rsid w:val="008C4B45"/>
    <w:rsid w:val="008C5423"/>
    <w:rsid w:val="008D1BD8"/>
    <w:rsid w:val="008D5207"/>
    <w:rsid w:val="008D5C85"/>
    <w:rsid w:val="008D6874"/>
    <w:rsid w:val="008D752B"/>
    <w:rsid w:val="008E0E15"/>
    <w:rsid w:val="008E0E33"/>
    <w:rsid w:val="008E1BA0"/>
    <w:rsid w:val="008E41E9"/>
    <w:rsid w:val="008E4681"/>
    <w:rsid w:val="008E476D"/>
    <w:rsid w:val="008E531B"/>
    <w:rsid w:val="008E5619"/>
    <w:rsid w:val="008F28BA"/>
    <w:rsid w:val="008F62B1"/>
    <w:rsid w:val="00900A36"/>
    <w:rsid w:val="00902231"/>
    <w:rsid w:val="009034D0"/>
    <w:rsid w:val="0090500B"/>
    <w:rsid w:val="0091071A"/>
    <w:rsid w:val="009157D4"/>
    <w:rsid w:val="009169EF"/>
    <w:rsid w:val="009221B6"/>
    <w:rsid w:val="009226B7"/>
    <w:rsid w:val="0093558B"/>
    <w:rsid w:val="00935FB0"/>
    <w:rsid w:val="009375E4"/>
    <w:rsid w:val="0094066D"/>
    <w:rsid w:val="009412B7"/>
    <w:rsid w:val="00944D2A"/>
    <w:rsid w:val="00946348"/>
    <w:rsid w:val="00947B23"/>
    <w:rsid w:val="00950A3A"/>
    <w:rsid w:val="009534DE"/>
    <w:rsid w:val="00960A3D"/>
    <w:rsid w:val="00966E68"/>
    <w:rsid w:val="009670FA"/>
    <w:rsid w:val="0097073E"/>
    <w:rsid w:val="00970E70"/>
    <w:rsid w:val="009720CB"/>
    <w:rsid w:val="009724DB"/>
    <w:rsid w:val="0097551D"/>
    <w:rsid w:val="00977290"/>
    <w:rsid w:val="0097750C"/>
    <w:rsid w:val="009775CF"/>
    <w:rsid w:val="00980409"/>
    <w:rsid w:val="0098142F"/>
    <w:rsid w:val="0098259D"/>
    <w:rsid w:val="00982C0C"/>
    <w:rsid w:val="009834E6"/>
    <w:rsid w:val="0098637A"/>
    <w:rsid w:val="00986AED"/>
    <w:rsid w:val="00986C1E"/>
    <w:rsid w:val="00987FCD"/>
    <w:rsid w:val="009937C1"/>
    <w:rsid w:val="00993E58"/>
    <w:rsid w:val="009940D4"/>
    <w:rsid w:val="0099499B"/>
    <w:rsid w:val="0099554A"/>
    <w:rsid w:val="00996B2B"/>
    <w:rsid w:val="009A0679"/>
    <w:rsid w:val="009A09C1"/>
    <w:rsid w:val="009A0D77"/>
    <w:rsid w:val="009A376E"/>
    <w:rsid w:val="009B00AE"/>
    <w:rsid w:val="009B2CF1"/>
    <w:rsid w:val="009B387F"/>
    <w:rsid w:val="009B46FE"/>
    <w:rsid w:val="009B5B50"/>
    <w:rsid w:val="009B67F9"/>
    <w:rsid w:val="009B764D"/>
    <w:rsid w:val="009C02BE"/>
    <w:rsid w:val="009C091E"/>
    <w:rsid w:val="009C0BD3"/>
    <w:rsid w:val="009C10A5"/>
    <w:rsid w:val="009C4DB0"/>
    <w:rsid w:val="009C53B9"/>
    <w:rsid w:val="009C6E3C"/>
    <w:rsid w:val="009D2A62"/>
    <w:rsid w:val="009D321A"/>
    <w:rsid w:val="009D3EF5"/>
    <w:rsid w:val="009D492B"/>
    <w:rsid w:val="009D682E"/>
    <w:rsid w:val="009D705A"/>
    <w:rsid w:val="009E3D9F"/>
    <w:rsid w:val="009E41F0"/>
    <w:rsid w:val="009F0589"/>
    <w:rsid w:val="009F2088"/>
    <w:rsid w:val="009F43BF"/>
    <w:rsid w:val="009F52FA"/>
    <w:rsid w:val="009F6A9B"/>
    <w:rsid w:val="009F740A"/>
    <w:rsid w:val="00A01028"/>
    <w:rsid w:val="00A02EF8"/>
    <w:rsid w:val="00A0651D"/>
    <w:rsid w:val="00A078D5"/>
    <w:rsid w:val="00A12C68"/>
    <w:rsid w:val="00A132E3"/>
    <w:rsid w:val="00A1495B"/>
    <w:rsid w:val="00A15CF8"/>
    <w:rsid w:val="00A17115"/>
    <w:rsid w:val="00A21173"/>
    <w:rsid w:val="00A2563E"/>
    <w:rsid w:val="00A2728F"/>
    <w:rsid w:val="00A27498"/>
    <w:rsid w:val="00A359F0"/>
    <w:rsid w:val="00A36698"/>
    <w:rsid w:val="00A40352"/>
    <w:rsid w:val="00A43AC0"/>
    <w:rsid w:val="00A4447D"/>
    <w:rsid w:val="00A45E9E"/>
    <w:rsid w:val="00A504DE"/>
    <w:rsid w:val="00A51829"/>
    <w:rsid w:val="00A51DB0"/>
    <w:rsid w:val="00A538C7"/>
    <w:rsid w:val="00A5466C"/>
    <w:rsid w:val="00A562AA"/>
    <w:rsid w:val="00A60B68"/>
    <w:rsid w:val="00A624A0"/>
    <w:rsid w:val="00A62850"/>
    <w:rsid w:val="00A62A8F"/>
    <w:rsid w:val="00A62ACB"/>
    <w:rsid w:val="00A66EFB"/>
    <w:rsid w:val="00A6743E"/>
    <w:rsid w:val="00A731CE"/>
    <w:rsid w:val="00A74F24"/>
    <w:rsid w:val="00A77EE9"/>
    <w:rsid w:val="00A81352"/>
    <w:rsid w:val="00A81476"/>
    <w:rsid w:val="00A823CA"/>
    <w:rsid w:val="00A82DDF"/>
    <w:rsid w:val="00A87A2C"/>
    <w:rsid w:val="00A94574"/>
    <w:rsid w:val="00A946F7"/>
    <w:rsid w:val="00A95A05"/>
    <w:rsid w:val="00A978B8"/>
    <w:rsid w:val="00AA4585"/>
    <w:rsid w:val="00AB1142"/>
    <w:rsid w:val="00AB236A"/>
    <w:rsid w:val="00AB4B49"/>
    <w:rsid w:val="00AB52A6"/>
    <w:rsid w:val="00AC14EB"/>
    <w:rsid w:val="00AC3E41"/>
    <w:rsid w:val="00AD1DFC"/>
    <w:rsid w:val="00AD42DA"/>
    <w:rsid w:val="00AD5E76"/>
    <w:rsid w:val="00AE1921"/>
    <w:rsid w:val="00AE2CB2"/>
    <w:rsid w:val="00AE436E"/>
    <w:rsid w:val="00AF0FFF"/>
    <w:rsid w:val="00AF23BE"/>
    <w:rsid w:val="00AF5678"/>
    <w:rsid w:val="00B002F2"/>
    <w:rsid w:val="00B017B4"/>
    <w:rsid w:val="00B01EFE"/>
    <w:rsid w:val="00B06152"/>
    <w:rsid w:val="00B06D0E"/>
    <w:rsid w:val="00B11D0A"/>
    <w:rsid w:val="00B13EB2"/>
    <w:rsid w:val="00B14246"/>
    <w:rsid w:val="00B150A1"/>
    <w:rsid w:val="00B158F3"/>
    <w:rsid w:val="00B165E6"/>
    <w:rsid w:val="00B208DC"/>
    <w:rsid w:val="00B213CE"/>
    <w:rsid w:val="00B21567"/>
    <w:rsid w:val="00B21DED"/>
    <w:rsid w:val="00B23782"/>
    <w:rsid w:val="00B24A7F"/>
    <w:rsid w:val="00B24D44"/>
    <w:rsid w:val="00B2719D"/>
    <w:rsid w:val="00B308D9"/>
    <w:rsid w:val="00B31E65"/>
    <w:rsid w:val="00B348A6"/>
    <w:rsid w:val="00B34CE3"/>
    <w:rsid w:val="00B3644C"/>
    <w:rsid w:val="00B36D2A"/>
    <w:rsid w:val="00B40659"/>
    <w:rsid w:val="00B4156B"/>
    <w:rsid w:val="00B43559"/>
    <w:rsid w:val="00B43CC0"/>
    <w:rsid w:val="00B47E6D"/>
    <w:rsid w:val="00B50606"/>
    <w:rsid w:val="00B51938"/>
    <w:rsid w:val="00B624D3"/>
    <w:rsid w:val="00B63F84"/>
    <w:rsid w:val="00B65C8A"/>
    <w:rsid w:val="00B65F50"/>
    <w:rsid w:val="00B6615F"/>
    <w:rsid w:val="00B66250"/>
    <w:rsid w:val="00B70276"/>
    <w:rsid w:val="00B72DFC"/>
    <w:rsid w:val="00B76886"/>
    <w:rsid w:val="00B77D0B"/>
    <w:rsid w:val="00B80408"/>
    <w:rsid w:val="00B8190D"/>
    <w:rsid w:val="00B83487"/>
    <w:rsid w:val="00B8378C"/>
    <w:rsid w:val="00B86FD8"/>
    <w:rsid w:val="00B90B4A"/>
    <w:rsid w:val="00B96BC0"/>
    <w:rsid w:val="00B97CE6"/>
    <w:rsid w:val="00BA7BB4"/>
    <w:rsid w:val="00BB2831"/>
    <w:rsid w:val="00BB39BE"/>
    <w:rsid w:val="00BB3D8A"/>
    <w:rsid w:val="00BB7613"/>
    <w:rsid w:val="00BC55FE"/>
    <w:rsid w:val="00BC7657"/>
    <w:rsid w:val="00BD08DF"/>
    <w:rsid w:val="00BD3C34"/>
    <w:rsid w:val="00BD5360"/>
    <w:rsid w:val="00BD5B1B"/>
    <w:rsid w:val="00BD6705"/>
    <w:rsid w:val="00BD6DB8"/>
    <w:rsid w:val="00BD704C"/>
    <w:rsid w:val="00BE01FF"/>
    <w:rsid w:val="00BE184C"/>
    <w:rsid w:val="00BE1871"/>
    <w:rsid w:val="00BE41A9"/>
    <w:rsid w:val="00BE4CA1"/>
    <w:rsid w:val="00BF2B6C"/>
    <w:rsid w:val="00BF5D57"/>
    <w:rsid w:val="00C02365"/>
    <w:rsid w:val="00C04697"/>
    <w:rsid w:val="00C04CDD"/>
    <w:rsid w:val="00C05619"/>
    <w:rsid w:val="00C057C8"/>
    <w:rsid w:val="00C11157"/>
    <w:rsid w:val="00C13135"/>
    <w:rsid w:val="00C135F6"/>
    <w:rsid w:val="00C1518D"/>
    <w:rsid w:val="00C155FA"/>
    <w:rsid w:val="00C17537"/>
    <w:rsid w:val="00C2475C"/>
    <w:rsid w:val="00C25190"/>
    <w:rsid w:val="00C25458"/>
    <w:rsid w:val="00C27788"/>
    <w:rsid w:val="00C33B2E"/>
    <w:rsid w:val="00C33D41"/>
    <w:rsid w:val="00C34255"/>
    <w:rsid w:val="00C36DB3"/>
    <w:rsid w:val="00C40CD8"/>
    <w:rsid w:val="00C42C7A"/>
    <w:rsid w:val="00C4519C"/>
    <w:rsid w:val="00C45964"/>
    <w:rsid w:val="00C47A58"/>
    <w:rsid w:val="00C54949"/>
    <w:rsid w:val="00C54DC1"/>
    <w:rsid w:val="00C55BAE"/>
    <w:rsid w:val="00C568D9"/>
    <w:rsid w:val="00C576C6"/>
    <w:rsid w:val="00C619AD"/>
    <w:rsid w:val="00C619DD"/>
    <w:rsid w:val="00C62414"/>
    <w:rsid w:val="00C74BF7"/>
    <w:rsid w:val="00C753BA"/>
    <w:rsid w:val="00C768D9"/>
    <w:rsid w:val="00C76D66"/>
    <w:rsid w:val="00C776C7"/>
    <w:rsid w:val="00C776F1"/>
    <w:rsid w:val="00C8095E"/>
    <w:rsid w:val="00C80D66"/>
    <w:rsid w:val="00C811E9"/>
    <w:rsid w:val="00C81C0A"/>
    <w:rsid w:val="00C84D51"/>
    <w:rsid w:val="00C854BB"/>
    <w:rsid w:val="00C87A80"/>
    <w:rsid w:val="00C90320"/>
    <w:rsid w:val="00C949DE"/>
    <w:rsid w:val="00C95C30"/>
    <w:rsid w:val="00C96D41"/>
    <w:rsid w:val="00CA3A08"/>
    <w:rsid w:val="00CC199A"/>
    <w:rsid w:val="00CC47EC"/>
    <w:rsid w:val="00CC5FE0"/>
    <w:rsid w:val="00CD0501"/>
    <w:rsid w:val="00CD5937"/>
    <w:rsid w:val="00CD7CE6"/>
    <w:rsid w:val="00CE45D3"/>
    <w:rsid w:val="00CE4D8C"/>
    <w:rsid w:val="00CE68CE"/>
    <w:rsid w:val="00CF453A"/>
    <w:rsid w:val="00CF5D73"/>
    <w:rsid w:val="00CF625A"/>
    <w:rsid w:val="00D04988"/>
    <w:rsid w:val="00D052F4"/>
    <w:rsid w:val="00D07413"/>
    <w:rsid w:val="00D07BED"/>
    <w:rsid w:val="00D127AD"/>
    <w:rsid w:val="00D14D0F"/>
    <w:rsid w:val="00D2200F"/>
    <w:rsid w:val="00D2221E"/>
    <w:rsid w:val="00D24DC0"/>
    <w:rsid w:val="00D25DE3"/>
    <w:rsid w:val="00D26602"/>
    <w:rsid w:val="00D26F1A"/>
    <w:rsid w:val="00D270A0"/>
    <w:rsid w:val="00D27AB1"/>
    <w:rsid w:val="00D306C3"/>
    <w:rsid w:val="00D30EF7"/>
    <w:rsid w:val="00D32A93"/>
    <w:rsid w:val="00D3368A"/>
    <w:rsid w:val="00D35B4C"/>
    <w:rsid w:val="00D42442"/>
    <w:rsid w:val="00D42B45"/>
    <w:rsid w:val="00D46DB6"/>
    <w:rsid w:val="00D473C8"/>
    <w:rsid w:val="00D47C94"/>
    <w:rsid w:val="00D52D04"/>
    <w:rsid w:val="00D54F07"/>
    <w:rsid w:val="00D57BC9"/>
    <w:rsid w:val="00D6755A"/>
    <w:rsid w:val="00D736A2"/>
    <w:rsid w:val="00D738CC"/>
    <w:rsid w:val="00D75D85"/>
    <w:rsid w:val="00D75DD3"/>
    <w:rsid w:val="00D8058F"/>
    <w:rsid w:val="00D83926"/>
    <w:rsid w:val="00D8508E"/>
    <w:rsid w:val="00D91622"/>
    <w:rsid w:val="00D9307F"/>
    <w:rsid w:val="00D93BF7"/>
    <w:rsid w:val="00D940CE"/>
    <w:rsid w:val="00D95137"/>
    <w:rsid w:val="00D9759B"/>
    <w:rsid w:val="00DA0055"/>
    <w:rsid w:val="00DA157C"/>
    <w:rsid w:val="00DA203E"/>
    <w:rsid w:val="00DA223E"/>
    <w:rsid w:val="00DA3EB5"/>
    <w:rsid w:val="00DA4631"/>
    <w:rsid w:val="00DA6FB7"/>
    <w:rsid w:val="00DB4495"/>
    <w:rsid w:val="00DC187B"/>
    <w:rsid w:val="00DC577C"/>
    <w:rsid w:val="00DC6DB1"/>
    <w:rsid w:val="00DD0E18"/>
    <w:rsid w:val="00DD3014"/>
    <w:rsid w:val="00DD33DB"/>
    <w:rsid w:val="00DD53D8"/>
    <w:rsid w:val="00DD7303"/>
    <w:rsid w:val="00DD7A04"/>
    <w:rsid w:val="00DE08F5"/>
    <w:rsid w:val="00DE1357"/>
    <w:rsid w:val="00DE3DF6"/>
    <w:rsid w:val="00DE4C41"/>
    <w:rsid w:val="00DE5324"/>
    <w:rsid w:val="00DE7A40"/>
    <w:rsid w:val="00DE7E9B"/>
    <w:rsid w:val="00DF066F"/>
    <w:rsid w:val="00DF083C"/>
    <w:rsid w:val="00DF24F4"/>
    <w:rsid w:val="00DF3548"/>
    <w:rsid w:val="00DF408A"/>
    <w:rsid w:val="00DF52EB"/>
    <w:rsid w:val="00DF635B"/>
    <w:rsid w:val="00DF7EAA"/>
    <w:rsid w:val="00DF7F90"/>
    <w:rsid w:val="00E00794"/>
    <w:rsid w:val="00E0125E"/>
    <w:rsid w:val="00E06112"/>
    <w:rsid w:val="00E11D4D"/>
    <w:rsid w:val="00E154CB"/>
    <w:rsid w:val="00E20045"/>
    <w:rsid w:val="00E20D05"/>
    <w:rsid w:val="00E24141"/>
    <w:rsid w:val="00E3100F"/>
    <w:rsid w:val="00E31A94"/>
    <w:rsid w:val="00E32759"/>
    <w:rsid w:val="00E33C47"/>
    <w:rsid w:val="00E33DEB"/>
    <w:rsid w:val="00E35706"/>
    <w:rsid w:val="00E3592E"/>
    <w:rsid w:val="00E35B5A"/>
    <w:rsid w:val="00E37153"/>
    <w:rsid w:val="00E4096E"/>
    <w:rsid w:val="00E40D78"/>
    <w:rsid w:val="00E43696"/>
    <w:rsid w:val="00E454BD"/>
    <w:rsid w:val="00E50B5D"/>
    <w:rsid w:val="00E51271"/>
    <w:rsid w:val="00E54D51"/>
    <w:rsid w:val="00E54F90"/>
    <w:rsid w:val="00E5519D"/>
    <w:rsid w:val="00E63E42"/>
    <w:rsid w:val="00E64BE6"/>
    <w:rsid w:val="00E67732"/>
    <w:rsid w:val="00E70F15"/>
    <w:rsid w:val="00E71F33"/>
    <w:rsid w:val="00E72250"/>
    <w:rsid w:val="00E727C7"/>
    <w:rsid w:val="00E7501A"/>
    <w:rsid w:val="00E75511"/>
    <w:rsid w:val="00E76700"/>
    <w:rsid w:val="00E77A22"/>
    <w:rsid w:val="00E804EF"/>
    <w:rsid w:val="00E8076E"/>
    <w:rsid w:val="00E814F0"/>
    <w:rsid w:val="00E83EED"/>
    <w:rsid w:val="00E85325"/>
    <w:rsid w:val="00E873BC"/>
    <w:rsid w:val="00E930DA"/>
    <w:rsid w:val="00E95433"/>
    <w:rsid w:val="00E9655A"/>
    <w:rsid w:val="00E972FC"/>
    <w:rsid w:val="00E97A03"/>
    <w:rsid w:val="00E97C0F"/>
    <w:rsid w:val="00EA0EA3"/>
    <w:rsid w:val="00EA1987"/>
    <w:rsid w:val="00EA271B"/>
    <w:rsid w:val="00EA44DE"/>
    <w:rsid w:val="00EA78F8"/>
    <w:rsid w:val="00EB273E"/>
    <w:rsid w:val="00EB6151"/>
    <w:rsid w:val="00EC07D3"/>
    <w:rsid w:val="00ED6896"/>
    <w:rsid w:val="00EE0642"/>
    <w:rsid w:val="00EE62BD"/>
    <w:rsid w:val="00EF0F03"/>
    <w:rsid w:val="00EF11BC"/>
    <w:rsid w:val="00F00D02"/>
    <w:rsid w:val="00F03A73"/>
    <w:rsid w:val="00F03F02"/>
    <w:rsid w:val="00F05C45"/>
    <w:rsid w:val="00F13A00"/>
    <w:rsid w:val="00F20131"/>
    <w:rsid w:val="00F21091"/>
    <w:rsid w:val="00F236F0"/>
    <w:rsid w:val="00F30076"/>
    <w:rsid w:val="00F3205C"/>
    <w:rsid w:val="00F330CA"/>
    <w:rsid w:val="00F33AB4"/>
    <w:rsid w:val="00F35E04"/>
    <w:rsid w:val="00F36B93"/>
    <w:rsid w:val="00F40324"/>
    <w:rsid w:val="00F40EC5"/>
    <w:rsid w:val="00F432CF"/>
    <w:rsid w:val="00F43428"/>
    <w:rsid w:val="00F43814"/>
    <w:rsid w:val="00F43E1D"/>
    <w:rsid w:val="00F44901"/>
    <w:rsid w:val="00F44AF2"/>
    <w:rsid w:val="00F457BF"/>
    <w:rsid w:val="00F45953"/>
    <w:rsid w:val="00F46C78"/>
    <w:rsid w:val="00F526A5"/>
    <w:rsid w:val="00F52D60"/>
    <w:rsid w:val="00F546DF"/>
    <w:rsid w:val="00F56EB4"/>
    <w:rsid w:val="00F5743E"/>
    <w:rsid w:val="00F66283"/>
    <w:rsid w:val="00F7167E"/>
    <w:rsid w:val="00F772F7"/>
    <w:rsid w:val="00F829F9"/>
    <w:rsid w:val="00F85037"/>
    <w:rsid w:val="00F854DC"/>
    <w:rsid w:val="00F86736"/>
    <w:rsid w:val="00F869E1"/>
    <w:rsid w:val="00F92124"/>
    <w:rsid w:val="00F93C63"/>
    <w:rsid w:val="00F94382"/>
    <w:rsid w:val="00FA06C1"/>
    <w:rsid w:val="00FA4232"/>
    <w:rsid w:val="00FA57C4"/>
    <w:rsid w:val="00FA7DEE"/>
    <w:rsid w:val="00FB120A"/>
    <w:rsid w:val="00FB686C"/>
    <w:rsid w:val="00FB7407"/>
    <w:rsid w:val="00FC1A9F"/>
    <w:rsid w:val="00FC5E90"/>
    <w:rsid w:val="00FC7063"/>
    <w:rsid w:val="00FC7B0D"/>
    <w:rsid w:val="00FD0A4A"/>
    <w:rsid w:val="00FD0D8E"/>
    <w:rsid w:val="00FD3629"/>
    <w:rsid w:val="00FD4A39"/>
    <w:rsid w:val="00FD69B3"/>
    <w:rsid w:val="00FE3096"/>
    <w:rsid w:val="00FE32FC"/>
    <w:rsid w:val="00FE45FC"/>
    <w:rsid w:val="00FE5D64"/>
    <w:rsid w:val="00FF01B6"/>
    <w:rsid w:val="00FF0A08"/>
    <w:rsid w:val="00FF132E"/>
    <w:rsid w:val="00FF4C31"/>
    <w:rsid w:val="00FF66DA"/>
    <w:rsid w:val="00FF713C"/>
    <w:rsid w:val="00FF7ADC"/>
    <w:rsid w:val="00FF7C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2DADE86C"/>
  <w15:docId w15:val="{5DDAE46E-1206-461F-B60A-8998BB31E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19B"/>
    <w:rPr>
      <w:rFonts w:ascii="Arial" w:eastAsia="Arial" w:hAnsi="Arial" w:cs="Arial"/>
      <w:lang w:val="pt-PT"/>
    </w:rPr>
  </w:style>
  <w:style w:type="paragraph" w:styleId="Ttulo1">
    <w:name w:val="heading 1"/>
    <w:aliases w:val="CEP título"/>
    <w:basedOn w:val="Normal"/>
    <w:link w:val="Ttulo1Char"/>
    <w:uiPriority w:val="9"/>
    <w:qFormat/>
    <w:pPr>
      <w:ind w:left="2636" w:right="3073"/>
      <w:jc w:val="center"/>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spacing w:before="1"/>
      <w:ind w:left="27"/>
      <w:outlineLvl w:val="1"/>
    </w:pPr>
    <w:rPr>
      <w:b/>
      <w:bCs/>
    </w:rPr>
  </w:style>
  <w:style w:type="paragraph" w:styleId="Ttulo3">
    <w:name w:val="heading 3"/>
    <w:basedOn w:val="Standard"/>
    <w:next w:val="Standard"/>
    <w:link w:val="Ttulo3Char"/>
    <w:uiPriority w:val="9"/>
    <w:unhideWhenUsed/>
    <w:qFormat/>
    <w:rsid w:val="00520B47"/>
    <w:pPr>
      <w:keepNext/>
      <w:spacing w:line="240" w:lineRule="exact"/>
      <w:jc w:val="center"/>
      <w:outlineLvl w:val="2"/>
    </w:pPr>
    <w:rPr>
      <w:rFonts w:ascii="Century Gothic" w:eastAsia="Century Gothic" w:hAnsi="Century Gothic" w:cs="Century Gothic"/>
      <w:b/>
      <w:sz w:val="22"/>
    </w:rPr>
  </w:style>
  <w:style w:type="paragraph" w:styleId="Ttulo4">
    <w:name w:val="heading 4"/>
    <w:basedOn w:val="Standard"/>
    <w:next w:val="Standard"/>
    <w:link w:val="Ttulo4Char"/>
    <w:uiPriority w:val="9"/>
    <w:unhideWhenUsed/>
    <w:qFormat/>
    <w:rsid w:val="00520B47"/>
    <w:pPr>
      <w:keepNext/>
      <w:shd w:val="clear" w:color="auto" w:fill="C0C0C0"/>
      <w:spacing w:line="260" w:lineRule="exact"/>
      <w:jc w:val="both"/>
      <w:outlineLvl w:val="3"/>
    </w:pPr>
    <w:rPr>
      <w:rFonts w:ascii="Century Gothic" w:eastAsia="Century Gothic" w:hAnsi="Century Gothic" w:cs="Century Gothic"/>
      <w:b/>
      <w:sz w:val="22"/>
    </w:rPr>
  </w:style>
  <w:style w:type="paragraph" w:styleId="Ttulo5">
    <w:name w:val="heading 5"/>
    <w:basedOn w:val="Standard"/>
    <w:next w:val="Standard"/>
    <w:link w:val="Ttulo5Char"/>
    <w:uiPriority w:val="9"/>
    <w:unhideWhenUsed/>
    <w:qFormat/>
    <w:rsid w:val="00520B47"/>
    <w:pPr>
      <w:keepNext/>
      <w:spacing w:line="260" w:lineRule="exact"/>
      <w:jc w:val="both"/>
      <w:outlineLvl w:val="4"/>
    </w:pPr>
    <w:rPr>
      <w:rFonts w:ascii="Century Gothic" w:eastAsia="Century Gothic" w:hAnsi="Century Gothic" w:cs="Century Gothic"/>
      <w:b/>
      <w:sz w:val="22"/>
      <w:u w:val="single"/>
    </w:rPr>
  </w:style>
  <w:style w:type="paragraph" w:styleId="Ttulo6">
    <w:name w:val="heading 6"/>
    <w:basedOn w:val="Standard"/>
    <w:next w:val="Standard"/>
    <w:link w:val="Ttulo6Char"/>
    <w:uiPriority w:val="9"/>
    <w:unhideWhenUsed/>
    <w:qFormat/>
    <w:rsid w:val="00520B47"/>
    <w:pPr>
      <w:keepNext/>
      <w:jc w:val="center"/>
      <w:outlineLvl w:val="5"/>
    </w:pPr>
    <w:rPr>
      <w:rFonts w:ascii="Arial" w:eastAsia="Arial" w:hAnsi="Arial" w:cs="Arial"/>
      <w:b/>
    </w:rPr>
  </w:style>
  <w:style w:type="paragraph" w:styleId="Ttulo7">
    <w:name w:val="heading 7"/>
    <w:basedOn w:val="Standard"/>
    <w:next w:val="Standard"/>
    <w:link w:val="Ttulo7Char"/>
    <w:uiPriority w:val="9"/>
    <w:qFormat/>
    <w:rsid w:val="00520B47"/>
    <w:pPr>
      <w:keepNext/>
      <w:spacing w:line="240" w:lineRule="exact"/>
      <w:jc w:val="center"/>
      <w:outlineLvl w:val="6"/>
    </w:pPr>
    <w:rPr>
      <w:rFonts w:ascii="Arial" w:eastAsia="Arial" w:hAnsi="Arial" w:cs="Arial"/>
      <w:b/>
      <w:u w:val="single"/>
    </w:rPr>
  </w:style>
  <w:style w:type="paragraph" w:styleId="Ttulo8">
    <w:name w:val="heading 8"/>
    <w:basedOn w:val="Standard"/>
    <w:next w:val="Standard"/>
    <w:link w:val="Ttulo8Char"/>
    <w:uiPriority w:val="9"/>
    <w:qFormat/>
    <w:rsid w:val="00520B47"/>
    <w:pPr>
      <w:keepNext/>
      <w:outlineLvl w:val="7"/>
    </w:pPr>
    <w:rPr>
      <w:rFonts w:ascii="Arial" w:eastAsia="Arial" w:hAnsi="Arial" w:cs="Arial"/>
      <w:b/>
      <w:sz w:val="22"/>
    </w:rPr>
  </w:style>
  <w:style w:type="paragraph" w:styleId="Ttulo9">
    <w:name w:val="heading 9"/>
    <w:basedOn w:val="Normal"/>
    <w:next w:val="Normal"/>
    <w:link w:val="Ttulo9Char"/>
    <w:uiPriority w:val="9"/>
    <w:qFormat/>
    <w:rsid w:val="00F7167E"/>
    <w:pPr>
      <w:widowControl/>
      <w:suppressAutoHyphens/>
      <w:autoSpaceDE/>
      <w:autoSpaceDN/>
      <w:spacing w:before="240" w:after="60"/>
      <w:jc w:val="both"/>
      <w:outlineLvl w:val="8"/>
    </w:pPr>
    <w:rPr>
      <w:rFonts w:eastAsia="Times New Roman"/>
      <w:b/>
      <w:i/>
      <w:sz w:val="18"/>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body text,Título 3 PGT"/>
    <w:basedOn w:val="Normal"/>
    <w:link w:val="CorpodetextoChar"/>
    <w:uiPriority w:val="1"/>
    <w:qFormat/>
  </w:style>
  <w:style w:type="paragraph" w:styleId="PargrafodaLista">
    <w:name w:val="List Paragraph"/>
    <w:basedOn w:val="Normal"/>
    <w:link w:val="PargrafodaListaChar"/>
    <w:uiPriority w:val="1"/>
    <w:qFormat/>
    <w:pPr>
      <w:ind w:left="1549" w:hanging="1133"/>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9A0679"/>
    <w:rPr>
      <w:color w:val="0000FF" w:themeColor="hyperlink"/>
      <w:u w:val="single"/>
    </w:rPr>
  </w:style>
  <w:style w:type="character" w:styleId="MenoPendente">
    <w:name w:val="Unresolved Mention"/>
    <w:basedOn w:val="Fontepargpadro"/>
    <w:uiPriority w:val="99"/>
    <w:semiHidden/>
    <w:unhideWhenUsed/>
    <w:rsid w:val="009A0679"/>
    <w:rPr>
      <w:color w:val="605E5C"/>
      <w:shd w:val="clear" w:color="auto" w:fill="E1DFDD"/>
    </w:rPr>
  </w:style>
  <w:style w:type="paragraph" w:styleId="Cabealho">
    <w:name w:val="header"/>
    <w:basedOn w:val="Normal"/>
    <w:link w:val="CabealhoChar"/>
    <w:uiPriority w:val="99"/>
    <w:unhideWhenUsed/>
    <w:rsid w:val="00003918"/>
    <w:pPr>
      <w:tabs>
        <w:tab w:val="center" w:pos="4252"/>
        <w:tab w:val="right" w:pos="8504"/>
      </w:tabs>
    </w:pPr>
  </w:style>
  <w:style w:type="character" w:customStyle="1" w:styleId="CabealhoChar">
    <w:name w:val="Cabeçalho Char"/>
    <w:basedOn w:val="Fontepargpadro"/>
    <w:link w:val="Cabealho"/>
    <w:uiPriority w:val="99"/>
    <w:rsid w:val="00003918"/>
    <w:rPr>
      <w:rFonts w:ascii="Arial" w:eastAsia="Arial" w:hAnsi="Arial" w:cs="Arial"/>
      <w:lang w:val="pt-PT"/>
    </w:rPr>
  </w:style>
  <w:style w:type="paragraph" w:styleId="Rodap">
    <w:name w:val="footer"/>
    <w:basedOn w:val="Normal"/>
    <w:link w:val="RodapChar"/>
    <w:uiPriority w:val="99"/>
    <w:unhideWhenUsed/>
    <w:rsid w:val="00003918"/>
    <w:pPr>
      <w:tabs>
        <w:tab w:val="center" w:pos="4252"/>
        <w:tab w:val="right" w:pos="8504"/>
      </w:tabs>
    </w:pPr>
  </w:style>
  <w:style w:type="character" w:customStyle="1" w:styleId="RodapChar">
    <w:name w:val="Rodapé Char"/>
    <w:basedOn w:val="Fontepargpadro"/>
    <w:link w:val="Rodap"/>
    <w:uiPriority w:val="99"/>
    <w:rsid w:val="00003918"/>
    <w:rPr>
      <w:rFonts w:ascii="Arial" w:eastAsia="Arial" w:hAnsi="Arial" w:cs="Arial"/>
      <w:lang w:val="pt-PT"/>
    </w:rPr>
  </w:style>
  <w:style w:type="character" w:customStyle="1" w:styleId="WW8Num3z0">
    <w:name w:val="WW8Num3z0"/>
    <w:rsid w:val="003E52E3"/>
    <w:rPr>
      <w:rFonts w:ascii="Symbol" w:hAnsi="Symbol" w:cs="Symbol"/>
    </w:rPr>
  </w:style>
  <w:style w:type="paragraph" w:customStyle="1" w:styleId="1Sinval">
    <w:name w:val="1 Sinval"/>
    <w:basedOn w:val="Normal"/>
    <w:qFormat/>
    <w:rsid w:val="003E52E3"/>
    <w:pPr>
      <w:widowControl/>
      <w:numPr>
        <w:numId w:val="8"/>
      </w:numPr>
      <w:suppressAutoHyphens/>
      <w:autoSpaceDE/>
      <w:autoSpaceDN/>
      <w:spacing w:after="240"/>
      <w:jc w:val="both"/>
    </w:pPr>
    <w:rPr>
      <w:rFonts w:eastAsia="Calibri"/>
      <w:b/>
      <w:kern w:val="1"/>
      <w:sz w:val="20"/>
      <w:szCs w:val="20"/>
      <w:lang w:val="pt-BR" w:eastAsia="zh-CN"/>
    </w:rPr>
  </w:style>
  <w:style w:type="paragraph" w:customStyle="1" w:styleId="11SJR">
    <w:name w:val="1.1 SJR"/>
    <w:basedOn w:val="Normal"/>
    <w:qFormat/>
    <w:rsid w:val="003E52E3"/>
    <w:pPr>
      <w:widowControl/>
      <w:numPr>
        <w:numId w:val="2"/>
      </w:numPr>
      <w:suppressAutoHyphens/>
      <w:autoSpaceDE/>
      <w:autoSpaceDN/>
      <w:spacing w:after="240"/>
      <w:jc w:val="both"/>
    </w:pPr>
    <w:rPr>
      <w:rFonts w:eastAsia="Calibri"/>
      <w:kern w:val="1"/>
      <w:sz w:val="20"/>
      <w:szCs w:val="20"/>
      <w:lang w:val="pt-BR" w:eastAsia="zh-CN"/>
    </w:rPr>
  </w:style>
  <w:style w:type="paragraph" w:customStyle="1" w:styleId="PADRO">
    <w:name w:val="PADRÃO"/>
    <w:rsid w:val="00A624A0"/>
    <w:pPr>
      <w:keepNext/>
      <w:shd w:val="clear" w:color="auto" w:fill="FFFFFF"/>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paragraph" w:customStyle="1" w:styleId="Nivel01">
    <w:name w:val="Nivel 01"/>
    <w:basedOn w:val="Ttulo1"/>
    <w:next w:val="Normal"/>
    <w:link w:val="Nivel01Char"/>
    <w:qFormat/>
    <w:rsid w:val="000C22CD"/>
    <w:pPr>
      <w:keepNext/>
      <w:keepLines/>
      <w:widowControl/>
      <w:numPr>
        <w:numId w:val="9"/>
      </w:numPr>
      <w:autoSpaceDE/>
      <w:autoSpaceDN/>
      <w:spacing w:before="480" w:after="120" w:line="276" w:lineRule="auto"/>
      <w:ind w:right="-15"/>
      <w:jc w:val="both"/>
    </w:pPr>
    <w:rPr>
      <w:rFonts w:ascii="Arial" w:eastAsiaTheme="majorEastAsia" w:hAnsi="Arial"/>
      <w:color w:val="000000"/>
      <w:sz w:val="20"/>
      <w:szCs w:val="20"/>
      <w:lang w:val="pt-BR" w:eastAsia="pt-BR"/>
    </w:rPr>
  </w:style>
  <w:style w:type="paragraph" w:styleId="Textodebalo">
    <w:name w:val="Balloon Text"/>
    <w:basedOn w:val="Normal"/>
    <w:link w:val="TextodebaloChar"/>
    <w:uiPriority w:val="99"/>
    <w:rsid w:val="005F2276"/>
    <w:pPr>
      <w:widowControl/>
      <w:autoSpaceDE/>
      <w:autoSpaceDN/>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uiPriority w:val="99"/>
    <w:rsid w:val="005F2276"/>
    <w:rPr>
      <w:rFonts w:ascii="Tahoma" w:eastAsia="Times New Roman" w:hAnsi="Tahoma" w:cs="Tahoma"/>
      <w:sz w:val="16"/>
      <w:szCs w:val="16"/>
      <w:lang w:val="pt-BR" w:eastAsia="pt-BR"/>
    </w:rPr>
  </w:style>
  <w:style w:type="paragraph" w:customStyle="1" w:styleId="Edital-Tpicos">
    <w:name w:val="Edital - Tópicos"/>
    <w:basedOn w:val="Normal"/>
    <w:rsid w:val="00EA0EA3"/>
    <w:pPr>
      <w:shd w:val="clear" w:color="auto" w:fill="DDDDDD"/>
      <w:suppressAutoHyphens/>
      <w:autoSpaceDE/>
      <w:spacing w:before="170" w:after="57"/>
      <w:textAlignment w:val="baseline"/>
    </w:pPr>
    <w:rPr>
      <w:rFonts w:ascii="Verdana" w:eastAsia="Verdana" w:hAnsi="Verdana" w:cs="Verdana"/>
      <w:b/>
      <w:kern w:val="3"/>
      <w:sz w:val="18"/>
      <w:szCs w:val="24"/>
      <w:lang w:val="pt-BR" w:eastAsia="pt-BR"/>
    </w:rPr>
  </w:style>
  <w:style w:type="numbering" w:customStyle="1" w:styleId="Edital-Numerao">
    <w:name w:val="Edital - Numeração"/>
    <w:basedOn w:val="Semlista"/>
    <w:rsid w:val="00EA0EA3"/>
    <w:pPr>
      <w:numPr>
        <w:numId w:val="10"/>
      </w:numPr>
    </w:pPr>
  </w:style>
  <w:style w:type="table" w:customStyle="1" w:styleId="TableNormal1">
    <w:name w:val="Table Normal1"/>
    <w:uiPriority w:val="2"/>
    <w:semiHidden/>
    <w:unhideWhenUsed/>
    <w:qFormat/>
    <w:rsid w:val="00240547"/>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240547"/>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rsid w:val="00520B47"/>
    <w:rPr>
      <w:rFonts w:ascii="Century Gothic" w:eastAsia="Century Gothic" w:hAnsi="Century Gothic" w:cs="Century Gothic"/>
      <w:b/>
      <w:kern w:val="3"/>
      <w:szCs w:val="24"/>
      <w:lang w:val="pt-BR" w:eastAsia="pt-BR"/>
    </w:rPr>
  </w:style>
  <w:style w:type="character" w:customStyle="1" w:styleId="Ttulo4Char">
    <w:name w:val="Título 4 Char"/>
    <w:basedOn w:val="Fontepargpadro"/>
    <w:link w:val="Ttulo4"/>
    <w:uiPriority w:val="9"/>
    <w:rsid w:val="00520B47"/>
    <w:rPr>
      <w:rFonts w:ascii="Century Gothic" w:eastAsia="Century Gothic" w:hAnsi="Century Gothic" w:cs="Century Gothic"/>
      <w:b/>
      <w:kern w:val="3"/>
      <w:szCs w:val="24"/>
      <w:shd w:val="clear" w:color="auto" w:fill="C0C0C0"/>
      <w:lang w:val="pt-BR" w:eastAsia="pt-BR"/>
    </w:rPr>
  </w:style>
  <w:style w:type="character" w:customStyle="1" w:styleId="Ttulo5Char">
    <w:name w:val="Título 5 Char"/>
    <w:basedOn w:val="Fontepargpadro"/>
    <w:link w:val="Ttulo5"/>
    <w:uiPriority w:val="9"/>
    <w:rsid w:val="00520B47"/>
    <w:rPr>
      <w:rFonts w:ascii="Century Gothic" w:eastAsia="Century Gothic" w:hAnsi="Century Gothic" w:cs="Century Gothic"/>
      <w:b/>
      <w:kern w:val="3"/>
      <w:szCs w:val="24"/>
      <w:u w:val="single"/>
      <w:lang w:val="pt-BR" w:eastAsia="pt-BR"/>
    </w:rPr>
  </w:style>
  <w:style w:type="character" w:customStyle="1" w:styleId="Ttulo6Char">
    <w:name w:val="Título 6 Char"/>
    <w:basedOn w:val="Fontepargpadro"/>
    <w:link w:val="Ttulo6"/>
    <w:uiPriority w:val="9"/>
    <w:rsid w:val="00520B47"/>
    <w:rPr>
      <w:rFonts w:ascii="Arial" w:eastAsia="Arial" w:hAnsi="Arial" w:cs="Arial"/>
      <w:b/>
      <w:kern w:val="3"/>
      <w:sz w:val="24"/>
      <w:szCs w:val="24"/>
      <w:lang w:val="pt-BR" w:eastAsia="pt-BR"/>
    </w:rPr>
  </w:style>
  <w:style w:type="character" w:customStyle="1" w:styleId="Ttulo7Char">
    <w:name w:val="Título 7 Char"/>
    <w:basedOn w:val="Fontepargpadro"/>
    <w:link w:val="Ttulo7"/>
    <w:uiPriority w:val="9"/>
    <w:rsid w:val="00520B47"/>
    <w:rPr>
      <w:rFonts w:ascii="Arial" w:eastAsia="Arial" w:hAnsi="Arial" w:cs="Arial"/>
      <w:b/>
      <w:kern w:val="3"/>
      <w:sz w:val="24"/>
      <w:szCs w:val="24"/>
      <w:u w:val="single"/>
      <w:lang w:val="pt-BR" w:eastAsia="pt-BR"/>
    </w:rPr>
  </w:style>
  <w:style w:type="character" w:customStyle="1" w:styleId="Ttulo8Char">
    <w:name w:val="Título 8 Char"/>
    <w:basedOn w:val="Fontepargpadro"/>
    <w:link w:val="Ttulo8"/>
    <w:uiPriority w:val="9"/>
    <w:rsid w:val="00520B47"/>
    <w:rPr>
      <w:rFonts w:ascii="Arial" w:eastAsia="Arial" w:hAnsi="Arial" w:cs="Arial"/>
      <w:b/>
      <w:kern w:val="3"/>
      <w:szCs w:val="24"/>
      <w:lang w:val="pt-BR" w:eastAsia="pt-BR"/>
    </w:rPr>
  </w:style>
  <w:style w:type="numbering" w:customStyle="1" w:styleId="WWOutlineListStyle22">
    <w:name w:val="WW_OutlineListStyle_22"/>
    <w:basedOn w:val="Semlista"/>
    <w:rsid w:val="00520B47"/>
    <w:pPr>
      <w:numPr>
        <w:numId w:val="11"/>
      </w:numPr>
    </w:pPr>
  </w:style>
  <w:style w:type="paragraph" w:customStyle="1" w:styleId="Nivel1">
    <w:name w:val="Nivel1"/>
    <w:basedOn w:val="Ttulo1"/>
    <w:link w:val="Nivel1Char"/>
    <w:qFormat/>
    <w:rsid w:val="00520B47"/>
    <w:pPr>
      <w:keepNext/>
      <w:keepLines/>
      <w:widowControl/>
      <w:numPr>
        <w:numId w:val="11"/>
      </w:numPr>
      <w:autoSpaceDE/>
      <w:spacing w:before="480" w:after="120" w:line="276" w:lineRule="auto"/>
      <w:ind w:right="0"/>
      <w:jc w:val="both"/>
    </w:pPr>
    <w:rPr>
      <w:rFonts w:ascii="Arial" w:hAnsi="Arial"/>
      <w:bCs w:val="0"/>
      <w:color w:val="000000"/>
      <w:sz w:val="20"/>
      <w:szCs w:val="20"/>
      <w:lang w:val="pt-BR" w:eastAsia="pt-BR"/>
    </w:rPr>
  </w:style>
  <w:style w:type="paragraph" w:customStyle="1" w:styleId="Itemprincipal">
    <w:name w:val="Item principal"/>
    <w:basedOn w:val="Ttulo2"/>
    <w:rsid w:val="00520B47"/>
    <w:pPr>
      <w:keepNext/>
      <w:suppressAutoHyphens/>
      <w:autoSpaceDE/>
      <w:spacing w:before="0"/>
      <w:ind w:left="0"/>
      <w:jc w:val="both"/>
      <w:textAlignment w:val="baseline"/>
    </w:pPr>
    <w:rPr>
      <w:rFonts w:ascii="Tahoma" w:eastAsia="Tahoma" w:hAnsi="Tahoma" w:cs="Tahoma"/>
      <w:b w:val="0"/>
      <w:bCs w:val="0"/>
      <w:kern w:val="3"/>
      <w:sz w:val="20"/>
      <w:szCs w:val="20"/>
      <w:lang w:val="pt-BR" w:eastAsia="pt-BR"/>
    </w:rPr>
  </w:style>
  <w:style w:type="paragraph" w:customStyle="1" w:styleId="Standard">
    <w:name w:val="Standard"/>
    <w:rsid w:val="00520B47"/>
    <w:pPr>
      <w:suppressAutoHyphens/>
      <w:autoSpaceDE/>
      <w:textAlignment w:val="baseline"/>
    </w:pPr>
    <w:rPr>
      <w:rFonts w:ascii="Times New Roman" w:eastAsia="Lucida Sans Unicode" w:hAnsi="Times New Roman" w:cs="Tahoma"/>
      <w:kern w:val="3"/>
      <w:sz w:val="24"/>
      <w:szCs w:val="24"/>
      <w:lang w:val="pt-BR" w:eastAsia="pt-BR"/>
    </w:rPr>
  </w:style>
  <w:style w:type="paragraph" w:customStyle="1" w:styleId="Heading">
    <w:name w:val="Heading"/>
    <w:basedOn w:val="Standard"/>
    <w:next w:val="Textbody"/>
    <w:rsid w:val="00520B47"/>
    <w:pPr>
      <w:keepNext/>
      <w:spacing w:before="240" w:after="120"/>
    </w:pPr>
    <w:rPr>
      <w:rFonts w:ascii="Arial" w:eastAsia="MS Mincho" w:hAnsi="Arial" w:cs="Arial"/>
      <w:sz w:val="28"/>
      <w:szCs w:val="28"/>
    </w:rPr>
  </w:style>
  <w:style w:type="paragraph" w:customStyle="1" w:styleId="Textbody">
    <w:name w:val="Text body"/>
    <w:basedOn w:val="Standard"/>
    <w:rsid w:val="00520B47"/>
    <w:pPr>
      <w:spacing w:after="120"/>
    </w:pPr>
  </w:style>
  <w:style w:type="paragraph" w:styleId="Subttulo">
    <w:name w:val="Subtitle"/>
    <w:basedOn w:val="Heading"/>
    <w:next w:val="Textbody"/>
    <w:link w:val="SubttuloChar"/>
    <w:qFormat/>
    <w:rsid w:val="00520B47"/>
    <w:pPr>
      <w:jc w:val="center"/>
    </w:pPr>
    <w:rPr>
      <w:i/>
      <w:iCs/>
    </w:rPr>
  </w:style>
  <w:style w:type="character" w:customStyle="1" w:styleId="SubttuloChar">
    <w:name w:val="Subtítulo Char"/>
    <w:basedOn w:val="Fontepargpadro"/>
    <w:link w:val="Subttulo"/>
    <w:rsid w:val="00520B47"/>
    <w:rPr>
      <w:rFonts w:ascii="Arial" w:eastAsia="MS Mincho" w:hAnsi="Arial" w:cs="Arial"/>
      <w:i/>
      <w:iCs/>
      <w:kern w:val="3"/>
      <w:sz w:val="28"/>
      <w:szCs w:val="28"/>
      <w:lang w:val="pt-BR" w:eastAsia="pt-BR"/>
    </w:rPr>
  </w:style>
  <w:style w:type="paragraph" w:styleId="Lista">
    <w:name w:val="List"/>
    <w:basedOn w:val="Textbody"/>
    <w:rsid w:val="00520B47"/>
  </w:style>
  <w:style w:type="paragraph" w:styleId="Legenda">
    <w:name w:val="caption"/>
    <w:basedOn w:val="Standard"/>
    <w:qFormat/>
    <w:rsid w:val="00520B47"/>
    <w:pPr>
      <w:suppressLineNumbers/>
      <w:spacing w:before="120" w:after="120"/>
    </w:pPr>
    <w:rPr>
      <w:i/>
      <w:iCs/>
    </w:rPr>
  </w:style>
  <w:style w:type="paragraph" w:customStyle="1" w:styleId="Index">
    <w:name w:val="Index"/>
    <w:basedOn w:val="Standard"/>
    <w:rsid w:val="00520B47"/>
    <w:pPr>
      <w:suppressLineNumbers/>
    </w:pPr>
  </w:style>
  <w:style w:type="paragraph" w:customStyle="1" w:styleId="PreformattedText">
    <w:name w:val="Preformatted Text"/>
    <w:basedOn w:val="Standard"/>
    <w:rsid w:val="00520B47"/>
    <w:rPr>
      <w:rFonts w:ascii="Courier New" w:eastAsia="Courier New" w:hAnsi="Courier New" w:cs="Courier New"/>
      <w:sz w:val="20"/>
      <w:szCs w:val="20"/>
    </w:rPr>
  </w:style>
  <w:style w:type="paragraph" w:customStyle="1" w:styleId="Textbodyindent">
    <w:name w:val="Text body indent"/>
    <w:basedOn w:val="Standard"/>
    <w:rsid w:val="00520B47"/>
    <w:pPr>
      <w:spacing w:line="240" w:lineRule="exact"/>
      <w:ind w:firstLine="720"/>
      <w:jc w:val="both"/>
    </w:pPr>
    <w:rPr>
      <w:rFonts w:ascii="Century Gothic" w:eastAsia="Century Gothic" w:hAnsi="Century Gothic" w:cs="Century Gothic"/>
      <w:sz w:val="22"/>
    </w:rPr>
  </w:style>
  <w:style w:type="paragraph" w:customStyle="1" w:styleId="TableContents">
    <w:name w:val="Table Contents"/>
    <w:basedOn w:val="Standard"/>
    <w:rsid w:val="00520B47"/>
    <w:pPr>
      <w:suppressLineNumbers/>
    </w:pPr>
  </w:style>
  <w:style w:type="paragraph" w:customStyle="1" w:styleId="Framecontents">
    <w:name w:val="Frame contents"/>
    <w:basedOn w:val="Textbody"/>
    <w:rsid w:val="00520B47"/>
  </w:style>
  <w:style w:type="paragraph" w:customStyle="1" w:styleId="TableHeading">
    <w:name w:val="Table Heading"/>
    <w:basedOn w:val="TableContents"/>
    <w:rsid w:val="00520B47"/>
    <w:pPr>
      <w:jc w:val="center"/>
    </w:pPr>
    <w:rPr>
      <w:b/>
      <w:bCs/>
    </w:rPr>
  </w:style>
  <w:style w:type="paragraph" w:customStyle="1" w:styleId="ItemdoEdital">
    <w:name w:val="Item do Edital"/>
    <w:basedOn w:val="Ttulo2"/>
    <w:rsid w:val="00520B47"/>
    <w:pPr>
      <w:keepNext/>
      <w:shd w:val="clear" w:color="auto" w:fill="CCCCCC"/>
      <w:suppressAutoHyphens/>
      <w:autoSpaceDE/>
      <w:spacing w:before="0"/>
      <w:ind w:left="0"/>
      <w:textAlignment w:val="baseline"/>
    </w:pPr>
    <w:rPr>
      <w:bCs w:val="0"/>
      <w:kern w:val="3"/>
      <w:sz w:val="24"/>
      <w:szCs w:val="24"/>
      <w:lang w:val="pt-BR" w:eastAsia="pt-BR"/>
    </w:rPr>
  </w:style>
  <w:style w:type="paragraph" w:customStyle="1" w:styleId="Hangingindent">
    <w:name w:val="Hanging indent"/>
    <w:basedOn w:val="Textbody"/>
    <w:rsid w:val="00520B47"/>
    <w:pPr>
      <w:tabs>
        <w:tab w:val="left" w:pos="567"/>
      </w:tabs>
      <w:ind w:left="567" w:hanging="283"/>
    </w:pPr>
  </w:style>
  <w:style w:type="paragraph" w:styleId="Assinatura">
    <w:name w:val="Signature"/>
    <w:basedOn w:val="Standard"/>
    <w:link w:val="AssinaturaChar"/>
    <w:rsid w:val="00520B47"/>
    <w:pPr>
      <w:suppressLineNumbers/>
    </w:pPr>
  </w:style>
  <w:style w:type="character" w:customStyle="1" w:styleId="AssinaturaChar">
    <w:name w:val="Assinatura Char"/>
    <w:basedOn w:val="Fontepargpadro"/>
    <w:link w:val="Assinatura"/>
    <w:rsid w:val="00520B47"/>
    <w:rPr>
      <w:rFonts w:ascii="Times New Roman" w:eastAsia="Lucida Sans Unicode" w:hAnsi="Times New Roman" w:cs="Tahoma"/>
      <w:kern w:val="3"/>
      <w:sz w:val="24"/>
      <w:szCs w:val="24"/>
      <w:lang w:val="pt-BR" w:eastAsia="pt-BR"/>
    </w:rPr>
  </w:style>
  <w:style w:type="paragraph" w:customStyle="1" w:styleId="Headerright">
    <w:name w:val="Header right"/>
    <w:basedOn w:val="Standard"/>
    <w:rsid w:val="00520B47"/>
    <w:pPr>
      <w:suppressLineNumbers/>
      <w:tabs>
        <w:tab w:val="center" w:pos="5102"/>
        <w:tab w:val="right" w:pos="10205"/>
      </w:tabs>
    </w:pPr>
  </w:style>
  <w:style w:type="paragraph" w:customStyle="1" w:styleId="Headerleft">
    <w:name w:val="Header left"/>
    <w:basedOn w:val="Standard"/>
    <w:rsid w:val="00520B47"/>
    <w:pPr>
      <w:suppressLineNumbers/>
      <w:tabs>
        <w:tab w:val="center" w:pos="5102"/>
        <w:tab w:val="right" w:pos="10205"/>
      </w:tabs>
    </w:pPr>
  </w:style>
  <w:style w:type="paragraph" w:customStyle="1" w:styleId="Quotations">
    <w:name w:val="Quotations"/>
    <w:basedOn w:val="Standard"/>
    <w:rsid w:val="00520B47"/>
    <w:pPr>
      <w:spacing w:after="283"/>
      <w:ind w:left="567" w:right="567"/>
    </w:pPr>
  </w:style>
  <w:style w:type="paragraph" w:customStyle="1" w:styleId="ListContents">
    <w:name w:val="List Contents"/>
    <w:basedOn w:val="Standard"/>
    <w:rsid w:val="00520B47"/>
    <w:pPr>
      <w:ind w:left="567"/>
    </w:pPr>
  </w:style>
  <w:style w:type="paragraph" w:customStyle="1" w:styleId="ListIndent">
    <w:name w:val="List Indent"/>
    <w:basedOn w:val="Textbody"/>
    <w:rsid w:val="00520B47"/>
    <w:pPr>
      <w:tabs>
        <w:tab w:val="left" w:pos="2835"/>
      </w:tabs>
      <w:ind w:left="2835" w:hanging="2551"/>
    </w:pPr>
  </w:style>
  <w:style w:type="paragraph" w:customStyle="1" w:styleId="Firstlineindent">
    <w:name w:val="First line indent"/>
    <w:basedOn w:val="Textbody"/>
    <w:rsid w:val="00520B47"/>
    <w:pPr>
      <w:ind w:firstLine="283"/>
    </w:pPr>
  </w:style>
  <w:style w:type="paragraph" w:customStyle="1" w:styleId="List2Cont">
    <w:name w:val="List 2 Cont."/>
    <w:basedOn w:val="Lista"/>
    <w:rsid w:val="00520B47"/>
    <w:pPr>
      <w:ind w:left="720"/>
    </w:pPr>
  </w:style>
  <w:style w:type="paragraph" w:customStyle="1" w:styleId="List1Cont">
    <w:name w:val="List 1 Cont."/>
    <w:basedOn w:val="Lista"/>
    <w:rsid w:val="00520B47"/>
    <w:pPr>
      <w:ind w:left="360"/>
    </w:pPr>
  </w:style>
  <w:style w:type="paragraph" w:customStyle="1" w:styleId="Addressee">
    <w:name w:val="Addressee"/>
    <w:basedOn w:val="Standard"/>
    <w:rsid w:val="00520B47"/>
    <w:pPr>
      <w:suppressLineNumbers/>
      <w:spacing w:after="60"/>
    </w:pPr>
  </w:style>
  <w:style w:type="paragraph" w:customStyle="1" w:styleId="Bibliography1">
    <w:name w:val="Bibliography 1"/>
    <w:basedOn w:val="Index"/>
    <w:rsid w:val="00520B47"/>
    <w:pPr>
      <w:tabs>
        <w:tab w:val="right" w:leader="dot" w:pos="10205"/>
      </w:tabs>
    </w:pPr>
  </w:style>
  <w:style w:type="paragraph" w:customStyle="1" w:styleId="HorizontalLine">
    <w:name w:val="Horizontal Line"/>
    <w:basedOn w:val="Standard"/>
    <w:next w:val="Textbody"/>
    <w:rsid w:val="00520B47"/>
    <w:pPr>
      <w:suppressLineNumbers/>
      <w:spacing w:after="283"/>
    </w:pPr>
    <w:rPr>
      <w:sz w:val="12"/>
      <w:szCs w:val="12"/>
    </w:rPr>
  </w:style>
  <w:style w:type="paragraph" w:customStyle="1" w:styleId="Endnote">
    <w:name w:val="Endnote"/>
    <w:basedOn w:val="Standard"/>
    <w:rsid w:val="00520B47"/>
    <w:pPr>
      <w:suppressLineNumbers/>
      <w:ind w:left="339" w:hanging="339"/>
    </w:pPr>
    <w:rPr>
      <w:sz w:val="20"/>
      <w:szCs w:val="20"/>
    </w:rPr>
  </w:style>
  <w:style w:type="paragraph" w:customStyle="1" w:styleId="Footnote">
    <w:name w:val="Footnote"/>
    <w:basedOn w:val="Standard"/>
    <w:rsid w:val="00520B47"/>
    <w:pPr>
      <w:suppressLineNumbers/>
      <w:ind w:left="339" w:hanging="339"/>
    </w:pPr>
    <w:rPr>
      <w:sz w:val="20"/>
      <w:szCs w:val="20"/>
    </w:rPr>
  </w:style>
  <w:style w:type="paragraph" w:customStyle="1" w:styleId="Sender">
    <w:name w:val="Sender"/>
    <w:basedOn w:val="Standard"/>
    <w:rsid w:val="00520B47"/>
    <w:pPr>
      <w:suppressLineNumbers/>
      <w:spacing w:after="60"/>
    </w:pPr>
  </w:style>
  <w:style w:type="paragraph" w:customStyle="1" w:styleId="Footerright">
    <w:name w:val="Footer right"/>
    <w:basedOn w:val="Standard"/>
    <w:rsid w:val="00520B47"/>
    <w:pPr>
      <w:suppressLineNumbers/>
      <w:tabs>
        <w:tab w:val="center" w:pos="5102"/>
        <w:tab w:val="right" w:pos="10205"/>
      </w:tabs>
    </w:pPr>
  </w:style>
  <w:style w:type="paragraph" w:customStyle="1" w:styleId="Footerleft">
    <w:name w:val="Footer left"/>
    <w:basedOn w:val="Standard"/>
    <w:rsid w:val="00520B47"/>
    <w:pPr>
      <w:suppressLineNumbers/>
      <w:tabs>
        <w:tab w:val="center" w:pos="5102"/>
        <w:tab w:val="right" w:pos="10205"/>
      </w:tabs>
    </w:pPr>
  </w:style>
  <w:style w:type="paragraph" w:styleId="Saudao">
    <w:name w:val="Salutation"/>
    <w:basedOn w:val="Standard"/>
    <w:link w:val="SaudaoChar"/>
    <w:rsid w:val="00520B47"/>
    <w:pPr>
      <w:suppressLineNumbers/>
    </w:pPr>
  </w:style>
  <w:style w:type="character" w:customStyle="1" w:styleId="SaudaoChar">
    <w:name w:val="Saudação Char"/>
    <w:basedOn w:val="Fontepargpadro"/>
    <w:link w:val="Saudao"/>
    <w:rsid w:val="00520B47"/>
    <w:rPr>
      <w:rFonts w:ascii="Times New Roman" w:eastAsia="Lucida Sans Unicode" w:hAnsi="Times New Roman" w:cs="Tahoma"/>
      <w:kern w:val="3"/>
      <w:sz w:val="24"/>
      <w:szCs w:val="24"/>
      <w:lang w:val="pt-BR" w:eastAsia="pt-BR"/>
    </w:rPr>
  </w:style>
  <w:style w:type="paragraph" w:customStyle="1" w:styleId="ListHeading">
    <w:name w:val="List Heading"/>
    <w:basedOn w:val="Standard"/>
    <w:next w:val="ListContents"/>
    <w:rsid w:val="00520B47"/>
  </w:style>
  <w:style w:type="paragraph" w:customStyle="1" w:styleId="Edital-Corpo">
    <w:name w:val="Edital - Corpo"/>
    <w:basedOn w:val="Textbody"/>
    <w:rsid w:val="00520B47"/>
    <w:pPr>
      <w:spacing w:before="57" w:after="0"/>
      <w:jc w:val="both"/>
    </w:pPr>
    <w:rPr>
      <w:rFonts w:ascii="Verdana" w:eastAsia="Verdana" w:hAnsi="Verdana" w:cs="Verdana"/>
      <w:sz w:val="18"/>
    </w:rPr>
  </w:style>
  <w:style w:type="paragraph" w:customStyle="1" w:styleId="Default">
    <w:name w:val="Default"/>
    <w:rsid w:val="00520B47"/>
    <w:pPr>
      <w:suppressAutoHyphens/>
      <w:autoSpaceDE/>
      <w:textAlignment w:val="baseline"/>
    </w:pPr>
    <w:rPr>
      <w:rFonts w:ascii="Times New Roman" w:eastAsia="Times New Roman" w:hAnsi="Times New Roman" w:cs="Times New Roman"/>
      <w:color w:val="000000"/>
      <w:kern w:val="3"/>
      <w:sz w:val="24"/>
      <w:szCs w:val="24"/>
      <w:lang w:val="pt-BR" w:eastAsia="pt-BR"/>
    </w:rPr>
  </w:style>
  <w:style w:type="paragraph" w:customStyle="1" w:styleId="Normal1">
    <w:name w:val="Normal1"/>
    <w:rsid w:val="00520B47"/>
    <w:pPr>
      <w:suppressAutoHyphens/>
      <w:autoSpaceDE/>
      <w:jc w:val="both"/>
      <w:textAlignment w:val="baseline"/>
    </w:pPr>
    <w:rPr>
      <w:rFonts w:ascii="Ecofont_Spranq_eco_Sans" w:eastAsia="Ecofont_Spranq_eco_Sans" w:hAnsi="Ecofont_Spranq_eco_Sans" w:cs="Ecofont_Spranq_eco_Sans"/>
      <w:sz w:val="24"/>
      <w:szCs w:val="24"/>
      <w:lang w:val="pt-BR" w:eastAsia="pt-BR"/>
    </w:rPr>
  </w:style>
  <w:style w:type="paragraph" w:customStyle="1" w:styleId="Ttulo70">
    <w:name w:val="Ttulo 7"/>
    <w:basedOn w:val="Standard"/>
    <w:next w:val="Standard"/>
    <w:rsid w:val="00520B47"/>
    <w:pPr>
      <w:widowControl/>
      <w:jc w:val="both"/>
    </w:pPr>
    <w:rPr>
      <w:rFonts w:ascii="Arial" w:eastAsia="Times New Roman" w:hAnsi="Arial" w:cs="Arial-ItalicMT, Arial"/>
      <w:b/>
      <w:szCs w:val="20"/>
    </w:rPr>
  </w:style>
  <w:style w:type="paragraph" w:customStyle="1" w:styleId="PADRAO">
    <w:name w:val="PADRAO"/>
    <w:basedOn w:val="Standard"/>
    <w:rsid w:val="00520B47"/>
    <w:pPr>
      <w:widowControl/>
      <w:jc w:val="both"/>
    </w:pPr>
    <w:rPr>
      <w:rFonts w:ascii="Tms Rmn" w:eastAsia="Times New Roman" w:hAnsi="Tms Rmn" w:cs="Arial-ItalicMT, Arial"/>
      <w:szCs w:val="20"/>
      <w:lang w:val="pt-PT"/>
    </w:rPr>
  </w:style>
  <w:style w:type="paragraph" w:customStyle="1" w:styleId="Cabealho0">
    <w:name w:val="Cabealho"/>
    <w:basedOn w:val="Standard"/>
    <w:next w:val="Standard"/>
    <w:rsid w:val="00520B47"/>
    <w:pPr>
      <w:widowControl/>
    </w:pPr>
    <w:rPr>
      <w:rFonts w:ascii="Arial" w:eastAsia="Times New Roman" w:hAnsi="Arial" w:cs="Arial-ItalicMT, Arial"/>
      <w:szCs w:val="20"/>
      <w:lang w:val="pt-PT"/>
    </w:rPr>
  </w:style>
  <w:style w:type="paragraph" w:customStyle="1" w:styleId="Padro0">
    <w:name w:val="Padro"/>
    <w:rsid w:val="00520B47"/>
    <w:pPr>
      <w:widowControl/>
      <w:suppressAutoHyphens/>
      <w:autoSpaceDE/>
      <w:textAlignment w:val="baseline"/>
    </w:pPr>
    <w:rPr>
      <w:rFonts w:ascii="Arial" w:eastAsia="Arial" w:hAnsi="Arial" w:cs="Times New Roman"/>
      <w:kern w:val="3"/>
      <w:sz w:val="24"/>
      <w:szCs w:val="20"/>
      <w:lang w:val="pt-BR" w:eastAsia="pt-BR"/>
    </w:rPr>
  </w:style>
  <w:style w:type="character" w:customStyle="1" w:styleId="NumberingSymbols">
    <w:name w:val="Numbering Symbols"/>
    <w:rsid w:val="00520B47"/>
    <w:rPr>
      <w:rFonts w:ascii="Courier New" w:eastAsia="Courier New" w:hAnsi="Courier New" w:cs="Courier New"/>
      <w:b/>
      <w:bCs/>
      <w:sz w:val="18"/>
      <w:szCs w:val="18"/>
    </w:rPr>
  </w:style>
  <w:style w:type="character" w:customStyle="1" w:styleId="Internetlink">
    <w:name w:val="Internet link"/>
    <w:rsid w:val="00520B47"/>
    <w:rPr>
      <w:color w:val="0000FF"/>
      <w:u w:val="single"/>
    </w:rPr>
  </w:style>
  <w:style w:type="character" w:customStyle="1" w:styleId="StrongEmphasis">
    <w:name w:val="Strong Emphasis"/>
    <w:rsid w:val="00520B47"/>
    <w:rPr>
      <w:b/>
    </w:rPr>
  </w:style>
  <w:style w:type="character" w:customStyle="1" w:styleId="BulletSymbols">
    <w:name w:val="Bullet Symbols"/>
    <w:rsid w:val="00520B47"/>
    <w:rPr>
      <w:rFonts w:ascii="StarSymbol, 'Arial Unicode MS'" w:eastAsia="StarSymbol, 'Arial Unicode MS'" w:hAnsi="StarSymbol, 'Arial Unicode MS'" w:cs="StarSymbol, 'Arial Unicode MS'"/>
      <w:sz w:val="18"/>
      <w:szCs w:val="18"/>
    </w:rPr>
  </w:style>
  <w:style w:type="character" w:customStyle="1" w:styleId="FootnoteSymbol">
    <w:name w:val="Footnote Symbol"/>
    <w:rsid w:val="00520B47"/>
  </w:style>
  <w:style w:type="character" w:styleId="Nmerodepgina">
    <w:name w:val="page number"/>
    <w:rsid w:val="00520B47"/>
  </w:style>
  <w:style w:type="character" w:customStyle="1" w:styleId="Captioncharacters">
    <w:name w:val="Caption characters"/>
    <w:rsid w:val="00520B47"/>
  </w:style>
  <w:style w:type="character" w:customStyle="1" w:styleId="DropCaps">
    <w:name w:val="Drop Caps"/>
    <w:rsid w:val="00520B47"/>
  </w:style>
  <w:style w:type="character" w:customStyle="1" w:styleId="VisitedInternetLink">
    <w:name w:val="Visited Internet Link"/>
    <w:rsid w:val="00520B47"/>
    <w:rPr>
      <w:color w:val="800000"/>
      <w:u w:val="single"/>
    </w:rPr>
  </w:style>
  <w:style w:type="character" w:customStyle="1" w:styleId="Placeholder">
    <w:name w:val="Placeholder"/>
    <w:rsid w:val="00520B47"/>
    <w:rPr>
      <w:smallCaps/>
      <w:color w:val="008080"/>
      <w:u w:val="dotted"/>
    </w:rPr>
  </w:style>
  <w:style w:type="character" w:customStyle="1" w:styleId="IndexLink">
    <w:name w:val="Index Link"/>
    <w:rsid w:val="00520B47"/>
  </w:style>
  <w:style w:type="character" w:customStyle="1" w:styleId="EndnoteSymbol">
    <w:name w:val="Endnote Symbol"/>
    <w:rsid w:val="00520B47"/>
  </w:style>
  <w:style w:type="character" w:customStyle="1" w:styleId="Linenumbering">
    <w:name w:val="Line numbering"/>
    <w:rsid w:val="00520B47"/>
  </w:style>
  <w:style w:type="character" w:customStyle="1" w:styleId="Mainindexentry">
    <w:name w:val="Main index entry"/>
    <w:rsid w:val="00520B47"/>
    <w:rPr>
      <w:b/>
      <w:bCs/>
    </w:rPr>
  </w:style>
  <w:style w:type="character" w:customStyle="1" w:styleId="Footnoteanchor">
    <w:name w:val="Footnote anchor"/>
    <w:rsid w:val="00520B47"/>
    <w:rPr>
      <w:position w:val="0"/>
      <w:vertAlign w:val="superscript"/>
    </w:rPr>
  </w:style>
  <w:style w:type="character" w:customStyle="1" w:styleId="Endnoteanchor">
    <w:name w:val="Endnote anchor"/>
    <w:rsid w:val="00520B47"/>
    <w:rPr>
      <w:position w:val="0"/>
      <w:vertAlign w:val="superscript"/>
    </w:rPr>
  </w:style>
  <w:style w:type="character" w:customStyle="1" w:styleId="Rubies">
    <w:name w:val="Rubies"/>
    <w:rsid w:val="00520B47"/>
    <w:rPr>
      <w:sz w:val="12"/>
      <w:szCs w:val="12"/>
      <w:u w:val="none"/>
      <w:em w:val="none"/>
    </w:rPr>
  </w:style>
  <w:style w:type="character" w:customStyle="1" w:styleId="VerticalNumberingSymbols">
    <w:name w:val="Vertical Numbering Symbols"/>
    <w:rsid w:val="00520B47"/>
    <w:rPr>
      <w:eastAsianLayout w:id="0"/>
    </w:rPr>
  </w:style>
  <w:style w:type="character" w:styleId="nfase">
    <w:name w:val="Emphasis"/>
    <w:uiPriority w:val="20"/>
    <w:qFormat/>
    <w:rsid w:val="00520B47"/>
    <w:rPr>
      <w:i/>
      <w:iCs/>
    </w:rPr>
  </w:style>
  <w:style w:type="character" w:customStyle="1" w:styleId="Citation">
    <w:name w:val="Citation"/>
    <w:rsid w:val="00520B47"/>
    <w:rPr>
      <w:i/>
      <w:iCs/>
    </w:rPr>
  </w:style>
  <w:style w:type="character" w:customStyle="1" w:styleId="SourceText">
    <w:name w:val="Source Text"/>
    <w:rsid w:val="00520B47"/>
    <w:rPr>
      <w:rFonts w:ascii="Liberation Mono" w:eastAsia="Liberation Mono" w:hAnsi="Liberation Mono" w:cs="Liberation Mono"/>
    </w:rPr>
  </w:style>
  <w:style w:type="character" w:customStyle="1" w:styleId="Example">
    <w:name w:val="Example"/>
    <w:rsid w:val="00520B47"/>
    <w:rPr>
      <w:rFonts w:ascii="Liberation Mono" w:eastAsia="Liberation Mono" w:hAnsi="Liberation Mono" w:cs="Liberation Mono"/>
    </w:rPr>
  </w:style>
  <w:style w:type="character" w:customStyle="1" w:styleId="UserEntry">
    <w:name w:val="User Entry"/>
    <w:rsid w:val="00520B47"/>
    <w:rPr>
      <w:rFonts w:ascii="Liberation Mono" w:eastAsia="Liberation Mono" w:hAnsi="Liberation Mono" w:cs="Liberation Mono"/>
    </w:rPr>
  </w:style>
  <w:style w:type="character" w:customStyle="1" w:styleId="Variable">
    <w:name w:val="Variable"/>
    <w:rsid w:val="00520B47"/>
    <w:rPr>
      <w:i/>
      <w:iCs/>
    </w:rPr>
  </w:style>
  <w:style w:type="character" w:customStyle="1" w:styleId="Definition">
    <w:name w:val="Definition"/>
    <w:rsid w:val="00520B47"/>
  </w:style>
  <w:style w:type="character" w:customStyle="1" w:styleId="Teletype">
    <w:name w:val="Teletype"/>
    <w:rsid w:val="00520B47"/>
    <w:rPr>
      <w:rFonts w:ascii="Liberation Mono" w:eastAsia="Liberation Mono" w:hAnsi="Liberation Mono" w:cs="Liberation Mono"/>
    </w:rPr>
  </w:style>
  <w:style w:type="character" w:customStyle="1" w:styleId="WW8Num2z4">
    <w:name w:val="WW8Num2z4"/>
    <w:rsid w:val="00520B47"/>
  </w:style>
  <w:style w:type="numbering" w:customStyle="1" w:styleId="Outline">
    <w:name w:val="Outline"/>
    <w:basedOn w:val="Semlista"/>
    <w:rsid w:val="00520B47"/>
    <w:pPr>
      <w:numPr>
        <w:numId w:val="12"/>
      </w:numPr>
    </w:pPr>
  </w:style>
  <w:style w:type="numbering" w:customStyle="1" w:styleId="List1">
    <w:name w:val="List 1"/>
    <w:basedOn w:val="Semlista"/>
    <w:rsid w:val="00520B47"/>
    <w:pPr>
      <w:numPr>
        <w:numId w:val="13"/>
      </w:numPr>
    </w:pPr>
  </w:style>
  <w:style w:type="numbering" w:customStyle="1" w:styleId="Lista21">
    <w:name w:val="Lista 21"/>
    <w:basedOn w:val="Semlista"/>
    <w:rsid w:val="00520B47"/>
    <w:pPr>
      <w:numPr>
        <w:numId w:val="14"/>
      </w:numPr>
    </w:pPr>
  </w:style>
  <w:style w:type="numbering" w:customStyle="1" w:styleId="Lista31">
    <w:name w:val="Lista 31"/>
    <w:basedOn w:val="Semlista"/>
    <w:rsid w:val="00520B47"/>
    <w:pPr>
      <w:numPr>
        <w:numId w:val="15"/>
      </w:numPr>
    </w:pPr>
  </w:style>
  <w:style w:type="numbering" w:customStyle="1" w:styleId="Lista41">
    <w:name w:val="Lista 41"/>
    <w:basedOn w:val="Semlista"/>
    <w:rsid w:val="00520B47"/>
    <w:pPr>
      <w:numPr>
        <w:numId w:val="16"/>
      </w:numPr>
    </w:pPr>
  </w:style>
  <w:style w:type="numbering" w:customStyle="1" w:styleId="Lista51">
    <w:name w:val="Lista 51"/>
    <w:basedOn w:val="Semlista"/>
    <w:rsid w:val="00520B47"/>
    <w:pPr>
      <w:numPr>
        <w:numId w:val="17"/>
      </w:numPr>
    </w:pPr>
  </w:style>
  <w:style w:type="numbering" w:customStyle="1" w:styleId="WWOutlineListStyle21">
    <w:name w:val="WW_OutlineListStyle_21"/>
    <w:basedOn w:val="Semlista"/>
    <w:rsid w:val="00520B47"/>
    <w:pPr>
      <w:numPr>
        <w:numId w:val="18"/>
      </w:numPr>
    </w:pPr>
  </w:style>
  <w:style w:type="numbering" w:customStyle="1" w:styleId="WWOutlineListStyle20">
    <w:name w:val="WW_OutlineListStyle_20"/>
    <w:basedOn w:val="Semlista"/>
    <w:rsid w:val="00520B47"/>
    <w:pPr>
      <w:numPr>
        <w:numId w:val="19"/>
      </w:numPr>
    </w:pPr>
  </w:style>
  <w:style w:type="numbering" w:customStyle="1" w:styleId="WWOutlineListStyle19">
    <w:name w:val="WW_OutlineListStyle_19"/>
    <w:basedOn w:val="Semlista"/>
    <w:rsid w:val="00520B47"/>
    <w:pPr>
      <w:numPr>
        <w:numId w:val="20"/>
      </w:numPr>
    </w:pPr>
  </w:style>
  <w:style w:type="numbering" w:customStyle="1" w:styleId="WWOutlineListStyle18">
    <w:name w:val="WW_OutlineListStyle_18"/>
    <w:basedOn w:val="Semlista"/>
    <w:rsid w:val="00520B47"/>
    <w:pPr>
      <w:numPr>
        <w:numId w:val="21"/>
      </w:numPr>
    </w:pPr>
  </w:style>
  <w:style w:type="numbering" w:customStyle="1" w:styleId="WWOutlineListStyle17">
    <w:name w:val="WW_OutlineListStyle_17"/>
    <w:basedOn w:val="Semlista"/>
    <w:rsid w:val="00520B47"/>
    <w:pPr>
      <w:numPr>
        <w:numId w:val="22"/>
      </w:numPr>
    </w:pPr>
  </w:style>
  <w:style w:type="numbering" w:customStyle="1" w:styleId="WWOutlineListStyle16">
    <w:name w:val="WW_OutlineListStyle_16"/>
    <w:basedOn w:val="Semlista"/>
    <w:rsid w:val="00520B47"/>
    <w:pPr>
      <w:numPr>
        <w:numId w:val="23"/>
      </w:numPr>
    </w:pPr>
  </w:style>
  <w:style w:type="numbering" w:customStyle="1" w:styleId="WWOutlineListStyle15">
    <w:name w:val="WW_OutlineListStyle_15"/>
    <w:basedOn w:val="Semlista"/>
    <w:rsid w:val="00520B47"/>
    <w:pPr>
      <w:numPr>
        <w:numId w:val="24"/>
      </w:numPr>
    </w:pPr>
  </w:style>
  <w:style w:type="numbering" w:customStyle="1" w:styleId="WWOutlineListStyle14">
    <w:name w:val="WW_OutlineListStyle_14"/>
    <w:basedOn w:val="Semlista"/>
    <w:rsid w:val="00520B47"/>
    <w:pPr>
      <w:numPr>
        <w:numId w:val="25"/>
      </w:numPr>
    </w:pPr>
  </w:style>
  <w:style w:type="numbering" w:customStyle="1" w:styleId="WWOutlineListStyle13">
    <w:name w:val="WW_OutlineListStyle_13"/>
    <w:basedOn w:val="Semlista"/>
    <w:rsid w:val="00520B47"/>
    <w:pPr>
      <w:numPr>
        <w:numId w:val="26"/>
      </w:numPr>
    </w:pPr>
  </w:style>
  <w:style w:type="numbering" w:customStyle="1" w:styleId="WWOutlineListStyle12">
    <w:name w:val="WW_OutlineListStyle_12"/>
    <w:basedOn w:val="Semlista"/>
    <w:rsid w:val="00520B47"/>
    <w:pPr>
      <w:numPr>
        <w:numId w:val="27"/>
      </w:numPr>
    </w:pPr>
  </w:style>
  <w:style w:type="numbering" w:customStyle="1" w:styleId="WWOutlineListStyle11">
    <w:name w:val="WW_OutlineListStyle_11"/>
    <w:basedOn w:val="Semlista"/>
    <w:rsid w:val="00520B47"/>
    <w:pPr>
      <w:numPr>
        <w:numId w:val="28"/>
      </w:numPr>
    </w:pPr>
  </w:style>
  <w:style w:type="numbering" w:customStyle="1" w:styleId="WWOutlineListStyle10">
    <w:name w:val="WW_OutlineListStyle_10"/>
    <w:basedOn w:val="Semlista"/>
    <w:rsid w:val="00520B47"/>
    <w:pPr>
      <w:numPr>
        <w:numId w:val="29"/>
      </w:numPr>
    </w:pPr>
  </w:style>
  <w:style w:type="numbering" w:customStyle="1" w:styleId="WWOutlineListStyle9">
    <w:name w:val="WW_OutlineListStyle_9"/>
    <w:basedOn w:val="Semlista"/>
    <w:rsid w:val="00520B47"/>
    <w:pPr>
      <w:numPr>
        <w:numId w:val="30"/>
      </w:numPr>
    </w:pPr>
  </w:style>
  <w:style w:type="numbering" w:customStyle="1" w:styleId="WWOutlineListStyle8">
    <w:name w:val="WW_OutlineListStyle_8"/>
    <w:basedOn w:val="Semlista"/>
    <w:rsid w:val="00520B47"/>
    <w:pPr>
      <w:numPr>
        <w:numId w:val="31"/>
      </w:numPr>
    </w:pPr>
  </w:style>
  <w:style w:type="numbering" w:customStyle="1" w:styleId="WWOutlineListStyle7">
    <w:name w:val="WW_OutlineListStyle_7"/>
    <w:basedOn w:val="Semlista"/>
    <w:rsid w:val="00520B47"/>
    <w:pPr>
      <w:numPr>
        <w:numId w:val="32"/>
      </w:numPr>
    </w:pPr>
  </w:style>
  <w:style w:type="numbering" w:customStyle="1" w:styleId="WWOutlineListStyle6">
    <w:name w:val="WW_OutlineListStyle_6"/>
    <w:basedOn w:val="Semlista"/>
    <w:rsid w:val="00520B47"/>
    <w:pPr>
      <w:numPr>
        <w:numId w:val="33"/>
      </w:numPr>
    </w:pPr>
  </w:style>
  <w:style w:type="numbering" w:customStyle="1" w:styleId="WWOutlineListStyle5">
    <w:name w:val="WW_OutlineListStyle_5"/>
    <w:basedOn w:val="Semlista"/>
    <w:rsid w:val="00520B47"/>
    <w:pPr>
      <w:numPr>
        <w:numId w:val="34"/>
      </w:numPr>
    </w:pPr>
  </w:style>
  <w:style w:type="numbering" w:customStyle="1" w:styleId="WWOutlineListStyle4">
    <w:name w:val="WW_OutlineListStyle_4"/>
    <w:basedOn w:val="Semlista"/>
    <w:rsid w:val="00520B47"/>
    <w:pPr>
      <w:numPr>
        <w:numId w:val="35"/>
      </w:numPr>
    </w:pPr>
  </w:style>
  <w:style w:type="numbering" w:customStyle="1" w:styleId="WWOutlineListStyle3">
    <w:name w:val="WW_OutlineListStyle_3"/>
    <w:basedOn w:val="Semlista"/>
    <w:rsid w:val="00520B47"/>
    <w:pPr>
      <w:numPr>
        <w:numId w:val="36"/>
      </w:numPr>
    </w:pPr>
  </w:style>
  <w:style w:type="numbering" w:customStyle="1" w:styleId="WWOutlineListStyle2">
    <w:name w:val="WW_OutlineListStyle_2"/>
    <w:basedOn w:val="Semlista"/>
    <w:rsid w:val="00520B47"/>
    <w:pPr>
      <w:numPr>
        <w:numId w:val="37"/>
      </w:numPr>
    </w:pPr>
  </w:style>
  <w:style w:type="numbering" w:customStyle="1" w:styleId="WWOutlineListStyle1">
    <w:name w:val="WW_OutlineListStyle_1"/>
    <w:basedOn w:val="Semlista"/>
    <w:rsid w:val="00520B47"/>
    <w:pPr>
      <w:numPr>
        <w:numId w:val="38"/>
      </w:numPr>
    </w:pPr>
  </w:style>
  <w:style w:type="numbering" w:customStyle="1" w:styleId="WWNum1">
    <w:name w:val="WWNum1"/>
    <w:basedOn w:val="Semlista"/>
    <w:rsid w:val="00520B47"/>
    <w:pPr>
      <w:numPr>
        <w:numId w:val="39"/>
      </w:numPr>
    </w:pPr>
  </w:style>
  <w:style w:type="numbering" w:customStyle="1" w:styleId="WWNum11">
    <w:name w:val="WWNum11"/>
    <w:basedOn w:val="Semlista"/>
    <w:rsid w:val="00520B47"/>
    <w:pPr>
      <w:numPr>
        <w:numId w:val="40"/>
      </w:numPr>
    </w:pPr>
  </w:style>
  <w:style w:type="numbering" w:customStyle="1" w:styleId="WWOutlineListStyle">
    <w:name w:val="WW_OutlineListStyle"/>
    <w:basedOn w:val="Semlista"/>
    <w:rsid w:val="00520B47"/>
    <w:pPr>
      <w:numPr>
        <w:numId w:val="41"/>
      </w:numPr>
    </w:pPr>
  </w:style>
  <w:style w:type="numbering" w:customStyle="1" w:styleId="Edital-Numerao1">
    <w:name w:val="Edital - Numeração1"/>
    <w:basedOn w:val="Semlista"/>
    <w:rsid w:val="00520B47"/>
    <w:pPr>
      <w:numPr>
        <w:numId w:val="42"/>
      </w:numPr>
    </w:pPr>
  </w:style>
  <w:style w:type="numbering" w:customStyle="1" w:styleId="WWNum9">
    <w:name w:val="WWNum9"/>
    <w:basedOn w:val="Semlista"/>
    <w:rsid w:val="00520B47"/>
    <w:pPr>
      <w:numPr>
        <w:numId w:val="43"/>
      </w:numPr>
    </w:pPr>
  </w:style>
  <w:style w:type="numbering" w:customStyle="1" w:styleId="WWNum311">
    <w:name w:val="WWNum311"/>
    <w:basedOn w:val="Semlista"/>
    <w:rsid w:val="00520B47"/>
    <w:pPr>
      <w:numPr>
        <w:numId w:val="44"/>
      </w:numPr>
    </w:pPr>
  </w:style>
  <w:style w:type="numbering" w:customStyle="1" w:styleId="WWNum31">
    <w:name w:val="WWNum31"/>
    <w:basedOn w:val="Semlista"/>
    <w:rsid w:val="00520B47"/>
    <w:pPr>
      <w:numPr>
        <w:numId w:val="45"/>
      </w:numPr>
    </w:pPr>
  </w:style>
  <w:style w:type="numbering" w:customStyle="1" w:styleId="Numbering1">
    <w:name w:val="Numbering 1"/>
    <w:basedOn w:val="Semlista"/>
    <w:rsid w:val="00520B47"/>
    <w:pPr>
      <w:numPr>
        <w:numId w:val="46"/>
      </w:numPr>
    </w:pPr>
  </w:style>
  <w:style w:type="numbering" w:customStyle="1" w:styleId="Numbering2">
    <w:name w:val="Numbering 2"/>
    <w:basedOn w:val="Semlista"/>
    <w:rsid w:val="00520B47"/>
    <w:pPr>
      <w:numPr>
        <w:numId w:val="47"/>
      </w:numPr>
    </w:pPr>
  </w:style>
  <w:style w:type="numbering" w:customStyle="1" w:styleId="Numbering3">
    <w:name w:val="Numbering 3"/>
    <w:basedOn w:val="Semlista"/>
    <w:rsid w:val="00520B47"/>
    <w:pPr>
      <w:numPr>
        <w:numId w:val="48"/>
      </w:numPr>
    </w:pPr>
  </w:style>
  <w:style w:type="numbering" w:customStyle="1" w:styleId="Numbering4">
    <w:name w:val="Numbering 4"/>
    <w:basedOn w:val="Semlista"/>
    <w:rsid w:val="00520B47"/>
    <w:pPr>
      <w:numPr>
        <w:numId w:val="49"/>
      </w:numPr>
    </w:pPr>
  </w:style>
  <w:style w:type="numbering" w:customStyle="1" w:styleId="Numbering5">
    <w:name w:val="Numbering 5"/>
    <w:basedOn w:val="Semlista"/>
    <w:rsid w:val="00520B47"/>
    <w:pPr>
      <w:numPr>
        <w:numId w:val="50"/>
      </w:numPr>
    </w:pPr>
  </w:style>
  <w:style w:type="numbering" w:customStyle="1" w:styleId="Edital-MinutadoContrato">
    <w:name w:val="Edital - Minuta do Contrato"/>
    <w:basedOn w:val="Semlista"/>
    <w:rsid w:val="00520B47"/>
    <w:pPr>
      <w:numPr>
        <w:numId w:val="51"/>
      </w:numPr>
    </w:pPr>
  </w:style>
  <w:style w:type="numbering" w:customStyle="1" w:styleId="LFO40">
    <w:name w:val="LFO40"/>
    <w:basedOn w:val="Semlista"/>
    <w:rsid w:val="00520B47"/>
    <w:pPr>
      <w:numPr>
        <w:numId w:val="52"/>
      </w:numPr>
    </w:pPr>
  </w:style>
  <w:style w:type="numbering" w:customStyle="1" w:styleId="WWNum2">
    <w:name w:val="WWNum2"/>
    <w:basedOn w:val="Semlista"/>
    <w:rsid w:val="00520B47"/>
    <w:pPr>
      <w:numPr>
        <w:numId w:val="53"/>
      </w:numPr>
    </w:pPr>
  </w:style>
  <w:style w:type="numbering" w:customStyle="1" w:styleId="WWNum3">
    <w:name w:val="WWNum3"/>
    <w:basedOn w:val="Semlista"/>
    <w:rsid w:val="00520B47"/>
    <w:pPr>
      <w:numPr>
        <w:numId w:val="54"/>
      </w:numPr>
    </w:pPr>
  </w:style>
  <w:style w:type="numbering" w:customStyle="1" w:styleId="WWNum4">
    <w:name w:val="WWNum4"/>
    <w:basedOn w:val="Semlista"/>
    <w:rsid w:val="00520B47"/>
    <w:pPr>
      <w:numPr>
        <w:numId w:val="55"/>
      </w:numPr>
    </w:pPr>
  </w:style>
  <w:style w:type="numbering" w:customStyle="1" w:styleId="WWNum5">
    <w:name w:val="WWNum5"/>
    <w:basedOn w:val="Semlista"/>
    <w:rsid w:val="00520B47"/>
    <w:pPr>
      <w:numPr>
        <w:numId w:val="56"/>
      </w:numPr>
    </w:pPr>
  </w:style>
  <w:style w:type="numbering" w:customStyle="1" w:styleId="WWNum6">
    <w:name w:val="WWNum6"/>
    <w:basedOn w:val="Semlista"/>
    <w:rsid w:val="00520B47"/>
    <w:pPr>
      <w:numPr>
        <w:numId w:val="57"/>
      </w:numPr>
    </w:pPr>
  </w:style>
  <w:style w:type="numbering" w:customStyle="1" w:styleId="WWNum7">
    <w:name w:val="WWNum7"/>
    <w:basedOn w:val="Semlista"/>
    <w:rsid w:val="00520B47"/>
    <w:pPr>
      <w:numPr>
        <w:numId w:val="58"/>
      </w:numPr>
    </w:pPr>
  </w:style>
  <w:style w:type="numbering" w:customStyle="1" w:styleId="WWNum8">
    <w:name w:val="WWNum8"/>
    <w:basedOn w:val="Semlista"/>
    <w:rsid w:val="00520B47"/>
    <w:pPr>
      <w:numPr>
        <w:numId w:val="59"/>
      </w:numPr>
    </w:pPr>
  </w:style>
  <w:style w:type="numbering" w:customStyle="1" w:styleId="WWNum10">
    <w:name w:val="WWNum10"/>
    <w:basedOn w:val="Semlista"/>
    <w:rsid w:val="00520B47"/>
    <w:pPr>
      <w:numPr>
        <w:numId w:val="60"/>
      </w:numPr>
    </w:pPr>
  </w:style>
  <w:style w:type="numbering" w:customStyle="1" w:styleId="WWNum12">
    <w:name w:val="WWNum12"/>
    <w:basedOn w:val="Semlista"/>
    <w:rsid w:val="00520B47"/>
    <w:pPr>
      <w:numPr>
        <w:numId w:val="61"/>
      </w:numPr>
    </w:pPr>
  </w:style>
  <w:style w:type="numbering" w:customStyle="1" w:styleId="WWNum13">
    <w:name w:val="WWNum13"/>
    <w:basedOn w:val="Semlista"/>
    <w:rsid w:val="00520B47"/>
    <w:pPr>
      <w:numPr>
        <w:numId w:val="62"/>
      </w:numPr>
    </w:pPr>
  </w:style>
  <w:style w:type="numbering" w:customStyle="1" w:styleId="WWNum14">
    <w:name w:val="WWNum14"/>
    <w:basedOn w:val="Semlista"/>
    <w:rsid w:val="00520B47"/>
    <w:pPr>
      <w:numPr>
        <w:numId w:val="63"/>
      </w:numPr>
    </w:pPr>
  </w:style>
  <w:style w:type="numbering" w:customStyle="1" w:styleId="WWNum15">
    <w:name w:val="WWNum15"/>
    <w:basedOn w:val="Semlista"/>
    <w:rsid w:val="00520B47"/>
    <w:pPr>
      <w:numPr>
        <w:numId w:val="64"/>
      </w:numPr>
    </w:pPr>
  </w:style>
  <w:style w:type="numbering" w:customStyle="1" w:styleId="WWNum16">
    <w:name w:val="WWNum16"/>
    <w:basedOn w:val="Semlista"/>
    <w:rsid w:val="00520B47"/>
    <w:pPr>
      <w:numPr>
        <w:numId w:val="65"/>
      </w:numPr>
    </w:pPr>
  </w:style>
  <w:style w:type="numbering" w:customStyle="1" w:styleId="WWNum17">
    <w:name w:val="WWNum17"/>
    <w:basedOn w:val="Semlista"/>
    <w:rsid w:val="00520B47"/>
    <w:pPr>
      <w:numPr>
        <w:numId w:val="66"/>
      </w:numPr>
    </w:pPr>
  </w:style>
  <w:style w:type="numbering" w:customStyle="1" w:styleId="WWNum18">
    <w:name w:val="WWNum18"/>
    <w:basedOn w:val="Semlista"/>
    <w:rsid w:val="00520B47"/>
    <w:pPr>
      <w:numPr>
        <w:numId w:val="67"/>
      </w:numPr>
    </w:pPr>
  </w:style>
  <w:style w:type="numbering" w:customStyle="1" w:styleId="WWNum19">
    <w:name w:val="WWNum19"/>
    <w:basedOn w:val="Semlista"/>
    <w:rsid w:val="00520B47"/>
    <w:pPr>
      <w:numPr>
        <w:numId w:val="68"/>
      </w:numPr>
    </w:pPr>
  </w:style>
  <w:style w:type="numbering" w:customStyle="1" w:styleId="WWNum20">
    <w:name w:val="WWNum20"/>
    <w:basedOn w:val="Semlista"/>
    <w:rsid w:val="00520B47"/>
    <w:pPr>
      <w:numPr>
        <w:numId w:val="69"/>
      </w:numPr>
    </w:pPr>
  </w:style>
  <w:style w:type="numbering" w:customStyle="1" w:styleId="WWNum21">
    <w:name w:val="WWNum21"/>
    <w:basedOn w:val="Semlista"/>
    <w:rsid w:val="00520B47"/>
    <w:pPr>
      <w:numPr>
        <w:numId w:val="70"/>
      </w:numPr>
    </w:pPr>
  </w:style>
  <w:style w:type="numbering" w:customStyle="1" w:styleId="WWNum22">
    <w:name w:val="WWNum22"/>
    <w:basedOn w:val="Semlista"/>
    <w:rsid w:val="00520B47"/>
    <w:pPr>
      <w:numPr>
        <w:numId w:val="71"/>
      </w:numPr>
    </w:pPr>
  </w:style>
  <w:style w:type="numbering" w:customStyle="1" w:styleId="WWNum23">
    <w:name w:val="WWNum23"/>
    <w:basedOn w:val="Semlista"/>
    <w:rsid w:val="00520B47"/>
    <w:pPr>
      <w:numPr>
        <w:numId w:val="72"/>
      </w:numPr>
    </w:pPr>
  </w:style>
  <w:style w:type="numbering" w:customStyle="1" w:styleId="WWNum24">
    <w:name w:val="WWNum24"/>
    <w:basedOn w:val="Semlista"/>
    <w:rsid w:val="00520B47"/>
    <w:pPr>
      <w:numPr>
        <w:numId w:val="73"/>
      </w:numPr>
    </w:pPr>
  </w:style>
  <w:style w:type="numbering" w:customStyle="1" w:styleId="WWNum25">
    <w:name w:val="WWNum25"/>
    <w:basedOn w:val="Semlista"/>
    <w:rsid w:val="00520B47"/>
    <w:pPr>
      <w:numPr>
        <w:numId w:val="74"/>
      </w:numPr>
    </w:pPr>
  </w:style>
  <w:style w:type="numbering" w:customStyle="1" w:styleId="WWNum26">
    <w:name w:val="WWNum26"/>
    <w:basedOn w:val="Semlista"/>
    <w:rsid w:val="00520B47"/>
    <w:pPr>
      <w:numPr>
        <w:numId w:val="75"/>
      </w:numPr>
    </w:pPr>
  </w:style>
  <w:style w:type="numbering" w:customStyle="1" w:styleId="WWNum27">
    <w:name w:val="WWNum27"/>
    <w:basedOn w:val="Semlista"/>
    <w:rsid w:val="00520B47"/>
    <w:pPr>
      <w:numPr>
        <w:numId w:val="76"/>
      </w:numPr>
    </w:pPr>
  </w:style>
  <w:style w:type="numbering" w:customStyle="1" w:styleId="WWNum28">
    <w:name w:val="WWNum28"/>
    <w:basedOn w:val="Semlista"/>
    <w:rsid w:val="00520B47"/>
    <w:pPr>
      <w:numPr>
        <w:numId w:val="77"/>
      </w:numPr>
    </w:pPr>
  </w:style>
  <w:style w:type="numbering" w:customStyle="1" w:styleId="WWNum29">
    <w:name w:val="WWNum29"/>
    <w:basedOn w:val="Semlista"/>
    <w:rsid w:val="00520B47"/>
    <w:pPr>
      <w:numPr>
        <w:numId w:val="78"/>
      </w:numPr>
    </w:pPr>
  </w:style>
  <w:style w:type="numbering" w:customStyle="1" w:styleId="WWNum30">
    <w:name w:val="WWNum30"/>
    <w:basedOn w:val="Semlista"/>
    <w:rsid w:val="00520B47"/>
    <w:pPr>
      <w:numPr>
        <w:numId w:val="79"/>
      </w:numPr>
    </w:pPr>
  </w:style>
  <w:style w:type="numbering" w:customStyle="1" w:styleId="WWNum32">
    <w:name w:val="WWNum32"/>
    <w:basedOn w:val="Semlista"/>
    <w:rsid w:val="00520B47"/>
    <w:pPr>
      <w:numPr>
        <w:numId w:val="80"/>
      </w:numPr>
    </w:pPr>
  </w:style>
  <w:style w:type="numbering" w:customStyle="1" w:styleId="WWNum33">
    <w:name w:val="WWNum33"/>
    <w:basedOn w:val="Semlista"/>
    <w:rsid w:val="00520B47"/>
    <w:pPr>
      <w:numPr>
        <w:numId w:val="81"/>
      </w:numPr>
    </w:pPr>
  </w:style>
  <w:style w:type="numbering" w:customStyle="1" w:styleId="WWNum34">
    <w:name w:val="WWNum34"/>
    <w:basedOn w:val="Semlista"/>
    <w:rsid w:val="00520B47"/>
    <w:pPr>
      <w:numPr>
        <w:numId w:val="82"/>
      </w:numPr>
    </w:pPr>
  </w:style>
  <w:style w:type="numbering" w:customStyle="1" w:styleId="WWNum35">
    <w:name w:val="WWNum35"/>
    <w:basedOn w:val="Semlista"/>
    <w:rsid w:val="00520B47"/>
    <w:pPr>
      <w:numPr>
        <w:numId w:val="83"/>
      </w:numPr>
    </w:pPr>
  </w:style>
  <w:style w:type="numbering" w:customStyle="1" w:styleId="WWNum36">
    <w:name w:val="WWNum36"/>
    <w:basedOn w:val="Semlista"/>
    <w:rsid w:val="00520B47"/>
    <w:pPr>
      <w:numPr>
        <w:numId w:val="84"/>
      </w:numPr>
    </w:pPr>
  </w:style>
  <w:style w:type="numbering" w:customStyle="1" w:styleId="WWNum37">
    <w:name w:val="WWNum37"/>
    <w:basedOn w:val="Semlista"/>
    <w:rsid w:val="00520B47"/>
    <w:pPr>
      <w:numPr>
        <w:numId w:val="85"/>
      </w:numPr>
    </w:pPr>
  </w:style>
  <w:style w:type="numbering" w:customStyle="1" w:styleId="WWNum38">
    <w:name w:val="WWNum38"/>
    <w:basedOn w:val="Semlista"/>
    <w:rsid w:val="00520B47"/>
    <w:pPr>
      <w:numPr>
        <w:numId w:val="86"/>
      </w:numPr>
    </w:pPr>
  </w:style>
  <w:style w:type="numbering" w:customStyle="1" w:styleId="WWNum39">
    <w:name w:val="WWNum39"/>
    <w:basedOn w:val="Semlista"/>
    <w:rsid w:val="00520B47"/>
    <w:pPr>
      <w:numPr>
        <w:numId w:val="87"/>
      </w:numPr>
    </w:pPr>
  </w:style>
  <w:style w:type="numbering" w:customStyle="1" w:styleId="WWNum40">
    <w:name w:val="WWNum40"/>
    <w:basedOn w:val="Semlista"/>
    <w:rsid w:val="00520B47"/>
    <w:pPr>
      <w:numPr>
        <w:numId w:val="88"/>
      </w:numPr>
    </w:pPr>
  </w:style>
  <w:style w:type="numbering" w:customStyle="1" w:styleId="WWNum41">
    <w:name w:val="WWNum41"/>
    <w:basedOn w:val="Semlista"/>
    <w:rsid w:val="00520B47"/>
    <w:pPr>
      <w:numPr>
        <w:numId w:val="89"/>
      </w:numPr>
    </w:pPr>
  </w:style>
  <w:style w:type="numbering" w:customStyle="1" w:styleId="WWNum42">
    <w:name w:val="WWNum42"/>
    <w:basedOn w:val="Semlista"/>
    <w:rsid w:val="00520B47"/>
    <w:pPr>
      <w:numPr>
        <w:numId w:val="90"/>
      </w:numPr>
    </w:pPr>
  </w:style>
  <w:style w:type="numbering" w:customStyle="1" w:styleId="WWNum43">
    <w:name w:val="WWNum43"/>
    <w:basedOn w:val="Semlista"/>
    <w:rsid w:val="00520B47"/>
    <w:pPr>
      <w:numPr>
        <w:numId w:val="91"/>
      </w:numPr>
    </w:pPr>
  </w:style>
  <w:style w:type="numbering" w:customStyle="1" w:styleId="WWNum44">
    <w:name w:val="WWNum44"/>
    <w:basedOn w:val="Semlista"/>
    <w:rsid w:val="00520B47"/>
    <w:pPr>
      <w:numPr>
        <w:numId w:val="92"/>
      </w:numPr>
    </w:pPr>
  </w:style>
  <w:style w:type="paragraph" w:styleId="NormalWeb">
    <w:name w:val="Normal (Web)"/>
    <w:basedOn w:val="Normal"/>
    <w:uiPriority w:val="99"/>
    <w:rsid w:val="008E0E33"/>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ivel1Char">
    <w:name w:val="Nivel1 Char"/>
    <w:basedOn w:val="Fontepargpadro"/>
    <w:link w:val="Nivel1"/>
    <w:rsid w:val="008E0E33"/>
    <w:rPr>
      <w:rFonts w:ascii="Arial" w:eastAsia="Times New Roman" w:hAnsi="Arial" w:cs="Times New Roman"/>
      <w:b/>
      <w:color w:val="000000"/>
      <w:sz w:val="20"/>
      <w:szCs w:val="20"/>
      <w:lang w:val="pt-BR" w:eastAsia="pt-BR"/>
    </w:rPr>
  </w:style>
  <w:style w:type="paragraph" w:customStyle="1" w:styleId="WW-Padro">
    <w:name w:val="WW-Padrão"/>
    <w:basedOn w:val="Normal"/>
    <w:rsid w:val="00DE3DF6"/>
    <w:pPr>
      <w:widowControl/>
      <w:numPr>
        <w:numId w:val="94"/>
      </w:numPr>
      <w:tabs>
        <w:tab w:val="clear" w:pos="0"/>
      </w:tabs>
      <w:suppressAutoHyphens/>
      <w:autoSpaceDE/>
      <w:autoSpaceDN/>
      <w:ind w:left="0" w:firstLine="0"/>
      <w:jc w:val="both"/>
    </w:pPr>
    <w:rPr>
      <w:rFonts w:eastAsia="Times New Roman"/>
      <w:szCs w:val="20"/>
      <w:lang w:val="pt-BR" w:eastAsia="zh-CN"/>
    </w:rPr>
  </w:style>
  <w:style w:type="paragraph" w:customStyle="1" w:styleId="SJRTitulo1">
    <w:name w:val="SJR Titulo1"/>
    <w:basedOn w:val="Normal"/>
    <w:rsid w:val="00DE3DF6"/>
    <w:pPr>
      <w:widowControl/>
      <w:numPr>
        <w:numId w:val="3"/>
      </w:numPr>
      <w:suppressAutoHyphens/>
      <w:autoSpaceDE/>
      <w:autoSpaceDN/>
      <w:spacing w:before="240" w:after="240"/>
      <w:jc w:val="both"/>
    </w:pPr>
    <w:rPr>
      <w:rFonts w:eastAsia="Calibri"/>
      <w:b/>
      <w:kern w:val="1"/>
      <w:sz w:val="20"/>
      <w:szCs w:val="20"/>
      <w:lang w:val="pt-BR" w:eastAsia="zh-CN"/>
    </w:rPr>
  </w:style>
  <w:style w:type="table" w:customStyle="1" w:styleId="TableNormal3">
    <w:name w:val="Table Normal3"/>
    <w:uiPriority w:val="2"/>
    <w:semiHidden/>
    <w:unhideWhenUsed/>
    <w:qFormat/>
    <w:rsid w:val="00600280"/>
    <w:tblPr>
      <w:tblInd w:w="0" w:type="dxa"/>
      <w:tblCellMar>
        <w:top w:w="0" w:type="dxa"/>
        <w:left w:w="0" w:type="dxa"/>
        <w:bottom w:w="0" w:type="dxa"/>
        <w:right w:w="0" w:type="dxa"/>
      </w:tblCellMar>
    </w:tblPr>
  </w:style>
  <w:style w:type="character" w:customStyle="1" w:styleId="Ttulo9Char">
    <w:name w:val="Título 9 Char"/>
    <w:basedOn w:val="Fontepargpadro"/>
    <w:link w:val="Ttulo9"/>
    <w:uiPriority w:val="9"/>
    <w:rsid w:val="00F7167E"/>
    <w:rPr>
      <w:rFonts w:ascii="Arial" w:eastAsia="Times New Roman" w:hAnsi="Arial" w:cs="Arial"/>
      <w:b/>
      <w:i/>
      <w:sz w:val="18"/>
      <w:szCs w:val="20"/>
      <w:lang w:val="pt-BR" w:eastAsia="zh-CN"/>
    </w:rPr>
  </w:style>
  <w:style w:type="character" w:customStyle="1" w:styleId="WW8Num2z0">
    <w:name w:val="WW8Num2z0"/>
    <w:rsid w:val="00F7167E"/>
    <w:rPr>
      <w:rFonts w:ascii="Symbol" w:hAnsi="Symbol" w:cs="Symbol"/>
    </w:rPr>
  </w:style>
  <w:style w:type="character" w:customStyle="1" w:styleId="WW8Num2z1">
    <w:name w:val="WW8Num2z1"/>
    <w:rsid w:val="00F7167E"/>
    <w:rPr>
      <w:rFonts w:ascii="Symbol" w:hAnsi="Symbol" w:cs="Symbol"/>
      <w:lang w:val="x-none" w:bidi="x-none"/>
    </w:rPr>
  </w:style>
  <w:style w:type="character" w:customStyle="1" w:styleId="Absatz-Standardschriftart">
    <w:name w:val="Absatz-Standardschriftart"/>
    <w:rsid w:val="00F7167E"/>
  </w:style>
  <w:style w:type="character" w:customStyle="1" w:styleId="WW-Absatz-Standardschriftart">
    <w:name w:val="WW-Absatz-Standardschriftart"/>
    <w:rsid w:val="00F7167E"/>
  </w:style>
  <w:style w:type="character" w:customStyle="1" w:styleId="Fontepargpadro3">
    <w:name w:val="Fonte parág. padrão3"/>
    <w:rsid w:val="00F7167E"/>
  </w:style>
  <w:style w:type="character" w:customStyle="1" w:styleId="WW-Absatz-Standardschriftart1">
    <w:name w:val="WW-Absatz-Standardschriftart1"/>
    <w:rsid w:val="00F7167E"/>
  </w:style>
  <w:style w:type="character" w:customStyle="1" w:styleId="WW-Absatz-Standardschriftart11">
    <w:name w:val="WW-Absatz-Standardschriftart11"/>
    <w:rsid w:val="00F7167E"/>
  </w:style>
  <w:style w:type="character" w:customStyle="1" w:styleId="Fontepargpadro2">
    <w:name w:val="Fonte parág. padrão2"/>
    <w:rsid w:val="00F7167E"/>
  </w:style>
  <w:style w:type="character" w:customStyle="1" w:styleId="WW-Absatz-Standardschriftart111">
    <w:name w:val="WW-Absatz-Standardschriftart111"/>
    <w:rsid w:val="00F7167E"/>
  </w:style>
  <w:style w:type="character" w:customStyle="1" w:styleId="WW8Num5z0">
    <w:name w:val="WW8Num5z0"/>
    <w:rsid w:val="00F7167E"/>
    <w:rPr>
      <w:rFonts w:ascii="Symbol" w:hAnsi="Symbol" w:cs="Symbol"/>
    </w:rPr>
  </w:style>
  <w:style w:type="character" w:customStyle="1" w:styleId="WW8Num6z0">
    <w:name w:val="WW8Num6z0"/>
    <w:rsid w:val="00F7167E"/>
    <w:rPr>
      <w:rFonts w:ascii="Symbol" w:hAnsi="Symbol" w:cs="Symbol"/>
    </w:rPr>
  </w:style>
  <w:style w:type="character" w:customStyle="1" w:styleId="WW8Num13z0">
    <w:name w:val="WW8Num13z0"/>
    <w:rsid w:val="00F7167E"/>
    <w:rPr>
      <w:rFonts w:ascii="Symbol" w:hAnsi="Symbol" w:cs="Symbol"/>
    </w:rPr>
  </w:style>
  <w:style w:type="character" w:customStyle="1" w:styleId="WW8Num14z0">
    <w:name w:val="WW8Num14z0"/>
    <w:rsid w:val="00F7167E"/>
    <w:rPr>
      <w:b w:val="0"/>
      <w:i w:val="0"/>
    </w:rPr>
  </w:style>
  <w:style w:type="character" w:customStyle="1" w:styleId="WW8Num26z0">
    <w:name w:val="WW8Num26z0"/>
    <w:rsid w:val="00F7167E"/>
    <w:rPr>
      <w:rFonts w:ascii="Symbol" w:hAnsi="Symbol" w:cs="StarSymbol"/>
      <w:sz w:val="18"/>
      <w:szCs w:val="18"/>
    </w:rPr>
  </w:style>
  <w:style w:type="character" w:customStyle="1" w:styleId="WW8Num34z0">
    <w:name w:val="WW8Num34z0"/>
    <w:rsid w:val="00F7167E"/>
    <w:rPr>
      <w:rFonts w:ascii="Times New Roman" w:hAnsi="Times New Roman" w:cs="Times New Roman"/>
    </w:rPr>
  </w:style>
  <w:style w:type="character" w:customStyle="1" w:styleId="WW8Num34z1">
    <w:name w:val="WW8Num34z1"/>
    <w:rsid w:val="00F7167E"/>
    <w:rPr>
      <w:rFonts w:ascii="Courier New" w:hAnsi="Courier New" w:cs="Courier New"/>
    </w:rPr>
  </w:style>
  <w:style w:type="character" w:customStyle="1" w:styleId="WW8Num34z2">
    <w:name w:val="WW8Num34z2"/>
    <w:rsid w:val="00F7167E"/>
    <w:rPr>
      <w:rFonts w:ascii="Wingdings" w:hAnsi="Wingdings" w:cs="Wingdings"/>
    </w:rPr>
  </w:style>
  <w:style w:type="character" w:customStyle="1" w:styleId="WW8Num36z0">
    <w:name w:val="WW8Num36z0"/>
    <w:rsid w:val="00F7167E"/>
    <w:rPr>
      <w:rFonts w:ascii="Symbol" w:hAnsi="Symbol" w:cs="Symbol"/>
    </w:rPr>
  </w:style>
  <w:style w:type="character" w:customStyle="1" w:styleId="WW8Num36z1">
    <w:name w:val="WW8Num36z1"/>
    <w:rsid w:val="00F7167E"/>
    <w:rPr>
      <w:rFonts w:ascii="Courier New" w:hAnsi="Courier New" w:cs="Courier New"/>
    </w:rPr>
  </w:style>
  <w:style w:type="character" w:customStyle="1" w:styleId="WW8Num36z2">
    <w:name w:val="WW8Num36z2"/>
    <w:rsid w:val="00F7167E"/>
    <w:rPr>
      <w:rFonts w:ascii="Wingdings" w:hAnsi="Wingdings" w:cs="Wingdings"/>
    </w:rPr>
  </w:style>
  <w:style w:type="character" w:customStyle="1" w:styleId="WW8Num37z0">
    <w:name w:val="WW8Num37z0"/>
    <w:rsid w:val="00F7167E"/>
    <w:rPr>
      <w:rFonts w:ascii="Symbol" w:hAnsi="Symbol" w:cs="Symbol"/>
    </w:rPr>
  </w:style>
  <w:style w:type="character" w:customStyle="1" w:styleId="WW8Num37z1">
    <w:name w:val="WW8Num37z1"/>
    <w:rsid w:val="00F7167E"/>
    <w:rPr>
      <w:rFonts w:ascii="Courier New" w:hAnsi="Courier New" w:cs="Courier New"/>
    </w:rPr>
  </w:style>
  <w:style w:type="character" w:customStyle="1" w:styleId="WW8Num37z2">
    <w:name w:val="WW8Num37z2"/>
    <w:rsid w:val="00F7167E"/>
    <w:rPr>
      <w:rFonts w:ascii="Wingdings" w:hAnsi="Wingdings" w:cs="Wingdings"/>
    </w:rPr>
  </w:style>
  <w:style w:type="character" w:customStyle="1" w:styleId="WW8Num38z0">
    <w:name w:val="WW8Num38z0"/>
    <w:rsid w:val="00F7167E"/>
    <w:rPr>
      <w:rFonts w:ascii="Symbol" w:hAnsi="Symbol" w:cs="Symbol"/>
    </w:rPr>
  </w:style>
  <w:style w:type="character" w:customStyle="1" w:styleId="WW8Num38z4">
    <w:name w:val="WW8Num38z4"/>
    <w:rsid w:val="00F7167E"/>
    <w:rPr>
      <w:rFonts w:ascii="Courier New" w:hAnsi="Courier New" w:cs="Courier New"/>
    </w:rPr>
  </w:style>
  <w:style w:type="character" w:customStyle="1" w:styleId="WW8Num38z5">
    <w:name w:val="WW8Num38z5"/>
    <w:rsid w:val="00F7167E"/>
    <w:rPr>
      <w:rFonts w:ascii="Wingdings" w:hAnsi="Wingdings" w:cs="Wingdings"/>
    </w:rPr>
  </w:style>
  <w:style w:type="character" w:customStyle="1" w:styleId="WW8Num39z0">
    <w:name w:val="WW8Num39z0"/>
    <w:rsid w:val="00F7167E"/>
    <w:rPr>
      <w:rFonts w:ascii="Symbol" w:hAnsi="Symbol" w:cs="Symbol"/>
    </w:rPr>
  </w:style>
  <w:style w:type="character" w:customStyle="1" w:styleId="WW8Num39z1">
    <w:name w:val="WW8Num39z1"/>
    <w:rsid w:val="00F7167E"/>
    <w:rPr>
      <w:rFonts w:ascii="Courier New" w:hAnsi="Courier New" w:cs="Courier New"/>
    </w:rPr>
  </w:style>
  <w:style w:type="character" w:customStyle="1" w:styleId="WW8Num39z2">
    <w:name w:val="WW8Num39z2"/>
    <w:rsid w:val="00F7167E"/>
    <w:rPr>
      <w:rFonts w:ascii="Wingdings" w:hAnsi="Wingdings" w:cs="Wingdings"/>
    </w:rPr>
  </w:style>
  <w:style w:type="character" w:customStyle="1" w:styleId="WW8Num40z0">
    <w:name w:val="WW8Num40z0"/>
    <w:rsid w:val="00F7167E"/>
    <w:rPr>
      <w:rFonts w:ascii="Symbol" w:hAnsi="Symbol" w:cs="Symbol"/>
      <w:b/>
      <w:lang w:val="x-none" w:bidi="x-none"/>
    </w:rPr>
  </w:style>
  <w:style w:type="character" w:customStyle="1" w:styleId="WW8Num40z1">
    <w:name w:val="WW8Num40z1"/>
    <w:rsid w:val="00F7167E"/>
    <w:rPr>
      <w:rFonts w:ascii="Symbol" w:hAnsi="Symbol" w:cs="Symbol"/>
      <w:lang w:val="x-none" w:bidi="x-none"/>
    </w:rPr>
  </w:style>
  <w:style w:type="character" w:customStyle="1" w:styleId="WW8Num41z1">
    <w:name w:val="WW8Num41z1"/>
    <w:rsid w:val="00F7167E"/>
    <w:rPr>
      <w:rFonts w:ascii="Symbol" w:hAnsi="Symbol" w:cs="Symbol"/>
    </w:rPr>
  </w:style>
  <w:style w:type="character" w:customStyle="1" w:styleId="WW8Num42z0">
    <w:name w:val="WW8Num42z0"/>
    <w:rsid w:val="00F7167E"/>
    <w:rPr>
      <w:rFonts w:ascii="Symbol" w:hAnsi="Symbol" w:cs="Symbol"/>
    </w:rPr>
  </w:style>
  <w:style w:type="character" w:customStyle="1" w:styleId="WW8Num42z1">
    <w:name w:val="WW8Num42z1"/>
    <w:rsid w:val="00F7167E"/>
    <w:rPr>
      <w:rFonts w:ascii="Courier New" w:hAnsi="Courier New" w:cs="Courier New"/>
    </w:rPr>
  </w:style>
  <w:style w:type="character" w:customStyle="1" w:styleId="WW8Num42z2">
    <w:name w:val="WW8Num42z2"/>
    <w:rsid w:val="00F7167E"/>
    <w:rPr>
      <w:rFonts w:ascii="Wingdings" w:hAnsi="Wingdings" w:cs="Wingdings"/>
    </w:rPr>
  </w:style>
  <w:style w:type="character" w:customStyle="1" w:styleId="WW8Num43z0">
    <w:name w:val="WW8Num43z0"/>
    <w:rsid w:val="00F7167E"/>
    <w:rPr>
      <w:rFonts w:ascii="Wingdings" w:hAnsi="Wingdings" w:cs="Wingdings"/>
    </w:rPr>
  </w:style>
  <w:style w:type="character" w:customStyle="1" w:styleId="WW8Num45z0">
    <w:name w:val="WW8Num45z0"/>
    <w:rsid w:val="00F7167E"/>
    <w:rPr>
      <w:rFonts w:ascii="Symbol" w:hAnsi="Symbol" w:cs="Symbol"/>
    </w:rPr>
  </w:style>
  <w:style w:type="character" w:customStyle="1" w:styleId="WW8Num45z1">
    <w:name w:val="WW8Num45z1"/>
    <w:rsid w:val="00F7167E"/>
    <w:rPr>
      <w:rFonts w:ascii="Courier New" w:hAnsi="Courier New" w:cs="Courier New"/>
    </w:rPr>
  </w:style>
  <w:style w:type="character" w:customStyle="1" w:styleId="WW8Num45z2">
    <w:name w:val="WW8Num45z2"/>
    <w:rsid w:val="00F7167E"/>
    <w:rPr>
      <w:rFonts w:ascii="Wingdings" w:hAnsi="Wingdings" w:cs="Wingdings"/>
    </w:rPr>
  </w:style>
  <w:style w:type="character" w:customStyle="1" w:styleId="WW8Num46z0">
    <w:name w:val="WW8Num46z0"/>
    <w:rsid w:val="00F7167E"/>
    <w:rPr>
      <w:rFonts w:ascii="Symbol" w:hAnsi="Symbol" w:cs="Symbol"/>
    </w:rPr>
  </w:style>
  <w:style w:type="character" w:customStyle="1" w:styleId="WW8Num46z1">
    <w:name w:val="WW8Num46z1"/>
    <w:rsid w:val="00F7167E"/>
    <w:rPr>
      <w:rFonts w:ascii="Courier New" w:hAnsi="Courier New" w:cs="Courier New"/>
    </w:rPr>
  </w:style>
  <w:style w:type="character" w:customStyle="1" w:styleId="WW8Num46z2">
    <w:name w:val="WW8Num46z2"/>
    <w:rsid w:val="00F7167E"/>
    <w:rPr>
      <w:rFonts w:ascii="Wingdings" w:hAnsi="Wingdings" w:cs="Wingdings"/>
    </w:rPr>
  </w:style>
  <w:style w:type="character" w:customStyle="1" w:styleId="WW8Num48z0">
    <w:name w:val="WW8Num48z0"/>
    <w:rsid w:val="00F7167E"/>
    <w:rPr>
      <w:rFonts w:ascii="Symbol" w:hAnsi="Symbol" w:cs="Symbol"/>
    </w:rPr>
  </w:style>
  <w:style w:type="character" w:customStyle="1" w:styleId="WW8Num48z1">
    <w:name w:val="WW8Num48z1"/>
    <w:rsid w:val="00F7167E"/>
    <w:rPr>
      <w:rFonts w:ascii="Courier New" w:hAnsi="Courier New" w:cs="Courier New"/>
    </w:rPr>
  </w:style>
  <w:style w:type="character" w:customStyle="1" w:styleId="WW8Num48z2">
    <w:name w:val="WW8Num48z2"/>
    <w:rsid w:val="00F7167E"/>
    <w:rPr>
      <w:rFonts w:ascii="Wingdings" w:hAnsi="Wingdings" w:cs="Wingdings"/>
    </w:rPr>
  </w:style>
  <w:style w:type="character" w:customStyle="1" w:styleId="WW8Num49z2">
    <w:name w:val="WW8Num49z2"/>
    <w:rsid w:val="00F7167E"/>
    <w:rPr>
      <w:rFonts w:ascii="Symbol" w:hAnsi="Symbol" w:cs="Symbol"/>
    </w:rPr>
  </w:style>
  <w:style w:type="character" w:customStyle="1" w:styleId="WW8Num50z0">
    <w:name w:val="WW8Num50z0"/>
    <w:rsid w:val="00F7167E"/>
    <w:rPr>
      <w:rFonts w:ascii="Symbol" w:hAnsi="Symbol" w:cs="Symbol"/>
    </w:rPr>
  </w:style>
  <w:style w:type="character" w:customStyle="1" w:styleId="WW8Num50z1">
    <w:name w:val="WW8Num50z1"/>
    <w:rsid w:val="00F7167E"/>
    <w:rPr>
      <w:rFonts w:ascii="Courier New" w:hAnsi="Courier New" w:cs="Courier New"/>
    </w:rPr>
  </w:style>
  <w:style w:type="character" w:customStyle="1" w:styleId="WW8Num50z2">
    <w:name w:val="WW8Num50z2"/>
    <w:rsid w:val="00F7167E"/>
    <w:rPr>
      <w:rFonts w:ascii="Wingdings" w:hAnsi="Wingdings" w:cs="Wingdings"/>
    </w:rPr>
  </w:style>
  <w:style w:type="character" w:customStyle="1" w:styleId="WW8Num52z0">
    <w:name w:val="WW8Num52z0"/>
    <w:rsid w:val="00F7167E"/>
    <w:rPr>
      <w:rFonts w:ascii="Arial" w:hAnsi="Arial" w:cs="Arial"/>
      <w:b w:val="0"/>
      <w:i w:val="0"/>
      <w:sz w:val="22"/>
    </w:rPr>
  </w:style>
  <w:style w:type="character" w:customStyle="1" w:styleId="WW8Num52z1">
    <w:name w:val="WW8Num52z1"/>
    <w:rsid w:val="00F7167E"/>
    <w:rPr>
      <w:rFonts w:ascii="Courier New" w:hAnsi="Courier New" w:cs="Courier New"/>
    </w:rPr>
  </w:style>
  <w:style w:type="character" w:customStyle="1" w:styleId="WW8Num52z2">
    <w:name w:val="WW8Num52z2"/>
    <w:rsid w:val="00F7167E"/>
    <w:rPr>
      <w:rFonts w:ascii="Wingdings" w:hAnsi="Wingdings" w:cs="Wingdings"/>
    </w:rPr>
  </w:style>
  <w:style w:type="character" w:customStyle="1" w:styleId="WW8Num53z0">
    <w:name w:val="WW8Num53z0"/>
    <w:rsid w:val="00F7167E"/>
    <w:rPr>
      <w:rFonts w:ascii="Symbol" w:hAnsi="Symbol" w:cs="Symbol"/>
    </w:rPr>
  </w:style>
  <w:style w:type="character" w:customStyle="1" w:styleId="WW8Num53z1">
    <w:name w:val="WW8Num53z1"/>
    <w:rsid w:val="00F7167E"/>
    <w:rPr>
      <w:rFonts w:ascii="Courier New" w:hAnsi="Courier New" w:cs="Courier New"/>
    </w:rPr>
  </w:style>
  <w:style w:type="character" w:customStyle="1" w:styleId="WW8Num53z2">
    <w:name w:val="WW8Num53z2"/>
    <w:rsid w:val="00F7167E"/>
    <w:rPr>
      <w:rFonts w:ascii="Wingdings" w:hAnsi="Wingdings" w:cs="Wingdings"/>
    </w:rPr>
  </w:style>
  <w:style w:type="character" w:customStyle="1" w:styleId="WW8Num54z0">
    <w:name w:val="WW8Num54z0"/>
    <w:rsid w:val="00F7167E"/>
    <w:rPr>
      <w:rFonts w:ascii="Symbol" w:hAnsi="Symbol" w:cs="Symbol"/>
    </w:rPr>
  </w:style>
  <w:style w:type="character" w:customStyle="1" w:styleId="WW8Num54z1">
    <w:name w:val="WW8Num54z1"/>
    <w:rsid w:val="00F7167E"/>
    <w:rPr>
      <w:rFonts w:ascii="Courier New" w:hAnsi="Courier New" w:cs="Courier New"/>
    </w:rPr>
  </w:style>
  <w:style w:type="character" w:customStyle="1" w:styleId="WW8Num54z2">
    <w:name w:val="WW8Num54z2"/>
    <w:rsid w:val="00F7167E"/>
    <w:rPr>
      <w:rFonts w:ascii="Wingdings" w:hAnsi="Wingdings" w:cs="Wingdings"/>
    </w:rPr>
  </w:style>
  <w:style w:type="character" w:customStyle="1" w:styleId="WW8Num56z0">
    <w:name w:val="WW8Num56z0"/>
    <w:rsid w:val="00F7167E"/>
    <w:rPr>
      <w:rFonts w:ascii="Times New Roman" w:hAnsi="Times New Roman" w:cs="Times New Roman"/>
    </w:rPr>
  </w:style>
  <w:style w:type="character" w:customStyle="1" w:styleId="WW8Num56z1">
    <w:name w:val="WW8Num56z1"/>
    <w:rsid w:val="00F7167E"/>
    <w:rPr>
      <w:rFonts w:ascii="Courier New" w:hAnsi="Courier New" w:cs="Courier New"/>
    </w:rPr>
  </w:style>
  <w:style w:type="character" w:customStyle="1" w:styleId="WW8Num56z2">
    <w:name w:val="WW8Num56z2"/>
    <w:rsid w:val="00F7167E"/>
    <w:rPr>
      <w:rFonts w:ascii="Wingdings" w:hAnsi="Wingdings" w:cs="Wingdings"/>
    </w:rPr>
  </w:style>
  <w:style w:type="character" w:customStyle="1" w:styleId="WW8Num57z0">
    <w:name w:val="WW8Num57z0"/>
    <w:rsid w:val="00F7167E"/>
    <w:rPr>
      <w:rFonts w:ascii="Times New Roman" w:hAnsi="Times New Roman" w:cs="Times New Roman"/>
      <w:b/>
      <w:i w:val="0"/>
      <w:sz w:val="24"/>
      <w:u w:val="none"/>
    </w:rPr>
  </w:style>
  <w:style w:type="character" w:customStyle="1" w:styleId="WW8Num57z1">
    <w:name w:val="WW8Num57z1"/>
    <w:rsid w:val="00F7167E"/>
    <w:rPr>
      <w:rFonts w:ascii="Courier New" w:hAnsi="Courier New" w:cs="Courier New"/>
    </w:rPr>
  </w:style>
  <w:style w:type="character" w:customStyle="1" w:styleId="WW8Num57z2">
    <w:name w:val="WW8Num57z2"/>
    <w:rsid w:val="00F7167E"/>
    <w:rPr>
      <w:rFonts w:ascii="Wingdings" w:hAnsi="Wingdings" w:cs="Wingdings"/>
    </w:rPr>
  </w:style>
  <w:style w:type="character" w:customStyle="1" w:styleId="WW8Num59z0">
    <w:name w:val="WW8Num59z0"/>
    <w:rsid w:val="00F7167E"/>
    <w:rPr>
      <w:rFonts w:ascii="Symbol" w:hAnsi="Symbol" w:cs="Symbol"/>
    </w:rPr>
  </w:style>
  <w:style w:type="character" w:customStyle="1" w:styleId="WW8Num59z1">
    <w:name w:val="WW8Num59z1"/>
    <w:rsid w:val="00F7167E"/>
    <w:rPr>
      <w:rFonts w:ascii="Courier New" w:hAnsi="Courier New" w:cs="Courier New"/>
    </w:rPr>
  </w:style>
  <w:style w:type="character" w:customStyle="1" w:styleId="WW8Num59z2">
    <w:name w:val="WW8Num59z2"/>
    <w:rsid w:val="00F7167E"/>
    <w:rPr>
      <w:rFonts w:ascii="Wingdings" w:hAnsi="Wingdings" w:cs="Wingdings"/>
    </w:rPr>
  </w:style>
  <w:style w:type="character" w:customStyle="1" w:styleId="WW8Num60z0">
    <w:name w:val="WW8Num60z0"/>
    <w:rsid w:val="00F7167E"/>
    <w:rPr>
      <w:rFonts w:ascii="Symbol" w:hAnsi="Symbol" w:cs="Symbol"/>
    </w:rPr>
  </w:style>
  <w:style w:type="character" w:customStyle="1" w:styleId="WW8Num60z1">
    <w:name w:val="WW8Num60z1"/>
    <w:rsid w:val="00F7167E"/>
    <w:rPr>
      <w:rFonts w:ascii="Courier New" w:hAnsi="Courier New" w:cs="Courier New"/>
    </w:rPr>
  </w:style>
  <w:style w:type="character" w:customStyle="1" w:styleId="WW8Num60z2">
    <w:name w:val="WW8Num60z2"/>
    <w:rsid w:val="00F7167E"/>
    <w:rPr>
      <w:rFonts w:ascii="Wingdings" w:hAnsi="Wingdings" w:cs="Wingdings"/>
    </w:rPr>
  </w:style>
  <w:style w:type="character" w:customStyle="1" w:styleId="WW8Num62z0">
    <w:name w:val="WW8Num62z0"/>
    <w:rsid w:val="00F7167E"/>
    <w:rPr>
      <w:rFonts w:ascii="Symbol" w:hAnsi="Symbol" w:cs="Symbol"/>
    </w:rPr>
  </w:style>
  <w:style w:type="character" w:customStyle="1" w:styleId="WW8Num62z1">
    <w:name w:val="WW8Num62z1"/>
    <w:rsid w:val="00F7167E"/>
    <w:rPr>
      <w:rFonts w:ascii="Courier New" w:hAnsi="Courier New" w:cs="Courier New"/>
    </w:rPr>
  </w:style>
  <w:style w:type="character" w:customStyle="1" w:styleId="WW8Num62z2">
    <w:name w:val="WW8Num62z2"/>
    <w:rsid w:val="00F7167E"/>
    <w:rPr>
      <w:rFonts w:ascii="Wingdings" w:hAnsi="Wingdings" w:cs="Wingdings"/>
    </w:rPr>
  </w:style>
  <w:style w:type="character" w:customStyle="1" w:styleId="WW8Num64z0">
    <w:name w:val="WW8Num64z0"/>
    <w:rsid w:val="00F7167E"/>
    <w:rPr>
      <w:rFonts w:ascii="Times New Roman" w:hAnsi="Times New Roman" w:cs="Times New Roman"/>
      <w:b/>
      <w:i w:val="0"/>
      <w:sz w:val="24"/>
      <w:u w:val="none"/>
    </w:rPr>
  </w:style>
  <w:style w:type="character" w:customStyle="1" w:styleId="WW8Num64z1">
    <w:name w:val="WW8Num64z1"/>
    <w:rsid w:val="00F7167E"/>
    <w:rPr>
      <w:rFonts w:ascii="Courier New" w:hAnsi="Courier New" w:cs="Courier New"/>
    </w:rPr>
  </w:style>
  <w:style w:type="character" w:customStyle="1" w:styleId="WW8Num64z2">
    <w:name w:val="WW8Num64z2"/>
    <w:rsid w:val="00F7167E"/>
    <w:rPr>
      <w:rFonts w:ascii="Wingdings" w:hAnsi="Wingdings" w:cs="Wingdings"/>
    </w:rPr>
  </w:style>
  <w:style w:type="character" w:customStyle="1" w:styleId="WW8Num65z0">
    <w:name w:val="WW8Num65z0"/>
    <w:rsid w:val="00F7167E"/>
    <w:rPr>
      <w:rFonts w:ascii="Symbol" w:hAnsi="Symbol" w:cs="Symbol"/>
    </w:rPr>
  </w:style>
  <w:style w:type="character" w:customStyle="1" w:styleId="WW8Num65z1">
    <w:name w:val="WW8Num65z1"/>
    <w:rsid w:val="00F7167E"/>
    <w:rPr>
      <w:rFonts w:ascii="Courier New" w:hAnsi="Courier New" w:cs="Courier New"/>
    </w:rPr>
  </w:style>
  <w:style w:type="character" w:customStyle="1" w:styleId="WW8Num65z2">
    <w:name w:val="WW8Num65z2"/>
    <w:rsid w:val="00F7167E"/>
    <w:rPr>
      <w:rFonts w:ascii="Wingdings" w:hAnsi="Wingdings" w:cs="Wingdings"/>
    </w:rPr>
  </w:style>
  <w:style w:type="character" w:customStyle="1" w:styleId="WW8Num66z0">
    <w:name w:val="WW8Num66z0"/>
    <w:rsid w:val="00F7167E"/>
    <w:rPr>
      <w:rFonts w:ascii="Symbol" w:hAnsi="Symbol" w:cs="Symbol"/>
    </w:rPr>
  </w:style>
  <w:style w:type="character" w:customStyle="1" w:styleId="WW8Num66z1">
    <w:name w:val="WW8Num66z1"/>
    <w:rsid w:val="00F7167E"/>
    <w:rPr>
      <w:rFonts w:ascii="Courier New" w:hAnsi="Courier New" w:cs="Courier New"/>
    </w:rPr>
  </w:style>
  <w:style w:type="character" w:customStyle="1" w:styleId="WW8Num66z2">
    <w:name w:val="WW8Num66z2"/>
    <w:rsid w:val="00F7167E"/>
    <w:rPr>
      <w:rFonts w:ascii="Wingdings" w:hAnsi="Wingdings" w:cs="Wingdings"/>
    </w:rPr>
  </w:style>
  <w:style w:type="character" w:customStyle="1" w:styleId="WW8Num67z0">
    <w:name w:val="WW8Num67z0"/>
    <w:rsid w:val="00F7167E"/>
    <w:rPr>
      <w:rFonts w:ascii="Symbol" w:hAnsi="Symbol" w:cs="Symbol"/>
    </w:rPr>
  </w:style>
  <w:style w:type="character" w:customStyle="1" w:styleId="WW8Num67z1">
    <w:name w:val="WW8Num67z1"/>
    <w:rsid w:val="00F7167E"/>
    <w:rPr>
      <w:rFonts w:ascii="Courier New" w:hAnsi="Courier New" w:cs="Courier New"/>
    </w:rPr>
  </w:style>
  <w:style w:type="character" w:customStyle="1" w:styleId="WW8Num67z2">
    <w:name w:val="WW8Num67z2"/>
    <w:rsid w:val="00F7167E"/>
    <w:rPr>
      <w:rFonts w:ascii="Wingdings" w:hAnsi="Wingdings" w:cs="Wingdings"/>
    </w:rPr>
  </w:style>
  <w:style w:type="character" w:customStyle="1" w:styleId="WW8Num68z0">
    <w:name w:val="WW8Num68z0"/>
    <w:rsid w:val="00F7167E"/>
    <w:rPr>
      <w:rFonts w:ascii="Times New Roman" w:hAnsi="Times New Roman" w:cs="Times New Roman"/>
    </w:rPr>
  </w:style>
  <w:style w:type="character" w:customStyle="1" w:styleId="WW8Num68z1">
    <w:name w:val="WW8Num68z1"/>
    <w:rsid w:val="00F7167E"/>
    <w:rPr>
      <w:rFonts w:ascii="Courier New" w:hAnsi="Courier New" w:cs="Courier New"/>
    </w:rPr>
  </w:style>
  <w:style w:type="character" w:customStyle="1" w:styleId="WW8Num68z2">
    <w:name w:val="WW8Num68z2"/>
    <w:rsid w:val="00F7167E"/>
    <w:rPr>
      <w:rFonts w:ascii="Wingdings" w:hAnsi="Wingdings" w:cs="Wingdings"/>
    </w:rPr>
  </w:style>
  <w:style w:type="character" w:customStyle="1" w:styleId="WW8Num69z1">
    <w:name w:val="WW8Num69z1"/>
    <w:rsid w:val="00F7167E"/>
    <w:rPr>
      <w:rFonts w:ascii="Symbol" w:hAnsi="Symbol" w:cs="Symbol"/>
    </w:rPr>
  </w:style>
  <w:style w:type="character" w:customStyle="1" w:styleId="WW8Num71z0">
    <w:name w:val="WW8Num71z0"/>
    <w:rsid w:val="00F7167E"/>
    <w:rPr>
      <w:rFonts w:ascii="Symbol" w:hAnsi="Symbol" w:cs="Symbol"/>
    </w:rPr>
  </w:style>
  <w:style w:type="character" w:customStyle="1" w:styleId="WW8Num71z1">
    <w:name w:val="WW8Num71z1"/>
    <w:rsid w:val="00F7167E"/>
    <w:rPr>
      <w:rFonts w:ascii="Courier New" w:hAnsi="Courier New" w:cs="Courier New"/>
    </w:rPr>
  </w:style>
  <w:style w:type="character" w:customStyle="1" w:styleId="WW8Num71z2">
    <w:name w:val="WW8Num71z2"/>
    <w:rsid w:val="00F7167E"/>
    <w:rPr>
      <w:rFonts w:ascii="Wingdings" w:hAnsi="Wingdings" w:cs="Wingdings"/>
    </w:rPr>
  </w:style>
  <w:style w:type="character" w:customStyle="1" w:styleId="WW8Num74z0">
    <w:name w:val="WW8Num74z0"/>
    <w:rsid w:val="00F7167E"/>
    <w:rPr>
      <w:b w:val="0"/>
      <w:i w:val="0"/>
    </w:rPr>
  </w:style>
  <w:style w:type="character" w:customStyle="1" w:styleId="WW8Num74z1">
    <w:name w:val="WW8Num74z1"/>
    <w:rsid w:val="00F7167E"/>
    <w:rPr>
      <w:rFonts w:ascii="Courier New" w:hAnsi="Courier New" w:cs="Courier New"/>
    </w:rPr>
  </w:style>
  <w:style w:type="character" w:customStyle="1" w:styleId="WW8Num74z2">
    <w:name w:val="WW8Num74z2"/>
    <w:rsid w:val="00F7167E"/>
    <w:rPr>
      <w:rFonts w:ascii="Wingdings" w:hAnsi="Wingdings" w:cs="Wingdings"/>
    </w:rPr>
  </w:style>
  <w:style w:type="character" w:customStyle="1" w:styleId="WW8Num75z0">
    <w:name w:val="WW8Num75z0"/>
    <w:rsid w:val="00F7167E"/>
    <w:rPr>
      <w:rFonts w:ascii="Symbol" w:hAnsi="Symbol" w:cs="Symbol"/>
    </w:rPr>
  </w:style>
  <w:style w:type="character" w:customStyle="1" w:styleId="WW8Num75z1">
    <w:name w:val="WW8Num75z1"/>
    <w:rsid w:val="00F7167E"/>
    <w:rPr>
      <w:rFonts w:ascii="Courier New" w:hAnsi="Courier New" w:cs="Courier New"/>
    </w:rPr>
  </w:style>
  <w:style w:type="character" w:customStyle="1" w:styleId="WW8Num75z2">
    <w:name w:val="WW8Num75z2"/>
    <w:rsid w:val="00F7167E"/>
    <w:rPr>
      <w:rFonts w:ascii="Wingdings" w:hAnsi="Wingdings" w:cs="Wingdings"/>
    </w:rPr>
  </w:style>
  <w:style w:type="character" w:customStyle="1" w:styleId="WW8Num76z1">
    <w:name w:val="WW8Num76z1"/>
    <w:rsid w:val="00F7167E"/>
    <w:rPr>
      <w:rFonts w:ascii="Symbol" w:hAnsi="Symbol" w:cs="Symbol"/>
    </w:rPr>
  </w:style>
  <w:style w:type="character" w:customStyle="1" w:styleId="WW8Num77z0">
    <w:name w:val="WW8Num77z0"/>
    <w:rsid w:val="00F7167E"/>
    <w:rPr>
      <w:rFonts w:ascii="Symbol" w:hAnsi="Symbol" w:cs="Symbol"/>
    </w:rPr>
  </w:style>
  <w:style w:type="character" w:customStyle="1" w:styleId="WW8Num77z1">
    <w:name w:val="WW8Num77z1"/>
    <w:rsid w:val="00F7167E"/>
    <w:rPr>
      <w:rFonts w:ascii="Courier New" w:hAnsi="Courier New" w:cs="Courier New"/>
    </w:rPr>
  </w:style>
  <w:style w:type="character" w:customStyle="1" w:styleId="WW8Num77z2">
    <w:name w:val="WW8Num77z2"/>
    <w:rsid w:val="00F7167E"/>
    <w:rPr>
      <w:rFonts w:ascii="Wingdings" w:hAnsi="Wingdings" w:cs="Wingdings"/>
    </w:rPr>
  </w:style>
  <w:style w:type="character" w:customStyle="1" w:styleId="WW8Num79z0">
    <w:name w:val="WW8Num79z0"/>
    <w:rsid w:val="00F7167E"/>
    <w:rPr>
      <w:rFonts w:ascii="Times New Roman" w:hAnsi="Times New Roman" w:cs="Times New Roman"/>
    </w:rPr>
  </w:style>
  <w:style w:type="character" w:customStyle="1" w:styleId="WW8Num79z1">
    <w:name w:val="WW8Num79z1"/>
    <w:rsid w:val="00F7167E"/>
    <w:rPr>
      <w:rFonts w:ascii="Courier New" w:hAnsi="Courier New" w:cs="Courier New"/>
    </w:rPr>
  </w:style>
  <w:style w:type="character" w:customStyle="1" w:styleId="WW8Num79z2">
    <w:name w:val="WW8Num79z2"/>
    <w:rsid w:val="00F7167E"/>
    <w:rPr>
      <w:rFonts w:ascii="Wingdings" w:hAnsi="Wingdings" w:cs="Wingdings"/>
    </w:rPr>
  </w:style>
  <w:style w:type="character" w:customStyle="1" w:styleId="WW8Num80z0">
    <w:name w:val="WW8Num80z0"/>
    <w:rsid w:val="00F7167E"/>
    <w:rPr>
      <w:rFonts w:ascii="Symbol" w:hAnsi="Symbol" w:cs="Symbol"/>
    </w:rPr>
  </w:style>
  <w:style w:type="character" w:customStyle="1" w:styleId="WW8Num80z1">
    <w:name w:val="WW8Num80z1"/>
    <w:rsid w:val="00F7167E"/>
    <w:rPr>
      <w:rFonts w:ascii="Courier New" w:hAnsi="Courier New" w:cs="Courier New"/>
    </w:rPr>
  </w:style>
  <w:style w:type="character" w:customStyle="1" w:styleId="WW8Num80z2">
    <w:name w:val="WW8Num80z2"/>
    <w:rsid w:val="00F7167E"/>
    <w:rPr>
      <w:rFonts w:ascii="Wingdings" w:hAnsi="Wingdings" w:cs="Wingdings"/>
    </w:rPr>
  </w:style>
  <w:style w:type="character" w:customStyle="1" w:styleId="WW8Num81z0">
    <w:name w:val="WW8Num81z0"/>
    <w:rsid w:val="00F7167E"/>
    <w:rPr>
      <w:rFonts w:ascii="Symbol" w:hAnsi="Symbol" w:cs="Symbol"/>
    </w:rPr>
  </w:style>
  <w:style w:type="character" w:customStyle="1" w:styleId="WW8Num81z1">
    <w:name w:val="WW8Num81z1"/>
    <w:rsid w:val="00F7167E"/>
    <w:rPr>
      <w:rFonts w:ascii="Courier New" w:hAnsi="Courier New" w:cs="Courier New"/>
    </w:rPr>
  </w:style>
  <w:style w:type="character" w:customStyle="1" w:styleId="WW8Num81z2">
    <w:name w:val="WW8Num81z2"/>
    <w:rsid w:val="00F7167E"/>
    <w:rPr>
      <w:rFonts w:ascii="Wingdings" w:hAnsi="Wingdings" w:cs="Wingdings"/>
    </w:rPr>
  </w:style>
  <w:style w:type="character" w:customStyle="1" w:styleId="WW8Num82z1">
    <w:name w:val="WW8Num82z1"/>
    <w:rsid w:val="00F7167E"/>
    <w:rPr>
      <w:rFonts w:ascii="Symbol" w:hAnsi="Symbol" w:cs="Symbol"/>
    </w:rPr>
  </w:style>
  <w:style w:type="character" w:customStyle="1" w:styleId="WW8Num85z0">
    <w:name w:val="WW8Num85z0"/>
    <w:rsid w:val="00F7167E"/>
    <w:rPr>
      <w:rFonts w:ascii="Symbol" w:hAnsi="Symbol" w:cs="Symbol"/>
    </w:rPr>
  </w:style>
  <w:style w:type="character" w:customStyle="1" w:styleId="WW8Num85z1">
    <w:name w:val="WW8Num85z1"/>
    <w:rsid w:val="00F7167E"/>
    <w:rPr>
      <w:rFonts w:ascii="Courier New" w:hAnsi="Courier New" w:cs="Courier New"/>
    </w:rPr>
  </w:style>
  <w:style w:type="character" w:customStyle="1" w:styleId="WW8Num85z2">
    <w:name w:val="WW8Num85z2"/>
    <w:rsid w:val="00F7167E"/>
    <w:rPr>
      <w:rFonts w:ascii="Wingdings" w:hAnsi="Wingdings" w:cs="Wingdings"/>
    </w:rPr>
  </w:style>
  <w:style w:type="character" w:customStyle="1" w:styleId="WW8Num86z0">
    <w:name w:val="WW8Num86z0"/>
    <w:rsid w:val="00F7167E"/>
    <w:rPr>
      <w:rFonts w:ascii="Symbol" w:hAnsi="Symbol" w:cs="Symbol"/>
    </w:rPr>
  </w:style>
  <w:style w:type="character" w:customStyle="1" w:styleId="WW8Num86z1">
    <w:name w:val="WW8Num86z1"/>
    <w:rsid w:val="00F7167E"/>
    <w:rPr>
      <w:rFonts w:ascii="Courier New" w:hAnsi="Courier New" w:cs="Courier New"/>
    </w:rPr>
  </w:style>
  <w:style w:type="character" w:customStyle="1" w:styleId="WW8Num86z2">
    <w:name w:val="WW8Num86z2"/>
    <w:rsid w:val="00F7167E"/>
    <w:rPr>
      <w:rFonts w:ascii="Wingdings" w:hAnsi="Wingdings" w:cs="Wingdings"/>
    </w:rPr>
  </w:style>
  <w:style w:type="character" w:customStyle="1" w:styleId="Fontepargpadro1">
    <w:name w:val="Fonte parág. padrão1"/>
    <w:rsid w:val="00F7167E"/>
  </w:style>
  <w:style w:type="character" w:customStyle="1" w:styleId="WW-Fontepargpadro">
    <w:name w:val="WW-Fonte parág. padrão"/>
    <w:rsid w:val="00F7167E"/>
  </w:style>
  <w:style w:type="character" w:customStyle="1" w:styleId="Smbolosdenumerao">
    <w:name w:val="Símbolos de numeração"/>
    <w:rsid w:val="00F7167E"/>
  </w:style>
  <w:style w:type="character" w:customStyle="1" w:styleId="Marcadores">
    <w:name w:val="Marcadores"/>
    <w:rsid w:val="00F7167E"/>
    <w:rPr>
      <w:rFonts w:ascii="StarSymbol" w:eastAsia="StarSymbol" w:hAnsi="StarSymbol" w:cs="StarSymbol"/>
      <w:sz w:val="18"/>
      <w:szCs w:val="18"/>
    </w:rPr>
  </w:style>
  <w:style w:type="character" w:customStyle="1" w:styleId="WW8Num1z0">
    <w:name w:val="WW8Num1z0"/>
    <w:rsid w:val="00F7167E"/>
    <w:rPr>
      <w:rFonts w:ascii="Symbol" w:hAnsi="Symbol" w:cs="Symbol"/>
    </w:rPr>
  </w:style>
  <w:style w:type="character" w:customStyle="1" w:styleId="WW8Num4z0">
    <w:name w:val="WW8Num4z0"/>
    <w:rsid w:val="00F7167E"/>
    <w:rPr>
      <w:rFonts w:ascii="Symbol" w:hAnsi="Symbol" w:cs="Symbol"/>
    </w:rPr>
  </w:style>
  <w:style w:type="character" w:customStyle="1" w:styleId="WW8Num9z0">
    <w:name w:val="WW8Num9z0"/>
    <w:rsid w:val="00F7167E"/>
    <w:rPr>
      <w:rFonts w:ascii="Symbol" w:hAnsi="Symbol" w:cs="Symbol"/>
    </w:rPr>
  </w:style>
  <w:style w:type="character" w:customStyle="1" w:styleId="WW8Num10z0">
    <w:name w:val="WW8Num10z0"/>
    <w:rsid w:val="00F7167E"/>
    <w:rPr>
      <w:rFonts w:ascii="Symbol" w:hAnsi="Symbol" w:cs="Symbol"/>
    </w:rPr>
  </w:style>
  <w:style w:type="character" w:customStyle="1" w:styleId="WW8Num11z0">
    <w:name w:val="WW8Num11z0"/>
    <w:rsid w:val="00F7167E"/>
    <w:rPr>
      <w:rFonts w:ascii="Wingdings" w:hAnsi="Wingdings" w:cs="Wingdings"/>
    </w:rPr>
  </w:style>
  <w:style w:type="character" w:customStyle="1" w:styleId="WW8Num15z0">
    <w:name w:val="WW8Num15z0"/>
    <w:rsid w:val="00F7167E"/>
    <w:rPr>
      <w:rFonts w:ascii="Symbol" w:hAnsi="Symbol" w:cs="Symbol"/>
    </w:rPr>
  </w:style>
  <w:style w:type="character" w:customStyle="1" w:styleId="WW8Num17z0">
    <w:name w:val="WW8Num17z0"/>
    <w:rsid w:val="00F7167E"/>
    <w:rPr>
      <w:rFonts w:ascii="Symbol" w:hAnsi="Symbol" w:cs="Symbol"/>
    </w:rPr>
  </w:style>
  <w:style w:type="character" w:customStyle="1" w:styleId="WW8Num24z0">
    <w:name w:val="WW8Num24z0"/>
    <w:rsid w:val="00F7167E"/>
    <w:rPr>
      <w:rFonts w:ascii="Symbol" w:hAnsi="Symbol" w:cs="Symbol"/>
    </w:rPr>
  </w:style>
  <w:style w:type="character" w:customStyle="1" w:styleId="WW8Num25z0">
    <w:name w:val="WW8Num25z0"/>
    <w:rsid w:val="00F7167E"/>
    <w:rPr>
      <w:rFonts w:ascii="Symbol" w:hAnsi="Symbol" w:cs="Symbol"/>
    </w:rPr>
  </w:style>
  <w:style w:type="character" w:customStyle="1" w:styleId="WW8Num27z0">
    <w:name w:val="WW8Num27z0"/>
    <w:rsid w:val="00F7167E"/>
    <w:rPr>
      <w:rFonts w:ascii="Symbol" w:hAnsi="Symbol" w:cs="Symbol"/>
    </w:rPr>
  </w:style>
  <w:style w:type="character" w:customStyle="1" w:styleId="WW8Num28z0">
    <w:name w:val="WW8Num28z0"/>
    <w:rsid w:val="00F7167E"/>
    <w:rPr>
      <w:rFonts w:ascii="Symbol" w:hAnsi="Symbol" w:cs="Symbol"/>
    </w:rPr>
  </w:style>
  <w:style w:type="character" w:customStyle="1" w:styleId="WW8Num31z0">
    <w:name w:val="WW8Num31z0"/>
    <w:rsid w:val="00F7167E"/>
    <w:rPr>
      <w:rFonts w:ascii="Arial" w:hAnsi="Arial" w:cs="Arial"/>
      <w:b/>
      <w:i w:val="0"/>
      <w:sz w:val="22"/>
    </w:rPr>
  </w:style>
  <w:style w:type="character" w:customStyle="1" w:styleId="WW8Num32z0">
    <w:name w:val="WW8Num32z0"/>
    <w:rsid w:val="00F7167E"/>
    <w:rPr>
      <w:rFonts w:ascii="Symbol" w:hAnsi="Symbol" w:cs="Symbol"/>
    </w:rPr>
  </w:style>
  <w:style w:type="character" w:customStyle="1" w:styleId="WW8Num33z0">
    <w:name w:val="WW8Num33z0"/>
    <w:rsid w:val="00F7167E"/>
    <w:rPr>
      <w:rFonts w:ascii="Arial" w:hAnsi="Arial" w:cs="Arial"/>
      <w:b w:val="0"/>
      <w:i w:val="0"/>
      <w:sz w:val="22"/>
    </w:rPr>
  </w:style>
  <w:style w:type="character" w:customStyle="1" w:styleId="WW8Num35z0">
    <w:name w:val="WW8Num35z0"/>
    <w:rsid w:val="00F7167E"/>
    <w:rPr>
      <w:rFonts w:ascii="Times New Roman" w:hAnsi="Times New Roman" w:cs="Times New Roman"/>
    </w:rPr>
  </w:style>
  <w:style w:type="character" w:customStyle="1" w:styleId="WW8Num41z0">
    <w:name w:val="WW8Num41z0"/>
    <w:rsid w:val="00F7167E"/>
    <w:rPr>
      <w:rFonts w:ascii="Symbol" w:hAnsi="Symbol" w:cs="Symbol"/>
    </w:rPr>
  </w:style>
  <w:style w:type="character" w:customStyle="1" w:styleId="WW8Num44z0">
    <w:name w:val="WW8Num44z0"/>
    <w:rsid w:val="00F7167E"/>
    <w:rPr>
      <w:rFonts w:ascii="Lucida Casual" w:hAnsi="Lucida Casual" w:cs="Lucida Casual"/>
      <w:sz w:val="24"/>
    </w:rPr>
  </w:style>
  <w:style w:type="character" w:customStyle="1" w:styleId="WW8Num49z0">
    <w:name w:val="WW8Num49z0"/>
    <w:rsid w:val="00F7167E"/>
    <w:rPr>
      <w:rFonts w:ascii="Symbol" w:hAnsi="Symbol" w:cs="Symbol"/>
    </w:rPr>
  </w:style>
  <w:style w:type="character" w:customStyle="1" w:styleId="WW8Num51z0">
    <w:name w:val="WW8Num51z0"/>
    <w:rsid w:val="00F7167E"/>
    <w:rPr>
      <w:rFonts w:ascii="Symbol" w:hAnsi="Symbol" w:cs="Symbol"/>
    </w:rPr>
  </w:style>
  <w:style w:type="character" w:customStyle="1" w:styleId="WW8Num55z0">
    <w:name w:val="WW8Num55z0"/>
    <w:rsid w:val="00F7167E"/>
    <w:rPr>
      <w:rFonts w:ascii="Arial" w:hAnsi="Arial" w:cs="Arial"/>
      <w:b w:val="0"/>
      <w:i w:val="0"/>
      <w:sz w:val="24"/>
      <w:u w:val="none"/>
    </w:rPr>
  </w:style>
  <w:style w:type="character" w:customStyle="1" w:styleId="WW8Num69z0">
    <w:name w:val="WW8Num69z0"/>
    <w:rsid w:val="00F7167E"/>
    <w:rPr>
      <w:rFonts w:ascii="Times New Roman" w:hAnsi="Times New Roman" w:cs="Times New Roman"/>
    </w:rPr>
  </w:style>
  <w:style w:type="character" w:customStyle="1" w:styleId="WW8Num70z0">
    <w:name w:val="WW8Num70z0"/>
    <w:rsid w:val="00F7167E"/>
    <w:rPr>
      <w:rFonts w:ascii="Symbol" w:hAnsi="Symbol" w:cs="Symbol"/>
    </w:rPr>
  </w:style>
  <w:style w:type="character" w:customStyle="1" w:styleId="WW8Num72z0">
    <w:name w:val="WW8Num72z0"/>
    <w:rsid w:val="00F7167E"/>
    <w:rPr>
      <w:rFonts w:ascii="Symbol" w:hAnsi="Symbol" w:cs="Symbol"/>
    </w:rPr>
  </w:style>
  <w:style w:type="character" w:customStyle="1" w:styleId="WW8Num73z0">
    <w:name w:val="WW8Num73z0"/>
    <w:rsid w:val="00F7167E"/>
    <w:rPr>
      <w:rFonts w:ascii="Symbol" w:hAnsi="Symbol" w:cs="Symbol"/>
      <w:sz w:val="12"/>
    </w:rPr>
  </w:style>
  <w:style w:type="character" w:customStyle="1" w:styleId="WW8Num76z0">
    <w:name w:val="WW8Num76z0"/>
    <w:rsid w:val="00F7167E"/>
    <w:rPr>
      <w:rFonts w:ascii="Arial" w:hAnsi="Arial" w:cs="Arial"/>
      <w:b w:val="0"/>
      <w:i w:val="0"/>
      <w:sz w:val="22"/>
    </w:rPr>
  </w:style>
  <w:style w:type="character" w:customStyle="1" w:styleId="WW8Num78z0">
    <w:name w:val="WW8Num78z0"/>
    <w:rsid w:val="00F7167E"/>
    <w:rPr>
      <w:rFonts w:ascii="Symbol" w:hAnsi="Symbol" w:cs="Symbol"/>
    </w:rPr>
  </w:style>
  <w:style w:type="character" w:customStyle="1" w:styleId="WW8Num88z0">
    <w:name w:val="WW8Num88z0"/>
    <w:rsid w:val="00F7167E"/>
    <w:rPr>
      <w:rFonts w:ascii="Symbol" w:hAnsi="Symbol" w:cs="Symbol"/>
    </w:rPr>
  </w:style>
  <w:style w:type="character" w:customStyle="1" w:styleId="WW8Num89z0">
    <w:name w:val="WW8Num89z0"/>
    <w:rsid w:val="00F7167E"/>
    <w:rPr>
      <w:rFonts w:ascii="Symbol" w:hAnsi="Symbol" w:cs="Symbol"/>
    </w:rPr>
  </w:style>
  <w:style w:type="character" w:customStyle="1" w:styleId="WW8Num90z0">
    <w:name w:val="WW8Num90z0"/>
    <w:rsid w:val="00F7167E"/>
    <w:rPr>
      <w:rFonts w:ascii="Symbol" w:hAnsi="Symbol" w:cs="Symbol"/>
    </w:rPr>
  </w:style>
  <w:style w:type="character" w:customStyle="1" w:styleId="WW8Num96z0">
    <w:name w:val="WW8Num96z0"/>
    <w:rsid w:val="00F7167E"/>
    <w:rPr>
      <w:rFonts w:ascii="Arial" w:hAnsi="Arial" w:cs="Arial"/>
      <w:b w:val="0"/>
      <w:i w:val="0"/>
      <w:sz w:val="22"/>
    </w:rPr>
  </w:style>
  <w:style w:type="character" w:customStyle="1" w:styleId="WW8Num97z0">
    <w:name w:val="WW8Num97z0"/>
    <w:rsid w:val="00F7167E"/>
    <w:rPr>
      <w:rFonts w:ascii="Times New Roman" w:hAnsi="Times New Roman" w:cs="Times New Roman"/>
      <w:b w:val="0"/>
      <w:i w:val="0"/>
      <w:sz w:val="24"/>
      <w:u w:val="none"/>
    </w:rPr>
  </w:style>
  <w:style w:type="character" w:customStyle="1" w:styleId="WW8Num98z0">
    <w:name w:val="WW8Num98z0"/>
    <w:rsid w:val="00F7167E"/>
    <w:rPr>
      <w:b w:val="0"/>
      <w:i w:val="0"/>
    </w:rPr>
  </w:style>
  <w:style w:type="character" w:customStyle="1" w:styleId="WW8Num99z0">
    <w:name w:val="WW8Num99z0"/>
    <w:rsid w:val="00F7167E"/>
    <w:rPr>
      <w:rFonts w:ascii="Symbol" w:hAnsi="Symbol" w:cs="Symbol"/>
    </w:rPr>
  </w:style>
  <w:style w:type="character" w:customStyle="1" w:styleId="WW8Num100z0">
    <w:name w:val="WW8Num100z0"/>
    <w:rsid w:val="00F7167E"/>
    <w:rPr>
      <w:rFonts w:ascii="Symbol" w:hAnsi="Symbol" w:cs="Symbol"/>
    </w:rPr>
  </w:style>
  <w:style w:type="character" w:customStyle="1" w:styleId="WW8Num102z0">
    <w:name w:val="WW8Num102z0"/>
    <w:rsid w:val="00F7167E"/>
    <w:rPr>
      <w:rFonts w:ascii="Symbol" w:hAnsi="Symbol" w:cs="Symbol"/>
    </w:rPr>
  </w:style>
  <w:style w:type="character" w:customStyle="1" w:styleId="WW8Num105z0">
    <w:name w:val="WW8Num105z0"/>
    <w:rsid w:val="00F7167E"/>
    <w:rPr>
      <w:rFonts w:ascii="Symbol" w:hAnsi="Symbol" w:cs="Symbol"/>
    </w:rPr>
  </w:style>
  <w:style w:type="character" w:customStyle="1" w:styleId="WW8Num106z0">
    <w:name w:val="WW8Num106z0"/>
    <w:rsid w:val="00F7167E"/>
    <w:rPr>
      <w:rFonts w:ascii="Arial" w:hAnsi="Arial" w:cs="Arial"/>
      <w:b w:val="0"/>
      <w:i w:val="0"/>
      <w:sz w:val="22"/>
    </w:rPr>
  </w:style>
  <w:style w:type="character" w:customStyle="1" w:styleId="WW8Num109z0">
    <w:name w:val="WW8Num109z0"/>
    <w:rsid w:val="00F7167E"/>
    <w:rPr>
      <w:rFonts w:ascii="Symbol" w:hAnsi="Symbol" w:cs="Symbol"/>
    </w:rPr>
  </w:style>
  <w:style w:type="character" w:customStyle="1" w:styleId="WW8Num111z0">
    <w:name w:val="WW8Num111z0"/>
    <w:rsid w:val="00F7167E"/>
    <w:rPr>
      <w:rFonts w:ascii="Symbol" w:hAnsi="Symbol" w:cs="Symbol"/>
    </w:rPr>
  </w:style>
  <w:style w:type="character" w:customStyle="1" w:styleId="WW8Num115z0">
    <w:name w:val="WW8Num115z0"/>
    <w:rsid w:val="00F7167E"/>
    <w:rPr>
      <w:rFonts w:ascii="Symbol" w:hAnsi="Symbol" w:cs="Symbol"/>
    </w:rPr>
  </w:style>
  <w:style w:type="character" w:customStyle="1" w:styleId="WW8Num116z0">
    <w:name w:val="WW8Num116z0"/>
    <w:rsid w:val="00F7167E"/>
    <w:rPr>
      <w:b w:val="0"/>
      <w:i w:val="0"/>
    </w:rPr>
  </w:style>
  <w:style w:type="character" w:customStyle="1" w:styleId="WW8Num119z0">
    <w:name w:val="WW8Num119z0"/>
    <w:rsid w:val="00F7167E"/>
    <w:rPr>
      <w:rFonts w:ascii="Symbol" w:hAnsi="Symbol" w:cs="Symbol"/>
    </w:rPr>
  </w:style>
  <w:style w:type="character" w:customStyle="1" w:styleId="WW8Num120z0">
    <w:name w:val="WW8Num120z0"/>
    <w:rsid w:val="00F7167E"/>
    <w:rPr>
      <w:rFonts w:ascii="Symbol" w:hAnsi="Symbol" w:cs="Symbol"/>
    </w:rPr>
  </w:style>
  <w:style w:type="character" w:customStyle="1" w:styleId="WW8Num123z0">
    <w:name w:val="WW8Num123z0"/>
    <w:rsid w:val="00F7167E"/>
    <w:rPr>
      <w:rFonts w:ascii="Times New Roman" w:hAnsi="Times New Roman" w:cs="Times New Roman"/>
      <w:b/>
      <w:i w:val="0"/>
      <w:sz w:val="24"/>
      <w:u w:val="none"/>
    </w:rPr>
  </w:style>
  <w:style w:type="character" w:customStyle="1" w:styleId="WW8Num124z0">
    <w:name w:val="WW8Num124z0"/>
    <w:rsid w:val="00F7167E"/>
    <w:rPr>
      <w:rFonts w:ascii="Symbol" w:hAnsi="Symbol" w:cs="Symbol"/>
    </w:rPr>
  </w:style>
  <w:style w:type="character" w:customStyle="1" w:styleId="WW8Num125z0">
    <w:name w:val="WW8Num125z0"/>
    <w:rsid w:val="00F7167E"/>
    <w:rPr>
      <w:b/>
    </w:rPr>
  </w:style>
  <w:style w:type="character" w:customStyle="1" w:styleId="WW8Num128z0">
    <w:name w:val="WW8Num128z0"/>
    <w:rsid w:val="00F7167E"/>
    <w:rPr>
      <w:rFonts w:ascii="Symbol" w:hAnsi="Symbol" w:cs="Symbol"/>
    </w:rPr>
  </w:style>
  <w:style w:type="character" w:customStyle="1" w:styleId="WW8Num129z0">
    <w:name w:val="WW8Num129z0"/>
    <w:rsid w:val="00F7167E"/>
    <w:rPr>
      <w:rFonts w:ascii="Times New Roman" w:hAnsi="Times New Roman" w:cs="Times New Roman"/>
      <w:b w:val="0"/>
      <w:i w:val="0"/>
      <w:sz w:val="24"/>
      <w:u w:val="none"/>
    </w:rPr>
  </w:style>
  <w:style w:type="character" w:customStyle="1" w:styleId="WW8Num131z0">
    <w:name w:val="WW8Num131z0"/>
    <w:rsid w:val="00F7167E"/>
    <w:rPr>
      <w:rFonts w:ascii="Wingdings" w:hAnsi="Wingdings" w:cs="Wingdings"/>
    </w:rPr>
  </w:style>
  <w:style w:type="character" w:customStyle="1" w:styleId="WW8Num134z0">
    <w:name w:val="WW8Num134z0"/>
    <w:rsid w:val="00F7167E"/>
    <w:rPr>
      <w:b/>
    </w:rPr>
  </w:style>
  <w:style w:type="character" w:customStyle="1" w:styleId="WW8Num135z0">
    <w:name w:val="WW8Num135z0"/>
    <w:rsid w:val="00F7167E"/>
    <w:rPr>
      <w:rFonts w:ascii="Symbol" w:hAnsi="Symbol" w:cs="Symbol"/>
    </w:rPr>
  </w:style>
  <w:style w:type="character" w:customStyle="1" w:styleId="WW8Num137z0">
    <w:name w:val="WW8Num137z0"/>
    <w:rsid w:val="00F7167E"/>
    <w:rPr>
      <w:rFonts w:ascii="Symbol" w:hAnsi="Symbol" w:cs="Symbol"/>
    </w:rPr>
  </w:style>
  <w:style w:type="character" w:customStyle="1" w:styleId="WW8Num139z0">
    <w:name w:val="WW8Num139z0"/>
    <w:rsid w:val="00F7167E"/>
    <w:rPr>
      <w:b/>
    </w:rPr>
  </w:style>
  <w:style w:type="character" w:customStyle="1" w:styleId="WW8Num142z0">
    <w:name w:val="WW8Num142z0"/>
    <w:rsid w:val="00F7167E"/>
    <w:rPr>
      <w:rFonts w:ascii="Wingdings" w:hAnsi="Wingdings" w:cs="Wingdings"/>
    </w:rPr>
  </w:style>
  <w:style w:type="character" w:customStyle="1" w:styleId="WW8Num143z0">
    <w:name w:val="WW8Num143z0"/>
    <w:rsid w:val="00F7167E"/>
    <w:rPr>
      <w:rFonts w:ascii="Times New Roman" w:hAnsi="Times New Roman" w:cs="Times New Roman"/>
    </w:rPr>
  </w:style>
  <w:style w:type="character" w:customStyle="1" w:styleId="WW8Num144z0">
    <w:name w:val="WW8Num144z0"/>
    <w:rsid w:val="00F7167E"/>
    <w:rPr>
      <w:rFonts w:ascii="Times New Roman" w:hAnsi="Times New Roman" w:cs="Times New Roman"/>
    </w:rPr>
  </w:style>
  <w:style w:type="character" w:customStyle="1" w:styleId="WW8Num147z0">
    <w:name w:val="WW8Num147z0"/>
    <w:rsid w:val="00F7167E"/>
    <w:rPr>
      <w:rFonts w:ascii="Symbol" w:hAnsi="Symbol" w:cs="Symbol"/>
    </w:rPr>
  </w:style>
  <w:style w:type="character" w:customStyle="1" w:styleId="WW8Num148z0">
    <w:name w:val="WW8Num148z0"/>
    <w:rsid w:val="00F7167E"/>
    <w:rPr>
      <w:rFonts w:ascii="Times New Roman" w:hAnsi="Times New Roman" w:cs="Times New Roman"/>
    </w:rPr>
  </w:style>
  <w:style w:type="character" w:customStyle="1" w:styleId="WW8Num150z0">
    <w:name w:val="WW8Num150z0"/>
    <w:rsid w:val="00F7167E"/>
    <w:rPr>
      <w:rFonts w:ascii="Symbol" w:hAnsi="Symbol" w:cs="Symbol"/>
      <w:sz w:val="12"/>
    </w:rPr>
  </w:style>
  <w:style w:type="character" w:customStyle="1" w:styleId="WW8Num151z0">
    <w:name w:val="WW8Num151z0"/>
    <w:rsid w:val="00F7167E"/>
    <w:rPr>
      <w:rFonts w:ascii="Times New Roman" w:hAnsi="Times New Roman" w:cs="Times New Roman"/>
    </w:rPr>
  </w:style>
  <w:style w:type="character" w:customStyle="1" w:styleId="WW8Num152z0">
    <w:name w:val="WW8Num152z0"/>
    <w:rsid w:val="00F7167E"/>
    <w:rPr>
      <w:b w:val="0"/>
      <w:i w:val="0"/>
    </w:rPr>
  </w:style>
  <w:style w:type="character" w:customStyle="1" w:styleId="WW8Num154z0">
    <w:name w:val="WW8Num154z0"/>
    <w:rsid w:val="00F7167E"/>
    <w:rPr>
      <w:rFonts w:ascii="Symbol" w:hAnsi="Symbol" w:cs="Symbol"/>
    </w:rPr>
  </w:style>
  <w:style w:type="character" w:customStyle="1" w:styleId="WW8Num155z0">
    <w:name w:val="WW8Num155z0"/>
    <w:rsid w:val="00F7167E"/>
    <w:rPr>
      <w:rFonts w:ascii="Arial" w:hAnsi="Arial" w:cs="Arial"/>
      <w:b w:val="0"/>
      <w:i w:val="0"/>
      <w:sz w:val="22"/>
    </w:rPr>
  </w:style>
  <w:style w:type="character" w:customStyle="1" w:styleId="WW8Num156z0">
    <w:name w:val="WW8Num156z0"/>
    <w:rsid w:val="00F7167E"/>
    <w:rPr>
      <w:rFonts w:ascii="Symbol" w:hAnsi="Symbol" w:cs="Symbol"/>
    </w:rPr>
  </w:style>
  <w:style w:type="character" w:customStyle="1" w:styleId="WW8Num158z0">
    <w:name w:val="WW8Num158z0"/>
    <w:rsid w:val="00F7167E"/>
    <w:rPr>
      <w:rFonts w:ascii="Symbol" w:hAnsi="Symbol" w:cs="Symbol"/>
    </w:rPr>
  </w:style>
  <w:style w:type="character" w:customStyle="1" w:styleId="WW8Num161z0">
    <w:name w:val="WW8Num161z0"/>
    <w:rsid w:val="00F7167E"/>
    <w:rPr>
      <w:rFonts w:ascii="Times New Roman" w:hAnsi="Times New Roman" w:cs="Times New Roman"/>
    </w:rPr>
  </w:style>
  <w:style w:type="character" w:customStyle="1" w:styleId="WW8Num162z0">
    <w:name w:val="WW8Num162z0"/>
    <w:rsid w:val="00F7167E"/>
    <w:rPr>
      <w:rFonts w:ascii="Symbol" w:hAnsi="Symbol" w:cs="Symbol"/>
    </w:rPr>
  </w:style>
  <w:style w:type="character" w:customStyle="1" w:styleId="WW8Num163z0">
    <w:name w:val="WW8Num163z0"/>
    <w:rsid w:val="00F7167E"/>
    <w:rPr>
      <w:rFonts w:ascii="Symbol" w:hAnsi="Symbol" w:cs="Symbol"/>
    </w:rPr>
  </w:style>
  <w:style w:type="character" w:customStyle="1" w:styleId="WW8Num166z0">
    <w:name w:val="WW8Num166z0"/>
    <w:rsid w:val="00F7167E"/>
    <w:rPr>
      <w:rFonts w:ascii="Symbol" w:eastAsia="Times New Roman" w:hAnsi="Symbol" w:cs="Arial"/>
    </w:rPr>
  </w:style>
  <w:style w:type="character" w:customStyle="1" w:styleId="WW8Num166z1">
    <w:name w:val="WW8Num166z1"/>
    <w:rsid w:val="00F7167E"/>
    <w:rPr>
      <w:rFonts w:ascii="Courier New" w:hAnsi="Courier New" w:cs="Arial Black"/>
    </w:rPr>
  </w:style>
  <w:style w:type="character" w:customStyle="1" w:styleId="WW8Num166z2">
    <w:name w:val="WW8Num166z2"/>
    <w:rsid w:val="00F7167E"/>
    <w:rPr>
      <w:rFonts w:ascii="Wingdings" w:hAnsi="Wingdings" w:cs="Wingdings"/>
    </w:rPr>
  </w:style>
  <w:style w:type="character" w:customStyle="1" w:styleId="WW8Num166z3">
    <w:name w:val="WW8Num166z3"/>
    <w:rsid w:val="00F7167E"/>
    <w:rPr>
      <w:rFonts w:ascii="Symbol" w:hAnsi="Symbol" w:cs="Symbol"/>
    </w:rPr>
  </w:style>
  <w:style w:type="character" w:customStyle="1" w:styleId="WW8Num167z0">
    <w:name w:val="WW8Num167z0"/>
    <w:rsid w:val="00F7167E"/>
    <w:rPr>
      <w:rFonts w:ascii="Times New Roman" w:hAnsi="Times New Roman" w:cs="Times New Roman"/>
    </w:rPr>
  </w:style>
  <w:style w:type="character" w:customStyle="1" w:styleId="WW8Num168z0">
    <w:name w:val="WW8Num168z0"/>
    <w:rsid w:val="00F7167E"/>
    <w:rPr>
      <w:rFonts w:ascii="Times New Roman" w:hAnsi="Times New Roman" w:cs="Times New Roman"/>
    </w:rPr>
  </w:style>
  <w:style w:type="character" w:customStyle="1" w:styleId="WW8Num169z0">
    <w:name w:val="WW8Num169z0"/>
    <w:rsid w:val="00F7167E"/>
    <w:rPr>
      <w:rFonts w:ascii="Symbol" w:hAnsi="Symbol" w:cs="Symbol"/>
    </w:rPr>
  </w:style>
  <w:style w:type="character" w:customStyle="1" w:styleId="WW8Num170z0">
    <w:name w:val="WW8Num170z0"/>
    <w:rsid w:val="00F7167E"/>
    <w:rPr>
      <w:rFonts w:ascii="Symbol" w:hAnsi="Symbol" w:cs="Symbol"/>
    </w:rPr>
  </w:style>
  <w:style w:type="character" w:customStyle="1" w:styleId="WW8Num171z0">
    <w:name w:val="WW8Num171z0"/>
    <w:rsid w:val="00F7167E"/>
    <w:rPr>
      <w:rFonts w:ascii="Symbol" w:hAnsi="Symbol" w:cs="Symbol"/>
    </w:rPr>
  </w:style>
  <w:style w:type="character" w:customStyle="1" w:styleId="WW8Num172z0">
    <w:name w:val="WW8Num172z0"/>
    <w:rsid w:val="00F7167E"/>
    <w:rPr>
      <w:rFonts w:ascii="Arial" w:hAnsi="Arial" w:cs="Arial"/>
      <w:b w:val="0"/>
      <w:i w:val="0"/>
      <w:sz w:val="22"/>
    </w:rPr>
  </w:style>
  <w:style w:type="character" w:customStyle="1" w:styleId="WW8Num173z0">
    <w:name w:val="WW8Num173z0"/>
    <w:rsid w:val="00F7167E"/>
    <w:rPr>
      <w:rFonts w:ascii="Symbol" w:hAnsi="Symbol" w:cs="Symbol"/>
    </w:rPr>
  </w:style>
  <w:style w:type="character" w:customStyle="1" w:styleId="WW8Num178z0">
    <w:name w:val="WW8Num178z0"/>
    <w:rsid w:val="00F7167E"/>
    <w:rPr>
      <w:rFonts w:ascii="Arial" w:hAnsi="Arial" w:cs="Arial"/>
      <w:b/>
      <w:i w:val="0"/>
      <w:sz w:val="22"/>
    </w:rPr>
  </w:style>
  <w:style w:type="character" w:customStyle="1" w:styleId="WW8Num179z0">
    <w:name w:val="WW8Num179z0"/>
    <w:rsid w:val="00F7167E"/>
    <w:rPr>
      <w:rFonts w:ascii="Symbol" w:hAnsi="Symbol" w:cs="Symbol"/>
    </w:rPr>
  </w:style>
  <w:style w:type="character" w:customStyle="1" w:styleId="WW8Num180z0">
    <w:name w:val="WW8Num180z0"/>
    <w:rsid w:val="00F7167E"/>
    <w:rPr>
      <w:rFonts w:ascii="Arial" w:hAnsi="Arial" w:cs="Arial"/>
      <w:b/>
      <w:i w:val="0"/>
      <w:sz w:val="22"/>
    </w:rPr>
  </w:style>
  <w:style w:type="character" w:customStyle="1" w:styleId="WW8Num182z0">
    <w:name w:val="WW8Num182z0"/>
    <w:rsid w:val="00F7167E"/>
    <w:rPr>
      <w:rFonts w:ascii="Times New Roman" w:hAnsi="Times New Roman" w:cs="Times New Roman"/>
    </w:rPr>
  </w:style>
  <w:style w:type="character" w:customStyle="1" w:styleId="WW8Num184z0">
    <w:name w:val="WW8Num184z0"/>
    <w:rsid w:val="00F7167E"/>
    <w:rPr>
      <w:rFonts w:ascii="Symbol" w:hAnsi="Symbol" w:cs="Symbol"/>
    </w:rPr>
  </w:style>
  <w:style w:type="character" w:customStyle="1" w:styleId="WW8Num185z0">
    <w:name w:val="WW8Num185z0"/>
    <w:rsid w:val="00F7167E"/>
    <w:rPr>
      <w:rFonts w:ascii="Times New Roman" w:hAnsi="Times New Roman" w:cs="Times New Roman"/>
    </w:rPr>
  </w:style>
  <w:style w:type="character" w:customStyle="1" w:styleId="WW8Num186z0">
    <w:name w:val="WW8Num186z0"/>
    <w:rsid w:val="00F7167E"/>
    <w:rPr>
      <w:rFonts w:ascii="Symbol" w:hAnsi="Symbol" w:cs="Symbol"/>
    </w:rPr>
  </w:style>
  <w:style w:type="character" w:customStyle="1" w:styleId="WW8Num187z0">
    <w:name w:val="WW8Num187z0"/>
    <w:rsid w:val="00F7167E"/>
    <w:rPr>
      <w:rFonts w:ascii="Symbol" w:hAnsi="Symbol" w:cs="Symbol"/>
    </w:rPr>
  </w:style>
  <w:style w:type="character" w:customStyle="1" w:styleId="WW8Num188z0">
    <w:name w:val="WW8Num188z0"/>
    <w:rsid w:val="00F7167E"/>
    <w:rPr>
      <w:rFonts w:ascii="Arial" w:hAnsi="Arial" w:cs="Arial"/>
      <w:b w:val="0"/>
      <w:i w:val="0"/>
      <w:sz w:val="22"/>
    </w:rPr>
  </w:style>
  <w:style w:type="character" w:customStyle="1" w:styleId="WW8Num189z0">
    <w:name w:val="WW8Num189z0"/>
    <w:rsid w:val="00F7167E"/>
    <w:rPr>
      <w:rFonts w:ascii="Arial" w:hAnsi="Arial" w:cs="Arial"/>
      <w:b w:val="0"/>
      <w:i w:val="0"/>
      <w:sz w:val="22"/>
    </w:rPr>
  </w:style>
  <w:style w:type="character" w:customStyle="1" w:styleId="WW8Num190z0">
    <w:name w:val="WW8Num190z0"/>
    <w:rsid w:val="00F7167E"/>
    <w:rPr>
      <w:b/>
    </w:rPr>
  </w:style>
  <w:style w:type="character" w:customStyle="1" w:styleId="WW8Num193z0">
    <w:name w:val="WW8Num193z0"/>
    <w:rsid w:val="00F7167E"/>
    <w:rPr>
      <w:rFonts w:ascii="Symbol" w:hAnsi="Symbol" w:cs="Symbol"/>
    </w:rPr>
  </w:style>
  <w:style w:type="character" w:customStyle="1" w:styleId="WW8Num195z0">
    <w:name w:val="WW8Num195z0"/>
    <w:rsid w:val="00F7167E"/>
    <w:rPr>
      <w:rFonts w:ascii="Symbol" w:hAnsi="Symbol" w:cs="Symbol"/>
    </w:rPr>
  </w:style>
  <w:style w:type="character" w:customStyle="1" w:styleId="WW8Num196z0">
    <w:name w:val="WW8Num196z0"/>
    <w:rsid w:val="00F7167E"/>
    <w:rPr>
      <w:b w:val="0"/>
      <w:i w:val="0"/>
    </w:rPr>
  </w:style>
  <w:style w:type="character" w:customStyle="1" w:styleId="WW8Num198z0">
    <w:name w:val="WW8Num198z0"/>
    <w:rsid w:val="00F7167E"/>
    <w:rPr>
      <w:rFonts w:ascii="Symbol" w:hAnsi="Symbol" w:cs="Symbol"/>
    </w:rPr>
  </w:style>
  <w:style w:type="character" w:customStyle="1" w:styleId="WW8Num199z0">
    <w:name w:val="WW8Num199z0"/>
    <w:rsid w:val="00F7167E"/>
    <w:rPr>
      <w:b w:val="0"/>
      <w:i w:val="0"/>
    </w:rPr>
  </w:style>
  <w:style w:type="character" w:customStyle="1" w:styleId="WW8Num200z0">
    <w:name w:val="WW8Num200z0"/>
    <w:rsid w:val="00F7167E"/>
    <w:rPr>
      <w:rFonts w:ascii="Symbol" w:hAnsi="Symbol" w:cs="Symbol"/>
    </w:rPr>
  </w:style>
  <w:style w:type="character" w:customStyle="1" w:styleId="WW8Num202z0">
    <w:name w:val="WW8Num202z0"/>
    <w:rsid w:val="00F7167E"/>
    <w:rPr>
      <w:rFonts w:ascii="Times New Roman" w:hAnsi="Times New Roman" w:cs="Times New Roman"/>
    </w:rPr>
  </w:style>
  <w:style w:type="character" w:customStyle="1" w:styleId="WW8Num203z0">
    <w:name w:val="WW8Num203z0"/>
    <w:rsid w:val="00F7167E"/>
    <w:rPr>
      <w:rFonts w:ascii="Symbol" w:hAnsi="Symbol" w:cs="Symbol"/>
    </w:rPr>
  </w:style>
  <w:style w:type="character" w:customStyle="1" w:styleId="WW8Num204z0">
    <w:name w:val="WW8Num204z0"/>
    <w:rsid w:val="00F7167E"/>
    <w:rPr>
      <w:rFonts w:ascii="Symbol" w:hAnsi="Symbol" w:cs="Symbol"/>
    </w:rPr>
  </w:style>
  <w:style w:type="character" w:customStyle="1" w:styleId="WW8Num206z0">
    <w:name w:val="WW8Num206z0"/>
    <w:rsid w:val="00F7167E"/>
    <w:rPr>
      <w:rFonts w:ascii="Symbol" w:hAnsi="Symbol" w:cs="Symbol"/>
    </w:rPr>
  </w:style>
  <w:style w:type="character" w:customStyle="1" w:styleId="WW8Num208z0">
    <w:name w:val="WW8Num208z0"/>
    <w:rsid w:val="00F7167E"/>
    <w:rPr>
      <w:b/>
      <w:sz w:val="24"/>
    </w:rPr>
  </w:style>
  <w:style w:type="character" w:customStyle="1" w:styleId="WW8Num210z0">
    <w:name w:val="WW8Num210z0"/>
    <w:rsid w:val="00F7167E"/>
    <w:rPr>
      <w:rFonts w:ascii="Symbol" w:hAnsi="Symbol" w:cs="Symbol"/>
    </w:rPr>
  </w:style>
  <w:style w:type="character" w:customStyle="1" w:styleId="WW8Num211z0">
    <w:name w:val="WW8Num211z0"/>
    <w:rsid w:val="00F7167E"/>
    <w:rPr>
      <w:rFonts w:ascii="Symbol" w:hAnsi="Symbol" w:cs="Symbol"/>
    </w:rPr>
  </w:style>
  <w:style w:type="character" w:customStyle="1" w:styleId="WW8Num213z0">
    <w:name w:val="WW8Num213z0"/>
    <w:rsid w:val="00F7167E"/>
    <w:rPr>
      <w:rFonts w:ascii="Symbol" w:hAnsi="Symbol" w:cs="Symbol"/>
    </w:rPr>
  </w:style>
  <w:style w:type="character" w:customStyle="1" w:styleId="WW8Num216z0">
    <w:name w:val="WW8Num216z0"/>
    <w:rsid w:val="00F7167E"/>
    <w:rPr>
      <w:rFonts w:ascii="Symbol" w:hAnsi="Symbol" w:cs="Symbol"/>
    </w:rPr>
  </w:style>
  <w:style w:type="character" w:customStyle="1" w:styleId="WW8Num217z0">
    <w:name w:val="WW8Num217z0"/>
    <w:rsid w:val="00F7167E"/>
    <w:rPr>
      <w:b w:val="0"/>
      <w:i w:val="0"/>
    </w:rPr>
  </w:style>
  <w:style w:type="character" w:customStyle="1" w:styleId="WW8Num221z0">
    <w:name w:val="WW8Num221z0"/>
    <w:rsid w:val="00F7167E"/>
    <w:rPr>
      <w:rFonts w:ascii="Symbol" w:hAnsi="Symbol" w:cs="Symbol"/>
    </w:rPr>
  </w:style>
  <w:style w:type="character" w:customStyle="1" w:styleId="WW8Num222z0">
    <w:name w:val="WW8Num222z0"/>
    <w:rsid w:val="00F7167E"/>
    <w:rPr>
      <w:rFonts w:ascii="Wingdings" w:hAnsi="Wingdings" w:cs="Wingdings"/>
    </w:rPr>
  </w:style>
  <w:style w:type="character" w:customStyle="1" w:styleId="WW8Num224z0">
    <w:name w:val="WW8Num224z0"/>
    <w:rsid w:val="00F7167E"/>
    <w:rPr>
      <w:rFonts w:ascii="Symbol" w:hAnsi="Symbol" w:cs="Symbol"/>
    </w:rPr>
  </w:style>
  <w:style w:type="character" w:customStyle="1" w:styleId="WW8Num226z0">
    <w:name w:val="WW8Num226z0"/>
    <w:rsid w:val="00F7167E"/>
    <w:rPr>
      <w:rFonts w:ascii="Symbol" w:hAnsi="Symbol" w:cs="Symbol"/>
    </w:rPr>
  </w:style>
  <w:style w:type="character" w:customStyle="1" w:styleId="WW8Num227z0">
    <w:name w:val="WW8Num227z0"/>
    <w:rsid w:val="00F7167E"/>
    <w:rPr>
      <w:rFonts w:ascii="Symbol" w:hAnsi="Symbol" w:cs="Symbol"/>
    </w:rPr>
  </w:style>
  <w:style w:type="character" w:customStyle="1" w:styleId="WW8Num229z0">
    <w:name w:val="WW8Num229z0"/>
    <w:rsid w:val="00F7167E"/>
    <w:rPr>
      <w:rFonts w:ascii="Symbol" w:hAnsi="Symbol" w:cs="Symbol"/>
    </w:rPr>
  </w:style>
  <w:style w:type="character" w:customStyle="1" w:styleId="WW8Num230z0">
    <w:name w:val="WW8Num230z0"/>
    <w:rsid w:val="00F7167E"/>
    <w:rPr>
      <w:rFonts w:ascii="Wingdings" w:hAnsi="Wingdings" w:cs="Wingdings"/>
    </w:rPr>
  </w:style>
  <w:style w:type="character" w:customStyle="1" w:styleId="WW8Num231z0">
    <w:name w:val="WW8Num231z0"/>
    <w:rsid w:val="00F7167E"/>
    <w:rPr>
      <w:rFonts w:ascii="Times New Roman" w:hAnsi="Times New Roman" w:cs="Times New Roman"/>
    </w:rPr>
  </w:style>
  <w:style w:type="character" w:customStyle="1" w:styleId="WW8Num232z0">
    <w:name w:val="WW8Num232z0"/>
    <w:rsid w:val="00F7167E"/>
    <w:rPr>
      <w:rFonts w:ascii="Symbol" w:hAnsi="Symbol" w:cs="Symbol"/>
    </w:rPr>
  </w:style>
  <w:style w:type="character" w:customStyle="1" w:styleId="WW8Num233z0">
    <w:name w:val="WW8Num233z0"/>
    <w:rsid w:val="00F7167E"/>
    <w:rPr>
      <w:rFonts w:ascii="Symbol" w:hAnsi="Symbol" w:cs="Symbol"/>
    </w:rPr>
  </w:style>
  <w:style w:type="character" w:customStyle="1" w:styleId="WW8Num235z0">
    <w:name w:val="WW8Num235z0"/>
    <w:rsid w:val="00F7167E"/>
    <w:rPr>
      <w:rFonts w:ascii="Symbol" w:hAnsi="Symbol" w:cs="Symbol"/>
    </w:rPr>
  </w:style>
  <w:style w:type="character" w:customStyle="1" w:styleId="WW8Num237z0">
    <w:name w:val="WW8Num237z0"/>
    <w:rsid w:val="00F7167E"/>
    <w:rPr>
      <w:rFonts w:ascii="Times New Roman" w:hAnsi="Times New Roman" w:cs="Times New Roman"/>
    </w:rPr>
  </w:style>
  <w:style w:type="character" w:customStyle="1" w:styleId="WW8Num238z0">
    <w:name w:val="WW8Num238z0"/>
    <w:rsid w:val="00F7167E"/>
    <w:rPr>
      <w:rFonts w:ascii="Times New Roman" w:hAnsi="Times New Roman" w:cs="Times New Roman"/>
    </w:rPr>
  </w:style>
  <w:style w:type="character" w:customStyle="1" w:styleId="WW8Num239z0">
    <w:name w:val="WW8Num239z0"/>
    <w:rsid w:val="00F7167E"/>
    <w:rPr>
      <w:rFonts w:ascii="Arial" w:hAnsi="Arial" w:cs="Arial"/>
      <w:b w:val="0"/>
      <w:i w:val="0"/>
      <w:sz w:val="20"/>
    </w:rPr>
  </w:style>
  <w:style w:type="character" w:customStyle="1" w:styleId="WW8Num240z0">
    <w:name w:val="WW8Num240z0"/>
    <w:rsid w:val="00F7167E"/>
    <w:rPr>
      <w:rFonts w:ascii="Times New Roman" w:hAnsi="Times New Roman" w:cs="Times New Roman"/>
      <w:b/>
      <w:i w:val="0"/>
      <w:sz w:val="24"/>
      <w:u w:val="none"/>
    </w:rPr>
  </w:style>
  <w:style w:type="character" w:customStyle="1" w:styleId="WW8Num241z0">
    <w:name w:val="WW8Num241z0"/>
    <w:rsid w:val="00F7167E"/>
    <w:rPr>
      <w:rFonts w:ascii="Symbol" w:hAnsi="Symbol" w:cs="Symbol"/>
    </w:rPr>
  </w:style>
  <w:style w:type="character" w:customStyle="1" w:styleId="WW8Num242z0">
    <w:name w:val="WW8Num242z0"/>
    <w:rsid w:val="00F7167E"/>
    <w:rPr>
      <w:rFonts w:ascii="Wingdings" w:hAnsi="Wingdings" w:cs="Wingdings"/>
    </w:rPr>
  </w:style>
  <w:style w:type="character" w:customStyle="1" w:styleId="WW8Num243z0">
    <w:name w:val="WW8Num243z0"/>
    <w:rsid w:val="00F7167E"/>
    <w:rPr>
      <w:rFonts w:ascii="Wingdings" w:hAnsi="Wingdings" w:cs="Wingdings"/>
    </w:rPr>
  </w:style>
  <w:style w:type="character" w:customStyle="1" w:styleId="WW8Num245z0">
    <w:name w:val="WW8Num245z0"/>
    <w:rsid w:val="00F7167E"/>
    <w:rPr>
      <w:rFonts w:ascii="Symbol" w:hAnsi="Symbol" w:cs="Symbol"/>
    </w:rPr>
  </w:style>
  <w:style w:type="character" w:customStyle="1" w:styleId="WW8Num247z0">
    <w:name w:val="WW8Num247z0"/>
    <w:rsid w:val="00F7167E"/>
    <w:rPr>
      <w:rFonts w:ascii="Times New Roman" w:hAnsi="Times New Roman" w:cs="Times New Roman"/>
    </w:rPr>
  </w:style>
  <w:style w:type="character" w:customStyle="1" w:styleId="WW8Num248z0">
    <w:name w:val="WW8Num248z0"/>
    <w:rsid w:val="00F7167E"/>
    <w:rPr>
      <w:rFonts w:ascii="Symbol" w:hAnsi="Symbol" w:cs="Symbol"/>
    </w:rPr>
  </w:style>
  <w:style w:type="character" w:customStyle="1" w:styleId="WW8Num249z0">
    <w:name w:val="WW8Num249z0"/>
    <w:rsid w:val="00F7167E"/>
    <w:rPr>
      <w:rFonts w:ascii="Symbol" w:hAnsi="Symbol" w:cs="Symbol"/>
    </w:rPr>
  </w:style>
  <w:style w:type="character" w:customStyle="1" w:styleId="WW8Num250z0">
    <w:name w:val="WW8Num250z0"/>
    <w:rsid w:val="00F7167E"/>
    <w:rPr>
      <w:rFonts w:ascii="Arial" w:hAnsi="Arial" w:cs="Arial"/>
      <w:b w:val="0"/>
      <w:i w:val="0"/>
      <w:sz w:val="22"/>
    </w:rPr>
  </w:style>
  <w:style w:type="character" w:customStyle="1" w:styleId="WW8Num252z0">
    <w:name w:val="WW8Num252z0"/>
    <w:rsid w:val="00F7167E"/>
    <w:rPr>
      <w:rFonts w:ascii="Symbol" w:hAnsi="Symbol" w:cs="Symbol"/>
    </w:rPr>
  </w:style>
  <w:style w:type="character" w:customStyle="1" w:styleId="WW8Num253z0">
    <w:name w:val="WW8Num253z0"/>
    <w:rsid w:val="00F7167E"/>
    <w:rPr>
      <w:rFonts w:ascii="Symbol" w:hAnsi="Symbol" w:cs="Symbol"/>
    </w:rPr>
  </w:style>
  <w:style w:type="character" w:customStyle="1" w:styleId="WW8Num254z0">
    <w:name w:val="WW8Num254z0"/>
    <w:rsid w:val="00F7167E"/>
    <w:rPr>
      <w:rFonts w:ascii="Symbol" w:hAnsi="Symbol" w:cs="Symbol"/>
    </w:rPr>
  </w:style>
  <w:style w:type="character" w:customStyle="1" w:styleId="WW8Num255z0">
    <w:name w:val="WW8Num255z0"/>
    <w:rsid w:val="00F7167E"/>
    <w:rPr>
      <w:rFonts w:ascii="Symbol" w:hAnsi="Symbol" w:cs="Symbol"/>
    </w:rPr>
  </w:style>
  <w:style w:type="character" w:customStyle="1" w:styleId="WW8Num257z0">
    <w:name w:val="WW8Num257z0"/>
    <w:rsid w:val="00F7167E"/>
    <w:rPr>
      <w:i w:val="0"/>
    </w:rPr>
  </w:style>
  <w:style w:type="character" w:customStyle="1" w:styleId="WW8Num258z0">
    <w:name w:val="WW8Num258z0"/>
    <w:rsid w:val="00F7167E"/>
    <w:rPr>
      <w:rFonts w:ascii="Symbol" w:hAnsi="Symbol" w:cs="Symbol"/>
    </w:rPr>
  </w:style>
  <w:style w:type="character" w:customStyle="1" w:styleId="WW8Num259z0">
    <w:name w:val="WW8Num259z0"/>
    <w:rsid w:val="00F7167E"/>
    <w:rPr>
      <w:rFonts w:ascii="Symbol" w:hAnsi="Symbol" w:cs="Symbol"/>
      <w:sz w:val="12"/>
    </w:rPr>
  </w:style>
  <w:style w:type="character" w:customStyle="1" w:styleId="WW8Num260z0">
    <w:name w:val="WW8Num260z0"/>
    <w:rsid w:val="00F7167E"/>
    <w:rPr>
      <w:rFonts w:ascii="Times New Roman" w:hAnsi="Times New Roman" w:cs="Times New Roman"/>
    </w:rPr>
  </w:style>
  <w:style w:type="character" w:customStyle="1" w:styleId="WW8Num263z0">
    <w:name w:val="WW8Num263z0"/>
    <w:rsid w:val="00F7167E"/>
    <w:rPr>
      <w:rFonts w:ascii="Symbol" w:hAnsi="Symbol" w:cs="Symbol"/>
    </w:rPr>
  </w:style>
  <w:style w:type="character" w:customStyle="1" w:styleId="WW8Num264z0">
    <w:name w:val="WW8Num264z0"/>
    <w:rsid w:val="00F7167E"/>
    <w:rPr>
      <w:rFonts w:ascii="Arial" w:hAnsi="Arial" w:cs="Arial"/>
      <w:b w:val="0"/>
      <w:i w:val="0"/>
      <w:sz w:val="22"/>
    </w:rPr>
  </w:style>
  <w:style w:type="character" w:customStyle="1" w:styleId="WW8Num265z0">
    <w:name w:val="WW8Num265z0"/>
    <w:rsid w:val="00F7167E"/>
    <w:rPr>
      <w:rFonts w:ascii="Symbol" w:hAnsi="Symbol" w:cs="Symbol"/>
      <w:b/>
    </w:rPr>
  </w:style>
  <w:style w:type="character" w:customStyle="1" w:styleId="WW8Num266z0">
    <w:name w:val="WW8Num266z0"/>
    <w:rsid w:val="00F7167E"/>
    <w:rPr>
      <w:rFonts w:ascii="Symbol" w:hAnsi="Symbol" w:cs="Symbol"/>
    </w:rPr>
  </w:style>
  <w:style w:type="character" w:customStyle="1" w:styleId="WW8Num267z0">
    <w:name w:val="WW8Num267z0"/>
    <w:rsid w:val="00F7167E"/>
    <w:rPr>
      <w:rFonts w:ascii="Wingdings" w:hAnsi="Wingdings" w:cs="Wingdings"/>
    </w:rPr>
  </w:style>
  <w:style w:type="character" w:customStyle="1" w:styleId="WW8Num268z0">
    <w:name w:val="WW8Num268z0"/>
    <w:rsid w:val="00F7167E"/>
    <w:rPr>
      <w:rFonts w:ascii="Arial" w:hAnsi="Arial" w:cs="Arial"/>
      <w:b w:val="0"/>
      <w:i w:val="0"/>
      <w:sz w:val="22"/>
    </w:rPr>
  </w:style>
  <w:style w:type="character" w:customStyle="1" w:styleId="WW8Num269z0">
    <w:name w:val="WW8Num269z0"/>
    <w:rsid w:val="00F7167E"/>
    <w:rPr>
      <w:rFonts w:ascii="Arial" w:hAnsi="Arial" w:cs="Arial"/>
      <w:b w:val="0"/>
      <w:i w:val="0"/>
      <w:sz w:val="22"/>
    </w:rPr>
  </w:style>
  <w:style w:type="character" w:customStyle="1" w:styleId="WW8Num271z0">
    <w:name w:val="WW8Num271z0"/>
    <w:rsid w:val="00F7167E"/>
    <w:rPr>
      <w:rFonts w:ascii="Symbol" w:eastAsia="Times New Roman" w:hAnsi="Symbol" w:cs="Arial"/>
    </w:rPr>
  </w:style>
  <w:style w:type="character" w:customStyle="1" w:styleId="WW8Num271z1">
    <w:name w:val="WW8Num271z1"/>
    <w:rsid w:val="00F7167E"/>
    <w:rPr>
      <w:rFonts w:ascii="Courier New" w:hAnsi="Courier New" w:cs="Arial Black"/>
    </w:rPr>
  </w:style>
  <w:style w:type="character" w:customStyle="1" w:styleId="WW8Num271z2">
    <w:name w:val="WW8Num271z2"/>
    <w:rsid w:val="00F7167E"/>
    <w:rPr>
      <w:rFonts w:ascii="Wingdings" w:hAnsi="Wingdings" w:cs="Wingdings"/>
    </w:rPr>
  </w:style>
  <w:style w:type="character" w:customStyle="1" w:styleId="WW8Num271z3">
    <w:name w:val="WW8Num271z3"/>
    <w:rsid w:val="00F7167E"/>
    <w:rPr>
      <w:rFonts w:ascii="Symbol" w:hAnsi="Symbol" w:cs="Symbol"/>
    </w:rPr>
  </w:style>
  <w:style w:type="character" w:customStyle="1" w:styleId="WW8Num272z0">
    <w:name w:val="WW8Num272z0"/>
    <w:rsid w:val="00F7167E"/>
    <w:rPr>
      <w:rFonts w:ascii="Times New Roman" w:hAnsi="Times New Roman" w:cs="Times New Roman"/>
    </w:rPr>
  </w:style>
  <w:style w:type="character" w:customStyle="1" w:styleId="WW8Num273z0">
    <w:name w:val="WW8Num273z0"/>
    <w:rsid w:val="00F7167E"/>
    <w:rPr>
      <w:rFonts w:ascii="Symbol" w:hAnsi="Symbol" w:cs="Symbol"/>
    </w:rPr>
  </w:style>
  <w:style w:type="character" w:customStyle="1" w:styleId="WW8Num274z0">
    <w:name w:val="WW8Num274z0"/>
    <w:rsid w:val="00F7167E"/>
    <w:rPr>
      <w:rFonts w:ascii="Symbol" w:hAnsi="Symbol" w:cs="Symbol"/>
    </w:rPr>
  </w:style>
  <w:style w:type="character" w:customStyle="1" w:styleId="WW8Num275z0">
    <w:name w:val="WW8Num275z0"/>
    <w:rsid w:val="00F7167E"/>
    <w:rPr>
      <w:rFonts w:ascii="Symbol" w:hAnsi="Symbol" w:cs="Symbol"/>
    </w:rPr>
  </w:style>
  <w:style w:type="character" w:customStyle="1" w:styleId="WW8Num276z0">
    <w:name w:val="WW8Num276z0"/>
    <w:rsid w:val="00F7167E"/>
    <w:rPr>
      <w:rFonts w:ascii="Times New Roman" w:hAnsi="Times New Roman" w:cs="Times New Roman"/>
    </w:rPr>
  </w:style>
  <w:style w:type="character" w:customStyle="1" w:styleId="WW8Num277z0">
    <w:name w:val="WW8Num277z0"/>
    <w:rsid w:val="00F7167E"/>
    <w:rPr>
      <w:rFonts w:ascii="Symbol" w:hAnsi="Symbol" w:cs="Symbol"/>
      <w:sz w:val="12"/>
    </w:rPr>
  </w:style>
  <w:style w:type="character" w:customStyle="1" w:styleId="WW8Num278z0">
    <w:name w:val="WW8Num278z0"/>
    <w:rsid w:val="00F7167E"/>
    <w:rPr>
      <w:rFonts w:ascii="Arial" w:hAnsi="Arial" w:cs="Arial"/>
      <w:b w:val="0"/>
      <w:i w:val="0"/>
      <w:sz w:val="22"/>
    </w:rPr>
  </w:style>
  <w:style w:type="character" w:customStyle="1" w:styleId="WW8Num279z0">
    <w:name w:val="WW8Num279z0"/>
    <w:rsid w:val="00F7167E"/>
    <w:rPr>
      <w:rFonts w:ascii="Symbol" w:hAnsi="Symbol" w:cs="Symbol"/>
    </w:rPr>
  </w:style>
  <w:style w:type="character" w:customStyle="1" w:styleId="WW8Num282z0">
    <w:name w:val="WW8Num282z0"/>
    <w:rsid w:val="00F7167E"/>
    <w:rPr>
      <w:b/>
    </w:rPr>
  </w:style>
  <w:style w:type="character" w:customStyle="1" w:styleId="WW8Num283z0">
    <w:name w:val="WW8Num283z0"/>
    <w:rsid w:val="00F7167E"/>
    <w:rPr>
      <w:rFonts w:ascii="Symbol" w:hAnsi="Symbol" w:cs="Symbol"/>
    </w:rPr>
  </w:style>
  <w:style w:type="character" w:customStyle="1" w:styleId="WW8Num283z1">
    <w:name w:val="WW8Num283z1"/>
    <w:rsid w:val="00F7167E"/>
    <w:rPr>
      <w:rFonts w:ascii="Times New Roman" w:hAnsi="Times New Roman" w:cs="Times New Roman"/>
    </w:rPr>
  </w:style>
  <w:style w:type="character" w:customStyle="1" w:styleId="WW8Num283z2">
    <w:name w:val="WW8Num283z2"/>
    <w:rsid w:val="00F7167E"/>
    <w:rPr>
      <w:rFonts w:ascii="Wingdings" w:hAnsi="Wingdings" w:cs="Wingdings"/>
    </w:rPr>
  </w:style>
  <w:style w:type="character" w:customStyle="1" w:styleId="WW8Num286z0">
    <w:name w:val="WW8Num286z0"/>
    <w:rsid w:val="00F7167E"/>
    <w:rPr>
      <w:rFonts w:ascii="Symbol" w:hAnsi="Symbol" w:cs="Symbol"/>
    </w:rPr>
  </w:style>
  <w:style w:type="character" w:customStyle="1" w:styleId="WW8Num287z0">
    <w:name w:val="WW8Num287z0"/>
    <w:rsid w:val="00F7167E"/>
    <w:rPr>
      <w:rFonts w:ascii="Symbol" w:hAnsi="Symbol" w:cs="Symbol"/>
    </w:rPr>
  </w:style>
  <w:style w:type="character" w:customStyle="1" w:styleId="WW8Num288z0">
    <w:name w:val="WW8Num288z0"/>
    <w:rsid w:val="00F7167E"/>
    <w:rPr>
      <w:b w:val="0"/>
      <w:i w:val="0"/>
    </w:rPr>
  </w:style>
  <w:style w:type="character" w:customStyle="1" w:styleId="WW8Num290z0">
    <w:name w:val="WW8Num290z0"/>
    <w:rsid w:val="00F7167E"/>
    <w:rPr>
      <w:rFonts w:ascii="Arial" w:hAnsi="Arial" w:cs="Arial"/>
      <w:b w:val="0"/>
      <w:i w:val="0"/>
      <w:sz w:val="22"/>
    </w:rPr>
  </w:style>
  <w:style w:type="character" w:customStyle="1" w:styleId="WW8Num291z0">
    <w:name w:val="WW8Num291z0"/>
    <w:rsid w:val="00F7167E"/>
    <w:rPr>
      <w:rFonts w:ascii="Wingdings" w:hAnsi="Wingdings" w:cs="Wingdings"/>
    </w:rPr>
  </w:style>
  <w:style w:type="character" w:customStyle="1" w:styleId="WW8Num292z0">
    <w:name w:val="WW8Num292z0"/>
    <w:rsid w:val="00F7167E"/>
    <w:rPr>
      <w:rFonts w:ascii="Symbol" w:hAnsi="Symbol" w:cs="Symbol"/>
    </w:rPr>
  </w:style>
  <w:style w:type="character" w:customStyle="1" w:styleId="WW8Num293z0">
    <w:name w:val="WW8Num293z0"/>
    <w:rsid w:val="00F7167E"/>
    <w:rPr>
      <w:rFonts w:ascii="Symbol" w:hAnsi="Symbol" w:cs="Symbol"/>
    </w:rPr>
  </w:style>
  <w:style w:type="character" w:customStyle="1" w:styleId="WW8Num294z0">
    <w:name w:val="WW8Num294z0"/>
    <w:rsid w:val="00F7167E"/>
    <w:rPr>
      <w:rFonts w:ascii="Times New Roman" w:hAnsi="Times New Roman" w:cs="Times New Roman"/>
    </w:rPr>
  </w:style>
  <w:style w:type="character" w:customStyle="1" w:styleId="WW8Num295z0">
    <w:name w:val="WW8Num295z0"/>
    <w:rsid w:val="00F7167E"/>
    <w:rPr>
      <w:rFonts w:ascii="Wingdings" w:hAnsi="Wingdings" w:cs="Wingdings"/>
    </w:rPr>
  </w:style>
  <w:style w:type="character" w:customStyle="1" w:styleId="WW8Num296z0">
    <w:name w:val="WW8Num296z0"/>
    <w:rsid w:val="00F7167E"/>
    <w:rPr>
      <w:rFonts w:ascii="Arial" w:hAnsi="Arial" w:cs="Arial"/>
      <w:b w:val="0"/>
      <w:i w:val="0"/>
      <w:sz w:val="22"/>
    </w:rPr>
  </w:style>
  <w:style w:type="character" w:customStyle="1" w:styleId="WW8Num299z0">
    <w:name w:val="WW8Num299z0"/>
    <w:rsid w:val="00F7167E"/>
    <w:rPr>
      <w:b w:val="0"/>
    </w:rPr>
  </w:style>
  <w:style w:type="character" w:customStyle="1" w:styleId="WW8Num301z0">
    <w:name w:val="WW8Num301z0"/>
    <w:rsid w:val="00F7167E"/>
    <w:rPr>
      <w:rFonts w:ascii="Symbol" w:hAnsi="Symbol" w:cs="Symbol"/>
    </w:rPr>
  </w:style>
  <w:style w:type="character" w:customStyle="1" w:styleId="WW8Num302z0">
    <w:name w:val="WW8Num302z0"/>
    <w:rsid w:val="00F7167E"/>
    <w:rPr>
      <w:rFonts w:ascii="Arial" w:hAnsi="Arial" w:cs="Arial"/>
      <w:b/>
      <w:i w:val="0"/>
      <w:sz w:val="22"/>
    </w:rPr>
  </w:style>
  <w:style w:type="character" w:customStyle="1" w:styleId="WW8Num304z0">
    <w:name w:val="WW8Num304z0"/>
    <w:rsid w:val="00F7167E"/>
    <w:rPr>
      <w:rFonts w:ascii="Symbol" w:hAnsi="Symbol" w:cs="Symbol"/>
    </w:rPr>
  </w:style>
  <w:style w:type="character" w:customStyle="1" w:styleId="WW8Num305z0">
    <w:name w:val="WW8Num305z0"/>
    <w:rsid w:val="00F7167E"/>
    <w:rPr>
      <w:rFonts w:ascii="Symbol" w:hAnsi="Symbol" w:cs="Symbol"/>
    </w:rPr>
  </w:style>
  <w:style w:type="character" w:customStyle="1" w:styleId="WW8Num306z0">
    <w:name w:val="WW8Num306z0"/>
    <w:rsid w:val="00F7167E"/>
    <w:rPr>
      <w:rFonts w:ascii="Arial" w:hAnsi="Arial" w:cs="Arial"/>
      <w:b/>
      <w:i w:val="0"/>
      <w:sz w:val="22"/>
    </w:rPr>
  </w:style>
  <w:style w:type="character" w:customStyle="1" w:styleId="WW8Num308z0">
    <w:name w:val="WW8Num308z0"/>
    <w:rsid w:val="00F7167E"/>
    <w:rPr>
      <w:rFonts w:ascii="Symbol" w:hAnsi="Symbol" w:cs="Symbol"/>
    </w:rPr>
  </w:style>
  <w:style w:type="character" w:customStyle="1" w:styleId="WW8Num309z0">
    <w:name w:val="WW8Num309z0"/>
    <w:rsid w:val="00F7167E"/>
    <w:rPr>
      <w:rFonts w:ascii="Symbol" w:hAnsi="Symbol" w:cs="Symbol"/>
      <w:sz w:val="12"/>
    </w:rPr>
  </w:style>
  <w:style w:type="character" w:customStyle="1" w:styleId="WW8Num310z0">
    <w:name w:val="WW8Num310z0"/>
    <w:rsid w:val="00F7167E"/>
    <w:rPr>
      <w:rFonts w:ascii="Symbol" w:hAnsi="Symbol" w:cs="Symbol"/>
    </w:rPr>
  </w:style>
  <w:style w:type="character" w:customStyle="1" w:styleId="WW8Num312z0">
    <w:name w:val="WW8Num312z0"/>
    <w:rsid w:val="00F7167E"/>
    <w:rPr>
      <w:rFonts w:ascii="Wingdings" w:hAnsi="Wingdings" w:cs="Wingdings"/>
    </w:rPr>
  </w:style>
  <w:style w:type="character" w:customStyle="1" w:styleId="WW8Num314z0">
    <w:name w:val="WW8Num314z0"/>
    <w:rsid w:val="00F7167E"/>
    <w:rPr>
      <w:rFonts w:ascii="Symbol" w:hAnsi="Symbol" w:cs="Symbol"/>
    </w:rPr>
  </w:style>
  <w:style w:type="character" w:customStyle="1" w:styleId="WW8Num316z0">
    <w:name w:val="WW8Num316z0"/>
    <w:rsid w:val="00F7167E"/>
    <w:rPr>
      <w:rFonts w:ascii="Wingdings" w:hAnsi="Wingdings" w:cs="Wingdings"/>
    </w:rPr>
  </w:style>
  <w:style w:type="character" w:customStyle="1" w:styleId="WW8Num317z0">
    <w:name w:val="WW8Num317z0"/>
    <w:rsid w:val="00F7167E"/>
    <w:rPr>
      <w:rFonts w:ascii="Symbol" w:hAnsi="Symbol" w:cs="Symbol"/>
    </w:rPr>
  </w:style>
  <w:style w:type="character" w:customStyle="1" w:styleId="WW8Num320z0">
    <w:name w:val="WW8Num320z0"/>
    <w:rsid w:val="00F7167E"/>
    <w:rPr>
      <w:rFonts w:ascii="Times New Roman" w:hAnsi="Times New Roman" w:cs="Times New Roman"/>
    </w:rPr>
  </w:style>
  <w:style w:type="character" w:customStyle="1" w:styleId="WW8Num321z0">
    <w:name w:val="WW8Num321z0"/>
    <w:rsid w:val="00F7167E"/>
    <w:rPr>
      <w:rFonts w:ascii="Symbol" w:hAnsi="Symbol" w:cs="Symbol"/>
    </w:rPr>
  </w:style>
  <w:style w:type="character" w:customStyle="1" w:styleId="WW8Num322z0">
    <w:name w:val="WW8Num322z0"/>
    <w:rsid w:val="00F7167E"/>
    <w:rPr>
      <w:rFonts w:ascii="Arial" w:hAnsi="Arial" w:cs="Arial"/>
      <w:b w:val="0"/>
      <w:i w:val="0"/>
      <w:sz w:val="22"/>
    </w:rPr>
  </w:style>
  <w:style w:type="character" w:customStyle="1" w:styleId="WW8Num323z0">
    <w:name w:val="WW8Num323z0"/>
    <w:rsid w:val="00F7167E"/>
    <w:rPr>
      <w:b/>
    </w:rPr>
  </w:style>
  <w:style w:type="character" w:customStyle="1" w:styleId="WW8Num324z0">
    <w:name w:val="WW8Num324z0"/>
    <w:rsid w:val="00F7167E"/>
    <w:rPr>
      <w:rFonts w:ascii="Symbol" w:hAnsi="Symbol" w:cs="Symbol"/>
    </w:rPr>
  </w:style>
  <w:style w:type="character" w:customStyle="1" w:styleId="WW8Num327z0">
    <w:name w:val="WW8Num327z0"/>
    <w:rsid w:val="00F7167E"/>
    <w:rPr>
      <w:rFonts w:ascii="Symbol" w:hAnsi="Symbol" w:cs="Symbol"/>
    </w:rPr>
  </w:style>
  <w:style w:type="character" w:customStyle="1" w:styleId="WW8Num330z0">
    <w:name w:val="WW8Num330z0"/>
    <w:rsid w:val="00F7167E"/>
    <w:rPr>
      <w:b w:val="0"/>
      <w:i w:val="0"/>
    </w:rPr>
  </w:style>
  <w:style w:type="character" w:customStyle="1" w:styleId="WW8Num332z0">
    <w:name w:val="WW8Num332z0"/>
    <w:rsid w:val="00F7167E"/>
    <w:rPr>
      <w:rFonts w:ascii="Arial" w:hAnsi="Arial" w:cs="Arial"/>
      <w:b w:val="0"/>
      <w:i w:val="0"/>
      <w:sz w:val="22"/>
    </w:rPr>
  </w:style>
  <w:style w:type="character" w:customStyle="1" w:styleId="WW8Num334z0">
    <w:name w:val="WW8Num334z0"/>
    <w:rsid w:val="00F7167E"/>
    <w:rPr>
      <w:rFonts w:ascii="Symbol" w:hAnsi="Symbol" w:cs="Symbol"/>
      <w:b/>
    </w:rPr>
  </w:style>
  <w:style w:type="character" w:customStyle="1" w:styleId="WW8Num335z0">
    <w:name w:val="WW8Num335z0"/>
    <w:rsid w:val="00F7167E"/>
    <w:rPr>
      <w:rFonts w:ascii="Times New Roman" w:hAnsi="Times New Roman" w:cs="Times New Roman"/>
    </w:rPr>
  </w:style>
  <w:style w:type="character" w:customStyle="1" w:styleId="WW8Num336z0">
    <w:name w:val="WW8Num336z0"/>
    <w:rsid w:val="00F7167E"/>
    <w:rPr>
      <w:rFonts w:ascii="Symbol" w:hAnsi="Symbol" w:cs="Symbol"/>
    </w:rPr>
  </w:style>
  <w:style w:type="character" w:customStyle="1" w:styleId="WW8Num337z0">
    <w:name w:val="WW8Num337z0"/>
    <w:rsid w:val="00F7167E"/>
    <w:rPr>
      <w:rFonts w:ascii="Symbol" w:hAnsi="Symbol" w:cs="Symbol"/>
    </w:rPr>
  </w:style>
  <w:style w:type="character" w:customStyle="1" w:styleId="WW8Num339z0">
    <w:name w:val="WW8Num339z0"/>
    <w:rsid w:val="00F7167E"/>
    <w:rPr>
      <w:rFonts w:ascii="Times New Roman" w:hAnsi="Times New Roman" w:cs="Times New Roman"/>
    </w:rPr>
  </w:style>
  <w:style w:type="character" w:customStyle="1" w:styleId="WW8Num340z0">
    <w:name w:val="WW8Num340z0"/>
    <w:rsid w:val="00F7167E"/>
    <w:rPr>
      <w:rFonts w:ascii="Arial" w:hAnsi="Arial" w:cs="Arial"/>
      <w:b w:val="0"/>
      <w:i w:val="0"/>
      <w:sz w:val="22"/>
    </w:rPr>
  </w:style>
  <w:style w:type="character" w:customStyle="1" w:styleId="WW8Num341z0">
    <w:name w:val="WW8Num341z0"/>
    <w:rsid w:val="00F7167E"/>
    <w:rPr>
      <w:b/>
    </w:rPr>
  </w:style>
  <w:style w:type="character" w:customStyle="1" w:styleId="WW8Num343z0">
    <w:name w:val="WW8Num343z0"/>
    <w:rsid w:val="00F7167E"/>
    <w:rPr>
      <w:rFonts w:ascii="Arial" w:hAnsi="Arial" w:cs="Arial"/>
      <w:b/>
      <w:i w:val="0"/>
      <w:sz w:val="22"/>
      <w:u w:val="none"/>
    </w:rPr>
  </w:style>
  <w:style w:type="character" w:customStyle="1" w:styleId="WW8Num344z0">
    <w:name w:val="WW8Num344z0"/>
    <w:rsid w:val="00F7167E"/>
    <w:rPr>
      <w:rFonts w:ascii="Symbol" w:hAnsi="Symbol" w:cs="Symbol"/>
    </w:rPr>
  </w:style>
  <w:style w:type="character" w:customStyle="1" w:styleId="WW8Num345z0">
    <w:name w:val="WW8Num345z0"/>
    <w:rsid w:val="00F7167E"/>
    <w:rPr>
      <w:rFonts w:ascii="Times New Roman" w:hAnsi="Times New Roman" w:cs="Times New Roman"/>
    </w:rPr>
  </w:style>
  <w:style w:type="character" w:customStyle="1" w:styleId="WW8Num347z0">
    <w:name w:val="WW8Num347z0"/>
    <w:rsid w:val="00F7167E"/>
    <w:rPr>
      <w:rFonts w:ascii="Symbol" w:hAnsi="Symbol" w:cs="Symbol"/>
    </w:rPr>
  </w:style>
  <w:style w:type="character" w:customStyle="1" w:styleId="WW8Num349z0">
    <w:name w:val="WW8Num349z0"/>
    <w:rsid w:val="00F7167E"/>
    <w:rPr>
      <w:rFonts w:ascii="Symbol" w:hAnsi="Symbol" w:cs="Symbol"/>
    </w:rPr>
  </w:style>
  <w:style w:type="character" w:customStyle="1" w:styleId="WW8Num355z0">
    <w:name w:val="WW8Num355z0"/>
    <w:rsid w:val="00F7167E"/>
    <w:rPr>
      <w:rFonts w:ascii="Symbol" w:hAnsi="Symbol" w:cs="Symbol"/>
    </w:rPr>
  </w:style>
  <w:style w:type="character" w:customStyle="1" w:styleId="WW8Num356z0">
    <w:name w:val="WW8Num356z0"/>
    <w:rsid w:val="00F7167E"/>
    <w:rPr>
      <w:rFonts w:ascii="Symbol" w:hAnsi="Symbol" w:cs="Symbol"/>
    </w:rPr>
  </w:style>
  <w:style w:type="character" w:customStyle="1" w:styleId="WW8Num357z0">
    <w:name w:val="WW8Num357z0"/>
    <w:rsid w:val="00F7167E"/>
    <w:rPr>
      <w:rFonts w:ascii="Arial" w:hAnsi="Arial" w:cs="Arial"/>
      <w:b w:val="0"/>
      <w:i w:val="0"/>
      <w:sz w:val="20"/>
    </w:rPr>
  </w:style>
  <w:style w:type="character" w:customStyle="1" w:styleId="WW8Num358z0">
    <w:name w:val="WW8Num358z0"/>
    <w:rsid w:val="00F7167E"/>
    <w:rPr>
      <w:rFonts w:ascii="Symbol" w:hAnsi="Symbol" w:cs="Symbol"/>
    </w:rPr>
  </w:style>
  <w:style w:type="character" w:customStyle="1" w:styleId="WW8Num359z0">
    <w:name w:val="WW8Num359z0"/>
    <w:rsid w:val="00F7167E"/>
    <w:rPr>
      <w:rFonts w:ascii="Symbol" w:hAnsi="Symbol" w:cs="Symbol"/>
    </w:rPr>
  </w:style>
  <w:style w:type="character" w:customStyle="1" w:styleId="WW8Num360z0">
    <w:name w:val="WW8Num360z0"/>
    <w:rsid w:val="00F7167E"/>
    <w:rPr>
      <w:rFonts w:ascii="Wingdings" w:hAnsi="Wingdings" w:cs="Wingdings"/>
    </w:rPr>
  </w:style>
  <w:style w:type="character" w:customStyle="1" w:styleId="WW8Num361z0">
    <w:name w:val="WW8Num361z0"/>
    <w:rsid w:val="00F7167E"/>
    <w:rPr>
      <w:b w:val="0"/>
      <w:i w:val="0"/>
    </w:rPr>
  </w:style>
  <w:style w:type="character" w:customStyle="1" w:styleId="WW8Num363z0">
    <w:name w:val="WW8Num363z0"/>
    <w:rsid w:val="00F7167E"/>
    <w:rPr>
      <w:rFonts w:ascii="Arial" w:hAnsi="Arial" w:cs="Arial"/>
      <w:b w:val="0"/>
      <w:i w:val="0"/>
      <w:sz w:val="24"/>
      <w:u w:val="none"/>
    </w:rPr>
  </w:style>
  <w:style w:type="character" w:customStyle="1" w:styleId="WW8Num366z0">
    <w:name w:val="WW8Num366z0"/>
    <w:rsid w:val="00F7167E"/>
    <w:rPr>
      <w:rFonts w:ascii="Symbol" w:hAnsi="Symbol" w:cs="Symbol"/>
    </w:rPr>
  </w:style>
  <w:style w:type="character" w:customStyle="1" w:styleId="WW8Num370z0">
    <w:name w:val="WW8Num370z0"/>
    <w:rsid w:val="00F7167E"/>
    <w:rPr>
      <w:rFonts w:ascii="Arial" w:hAnsi="Arial" w:cs="Arial"/>
      <w:b/>
      <w:i w:val="0"/>
      <w:sz w:val="22"/>
    </w:rPr>
  </w:style>
  <w:style w:type="character" w:customStyle="1" w:styleId="WW8Num371z0">
    <w:name w:val="WW8Num371z0"/>
    <w:rsid w:val="00F7167E"/>
    <w:rPr>
      <w:rFonts w:ascii="Wingdings" w:hAnsi="Wingdings" w:cs="Wingdings"/>
    </w:rPr>
  </w:style>
  <w:style w:type="character" w:customStyle="1" w:styleId="WW8Num374z0">
    <w:name w:val="WW8Num374z0"/>
    <w:rsid w:val="00F7167E"/>
    <w:rPr>
      <w:b/>
    </w:rPr>
  </w:style>
  <w:style w:type="character" w:customStyle="1" w:styleId="WW8Num376z0">
    <w:name w:val="WW8Num376z0"/>
    <w:rsid w:val="00F7167E"/>
    <w:rPr>
      <w:rFonts w:ascii="Symbol" w:hAnsi="Symbol" w:cs="Symbol"/>
    </w:rPr>
  </w:style>
  <w:style w:type="character" w:customStyle="1" w:styleId="WW8Num379z0">
    <w:name w:val="WW8Num379z0"/>
    <w:rsid w:val="00F7167E"/>
    <w:rPr>
      <w:rFonts w:ascii="Arial" w:hAnsi="Arial" w:cs="Arial"/>
      <w:b w:val="0"/>
      <w:i w:val="0"/>
      <w:sz w:val="28"/>
      <w:u w:val="none"/>
    </w:rPr>
  </w:style>
  <w:style w:type="character" w:customStyle="1" w:styleId="WW8Num382z0">
    <w:name w:val="WW8Num382z0"/>
    <w:rsid w:val="00F7167E"/>
    <w:rPr>
      <w:rFonts w:ascii="Arial" w:hAnsi="Arial" w:cs="Arial"/>
      <w:b w:val="0"/>
      <w:i w:val="0"/>
      <w:sz w:val="22"/>
    </w:rPr>
  </w:style>
  <w:style w:type="character" w:customStyle="1" w:styleId="WW8Num383z0">
    <w:name w:val="WW8Num383z0"/>
    <w:rsid w:val="00F7167E"/>
    <w:rPr>
      <w:rFonts w:ascii="Symbol" w:hAnsi="Symbol" w:cs="Symbol"/>
    </w:rPr>
  </w:style>
  <w:style w:type="character" w:customStyle="1" w:styleId="WW8Num385z0">
    <w:name w:val="WW8Num385z0"/>
    <w:rsid w:val="00F7167E"/>
    <w:rPr>
      <w:rFonts w:ascii="Symbol" w:hAnsi="Symbol" w:cs="Symbol"/>
    </w:rPr>
  </w:style>
  <w:style w:type="character" w:customStyle="1" w:styleId="WW8Num386z0">
    <w:name w:val="WW8Num386z0"/>
    <w:rsid w:val="00F7167E"/>
    <w:rPr>
      <w:rFonts w:ascii="Symbol" w:hAnsi="Symbol" w:cs="Symbol"/>
    </w:rPr>
  </w:style>
  <w:style w:type="character" w:customStyle="1" w:styleId="WW8Num389z0">
    <w:name w:val="WW8Num389z0"/>
    <w:rsid w:val="00F7167E"/>
    <w:rPr>
      <w:rFonts w:ascii="Symbol" w:hAnsi="Symbol" w:cs="Symbol"/>
    </w:rPr>
  </w:style>
  <w:style w:type="character" w:customStyle="1" w:styleId="WW8Num390z0">
    <w:name w:val="WW8Num390z0"/>
    <w:rsid w:val="00F7167E"/>
    <w:rPr>
      <w:rFonts w:ascii="Symbol" w:hAnsi="Symbol" w:cs="Symbol"/>
    </w:rPr>
  </w:style>
  <w:style w:type="character" w:customStyle="1" w:styleId="WW8Num391z0">
    <w:name w:val="WW8Num391z0"/>
    <w:rsid w:val="00F7167E"/>
    <w:rPr>
      <w:b w:val="0"/>
      <w:i w:val="0"/>
    </w:rPr>
  </w:style>
  <w:style w:type="character" w:customStyle="1" w:styleId="WW8Num392z0">
    <w:name w:val="WW8Num392z0"/>
    <w:rsid w:val="00F7167E"/>
    <w:rPr>
      <w:rFonts w:ascii="Arial" w:hAnsi="Arial" w:cs="Arial"/>
      <w:b w:val="0"/>
      <w:i w:val="0"/>
      <w:sz w:val="22"/>
    </w:rPr>
  </w:style>
  <w:style w:type="character" w:customStyle="1" w:styleId="WW8Num393z0">
    <w:name w:val="WW8Num393z0"/>
    <w:rsid w:val="00F7167E"/>
    <w:rPr>
      <w:rFonts w:ascii="Symbol" w:hAnsi="Symbol" w:cs="Symbol"/>
    </w:rPr>
  </w:style>
  <w:style w:type="character" w:customStyle="1" w:styleId="WW8Num394z0">
    <w:name w:val="WW8Num394z0"/>
    <w:rsid w:val="00F7167E"/>
    <w:rPr>
      <w:rFonts w:ascii="Symbol" w:hAnsi="Symbol" w:cs="Symbol"/>
    </w:rPr>
  </w:style>
  <w:style w:type="character" w:customStyle="1" w:styleId="WW8Num396z0">
    <w:name w:val="WW8Num396z0"/>
    <w:rsid w:val="00F7167E"/>
    <w:rPr>
      <w:rFonts w:ascii="Symbol" w:hAnsi="Symbol" w:cs="Symbol"/>
    </w:rPr>
  </w:style>
  <w:style w:type="character" w:customStyle="1" w:styleId="WW8Num397z0">
    <w:name w:val="WW8Num397z0"/>
    <w:rsid w:val="00F7167E"/>
    <w:rPr>
      <w:rFonts w:ascii="Symbol" w:hAnsi="Symbol" w:cs="Symbol"/>
    </w:rPr>
  </w:style>
  <w:style w:type="character" w:customStyle="1" w:styleId="WW8Num398z0">
    <w:name w:val="WW8Num398z0"/>
    <w:rsid w:val="00F7167E"/>
    <w:rPr>
      <w:rFonts w:ascii="Arial" w:hAnsi="Arial" w:cs="Arial"/>
      <w:b w:val="0"/>
      <w:i w:val="0"/>
      <w:sz w:val="22"/>
    </w:rPr>
  </w:style>
  <w:style w:type="character" w:customStyle="1" w:styleId="WW8Num400z0">
    <w:name w:val="WW8Num400z0"/>
    <w:rsid w:val="00F7167E"/>
    <w:rPr>
      <w:rFonts w:ascii="Symbol" w:hAnsi="Symbol" w:cs="Symbol"/>
    </w:rPr>
  </w:style>
  <w:style w:type="character" w:customStyle="1" w:styleId="WW8Num401z0">
    <w:name w:val="WW8Num401z0"/>
    <w:rsid w:val="00F7167E"/>
    <w:rPr>
      <w:rFonts w:ascii="Arial" w:hAnsi="Arial" w:cs="Arial"/>
      <w:b w:val="0"/>
      <w:i w:val="0"/>
      <w:sz w:val="22"/>
    </w:rPr>
  </w:style>
  <w:style w:type="character" w:customStyle="1" w:styleId="WW8Num403z0">
    <w:name w:val="WW8Num403z0"/>
    <w:rsid w:val="00F7167E"/>
    <w:rPr>
      <w:rFonts w:ascii="Arial" w:hAnsi="Arial" w:cs="Arial"/>
      <w:b w:val="0"/>
      <w:i w:val="0"/>
      <w:sz w:val="22"/>
    </w:rPr>
  </w:style>
  <w:style w:type="character" w:customStyle="1" w:styleId="WW8Num404z0">
    <w:name w:val="WW8Num404z0"/>
    <w:rsid w:val="00F7167E"/>
    <w:rPr>
      <w:rFonts w:ascii="Wingdings" w:hAnsi="Wingdings" w:cs="Wingdings"/>
    </w:rPr>
  </w:style>
  <w:style w:type="character" w:customStyle="1" w:styleId="WW8Num405z0">
    <w:name w:val="WW8Num405z0"/>
    <w:rsid w:val="00F7167E"/>
    <w:rPr>
      <w:b/>
    </w:rPr>
  </w:style>
  <w:style w:type="character" w:customStyle="1" w:styleId="WW8Num406z0">
    <w:name w:val="WW8Num406z0"/>
    <w:rsid w:val="00F7167E"/>
    <w:rPr>
      <w:rFonts w:ascii="Times New Roman" w:hAnsi="Times New Roman" w:cs="Times New Roman"/>
    </w:rPr>
  </w:style>
  <w:style w:type="character" w:customStyle="1" w:styleId="WW8Num407z0">
    <w:name w:val="WW8Num407z0"/>
    <w:rsid w:val="00F7167E"/>
    <w:rPr>
      <w:rFonts w:ascii="Wingdings" w:hAnsi="Wingdings" w:cs="Wingdings"/>
    </w:rPr>
  </w:style>
  <w:style w:type="character" w:customStyle="1" w:styleId="WW8Num408z0">
    <w:name w:val="WW8Num408z0"/>
    <w:rsid w:val="00F7167E"/>
    <w:rPr>
      <w:rFonts w:ascii="Symbol" w:hAnsi="Symbol" w:cs="Symbol"/>
    </w:rPr>
  </w:style>
  <w:style w:type="character" w:customStyle="1" w:styleId="WW8Num409z0">
    <w:name w:val="WW8Num409z0"/>
    <w:rsid w:val="00F7167E"/>
    <w:rPr>
      <w:rFonts w:ascii="Symbol" w:hAnsi="Symbol" w:cs="Symbol"/>
    </w:rPr>
  </w:style>
  <w:style w:type="character" w:customStyle="1" w:styleId="WW8Num410z0">
    <w:name w:val="WW8Num410z0"/>
    <w:rsid w:val="00F7167E"/>
    <w:rPr>
      <w:rFonts w:ascii="Symbol" w:hAnsi="Symbol" w:cs="Symbol"/>
    </w:rPr>
  </w:style>
  <w:style w:type="character" w:customStyle="1" w:styleId="WW8Num413z0">
    <w:name w:val="WW8Num413z0"/>
    <w:rsid w:val="00F7167E"/>
    <w:rPr>
      <w:rFonts w:ascii="Symbol" w:hAnsi="Symbol" w:cs="Symbol"/>
    </w:rPr>
  </w:style>
  <w:style w:type="character" w:customStyle="1" w:styleId="WW8Num414z0">
    <w:name w:val="WW8Num414z0"/>
    <w:rsid w:val="00F7167E"/>
    <w:rPr>
      <w:rFonts w:ascii="Symbol" w:hAnsi="Symbol" w:cs="Symbol"/>
    </w:rPr>
  </w:style>
  <w:style w:type="character" w:customStyle="1" w:styleId="WW8Num416z0">
    <w:name w:val="WW8Num416z0"/>
    <w:rsid w:val="00F7167E"/>
    <w:rPr>
      <w:rFonts w:ascii="Symbol" w:hAnsi="Symbol" w:cs="Symbol"/>
    </w:rPr>
  </w:style>
  <w:style w:type="character" w:customStyle="1" w:styleId="WW8Num418z0">
    <w:name w:val="WW8Num418z0"/>
    <w:rsid w:val="00F7167E"/>
    <w:rPr>
      <w:rFonts w:ascii="Symbol" w:hAnsi="Symbol" w:cs="Symbol"/>
    </w:rPr>
  </w:style>
  <w:style w:type="character" w:customStyle="1" w:styleId="WW8Num419z0">
    <w:name w:val="WW8Num419z0"/>
    <w:rsid w:val="00F7167E"/>
    <w:rPr>
      <w:rFonts w:ascii="Arial" w:hAnsi="Arial" w:cs="Arial"/>
      <w:b w:val="0"/>
      <w:i w:val="0"/>
      <w:sz w:val="22"/>
    </w:rPr>
  </w:style>
  <w:style w:type="character" w:customStyle="1" w:styleId="WW8Num422z0">
    <w:name w:val="WW8Num422z0"/>
    <w:rsid w:val="00F7167E"/>
    <w:rPr>
      <w:rFonts w:ascii="Symbol" w:hAnsi="Symbol" w:cs="Symbol"/>
    </w:rPr>
  </w:style>
  <w:style w:type="character" w:customStyle="1" w:styleId="WW8Num423z0">
    <w:name w:val="WW8Num423z0"/>
    <w:rsid w:val="00F7167E"/>
    <w:rPr>
      <w:rFonts w:ascii="Symbol" w:hAnsi="Symbol" w:cs="Symbol"/>
    </w:rPr>
  </w:style>
  <w:style w:type="character" w:customStyle="1" w:styleId="WW8Num426z0">
    <w:name w:val="WW8Num426z0"/>
    <w:rsid w:val="00F7167E"/>
    <w:rPr>
      <w:rFonts w:ascii="Symbol" w:hAnsi="Symbol" w:cs="Symbol"/>
    </w:rPr>
  </w:style>
  <w:style w:type="character" w:customStyle="1" w:styleId="WW8Num428z0">
    <w:name w:val="WW8Num428z0"/>
    <w:rsid w:val="00F7167E"/>
    <w:rPr>
      <w:rFonts w:ascii="Symbol" w:hAnsi="Symbol" w:cs="Symbol"/>
    </w:rPr>
  </w:style>
  <w:style w:type="character" w:customStyle="1" w:styleId="WW8Num429z0">
    <w:name w:val="WW8Num429z0"/>
    <w:rsid w:val="00F7167E"/>
    <w:rPr>
      <w:rFonts w:ascii="Symbol" w:hAnsi="Symbol" w:cs="Symbol"/>
    </w:rPr>
  </w:style>
  <w:style w:type="character" w:customStyle="1" w:styleId="WW8Num430z0">
    <w:name w:val="WW8Num430z0"/>
    <w:rsid w:val="00F7167E"/>
    <w:rPr>
      <w:rFonts w:ascii="Symbol" w:hAnsi="Symbol" w:cs="Symbol"/>
    </w:rPr>
  </w:style>
  <w:style w:type="character" w:customStyle="1" w:styleId="WW8Num431z0">
    <w:name w:val="WW8Num431z0"/>
    <w:rsid w:val="00F7167E"/>
    <w:rPr>
      <w:b/>
    </w:rPr>
  </w:style>
  <w:style w:type="character" w:customStyle="1" w:styleId="WW8Num432z0">
    <w:name w:val="WW8Num432z0"/>
    <w:rsid w:val="00F7167E"/>
    <w:rPr>
      <w:rFonts w:ascii="Wingdings" w:hAnsi="Wingdings" w:cs="Wingdings"/>
    </w:rPr>
  </w:style>
  <w:style w:type="character" w:customStyle="1" w:styleId="WW8Num433z0">
    <w:name w:val="WW8Num433z0"/>
    <w:rsid w:val="00F7167E"/>
    <w:rPr>
      <w:rFonts w:ascii="Symbol" w:hAnsi="Symbol" w:cs="Symbol"/>
    </w:rPr>
  </w:style>
  <w:style w:type="character" w:customStyle="1" w:styleId="WW8Num436z0">
    <w:name w:val="WW8Num436z0"/>
    <w:rsid w:val="00F7167E"/>
    <w:rPr>
      <w:rFonts w:ascii="Symbol" w:hAnsi="Symbol" w:cs="Symbol"/>
    </w:rPr>
  </w:style>
  <w:style w:type="character" w:customStyle="1" w:styleId="WW8Num437z0">
    <w:name w:val="WW8Num437z0"/>
    <w:rsid w:val="00F7167E"/>
    <w:rPr>
      <w:rFonts w:ascii="Symbol" w:hAnsi="Symbol" w:cs="Symbol"/>
    </w:rPr>
  </w:style>
  <w:style w:type="character" w:customStyle="1" w:styleId="WW8Num438z0">
    <w:name w:val="WW8Num438z0"/>
    <w:rsid w:val="00F7167E"/>
    <w:rPr>
      <w:b/>
    </w:rPr>
  </w:style>
  <w:style w:type="character" w:customStyle="1" w:styleId="WW8Num440z0">
    <w:name w:val="WW8Num440z0"/>
    <w:rsid w:val="00F7167E"/>
    <w:rPr>
      <w:rFonts w:ascii="Symbol" w:hAnsi="Symbol" w:cs="Symbol"/>
    </w:rPr>
  </w:style>
  <w:style w:type="character" w:customStyle="1" w:styleId="WW8Num441z0">
    <w:name w:val="WW8Num441z0"/>
    <w:rsid w:val="00F7167E"/>
    <w:rPr>
      <w:rFonts w:ascii="Arial" w:hAnsi="Arial" w:cs="Arial"/>
      <w:b/>
      <w:i w:val="0"/>
      <w:sz w:val="22"/>
    </w:rPr>
  </w:style>
  <w:style w:type="character" w:customStyle="1" w:styleId="WW8Num442z0">
    <w:name w:val="WW8Num442z0"/>
    <w:rsid w:val="00F7167E"/>
    <w:rPr>
      <w:rFonts w:ascii="Wingdings" w:hAnsi="Wingdings" w:cs="Wingdings"/>
    </w:rPr>
  </w:style>
  <w:style w:type="character" w:customStyle="1" w:styleId="WW8Num444z0">
    <w:name w:val="WW8Num444z0"/>
    <w:rsid w:val="00F7167E"/>
    <w:rPr>
      <w:rFonts w:ascii="Arial" w:hAnsi="Arial" w:cs="Arial"/>
      <w:b w:val="0"/>
      <w:i w:val="0"/>
      <w:sz w:val="22"/>
    </w:rPr>
  </w:style>
  <w:style w:type="character" w:customStyle="1" w:styleId="WW8Num446z0">
    <w:name w:val="WW8Num446z0"/>
    <w:rsid w:val="00F7167E"/>
    <w:rPr>
      <w:rFonts w:ascii="Symbol" w:hAnsi="Symbol" w:cs="Symbol"/>
    </w:rPr>
  </w:style>
  <w:style w:type="character" w:customStyle="1" w:styleId="WW8Num447z0">
    <w:name w:val="WW8Num447z0"/>
    <w:rsid w:val="00F7167E"/>
    <w:rPr>
      <w:rFonts w:ascii="Symbol" w:hAnsi="Symbol" w:cs="Symbol"/>
    </w:rPr>
  </w:style>
  <w:style w:type="character" w:customStyle="1" w:styleId="WW8Num449z0">
    <w:name w:val="WW8Num449z0"/>
    <w:rsid w:val="00F7167E"/>
    <w:rPr>
      <w:b/>
    </w:rPr>
  </w:style>
  <w:style w:type="character" w:customStyle="1" w:styleId="WW8Num451z0">
    <w:name w:val="WW8Num451z0"/>
    <w:rsid w:val="00F7167E"/>
    <w:rPr>
      <w:rFonts w:ascii="Times New Roman" w:hAnsi="Times New Roman" w:cs="Times New Roman"/>
    </w:rPr>
  </w:style>
  <w:style w:type="character" w:customStyle="1" w:styleId="WW8Num455z0">
    <w:name w:val="WW8Num455z0"/>
    <w:rsid w:val="00F7167E"/>
    <w:rPr>
      <w:rFonts w:ascii="Symbol" w:hAnsi="Symbol" w:cs="Symbol"/>
    </w:rPr>
  </w:style>
  <w:style w:type="character" w:customStyle="1" w:styleId="WW8Num456z0">
    <w:name w:val="WW8Num456z0"/>
    <w:rsid w:val="00F7167E"/>
    <w:rPr>
      <w:rFonts w:ascii="Symbol" w:hAnsi="Symbol" w:cs="Symbol"/>
    </w:rPr>
  </w:style>
  <w:style w:type="character" w:customStyle="1" w:styleId="WW8Num457z0">
    <w:name w:val="WW8Num457z0"/>
    <w:rsid w:val="00F7167E"/>
    <w:rPr>
      <w:rFonts w:ascii="Symbol" w:hAnsi="Symbol" w:cs="Symbol"/>
    </w:rPr>
  </w:style>
  <w:style w:type="character" w:customStyle="1" w:styleId="WW8Num460z0">
    <w:name w:val="WW8Num460z0"/>
    <w:rsid w:val="00F7167E"/>
    <w:rPr>
      <w:rFonts w:ascii="Times New Roman" w:hAnsi="Times New Roman" w:cs="Times New Roman"/>
    </w:rPr>
  </w:style>
  <w:style w:type="character" w:customStyle="1" w:styleId="WW8Num461z0">
    <w:name w:val="WW8Num461z0"/>
    <w:rsid w:val="00F7167E"/>
    <w:rPr>
      <w:rFonts w:ascii="Times New Roman" w:hAnsi="Times New Roman" w:cs="Times New Roman"/>
    </w:rPr>
  </w:style>
  <w:style w:type="character" w:customStyle="1" w:styleId="WW8Num462z0">
    <w:name w:val="WW8Num462z0"/>
    <w:rsid w:val="00F7167E"/>
    <w:rPr>
      <w:rFonts w:ascii="Symbol" w:hAnsi="Symbol" w:cs="Symbol"/>
    </w:rPr>
  </w:style>
  <w:style w:type="character" w:customStyle="1" w:styleId="WW8Num463z0">
    <w:name w:val="WW8Num463z0"/>
    <w:rsid w:val="00F7167E"/>
    <w:rPr>
      <w:rFonts w:ascii="Symbol" w:hAnsi="Symbol" w:cs="Symbol"/>
    </w:rPr>
  </w:style>
  <w:style w:type="character" w:customStyle="1" w:styleId="WW8Num464z0">
    <w:name w:val="WW8Num464z0"/>
    <w:rsid w:val="00F7167E"/>
    <w:rPr>
      <w:rFonts w:ascii="Wingdings" w:hAnsi="Wingdings" w:cs="Wingdings"/>
    </w:rPr>
  </w:style>
  <w:style w:type="character" w:customStyle="1" w:styleId="WW8Num465z0">
    <w:name w:val="WW8Num465z0"/>
    <w:rsid w:val="00F7167E"/>
    <w:rPr>
      <w:rFonts w:ascii="Times New Roman" w:hAnsi="Times New Roman" w:cs="Times New Roman"/>
    </w:rPr>
  </w:style>
  <w:style w:type="character" w:customStyle="1" w:styleId="WW8Num466z0">
    <w:name w:val="WW8Num466z0"/>
    <w:rsid w:val="00F7167E"/>
    <w:rPr>
      <w:rFonts w:ascii="Times New Roman" w:hAnsi="Times New Roman" w:cs="Times New Roman"/>
    </w:rPr>
  </w:style>
  <w:style w:type="character" w:customStyle="1" w:styleId="WW8Num468z0">
    <w:name w:val="WW8Num468z0"/>
    <w:rsid w:val="00F7167E"/>
    <w:rPr>
      <w:rFonts w:ascii="Arial" w:hAnsi="Arial" w:cs="Arial"/>
      <w:b w:val="0"/>
      <w:i w:val="0"/>
      <w:sz w:val="22"/>
    </w:rPr>
  </w:style>
  <w:style w:type="character" w:customStyle="1" w:styleId="WW8Num469z0">
    <w:name w:val="WW8Num469z0"/>
    <w:rsid w:val="00F7167E"/>
    <w:rPr>
      <w:rFonts w:ascii="Symbol" w:hAnsi="Symbol" w:cs="Symbol"/>
    </w:rPr>
  </w:style>
  <w:style w:type="character" w:customStyle="1" w:styleId="WW8Num470z0">
    <w:name w:val="WW8Num470z0"/>
    <w:rsid w:val="00F7167E"/>
    <w:rPr>
      <w:rFonts w:ascii="Symbol" w:hAnsi="Symbol" w:cs="Symbol"/>
    </w:rPr>
  </w:style>
  <w:style w:type="character" w:customStyle="1" w:styleId="WW8Num471z0">
    <w:name w:val="WW8Num471z0"/>
    <w:rsid w:val="00F7167E"/>
    <w:rPr>
      <w:rFonts w:ascii="Symbol" w:hAnsi="Symbol" w:cs="Symbol"/>
    </w:rPr>
  </w:style>
  <w:style w:type="character" w:customStyle="1" w:styleId="WW8Num472z0">
    <w:name w:val="WW8Num472z0"/>
    <w:rsid w:val="00F7167E"/>
    <w:rPr>
      <w:rFonts w:ascii="Symbol" w:hAnsi="Symbol" w:cs="Symbol"/>
    </w:rPr>
  </w:style>
  <w:style w:type="character" w:customStyle="1" w:styleId="WW8Num474z0">
    <w:name w:val="WW8Num474z0"/>
    <w:rsid w:val="00F7167E"/>
    <w:rPr>
      <w:rFonts w:ascii="Symbol" w:hAnsi="Symbol" w:cs="Symbol"/>
    </w:rPr>
  </w:style>
  <w:style w:type="character" w:customStyle="1" w:styleId="WW8Num476z0">
    <w:name w:val="WW8Num476z0"/>
    <w:rsid w:val="00F7167E"/>
    <w:rPr>
      <w:rFonts w:ascii="Symbol" w:hAnsi="Symbol" w:cs="Symbol"/>
    </w:rPr>
  </w:style>
  <w:style w:type="character" w:customStyle="1" w:styleId="WW8Num477z0">
    <w:name w:val="WW8Num477z0"/>
    <w:rsid w:val="00F7167E"/>
    <w:rPr>
      <w:rFonts w:ascii="Arial" w:hAnsi="Arial" w:cs="Arial"/>
      <w:b/>
      <w:i w:val="0"/>
      <w:sz w:val="22"/>
    </w:rPr>
  </w:style>
  <w:style w:type="character" w:customStyle="1" w:styleId="WW8Num478z0">
    <w:name w:val="WW8Num478z0"/>
    <w:rsid w:val="00F7167E"/>
    <w:rPr>
      <w:rFonts w:ascii="Arial" w:hAnsi="Arial" w:cs="Arial"/>
      <w:b/>
      <w:i w:val="0"/>
      <w:sz w:val="22"/>
    </w:rPr>
  </w:style>
  <w:style w:type="character" w:customStyle="1" w:styleId="WW8Num479z0">
    <w:name w:val="WW8Num479z0"/>
    <w:rsid w:val="00F7167E"/>
    <w:rPr>
      <w:rFonts w:ascii="Symbol" w:hAnsi="Symbol" w:cs="Symbol"/>
    </w:rPr>
  </w:style>
  <w:style w:type="character" w:customStyle="1" w:styleId="WW8Num481z0">
    <w:name w:val="WW8Num481z0"/>
    <w:rsid w:val="00F7167E"/>
    <w:rPr>
      <w:b w:val="0"/>
      <w:i w:val="0"/>
    </w:rPr>
  </w:style>
  <w:style w:type="character" w:customStyle="1" w:styleId="WW8Num483z0">
    <w:name w:val="WW8Num483z0"/>
    <w:rsid w:val="00F7167E"/>
    <w:rPr>
      <w:rFonts w:ascii="Symbol" w:hAnsi="Symbol" w:cs="Symbol"/>
    </w:rPr>
  </w:style>
  <w:style w:type="character" w:customStyle="1" w:styleId="WW8Num484z0">
    <w:name w:val="WW8Num484z0"/>
    <w:rsid w:val="00F7167E"/>
    <w:rPr>
      <w:rFonts w:ascii="Symbol" w:hAnsi="Symbol" w:cs="Symbol"/>
    </w:rPr>
  </w:style>
  <w:style w:type="character" w:customStyle="1" w:styleId="WW8Num485z0">
    <w:name w:val="WW8Num485z0"/>
    <w:rsid w:val="00F7167E"/>
    <w:rPr>
      <w:rFonts w:ascii="Symbol" w:hAnsi="Symbol" w:cs="Symbol"/>
    </w:rPr>
  </w:style>
  <w:style w:type="character" w:customStyle="1" w:styleId="WW8Num487z0">
    <w:name w:val="WW8Num487z0"/>
    <w:rsid w:val="00F7167E"/>
    <w:rPr>
      <w:rFonts w:ascii="Symbol" w:hAnsi="Symbol" w:cs="Symbol"/>
    </w:rPr>
  </w:style>
  <w:style w:type="character" w:customStyle="1" w:styleId="WW8Num488z0">
    <w:name w:val="WW8Num488z0"/>
    <w:rsid w:val="00F7167E"/>
    <w:rPr>
      <w:rFonts w:ascii="Times New Roman" w:hAnsi="Times New Roman" w:cs="Times New Roman"/>
    </w:rPr>
  </w:style>
  <w:style w:type="character" w:customStyle="1" w:styleId="WW8Num489z0">
    <w:name w:val="WW8Num489z0"/>
    <w:rsid w:val="00F7167E"/>
    <w:rPr>
      <w:rFonts w:ascii="Symbol" w:hAnsi="Symbol" w:cs="Symbol"/>
    </w:rPr>
  </w:style>
  <w:style w:type="character" w:customStyle="1" w:styleId="WW8Num492z0">
    <w:name w:val="WW8Num492z0"/>
    <w:rsid w:val="00F7167E"/>
    <w:rPr>
      <w:rFonts w:ascii="Wingdings" w:hAnsi="Wingdings" w:cs="Wingdings"/>
    </w:rPr>
  </w:style>
  <w:style w:type="character" w:customStyle="1" w:styleId="WW8Num493z0">
    <w:name w:val="WW8Num493z0"/>
    <w:rsid w:val="00F7167E"/>
    <w:rPr>
      <w:rFonts w:ascii="Symbol" w:hAnsi="Symbol" w:cs="Symbol"/>
    </w:rPr>
  </w:style>
  <w:style w:type="character" w:customStyle="1" w:styleId="WW8Num494z0">
    <w:name w:val="WW8Num494z0"/>
    <w:rsid w:val="00F7167E"/>
    <w:rPr>
      <w:rFonts w:ascii="Times New Roman" w:hAnsi="Times New Roman" w:cs="Times New Roman"/>
    </w:rPr>
  </w:style>
  <w:style w:type="character" w:customStyle="1" w:styleId="WW8Num495z0">
    <w:name w:val="WW8Num495z0"/>
    <w:rsid w:val="00F7167E"/>
    <w:rPr>
      <w:b w:val="0"/>
      <w:i w:val="0"/>
    </w:rPr>
  </w:style>
  <w:style w:type="character" w:customStyle="1" w:styleId="WW8Num497z0">
    <w:name w:val="WW8Num497z0"/>
    <w:rsid w:val="00F7167E"/>
    <w:rPr>
      <w:rFonts w:ascii="Symbol" w:hAnsi="Symbol" w:cs="Symbol"/>
    </w:rPr>
  </w:style>
  <w:style w:type="character" w:customStyle="1" w:styleId="WW8Num499z0">
    <w:name w:val="WW8Num499z0"/>
    <w:rsid w:val="00F7167E"/>
    <w:rPr>
      <w:rFonts w:ascii="Symbol" w:eastAsia="Times New Roman" w:hAnsi="Symbol" w:cs="Arial"/>
    </w:rPr>
  </w:style>
  <w:style w:type="character" w:customStyle="1" w:styleId="WW8Num499z1">
    <w:name w:val="WW8Num499z1"/>
    <w:rsid w:val="00F7167E"/>
    <w:rPr>
      <w:rFonts w:ascii="Courier New" w:hAnsi="Courier New" w:cs="Arial Black"/>
    </w:rPr>
  </w:style>
  <w:style w:type="character" w:customStyle="1" w:styleId="WW8Num499z2">
    <w:name w:val="WW8Num499z2"/>
    <w:rsid w:val="00F7167E"/>
    <w:rPr>
      <w:rFonts w:ascii="Wingdings" w:hAnsi="Wingdings" w:cs="Wingdings"/>
    </w:rPr>
  </w:style>
  <w:style w:type="character" w:customStyle="1" w:styleId="WW8Num499z3">
    <w:name w:val="WW8Num499z3"/>
    <w:rsid w:val="00F7167E"/>
    <w:rPr>
      <w:rFonts w:ascii="Symbol" w:hAnsi="Symbol" w:cs="Symbol"/>
    </w:rPr>
  </w:style>
  <w:style w:type="character" w:customStyle="1" w:styleId="WW8Num501z0">
    <w:name w:val="WW8Num501z0"/>
    <w:rsid w:val="00F7167E"/>
    <w:rPr>
      <w:rFonts w:ascii="Symbol" w:hAnsi="Symbol" w:cs="Symbol"/>
    </w:rPr>
  </w:style>
  <w:style w:type="character" w:customStyle="1" w:styleId="WW8Num504z0">
    <w:name w:val="WW8Num504z0"/>
    <w:rsid w:val="00F7167E"/>
    <w:rPr>
      <w:rFonts w:ascii="Symbol" w:hAnsi="Symbol" w:cs="Symbol"/>
    </w:rPr>
  </w:style>
  <w:style w:type="character" w:customStyle="1" w:styleId="WW8Num505z0">
    <w:name w:val="WW8Num505z0"/>
    <w:rsid w:val="00F7167E"/>
    <w:rPr>
      <w:rFonts w:ascii="Symbol" w:hAnsi="Symbol" w:cs="Symbol"/>
    </w:rPr>
  </w:style>
  <w:style w:type="character" w:customStyle="1" w:styleId="WW8Num506z0">
    <w:name w:val="WW8Num506z0"/>
    <w:rsid w:val="00F7167E"/>
    <w:rPr>
      <w:rFonts w:ascii="Symbol" w:hAnsi="Symbol" w:cs="Symbol"/>
    </w:rPr>
  </w:style>
  <w:style w:type="character" w:customStyle="1" w:styleId="WW8Num508z0">
    <w:name w:val="WW8Num508z0"/>
    <w:rsid w:val="00F7167E"/>
    <w:rPr>
      <w:rFonts w:ascii="Times New Roman" w:hAnsi="Times New Roman" w:cs="Times New Roman"/>
    </w:rPr>
  </w:style>
  <w:style w:type="character" w:customStyle="1" w:styleId="WW8Num509z0">
    <w:name w:val="WW8Num509z0"/>
    <w:rsid w:val="00F7167E"/>
    <w:rPr>
      <w:rFonts w:ascii="Symbol" w:hAnsi="Symbol" w:cs="Symbol"/>
    </w:rPr>
  </w:style>
  <w:style w:type="character" w:customStyle="1" w:styleId="WW8Num510z0">
    <w:name w:val="WW8Num510z0"/>
    <w:rsid w:val="00F7167E"/>
    <w:rPr>
      <w:rFonts w:ascii="Symbol" w:hAnsi="Symbol" w:cs="Symbol"/>
    </w:rPr>
  </w:style>
  <w:style w:type="character" w:customStyle="1" w:styleId="WW8Num512z0">
    <w:name w:val="WW8Num512z0"/>
    <w:rsid w:val="00F7167E"/>
    <w:rPr>
      <w:rFonts w:ascii="Symbol" w:hAnsi="Symbol" w:cs="Symbol"/>
    </w:rPr>
  </w:style>
  <w:style w:type="character" w:customStyle="1" w:styleId="WW8Num515z0">
    <w:name w:val="WW8Num515z0"/>
    <w:rsid w:val="00F7167E"/>
    <w:rPr>
      <w:rFonts w:ascii="Wingdings" w:hAnsi="Wingdings" w:cs="Wingdings"/>
    </w:rPr>
  </w:style>
  <w:style w:type="character" w:customStyle="1" w:styleId="WW8Num518z0">
    <w:name w:val="WW8Num518z0"/>
    <w:rsid w:val="00F7167E"/>
    <w:rPr>
      <w:b w:val="0"/>
      <w:i w:val="0"/>
    </w:rPr>
  </w:style>
  <w:style w:type="character" w:customStyle="1" w:styleId="WW8Num519z0">
    <w:name w:val="WW8Num519z0"/>
    <w:rsid w:val="00F7167E"/>
    <w:rPr>
      <w:rFonts w:ascii="Times New Roman" w:hAnsi="Times New Roman" w:cs="Times New Roman"/>
    </w:rPr>
  </w:style>
  <w:style w:type="character" w:customStyle="1" w:styleId="WW8Num522z0">
    <w:name w:val="WW8Num522z0"/>
    <w:rsid w:val="00F7167E"/>
    <w:rPr>
      <w:i w:val="0"/>
    </w:rPr>
  </w:style>
  <w:style w:type="character" w:customStyle="1" w:styleId="WW8NumSt1z0">
    <w:name w:val="WW8NumSt1z0"/>
    <w:rsid w:val="00F7167E"/>
    <w:rPr>
      <w:rFonts w:ascii="Symbol" w:hAnsi="Symbol" w:cs="Symbol"/>
    </w:rPr>
  </w:style>
  <w:style w:type="character" w:customStyle="1" w:styleId="WW8NumSt22z0">
    <w:name w:val="WW8NumSt22z0"/>
    <w:rsid w:val="00F7167E"/>
    <w:rPr>
      <w:rFonts w:ascii="Symbol" w:hAnsi="Symbol" w:cs="Symbol"/>
    </w:rPr>
  </w:style>
  <w:style w:type="character" w:customStyle="1" w:styleId="WW8NumSt337z0">
    <w:name w:val="WW8NumSt337z0"/>
    <w:rsid w:val="00F7167E"/>
    <w:rPr>
      <w:rFonts w:ascii="Wingdings" w:hAnsi="Wingdings" w:cs="Wingdings"/>
      <w:b w:val="0"/>
      <w:i w:val="0"/>
      <w:sz w:val="24"/>
      <w:u w:val="none"/>
    </w:rPr>
  </w:style>
  <w:style w:type="character" w:customStyle="1" w:styleId="WW8NumSt341z0">
    <w:name w:val="WW8NumSt341z0"/>
    <w:rsid w:val="00F7167E"/>
    <w:rPr>
      <w:rFonts w:ascii="Times New Roman" w:hAnsi="Times New Roman" w:cs="Times New Roman"/>
      <w:b/>
      <w:i w:val="0"/>
      <w:sz w:val="24"/>
      <w:u w:val="none"/>
    </w:rPr>
  </w:style>
  <w:style w:type="character" w:customStyle="1" w:styleId="WW8NumSt384z0">
    <w:name w:val="WW8NumSt384z0"/>
    <w:rsid w:val="00F7167E"/>
    <w:rPr>
      <w:rFonts w:ascii="Symbol" w:hAnsi="Symbol" w:cs="Symbol"/>
    </w:rPr>
  </w:style>
  <w:style w:type="character" w:customStyle="1" w:styleId="WW8NumSt458z0">
    <w:name w:val="WW8NumSt458z0"/>
    <w:rsid w:val="00F7167E"/>
    <w:rPr>
      <w:rFonts w:ascii="Wingdings" w:hAnsi="Wingdings" w:cs="Wingdings"/>
      <w:b w:val="0"/>
      <w:i w:val="0"/>
      <w:sz w:val="24"/>
      <w:u w:val="none"/>
    </w:rPr>
  </w:style>
  <w:style w:type="character" w:customStyle="1" w:styleId="WW8NumSt459z0">
    <w:name w:val="WW8NumSt459z0"/>
    <w:rsid w:val="00F7167E"/>
    <w:rPr>
      <w:rFonts w:ascii="Times New Roman" w:hAnsi="Times New Roman" w:cs="Times New Roman"/>
      <w:b/>
      <w:i w:val="0"/>
      <w:sz w:val="24"/>
      <w:u w:val="none"/>
    </w:rPr>
  </w:style>
  <w:style w:type="character" w:customStyle="1" w:styleId="WW8NumSt460z0">
    <w:name w:val="WW8NumSt460z0"/>
    <w:rsid w:val="00F7167E"/>
    <w:rPr>
      <w:rFonts w:ascii="Symbol" w:hAnsi="Symbol" w:cs="Symbol"/>
    </w:rPr>
  </w:style>
  <w:style w:type="character" w:customStyle="1" w:styleId="WW8NumSt484z0">
    <w:name w:val="WW8NumSt484z0"/>
    <w:rsid w:val="00F7167E"/>
    <w:rPr>
      <w:rFonts w:ascii="Symbol" w:hAnsi="Symbol" w:cs="Symbol"/>
    </w:rPr>
  </w:style>
  <w:style w:type="character" w:customStyle="1" w:styleId="WW8NumSt485z0">
    <w:name w:val="WW8NumSt485z0"/>
    <w:rsid w:val="00F7167E"/>
    <w:rPr>
      <w:rFonts w:ascii="Symbol" w:hAnsi="Symbol" w:cs="Symbol"/>
    </w:rPr>
  </w:style>
  <w:style w:type="character" w:customStyle="1" w:styleId="WW8NumSt486z0">
    <w:name w:val="WW8NumSt486z0"/>
    <w:rsid w:val="00F7167E"/>
    <w:rPr>
      <w:rFonts w:ascii="Wingdings" w:hAnsi="Wingdings" w:cs="Wingdings"/>
      <w:b w:val="0"/>
      <w:i w:val="0"/>
      <w:sz w:val="24"/>
      <w:u w:val="none"/>
    </w:rPr>
  </w:style>
  <w:style w:type="character" w:customStyle="1" w:styleId="WW8NumSt487z0">
    <w:name w:val="WW8NumSt487z0"/>
    <w:rsid w:val="00F7167E"/>
    <w:rPr>
      <w:rFonts w:ascii="Times New Roman" w:hAnsi="Times New Roman" w:cs="Times New Roman"/>
      <w:b/>
      <w:i w:val="0"/>
      <w:sz w:val="24"/>
      <w:u w:val="none"/>
    </w:rPr>
  </w:style>
  <w:style w:type="character" w:customStyle="1" w:styleId="WW8NumSt488z0">
    <w:name w:val="WW8NumSt488z0"/>
    <w:rsid w:val="00F7167E"/>
    <w:rPr>
      <w:rFonts w:ascii="Symbol" w:hAnsi="Symbol" w:cs="Symbol"/>
    </w:rPr>
  </w:style>
  <w:style w:type="character" w:customStyle="1" w:styleId="WW8NumSt489z0">
    <w:name w:val="WW8NumSt489z0"/>
    <w:rsid w:val="00F7167E"/>
    <w:rPr>
      <w:rFonts w:ascii="Wingdings" w:hAnsi="Wingdings" w:cs="Wingdings"/>
      <w:b w:val="0"/>
      <w:i w:val="0"/>
      <w:sz w:val="24"/>
      <w:u w:val="none"/>
    </w:rPr>
  </w:style>
  <w:style w:type="character" w:customStyle="1" w:styleId="WW8NumSt490z0">
    <w:name w:val="WW8NumSt490z0"/>
    <w:rsid w:val="00F7167E"/>
    <w:rPr>
      <w:rFonts w:ascii="Times New Roman" w:hAnsi="Times New Roman" w:cs="Times New Roman"/>
      <w:b/>
      <w:i w:val="0"/>
      <w:sz w:val="24"/>
      <w:u w:val="none"/>
    </w:rPr>
  </w:style>
  <w:style w:type="character" w:customStyle="1" w:styleId="WW8NumSt491z0">
    <w:name w:val="WW8NumSt491z0"/>
    <w:rsid w:val="00F7167E"/>
    <w:rPr>
      <w:rFonts w:ascii="Symbol" w:hAnsi="Symbol" w:cs="Symbol"/>
    </w:rPr>
  </w:style>
  <w:style w:type="character" w:customStyle="1" w:styleId="WW8NumSt520z0">
    <w:name w:val="WW8NumSt520z0"/>
    <w:rsid w:val="00F7167E"/>
    <w:rPr>
      <w:rFonts w:ascii="Symbol" w:hAnsi="Symbol" w:cs="Symbol"/>
    </w:rPr>
  </w:style>
  <w:style w:type="character" w:customStyle="1" w:styleId="WW8NumSt521z0">
    <w:name w:val="WW8NumSt521z0"/>
    <w:rsid w:val="00F7167E"/>
    <w:rPr>
      <w:rFonts w:ascii="Symbol" w:hAnsi="Symbol" w:cs="Symbol"/>
    </w:rPr>
  </w:style>
  <w:style w:type="character" w:customStyle="1" w:styleId="WW8NumSt522z0">
    <w:name w:val="WW8NumSt522z0"/>
    <w:rsid w:val="00F7167E"/>
    <w:rPr>
      <w:rFonts w:ascii="Wingdings" w:hAnsi="Wingdings" w:cs="Wingdings"/>
      <w:b w:val="0"/>
      <w:i w:val="0"/>
      <w:sz w:val="24"/>
      <w:u w:val="none"/>
    </w:rPr>
  </w:style>
  <w:style w:type="character" w:customStyle="1" w:styleId="WW8NumSt523z0">
    <w:name w:val="WW8NumSt523z0"/>
    <w:rsid w:val="00F7167E"/>
    <w:rPr>
      <w:rFonts w:ascii="Times New Roman" w:hAnsi="Times New Roman" w:cs="Times New Roman"/>
      <w:b/>
      <w:i w:val="0"/>
      <w:sz w:val="24"/>
      <w:u w:val="none"/>
    </w:rPr>
  </w:style>
  <w:style w:type="character" w:customStyle="1" w:styleId="WW8NumSt524z0">
    <w:name w:val="WW8NumSt524z0"/>
    <w:rsid w:val="00F7167E"/>
    <w:rPr>
      <w:rFonts w:ascii="Symbol" w:hAnsi="Symbol" w:cs="Symbol"/>
    </w:rPr>
  </w:style>
  <w:style w:type="character" w:customStyle="1" w:styleId="WW8NumSt525z0">
    <w:name w:val="WW8NumSt525z0"/>
    <w:rsid w:val="00F7167E"/>
    <w:rPr>
      <w:rFonts w:ascii="Wingdings" w:hAnsi="Wingdings" w:cs="Wingdings"/>
      <w:b w:val="0"/>
      <w:i w:val="0"/>
      <w:sz w:val="24"/>
      <w:u w:val="none"/>
    </w:rPr>
  </w:style>
  <w:style w:type="character" w:customStyle="1" w:styleId="WW8NumSt526z0">
    <w:name w:val="WW8NumSt526z0"/>
    <w:rsid w:val="00F7167E"/>
    <w:rPr>
      <w:rFonts w:ascii="Times New Roman" w:hAnsi="Times New Roman" w:cs="Times New Roman"/>
      <w:b/>
      <w:i w:val="0"/>
      <w:sz w:val="24"/>
      <w:u w:val="none"/>
    </w:rPr>
  </w:style>
  <w:style w:type="character" w:customStyle="1" w:styleId="WW8NumSt527z0">
    <w:name w:val="WW8NumSt527z0"/>
    <w:rsid w:val="00F7167E"/>
    <w:rPr>
      <w:rFonts w:ascii="Symbol" w:hAnsi="Symbol" w:cs="Symbol"/>
    </w:rPr>
  </w:style>
  <w:style w:type="character" w:customStyle="1" w:styleId="WW8NumSt528z0">
    <w:name w:val="WW8NumSt528z0"/>
    <w:rsid w:val="00F7167E"/>
    <w:rPr>
      <w:rFonts w:ascii="Symbol" w:hAnsi="Symbol" w:cs="Symbol"/>
    </w:rPr>
  </w:style>
  <w:style w:type="character" w:customStyle="1" w:styleId="WW8NumSt529z0">
    <w:name w:val="WW8NumSt529z0"/>
    <w:rsid w:val="00F7167E"/>
    <w:rPr>
      <w:rFonts w:ascii="Symbol" w:hAnsi="Symbol" w:cs="Symbol"/>
    </w:rPr>
  </w:style>
  <w:style w:type="character" w:customStyle="1" w:styleId="WW8NumSt530z0">
    <w:name w:val="WW8NumSt530z0"/>
    <w:rsid w:val="00F7167E"/>
    <w:rPr>
      <w:rFonts w:ascii="Wingdings" w:hAnsi="Wingdings" w:cs="Wingdings"/>
      <w:b w:val="0"/>
      <w:i w:val="0"/>
      <w:sz w:val="24"/>
      <w:u w:val="none"/>
    </w:rPr>
  </w:style>
  <w:style w:type="character" w:customStyle="1" w:styleId="WW8NumSt531z0">
    <w:name w:val="WW8NumSt531z0"/>
    <w:rsid w:val="00F7167E"/>
    <w:rPr>
      <w:rFonts w:ascii="Times New Roman" w:hAnsi="Times New Roman" w:cs="Times New Roman"/>
      <w:b/>
      <w:i w:val="0"/>
      <w:sz w:val="24"/>
      <w:u w:val="none"/>
    </w:rPr>
  </w:style>
  <w:style w:type="character" w:customStyle="1" w:styleId="WW8NumSt532z0">
    <w:name w:val="WW8NumSt532z0"/>
    <w:rsid w:val="00F7167E"/>
    <w:rPr>
      <w:rFonts w:ascii="Symbol" w:hAnsi="Symbol" w:cs="Symbol"/>
    </w:rPr>
  </w:style>
  <w:style w:type="character" w:customStyle="1" w:styleId="WW8NumSt533z0">
    <w:name w:val="WW8NumSt533z0"/>
    <w:rsid w:val="00F7167E"/>
    <w:rPr>
      <w:rFonts w:ascii="Wingdings" w:hAnsi="Wingdings" w:cs="Wingdings"/>
      <w:b w:val="0"/>
      <w:i w:val="0"/>
      <w:sz w:val="24"/>
      <w:u w:val="none"/>
    </w:rPr>
  </w:style>
  <w:style w:type="character" w:customStyle="1" w:styleId="WW8NumSt534z0">
    <w:name w:val="WW8NumSt534z0"/>
    <w:rsid w:val="00F7167E"/>
    <w:rPr>
      <w:rFonts w:ascii="Times New Roman" w:hAnsi="Times New Roman" w:cs="Times New Roman"/>
      <w:b/>
      <w:i w:val="0"/>
      <w:sz w:val="24"/>
      <w:u w:val="none"/>
    </w:rPr>
  </w:style>
  <w:style w:type="character" w:customStyle="1" w:styleId="WW8NumSt535z0">
    <w:name w:val="WW8NumSt535z0"/>
    <w:rsid w:val="00F7167E"/>
    <w:rPr>
      <w:rFonts w:ascii="Symbol" w:hAnsi="Symbol" w:cs="Symbol"/>
    </w:rPr>
  </w:style>
  <w:style w:type="character" w:customStyle="1" w:styleId="Refdecomentrio1">
    <w:name w:val="Ref. de comentário1"/>
    <w:rsid w:val="00F7167E"/>
    <w:rPr>
      <w:sz w:val="16"/>
      <w:szCs w:val="16"/>
    </w:rPr>
  </w:style>
  <w:style w:type="character" w:styleId="HiperlinkVisitado">
    <w:name w:val="FollowedHyperlink"/>
    <w:uiPriority w:val="99"/>
    <w:rsid w:val="00F7167E"/>
    <w:rPr>
      <w:color w:val="800080"/>
      <w:u w:val="single"/>
    </w:rPr>
  </w:style>
  <w:style w:type="character" w:customStyle="1" w:styleId="ListParagraphChar">
    <w:name w:val="List Paragraph Char"/>
    <w:rsid w:val="00F7167E"/>
    <w:rPr>
      <w:rFonts w:ascii="Calibri" w:eastAsia="Calibri" w:hAnsi="Calibri" w:cs="Calibri"/>
      <w:kern w:val="1"/>
      <w:sz w:val="22"/>
      <w:szCs w:val="22"/>
    </w:rPr>
  </w:style>
  <w:style w:type="character" w:customStyle="1" w:styleId="1SinvalChar">
    <w:name w:val="1 Sinval Char"/>
    <w:basedOn w:val="ListParagraphChar"/>
    <w:rsid w:val="00F7167E"/>
    <w:rPr>
      <w:rFonts w:ascii="Calibri" w:eastAsia="Calibri" w:hAnsi="Calibri" w:cs="Calibri"/>
      <w:kern w:val="1"/>
      <w:sz w:val="22"/>
      <w:szCs w:val="22"/>
    </w:rPr>
  </w:style>
  <w:style w:type="character" w:customStyle="1" w:styleId="PADRAOChar">
    <w:name w:val="PADRAO Char"/>
    <w:rsid w:val="00F7167E"/>
    <w:rPr>
      <w:rFonts w:ascii="Tms Rmn" w:hAnsi="Tms Rmn" w:cs="Tms Rmn"/>
      <w:sz w:val="24"/>
    </w:rPr>
  </w:style>
  <w:style w:type="character" w:customStyle="1" w:styleId="SJRTitulo1Char">
    <w:name w:val="SJR Titulo1 Char"/>
    <w:rsid w:val="00F7167E"/>
    <w:rPr>
      <w:rFonts w:ascii="Arial" w:eastAsia="Calibri" w:hAnsi="Arial" w:cs="Arial"/>
      <w:b/>
      <w:kern w:val="1"/>
    </w:rPr>
  </w:style>
  <w:style w:type="character" w:customStyle="1" w:styleId="SJRNormalChar">
    <w:name w:val="SJR Normal Char"/>
    <w:rsid w:val="00F7167E"/>
    <w:rPr>
      <w:rFonts w:ascii="Arial" w:eastAsia="Calibri" w:hAnsi="Arial" w:cs="Arial"/>
      <w:kern w:val="1"/>
      <w:sz w:val="22"/>
      <w:szCs w:val="22"/>
    </w:rPr>
  </w:style>
  <w:style w:type="character" w:customStyle="1" w:styleId="Refdecomentrio2">
    <w:name w:val="Ref. de comentário2"/>
    <w:rsid w:val="00F7167E"/>
    <w:rPr>
      <w:sz w:val="16"/>
      <w:szCs w:val="16"/>
    </w:rPr>
  </w:style>
  <w:style w:type="character" w:customStyle="1" w:styleId="11SJRChar">
    <w:name w:val="1.1 SJR Char"/>
    <w:rsid w:val="00F7167E"/>
    <w:rPr>
      <w:rFonts w:ascii="Arial" w:eastAsia="Calibri" w:hAnsi="Arial" w:cs="Arial"/>
      <w:kern w:val="1"/>
    </w:rPr>
  </w:style>
  <w:style w:type="character" w:customStyle="1" w:styleId="TextodecomentrioChar">
    <w:name w:val="Texto de comentário Char"/>
    <w:uiPriority w:val="99"/>
    <w:qFormat/>
    <w:rsid w:val="00F7167E"/>
    <w:rPr>
      <w:rFonts w:ascii="Arial" w:hAnsi="Arial" w:cs="Arial"/>
    </w:rPr>
  </w:style>
  <w:style w:type="character" w:customStyle="1" w:styleId="AssuntodocomentrioChar">
    <w:name w:val="Assunto do comentário Char"/>
    <w:uiPriority w:val="99"/>
    <w:rsid w:val="00F7167E"/>
    <w:rPr>
      <w:rFonts w:ascii="Arial" w:hAnsi="Arial" w:cs="Arial"/>
      <w:b/>
      <w:bCs/>
    </w:rPr>
  </w:style>
  <w:style w:type="character" w:customStyle="1" w:styleId="Marcas">
    <w:name w:val="Marcas"/>
    <w:rsid w:val="00F7167E"/>
    <w:rPr>
      <w:rFonts w:ascii="OpenSymbol" w:eastAsia="OpenSymbol" w:hAnsi="OpenSymbol" w:cs="OpenSymbol"/>
    </w:rPr>
  </w:style>
  <w:style w:type="paragraph" w:customStyle="1" w:styleId="Ttulo30">
    <w:name w:val="Título3"/>
    <w:basedOn w:val="Normal"/>
    <w:next w:val="Corpodetexto"/>
    <w:rsid w:val="00F7167E"/>
    <w:pPr>
      <w:keepNext/>
      <w:widowControl/>
      <w:suppressAutoHyphens/>
      <w:autoSpaceDE/>
      <w:autoSpaceDN/>
      <w:spacing w:before="240" w:after="120"/>
      <w:jc w:val="both"/>
    </w:pPr>
    <w:rPr>
      <w:rFonts w:eastAsia="Microsoft YaHei" w:cs="Mangal"/>
      <w:sz w:val="28"/>
      <w:szCs w:val="28"/>
      <w:lang w:val="pt-BR" w:eastAsia="zh-CN"/>
    </w:rPr>
  </w:style>
  <w:style w:type="paragraph" w:customStyle="1" w:styleId="ndice">
    <w:name w:val="Índice"/>
    <w:basedOn w:val="Normal"/>
    <w:rsid w:val="00F7167E"/>
    <w:pPr>
      <w:widowControl/>
      <w:suppressLineNumbers/>
      <w:suppressAutoHyphens/>
      <w:autoSpaceDE/>
      <w:autoSpaceDN/>
      <w:jc w:val="both"/>
    </w:pPr>
    <w:rPr>
      <w:rFonts w:eastAsia="Times New Roman" w:cs="Tahoma"/>
      <w:szCs w:val="20"/>
      <w:lang w:val="pt-BR" w:eastAsia="zh-CN"/>
    </w:rPr>
  </w:style>
  <w:style w:type="paragraph" w:customStyle="1" w:styleId="Ttulo20">
    <w:name w:val="Título2"/>
    <w:basedOn w:val="Normal"/>
    <w:next w:val="Corpodetexto"/>
    <w:rsid w:val="00F7167E"/>
    <w:pPr>
      <w:keepNext/>
      <w:widowControl/>
      <w:suppressAutoHyphens/>
      <w:autoSpaceDE/>
      <w:autoSpaceDN/>
      <w:spacing w:before="240" w:after="120"/>
      <w:jc w:val="both"/>
    </w:pPr>
    <w:rPr>
      <w:rFonts w:eastAsia="Microsoft YaHei" w:cs="Mangal"/>
      <w:sz w:val="28"/>
      <w:szCs w:val="28"/>
      <w:lang w:val="pt-BR" w:eastAsia="zh-CN"/>
    </w:rPr>
  </w:style>
  <w:style w:type="paragraph" w:customStyle="1" w:styleId="Ttulo10">
    <w:name w:val="Título1"/>
    <w:basedOn w:val="Normal"/>
    <w:next w:val="Corpodetexto"/>
    <w:rsid w:val="00F7167E"/>
    <w:pPr>
      <w:keepNext/>
      <w:widowControl/>
      <w:suppressAutoHyphens/>
      <w:autoSpaceDE/>
      <w:autoSpaceDN/>
      <w:spacing w:before="240" w:after="120"/>
      <w:jc w:val="both"/>
    </w:pPr>
    <w:rPr>
      <w:rFonts w:eastAsia="Lucida Sans Unicode" w:cs="Tahoma"/>
      <w:sz w:val="28"/>
      <w:szCs w:val="28"/>
      <w:lang w:val="pt-BR" w:eastAsia="zh-CN"/>
    </w:rPr>
  </w:style>
  <w:style w:type="paragraph" w:styleId="Recuodecorpodetexto">
    <w:name w:val="Body Text Indent"/>
    <w:basedOn w:val="Normal"/>
    <w:link w:val="RecuodecorpodetextoChar"/>
    <w:rsid w:val="00F7167E"/>
    <w:pPr>
      <w:widowControl/>
      <w:suppressAutoHyphens/>
      <w:autoSpaceDE/>
      <w:autoSpaceDN/>
      <w:spacing w:line="100" w:lineRule="atLeast"/>
      <w:ind w:firstLine="708"/>
      <w:jc w:val="both"/>
    </w:pPr>
    <w:rPr>
      <w:rFonts w:eastAsia="Times New Roman"/>
      <w:szCs w:val="20"/>
      <w:lang w:val="pt-BR" w:eastAsia="zh-CN"/>
    </w:rPr>
  </w:style>
  <w:style w:type="character" w:customStyle="1" w:styleId="RecuodecorpodetextoChar">
    <w:name w:val="Recuo de corpo de texto Char"/>
    <w:basedOn w:val="Fontepargpadro"/>
    <w:link w:val="Recuodecorpodetexto"/>
    <w:rsid w:val="00F7167E"/>
    <w:rPr>
      <w:rFonts w:ascii="Arial" w:eastAsia="Times New Roman" w:hAnsi="Arial" w:cs="Arial"/>
      <w:szCs w:val="20"/>
      <w:lang w:val="pt-BR" w:eastAsia="zh-CN"/>
    </w:rPr>
  </w:style>
  <w:style w:type="paragraph" w:customStyle="1" w:styleId="Captulo">
    <w:name w:val="Capítulo"/>
    <w:basedOn w:val="Normal"/>
    <w:next w:val="Corpodetexto"/>
    <w:rsid w:val="00F7167E"/>
    <w:pPr>
      <w:keepNext/>
      <w:widowControl/>
      <w:suppressAutoHyphens/>
      <w:autoSpaceDE/>
      <w:autoSpaceDN/>
      <w:spacing w:before="240" w:after="120"/>
      <w:jc w:val="both"/>
    </w:pPr>
    <w:rPr>
      <w:rFonts w:eastAsia="Lucida Sans Unicode" w:cs="Tahoma"/>
      <w:sz w:val="28"/>
      <w:szCs w:val="28"/>
      <w:lang w:val="pt-BR" w:eastAsia="zh-CN"/>
    </w:rPr>
  </w:style>
  <w:style w:type="paragraph" w:customStyle="1" w:styleId="Contedodatabela">
    <w:name w:val="Conteúdo da tabela"/>
    <w:basedOn w:val="Normal"/>
    <w:rsid w:val="00F7167E"/>
    <w:pPr>
      <w:widowControl/>
      <w:suppressLineNumbers/>
      <w:suppressAutoHyphens/>
      <w:autoSpaceDE/>
      <w:autoSpaceDN/>
      <w:jc w:val="both"/>
    </w:pPr>
    <w:rPr>
      <w:rFonts w:eastAsia="Times New Roman"/>
      <w:szCs w:val="20"/>
      <w:lang w:val="pt-BR" w:eastAsia="zh-CN"/>
    </w:rPr>
  </w:style>
  <w:style w:type="paragraph" w:customStyle="1" w:styleId="Ttulodatabela">
    <w:name w:val="Título da tabela"/>
    <w:basedOn w:val="Contedodatabela"/>
    <w:rsid w:val="00F7167E"/>
    <w:pPr>
      <w:jc w:val="center"/>
    </w:pPr>
    <w:rPr>
      <w:b/>
      <w:bCs/>
      <w:i/>
      <w:iCs/>
    </w:rPr>
  </w:style>
  <w:style w:type="paragraph" w:customStyle="1" w:styleId="Contedodoquadro">
    <w:name w:val="Conteúdo do quadro"/>
    <w:basedOn w:val="Corpodetexto"/>
    <w:rsid w:val="00F7167E"/>
    <w:pPr>
      <w:widowControl/>
      <w:suppressAutoHyphens/>
      <w:autoSpaceDE/>
      <w:autoSpaceDN/>
    </w:pPr>
    <w:rPr>
      <w:rFonts w:eastAsia="Times New Roman"/>
      <w:sz w:val="24"/>
      <w:szCs w:val="20"/>
      <w:lang w:val="pt-BR" w:eastAsia="zh-CN"/>
    </w:rPr>
  </w:style>
  <w:style w:type="paragraph" w:styleId="Sumrio1">
    <w:name w:val="toc 1"/>
    <w:basedOn w:val="Normal"/>
    <w:next w:val="Normal"/>
    <w:uiPriority w:val="39"/>
    <w:rsid w:val="00F7167E"/>
    <w:pPr>
      <w:widowControl/>
      <w:tabs>
        <w:tab w:val="right" w:pos="9345"/>
      </w:tabs>
      <w:suppressAutoHyphens/>
      <w:autoSpaceDE/>
      <w:autoSpaceDN/>
      <w:spacing w:before="360"/>
    </w:pPr>
    <w:rPr>
      <w:rFonts w:eastAsia="Times New Roman"/>
      <w:b/>
      <w:caps/>
      <w:sz w:val="28"/>
      <w:szCs w:val="20"/>
      <w:lang w:val="pt-BR" w:eastAsia="zh-CN"/>
    </w:rPr>
  </w:style>
  <w:style w:type="paragraph" w:styleId="Sumrio2">
    <w:name w:val="toc 2"/>
    <w:basedOn w:val="Normal"/>
    <w:next w:val="Normal"/>
    <w:uiPriority w:val="39"/>
    <w:rsid w:val="00F7167E"/>
    <w:pPr>
      <w:widowControl/>
      <w:tabs>
        <w:tab w:val="right" w:pos="9355"/>
      </w:tabs>
      <w:suppressAutoHyphens/>
      <w:autoSpaceDE/>
      <w:autoSpaceDN/>
      <w:spacing w:before="240"/>
      <w:ind w:right="567"/>
    </w:pPr>
    <w:rPr>
      <w:rFonts w:ascii="Arial Narrow" w:eastAsia="Times New Roman" w:hAnsi="Arial Narrow" w:cs="Arial Narrow"/>
      <w:b/>
      <w:szCs w:val="20"/>
      <w:lang w:val="pt-BR" w:eastAsia="zh-CN"/>
    </w:rPr>
  </w:style>
  <w:style w:type="paragraph" w:styleId="Sumrio3">
    <w:name w:val="toc 3"/>
    <w:basedOn w:val="Normal"/>
    <w:next w:val="Normal"/>
    <w:rsid w:val="00F7167E"/>
    <w:pPr>
      <w:widowControl/>
      <w:tabs>
        <w:tab w:val="left" w:pos="880"/>
        <w:tab w:val="right" w:pos="9345"/>
      </w:tabs>
      <w:suppressAutoHyphens/>
      <w:autoSpaceDE/>
      <w:autoSpaceDN/>
      <w:ind w:left="284" w:hanging="284"/>
    </w:pPr>
    <w:rPr>
      <w:rFonts w:ascii="Arial Narrow" w:eastAsia="Times New Roman" w:hAnsi="Arial Narrow" w:cs="Arial Narrow"/>
      <w:szCs w:val="20"/>
      <w:lang w:val="pt-BR" w:eastAsia="zh-CN"/>
    </w:rPr>
  </w:style>
  <w:style w:type="paragraph" w:styleId="Sumrio4">
    <w:name w:val="toc 4"/>
    <w:basedOn w:val="Normal"/>
    <w:next w:val="Normal"/>
    <w:rsid w:val="00F7167E"/>
    <w:pPr>
      <w:widowControl/>
      <w:suppressAutoHyphens/>
      <w:autoSpaceDE/>
      <w:autoSpaceDN/>
      <w:ind w:left="440"/>
    </w:pPr>
    <w:rPr>
      <w:rFonts w:ascii="Times New Roman" w:eastAsia="Times New Roman" w:hAnsi="Times New Roman" w:cs="Times New Roman"/>
      <w:sz w:val="20"/>
      <w:szCs w:val="20"/>
      <w:lang w:val="pt-BR" w:eastAsia="zh-CN"/>
    </w:rPr>
  </w:style>
  <w:style w:type="paragraph" w:styleId="Sumrio5">
    <w:name w:val="toc 5"/>
    <w:basedOn w:val="Normal"/>
    <w:next w:val="Normal"/>
    <w:rsid w:val="00F7167E"/>
    <w:pPr>
      <w:widowControl/>
      <w:suppressAutoHyphens/>
      <w:autoSpaceDE/>
      <w:autoSpaceDN/>
      <w:ind w:left="660"/>
    </w:pPr>
    <w:rPr>
      <w:rFonts w:ascii="Times New Roman" w:eastAsia="Times New Roman" w:hAnsi="Times New Roman" w:cs="Times New Roman"/>
      <w:sz w:val="20"/>
      <w:szCs w:val="20"/>
      <w:lang w:val="pt-BR" w:eastAsia="zh-CN"/>
    </w:rPr>
  </w:style>
  <w:style w:type="paragraph" w:styleId="Sumrio6">
    <w:name w:val="toc 6"/>
    <w:basedOn w:val="Normal"/>
    <w:next w:val="Normal"/>
    <w:rsid w:val="00F7167E"/>
    <w:pPr>
      <w:widowControl/>
      <w:suppressAutoHyphens/>
      <w:autoSpaceDE/>
      <w:autoSpaceDN/>
      <w:ind w:left="880"/>
    </w:pPr>
    <w:rPr>
      <w:rFonts w:ascii="Times New Roman" w:eastAsia="Times New Roman" w:hAnsi="Times New Roman" w:cs="Times New Roman"/>
      <w:sz w:val="20"/>
      <w:szCs w:val="20"/>
      <w:lang w:val="pt-BR" w:eastAsia="zh-CN"/>
    </w:rPr>
  </w:style>
  <w:style w:type="paragraph" w:styleId="Sumrio7">
    <w:name w:val="toc 7"/>
    <w:basedOn w:val="Normal"/>
    <w:next w:val="Normal"/>
    <w:rsid w:val="00F7167E"/>
    <w:pPr>
      <w:widowControl/>
      <w:suppressAutoHyphens/>
      <w:autoSpaceDE/>
      <w:autoSpaceDN/>
      <w:ind w:left="1100"/>
    </w:pPr>
    <w:rPr>
      <w:rFonts w:ascii="Times New Roman" w:eastAsia="Times New Roman" w:hAnsi="Times New Roman" w:cs="Times New Roman"/>
      <w:sz w:val="20"/>
      <w:szCs w:val="20"/>
      <w:lang w:val="pt-BR" w:eastAsia="zh-CN"/>
    </w:rPr>
  </w:style>
  <w:style w:type="paragraph" w:styleId="Sumrio8">
    <w:name w:val="toc 8"/>
    <w:basedOn w:val="Normal"/>
    <w:next w:val="Normal"/>
    <w:rsid w:val="00F7167E"/>
    <w:pPr>
      <w:widowControl/>
      <w:suppressAutoHyphens/>
      <w:autoSpaceDE/>
      <w:autoSpaceDN/>
      <w:ind w:left="1320"/>
    </w:pPr>
    <w:rPr>
      <w:rFonts w:ascii="Times New Roman" w:eastAsia="Times New Roman" w:hAnsi="Times New Roman" w:cs="Times New Roman"/>
      <w:sz w:val="20"/>
      <w:szCs w:val="20"/>
      <w:lang w:val="pt-BR" w:eastAsia="zh-CN"/>
    </w:rPr>
  </w:style>
  <w:style w:type="paragraph" w:styleId="Sumrio9">
    <w:name w:val="toc 9"/>
    <w:basedOn w:val="Normal"/>
    <w:next w:val="Normal"/>
    <w:rsid w:val="00F7167E"/>
    <w:pPr>
      <w:widowControl/>
      <w:suppressAutoHyphens/>
      <w:autoSpaceDE/>
      <w:autoSpaceDN/>
      <w:ind w:left="1540"/>
    </w:pPr>
    <w:rPr>
      <w:rFonts w:ascii="Times New Roman" w:eastAsia="Times New Roman" w:hAnsi="Times New Roman" w:cs="Times New Roman"/>
      <w:sz w:val="20"/>
      <w:szCs w:val="20"/>
      <w:lang w:val="pt-BR" w:eastAsia="zh-CN"/>
    </w:rPr>
  </w:style>
  <w:style w:type="paragraph" w:customStyle="1" w:styleId="Contedo10">
    <w:name w:val="Conteúdo 10"/>
    <w:basedOn w:val="ndice"/>
    <w:rsid w:val="00F7167E"/>
    <w:pPr>
      <w:tabs>
        <w:tab w:val="right" w:leader="dot" w:pos="9637"/>
      </w:tabs>
      <w:ind w:left="2547"/>
    </w:pPr>
  </w:style>
  <w:style w:type="paragraph" w:customStyle="1" w:styleId="Corpodetexto22">
    <w:name w:val="Corpo de texto 22"/>
    <w:basedOn w:val="Normal"/>
    <w:rsid w:val="00F7167E"/>
    <w:pPr>
      <w:widowControl/>
      <w:suppressAutoHyphens/>
      <w:autoSpaceDE/>
      <w:autoSpaceDN/>
      <w:spacing w:line="100" w:lineRule="atLeast"/>
      <w:jc w:val="both"/>
    </w:pPr>
    <w:rPr>
      <w:rFonts w:eastAsia="Times New Roman"/>
      <w:szCs w:val="20"/>
      <w:lang w:val="pt-BR" w:eastAsia="zh-CN"/>
    </w:rPr>
  </w:style>
  <w:style w:type="paragraph" w:customStyle="1" w:styleId="Recuodecorpodetexto21">
    <w:name w:val="Recuo de corpo de texto 21"/>
    <w:basedOn w:val="Normal"/>
    <w:rsid w:val="00F7167E"/>
    <w:pPr>
      <w:widowControl/>
      <w:suppressAutoHyphens/>
      <w:autoSpaceDE/>
      <w:autoSpaceDN/>
      <w:ind w:firstLine="1418"/>
      <w:jc w:val="both"/>
    </w:pPr>
    <w:rPr>
      <w:rFonts w:eastAsia="Times New Roman"/>
      <w:szCs w:val="20"/>
      <w:lang w:val="pt-BR" w:eastAsia="zh-CN"/>
    </w:rPr>
  </w:style>
  <w:style w:type="paragraph" w:customStyle="1" w:styleId="MapadoDocumento1">
    <w:name w:val="Mapa do Documento1"/>
    <w:basedOn w:val="Normal"/>
    <w:rsid w:val="00F7167E"/>
    <w:pPr>
      <w:widowControl/>
      <w:shd w:val="clear" w:color="auto" w:fill="000080"/>
      <w:suppressAutoHyphens/>
      <w:autoSpaceDE/>
      <w:autoSpaceDN/>
      <w:jc w:val="both"/>
    </w:pPr>
    <w:rPr>
      <w:rFonts w:ascii="Tahoma" w:eastAsia="Times New Roman" w:hAnsi="Tahoma" w:cs="Tahoma"/>
      <w:szCs w:val="20"/>
      <w:lang w:val="pt-BR" w:eastAsia="zh-CN"/>
    </w:rPr>
  </w:style>
  <w:style w:type="paragraph" w:customStyle="1" w:styleId="Recuodecorpodetexto31">
    <w:name w:val="Recuo de corpo de texto 31"/>
    <w:basedOn w:val="Normal"/>
    <w:rsid w:val="00F7167E"/>
    <w:pPr>
      <w:widowControl/>
      <w:suppressAutoHyphens/>
      <w:autoSpaceDE/>
      <w:autoSpaceDN/>
      <w:ind w:firstLine="360"/>
    </w:pPr>
    <w:rPr>
      <w:rFonts w:eastAsia="Times New Roman"/>
      <w:szCs w:val="20"/>
      <w:lang w:val="pt-BR" w:eastAsia="zh-CN"/>
    </w:rPr>
  </w:style>
  <w:style w:type="paragraph" w:customStyle="1" w:styleId="Corpodetexto31">
    <w:name w:val="Corpo de texto 31"/>
    <w:basedOn w:val="Normal"/>
    <w:rsid w:val="00F7167E"/>
    <w:pPr>
      <w:widowControl/>
      <w:suppressAutoHyphens/>
      <w:autoSpaceDE/>
      <w:autoSpaceDN/>
      <w:spacing w:line="900" w:lineRule="exact"/>
      <w:jc w:val="center"/>
    </w:pPr>
    <w:rPr>
      <w:rFonts w:ascii="Arial Black" w:eastAsia="Times New Roman" w:hAnsi="Arial Black" w:cs="Arial Black"/>
      <w:color w:val="000000"/>
      <w:spacing w:val="-20"/>
      <w:sz w:val="72"/>
      <w:szCs w:val="20"/>
      <w:lang w:val="pt-BR" w:eastAsia="zh-CN"/>
    </w:rPr>
  </w:style>
  <w:style w:type="paragraph" w:customStyle="1" w:styleId="20">
    <w:name w:val="20"/>
    <w:rsid w:val="00F7167E"/>
    <w:pPr>
      <w:widowControl/>
      <w:suppressAutoHyphens/>
      <w:autoSpaceDE/>
      <w:autoSpaceDN/>
      <w:spacing w:line="360" w:lineRule="exact"/>
      <w:jc w:val="both"/>
    </w:pPr>
    <w:rPr>
      <w:rFonts w:ascii="Courier" w:eastAsia="Times New Roman" w:hAnsi="Courier" w:cs="Courier"/>
      <w:sz w:val="24"/>
      <w:szCs w:val="20"/>
      <w:lang w:val="pt-BR" w:eastAsia="zh-CN" w:bidi="pt-BR"/>
    </w:rPr>
  </w:style>
  <w:style w:type="paragraph" w:customStyle="1" w:styleId="WW-Textosimples">
    <w:name w:val="WW-Texto simples"/>
    <w:basedOn w:val="Normal"/>
    <w:rsid w:val="00F7167E"/>
    <w:pPr>
      <w:widowControl/>
      <w:suppressAutoHyphens/>
      <w:autoSpaceDE/>
      <w:autoSpaceDN/>
      <w:jc w:val="both"/>
    </w:pPr>
    <w:rPr>
      <w:rFonts w:ascii="Courier New" w:eastAsia="Times New Roman" w:hAnsi="Courier New" w:cs="Courier New"/>
      <w:szCs w:val="20"/>
      <w:lang w:val="pt-BR" w:eastAsia="zh-CN"/>
    </w:rPr>
  </w:style>
  <w:style w:type="paragraph" w:customStyle="1" w:styleId="WW-Corpodetexto2">
    <w:name w:val="WW-Corpo de texto 2"/>
    <w:basedOn w:val="Normal"/>
    <w:rsid w:val="00F7167E"/>
    <w:pPr>
      <w:widowControl/>
      <w:suppressAutoHyphens/>
      <w:autoSpaceDE/>
      <w:autoSpaceDN/>
      <w:spacing w:line="240" w:lineRule="exact"/>
      <w:jc w:val="both"/>
    </w:pPr>
    <w:rPr>
      <w:rFonts w:ascii="Century Gothic" w:eastAsia="Times New Roman" w:hAnsi="Century Gothic" w:cs="Century Gothic"/>
      <w:szCs w:val="20"/>
      <w:lang w:val="pt-BR" w:eastAsia="zh-CN"/>
    </w:rPr>
  </w:style>
  <w:style w:type="paragraph" w:customStyle="1" w:styleId="WW-Lista2">
    <w:name w:val="WW-Lista 2"/>
    <w:basedOn w:val="Normal"/>
    <w:rsid w:val="00F7167E"/>
    <w:pPr>
      <w:widowControl/>
      <w:suppressAutoHyphens/>
      <w:autoSpaceDE/>
      <w:autoSpaceDN/>
      <w:ind w:left="566" w:hanging="283"/>
      <w:jc w:val="both"/>
    </w:pPr>
    <w:rPr>
      <w:rFonts w:eastAsia="Times New Roman"/>
      <w:szCs w:val="20"/>
      <w:lang w:val="pt-BR" w:eastAsia="zh-CN"/>
    </w:rPr>
  </w:style>
  <w:style w:type="paragraph" w:customStyle="1" w:styleId="Corpodetexto21">
    <w:name w:val="Corpo de texto 21"/>
    <w:basedOn w:val="Normal"/>
    <w:rsid w:val="00F7167E"/>
    <w:pPr>
      <w:widowControl/>
      <w:suppressAutoHyphens/>
      <w:autoSpaceDE/>
      <w:autoSpaceDN/>
      <w:spacing w:line="240" w:lineRule="exact"/>
      <w:jc w:val="both"/>
    </w:pPr>
    <w:rPr>
      <w:rFonts w:eastAsia="Times New Roman"/>
      <w:b/>
      <w:sz w:val="24"/>
      <w:szCs w:val="20"/>
      <w:lang w:val="pt-BR" w:eastAsia="zh-CN"/>
    </w:rPr>
  </w:style>
  <w:style w:type="paragraph" w:customStyle="1" w:styleId="WW-Corpodetexto3">
    <w:name w:val="WW-Corpo de texto 3"/>
    <w:basedOn w:val="Normal"/>
    <w:rsid w:val="00F7167E"/>
    <w:pPr>
      <w:widowControl/>
      <w:suppressAutoHyphens/>
      <w:autoSpaceDE/>
      <w:autoSpaceDN/>
      <w:jc w:val="both"/>
    </w:pPr>
    <w:rPr>
      <w:rFonts w:eastAsia="Times New Roman"/>
      <w:sz w:val="24"/>
      <w:szCs w:val="20"/>
      <w:lang w:val="pt-BR" w:eastAsia="zh-CN"/>
    </w:rPr>
  </w:style>
  <w:style w:type="paragraph" w:customStyle="1" w:styleId="ALINHAMENTOAESQUERDA">
    <w:name w:val="ALINHAMENTO A ESQUERDA"/>
    <w:rsid w:val="00F7167E"/>
    <w:pPr>
      <w:widowControl/>
      <w:suppressAutoHyphens/>
      <w:autoSpaceDE/>
      <w:autoSpaceDN/>
      <w:spacing w:line="312" w:lineRule="exact"/>
    </w:pPr>
    <w:rPr>
      <w:rFonts w:ascii="Courier" w:eastAsia="Times New Roman" w:hAnsi="Courier" w:cs="Courier"/>
      <w:sz w:val="24"/>
      <w:szCs w:val="20"/>
      <w:lang w:val="pt-BR" w:eastAsia="zh-CN" w:bidi="pt-BR"/>
    </w:rPr>
  </w:style>
  <w:style w:type="paragraph" w:customStyle="1" w:styleId="western">
    <w:name w:val="western"/>
    <w:basedOn w:val="Normal"/>
    <w:rsid w:val="00F7167E"/>
    <w:pPr>
      <w:widowControl/>
      <w:autoSpaceDE/>
      <w:autoSpaceDN/>
      <w:spacing w:before="100"/>
      <w:jc w:val="both"/>
    </w:pPr>
    <w:rPr>
      <w:rFonts w:eastAsia="Times New Roman"/>
      <w:sz w:val="24"/>
      <w:szCs w:val="24"/>
      <w:lang w:val="pt-BR" w:eastAsia="zh-CN"/>
    </w:rPr>
  </w:style>
  <w:style w:type="paragraph" w:customStyle="1" w:styleId="Style0">
    <w:name w:val="Style0"/>
    <w:rsid w:val="00F7167E"/>
    <w:pPr>
      <w:widowControl/>
      <w:suppressAutoHyphens/>
      <w:autoSpaceDN/>
    </w:pPr>
    <w:rPr>
      <w:rFonts w:ascii="Arial" w:eastAsia="Times New Roman" w:hAnsi="Arial" w:cs="Arial"/>
      <w:sz w:val="20"/>
      <w:szCs w:val="24"/>
      <w:lang w:val="pt-BR" w:eastAsia="zh-CN"/>
    </w:rPr>
  </w:style>
  <w:style w:type="paragraph" w:styleId="Reviso">
    <w:name w:val="Revision"/>
    <w:rsid w:val="00F7167E"/>
    <w:pPr>
      <w:widowControl/>
      <w:suppressAutoHyphens/>
      <w:autoSpaceDE/>
      <w:autoSpaceDN/>
    </w:pPr>
    <w:rPr>
      <w:rFonts w:ascii="Arial" w:eastAsia="Times New Roman" w:hAnsi="Arial" w:cs="Arial"/>
      <w:szCs w:val="20"/>
      <w:lang w:val="pt-BR" w:eastAsia="zh-CN"/>
    </w:rPr>
  </w:style>
  <w:style w:type="paragraph" w:customStyle="1" w:styleId="PargrafodaLista1">
    <w:name w:val="Parágrafo da Lista1"/>
    <w:basedOn w:val="Normal"/>
    <w:rsid w:val="00F7167E"/>
    <w:pPr>
      <w:widowControl/>
      <w:suppressAutoHyphens/>
      <w:autoSpaceDE/>
      <w:autoSpaceDN/>
      <w:ind w:left="720" w:hanging="357"/>
      <w:jc w:val="both"/>
    </w:pPr>
    <w:rPr>
      <w:rFonts w:ascii="Calibri" w:eastAsia="Calibri" w:hAnsi="Calibri" w:cs="Calibri"/>
      <w:kern w:val="1"/>
      <w:lang w:val="pt-BR" w:eastAsia="zh-CN"/>
    </w:rPr>
  </w:style>
  <w:style w:type="paragraph" w:customStyle="1" w:styleId="Contedodetabela">
    <w:name w:val="Conteúdo de tabela"/>
    <w:basedOn w:val="Normal"/>
    <w:rsid w:val="00F7167E"/>
    <w:pPr>
      <w:suppressLineNumbers/>
      <w:suppressAutoHyphens/>
      <w:autoSpaceDE/>
      <w:autoSpaceDN/>
    </w:pPr>
    <w:rPr>
      <w:rFonts w:ascii="Times New Roman" w:eastAsia="Arial Unicode MS" w:hAnsi="Times New Roman" w:cs="Tahoma"/>
      <w:color w:val="000000"/>
      <w:sz w:val="24"/>
      <w:szCs w:val="24"/>
      <w:lang w:val="en-US" w:eastAsia="zh-CN" w:bidi="en-US"/>
    </w:rPr>
  </w:style>
  <w:style w:type="paragraph" w:customStyle="1" w:styleId="SJRNormal">
    <w:name w:val="SJR Normal"/>
    <w:basedOn w:val="PargrafodaLista1"/>
    <w:rsid w:val="00F7167E"/>
    <w:pPr>
      <w:spacing w:after="240"/>
      <w:ind w:left="0" w:firstLine="0"/>
    </w:pPr>
    <w:rPr>
      <w:rFonts w:ascii="Arial" w:hAnsi="Arial" w:cs="Arial"/>
      <w:sz w:val="20"/>
      <w:szCs w:val="20"/>
    </w:rPr>
  </w:style>
  <w:style w:type="paragraph" w:customStyle="1" w:styleId="Textodecomentrio1">
    <w:name w:val="Texto de comentário1"/>
    <w:basedOn w:val="Normal"/>
    <w:rsid w:val="00F7167E"/>
    <w:pPr>
      <w:widowControl/>
      <w:suppressAutoHyphens/>
      <w:autoSpaceDE/>
      <w:autoSpaceDN/>
      <w:jc w:val="both"/>
    </w:pPr>
    <w:rPr>
      <w:rFonts w:eastAsia="Times New Roman"/>
      <w:sz w:val="20"/>
      <w:szCs w:val="20"/>
      <w:lang w:val="pt-BR" w:eastAsia="zh-CN"/>
    </w:rPr>
  </w:style>
  <w:style w:type="paragraph" w:styleId="Textodecomentrio">
    <w:name w:val="annotation text"/>
    <w:basedOn w:val="Normal"/>
    <w:link w:val="TextodecomentrioChar1"/>
    <w:uiPriority w:val="99"/>
    <w:unhideWhenUsed/>
    <w:qFormat/>
    <w:rsid w:val="00F7167E"/>
    <w:rPr>
      <w:sz w:val="20"/>
      <w:szCs w:val="20"/>
    </w:rPr>
  </w:style>
  <w:style w:type="character" w:customStyle="1" w:styleId="TextodecomentrioChar1">
    <w:name w:val="Texto de comentário Char1"/>
    <w:basedOn w:val="Fontepargpadro"/>
    <w:link w:val="Textodecomentrio"/>
    <w:uiPriority w:val="99"/>
    <w:semiHidden/>
    <w:rsid w:val="00F7167E"/>
    <w:rPr>
      <w:rFonts w:ascii="Arial" w:eastAsia="Arial" w:hAnsi="Arial" w:cs="Arial"/>
      <w:sz w:val="20"/>
      <w:szCs w:val="20"/>
      <w:lang w:val="pt-PT"/>
    </w:rPr>
  </w:style>
  <w:style w:type="paragraph" w:styleId="Assuntodocomentrio">
    <w:name w:val="annotation subject"/>
    <w:basedOn w:val="Textodecomentrio1"/>
    <w:next w:val="Textodecomentrio1"/>
    <w:link w:val="AssuntodocomentrioChar1"/>
    <w:uiPriority w:val="99"/>
    <w:rsid w:val="00F7167E"/>
    <w:rPr>
      <w:b/>
      <w:bCs/>
    </w:rPr>
  </w:style>
  <w:style w:type="character" w:customStyle="1" w:styleId="AssuntodocomentrioChar1">
    <w:name w:val="Assunto do comentário Char1"/>
    <w:basedOn w:val="TextodecomentrioChar1"/>
    <w:link w:val="Assuntodocomentrio"/>
    <w:rsid w:val="00F7167E"/>
    <w:rPr>
      <w:rFonts w:ascii="Arial" w:eastAsia="Times New Roman" w:hAnsi="Arial" w:cs="Arial"/>
      <w:b/>
      <w:bCs/>
      <w:sz w:val="20"/>
      <w:szCs w:val="20"/>
      <w:lang w:val="pt-BR" w:eastAsia="zh-CN"/>
    </w:rPr>
  </w:style>
  <w:style w:type="paragraph" w:customStyle="1" w:styleId="Ttulodetabela">
    <w:name w:val="Título de tabela"/>
    <w:basedOn w:val="Contedodatabela"/>
    <w:rsid w:val="00F7167E"/>
    <w:pPr>
      <w:jc w:val="center"/>
    </w:pPr>
    <w:rPr>
      <w:b/>
      <w:bCs/>
    </w:rPr>
  </w:style>
  <w:style w:type="paragraph" w:customStyle="1" w:styleId="edital---corpo-western">
    <w:name w:val="edital---corpo-western"/>
    <w:basedOn w:val="Normal"/>
    <w:rsid w:val="00F7167E"/>
    <w:pPr>
      <w:widowControl/>
      <w:autoSpaceDE/>
      <w:autoSpaceDN/>
      <w:spacing w:before="57"/>
      <w:jc w:val="both"/>
    </w:pPr>
    <w:rPr>
      <w:rFonts w:ascii="Verdana" w:eastAsia="Times New Roman" w:hAnsi="Verdana" w:cs="Times New Roman"/>
      <w:sz w:val="18"/>
      <w:szCs w:val="18"/>
      <w:lang w:val="pt-BR" w:eastAsia="zh-CN"/>
    </w:rPr>
  </w:style>
  <w:style w:type="numbering" w:customStyle="1" w:styleId="WW8Num47">
    <w:name w:val="WW8Num47"/>
    <w:basedOn w:val="Semlista"/>
    <w:rsid w:val="00F7167E"/>
    <w:pPr>
      <w:numPr>
        <w:numId w:val="95"/>
      </w:numPr>
    </w:pPr>
  </w:style>
  <w:style w:type="numbering" w:customStyle="1" w:styleId="WW8Num71">
    <w:name w:val="WW8Num71"/>
    <w:basedOn w:val="Semlista"/>
    <w:rsid w:val="00F7167E"/>
    <w:pPr>
      <w:numPr>
        <w:numId w:val="96"/>
      </w:numPr>
    </w:pPr>
  </w:style>
  <w:style w:type="paragraph" w:customStyle="1" w:styleId="msonormal0">
    <w:name w:val="msonormal"/>
    <w:basedOn w:val="Normal"/>
    <w:rsid w:val="00F7167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F7167E"/>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70">
    <w:name w:val="xl70"/>
    <w:basedOn w:val="Normal"/>
    <w:rsid w:val="00F716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71">
    <w:name w:val="xl71"/>
    <w:basedOn w:val="Normal"/>
    <w:rsid w:val="00F716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pt-BR" w:eastAsia="pt-BR"/>
    </w:rPr>
  </w:style>
  <w:style w:type="paragraph" w:customStyle="1" w:styleId="xl72">
    <w:name w:val="xl72"/>
    <w:basedOn w:val="Normal"/>
    <w:rsid w:val="00F7167E"/>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73">
    <w:name w:val="xl73"/>
    <w:basedOn w:val="Normal"/>
    <w:rsid w:val="00F7167E"/>
    <w:pPr>
      <w:widowControl/>
      <w:pBdr>
        <w:top w:val="single" w:sz="12"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val="pt-BR" w:eastAsia="pt-BR"/>
    </w:rPr>
  </w:style>
  <w:style w:type="paragraph" w:customStyle="1" w:styleId="xl74">
    <w:name w:val="xl74"/>
    <w:basedOn w:val="Normal"/>
    <w:rsid w:val="00F7167E"/>
    <w:pPr>
      <w:widowControl/>
      <w:pBdr>
        <w:top w:val="single" w:sz="12" w:space="0" w:color="auto"/>
        <w:bottom w:val="single" w:sz="8" w:space="0" w:color="auto"/>
        <w:right w:val="single" w:sz="12"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val="pt-BR" w:eastAsia="pt-BR"/>
    </w:rPr>
  </w:style>
  <w:style w:type="paragraph" w:customStyle="1" w:styleId="xl75">
    <w:name w:val="xl75"/>
    <w:basedOn w:val="Normal"/>
    <w:rsid w:val="00F7167E"/>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76">
    <w:name w:val="xl76"/>
    <w:basedOn w:val="Normal"/>
    <w:rsid w:val="00F7167E"/>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77">
    <w:name w:val="xl77"/>
    <w:basedOn w:val="Normal"/>
    <w:rsid w:val="00F7167E"/>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pt-BR" w:eastAsia="pt-BR"/>
    </w:rPr>
  </w:style>
  <w:style w:type="paragraph" w:customStyle="1" w:styleId="xl78">
    <w:name w:val="xl78"/>
    <w:basedOn w:val="Normal"/>
    <w:rsid w:val="00F7167E"/>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79">
    <w:name w:val="xl79"/>
    <w:basedOn w:val="Normal"/>
    <w:rsid w:val="00F7167E"/>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80">
    <w:name w:val="xl80"/>
    <w:basedOn w:val="Normal"/>
    <w:rsid w:val="00F7167E"/>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81">
    <w:name w:val="xl81"/>
    <w:basedOn w:val="Normal"/>
    <w:rsid w:val="00F7167E"/>
    <w:pPr>
      <w:widowControl/>
      <w:pBdr>
        <w:top w:val="single" w:sz="12" w:space="0" w:color="auto"/>
        <w:left w:val="single" w:sz="12"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val="pt-BR" w:eastAsia="pt-BR"/>
    </w:rPr>
  </w:style>
  <w:style w:type="table" w:styleId="Tabelacomgrade">
    <w:name w:val="Table Grid"/>
    <w:basedOn w:val="Tabelanormal"/>
    <w:uiPriority w:val="39"/>
    <w:rsid w:val="00F7167E"/>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link w:val="CitaoChar"/>
    <w:qFormat/>
    <w:rsid w:val="00F7167E"/>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eastAsia="Calibri" w:hAnsi="Ecofont_Spranq_eco_Sans" w:cs="Tahoma"/>
      <w:i/>
      <w:iCs/>
      <w:color w:val="000000"/>
      <w:sz w:val="20"/>
      <w:szCs w:val="24"/>
      <w:lang w:val="pt-BR"/>
    </w:rPr>
  </w:style>
  <w:style w:type="character" w:customStyle="1" w:styleId="CitaoChar">
    <w:name w:val="Citação Char"/>
    <w:basedOn w:val="Fontepargpadro"/>
    <w:link w:val="Citao"/>
    <w:rsid w:val="00F7167E"/>
    <w:rPr>
      <w:rFonts w:ascii="Ecofont_Spranq_eco_Sans" w:eastAsia="Calibri" w:hAnsi="Ecofont_Spranq_eco_Sans" w:cs="Tahoma"/>
      <w:i/>
      <w:iCs/>
      <w:color w:val="000000"/>
      <w:sz w:val="20"/>
      <w:szCs w:val="24"/>
      <w:shd w:val="clear" w:color="auto" w:fill="FFFFCC"/>
      <w:lang w:val="pt-BR"/>
    </w:rPr>
  </w:style>
  <w:style w:type="paragraph" w:customStyle="1" w:styleId="SombreamentoMdio1-nfase31">
    <w:name w:val="Sombreamento Médio 1 - Ênfase 31"/>
    <w:basedOn w:val="Normal"/>
    <w:next w:val="Normal"/>
    <w:rsid w:val="00F7167E"/>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itao1">
    <w:name w:val="Citação1"/>
    <w:basedOn w:val="Normal"/>
    <w:next w:val="Normal"/>
    <w:link w:val="QuoteChar"/>
    <w:qFormat/>
    <w:rsid w:val="00F7167E"/>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imes New Roman"/>
      <w:i/>
      <w:iCs/>
      <w:color w:val="000000"/>
      <w:sz w:val="20"/>
      <w:szCs w:val="24"/>
      <w:lang w:val="x-none" w:eastAsia="zh-CN"/>
    </w:rPr>
  </w:style>
  <w:style w:type="table" w:customStyle="1" w:styleId="TableGrid">
    <w:name w:val="TableGrid"/>
    <w:rsid w:val="00F7167E"/>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table" w:customStyle="1" w:styleId="TableGrid1">
    <w:name w:val="TableGrid1"/>
    <w:rsid w:val="00F7167E"/>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E20D05"/>
  </w:style>
  <w:style w:type="character" w:customStyle="1" w:styleId="Ttulo1Char">
    <w:name w:val="Título 1 Char"/>
    <w:aliases w:val="CEP título Char"/>
    <w:basedOn w:val="Fontepargpadro"/>
    <w:link w:val="Ttulo1"/>
    <w:uiPriority w:val="9"/>
    <w:rsid w:val="00E20D05"/>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E20D05"/>
    <w:rPr>
      <w:rFonts w:ascii="Arial" w:eastAsia="Arial" w:hAnsi="Arial" w:cs="Arial"/>
      <w:b/>
      <w:bCs/>
      <w:lang w:val="pt-PT"/>
    </w:rPr>
  </w:style>
  <w:style w:type="character" w:customStyle="1" w:styleId="CorpodetextoChar">
    <w:name w:val="Corpo de texto Char"/>
    <w:aliases w:val="body text Char,Título 3 PGT Char"/>
    <w:basedOn w:val="Fontepargpadro"/>
    <w:link w:val="Corpodetexto"/>
    <w:uiPriority w:val="1"/>
    <w:rsid w:val="00E20D05"/>
    <w:rPr>
      <w:rFonts w:ascii="Arial" w:eastAsia="Arial" w:hAnsi="Arial" w:cs="Arial"/>
      <w:lang w:val="pt-PT"/>
    </w:rPr>
  </w:style>
  <w:style w:type="character" w:customStyle="1" w:styleId="CabealhoChar1">
    <w:name w:val="Cabeçalho Char1"/>
    <w:basedOn w:val="Fontepargpadro"/>
    <w:rsid w:val="00E20D05"/>
    <w:rPr>
      <w:rFonts w:ascii="Arial" w:hAnsi="Arial" w:cs="Arial"/>
      <w:spacing w:val="30"/>
      <w:sz w:val="24"/>
      <w:lang w:eastAsia="zh-CN"/>
    </w:rPr>
  </w:style>
  <w:style w:type="character" w:customStyle="1" w:styleId="TextodebaloChar1">
    <w:name w:val="Texto de balão Char1"/>
    <w:basedOn w:val="Fontepargpadro"/>
    <w:rsid w:val="00E20D05"/>
    <w:rPr>
      <w:rFonts w:ascii="Tahoma" w:hAnsi="Tahoma" w:cs="Tahoma"/>
      <w:sz w:val="16"/>
      <w:szCs w:val="16"/>
      <w:lang w:eastAsia="zh-CN"/>
    </w:rPr>
  </w:style>
  <w:style w:type="paragraph" w:customStyle="1" w:styleId="PargrafodaLista2">
    <w:name w:val="Parágrafo da Lista2"/>
    <w:basedOn w:val="Normal"/>
    <w:rsid w:val="00E20D05"/>
    <w:pPr>
      <w:widowControl/>
      <w:suppressAutoHyphens/>
      <w:autoSpaceDE/>
      <w:autoSpaceDN/>
      <w:ind w:left="720" w:hanging="357"/>
      <w:jc w:val="both"/>
    </w:pPr>
    <w:rPr>
      <w:rFonts w:ascii="Calibri" w:eastAsia="Calibri" w:hAnsi="Calibri" w:cs="Calibri"/>
      <w:kern w:val="1"/>
      <w:lang w:val="pt-BR" w:eastAsia="zh-CN"/>
    </w:rPr>
  </w:style>
  <w:style w:type="numbering" w:customStyle="1" w:styleId="WW8Num471">
    <w:name w:val="WW8Num471"/>
    <w:basedOn w:val="Semlista"/>
    <w:rsid w:val="00E20D05"/>
  </w:style>
  <w:style w:type="numbering" w:customStyle="1" w:styleId="WW8Num711">
    <w:name w:val="WW8Num711"/>
    <w:basedOn w:val="Semlista"/>
    <w:rsid w:val="00E20D05"/>
  </w:style>
  <w:style w:type="table" w:customStyle="1" w:styleId="Tabelacomgrade1">
    <w:name w:val="Tabela com grade1"/>
    <w:basedOn w:val="Tabelanormal"/>
    <w:next w:val="Tabelacomgrade"/>
    <w:uiPriority w:val="39"/>
    <w:rsid w:val="00E20D05"/>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D05"/>
    <w:pPr>
      <w:pageBreakBefore/>
      <w:widowControl/>
      <w:autoSpaceDE/>
      <w:autoSpaceDN/>
      <w:contextualSpacing/>
    </w:pPr>
    <w:rPr>
      <w:rFonts w:ascii="Times New Roman" w:eastAsia="Times New Roman" w:hAnsi="Times New Roman" w:cs="Times New Roman"/>
      <w:b/>
      <w:sz w:val="36"/>
      <w:szCs w:val="56"/>
      <w:lang w:val="pt-BR"/>
    </w:rPr>
  </w:style>
  <w:style w:type="character" w:customStyle="1" w:styleId="TtuloChar">
    <w:name w:val="Título Char"/>
    <w:basedOn w:val="Fontepargpadro"/>
    <w:link w:val="Ttulo"/>
    <w:uiPriority w:val="10"/>
    <w:rsid w:val="00E20D05"/>
    <w:rPr>
      <w:rFonts w:ascii="Times New Roman" w:eastAsia="Times New Roman" w:hAnsi="Times New Roman" w:cs="Times New Roman"/>
      <w:b/>
      <w:sz w:val="36"/>
      <w:szCs w:val="56"/>
      <w:lang w:val="pt-BR"/>
    </w:rPr>
  </w:style>
  <w:style w:type="paragraph" w:customStyle="1" w:styleId="xl143">
    <w:name w:val="xl143"/>
    <w:basedOn w:val="Normal"/>
    <w:rsid w:val="00E20D05"/>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144">
    <w:name w:val="xl144"/>
    <w:basedOn w:val="Normal"/>
    <w:rsid w:val="00E20D05"/>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145">
    <w:name w:val="xl145"/>
    <w:basedOn w:val="Normal"/>
    <w:rsid w:val="00E20D05"/>
    <w:pPr>
      <w:widowControl/>
      <w:autoSpaceDE/>
      <w:autoSpaceDN/>
      <w:spacing w:before="100" w:beforeAutospacing="1" w:after="100" w:afterAutospacing="1"/>
      <w:jc w:val="right"/>
    </w:pPr>
    <w:rPr>
      <w:rFonts w:eastAsia="Times New Roman"/>
      <w:b/>
      <w:bCs/>
      <w:sz w:val="20"/>
      <w:szCs w:val="20"/>
      <w:lang w:val="pt-BR" w:eastAsia="pt-BR"/>
    </w:rPr>
  </w:style>
  <w:style w:type="paragraph" w:customStyle="1" w:styleId="xl146">
    <w:name w:val="xl146"/>
    <w:basedOn w:val="Normal"/>
    <w:rsid w:val="00E20D05"/>
    <w:pPr>
      <w:widowControl/>
      <w:autoSpaceDE/>
      <w:autoSpaceDN/>
      <w:spacing w:before="100" w:beforeAutospacing="1" w:after="100" w:afterAutospacing="1"/>
      <w:jc w:val="center"/>
    </w:pPr>
    <w:rPr>
      <w:rFonts w:eastAsia="Times New Roman"/>
      <w:b/>
      <w:bCs/>
      <w:sz w:val="20"/>
      <w:szCs w:val="20"/>
      <w:lang w:val="pt-BR" w:eastAsia="pt-BR"/>
    </w:rPr>
  </w:style>
  <w:style w:type="paragraph" w:customStyle="1" w:styleId="xl147">
    <w:name w:val="xl147"/>
    <w:basedOn w:val="Normal"/>
    <w:rsid w:val="00E20D05"/>
    <w:pPr>
      <w:widowControl/>
      <w:autoSpaceDE/>
      <w:autoSpaceDN/>
      <w:spacing w:before="100" w:beforeAutospacing="1" w:after="100" w:afterAutospacing="1"/>
      <w:jc w:val="center"/>
      <w:textAlignment w:val="top"/>
    </w:pPr>
    <w:rPr>
      <w:rFonts w:eastAsia="Times New Roman"/>
      <w:b/>
      <w:bCs/>
      <w:sz w:val="20"/>
      <w:szCs w:val="20"/>
      <w:lang w:val="pt-BR" w:eastAsia="pt-BR"/>
    </w:rPr>
  </w:style>
  <w:style w:type="paragraph" w:customStyle="1" w:styleId="xl148">
    <w:name w:val="xl148"/>
    <w:basedOn w:val="Normal"/>
    <w:rsid w:val="00E20D05"/>
    <w:pPr>
      <w:widowControl/>
      <w:shd w:val="clear" w:color="000000" w:fill="BFBFBF"/>
      <w:autoSpaceDE/>
      <w:autoSpaceDN/>
      <w:spacing w:before="100" w:beforeAutospacing="1" w:after="100" w:afterAutospacing="1"/>
      <w:jc w:val="center"/>
    </w:pPr>
    <w:rPr>
      <w:rFonts w:eastAsia="Times New Roman"/>
      <w:sz w:val="20"/>
      <w:szCs w:val="20"/>
      <w:u w:val="single"/>
      <w:lang w:val="pt-BR" w:eastAsia="pt-BR"/>
    </w:rPr>
  </w:style>
  <w:style w:type="paragraph" w:customStyle="1" w:styleId="xl149">
    <w:name w:val="xl149"/>
    <w:basedOn w:val="Normal"/>
    <w:rsid w:val="00E20D0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val="pt-BR" w:eastAsia="pt-BR"/>
    </w:rPr>
  </w:style>
  <w:style w:type="paragraph" w:customStyle="1" w:styleId="xl150">
    <w:name w:val="xl150"/>
    <w:basedOn w:val="Normal"/>
    <w:rsid w:val="00E20D0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51">
    <w:name w:val="xl151"/>
    <w:basedOn w:val="Normal"/>
    <w:rsid w:val="00E20D05"/>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val="pt-BR" w:eastAsia="pt-BR"/>
    </w:rPr>
  </w:style>
  <w:style w:type="paragraph" w:customStyle="1" w:styleId="xl152">
    <w:name w:val="xl152"/>
    <w:basedOn w:val="Normal"/>
    <w:rsid w:val="00E20D05"/>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eastAsia="Times New Roman"/>
      <w:b/>
      <w:bCs/>
      <w:sz w:val="20"/>
      <w:szCs w:val="20"/>
      <w:lang w:val="pt-BR" w:eastAsia="pt-BR"/>
    </w:rPr>
  </w:style>
  <w:style w:type="paragraph" w:customStyle="1" w:styleId="xl153">
    <w:name w:val="xl153"/>
    <w:basedOn w:val="Normal"/>
    <w:rsid w:val="00E20D05"/>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54">
    <w:name w:val="xl154"/>
    <w:basedOn w:val="Normal"/>
    <w:rsid w:val="00E20D05"/>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55">
    <w:name w:val="xl155"/>
    <w:basedOn w:val="Normal"/>
    <w:rsid w:val="00E20D05"/>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56">
    <w:name w:val="xl156"/>
    <w:basedOn w:val="Normal"/>
    <w:rsid w:val="00E20D05"/>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57">
    <w:name w:val="xl157"/>
    <w:basedOn w:val="Normal"/>
    <w:rsid w:val="00E20D05"/>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58">
    <w:name w:val="xl158"/>
    <w:basedOn w:val="Normal"/>
    <w:rsid w:val="00E20D05"/>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0"/>
      <w:szCs w:val="20"/>
      <w:lang w:val="pt-BR" w:eastAsia="pt-BR"/>
    </w:rPr>
  </w:style>
  <w:style w:type="paragraph" w:customStyle="1" w:styleId="xl159">
    <w:name w:val="xl159"/>
    <w:basedOn w:val="Normal"/>
    <w:rsid w:val="00E20D05"/>
    <w:pPr>
      <w:widowControl/>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textAlignment w:val="center"/>
    </w:pPr>
    <w:rPr>
      <w:rFonts w:eastAsia="Times New Roman"/>
      <w:b/>
      <w:bCs/>
      <w:sz w:val="20"/>
      <w:szCs w:val="20"/>
      <w:lang w:val="pt-BR" w:eastAsia="pt-BR"/>
    </w:rPr>
  </w:style>
  <w:style w:type="paragraph" w:customStyle="1" w:styleId="xl160">
    <w:name w:val="xl160"/>
    <w:basedOn w:val="Normal"/>
    <w:rsid w:val="00E20D05"/>
    <w:pPr>
      <w:widowControl/>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textAlignment w:val="center"/>
    </w:pPr>
    <w:rPr>
      <w:rFonts w:eastAsia="Times New Roman"/>
      <w:b/>
      <w:bCs/>
      <w:sz w:val="20"/>
      <w:szCs w:val="20"/>
      <w:lang w:val="pt-BR" w:eastAsia="pt-BR"/>
    </w:rPr>
  </w:style>
  <w:style w:type="paragraph" w:customStyle="1" w:styleId="xl161">
    <w:name w:val="xl161"/>
    <w:basedOn w:val="Normal"/>
    <w:rsid w:val="00E20D05"/>
    <w:pPr>
      <w:widowControl/>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rFonts w:eastAsia="Times New Roman"/>
      <w:b/>
      <w:bCs/>
      <w:sz w:val="20"/>
      <w:szCs w:val="20"/>
      <w:lang w:val="pt-BR" w:eastAsia="pt-BR"/>
    </w:rPr>
  </w:style>
  <w:style w:type="paragraph" w:customStyle="1" w:styleId="xl162">
    <w:name w:val="xl162"/>
    <w:basedOn w:val="Normal"/>
    <w:rsid w:val="00E20D05"/>
    <w:pPr>
      <w:widowControl/>
      <w:pBdr>
        <w:top w:val="single" w:sz="4" w:space="0" w:color="auto"/>
        <w:left w:val="single" w:sz="12" w:space="0" w:color="auto"/>
        <w:right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63">
    <w:name w:val="xl163"/>
    <w:basedOn w:val="Normal"/>
    <w:rsid w:val="00E20D05"/>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64">
    <w:name w:val="xl164"/>
    <w:basedOn w:val="Normal"/>
    <w:rsid w:val="00E20D05"/>
    <w:pPr>
      <w:widowControl/>
      <w:pBdr>
        <w:top w:val="single" w:sz="4" w:space="0" w:color="auto"/>
        <w:left w:val="single" w:sz="4" w:space="0" w:color="auto"/>
        <w:right w:val="single" w:sz="12"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65">
    <w:name w:val="xl165"/>
    <w:basedOn w:val="Normal"/>
    <w:rsid w:val="00E20D05"/>
    <w:pPr>
      <w:widowControl/>
      <w:pBdr>
        <w:top w:val="single" w:sz="4" w:space="0" w:color="auto"/>
        <w:left w:val="single" w:sz="4" w:space="0" w:color="auto"/>
        <w:right w:val="single" w:sz="12"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66">
    <w:name w:val="xl166"/>
    <w:basedOn w:val="Normal"/>
    <w:rsid w:val="00E20D05"/>
    <w:pPr>
      <w:widowControl/>
      <w:pBdr>
        <w:top w:val="single" w:sz="8"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67">
    <w:name w:val="xl167"/>
    <w:basedOn w:val="Normal"/>
    <w:rsid w:val="00E20D05"/>
    <w:pPr>
      <w:widowControl/>
      <w:pBdr>
        <w:top w:val="single" w:sz="8" w:space="0" w:color="auto"/>
        <w:bottom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68">
    <w:name w:val="xl168"/>
    <w:basedOn w:val="Normal"/>
    <w:rsid w:val="00E20D05"/>
    <w:pPr>
      <w:widowControl/>
      <w:pBdr>
        <w:top w:val="single" w:sz="8" w:space="0" w:color="auto"/>
        <w:bottom w:val="single" w:sz="4" w:space="0" w:color="auto"/>
        <w:right w:val="single" w:sz="12"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69">
    <w:name w:val="xl169"/>
    <w:basedOn w:val="Normal"/>
    <w:rsid w:val="00E20D0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70">
    <w:name w:val="xl170"/>
    <w:basedOn w:val="Normal"/>
    <w:rsid w:val="00E20D05"/>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xl171">
    <w:name w:val="xl171"/>
    <w:basedOn w:val="Normal"/>
    <w:rsid w:val="00E20D05"/>
    <w:pPr>
      <w:widowControl/>
      <w:pBdr>
        <w:top w:val="single" w:sz="4" w:space="0" w:color="auto"/>
        <w:bottom w:val="single" w:sz="4" w:space="0" w:color="auto"/>
        <w:right w:val="single" w:sz="12" w:space="0" w:color="auto"/>
      </w:pBdr>
      <w:autoSpaceDE/>
      <w:autoSpaceDN/>
      <w:spacing w:before="100" w:beforeAutospacing="1" w:after="100" w:afterAutospacing="1"/>
      <w:textAlignment w:val="center"/>
    </w:pPr>
    <w:rPr>
      <w:rFonts w:eastAsia="Times New Roman"/>
      <w:sz w:val="20"/>
      <w:szCs w:val="20"/>
      <w:lang w:val="pt-BR" w:eastAsia="pt-BR"/>
    </w:rPr>
  </w:style>
  <w:style w:type="paragraph" w:customStyle="1" w:styleId="textbody0">
    <w:name w:val="textbody"/>
    <w:basedOn w:val="Normal"/>
    <w:rsid w:val="00E20D0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leNormal4">
    <w:name w:val="Table Normal4"/>
    <w:uiPriority w:val="2"/>
    <w:semiHidden/>
    <w:unhideWhenUsed/>
    <w:qFormat/>
    <w:rsid w:val="008B0724"/>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43579D"/>
  </w:style>
  <w:style w:type="numbering" w:customStyle="1" w:styleId="Termodereferncia">
    <w:name w:val="Termo de referência"/>
    <w:uiPriority w:val="99"/>
    <w:rsid w:val="0043579D"/>
    <w:pPr>
      <w:numPr>
        <w:numId w:val="98"/>
      </w:numPr>
    </w:pPr>
  </w:style>
  <w:style w:type="numbering" w:customStyle="1" w:styleId="TermodeRefernciaCLC">
    <w:name w:val="Termo de Referência CLC"/>
    <w:uiPriority w:val="99"/>
    <w:rsid w:val="0043579D"/>
    <w:pPr>
      <w:numPr>
        <w:numId w:val="99"/>
      </w:numPr>
    </w:pPr>
  </w:style>
  <w:style w:type="paragraph" w:customStyle="1" w:styleId="Normalcommarcadores">
    <w:name w:val="Normal com marcadores"/>
    <w:basedOn w:val="Normal"/>
    <w:rsid w:val="0043579D"/>
    <w:pPr>
      <w:widowControl/>
      <w:tabs>
        <w:tab w:val="left" w:pos="0"/>
      </w:tabs>
      <w:suppressAutoHyphens/>
      <w:autoSpaceDE/>
      <w:autoSpaceDN/>
      <w:spacing w:before="120" w:after="120"/>
      <w:ind w:firstLine="11"/>
      <w:jc w:val="both"/>
    </w:pPr>
    <w:rPr>
      <w:rFonts w:eastAsia="Times New Roman" w:cs="Times New Roman"/>
      <w:color w:val="000000"/>
      <w:szCs w:val="24"/>
      <w:lang w:val="pt-BR" w:eastAsia="ar-SA"/>
    </w:rPr>
  </w:style>
  <w:style w:type="numbering" w:customStyle="1" w:styleId="DocumentoQualquer">
    <w:name w:val="Documento Qualquer"/>
    <w:uiPriority w:val="99"/>
    <w:rsid w:val="0043579D"/>
    <w:pPr>
      <w:numPr>
        <w:numId w:val="100"/>
      </w:numPr>
    </w:pPr>
  </w:style>
  <w:style w:type="paragraph" w:customStyle="1" w:styleId="Texto2">
    <w:name w:val="Texto 2"/>
    <w:basedOn w:val="Normal"/>
    <w:qFormat/>
    <w:rsid w:val="0043579D"/>
    <w:pPr>
      <w:autoSpaceDE/>
      <w:autoSpaceDN/>
      <w:spacing w:before="200" w:after="200" w:line="360" w:lineRule="auto"/>
      <w:jc w:val="both"/>
    </w:pPr>
    <w:rPr>
      <w:rFonts w:eastAsia="Calibri" w:cs="Times New Roman"/>
      <w:sz w:val="20"/>
      <w:lang w:val="pt-BR"/>
    </w:rPr>
  </w:style>
  <w:style w:type="paragraph" w:customStyle="1" w:styleId="Texto3">
    <w:name w:val="Texto 3"/>
    <w:basedOn w:val="Normal"/>
    <w:qFormat/>
    <w:rsid w:val="0043579D"/>
    <w:pPr>
      <w:widowControl/>
      <w:autoSpaceDE/>
      <w:autoSpaceDN/>
      <w:spacing w:before="200" w:after="200" w:line="360" w:lineRule="auto"/>
      <w:jc w:val="both"/>
    </w:pPr>
    <w:rPr>
      <w:rFonts w:eastAsia="Calibri" w:cs="Times New Roman"/>
      <w:sz w:val="20"/>
      <w:lang w:val="pt-BR"/>
    </w:rPr>
  </w:style>
  <w:style w:type="paragraph" w:customStyle="1" w:styleId="Texto4">
    <w:name w:val="Texto 4"/>
    <w:basedOn w:val="Normal"/>
    <w:qFormat/>
    <w:rsid w:val="0043579D"/>
    <w:pPr>
      <w:keepLines/>
      <w:widowControl/>
      <w:autoSpaceDE/>
      <w:autoSpaceDN/>
      <w:spacing w:before="120" w:line="360" w:lineRule="auto"/>
      <w:jc w:val="both"/>
    </w:pPr>
    <w:rPr>
      <w:rFonts w:eastAsia="Calibri" w:cs="Times New Roman"/>
      <w:sz w:val="20"/>
      <w:lang w:val="pt-BR"/>
    </w:rPr>
  </w:style>
  <w:style w:type="paragraph" w:customStyle="1" w:styleId="Texto5">
    <w:name w:val="Texto 5"/>
    <w:basedOn w:val="Normal"/>
    <w:rsid w:val="0043579D"/>
    <w:pPr>
      <w:widowControl/>
      <w:autoSpaceDE/>
      <w:autoSpaceDN/>
      <w:spacing w:before="120" w:after="120" w:line="360" w:lineRule="auto"/>
      <w:ind w:left="993"/>
      <w:jc w:val="both"/>
    </w:pPr>
    <w:rPr>
      <w:rFonts w:eastAsia="Calibri" w:cs="Times New Roman"/>
      <w:sz w:val="20"/>
      <w:lang w:val="pt-BR"/>
    </w:rPr>
  </w:style>
  <w:style w:type="paragraph" w:customStyle="1" w:styleId="Texto6">
    <w:name w:val="Texto 6"/>
    <w:basedOn w:val="Normal"/>
    <w:rsid w:val="0043579D"/>
    <w:pPr>
      <w:widowControl/>
      <w:autoSpaceDE/>
      <w:autoSpaceDN/>
      <w:spacing w:after="200" w:line="276" w:lineRule="auto"/>
      <w:ind w:left="1701"/>
    </w:pPr>
    <w:rPr>
      <w:rFonts w:eastAsia="Calibri" w:cs="Times New Roman"/>
      <w:sz w:val="20"/>
      <w:lang w:val="pt-BR"/>
    </w:rPr>
  </w:style>
  <w:style w:type="table" w:customStyle="1" w:styleId="Tabelacomgrade2">
    <w:name w:val="Tabela com grade2"/>
    <w:basedOn w:val="Tabelanormal"/>
    <w:next w:val="Tabelacomgrade"/>
    <w:uiPriority w:val="59"/>
    <w:rsid w:val="0043579D"/>
    <w:pPr>
      <w:widowControl/>
      <w:autoSpaceDE/>
      <w:autoSpaceDN/>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43579D"/>
    <w:rPr>
      <w:sz w:val="16"/>
      <w:szCs w:val="16"/>
    </w:rPr>
  </w:style>
  <w:style w:type="paragraph" w:styleId="SemEspaamento">
    <w:name w:val="No Spacing"/>
    <w:uiPriority w:val="1"/>
    <w:qFormat/>
    <w:rsid w:val="0043579D"/>
    <w:pPr>
      <w:widowControl/>
      <w:autoSpaceDE/>
      <w:autoSpaceDN/>
      <w:jc w:val="both"/>
    </w:pPr>
    <w:rPr>
      <w:rFonts w:ascii="Times New Roman" w:hAnsi="Times New Roman"/>
      <w:sz w:val="24"/>
      <w:lang w:val="pt-BR"/>
    </w:rPr>
  </w:style>
  <w:style w:type="paragraph" w:customStyle="1" w:styleId="xl82">
    <w:name w:val="xl82"/>
    <w:basedOn w:val="Normal"/>
    <w:rsid w:val="0043579D"/>
    <w:pPr>
      <w:widowControl/>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83">
    <w:name w:val="xl83"/>
    <w:basedOn w:val="Normal"/>
    <w:rsid w:val="0043579D"/>
    <w:pPr>
      <w:widowControl/>
      <w:shd w:val="clear" w:color="000000" w:fill="808080"/>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84">
    <w:name w:val="xl84"/>
    <w:basedOn w:val="Normal"/>
    <w:rsid w:val="0043579D"/>
    <w:pPr>
      <w:widowControl/>
      <w:shd w:val="clear" w:color="000000" w:fill="C0C0C0"/>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85">
    <w:name w:val="xl85"/>
    <w:basedOn w:val="Normal"/>
    <w:rsid w:val="0043579D"/>
    <w:pPr>
      <w:widowControl/>
      <w:shd w:val="clear" w:color="000000" w:fill="C0C0C0"/>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86">
    <w:name w:val="xl86"/>
    <w:basedOn w:val="Normal"/>
    <w:rsid w:val="0043579D"/>
    <w:pPr>
      <w:widowControl/>
      <w:shd w:val="clear" w:color="000000" w:fill="C0C0C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7">
    <w:name w:val="xl87"/>
    <w:basedOn w:val="Normal"/>
    <w:rsid w:val="0043579D"/>
    <w:pPr>
      <w:widowControl/>
      <w:shd w:val="clear" w:color="000000" w:fill="C0C0C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9">
    <w:name w:val="xl89"/>
    <w:basedOn w:val="Normal"/>
    <w:rsid w:val="0043579D"/>
    <w:pPr>
      <w:widowControl/>
      <w:autoSpaceDE/>
      <w:autoSpaceDN/>
      <w:spacing w:before="100" w:beforeAutospacing="1" w:after="100" w:afterAutospacing="1"/>
      <w:jc w:val="right"/>
    </w:pPr>
    <w:rPr>
      <w:rFonts w:ascii="Times New Roman" w:eastAsia="Times New Roman" w:hAnsi="Times New Roman" w:cs="Times New Roman"/>
      <w:sz w:val="24"/>
      <w:szCs w:val="24"/>
      <w:lang w:val="pt-BR" w:eastAsia="pt-BR"/>
    </w:rPr>
  </w:style>
  <w:style w:type="paragraph" w:customStyle="1" w:styleId="xl90">
    <w:name w:val="xl90"/>
    <w:basedOn w:val="Normal"/>
    <w:rsid w:val="0043579D"/>
    <w:pPr>
      <w:widowControl/>
      <w:shd w:val="clear" w:color="000000" w:fill="C0C0C0"/>
      <w:autoSpaceDE/>
      <w:autoSpaceDN/>
      <w:spacing w:before="100" w:beforeAutospacing="1" w:after="100" w:afterAutospacing="1"/>
      <w:jc w:val="right"/>
    </w:pPr>
    <w:rPr>
      <w:rFonts w:ascii="Times New Roman" w:eastAsia="Times New Roman" w:hAnsi="Times New Roman" w:cs="Times New Roman"/>
      <w:sz w:val="24"/>
      <w:szCs w:val="24"/>
      <w:lang w:val="pt-BR" w:eastAsia="pt-BR"/>
    </w:rPr>
  </w:style>
  <w:style w:type="paragraph" w:customStyle="1" w:styleId="xl91">
    <w:name w:val="xl91"/>
    <w:basedOn w:val="Normal"/>
    <w:rsid w:val="0043579D"/>
    <w:pPr>
      <w:widowControl/>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92">
    <w:name w:val="xl92"/>
    <w:basedOn w:val="Normal"/>
    <w:rsid w:val="0043579D"/>
    <w:pPr>
      <w:widowControl/>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3">
    <w:name w:val="xl93"/>
    <w:basedOn w:val="Normal"/>
    <w:rsid w:val="0043579D"/>
    <w:pPr>
      <w:widowControl/>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4">
    <w:name w:val="xl94"/>
    <w:basedOn w:val="Normal"/>
    <w:rsid w:val="0043579D"/>
    <w:pPr>
      <w:widowControl/>
      <w:pBdr>
        <w:bottom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pt-BR" w:eastAsia="pt-BR"/>
    </w:rPr>
  </w:style>
  <w:style w:type="paragraph" w:customStyle="1" w:styleId="xl95">
    <w:name w:val="xl95"/>
    <w:basedOn w:val="Normal"/>
    <w:rsid w:val="0043579D"/>
    <w:pPr>
      <w:widowControl/>
      <w:pBdr>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43579D"/>
    <w:pPr>
      <w:widowControl/>
      <w:pBdr>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7">
    <w:name w:val="xl97"/>
    <w:basedOn w:val="Normal"/>
    <w:rsid w:val="0043579D"/>
    <w:pPr>
      <w:widowControl/>
      <w:pBdr>
        <w:top w:val="single" w:sz="4" w:space="0" w:color="auto"/>
        <w:left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xl98">
    <w:name w:val="xl98"/>
    <w:basedOn w:val="Normal"/>
    <w:rsid w:val="0043579D"/>
    <w:pPr>
      <w:widowControl/>
      <w:pBdr>
        <w:top w:val="single" w:sz="4" w:space="0" w:color="auto"/>
        <w:left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99">
    <w:name w:val="xl99"/>
    <w:basedOn w:val="Normal"/>
    <w:rsid w:val="0043579D"/>
    <w:pPr>
      <w:widowControl/>
      <w:pBdr>
        <w:top w:val="single" w:sz="4" w:space="0" w:color="auto"/>
        <w:left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0">
    <w:name w:val="xl100"/>
    <w:basedOn w:val="Normal"/>
    <w:rsid w:val="0043579D"/>
    <w:pPr>
      <w:widowControl/>
      <w:pBdr>
        <w:top w:val="single" w:sz="4" w:space="0" w:color="auto"/>
        <w:left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1">
    <w:name w:val="xl101"/>
    <w:basedOn w:val="Normal"/>
    <w:rsid w:val="0043579D"/>
    <w:pPr>
      <w:widowControl/>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02">
    <w:name w:val="xl102"/>
    <w:basedOn w:val="Normal"/>
    <w:rsid w:val="0043579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3">
    <w:name w:val="xl103"/>
    <w:basedOn w:val="Normal"/>
    <w:rsid w:val="0043579D"/>
    <w:pPr>
      <w:widowControl/>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04">
    <w:name w:val="xl104"/>
    <w:basedOn w:val="Normal"/>
    <w:rsid w:val="0043579D"/>
    <w:pPr>
      <w:widowControl/>
      <w:autoSpaceDE/>
      <w:autoSpaceDN/>
      <w:spacing w:before="100" w:beforeAutospacing="1" w:after="100" w:afterAutospacing="1"/>
      <w:jc w:val="right"/>
    </w:pPr>
    <w:rPr>
      <w:rFonts w:ascii="Times New Roman" w:eastAsia="Times New Roman" w:hAnsi="Times New Roman" w:cs="Times New Roman"/>
      <w:sz w:val="24"/>
      <w:szCs w:val="24"/>
      <w:lang w:val="pt-BR" w:eastAsia="pt-BR"/>
    </w:rPr>
  </w:style>
  <w:style w:type="paragraph" w:customStyle="1" w:styleId="normalcomletras">
    <w:name w:val="normal com letras"/>
    <w:basedOn w:val="Normal"/>
    <w:rsid w:val="0043579D"/>
    <w:pPr>
      <w:widowControl/>
      <w:numPr>
        <w:numId w:val="101"/>
      </w:numPr>
      <w:tabs>
        <w:tab w:val="left" w:pos="0"/>
      </w:tabs>
      <w:suppressAutoHyphens/>
      <w:autoSpaceDE/>
      <w:spacing w:before="57" w:after="28" w:line="360" w:lineRule="auto"/>
      <w:ind w:left="499" w:right="283" w:hanging="357"/>
      <w:jc w:val="both"/>
      <w:textAlignment w:val="baseline"/>
    </w:pPr>
    <w:rPr>
      <w:rFonts w:eastAsia="Times New Roman" w:cs="Times New Roman"/>
      <w:kern w:val="3"/>
      <w:szCs w:val="24"/>
      <w:lang w:val="pt-BR" w:eastAsia="pt-BR"/>
    </w:rPr>
  </w:style>
  <w:style w:type="numbering" w:customStyle="1" w:styleId="WW8Num26">
    <w:name w:val="WW8Num26"/>
    <w:basedOn w:val="Semlista"/>
    <w:rsid w:val="0043579D"/>
    <w:pPr>
      <w:numPr>
        <w:numId w:val="101"/>
      </w:numPr>
    </w:pPr>
  </w:style>
  <w:style w:type="numbering" w:customStyle="1" w:styleId="TermodeReferncia0">
    <w:name w:val="Termo de Referência"/>
    <w:uiPriority w:val="99"/>
    <w:rsid w:val="0043579D"/>
    <w:pPr>
      <w:numPr>
        <w:numId w:val="102"/>
      </w:numPr>
    </w:pPr>
  </w:style>
  <w:style w:type="paragraph" w:customStyle="1" w:styleId="Estilo5">
    <w:name w:val="Estilo 5"/>
    <w:basedOn w:val="Normal"/>
    <w:next w:val="Normal"/>
    <w:rsid w:val="0043579D"/>
    <w:pPr>
      <w:keepNext/>
      <w:widowControl/>
      <w:suppressAutoHyphens/>
      <w:autoSpaceDE/>
      <w:autoSpaceDN/>
      <w:spacing w:before="240" w:after="60" w:line="100" w:lineRule="atLeast"/>
      <w:ind w:left="1008" w:hanging="1008"/>
      <w:jc w:val="both"/>
      <w:outlineLvl w:val="4"/>
    </w:pPr>
    <w:rPr>
      <w:rFonts w:eastAsia="Times New Roman" w:cs="Times New Roman"/>
      <w:b/>
      <w:szCs w:val="24"/>
      <w:lang w:val="pt-BR" w:eastAsia="ar-SA"/>
    </w:rPr>
  </w:style>
  <w:style w:type="paragraph" w:customStyle="1" w:styleId="Estilo30">
    <w:name w:val="Estilo 3"/>
    <w:basedOn w:val="Normal"/>
    <w:next w:val="Normal"/>
    <w:rsid w:val="0043579D"/>
    <w:pPr>
      <w:keepNext/>
      <w:widowControl/>
      <w:suppressAutoHyphens/>
      <w:autoSpaceDE/>
      <w:autoSpaceDN/>
      <w:spacing w:before="227" w:after="62" w:line="100" w:lineRule="atLeast"/>
      <w:ind w:left="720" w:hanging="720"/>
      <w:jc w:val="both"/>
      <w:outlineLvl w:val="2"/>
    </w:pPr>
    <w:rPr>
      <w:rFonts w:eastAsia="Times New Roman" w:cs="Times New Roman"/>
      <w:b/>
      <w:caps/>
      <w:lang w:val="pt-BR" w:eastAsia="ar-SA"/>
    </w:rPr>
  </w:style>
  <w:style w:type="paragraph" w:customStyle="1" w:styleId="Estilo40">
    <w:name w:val="Estilo 4"/>
    <w:basedOn w:val="Normal"/>
    <w:next w:val="Estilo5"/>
    <w:rsid w:val="0043579D"/>
    <w:pPr>
      <w:keepNext/>
      <w:widowControl/>
      <w:suppressAutoHyphens/>
      <w:autoSpaceDE/>
      <w:autoSpaceDN/>
      <w:spacing w:before="227" w:after="28" w:line="100" w:lineRule="atLeast"/>
      <w:ind w:left="864" w:hanging="864"/>
      <w:jc w:val="both"/>
      <w:outlineLvl w:val="3"/>
    </w:pPr>
    <w:rPr>
      <w:rFonts w:eastAsia="Times New Roman" w:cs="Times New Roman"/>
      <w:b/>
      <w:szCs w:val="24"/>
      <w:lang w:val="pt-BR" w:eastAsia="ar-SA"/>
    </w:rPr>
  </w:style>
  <w:style w:type="paragraph" w:customStyle="1" w:styleId="xl112">
    <w:name w:val="xl112"/>
    <w:basedOn w:val="Normal"/>
    <w:rsid w:val="0043579D"/>
    <w:pPr>
      <w:widowControl/>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113">
    <w:name w:val="xl113"/>
    <w:basedOn w:val="Normal"/>
    <w:rsid w:val="0043579D"/>
    <w:pPr>
      <w:widowControl/>
      <w:shd w:val="clear" w:color="000000" w:fill="A6A6A6"/>
      <w:autoSpaceDE/>
      <w:autoSpaceDN/>
      <w:spacing w:before="100" w:beforeAutospacing="1" w:after="100" w:afterAutospacing="1"/>
    </w:pPr>
    <w:rPr>
      <w:rFonts w:ascii="Times New Roman" w:eastAsia="Times New Roman" w:hAnsi="Times New Roman" w:cs="Times New Roman"/>
      <w:b/>
      <w:bCs/>
      <w:lang w:val="pt-BR" w:eastAsia="pt-BR"/>
    </w:rPr>
  </w:style>
  <w:style w:type="paragraph" w:customStyle="1" w:styleId="xl114">
    <w:name w:val="xl114"/>
    <w:basedOn w:val="Normal"/>
    <w:rsid w:val="0043579D"/>
    <w:pPr>
      <w:widowControl/>
      <w:shd w:val="clear" w:color="000000" w:fill="963634"/>
      <w:autoSpaceDE/>
      <w:autoSpaceDN/>
      <w:spacing w:before="100" w:beforeAutospacing="1" w:after="100" w:afterAutospacing="1"/>
    </w:pPr>
    <w:rPr>
      <w:rFonts w:ascii="Times New Roman" w:eastAsia="Times New Roman" w:hAnsi="Times New Roman" w:cs="Times New Roman"/>
      <w:b/>
      <w:bCs/>
      <w:color w:val="FFFFFF"/>
      <w:sz w:val="24"/>
      <w:szCs w:val="24"/>
      <w:lang w:val="pt-BR" w:eastAsia="pt-BR"/>
    </w:rPr>
  </w:style>
  <w:style w:type="paragraph" w:customStyle="1" w:styleId="xl115">
    <w:name w:val="xl115"/>
    <w:basedOn w:val="Normal"/>
    <w:rsid w:val="0043579D"/>
    <w:pPr>
      <w:widowControl/>
      <w:shd w:val="clear" w:color="000000" w:fill="A6A6A6"/>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6">
    <w:name w:val="xl116"/>
    <w:basedOn w:val="Normal"/>
    <w:rsid w:val="0043579D"/>
    <w:pPr>
      <w:widowControl/>
      <w:shd w:val="clear" w:color="000000" w:fill="D9D9D9"/>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7">
    <w:name w:val="xl117"/>
    <w:basedOn w:val="Normal"/>
    <w:rsid w:val="0043579D"/>
    <w:pPr>
      <w:widowControl/>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pt-BR" w:eastAsia="pt-BR"/>
    </w:rPr>
  </w:style>
  <w:style w:type="paragraph" w:customStyle="1" w:styleId="xl118">
    <w:name w:val="xl118"/>
    <w:basedOn w:val="Normal"/>
    <w:rsid w:val="0043579D"/>
    <w:pPr>
      <w:widowControl/>
      <w:shd w:val="clear" w:color="000000" w:fill="A6A6A6"/>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pt-BR" w:eastAsia="pt-BR"/>
    </w:rPr>
  </w:style>
  <w:style w:type="paragraph" w:customStyle="1" w:styleId="xl119">
    <w:name w:val="xl119"/>
    <w:basedOn w:val="Normal"/>
    <w:rsid w:val="0043579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20">
    <w:name w:val="xl120"/>
    <w:basedOn w:val="Normal"/>
    <w:rsid w:val="0043579D"/>
    <w:pPr>
      <w:widowControl/>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pt-BR" w:eastAsia="pt-BR"/>
    </w:rPr>
  </w:style>
  <w:style w:type="paragraph" w:customStyle="1" w:styleId="xl121">
    <w:name w:val="xl121"/>
    <w:basedOn w:val="Normal"/>
    <w:rsid w:val="0043579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22">
    <w:name w:val="xl122"/>
    <w:basedOn w:val="Normal"/>
    <w:rsid w:val="0043579D"/>
    <w:pPr>
      <w:widowControl/>
      <w:shd w:val="clear" w:color="000000" w:fill="A6A6A6"/>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23">
    <w:name w:val="xl123"/>
    <w:basedOn w:val="Normal"/>
    <w:rsid w:val="0043579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24">
    <w:name w:val="xl124"/>
    <w:basedOn w:val="Normal"/>
    <w:rsid w:val="0043579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25">
    <w:name w:val="xl125"/>
    <w:basedOn w:val="Normal"/>
    <w:rsid w:val="0043579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26">
    <w:name w:val="xl126"/>
    <w:basedOn w:val="Normal"/>
    <w:rsid w:val="0043579D"/>
    <w:pPr>
      <w:widowControl/>
      <w:autoSpaceDE/>
      <w:autoSpaceDN/>
      <w:spacing w:before="100" w:beforeAutospacing="1" w:after="100" w:afterAutospacing="1"/>
      <w:jc w:val="right"/>
      <w:textAlignment w:val="top"/>
    </w:pPr>
    <w:rPr>
      <w:rFonts w:ascii="Times New Roman" w:eastAsia="Times New Roman" w:hAnsi="Times New Roman" w:cs="Times New Roman"/>
      <w:b/>
      <w:bCs/>
      <w:sz w:val="24"/>
      <w:szCs w:val="24"/>
      <w:lang w:val="pt-BR" w:eastAsia="pt-BR"/>
    </w:rPr>
  </w:style>
  <w:style w:type="paragraph" w:customStyle="1" w:styleId="xl127">
    <w:name w:val="xl127"/>
    <w:basedOn w:val="Normal"/>
    <w:rsid w:val="0043579D"/>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28">
    <w:name w:val="xl128"/>
    <w:basedOn w:val="Normal"/>
    <w:rsid w:val="0043579D"/>
    <w:pPr>
      <w:widowControl/>
      <w:shd w:val="clear" w:color="000000" w:fill="963634"/>
      <w:autoSpaceDE/>
      <w:autoSpaceDN/>
      <w:spacing w:before="100" w:beforeAutospacing="1" w:after="100" w:afterAutospacing="1"/>
      <w:jc w:val="right"/>
      <w:textAlignment w:val="top"/>
    </w:pPr>
    <w:rPr>
      <w:rFonts w:ascii="Times New Roman" w:eastAsia="Times New Roman" w:hAnsi="Times New Roman" w:cs="Times New Roman"/>
      <w:b/>
      <w:bCs/>
      <w:color w:val="FFFFFF"/>
      <w:sz w:val="24"/>
      <w:szCs w:val="24"/>
      <w:lang w:val="pt-BR" w:eastAsia="pt-BR"/>
    </w:rPr>
  </w:style>
  <w:style w:type="paragraph" w:customStyle="1" w:styleId="xl129">
    <w:name w:val="xl129"/>
    <w:basedOn w:val="Normal"/>
    <w:rsid w:val="0043579D"/>
    <w:pPr>
      <w:widowControl/>
      <w:shd w:val="clear" w:color="000000" w:fill="963634"/>
      <w:autoSpaceDE/>
      <w:autoSpaceDN/>
      <w:spacing w:before="100" w:beforeAutospacing="1" w:after="100" w:afterAutospacing="1"/>
      <w:textAlignment w:val="top"/>
    </w:pPr>
    <w:rPr>
      <w:rFonts w:ascii="Times New Roman" w:eastAsia="Times New Roman" w:hAnsi="Times New Roman" w:cs="Times New Roman"/>
      <w:b/>
      <w:bCs/>
      <w:color w:val="FFFFFF"/>
      <w:sz w:val="24"/>
      <w:szCs w:val="24"/>
      <w:lang w:val="pt-BR" w:eastAsia="pt-BR"/>
    </w:rPr>
  </w:style>
  <w:style w:type="paragraph" w:customStyle="1" w:styleId="xl130">
    <w:name w:val="xl130"/>
    <w:basedOn w:val="Normal"/>
    <w:rsid w:val="0043579D"/>
    <w:pPr>
      <w:widowControl/>
      <w:shd w:val="clear" w:color="000000" w:fill="963634"/>
      <w:autoSpaceDE/>
      <w:autoSpaceDN/>
      <w:spacing w:before="100" w:beforeAutospacing="1" w:after="100" w:afterAutospacing="1"/>
      <w:textAlignment w:val="top"/>
    </w:pPr>
    <w:rPr>
      <w:rFonts w:ascii="Times New Roman" w:eastAsia="Times New Roman" w:hAnsi="Times New Roman" w:cs="Times New Roman"/>
      <w:b/>
      <w:bCs/>
      <w:color w:val="FFFFFF"/>
      <w:sz w:val="24"/>
      <w:szCs w:val="24"/>
      <w:lang w:val="pt-BR" w:eastAsia="pt-BR"/>
    </w:rPr>
  </w:style>
  <w:style w:type="paragraph" w:customStyle="1" w:styleId="xl131">
    <w:name w:val="xl131"/>
    <w:basedOn w:val="Normal"/>
    <w:rsid w:val="0043579D"/>
    <w:pPr>
      <w:widowControl/>
      <w:autoSpaceDE/>
      <w:autoSpaceDN/>
      <w:spacing w:before="100" w:beforeAutospacing="1" w:after="100" w:afterAutospacing="1"/>
      <w:jc w:val="right"/>
      <w:textAlignment w:val="top"/>
    </w:pPr>
    <w:rPr>
      <w:rFonts w:ascii="Times New Roman" w:eastAsia="Times New Roman" w:hAnsi="Times New Roman" w:cs="Times New Roman"/>
      <w:sz w:val="24"/>
      <w:szCs w:val="24"/>
      <w:lang w:val="pt-BR" w:eastAsia="pt-BR"/>
    </w:rPr>
  </w:style>
  <w:style w:type="paragraph" w:customStyle="1" w:styleId="xl132">
    <w:name w:val="xl132"/>
    <w:basedOn w:val="Normal"/>
    <w:rsid w:val="0043579D"/>
    <w:pPr>
      <w:widowControl/>
      <w:shd w:val="clear" w:color="000000" w:fill="A6A6A6"/>
      <w:autoSpaceDE/>
      <w:autoSpaceDN/>
      <w:spacing w:before="100" w:beforeAutospacing="1" w:after="100" w:afterAutospacing="1"/>
      <w:jc w:val="right"/>
      <w:textAlignment w:val="top"/>
    </w:pPr>
    <w:rPr>
      <w:rFonts w:ascii="Times New Roman" w:eastAsia="Times New Roman" w:hAnsi="Times New Roman" w:cs="Times New Roman"/>
      <w:sz w:val="24"/>
      <w:szCs w:val="24"/>
      <w:lang w:val="pt-BR" w:eastAsia="pt-BR"/>
    </w:rPr>
  </w:style>
  <w:style w:type="paragraph" w:customStyle="1" w:styleId="xl133">
    <w:name w:val="xl133"/>
    <w:basedOn w:val="Normal"/>
    <w:rsid w:val="0043579D"/>
    <w:pPr>
      <w:widowControl/>
      <w:shd w:val="clear" w:color="000000" w:fill="A6A6A6"/>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34">
    <w:name w:val="xl134"/>
    <w:basedOn w:val="Normal"/>
    <w:rsid w:val="0043579D"/>
    <w:pPr>
      <w:widowControl/>
      <w:shd w:val="clear" w:color="000000" w:fill="A6A6A6"/>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35">
    <w:name w:val="xl135"/>
    <w:basedOn w:val="Normal"/>
    <w:rsid w:val="0043579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36">
    <w:name w:val="xl136"/>
    <w:basedOn w:val="Normal"/>
    <w:rsid w:val="0043579D"/>
    <w:pPr>
      <w:widowControl/>
      <w:shd w:val="clear" w:color="000000" w:fill="D9D9D9"/>
      <w:autoSpaceDE/>
      <w:autoSpaceDN/>
      <w:spacing w:before="100" w:beforeAutospacing="1" w:after="100" w:afterAutospacing="1"/>
      <w:jc w:val="right"/>
      <w:textAlignment w:val="top"/>
    </w:pPr>
    <w:rPr>
      <w:rFonts w:ascii="Times New Roman" w:eastAsia="Times New Roman" w:hAnsi="Times New Roman" w:cs="Times New Roman"/>
      <w:sz w:val="24"/>
      <w:szCs w:val="24"/>
      <w:lang w:val="pt-BR" w:eastAsia="pt-BR"/>
    </w:rPr>
  </w:style>
  <w:style w:type="paragraph" w:customStyle="1" w:styleId="xl137">
    <w:name w:val="xl137"/>
    <w:basedOn w:val="Normal"/>
    <w:rsid w:val="0043579D"/>
    <w:pPr>
      <w:widowControl/>
      <w:shd w:val="clear" w:color="000000" w:fill="D9D9D9"/>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38">
    <w:name w:val="xl138"/>
    <w:basedOn w:val="Normal"/>
    <w:rsid w:val="0043579D"/>
    <w:pPr>
      <w:widowControl/>
      <w:shd w:val="clear" w:color="000000" w:fill="D9D9D9"/>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39">
    <w:name w:val="xl139"/>
    <w:basedOn w:val="Normal"/>
    <w:rsid w:val="0043579D"/>
    <w:pPr>
      <w:widowControl/>
      <w:shd w:val="clear" w:color="000000" w:fill="D9D9D9"/>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40">
    <w:name w:val="xl140"/>
    <w:basedOn w:val="Normal"/>
    <w:rsid w:val="0043579D"/>
    <w:pPr>
      <w:widowControl/>
      <w:autoSpaceDE/>
      <w:autoSpaceDN/>
      <w:spacing w:before="100" w:beforeAutospacing="1" w:after="100" w:afterAutospacing="1"/>
    </w:pPr>
    <w:rPr>
      <w:rFonts w:ascii="Calibri" w:eastAsia="Times New Roman" w:hAnsi="Calibri" w:cs="Calibri"/>
      <w:lang w:val="pt-BR" w:eastAsia="pt-BR"/>
    </w:rPr>
  </w:style>
  <w:style w:type="paragraph" w:customStyle="1" w:styleId="xl141">
    <w:name w:val="xl141"/>
    <w:basedOn w:val="Normal"/>
    <w:rsid w:val="0043579D"/>
    <w:pPr>
      <w:widowControl/>
      <w:autoSpaceDE/>
      <w:autoSpaceDN/>
      <w:spacing w:before="100" w:beforeAutospacing="1" w:after="100" w:afterAutospacing="1"/>
    </w:pPr>
    <w:rPr>
      <w:rFonts w:ascii="Calibri" w:eastAsia="Times New Roman" w:hAnsi="Calibri" w:cs="Calibri"/>
      <w:lang w:val="pt-BR" w:eastAsia="pt-BR"/>
    </w:rPr>
  </w:style>
  <w:style w:type="paragraph" w:customStyle="1" w:styleId="xl142">
    <w:name w:val="xl142"/>
    <w:basedOn w:val="Normal"/>
    <w:rsid w:val="0043579D"/>
    <w:pPr>
      <w:widowControl/>
      <w:shd w:val="clear" w:color="000000" w:fill="A6A6A6"/>
      <w:autoSpaceDE/>
      <w:autoSpaceDN/>
      <w:spacing w:before="100" w:beforeAutospacing="1" w:after="100" w:afterAutospacing="1"/>
    </w:pPr>
    <w:rPr>
      <w:rFonts w:ascii="Calibri" w:eastAsia="Times New Roman" w:hAnsi="Calibri" w:cs="Calibri"/>
      <w:lang w:val="pt-BR" w:eastAsia="pt-BR"/>
    </w:rPr>
  </w:style>
  <w:style w:type="paragraph" w:customStyle="1" w:styleId="xl172">
    <w:name w:val="xl172"/>
    <w:basedOn w:val="Normal"/>
    <w:rsid w:val="0043579D"/>
    <w:pPr>
      <w:widowControl/>
      <w:shd w:val="clear" w:color="000000" w:fill="963634"/>
      <w:autoSpaceDE/>
      <w:autoSpaceDN/>
      <w:spacing w:before="100" w:beforeAutospacing="1" w:after="100" w:afterAutospacing="1"/>
      <w:textAlignment w:val="center"/>
    </w:pPr>
    <w:rPr>
      <w:rFonts w:ascii="Times New Roman" w:eastAsia="Times New Roman" w:hAnsi="Times New Roman" w:cs="Times New Roman"/>
      <w:b/>
      <w:bCs/>
      <w:color w:val="FFFFFF"/>
      <w:sz w:val="24"/>
      <w:szCs w:val="24"/>
      <w:lang w:val="pt-BR" w:eastAsia="pt-BR"/>
    </w:rPr>
  </w:style>
  <w:style w:type="paragraph" w:customStyle="1" w:styleId="xl173">
    <w:name w:val="xl173"/>
    <w:basedOn w:val="Normal"/>
    <w:rsid w:val="0043579D"/>
    <w:pPr>
      <w:widowControl/>
      <w:shd w:val="clear" w:color="000000" w:fill="A6A6A6"/>
      <w:autoSpaceDE/>
      <w:autoSpaceDN/>
      <w:spacing w:before="100" w:beforeAutospacing="1" w:after="100" w:afterAutospacing="1"/>
      <w:textAlignment w:val="center"/>
    </w:pPr>
    <w:rPr>
      <w:rFonts w:ascii="Calibri" w:eastAsia="Times New Roman" w:hAnsi="Calibri" w:cs="Calibri"/>
      <w:lang w:val="pt-BR" w:eastAsia="pt-BR"/>
    </w:rPr>
  </w:style>
  <w:style w:type="paragraph" w:customStyle="1" w:styleId="xl174">
    <w:name w:val="xl174"/>
    <w:basedOn w:val="Normal"/>
    <w:rsid w:val="0043579D"/>
    <w:pPr>
      <w:widowControl/>
      <w:autoSpaceDE/>
      <w:autoSpaceDN/>
      <w:spacing w:before="100" w:beforeAutospacing="1" w:after="100" w:afterAutospacing="1"/>
      <w:textAlignment w:val="center"/>
    </w:pPr>
    <w:rPr>
      <w:rFonts w:ascii="Calibri" w:eastAsia="Times New Roman" w:hAnsi="Calibri" w:cs="Calibri"/>
      <w:lang w:val="pt-BR" w:eastAsia="pt-BR"/>
    </w:rPr>
  </w:style>
  <w:style w:type="paragraph" w:customStyle="1" w:styleId="xl175">
    <w:name w:val="xl175"/>
    <w:basedOn w:val="Normal"/>
    <w:rsid w:val="0043579D"/>
    <w:pPr>
      <w:widowControl/>
      <w:autoSpaceDE/>
      <w:autoSpaceDN/>
      <w:spacing w:before="100" w:beforeAutospacing="1" w:after="100" w:afterAutospacing="1"/>
    </w:pPr>
    <w:rPr>
      <w:rFonts w:ascii="Calibri" w:eastAsia="Times New Roman" w:hAnsi="Calibri" w:cs="Calibri"/>
      <w:lang w:val="pt-BR" w:eastAsia="pt-BR"/>
    </w:rPr>
  </w:style>
  <w:style w:type="paragraph" w:customStyle="1" w:styleId="xl176">
    <w:name w:val="xl176"/>
    <w:basedOn w:val="Normal"/>
    <w:rsid w:val="0043579D"/>
    <w:pPr>
      <w:widowControl/>
      <w:autoSpaceDE/>
      <w:autoSpaceDN/>
      <w:spacing w:before="100" w:beforeAutospacing="1" w:after="100" w:afterAutospacing="1"/>
      <w:jc w:val="center"/>
    </w:pPr>
    <w:rPr>
      <w:rFonts w:ascii="Calibri" w:eastAsia="Times New Roman" w:hAnsi="Calibri" w:cs="Calibri"/>
      <w:lang w:val="pt-BR" w:eastAsia="pt-BR"/>
    </w:rPr>
  </w:style>
  <w:style w:type="paragraph" w:customStyle="1" w:styleId="xl178">
    <w:name w:val="xl178"/>
    <w:basedOn w:val="Normal"/>
    <w:rsid w:val="0043579D"/>
    <w:pPr>
      <w:widowControl/>
      <w:autoSpaceDE/>
      <w:autoSpaceDN/>
      <w:spacing w:before="100" w:beforeAutospacing="1" w:after="100" w:afterAutospacing="1"/>
    </w:pPr>
    <w:rPr>
      <w:rFonts w:ascii="Calibri" w:eastAsia="Times New Roman" w:hAnsi="Calibri" w:cs="Calibri"/>
      <w:lang w:val="pt-BR" w:eastAsia="pt-BR"/>
    </w:rPr>
  </w:style>
  <w:style w:type="paragraph" w:customStyle="1" w:styleId="xl179">
    <w:name w:val="xl179"/>
    <w:basedOn w:val="Normal"/>
    <w:rsid w:val="0043579D"/>
    <w:pPr>
      <w:widowControl/>
      <w:autoSpaceDE/>
      <w:autoSpaceDN/>
      <w:spacing w:before="100" w:beforeAutospacing="1" w:after="100" w:afterAutospacing="1"/>
      <w:textAlignment w:val="center"/>
    </w:pPr>
    <w:rPr>
      <w:rFonts w:ascii="Calibri" w:eastAsia="Times New Roman" w:hAnsi="Calibri" w:cs="Calibri"/>
      <w:lang w:val="pt-BR" w:eastAsia="pt-BR"/>
    </w:rPr>
  </w:style>
  <w:style w:type="paragraph" w:customStyle="1" w:styleId="xl180">
    <w:name w:val="xl180"/>
    <w:basedOn w:val="Normal"/>
    <w:rsid w:val="0043579D"/>
    <w:pPr>
      <w:widowControl/>
      <w:shd w:val="clear" w:color="000000" w:fill="D9D9D9"/>
      <w:autoSpaceDE/>
      <w:autoSpaceDN/>
      <w:spacing w:before="100" w:beforeAutospacing="1" w:after="100" w:afterAutospacing="1"/>
      <w:textAlignment w:val="center"/>
    </w:pPr>
    <w:rPr>
      <w:rFonts w:ascii="Calibri" w:eastAsia="Times New Roman" w:hAnsi="Calibri" w:cs="Calibri"/>
      <w:lang w:val="pt-BR" w:eastAsia="pt-BR"/>
    </w:rPr>
  </w:style>
  <w:style w:type="paragraph" w:customStyle="1" w:styleId="xl181">
    <w:name w:val="xl181"/>
    <w:basedOn w:val="Normal"/>
    <w:rsid w:val="0043579D"/>
    <w:pPr>
      <w:widowControl/>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182">
    <w:name w:val="xl182"/>
    <w:basedOn w:val="Normal"/>
    <w:rsid w:val="0043579D"/>
    <w:pPr>
      <w:widowControl/>
      <w:autoSpaceDE/>
      <w:autoSpaceDN/>
      <w:spacing w:before="100" w:beforeAutospacing="1" w:after="100" w:afterAutospacing="1"/>
      <w:jc w:val="right"/>
    </w:pPr>
    <w:rPr>
      <w:rFonts w:ascii="Times New Roman" w:eastAsia="Times New Roman" w:hAnsi="Times New Roman" w:cs="Times New Roman"/>
      <w:sz w:val="24"/>
      <w:szCs w:val="24"/>
      <w:lang w:val="pt-BR" w:eastAsia="pt-BR"/>
    </w:rPr>
  </w:style>
  <w:style w:type="paragraph" w:customStyle="1" w:styleId="xl183">
    <w:name w:val="xl183"/>
    <w:basedOn w:val="Normal"/>
    <w:rsid w:val="0043579D"/>
    <w:pPr>
      <w:widowControl/>
      <w:autoSpaceDE/>
      <w:autoSpaceDN/>
      <w:spacing w:before="100" w:beforeAutospacing="1" w:after="100" w:afterAutospacing="1"/>
      <w:jc w:val="center"/>
    </w:pPr>
    <w:rPr>
      <w:rFonts w:ascii="Times New Roman" w:eastAsia="Times New Roman" w:hAnsi="Times New Roman" w:cs="Times New Roman"/>
      <w:sz w:val="24"/>
      <w:szCs w:val="24"/>
      <w:u w:val="single"/>
      <w:lang w:val="pt-BR" w:eastAsia="pt-BR"/>
    </w:rPr>
  </w:style>
  <w:style w:type="paragraph" w:customStyle="1" w:styleId="xl184">
    <w:name w:val="xl184"/>
    <w:basedOn w:val="Normal"/>
    <w:rsid w:val="0043579D"/>
    <w:pPr>
      <w:widowControl/>
      <w:autoSpaceDE/>
      <w:autoSpaceDN/>
      <w:spacing w:before="100" w:beforeAutospacing="1" w:after="100" w:afterAutospacing="1"/>
    </w:pPr>
    <w:rPr>
      <w:rFonts w:ascii="Times New Roman" w:eastAsia="Times New Roman" w:hAnsi="Times New Roman" w:cs="Times New Roman"/>
      <w:sz w:val="24"/>
      <w:szCs w:val="24"/>
      <w:u w:val="single"/>
      <w:lang w:val="pt-BR" w:eastAsia="pt-BR"/>
    </w:rPr>
  </w:style>
  <w:style w:type="paragraph" w:customStyle="1" w:styleId="xl185">
    <w:name w:val="xl185"/>
    <w:basedOn w:val="Normal"/>
    <w:rsid w:val="0043579D"/>
    <w:pPr>
      <w:widowControl/>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86">
    <w:name w:val="xl186"/>
    <w:basedOn w:val="Normal"/>
    <w:rsid w:val="0043579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3">
    <w:name w:val="Tabela com grade3"/>
    <w:basedOn w:val="Tabelanormal"/>
    <w:next w:val="Tabelacomgrade"/>
    <w:uiPriority w:val="59"/>
    <w:rsid w:val="00566276"/>
    <w:pPr>
      <w:widowControl/>
      <w:autoSpaceDE/>
      <w:autoSpaceDN/>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5743E"/>
    <w:pPr>
      <w:widowControl/>
      <w:autoSpaceDE/>
      <w:autoSpaceDN/>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AB236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FF7C2B"/>
  </w:style>
  <w:style w:type="table" w:customStyle="1" w:styleId="TableNormal5">
    <w:name w:val="Table Normal5"/>
    <w:uiPriority w:val="2"/>
    <w:semiHidden/>
    <w:unhideWhenUsed/>
    <w:qFormat/>
    <w:rsid w:val="00FF7C2B"/>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A82DDF"/>
  </w:style>
  <w:style w:type="table" w:customStyle="1" w:styleId="TableNormal6">
    <w:name w:val="Table Normal6"/>
    <w:uiPriority w:val="2"/>
    <w:semiHidden/>
    <w:unhideWhenUsed/>
    <w:qFormat/>
    <w:rsid w:val="00A82DDF"/>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240BF0"/>
  </w:style>
  <w:style w:type="table" w:customStyle="1" w:styleId="TableNormal7">
    <w:name w:val="Table Normal7"/>
    <w:uiPriority w:val="2"/>
    <w:semiHidden/>
    <w:unhideWhenUsed/>
    <w:qFormat/>
    <w:rsid w:val="00240BF0"/>
    <w:tblPr>
      <w:tblInd w:w="0" w:type="dxa"/>
      <w:tblCellMar>
        <w:top w:w="0" w:type="dxa"/>
        <w:left w:w="0" w:type="dxa"/>
        <w:bottom w:w="0" w:type="dxa"/>
        <w:right w:w="0" w:type="dxa"/>
      </w:tblCellMar>
    </w:tblPr>
  </w:style>
  <w:style w:type="numbering" w:customStyle="1" w:styleId="Edital-MinutadoContrato1">
    <w:name w:val="Edital - Minuta do Contrato1"/>
    <w:basedOn w:val="Semlista"/>
    <w:rsid w:val="003766D5"/>
    <w:pPr>
      <w:numPr>
        <w:numId w:val="105"/>
      </w:numPr>
    </w:pPr>
  </w:style>
  <w:style w:type="character" w:customStyle="1" w:styleId="Nivel2Char">
    <w:name w:val="Nivel 2 Char"/>
    <w:basedOn w:val="Fontepargpadro"/>
    <w:link w:val="Nivel2"/>
    <w:locked/>
    <w:rsid w:val="00CA3A08"/>
    <w:rPr>
      <w:rFonts w:ascii="Arial" w:hAnsi="Arial" w:cs="Arial"/>
      <w:color w:val="000000"/>
      <w:lang w:eastAsia="pt-BR"/>
    </w:rPr>
  </w:style>
  <w:style w:type="paragraph" w:customStyle="1" w:styleId="Nivel2">
    <w:name w:val="Nivel 2"/>
    <w:basedOn w:val="Normal"/>
    <w:link w:val="Nivel2Char"/>
    <w:qFormat/>
    <w:rsid w:val="00CA3A08"/>
    <w:pPr>
      <w:widowControl/>
      <w:autoSpaceDE/>
      <w:autoSpaceDN/>
      <w:spacing w:before="120" w:after="120" w:line="276" w:lineRule="auto"/>
      <w:ind w:left="4969" w:hanging="432"/>
      <w:jc w:val="both"/>
    </w:pPr>
    <w:rPr>
      <w:rFonts w:eastAsiaTheme="minorHAnsi"/>
      <w:color w:val="000000"/>
      <w:lang w:val="en-US" w:eastAsia="pt-BR"/>
    </w:rPr>
  </w:style>
  <w:style w:type="paragraph" w:customStyle="1" w:styleId="Nivel3">
    <w:name w:val="Nivel 3"/>
    <w:basedOn w:val="Normal"/>
    <w:link w:val="Nivel3Char"/>
    <w:qFormat/>
    <w:rsid w:val="00CA3A08"/>
    <w:pPr>
      <w:widowControl/>
      <w:autoSpaceDE/>
      <w:autoSpaceDN/>
      <w:spacing w:before="120" w:after="120" w:line="276" w:lineRule="auto"/>
      <w:ind w:left="3198" w:hanging="504"/>
      <w:jc w:val="both"/>
    </w:pPr>
    <w:rPr>
      <w:rFonts w:eastAsiaTheme="minorEastAsia"/>
      <w:color w:val="000000"/>
      <w:sz w:val="20"/>
      <w:szCs w:val="20"/>
      <w:lang w:val="pt-BR" w:eastAsia="pt-BR"/>
    </w:rPr>
  </w:style>
  <w:style w:type="paragraph" w:customStyle="1" w:styleId="Nivel4">
    <w:name w:val="Nivel 4"/>
    <w:basedOn w:val="Nivel3"/>
    <w:link w:val="Nivel4Char"/>
    <w:qFormat/>
    <w:rsid w:val="00CA3A08"/>
    <w:pPr>
      <w:ind w:left="851" w:firstLine="0"/>
    </w:pPr>
    <w:rPr>
      <w:color w:val="auto"/>
    </w:rPr>
  </w:style>
  <w:style w:type="paragraph" w:customStyle="1" w:styleId="Nivel5">
    <w:name w:val="Nivel 5"/>
    <w:basedOn w:val="Nivel4"/>
    <w:qFormat/>
    <w:rsid w:val="00CA3A08"/>
    <w:pPr>
      <w:ind w:left="1276"/>
    </w:pPr>
  </w:style>
  <w:style w:type="character" w:customStyle="1" w:styleId="Nivel3Char">
    <w:name w:val="Nivel 3 Char"/>
    <w:basedOn w:val="Fontepargpadro"/>
    <w:link w:val="Nivel3"/>
    <w:rsid w:val="00075F3C"/>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rsid w:val="0026640D"/>
    <w:rPr>
      <w:rFonts w:ascii="Arial" w:eastAsiaTheme="minorEastAsia" w:hAnsi="Arial" w:cs="Arial"/>
      <w:sz w:val="20"/>
      <w:szCs w:val="20"/>
      <w:lang w:val="pt-BR" w:eastAsia="pt-BR"/>
    </w:rPr>
  </w:style>
  <w:style w:type="character" w:customStyle="1" w:styleId="PargrafodaListaChar">
    <w:name w:val="Parágrafo da Lista Char"/>
    <w:basedOn w:val="Fontepargpadro"/>
    <w:link w:val="PargrafodaLista"/>
    <w:uiPriority w:val="1"/>
    <w:rsid w:val="0021593A"/>
    <w:rPr>
      <w:rFonts w:ascii="Arial" w:eastAsia="Arial" w:hAnsi="Arial" w:cs="Arial"/>
      <w:lang w:val="pt-PT"/>
    </w:rPr>
  </w:style>
  <w:style w:type="paragraph" w:customStyle="1" w:styleId="PargrafodaLista3">
    <w:name w:val="Parágrafo da Lista3"/>
    <w:basedOn w:val="Normal"/>
    <w:rsid w:val="00E85325"/>
    <w:pPr>
      <w:widowControl/>
      <w:suppressAutoHyphens/>
      <w:autoSpaceDE/>
      <w:autoSpaceDN/>
      <w:ind w:left="720" w:hanging="357"/>
      <w:jc w:val="both"/>
    </w:pPr>
    <w:rPr>
      <w:rFonts w:ascii="Calibri" w:eastAsia="Calibri" w:hAnsi="Calibri" w:cs="Calibri"/>
      <w:kern w:val="1"/>
      <w:lang w:val="pt-BR" w:eastAsia="zh-CN"/>
    </w:rPr>
  </w:style>
  <w:style w:type="numbering" w:customStyle="1" w:styleId="WWOutlineListStyle28">
    <w:name w:val="WW_OutlineListStyle_28"/>
    <w:rsid w:val="00E85325"/>
    <w:pPr>
      <w:numPr>
        <w:numId w:val="106"/>
      </w:numPr>
    </w:pPr>
  </w:style>
  <w:style w:type="paragraph" w:customStyle="1" w:styleId="xl67">
    <w:name w:val="xl67"/>
    <w:basedOn w:val="Normal"/>
    <w:rsid w:val="00E853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8">
    <w:name w:val="xl68"/>
    <w:basedOn w:val="Normal"/>
    <w:rsid w:val="00E853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E853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Nvel3-R">
    <w:name w:val="Nível 3-R"/>
    <w:basedOn w:val="Nivel3"/>
    <w:link w:val="Nvel3-RChar"/>
    <w:qFormat/>
    <w:rsid w:val="00E85325"/>
    <w:pPr>
      <w:ind w:left="425" w:firstLine="0"/>
    </w:pPr>
    <w:rPr>
      <w:rFonts w:eastAsia="MS Mincho"/>
      <w:i/>
      <w:iCs/>
      <w:color w:val="FF0000"/>
    </w:rPr>
  </w:style>
  <w:style w:type="character" w:customStyle="1" w:styleId="Nvel3-RChar">
    <w:name w:val="Nível 3-R Char"/>
    <w:link w:val="Nvel3-R"/>
    <w:rsid w:val="00E85325"/>
    <w:rPr>
      <w:rFonts w:ascii="Arial" w:eastAsia="MS Mincho" w:hAnsi="Arial" w:cs="Arial"/>
      <w:i/>
      <w:iCs/>
      <w:color w:val="FF0000"/>
      <w:sz w:val="20"/>
      <w:szCs w:val="20"/>
      <w:lang w:val="pt-BR" w:eastAsia="pt-BR"/>
    </w:rPr>
  </w:style>
  <w:style w:type="paragraph" w:customStyle="1" w:styleId="Nvel2-Red">
    <w:name w:val="Nível 2 -Red"/>
    <w:basedOn w:val="Nivel2"/>
    <w:link w:val="Nvel2-RedChar"/>
    <w:qFormat/>
    <w:rsid w:val="00E85325"/>
    <w:pPr>
      <w:numPr>
        <w:ilvl w:val="1"/>
        <w:numId w:val="1"/>
      </w:numPr>
    </w:pPr>
    <w:rPr>
      <w:rFonts w:eastAsia="MS Mincho"/>
      <w:i/>
      <w:iCs/>
      <w:color w:val="FF0000"/>
      <w:sz w:val="20"/>
      <w:szCs w:val="20"/>
      <w:lang w:val="pt-BR"/>
    </w:rPr>
  </w:style>
  <w:style w:type="character" w:customStyle="1" w:styleId="Nvel2-RedChar">
    <w:name w:val="Nível 2 -Red Char"/>
    <w:link w:val="Nvel2-Red"/>
    <w:rsid w:val="00E85325"/>
    <w:rPr>
      <w:rFonts w:ascii="Arial" w:eastAsia="MS Mincho" w:hAnsi="Arial" w:cs="Arial"/>
      <w:i/>
      <w:iCs/>
      <w:color w:val="FF0000"/>
      <w:sz w:val="20"/>
      <w:szCs w:val="20"/>
      <w:lang w:val="pt-BR" w:eastAsia="pt-BR"/>
    </w:rPr>
  </w:style>
  <w:style w:type="character" w:styleId="Forte">
    <w:name w:val="Strong"/>
    <w:uiPriority w:val="22"/>
    <w:qFormat/>
    <w:rsid w:val="00E85325"/>
    <w:rPr>
      <w:b/>
      <w:bCs/>
    </w:rPr>
  </w:style>
  <w:style w:type="numbering" w:customStyle="1" w:styleId="Estilo4">
    <w:name w:val="Estilo4"/>
    <w:uiPriority w:val="99"/>
    <w:rsid w:val="002B5CBA"/>
    <w:pPr>
      <w:numPr>
        <w:numId w:val="107"/>
      </w:numPr>
    </w:pPr>
  </w:style>
  <w:style w:type="numbering" w:customStyle="1" w:styleId="Estilo3">
    <w:name w:val="Estilo3"/>
    <w:uiPriority w:val="99"/>
    <w:rsid w:val="0065267F"/>
    <w:pPr>
      <w:numPr>
        <w:numId w:val="108"/>
      </w:numPr>
    </w:pPr>
  </w:style>
  <w:style w:type="paragraph" w:styleId="CabealhodoSumrio">
    <w:name w:val="TOC Heading"/>
    <w:basedOn w:val="Ttulo1"/>
    <w:next w:val="Normal"/>
    <w:uiPriority w:val="39"/>
    <w:unhideWhenUsed/>
    <w:qFormat/>
    <w:rsid w:val="003468C4"/>
    <w:pPr>
      <w:keepNext/>
      <w:keepLines/>
      <w:spacing w:before="240"/>
      <w:ind w:left="0" w:right="0"/>
      <w:jc w:val="left"/>
      <w:outlineLvl w:val="9"/>
    </w:pPr>
    <w:rPr>
      <w:rFonts w:asciiTheme="majorHAnsi" w:eastAsiaTheme="majorEastAsia" w:hAnsiTheme="majorHAnsi" w:cstheme="majorBidi"/>
      <w:b w:val="0"/>
      <w:bCs w:val="0"/>
      <w:color w:val="365F91" w:themeColor="accent1" w:themeShade="BF"/>
      <w:sz w:val="32"/>
      <w:szCs w:val="32"/>
    </w:rPr>
  </w:style>
  <w:style w:type="character" w:customStyle="1" w:styleId="Nivel01Char">
    <w:name w:val="Nivel 01 Char"/>
    <w:basedOn w:val="Ttulo1Char"/>
    <w:link w:val="Nivel01"/>
    <w:rsid w:val="003468C4"/>
    <w:rPr>
      <w:rFonts w:ascii="Arial" w:eastAsiaTheme="majorEastAsia" w:hAnsi="Arial" w:cs="Times New Roman"/>
      <w:b/>
      <w:bCs/>
      <w:color w:val="000000"/>
      <w:sz w:val="20"/>
      <w:szCs w:val="20"/>
      <w:lang w:val="pt-BR" w:eastAsia="pt-BR"/>
    </w:rPr>
  </w:style>
  <w:style w:type="paragraph" w:customStyle="1" w:styleId="citao2">
    <w:name w:val="citação 2"/>
    <w:basedOn w:val="Citao"/>
    <w:link w:val="citao2Char"/>
    <w:rsid w:val="003468C4"/>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spacing w:line="360" w:lineRule="auto"/>
    </w:pPr>
    <w:rPr>
      <w:sz w:val="24"/>
      <w:szCs w:val="20"/>
    </w:rPr>
  </w:style>
  <w:style w:type="character" w:customStyle="1" w:styleId="citao2Char">
    <w:name w:val="citação 2 Char"/>
    <w:basedOn w:val="CitaoChar"/>
    <w:link w:val="citao2"/>
    <w:rsid w:val="003468C4"/>
    <w:rPr>
      <w:rFonts w:ascii="Ecofont_Spranq_eco_Sans" w:eastAsia="Calibri" w:hAnsi="Ecofont_Spranq_eco_Sans" w:cs="Tahoma"/>
      <w:i/>
      <w:iCs/>
      <w:color w:val="000000"/>
      <w:sz w:val="24"/>
      <w:szCs w:val="20"/>
      <w:shd w:val="clear" w:color="auto" w:fill="FFFFCC"/>
      <w:lang w:val="pt-BR"/>
    </w:rPr>
  </w:style>
  <w:style w:type="character" w:customStyle="1" w:styleId="QuoteChar">
    <w:name w:val="Quote Char"/>
    <w:basedOn w:val="Fontepargpadro"/>
    <w:link w:val="Citao1"/>
    <w:rsid w:val="003468C4"/>
    <w:rPr>
      <w:rFonts w:ascii="Ecofont_Spranq_eco_Sans" w:eastAsia="Calibri" w:hAnsi="Ecofont_Spranq_eco_Sans" w:cs="Times New Roman"/>
      <w:i/>
      <w:iCs/>
      <w:color w:val="000000"/>
      <w:sz w:val="20"/>
      <w:szCs w:val="24"/>
      <w:shd w:val="clear" w:color="auto" w:fill="FFFFCC"/>
      <w:lang w:val="x-none" w:eastAsia="zh-CN"/>
    </w:rPr>
  </w:style>
  <w:style w:type="paragraph" w:customStyle="1" w:styleId="Nivel10">
    <w:name w:val="Nivel 1"/>
    <w:basedOn w:val="Nivel2"/>
    <w:next w:val="Nivel2"/>
    <w:rsid w:val="003468C4"/>
    <w:pPr>
      <w:ind w:left="502" w:hanging="360"/>
    </w:pPr>
    <w:rPr>
      <w:rFonts w:ascii="Ecofont_Spranq_eco_Sans" w:eastAsia="Arial Unicode MS" w:hAnsi="Ecofont_Spranq_eco_Sans"/>
      <w:b/>
      <w:color w:val="auto"/>
      <w:sz w:val="20"/>
      <w:szCs w:val="20"/>
      <w:lang w:val="pt-BR"/>
    </w:rPr>
  </w:style>
  <w:style w:type="character" w:customStyle="1" w:styleId="UnresolvedMention1">
    <w:name w:val="Unresolved Mention1"/>
    <w:basedOn w:val="Fontepargpadro"/>
    <w:uiPriority w:val="99"/>
    <w:semiHidden/>
    <w:unhideWhenUsed/>
    <w:rsid w:val="003468C4"/>
    <w:rPr>
      <w:color w:val="605E5C"/>
      <w:shd w:val="clear" w:color="auto" w:fill="E1DFDD"/>
    </w:rPr>
  </w:style>
  <w:style w:type="paragraph" w:customStyle="1" w:styleId="GradeColorida-nfase11">
    <w:name w:val="Grade Colorida - Ênfase 11"/>
    <w:basedOn w:val="Normal"/>
    <w:next w:val="Normal"/>
    <w:link w:val="GradeColorida-nfase1Char"/>
    <w:uiPriority w:val="29"/>
    <w:rsid w:val="003468C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Theme="minorHAnsi" w:eastAsia="Calibri" w:hAnsiTheme="minorHAnsi" w:cs="Times New Roman"/>
      <w:i/>
      <w:iCs/>
      <w:color w:val="000000"/>
      <w:sz w:val="24"/>
      <w:szCs w:val="24"/>
      <w:lang w:val="x-none"/>
    </w:rPr>
  </w:style>
  <w:style w:type="character" w:customStyle="1" w:styleId="GradeColorida-nfase1Char">
    <w:name w:val="Grade Colorida - Ênfase 1 Char"/>
    <w:link w:val="GradeColorida-nfase11"/>
    <w:uiPriority w:val="29"/>
    <w:rsid w:val="003468C4"/>
    <w:rPr>
      <w:rFonts w:eastAsia="Calibri" w:cs="Times New Roman"/>
      <w:i/>
      <w:iCs/>
      <w:color w:val="000000"/>
      <w:sz w:val="24"/>
      <w:szCs w:val="24"/>
      <w:shd w:val="clear" w:color="auto" w:fill="FFFFCC"/>
      <w:lang w:val="x-none"/>
    </w:rPr>
  </w:style>
  <w:style w:type="paragraph" w:customStyle="1" w:styleId="Nivel01Titulo">
    <w:name w:val="Nivel_01_Titulo"/>
    <w:basedOn w:val="Ttulo1"/>
    <w:next w:val="Normal"/>
    <w:link w:val="Nivel01TituloChar"/>
    <w:rsid w:val="003468C4"/>
    <w:pPr>
      <w:keepNext/>
      <w:keepLines/>
      <w:widowControl/>
      <w:numPr>
        <w:numId w:val="110"/>
      </w:numPr>
      <w:tabs>
        <w:tab w:val="left" w:pos="567"/>
      </w:tabs>
      <w:autoSpaceDE/>
      <w:autoSpaceDN/>
      <w:spacing w:before="240" w:line="360" w:lineRule="auto"/>
      <w:ind w:right="0"/>
      <w:jc w:val="both"/>
    </w:pPr>
    <w:rPr>
      <w:rFonts w:ascii="Arial" w:eastAsiaTheme="majorEastAsia" w:hAnsi="Arial"/>
      <w:sz w:val="20"/>
      <w:szCs w:val="20"/>
      <w:lang w:val="pt-BR" w:eastAsia="pt-BR"/>
    </w:rPr>
  </w:style>
  <w:style w:type="character" w:customStyle="1" w:styleId="Nivel01TituloChar">
    <w:name w:val="Nivel_01_Titulo Char"/>
    <w:basedOn w:val="Ttulo1Char"/>
    <w:link w:val="Nivel01Titulo"/>
    <w:rsid w:val="003468C4"/>
    <w:rPr>
      <w:rFonts w:ascii="Arial" w:eastAsiaTheme="majorEastAsia" w:hAnsi="Arial" w:cs="Times New Roman"/>
      <w:b/>
      <w:bCs/>
      <w:sz w:val="20"/>
      <w:szCs w:val="20"/>
      <w:lang w:val="pt-BR" w:eastAsia="pt-BR"/>
    </w:rPr>
  </w:style>
  <w:style w:type="character" w:customStyle="1" w:styleId="normaltextrun">
    <w:name w:val="normaltextrun"/>
    <w:basedOn w:val="Fontepargpadro"/>
    <w:rsid w:val="003468C4"/>
  </w:style>
  <w:style w:type="paragraph" w:customStyle="1" w:styleId="paragraph">
    <w:name w:val="paragraph"/>
    <w:basedOn w:val="Normal"/>
    <w:rsid w:val="003468C4"/>
    <w:pPr>
      <w:widowControl/>
      <w:autoSpaceDE/>
      <w:autoSpaceDN/>
      <w:spacing w:before="100" w:beforeAutospacing="1" w:after="100" w:afterAutospacing="1"/>
      <w:jc w:val="both"/>
    </w:pPr>
    <w:rPr>
      <w:rFonts w:ascii="Times New Roman" w:eastAsia="Times New Roman" w:hAnsi="Times New Roman" w:cs="Times New Roman"/>
      <w:sz w:val="24"/>
      <w:szCs w:val="24"/>
      <w:lang w:val="pt-BR" w:eastAsia="pt-BR"/>
    </w:rPr>
  </w:style>
  <w:style w:type="character" w:customStyle="1" w:styleId="eop">
    <w:name w:val="eop"/>
    <w:basedOn w:val="Fontepargpadro"/>
    <w:rsid w:val="003468C4"/>
  </w:style>
  <w:style w:type="character" w:customStyle="1" w:styleId="cf01">
    <w:name w:val="cf01"/>
    <w:basedOn w:val="Fontepargpadro"/>
    <w:rsid w:val="003468C4"/>
    <w:rPr>
      <w:rFonts w:ascii="Segoe UI" w:hAnsi="Segoe UI" w:cs="Segoe UI" w:hint="default"/>
      <w:sz w:val="18"/>
      <w:szCs w:val="18"/>
    </w:rPr>
  </w:style>
  <w:style w:type="paragraph" w:customStyle="1" w:styleId="citacao">
    <w:name w:val="citacao"/>
    <w:basedOn w:val="Normal"/>
    <w:rsid w:val="003468C4"/>
    <w:pPr>
      <w:widowControl/>
      <w:autoSpaceDE/>
      <w:autoSpaceDN/>
      <w:spacing w:before="100" w:beforeAutospacing="1" w:after="100" w:afterAutospacing="1"/>
      <w:jc w:val="both"/>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3468C4"/>
    <w:pPr>
      <w:widowControl/>
      <w:autoSpaceDE/>
      <w:autoSpaceDN/>
      <w:spacing w:before="100" w:beforeAutospacing="1" w:after="100" w:afterAutospacing="1"/>
      <w:jc w:val="both"/>
    </w:pPr>
    <w:rPr>
      <w:rFonts w:ascii="Times New Roman" w:eastAsia="Times New Roman" w:hAnsi="Times New Roman" w:cs="Times New Roman"/>
      <w:sz w:val="24"/>
      <w:szCs w:val="24"/>
      <w:lang w:val="pt-BR" w:eastAsia="pt-BR"/>
    </w:rPr>
  </w:style>
  <w:style w:type="paragraph" w:customStyle="1" w:styleId="TTULO0">
    <w:name w:val="TÍTULO"/>
    <w:basedOn w:val="Nivel01Titulo"/>
    <w:link w:val="TTULOChar0"/>
    <w:qFormat/>
    <w:rsid w:val="003468C4"/>
    <w:pPr>
      <w:numPr>
        <w:numId w:val="0"/>
      </w:numPr>
    </w:pPr>
    <w:rPr>
      <w:rFonts w:cstheme="minorHAnsi"/>
      <w:sz w:val="24"/>
    </w:rPr>
  </w:style>
  <w:style w:type="character" w:customStyle="1" w:styleId="TTULOChar0">
    <w:name w:val="TÍTULO Char"/>
    <w:basedOn w:val="Nivel01TituloChar"/>
    <w:link w:val="TTULO0"/>
    <w:rsid w:val="003468C4"/>
    <w:rPr>
      <w:rFonts w:ascii="Arial" w:eastAsiaTheme="majorEastAsia" w:hAnsi="Arial" w:cstheme="minorHAnsi"/>
      <w:b/>
      <w:bCs/>
      <w:sz w:val="24"/>
      <w:szCs w:val="20"/>
      <w:lang w:val="pt-BR" w:eastAsia="pt-BR"/>
    </w:rPr>
  </w:style>
  <w:style w:type="paragraph" w:styleId="Textodenotadefim">
    <w:name w:val="endnote text"/>
    <w:basedOn w:val="Normal"/>
    <w:link w:val="TextodenotadefimChar"/>
    <w:uiPriority w:val="99"/>
    <w:semiHidden/>
    <w:unhideWhenUsed/>
    <w:rsid w:val="003468C4"/>
    <w:pPr>
      <w:widowControl/>
      <w:autoSpaceDE/>
      <w:autoSpaceDN/>
      <w:jc w:val="both"/>
    </w:pPr>
    <w:rPr>
      <w:rFonts w:asciiTheme="minorHAnsi" w:eastAsia="Times New Roman" w:hAnsiTheme="minorHAnsi" w:cs="Tahoma"/>
      <w:sz w:val="20"/>
      <w:szCs w:val="20"/>
      <w:lang w:val="pt-BR" w:eastAsia="pt-BR"/>
    </w:rPr>
  </w:style>
  <w:style w:type="character" w:customStyle="1" w:styleId="TextodenotadefimChar">
    <w:name w:val="Texto de nota de fim Char"/>
    <w:basedOn w:val="Fontepargpadro"/>
    <w:link w:val="Textodenotadefim"/>
    <w:uiPriority w:val="99"/>
    <w:semiHidden/>
    <w:rsid w:val="003468C4"/>
    <w:rPr>
      <w:rFonts w:eastAsia="Times New Roman" w:cs="Tahoma"/>
      <w:sz w:val="20"/>
      <w:szCs w:val="20"/>
      <w:lang w:val="pt-BR" w:eastAsia="pt-BR"/>
    </w:rPr>
  </w:style>
  <w:style w:type="character" w:styleId="Refdenotadefim">
    <w:name w:val="endnote reference"/>
    <w:basedOn w:val="Fontepargpadro"/>
    <w:uiPriority w:val="99"/>
    <w:semiHidden/>
    <w:unhideWhenUsed/>
    <w:rsid w:val="003468C4"/>
    <w:rPr>
      <w:vertAlign w:val="superscript"/>
    </w:rPr>
  </w:style>
  <w:style w:type="paragraph" w:styleId="Textodenotaderodap">
    <w:name w:val="footnote text"/>
    <w:basedOn w:val="Normal"/>
    <w:link w:val="TextodenotaderodapChar"/>
    <w:uiPriority w:val="99"/>
    <w:semiHidden/>
    <w:unhideWhenUsed/>
    <w:rsid w:val="003468C4"/>
    <w:pPr>
      <w:widowControl/>
      <w:autoSpaceDE/>
      <w:autoSpaceDN/>
      <w:jc w:val="both"/>
    </w:pPr>
    <w:rPr>
      <w:rFonts w:asciiTheme="minorHAnsi" w:eastAsia="Times New Roman" w:hAnsiTheme="minorHAnsi" w:cs="Tahoma"/>
      <w:sz w:val="20"/>
      <w:szCs w:val="20"/>
      <w:lang w:val="pt-BR" w:eastAsia="pt-BR"/>
    </w:rPr>
  </w:style>
  <w:style w:type="character" w:customStyle="1" w:styleId="TextodenotaderodapChar">
    <w:name w:val="Texto de nota de rodapé Char"/>
    <w:basedOn w:val="Fontepargpadro"/>
    <w:link w:val="Textodenotaderodap"/>
    <w:uiPriority w:val="99"/>
    <w:semiHidden/>
    <w:rsid w:val="003468C4"/>
    <w:rPr>
      <w:rFonts w:eastAsia="Times New Roman" w:cs="Tahoma"/>
      <w:sz w:val="20"/>
      <w:szCs w:val="20"/>
      <w:lang w:val="pt-BR" w:eastAsia="pt-BR"/>
    </w:rPr>
  </w:style>
  <w:style w:type="character" w:styleId="Refdenotaderodap">
    <w:name w:val="footnote reference"/>
    <w:basedOn w:val="Fontepargpadro"/>
    <w:uiPriority w:val="99"/>
    <w:semiHidden/>
    <w:unhideWhenUsed/>
    <w:rsid w:val="003468C4"/>
    <w:rPr>
      <w:vertAlign w:val="superscript"/>
    </w:rPr>
  </w:style>
  <w:style w:type="paragraph" w:customStyle="1" w:styleId="Notasexplicativas">
    <w:name w:val="Notas explicativas"/>
    <w:basedOn w:val="Normal"/>
    <w:link w:val="NotasexplicativasChar"/>
    <w:qFormat/>
    <w:rsid w:val="003468C4"/>
    <w:pPr>
      <w:widowControl/>
      <w:autoSpaceDE/>
      <w:autoSpaceDN/>
      <w:jc w:val="both"/>
    </w:pPr>
    <w:rPr>
      <w:rFonts w:asciiTheme="minorHAnsi" w:eastAsia="Times New Roman" w:hAnsiTheme="minorHAnsi" w:cs="Tahoma"/>
      <w:sz w:val="20"/>
      <w:szCs w:val="20"/>
      <w:lang w:val="pt-BR" w:eastAsia="pt-BR"/>
    </w:rPr>
  </w:style>
  <w:style w:type="character" w:customStyle="1" w:styleId="NotasexplicativasChar">
    <w:name w:val="Notas explicativas Char"/>
    <w:basedOn w:val="Fontepargpadro"/>
    <w:link w:val="Notasexplicativas"/>
    <w:rsid w:val="003468C4"/>
    <w:rPr>
      <w:rFonts w:eastAsia="Times New Roman" w:cs="Tahoma"/>
      <w:sz w:val="20"/>
      <w:szCs w:val="20"/>
      <w:lang w:val="pt-BR" w:eastAsia="pt-BR"/>
    </w:rPr>
  </w:style>
  <w:style w:type="paragraph" w:customStyle="1" w:styleId="tabelatextocentralizado">
    <w:name w:val="tabela_texto_centralizado"/>
    <w:basedOn w:val="Normal"/>
    <w:rsid w:val="003468C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justificado">
    <w:name w:val="tabela_texto_justificado"/>
    <w:basedOn w:val="Normal"/>
    <w:rsid w:val="003468C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dro1">
    <w:name w:val="Padrão"/>
    <w:rsid w:val="003468C4"/>
    <w:pPr>
      <w:suppressAutoHyphens/>
      <w:autoSpaceDE/>
      <w:textAlignment w:val="baseline"/>
    </w:pPr>
    <w:rPr>
      <w:rFonts w:ascii="Times New Roman" w:eastAsia="SimSun" w:hAnsi="Times New Roman" w:cs="Times New Roman"/>
      <w:color w:val="00000A"/>
      <w:sz w:val="24"/>
      <w:szCs w:val="24"/>
      <w:lang w:val="pt-BR" w:eastAsia="zh-CN" w:bidi="hi-IN"/>
    </w:rPr>
  </w:style>
  <w:style w:type="numbering" w:customStyle="1" w:styleId="Semlista6">
    <w:name w:val="Sem lista6"/>
    <w:next w:val="Semlista"/>
    <w:uiPriority w:val="99"/>
    <w:semiHidden/>
    <w:unhideWhenUsed/>
    <w:rsid w:val="00316C27"/>
  </w:style>
  <w:style w:type="table" w:customStyle="1" w:styleId="Tabelacomgrade6">
    <w:name w:val="Tabela com grade6"/>
    <w:basedOn w:val="Tabelanormal"/>
    <w:next w:val="Tabelacomgrade"/>
    <w:uiPriority w:val="39"/>
    <w:rsid w:val="00316C27"/>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316C27"/>
    <w:tblPr>
      <w:tblInd w:w="0" w:type="dxa"/>
      <w:tblCellMar>
        <w:top w:w="0" w:type="dxa"/>
        <w:left w:w="0" w:type="dxa"/>
        <w:bottom w:w="0" w:type="dxa"/>
        <w:right w:w="0" w:type="dxa"/>
      </w:tblCellMar>
    </w:tblPr>
  </w:style>
  <w:style w:type="numbering" w:customStyle="1" w:styleId="Semlista7">
    <w:name w:val="Sem lista7"/>
    <w:next w:val="Semlista"/>
    <w:uiPriority w:val="99"/>
    <w:semiHidden/>
    <w:unhideWhenUsed/>
    <w:rsid w:val="00EB273E"/>
  </w:style>
  <w:style w:type="table" w:customStyle="1" w:styleId="Tabelacomgrade7">
    <w:name w:val="Tabela com grade7"/>
    <w:basedOn w:val="Tabelanormal"/>
    <w:next w:val="Tabelacomgrade"/>
    <w:uiPriority w:val="39"/>
    <w:rsid w:val="00EB273E"/>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EB273E"/>
    <w:tblPr>
      <w:tblInd w:w="0" w:type="dxa"/>
      <w:tblCellMar>
        <w:top w:w="0" w:type="dxa"/>
        <w:left w:w="0" w:type="dxa"/>
        <w:bottom w:w="0" w:type="dxa"/>
        <w:right w:w="0" w:type="dxa"/>
      </w:tblCellMar>
    </w:tblPr>
  </w:style>
  <w:style w:type="character" w:customStyle="1" w:styleId="destaque">
    <w:name w:val="destaque"/>
    <w:basedOn w:val="Fontepargpadro"/>
    <w:rsid w:val="00AF5678"/>
  </w:style>
  <w:style w:type="paragraph" w:customStyle="1" w:styleId="Nvel4-R">
    <w:name w:val="Nível 4-R"/>
    <w:basedOn w:val="Nivel4"/>
    <w:link w:val="Nvel4-RChar"/>
    <w:qFormat/>
    <w:rsid w:val="002142E2"/>
    <w:pPr>
      <w:numPr>
        <w:ilvl w:val="3"/>
        <w:numId w:val="1"/>
      </w:numPr>
      <w:ind w:left="567" w:firstLine="0"/>
    </w:pPr>
    <w:rPr>
      <w:i/>
      <w:iCs/>
      <w:color w:val="FF0000"/>
    </w:rPr>
  </w:style>
  <w:style w:type="character" w:customStyle="1" w:styleId="Nvel4-RChar">
    <w:name w:val="Nível 4-R Char"/>
    <w:basedOn w:val="Nivel4Char"/>
    <w:link w:val="Nvel4-R"/>
    <w:rsid w:val="002142E2"/>
    <w:rPr>
      <w:rFonts w:ascii="Arial" w:eastAsiaTheme="minorEastAsia" w:hAnsi="Arial" w:cs="Arial"/>
      <w:i/>
      <w:iCs/>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30559">
      <w:bodyDiv w:val="1"/>
      <w:marLeft w:val="0"/>
      <w:marRight w:val="0"/>
      <w:marTop w:val="0"/>
      <w:marBottom w:val="0"/>
      <w:divBdr>
        <w:top w:val="none" w:sz="0" w:space="0" w:color="auto"/>
        <w:left w:val="none" w:sz="0" w:space="0" w:color="auto"/>
        <w:bottom w:val="none" w:sz="0" w:space="0" w:color="auto"/>
        <w:right w:val="none" w:sz="0" w:space="0" w:color="auto"/>
      </w:divBdr>
    </w:div>
    <w:div w:id="651254974">
      <w:bodyDiv w:val="1"/>
      <w:marLeft w:val="0"/>
      <w:marRight w:val="0"/>
      <w:marTop w:val="0"/>
      <w:marBottom w:val="0"/>
      <w:divBdr>
        <w:top w:val="none" w:sz="0" w:space="0" w:color="auto"/>
        <w:left w:val="none" w:sz="0" w:space="0" w:color="auto"/>
        <w:bottom w:val="none" w:sz="0" w:space="0" w:color="auto"/>
        <w:right w:val="none" w:sz="0" w:space="0" w:color="auto"/>
      </w:divBdr>
    </w:div>
    <w:div w:id="821654528">
      <w:bodyDiv w:val="1"/>
      <w:marLeft w:val="0"/>
      <w:marRight w:val="0"/>
      <w:marTop w:val="0"/>
      <w:marBottom w:val="0"/>
      <w:divBdr>
        <w:top w:val="none" w:sz="0" w:space="0" w:color="auto"/>
        <w:left w:val="none" w:sz="0" w:space="0" w:color="auto"/>
        <w:bottom w:val="none" w:sz="0" w:space="0" w:color="auto"/>
        <w:right w:val="none" w:sz="0" w:space="0" w:color="auto"/>
      </w:divBdr>
    </w:div>
    <w:div w:id="867766270">
      <w:bodyDiv w:val="1"/>
      <w:marLeft w:val="0"/>
      <w:marRight w:val="0"/>
      <w:marTop w:val="0"/>
      <w:marBottom w:val="0"/>
      <w:divBdr>
        <w:top w:val="none" w:sz="0" w:space="0" w:color="auto"/>
        <w:left w:val="none" w:sz="0" w:space="0" w:color="auto"/>
        <w:bottom w:val="none" w:sz="0" w:space="0" w:color="auto"/>
        <w:right w:val="none" w:sz="0" w:space="0" w:color="auto"/>
      </w:divBdr>
    </w:div>
    <w:div w:id="1098481354">
      <w:bodyDiv w:val="1"/>
      <w:marLeft w:val="0"/>
      <w:marRight w:val="0"/>
      <w:marTop w:val="0"/>
      <w:marBottom w:val="0"/>
      <w:divBdr>
        <w:top w:val="none" w:sz="0" w:space="0" w:color="auto"/>
        <w:left w:val="none" w:sz="0" w:space="0" w:color="auto"/>
        <w:bottom w:val="none" w:sz="0" w:space="0" w:color="auto"/>
        <w:right w:val="none" w:sz="0" w:space="0" w:color="auto"/>
      </w:divBdr>
    </w:div>
    <w:div w:id="1157956056">
      <w:bodyDiv w:val="1"/>
      <w:marLeft w:val="0"/>
      <w:marRight w:val="0"/>
      <w:marTop w:val="0"/>
      <w:marBottom w:val="0"/>
      <w:divBdr>
        <w:top w:val="none" w:sz="0" w:space="0" w:color="auto"/>
        <w:left w:val="none" w:sz="0" w:space="0" w:color="auto"/>
        <w:bottom w:val="none" w:sz="0" w:space="0" w:color="auto"/>
        <w:right w:val="none" w:sz="0" w:space="0" w:color="auto"/>
      </w:divBdr>
    </w:div>
    <w:div w:id="1235317455">
      <w:bodyDiv w:val="1"/>
      <w:marLeft w:val="0"/>
      <w:marRight w:val="0"/>
      <w:marTop w:val="0"/>
      <w:marBottom w:val="0"/>
      <w:divBdr>
        <w:top w:val="none" w:sz="0" w:space="0" w:color="auto"/>
        <w:left w:val="none" w:sz="0" w:space="0" w:color="auto"/>
        <w:bottom w:val="none" w:sz="0" w:space="0" w:color="auto"/>
        <w:right w:val="none" w:sz="0" w:space="0" w:color="auto"/>
      </w:divBdr>
    </w:div>
    <w:div w:id="1435907369">
      <w:bodyDiv w:val="1"/>
      <w:marLeft w:val="0"/>
      <w:marRight w:val="0"/>
      <w:marTop w:val="0"/>
      <w:marBottom w:val="0"/>
      <w:divBdr>
        <w:top w:val="none" w:sz="0" w:space="0" w:color="auto"/>
        <w:left w:val="none" w:sz="0" w:space="0" w:color="auto"/>
        <w:bottom w:val="none" w:sz="0" w:space="0" w:color="auto"/>
        <w:right w:val="none" w:sz="0" w:space="0" w:color="auto"/>
      </w:divBdr>
    </w:div>
    <w:div w:id="1474131067">
      <w:bodyDiv w:val="1"/>
      <w:marLeft w:val="0"/>
      <w:marRight w:val="0"/>
      <w:marTop w:val="0"/>
      <w:marBottom w:val="0"/>
      <w:divBdr>
        <w:top w:val="none" w:sz="0" w:space="0" w:color="auto"/>
        <w:left w:val="none" w:sz="0" w:space="0" w:color="auto"/>
        <w:bottom w:val="none" w:sz="0" w:space="0" w:color="auto"/>
        <w:right w:val="none" w:sz="0" w:space="0" w:color="auto"/>
      </w:divBdr>
    </w:div>
    <w:div w:id="1481581511">
      <w:bodyDiv w:val="1"/>
      <w:marLeft w:val="0"/>
      <w:marRight w:val="0"/>
      <w:marTop w:val="0"/>
      <w:marBottom w:val="0"/>
      <w:divBdr>
        <w:top w:val="none" w:sz="0" w:space="0" w:color="auto"/>
        <w:left w:val="none" w:sz="0" w:space="0" w:color="auto"/>
        <w:bottom w:val="none" w:sz="0" w:space="0" w:color="auto"/>
        <w:right w:val="none" w:sz="0" w:space="0" w:color="auto"/>
      </w:divBdr>
    </w:div>
    <w:div w:id="1822575923">
      <w:bodyDiv w:val="1"/>
      <w:marLeft w:val="0"/>
      <w:marRight w:val="0"/>
      <w:marTop w:val="0"/>
      <w:marBottom w:val="0"/>
      <w:divBdr>
        <w:top w:val="none" w:sz="0" w:space="0" w:color="auto"/>
        <w:left w:val="none" w:sz="0" w:space="0" w:color="auto"/>
        <w:bottom w:val="none" w:sz="0" w:space="0" w:color="auto"/>
        <w:right w:val="none" w:sz="0" w:space="0" w:color="auto"/>
      </w:divBdr>
    </w:div>
    <w:div w:id="2058505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normasbrasil.com.br/norma/lei-8137-1990_82726.html"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normasbrasil.com.br/norma/decreto-lei-2848-1940_61686.htm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www.normasbrasil.com.br/norma/lei-9430-1996_83967.html" TargetMode="Externa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www.normasbrasil.com.br/norma/lei-complementar-123-2006_78769.html"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s://www.normasbrasil.com.br/norma/lei-9430-1996_83967.html"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rt6.mpt.mp.br/" TargetMode="External"/><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_rels/header4.xml.rels><?xml version="1.0" encoding="UTF-8" standalone="yes"?>
<Relationships xmlns="http://schemas.openxmlformats.org/package/2006/relationships"><Relationship Id="rId1" Type="http://schemas.openxmlformats.org/officeDocument/2006/relationships/image" Target="media/image2.gif"/></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EEC66-C8D1-41E1-8920-D8EE8278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15403</Words>
  <Characters>83180</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MPTDigital</vt:lpstr>
    </vt:vector>
  </TitlesOfParts>
  <Company/>
  <LinksUpToDate>false</LinksUpToDate>
  <CharactersWithSpaces>98387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MPTDigital</dc:title>
  <dc:creator>Fabio Henrique Binicheski</dc:creator>
  <cp:lastModifiedBy>Rafael Carlos Pereira</cp:lastModifiedBy>
  <cp:revision>3</cp:revision>
  <cp:lastPrinted>2026-04-23T15:37:00Z</cp:lastPrinted>
  <dcterms:created xsi:type="dcterms:W3CDTF">2026-05-04T14:09:00Z</dcterms:created>
  <dcterms:modified xsi:type="dcterms:W3CDTF">2026-05-04T14:09:00Z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2020-04-15T00:00:00Z</vt:filetime>
  </property>
  <property fmtid="{D5CDD505-2E9C-101B-9397-08002B2CF9AE}" pid="3" name="Creator">
    <vt:lpwstr>Microsoft® Word para Office 365</vt:lpwstr>
  </property>
  <property fmtid="{D5CDD505-2E9C-101B-9397-08002B2CF9AE}" pid="4" name="LastSaved">
    <vt:filetime>2020-05-06T00:00:00Z</vt:filetime>
  </property>
</Properties>
</file>