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31AFC" w14:textId="0C690E2B" w:rsidR="00992E88" w:rsidRDefault="000D4F9C" w:rsidP="000A0E63">
      <w:pPr>
        <w:pStyle w:val="Standard"/>
        <w:spacing w:before="120" w:after="120" w:line="360" w:lineRule="auto"/>
        <w:jc w:val="center"/>
        <w:rPr>
          <w:rFonts w:cs="Arial"/>
          <w:b/>
          <w:bCs/>
          <w:sz w:val="22"/>
          <w:szCs w:val="22"/>
        </w:rPr>
      </w:pPr>
      <w:r w:rsidRPr="001A4614">
        <w:rPr>
          <w:rFonts w:cs="Arial"/>
          <w:b/>
          <w:bCs/>
          <w:sz w:val="22"/>
          <w:szCs w:val="22"/>
        </w:rPr>
        <w:t>AVISO DE</w:t>
      </w:r>
      <w:r w:rsidR="00992E88">
        <w:rPr>
          <w:rFonts w:cs="Arial"/>
          <w:b/>
          <w:bCs/>
          <w:sz w:val="22"/>
          <w:szCs w:val="22"/>
        </w:rPr>
        <w:t xml:space="preserve"> CONTRATAÇÃO DIRETA</w:t>
      </w:r>
    </w:p>
    <w:p w14:paraId="6F85E41E" w14:textId="2933247C" w:rsidR="000D4F9C" w:rsidRPr="001A4614" w:rsidRDefault="000D4F9C" w:rsidP="000A0E63">
      <w:pPr>
        <w:pStyle w:val="Standard"/>
        <w:spacing w:before="120" w:after="120" w:line="360" w:lineRule="auto"/>
        <w:jc w:val="center"/>
        <w:rPr>
          <w:rFonts w:cs="Arial"/>
          <w:b/>
          <w:bCs/>
          <w:sz w:val="22"/>
          <w:szCs w:val="22"/>
        </w:rPr>
      </w:pPr>
      <w:r w:rsidRPr="001A4614">
        <w:rPr>
          <w:rFonts w:cs="Arial"/>
          <w:b/>
          <w:bCs/>
          <w:sz w:val="22"/>
          <w:szCs w:val="22"/>
        </w:rPr>
        <w:t>DISPENSA ELETRÔNICA Nº</w:t>
      </w:r>
      <w:r w:rsidR="004D50E0">
        <w:rPr>
          <w:rFonts w:cs="Arial"/>
          <w:b/>
          <w:bCs/>
          <w:sz w:val="22"/>
          <w:szCs w:val="22"/>
        </w:rPr>
        <w:t xml:space="preserve"> 08</w:t>
      </w:r>
      <w:r w:rsidRPr="001A4614">
        <w:rPr>
          <w:rFonts w:cs="Arial"/>
          <w:b/>
          <w:bCs/>
          <w:sz w:val="22"/>
          <w:szCs w:val="22"/>
        </w:rPr>
        <w:t>/20</w:t>
      </w:r>
      <w:r w:rsidR="009757F7">
        <w:rPr>
          <w:rFonts w:cs="Arial"/>
          <w:b/>
          <w:bCs/>
          <w:sz w:val="22"/>
          <w:szCs w:val="22"/>
        </w:rPr>
        <w:t>2</w:t>
      </w:r>
      <w:r w:rsidR="00601C40">
        <w:rPr>
          <w:rFonts w:cs="Arial"/>
          <w:b/>
          <w:bCs/>
          <w:sz w:val="22"/>
          <w:szCs w:val="22"/>
        </w:rPr>
        <w:t>6</w:t>
      </w:r>
      <w:r w:rsidR="00A24EB5">
        <w:rPr>
          <w:rFonts w:cs="Arial"/>
          <w:b/>
          <w:bCs/>
          <w:sz w:val="22"/>
          <w:szCs w:val="22"/>
        </w:rPr>
        <w:t xml:space="preserve"> (PNCP Nº 200091-10/2026)</w:t>
      </w:r>
    </w:p>
    <w:p w14:paraId="0A309271" w14:textId="1325B3A2" w:rsidR="000D4F9C" w:rsidRDefault="000D4F9C" w:rsidP="000A0E63">
      <w:pPr>
        <w:pStyle w:val="Standard"/>
        <w:spacing w:before="120" w:after="120" w:line="360" w:lineRule="auto"/>
        <w:jc w:val="center"/>
        <w:rPr>
          <w:rFonts w:cs="Arial"/>
          <w:b/>
          <w:bCs/>
          <w:sz w:val="22"/>
          <w:szCs w:val="22"/>
        </w:rPr>
      </w:pPr>
      <w:r w:rsidRPr="001A4614">
        <w:rPr>
          <w:rFonts w:cs="Arial"/>
          <w:b/>
          <w:bCs/>
          <w:sz w:val="22"/>
          <w:szCs w:val="22"/>
        </w:rPr>
        <w:t xml:space="preserve">PGEA </w:t>
      </w:r>
      <w:r w:rsidR="00601C40" w:rsidRPr="00601C40">
        <w:rPr>
          <w:rFonts w:cs="Arial"/>
          <w:b/>
          <w:bCs/>
          <w:sz w:val="22"/>
          <w:szCs w:val="22"/>
        </w:rPr>
        <w:t>20.02.0600.0000072/2026-23</w:t>
      </w:r>
    </w:p>
    <w:p w14:paraId="00F07706" w14:textId="77777777" w:rsidR="00A24EB5" w:rsidRPr="001A4614" w:rsidRDefault="00A24EB5" w:rsidP="000A0E63">
      <w:pPr>
        <w:pStyle w:val="Standard"/>
        <w:spacing w:before="120" w:after="120" w:line="360" w:lineRule="auto"/>
        <w:jc w:val="center"/>
        <w:rPr>
          <w:rFonts w:cs="Arial"/>
          <w:b/>
          <w:bCs/>
          <w:sz w:val="22"/>
          <w:szCs w:val="22"/>
        </w:rPr>
      </w:pPr>
    </w:p>
    <w:p w14:paraId="046EC269" w14:textId="5A7B559D" w:rsidR="000D4F9C" w:rsidRPr="001A4614" w:rsidRDefault="00E36E86" w:rsidP="000A0E63">
      <w:pPr>
        <w:pStyle w:val="Standard"/>
        <w:spacing w:before="120" w:after="120" w:line="360" w:lineRule="auto"/>
        <w:jc w:val="both"/>
        <w:rPr>
          <w:rFonts w:cs="Arial"/>
          <w:color w:val="000000"/>
          <w:sz w:val="22"/>
          <w:szCs w:val="22"/>
        </w:rPr>
      </w:pPr>
      <w:r w:rsidRPr="001A4614">
        <w:rPr>
          <w:rFonts w:eastAsia="Arial" w:cs="Arial"/>
          <w:sz w:val="22"/>
          <w:szCs w:val="22"/>
        </w:rPr>
        <w:t>A</w:t>
      </w:r>
      <w:r w:rsidRPr="001A4614">
        <w:rPr>
          <w:rFonts w:eastAsia="Arial" w:cs="Arial"/>
          <w:b/>
          <w:bCs/>
          <w:sz w:val="22"/>
          <w:szCs w:val="22"/>
        </w:rPr>
        <w:t xml:space="preserve"> </w:t>
      </w:r>
      <w:r w:rsidR="000D4F9C" w:rsidRPr="001A4614">
        <w:rPr>
          <w:rFonts w:eastAsia="Arial" w:cs="Arial"/>
          <w:b/>
          <w:bCs/>
          <w:sz w:val="22"/>
          <w:szCs w:val="22"/>
        </w:rPr>
        <w:t>PROCURADORIA REGIONAL DO TRABALHO DA 6ª Região</w:t>
      </w:r>
      <w:r w:rsidRPr="001A4614">
        <w:rPr>
          <w:rFonts w:eastAsia="Arial" w:cs="Arial"/>
          <w:b/>
          <w:bCs/>
          <w:sz w:val="22"/>
          <w:szCs w:val="22"/>
        </w:rPr>
        <w:t xml:space="preserve">, </w:t>
      </w:r>
      <w:r w:rsidRPr="001A4614">
        <w:rPr>
          <w:rFonts w:eastAsia="Arial" w:cs="Arial"/>
          <w:sz w:val="22"/>
          <w:szCs w:val="22"/>
        </w:rPr>
        <w:t>CNJP nº 26.989.715/0037-13</w:t>
      </w:r>
      <w:r w:rsidR="000D4F9C" w:rsidRPr="001A4614">
        <w:rPr>
          <w:rFonts w:eastAsia="Arial" w:cs="Arial"/>
          <w:sz w:val="22"/>
          <w:szCs w:val="22"/>
        </w:rPr>
        <w:t xml:space="preserve">, com sede na Rua Conselheiro Portela, nº 531, </w:t>
      </w:r>
      <w:r w:rsidRPr="001A4614">
        <w:rPr>
          <w:rFonts w:eastAsia="Arial" w:cs="Arial"/>
          <w:sz w:val="22"/>
          <w:szCs w:val="22"/>
        </w:rPr>
        <w:t>Aflitos</w:t>
      </w:r>
      <w:r w:rsidR="000D4F9C" w:rsidRPr="001A4614">
        <w:rPr>
          <w:rFonts w:eastAsia="Arial" w:cs="Arial"/>
          <w:sz w:val="22"/>
          <w:szCs w:val="22"/>
        </w:rPr>
        <w:t>, Recife/PE – Pernambuco,</w:t>
      </w:r>
      <w:r w:rsidR="000D4F9C" w:rsidRPr="001A4614">
        <w:rPr>
          <w:rFonts w:eastAsia="Arial" w:cs="Arial"/>
          <w:color w:val="FF0000"/>
          <w:sz w:val="22"/>
          <w:szCs w:val="22"/>
        </w:rPr>
        <w:t xml:space="preserve"> </w:t>
      </w:r>
      <w:r w:rsidRPr="001A4614">
        <w:rPr>
          <w:rFonts w:eastAsia="Arial" w:cs="Arial"/>
          <w:color w:val="000000" w:themeColor="text1"/>
          <w:sz w:val="22"/>
          <w:szCs w:val="22"/>
        </w:rPr>
        <w:t xml:space="preserve">CEP: 52020-041, </w:t>
      </w:r>
      <w:r w:rsidR="000D4F9C" w:rsidRPr="001A4614">
        <w:rPr>
          <w:rFonts w:cs="Arial"/>
          <w:color w:val="000000"/>
          <w:sz w:val="22"/>
          <w:szCs w:val="22"/>
        </w:rPr>
        <w:t xml:space="preserve">por </w:t>
      </w:r>
      <w:r w:rsidRPr="001A4614">
        <w:rPr>
          <w:rFonts w:cs="Arial"/>
          <w:color w:val="000000"/>
          <w:sz w:val="22"/>
          <w:szCs w:val="22"/>
        </w:rPr>
        <w:t>intermédio</w:t>
      </w:r>
      <w:r w:rsidR="000D4F9C" w:rsidRPr="001A4614">
        <w:rPr>
          <w:rFonts w:cs="Arial"/>
          <w:color w:val="000000"/>
          <w:sz w:val="22"/>
          <w:szCs w:val="22"/>
        </w:rPr>
        <w:t xml:space="preserve"> da Seção de Licitações e Compras, </w:t>
      </w:r>
      <w:r w:rsidRPr="001A4614">
        <w:rPr>
          <w:rFonts w:cs="Arial"/>
          <w:color w:val="000000"/>
          <w:sz w:val="22"/>
          <w:szCs w:val="22"/>
        </w:rPr>
        <w:t xml:space="preserve">torna público a </w:t>
      </w:r>
      <w:r w:rsidR="000D4F9C" w:rsidRPr="001A4614">
        <w:rPr>
          <w:rFonts w:cs="Arial"/>
          <w:color w:val="000000"/>
          <w:sz w:val="22"/>
          <w:szCs w:val="22"/>
        </w:rPr>
        <w:t>realiza</w:t>
      </w:r>
      <w:r w:rsidRPr="001A4614">
        <w:rPr>
          <w:rFonts w:cs="Arial"/>
          <w:color w:val="000000"/>
          <w:sz w:val="22"/>
          <w:szCs w:val="22"/>
        </w:rPr>
        <w:t>ção de</w:t>
      </w:r>
      <w:r w:rsidR="000D4F9C" w:rsidRPr="001A4614">
        <w:rPr>
          <w:rFonts w:cs="Arial"/>
          <w:color w:val="000000"/>
          <w:sz w:val="22"/>
          <w:szCs w:val="22"/>
        </w:rPr>
        <w:t xml:space="preserve"> </w:t>
      </w:r>
      <w:r w:rsidR="000D4F9C" w:rsidRPr="001A4614">
        <w:rPr>
          <w:rFonts w:cs="Arial"/>
          <w:b/>
          <w:bCs/>
          <w:color w:val="000000"/>
          <w:sz w:val="22"/>
          <w:szCs w:val="22"/>
        </w:rPr>
        <w:t>Dispensa Eletrônica</w:t>
      </w:r>
      <w:r w:rsidR="000D4F9C" w:rsidRPr="001A4614">
        <w:rPr>
          <w:rFonts w:cs="Arial"/>
          <w:color w:val="000000"/>
          <w:sz w:val="22"/>
          <w:szCs w:val="22"/>
        </w:rPr>
        <w:t xml:space="preserve">, </w:t>
      </w:r>
      <w:r w:rsidR="000D4F9C" w:rsidRPr="001A4614">
        <w:rPr>
          <w:rFonts w:cs="Arial"/>
          <w:bCs/>
          <w:color w:val="000000"/>
          <w:sz w:val="22"/>
          <w:szCs w:val="22"/>
        </w:rPr>
        <w:t>com critério de julgamento</w:t>
      </w:r>
      <w:r w:rsidR="000D4F9C" w:rsidRPr="001A4614">
        <w:rPr>
          <w:rFonts w:cs="Arial"/>
          <w:b/>
          <w:bCs/>
          <w:color w:val="000000"/>
          <w:sz w:val="22"/>
          <w:szCs w:val="22"/>
        </w:rPr>
        <w:t xml:space="preserve"> </w:t>
      </w:r>
      <w:r w:rsidRPr="001A4614">
        <w:rPr>
          <w:rFonts w:cs="Arial"/>
          <w:b/>
          <w:bCs/>
          <w:color w:val="000000"/>
          <w:sz w:val="22"/>
          <w:szCs w:val="22"/>
        </w:rPr>
        <w:t>MENOR PREÇO</w:t>
      </w:r>
      <w:r w:rsidR="000D4F9C" w:rsidRPr="001A4614">
        <w:rPr>
          <w:rFonts w:cs="Arial"/>
          <w:b/>
          <w:bCs/>
          <w:color w:val="000000"/>
          <w:sz w:val="22"/>
          <w:szCs w:val="22"/>
        </w:rPr>
        <w:t>,</w:t>
      </w:r>
      <w:r w:rsidR="000D4F9C" w:rsidRPr="001A4614">
        <w:rPr>
          <w:rFonts w:cs="Arial"/>
          <w:b/>
          <w:bCs/>
          <w:i/>
          <w:color w:val="FF0000"/>
          <w:sz w:val="22"/>
          <w:szCs w:val="22"/>
        </w:rPr>
        <w:t xml:space="preserve"> </w:t>
      </w:r>
      <w:r w:rsidR="000D4F9C" w:rsidRPr="001A4614">
        <w:rPr>
          <w:rFonts w:cs="Arial"/>
          <w:color w:val="000000"/>
          <w:sz w:val="22"/>
          <w:szCs w:val="22"/>
        </w:rPr>
        <w:t xml:space="preserve">na hipótese do art. 75, </w:t>
      </w:r>
      <w:r w:rsidR="000D4F9C" w:rsidRPr="001A4614">
        <w:rPr>
          <w:rFonts w:cs="Arial"/>
          <w:sz w:val="22"/>
          <w:szCs w:val="22"/>
        </w:rPr>
        <w:t>inciso I</w:t>
      </w:r>
      <w:r w:rsidR="003E4CE6">
        <w:rPr>
          <w:rFonts w:cs="Arial"/>
          <w:sz w:val="22"/>
          <w:szCs w:val="22"/>
        </w:rPr>
        <w:t>I</w:t>
      </w:r>
      <w:r w:rsidR="000D4F9C" w:rsidRPr="001A4614">
        <w:rPr>
          <w:rFonts w:cs="Arial"/>
          <w:sz w:val="22"/>
          <w:szCs w:val="22"/>
        </w:rPr>
        <w:t>,</w:t>
      </w:r>
      <w:r w:rsidR="000D4F9C" w:rsidRPr="001A4614">
        <w:rPr>
          <w:rFonts w:cs="Arial"/>
          <w:color w:val="FF0000"/>
          <w:sz w:val="22"/>
          <w:szCs w:val="22"/>
        </w:rPr>
        <w:t xml:space="preserve"> </w:t>
      </w:r>
      <w:r w:rsidR="000D4F9C" w:rsidRPr="001A4614">
        <w:rPr>
          <w:rFonts w:cs="Arial"/>
          <w:bCs/>
          <w:sz w:val="22"/>
          <w:szCs w:val="22"/>
        </w:rPr>
        <w:t xml:space="preserve">nos termos da Lei nº 14.133, de 1º de abril de 2021, e demais </w:t>
      </w:r>
      <w:r w:rsidR="000D4F9C" w:rsidRPr="001A4614">
        <w:rPr>
          <w:rFonts w:cs="Arial"/>
          <w:color w:val="000000"/>
          <w:sz w:val="22"/>
          <w:szCs w:val="22"/>
        </w:rPr>
        <w:t>legislações aplicáveis.</w:t>
      </w:r>
    </w:p>
    <w:tbl>
      <w:tblPr>
        <w:tblStyle w:val="Tabelacomgrade1"/>
        <w:tblW w:w="0" w:type="auto"/>
        <w:tblLook w:val="04A0" w:firstRow="1" w:lastRow="0" w:firstColumn="1" w:lastColumn="0" w:noHBand="0" w:noVBand="1"/>
      </w:tblPr>
      <w:tblGrid>
        <w:gridCol w:w="3397"/>
        <w:gridCol w:w="5663"/>
      </w:tblGrid>
      <w:tr w:rsidR="00E36E86" w:rsidRPr="001A4614" w14:paraId="28A1674C" w14:textId="77777777" w:rsidTr="00E36E86">
        <w:tc>
          <w:tcPr>
            <w:tcW w:w="3397" w:type="dxa"/>
            <w:shd w:val="clear" w:color="auto" w:fill="F2F2F2" w:themeFill="background1" w:themeFillShade="F2"/>
          </w:tcPr>
          <w:p w14:paraId="000A981A" w14:textId="77777777" w:rsidR="00E36E86" w:rsidRPr="001A4614" w:rsidRDefault="00E36E86" w:rsidP="000A0E63">
            <w:pPr>
              <w:suppressAutoHyphens/>
              <w:spacing w:before="120" w:after="120"/>
              <w:rPr>
                <w:rFonts w:ascii="Arial" w:hAnsi="Arial" w:cs="Arial"/>
                <w:b/>
                <w:bCs/>
                <w:sz w:val="22"/>
                <w:szCs w:val="22"/>
              </w:rPr>
            </w:pPr>
            <w:r w:rsidRPr="001A4614">
              <w:rPr>
                <w:rFonts w:ascii="Arial" w:hAnsi="Arial" w:cs="Arial"/>
                <w:b/>
                <w:bCs/>
                <w:sz w:val="22"/>
                <w:szCs w:val="22"/>
              </w:rPr>
              <w:t>Data da sessão</w:t>
            </w:r>
          </w:p>
        </w:tc>
        <w:tc>
          <w:tcPr>
            <w:tcW w:w="5663" w:type="dxa"/>
          </w:tcPr>
          <w:p w14:paraId="3179CC5A" w14:textId="1D350E6B" w:rsidR="00E36E86" w:rsidRPr="001A4614" w:rsidRDefault="004D50E0" w:rsidP="000A0E63">
            <w:pPr>
              <w:suppressAutoHyphens/>
              <w:spacing w:before="120" w:after="120"/>
              <w:rPr>
                <w:rFonts w:ascii="Arial" w:hAnsi="Arial" w:cs="Arial"/>
                <w:sz w:val="22"/>
                <w:szCs w:val="22"/>
              </w:rPr>
            </w:pPr>
            <w:r>
              <w:rPr>
                <w:rFonts w:ascii="Arial" w:hAnsi="Arial" w:cs="Arial"/>
                <w:color w:val="FF0000"/>
                <w:sz w:val="22"/>
                <w:szCs w:val="22"/>
              </w:rPr>
              <w:t>15</w:t>
            </w:r>
            <w:r w:rsidR="00E36E86" w:rsidRPr="001A4614">
              <w:rPr>
                <w:rFonts w:ascii="Arial" w:hAnsi="Arial" w:cs="Arial"/>
                <w:color w:val="FF0000"/>
                <w:sz w:val="22"/>
                <w:szCs w:val="22"/>
              </w:rPr>
              <w:t>/</w:t>
            </w:r>
            <w:r>
              <w:rPr>
                <w:rFonts w:ascii="Arial" w:hAnsi="Arial" w:cs="Arial"/>
                <w:color w:val="FF0000"/>
                <w:sz w:val="22"/>
                <w:szCs w:val="22"/>
              </w:rPr>
              <w:t>05</w:t>
            </w:r>
            <w:r w:rsidR="00E36E86" w:rsidRPr="001A4614">
              <w:rPr>
                <w:rFonts w:ascii="Arial" w:hAnsi="Arial" w:cs="Arial"/>
                <w:color w:val="FF0000"/>
                <w:sz w:val="22"/>
                <w:szCs w:val="22"/>
              </w:rPr>
              <w:t>/</w:t>
            </w:r>
            <w:r>
              <w:rPr>
                <w:rFonts w:ascii="Arial" w:hAnsi="Arial" w:cs="Arial"/>
                <w:color w:val="FF0000"/>
                <w:sz w:val="22"/>
                <w:szCs w:val="22"/>
              </w:rPr>
              <w:t>2026</w:t>
            </w:r>
          </w:p>
        </w:tc>
      </w:tr>
      <w:tr w:rsidR="00E36E86" w:rsidRPr="001A4614" w14:paraId="0D12C9F7" w14:textId="77777777" w:rsidTr="00E36E86">
        <w:tc>
          <w:tcPr>
            <w:tcW w:w="3397" w:type="dxa"/>
            <w:shd w:val="clear" w:color="auto" w:fill="F2F2F2" w:themeFill="background1" w:themeFillShade="F2"/>
          </w:tcPr>
          <w:p w14:paraId="5304A47A" w14:textId="77777777" w:rsidR="00E36E86" w:rsidRPr="001A4614" w:rsidRDefault="00E36E86" w:rsidP="000A0E63">
            <w:pPr>
              <w:suppressAutoHyphens/>
              <w:spacing w:before="120" w:after="120"/>
              <w:rPr>
                <w:rFonts w:ascii="Arial" w:hAnsi="Arial" w:cs="Arial"/>
                <w:b/>
                <w:bCs/>
                <w:sz w:val="22"/>
                <w:szCs w:val="22"/>
              </w:rPr>
            </w:pPr>
            <w:r w:rsidRPr="001A4614">
              <w:rPr>
                <w:rFonts w:ascii="Arial" w:hAnsi="Arial" w:cs="Arial"/>
                <w:b/>
                <w:bCs/>
                <w:sz w:val="22"/>
                <w:szCs w:val="22"/>
              </w:rPr>
              <w:t>Link</w:t>
            </w:r>
          </w:p>
        </w:tc>
        <w:bookmarkStart w:id="0" w:name="_Hlk195091246"/>
        <w:tc>
          <w:tcPr>
            <w:tcW w:w="5663" w:type="dxa"/>
          </w:tcPr>
          <w:p w14:paraId="7426BC4D" w14:textId="77777777" w:rsidR="00E36E86" w:rsidRPr="001A4614" w:rsidRDefault="00E36E86" w:rsidP="000A0E63">
            <w:pPr>
              <w:suppressAutoHyphens/>
              <w:spacing w:before="120" w:after="120"/>
              <w:rPr>
                <w:rFonts w:ascii="Arial" w:hAnsi="Arial" w:cs="Arial"/>
                <w:sz w:val="22"/>
                <w:szCs w:val="22"/>
              </w:rPr>
            </w:pPr>
            <w:r>
              <w:fldChar w:fldCharType="begin"/>
            </w:r>
            <w:r>
              <w:instrText>HYPERLINK "https://www.gov.br/compras/pt-br/"</w:instrText>
            </w:r>
            <w:r>
              <w:fldChar w:fldCharType="separate"/>
            </w:r>
            <w:r w:rsidRPr="001A4614">
              <w:rPr>
                <w:rFonts w:ascii="Arial" w:hAnsi="Arial" w:cs="Arial"/>
                <w:color w:val="0563C1" w:themeColor="hyperlink"/>
                <w:sz w:val="22"/>
                <w:szCs w:val="22"/>
                <w:u w:val="single"/>
              </w:rPr>
              <w:t>https://www.gov.br/compras/pt-br/</w:t>
            </w:r>
            <w:r>
              <w:fldChar w:fldCharType="end"/>
            </w:r>
            <w:bookmarkEnd w:id="0"/>
          </w:p>
        </w:tc>
      </w:tr>
      <w:tr w:rsidR="00E36E86" w:rsidRPr="001A4614" w14:paraId="585E816D" w14:textId="77777777" w:rsidTr="00E36E86">
        <w:tc>
          <w:tcPr>
            <w:tcW w:w="3397" w:type="dxa"/>
            <w:shd w:val="clear" w:color="auto" w:fill="F2F2F2" w:themeFill="background1" w:themeFillShade="F2"/>
          </w:tcPr>
          <w:p w14:paraId="24DAC31A" w14:textId="77777777" w:rsidR="00E36E86" w:rsidRPr="001A4614" w:rsidRDefault="00E36E86" w:rsidP="000A0E63">
            <w:pPr>
              <w:suppressAutoHyphens/>
              <w:spacing w:before="120" w:after="120"/>
              <w:rPr>
                <w:rFonts w:ascii="Arial" w:hAnsi="Arial" w:cs="Arial"/>
                <w:b/>
                <w:bCs/>
                <w:sz w:val="22"/>
                <w:szCs w:val="22"/>
              </w:rPr>
            </w:pPr>
            <w:r w:rsidRPr="001A4614">
              <w:rPr>
                <w:rFonts w:ascii="Arial" w:hAnsi="Arial" w:cs="Arial"/>
                <w:b/>
                <w:bCs/>
                <w:color w:val="000000"/>
                <w:sz w:val="22"/>
                <w:szCs w:val="22"/>
              </w:rPr>
              <w:t>Horário da Fase de Lances</w:t>
            </w:r>
          </w:p>
        </w:tc>
        <w:tc>
          <w:tcPr>
            <w:tcW w:w="5663" w:type="dxa"/>
          </w:tcPr>
          <w:p w14:paraId="777B8306" w14:textId="538AFC6A" w:rsidR="00E36E86" w:rsidRPr="001A4614" w:rsidRDefault="00E36E86" w:rsidP="000A0E63">
            <w:pPr>
              <w:suppressAutoHyphens/>
              <w:spacing w:before="120" w:after="120"/>
              <w:rPr>
                <w:rFonts w:ascii="Arial" w:hAnsi="Arial" w:cs="Arial"/>
                <w:sz w:val="22"/>
                <w:szCs w:val="22"/>
              </w:rPr>
            </w:pPr>
            <w:r w:rsidRPr="001A4614">
              <w:rPr>
                <w:rFonts w:ascii="Arial" w:hAnsi="Arial" w:cs="Arial"/>
                <w:color w:val="000000"/>
                <w:sz w:val="22"/>
                <w:szCs w:val="22"/>
              </w:rPr>
              <w:t>8:00 às 14:00</w:t>
            </w:r>
          </w:p>
        </w:tc>
      </w:tr>
    </w:tbl>
    <w:p w14:paraId="6E477B77" w14:textId="211019E0" w:rsidR="00C25AC5" w:rsidRPr="001A4614" w:rsidRDefault="00A24EB5" w:rsidP="00D937F7">
      <w:pPr>
        <w:pStyle w:val="Edital-Tpicos"/>
        <w:widowControl/>
        <w:numPr>
          <w:ilvl w:val="0"/>
          <w:numId w:val="7"/>
        </w:numPr>
        <w:spacing w:before="360" w:after="120" w:line="360" w:lineRule="auto"/>
        <w:ind w:left="1134" w:hanging="1134"/>
        <w:rPr>
          <w:rFonts w:ascii="Arial" w:hAnsi="Arial" w:cs="Arial"/>
          <w:sz w:val="22"/>
          <w:szCs w:val="22"/>
        </w:rPr>
      </w:pPr>
      <w:r>
        <w:rPr>
          <w:rFonts w:ascii="Arial" w:hAnsi="Arial" w:cs="Arial"/>
          <w:sz w:val="22"/>
          <w:szCs w:val="22"/>
        </w:rPr>
        <w:t xml:space="preserve">DO </w:t>
      </w:r>
      <w:r w:rsidR="00C25AC5" w:rsidRPr="001A4614">
        <w:rPr>
          <w:rFonts w:ascii="Arial" w:hAnsi="Arial" w:cs="Arial"/>
          <w:sz w:val="22"/>
          <w:szCs w:val="22"/>
        </w:rPr>
        <w:t>OBJETO</w:t>
      </w:r>
    </w:p>
    <w:p w14:paraId="1C171882" w14:textId="2ABB6D66" w:rsidR="000D4F9C" w:rsidRDefault="000C066C" w:rsidP="00D937F7">
      <w:pPr>
        <w:pStyle w:val="Standard"/>
        <w:numPr>
          <w:ilvl w:val="1"/>
          <w:numId w:val="6"/>
        </w:numPr>
        <w:spacing w:line="360" w:lineRule="auto"/>
        <w:ind w:left="851" w:hanging="863"/>
        <w:jc w:val="both"/>
        <w:rPr>
          <w:rFonts w:cs="Arial"/>
          <w:sz w:val="22"/>
          <w:szCs w:val="22"/>
        </w:rPr>
      </w:pPr>
      <w:r w:rsidRPr="000C066C">
        <w:rPr>
          <w:rStyle w:val="Forte"/>
          <w:rFonts w:eastAsia="Calibri" w:cs="Arial"/>
          <w:b w:val="0"/>
          <w:bCs w:val="0"/>
          <w:spacing w:val="-2"/>
          <w:sz w:val="22"/>
          <w:szCs w:val="22"/>
          <w:shd w:val="clear" w:color="auto" w:fill="FFFFFF"/>
        </w:rPr>
        <w:t>O objeto do presente procedimento é a escolha da proposta mais vantajosa para a contratação, por dispensa de licitação, de empresa especializada para</w:t>
      </w:r>
      <w:r w:rsidRPr="000C066C">
        <w:rPr>
          <w:rStyle w:val="Forte"/>
          <w:rFonts w:eastAsia="Calibri" w:cs="Arial"/>
          <w:spacing w:val="-2"/>
          <w:sz w:val="22"/>
          <w:szCs w:val="22"/>
          <w:shd w:val="clear" w:color="auto" w:fill="FFFFFF"/>
        </w:rPr>
        <w:t xml:space="preserve"> </w:t>
      </w:r>
      <w:r w:rsidR="00601C40">
        <w:rPr>
          <w:rFonts w:eastAsia="Calibri" w:cs="Arial"/>
          <w:b/>
          <w:bCs/>
          <w:spacing w:val="-2"/>
          <w:sz w:val="22"/>
          <w:szCs w:val="22"/>
          <w:shd w:val="clear" w:color="auto" w:fill="FFFFFF"/>
        </w:rPr>
        <w:t>s</w:t>
      </w:r>
      <w:r w:rsidR="00601C40" w:rsidRPr="00601C40">
        <w:rPr>
          <w:rFonts w:eastAsia="Calibri" w:cs="Arial"/>
          <w:b/>
          <w:bCs/>
          <w:spacing w:val="-2"/>
          <w:sz w:val="22"/>
          <w:szCs w:val="22"/>
          <w:shd w:val="clear" w:color="auto" w:fill="FFFFFF"/>
        </w:rPr>
        <w:t xml:space="preserve">erviço de manutenção de condicionadores de </w:t>
      </w:r>
      <w:r w:rsidR="00601C40">
        <w:rPr>
          <w:rFonts w:eastAsia="Calibri" w:cs="Arial"/>
          <w:b/>
          <w:bCs/>
          <w:spacing w:val="-2"/>
          <w:sz w:val="22"/>
          <w:szCs w:val="22"/>
          <w:shd w:val="clear" w:color="auto" w:fill="FFFFFF"/>
        </w:rPr>
        <w:t>a</w:t>
      </w:r>
      <w:r w:rsidR="00601C40" w:rsidRPr="00601C40">
        <w:rPr>
          <w:rFonts w:eastAsia="Calibri" w:cs="Arial"/>
          <w:b/>
          <w:bCs/>
          <w:spacing w:val="-2"/>
          <w:sz w:val="22"/>
          <w:szCs w:val="22"/>
          <w:shd w:val="clear" w:color="auto" w:fill="FFFFFF"/>
        </w:rPr>
        <w:t xml:space="preserve">r </w:t>
      </w:r>
      <w:r w:rsidR="00A24EB5">
        <w:rPr>
          <w:rFonts w:eastAsia="Calibri" w:cs="Arial"/>
          <w:b/>
          <w:bCs/>
          <w:spacing w:val="-2"/>
          <w:sz w:val="22"/>
          <w:szCs w:val="22"/>
          <w:shd w:val="clear" w:color="auto" w:fill="FFFFFF"/>
        </w:rPr>
        <w:t xml:space="preserve">na </w:t>
      </w:r>
      <w:r w:rsidR="00CD0B59">
        <w:rPr>
          <w:rFonts w:eastAsia="Calibri" w:cs="Arial"/>
          <w:b/>
          <w:bCs/>
          <w:spacing w:val="-2"/>
          <w:sz w:val="22"/>
          <w:szCs w:val="22"/>
          <w:shd w:val="clear" w:color="auto" w:fill="FFFFFF"/>
        </w:rPr>
        <w:t>S</w:t>
      </w:r>
      <w:r w:rsidR="00A24EB5">
        <w:rPr>
          <w:rFonts w:eastAsia="Calibri" w:cs="Arial"/>
          <w:b/>
          <w:bCs/>
          <w:spacing w:val="-2"/>
          <w:sz w:val="22"/>
          <w:szCs w:val="22"/>
          <w:shd w:val="clear" w:color="auto" w:fill="FFFFFF"/>
        </w:rPr>
        <w:t>ede e A</w:t>
      </w:r>
      <w:r w:rsidR="00601C40" w:rsidRPr="00601C40">
        <w:rPr>
          <w:rFonts w:eastAsia="Calibri" w:cs="Arial"/>
          <w:b/>
          <w:bCs/>
          <w:spacing w:val="-2"/>
          <w:sz w:val="22"/>
          <w:szCs w:val="22"/>
          <w:shd w:val="clear" w:color="auto" w:fill="FFFFFF"/>
        </w:rPr>
        <w:t>nexo da Procuradoria Regional do Trabalho da 6ª Região</w:t>
      </w:r>
      <w:r w:rsidR="000D4F9C" w:rsidRPr="001A4614">
        <w:rPr>
          <w:rFonts w:cs="Arial"/>
          <w:color w:val="000000" w:themeColor="text1"/>
          <w:sz w:val="22"/>
          <w:szCs w:val="22"/>
        </w:rPr>
        <w:t xml:space="preserve">, conforme </w:t>
      </w:r>
      <w:r w:rsidR="000D4F9C" w:rsidRPr="001A4614">
        <w:rPr>
          <w:rFonts w:cs="Arial"/>
          <w:sz w:val="22"/>
          <w:szCs w:val="22"/>
        </w:rPr>
        <w:t>condições, quantidades e especificações estabelecidas neste Aviso de Contratação Direta e seus anexos.</w:t>
      </w:r>
    </w:p>
    <w:p w14:paraId="716B9A53" w14:textId="4AE113F6" w:rsidR="009861C0" w:rsidRDefault="00A517B2" w:rsidP="00D937F7">
      <w:pPr>
        <w:pStyle w:val="Standard"/>
        <w:numPr>
          <w:ilvl w:val="1"/>
          <w:numId w:val="6"/>
        </w:numPr>
        <w:spacing w:line="360" w:lineRule="auto"/>
        <w:ind w:left="851" w:hanging="863"/>
        <w:jc w:val="both"/>
        <w:rPr>
          <w:rFonts w:cs="Arial"/>
          <w:sz w:val="22"/>
          <w:szCs w:val="22"/>
        </w:rPr>
      </w:pPr>
      <w:r w:rsidRPr="00A517B2">
        <w:rPr>
          <w:rFonts w:cs="Arial"/>
          <w:sz w:val="22"/>
          <w:szCs w:val="22"/>
        </w:rPr>
        <w:t>A contratação será em</w:t>
      </w:r>
      <w:r w:rsidR="00601C40">
        <w:rPr>
          <w:rFonts w:cs="Arial"/>
          <w:sz w:val="22"/>
          <w:szCs w:val="22"/>
        </w:rPr>
        <w:t xml:space="preserve"> um</w:t>
      </w:r>
      <w:r w:rsidRPr="00A517B2">
        <w:rPr>
          <w:rFonts w:cs="Arial"/>
          <w:b/>
          <w:bCs/>
          <w:sz w:val="22"/>
          <w:szCs w:val="22"/>
        </w:rPr>
        <w:t xml:space="preserve"> único</w:t>
      </w:r>
      <w:r w:rsidR="00601C40">
        <w:rPr>
          <w:rFonts w:cs="Arial"/>
          <w:b/>
          <w:bCs/>
          <w:sz w:val="22"/>
          <w:szCs w:val="22"/>
        </w:rPr>
        <w:t xml:space="preserve"> lote, divididos em itens</w:t>
      </w:r>
      <w:r w:rsidR="00601C40" w:rsidRPr="00601C40">
        <w:rPr>
          <w:rFonts w:cs="Arial"/>
          <w:sz w:val="22"/>
          <w:szCs w:val="22"/>
        </w:rPr>
        <w:t>, conforme tabela constante do Termo de Referência</w:t>
      </w:r>
      <w:r w:rsidR="009A3D5E" w:rsidRPr="001A4614">
        <w:rPr>
          <w:rFonts w:cs="Arial"/>
          <w:sz w:val="22"/>
          <w:szCs w:val="22"/>
        </w:rPr>
        <w:t>.</w:t>
      </w:r>
    </w:p>
    <w:p w14:paraId="260F6B13" w14:textId="7BEE06F6" w:rsidR="00BD12B0" w:rsidRPr="00BD12B0" w:rsidRDefault="000C066C" w:rsidP="00D937F7">
      <w:pPr>
        <w:pStyle w:val="Standard"/>
        <w:numPr>
          <w:ilvl w:val="1"/>
          <w:numId w:val="6"/>
        </w:numPr>
        <w:spacing w:line="360" w:lineRule="auto"/>
        <w:ind w:left="851" w:hanging="863"/>
        <w:jc w:val="both"/>
        <w:rPr>
          <w:rFonts w:cs="Arial"/>
          <w:sz w:val="22"/>
          <w:szCs w:val="22"/>
        </w:rPr>
      </w:pPr>
      <w:r w:rsidRPr="000C066C">
        <w:rPr>
          <w:rFonts w:cs="Arial"/>
          <w:sz w:val="22"/>
          <w:szCs w:val="22"/>
        </w:rPr>
        <w:t xml:space="preserve">O critério de julgamento adotado será o </w:t>
      </w:r>
      <w:r w:rsidRPr="000C066C">
        <w:rPr>
          <w:rFonts w:cs="Arial"/>
          <w:b/>
          <w:bCs/>
          <w:sz w:val="22"/>
          <w:szCs w:val="22"/>
        </w:rPr>
        <w:t>menor preço</w:t>
      </w:r>
      <w:r w:rsidRPr="000C066C">
        <w:rPr>
          <w:rFonts w:cs="Arial"/>
          <w:sz w:val="22"/>
          <w:szCs w:val="22"/>
        </w:rPr>
        <w:t>, observadas as exigências contidas neste Aviso de Contratação Direta e seus Anexos quanto às especificações do objeto</w:t>
      </w:r>
      <w:r>
        <w:rPr>
          <w:rFonts w:cs="Arial"/>
          <w:sz w:val="22"/>
          <w:szCs w:val="22"/>
        </w:rPr>
        <w:t>.</w:t>
      </w:r>
    </w:p>
    <w:p w14:paraId="4309EFB4" w14:textId="2A74DC14" w:rsidR="009A3D5E" w:rsidRPr="001A4614" w:rsidRDefault="00E36415" w:rsidP="00D937F7">
      <w:pPr>
        <w:pStyle w:val="Standard"/>
        <w:numPr>
          <w:ilvl w:val="1"/>
          <w:numId w:val="6"/>
        </w:numPr>
        <w:spacing w:line="360" w:lineRule="auto"/>
        <w:ind w:left="851" w:hanging="863"/>
        <w:jc w:val="both"/>
        <w:rPr>
          <w:rFonts w:cs="Arial"/>
          <w:sz w:val="22"/>
          <w:szCs w:val="22"/>
        </w:rPr>
      </w:pPr>
      <w:r w:rsidRPr="00361084">
        <w:rPr>
          <w:rFonts w:cs="Arial"/>
          <w:color w:val="FF0000"/>
          <w:sz w:val="22"/>
          <w:szCs w:val="22"/>
        </w:rPr>
        <w:t xml:space="preserve">Em caso de divergência entre as especificações técnicas do objeto descritas no Sistema SIASG do portal Compras </w:t>
      </w:r>
      <w:r>
        <w:rPr>
          <w:rFonts w:cs="Arial"/>
          <w:color w:val="FF0000"/>
          <w:sz w:val="22"/>
          <w:szCs w:val="22"/>
        </w:rPr>
        <w:t>G</w:t>
      </w:r>
      <w:r w:rsidRPr="00361084">
        <w:rPr>
          <w:rFonts w:cs="Arial"/>
          <w:color w:val="FF0000"/>
          <w:sz w:val="22"/>
          <w:szCs w:val="22"/>
        </w:rPr>
        <w:t xml:space="preserve">overnamentais e as descritas neste Aviso e seus anexos, prevalecerão </w:t>
      </w:r>
      <w:r w:rsidRPr="00413757">
        <w:rPr>
          <w:rFonts w:cs="Arial"/>
          <w:b/>
          <w:bCs/>
          <w:color w:val="FF0000"/>
          <w:sz w:val="22"/>
          <w:szCs w:val="22"/>
        </w:rPr>
        <w:t>estas</w:t>
      </w:r>
      <w:r>
        <w:rPr>
          <w:rFonts w:cs="Arial"/>
          <w:b/>
          <w:bCs/>
          <w:color w:val="FF0000"/>
          <w:sz w:val="22"/>
          <w:szCs w:val="22"/>
        </w:rPr>
        <w:t>.</w:t>
      </w:r>
    </w:p>
    <w:p w14:paraId="5EE1E7F4" w14:textId="62096A72" w:rsidR="000D4F9C" w:rsidRPr="001A4614" w:rsidRDefault="00A24EB5" w:rsidP="00D937F7">
      <w:pPr>
        <w:pStyle w:val="Edital-Tpicos"/>
        <w:widowControl/>
        <w:numPr>
          <w:ilvl w:val="0"/>
          <w:numId w:val="7"/>
        </w:numPr>
        <w:spacing w:before="360" w:after="120" w:line="360" w:lineRule="auto"/>
        <w:ind w:left="1134" w:hanging="1134"/>
        <w:rPr>
          <w:rFonts w:ascii="Arial" w:hAnsi="Arial" w:cs="Arial"/>
          <w:sz w:val="22"/>
          <w:szCs w:val="22"/>
        </w:rPr>
      </w:pPr>
      <w:r>
        <w:rPr>
          <w:rFonts w:ascii="Arial" w:hAnsi="Arial" w:cs="Arial"/>
          <w:sz w:val="22"/>
          <w:szCs w:val="22"/>
        </w:rPr>
        <w:t xml:space="preserve">DA </w:t>
      </w:r>
      <w:r w:rsidR="000D4F9C" w:rsidRPr="001A4614">
        <w:rPr>
          <w:rFonts w:ascii="Arial" w:hAnsi="Arial" w:cs="Arial"/>
          <w:sz w:val="22"/>
          <w:szCs w:val="22"/>
        </w:rPr>
        <w:t>PARTICIPAÇÃO NA DISPENSA ELETRÔNICA</w:t>
      </w:r>
    </w:p>
    <w:p w14:paraId="6594A899" w14:textId="77777777" w:rsidR="00C25AC5" w:rsidRPr="001A4614" w:rsidRDefault="00C25AC5" w:rsidP="00D937F7">
      <w:pPr>
        <w:pStyle w:val="PargrafodaLista"/>
        <w:numPr>
          <w:ilvl w:val="0"/>
          <w:numId w:val="6"/>
        </w:numPr>
        <w:suppressAutoHyphens/>
        <w:autoSpaceDN w:val="0"/>
        <w:contextualSpacing w:val="0"/>
        <w:textAlignment w:val="baseline"/>
        <w:rPr>
          <w:rFonts w:ascii="Arial" w:hAnsi="Arial" w:cs="Arial"/>
          <w:vanish/>
          <w:kern w:val="3"/>
          <w:sz w:val="22"/>
          <w:szCs w:val="22"/>
        </w:rPr>
      </w:pPr>
    </w:p>
    <w:p w14:paraId="76444CFA" w14:textId="745F7715" w:rsidR="000D4F9C" w:rsidRPr="001A4614" w:rsidRDefault="006022B5" w:rsidP="00D937F7">
      <w:pPr>
        <w:pStyle w:val="Standard"/>
        <w:numPr>
          <w:ilvl w:val="1"/>
          <w:numId w:val="6"/>
        </w:numPr>
        <w:spacing w:line="360" w:lineRule="auto"/>
        <w:ind w:left="851" w:hanging="863"/>
        <w:jc w:val="both"/>
        <w:rPr>
          <w:rFonts w:cs="Arial"/>
          <w:sz w:val="22"/>
          <w:szCs w:val="22"/>
        </w:rPr>
      </w:pPr>
      <w:r w:rsidRPr="006022B5">
        <w:rPr>
          <w:rFonts w:cs="Arial"/>
          <w:sz w:val="22"/>
          <w:szCs w:val="22"/>
        </w:rPr>
        <w:t xml:space="preserve">A participação na presente dispensa eletrônica ocorrerá por meio do Sistema de Dispensa Eletrônica, ferramenta informatizada integrante do Sistema de Compras do Governo Federal </w:t>
      </w:r>
      <w:r w:rsidRPr="006022B5">
        <w:rPr>
          <w:rFonts w:cs="Arial"/>
          <w:sz w:val="22"/>
          <w:szCs w:val="22"/>
        </w:rPr>
        <w:lastRenderedPageBreak/>
        <w:t xml:space="preserve">– Compras.gov.br, disponível no Portal de Compras do Governo Federal, no endereço eletrônico </w:t>
      </w:r>
      <w:r w:rsidRPr="006022B5">
        <w:rPr>
          <w:rFonts w:cs="Arial"/>
          <w:color w:val="0563C1" w:themeColor="hyperlink"/>
          <w:sz w:val="22"/>
          <w:szCs w:val="22"/>
          <w:u w:val="single"/>
        </w:rPr>
        <w:t>https://www.gov.br/compras/pt-br/</w:t>
      </w:r>
      <w:r w:rsidR="000D4F9C" w:rsidRPr="001A4614">
        <w:rPr>
          <w:rFonts w:cs="Arial"/>
          <w:sz w:val="22"/>
          <w:szCs w:val="22"/>
        </w:rPr>
        <w:t>.</w:t>
      </w:r>
    </w:p>
    <w:p w14:paraId="56632DD4" w14:textId="1AF30C14" w:rsidR="006022B5" w:rsidRDefault="006022B5" w:rsidP="00D937F7">
      <w:pPr>
        <w:pStyle w:val="Standard"/>
        <w:numPr>
          <w:ilvl w:val="2"/>
          <w:numId w:val="6"/>
        </w:numPr>
        <w:spacing w:line="360" w:lineRule="auto"/>
        <w:ind w:left="1134" w:hanging="851"/>
        <w:jc w:val="both"/>
        <w:rPr>
          <w:rFonts w:cs="Arial"/>
          <w:sz w:val="22"/>
          <w:szCs w:val="22"/>
        </w:rPr>
      </w:pPr>
      <w:r w:rsidRPr="006022B5">
        <w:rPr>
          <w:rFonts w:cs="Arial"/>
          <w:sz w:val="22"/>
          <w:szCs w:val="22"/>
        </w:rPr>
        <w:t xml:space="preserve">O procedimento será divulgado no Compras.gov.br e no </w:t>
      </w:r>
      <w:r w:rsidRPr="006022B5">
        <w:rPr>
          <w:rFonts w:cs="Arial"/>
          <w:color w:val="0563C1" w:themeColor="hyperlink"/>
          <w:sz w:val="22"/>
          <w:szCs w:val="22"/>
          <w:u w:val="single"/>
        </w:rPr>
        <w:t>Portal Nacional de Contratações Públicas - PNCP</w:t>
      </w:r>
      <w:r w:rsidRPr="006022B5">
        <w:rPr>
          <w:rFonts w:cs="Arial"/>
          <w:sz w:val="22"/>
          <w:szCs w:val="22"/>
        </w:rPr>
        <w:t>, e encaminhado automaticamente aos fornecedores registrados no Sistema de Registro Cadastral Unificado - SICAF, por mensagem eletrônica, na correspondente linha de fornecimento que pretende atender</w:t>
      </w:r>
    </w:p>
    <w:p w14:paraId="51807A9E" w14:textId="7DA41316" w:rsidR="006022B5" w:rsidRDefault="006022B5" w:rsidP="00D937F7">
      <w:pPr>
        <w:pStyle w:val="Standard"/>
        <w:numPr>
          <w:ilvl w:val="2"/>
          <w:numId w:val="6"/>
        </w:numPr>
        <w:spacing w:line="360" w:lineRule="auto"/>
        <w:ind w:left="1134" w:hanging="851"/>
        <w:jc w:val="both"/>
        <w:rPr>
          <w:rFonts w:cs="Arial"/>
          <w:sz w:val="22"/>
          <w:szCs w:val="22"/>
        </w:rPr>
      </w:pPr>
      <w:r w:rsidRPr="006022B5">
        <w:rPr>
          <w:rFonts w:cs="Arial"/>
          <w:sz w:val="22"/>
          <w:szCs w:val="22"/>
        </w:rPr>
        <w:t xml:space="preserve">O Compras.gov.br poderá ser acessado pela web ou pelo </w:t>
      </w:r>
      <w:r w:rsidRPr="006022B5">
        <w:rPr>
          <w:rFonts w:cs="Arial"/>
          <w:color w:val="0563C1" w:themeColor="hyperlink"/>
          <w:sz w:val="22"/>
          <w:szCs w:val="22"/>
          <w:u w:val="single"/>
        </w:rPr>
        <w:t>aplicativo Compras.gov.br</w:t>
      </w:r>
      <w:r w:rsidRPr="006022B5">
        <w:rPr>
          <w:rFonts w:cs="Arial"/>
          <w:sz w:val="22"/>
          <w:szCs w:val="22"/>
        </w:rPr>
        <w:t>.</w:t>
      </w:r>
    </w:p>
    <w:p w14:paraId="72CEE145" w14:textId="0C55F0E8" w:rsidR="000D4F9C" w:rsidRPr="001A4614" w:rsidRDefault="000D4F9C" w:rsidP="00D937F7">
      <w:pPr>
        <w:pStyle w:val="Standard"/>
        <w:numPr>
          <w:ilvl w:val="2"/>
          <w:numId w:val="6"/>
        </w:numPr>
        <w:spacing w:line="360" w:lineRule="auto"/>
        <w:ind w:left="1134" w:hanging="851"/>
        <w:jc w:val="both"/>
        <w:rPr>
          <w:rFonts w:cs="Arial"/>
          <w:sz w:val="22"/>
          <w:szCs w:val="22"/>
        </w:rPr>
      </w:pPr>
      <w:r w:rsidRPr="001A4614">
        <w:rPr>
          <w:rFonts w:cs="Arial"/>
          <w:sz w:val="22"/>
          <w:szCs w:val="22"/>
        </w:rPr>
        <w:t>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3FB7506A" w14:textId="77777777" w:rsidR="00224D8E" w:rsidRPr="001A4614" w:rsidRDefault="00224D8E" w:rsidP="00224D8E">
      <w:pPr>
        <w:pStyle w:val="Standard"/>
        <w:numPr>
          <w:ilvl w:val="1"/>
          <w:numId w:val="6"/>
        </w:numPr>
        <w:spacing w:line="360" w:lineRule="auto"/>
        <w:ind w:left="851" w:hanging="863"/>
        <w:jc w:val="both"/>
        <w:rPr>
          <w:rFonts w:cs="Arial"/>
          <w:sz w:val="22"/>
          <w:szCs w:val="22"/>
        </w:rPr>
      </w:pPr>
      <w:r w:rsidRPr="001A4614">
        <w:rPr>
          <w:rFonts w:cs="Arial"/>
          <w:sz w:val="22"/>
          <w:szCs w:val="22"/>
        </w:rPr>
        <w:t xml:space="preserve">Não poderão participar desta dispensa </w:t>
      </w:r>
      <w:r>
        <w:rPr>
          <w:rFonts w:cs="Arial"/>
          <w:sz w:val="22"/>
          <w:szCs w:val="22"/>
        </w:rPr>
        <w:t>de licitação</w:t>
      </w:r>
      <w:r w:rsidRPr="001A4614">
        <w:rPr>
          <w:rFonts w:cs="Arial"/>
          <w:sz w:val="22"/>
          <w:szCs w:val="22"/>
        </w:rPr>
        <w:t>:</w:t>
      </w:r>
    </w:p>
    <w:p w14:paraId="7694B99D" w14:textId="77777777" w:rsidR="00224D8E" w:rsidRPr="001A4614" w:rsidRDefault="00224D8E" w:rsidP="00224D8E">
      <w:pPr>
        <w:pStyle w:val="Standard"/>
        <w:numPr>
          <w:ilvl w:val="2"/>
          <w:numId w:val="6"/>
        </w:numPr>
        <w:spacing w:line="360" w:lineRule="auto"/>
        <w:ind w:left="1134" w:hanging="851"/>
        <w:jc w:val="both"/>
        <w:rPr>
          <w:rFonts w:cs="Arial"/>
          <w:sz w:val="22"/>
          <w:szCs w:val="22"/>
        </w:rPr>
      </w:pPr>
      <w:r>
        <w:rPr>
          <w:rFonts w:cs="Arial"/>
          <w:sz w:val="22"/>
          <w:szCs w:val="22"/>
        </w:rPr>
        <w:t>Aquele q</w:t>
      </w:r>
      <w:r w:rsidRPr="001A4614">
        <w:rPr>
          <w:rFonts w:cs="Arial"/>
          <w:sz w:val="22"/>
          <w:szCs w:val="22"/>
        </w:rPr>
        <w:t>ue não atenda às condições deste Aviso de Contratação Direta e seu(s) anexo(s);</w:t>
      </w:r>
    </w:p>
    <w:p w14:paraId="42A1A456" w14:textId="77777777" w:rsidR="00224D8E" w:rsidRDefault="00224D8E" w:rsidP="00224D8E">
      <w:pPr>
        <w:pStyle w:val="Standard"/>
        <w:numPr>
          <w:ilvl w:val="2"/>
          <w:numId w:val="6"/>
        </w:numPr>
        <w:spacing w:line="360" w:lineRule="auto"/>
        <w:ind w:left="1134" w:hanging="851"/>
        <w:jc w:val="both"/>
        <w:rPr>
          <w:rFonts w:cs="Arial"/>
          <w:sz w:val="22"/>
          <w:szCs w:val="22"/>
        </w:rPr>
      </w:pPr>
      <w:r>
        <w:rPr>
          <w:rFonts w:cs="Arial"/>
          <w:sz w:val="22"/>
          <w:szCs w:val="22"/>
        </w:rPr>
        <w:t>S</w:t>
      </w:r>
      <w:r w:rsidRPr="0088618B">
        <w:rPr>
          <w:rFonts w:cs="Arial"/>
          <w:sz w:val="22"/>
          <w:szCs w:val="22"/>
        </w:rPr>
        <w:t>ociedade que desempenhe atividade incompatível com o objeto da dispensa</w:t>
      </w:r>
      <w:r>
        <w:rPr>
          <w:rFonts w:cs="Arial"/>
          <w:sz w:val="22"/>
          <w:szCs w:val="22"/>
        </w:rPr>
        <w:t>;</w:t>
      </w:r>
    </w:p>
    <w:p w14:paraId="4E2A4B16" w14:textId="77777777" w:rsidR="00224D8E" w:rsidRPr="001A4614" w:rsidRDefault="00224D8E" w:rsidP="00224D8E">
      <w:pPr>
        <w:pStyle w:val="Standard"/>
        <w:numPr>
          <w:ilvl w:val="2"/>
          <w:numId w:val="6"/>
        </w:numPr>
        <w:spacing w:line="360" w:lineRule="auto"/>
        <w:ind w:left="1134" w:hanging="851"/>
        <w:jc w:val="both"/>
        <w:rPr>
          <w:rFonts w:cs="Arial"/>
          <w:sz w:val="22"/>
          <w:szCs w:val="22"/>
        </w:rPr>
      </w:pPr>
      <w:r>
        <w:rPr>
          <w:rFonts w:cs="Arial"/>
          <w:sz w:val="22"/>
          <w:szCs w:val="22"/>
        </w:rPr>
        <w:t>E</w:t>
      </w:r>
      <w:r w:rsidRPr="0088618B">
        <w:rPr>
          <w:rFonts w:cs="Arial"/>
          <w:sz w:val="22"/>
          <w:szCs w:val="22"/>
        </w:rPr>
        <w:t>mpresas estrangeiras que não tenham representação legal no Brasil com poderes expressos para receber citação e responder administrativa ou judicialmente</w:t>
      </w:r>
      <w:r w:rsidRPr="001A4614">
        <w:rPr>
          <w:rFonts w:cs="Arial"/>
          <w:sz w:val="22"/>
          <w:szCs w:val="22"/>
        </w:rPr>
        <w:t>;</w:t>
      </w:r>
    </w:p>
    <w:p w14:paraId="478F6EA6" w14:textId="77777777" w:rsidR="00224D8E" w:rsidRPr="001A4614" w:rsidRDefault="00224D8E" w:rsidP="00224D8E">
      <w:pPr>
        <w:pStyle w:val="Standard"/>
        <w:numPr>
          <w:ilvl w:val="2"/>
          <w:numId w:val="6"/>
        </w:numPr>
        <w:spacing w:line="360" w:lineRule="auto"/>
        <w:ind w:left="1134" w:hanging="851"/>
        <w:jc w:val="both"/>
        <w:rPr>
          <w:rFonts w:cs="Arial"/>
          <w:sz w:val="22"/>
          <w:szCs w:val="22"/>
        </w:rPr>
      </w:pPr>
      <w:r w:rsidRPr="001A4614">
        <w:rPr>
          <w:rFonts w:cs="Arial"/>
          <w:sz w:val="22"/>
          <w:szCs w:val="22"/>
        </w:rPr>
        <w:t>Autor do anteprojeto, do projeto básico ou do projeto executivo, pessoa física ou jurídica, quando a contratação versar sobre obra, serviços ou fornecimento de bens a ele relacionados;</w:t>
      </w:r>
    </w:p>
    <w:p w14:paraId="6494A01B" w14:textId="77777777" w:rsidR="00224D8E" w:rsidRPr="001A4614" w:rsidRDefault="00224D8E" w:rsidP="00224D8E">
      <w:pPr>
        <w:pStyle w:val="Standard"/>
        <w:numPr>
          <w:ilvl w:val="2"/>
          <w:numId w:val="6"/>
        </w:numPr>
        <w:spacing w:line="360" w:lineRule="auto"/>
        <w:ind w:left="1134" w:hanging="851"/>
        <w:jc w:val="both"/>
        <w:rPr>
          <w:rFonts w:cs="Arial"/>
          <w:sz w:val="22"/>
          <w:szCs w:val="22"/>
        </w:rPr>
      </w:pPr>
      <w:r w:rsidRPr="001A4614">
        <w:rPr>
          <w:rFonts w:cs="Arial"/>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4CF28CA" w14:textId="77777777" w:rsidR="00224D8E" w:rsidRPr="001A4614" w:rsidRDefault="00224D8E" w:rsidP="00224D8E">
      <w:pPr>
        <w:pStyle w:val="Standard"/>
        <w:numPr>
          <w:ilvl w:val="2"/>
          <w:numId w:val="6"/>
        </w:numPr>
        <w:spacing w:line="360" w:lineRule="auto"/>
        <w:ind w:left="1134" w:hanging="851"/>
        <w:jc w:val="both"/>
        <w:rPr>
          <w:rFonts w:cs="Arial"/>
          <w:sz w:val="22"/>
          <w:szCs w:val="22"/>
        </w:rPr>
      </w:pPr>
      <w:r w:rsidRPr="001A4614">
        <w:rPr>
          <w:rFonts w:cs="Arial"/>
          <w:sz w:val="22"/>
          <w:szCs w:val="22"/>
        </w:rPr>
        <w:t>Pessoa física ou jurídica que se encontre, ao tempo da contratação, impossibilitada de contratar em decorrência de sanção que lhe foi imposta;</w:t>
      </w:r>
    </w:p>
    <w:p w14:paraId="0A5CA654" w14:textId="77777777" w:rsidR="00224D8E" w:rsidRPr="001A4614" w:rsidRDefault="00224D8E" w:rsidP="00224D8E">
      <w:pPr>
        <w:pStyle w:val="Standard"/>
        <w:numPr>
          <w:ilvl w:val="2"/>
          <w:numId w:val="6"/>
        </w:numPr>
        <w:spacing w:line="360" w:lineRule="auto"/>
        <w:ind w:left="1134" w:hanging="851"/>
        <w:jc w:val="both"/>
        <w:rPr>
          <w:rFonts w:cs="Arial"/>
          <w:sz w:val="22"/>
          <w:szCs w:val="22"/>
        </w:rPr>
      </w:pPr>
      <w:r w:rsidRPr="001A4614">
        <w:rPr>
          <w:rFonts w:cs="Arial"/>
          <w:sz w:val="22"/>
          <w:szCs w:val="22"/>
        </w:rPr>
        <w:t>Aquele que mantenha vínculo de natureza técnica, comercial, econômica, financeira, trabalhista ou civil com dirigente do órgão contratante ou com agente público que desempenhe função na</w:t>
      </w:r>
      <w:r>
        <w:rPr>
          <w:rFonts w:cs="Arial"/>
          <w:sz w:val="22"/>
          <w:szCs w:val="22"/>
        </w:rPr>
        <w:t xml:space="preserve"> dispensa de</w:t>
      </w:r>
      <w:r w:rsidRPr="001A4614">
        <w:rPr>
          <w:rFonts w:cs="Arial"/>
          <w:sz w:val="22"/>
          <w:szCs w:val="22"/>
        </w:rPr>
        <w:t xml:space="preserve"> licitação ou atue na fiscalização ou na gestão do contrato, ou que deles seja cônjuge, companheiro ou parente em linha reta, colateral ou por afinidade, até o terceiro grau;</w:t>
      </w:r>
    </w:p>
    <w:p w14:paraId="1F6588EF" w14:textId="77777777" w:rsidR="00224D8E" w:rsidRPr="001A4614" w:rsidRDefault="00224D8E" w:rsidP="00224D8E">
      <w:pPr>
        <w:pStyle w:val="Standard"/>
        <w:numPr>
          <w:ilvl w:val="2"/>
          <w:numId w:val="6"/>
        </w:numPr>
        <w:spacing w:line="360" w:lineRule="auto"/>
        <w:ind w:left="1134" w:hanging="851"/>
        <w:jc w:val="both"/>
        <w:rPr>
          <w:rFonts w:cs="Arial"/>
          <w:sz w:val="22"/>
          <w:szCs w:val="22"/>
        </w:rPr>
      </w:pPr>
      <w:r w:rsidRPr="001A4614">
        <w:rPr>
          <w:rFonts w:cs="Arial"/>
          <w:color w:val="000000"/>
          <w:sz w:val="22"/>
          <w:szCs w:val="22"/>
        </w:rPr>
        <w:t>Empresas controladoras, controladas ou coligadas, nos termos da </w:t>
      </w:r>
      <w:hyperlink r:id="rId11" w:history="1">
        <w:r w:rsidRPr="001A4614">
          <w:rPr>
            <w:rFonts w:eastAsia="Calibri" w:cs="Arial"/>
            <w:sz w:val="22"/>
            <w:szCs w:val="22"/>
          </w:rPr>
          <w:t>Lei nº 6.404, de 15 de dezembro de 1976</w:t>
        </w:r>
      </w:hyperlink>
      <w:r w:rsidRPr="001A4614">
        <w:rPr>
          <w:rFonts w:cs="Arial"/>
          <w:color w:val="000000"/>
          <w:sz w:val="22"/>
          <w:szCs w:val="22"/>
        </w:rPr>
        <w:t>, concorrendo entre si;</w:t>
      </w:r>
    </w:p>
    <w:p w14:paraId="1542F6F1" w14:textId="77777777" w:rsidR="00224D8E" w:rsidRPr="001A4614" w:rsidRDefault="00224D8E" w:rsidP="00224D8E">
      <w:pPr>
        <w:pStyle w:val="Standard"/>
        <w:numPr>
          <w:ilvl w:val="2"/>
          <w:numId w:val="6"/>
        </w:numPr>
        <w:spacing w:line="360" w:lineRule="auto"/>
        <w:ind w:left="1134" w:hanging="851"/>
        <w:jc w:val="both"/>
        <w:rPr>
          <w:rFonts w:cs="Arial"/>
          <w:sz w:val="22"/>
          <w:szCs w:val="22"/>
        </w:rPr>
      </w:pPr>
      <w:r w:rsidRPr="001A4614">
        <w:rPr>
          <w:rFonts w:cs="Arial"/>
          <w:sz w:val="22"/>
          <w:szCs w:val="22"/>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Pr>
          <w:rFonts w:cs="Arial"/>
          <w:sz w:val="22"/>
          <w:szCs w:val="22"/>
        </w:rPr>
        <w:t>.</w:t>
      </w:r>
    </w:p>
    <w:p w14:paraId="45084548" w14:textId="77777777" w:rsidR="00224D8E" w:rsidRPr="001A4614" w:rsidRDefault="00224D8E" w:rsidP="00224D8E">
      <w:pPr>
        <w:pStyle w:val="Standard"/>
        <w:numPr>
          <w:ilvl w:val="2"/>
          <w:numId w:val="6"/>
        </w:numPr>
        <w:spacing w:line="360" w:lineRule="auto"/>
        <w:ind w:left="1134" w:hanging="851"/>
        <w:jc w:val="both"/>
        <w:rPr>
          <w:rFonts w:cs="Arial"/>
          <w:sz w:val="22"/>
          <w:szCs w:val="22"/>
        </w:rPr>
      </w:pPr>
      <w:r w:rsidRPr="001A4614">
        <w:rPr>
          <w:rFonts w:cs="Arial"/>
          <w:sz w:val="22"/>
          <w:szCs w:val="22"/>
        </w:rPr>
        <w:t>Organizações da Sociedade Civil de Interesse Público - OSCIP, atuando nessa condição (Acórdão nº 746/2014-TCU-Plenário); e</w:t>
      </w:r>
    </w:p>
    <w:p w14:paraId="6956AACE" w14:textId="77777777" w:rsidR="00224D8E" w:rsidRDefault="00224D8E" w:rsidP="00224D8E">
      <w:pPr>
        <w:pStyle w:val="Standard"/>
        <w:numPr>
          <w:ilvl w:val="2"/>
          <w:numId w:val="6"/>
        </w:numPr>
        <w:spacing w:line="360" w:lineRule="auto"/>
        <w:ind w:left="1134" w:hanging="851"/>
        <w:jc w:val="both"/>
        <w:rPr>
          <w:rFonts w:cs="Arial"/>
          <w:sz w:val="22"/>
          <w:szCs w:val="22"/>
        </w:rPr>
      </w:pPr>
      <w:bookmarkStart w:id="1" w:name="_Hlk519667815"/>
      <w:r w:rsidRPr="001A4614">
        <w:rPr>
          <w:rFonts w:cs="Arial"/>
          <w:sz w:val="22"/>
          <w:szCs w:val="22"/>
        </w:rPr>
        <w:t>Sociedades cooperativas.</w:t>
      </w:r>
    </w:p>
    <w:p w14:paraId="3CE37DE6" w14:textId="77777777" w:rsidR="00224D8E" w:rsidRDefault="00224D8E" w:rsidP="00224D8E">
      <w:pPr>
        <w:pStyle w:val="Standard"/>
        <w:numPr>
          <w:ilvl w:val="1"/>
          <w:numId w:val="6"/>
        </w:numPr>
        <w:spacing w:line="360" w:lineRule="auto"/>
        <w:ind w:left="851" w:hanging="863"/>
        <w:jc w:val="both"/>
        <w:rPr>
          <w:rFonts w:cs="Arial"/>
          <w:sz w:val="22"/>
          <w:szCs w:val="22"/>
        </w:rPr>
      </w:pPr>
      <w:r w:rsidRPr="006022B5">
        <w:rPr>
          <w:rFonts w:cs="Arial"/>
          <w:sz w:val="22"/>
          <w:szCs w:val="22"/>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6022B5">
        <w:rPr>
          <w:rFonts w:cs="Arial"/>
          <w:color w:val="0563C1" w:themeColor="hyperlink"/>
          <w:sz w:val="22"/>
          <w:szCs w:val="22"/>
          <w:u w:val="single"/>
        </w:rPr>
        <w:t>§ 1º do art. 9º da Lei n.º 14.133, de 2021</w:t>
      </w:r>
      <w:r w:rsidRPr="006022B5">
        <w:rPr>
          <w:rFonts w:cs="Arial"/>
          <w:sz w:val="22"/>
          <w:szCs w:val="22"/>
        </w:rPr>
        <w:t>.</w:t>
      </w:r>
    </w:p>
    <w:p w14:paraId="7E61AAF4" w14:textId="77777777" w:rsidR="00224D8E" w:rsidRPr="00EB68B7" w:rsidRDefault="00224D8E" w:rsidP="00224D8E">
      <w:pPr>
        <w:pStyle w:val="Standard"/>
        <w:numPr>
          <w:ilvl w:val="1"/>
          <w:numId w:val="6"/>
        </w:numPr>
        <w:spacing w:line="360" w:lineRule="auto"/>
        <w:ind w:left="851" w:hanging="863"/>
        <w:jc w:val="both"/>
        <w:rPr>
          <w:rFonts w:cs="Arial"/>
          <w:sz w:val="22"/>
          <w:szCs w:val="22"/>
        </w:rPr>
      </w:pPr>
      <w:r w:rsidRPr="00EB68B7">
        <w:rPr>
          <w:rFonts w:cs="Arial"/>
          <w:sz w:val="22"/>
          <w:szCs w:val="22"/>
        </w:rPr>
        <w:t xml:space="preserve">O impedimento de que trata o item </w:t>
      </w:r>
      <w:r>
        <w:rPr>
          <w:rFonts w:cs="Arial"/>
          <w:sz w:val="22"/>
          <w:szCs w:val="22"/>
        </w:rPr>
        <w:t>2.2</w:t>
      </w:r>
      <w:r w:rsidRPr="00EB68B7">
        <w:rPr>
          <w:rFonts w:cs="Arial"/>
          <w:sz w:val="22"/>
          <w:szCs w:val="22"/>
        </w:rPr>
        <w:t>.6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3E86102" w14:textId="77777777" w:rsidR="00224D8E" w:rsidRPr="00EB68B7" w:rsidRDefault="00224D8E" w:rsidP="00224D8E">
      <w:pPr>
        <w:pStyle w:val="Standard"/>
        <w:numPr>
          <w:ilvl w:val="1"/>
          <w:numId w:val="6"/>
        </w:numPr>
        <w:spacing w:line="360" w:lineRule="auto"/>
        <w:ind w:left="851" w:hanging="863"/>
        <w:jc w:val="both"/>
        <w:rPr>
          <w:rFonts w:cs="Arial"/>
          <w:sz w:val="22"/>
          <w:szCs w:val="22"/>
        </w:rPr>
      </w:pPr>
      <w:r w:rsidRPr="00EB68B7">
        <w:rPr>
          <w:rFonts w:cs="Arial"/>
          <w:sz w:val="22"/>
          <w:szCs w:val="22"/>
        </w:rPr>
        <w:t xml:space="preserve">A critério da Administração e exclusivamente a seu serviço, o autor dos projetos e a empresa a que se referem os itens </w:t>
      </w:r>
      <w:r>
        <w:rPr>
          <w:rFonts w:cs="Arial"/>
          <w:sz w:val="22"/>
          <w:szCs w:val="22"/>
        </w:rPr>
        <w:t>2.2</w:t>
      </w:r>
      <w:r w:rsidRPr="00EB68B7">
        <w:rPr>
          <w:rFonts w:cs="Arial"/>
          <w:sz w:val="22"/>
          <w:szCs w:val="22"/>
        </w:rPr>
        <w:t xml:space="preserve">.4 e </w:t>
      </w:r>
      <w:r>
        <w:rPr>
          <w:rFonts w:cs="Arial"/>
          <w:sz w:val="22"/>
          <w:szCs w:val="22"/>
        </w:rPr>
        <w:t>2.2</w:t>
      </w:r>
      <w:r w:rsidRPr="00EB68B7">
        <w:rPr>
          <w:rFonts w:cs="Arial"/>
          <w:sz w:val="22"/>
          <w:szCs w:val="22"/>
        </w:rPr>
        <w:t>.5 poderão participar no apoio das atividades de planejamento da contratação, de execução da dispensa ou de gestão do contrato, desde que sob supervisão exclusiva de agentes públicos do órgão ou entidade.</w:t>
      </w:r>
    </w:p>
    <w:p w14:paraId="04DE41B4" w14:textId="77777777" w:rsidR="00224D8E" w:rsidRPr="00EB68B7" w:rsidRDefault="00224D8E" w:rsidP="00224D8E">
      <w:pPr>
        <w:pStyle w:val="Standard"/>
        <w:numPr>
          <w:ilvl w:val="1"/>
          <w:numId w:val="6"/>
        </w:numPr>
        <w:spacing w:line="360" w:lineRule="auto"/>
        <w:ind w:left="851" w:hanging="863"/>
        <w:jc w:val="both"/>
        <w:rPr>
          <w:rFonts w:cs="Arial"/>
          <w:sz w:val="22"/>
          <w:szCs w:val="22"/>
        </w:rPr>
      </w:pPr>
      <w:r w:rsidRPr="00EB68B7">
        <w:rPr>
          <w:rFonts w:cs="Arial"/>
          <w:sz w:val="22"/>
          <w:szCs w:val="22"/>
        </w:rPr>
        <w:t>Equiparam-se aos autores do projeto as empresas integrantes do mesmo grupo econômico.</w:t>
      </w:r>
    </w:p>
    <w:p w14:paraId="5D8B3DCD" w14:textId="77777777" w:rsidR="00224D8E" w:rsidRPr="00EB68B7" w:rsidRDefault="00224D8E" w:rsidP="00224D8E">
      <w:pPr>
        <w:pStyle w:val="Standard"/>
        <w:numPr>
          <w:ilvl w:val="1"/>
          <w:numId w:val="6"/>
        </w:numPr>
        <w:spacing w:line="360" w:lineRule="auto"/>
        <w:ind w:left="851" w:hanging="863"/>
        <w:jc w:val="both"/>
        <w:rPr>
          <w:rFonts w:cs="Arial"/>
          <w:sz w:val="22"/>
          <w:szCs w:val="22"/>
        </w:rPr>
      </w:pPr>
      <w:r w:rsidRPr="00EB68B7">
        <w:rPr>
          <w:rFonts w:cs="Arial"/>
          <w:sz w:val="22"/>
          <w:szCs w:val="22"/>
        </w:rPr>
        <w:t xml:space="preserve">O disposto nos itens </w:t>
      </w:r>
      <w:r>
        <w:rPr>
          <w:rFonts w:cs="Arial"/>
          <w:sz w:val="22"/>
          <w:szCs w:val="22"/>
        </w:rPr>
        <w:t>2.2</w:t>
      </w:r>
      <w:r w:rsidRPr="00EB68B7">
        <w:rPr>
          <w:rFonts w:cs="Arial"/>
          <w:sz w:val="22"/>
          <w:szCs w:val="22"/>
        </w:rPr>
        <w:t xml:space="preserve">.4 e </w:t>
      </w:r>
      <w:r>
        <w:rPr>
          <w:rFonts w:cs="Arial"/>
          <w:sz w:val="22"/>
          <w:szCs w:val="22"/>
        </w:rPr>
        <w:t>2.2</w:t>
      </w:r>
      <w:r w:rsidRPr="00EB68B7">
        <w:rPr>
          <w:rFonts w:cs="Arial"/>
          <w:sz w:val="22"/>
          <w:szCs w:val="22"/>
        </w:rPr>
        <w:t>.5 não impede a dispensa ou a contratação de serviço que inclua como encargo do contratado a elaboração do projeto básico e do projeto executivo, nas contratações integradas, e do projeto executivo, nos demais regimes de execução.</w:t>
      </w:r>
    </w:p>
    <w:p w14:paraId="41CED024" w14:textId="77777777" w:rsidR="00224D8E" w:rsidRPr="00EB68B7" w:rsidRDefault="00224D8E" w:rsidP="00224D8E">
      <w:pPr>
        <w:pStyle w:val="Standard"/>
        <w:numPr>
          <w:ilvl w:val="1"/>
          <w:numId w:val="6"/>
        </w:numPr>
        <w:spacing w:line="360" w:lineRule="auto"/>
        <w:ind w:left="851" w:hanging="863"/>
        <w:jc w:val="both"/>
        <w:rPr>
          <w:rFonts w:cs="Arial"/>
          <w:sz w:val="22"/>
          <w:szCs w:val="22"/>
        </w:rPr>
      </w:pPr>
      <w:r w:rsidRPr="00EB68B7">
        <w:rPr>
          <w:rFonts w:cs="Arial"/>
          <w:sz w:val="22"/>
          <w:szCs w:val="22"/>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3613D9C8" w14:textId="77777777" w:rsidR="00224D8E" w:rsidRPr="001A4614" w:rsidRDefault="00224D8E" w:rsidP="00224D8E">
      <w:pPr>
        <w:pStyle w:val="Standard"/>
        <w:numPr>
          <w:ilvl w:val="1"/>
          <w:numId w:val="6"/>
        </w:numPr>
        <w:spacing w:line="360" w:lineRule="auto"/>
        <w:ind w:left="851" w:hanging="863"/>
        <w:jc w:val="both"/>
        <w:rPr>
          <w:rFonts w:cs="Arial"/>
          <w:sz w:val="22"/>
          <w:szCs w:val="22"/>
        </w:rPr>
      </w:pPr>
      <w:r w:rsidRPr="00EB68B7">
        <w:rPr>
          <w:rFonts w:cs="Arial"/>
          <w:sz w:val="22"/>
          <w:szCs w:val="22"/>
        </w:rPr>
        <w:t xml:space="preserve">A vedação de que trata o item </w:t>
      </w:r>
      <w:r>
        <w:rPr>
          <w:rFonts w:cs="Arial"/>
          <w:sz w:val="22"/>
          <w:szCs w:val="22"/>
        </w:rPr>
        <w:t>2.</w:t>
      </w:r>
      <w:r w:rsidRPr="00EB68B7">
        <w:rPr>
          <w:rFonts w:cs="Arial"/>
          <w:sz w:val="22"/>
          <w:szCs w:val="22"/>
        </w:rPr>
        <w:t>3, estende-se a terceiro que auxilie a condução da contratação na qualidade de integrante de equipe de apoio, profissional especializado ou funcionário ou representante de empresa que preste assessoria técnica</w:t>
      </w:r>
      <w:r>
        <w:rPr>
          <w:rFonts w:cs="Arial"/>
          <w:sz w:val="22"/>
          <w:szCs w:val="22"/>
        </w:rPr>
        <w:t>.</w:t>
      </w:r>
    </w:p>
    <w:bookmarkEnd w:id="1"/>
    <w:p w14:paraId="2652C018" w14:textId="2CE09034" w:rsidR="000D4F9C" w:rsidRPr="00A24EB5" w:rsidRDefault="00A24EB5" w:rsidP="00D937F7">
      <w:pPr>
        <w:pStyle w:val="Edital-Tpicos"/>
        <w:widowControl/>
        <w:numPr>
          <w:ilvl w:val="0"/>
          <w:numId w:val="7"/>
        </w:numPr>
        <w:spacing w:before="360" w:after="120" w:line="360" w:lineRule="auto"/>
        <w:ind w:left="1134" w:hanging="1134"/>
        <w:rPr>
          <w:rFonts w:ascii="Arial" w:hAnsi="Arial" w:cs="Arial"/>
          <w:spacing w:val="-14"/>
          <w:sz w:val="22"/>
          <w:szCs w:val="22"/>
        </w:rPr>
      </w:pPr>
      <w:r w:rsidRPr="00A24EB5">
        <w:rPr>
          <w:rFonts w:ascii="Arial" w:hAnsi="Arial" w:cs="Arial"/>
          <w:spacing w:val="-14"/>
          <w:sz w:val="22"/>
          <w:szCs w:val="22"/>
        </w:rPr>
        <w:t xml:space="preserve">DO </w:t>
      </w:r>
      <w:r w:rsidR="000D4F9C" w:rsidRPr="00A24EB5">
        <w:rPr>
          <w:rFonts w:ascii="Arial" w:hAnsi="Arial" w:cs="Arial"/>
          <w:spacing w:val="-14"/>
          <w:sz w:val="22"/>
          <w:szCs w:val="22"/>
        </w:rPr>
        <w:t>INGRESSO NA DISPENSA ELETRÔNICA E</w:t>
      </w:r>
      <w:r w:rsidRPr="00A24EB5">
        <w:rPr>
          <w:rFonts w:ascii="Arial" w:hAnsi="Arial" w:cs="Arial"/>
          <w:spacing w:val="-14"/>
          <w:sz w:val="22"/>
          <w:szCs w:val="22"/>
        </w:rPr>
        <w:t xml:space="preserve"> DO</w:t>
      </w:r>
      <w:r w:rsidR="000D4F9C" w:rsidRPr="00A24EB5">
        <w:rPr>
          <w:rFonts w:ascii="Arial" w:hAnsi="Arial" w:cs="Arial"/>
          <w:spacing w:val="-14"/>
          <w:sz w:val="22"/>
          <w:szCs w:val="22"/>
        </w:rPr>
        <w:t xml:space="preserve"> CADASTRAMENTO DA PROPOSTA INICIAL</w:t>
      </w:r>
    </w:p>
    <w:p w14:paraId="0789A895" w14:textId="77777777" w:rsidR="000A0E63" w:rsidRPr="001A4614" w:rsidRDefault="000A0E63" w:rsidP="00D937F7">
      <w:pPr>
        <w:pStyle w:val="PargrafodaLista"/>
        <w:numPr>
          <w:ilvl w:val="0"/>
          <w:numId w:val="3"/>
        </w:numPr>
        <w:suppressAutoHyphens/>
        <w:autoSpaceDN w:val="0"/>
        <w:contextualSpacing w:val="0"/>
        <w:textAlignment w:val="baseline"/>
        <w:rPr>
          <w:rFonts w:ascii="Arial" w:hAnsi="Arial" w:cs="Arial"/>
          <w:vanish/>
          <w:kern w:val="3"/>
          <w:sz w:val="22"/>
          <w:szCs w:val="22"/>
        </w:rPr>
      </w:pPr>
    </w:p>
    <w:p w14:paraId="0ECAE470" w14:textId="77777777" w:rsidR="000A0E63" w:rsidRPr="001A4614" w:rsidRDefault="000A0E63" w:rsidP="00D937F7">
      <w:pPr>
        <w:pStyle w:val="PargrafodaLista"/>
        <w:numPr>
          <w:ilvl w:val="0"/>
          <w:numId w:val="3"/>
        </w:numPr>
        <w:suppressAutoHyphens/>
        <w:autoSpaceDN w:val="0"/>
        <w:contextualSpacing w:val="0"/>
        <w:textAlignment w:val="baseline"/>
        <w:rPr>
          <w:rFonts w:ascii="Arial" w:hAnsi="Arial" w:cs="Arial"/>
          <w:vanish/>
          <w:kern w:val="3"/>
          <w:sz w:val="22"/>
          <w:szCs w:val="22"/>
        </w:rPr>
      </w:pPr>
    </w:p>
    <w:p w14:paraId="591FC970" w14:textId="77777777" w:rsidR="000A0E63" w:rsidRPr="001A4614" w:rsidRDefault="000A0E63" w:rsidP="00D937F7">
      <w:pPr>
        <w:pStyle w:val="PargrafodaLista"/>
        <w:numPr>
          <w:ilvl w:val="0"/>
          <w:numId w:val="3"/>
        </w:numPr>
        <w:suppressAutoHyphens/>
        <w:autoSpaceDN w:val="0"/>
        <w:contextualSpacing w:val="0"/>
        <w:textAlignment w:val="baseline"/>
        <w:rPr>
          <w:rFonts w:ascii="Arial" w:hAnsi="Arial" w:cs="Arial"/>
          <w:vanish/>
          <w:kern w:val="3"/>
          <w:sz w:val="22"/>
          <w:szCs w:val="22"/>
        </w:rPr>
      </w:pPr>
    </w:p>
    <w:p w14:paraId="69C1D0C6" w14:textId="77777777" w:rsidR="000A0E63" w:rsidRPr="001A4614" w:rsidRDefault="000A0E63" w:rsidP="00D937F7">
      <w:pPr>
        <w:pStyle w:val="PargrafodaLista"/>
        <w:numPr>
          <w:ilvl w:val="0"/>
          <w:numId w:val="6"/>
        </w:numPr>
        <w:suppressAutoHyphens/>
        <w:autoSpaceDN w:val="0"/>
        <w:contextualSpacing w:val="0"/>
        <w:textAlignment w:val="baseline"/>
        <w:rPr>
          <w:rFonts w:ascii="Arial" w:hAnsi="Arial" w:cs="Arial"/>
          <w:vanish/>
          <w:kern w:val="3"/>
          <w:sz w:val="22"/>
          <w:szCs w:val="22"/>
        </w:rPr>
      </w:pPr>
    </w:p>
    <w:p w14:paraId="4FA02D3D" w14:textId="2D113001" w:rsidR="000D4F9C" w:rsidRPr="001A4614" w:rsidRDefault="000D4F9C" w:rsidP="00D937F7">
      <w:pPr>
        <w:pStyle w:val="Standard"/>
        <w:numPr>
          <w:ilvl w:val="1"/>
          <w:numId w:val="6"/>
        </w:numPr>
        <w:spacing w:line="360" w:lineRule="auto"/>
        <w:ind w:left="851" w:hanging="862"/>
        <w:jc w:val="both"/>
        <w:rPr>
          <w:rFonts w:cs="Arial"/>
          <w:sz w:val="22"/>
          <w:szCs w:val="22"/>
        </w:rPr>
      </w:pPr>
      <w:r w:rsidRPr="001A4614">
        <w:rPr>
          <w:rFonts w:cs="Arial"/>
          <w:sz w:val="22"/>
          <w:szCs w:val="22"/>
        </w:rPr>
        <w:t xml:space="preserve">O ingresso do fornecedor na disputa da dispensa eletrônica </w:t>
      </w:r>
      <w:r w:rsidR="00F40BA4">
        <w:rPr>
          <w:rFonts w:cs="Arial"/>
          <w:sz w:val="22"/>
          <w:szCs w:val="22"/>
        </w:rPr>
        <w:t>ocorre</w:t>
      </w:r>
      <w:r w:rsidRPr="001A4614">
        <w:rPr>
          <w:rFonts w:cs="Arial"/>
          <w:sz w:val="22"/>
          <w:szCs w:val="22"/>
        </w:rPr>
        <w:t>rá com o cadastramento de sua proposta inicial, na forma deste item.</w:t>
      </w:r>
    </w:p>
    <w:p w14:paraId="4EF452CD" w14:textId="77777777"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B134F61" w14:textId="77777777"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sz w:val="22"/>
          <w:szCs w:val="22"/>
        </w:rPr>
        <w:t xml:space="preserve">Todas as especificações do </w:t>
      </w:r>
      <w:r w:rsidRPr="001A4614">
        <w:rPr>
          <w:rFonts w:cs="Arial"/>
          <w:color w:val="000000"/>
          <w:sz w:val="22"/>
          <w:szCs w:val="22"/>
        </w:rPr>
        <w:t>objeto</w:t>
      </w:r>
      <w:r w:rsidRPr="001A4614">
        <w:rPr>
          <w:rFonts w:cs="Arial"/>
          <w:sz w:val="22"/>
          <w:szCs w:val="22"/>
        </w:rPr>
        <w:t xml:space="preserve"> contidas na proposta, em especial o preço, vinculam a Contratada.</w:t>
      </w:r>
    </w:p>
    <w:p w14:paraId="5ED92C1B" w14:textId="0549A635"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sz w:val="22"/>
          <w:szCs w:val="22"/>
        </w:rPr>
        <w:t xml:space="preserve">Nos valores propostos estarão inclusos todos os custos operacionais, encargos previdenciários, trabalhistas, tributários, comerciais e quaisquer outros que incidam direta ou indiretamente </w:t>
      </w:r>
      <w:r w:rsidR="00F40BA4">
        <w:rPr>
          <w:rFonts w:cs="Arial"/>
          <w:sz w:val="22"/>
          <w:szCs w:val="22"/>
        </w:rPr>
        <w:t>na execução do objeto</w:t>
      </w:r>
      <w:r w:rsidRPr="001A4614">
        <w:rPr>
          <w:rFonts w:cs="Arial"/>
          <w:sz w:val="22"/>
          <w:szCs w:val="22"/>
        </w:rPr>
        <w:t>.</w:t>
      </w:r>
    </w:p>
    <w:p w14:paraId="0A038AB0" w14:textId="1A0E8A4A" w:rsidR="002F44EF" w:rsidRDefault="002F44EF" w:rsidP="00224D8E">
      <w:pPr>
        <w:pStyle w:val="Standard"/>
        <w:numPr>
          <w:ilvl w:val="2"/>
          <w:numId w:val="6"/>
        </w:numPr>
        <w:spacing w:line="360" w:lineRule="auto"/>
        <w:ind w:left="1134" w:hanging="851"/>
        <w:jc w:val="both"/>
        <w:rPr>
          <w:rFonts w:cs="Arial"/>
          <w:sz w:val="22"/>
          <w:szCs w:val="22"/>
        </w:rPr>
      </w:pPr>
      <w:r w:rsidRPr="002F44EF">
        <w:rPr>
          <w:rFonts w:cs="Arial"/>
          <w:sz w:val="22"/>
          <w:szCs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cs="Arial"/>
          <w:sz w:val="22"/>
          <w:szCs w:val="22"/>
        </w:rPr>
        <w:t>.</w:t>
      </w:r>
    </w:p>
    <w:p w14:paraId="4C7DE8FD" w14:textId="351BE3EB" w:rsidR="000D4F9C" w:rsidRPr="001A4614" w:rsidRDefault="000D4F9C" w:rsidP="00D937F7">
      <w:pPr>
        <w:pStyle w:val="Standard"/>
        <w:numPr>
          <w:ilvl w:val="2"/>
          <w:numId w:val="6"/>
        </w:numPr>
        <w:spacing w:line="360" w:lineRule="auto"/>
        <w:ind w:left="1134" w:hanging="851"/>
        <w:jc w:val="both"/>
        <w:rPr>
          <w:rFonts w:cs="Arial"/>
          <w:sz w:val="22"/>
          <w:szCs w:val="22"/>
        </w:rPr>
      </w:pPr>
      <w:r w:rsidRPr="001A4614">
        <w:rPr>
          <w:rFonts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674530E0" w14:textId="77777777" w:rsidR="00F40BA4" w:rsidRPr="00F40BA4" w:rsidRDefault="00F40BA4" w:rsidP="00D937F7">
      <w:pPr>
        <w:pStyle w:val="Standard"/>
        <w:numPr>
          <w:ilvl w:val="1"/>
          <w:numId w:val="6"/>
        </w:numPr>
        <w:spacing w:line="360" w:lineRule="auto"/>
        <w:ind w:left="851" w:hanging="863"/>
        <w:jc w:val="both"/>
        <w:rPr>
          <w:rFonts w:cs="Arial"/>
          <w:sz w:val="22"/>
          <w:szCs w:val="22"/>
        </w:rPr>
      </w:pPr>
      <w:r w:rsidRPr="00F40BA4">
        <w:rPr>
          <w:rFonts w:cs="Arial"/>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6470F4EA" w14:textId="77777777" w:rsidR="00F40BA4" w:rsidRPr="00F40BA4" w:rsidRDefault="00F40BA4" w:rsidP="00D937F7">
      <w:pPr>
        <w:pStyle w:val="Standard"/>
        <w:numPr>
          <w:ilvl w:val="1"/>
          <w:numId w:val="6"/>
        </w:numPr>
        <w:spacing w:line="360" w:lineRule="auto"/>
        <w:ind w:left="851" w:hanging="863"/>
        <w:jc w:val="both"/>
        <w:rPr>
          <w:rFonts w:cs="Arial"/>
          <w:sz w:val="22"/>
          <w:szCs w:val="22"/>
        </w:rPr>
      </w:pPr>
      <w:r w:rsidRPr="00F40BA4">
        <w:rPr>
          <w:rFonts w:cs="Arial"/>
          <w:sz w:val="22"/>
          <w:szCs w:val="22"/>
        </w:rPr>
        <w:t>Independentemente do percentual do tributo que constar da planilha, no pagamento serão retidos na fonte os percentuais estabelecidos pela legislação vigente.</w:t>
      </w:r>
    </w:p>
    <w:p w14:paraId="1560224E" w14:textId="083C094E"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sz w:val="22"/>
          <w:szCs w:val="22"/>
        </w:rPr>
        <w:t xml:space="preserve">A apresentação das propostas implica obrigatoriedade do cumprimento das disposições nelas contidas, em conformidade com o que dispõe o </w:t>
      </w:r>
      <w:r w:rsidRPr="001A4614">
        <w:rPr>
          <w:rFonts w:cs="Arial"/>
          <w:iCs/>
          <w:sz w:val="22"/>
          <w:szCs w:val="22"/>
        </w:rPr>
        <w:t>Termo de Referência</w:t>
      </w:r>
      <w:r w:rsidRPr="001A4614">
        <w:rPr>
          <w:rFonts w:cs="Arial"/>
          <w:sz w:val="22"/>
          <w:szCs w:val="22"/>
        </w:rPr>
        <w:t>, assumindo o proponente</w:t>
      </w:r>
      <w:r w:rsidR="00FE3DCC" w:rsidRPr="001A4614">
        <w:rPr>
          <w:rFonts w:cs="Arial"/>
          <w:sz w:val="22"/>
          <w:szCs w:val="22"/>
        </w:rPr>
        <w:t xml:space="preserve">, </w:t>
      </w:r>
      <w:r w:rsidR="00FE3DCC" w:rsidRPr="001A4614">
        <w:rPr>
          <w:rFonts w:cs="Arial"/>
          <w:b/>
          <w:bCs/>
          <w:sz w:val="22"/>
          <w:szCs w:val="22"/>
        </w:rPr>
        <w:t>quando aplicável,</w:t>
      </w:r>
      <w:r w:rsidRPr="001A4614">
        <w:rPr>
          <w:rFonts w:cs="Arial"/>
          <w:sz w:val="22"/>
          <w:szCs w:val="22"/>
        </w:rPr>
        <w:t xml:space="preserv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8F481FA" w14:textId="03DB440A" w:rsidR="00F40BA4" w:rsidRPr="00A94ED5" w:rsidRDefault="00F40BA4" w:rsidP="00D937F7">
      <w:pPr>
        <w:pStyle w:val="Standard"/>
        <w:numPr>
          <w:ilvl w:val="1"/>
          <w:numId w:val="6"/>
        </w:numPr>
        <w:spacing w:line="360" w:lineRule="auto"/>
        <w:ind w:left="851" w:hanging="863"/>
        <w:jc w:val="both"/>
        <w:rPr>
          <w:rFonts w:cs="Arial"/>
          <w:b/>
          <w:bCs/>
          <w:sz w:val="22"/>
          <w:szCs w:val="22"/>
        </w:rPr>
      </w:pPr>
      <w:r w:rsidRPr="00A94ED5">
        <w:rPr>
          <w:rFonts w:cs="Arial"/>
          <w:b/>
          <w:bCs/>
          <w:sz w:val="22"/>
          <w:szCs w:val="22"/>
        </w:rPr>
        <w:t>O prazo de validade da proposta não será inferior a 60 (sessenta) dias, a contar da data de sua apresentação.</w:t>
      </w:r>
    </w:p>
    <w:p w14:paraId="0CA48099" w14:textId="77777777"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color w:val="000000"/>
          <w:sz w:val="22"/>
          <w:szCs w:val="22"/>
        </w:rPr>
        <w:t xml:space="preserve">No cadastramento da </w:t>
      </w:r>
      <w:r w:rsidRPr="001A4614">
        <w:rPr>
          <w:rFonts w:cs="Arial"/>
          <w:sz w:val="22"/>
          <w:szCs w:val="22"/>
        </w:rPr>
        <w:t>proposta</w:t>
      </w:r>
      <w:r w:rsidRPr="001A4614">
        <w:rPr>
          <w:rFonts w:cs="Arial"/>
          <w:color w:val="000000"/>
          <w:sz w:val="22"/>
          <w:szCs w:val="22"/>
        </w:rPr>
        <w:t xml:space="preserve"> inicial, o fornecedor deverá, também, assinalar “sim” ou “não” em campo </w:t>
      </w:r>
      <w:r w:rsidRPr="001A4614">
        <w:rPr>
          <w:rFonts w:cs="Arial"/>
          <w:sz w:val="22"/>
          <w:szCs w:val="22"/>
        </w:rPr>
        <w:t>próprio</w:t>
      </w:r>
      <w:r w:rsidRPr="001A4614">
        <w:rPr>
          <w:rFonts w:cs="Arial"/>
          <w:color w:val="000000"/>
          <w:sz w:val="22"/>
          <w:szCs w:val="22"/>
        </w:rPr>
        <w:t xml:space="preserve"> do sistema eletrônico, às seguintes declarações:</w:t>
      </w:r>
    </w:p>
    <w:p w14:paraId="1DE61C7D" w14:textId="25C8209C" w:rsidR="000D4F9C" w:rsidRPr="001A4614" w:rsidRDefault="00FE3DCC" w:rsidP="00D937F7">
      <w:pPr>
        <w:pStyle w:val="Standard"/>
        <w:numPr>
          <w:ilvl w:val="2"/>
          <w:numId w:val="6"/>
        </w:numPr>
        <w:spacing w:line="360" w:lineRule="auto"/>
        <w:ind w:left="1134" w:hanging="851"/>
        <w:jc w:val="both"/>
        <w:rPr>
          <w:rFonts w:cs="Arial"/>
          <w:sz w:val="22"/>
          <w:szCs w:val="22"/>
        </w:rPr>
      </w:pPr>
      <w:r w:rsidRPr="001A4614">
        <w:rPr>
          <w:rFonts w:cs="Arial"/>
          <w:sz w:val="22"/>
          <w:szCs w:val="22"/>
        </w:rPr>
        <w:lastRenderedPageBreak/>
        <w:t>Q</w:t>
      </w:r>
      <w:r w:rsidR="000D4F9C" w:rsidRPr="001A4614">
        <w:rPr>
          <w:rFonts w:cs="Arial"/>
          <w:sz w:val="22"/>
          <w:szCs w:val="22"/>
        </w:rPr>
        <w:t>ue inexistem fatos impeditivos para sua habilitação no certame, ciente da obrigatoriedade de declarar ocorrências posteriores;</w:t>
      </w:r>
    </w:p>
    <w:p w14:paraId="1283A29A" w14:textId="5981FD12" w:rsidR="000D4F9C" w:rsidRPr="001A4614" w:rsidRDefault="00FE3DCC" w:rsidP="00D937F7">
      <w:pPr>
        <w:pStyle w:val="Standard"/>
        <w:numPr>
          <w:ilvl w:val="2"/>
          <w:numId w:val="6"/>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está ciente e concorda com as condições contidas no Aviso de Contratação Direta e seus anexos;</w:t>
      </w:r>
    </w:p>
    <w:p w14:paraId="5F01A949" w14:textId="7B3FD4E6" w:rsidR="000D4F9C" w:rsidRPr="001A4614" w:rsidRDefault="00FE3DCC" w:rsidP="00D937F7">
      <w:pPr>
        <w:pStyle w:val="Standard"/>
        <w:numPr>
          <w:ilvl w:val="2"/>
          <w:numId w:val="6"/>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 xml:space="preserve">ue </w:t>
      </w:r>
      <w:r w:rsidR="00AE0E81" w:rsidRPr="00AE0E81">
        <w:rPr>
          <w:rFonts w:cs="Arial"/>
          <w:sz w:val="22"/>
          <w:szCs w:val="22"/>
        </w:rPr>
        <w:t xml:space="preserve">se responsabiliza </w:t>
      </w:r>
      <w:r w:rsidR="000D4F9C" w:rsidRPr="001A4614">
        <w:rPr>
          <w:rFonts w:cs="Arial"/>
          <w:sz w:val="22"/>
          <w:szCs w:val="22"/>
        </w:rPr>
        <w:t>pelas transações que forem efetuadas no sistema, assumindo</w:t>
      </w:r>
      <w:r w:rsidR="00AE0E81">
        <w:rPr>
          <w:rFonts w:cs="Arial"/>
          <w:sz w:val="22"/>
          <w:szCs w:val="22"/>
        </w:rPr>
        <w:t>-as</w:t>
      </w:r>
      <w:r w:rsidR="000D4F9C" w:rsidRPr="001A4614">
        <w:rPr>
          <w:rFonts w:cs="Arial"/>
          <w:sz w:val="22"/>
          <w:szCs w:val="22"/>
        </w:rPr>
        <w:t xml:space="preserve"> como firmes e verdadeiras;</w:t>
      </w:r>
    </w:p>
    <w:p w14:paraId="5DC85053" w14:textId="76636900" w:rsidR="000D4F9C" w:rsidRPr="001A4614" w:rsidRDefault="00FE3DCC" w:rsidP="00D937F7">
      <w:pPr>
        <w:pStyle w:val="Standard"/>
        <w:numPr>
          <w:ilvl w:val="2"/>
          <w:numId w:val="6"/>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cumpre as exigências de reserva de cargos para pessoa com deficiência e para reabilitado da Previdência Social, de que trata o art. 93 da Lei nº 8.213/1991.</w:t>
      </w:r>
    </w:p>
    <w:p w14:paraId="68BE7530" w14:textId="76ADE286" w:rsidR="000D4F9C" w:rsidRPr="001A4614" w:rsidRDefault="00FE3DCC" w:rsidP="00D937F7">
      <w:pPr>
        <w:pStyle w:val="Standard"/>
        <w:numPr>
          <w:ilvl w:val="2"/>
          <w:numId w:val="6"/>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não emprega menor de 18 anos em trabalho noturno, perigoso ou insalubre e não emprega menor de 16 anos, salvo menor, a partir de 14 anos, na condição de aprendiz, nos termos do artigo 7°, XXXIII, da Constituição;</w:t>
      </w:r>
    </w:p>
    <w:p w14:paraId="07D833C2" w14:textId="22E784D8" w:rsidR="00324ECE" w:rsidRPr="001A4614" w:rsidRDefault="00324ECE" w:rsidP="00D937F7">
      <w:pPr>
        <w:pStyle w:val="Standard"/>
        <w:numPr>
          <w:ilvl w:val="1"/>
          <w:numId w:val="6"/>
        </w:numPr>
        <w:spacing w:line="360" w:lineRule="auto"/>
        <w:ind w:left="851" w:hanging="863"/>
        <w:jc w:val="both"/>
        <w:rPr>
          <w:rFonts w:cs="Arial"/>
          <w:color w:val="FF0000"/>
          <w:sz w:val="22"/>
          <w:szCs w:val="22"/>
        </w:rPr>
      </w:pPr>
      <w:r w:rsidRPr="001A4614">
        <w:rPr>
          <w:rFonts w:cs="Arial"/>
          <w:color w:val="FF0000"/>
          <w:sz w:val="22"/>
          <w:szCs w:val="22"/>
        </w:rPr>
        <w:t xml:space="preserve">O </w:t>
      </w:r>
      <w:r w:rsidR="00282171">
        <w:rPr>
          <w:rFonts w:cs="Arial"/>
          <w:color w:val="FF0000"/>
          <w:sz w:val="22"/>
          <w:szCs w:val="22"/>
        </w:rPr>
        <w:t>fornecedor</w:t>
      </w:r>
      <w:r w:rsidRPr="001A4614">
        <w:rPr>
          <w:rFonts w:cs="Arial"/>
          <w:color w:val="FF0000"/>
          <w:sz w:val="22"/>
          <w:szCs w:val="22"/>
        </w:rPr>
        <w:t xml:space="preserv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1B940647" w14:textId="09A20C07" w:rsidR="000D4F9C" w:rsidRPr="001A4614" w:rsidRDefault="00A24EB5" w:rsidP="00D937F7">
      <w:pPr>
        <w:pStyle w:val="Edital-Tpicos"/>
        <w:widowControl/>
        <w:numPr>
          <w:ilvl w:val="0"/>
          <w:numId w:val="7"/>
        </w:numPr>
        <w:spacing w:before="360" w:after="120" w:line="360" w:lineRule="auto"/>
        <w:ind w:left="1134" w:hanging="1134"/>
        <w:rPr>
          <w:rFonts w:ascii="Arial" w:hAnsi="Arial" w:cs="Arial"/>
          <w:sz w:val="22"/>
          <w:szCs w:val="22"/>
        </w:rPr>
      </w:pPr>
      <w:r>
        <w:rPr>
          <w:rFonts w:ascii="Arial" w:hAnsi="Arial" w:cs="Arial"/>
          <w:sz w:val="22"/>
          <w:szCs w:val="22"/>
        </w:rPr>
        <w:t xml:space="preserve">DA </w:t>
      </w:r>
      <w:r w:rsidR="000D4F9C" w:rsidRPr="001A4614">
        <w:rPr>
          <w:rFonts w:ascii="Arial" w:hAnsi="Arial" w:cs="Arial"/>
          <w:sz w:val="22"/>
          <w:szCs w:val="22"/>
        </w:rPr>
        <w:t>FASE DE LANCES</w:t>
      </w:r>
    </w:p>
    <w:p w14:paraId="5B40DDF7" w14:textId="77777777" w:rsidR="00C5101E" w:rsidRPr="001A4614" w:rsidRDefault="00C5101E" w:rsidP="00D937F7">
      <w:pPr>
        <w:pStyle w:val="PargrafodaLista"/>
        <w:numPr>
          <w:ilvl w:val="0"/>
          <w:numId w:val="6"/>
        </w:numPr>
        <w:suppressAutoHyphens/>
        <w:autoSpaceDN w:val="0"/>
        <w:contextualSpacing w:val="0"/>
        <w:textAlignment w:val="baseline"/>
        <w:rPr>
          <w:rFonts w:ascii="Arial" w:hAnsi="Arial" w:cs="Arial"/>
          <w:vanish/>
          <w:color w:val="000000"/>
          <w:kern w:val="3"/>
          <w:sz w:val="22"/>
          <w:szCs w:val="22"/>
          <w:lang w:eastAsia="en-US"/>
        </w:rPr>
      </w:pPr>
    </w:p>
    <w:p w14:paraId="52D4E8BB" w14:textId="1FE268B3"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color w:val="000000"/>
          <w:sz w:val="22"/>
          <w:szCs w:val="22"/>
          <w:lang w:eastAsia="en-US"/>
        </w:rPr>
        <w:t>A partir da data</w:t>
      </w:r>
      <w:r w:rsidR="00324ECE" w:rsidRPr="001A4614">
        <w:rPr>
          <w:rFonts w:cs="Arial"/>
          <w:color w:val="000000"/>
          <w:sz w:val="22"/>
          <w:szCs w:val="22"/>
          <w:lang w:eastAsia="en-US"/>
        </w:rPr>
        <w:t xml:space="preserve"> e horário</w:t>
      </w:r>
      <w:r w:rsidRPr="001A4614">
        <w:rPr>
          <w:rFonts w:cs="Arial"/>
          <w:color w:val="000000"/>
          <w:sz w:val="22"/>
          <w:szCs w:val="22"/>
          <w:lang w:eastAsia="en-US"/>
        </w:rPr>
        <w:t xml:space="preserve"> estabelecid</w:t>
      </w:r>
      <w:r w:rsidR="00324ECE" w:rsidRPr="001A4614">
        <w:rPr>
          <w:rFonts w:cs="Arial"/>
          <w:color w:val="000000"/>
          <w:sz w:val="22"/>
          <w:szCs w:val="22"/>
          <w:lang w:eastAsia="en-US"/>
        </w:rPr>
        <w:t>os</w:t>
      </w:r>
      <w:r w:rsidRPr="001A4614">
        <w:rPr>
          <w:rFonts w:cs="Arial"/>
          <w:color w:val="000000"/>
          <w:sz w:val="22"/>
          <w:szCs w:val="22"/>
          <w:lang w:eastAsia="en-US"/>
        </w:rPr>
        <w:t xml:space="preserve"> neste </w:t>
      </w:r>
      <w:r w:rsidRPr="001A4614">
        <w:rPr>
          <w:rFonts w:cs="Arial"/>
          <w:b/>
          <w:bCs/>
          <w:color w:val="000000"/>
          <w:sz w:val="22"/>
          <w:szCs w:val="22"/>
          <w:lang w:eastAsia="en-US"/>
        </w:rPr>
        <w:t>Aviso de Contratação Direta</w:t>
      </w:r>
      <w:r w:rsidRPr="001A4614">
        <w:rPr>
          <w:rFonts w:cs="Arial"/>
          <w:color w:val="000000"/>
          <w:sz w:val="22"/>
          <w:szCs w:val="22"/>
          <w:lang w:eastAsia="en-US"/>
        </w:rPr>
        <w:t xml:space="preserve">, a sessão pública será automaticamente </w:t>
      </w:r>
      <w:r w:rsidRPr="001A4614">
        <w:rPr>
          <w:rFonts w:cs="Arial"/>
          <w:sz w:val="22"/>
          <w:szCs w:val="22"/>
        </w:rPr>
        <w:t>aberta</w:t>
      </w:r>
      <w:r w:rsidRPr="001A4614">
        <w:rPr>
          <w:rFonts w:cs="Arial"/>
          <w:color w:val="000000"/>
          <w:sz w:val="22"/>
          <w:szCs w:val="22"/>
          <w:lang w:eastAsia="en-US"/>
        </w:rPr>
        <w:t xml:space="preserve"> pelo sistema para o envio de lances públicos e sucessivos, </w:t>
      </w:r>
      <w:r w:rsidRPr="001A4614">
        <w:rPr>
          <w:rFonts w:cs="Arial"/>
          <w:bCs/>
          <w:sz w:val="22"/>
          <w:szCs w:val="22"/>
          <w:lang w:eastAsia="en-US"/>
        </w:rPr>
        <w:t>exclusivamente por meio do sistema eletrônico</w:t>
      </w:r>
      <w:r w:rsidRPr="001A4614">
        <w:rPr>
          <w:rFonts w:cs="Arial"/>
          <w:sz w:val="22"/>
          <w:szCs w:val="22"/>
          <w:lang w:eastAsia="en-US"/>
        </w:rPr>
        <w:t xml:space="preserve">, </w:t>
      </w:r>
      <w:r w:rsidRPr="001A4614">
        <w:rPr>
          <w:rFonts w:cs="Arial"/>
          <w:color w:val="000000"/>
          <w:sz w:val="22"/>
          <w:szCs w:val="22"/>
          <w:lang w:eastAsia="en-US"/>
        </w:rPr>
        <w:t xml:space="preserve">sendo encerrado no horário de finalização de lances também já previsto neste </w:t>
      </w:r>
      <w:r w:rsidR="00324ECE" w:rsidRPr="001A4614">
        <w:rPr>
          <w:rFonts w:cs="Arial"/>
          <w:color w:val="000000"/>
          <w:sz w:val="22"/>
          <w:szCs w:val="22"/>
          <w:lang w:eastAsia="en-US"/>
        </w:rPr>
        <w:t>A</w:t>
      </w:r>
      <w:r w:rsidRPr="001A4614">
        <w:rPr>
          <w:rFonts w:cs="Arial"/>
          <w:color w:val="000000"/>
          <w:sz w:val="22"/>
          <w:szCs w:val="22"/>
          <w:lang w:eastAsia="en-US"/>
        </w:rPr>
        <w:t>viso.</w:t>
      </w:r>
    </w:p>
    <w:p w14:paraId="4CF13226" w14:textId="77777777"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sz w:val="22"/>
          <w:szCs w:val="22"/>
        </w:rPr>
        <w:t xml:space="preserve">Iniciada a etapa competitiva, os fornecedores deverão encaminhar lances exclusivamente por meio de sistema </w:t>
      </w:r>
      <w:r w:rsidRPr="001A4614">
        <w:rPr>
          <w:rFonts w:cs="Arial"/>
          <w:bCs/>
          <w:sz w:val="22"/>
          <w:szCs w:val="22"/>
          <w:lang w:eastAsia="en-US"/>
        </w:rPr>
        <w:t>eletrônico</w:t>
      </w:r>
      <w:r w:rsidRPr="001A4614">
        <w:rPr>
          <w:rFonts w:cs="Arial"/>
          <w:sz w:val="22"/>
          <w:szCs w:val="22"/>
        </w:rPr>
        <w:t>, sendo imediatamente informados do seu recebimento e do valor consignado no registro.</w:t>
      </w:r>
    </w:p>
    <w:p w14:paraId="5C1DC6A7" w14:textId="0E22E4D0" w:rsidR="000D4F9C" w:rsidRPr="001A4614" w:rsidRDefault="000D4F9C" w:rsidP="00D937F7">
      <w:pPr>
        <w:pStyle w:val="Standard"/>
        <w:numPr>
          <w:ilvl w:val="2"/>
          <w:numId w:val="6"/>
        </w:numPr>
        <w:spacing w:line="360" w:lineRule="auto"/>
        <w:ind w:left="1134" w:hanging="851"/>
        <w:jc w:val="both"/>
        <w:rPr>
          <w:rFonts w:cs="Arial"/>
          <w:sz w:val="22"/>
          <w:szCs w:val="22"/>
        </w:rPr>
      </w:pPr>
      <w:r w:rsidRPr="001A4614">
        <w:rPr>
          <w:rFonts w:cs="Arial"/>
          <w:sz w:val="22"/>
          <w:szCs w:val="22"/>
        </w:rPr>
        <w:t xml:space="preserve">O lance deverá ser ofertado pelo </w:t>
      </w:r>
      <w:r w:rsidR="00D61AB5">
        <w:rPr>
          <w:rFonts w:cs="Arial"/>
          <w:b/>
          <w:bCs/>
          <w:sz w:val="22"/>
          <w:szCs w:val="22"/>
        </w:rPr>
        <w:t>valor unitário do</w:t>
      </w:r>
      <w:r w:rsidRPr="001A4614">
        <w:rPr>
          <w:rFonts w:cs="Arial"/>
          <w:b/>
          <w:bCs/>
          <w:sz w:val="22"/>
          <w:szCs w:val="22"/>
        </w:rPr>
        <w:t xml:space="preserve"> item</w:t>
      </w:r>
      <w:r w:rsidRPr="001A4614">
        <w:rPr>
          <w:rFonts w:cs="Arial"/>
          <w:i/>
          <w:iCs/>
          <w:color w:val="FF0000"/>
          <w:sz w:val="22"/>
          <w:szCs w:val="22"/>
        </w:rPr>
        <w:t>.</w:t>
      </w:r>
    </w:p>
    <w:p w14:paraId="2869F62B" w14:textId="77777777"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sz w:val="22"/>
          <w:szCs w:val="22"/>
        </w:rPr>
        <w:t>O fornecedor somente poderá oferecer valor inferior ou maior percentual de desconto em relação ao último lance por ele ofertado e registrado pelo sistema.</w:t>
      </w:r>
    </w:p>
    <w:p w14:paraId="04159E86" w14:textId="77777777" w:rsidR="000D4F9C" w:rsidRPr="001A4614" w:rsidRDefault="000D4F9C" w:rsidP="00D937F7">
      <w:pPr>
        <w:pStyle w:val="Standard"/>
        <w:numPr>
          <w:ilvl w:val="2"/>
          <w:numId w:val="6"/>
        </w:numPr>
        <w:spacing w:line="360" w:lineRule="auto"/>
        <w:ind w:left="1134" w:hanging="851"/>
        <w:jc w:val="both"/>
        <w:rPr>
          <w:rFonts w:cs="Arial"/>
          <w:sz w:val="22"/>
          <w:szCs w:val="22"/>
        </w:rPr>
      </w:pPr>
      <w:r w:rsidRPr="001A4614">
        <w:rPr>
          <w:rFonts w:cs="Arial"/>
          <w:sz w:val="22"/>
          <w:szCs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C6F386C" w14:textId="36F12EB2" w:rsidR="000D4F9C" w:rsidRPr="001A4614" w:rsidRDefault="000D4F9C" w:rsidP="00D937F7">
      <w:pPr>
        <w:pStyle w:val="Standard"/>
        <w:numPr>
          <w:ilvl w:val="2"/>
          <w:numId w:val="6"/>
        </w:numPr>
        <w:spacing w:line="360" w:lineRule="auto"/>
        <w:ind w:left="1134" w:hanging="851"/>
        <w:jc w:val="both"/>
        <w:rPr>
          <w:rFonts w:cs="Arial"/>
          <w:sz w:val="22"/>
          <w:szCs w:val="22"/>
        </w:rPr>
      </w:pPr>
      <w:r w:rsidRPr="001A4614">
        <w:rPr>
          <w:rFonts w:cs="Arial"/>
          <w:sz w:val="22"/>
          <w:szCs w:val="22"/>
        </w:rPr>
        <w:lastRenderedPageBreak/>
        <w:t xml:space="preserve">O </w:t>
      </w:r>
      <w:r w:rsidRPr="001A4614">
        <w:rPr>
          <w:rFonts w:cs="Arial"/>
          <w:b/>
          <w:bCs/>
          <w:sz w:val="22"/>
          <w:szCs w:val="22"/>
        </w:rPr>
        <w:t xml:space="preserve">intervalo mínimo de diferença </w:t>
      </w:r>
      <w:r w:rsidRPr="001A4614">
        <w:rPr>
          <w:rFonts w:cs="Arial"/>
          <w:sz w:val="22"/>
          <w:szCs w:val="22"/>
        </w:rPr>
        <w:t>de valores ou percentuais entre os lances, que incidirá tanto em relação aos lances intermediários quanto em relação ao que cobrir a melhor oferta é de</w:t>
      </w:r>
      <w:r w:rsidRPr="001A4614">
        <w:rPr>
          <w:rFonts w:cs="Arial"/>
          <w:i/>
          <w:iCs/>
          <w:sz w:val="22"/>
          <w:szCs w:val="22"/>
        </w:rPr>
        <w:t xml:space="preserve"> </w:t>
      </w:r>
      <w:r w:rsidR="00C5101E" w:rsidRPr="001A4614">
        <w:rPr>
          <w:rFonts w:cs="Arial"/>
          <w:b/>
          <w:bCs/>
          <w:sz w:val="22"/>
          <w:szCs w:val="22"/>
        </w:rPr>
        <w:t xml:space="preserve">R$ </w:t>
      </w:r>
      <w:r w:rsidR="003E4CE6">
        <w:rPr>
          <w:rFonts w:cs="Arial"/>
          <w:b/>
          <w:bCs/>
          <w:sz w:val="22"/>
          <w:szCs w:val="22"/>
        </w:rPr>
        <w:t>1</w:t>
      </w:r>
      <w:r w:rsidR="002F44EF">
        <w:rPr>
          <w:rFonts w:cs="Arial"/>
          <w:b/>
          <w:bCs/>
          <w:sz w:val="22"/>
          <w:szCs w:val="22"/>
        </w:rPr>
        <w:t>,00</w:t>
      </w:r>
      <w:r w:rsidRPr="001A4614">
        <w:rPr>
          <w:rFonts w:cs="Arial"/>
          <w:b/>
          <w:bCs/>
          <w:sz w:val="22"/>
          <w:szCs w:val="22"/>
        </w:rPr>
        <w:t xml:space="preserve"> (</w:t>
      </w:r>
      <w:r w:rsidR="003E4CE6">
        <w:rPr>
          <w:rFonts w:cs="Arial"/>
          <w:b/>
          <w:bCs/>
          <w:sz w:val="22"/>
          <w:szCs w:val="22"/>
        </w:rPr>
        <w:t>um</w:t>
      </w:r>
      <w:r w:rsidR="00D61AB5">
        <w:rPr>
          <w:rFonts w:cs="Arial"/>
          <w:b/>
          <w:bCs/>
          <w:sz w:val="22"/>
          <w:szCs w:val="22"/>
        </w:rPr>
        <w:t xml:space="preserve"> rea</w:t>
      </w:r>
      <w:r w:rsidR="003E4CE6">
        <w:rPr>
          <w:rFonts w:cs="Arial"/>
          <w:b/>
          <w:bCs/>
          <w:sz w:val="22"/>
          <w:szCs w:val="22"/>
        </w:rPr>
        <w:t>l</w:t>
      </w:r>
      <w:r w:rsidRPr="001A4614">
        <w:rPr>
          <w:rFonts w:cs="Arial"/>
          <w:b/>
          <w:bCs/>
          <w:sz w:val="22"/>
          <w:szCs w:val="22"/>
        </w:rPr>
        <w:t>)</w:t>
      </w:r>
      <w:r w:rsidRPr="001A4614">
        <w:rPr>
          <w:rFonts w:cs="Arial"/>
          <w:sz w:val="22"/>
          <w:szCs w:val="22"/>
        </w:rPr>
        <w:t>.</w:t>
      </w:r>
    </w:p>
    <w:p w14:paraId="61D4547C" w14:textId="77777777"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sz w:val="22"/>
          <w:szCs w:val="22"/>
        </w:rPr>
        <w:t>Havendo lances iguais ao menor já ofertado, prevalecerá aquele que for recebido e registrado primeiro no sistema.</w:t>
      </w:r>
    </w:p>
    <w:p w14:paraId="29B9FD4D" w14:textId="77777777"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sz w:val="22"/>
          <w:szCs w:val="22"/>
        </w:rPr>
        <w:t>Caso o fornecedor não apresente lances, concorrerá com o valor de sua proposta.</w:t>
      </w:r>
    </w:p>
    <w:p w14:paraId="5F374E29" w14:textId="77777777"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sz w:val="22"/>
          <w:szCs w:val="22"/>
        </w:rPr>
        <w:t>Durante o procedimento, os fornecedores serão informados, em tempo real, do valor do menor lance registrado, vedada a identificação do fornecedor.</w:t>
      </w:r>
    </w:p>
    <w:p w14:paraId="67BE56E8" w14:textId="77777777"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sz w:val="22"/>
          <w:szCs w:val="22"/>
        </w:rPr>
        <w:t>Imediatamente após o término do prazo estabelecido para a fase de lances, haverá o seu encerramento, com o ordenamento e divulgação dos lances, pelo sistema, em ordem crescente de classificação.</w:t>
      </w:r>
    </w:p>
    <w:p w14:paraId="0C18DE39" w14:textId="77777777" w:rsidR="000D4F9C" w:rsidRPr="001A4614" w:rsidRDefault="000D4F9C" w:rsidP="00D937F7">
      <w:pPr>
        <w:pStyle w:val="Standard"/>
        <w:numPr>
          <w:ilvl w:val="2"/>
          <w:numId w:val="6"/>
        </w:numPr>
        <w:spacing w:line="360" w:lineRule="auto"/>
        <w:ind w:left="1134" w:hanging="851"/>
        <w:jc w:val="both"/>
        <w:rPr>
          <w:rFonts w:cs="Arial"/>
          <w:sz w:val="22"/>
          <w:szCs w:val="22"/>
        </w:rPr>
      </w:pPr>
      <w:r w:rsidRPr="001A4614">
        <w:rPr>
          <w:rFonts w:cs="Arial"/>
          <w:sz w:val="22"/>
          <w:szCs w:val="22"/>
        </w:rPr>
        <w:t>O encerramento da fase de lances ocorrerá de forma automática pontualmente no horário indicado, sem qualquer possibilidade de prorrogação e não havendo tempo aleatório ou mecanismo similar.</w:t>
      </w:r>
    </w:p>
    <w:p w14:paraId="15B0D928" w14:textId="5F451153" w:rsidR="000D4F9C" w:rsidRPr="001A4614" w:rsidRDefault="00A24EB5" w:rsidP="00D937F7">
      <w:pPr>
        <w:pStyle w:val="Edital-Tpicos"/>
        <w:widowControl/>
        <w:numPr>
          <w:ilvl w:val="0"/>
          <w:numId w:val="7"/>
        </w:numPr>
        <w:spacing w:before="360" w:after="120" w:line="360" w:lineRule="auto"/>
        <w:ind w:left="1134" w:hanging="1134"/>
        <w:rPr>
          <w:rFonts w:ascii="Arial" w:hAnsi="Arial" w:cs="Arial"/>
          <w:sz w:val="22"/>
          <w:szCs w:val="22"/>
        </w:rPr>
      </w:pPr>
      <w:r>
        <w:rPr>
          <w:rFonts w:ascii="Arial" w:hAnsi="Arial" w:cs="Arial"/>
          <w:sz w:val="22"/>
          <w:szCs w:val="22"/>
        </w:rPr>
        <w:t xml:space="preserve">DA FASE DE </w:t>
      </w:r>
      <w:r w:rsidR="000D4F9C" w:rsidRPr="001A4614">
        <w:rPr>
          <w:rFonts w:ascii="Arial" w:hAnsi="Arial" w:cs="Arial"/>
          <w:sz w:val="22"/>
          <w:szCs w:val="22"/>
        </w:rPr>
        <w:t xml:space="preserve">JULGAMENTO </w:t>
      </w:r>
      <w:r w:rsidR="00EC3C6F">
        <w:rPr>
          <w:rFonts w:ascii="Arial" w:hAnsi="Arial" w:cs="Arial"/>
          <w:sz w:val="22"/>
          <w:szCs w:val="22"/>
        </w:rPr>
        <w:t xml:space="preserve">E ACEITAÇÃO </w:t>
      </w:r>
      <w:r w:rsidR="000D4F9C" w:rsidRPr="001A4614">
        <w:rPr>
          <w:rFonts w:ascii="Arial" w:hAnsi="Arial" w:cs="Arial"/>
          <w:sz w:val="22"/>
          <w:szCs w:val="22"/>
        </w:rPr>
        <w:t>DAS PROPOSTAS</w:t>
      </w:r>
    </w:p>
    <w:p w14:paraId="753FA6C4" w14:textId="77777777" w:rsidR="00093F3A" w:rsidRPr="001A4614" w:rsidRDefault="00093F3A" w:rsidP="00D937F7">
      <w:pPr>
        <w:pStyle w:val="PargrafodaLista"/>
        <w:numPr>
          <w:ilvl w:val="0"/>
          <w:numId w:val="6"/>
        </w:numPr>
        <w:suppressAutoHyphens/>
        <w:autoSpaceDN w:val="0"/>
        <w:contextualSpacing w:val="0"/>
        <w:textAlignment w:val="baseline"/>
        <w:rPr>
          <w:rFonts w:ascii="Arial" w:hAnsi="Arial" w:cs="Arial"/>
          <w:vanish/>
          <w:kern w:val="3"/>
          <w:sz w:val="22"/>
          <w:szCs w:val="22"/>
        </w:rPr>
      </w:pPr>
    </w:p>
    <w:p w14:paraId="3947D316" w14:textId="2E5AC4FC" w:rsidR="000D4F9C" w:rsidRPr="001A4614" w:rsidRDefault="0026492E" w:rsidP="00D937F7">
      <w:pPr>
        <w:pStyle w:val="Standard"/>
        <w:numPr>
          <w:ilvl w:val="1"/>
          <w:numId w:val="6"/>
        </w:numPr>
        <w:spacing w:line="360" w:lineRule="auto"/>
        <w:ind w:left="851" w:hanging="863"/>
        <w:jc w:val="both"/>
        <w:rPr>
          <w:rFonts w:cs="Arial"/>
          <w:sz w:val="22"/>
          <w:szCs w:val="22"/>
        </w:rPr>
      </w:pPr>
      <w:r w:rsidRPr="0026492E">
        <w:rPr>
          <w:rFonts w:cs="Arial"/>
          <w:sz w:val="22"/>
          <w:szCs w:val="22"/>
        </w:rPr>
        <w:t>Encerrada a fase de lances, quando a proposta do primeiro colocado permanecer acima do preço máximo definido para a contratação, o pregoeiro poderá negociar condições mais vantajosas</w:t>
      </w:r>
      <w:r w:rsidR="000D4F9C" w:rsidRPr="001A4614">
        <w:rPr>
          <w:rFonts w:cs="Arial"/>
          <w:sz w:val="22"/>
          <w:szCs w:val="22"/>
        </w:rPr>
        <w:t>.</w:t>
      </w:r>
    </w:p>
    <w:p w14:paraId="401EB6CC" w14:textId="3F8596A9" w:rsidR="000D4F9C" w:rsidRPr="001A4614" w:rsidRDefault="0026492E" w:rsidP="00D937F7">
      <w:pPr>
        <w:pStyle w:val="Standard"/>
        <w:numPr>
          <w:ilvl w:val="2"/>
          <w:numId w:val="6"/>
        </w:numPr>
        <w:spacing w:line="360" w:lineRule="auto"/>
        <w:ind w:left="1134" w:hanging="851"/>
        <w:jc w:val="both"/>
        <w:rPr>
          <w:rFonts w:cs="Arial"/>
          <w:sz w:val="22"/>
          <w:szCs w:val="22"/>
        </w:rPr>
      </w:pPr>
      <w:r w:rsidRPr="0026492E">
        <w:rPr>
          <w:rFonts w:cs="Arial"/>
          <w:sz w:val="22"/>
          <w:szCs w:val="22"/>
        </w:rPr>
        <w:t>Neste caso, será encaminhada contraproposta ao fornecedor que tenha apresentado o menor preço, para que seja obtida a melhor proposta compatível em relação ao estipulado pela Administração</w:t>
      </w:r>
      <w:r w:rsidR="000D4F9C" w:rsidRPr="001A4614">
        <w:rPr>
          <w:rFonts w:cs="Arial"/>
          <w:sz w:val="22"/>
          <w:szCs w:val="22"/>
        </w:rPr>
        <w:t>.</w:t>
      </w:r>
    </w:p>
    <w:p w14:paraId="75577E42" w14:textId="4E1EB4E3" w:rsidR="000D4F9C" w:rsidRPr="001A4614" w:rsidRDefault="0026492E" w:rsidP="00D937F7">
      <w:pPr>
        <w:pStyle w:val="Standard"/>
        <w:numPr>
          <w:ilvl w:val="2"/>
          <w:numId w:val="6"/>
        </w:numPr>
        <w:spacing w:line="360" w:lineRule="auto"/>
        <w:ind w:left="1134" w:hanging="851"/>
        <w:jc w:val="both"/>
        <w:rPr>
          <w:rFonts w:cs="Arial"/>
          <w:sz w:val="22"/>
          <w:szCs w:val="22"/>
        </w:rPr>
      </w:pPr>
      <w:r w:rsidRPr="0026492E">
        <w:rPr>
          <w:rFonts w:cs="Arial"/>
          <w:sz w:val="22"/>
          <w:szCs w:val="22"/>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r w:rsidR="000D4F9C" w:rsidRPr="001A4614">
        <w:rPr>
          <w:rFonts w:cs="Arial"/>
          <w:sz w:val="22"/>
          <w:szCs w:val="22"/>
        </w:rPr>
        <w:t>.</w:t>
      </w:r>
    </w:p>
    <w:p w14:paraId="10CCBCE0" w14:textId="145D2483" w:rsidR="000D4F9C" w:rsidRPr="001A4614" w:rsidRDefault="00A94ED5" w:rsidP="00D937F7">
      <w:pPr>
        <w:pStyle w:val="Standard"/>
        <w:numPr>
          <w:ilvl w:val="1"/>
          <w:numId w:val="6"/>
        </w:numPr>
        <w:spacing w:line="360" w:lineRule="auto"/>
        <w:ind w:left="851" w:hanging="863"/>
        <w:jc w:val="both"/>
        <w:rPr>
          <w:rFonts w:cs="Arial"/>
          <w:sz w:val="22"/>
          <w:szCs w:val="22"/>
        </w:rPr>
      </w:pPr>
      <w:r w:rsidRPr="00A94ED5">
        <w:rPr>
          <w:rFonts w:cs="Arial"/>
          <w:sz w:val="22"/>
          <w:szCs w:val="22"/>
        </w:rPr>
        <w:t>Em qualquer caso, concluída a negociação, se houver, o resultado será divulgado a todos e registrado na ata do procedimento da dispensa eletrônica, devendo esta ser anexada aos autos do processo de contratação</w:t>
      </w:r>
      <w:r w:rsidR="000D4F9C" w:rsidRPr="001A4614">
        <w:rPr>
          <w:rFonts w:cs="Arial"/>
          <w:sz w:val="22"/>
          <w:szCs w:val="22"/>
        </w:rPr>
        <w:t>.</w:t>
      </w:r>
    </w:p>
    <w:p w14:paraId="1976A575" w14:textId="367AE2E0" w:rsidR="000D4F9C" w:rsidRPr="001A4614" w:rsidRDefault="00A94ED5" w:rsidP="00D937F7">
      <w:pPr>
        <w:pStyle w:val="Standard"/>
        <w:numPr>
          <w:ilvl w:val="1"/>
          <w:numId w:val="6"/>
        </w:numPr>
        <w:spacing w:line="360" w:lineRule="auto"/>
        <w:ind w:left="851" w:hanging="863"/>
        <w:jc w:val="both"/>
        <w:rPr>
          <w:rFonts w:cs="Arial"/>
          <w:color w:val="FF0000"/>
          <w:sz w:val="22"/>
          <w:szCs w:val="22"/>
        </w:rPr>
      </w:pPr>
      <w:r w:rsidRPr="00A94ED5">
        <w:rPr>
          <w:rFonts w:cs="Arial"/>
          <w:color w:val="FF0000"/>
          <w:sz w:val="22"/>
          <w:szCs w:val="22"/>
        </w:rPr>
        <w:t>Constatada a compatibilidade entre o valor da proposta e o estipulado para a contratação, será solicitado ao fornecedor o envio da proposta adequada ao último lance ofertado ou ao valor negociado, se for o caso, acompanhada dos documentos complementares, quando necessários</w:t>
      </w:r>
      <w:r w:rsidR="000D4F9C" w:rsidRPr="001A4614">
        <w:rPr>
          <w:rFonts w:cs="Arial"/>
          <w:color w:val="FF0000"/>
          <w:sz w:val="22"/>
          <w:szCs w:val="22"/>
        </w:rPr>
        <w:t>.</w:t>
      </w:r>
    </w:p>
    <w:p w14:paraId="5079E033" w14:textId="0E889DA9" w:rsidR="005C110F" w:rsidRPr="005C110F" w:rsidRDefault="005C110F" w:rsidP="00D937F7">
      <w:pPr>
        <w:pStyle w:val="Standard"/>
        <w:numPr>
          <w:ilvl w:val="1"/>
          <w:numId w:val="6"/>
        </w:numPr>
        <w:spacing w:line="360" w:lineRule="auto"/>
        <w:ind w:left="851" w:hanging="863"/>
        <w:jc w:val="both"/>
        <w:rPr>
          <w:rFonts w:cs="Arial"/>
          <w:sz w:val="22"/>
          <w:szCs w:val="22"/>
        </w:rPr>
      </w:pPr>
      <w:r w:rsidRPr="005C110F">
        <w:rPr>
          <w:rFonts w:cs="Arial"/>
          <w:sz w:val="22"/>
          <w:szCs w:val="22"/>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cs="Arial"/>
          <w:sz w:val="22"/>
          <w:szCs w:val="22"/>
        </w:rPr>
        <w:t>2.2</w:t>
      </w:r>
      <w:r w:rsidRPr="005C110F">
        <w:rPr>
          <w:rFonts w:cs="Arial"/>
          <w:sz w:val="22"/>
          <w:szCs w:val="22"/>
        </w:rPr>
        <w:t xml:space="preserve"> e seguintes deste Aviso, especialmente quanto à existência de sanção que impeça a participação no processo de contratação direta ou a futura contratação, mediante a consulta aos seguintes cadastros:</w:t>
      </w:r>
    </w:p>
    <w:p w14:paraId="14A8CF2C" w14:textId="77777777" w:rsidR="005C110F" w:rsidRPr="005C110F" w:rsidRDefault="005C110F" w:rsidP="00D937F7">
      <w:pPr>
        <w:pStyle w:val="Standard"/>
        <w:numPr>
          <w:ilvl w:val="2"/>
          <w:numId w:val="6"/>
        </w:numPr>
        <w:spacing w:line="360" w:lineRule="auto"/>
        <w:ind w:left="1134" w:hanging="861"/>
        <w:jc w:val="both"/>
        <w:rPr>
          <w:rFonts w:cs="Arial"/>
          <w:sz w:val="22"/>
          <w:szCs w:val="22"/>
        </w:rPr>
      </w:pPr>
      <w:r w:rsidRPr="005C110F">
        <w:rPr>
          <w:rFonts w:cs="Arial"/>
          <w:sz w:val="22"/>
          <w:szCs w:val="22"/>
        </w:rPr>
        <w:t xml:space="preserve">SICAF;  </w:t>
      </w:r>
    </w:p>
    <w:p w14:paraId="2B207DA3" w14:textId="77777777" w:rsidR="005C110F" w:rsidRPr="005C110F" w:rsidRDefault="005C110F" w:rsidP="00D937F7">
      <w:pPr>
        <w:pStyle w:val="Standard"/>
        <w:numPr>
          <w:ilvl w:val="2"/>
          <w:numId w:val="6"/>
        </w:numPr>
        <w:spacing w:line="360" w:lineRule="auto"/>
        <w:ind w:left="1134" w:hanging="852"/>
        <w:jc w:val="both"/>
        <w:rPr>
          <w:rFonts w:cs="Arial"/>
          <w:sz w:val="22"/>
          <w:szCs w:val="22"/>
        </w:rPr>
      </w:pPr>
      <w:r w:rsidRPr="005C110F">
        <w:rPr>
          <w:rFonts w:cs="Arial"/>
          <w:sz w:val="22"/>
          <w:szCs w:val="22"/>
        </w:rPr>
        <w:t xml:space="preserve">Cadastro Nacional de Empresas Inidôneas e Suspensas - CEIS, mantido pela Controladoria-Geral da União (https://www.portaltransparencia.gov.br/sancoes/ceis); e </w:t>
      </w:r>
    </w:p>
    <w:p w14:paraId="1880A7F7" w14:textId="77777777" w:rsidR="005C110F" w:rsidRPr="005C110F" w:rsidRDefault="005C110F" w:rsidP="00D937F7">
      <w:pPr>
        <w:pStyle w:val="Standard"/>
        <w:numPr>
          <w:ilvl w:val="2"/>
          <w:numId w:val="6"/>
        </w:numPr>
        <w:spacing w:line="360" w:lineRule="auto"/>
        <w:ind w:left="1134" w:hanging="852"/>
        <w:jc w:val="both"/>
        <w:rPr>
          <w:rFonts w:cs="Arial"/>
          <w:sz w:val="22"/>
          <w:szCs w:val="22"/>
        </w:rPr>
      </w:pPr>
      <w:r w:rsidRPr="005C110F">
        <w:rPr>
          <w:rFonts w:cs="Arial"/>
          <w:sz w:val="22"/>
          <w:szCs w:val="22"/>
        </w:rPr>
        <w:t xml:space="preserve">Cadastro Nacional de Empresas Punidas – CNEP, mantido pela Controladoria-Geral da União (https://www.portaltransparencia.gov.br/sancoes/cnep). </w:t>
      </w:r>
    </w:p>
    <w:p w14:paraId="1AB868BA" w14:textId="77777777" w:rsidR="005C110F" w:rsidRPr="005C110F" w:rsidRDefault="005C110F" w:rsidP="00D937F7">
      <w:pPr>
        <w:pStyle w:val="Standard"/>
        <w:numPr>
          <w:ilvl w:val="1"/>
          <w:numId w:val="6"/>
        </w:numPr>
        <w:spacing w:line="360" w:lineRule="auto"/>
        <w:ind w:left="851" w:hanging="863"/>
        <w:jc w:val="both"/>
        <w:rPr>
          <w:rFonts w:cs="Arial"/>
          <w:sz w:val="22"/>
          <w:szCs w:val="22"/>
        </w:rPr>
      </w:pPr>
      <w:r w:rsidRPr="005C110F">
        <w:rPr>
          <w:rFonts w:cs="Arial"/>
          <w:sz w:val="22"/>
          <w:szCs w:val="22"/>
        </w:rPr>
        <w:t>A consulta aos cadastros será realizada em nome da empresa fornecedora e também de seu sócio majoritário, por força da vedação de que trata o artigo 12 da Lei n° 8.429, de 1992.</w:t>
      </w:r>
    </w:p>
    <w:p w14:paraId="2F9671AD" w14:textId="77777777" w:rsidR="005C110F" w:rsidRPr="005C110F" w:rsidRDefault="005C110F" w:rsidP="00D937F7">
      <w:pPr>
        <w:pStyle w:val="Standard"/>
        <w:numPr>
          <w:ilvl w:val="1"/>
          <w:numId w:val="6"/>
        </w:numPr>
        <w:spacing w:line="360" w:lineRule="auto"/>
        <w:ind w:left="851" w:hanging="863"/>
        <w:jc w:val="both"/>
        <w:rPr>
          <w:rFonts w:cs="Arial"/>
          <w:sz w:val="22"/>
          <w:szCs w:val="22"/>
        </w:rPr>
      </w:pPr>
      <w:r w:rsidRPr="005C110F">
        <w:rPr>
          <w:rFonts w:cs="Arial"/>
          <w:sz w:val="22"/>
          <w:szCs w:val="22"/>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3993C5FA" w14:textId="77777777" w:rsidR="005C110F" w:rsidRPr="005C110F" w:rsidRDefault="005C110F" w:rsidP="00D937F7">
      <w:pPr>
        <w:pStyle w:val="Standard"/>
        <w:numPr>
          <w:ilvl w:val="2"/>
          <w:numId w:val="6"/>
        </w:numPr>
        <w:spacing w:line="360" w:lineRule="auto"/>
        <w:ind w:left="1134" w:hanging="861"/>
        <w:jc w:val="both"/>
        <w:rPr>
          <w:rFonts w:cs="Arial"/>
          <w:sz w:val="22"/>
          <w:szCs w:val="22"/>
        </w:rPr>
      </w:pPr>
      <w:r w:rsidRPr="005C110F">
        <w:rPr>
          <w:rFonts w:cs="Arial"/>
          <w:sz w:val="22"/>
          <w:szCs w:val="22"/>
        </w:rPr>
        <w:t>A tentativa de burla será verificada por meio dos vínculos societários, linhas de fornecimento similares, dentre outros. (IN nº 3/2018, art. 29, §1º).</w:t>
      </w:r>
    </w:p>
    <w:p w14:paraId="751ED046" w14:textId="77777777" w:rsidR="005C110F" w:rsidRPr="005C110F" w:rsidRDefault="005C110F" w:rsidP="00D937F7">
      <w:pPr>
        <w:pStyle w:val="Standard"/>
        <w:numPr>
          <w:ilvl w:val="2"/>
          <w:numId w:val="6"/>
        </w:numPr>
        <w:spacing w:line="360" w:lineRule="auto"/>
        <w:ind w:left="1134" w:hanging="861"/>
        <w:jc w:val="both"/>
        <w:rPr>
          <w:rFonts w:cs="Arial"/>
          <w:sz w:val="22"/>
          <w:szCs w:val="22"/>
        </w:rPr>
      </w:pPr>
      <w:r w:rsidRPr="005C110F">
        <w:rPr>
          <w:rFonts w:cs="Arial"/>
          <w:sz w:val="22"/>
          <w:szCs w:val="22"/>
        </w:rPr>
        <w:t>O fornecedor será convocado para manifestação previamente a uma eventual desclassificação. (IN nº 3/2018, art. 29, §2º).</w:t>
      </w:r>
    </w:p>
    <w:p w14:paraId="3A290012" w14:textId="77777777" w:rsidR="005C110F" w:rsidRPr="005C110F" w:rsidRDefault="005C110F" w:rsidP="00D937F7">
      <w:pPr>
        <w:pStyle w:val="Standard"/>
        <w:numPr>
          <w:ilvl w:val="2"/>
          <w:numId w:val="6"/>
        </w:numPr>
        <w:spacing w:line="360" w:lineRule="auto"/>
        <w:ind w:left="1134" w:hanging="861"/>
        <w:jc w:val="both"/>
        <w:rPr>
          <w:rFonts w:cs="Arial"/>
          <w:sz w:val="22"/>
          <w:szCs w:val="22"/>
        </w:rPr>
      </w:pPr>
      <w:r w:rsidRPr="005C110F">
        <w:rPr>
          <w:rFonts w:cs="Arial"/>
          <w:sz w:val="22"/>
          <w:szCs w:val="22"/>
        </w:rPr>
        <w:t>Constatada a existência de sanção, o fornecedor será reputado inabilitado, por falta de condição de participação.</w:t>
      </w:r>
    </w:p>
    <w:p w14:paraId="51F48915" w14:textId="77777777" w:rsidR="005C110F" w:rsidRPr="005C110F" w:rsidRDefault="005C110F" w:rsidP="00D937F7">
      <w:pPr>
        <w:pStyle w:val="Standard"/>
        <w:numPr>
          <w:ilvl w:val="1"/>
          <w:numId w:val="6"/>
        </w:numPr>
        <w:spacing w:line="360" w:lineRule="auto"/>
        <w:ind w:left="851" w:hanging="863"/>
        <w:jc w:val="both"/>
        <w:rPr>
          <w:rFonts w:cs="Arial"/>
          <w:sz w:val="22"/>
          <w:szCs w:val="22"/>
        </w:rPr>
      </w:pPr>
      <w:r w:rsidRPr="005C110F">
        <w:rPr>
          <w:rFonts w:cs="Arial"/>
          <w:sz w:val="22"/>
          <w:szCs w:val="22"/>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4D5C4D53" w14:textId="4C5F9975"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sz w:val="22"/>
          <w:szCs w:val="22"/>
        </w:rPr>
        <w:t>Será desclassificada a proposta que:</w:t>
      </w:r>
    </w:p>
    <w:p w14:paraId="690F5246" w14:textId="078801E0" w:rsidR="000D4F9C" w:rsidRPr="001A4614" w:rsidRDefault="00B03BEF" w:rsidP="00D937F7">
      <w:pPr>
        <w:pStyle w:val="Standard"/>
        <w:numPr>
          <w:ilvl w:val="2"/>
          <w:numId w:val="6"/>
        </w:numPr>
        <w:spacing w:line="360" w:lineRule="auto"/>
        <w:ind w:left="1134" w:hanging="861"/>
        <w:jc w:val="both"/>
        <w:rPr>
          <w:rFonts w:cs="Arial"/>
          <w:sz w:val="22"/>
          <w:szCs w:val="22"/>
        </w:rPr>
      </w:pPr>
      <w:r w:rsidRPr="00050F58">
        <w:rPr>
          <w:rFonts w:cs="Arial"/>
          <w:sz w:val="22"/>
          <w:szCs w:val="22"/>
        </w:rPr>
        <w:t>C</w:t>
      </w:r>
      <w:r w:rsidR="000D4F9C" w:rsidRPr="00050F58">
        <w:rPr>
          <w:rFonts w:cs="Arial"/>
          <w:sz w:val="22"/>
          <w:szCs w:val="22"/>
        </w:rPr>
        <w:t>ontiver vícios insanáveis;</w:t>
      </w:r>
    </w:p>
    <w:p w14:paraId="0BD44191" w14:textId="6BF00A7A" w:rsidR="000D4F9C" w:rsidRPr="001A4614" w:rsidRDefault="00B03BEF" w:rsidP="00D937F7">
      <w:pPr>
        <w:pStyle w:val="Standard"/>
        <w:numPr>
          <w:ilvl w:val="2"/>
          <w:numId w:val="6"/>
        </w:numPr>
        <w:spacing w:line="360" w:lineRule="auto"/>
        <w:ind w:left="1134" w:hanging="861"/>
        <w:jc w:val="both"/>
        <w:rPr>
          <w:rFonts w:cs="Arial"/>
          <w:sz w:val="22"/>
          <w:szCs w:val="22"/>
        </w:rPr>
      </w:pPr>
      <w:r w:rsidRPr="00050F58">
        <w:rPr>
          <w:rFonts w:cs="Arial"/>
          <w:sz w:val="22"/>
          <w:szCs w:val="22"/>
        </w:rPr>
        <w:t>N</w:t>
      </w:r>
      <w:r w:rsidR="000D4F9C" w:rsidRPr="00050F58">
        <w:rPr>
          <w:rFonts w:cs="Arial"/>
          <w:sz w:val="22"/>
          <w:szCs w:val="22"/>
        </w:rPr>
        <w:t>ão obedecer às especificações técnicas pormenorizadas neste aviso ou em seus anexos;</w:t>
      </w:r>
    </w:p>
    <w:p w14:paraId="68E40DFF" w14:textId="1191DD91" w:rsidR="000D4F9C" w:rsidRPr="001A4614" w:rsidRDefault="00B03BEF" w:rsidP="00D937F7">
      <w:pPr>
        <w:pStyle w:val="Standard"/>
        <w:numPr>
          <w:ilvl w:val="2"/>
          <w:numId w:val="6"/>
        </w:numPr>
        <w:spacing w:line="360" w:lineRule="auto"/>
        <w:ind w:left="1134" w:hanging="861"/>
        <w:jc w:val="both"/>
        <w:rPr>
          <w:rFonts w:cs="Arial"/>
          <w:sz w:val="22"/>
          <w:szCs w:val="22"/>
        </w:rPr>
      </w:pPr>
      <w:r w:rsidRPr="00050F58">
        <w:rPr>
          <w:rFonts w:cs="Arial"/>
          <w:sz w:val="22"/>
          <w:szCs w:val="22"/>
        </w:rPr>
        <w:t>A</w:t>
      </w:r>
      <w:r w:rsidR="000D4F9C" w:rsidRPr="00050F58">
        <w:rPr>
          <w:rFonts w:cs="Arial"/>
          <w:sz w:val="22"/>
          <w:szCs w:val="22"/>
        </w:rPr>
        <w:t>presentar preços inexequíveis ou permanecerem acima do preço máximo definido para a contratação;</w:t>
      </w:r>
    </w:p>
    <w:p w14:paraId="0FF9E3EE" w14:textId="21DECB69" w:rsidR="000D4F9C" w:rsidRPr="001A4614" w:rsidRDefault="00B03BEF" w:rsidP="00D937F7">
      <w:pPr>
        <w:pStyle w:val="Standard"/>
        <w:numPr>
          <w:ilvl w:val="2"/>
          <w:numId w:val="6"/>
        </w:numPr>
        <w:spacing w:line="360" w:lineRule="auto"/>
        <w:ind w:left="1134" w:hanging="861"/>
        <w:jc w:val="both"/>
        <w:rPr>
          <w:rFonts w:cs="Arial"/>
          <w:sz w:val="22"/>
          <w:szCs w:val="22"/>
        </w:rPr>
      </w:pPr>
      <w:r w:rsidRPr="00050F58">
        <w:rPr>
          <w:rFonts w:cs="Arial"/>
          <w:sz w:val="22"/>
          <w:szCs w:val="22"/>
        </w:rPr>
        <w:t>N</w:t>
      </w:r>
      <w:r w:rsidR="000D4F9C" w:rsidRPr="00050F58">
        <w:rPr>
          <w:rFonts w:cs="Arial"/>
          <w:sz w:val="22"/>
          <w:szCs w:val="22"/>
        </w:rPr>
        <w:t>ão tiver sua exequibilidade demonstrada, quando exigido pela Administração;</w:t>
      </w:r>
    </w:p>
    <w:p w14:paraId="00A9D158" w14:textId="746388A9" w:rsidR="000D4F9C" w:rsidRPr="001A4614" w:rsidRDefault="00B03BEF" w:rsidP="00D937F7">
      <w:pPr>
        <w:pStyle w:val="Standard"/>
        <w:numPr>
          <w:ilvl w:val="2"/>
          <w:numId w:val="6"/>
        </w:numPr>
        <w:spacing w:line="360" w:lineRule="auto"/>
        <w:ind w:left="1134" w:hanging="861"/>
        <w:jc w:val="both"/>
        <w:rPr>
          <w:rFonts w:cs="Arial"/>
          <w:sz w:val="22"/>
          <w:szCs w:val="22"/>
        </w:rPr>
      </w:pPr>
      <w:r w:rsidRPr="00050F58">
        <w:rPr>
          <w:rFonts w:cs="Arial"/>
          <w:sz w:val="22"/>
          <w:szCs w:val="22"/>
        </w:rPr>
        <w:t>A</w:t>
      </w:r>
      <w:r w:rsidR="000D4F9C" w:rsidRPr="00050F58">
        <w:rPr>
          <w:rFonts w:cs="Arial"/>
          <w:sz w:val="22"/>
          <w:szCs w:val="22"/>
        </w:rPr>
        <w:t>presentar</w:t>
      </w:r>
      <w:r w:rsidR="000D4F9C" w:rsidRPr="001A4614">
        <w:rPr>
          <w:rFonts w:cs="Arial"/>
          <w:color w:val="000000"/>
          <w:sz w:val="22"/>
          <w:szCs w:val="22"/>
        </w:rPr>
        <w:t xml:space="preserve"> desconformidade com quaisquer outras exigências deste aviso ou seus anexos, desde que insanável.</w:t>
      </w:r>
    </w:p>
    <w:p w14:paraId="0DD0D312" w14:textId="77777777" w:rsidR="000D4F9C" w:rsidRPr="005262ED" w:rsidRDefault="000D4F9C" w:rsidP="00D937F7">
      <w:pPr>
        <w:pStyle w:val="Standard"/>
        <w:numPr>
          <w:ilvl w:val="1"/>
          <w:numId w:val="6"/>
        </w:numPr>
        <w:spacing w:line="360" w:lineRule="auto"/>
        <w:ind w:left="851" w:hanging="863"/>
        <w:jc w:val="both"/>
        <w:rPr>
          <w:rFonts w:cs="Arial"/>
          <w:color w:val="FF0000"/>
          <w:sz w:val="22"/>
          <w:szCs w:val="22"/>
        </w:rPr>
      </w:pPr>
      <w:r w:rsidRPr="005262ED">
        <w:rPr>
          <w:rFonts w:cs="Arial"/>
          <w:color w:val="FF0000"/>
          <w:sz w:val="22"/>
          <w:szCs w:val="22"/>
          <w:lang w:eastAsia="en-US"/>
        </w:rPr>
        <w:lastRenderedPageBreak/>
        <w:t>Quando</w:t>
      </w:r>
      <w:r w:rsidRPr="005262ED">
        <w:rPr>
          <w:rFonts w:cs="Arial"/>
          <w:color w:val="FF0000"/>
          <w:sz w:val="22"/>
          <w:szCs w:val="22"/>
        </w:rPr>
        <w:t xml:space="preserve"> o fornecedor não conseguir comprovar que possui ou possuirá recursos suficientes para executar a contento o objeto, será considerada inexequível a proposta de preços ou menor lance que:</w:t>
      </w:r>
    </w:p>
    <w:p w14:paraId="1F3E1290" w14:textId="729D62AD" w:rsidR="000D4F9C" w:rsidRPr="005262ED" w:rsidRDefault="00B03BEF" w:rsidP="00D937F7">
      <w:pPr>
        <w:pStyle w:val="Standard"/>
        <w:numPr>
          <w:ilvl w:val="2"/>
          <w:numId w:val="6"/>
        </w:numPr>
        <w:spacing w:line="360" w:lineRule="auto"/>
        <w:ind w:left="1134" w:hanging="861"/>
        <w:jc w:val="both"/>
        <w:rPr>
          <w:rFonts w:cs="Arial"/>
          <w:color w:val="FF0000"/>
          <w:sz w:val="22"/>
          <w:szCs w:val="22"/>
        </w:rPr>
      </w:pPr>
      <w:r w:rsidRPr="005262ED">
        <w:rPr>
          <w:rFonts w:cs="Arial"/>
          <w:iCs/>
          <w:color w:val="FF0000"/>
          <w:sz w:val="22"/>
          <w:szCs w:val="22"/>
        </w:rPr>
        <w:t>F</w:t>
      </w:r>
      <w:r w:rsidR="000D4F9C" w:rsidRPr="005262ED">
        <w:rPr>
          <w:rFonts w:cs="Arial"/>
          <w:iCs/>
          <w:color w:val="FF0000"/>
          <w:sz w:val="22"/>
          <w:szCs w:val="22"/>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r w:rsidR="009C04BF">
        <w:rPr>
          <w:rFonts w:cs="Arial"/>
          <w:iCs/>
          <w:color w:val="FF0000"/>
          <w:sz w:val="22"/>
          <w:szCs w:val="22"/>
        </w:rPr>
        <w:t>.</w:t>
      </w:r>
    </w:p>
    <w:p w14:paraId="562FCA63" w14:textId="1C80F1BD"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color w:val="000000"/>
          <w:sz w:val="22"/>
          <w:szCs w:val="22"/>
          <w:lang w:eastAsia="en-US"/>
        </w:rPr>
        <w:t xml:space="preserve">Se houver indícios de inexequibilidade da proposta de preço, ou em caso da necessidade de esclarecimentos </w:t>
      </w:r>
      <w:r w:rsidRPr="001A4614">
        <w:rPr>
          <w:rFonts w:cs="Arial"/>
          <w:sz w:val="22"/>
          <w:szCs w:val="22"/>
        </w:rPr>
        <w:t>complementares</w:t>
      </w:r>
      <w:r w:rsidRPr="001A4614">
        <w:rPr>
          <w:rFonts w:cs="Arial"/>
          <w:color w:val="000000"/>
          <w:sz w:val="22"/>
          <w:szCs w:val="22"/>
          <w:lang w:eastAsia="en-US"/>
        </w:rPr>
        <w:t xml:space="preserve">, poderão ser efetuadas diligências, para que </w:t>
      </w:r>
      <w:r w:rsidR="005C110F">
        <w:rPr>
          <w:rFonts w:cs="Arial"/>
          <w:color w:val="000000"/>
          <w:sz w:val="22"/>
          <w:szCs w:val="22"/>
          <w:lang w:eastAsia="en-US"/>
        </w:rPr>
        <w:t>o fornecedor</w:t>
      </w:r>
      <w:r w:rsidRPr="001A4614">
        <w:rPr>
          <w:rFonts w:cs="Arial"/>
          <w:color w:val="000000"/>
          <w:sz w:val="22"/>
          <w:szCs w:val="22"/>
          <w:lang w:eastAsia="en-US"/>
        </w:rPr>
        <w:t xml:space="preserve"> comprove a exequibilidade da proposta.  </w:t>
      </w:r>
    </w:p>
    <w:p w14:paraId="02741CF9" w14:textId="16A0E588"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color w:val="000000"/>
          <w:sz w:val="22"/>
          <w:szCs w:val="22"/>
          <w:lang w:eastAsia="en-US"/>
        </w:rPr>
        <w:t xml:space="preserve">Erros no preenchimento da planilha </w:t>
      </w:r>
      <w:r w:rsidR="00050F58" w:rsidRPr="001A4614">
        <w:rPr>
          <w:rFonts w:cs="Arial"/>
          <w:color w:val="000000"/>
          <w:sz w:val="22"/>
          <w:szCs w:val="22"/>
          <w:lang w:eastAsia="en-US"/>
        </w:rPr>
        <w:t>não</w:t>
      </w:r>
      <w:r w:rsidRPr="001A4614">
        <w:rPr>
          <w:rFonts w:cs="Arial"/>
          <w:color w:val="000000"/>
          <w:sz w:val="22"/>
          <w:szCs w:val="22"/>
          <w:lang w:eastAsia="en-US"/>
        </w:rPr>
        <w:t xml:space="preserve"> constituem motivo para a </w:t>
      </w:r>
      <w:r w:rsidR="00050F58" w:rsidRPr="001A4614">
        <w:rPr>
          <w:rFonts w:cs="Arial"/>
          <w:color w:val="000000"/>
          <w:sz w:val="22"/>
          <w:szCs w:val="22"/>
          <w:lang w:eastAsia="en-US"/>
        </w:rPr>
        <w:t>desclassificação</w:t>
      </w:r>
      <w:r w:rsidRPr="001A4614">
        <w:rPr>
          <w:rFonts w:cs="Arial"/>
          <w:color w:val="000000"/>
          <w:sz w:val="22"/>
          <w:szCs w:val="22"/>
          <w:lang w:eastAsia="en-US"/>
        </w:rPr>
        <w:t xml:space="preserve"> da proposta. A planilha </w:t>
      </w:r>
      <w:r w:rsidRPr="001A4614">
        <w:rPr>
          <w:rFonts w:cs="Arial"/>
          <w:sz w:val="22"/>
          <w:szCs w:val="22"/>
        </w:rPr>
        <w:t>poderá́</w:t>
      </w:r>
      <w:r w:rsidRPr="001A4614">
        <w:rPr>
          <w:rFonts w:cs="Arial"/>
          <w:color w:val="000000"/>
          <w:sz w:val="22"/>
          <w:szCs w:val="22"/>
          <w:lang w:eastAsia="en-US"/>
        </w:rPr>
        <w:t xml:space="preserve"> ser ajustada pelo fornecedor, no prazo indicado pelo sistema, desde que não haja majoração do preço.</w:t>
      </w:r>
    </w:p>
    <w:p w14:paraId="3B8835B4" w14:textId="77777777" w:rsidR="000D4F9C" w:rsidRPr="00050F58" w:rsidRDefault="000D4F9C" w:rsidP="00D937F7">
      <w:pPr>
        <w:pStyle w:val="Standard"/>
        <w:numPr>
          <w:ilvl w:val="2"/>
          <w:numId w:val="6"/>
        </w:numPr>
        <w:spacing w:line="360" w:lineRule="auto"/>
        <w:ind w:left="1134" w:hanging="861"/>
        <w:jc w:val="both"/>
        <w:rPr>
          <w:rFonts w:cs="Arial"/>
          <w:sz w:val="22"/>
          <w:szCs w:val="22"/>
        </w:rPr>
      </w:pPr>
      <w:r w:rsidRPr="001A4614">
        <w:rPr>
          <w:rFonts w:cs="Arial"/>
          <w:iCs/>
          <w:color w:val="00000A"/>
          <w:sz w:val="22"/>
          <w:szCs w:val="22"/>
        </w:rPr>
        <w:t xml:space="preserve">O </w:t>
      </w:r>
      <w:r w:rsidRPr="00050F58">
        <w:rPr>
          <w:rFonts w:cs="Arial"/>
          <w:sz w:val="22"/>
          <w:szCs w:val="22"/>
        </w:rPr>
        <w:t>ajuste</w:t>
      </w:r>
      <w:r w:rsidRPr="001A4614">
        <w:rPr>
          <w:rFonts w:cs="Arial"/>
          <w:iCs/>
          <w:color w:val="00000A"/>
          <w:sz w:val="22"/>
          <w:szCs w:val="22"/>
        </w:rPr>
        <w:t xml:space="preserve"> de que trata este dispositivo se limita a sanar erros ou falhas que não alterem a substância das propostas;</w:t>
      </w:r>
    </w:p>
    <w:p w14:paraId="268B0332" w14:textId="3A077A95" w:rsidR="00050F58" w:rsidRPr="001A4614" w:rsidRDefault="00050F58" w:rsidP="00D937F7">
      <w:pPr>
        <w:pStyle w:val="Standard"/>
        <w:numPr>
          <w:ilvl w:val="2"/>
          <w:numId w:val="6"/>
        </w:numPr>
        <w:spacing w:line="360" w:lineRule="auto"/>
        <w:ind w:left="1134" w:hanging="861"/>
        <w:jc w:val="both"/>
        <w:rPr>
          <w:rFonts w:cs="Arial"/>
          <w:sz w:val="22"/>
          <w:szCs w:val="22"/>
        </w:rPr>
      </w:pPr>
      <w:r w:rsidRPr="00050F58">
        <w:rPr>
          <w:rFonts w:cs="Arial"/>
          <w:sz w:val="22"/>
          <w:szCs w:val="22"/>
        </w:rPr>
        <w:t>Considera-se erro no preenchimento da planilha passível de correção a indicação de recolhimento de impostos e contribuições na forma do Simples Nacional, quando não cabível esse regime</w:t>
      </w:r>
      <w:r>
        <w:rPr>
          <w:rFonts w:cs="Arial"/>
          <w:sz w:val="22"/>
          <w:szCs w:val="22"/>
        </w:rPr>
        <w:t>.</w:t>
      </w:r>
    </w:p>
    <w:p w14:paraId="38A4931C" w14:textId="77777777" w:rsidR="000D4F9C" w:rsidRPr="001A4614" w:rsidRDefault="000D4F9C" w:rsidP="00D937F7">
      <w:pPr>
        <w:pStyle w:val="Standard"/>
        <w:numPr>
          <w:ilvl w:val="1"/>
          <w:numId w:val="6"/>
        </w:numPr>
        <w:spacing w:line="360" w:lineRule="auto"/>
        <w:ind w:left="851" w:hanging="863"/>
        <w:jc w:val="both"/>
        <w:rPr>
          <w:rFonts w:cs="Arial"/>
          <w:spacing w:val="-4"/>
          <w:sz w:val="22"/>
          <w:szCs w:val="22"/>
        </w:rPr>
      </w:pPr>
      <w:r w:rsidRPr="001A4614">
        <w:rPr>
          <w:rFonts w:cs="Arial"/>
          <w:spacing w:val="-4"/>
          <w:sz w:val="22"/>
          <w:szCs w:val="22"/>
        </w:rPr>
        <w:t>Para fins de análise da proposta quanto ao cumprimento das especificações do objeto, poderá ser colhida a manifestação escrita do setor requisitante do serviço ou da área especializada no objeto.</w:t>
      </w:r>
    </w:p>
    <w:p w14:paraId="1CAC7B41" w14:textId="77777777"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sz w:val="22"/>
          <w:szCs w:val="22"/>
        </w:rPr>
        <w:t>Se a proposta ou lance vencedor for desclassificado, será examinada a proposta ou lance subsequente, e, assim sucessivamente, na ordem de classificação.</w:t>
      </w:r>
    </w:p>
    <w:p w14:paraId="20013D8A" w14:textId="77777777"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sz w:val="22"/>
          <w:szCs w:val="22"/>
        </w:rPr>
        <w:t>Havendo necessidade, a sessão será suspensa, informando-se no “chat” a nova data e horário para a sua continuidade.</w:t>
      </w:r>
    </w:p>
    <w:p w14:paraId="6AA29133" w14:textId="77777777"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sz w:val="22"/>
          <w:szCs w:val="22"/>
        </w:rPr>
        <w:t>Encerrada a análise quanto à aceitação da proposta, se iniciará a fase de habilitação, observado o disposto neste Aviso de Contratação Direta. </w:t>
      </w:r>
    </w:p>
    <w:p w14:paraId="6E60F3BC" w14:textId="77777777" w:rsidR="000D4F9C" w:rsidRPr="001A4614" w:rsidRDefault="000D4F9C" w:rsidP="00D937F7">
      <w:pPr>
        <w:pStyle w:val="Edital-Tpicos"/>
        <w:widowControl/>
        <w:numPr>
          <w:ilvl w:val="0"/>
          <w:numId w:val="7"/>
        </w:numPr>
        <w:spacing w:before="360" w:after="120" w:line="360" w:lineRule="auto"/>
        <w:ind w:left="1134" w:hanging="1134"/>
        <w:rPr>
          <w:rFonts w:ascii="Arial" w:hAnsi="Arial" w:cs="Arial"/>
          <w:sz w:val="22"/>
          <w:szCs w:val="22"/>
        </w:rPr>
      </w:pPr>
      <w:r w:rsidRPr="001A4614">
        <w:rPr>
          <w:rFonts w:ascii="Arial" w:hAnsi="Arial" w:cs="Arial"/>
          <w:sz w:val="22"/>
          <w:szCs w:val="22"/>
        </w:rPr>
        <w:t>HABILITAÇÃO</w:t>
      </w:r>
    </w:p>
    <w:p w14:paraId="2BD3A7EE" w14:textId="77777777" w:rsidR="00B03BEF" w:rsidRPr="001A4614" w:rsidRDefault="00B03BEF" w:rsidP="00D937F7">
      <w:pPr>
        <w:pStyle w:val="PargrafodaLista"/>
        <w:numPr>
          <w:ilvl w:val="0"/>
          <w:numId w:val="6"/>
        </w:numPr>
        <w:suppressAutoHyphens/>
        <w:autoSpaceDN w:val="0"/>
        <w:contextualSpacing w:val="0"/>
        <w:textAlignment w:val="baseline"/>
        <w:rPr>
          <w:rFonts w:ascii="Arial" w:hAnsi="Arial" w:cs="Arial"/>
          <w:vanish/>
          <w:kern w:val="3"/>
          <w:sz w:val="22"/>
          <w:szCs w:val="22"/>
          <w:lang w:eastAsia="ar-SA"/>
        </w:rPr>
      </w:pPr>
    </w:p>
    <w:p w14:paraId="1D99247A" w14:textId="26096A90" w:rsidR="000D4F9C" w:rsidRPr="00050F58" w:rsidRDefault="00050F58" w:rsidP="00D937F7">
      <w:pPr>
        <w:pStyle w:val="Standard"/>
        <w:numPr>
          <w:ilvl w:val="1"/>
          <w:numId w:val="6"/>
        </w:numPr>
        <w:spacing w:line="360" w:lineRule="auto"/>
        <w:ind w:left="851" w:hanging="863"/>
        <w:jc w:val="both"/>
        <w:rPr>
          <w:rFonts w:cs="Arial"/>
          <w:sz w:val="22"/>
          <w:szCs w:val="22"/>
        </w:rPr>
      </w:pPr>
      <w:r w:rsidRPr="00050F58">
        <w:rPr>
          <w:rFonts w:cs="Arial"/>
          <w:sz w:val="22"/>
          <w:szCs w:val="22"/>
          <w:lang w:eastAsia="ar-SA"/>
        </w:rPr>
        <w:t xml:space="preserve">Os documentos a serem exigidos para fins de habilitação, nos termos dos arts. 62 a 70 da Lei nº 14.133, de 2021, constam do Termo de Referência </w:t>
      </w:r>
      <w:r>
        <w:rPr>
          <w:rFonts w:cs="Arial"/>
          <w:sz w:val="22"/>
          <w:szCs w:val="22"/>
          <w:lang w:eastAsia="ar-SA"/>
        </w:rPr>
        <w:t xml:space="preserve">e/ou deste Aviso de Contratação Direta </w:t>
      </w:r>
      <w:r w:rsidRPr="00050F58">
        <w:rPr>
          <w:rFonts w:cs="Arial"/>
          <w:sz w:val="22"/>
          <w:szCs w:val="22"/>
          <w:lang w:eastAsia="ar-SA"/>
        </w:rPr>
        <w:t>e serão solicitados do fornecedor mais bem classificado na fase de lances</w:t>
      </w:r>
      <w:r>
        <w:rPr>
          <w:rFonts w:cs="Arial"/>
          <w:iCs/>
          <w:sz w:val="22"/>
          <w:szCs w:val="22"/>
          <w:lang w:eastAsia="ar-SA"/>
        </w:rPr>
        <w:t>.</w:t>
      </w:r>
    </w:p>
    <w:p w14:paraId="772D7541" w14:textId="2E907F5B" w:rsidR="00050F58" w:rsidRDefault="00050F58" w:rsidP="00D937F7">
      <w:pPr>
        <w:pStyle w:val="Standard"/>
        <w:numPr>
          <w:ilvl w:val="1"/>
          <w:numId w:val="6"/>
        </w:numPr>
        <w:spacing w:line="360" w:lineRule="auto"/>
        <w:ind w:left="851" w:hanging="863"/>
        <w:jc w:val="both"/>
        <w:rPr>
          <w:rFonts w:cs="Arial"/>
          <w:sz w:val="22"/>
          <w:szCs w:val="22"/>
        </w:rPr>
      </w:pPr>
      <w:r w:rsidRPr="00050F58">
        <w:rPr>
          <w:rFonts w:cs="Arial"/>
          <w:sz w:val="22"/>
          <w:szCs w:val="22"/>
        </w:rPr>
        <w:lastRenderedPageBreak/>
        <w:t>A habilitação dos fornecedores será verificada por meio do SICAF, nos documentos por ele abrangidos</w:t>
      </w:r>
      <w:r>
        <w:rPr>
          <w:rFonts w:cs="Arial"/>
          <w:sz w:val="22"/>
          <w:szCs w:val="22"/>
        </w:rPr>
        <w:t>.</w:t>
      </w:r>
    </w:p>
    <w:p w14:paraId="31E13E74" w14:textId="77777777" w:rsidR="00050F58" w:rsidRPr="00050F58" w:rsidRDefault="00050F58" w:rsidP="00D937F7">
      <w:pPr>
        <w:pStyle w:val="Standard"/>
        <w:numPr>
          <w:ilvl w:val="2"/>
          <w:numId w:val="6"/>
        </w:numPr>
        <w:spacing w:line="360" w:lineRule="auto"/>
        <w:ind w:left="1134" w:hanging="861"/>
        <w:jc w:val="both"/>
        <w:rPr>
          <w:rFonts w:cs="Arial"/>
          <w:sz w:val="22"/>
          <w:szCs w:val="22"/>
        </w:rPr>
      </w:pPr>
      <w:r w:rsidRPr="00050F58">
        <w:rPr>
          <w:rFonts w:cs="Arial"/>
          <w:sz w:val="22"/>
          <w:szCs w:val="22"/>
        </w:rPr>
        <w:t>É dever do fornecedor atualizar previamente as comprovações constantes do SICAF para que estejam vigentes na data da abertura da sessão pública, ou encaminhar, quando solicitado, a respectiva documentação atualizada.</w:t>
      </w:r>
    </w:p>
    <w:p w14:paraId="2925A9EE" w14:textId="77777777" w:rsidR="00050F58" w:rsidRPr="00050F58" w:rsidRDefault="00050F58" w:rsidP="00D937F7">
      <w:pPr>
        <w:pStyle w:val="Standard"/>
        <w:numPr>
          <w:ilvl w:val="2"/>
          <w:numId w:val="6"/>
        </w:numPr>
        <w:spacing w:line="360" w:lineRule="auto"/>
        <w:ind w:left="1134" w:hanging="861"/>
        <w:jc w:val="both"/>
        <w:rPr>
          <w:rFonts w:cs="Arial"/>
          <w:sz w:val="22"/>
          <w:szCs w:val="22"/>
        </w:rPr>
      </w:pPr>
      <w:r w:rsidRPr="00050F58">
        <w:rPr>
          <w:rFonts w:cs="Arial"/>
          <w:sz w:val="22"/>
          <w:szCs w:val="22"/>
        </w:rPr>
        <w:t>O descumprimento do subitem acima implicará a inabilitação do fornecedor, exceto se a consulta aos sítios eletrônicos oficiais emissores de certidões lograr êxito em encontrar a(s) certidão(ões) válida(s).</w:t>
      </w:r>
    </w:p>
    <w:p w14:paraId="79DA7BCA" w14:textId="77777777" w:rsidR="00214EF5" w:rsidRPr="00214EF5" w:rsidRDefault="00214EF5" w:rsidP="00214EF5">
      <w:pPr>
        <w:pStyle w:val="Standard"/>
        <w:numPr>
          <w:ilvl w:val="1"/>
          <w:numId w:val="6"/>
        </w:numPr>
        <w:spacing w:line="360" w:lineRule="auto"/>
        <w:ind w:left="851" w:hanging="863"/>
        <w:jc w:val="both"/>
        <w:rPr>
          <w:rFonts w:cs="Arial"/>
          <w:b/>
          <w:bCs/>
          <w:iCs/>
          <w:sz w:val="22"/>
          <w:szCs w:val="22"/>
          <w:lang w:eastAsia="ar-SA"/>
        </w:rPr>
      </w:pPr>
      <w:bookmarkStart w:id="2" w:name="_Hlk137114118"/>
      <w:bookmarkStart w:id="3" w:name="_Hlk5191778181"/>
      <w:r w:rsidRPr="00214EF5">
        <w:rPr>
          <w:rFonts w:cs="Arial"/>
          <w:b/>
          <w:bCs/>
          <w:iCs/>
          <w:sz w:val="22"/>
          <w:szCs w:val="22"/>
          <w:lang w:eastAsia="ar-SA"/>
        </w:rPr>
        <w:t>Os critérios de habilitação técnica a serem atendidos pelo fornecedor serão:</w:t>
      </w:r>
    </w:p>
    <w:p w14:paraId="4DCBE168" w14:textId="77777777" w:rsidR="00214EF5" w:rsidRPr="00214EF5" w:rsidRDefault="00214EF5" w:rsidP="00214EF5">
      <w:pPr>
        <w:pStyle w:val="Standard"/>
        <w:numPr>
          <w:ilvl w:val="2"/>
          <w:numId w:val="6"/>
        </w:numPr>
        <w:spacing w:line="360" w:lineRule="auto"/>
        <w:ind w:left="1134" w:hanging="851"/>
        <w:jc w:val="both"/>
        <w:rPr>
          <w:rFonts w:cs="Arial"/>
          <w:b/>
          <w:bCs/>
          <w:iCs/>
          <w:sz w:val="22"/>
          <w:szCs w:val="22"/>
          <w:lang w:eastAsia="ar-SA"/>
        </w:rPr>
      </w:pPr>
      <w:r w:rsidRPr="00214EF5">
        <w:rPr>
          <w:rFonts w:cs="Arial"/>
          <w:b/>
          <w:bCs/>
          <w:iCs/>
          <w:sz w:val="22"/>
          <w:szCs w:val="22"/>
          <w:lang w:eastAsia="ar-SA"/>
        </w:rPr>
        <w:t xml:space="preserve">Comprovação de aptidão para a prestação de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 </w:t>
      </w:r>
    </w:p>
    <w:p w14:paraId="21932847" w14:textId="77777777" w:rsidR="00214EF5" w:rsidRPr="00214EF5" w:rsidRDefault="00214EF5" w:rsidP="00214EF5">
      <w:pPr>
        <w:pStyle w:val="Standard"/>
        <w:numPr>
          <w:ilvl w:val="2"/>
          <w:numId w:val="6"/>
        </w:numPr>
        <w:spacing w:line="360" w:lineRule="auto"/>
        <w:ind w:left="1134" w:hanging="851"/>
        <w:jc w:val="both"/>
        <w:rPr>
          <w:rFonts w:cs="Arial"/>
          <w:b/>
          <w:bCs/>
          <w:iCs/>
          <w:sz w:val="22"/>
          <w:szCs w:val="22"/>
          <w:lang w:eastAsia="ar-SA"/>
        </w:rPr>
      </w:pPr>
      <w:bookmarkStart w:id="4" w:name="_Hlk137113919"/>
      <w:bookmarkEnd w:id="2"/>
      <w:r w:rsidRPr="00214EF5">
        <w:rPr>
          <w:rFonts w:cs="Arial"/>
          <w:b/>
          <w:bCs/>
          <w:iCs/>
          <w:sz w:val="22"/>
          <w:szCs w:val="22"/>
          <w:lang w:eastAsia="ar-SA"/>
        </w:rPr>
        <w:t>Os atestados deverão referir-se a serviços prestados no âmbito de sua atividade econômica principal ou secundária especificadas no contrato social vigente</w:t>
      </w:r>
      <w:bookmarkEnd w:id="4"/>
      <w:r w:rsidRPr="00214EF5">
        <w:rPr>
          <w:rFonts w:cs="Arial"/>
          <w:b/>
          <w:bCs/>
          <w:iCs/>
          <w:sz w:val="22"/>
          <w:szCs w:val="22"/>
          <w:lang w:eastAsia="ar-SA"/>
        </w:rPr>
        <w:t>.</w:t>
      </w:r>
    </w:p>
    <w:bookmarkEnd w:id="3"/>
    <w:p w14:paraId="257CE8F0" w14:textId="77777777" w:rsidR="00214EF5" w:rsidRPr="00214EF5" w:rsidRDefault="00214EF5" w:rsidP="00214EF5">
      <w:pPr>
        <w:pStyle w:val="Standard"/>
        <w:numPr>
          <w:ilvl w:val="2"/>
          <w:numId w:val="6"/>
        </w:numPr>
        <w:spacing w:line="360" w:lineRule="auto"/>
        <w:ind w:left="1134" w:hanging="851"/>
        <w:jc w:val="both"/>
        <w:rPr>
          <w:rFonts w:cs="Arial"/>
          <w:b/>
          <w:bCs/>
          <w:iCs/>
          <w:sz w:val="22"/>
          <w:szCs w:val="22"/>
          <w:lang w:eastAsia="ar-SA"/>
        </w:rPr>
      </w:pPr>
      <w:r w:rsidRPr="00214EF5">
        <w:rPr>
          <w:rFonts w:cs="Arial"/>
          <w:b/>
          <w:bCs/>
          <w:iCs/>
          <w:sz w:val="22"/>
          <w:szCs w:val="22"/>
          <w:lang w:eastAsia="ar-SA"/>
        </w:rPr>
        <w:t>Os atestados de capacidade técnica poderão ser apresentados em nome da matriz ou da filial do fornecedor.</w:t>
      </w:r>
    </w:p>
    <w:p w14:paraId="4400FB0E" w14:textId="77777777" w:rsidR="00214EF5" w:rsidRPr="000C2EE1" w:rsidRDefault="00214EF5" w:rsidP="00214EF5">
      <w:pPr>
        <w:pStyle w:val="Standard"/>
        <w:numPr>
          <w:ilvl w:val="2"/>
          <w:numId w:val="6"/>
        </w:numPr>
        <w:spacing w:line="360" w:lineRule="auto"/>
        <w:ind w:left="1134" w:hanging="851"/>
        <w:jc w:val="both"/>
        <w:rPr>
          <w:rFonts w:cs="Arial"/>
          <w:iCs/>
          <w:sz w:val="22"/>
          <w:szCs w:val="22"/>
          <w:lang w:eastAsia="ar-SA"/>
        </w:rPr>
      </w:pPr>
      <w:r w:rsidRPr="00214EF5">
        <w:rPr>
          <w:rFonts w:cs="Arial"/>
          <w:b/>
          <w:bCs/>
          <w:iCs/>
          <w:sz w:val="22"/>
          <w:szCs w:val="22"/>
          <w:lang w:eastAsia="ar-SA"/>
        </w:rPr>
        <w:t>A contratada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Pr="000C2EE1">
        <w:rPr>
          <w:rFonts w:cs="Arial"/>
          <w:iCs/>
          <w:sz w:val="22"/>
          <w:szCs w:val="22"/>
          <w:lang w:eastAsia="ar-SA"/>
        </w:rPr>
        <w:t>.</w:t>
      </w:r>
    </w:p>
    <w:p w14:paraId="28C712E8" w14:textId="1324024F" w:rsidR="00050F58" w:rsidRDefault="00050F58" w:rsidP="00D937F7">
      <w:pPr>
        <w:pStyle w:val="Standard"/>
        <w:numPr>
          <w:ilvl w:val="1"/>
          <w:numId w:val="6"/>
        </w:numPr>
        <w:spacing w:line="360" w:lineRule="auto"/>
        <w:ind w:left="851" w:hanging="863"/>
        <w:jc w:val="both"/>
        <w:rPr>
          <w:rFonts w:cs="Arial"/>
          <w:sz w:val="22"/>
          <w:szCs w:val="22"/>
        </w:rPr>
      </w:pPr>
      <w:r w:rsidRPr="00050F58">
        <w:rPr>
          <w:rFonts w:cs="Arial"/>
          <w:sz w:val="22"/>
          <w:szCs w:val="22"/>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Pr="001F1675">
        <w:rPr>
          <w:rFonts w:cs="Arial"/>
          <w:b/>
          <w:bCs/>
          <w:sz w:val="22"/>
          <w:szCs w:val="22"/>
        </w:rPr>
        <w:t>01 (uma) hora</w:t>
      </w:r>
      <w:r w:rsidRPr="00050F58">
        <w:rPr>
          <w:rFonts w:cs="Arial"/>
          <w:sz w:val="22"/>
          <w:szCs w:val="22"/>
        </w:rPr>
        <w:t>, sob pena de inabilitação. (art. 19, § 3º, da IN Seges/ME nº 67, de 2021).</w:t>
      </w:r>
    </w:p>
    <w:p w14:paraId="782D1336" w14:textId="5C2903DF" w:rsidR="00050F58" w:rsidRPr="00050F58" w:rsidRDefault="00050F58" w:rsidP="00D937F7">
      <w:pPr>
        <w:pStyle w:val="Standard"/>
        <w:numPr>
          <w:ilvl w:val="1"/>
          <w:numId w:val="6"/>
        </w:numPr>
        <w:spacing w:line="360" w:lineRule="auto"/>
        <w:ind w:left="851" w:hanging="863"/>
        <w:jc w:val="both"/>
        <w:rPr>
          <w:rFonts w:cs="Arial"/>
          <w:sz w:val="22"/>
          <w:szCs w:val="22"/>
        </w:rPr>
      </w:pPr>
      <w:r w:rsidRPr="00050F58">
        <w:rPr>
          <w:rFonts w:cs="Arial"/>
          <w:sz w:val="22"/>
          <w:szCs w:val="22"/>
        </w:rPr>
        <w:t xml:space="preserve">Somente haverá a necessidade de comprovação do preenchimento de requisitos mediante apresentação dos documentos originais </w:t>
      </w:r>
      <w:r w:rsidR="001F1675" w:rsidRPr="00050F58">
        <w:rPr>
          <w:rFonts w:cs="Arial"/>
          <w:sz w:val="22"/>
          <w:szCs w:val="22"/>
        </w:rPr>
        <w:t>não digitais</w:t>
      </w:r>
      <w:r w:rsidRPr="00050F58">
        <w:rPr>
          <w:rFonts w:cs="Arial"/>
          <w:sz w:val="22"/>
          <w:szCs w:val="22"/>
        </w:rPr>
        <w:t xml:space="preserve"> quando houver dúvida em relação à integridade do documento digital.</w:t>
      </w:r>
    </w:p>
    <w:p w14:paraId="74470303" w14:textId="77777777" w:rsidR="00050F58" w:rsidRPr="00050F58" w:rsidRDefault="00050F58" w:rsidP="00D937F7">
      <w:pPr>
        <w:pStyle w:val="Standard"/>
        <w:numPr>
          <w:ilvl w:val="1"/>
          <w:numId w:val="6"/>
        </w:numPr>
        <w:spacing w:line="360" w:lineRule="auto"/>
        <w:ind w:left="851" w:hanging="863"/>
        <w:jc w:val="both"/>
        <w:rPr>
          <w:rFonts w:cs="Arial"/>
          <w:sz w:val="22"/>
          <w:szCs w:val="22"/>
        </w:rPr>
      </w:pPr>
      <w:r w:rsidRPr="00050F58">
        <w:rPr>
          <w:rFonts w:cs="Arial"/>
          <w:sz w:val="22"/>
          <w:szCs w:val="22"/>
        </w:rPr>
        <w:t>Não serão aceitos documentos de habilitação com indicação de CNPJ/CPF diferentes, salvo aqueles legalmente permitidos.</w:t>
      </w:r>
    </w:p>
    <w:p w14:paraId="634B88CB" w14:textId="77777777" w:rsidR="00050F58" w:rsidRPr="00050F58" w:rsidRDefault="00050F58" w:rsidP="00D937F7">
      <w:pPr>
        <w:pStyle w:val="Standard"/>
        <w:numPr>
          <w:ilvl w:val="1"/>
          <w:numId w:val="6"/>
        </w:numPr>
        <w:spacing w:line="360" w:lineRule="auto"/>
        <w:ind w:left="851" w:hanging="863"/>
        <w:jc w:val="both"/>
        <w:rPr>
          <w:rFonts w:cs="Arial"/>
          <w:sz w:val="22"/>
          <w:szCs w:val="22"/>
        </w:rPr>
      </w:pPr>
      <w:r w:rsidRPr="00050F58">
        <w:rPr>
          <w:rFonts w:cs="Arial"/>
          <w:sz w:val="22"/>
          <w:szCs w:val="22"/>
        </w:rPr>
        <w:t xml:space="preserve">Se o fornecedor for a matriz, todos os documentos deverão estar em nome da matriz, e se o fornecedor for a filial, todos os documentos deverão estar em nome da filial, exceto para </w:t>
      </w:r>
      <w:r w:rsidRPr="00050F58">
        <w:rPr>
          <w:rFonts w:cs="Arial"/>
          <w:sz w:val="22"/>
          <w:szCs w:val="22"/>
        </w:rPr>
        <w:lastRenderedPageBreak/>
        <w:t>atestados de capacidade técnica, e no caso daqueles documentos que, pela própria natureza, comprovadamente, forem emitidos somente em nome da matriz.</w:t>
      </w:r>
    </w:p>
    <w:p w14:paraId="63CBB394" w14:textId="77777777" w:rsidR="00050F58" w:rsidRPr="00050F58" w:rsidRDefault="00050F58" w:rsidP="00D937F7">
      <w:pPr>
        <w:pStyle w:val="Standard"/>
        <w:numPr>
          <w:ilvl w:val="1"/>
          <w:numId w:val="6"/>
        </w:numPr>
        <w:spacing w:line="360" w:lineRule="auto"/>
        <w:ind w:left="851" w:hanging="863"/>
        <w:jc w:val="both"/>
        <w:rPr>
          <w:rFonts w:cs="Arial"/>
          <w:sz w:val="22"/>
          <w:szCs w:val="22"/>
        </w:rPr>
      </w:pPr>
      <w:r w:rsidRPr="00050F58">
        <w:rPr>
          <w:rFonts w:cs="Arial"/>
          <w:sz w:val="22"/>
          <w:szCs w:val="22"/>
        </w:rPr>
        <w:t>Serão aceitos registros de CNPJ de fornecedor matriz e filial com diferenças de números de documentos pertinentes ao CND e ao CRF/FGTS, quando for comprovada a centralização do recolhimento dessas contribuições.</w:t>
      </w:r>
    </w:p>
    <w:p w14:paraId="56A8D99E" w14:textId="77777777" w:rsidR="000D4F9C" w:rsidRPr="001A4614" w:rsidRDefault="000D4F9C" w:rsidP="00D937F7">
      <w:pPr>
        <w:pStyle w:val="Standard"/>
        <w:numPr>
          <w:ilvl w:val="1"/>
          <w:numId w:val="6"/>
        </w:numPr>
        <w:spacing w:line="360" w:lineRule="auto"/>
        <w:ind w:left="851" w:hanging="863"/>
        <w:jc w:val="both"/>
        <w:rPr>
          <w:rFonts w:cs="Arial"/>
          <w:iCs/>
          <w:sz w:val="22"/>
          <w:szCs w:val="22"/>
          <w:lang w:eastAsia="ar-SA"/>
        </w:rPr>
      </w:pPr>
      <w:r w:rsidRPr="001A4614">
        <w:rPr>
          <w:rFonts w:cs="Arial"/>
          <w:bCs/>
          <w:iCs/>
          <w:sz w:val="22"/>
          <w:szCs w:val="22"/>
          <w:lang w:eastAsia="ar-SA"/>
        </w:rPr>
        <w:t xml:space="preserve">Havendo </w:t>
      </w:r>
      <w:r w:rsidRPr="001A4614">
        <w:rPr>
          <w:rFonts w:cs="Arial"/>
          <w:iCs/>
          <w:sz w:val="22"/>
          <w:szCs w:val="22"/>
          <w:lang w:eastAsia="ar-SA"/>
        </w:rPr>
        <w:t>necessidade de analisar minuciosamente os documentos exigidos, a sessão será suspensa, sendo informada a nova data e horário para a sua continuidade.</w:t>
      </w:r>
    </w:p>
    <w:p w14:paraId="26B16B3A" w14:textId="77777777"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iCs/>
          <w:sz w:val="22"/>
          <w:szCs w:val="22"/>
          <w:lang w:eastAsia="ar-SA"/>
        </w:rPr>
        <w:t>Será inabilitado o fornecedor que não comprovar sua habilitação, seja por não apresentar quaisquer dos documentos exigidos, ou apresentá-los em desacordo com o estabelecido neste Aviso de Contratação Direta</w:t>
      </w:r>
      <w:r w:rsidRPr="001A4614">
        <w:rPr>
          <w:rFonts w:cs="Arial"/>
          <w:iCs/>
          <w:color w:val="000000"/>
          <w:sz w:val="22"/>
          <w:szCs w:val="22"/>
          <w:lang w:eastAsia="ar-SA"/>
        </w:rPr>
        <w:t>.</w:t>
      </w:r>
    </w:p>
    <w:p w14:paraId="7F6B47F7" w14:textId="77777777" w:rsidR="000D4F9C" w:rsidRPr="001A4614" w:rsidRDefault="000D4F9C" w:rsidP="00D937F7">
      <w:pPr>
        <w:pStyle w:val="Standard"/>
        <w:numPr>
          <w:ilvl w:val="2"/>
          <w:numId w:val="6"/>
        </w:numPr>
        <w:spacing w:line="360" w:lineRule="auto"/>
        <w:ind w:left="1134" w:hanging="851"/>
        <w:jc w:val="both"/>
        <w:rPr>
          <w:rFonts w:cs="Arial"/>
          <w:sz w:val="22"/>
          <w:szCs w:val="22"/>
        </w:rPr>
      </w:pPr>
      <w:r w:rsidRPr="001A4614">
        <w:rPr>
          <w:rFonts w:cs="Arial"/>
          <w:sz w:val="22"/>
          <w:szCs w:val="22"/>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51B4BBE6" w14:textId="652D8778" w:rsidR="000D4F9C" w:rsidRPr="001A4614" w:rsidRDefault="000D4F9C" w:rsidP="00D937F7">
      <w:pPr>
        <w:pStyle w:val="Standard"/>
        <w:numPr>
          <w:ilvl w:val="1"/>
          <w:numId w:val="6"/>
        </w:numPr>
        <w:spacing w:line="360" w:lineRule="auto"/>
        <w:ind w:left="851" w:hanging="863"/>
        <w:jc w:val="both"/>
        <w:rPr>
          <w:rFonts w:cs="Arial"/>
          <w:sz w:val="22"/>
          <w:szCs w:val="22"/>
        </w:rPr>
      </w:pPr>
      <w:r w:rsidRPr="001A4614">
        <w:rPr>
          <w:rFonts w:cs="Arial"/>
          <w:iCs/>
          <w:color w:val="000000"/>
          <w:sz w:val="22"/>
          <w:szCs w:val="22"/>
          <w:lang w:eastAsia="ar-SA"/>
        </w:rPr>
        <w:t xml:space="preserve">Constatado o </w:t>
      </w:r>
      <w:r w:rsidRPr="001A4614">
        <w:rPr>
          <w:rFonts w:cs="Arial"/>
          <w:iCs/>
          <w:sz w:val="22"/>
          <w:szCs w:val="22"/>
          <w:lang w:eastAsia="ar-SA"/>
        </w:rPr>
        <w:t>atendimento</w:t>
      </w:r>
      <w:r w:rsidRPr="001A4614">
        <w:rPr>
          <w:rFonts w:cs="Arial"/>
          <w:iCs/>
          <w:color w:val="000000"/>
          <w:sz w:val="22"/>
          <w:szCs w:val="22"/>
          <w:lang w:eastAsia="ar-SA"/>
        </w:rPr>
        <w:t xml:space="preserve"> às exigências de habilitação, o fornecedor será habilitado</w:t>
      </w:r>
      <w:r w:rsidR="001D72F1">
        <w:rPr>
          <w:rFonts w:cs="Arial"/>
          <w:iCs/>
          <w:color w:val="000000"/>
          <w:sz w:val="22"/>
          <w:szCs w:val="22"/>
          <w:lang w:eastAsia="ar-SA"/>
        </w:rPr>
        <w:t>.</w:t>
      </w:r>
    </w:p>
    <w:p w14:paraId="1F08492C" w14:textId="77777777" w:rsidR="000D4F9C" w:rsidRPr="001A4614" w:rsidRDefault="000D4F9C" w:rsidP="00D937F7">
      <w:pPr>
        <w:pStyle w:val="Edital-Tpicos"/>
        <w:widowControl/>
        <w:numPr>
          <w:ilvl w:val="0"/>
          <w:numId w:val="7"/>
        </w:numPr>
        <w:spacing w:before="360" w:after="120" w:line="360" w:lineRule="auto"/>
        <w:ind w:left="1134" w:hanging="1134"/>
        <w:rPr>
          <w:rFonts w:ascii="Arial" w:hAnsi="Arial" w:cs="Arial"/>
          <w:sz w:val="22"/>
          <w:szCs w:val="22"/>
        </w:rPr>
      </w:pPr>
      <w:r w:rsidRPr="001A4614">
        <w:rPr>
          <w:rFonts w:ascii="Arial" w:hAnsi="Arial" w:cs="Arial"/>
          <w:sz w:val="22"/>
          <w:szCs w:val="22"/>
        </w:rPr>
        <w:t>CONTRATAÇÃO</w:t>
      </w:r>
    </w:p>
    <w:p w14:paraId="03BC667D" w14:textId="77777777" w:rsidR="00A848CF" w:rsidRPr="001A4614" w:rsidRDefault="00A848CF" w:rsidP="00D937F7">
      <w:pPr>
        <w:pStyle w:val="PargrafodaLista"/>
        <w:numPr>
          <w:ilvl w:val="0"/>
          <w:numId w:val="6"/>
        </w:numPr>
        <w:suppressAutoHyphens/>
        <w:autoSpaceDN w:val="0"/>
        <w:contextualSpacing w:val="0"/>
        <w:textAlignment w:val="baseline"/>
        <w:rPr>
          <w:rFonts w:ascii="Arial" w:hAnsi="Arial" w:cs="Arial"/>
          <w:vanish/>
          <w:kern w:val="3"/>
          <w:sz w:val="22"/>
          <w:szCs w:val="22"/>
        </w:rPr>
      </w:pPr>
    </w:p>
    <w:p w14:paraId="72215F8F" w14:textId="77777777" w:rsidR="0033123C" w:rsidRPr="000D4F9C" w:rsidRDefault="0033123C" w:rsidP="00D937F7">
      <w:pPr>
        <w:pStyle w:val="Standard"/>
        <w:numPr>
          <w:ilvl w:val="1"/>
          <w:numId w:val="6"/>
        </w:numPr>
        <w:spacing w:line="360" w:lineRule="auto"/>
        <w:ind w:left="709" w:hanging="721"/>
        <w:jc w:val="both"/>
        <w:rPr>
          <w:rFonts w:cs="Arial"/>
          <w:sz w:val="22"/>
          <w:szCs w:val="22"/>
        </w:rPr>
      </w:pPr>
      <w:r w:rsidRPr="000D4F9C">
        <w:rPr>
          <w:rFonts w:cs="Arial"/>
          <w:sz w:val="22"/>
          <w:szCs w:val="22"/>
        </w:rPr>
        <w:t xml:space="preserve">Após a </w:t>
      </w:r>
      <w:r w:rsidRPr="00FE5F98">
        <w:rPr>
          <w:rFonts w:cs="Arial"/>
          <w:color w:val="000000"/>
          <w:sz w:val="22"/>
          <w:szCs w:val="22"/>
          <w:lang w:eastAsia="en-US"/>
        </w:rPr>
        <w:t>homologação</w:t>
      </w:r>
      <w:r w:rsidRPr="000D4F9C">
        <w:rPr>
          <w:rFonts w:cs="Arial"/>
          <w:sz w:val="22"/>
          <w:szCs w:val="22"/>
        </w:rPr>
        <w:t xml:space="preserve"> e adjudicação, caso se conclua pela contratação, será firmado Termo de Contrato ou emitido </w:t>
      </w:r>
      <w:r w:rsidRPr="00A848CF">
        <w:rPr>
          <w:rFonts w:cs="Arial"/>
          <w:iCs/>
          <w:color w:val="000000"/>
          <w:sz w:val="22"/>
          <w:szCs w:val="22"/>
          <w:lang w:eastAsia="ar-SA"/>
        </w:rPr>
        <w:t>instrumento</w:t>
      </w:r>
      <w:r w:rsidRPr="000D4F9C">
        <w:rPr>
          <w:rFonts w:cs="Arial"/>
          <w:sz w:val="22"/>
          <w:szCs w:val="22"/>
        </w:rPr>
        <w:t xml:space="preserve"> equivalente.</w:t>
      </w:r>
    </w:p>
    <w:p w14:paraId="055BF667" w14:textId="77777777" w:rsidR="0033123C" w:rsidRPr="00A848CF" w:rsidRDefault="0033123C" w:rsidP="00D937F7">
      <w:pPr>
        <w:pStyle w:val="Standard"/>
        <w:numPr>
          <w:ilvl w:val="1"/>
          <w:numId w:val="6"/>
        </w:numPr>
        <w:spacing w:line="360" w:lineRule="auto"/>
        <w:ind w:left="709" w:hanging="721"/>
        <w:jc w:val="both"/>
        <w:rPr>
          <w:rFonts w:cs="Arial"/>
          <w:sz w:val="22"/>
          <w:szCs w:val="22"/>
        </w:rPr>
      </w:pPr>
      <w:r w:rsidRPr="00A848CF">
        <w:rPr>
          <w:rFonts w:cs="Arial"/>
          <w:sz w:val="22"/>
          <w:szCs w:val="22"/>
        </w:rPr>
        <w:t xml:space="preserve">A ADJUDICATÁRIA deverá </w:t>
      </w:r>
      <w:r w:rsidRPr="0047762F">
        <w:rPr>
          <w:rFonts w:cs="Arial"/>
          <w:b/>
          <w:bCs/>
          <w:sz w:val="22"/>
          <w:szCs w:val="22"/>
        </w:rPr>
        <w:t>assinar eletronicamente o instrumento contratual no prazo de até</w:t>
      </w:r>
      <w:r w:rsidRPr="00A848CF">
        <w:rPr>
          <w:rFonts w:cs="Arial"/>
          <w:sz w:val="22"/>
          <w:szCs w:val="22"/>
        </w:rPr>
        <w:t xml:space="preserve"> </w:t>
      </w:r>
      <w:r w:rsidRPr="0047762F">
        <w:rPr>
          <w:rFonts w:cs="Arial"/>
          <w:b/>
          <w:bCs/>
          <w:sz w:val="22"/>
          <w:szCs w:val="22"/>
        </w:rPr>
        <w:t>5 (cinco) dias úteis</w:t>
      </w:r>
      <w:r w:rsidRPr="00A848CF">
        <w:rPr>
          <w:rFonts w:cs="Arial"/>
          <w:sz w:val="22"/>
          <w:szCs w:val="22"/>
        </w:rPr>
        <w:t xml:space="preserve">, contados </w:t>
      </w:r>
      <w:r>
        <w:rPr>
          <w:rFonts w:cs="Arial"/>
          <w:sz w:val="22"/>
          <w:szCs w:val="22"/>
        </w:rPr>
        <w:t>da sua convocação pelo</w:t>
      </w:r>
      <w:r w:rsidRPr="00A848CF">
        <w:rPr>
          <w:rFonts w:cs="Arial"/>
          <w:sz w:val="22"/>
          <w:szCs w:val="22"/>
        </w:rPr>
        <w:t xml:space="preserve"> do setor competente da CONTRATANTE e sua respectiva </w:t>
      </w:r>
      <w:r w:rsidRPr="0047762F">
        <w:rPr>
          <w:rFonts w:cs="Arial"/>
          <w:iCs/>
          <w:color w:val="000000"/>
          <w:sz w:val="22"/>
          <w:szCs w:val="22"/>
          <w:lang w:eastAsia="ar-SA"/>
        </w:rPr>
        <w:t>disponibilização</w:t>
      </w:r>
      <w:r w:rsidRPr="00A848CF">
        <w:rPr>
          <w:rFonts w:cs="Arial"/>
          <w:sz w:val="22"/>
          <w:szCs w:val="22"/>
        </w:rPr>
        <w:t xml:space="preserve"> no Sistema MPT DIGITAL </w:t>
      </w:r>
      <w:r w:rsidRPr="00FE5F98">
        <w:rPr>
          <w:rFonts w:cs="Arial"/>
          <w:color w:val="000000"/>
          <w:sz w:val="22"/>
          <w:szCs w:val="22"/>
          <w:lang w:eastAsia="en-US"/>
        </w:rPr>
        <w:t>ADMINISTRATIVO</w:t>
      </w:r>
      <w:r>
        <w:rPr>
          <w:rFonts w:cs="Arial"/>
          <w:sz w:val="22"/>
          <w:szCs w:val="22"/>
        </w:rPr>
        <w:t>,</w:t>
      </w:r>
      <w:r w:rsidRPr="0047762F">
        <w:t xml:space="preserve"> </w:t>
      </w:r>
      <w:r w:rsidRPr="0047762F">
        <w:rPr>
          <w:rFonts w:cs="Arial"/>
          <w:sz w:val="22"/>
          <w:szCs w:val="22"/>
        </w:rPr>
        <w:t>sob pena de decair do direito à contratação, sem prejuízo das sanções previstas neste Aviso de Contratação Direta.</w:t>
      </w:r>
    </w:p>
    <w:p w14:paraId="34086DDD" w14:textId="77777777" w:rsidR="0033123C" w:rsidRPr="000D4F9C" w:rsidRDefault="0033123C" w:rsidP="00D937F7">
      <w:pPr>
        <w:pStyle w:val="Standard"/>
        <w:numPr>
          <w:ilvl w:val="2"/>
          <w:numId w:val="6"/>
        </w:numPr>
        <w:spacing w:line="360" w:lineRule="auto"/>
        <w:ind w:left="1134" w:hanging="851"/>
        <w:jc w:val="both"/>
        <w:rPr>
          <w:rFonts w:cs="Arial"/>
          <w:sz w:val="22"/>
          <w:szCs w:val="22"/>
        </w:rPr>
      </w:pPr>
      <w:r w:rsidRPr="0047762F">
        <w:rPr>
          <w:rFonts w:cs="Arial"/>
          <w:kern w:val="0"/>
          <w:sz w:val="22"/>
          <w:szCs w:val="22"/>
        </w:rPr>
        <w:t>Para fins de assinatura eletrônica do CONTRATO</w:t>
      </w:r>
      <w:r>
        <w:rPr>
          <w:rFonts w:cs="Arial"/>
          <w:kern w:val="0"/>
          <w:sz w:val="22"/>
          <w:szCs w:val="22"/>
        </w:rPr>
        <w:t>, a</w:t>
      </w:r>
      <w:r w:rsidRPr="000D4F9C">
        <w:rPr>
          <w:rFonts w:cs="Arial"/>
          <w:kern w:val="0"/>
          <w:sz w:val="22"/>
          <w:szCs w:val="22"/>
        </w:rPr>
        <w:t xml:space="preserve"> </w:t>
      </w:r>
      <w:r w:rsidRPr="00A848CF">
        <w:rPr>
          <w:rFonts w:cs="Arial"/>
          <w:sz w:val="22"/>
          <w:szCs w:val="22"/>
        </w:rPr>
        <w:t>ADJUDICATÁRIA</w:t>
      </w:r>
      <w:r w:rsidRPr="000D4F9C">
        <w:rPr>
          <w:rFonts w:cs="Arial"/>
          <w:kern w:val="0"/>
          <w:sz w:val="22"/>
          <w:szCs w:val="22"/>
        </w:rPr>
        <w:t xml:space="preserve"> deverá realizar cadastro para solicitação de Senha e Login, no portal </w:t>
      </w:r>
      <w:r w:rsidRPr="0047762F">
        <w:rPr>
          <w:rFonts w:cs="Arial"/>
          <w:kern w:val="0"/>
          <w:sz w:val="22"/>
          <w:szCs w:val="22"/>
        </w:rPr>
        <w:t>no Sistema MPT DIGITAL ADMINISTRATIVO</w:t>
      </w:r>
      <w:r>
        <w:rPr>
          <w:rFonts w:cs="Arial"/>
          <w:kern w:val="0"/>
          <w:sz w:val="22"/>
          <w:szCs w:val="22"/>
        </w:rPr>
        <w:t>.</w:t>
      </w:r>
    </w:p>
    <w:p w14:paraId="426B83B6" w14:textId="77777777" w:rsidR="0033123C" w:rsidRPr="000D4F9C" w:rsidRDefault="0033123C" w:rsidP="00D937F7">
      <w:pPr>
        <w:pStyle w:val="Standard"/>
        <w:numPr>
          <w:ilvl w:val="2"/>
          <w:numId w:val="6"/>
        </w:numPr>
        <w:spacing w:line="360" w:lineRule="auto"/>
        <w:ind w:left="1134" w:hanging="851"/>
        <w:jc w:val="both"/>
        <w:rPr>
          <w:rFonts w:cs="Arial"/>
          <w:sz w:val="22"/>
          <w:szCs w:val="22"/>
        </w:rPr>
      </w:pPr>
      <w:r w:rsidRPr="000D4F9C">
        <w:rPr>
          <w:rFonts w:eastAsia="Arial" w:cs="Arial"/>
          <w:color w:val="000000"/>
          <w:kern w:val="0"/>
          <w:sz w:val="22"/>
          <w:szCs w:val="22"/>
        </w:rPr>
        <w:t xml:space="preserve">O prazo previsto para assinatura do contrato poderá ser prorrogado </w:t>
      </w:r>
      <w:r w:rsidRPr="000D4F9C">
        <w:rPr>
          <w:rFonts w:cs="Arial"/>
          <w:bCs/>
          <w:kern w:val="0"/>
          <w:sz w:val="22"/>
          <w:szCs w:val="22"/>
        </w:rPr>
        <w:t>1 (uma) vez</w:t>
      </w:r>
      <w:r w:rsidRPr="000D4F9C">
        <w:rPr>
          <w:rFonts w:eastAsia="Arial" w:cs="Arial"/>
          <w:kern w:val="0"/>
          <w:sz w:val="22"/>
          <w:szCs w:val="22"/>
        </w:rPr>
        <w:t xml:space="preserve">, </w:t>
      </w:r>
      <w:r w:rsidRPr="000D4F9C">
        <w:rPr>
          <w:rFonts w:eastAsia="Arial" w:cs="Arial"/>
          <w:color w:val="000000"/>
          <w:kern w:val="0"/>
          <w:sz w:val="22"/>
          <w:szCs w:val="22"/>
        </w:rPr>
        <w:t xml:space="preserve">por igual período, por solicitação justificada </w:t>
      </w:r>
      <w:r>
        <w:rPr>
          <w:rFonts w:eastAsia="Arial" w:cs="Arial"/>
          <w:color w:val="000000"/>
          <w:kern w:val="0"/>
          <w:sz w:val="22"/>
          <w:szCs w:val="22"/>
        </w:rPr>
        <w:t>d</w:t>
      </w:r>
      <w:r>
        <w:rPr>
          <w:rFonts w:cs="Arial"/>
          <w:kern w:val="0"/>
          <w:sz w:val="22"/>
          <w:szCs w:val="22"/>
        </w:rPr>
        <w:t>a</w:t>
      </w:r>
      <w:r w:rsidRPr="000D4F9C">
        <w:rPr>
          <w:rFonts w:cs="Arial"/>
          <w:kern w:val="0"/>
          <w:sz w:val="22"/>
          <w:szCs w:val="22"/>
        </w:rPr>
        <w:t xml:space="preserve"> </w:t>
      </w:r>
      <w:r w:rsidRPr="00A848CF">
        <w:rPr>
          <w:rFonts w:cs="Arial"/>
          <w:sz w:val="22"/>
          <w:szCs w:val="22"/>
        </w:rPr>
        <w:t>ADJUDICATÁRIA</w:t>
      </w:r>
      <w:r w:rsidRPr="000D4F9C">
        <w:rPr>
          <w:rFonts w:cs="Arial"/>
          <w:kern w:val="0"/>
          <w:sz w:val="22"/>
          <w:szCs w:val="22"/>
        </w:rPr>
        <w:t xml:space="preserve"> </w:t>
      </w:r>
      <w:r w:rsidRPr="000D4F9C">
        <w:rPr>
          <w:rFonts w:eastAsia="Arial" w:cs="Arial"/>
          <w:color w:val="000000"/>
          <w:kern w:val="0"/>
          <w:sz w:val="22"/>
          <w:szCs w:val="22"/>
        </w:rPr>
        <w:t>e aceita pela Administração.</w:t>
      </w:r>
    </w:p>
    <w:p w14:paraId="31A8C173" w14:textId="331E84F9" w:rsidR="0033123C" w:rsidRPr="00775064" w:rsidRDefault="005E574F" w:rsidP="00D937F7">
      <w:pPr>
        <w:pStyle w:val="Standard"/>
        <w:numPr>
          <w:ilvl w:val="1"/>
          <w:numId w:val="6"/>
        </w:numPr>
        <w:spacing w:line="360" w:lineRule="auto"/>
        <w:ind w:left="709" w:hanging="721"/>
        <w:jc w:val="both"/>
        <w:rPr>
          <w:rFonts w:cs="Arial"/>
          <w:sz w:val="22"/>
          <w:szCs w:val="22"/>
        </w:rPr>
      </w:pPr>
      <w:bookmarkStart w:id="5" w:name="_Hlk130537748"/>
      <w:r w:rsidRPr="005E574F">
        <w:rPr>
          <w:rStyle w:val="Forte"/>
          <w:rFonts w:eastAsia="Calibri" w:cs="Arial"/>
          <w:sz w:val="22"/>
          <w:szCs w:val="22"/>
          <w:shd w:val="clear" w:color="auto" w:fill="FFFFFF"/>
        </w:rPr>
        <w:t>O contrato terá vigência até 31/12/202</w:t>
      </w:r>
      <w:r w:rsidR="00A24EB5">
        <w:rPr>
          <w:rStyle w:val="Forte"/>
          <w:rFonts w:eastAsia="Calibri" w:cs="Arial"/>
          <w:sz w:val="22"/>
          <w:szCs w:val="22"/>
          <w:shd w:val="clear" w:color="auto" w:fill="FFFFFF"/>
        </w:rPr>
        <w:t>6</w:t>
      </w:r>
      <w:r w:rsidR="0033123C" w:rsidRPr="00775064">
        <w:rPr>
          <w:rStyle w:val="Forte"/>
          <w:rFonts w:eastAsia="Calibri" w:cs="Arial"/>
          <w:sz w:val="22"/>
          <w:szCs w:val="22"/>
          <w:shd w:val="clear" w:color="auto" w:fill="FFFFFF"/>
        </w:rPr>
        <w:t xml:space="preserve">, contados da assinatura do contrato, podendo ser prorrogado </w:t>
      </w:r>
      <w:bookmarkEnd w:id="5"/>
      <w:r w:rsidR="0033123C" w:rsidRPr="00775064">
        <w:rPr>
          <w:rStyle w:val="Forte"/>
          <w:rFonts w:eastAsia="Calibri" w:cs="Arial"/>
          <w:sz w:val="22"/>
          <w:szCs w:val="22"/>
          <w:shd w:val="clear" w:color="auto" w:fill="FFFFFF"/>
        </w:rPr>
        <w:t>nos termos do artigo 105 da Lei nº 14.133/2021</w:t>
      </w:r>
      <w:r w:rsidR="0033123C" w:rsidRPr="00775064">
        <w:rPr>
          <w:rFonts w:eastAsia="Arial" w:cs="Arial"/>
          <w:iCs/>
          <w:sz w:val="22"/>
          <w:szCs w:val="22"/>
        </w:rPr>
        <w:t>.</w:t>
      </w:r>
    </w:p>
    <w:p w14:paraId="4F06B6D0" w14:textId="4E418A7F" w:rsidR="000D4F9C" w:rsidRPr="0033123C" w:rsidRDefault="0033123C" w:rsidP="00D937F7">
      <w:pPr>
        <w:pStyle w:val="Standard"/>
        <w:numPr>
          <w:ilvl w:val="1"/>
          <w:numId w:val="6"/>
        </w:numPr>
        <w:spacing w:line="360" w:lineRule="auto"/>
        <w:ind w:left="709" w:hanging="721"/>
        <w:jc w:val="both"/>
        <w:rPr>
          <w:rFonts w:cs="Arial"/>
          <w:sz w:val="22"/>
          <w:szCs w:val="22"/>
        </w:rPr>
      </w:pPr>
      <w:r w:rsidRPr="000D4F9C">
        <w:rPr>
          <w:rFonts w:eastAsia="Arial" w:cs="Arial"/>
          <w:iCs/>
          <w:color w:val="000000"/>
          <w:sz w:val="22"/>
          <w:szCs w:val="22"/>
        </w:rPr>
        <w:t xml:space="preserve">Na assinatura do contrato ou do instrumento equivalente será exigida a comprovação das condições de </w:t>
      </w:r>
      <w:r w:rsidRPr="0047762F">
        <w:rPr>
          <w:rFonts w:cs="Arial"/>
          <w:sz w:val="22"/>
          <w:szCs w:val="22"/>
        </w:rPr>
        <w:t>habilitação</w:t>
      </w:r>
      <w:r w:rsidRPr="000D4F9C">
        <w:rPr>
          <w:rFonts w:eastAsia="Arial" w:cs="Arial"/>
          <w:iCs/>
          <w:color w:val="000000"/>
          <w:sz w:val="22"/>
          <w:szCs w:val="22"/>
        </w:rPr>
        <w:t xml:space="preserve"> e contratação consignadas neste aviso, que deverão ser mantidas pelo fornecedor durante a vigência do contrato</w:t>
      </w:r>
      <w:r w:rsidR="000D4F9C" w:rsidRPr="0033123C">
        <w:rPr>
          <w:rFonts w:eastAsia="Arial" w:cs="Arial"/>
          <w:iCs/>
          <w:color w:val="000000"/>
          <w:sz w:val="22"/>
          <w:szCs w:val="22"/>
        </w:rPr>
        <w:t>.</w:t>
      </w:r>
    </w:p>
    <w:p w14:paraId="22364EBC" w14:textId="2480B82A" w:rsidR="000D4F9C" w:rsidRPr="009757F7" w:rsidRDefault="00842EBD" w:rsidP="00D937F7">
      <w:pPr>
        <w:pStyle w:val="Edital-Tpicos"/>
        <w:widowControl/>
        <w:numPr>
          <w:ilvl w:val="0"/>
          <w:numId w:val="7"/>
        </w:numPr>
        <w:spacing w:before="360" w:after="120" w:line="360" w:lineRule="auto"/>
        <w:ind w:left="1134" w:hanging="1134"/>
        <w:rPr>
          <w:rFonts w:ascii="Arial" w:hAnsi="Arial" w:cs="Arial"/>
          <w:sz w:val="22"/>
          <w:szCs w:val="22"/>
        </w:rPr>
      </w:pPr>
      <w:r w:rsidRPr="009757F7">
        <w:rPr>
          <w:rFonts w:ascii="Arial" w:hAnsi="Arial" w:cs="Arial"/>
          <w:sz w:val="22"/>
          <w:szCs w:val="22"/>
        </w:rPr>
        <w:lastRenderedPageBreak/>
        <w:t xml:space="preserve">DAS INFRAÇÕES E DAS </w:t>
      </w:r>
      <w:r w:rsidR="000D4F9C" w:rsidRPr="009757F7">
        <w:rPr>
          <w:rFonts w:ascii="Arial" w:hAnsi="Arial" w:cs="Arial"/>
          <w:sz w:val="22"/>
          <w:szCs w:val="22"/>
        </w:rPr>
        <w:t>SANÇÕES</w:t>
      </w:r>
      <w:r w:rsidRPr="009757F7">
        <w:rPr>
          <w:rFonts w:ascii="Arial" w:hAnsi="Arial" w:cs="Arial"/>
          <w:sz w:val="22"/>
          <w:szCs w:val="22"/>
        </w:rPr>
        <w:t xml:space="preserve"> ADMINISTRATIVAS</w:t>
      </w:r>
    </w:p>
    <w:p w14:paraId="5139E3F7" w14:textId="77777777" w:rsidR="00EE241A" w:rsidRPr="001A4614" w:rsidRDefault="00EE241A" w:rsidP="00D937F7">
      <w:pPr>
        <w:pStyle w:val="PargrafodaLista"/>
        <w:numPr>
          <w:ilvl w:val="0"/>
          <w:numId w:val="6"/>
        </w:numPr>
        <w:tabs>
          <w:tab w:val="left" w:pos="851"/>
        </w:tabs>
        <w:suppressAutoHyphens/>
        <w:autoSpaceDN w:val="0"/>
        <w:contextualSpacing w:val="0"/>
        <w:textAlignment w:val="baseline"/>
        <w:rPr>
          <w:rFonts w:ascii="Arial" w:hAnsi="Arial" w:cs="Arial"/>
          <w:vanish/>
          <w:kern w:val="3"/>
          <w:sz w:val="22"/>
          <w:szCs w:val="22"/>
        </w:rPr>
      </w:pPr>
    </w:p>
    <w:p w14:paraId="3208CB13" w14:textId="323C5FF4" w:rsidR="000D4F9C" w:rsidRPr="001A4614" w:rsidRDefault="000D4F9C" w:rsidP="00D937F7">
      <w:pPr>
        <w:pStyle w:val="Standard"/>
        <w:numPr>
          <w:ilvl w:val="1"/>
          <w:numId w:val="6"/>
        </w:numPr>
        <w:tabs>
          <w:tab w:val="left" w:pos="851"/>
        </w:tabs>
        <w:spacing w:line="360" w:lineRule="auto"/>
        <w:ind w:left="720"/>
        <w:jc w:val="both"/>
        <w:rPr>
          <w:rFonts w:cs="Arial"/>
          <w:sz w:val="22"/>
          <w:szCs w:val="22"/>
        </w:rPr>
      </w:pPr>
      <w:r w:rsidRPr="001A4614">
        <w:rPr>
          <w:rFonts w:cs="Arial"/>
          <w:sz w:val="22"/>
          <w:szCs w:val="22"/>
        </w:rPr>
        <w:t>Comete infração administrativa o fornecedor que cometer quaisquer das infrações previstas no art. 155 da Lei nº 14.133, de 2021, quais sejam:</w:t>
      </w:r>
    </w:p>
    <w:p w14:paraId="166368D4" w14:textId="570980E5" w:rsidR="000D4F9C" w:rsidRPr="001A4614" w:rsidRDefault="00EE241A" w:rsidP="00D937F7">
      <w:pPr>
        <w:pStyle w:val="Standard"/>
        <w:numPr>
          <w:ilvl w:val="2"/>
          <w:numId w:val="6"/>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ar causa à inexecução parcial do contrato;</w:t>
      </w:r>
    </w:p>
    <w:p w14:paraId="7EB94715" w14:textId="681A2401" w:rsidR="000D4F9C" w:rsidRPr="001A4614" w:rsidRDefault="00EE241A" w:rsidP="00D937F7">
      <w:pPr>
        <w:pStyle w:val="Standard"/>
        <w:numPr>
          <w:ilvl w:val="2"/>
          <w:numId w:val="6"/>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ar causa à inexecução parcial do contrato que cause grave dano à Administração, ao funcionamento dos serviços públicos ou ao interesse coletivo;</w:t>
      </w:r>
    </w:p>
    <w:p w14:paraId="24E8E811" w14:textId="44A26123" w:rsidR="000D4F9C" w:rsidRPr="001A4614" w:rsidRDefault="00EE241A" w:rsidP="00D937F7">
      <w:pPr>
        <w:pStyle w:val="Standard"/>
        <w:numPr>
          <w:ilvl w:val="2"/>
          <w:numId w:val="6"/>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ar causa à inexecução total do contrato;</w:t>
      </w:r>
    </w:p>
    <w:p w14:paraId="161B9C56" w14:textId="119CFC38" w:rsidR="000D4F9C" w:rsidRPr="001A4614" w:rsidRDefault="00EE241A" w:rsidP="00D937F7">
      <w:pPr>
        <w:pStyle w:val="Standard"/>
        <w:numPr>
          <w:ilvl w:val="2"/>
          <w:numId w:val="6"/>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eixar de entregar a documentação exigida para o certame;</w:t>
      </w:r>
    </w:p>
    <w:p w14:paraId="3C493FA5" w14:textId="547056BA" w:rsidR="000D4F9C" w:rsidRPr="00604696" w:rsidRDefault="00EE241A" w:rsidP="00D937F7">
      <w:pPr>
        <w:pStyle w:val="Standard"/>
        <w:numPr>
          <w:ilvl w:val="2"/>
          <w:numId w:val="6"/>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N</w:t>
      </w:r>
      <w:r w:rsidR="000D4F9C" w:rsidRPr="001A4614">
        <w:rPr>
          <w:rFonts w:eastAsia="Arial" w:cs="Arial"/>
          <w:color w:val="000000"/>
          <w:kern w:val="0"/>
          <w:sz w:val="22"/>
          <w:szCs w:val="22"/>
        </w:rPr>
        <w:t>ão manter a proposta, salvo em decorrência de fato superveniente devidamente justifi</w:t>
      </w:r>
      <w:r w:rsidR="000D4F9C" w:rsidRPr="00604696">
        <w:rPr>
          <w:rFonts w:eastAsia="Arial" w:cs="Arial"/>
          <w:color w:val="000000"/>
          <w:kern w:val="0"/>
          <w:sz w:val="22"/>
          <w:szCs w:val="22"/>
        </w:rPr>
        <w:t>cado;</w:t>
      </w:r>
    </w:p>
    <w:p w14:paraId="611B83D1" w14:textId="6AE3FF3E" w:rsidR="000D4F9C" w:rsidRPr="00604696" w:rsidRDefault="00EE241A" w:rsidP="00D937F7">
      <w:pPr>
        <w:pStyle w:val="Standard"/>
        <w:numPr>
          <w:ilvl w:val="2"/>
          <w:numId w:val="6"/>
        </w:numPr>
        <w:spacing w:line="360" w:lineRule="auto"/>
        <w:ind w:left="1134" w:hanging="851"/>
        <w:jc w:val="both"/>
        <w:rPr>
          <w:rFonts w:eastAsia="Arial" w:cs="Arial"/>
          <w:color w:val="000000"/>
          <w:kern w:val="0"/>
          <w:sz w:val="22"/>
          <w:szCs w:val="22"/>
        </w:rPr>
      </w:pPr>
      <w:r w:rsidRPr="00604696">
        <w:rPr>
          <w:rFonts w:eastAsia="Arial" w:cs="Arial"/>
          <w:color w:val="000000"/>
          <w:kern w:val="0"/>
          <w:sz w:val="22"/>
          <w:szCs w:val="22"/>
        </w:rPr>
        <w:t>N</w:t>
      </w:r>
      <w:r w:rsidR="000D4F9C" w:rsidRPr="00604696">
        <w:rPr>
          <w:rFonts w:eastAsia="Arial" w:cs="Arial"/>
          <w:color w:val="000000"/>
          <w:kern w:val="0"/>
          <w:sz w:val="22"/>
          <w:szCs w:val="22"/>
        </w:rPr>
        <w:t>ão celebrar o contrato ou não entregar a documentação exigida para a contratação, quando convocado dentro do prazo de validade de sua proposta;</w:t>
      </w:r>
    </w:p>
    <w:p w14:paraId="779CD1D3" w14:textId="42BD47BB" w:rsidR="000D4F9C" w:rsidRPr="00604696" w:rsidRDefault="00EE241A" w:rsidP="00D937F7">
      <w:pPr>
        <w:pStyle w:val="Standard"/>
        <w:numPr>
          <w:ilvl w:val="2"/>
          <w:numId w:val="6"/>
        </w:numPr>
        <w:spacing w:line="360" w:lineRule="auto"/>
        <w:ind w:left="1134" w:hanging="851"/>
        <w:jc w:val="both"/>
        <w:rPr>
          <w:rFonts w:eastAsia="Arial" w:cs="Arial"/>
          <w:color w:val="000000"/>
          <w:kern w:val="0"/>
          <w:sz w:val="22"/>
          <w:szCs w:val="22"/>
        </w:rPr>
      </w:pPr>
      <w:r w:rsidRPr="00604696">
        <w:rPr>
          <w:rFonts w:eastAsia="Arial" w:cs="Arial"/>
          <w:color w:val="000000"/>
          <w:kern w:val="0"/>
          <w:sz w:val="22"/>
          <w:szCs w:val="22"/>
        </w:rPr>
        <w:t>E</w:t>
      </w:r>
      <w:r w:rsidR="000D4F9C" w:rsidRPr="00604696">
        <w:rPr>
          <w:rFonts w:eastAsia="Arial" w:cs="Arial"/>
          <w:color w:val="000000"/>
          <w:kern w:val="0"/>
          <w:sz w:val="22"/>
          <w:szCs w:val="22"/>
        </w:rPr>
        <w:t>nsejar o retardamento da execução ou da entrega do objeto sem motivo justificado;</w:t>
      </w:r>
    </w:p>
    <w:p w14:paraId="562A70E1" w14:textId="2744DE2E" w:rsidR="000D4F9C" w:rsidRPr="00604696" w:rsidRDefault="00EE241A" w:rsidP="00D937F7">
      <w:pPr>
        <w:pStyle w:val="Standard"/>
        <w:numPr>
          <w:ilvl w:val="2"/>
          <w:numId w:val="6"/>
        </w:numPr>
        <w:spacing w:line="360" w:lineRule="auto"/>
        <w:ind w:left="1134" w:hanging="851"/>
        <w:jc w:val="both"/>
        <w:rPr>
          <w:rFonts w:eastAsia="Arial" w:cs="Arial"/>
          <w:color w:val="000000"/>
          <w:kern w:val="0"/>
          <w:sz w:val="22"/>
          <w:szCs w:val="22"/>
        </w:rPr>
      </w:pPr>
      <w:r w:rsidRPr="00604696">
        <w:rPr>
          <w:rFonts w:eastAsia="Arial" w:cs="Arial"/>
          <w:color w:val="000000"/>
          <w:kern w:val="0"/>
          <w:sz w:val="22"/>
          <w:szCs w:val="22"/>
        </w:rPr>
        <w:t>A</w:t>
      </w:r>
      <w:r w:rsidR="000D4F9C" w:rsidRPr="00604696">
        <w:rPr>
          <w:rFonts w:eastAsia="Arial" w:cs="Arial"/>
          <w:color w:val="000000"/>
          <w:kern w:val="0"/>
          <w:sz w:val="22"/>
          <w:szCs w:val="22"/>
        </w:rPr>
        <w:t>presentar declaração ou documentação falsa exigida para o certame ou prestar declaração falsa durante a dispensa eletrônica ou a execução do contrato;</w:t>
      </w:r>
    </w:p>
    <w:p w14:paraId="353950DD" w14:textId="35F9A67C" w:rsidR="000D4F9C" w:rsidRPr="00604696" w:rsidRDefault="00EE241A" w:rsidP="00D937F7">
      <w:pPr>
        <w:pStyle w:val="Standard"/>
        <w:numPr>
          <w:ilvl w:val="2"/>
          <w:numId w:val="6"/>
        </w:numPr>
        <w:spacing w:line="360" w:lineRule="auto"/>
        <w:ind w:left="1134" w:hanging="851"/>
        <w:jc w:val="both"/>
        <w:rPr>
          <w:rFonts w:eastAsia="Arial" w:cs="Arial"/>
          <w:color w:val="000000"/>
          <w:kern w:val="0"/>
          <w:sz w:val="22"/>
          <w:szCs w:val="22"/>
        </w:rPr>
      </w:pPr>
      <w:r w:rsidRPr="00604696">
        <w:rPr>
          <w:rFonts w:eastAsia="Arial" w:cs="Arial"/>
          <w:color w:val="000000"/>
          <w:kern w:val="0"/>
          <w:sz w:val="22"/>
          <w:szCs w:val="22"/>
        </w:rPr>
        <w:t>Fr</w:t>
      </w:r>
      <w:r w:rsidR="000D4F9C" w:rsidRPr="00604696">
        <w:rPr>
          <w:rFonts w:eastAsia="Arial" w:cs="Arial"/>
          <w:color w:val="000000"/>
          <w:kern w:val="0"/>
          <w:sz w:val="22"/>
          <w:szCs w:val="22"/>
        </w:rPr>
        <w:t>audar a dispensa eletrônica ou praticar ato fraudulento na execução do contrato;</w:t>
      </w:r>
    </w:p>
    <w:p w14:paraId="72E0020D" w14:textId="2862BA74" w:rsidR="000D4F9C" w:rsidRPr="00604696" w:rsidRDefault="00EE241A" w:rsidP="00D937F7">
      <w:pPr>
        <w:pStyle w:val="Standard"/>
        <w:numPr>
          <w:ilvl w:val="2"/>
          <w:numId w:val="6"/>
        </w:numPr>
        <w:spacing w:line="360" w:lineRule="auto"/>
        <w:ind w:left="1134" w:hanging="851"/>
        <w:jc w:val="both"/>
        <w:rPr>
          <w:rFonts w:eastAsia="Arial" w:cs="Arial"/>
          <w:color w:val="000000"/>
          <w:kern w:val="0"/>
          <w:sz w:val="22"/>
          <w:szCs w:val="22"/>
        </w:rPr>
      </w:pPr>
      <w:r w:rsidRPr="00604696">
        <w:rPr>
          <w:rFonts w:eastAsia="Arial" w:cs="Arial"/>
          <w:color w:val="000000"/>
          <w:kern w:val="0"/>
          <w:sz w:val="22"/>
          <w:szCs w:val="22"/>
        </w:rPr>
        <w:t>C</w:t>
      </w:r>
      <w:r w:rsidR="000D4F9C" w:rsidRPr="00604696">
        <w:rPr>
          <w:rFonts w:eastAsia="Arial" w:cs="Arial"/>
          <w:color w:val="000000"/>
          <w:kern w:val="0"/>
          <w:sz w:val="22"/>
          <w:szCs w:val="22"/>
        </w:rPr>
        <w:t>omportar-se de modo inidôneo ou cometer fraude de qualquer natureza;</w:t>
      </w:r>
    </w:p>
    <w:p w14:paraId="16BBAFC6" w14:textId="77777777" w:rsidR="000D4F9C" w:rsidRPr="00604696" w:rsidRDefault="000D4F9C" w:rsidP="00D937F7">
      <w:pPr>
        <w:pStyle w:val="PargrafodaLista"/>
        <w:numPr>
          <w:ilvl w:val="3"/>
          <w:numId w:val="6"/>
        </w:numPr>
        <w:spacing w:line="360" w:lineRule="auto"/>
        <w:jc w:val="both"/>
        <w:rPr>
          <w:rFonts w:ascii="Arial" w:hAnsi="Arial" w:cs="Arial"/>
          <w:sz w:val="22"/>
          <w:szCs w:val="22"/>
        </w:rPr>
      </w:pPr>
      <w:r w:rsidRPr="00604696">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9530CEE" w14:textId="77777777" w:rsidR="000D4F9C" w:rsidRPr="00604696" w:rsidRDefault="000D4F9C" w:rsidP="00D937F7">
      <w:pPr>
        <w:pStyle w:val="PargrafodaLista"/>
        <w:numPr>
          <w:ilvl w:val="3"/>
          <w:numId w:val="6"/>
        </w:numPr>
        <w:spacing w:line="360" w:lineRule="auto"/>
        <w:jc w:val="both"/>
        <w:rPr>
          <w:rFonts w:ascii="Arial" w:hAnsi="Arial" w:cs="Arial"/>
          <w:sz w:val="22"/>
          <w:szCs w:val="22"/>
        </w:rPr>
      </w:pPr>
      <w:r w:rsidRPr="00604696">
        <w:rPr>
          <w:rFonts w:ascii="Arial" w:hAnsi="Arial" w:cs="Arial"/>
          <w:sz w:val="22"/>
          <w:szCs w:val="22"/>
        </w:rPr>
        <w:t xml:space="preserve">Considera-se </w:t>
      </w:r>
      <w:r w:rsidRPr="00604696">
        <w:rPr>
          <w:rFonts w:ascii="Arial" w:hAnsi="Arial" w:cs="Arial"/>
          <w:iCs/>
          <w:sz w:val="22"/>
          <w:szCs w:val="22"/>
          <w:lang w:eastAsia="ar-SA"/>
        </w:rPr>
        <w:t>como</w:t>
      </w:r>
      <w:r w:rsidRPr="00604696">
        <w:rPr>
          <w:rFonts w:ascii="Arial" w:hAnsi="Arial" w:cs="Arial"/>
          <w:sz w:val="22"/>
          <w:szCs w:val="22"/>
        </w:rPr>
        <w:t xml:space="preserve"> comportamento inidôneo da mesma forma as condutas dos arts. 337-F, 337-I, 337-L e 337-O do Código Penal.</w:t>
      </w:r>
    </w:p>
    <w:p w14:paraId="4223E3AC" w14:textId="47F48C14" w:rsidR="000D4F9C" w:rsidRPr="00604696" w:rsidRDefault="00EE241A" w:rsidP="00D937F7">
      <w:pPr>
        <w:pStyle w:val="Standard"/>
        <w:numPr>
          <w:ilvl w:val="2"/>
          <w:numId w:val="6"/>
        </w:numPr>
        <w:spacing w:line="360" w:lineRule="auto"/>
        <w:ind w:left="1134" w:hanging="851"/>
        <w:jc w:val="both"/>
        <w:rPr>
          <w:rFonts w:eastAsia="Arial" w:cs="Arial"/>
          <w:color w:val="000000"/>
          <w:kern w:val="0"/>
          <w:sz w:val="22"/>
          <w:szCs w:val="22"/>
        </w:rPr>
      </w:pPr>
      <w:r w:rsidRPr="00604696">
        <w:rPr>
          <w:rFonts w:eastAsia="Arial" w:cs="Arial"/>
          <w:color w:val="000000"/>
          <w:kern w:val="0"/>
          <w:sz w:val="22"/>
          <w:szCs w:val="22"/>
        </w:rPr>
        <w:t>P</w:t>
      </w:r>
      <w:r w:rsidR="000D4F9C" w:rsidRPr="00604696">
        <w:rPr>
          <w:rFonts w:eastAsia="Arial" w:cs="Arial"/>
          <w:color w:val="000000"/>
          <w:kern w:val="0"/>
          <w:sz w:val="22"/>
          <w:szCs w:val="22"/>
        </w:rPr>
        <w:t>raticar atos ilícitos com vistas a frustrar os objetivos deste certame.</w:t>
      </w:r>
    </w:p>
    <w:p w14:paraId="75E215D2" w14:textId="4971F274" w:rsidR="000D4F9C" w:rsidRPr="00604696" w:rsidRDefault="00EE241A" w:rsidP="00D937F7">
      <w:pPr>
        <w:pStyle w:val="Standard"/>
        <w:numPr>
          <w:ilvl w:val="2"/>
          <w:numId w:val="6"/>
        </w:numPr>
        <w:spacing w:line="360" w:lineRule="auto"/>
        <w:ind w:left="1134" w:hanging="851"/>
        <w:jc w:val="both"/>
        <w:rPr>
          <w:rFonts w:eastAsia="Arial" w:cs="Arial"/>
          <w:color w:val="000000"/>
          <w:kern w:val="0"/>
          <w:sz w:val="22"/>
          <w:szCs w:val="22"/>
        </w:rPr>
      </w:pPr>
      <w:r w:rsidRPr="00604696">
        <w:rPr>
          <w:rFonts w:eastAsia="Arial" w:cs="Arial"/>
          <w:color w:val="000000"/>
          <w:kern w:val="0"/>
          <w:sz w:val="22"/>
          <w:szCs w:val="22"/>
        </w:rPr>
        <w:t>P</w:t>
      </w:r>
      <w:r w:rsidR="000D4F9C" w:rsidRPr="00604696">
        <w:rPr>
          <w:rFonts w:eastAsia="Arial" w:cs="Arial"/>
          <w:color w:val="000000"/>
          <w:kern w:val="0"/>
          <w:sz w:val="22"/>
          <w:szCs w:val="22"/>
        </w:rPr>
        <w:t xml:space="preserve">raticar ato lesivo previsto no </w:t>
      </w:r>
      <w:hyperlink r:id="rId12" w:anchor="art5" w:history="1">
        <w:r w:rsidR="000D4F9C" w:rsidRPr="00604696">
          <w:rPr>
            <w:rFonts w:eastAsia="Arial" w:cs="Arial"/>
            <w:color w:val="000000"/>
            <w:kern w:val="0"/>
            <w:sz w:val="22"/>
            <w:szCs w:val="22"/>
          </w:rPr>
          <w:t>art. 5º da Lei nº 12.846, de 1º de agosto de 2013.</w:t>
        </w:r>
      </w:hyperlink>
    </w:p>
    <w:p w14:paraId="7D6C1F68" w14:textId="77777777" w:rsidR="000D4F9C" w:rsidRPr="00604696" w:rsidRDefault="000D4F9C" w:rsidP="00D937F7">
      <w:pPr>
        <w:pStyle w:val="Standard"/>
        <w:numPr>
          <w:ilvl w:val="1"/>
          <w:numId w:val="6"/>
        </w:numPr>
        <w:tabs>
          <w:tab w:val="left" w:pos="851"/>
        </w:tabs>
        <w:spacing w:line="360" w:lineRule="auto"/>
        <w:ind w:left="720"/>
        <w:jc w:val="both"/>
        <w:rPr>
          <w:rFonts w:cs="Arial"/>
          <w:sz w:val="22"/>
          <w:szCs w:val="22"/>
        </w:rPr>
      </w:pPr>
      <w:r w:rsidRPr="00604696">
        <w:rPr>
          <w:rFonts w:cs="Arial"/>
          <w:sz w:val="22"/>
          <w:szCs w:val="22"/>
        </w:rPr>
        <w:t>O fornecedor que cometer qualquer das infrações discriminadas nos subitens anteriores ficará sujeito, sem prejuízo da responsabilidade civil e criminal, às seguintes sanções:</w:t>
      </w:r>
    </w:p>
    <w:p w14:paraId="37FDDE61" w14:textId="3F25F22C" w:rsidR="000D4F9C" w:rsidRPr="00604696" w:rsidRDefault="000D4F9C" w:rsidP="00D937F7">
      <w:pPr>
        <w:pStyle w:val="Standard"/>
        <w:numPr>
          <w:ilvl w:val="2"/>
          <w:numId w:val="6"/>
        </w:numPr>
        <w:spacing w:line="360" w:lineRule="auto"/>
        <w:ind w:left="1134" w:hanging="851"/>
        <w:jc w:val="both"/>
        <w:rPr>
          <w:rFonts w:cs="Arial"/>
          <w:sz w:val="22"/>
          <w:szCs w:val="22"/>
        </w:rPr>
      </w:pPr>
      <w:r w:rsidRPr="00604696">
        <w:rPr>
          <w:rFonts w:eastAsia="Arial" w:cs="Arial"/>
          <w:b/>
          <w:bCs/>
          <w:color w:val="000000"/>
          <w:kern w:val="0"/>
          <w:sz w:val="22"/>
          <w:szCs w:val="22"/>
        </w:rPr>
        <w:t>Advertência</w:t>
      </w:r>
      <w:r w:rsidRPr="00604696">
        <w:rPr>
          <w:rFonts w:cs="Arial"/>
          <w:b/>
          <w:bCs/>
          <w:sz w:val="22"/>
          <w:szCs w:val="22"/>
        </w:rPr>
        <w:t xml:space="preserve"> </w:t>
      </w:r>
      <w:r w:rsidRPr="00604696">
        <w:rPr>
          <w:rFonts w:cs="Arial"/>
          <w:sz w:val="22"/>
          <w:szCs w:val="22"/>
        </w:rPr>
        <w:t>pela falta do subitem 8.1.1 deste Aviso de Contratação Direta, quando não se justificar a imposição de penalidade mais grave;</w:t>
      </w:r>
    </w:p>
    <w:p w14:paraId="214903FC" w14:textId="2DAB6860" w:rsidR="000D4F9C" w:rsidRPr="00604696" w:rsidRDefault="000D4F9C" w:rsidP="00D937F7">
      <w:pPr>
        <w:pStyle w:val="Standard"/>
        <w:numPr>
          <w:ilvl w:val="2"/>
          <w:numId w:val="6"/>
        </w:numPr>
        <w:spacing w:line="360" w:lineRule="auto"/>
        <w:ind w:left="1134" w:hanging="851"/>
        <w:jc w:val="both"/>
        <w:rPr>
          <w:rFonts w:cs="Arial"/>
          <w:sz w:val="22"/>
          <w:szCs w:val="22"/>
        </w:rPr>
      </w:pPr>
      <w:r w:rsidRPr="00604696">
        <w:rPr>
          <w:rFonts w:cs="Arial"/>
          <w:b/>
          <w:bCs/>
          <w:sz w:val="22"/>
          <w:szCs w:val="22"/>
        </w:rPr>
        <w:t>Multa</w:t>
      </w:r>
      <w:r w:rsidRPr="00604696">
        <w:rPr>
          <w:rFonts w:cs="Arial"/>
          <w:sz w:val="22"/>
          <w:szCs w:val="22"/>
        </w:rPr>
        <w:t xml:space="preserve"> sobre o valor estimado do(s) item(s) prejudicado(s) pela conduta do fornecedor, por qualquer das infrações dos subitens 8.1.1 a 8.1.12</w:t>
      </w:r>
      <w:r w:rsidR="00EE241A" w:rsidRPr="00604696">
        <w:rPr>
          <w:rFonts w:cs="Arial"/>
          <w:sz w:val="22"/>
          <w:szCs w:val="22"/>
        </w:rPr>
        <w:t>, na forma prevista neste instrumento:</w:t>
      </w:r>
    </w:p>
    <w:p w14:paraId="00F0CEE8" w14:textId="0BF02063" w:rsidR="00A824C8" w:rsidRPr="00604696" w:rsidRDefault="00A824C8" w:rsidP="00D937F7">
      <w:pPr>
        <w:pStyle w:val="PargrafodaLista"/>
        <w:numPr>
          <w:ilvl w:val="3"/>
          <w:numId w:val="6"/>
        </w:numPr>
        <w:spacing w:line="360" w:lineRule="auto"/>
        <w:jc w:val="both"/>
        <w:rPr>
          <w:rFonts w:ascii="Arial" w:hAnsi="Arial" w:cs="Arial"/>
          <w:sz w:val="22"/>
          <w:szCs w:val="22"/>
        </w:rPr>
      </w:pPr>
      <w:r w:rsidRPr="00604696">
        <w:rPr>
          <w:rFonts w:ascii="Arial" w:hAnsi="Arial" w:cs="Arial"/>
          <w:sz w:val="22"/>
          <w:szCs w:val="22"/>
        </w:rPr>
        <w:t xml:space="preserve">Multa compensatória de até 10% (dez por cento) sobre o valor do contrato ou documento equivalente no caso de incorrer nas infrações dispostas nas alíneas 8.1.1, 8.1.2, 8.1.4. do </w:t>
      </w:r>
      <w:r w:rsidRPr="00604696">
        <w:rPr>
          <w:rFonts w:ascii="Arial" w:hAnsi="Arial" w:cs="Arial"/>
          <w:i/>
          <w:iCs/>
          <w:sz w:val="22"/>
          <w:szCs w:val="22"/>
        </w:rPr>
        <w:t>caput</w:t>
      </w:r>
      <w:r w:rsidRPr="00604696">
        <w:rPr>
          <w:rFonts w:ascii="Arial" w:hAnsi="Arial" w:cs="Arial"/>
          <w:sz w:val="22"/>
          <w:szCs w:val="22"/>
        </w:rPr>
        <w:t>;</w:t>
      </w:r>
    </w:p>
    <w:p w14:paraId="313E3B07" w14:textId="74C67CE9" w:rsidR="00A824C8" w:rsidRPr="00604696" w:rsidRDefault="00A824C8" w:rsidP="00D937F7">
      <w:pPr>
        <w:pStyle w:val="PargrafodaLista"/>
        <w:numPr>
          <w:ilvl w:val="3"/>
          <w:numId w:val="6"/>
        </w:numPr>
        <w:spacing w:line="360" w:lineRule="auto"/>
        <w:jc w:val="both"/>
        <w:rPr>
          <w:rFonts w:ascii="Arial" w:hAnsi="Arial" w:cs="Arial"/>
          <w:sz w:val="22"/>
          <w:szCs w:val="22"/>
        </w:rPr>
      </w:pPr>
      <w:r w:rsidRPr="00604696">
        <w:rPr>
          <w:rFonts w:ascii="Arial" w:hAnsi="Arial" w:cs="Arial"/>
          <w:sz w:val="22"/>
          <w:szCs w:val="22"/>
        </w:rPr>
        <w:lastRenderedPageBreak/>
        <w:t xml:space="preserve">Multa moratória de 0,3 % (zero virgula três por cento) por dia corrido de atraso injustificado, sobre a parcela inadimplida do objeto, no caso de incorrer na infração disposta na alínea 8.1.3. do </w:t>
      </w:r>
      <w:r w:rsidRPr="00604696">
        <w:rPr>
          <w:rFonts w:ascii="Arial" w:hAnsi="Arial" w:cs="Arial"/>
          <w:i/>
          <w:iCs/>
          <w:sz w:val="22"/>
          <w:szCs w:val="22"/>
        </w:rPr>
        <w:t>caput</w:t>
      </w:r>
      <w:r w:rsidRPr="00604696">
        <w:rPr>
          <w:rFonts w:ascii="Arial" w:hAnsi="Arial" w:cs="Arial"/>
          <w:sz w:val="22"/>
          <w:szCs w:val="22"/>
        </w:rPr>
        <w:t>, limitado a 30 (trinta) dias corridos;</w:t>
      </w:r>
    </w:p>
    <w:p w14:paraId="3B6B547A" w14:textId="117112E3" w:rsidR="00A824C8" w:rsidRPr="00604696" w:rsidRDefault="00A824C8" w:rsidP="00D937F7">
      <w:pPr>
        <w:pStyle w:val="PargrafodaLista"/>
        <w:numPr>
          <w:ilvl w:val="3"/>
          <w:numId w:val="6"/>
        </w:numPr>
        <w:spacing w:line="360" w:lineRule="auto"/>
        <w:jc w:val="both"/>
        <w:rPr>
          <w:rFonts w:ascii="Arial" w:hAnsi="Arial" w:cs="Arial"/>
          <w:sz w:val="22"/>
          <w:szCs w:val="22"/>
        </w:rPr>
      </w:pPr>
      <w:r w:rsidRPr="00604696">
        <w:rPr>
          <w:rFonts w:ascii="Arial" w:hAnsi="Arial" w:cs="Arial"/>
          <w:sz w:val="22"/>
          <w:szCs w:val="22"/>
        </w:rPr>
        <w:t xml:space="preserve">Multa moratória de 0,6% (zero virgula seis por cento) por dia corrido de atraso injustificado, sobre a parcela inadimplida do objeto, no caso de incorrer na infração disposta na alínea 8.1.3. do </w:t>
      </w:r>
      <w:r w:rsidRPr="00604696">
        <w:rPr>
          <w:rFonts w:ascii="Arial" w:hAnsi="Arial" w:cs="Arial"/>
          <w:i/>
          <w:iCs/>
          <w:sz w:val="22"/>
          <w:szCs w:val="22"/>
        </w:rPr>
        <w:t>caput</w:t>
      </w:r>
      <w:r w:rsidRPr="00604696">
        <w:rPr>
          <w:rFonts w:ascii="Arial" w:hAnsi="Arial" w:cs="Arial"/>
          <w:sz w:val="22"/>
          <w:szCs w:val="22"/>
        </w:rPr>
        <w:t>, a partir do 31º (trigésimo primeiro) dia corrido, sendo caracterizada inexecução parcial do objeto, limitado a 60 (sessenta) dias;</w:t>
      </w:r>
    </w:p>
    <w:p w14:paraId="1F94AA52" w14:textId="77777777" w:rsidR="00A824C8" w:rsidRPr="00604696" w:rsidRDefault="00A824C8" w:rsidP="00D937F7">
      <w:pPr>
        <w:pStyle w:val="PargrafodaLista"/>
        <w:numPr>
          <w:ilvl w:val="3"/>
          <w:numId w:val="6"/>
        </w:numPr>
        <w:spacing w:line="360" w:lineRule="auto"/>
        <w:jc w:val="both"/>
        <w:rPr>
          <w:rFonts w:ascii="Arial" w:hAnsi="Arial" w:cs="Arial"/>
          <w:sz w:val="22"/>
          <w:szCs w:val="22"/>
        </w:rPr>
      </w:pPr>
      <w:r w:rsidRPr="00604696">
        <w:rPr>
          <w:rFonts w:ascii="Arial" w:hAnsi="Arial" w:cs="Arial"/>
          <w:sz w:val="22"/>
          <w:szCs w:val="22"/>
        </w:rPr>
        <w:t xml:space="preserve">Multa compensatória de 10% (dez por cento) sobre o valor total do contrato ou documento equivalente, pelo atraso no fornecimento por prazo superior a 60 (sessenta) dias corridos, podendo ser caracterizada inexecução total do objeto. </w:t>
      </w:r>
    </w:p>
    <w:p w14:paraId="20F4E40E" w14:textId="12FA9266" w:rsidR="00512718" w:rsidRPr="00604696" w:rsidRDefault="00A824C8" w:rsidP="00D937F7">
      <w:pPr>
        <w:pStyle w:val="PargrafodaLista"/>
        <w:numPr>
          <w:ilvl w:val="3"/>
          <w:numId w:val="6"/>
        </w:numPr>
        <w:spacing w:line="360" w:lineRule="auto"/>
        <w:jc w:val="both"/>
        <w:rPr>
          <w:rFonts w:ascii="Arial" w:hAnsi="Arial" w:cs="Arial"/>
          <w:sz w:val="22"/>
          <w:szCs w:val="22"/>
        </w:rPr>
      </w:pPr>
      <w:r w:rsidRPr="00604696">
        <w:rPr>
          <w:rFonts w:ascii="Arial" w:hAnsi="Arial" w:cs="Arial"/>
          <w:sz w:val="22"/>
          <w:szCs w:val="22"/>
        </w:rPr>
        <w:t>Multa compensatória até o limite de 20% (vinte por cento) sobre o valor total do contrato ou documento equivalente para os comportamentos previstos nas alíneas 8.1.</w:t>
      </w:r>
      <w:r w:rsidR="00066332" w:rsidRPr="00604696">
        <w:rPr>
          <w:rFonts w:ascii="Arial" w:hAnsi="Arial" w:cs="Arial"/>
          <w:sz w:val="22"/>
          <w:szCs w:val="22"/>
        </w:rPr>
        <w:t>9</w:t>
      </w:r>
      <w:r w:rsidRPr="00604696">
        <w:rPr>
          <w:rFonts w:ascii="Arial" w:hAnsi="Arial" w:cs="Arial"/>
          <w:sz w:val="22"/>
          <w:szCs w:val="22"/>
        </w:rPr>
        <w:t xml:space="preserve">., segunda parte, e </w:t>
      </w:r>
      <w:r w:rsidR="00066332" w:rsidRPr="00604696">
        <w:rPr>
          <w:rFonts w:ascii="Arial" w:hAnsi="Arial" w:cs="Arial"/>
          <w:sz w:val="22"/>
          <w:szCs w:val="22"/>
        </w:rPr>
        <w:t>8.1.10.</w:t>
      </w:r>
      <w:r w:rsidRPr="00604696">
        <w:rPr>
          <w:rFonts w:ascii="Arial" w:hAnsi="Arial" w:cs="Arial"/>
          <w:sz w:val="22"/>
          <w:szCs w:val="22"/>
        </w:rPr>
        <w:t xml:space="preserve"> do </w:t>
      </w:r>
      <w:r w:rsidR="00066332" w:rsidRPr="00604696">
        <w:rPr>
          <w:rFonts w:ascii="Arial" w:hAnsi="Arial" w:cs="Arial"/>
          <w:i/>
          <w:iCs/>
          <w:sz w:val="22"/>
          <w:szCs w:val="22"/>
        </w:rPr>
        <w:t>caput</w:t>
      </w:r>
      <w:r w:rsidRPr="00604696">
        <w:rPr>
          <w:rFonts w:ascii="Arial" w:hAnsi="Arial" w:cs="Arial"/>
          <w:sz w:val="22"/>
          <w:szCs w:val="22"/>
        </w:rPr>
        <w:t>, quais sejam, fraudar a execução do contrato ou comportar-se de modo inidôneo.</w:t>
      </w:r>
    </w:p>
    <w:p w14:paraId="79628EEE" w14:textId="77777777" w:rsidR="000D4F9C" w:rsidRPr="00604696" w:rsidRDefault="000D4F9C" w:rsidP="00D937F7">
      <w:pPr>
        <w:pStyle w:val="Standard"/>
        <w:numPr>
          <w:ilvl w:val="2"/>
          <w:numId w:val="6"/>
        </w:numPr>
        <w:spacing w:line="360" w:lineRule="auto"/>
        <w:ind w:left="1134" w:hanging="851"/>
        <w:jc w:val="both"/>
        <w:rPr>
          <w:rFonts w:cs="Arial"/>
          <w:sz w:val="22"/>
          <w:szCs w:val="22"/>
        </w:rPr>
      </w:pPr>
      <w:r w:rsidRPr="00604696">
        <w:rPr>
          <w:rFonts w:cs="Arial"/>
          <w:b/>
          <w:bCs/>
          <w:color w:val="000000"/>
          <w:sz w:val="22"/>
          <w:szCs w:val="22"/>
        </w:rPr>
        <w:t>Impedimento de licitar e contratar</w:t>
      </w:r>
      <w:r w:rsidRPr="00604696">
        <w:rPr>
          <w:rFonts w:cs="Arial"/>
          <w:b/>
          <w:bCs/>
          <w:sz w:val="22"/>
          <w:szCs w:val="22"/>
        </w:rPr>
        <w:t xml:space="preserve"> </w:t>
      </w:r>
      <w:r w:rsidRPr="00604696">
        <w:rPr>
          <w:rFonts w:cs="Arial"/>
          <w:b/>
          <w:bCs/>
          <w:color w:val="000000"/>
          <w:sz w:val="22"/>
          <w:szCs w:val="22"/>
        </w:rPr>
        <w:t>no âmbito da União</w:t>
      </w:r>
      <w:r w:rsidRPr="00604696">
        <w:rPr>
          <w:rFonts w:cs="Arial"/>
          <w:color w:val="000000"/>
          <w:sz w:val="22"/>
          <w:szCs w:val="22"/>
        </w:rPr>
        <w:t>, pelo prazo máximo de 3 (três) anos, nos casos dos subitens 8.1.2 a 8.1.7 deste Aviso de Contratação Direta, quando não se justificar a imposição de penalidade mais grave</w:t>
      </w:r>
      <w:r w:rsidRPr="00604696">
        <w:rPr>
          <w:rFonts w:cs="Arial"/>
          <w:sz w:val="22"/>
          <w:szCs w:val="22"/>
        </w:rPr>
        <w:t>;</w:t>
      </w:r>
    </w:p>
    <w:p w14:paraId="551246E2" w14:textId="77777777" w:rsidR="000D4F9C" w:rsidRPr="00604696" w:rsidRDefault="000D4F9C" w:rsidP="00D937F7">
      <w:pPr>
        <w:pStyle w:val="Standard"/>
        <w:numPr>
          <w:ilvl w:val="2"/>
          <w:numId w:val="6"/>
        </w:numPr>
        <w:spacing w:line="360" w:lineRule="auto"/>
        <w:ind w:left="1134" w:hanging="851"/>
        <w:jc w:val="both"/>
        <w:rPr>
          <w:rFonts w:cs="Arial"/>
          <w:sz w:val="22"/>
          <w:szCs w:val="22"/>
        </w:rPr>
      </w:pPr>
      <w:r w:rsidRPr="00604696">
        <w:rPr>
          <w:rFonts w:eastAsia="Arial" w:cs="Arial"/>
          <w:b/>
          <w:bCs/>
          <w:color w:val="000000"/>
          <w:kern w:val="0"/>
          <w:sz w:val="22"/>
          <w:szCs w:val="22"/>
        </w:rPr>
        <w:t>Declaração</w:t>
      </w:r>
      <w:r w:rsidRPr="00604696">
        <w:rPr>
          <w:rFonts w:cs="Arial"/>
          <w:b/>
          <w:bCs/>
          <w:color w:val="000000"/>
          <w:sz w:val="22"/>
          <w:szCs w:val="22"/>
        </w:rPr>
        <w:t xml:space="preserve"> de inidoneidade para licitar ou contratar</w:t>
      </w:r>
      <w:r w:rsidRPr="00604696">
        <w:rPr>
          <w:rFonts w:cs="Arial"/>
          <w:color w:val="000000"/>
          <w:sz w:val="22"/>
          <w:szCs w:val="22"/>
        </w:rPr>
        <w:t>,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604696">
        <w:rPr>
          <w:rFonts w:cs="Arial"/>
          <w:sz w:val="22"/>
          <w:szCs w:val="22"/>
        </w:rPr>
        <w:t>;</w:t>
      </w:r>
    </w:p>
    <w:p w14:paraId="393620D9" w14:textId="77777777" w:rsidR="000D4F9C" w:rsidRPr="00604696" w:rsidRDefault="000D4F9C" w:rsidP="00D937F7">
      <w:pPr>
        <w:pStyle w:val="Standard"/>
        <w:numPr>
          <w:ilvl w:val="1"/>
          <w:numId w:val="6"/>
        </w:numPr>
        <w:tabs>
          <w:tab w:val="left" w:pos="851"/>
        </w:tabs>
        <w:spacing w:line="360" w:lineRule="auto"/>
        <w:ind w:left="720"/>
        <w:jc w:val="both"/>
        <w:rPr>
          <w:rFonts w:cs="Arial"/>
          <w:sz w:val="22"/>
          <w:szCs w:val="22"/>
        </w:rPr>
      </w:pPr>
      <w:r w:rsidRPr="00604696">
        <w:rPr>
          <w:rFonts w:cs="Arial"/>
          <w:sz w:val="22"/>
          <w:szCs w:val="22"/>
        </w:rPr>
        <w:t>Na aplicação das sanções serão considerados:</w:t>
      </w:r>
    </w:p>
    <w:p w14:paraId="6C96E904" w14:textId="271782DD" w:rsidR="000D4F9C" w:rsidRPr="00604696" w:rsidRDefault="00066332" w:rsidP="00D937F7">
      <w:pPr>
        <w:pStyle w:val="Standard"/>
        <w:numPr>
          <w:ilvl w:val="2"/>
          <w:numId w:val="6"/>
        </w:numPr>
        <w:spacing w:line="360" w:lineRule="auto"/>
        <w:ind w:left="1134" w:hanging="851"/>
        <w:jc w:val="both"/>
        <w:rPr>
          <w:rFonts w:cs="Arial"/>
          <w:color w:val="000000"/>
          <w:sz w:val="22"/>
          <w:szCs w:val="22"/>
        </w:rPr>
      </w:pPr>
      <w:r w:rsidRPr="00604696">
        <w:rPr>
          <w:rFonts w:cs="Arial"/>
          <w:color w:val="000000"/>
          <w:sz w:val="22"/>
          <w:szCs w:val="22"/>
        </w:rPr>
        <w:t>A</w:t>
      </w:r>
      <w:r w:rsidR="000D4F9C" w:rsidRPr="00604696">
        <w:rPr>
          <w:rFonts w:cs="Arial"/>
          <w:color w:val="000000"/>
          <w:sz w:val="22"/>
          <w:szCs w:val="22"/>
        </w:rPr>
        <w:t xml:space="preserve"> natureza e a gravidade da infração cometida;</w:t>
      </w:r>
    </w:p>
    <w:p w14:paraId="74762387" w14:textId="57688E48" w:rsidR="000D4F9C" w:rsidRPr="00604696" w:rsidRDefault="00066332" w:rsidP="00D937F7">
      <w:pPr>
        <w:pStyle w:val="Standard"/>
        <w:numPr>
          <w:ilvl w:val="2"/>
          <w:numId w:val="6"/>
        </w:numPr>
        <w:spacing w:line="360" w:lineRule="auto"/>
        <w:ind w:left="1134" w:hanging="851"/>
        <w:jc w:val="both"/>
        <w:rPr>
          <w:rFonts w:cs="Arial"/>
          <w:color w:val="000000"/>
          <w:sz w:val="22"/>
          <w:szCs w:val="22"/>
        </w:rPr>
      </w:pPr>
      <w:r w:rsidRPr="00604696">
        <w:rPr>
          <w:rFonts w:cs="Arial"/>
          <w:color w:val="000000"/>
          <w:sz w:val="22"/>
          <w:szCs w:val="22"/>
        </w:rPr>
        <w:t>A</w:t>
      </w:r>
      <w:r w:rsidR="000D4F9C" w:rsidRPr="00604696">
        <w:rPr>
          <w:rFonts w:cs="Arial"/>
          <w:color w:val="000000"/>
          <w:sz w:val="22"/>
          <w:szCs w:val="22"/>
        </w:rPr>
        <w:t>s peculiaridades do caso concreto;</w:t>
      </w:r>
    </w:p>
    <w:p w14:paraId="733DF397" w14:textId="37B24B47" w:rsidR="000D4F9C" w:rsidRPr="00604696" w:rsidRDefault="00066332" w:rsidP="00D937F7">
      <w:pPr>
        <w:pStyle w:val="Standard"/>
        <w:numPr>
          <w:ilvl w:val="2"/>
          <w:numId w:val="6"/>
        </w:numPr>
        <w:spacing w:line="360" w:lineRule="auto"/>
        <w:ind w:left="1134" w:hanging="851"/>
        <w:jc w:val="both"/>
        <w:rPr>
          <w:rFonts w:cs="Arial"/>
          <w:color w:val="000000"/>
          <w:sz w:val="22"/>
          <w:szCs w:val="22"/>
        </w:rPr>
      </w:pPr>
      <w:r w:rsidRPr="00604696">
        <w:rPr>
          <w:rFonts w:cs="Arial"/>
          <w:color w:val="000000"/>
          <w:sz w:val="22"/>
          <w:szCs w:val="22"/>
        </w:rPr>
        <w:t>A</w:t>
      </w:r>
      <w:r w:rsidR="000D4F9C" w:rsidRPr="00604696">
        <w:rPr>
          <w:rFonts w:cs="Arial"/>
          <w:color w:val="000000"/>
          <w:sz w:val="22"/>
          <w:szCs w:val="22"/>
        </w:rPr>
        <w:t>s circunstâncias agravantes ou atenuantes;</w:t>
      </w:r>
    </w:p>
    <w:p w14:paraId="2AB6EA4F" w14:textId="3E3BBFAF" w:rsidR="000D4F9C" w:rsidRPr="00604696" w:rsidRDefault="00066332" w:rsidP="00D937F7">
      <w:pPr>
        <w:pStyle w:val="Standard"/>
        <w:numPr>
          <w:ilvl w:val="2"/>
          <w:numId w:val="6"/>
        </w:numPr>
        <w:spacing w:line="360" w:lineRule="auto"/>
        <w:ind w:left="1134" w:hanging="851"/>
        <w:jc w:val="both"/>
        <w:rPr>
          <w:rFonts w:cs="Arial"/>
          <w:color w:val="000000"/>
          <w:sz w:val="22"/>
          <w:szCs w:val="22"/>
        </w:rPr>
      </w:pPr>
      <w:r w:rsidRPr="00604696">
        <w:rPr>
          <w:rFonts w:cs="Arial"/>
          <w:color w:val="000000"/>
          <w:sz w:val="22"/>
          <w:szCs w:val="22"/>
        </w:rPr>
        <w:t>O</w:t>
      </w:r>
      <w:r w:rsidR="000D4F9C" w:rsidRPr="00604696">
        <w:rPr>
          <w:rFonts w:cs="Arial"/>
          <w:color w:val="000000"/>
          <w:sz w:val="22"/>
          <w:szCs w:val="22"/>
        </w:rPr>
        <w:t>s danos que dela provierem para a Administração Pública;</w:t>
      </w:r>
    </w:p>
    <w:p w14:paraId="46479551" w14:textId="3C71B02F" w:rsidR="000D4F9C" w:rsidRPr="00604696" w:rsidRDefault="00066332" w:rsidP="00D937F7">
      <w:pPr>
        <w:pStyle w:val="Standard"/>
        <w:numPr>
          <w:ilvl w:val="2"/>
          <w:numId w:val="6"/>
        </w:numPr>
        <w:spacing w:line="360" w:lineRule="auto"/>
        <w:ind w:left="1134" w:hanging="851"/>
        <w:jc w:val="both"/>
        <w:rPr>
          <w:rFonts w:cs="Arial"/>
          <w:color w:val="000000"/>
          <w:sz w:val="22"/>
          <w:szCs w:val="22"/>
        </w:rPr>
      </w:pPr>
      <w:r w:rsidRPr="00604696">
        <w:rPr>
          <w:rFonts w:cs="Arial"/>
          <w:color w:val="000000"/>
          <w:sz w:val="22"/>
          <w:szCs w:val="22"/>
        </w:rPr>
        <w:t>A</w:t>
      </w:r>
      <w:r w:rsidR="000D4F9C" w:rsidRPr="00604696">
        <w:rPr>
          <w:rFonts w:cs="Arial"/>
          <w:color w:val="000000"/>
          <w:sz w:val="22"/>
          <w:szCs w:val="22"/>
        </w:rPr>
        <w:t xml:space="preserve"> implantação ou o aperfeiçoamento de programa de integridade, conforme normas e orientações dos órgãos de controle.</w:t>
      </w:r>
    </w:p>
    <w:p w14:paraId="43381C3E" w14:textId="77777777" w:rsidR="000D4F9C" w:rsidRPr="00604696" w:rsidRDefault="000D4F9C" w:rsidP="00D937F7">
      <w:pPr>
        <w:pStyle w:val="Standard"/>
        <w:numPr>
          <w:ilvl w:val="1"/>
          <w:numId w:val="6"/>
        </w:numPr>
        <w:tabs>
          <w:tab w:val="left" w:pos="851"/>
        </w:tabs>
        <w:spacing w:line="360" w:lineRule="auto"/>
        <w:ind w:left="720"/>
        <w:jc w:val="both"/>
        <w:rPr>
          <w:rFonts w:cs="Arial"/>
          <w:sz w:val="22"/>
          <w:szCs w:val="22"/>
        </w:rPr>
      </w:pPr>
      <w:bookmarkStart w:id="6" w:name="art156§8"/>
      <w:bookmarkStart w:id="7" w:name="art156§7"/>
      <w:bookmarkStart w:id="8" w:name="art156§6"/>
      <w:bookmarkEnd w:id="6"/>
      <w:bookmarkEnd w:id="7"/>
      <w:bookmarkEnd w:id="8"/>
      <w:r w:rsidRPr="00604696">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AA04BDE" w14:textId="77777777" w:rsidR="000D4F9C" w:rsidRPr="00604696" w:rsidRDefault="000D4F9C" w:rsidP="00D937F7">
      <w:pPr>
        <w:pStyle w:val="Standard"/>
        <w:numPr>
          <w:ilvl w:val="1"/>
          <w:numId w:val="6"/>
        </w:numPr>
        <w:tabs>
          <w:tab w:val="left" w:pos="851"/>
        </w:tabs>
        <w:spacing w:line="360" w:lineRule="auto"/>
        <w:ind w:left="720"/>
        <w:jc w:val="both"/>
        <w:rPr>
          <w:rFonts w:cs="Arial"/>
          <w:sz w:val="22"/>
          <w:szCs w:val="22"/>
        </w:rPr>
      </w:pPr>
      <w:r w:rsidRPr="00604696">
        <w:rPr>
          <w:rFonts w:cs="Arial"/>
          <w:sz w:val="22"/>
          <w:szCs w:val="22"/>
        </w:rPr>
        <w:t>A penalidade de multa pode ser aplicada cumulativamente com as demais sanções.</w:t>
      </w:r>
    </w:p>
    <w:p w14:paraId="528B5937" w14:textId="77777777" w:rsidR="000D4F9C" w:rsidRPr="00604696" w:rsidRDefault="000D4F9C" w:rsidP="00D937F7">
      <w:pPr>
        <w:pStyle w:val="Standard"/>
        <w:numPr>
          <w:ilvl w:val="1"/>
          <w:numId w:val="6"/>
        </w:numPr>
        <w:tabs>
          <w:tab w:val="left" w:pos="851"/>
        </w:tabs>
        <w:spacing w:line="360" w:lineRule="auto"/>
        <w:ind w:left="720"/>
        <w:jc w:val="both"/>
        <w:rPr>
          <w:rFonts w:cs="Arial"/>
          <w:sz w:val="22"/>
          <w:szCs w:val="22"/>
        </w:rPr>
      </w:pPr>
      <w:r w:rsidRPr="00604696">
        <w:rPr>
          <w:rFonts w:cs="Arial"/>
          <w:sz w:val="22"/>
          <w:szCs w:val="22"/>
        </w:rPr>
        <w:lastRenderedPageBreak/>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6EA7D74" w14:textId="77777777" w:rsidR="000D4F9C" w:rsidRPr="00604696" w:rsidRDefault="000D4F9C" w:rsidP="00D937F7">
      <w:pPr>
        <w:pStyle w:val="Standard"/>
        <w:numPr>
          <w:ilvl w:val="1"/>
          <w:numId w:val="6"/>
        </w:numPr>
        <w:tabs>
          <w:tab w:val="left" w:pos="851"/>
        </w:tabs>
        <w:spacing w:line="360" w:lineRule="auto"/>
        <w:ind w:left="720"/>
        <w:jc w:val="both"/>
        <w:rPr>
          <w:rFonts w:cs="Arial"/>
          <w:sz w:val="22"/>
          <w:szCs w:val="22"/>
        </w:rPr>
      </w:pPr>
      <w:r w:rsidRPr="00604696">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CDBA941" w14:textId="77777777" w:rsidR="000D4F9C" w:rsidRPr="00604696" w:rsidRDefault="000D4F9C" w:rsidP="00D937F7">
      <w:pPr>
        <w:pStyle w:val="Standard"/>
        <w:numPr>
          <w:ilvl w:val="1"/>
          <w:numId w:val="6"/>
        </w:numPr>
        <w:tabs>
          <w:tab w:val="left" w:pos="851"/>
        </w:tabs>
        <w:spacing w:line="360" w:lineRule="auto"/>
        <w:ind w:left="720"/>
        <w:jc w:val="both"/>
        <w:rPr>
          <w:rFonts w:cs="Arial"/>
          <w:spacing w:val="-4"/>
          <w:sz w:val="22"/>
          <w:szCs w:val="22"/>
        </w:rPr>
      </w:pPr>
      <w:r w:rsidRPr="00604696">
        <w:rPr>
          <w:rFonts w:cs="Arial"/>
          <w:spacing w:val="-4"/>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1F8DB7D" w14:textId="4C9437A6" w:rsidR="000D4F9C" w:rsidRPr="00604696" w:rsidRDefault="000D4F9C" w:rsidP="00D937F7">
      <w:pPr>
        <w:pStyle w:val="Standard"/>
        <w:numPr>
          <w:ilvl w:val="1"/>
          <w:numId w:val="6"/>
        </w:numPr>
        <w:tabs>
          <w:tab w:val="left" w:pos="851"/>
        </w:tabs>
        <w:spacing w:line="360" w:lineRule="auto"/>
        <w:ind w:left="720"/>
        <w:jc w:val="both"/>
        <w:rPr>
          <w:rFonts w:cs="Arial"/>
          <w:sz w:val="22"/>
          <w:szCs w:val="22"/>
        </w:rPr>
      </w:pPr>
      <w:r w:rsidRPr="00604696">
        <w:rPr>
          <w:rFonts w:cs="Arial"/>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D27ACF9" w14:textId="6C927D6C" w:rsidR="00842EBD" w:rsidRPr="00604696" w:rsidRDefault="00842EBD" w:rsidP="00D937F7">
      <w:pPr>
        <w:pStyle w:val="Standard"/>
        <w:numPr>
          <w:ilvl w:val="1"/>
          <w:numId w:val="6"/>
        </w:numPr>
        <w:tabs>
          <w:tab w:val="left" w:pos="851"/>
        </w:tabs>
        <w:spacing w:line="360" w:lineRule="auto"/>
        <w:ind w:left="720"/>
        <w:jc w:val="both"/>
        <w:rPr>
          <w:rFonts w:cs="Arial"/>
          <w:spacing w:val="-4"/>
          <w:sz w:val="22"/>
          <w:szCs w:val="22"/>
        </w:rPr>
      </w:pPr>
      <w:r w:rsidRPr="00604696">
        <w:rPr>
          <w:rFonts w:cs="Arial"/>
          <w:spacing w:val="-4"/>
          <w:sz w:val="22"/>
          <w:szCs w:val="22"/>
        </w:rPr>
        <w:t>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69F7298" w14:textId="52777A1B" w:rsidR="00842EBD" w:rsidRPr="00604696" w:rsidRDefault="00842EBD" w:rsidP="00D937F7">
      <w:pPr>
        <w:pStyle w:val="Standard"/>
        <w:numPr>
          <w:ilvl w:val="1"/>
          <w:numId w:val="6"/>
        </w:numPr>
        <w:tabs>
          <w:tab w:val="left" w:pos="851"/>
        </w:tabs>
        <w:spacing w:line="360" w:lineRule="auto"/>
        <w:ind w:left="720"/>
        <w:jc w:val="both"/>
        <w:rPr>
          <w:rFonts w:cs="Arial"/>
          <w:sz w:val="22"/>
          <w:szCs w:val="22"/>
        </w:rPr>
      </w:pPr>
      <w:r w:rsidRPr="00604696">
        <w:rPr>
          <w:rFonts w:cs="Arial"/>
          <w:sz w:val="22"/>
          <w:szCs w:val="22"/>
        </w:rPr>
        <w:t>As sanções de impedimento de licitar e contratar e declaração de inidoneidade para licitar ou contratar são passíveis de reabilitação na forma do art. 163 da Lei nº 14.133, de 2021.</w:t>
      </w:r>
    </w:p>
    <w:p w14:paraId="4308F8B7" w14:textId="77777777" w:rsidR="000D4F9C" w:rsidRPr="00604696" w:rsidRDefault="000D4F9C" w:rsidP="00D937F7">
      <w:pPr>
        <w:pStyle w:val="Standard"/>
        <w:numPr>
          <w:ilvl w:val="1"/>
          <w:numId w:val="6"/>
        </w:numPr>
        <w:tabs>
          <w:tab w:val="left" w:pos="851"/>
        </w:tabs>
        <w:spacing w:line="360" w:lineRule="auto"/>
        <w:ind w:left="720"/>
        <w:jc w:val="both"/>
        <w:rPr>
          <w:rFonts w:cs="Arial"/>
          <w:sz w:val="22"/>
          <w:szCs w:val="22"/>
        </w:rPr>
      </w:pPr>
      <w:r w:rsidRPr="00604696">
        <w:rPr>
          <w:rFonts w:cs="Arial"/>
          <w:sz w:val="22"/>
          <w:szCs w:val="22"/>
        </w:rPr>
        <w:t>As sanções por atos praticados no decorrer da contratação estão previstas nos 8.2 e seguintes, bem como poderão estar previstas nos anexos deste Aviso.</w:t>
      </w:r>
    </w:p>
    <w:p w14:paraId="3DB707A7" w14:textId="77777777" w:rsidR="000D4F9C" w:rsidRPr="00604696" w:rsidRDefault="000D4F9C" w:rsidP="00D937F7">
      <w:pPr>
        <w:pStyle w:val="Edital-Tpicos"/>
        <w:widowControl/>
        <w:numPr>
          <w:ilvl w:val="0"/>
          <w:numId w:val="7"/>
        </w:numPr>
        <w:spacing w:before="360" w:after="120" w:line="360" w:lineRule="auto"/>
        <w:ind w:left="1134" w:hanging="1134"/>
        <w:rPr>
          <w:rFonts w:ascii="Arial" w:hAnsi="Arial" w:cs="Arial"/>
          <w:sz w:val="22"/>
          <w:szCs w:val="22"/>
        </w:rPr>
      </w:pPr>
      <w:r w:rsidRPr="00604696">
        <w:rPr>
          <w:rFonts w:ascii="Arial" w:hAnsi="Arial" w:cs="Arial"/>
          <w:sz w:val="22"/>
          <w:szCs w:val="22"/>
        </w:rPr>
        <w:t>DAS DISPOSIÇÕES GERAIS</w:t>
      </w:r>
    </w:p>
    <w:p w14:paraId="56A29E16" w14:textId="77777777" w:rsidR="00E50ABB" w:rsidRPr="00604696" w:rsidRDefault="00E50ABB" w:rsidP="00D937F7">
      <w:pPr>
        <w:pStyle w:val="PargrafodaLista"/>
        <w:numPr>
          <w:ilvl w:val="0"/>
          <w:numId w:val="6"/>
        </w:numPr>
        <w:tabs>
          <w:tab w:val="left" w:pos="851"/>
        </w:tabs>
        <w:suppressAutoHyphens/>
        <w:autoSpaceDN w:val="0"/>
        <w:contextualSpacing w:val="0"/>
        <w:textAlignment w:val="baseline"/>
        <w:rPr>
          <w:rFonts w:ascii="Arial" w:hAnsi="Arial" w:cs="Arial"/>
          <w:vanish/>
          <w:kern w:val="3"/>
          <w:sz w:val="22"/>
          <w:szCs w:val="22"/>
        </w:rPr>
      </w:pPr>
    </w:p>
    <w:p w14:paraId="63C8D9FE" w14:textId="26AD04EC" w:rsidR="000D4F9C" w:rsidRPr="00604696" w:rsidRDefault="000D4F9C" w:rsidP="00D937F7">
      <w:pPr>
        <w:pStyle w:val="Standard"/>
        <w:numPr>
          <w:ilvl w:val="1"/>
          <w:numId w:val="6"/>
        </w:numPr>
        <w:tabs>
          <w:tab w:val="left" w:pos="851"/>
        </w:tabs>
        <w:spacing w:line="360" w:lineRule="auto"/>
        <w:ind w:left="851" w:hanging="862"/>
        <w:jc w:val="both"/>
        <w:rPr>
          <w:rFonts w:cs="Arial"/>
          <w:sz w:val="22"/>
          <w:szCs w:val="22"/>
        </w:rPr>
      </w:pPr>
      <w:r w:rsidRPr="00604696">
        <w:rPr>
          <w:rFonts w:cs="Arial"/>
          <w:sz w:val="22"/>
          <w:szCs w:val="22"/>
        </w:rPr>
        <w:t xml:space="preserve">O procedimento será divulgado no </w:t>
      </w:r>
      <w:r w:rsidR="00E50ABB" w:rsidRPr="00604696">
        <w:rPr>
          <w:rFonts w:cs="Arial"/>
          <w:b/>
          <w:bCs/>
          <w:sz w:val="22"/>
          <w:szCs w:val="22"/>
          <w:u w:val="single"/>
        </w:rPr>
        <w:t>Compras.gov.br</w:t>
      </w:r>
      <w:r w:rsidRPr="00604696">
        <w:rPr>
          <w:rFonts w:cs="Arial"/>
          <w:sz w:val="22"/>
          <w:szCs w:val="22"/>
        </w:rPr>
        <w:t xml:space="preserve"> e no Portal Nacional de Contratações Públicas - PNCP, e encaminhado automaticamente aos fornecedores registrados no Sistema de Registro Cadastral Unificado - </w:t>
      </w:r>
      <w:r w:rsidR="00A824C8" w:rsidRPr="00604696">
        <w:rPr>
          <w:rFonts w:cs="Arial"/>
          <w:sz w:val="22"/>
          <w:szCs w:val="22"/>
        </w:rPr>
        <w:t>SICAF</w:t>
      </w:r>
      <w:r w:rsidRPr="00604696">
        <w:rPr>
          <w:rFonts w:cs="Arial"/>
          <w:sz w:val="22"/>
          <w:szCs w:val="22"/>
        </w:rPr>
        <w:t>, por mensagem eletrônica, na correspondente linha de fornecimento que pretende atender.</w:t>
      </w:r>
    </w:p>
    <w:p w14:paraId="2B5FD9DD" w14:textId="77777777" w:rsidR="000D4F9C" w:rsidRPr="00604696" w:rsidRDefault="000D4F9C" w:rsidP="00D937F7">
      <w:pPr>
        <w:pStyle w:val="Standard"/>
        <w:numPr>
          <w:ilvl w:val="1"/>
          <w:numId w:val="6"/>
        </w:numPr>
        <w:tabs>
          <w:tab w:val="left" w:pos="851"/>
        </w:tabs>
        <w:spacing w:line="360" w:lineRule="auto"/>
        <w:ind w:left="851" w:hanging="862"/>
        <w:jc w:val="both"/>
        <w:rPr>
          <w:rFonts w:cs="Arial"/>
          <w:sz w:val="22"/>
          <w:szCs w:val="22"/>
        </w:rPr>
      </w:pPr>
      <w:r w:rsidRPr="00604696">
        <w:rPr>
          <w:rFonts w:cs="Arial"/>
          <w:sz w:val="22"/>
          <w:szCs w:val="22"/>
        </w:rPr>
        <w:t>No caso de todos os fornecedores restarem desclassificados ou inabilitados (procedimento fracassado), a Administração poderá:</w:t>
      </w:r>
    </w:p>
    <w:p w14:paraId="1735BF0A" w14:textId="7EFFA566" w:rsidR="000D4F9C" w:rsidRPr="00604696" w:rsidRDefault="00E50ABB" w:rsidP="00D937F7">
      <w:pPr>
        <w:pStyle w:val="Standard"/>
        <w:numPr>
          <w:ilvl w:val="2"/>
          <w:numId w:val="6"/>
        </w:numPr>
        <w:spacing w:line="360" w:lineRule="auto"/>
        <w:ind w:left="1134" w:hanging="851"/>
        <w:jc w:val="both"/>
        <w:rPr>
          <w:rFonts w:cs="Arial"/>
          <w:sz w:val="22"/>
          <w:szCs w:val="22"/>
        </w:rPr>
      </w:pPr>
      <w:r w:rsidRPr="00604696">
        <w:rPr>
          <w:rFonts w:cs="Arial"/>
          <w:sz w:val="22"/>
          <w:szCs w:val="22"/>
        </w:rPr>
        <w:lastRenderedPageBreak/>
        <w:t>R</w:t>
      </w:r>
      <w:r w:rsidR="000D4F9C" w:rsidRPr="00604696">
        <w:rPr>
          <w:rFonts w:cs="Arial"/>
          <w:sz w:val="22"/>
          <w:szCs w:val="22"/>
        </w:rPr>
        <w:t>epublicar o presente aviso com uma nova data;</w:t>
      </w:r>
    </w:p>
    <w:p w14:paraId="03EEAE9D" w14:textId="2BBC00D1" w:rsidR="000D4F9C" w:rsidRPr="00604696" w:rsidRDefault="00E50ABB" w:rsidP="00D937F7">
      <w:pPr>
        <w:pStyle w:val="Standard"/>
        <w:numPr>
          <w:ilvl w:val="2"/>
          <w:numId w:val="6"/>
        </w:numPr>
        <w:spacing w:line="360" w:lineRule="auto"/>
        <w:ind w:left="1134" w:hanging="851"/>
        <w:jc w:val="both"/>
        <w:rPr>
          <w:rFonts w:cs="Arial"/>
          <w:sz w:val="22"/>
          <w:szCs w:val="22"/>
        </w:rPr>
      </w:pPr>
      <w:r w:rsidRPr="00604696">
        <w:rPr>
          <w:rFonts w:cs="Arial"/>
          <w:sz w:val="22"/>
          <w:szCs w:val="22"/>
        </w:rPr>
        <w:t>V</w:t>
      </w:r>
      <w:r w:rsidR="000D4F9C" w:rsidRPr="00604696">
        <w:rPr>
          <w:rFonts w:cs="Arial"/>
          <w:sz w:val="22"/>
          <w:szCs w:val="22"/>
        </w:rPr>
        <w:t>aler-se, para a contratação, de proposta obtida na pesquisa de preços que serviu de base ao procedimento, se houver, privilegiando-se os menores preços, sempre que possível, e desde que atendidas às condições de habilitação exigidas.</w:t>
      </w:r>
    </w:p>
    <w:p w14:paraId="76AD778D" w14:textId="77777777" w:rsidR="000D4F9C" w:rsidRPr="00604696" w:rsidRDefault="000D4F9C" w:rsidP="00D937F7">
      <w:pPr>
        <w:pStyle w:val="PargrafodaLista"/>
        <w:numPr>
          <w:ilvl w:val="3"/>
          <w:numId w:val="6"/>
        </w:numPr>
        <w:rPr>
          <w:rFonts w:ascii="Arial" w:hAnsi="Arial" w:cs="Arial"/>
          <w:sz w:val="22"/>
          <w:szCs w:val="22"/>
        </w:rPr>
      </w:pPr>
      <w:r w:rsidRPr="00604696">
        <w:rPr>
          <w:rFonts w:ascii="Arial" w:hAnsi="Arial" w:cs="Arial"/>
          <w:sz w:val="22"/>
          <w:szCs w:val="22"/>
        </w:rPr>
        <w:t>No caso do subitem anterior, a contratação será operacionalizada fora deste procedimento.</w:t>
      </w:r>
    </w:p>
    <w:p w14:paraId="77D0571A" w14:textId="27B2F83A" w:rsidR="000D4F9C" w:rsidRPr="00604696" w:rsidRDefault="00E50ABB" w:rsidP="00D937F7">
      <w:pPr>
        <w:pStyle w:val="Standard"/>
        <w:numPr>
          <w:ilvl w:val="2"/>
          <w:numId w:val="6"/>
        </w:numPr>
        <w:spacing w:line="360" w:lineRule="auto"/>
        <w:ind w:left="1134" w:hanging="851"/>
        <w:jc w:val="both"/>
        <w:rPr>
          <w:rFonts w:cs="Arial"/>
          <w:sz w:val="22"/>
          <w:szCs w:val="22"/>
        </w:rPr>
      </w:pPr>
      <w:r w:rsidRPr="00604696">
        <w:rPr>
          <w:rFonts w:cs="Arial"/>
          <w:sz w:val="22"/>
          <w:szCs w:val="22"/>
        </w:rPr>
        <w:t>F</w:t>
      </w:r>
      <w:r w:rsidR="000D4F9C" w:rsidRPr="00604696">
        <w:rPr>
          <w:rFonts w:cs="Arial"/>
          <w:sz w:val="22"/>
          <w:szCs w:val="22"/>
        </w:rPr>
        <w:t>ixar prazo para que possa haver adequação das propostas ou da documentação de habilitação, conforme o caso.</w:t>
      </w:r>
    </w:p>
    <w:p w14:paraId="0EAA7C74" w14:textId="17E98FE1" w:rsidR="000D4F9C" w:rsidRPr="00604696" w:rsidRDefault="000D4F9C" w:rsidP="00D937F7">
      <w:pPr>
        <w:pStyle w:val="Standard"/>
        <w:numPr>
          <w:ilvl w:val="1"/>
          <w:numId w:val="6"/>
        </w:numPr>
        <w:tabs>
          <w:tab w:val="left" w:pos="851"/>
        </w:tabs>
        <w:spacing w:line="360" w:lineRule="auto"/>
        <w:ind w:left="851" w:hanging="862"/>
        <w:jc w:val="both"/>
        <w:rPr>
          <w:rFonts w:cs="Arial"/>
          <w:sz w:val="22"/>
          <w:szCs w:val="22"/>
        </w:rPr>
      </w:pPr>
      <w:r w:rsidRPr="00604696">
        <w:rPr>
          <w:rFonts w:cs="Arial"/>
          <w:sz w:val="22"/>
          <w:szCs w:val="22"/>
        </w:rPr>
        <w:t>As providências dos subitens 9.2.1 e 9.2.2 acima poderão ser utilizadas se não houver o comparecimento de quaisquer fornecedores interessados (procedimento deserto)</w:t>
      </w:r>
      <w:r w:rsidR="00E50ABB" w:rsidRPr="00604696">
        <w:rPr>
          <w:rFonts w:cs="Arial"/>
          <w:sz w:val="22"/>
          <w:szCs w:val="22"/>
        </w:rPr>
        <w:t>.</w:t>
      </w:r>
    </w:p>
    <w:p w14:paraId="3D75394B" w14:textId="77777777" w:rsidR="000D4F9C" w:rsidRPr="00604696" w:rsidRDefault="000D4F9C" w:rsidP="00D937F7">
      <w:pPr>
        <w:pStyle w:val="Standard"/>
        <w:numPr>
          <w:ilvl w:val="1"/>
          <w:numId w:val="6"/>
        </w:numPr>
        <w:tabs>
          <w:tab w:val="left" w:pos="851"/>
        </w:tabs>
        <w:spacing w:line="360" w:lineRule="auto"/>
        <w:ind w:left="851" w:hanging="862"/>
        <w:jc w:val="both"/>
        <w:rPr>
          <w:rFonts w:cs="Arial"/>
          <w:sz w:val="22"/>
          <w:szCs w:val="22"/>
        </w:rPr>
      </w:pPr>
      <w:r w:rsidRPr="00604696">
        <w:rPr>
          <w:rFonts w:cs="Arial"/>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523D334" w14:textId="77777777" w:rsidR="000D4F9C" w:rsidRPr="00604696" w:rsidRDefault="000D4F9C" w:rsidP="00D937F7">
      <w:pPr>
        <w:pStyle w:val="Standard"/>
        <w:numPr>
          <w:ilvl w:val="1"/>
          <w:numId w:val="6"/>
        </w:numPr>
        <w:tabs>
          <w:tab w:val="left" w:pos="851"/>
        </w:tabs>
        <w:spacing w:line="360" w:lineRule="auto"/>
        <w:ind w:left="851" w:hanging="862"/>
        <w:jc w:val="both"/>
        <w:rPr>
          <w:rFonts w:cs="Arial"/>
          <w:sz w:val="22"/>
          <w:szCs w:val="22"/>
        </w:rPr>
      </w:pPr>
      <w:r w:rsidRPr="00604696">
        <w:rPr>
          <w:rFonts w:cs="Arial"/>
          <w:sz w:val="22"/>
          <w:szCs w:val="22"/>
        </w:rPr>
        <w:t>Caberá ao fornecedor acompanhar as operações, ficando responsável pelo ônus decorrente da perda do negócio diante da inobservância de quaisquer mensagens emitidas pela Administração ou de sua desconexão.</w:t>
      </w:r>
    </w:p>
    <w:p w14:paraId="5A6A4D60" w14:textId="77777777" w:rsidR="000D4F9C" w:rsidRPr="00604696" w:rsidRDefault="000D4F9C" w:rsidP="00D937F7">
      <w:pPr>
        <w:pStyle w:val="Standard"/>
        <w:numPr>
          <w:ilvl w:val="1"/>
          <w:numId w:val="6"/>
        </w:numPr>
        <w:tabs>
          <w:tab w:val="left" w:pos="851"/>
        </w:tabs>
        <w:spacing w:line="360" w:lineRule="auto"/>
        <w:ind w:left="851" w:hanging="862"/>
        <w:jc w:val="both"/>
        <w:rPr>
          <w:rFonts w:cs="Arial"/>
          <w:sz w:val="22"/>
          <w:szCs w:val="22"/>
        </w:rPr>
      </w:pPr>
      <w:r w:rsidRPr="00604696">
        <w:rPr>
          <w:rFonts w:cs="Arial"/>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2753C3" w14:textId="77777777" w:rsidR="000D4F9C" w:rsidRPr="00604696" w:rsidRDefault="000D4F9C" w:rsidP="00D937F7">
      <w:pPr>
        <w:pStyle w:val="Standard"/>
        <w:numPr>
          <w:ilvl w:val="1"/>
          <w:numId w:val="6"/>
        </w:numPr>
        <w:tabs>
          <w:tab w:val="left" w:pos="851"/>
        </w:tabs>
        <w:spacing w:line="360" w:lineRule="auto"/>
        <w:ind w:left="851" w:hanging="862"/>
        <w:jc w:val="both"/>
        <w:rPr>
          <w:rFonts w:cs="Arial"/>
          <w:sz w:val="22"/>
          <w:szCs w:val="22"/>
        </w:rPr>
      </w:pPr>
      <w:r w:rsidRPr="00604696">
        <w:rPr>
          <w:rFonts w:cs="Arial"/>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6EC52B4A" w14:textId="77777777" w:rsidR="000D4F9C" w:rsidRPr="00604696" w:rsidRDefault="000D4F9C" w:rsidP="00D937F7">
      <w:pPr>
        <w:pStyle w:val="Standard"/>
        <w:numPr>
          <w:ilvl w:val="1"/>
          <w:numId w:val="6"/>
        </w:numPr>
        <w:tabs>
          <w:tab w:val="left" w:pos="851"/>
        </w:tabs>
        <w:spacing w:line="360" w:lineRule="auto"/>
        <w:ind w:left="851" w:hanging="862"/>
        <w:jc w:val="both"/>
        <w:rPr>
          <w:rFonts w:cs="Arial"/>
          <w:sz w:val="22"/>
          <w:szCs w:val="22"/>
        </w:rPr>
      </w:pPr>
      <w:r w:rsidRPr="00604696">
        <w:rPr>
          <w:rFonts w:cs="Arial"/>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1AB2B7" w14:textId="77777777" w:rsidR="000D4F9C" w:rsidRPr="00604696" w:rsidRDefault="000D4F9C" w:rsidP="00D937F7">
      <w:pPr>
        <w:pStyle w:val="Standard"/>
        <w:numPr>
          <w:ilvl w:val="1"/>
          <w:numId w:val="6"/>
        </w:numPr>
        <w:tabs>
          <w:tab w:val="left" w:pos="851"/>
        </w:tabs>
        <w:spacing w:line="360" w:lineRule="auto"/>
        <w:ind w:left="851" w:hanging="862"/>
        <w:jc w:val="both"/>
        <w:rPr>
          <w:rFonts w:cs="Arial"/>
          <w:sz w:val="22"/>
          <w:szCs w:val="22"/>
        </w:rPr>
      </w:pPr>
      <w:r w:rsidRPr="00604696">
        <w:rPr>
          <w:rFonts w:cs="Arial"/>
          <w:sz w:val="22"/>
          <w:szCs w:val="22"/>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2446E1A3" w14:textId="77777777" w:rsidR="000D4F9C" w:rsidRPr="00604696" w:rsidRDefault="000D4F9C" w:rsidP="00D937F7">
      <w:pPr>
        <w:pStyle w:val="Standard"/>
        <w:numPr>
          <w:ilvl w:val="1"/>
          <w:numId w:val="6"/>
        </w:numPr>
        <w:tabs>
          <w:tab w:val="left" w:pos="851"/>
        </w:tabs>
        <w:spacing w:line="360" w:lineRule="auto"/>
        <w:ind w:left="851" w:hanging="862"/>
        <w:jc w:val="both"/>
        <w:rPr>
          <w:rFonts w:cs="Arial"/>
          <w:sz w:val="22"/>
          <w:szCs w:val="22"/>
        </w:rPr>
      </w:pPr>
      <w:r w:rsidRPr="00604696">
        <w:rPr>
          <w:rFonts w:cs="Arial"/>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4E4AE4CF" w14:textId="77777777" w:rsidR="000D4F9C" w:rsidRPr="00604696" w:rsidRDefault="000D4F9C" w:rsidP="00D937F7">
      <w:pPr>
        <w:pStyle w:val="Standard"/>
        <w:numPr>
          <w:ilvl w:val="1"/>
          <w:numId w:val="6"/>
        </w:numPr>
        <w:tabs>
          <w:tab w:val="left" w:pos="851"/>
        </w:tabs>
        <w:spacing w:line="360" w:lineRule="auto"/>
        <w:ind w:left="851" w:hanging="862"/>
        <w:jc w:val="both"/>
        <w:rPr>
          <w:rFonts w:cs="Arial"/>
          <w:sz w:val="22"/>
          <w:szCs w:val="22"/>
        </w:rPr>
      </w:pPr>
      <w:r w:rsidRPr="00604696">
        <w:rPr>
          <w:rFonts w:cs="Arial"/>
          <w:sz w:val="22"/>
          <w:szCs w:val="22"/>
        </w:rPr>
        <w:t>Em caso de divergência entre disposições deste Aviso de Contratação Direta e de seus anexos ou demais peças que compõem o processo, prevalecerá as deste Aviso.</w:t>
      </w:r>
    </w:p>
    <w:p w14:paraId="2A38B4B0" w14:textId="77777777" w:rsidR="000D4F9C" w:rsidRPr="00604696" w:rsidRDefault="000D4F9C" w:rsidP="00D937F7">
      <w:pPr>
        <w:pStyle w:val="Standard"/>
        <w:numPr>
          <w:ilvl w:val="1"/>
          <w:numId w:val="6"/>
        </w:numPr>
        <w:tabs>
          <w:tab w:val="left" w:pos="851"/>
        </w:tabs>
        <w:spacing w:line="360" w:lineRule="auto"/>
        <w:ind w:left="851" w:hanging="862"/>
        <w:jc w:val="both"/>
        <w:rPr>
          <w:rFonts w:cs="Arial"/>
          <w:sz w:val="22"/>
          <w:szCs w:val="22"/>
        </w:rPr>
      </w:pPr>
      <w:r w:rsidRPr="00604696">
        <w:rPr>
          <w:rFonts w:cs="Arial"/>
          <w:sz w:val="22"/>
          <w:szCs w:val="22"/>
        </w:rPr>
        <w:lastRenderedPageBreak/>
        <w:t>Da sessão pública será divulgada Ata no sistema eletrônico.</w:t>
      </w:r>
    </w:p>
    <w:p w14:paraId="5C789575" w14:textId="77777777" w:rsidR="000D4F9C" w:rsidRPr="00604696" w:rsidRDefault="000D4F9C" w:rsidP="00D937F7">
      <w:pPr>
        <w:pStyle w:val="Standard"/>
        <w:numPr>
          <w:ilvl w:val="1"/>
          <w:numId w:val="6"/>
        </w:numPr>
        <w:tabs>
          <w:tab w:val="left" w:pos="851"/>
        </w:tabs>
        <w:spacing w:line="360" w:lineRule="auto"/>
        <w:ind w:left="851" w:hanging="862"/>
        <w:jc w:val="both"/>
        <w:rPr>
          <w:rFonts w:cs="Arial"/>
          <w:sz w:val="22"/>
          <w:szCs w:val="22"/>
        </w:rPr>
      </w:pPr>
      <w:r w:rsidRPr="00604696">
        <w:rPr>
          <w:rFonts w:cs="Arial"/>
          <w:sz w:val="22"/>
          <w:szCs w:val="22"/>
        </w:rPr>
        <w:t>Integram este Aviso de Contratação Direta, para todos os fins e efeitos, os seguintes anexos:</w:t>
      </w:r>
    </w:p>
    <w:p w14:paraId="190A9B53" w14:textId="023A8545" w:rsidR="000D4F9C" w:rsidRPr="00604696" w:rsidRDefault="000D4F9C" w:rsidP="00D937F7">
      <w:pPr>
        <w:pStyle w:val="Standard"/>
        <w:numPr>
          <w:ilvl w:val="2"/>
          <w:numId w:val="6"/>
        </w:numPr>
        <w:spacing w:line="360" w:lineRule="auto"/>
        <w:ind w:left="1134" w:hanging="851"/>
        <w:jc w:val="both"/>
        <w:rPr>
          <w:rFonts w:cs="Arial"/>
          <w:sz w:val="22"/>
          <w:szCs w:val="22"/>
        </w:rPr>
      </w:pPr>
      <w:r w:rsidRPr="00604696">
        <w:rPr>
          <w:rFonts w:cs="Arial"/>
          <w:sz w:val="22"/>
          <w:szCs w:val="22"/>
        </w:rPr>
        <w:t xml:space="preserve">ANEXO I </w:t>
      </w:r>
      <w:r w:rsidR="00EA60AD" w:rsidRPr="00604696">
        <w:rPr>
          <w:rFonts w:cs="Arial"/>
          <w:sz w:val="22"/>
          <w:szCs w:val="22"/>
        </w:rPr>
        <w:t xml:space="preserve">– </w:t>
      </w:r>
      <w:r w:rsidRPr="00604696">
        <w:rPr>
          <w:rFonts w:cs="Arial"/>
          <w:sz w:val="22"/>
          <w:szCs w:val="22"/>
        </w:rPr>
        <w:t>Termo de Referência</w:t>
      </w:r>
      <w:r w:rsidR="00604696">
        <w:rPr>
          <w:rFonts w:cs="Arial"/>
          <w:sz w:val="22"/>
          <w:szCs w:val="22"/>
        </w:rPr>
        <w:t xml:space="preserve"> e Anexos (disponibilizados em arquivos à parte)</w:t>
      </w:r>
      <w:r w:rsidRPr="00604696">
        <w:rPr>
          <w:rFonts w:cs="Arial"/>
          <w:sz w:val="22"/>
          <w:szCs w:val="22"/>
        </w:rPr>
        <w:t>;</w:t>
      </w:r>
    </w:p>
    <w:p w14:paraId="063BDA5D" w14:textId="46AA618C" w:rsidR="00EA60AD" w:rsidRPr="00604696" w:rsidRDefault="00EA60AD" w:rsidP="00D937F7">
      <w:pPr>
        <w:pStyle w:val="Standard"/>
        <w:numPr>
          <w:ilvl w:val="2"/>
          <w:numId w:val="6"/>
        </w:numPr>
        <w:spacing w:line="360" w:lineRule="auto"/>
        <w:ind w:left="1134" w:hanging="851"/>
        <w:jc w:val="both"/>
        <w:rPr>
          <w:rFonts w:cs="Arial"/>
          <w:sz w:val="22"/>
          <w:szCs w:val="22"/>
        </w:rPr>
      </w:pPr>
      <w:r w:rsidRPr="00604696">
        <w:rPr>
          <w:rFonts w:cs="Arial"/>
          <w:sz w:val="22"/>
          <w:szCs w:val="22"/>
        </w:rPr>
        <w:t>ANEXO II – Modelo de Proposta e Declaração Unificada;</w:t>
      </w:r>
    </w:p>
    <w:p w14:paraId="46F56F42" w14:textId="466EF58B" w:rsidR="000D4F9C" w:rsidRPr="00604696" w:rsidRDefault="000D4F9C" w:rsidP="00D937F7">
      <w:pPr>
        <w:pStyle w:val="Standard"/>
        <w:numPr>
          <w:ilvl w:val="2"/>
          <w:numId w:val="6"/>
        </w:numPr>
        <w:spacing w:line="360" w:lineRule="auto"/>
        <w:ind w:left="1134" w:hanging="851"/>
        <w:jc w:val="both"/>
        <w:rPr>
          <w:rFonts w:cs="Arial"/>
          <w:sz w:val="22"/>
          <w:szCs w:val="22"/>
        </w:rPr>
      </w:pPr>
      <w:r w:rsidRPr="00604696">
        <w:rPr>
          <w:rFonts w:cs="Arial"/>
          <w:sz w:val="22"/>
          <w:szCs w:val="22"/>
        </w:rPr>
        <w:t xml:space="preserve">ANEXO III – </w:t>
      </w:r>
      <w:r w:rsidR="006F3A8A" w:rsidRPr="00604696">
        <w:rPr>
          <w:rFonts w:cs="Arial"/>
          <w:sz w:val="22"/>
          <w:szCs w:val="22"/>
        </w:rPr>
        <w:t>Modelo de Declaração de Optante do Simples Nacional</w:t>
      </w:r>
      <w:r w:rsidR="001520D6" w:rsidRPr="00604696">
        <w:rPr>
          <w:rFonts w:cs="Arial"/>
          <w:sz w:val="22"/>
          <w:szCs w:val="22"/>
        </w:rPr>
        <w:t>.</w:t>
      </w:r>
    </w:p>
    <w:p w14:paraId="72EE8607" w14:textId="6A3A277D" w:rsidR="00C27C49" w:rsidRPr="00604696" w:rsidRDefault="00C27C49" w:rsidP="00D937F7">
      <w:pPr>
        <w:pStyle w:val="Standard"/>
        <w:numPr>
          <w:ilvl w:val="2"/>
          <w:numId w:val="6"/>
        </w:numPr>
        <w:spacing w:line="360" w:lineRule="auto"/>
        <w:ind w:left="1134" w:hanging="851"/>
        <w:jc w:val="both"/>
        <w:rPr>
          <w:rFonts w:cs="Arial"/>
          <w:sz w:val="22"/>
          <w:szCs w:val="22"/>
        </w:rPr>
      </w:pPr>
      <w:r w:rsidRPr="00604696">
        <w:rPr>
          <w:rFonts w:cs="Arial"/>
          <w:sz w:val="22"/>
          <w:szCs w:val="22"/>
        </w:rPr>
        <w:t xml:space="preserve">ANEXO IV – Minuta </w:t>
      </w:r>
      <w:r w:rsidR="00604696">
        <w:rPr>
          <w:rFonts w:cs="Arial"/>
          <w:sz w:val="22"/>
          <w:szCs w:val="22"/>
        </w:rPr>
        <w:t>do Termo de</w:t>
      </w:r>
      <w:r w:rsidR="006C183B" w:rsidRPr="00604696">
        <w:rPr>
          <w:rFonts w:cs="Arial"/>
          <w:sz w:val="22"/>
          <w:szCs w:val="22"/>
        </w:rPr>
        <w:t xml:space="preserve"> </w:t>
      </w:r>
      <w:r w:rsidRPr="00604696">
        <w:rPr>
          <w:rFonts w:cs="Arial"/>
          <w:sz w:val="22"/>
          <w:szCs w:val="22"/>
        </w:rPr>
        <w:t>Contrato</w:t>
      </w:r>
      <w:r w:rsidR="006C183B" w:rsidRPr="00604696">
        <w:rPr>
          <w:rFonts w:cs="Arial"/>
          <w:sz w:val="22"/>
          <w:szCs w:val="22"/>
        </w:rPr>
        <w:t>.</w:t>
      </w:r>
    </w:p>
    <w:p w14:paraId="6CCF279E" w14:textId="77777777" w:rsidR="000D4F9C" w:rsidRPr="00604696" w:rsidRDefault="000D4F9C" w:rsidP="00EA60AD">
      <w:pPr>
        <w:pStyle w:val="Standard"/>
        <w:spacing w:line="360" w:lineRule="auto"/>
        <w:ind w:left="1134"/>
        <w:jc w:val="both"/>
        <w:rPr>
          <w:rFonts w:cs="Arial"/>
          <w:sz w:val="22"/>
          <w:szCs w:val="22"/>
        </w:rPr>
      </w:pPr>
    </w:p>
    <w:p w14:paraId="03DFDD7A" w14:textId="2768AF68" w:rsidR="008743BD" w:rsidRPr="00604696" w:rsidRDefault="00CC39D1" w:rsidP="003138D0">
      <w:pPr>
        <w:spacing w:before="240" w:after="120" w:line="240" w:lineRule="auto"/>
        <w:jc w:val="center"/>
        <w:rPr>
          <w:rFonts w:ascii="Arial" w:hAnsi="Arial" w:cs="Arial"/>
          <w:i/>
          <w:iCs/>
          <w:sz w:val="22"/>
          <w:szCs w:val="22"/>
        </w:rPr>
      </w:pPr>
      <w:r w:rsidRPr="00604696">
        <w:rPr>
          <w:rFonts w:ascii="Arial" w:hAnsi="Arial" w:cs="Arial"/>
          <w:i/>
          <w:iCs/>
          <w:sz w:val="22"/>
          <w:szCs w:val="22"/>
        </w:rPr>
        <w:t>(assinado eletronicamente)</w:t>
      </w:r>
    </w:p>
    <w:p w14:paraId="761DECAA" w14:textId="750D2553" w:rsidR="00FF0C8D" w:rsidRPr="00604696" w:rsidRDefault="00FF0C8D">
      <w:pPr>
        <w:rPr>
          <w:rFonts w:ascii="Arial" w:hAnsi="Arial" w:cs="Arial"/>
          <w:b/>
          <w:bCs/>
          <w:i/>
          <w:iCs/>
          <w:sz w:val="22"/>
          <w:szCs w:val="22"/>
        </w:rPr>
      </w:pPr>
      <w:r w:rsidRPr="00604696">
        <w:rPr>
          <w:rFonts w:ascii="Arial" w:hAnsi="Arial" w:cs="Arial"/>
          <w:i/>
          <w:iCs/>
          <w:sz w:val="22"/>
          <w:szCs w:val="22"/>
        </w:rPr>
        <w:br w:type="page"/>
      </w:r>
    </w:p>
    <w:p w14:paraId="2893B2DC" w14:textId="77777777" w:rsidR="00CD0B59" w:rsidRDefault="00FF0C8D" w:rsidP="00CD0B59">
      <w:pPr>
        <w:spacing w:before="240" w:after="120" w:line="240" w:lineRule="auto"/>
        <w:jc w:val="center"/>
        <w:rPr>
          <w:rFonts w:ascii="Arial" w:hAnsi="Arial" w:cs="Arial"/>
          <w:b/>
          <w:bCs/>
          <w:sz w:val="22"/>
          <w:szCs w:val="22"/>
        </w:rPr>
      </w:pPr>
      <w:r w:rsidRPr="001A4614">
        <w:rPr>
          <w:rFonts w:ascii="Arial" w:hAnsi="Arial" w:cs="Arial"/>
          <w:b/>
          <w:bCs/>
          <w:sz w:val="22"/>
          <w:szCs w:val="22"/>
        </w:rPr>
        <w:lastRenderedPageBreak/>
        <w:t>ANEXO I</w:t>
      </w:r>
      <w:bookmarkStart w:id="9" w:name="_Toc129844505"/>
      <w:r w:rsidR="00CD0B59">
        <w:rPr>
          <w:rFonts w:ascii="Arial" w:hAnsi="Arial" w:cs="Arial"/>
          <w:b/>
          <w:bCs/>
          <w:sz w:val="22"/>
          <w:szCs w:val="22"/>
        </w:rPr>
        <w:t xml:space="preserve"> </w:t>
      </w:r>
      <w:bookmarkEnd w:id="9"/>
    </w:p>
    <w:p w14:paraId="64D8AC30" w14:textId="4B80D5B7" w:rsidR="00CD0B59" w:rsidRDefault="00CD0B59" w:rsidP="00CD0B59">
      <w:pPr>
        <w:pStyle w:val="CabealhodoSumrio"/>
        <w:spacing w:line="360" w:lineRule="auto"/>
        <w:jc w:val="center"/>
        <w:rPr>
          <w:rFonts w:ascii="Arial" w:eastAsia="Times New Roman" w:hAnsi="Arial" w:cs="Arial"/>
          <w:bCs/>
          <w:color w:val="auto"/>
          <w:sz w:val="22"/>
          <w:szCs w:val="22"/>
          <w:u w:val="single"/>
        </w:rPr>
      </w:pPr>
      <w:r w:rsidRPr="002F50FD">
        <w:rPr>
          <w:rFonts w:ascii="Arial" w:eastAsia="Times New Roman" w:hAnsi="Arial" w:cs="Arial"/>
          <w:bCs/>
          <w:color w:val="auto"/>
          <w:sz w:val="22"/>
          <w:szCs w:val="22"/>
          <w:u w:val="single"/>
        </w:rPr>
        <w:t>TERMO DE REFERÊNCIA</w:t>
      </w:r>
    </w:p>
    <w:p w14:paraId="67528FBE" w14:textId="77777777" w:rsidR="00CD0B59" w:rsidRDefault="00CD0B59" w:rsidP="00CD0B59">
      <w:pPr>
        <w:pStyle w:val="CabealhodoSumrio"/>
        <w:spacing w:line="360" w:lineRule="auto"/>
        <w:jc w:val="center"/>
        <w:rPr>
          <w:rFonts w:ascii="Arial" w:eastAsia="Times New Roman" w:hAnsi="Arial" w:cs="Arial"/>
          <w:bCs/>
          <w:color w:val="auto"/>
          <w:sz w:val="22"/>
          <w:szCs w:val="22"/>
          <w:u w:val="single"/>
        </w:rPr>
      </w:pPr>
      <w:r>
        <w:rPr>
          <w:rFonts w:ascii="Arial" w:eastAsia="Times New Roman" w:hAnsi="Arial" w:cs="Arial"/>
          <w:bCs/>
          <w:color w:val="auto"/>
          <w:sz w:val="22"/>
          <w:szCs w:val="22"/>
          <w:u w:val="single"/>
        </w:rPr>
        <w:t xml:space="preserve">DISPENSA ELETRÔNICA </w:t>
      </w:r>
    </w:p>
    <w:p w14:paraId="656151D9" w14:textId="77777777" w:rsidR="00CD0B59" w:rsidRDefault="00CD0B59" w:rsidP="00CD0B59">
      <w:pPr>
        <w:pStyle w:val="CabealhodoSumrio"/>
        <w:spacing w:line="360" w:lineRule="auto"/>
        <w:jc w:val="center"/>
        <w:rPr>
          <w:rFonts w:ascii="Arial" w:eastAsia="Times New Roman" w:hAnsi="Arial" w:cs="Arial"/>
          <w:bCs/>
          <w:color w:val="auto"/>
          <w:sz w:val="22"/>
          <w:szCs w:val="22"/>
          <w:u w:val="single"/>
        </w:rPr>
      </w:pPr>
      <w:r w:rsidRPr="00857B49">
        <w:rPr>
          <w:rFonts w:ascii="Arial" w:eastAsia="Times New Roman" w:hAnsi="Arial" w:cs="Arial"/>
          <w:bCs/>
          <w:color w:val="auto"/>
          <w:sz w:val="22"/>
          <w:szCs w:val="22"/>
          <w:u w:val="single"/>
        </w:rPr>
        <w:t>Lei nº 14.133, de 1º de abril de 2021</w:t>
      </w:r>
    </w:p>
    <w:p w14:paraId="618DEC43" w14:textId="77777777" w:rsidR="00CD0B59" w:rsidRPr="003A5800" w:rsidRDefault="00CD0B59" w:rsidP="00CD0B59">
      <w:pPr>
        <w:jc w:val="center"/>
        <w:rPr>
          <w:b/>
          <w:bCs/>
          <w:u w:val="single"/>
        </w:rPr>
      </w:pPr>
      <w:r w:rsidRPr="00857B49">
        <w:rPr>
          <w:b/>
          <w:bCs/>
          <w:u w:val="single"/>
        </w:rPr>
        <w:t>PGEA 20.02.0600.0000072/2026-23</w:t>
      </w:r>
    </w:p>
    <w:p w14:paraId="1CADBEE7" w14:textId="77777777" w:rsidR="00CD0B59" w:rsidRPr="001F7C74" w:rsidRDefault="00CD0B59" w:rsidP="00CD0B59">
      <w:pPr>
        <w:pStyle w:val="PargrafodaLista"/>
        <w:numPr>
          <w:ilvl w:val="0"/>
          <w:numId w:val="23"/>
        </w:numPr>
        <w:spacing w:before="360" w:after="240" w:line="360" w:lineRule="auto"/>
        <w:ind w:left="567" w:hanging="567"/>
        <w:contextualSpacing w:val="0"/>
        <w:jc w:val="both"/>
        <w:rPr>
          <w:rStyle w:val="Forte"/>
          <w:rFonts w:ascii="Arial" w:hAnsi="Arial" w:cs="Arial"/>
          <w:b w:val="0"/>
          <w:sz w:val="22"/>
          <w:szCs w:val="22"/>
        </w:rPr>
      </w:pPr>
      <w:r w:rsidRPr="001F7C74">
        <w:rPr>
          <w:rStyle w:val="Ttulo1Char"/>
          <w:rFonts w:ascii="Arial" w:hAnsi="Arial" w:cs="Arial"/>
          <w:color w:val="auto"/>
          <w:sz w:val="22"/>
          <w:szCs w:val="22"/>
        </w:rPr>
        <w:t>DEFINIÇÃO DO OBJETO</w:t>
      </w:r>
    </w:p>
    <w:p w14:paraId="5081615C" w14:textId="77777777" w:rsidR="00CD0B59" w:rsidRDefault="00CD0B59" w:rsidP="00CD0B59">
      <w:pPr>
        <w:pStyle w:val="PargrafodaLista"/>
        <w:numPr>
          <w:ilvl w:val="1"/>
          <w:numId w:val="22"/>
        </w:numPr>
        <w:spacing w:before="240" w:after="120" w:line="360" w:lineRule="auto"/>
        <w:ind w:left="284" w:firstLine="0"/>
        <w:jc w:val="both"/>
        <w:rPr>
          <w:rFonts w:ascii="Arial" w:eastAsia="Calibri" w:hAnsi="Arial" w:cs="Arial"/>
          <w:spacing w:val="-2"/>
          <w:sz w:val="22"/>
          <w:szCs w:val="22"/>
          <w:shd w:val="clear" w:color="auto" w:fill="FFFFFF"/>
        </w:rPr>
      </w:pPr>
      <w:r w:rsidRPr="00FE2B0C">
        <w:rPr>
          <w:rFonts w:ascii="Arial" w:eastAsia="Calibri" w:hAnsi="Arial" w:cs="Arial"/>
          <w:spacing w:val="-2"/>
          <w:sz w:val="22"/>
          <w:szCs w:val="22"/>
          <w:shd w:val="clear" w:color="auto" w:fill="FFFFFF"/>
        </w:rPr>
        <w:t>Contratação de Serviço de manutenção, desinstalação e instalação de condicionadores de ar na sede e Anexo da Procuradoria Regional do Trabalho da 6ª Região, conforme condições e exigências estabelecidas neste instrumento, e de acordo com as especificações e quantidades descritas neste Termo de Referência e conforme tabela abaixo.</w:t>
      </w:r>
    </w:p>
    <w:p w14:paraId="0E80DE2B" w14:textId="77777777" w:rsidR="00CD0B59" w:rsidRPr="004407E4" w:rsidRDefault="00CD0B59" w:rsidP="00CD0B59">
      <w:pPr>
        <w:spacing w:before="240" w:after="120"/>
        <w:ind w:left="284"/>
        <w:rPr>
          <w:rStyle w:val="Forte"/>
          <w:rFonts w:ascii="Arial" w:eastAsia="Calibri" w:hAnsi="Arial" w:cs="Arial"/>
          <w:b w:val="0"/>
          <w:bCs w:val="0"/>
          <w:spacing w:val="-2"/>
          <w:sz w:val="22"/>
          <w:szCs w:val="22"/>
          <w:shd w:val="clear" w:color="auto" w:fill="FFFFFF"/>
        </w:rPr>
      </w:pPr>
      <w:r w:rsidRPr="004407E4">
        <w:rPr>
          <w:rStyle w:val="Forte"/>
          <w:rFonts w:ascii="Arial" w:eastAsia="Calibri" w:hAnsi="Arial" w:cs="Arial"/>
          <w:b w:val="0"/>
          <w:bCs w:val="0"/>
          <w:noProof/>
          <w:spacing w:val="-2"/>
          <w:sz w:val="22"/>
          <w:szCs w:val="22"/>
          <w:shd w:val="clear" w:color="auto" w:fill="FFFFFF"/>
        </w:rPr>
        <w:drawing>
          <wp:inline distT="0" distB="0" distL="0" distR="0" wp14:anchorId="475ECDC9" wp14:editId="6EA16A7F">
            <wp:extent cx="6086901" cy="3093720"/>
            <wp:effectExtent l="0" t="0" r="9525" b="0"/>
            <wp:docPr id="1484429169" name="Imagem 1" descr="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429169" name="Imagem 1" descr="Tabela&#10;&#10;O conteúdo gerado por IA pode estar incorreto."/>
                    <pic:cNvPicPr/>
                  </pic:nvPicPr>
                  <pic:blipFill>
                    <a:blip r:embed="rId13"/>
                    <a:stretch>
                      <a:fillRect/>
                    </a:stretch>
                  </pic:blipFill>
                  <pic:spPr>
                    <a:xfrm>
                      <a:off x="0" y="0"/>
                      <a:ext cx="6090639" cy="3095620"/>
                    </a:xfrm>
                    <a:prstGeom prst="rect">
                      <a:avLst/>
                    </a:prstGeom>
                  </pic:spPr>
                </pic:pic>
              </a:graphicData>
            </a:graphic>
          </wp:inline>
        </w:drawing>
      </w:r>
    </w:p>
    <w:p w14:paraId="00D7BFA3" w14:textId="77777777" w:rsidR="00CD0B59" w:rsidRPr="00F14489" w:rsidRDefault="00CD0B59" w:rsidP="00CD0B59">
      <w:pPr>
        <w:pStyle w:val="PargrafodaLista"/>
        <w:numPr>
          <w:ilvl w:val="1"/>
          <w:numId w:val="22"/>
        </w:numPr>
        <w:spacing w:before="240" w:after="120" w:line="360" w:lineRule="auto"/>
        <w:ind w:left="284" w:firstLine="0"/>
        <w:jc w:val="both"/>
        <w:rPr>
          <w:rFonts w:ascii="Arial" w:eastAsia="Calibri" w:hAnsi="Arial" w:cs="Arial"/>
          <w:sz w:val="22"/>
          <w:szCs w:val="22"/>
          <w:shd w:val="clear" w:color="auto" w:fill="FFFFFF"/>
        </w:rPr>
      </w:pPr>
      <w:bookmarkStart w:id="10" w:name="_Hlk130889502"/>
      <w:r w:rsidRPr="00F14489">
        <w:rPr>
          <w:rFonts w:ascii="Arial" w:eastAsia="Calibri" w:hAnsi="Arial" w:cs="Arial"/>
          <w:sz w:val="22"/>
          <w:szCs w:val="22"/>
          <w:shd w:val="clear" w:color="auto" w:fill="FFFFFF"/>
        </w:rPr>
        <w:t xml:space="preserve">O critério de julgamento </w:t>
      </w:r>
      <w:r w:rsidRPr="00CD0B59">
        <w:rPr>
          <w:rFonts w:ascii="Arial" w:eastAsia="Calibri" w:hAnsi="Arial" w:cs="Arial"/>
          <w:spacing w:val="-2"/>
          <w:sz w:val="22"/>
          <w:szCs w:val="22"/>
          <w:shd w:val="clear" w:color="auto" w:fill="FFFFFF"/>
        </w:rPr>
        <w:t>adotado</w:t>
      </w:r>
      <w:r w:rsidRPr="00F14489">
        <w:rPr>
          <w:rFonts w:ascii="Arial" w:eastAsia="Calibri" w:hAnsi="Arial" w:cs="Arial"/>
          <w:sz w:val="22"/>
          <w:szCs w:val="22"/>
          <w:shd w:val="clear" w:color="auto" w:fill="FFFFFF"/>
        </w:rPr>
        <w:t xml:space="preserve"> é o de menor preço por grupo.</w:t>
      </w:r>
    </w:p>
    <w:p w14:paraId="6FDF838A" w14:textId="77777777" w:rsidR="00CD0B59" w:rsidRPr="00CD0B59" w:rsidRDefault="00CD0B59" w:rsidP="00CD0B59">
      <w:pPr>
        <w:pStyle w:val="PargrafodaLista"/>
        <w:numPr>
          <w:ilvl w:val="1"/>
          <w:numId w:val="22"/>
        </w:numPr>
        <w:spacing w:before="240" w:after="120" w:line="360" w:lineRule="auto"/>
        <w:ind w:left="284" w:firstLine="0"/>
        <w:jc w:val="both"/>
        <w:rPr>
          <w:rFonts w:ascii="Arial" w:eastAsia="Calibri" w:hAnsi="Arial" w:cs="Arial"/>
          <w:spacing w:val="-2"/>
          <w:sz w:val="22"/>
          <w:szCs w:val="22"/>
          <w:shd w:val="clear" w:color="auto" w:fill="FFFFFF"/>
        </w:rPr>
      </w:pPr>
      <w:r w:rsidRPr="00F14489">
        <w:rPr>
          <w:rFonts w:ascii="Arial" w:eastAsia="Calibri" w:hAnsi="Arial" w:cs="Arial"/>
          <w:sz w:val="22"/>
          <w:szCs w:val="22"/>
          <w:shd w:val="clear" w:color="auto" w:fill="FFFFFF"/>
        </w:rPr>
        <w:t xml:space="preserve">O objeto desta </w:t>
      </w:r>
      <w:r w:rsidRPr="00CD0B59">
        <w:rPr>
          <w:rFonts w:ascii="Arial" w:eastAsia="Calibri" w:hAnsi="Arial" w:cs="Arial"/>
          <w:spacing w:val="-2"/>
          <w:sz w:val="22"/>
          <w:szCs w:val="22"/>
          <w:shd w:val="clear" w:color="auto" w:fill="FFFFFF"/>
        </w:rPr>
        <w:t>contratação é caracterizado como bem comum, conforme justificativa constante do Documento de Formalização da Demanda.</w:t>
      </w:r>
    </w:p>
    <w:p w14:paraId="6CC62F3B" w14:textId="77777777" w:rsidR="00CD0B59" w:rsidRPr="00F14489" w:rsidRDefault="00CD0B59" w:rsidP="00CD0B59">
      <w:pPr>
        <w:pStyle w:val="PargrafodaLista"/>
        <w:numPr>
          <w:ilvl w:val="1"/>
          <w:numId w:val="22"/>
        </w:numPr>
        <w:spacing w:before="240" w:after="120" w:line="360" w:lineRule="auto"/>
        <w:ind w:left="284" w:firstLine="0"/>
        <w:jc w:val="both"/>
        <w:rPr>
          <w:rFonts w:ascii="Arial" w:eastAsia="Calibri" w:hAnsi="Arial" w:cs="Arial"/>
          <w:sz w:val="22"/>
          <w:szCs w:val="22"/>
          <w:shd w:val="clear" w:color="auto" w:fill="FFFFFF"/>
        </w:rPr>
      </w:pPr>
      <w:r w:rsidRPr="00CD0B59">
        <w:rPr>
          <w:rFonts w:ascii="Arial" w:eastAsia="Calibri" w:hAnsi="Arial" w:cs="Arial"/>
          <w:spacing w:val="-2"/>
          <w:sz w:val="22"/>
          <w:szCs w:val="22"/>
          <w:shd w:val="clear" w:color="auto" w:fill="FFFFFF"/>
        </w:rPr>
        <w:t>A proposta de preços deverá ser apresentada com as quantidades, preço unitário e total, em moeda nacional, já consideradas as despesas dos tributos e demais custos que inci</w:t>
      </w:r>
      <w:r w:rsidRPr="00F14489">
        <w:rPr>
          <w:rFonts w:ascii="Arial" w:eastAsia="Calibri" w:hAnsi="Arial" w:cs="Arial"/>
          <w:sz w:val="22"/>
          <w:szCs w:val="22"/>
          <w:shd w:val="clear" w:color="auto" w:fill="FFFFFF"/>
        </w:rPr>
        <w:t>dam direta ou indiretamente na execução do OBJETO;</w:t>
      </w:r>
    </w:p>
    <w:p w14:paraId="0A0ED79C" w14:textId="77777777" w:rsidR="00CD0B59" w:rsidRPr="00CD0B59" w:rsidRDefault="00CD0B59" w:rsidP="00CD0B59">
      <w:pPr>
        <w:pStyle w:val="PargrafodaLista"/>
        <w:numPr>
          <w:ilvl w:val="1"/>
          <w:numId w:val="22"/>
        </w:numPr>
        <w:spacing w:before="240" w:after="120" w:line="360" w:lineRule="auto"/>
        <w:ind w:left="284" w:firstLine="0"/>
        <w:jc w:val="both"/>
        <w:rPr>
          <w:rFonts w:ascii="Arial" w:eastAsia="Calibri" w:hAnsi="Arial" w:cs="Arial"/>
          <w:spacing w:val="-2"/>
          <w:sz w:val="22"/>
          <w:szCs w:val="22"/>
          <w:shd w:val="clear" w:color="auto" w:fill="FFFFFF"/>
        </w:rPr>
      </w:pPr>
      <w:r w:rsidRPr="00F14489">
        <w:rPr>
          <w:rFonts w:ascii="Arial" w:eastAsia="Calibri" w:hAnsi="Arial" w:cs="Arial"/>
          <w:sz w:val="22"/>
          <w:szCs w:val="22"/>
          <w:shd w:val="clear" w:color="auto" w:fill="FFFFFF"/>
        </w:rPr>
        <w:lastRenderedPageBreak/>
        <w:t xml:space="preserve">Os serviços constantes no </w:t>
      </w:r>
      <w:r w:rsidRPr="00CD0B59">
        <w:rPr>
          <w:rFonts w:ascii="Arial" w:eastAsia="Calibri" w:hAnsi="Arial" w:cs="Arial"/>
          <w:spacing w:val="-2"/>
          <w:sz w:val="22"/>
          <w:szCs w:val="22"/>
          <w:shd w:val="clear" w:color="auto" w:fill="FFFFFF"/>
        </w:rPr>
        <w:t>item 1(um) serão executados de imediato, para os itens 2 (dois) e 3 (três) poderão ser solicitados de imediato ou à critério da necessidade da Contratante no decorrer da vigência do contrato.</w:t>
      </w:r>
    </w:p>
    <w:p w14:paraId="767221CF" w14:textId="587DAEE3" w:rsidR="00CD0B59" w:rsidRPr="00410EA4" w:rsidRDefault="00CD0B59" w:rsidP="00CD0B59">
      <w:pPr>
        <w:pStyle w:val="PargrafodaLista"/>
        <w:numPr>
          <w:ilvl w:val="1"/>
          <w:numId w:val="22"/>
        </w:numPr>
        <w:spacing w:before="240" w:after="120" w:line="360" w:lineRule="auto"/>
        <w:ind w:left="284" w:firstLine="0"/>
        <w:jc w:val="both"/>
        <w:rPr>
          <w:rFonts w:ascii="Arial" w:eastAsia="Calibri" w:hAnsi="Arial" w:cs="Arial"/>
          <w:sz w:val="22"/>
          <w:szCs w:val="22"/>
          <w:shd w:val="clear" w:color="auto" w:fill="FFFFFF"/>
        </w:rPr>
      </w:pPr>
      <w:r w:rsidRPr="00CD0B59">
        <w:rPr>
          <w:rFonts w:ascii="Arial" w:eastAsia="Calibri" w:hAnsi="Arial" w:cs="Arial"/>
          <w:spacing w:val="-2"/>
          <w:sz w:val="22"/>
          <w:szCs w:val="22"/>
          <w:shd w:val="clear" w:color="auto" w:fill="FFFFFF"/>
        </w:rPr>
        <w:t xml:space="preserve">O custo estimado total da contratação é de </w:t>
      </w:r>
      <w:r w:rsidR="00A26A43" w:rsidRPr="00A26A43">
        <w:rPr>
          <w:rFonts w:ascii="Arial" w:eastAsia="Calibri" w:hAnsi="Arial" w:cs="Arial"/>
          <w:b/>
          <w:bCs/>
          <w:spacing w:val="-2"/>
          <w:sz w:val="22"/>
          <w:szCs w:val="22"/>
          <w:shd w:val="clear" w:color="auto" w:fill="FFFFFF"/>
        </w:rPr>
        <w:t>R$ 4.763,35 (quatro mil, setecentos e sessenta e três reais e trinta e cinco centavos)</w:t>
      </w:r>
      <w:r w:rsidRPr="00410EA4">
        <w:rPr>
          <w:rFonts w:ascii="Arial" w:eastAsia="Calibri" w:hAnsi="Arial" w:cs="Arial"/>
          <w:sz w:val="22"/>
          <w:szCs w:val="22"/>
          <w:shd w:val="clear" w:color="auto" w:fill="FFFFFF"/>
        </w:rPr>
        <w:t xml:space="preserve">, conforme custos unitários e totais apostos na tabela acima. </w:t>
      </w:r>
    </w:p>
    <w:p w14:paraId="1387ED80" w14:textId="77777777" w:rsidR="00CD0B59" w:rsidRPr="00304C3A" w:rsidRDefault="00CD0B59" w:rsidP="00CD0B59">
      <w:pPr>
        <w:pStyle w:val="PargrafodaLista"/>
        <w:numPr>
          <w:ilvl w:val="1"/>
          <w:numId w:val="22"/>
        </w:numPr>
        <w:spacing w:before="240" w:after="120" w:line="360" w:lineRule="auto"/>
        <w:ind w:left="284" w:firstLine="0"/>
        <w:jc w:val="both"/>
        <w:rPr>
          <w:rStyle w:val="Forte"/>
          <w:rFonts w:ascii="Arial" w:eastAsia="Calibri" w:hAnsi="Arial" w:cs="Arial"/>
          <w:b w:val="0"/>
          <w:bCs w:val="0"/>
          <w:sz w:val="22"/>
          <w:szCs w:val="22"/>
          <w:shd w:val="clear" w:color="auto" w:fill="FFFFFF"/>
        </w:rPr>
      </w:pPr>
      <w:r w:rsidRPr="00304C3A">
        <w:rPr>
          <w:rStyle w:val="Forte"/>
          <w:rFonts w:ascii="Arial" w:eastAsia="Calibri" w:hAnsi="Arial" w:cs="Arial"/>
          <w:sz w:val="22"/>
          <w:szCs w:val="22"/>
          <w:shd w:val="clear" w:color="auto" w:fill="FFFFFF"/>
        </w:rPr>
        <w:t>Prazo do contrato</w:t>
      </w:r>
      <w:r w:rsidRPr="00304C3A">
        <w:rPr>
          <w:rStyle w:val="Forte"/>
          <w:rFonts w:ascii="Arial" w:eastAsia="Calibri" w:hAnsi="Arial" w:cs="Arial"/>
          <w:b w:val="0"/>
          <w:bCs w:val="0"/>
          <w:sz w:val="22"/>
          <w:szCs w:val="22"/>
          <w:shd w:val="clear" w:color="auto" w:fill="FFFFFF"/>
        </w:rPr>
        <w:t>:  O contrato terá</w:t>
      </w:r>
      <w:r>
        <w:rPr>
          <w:rStyle w:val="Forte"/>
          <w:rFonts w:ascii="Arial" w:eastAsia="Calibri" w:hAnsi="Arial" w:cs="Arial"/>
          <w:sz w:val="22"/>
          <w:szCs w:val="22"/>
          <w:shd w:val="clear" w:color="auto" w:fill="FFFFFF"/>
        </w:rPr>
        <w:t xml:space="preserve"> vigência até 31/12/2026</w:t>
      </w:r>
      <w:r w:rsidRPr="00304C3A">
        <w:rPr>
          <w:rStyle w:val="Forte"/>
          <w:rFonts w:ascii="Arial" w:eastAsia="Calibri" w:hAnsi="Arial" w:cs="Arial"/>
          <w:b w:val="0"/>
          <w:bCs w:val="0"/>
          <w:sz w:val="22"/>
          <w:szCs w:val="22"/>
          <w:shd w:val="clear" w:color="auto" w:fill="FFFFFF"/>
        </w:rPr>
        <w:t>, contados a partir d</w:t>
      </w:r>
      <w:r>
        <w:rPr>
          <w:rStyle w:val="Forte"/>
          <w:rFonts w:ascii="Arial" w:eastAsia="Calibri" w:hAnsi="Arial" w:cs="Arial"/>
          <w:b w:val="0"/>
          <w:bCs w:val="0"/>
          <w:sz w:val="22"/>
          <w:szCs w:val="22"/>
          <w:shd w:val="clear" w:color="auto" w:fill="FFFFFF"/>
        </w:rPr>
        <w:t>e sua</w:t>
      </w:r>
      <w:r w:rsidRPr="00304C3A">
        <w:rPr>
          <w:rStyle w:val="Forte"/>
          <w:rFonts w:ascii="Arial" w:eastAsia="Calibri" w:hAnsi="Arial" w:cs="Arial"/>
          <w:b w:val="0"/>
          <w:bCs w:val="0"/>
          <w:sz w:val="22"/>
          <w:szCs w:val="22"/>
          <w:shd w:val="clear" w:color="auto" w:fill="FFFFFF"/>
        </w:rPr>
        <w:t xml:space="preserve"> assinatura, admitida sua prorrogação nos termos do artigo 105 da Lei nº 14.133/2021.</w:t>
      </w:r>
      <w:r>
        <w:rPr>
          <w:rStyle w:val="Forte"/>
          <w:rFonts w:ascii="Arial" w:eastAsia="Calibri" w:hAnsi="Arial" w:cs="Arial"/>
          <w:b w:val="0"/>
          <w:bCs w:val="0"/>
          <w:sz w:val="22"/>
          <w:szCs w:val="22"/>
          <w:shd w:val="clear" w:color="auto" w:fill="FFFFFF"/>
        </w:rPr>
        <w:t xml:space="preserve"> </w:t>
      </w:r>
    </w:p>
    <w:p w14:paraId="60AEFF2C" w14:textId="77777777" w:rsidR="00CD0B59" w:rsidRPr="00677C1F" w:rsidRDefault="00CD0B59" w:rsidP="00CD0B59">
      <w:pPr>
        <w:pStyle w:val="PargrafodaLista"/>
        <w:numPr>
          <w:ilvl w:val="0"/>
          <w:numId w:val="23"/>
        </w:numPr>
        <w:spacing w:before="360" w:after="240" w:line="360" w:lineRule="auto"/>
        <w:ind w:left="567" w:hanging="567"/>
        <w:contextualSpacing w:val="0"/>
        <w:jc w:val="both"/>
        <w:rPr>
          <w:rStyle w:val="Ttulo1Char"/>
          <w:rFonts w:ascii="Arial" w:hAnsi="Arial" w:cs="Arial"/>
          <w:color w:val="auto"/>
          <w:sz w:val="22"/>
          <w:szCs w:val="22"/>
        </w:rPr>
      </w:pPr>
      <w:bookmarkStart w:id="11" w:name="_Toc129844506"/>
      <w:bookmarkEnd w:id="10"/>
      <w:r w:rsidRPr="00677C1F">
        <w:rPr>
          <w:rStyle w:val="Ttulo1Char"/>
          <w:rFonts w:ascii="Arial" w:hAnsi="Arial" w:cs="Arial"/>
          <w:color w:val="auto"/>
          <w:sz w:val="22"/>
          <w:szCs w:val="22"/>
        </w:rPr>
        <w:t>DA FUNDAMENTAÇÃO E DA DESCRIÇÃO DA NECESSIDADE DA CONTRATAÇÃO</w:t>
      </w:r>
      <w:bookmarkEnd w:id="11"/>
    </w:p>
    <w:p w14:paraId="34801340" w14:textId="77777777" w:rsidR="00CD0B59" w:rsidRPr="00234B73" w:rsidRDefault="00CD0B59" w:rsidP="00CD0B59">
      <w:pPr>
        <w:pStyle w:val="PargrafodaLista"/>
        <w:numPr>
          <w:ilvl w:val="0"/>
          <w:numId w:val="24"/>
        </w:numPr>
        <w:spacing w:before="120" w:after="120" w:line="360" w:lineRule="auto"/>
        <w:jc w:val="both"/>
        <w:rPr>
          <w:rFonts w:ascii="Arial" w:hAnsi="Arial" w:cs="Arial"/>
          <w:bCs/>
          <w:vanish/>
          <w:sz w:val="22"/>
          <w:szCs w:val="22"/>
        </w:rPr>
      </w:pPr>
    </w:p>
    <w:p w14:paraId="306F570B" w14:textId="77777777" w:rsidR="00CD0B59" w:rsidRPr="00181792" w:rsidRDefault="00CD0B59" w:rsidP="00CD0B59">
      <w:pPr>
        <w:pStyle w:val="PargrafodaLista"/>
        <w:numPr>
          <w:ilvl w:val="0"/>
          <w:numId w:val="22"/>
        </w:numPr>
        <w:spacing w:before="240" w:after="120" w:line="360" w:lineRule="auto"/>
        <w:jc w:val="both"/>
        <w:rPr>
          <w:rFonts w:ascii="Arial" w:hAnsi="Arial" w:cs="Arial"/>
          <w:bCs/>
          <w:vanish/>
          <w:sz w:val="22"/>
          <w:szCs w:val="22"/>
        </w:rPr>
      </w:pPr>
      <w:bookmarkStart w:id="12" w:name="_Hlk130890388"/>
    </w:p>
    <w:bookmarkEnd w:id="12"/>
    <w:p w14:paraId="3A6AFDD7" w14:textId="77777777" w:rsidR="00CD0B59" w:rsidRPr="00304C3A" w:rsidRDefault="00CD0B59" w:rsidP="00CD0B59">
      <w:pPr>
        <w:pStyle w:val="PargrafodaLista"/>
        <w:numPr>
          <w:ilvl w:val="1"/>
          <w:numId w:val="22"/>
        </w:numPr>
        <w:spacing w:before="240" w:after="120" w:line="360" w:lineRule="auto"/>
        <w:ind w:left="284" w:firstLine="0"/>
        <w:jc w:val="both"/>
        <w:rPr>
          <w:rFonts w:ascii="Arial" w:hAnsi="Arial" w:cs="Arial"/>
          <w:sz w:val="22"/>
          <w:szCs w:val="22"/>
        </w:rPr>
      </w:pPr>
      <w:r w:rsidRPr="00304C3A">
        <w:rPr>
          <w:rFonts w:ascii="Arial" w:hAnsi="Arial" w:cs="Arial"/>
          <w:sz w:val="22"/>
          <w:szCs w:val="22"/>
        </w:rPr>
        <w:t xml:space="preserve">O objeto da </w:t>
      </w:r>
      <w:r w:rsidRPr="00304C3A">
        <w:rPr>
          <w:rFonts w:ascii="Arial" w:hAnsi="Arial" w:cs="Arial"/>
          <w:bCs/>
          <w:sz w:val="22"/>
          <w:szCs w:val="22"/>
        </w:rPr>
        <w:t>contratação</w:t>
      </w:r>
      <w:r w:rsidRPr="00304C3A">
        <w:rPr>
          <w:rFonts w:ascii="Arial" w:hAnsi="Arial" w:cs="Arial"/>
          <w:sz w:val="22"/>
          <w:szCs w:val="22"/>
        </w:rPr>
        <w:t xml:space="preserve"> está previsto</w:t>
      </w:r>
      <w:r>
        <w:rPr>
          <w:rFonts w:ascii="Arial" w:hAnsi="Arial" w:cs="Arial"/>
          <w:sz w:val="22"/>
          <w:szCs w:val="22"/>
        </w:rPr>
        <w:t xml:space="preserve"> </w:t>
      </w:r>
      <w:r w:rsidRPr="00304C3A">
        <w:rPr>
          <w:rFonts w:ascii="Arial" w:hAnsi="Arial" w:cs="Arial"/>
          <w:sz w:val="22"/>
          <w:szCs w:val="22"/>
        </w:rPr>
        <w:t>no Plano de Contratações Anual</w:t>
      </w:r>
      <w:bookmarkStart w:id="13" w:name="_Hlk130890496"/>
      <w:r>
        <w:rPr>
          <w:rFonts w:ascii="Arial" w:hAnsi="Arial" w:cs="Arial"/>
          <w:sz w:val="22"/>
          <w:szCs w:val="22"/>
        </w:rPr>
        <w:t xml:space="preserve"> </w:t>
      </w:r>
      <w:bookmarkEnd w:id="13"/>
      <w:r>
        <w:rPr>
          <w:rFonts w:ascii="Arial" w:hAnsi="Arial" w:cs="Arial"/>
          <w:iCs/>
          <w:sz w:val="22"/>
          <w:szCs w:val="22"/>
        </w:rPr>
        <w:t>2025, d</w:t>
      </w:r>
      <w:r w:rsidRPr="00274BF3">
        <w:rPr>
          <w:rFonts w:ascii="Arial" w:hAnsi="Arial" w:cs="Arial"/>
          <w:iCs/>
          <w:sz w:val="22"/>
          <w:szCs w:val="22"/>
        </w:rPr>
        <w:t xml:space="preserve">emanda Nº </w:t>
      </w:r>
      <w:r>
        <w:rPr>
          <w:rFonts w:ascii="Arial" w:hAnsi="Arial" w:cs="Arial"/>
          <w:iCs/>
          <w:sz w:val="22"/>
          <w:szCs w:val="22"/>
        </w:rPr>
        <w:t>27996.</w:t>
      </w:r>
    </w:p>
    <w:p w14:paraId="3598E777" w14:textId="77777777" w:rsidR="00CD0B59" w:rsidRDefault="00CD0B59" w:rsidP="00CD0B59">
      <w:pPr>
        <w:pStyle w:val="PargrafodaLista"/>
        <w:numPr>
          <w:ilvl w:val="1"/>
          <w:numId w:val="22"/>
        </w:numPr>
        <w:spacing w:before="240" w:after="120" w:line="360" w:lineRule="auto"/>
        <w:ind w:left="284" w:firstLine="0"/>
        <w:jc w:val="both"/>
        <w:rPr>
          <w:rFonts w:ascii="Arial" w:hAnsi="Arial" w:cs="Arial"/>
          <w:bCs/>
          <w:spacing w:val="-6"/>
          <w:sz w:val="22"/>
          <w:szCs w:val="22"/>
        </w:rPr>
      </w:pPr>
      <w:bookmarkStart w:id="14" w:name="_Hlk130890340"/>
      <w:r w:rsidRPr="00EB6BDF">
        <w:rPr>
          <w:rFonts w:ascii="Arial" w:hAnsi="Arial" w:cs="Arial"/>
          <w:b/>
          <w:bCs/>
          <w:spacing w:val="-6"/>
          <w:sz w:val="22"/>
          <w:szCs w:val="22"/>
        </w:rPr>
        <w:t>Justificativa da contratação</w:t>
      </w:r>
      <w:r w:rsidRPr="00EB6BDF">
        <w:rPr>
          <w:rFonts w:ascii="Arial" w:hAnsi="Arial" w:cs="Arial"/>
          <w:bCs/>
          <w:spacing w:val="-6"/>
          <w:sz w:val="22"/>
          <w:szCs w:val="22"/>
        </w:rPr>
        <w:t xml:space="preserve">: Garantir o funcionamento eficiente e seguro dos aparelhos de ar-condicionado assegurando a vida útil do aparelho e a segurança ambiental interna do imóvel atual. </w:t>
      </w:r>
    </w:p>
    <w:p w14:paraId="45F48936" w14:textId="77777777" w:rsidR="00CD0B59" w:rsidRPr="00EB6BDF" w:rsidRDefault="00CD0B59" w:rsidP="00CD0B59">
      <w:pPr>
        <w:pStyle w:val="PargrafodaLista"/>
        <w:numPr>
          <w:ilvl w:val="2"/>
          <w:numId w:val="22"/>
        </w:numPr>
        <w:spacing w:before="240" w:after="120" w:line="360" w:lineRule="auto"/>
        <w:ind w:left="1701"/>
        <w:jc w:val="both"/>
        <w:rPr>
          <w:rFonts w:ascii="Arial" w:hAnsi="Arial" w:cs="Arial"/>
          <w:bCs/>
          <w:spacing w:val="-6"/>
          <w:sz w:val="22"/>
          <w:szCs w:val="22"/>
        </w:rPr>
      </w:pPr>
      <w:r w:rsidRPr="00EB6BDF">
        <w:rPr>
          <w:rFonts w:ascii="Arial" w:hAnsi="Arial" w:cs="Arial"/>
          <w:bCs/>
          <w:sz w:val="22"/>
          <w:szCs w:val="22"/>
        </w:rPr>
        <w:t>Os serviços serão prestados nos equipamentos descridos no anexo A deste termo</w:t>
      </w:r>
      <w:r>
        <w:rPr>
          <w:rFonts w:ascii="Arial" w:hAnsi="Arial" w:cs="Arial"/>
          <w:bCs/>
          <w:spacing w:val="-6"/>
          <w:sz w:val="22"/>
          <w:szCs w:val="22"/>
        </w:rPr>
        <w:t>.</w:t>
      </w:r>
    </w:p>
    <w:p w14:paraId="5140B34F" w14:textId="77777777" w:rsidR="00CD0B59" w:rsidRPr="00274BF3" w:rsidRDefault="00CD0B59" w:rsidP="00CD0B59">
      <w:pPr>
        <w:pStyle w:val="PargrafodaLista"/>
        <w:numPr>
          <w:ilvl w:val="1"/>
          <w:numId w:val="22"/>
        </w:numPr>
        <w:spacing w:before="240" w:after="120" w:line="360" w:lineRule="auto"/>
        <w:ind w:left="284" w:firstLine="0"/>
        <w:jc w:val="both"/>
        <w:rPr>
          <w:rFonts w:ascii="Arial" w:hAnsi="Arial" w:cs="Arial"/>
          <w:bCs/>
          <w:spacing w:val="-6"/>
          <w:sz w:val="22"/>
          <w:szCs w:val="22"/>
        </w:rPr>
      </w:pPr>
      <w:r w:rsidRPr="00274BF3">
        <w:rPr>
          <w:rFonts w:ascii="Arial" w:hAnsi="Arial" w:cs="Arial"/>
          <w:b/>
          <w:bCs/>
          <w:spacing w:val="-6"/>
          <w:sz w:val="22"/>
          <w:szCs w:val="22"/>
        </w:rPr>
        <w:t>Enquadramento da contratação</w:t>
      </w:r>
      <w:r w:rsidRPr="00274BF3">
        <w:rPr>
          <w:rFonts w:ascii="Arial" w:hAnsi="Arial" w:cs="Arial"/>
          <w:bCs/>
          <w:spacing w:val="-6"/>
          <w:sz w:val="22"/>
          <w:szCs w:val="22"/>
        </w:rPr>
        <w:t xml:space="preserve">: </w:t>
      </w:r>
      <w:r w:rsidRPr="00274BF3">
        <w:rPr>
          <w:rFonts w:ascii="Arial" w:hAnsi="Arial" w:cs="Arial"/>
          <w:bCs/>
          <w:sz w:val="22"/>
          <w:szCs w:val="22"/>
        </w:rPr>
        <w:t>Dado que a aquisição a ser contratada possui padrões de desempenho e qualidade que podem ser objetivamente definidas por meio deste documento, bem como possui especificações usuais de mercado</w:t>
      </w:r>
      <w:r w:rsidRPr="00274BF3">
        <w:rPr>
          <w:rFonts w:ascii="Arial" w:hAnsi="Arial" w:cs="Arial"/>
          <w:bCs/>
          <w:i/>
          <w:iCs/>
          <w:sz w:val="22"/>
          <w:szCs w:val="22"/>
        </w:rPr>
        <w:t>,</w:t>
      </w:r>
      <w:r w:rsidRPr="00274BF3">
        <w:rPr>
          <w:rFonts w:ascii="Arial" w:hAnsi="Arial" w:cs="Arial"/>
          <w:bCs/>
          <w:sz w:val="22"/>
          <w:szCs w:val="22"/>
        </w:rPr>
        <w:t xml:space="preserve"> considera-se sua compatibilidade com a aquisição com fundamento no art. 75, inc. II, da Lei 14.133/2021 e no Decreto 11.317/2022, havendo regulamentação legal na forma da Instrução Normativa SEGES/ME Nº 67, de 8 de julho de 2021, que autoriza a contratação por meio </w:t>
      </w:r>
      <w:r w:rsidRPr="00274BF3">
        <w:rPr>
          <w:rFonts w:ascii="Arial" w:hAnsi="Arial" w:cs="Arial"/>
          <w:sz w:val="22"/>
          <w:szCs w:val="22"/>
        </w:rPr>
        <w:t>de dispensa de licitação</w:t>
      </w:r>
      <w:r w:rsidRPr="00274BF3">
        <w:rPr>
          <w:rFonts w:ascii="Arial" w:hAnsi="Arial" w:cs="Arial"/>
          <w:bCs/>
          <w:sz w:val="22"/>
          <w:szCs w:val="22"/>
        </w:rPr>
        <w:t>, na forma eletrônica</w:t>
      </w:r>
    </w:p>
    <w:p w14:paraId="3A2BBD9C" w14:textId="77777777" w:rsidR="00CD0B59" w:rsidRPr="005F679F" w:rsidRDefault="00CD0B59" w:rsidP="00CD0B59">
      <w:pPr>
        <w:pStyle w:val="PargrafodaLista"/>
        <w:numPr>
          <w:ilvl w:val="0"/>
          <w:numId w:val="23"/>
        </w:numPr>
        <w:spacing w:before="360" w:after="240" w:line="360" w:lineRule="auto"/>
        <w:ind w:left="567" w:hanging="567"/>
        <w:contextualSpacing w:val="0"/>
        <w:jc w:val="both"/>
        <w:rPr>
          <w:rStyle w:val="Ttulo1Char"/>
          <w:rFonts w:ascii="Arial" w:hAnsi="Arial" w:cs="Arial"/>
          <w:color w:val="auto"/>
          <w:sz w:val="22"/>
          <w:szCs w:val="22"/>
        </w:rPr>
      </w:pPr>
      <w:bookmarkStart w:id="15" w:name="_Toc129844507"/>
      <w:bookmarkEnd w:id="14"/>
      <w:r w:rsidRPr="005F679F">
        <w:rPr>
          <w:rStyle w:val="Ttulo1Char"/>
          <w:rFonts w:ascii="Arial" w:hAnsi="Arial" w:cs="Arial"/>
          <w:color w:val="auto"/>
          <w:sz w:val="22"/>
          <w:szCs w:val="22"/>
        </w:rPr>
        <w:t xml:space="preserve">DA DESCRIÇÃO DA SOLUÇÃO COMO UM TODO </w:t>
      </w:r>
      <w:bookmarkEnd w:id="15"/>
    </w:p>
    <w:p w14:paraId="3B15D054" w14:textId="77777777" w:rsidR="00CD0B59" w:rsidRPr="005F679F" w:rsidRDefault="00CD0B59" w:rsidP="00CD0B59">
      <w:pPr>
        <w:pStyle w:val="PargrafodaLista"/>
        <w:numPr>
          <w:ilvl w:val="0"/>
          <w:numId w:val="24"/>
        </w:numPr>
        <w:spacing w:before="240" w:after="120" w:line="360" w:lineRule="auto"/>
        <w:contextualSpacing w:val="0"/>
        <w:jc w:val="both"/>
        <w:rPr>
          <w:rFonts w:ascii="Arial" w:hAnsi="Arial" w:cs="Arial"/>
          <w:bCs/>
          <w:vanish/>
          <w:sz w:val="22"/>
          <w:szCs w:val="22"/>
          <w:highlight w:val="yellow"/>
        </w:rPr>
      </w:pPr>
    </w:p>
    <w:p w14:paraId="4EE60B5E" w14:textId="77777777" w:rsidR="00CD0B59" w:rsidRPr="005F679F" w:rsidRDefault="00CD0B59" w:rsidP="00CD0B59">
      <w:pPr>
        <w:pStyle w:val="PargrafodaLista"/>
        <w:numPr>
          <w:ilvl w:val="0"/>
          <w:numId w:val="24"/>
        </w:numPr>
        <w:spacing w:before="240" w:after="120" w:line="360" w:lineRule="auto"/>
        <w:contextualSpacing w:val="0"/>
        <w:jc w:val="both"/>
        <w:rPr>
          <w:rFonts w:ascii="Arial" w:hAnsi="Arial" w:cs="Arial"/>
          <w:bCs/>
          <w:vanish/>
          <w:sz w:val="22"/>
          <w:szCs w:val="22"/>
          <w:highlight w:val="yellow"/>
        </w:rPr>
      </w:pPr>
    </w:p>
    <w:p w14:paraId="6A4F01B8" w14:textId="77777777" w:rsidR="00CD0B59" w:rsidRPr="00EC660A"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Pr>
          <w:rFonts w:ascii="Arial" w:hAnsi="Arial" w:cs="Arial"/>
          <w:bCs/>
          <w:sz w:val="22"/>
          <w:szCs w:val="22"/>
        </w:rPr>
        <w:t>P</w:t>
      </w:r>
      <w:r w:rsidRPr="00274BF3">
        <w:rPr>
          <w:rFonts w:ascii="Arial" w:hAnsi="Arial" w:cs="Arial"/>
          <w:bCs/>
          <w:sz w:val="22"/>
          <w:szCs w:val="22"/>
        </w:rPr>
        <w:t xml:space="preserve">restação de serviços especializados </w:t>
      </w:r>
      <w:r>
        <w:rPr>
          <w:rFonts w:ascii="Arial" w:hAnsi="Arial" w:cs="Arial"/>
          <w:bCs/>
          <w:sz w:val="22"/>
          <w:szCs w:val="22"/>
        </w:rPr>
        <w:t>para</w:t>
      </w:r>
      <w:r w:rsidRPr="00274BF3">
        <w:rPr>
          <w:rFonts w:ascii="Arial" w:hAnsi="Arial" w:cs="Arial"/>
          <w:bCs/>
          <w:sz w:val="22"/>
          <w:szCs w:val="22"/>
        </w:rPr>
        <w:t xml:space="preserve"> realizar manutenção preventiva dos aparelhos de ar condicionado tipo </w:t>
      </w:r>
      <w:r>
        <w:rPr>
          <w:rFonts w:ascii="Arial" w:hAnsi="Arial" w:cs="Arial"/>
          <w:bCs/>
          <w:sz w:val="22"/>
          <w:szCs w:val="22"/>
        </w:rPr>
        <w:t>s</w:t>
      </w:r>
      <w:r w:rsidRPr="00274BF3">
        <w:rPr>
          <w:rFonts w:ascii="Arial" w:hAnsi="Arial" w:cs="Arial"/>
          <w:bCs/>
          <w:sz w:val="22"/>
          <w:szCs w:val="22"/>
        </w:rPr>
        <w:t xml:space="preserve">plit </w:t>
      </w:r>
      <w:r>
        <w:rPr>
          <w:rFonts w:ascii="Arial" w:hAnsi="Arial" w:cs="Arial"/>
          <w:bCs/>
          <w:sz w:val="22"/>
          <w:szCs w:val="22"/>
        </w:rPr>
        <w:t>d</w:t>
      </w:r>
      <w:r w:rsidRPr="00274BF3">
        <w:rPr>
          <w:rFonts w:ascii="Arial" w:hAnsi="Arial" w:cs="Arial"/>
          <w:bCs/>
          <w:sz w:val="22"/>
          <w:szCs w:val="22"/>
        </w:rPr>
        <w:t xml:space="preserve">o </w:t>
      </w:r>
      <w:r>
        <w:rPr>
          <w:rFonts w:ascii="Arial" w:hAnsi="Arial" w:cs="Arial"/>
          <w:bCs/>
          <w:sz w:val="22"/>
          <w:szCs w:val="22"/>
        </w:rPr>
        <w:t>e</w:t>
      </w:r>
      <w:r w:rsidRPr="00274BF3">
        <w:rPr>
          <w:rFonts w:ascii="Arial" w:hAnsi="Arial" w:cs="Arial"/>
          <w:bCs/>
          <w:sz w:val="22"/>
          <w:szCs w:val="22"/>
        </w:rPr>
        <w:t>difício Anexo da Procuradoria Regional do Trabalho da 6ª Região, com fornecimento de material, insumos e peças, objetivando garantir o bom funcionamento e integridade dos equipamentos, lhes resguardando a vida útil, bem como manter em operação a infraestrutura e qualidade do ar nos ambientes climatizados, colaborando para a saúde, o bem- estar, o conforto, a produtividade dos servidores e colaboradores desta Procuradoria.</w:t>
      </w:r>
    </w:p>
    <w:p w14:paraId="7401D13F" w14:textId="77777777" w:rsidR="00CD0B59" w:rsidRPr="00270D3A"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70D3A">
        <w:rPr>
          <w:rFonts w:ascii="Arial" w:hAnsi="Arial" w:cs="Arial"/>
          <w:b/>
          <w:sz w:val="22"/>
          <w:szCs w:val="22"/>
        </w:rPr>
        <w:t>Descrição dos itens</w:t>
      </w:r>
      <w:r w:rsidRPr="00270D3A">
        <w:rPr>
          <w:rFonts w:ascii="Arial" w:hAnsi="Arial" w:cs="Arial"/>
          <w:bCs/>
          <w:sz w:val="22"/>
          <w:szCs w:val="22"/>
        </w:rPr>
        <w:t>:</w:t>
      </w:r>
    </w:p>
    <w:p w14:paraId="04C56330" w14:textId="77777777" w:rsidR="00CD0B59" w:rsidRPr="00CB35D4" w:rsidRDefault="00CD0B59" w:rsidP="00CD0B59">
      <w:pPr>
        <w:pStyle w:val="PargrafodaLista"/>
        <w:numPr>
          <w:ilvl w:val="2"/>
          <w:numId w:val="24"/>
        </w:numPr>
        <w:spacing w:before="240" w:after="120" w:line="360" w:lineRule="auto"/>
        <w:ind w:left="1560" w:hanging="711"/>
        <w:jc w:val="both"/>
        <w:rPr>
          <w:rFonts w:ascii="Arial" w:hAnsi="Arial" w:cs="Arial"/>
          <w:bCs/>
          <w:sz w:val="22"/>
          <w:szCs w:val="22"/>
        </w:rPr>
      </w:pPr>
      <w:r w:rsidRPr="00270D3A">
        <w:rPr>
          <w:rFonts w:ascii="Arial" w:hAnsi="Arial" w:cs="Arial"/>
          <w:b/>
          <w:sz w:val="22"/>
          <w:szCs w:val="22"/>
        </w:rPr>
        <w:t>Item 1:</w:t>
      </w:r>
      <w:r w:rsidRPr="00270D3A">
        <w:t xml:space="preserve"> </w:t>
      </w:r>
      <w:r w:rsidRPr="00CB35D4">
        <w:rPr>
          <w:rFonts w:ascii="Arial" w:hAnsi="Arial" w:cs="Arial"/>
          <w:sz w:val="22"/>
          <w:szCs w:val="22"/>
        </w:rPr>
        <w:t>MANUTENÇÃO PREVENTIVA</w:t>
      </w:r>
      <w:r>
        <w:rPr>
          <w:rFonts w:ascii="Arial" w:hAnsi="Arial" w:cs="Arial"/>
          <w:sz w:val="22"/>
          <w:szCs w:val="22"/>
        </w:rPr>
        <w:t>.</w:t>
      </w:r>
    </w:p>
    <w:p w14:paraId="237AE14F" w14:textId="77777777" w:rsidR="00CD0B59" w:rsidRPr="00CB35D4" w:rsidRDefault="00CD0B59" w:rsidP="00CD0B59">
      <w:pPr>
        <w:pStyle w:val="NormalWeb"/>
        <w:spacing w:before="240" w:beforeAutospacing="0" w:after="120" w:afterAutospacing="0" w:line="360" w:lineRule="auto"/>
        <w:ind w:left="1560" w:hanging="711"/>
        <w:jc w:val="both"/>
        <w:rPr>
          <w:rFonts w:ascii="Arial" w:hAnsi="Arial" w:cs="Arial"/>
          <w:bCs/>
          <w:sz w:val="22"/>
          <w:szCs w:val="22"/>
        </w:rPr>
      </w:pPr>
      <w:r w:rsidRPr="00270D3A">
        <w:rPr>
          <w:rFonts w:ascii="Arial" w:hAnsi="Arial" w:cs="Arial"/>
          <w:b/>
          <w:bCs/>
          <w:sz w:val="22"/>
          <w:szCs w:val="22"/>
        </w:rPr>
        <w:t>Cat</w:t>
      </w:r>
      <w:r>
        <w:rPr>
          <w:rFonts w:ascii="Arial" w:hAnsi="Arial" w:cs="Arial"/>
          <w:b/>
          <w:bCs/>
          <w:sz w:val="22"/>
          <w:szCs w:val="22"/>
        </w:rPr>
        <w:t>ser</w:t>
      </w:r>
      <w:r w:rsidRPr="00270D3A">
        <w:rPr>
          <w:rFonts w:ascii="Arial" w:hAnsi="Arial" w:cs="Arial"/>
          <w:b/>
          <w:bCs/>
          <w:sz w:val="22"/>
          <w:szCs w:val="22"/>
        </w:rPr>
        <w:t>:</w:t>
      </w:r>
      <w:r w:rsidRPr="00270D3A">
        <w:rPr>
          <w:rFonts w:ascii="Arial" w:hAnsi="Arial" w:cs="Arial"/>
          <w:sz w:val="22"/>
          <w:szCs w:val="22"/>
        </w:rPr>
        <w:t xml:space="preserve"> </w:t>
      </w:r>
      <w:r w:rsidRPr="00270D3A">
        <w:rPr>
          <w:rFonts w:ascii="Arial" w:hAnsi="Arial" w:cs="Arial"/>
          <w:sz w:val="21"/>
          <w:szCs w:val="21"/>
          <w:shd w:val="clear" w:color="auto" w:fill="FFFFFF"/>
        </w:rPr>
        <w:t>2771</w:t>
      </w:r>
      <w:r>
        <w:rPr>
          <w:rFonts w:ascii="Arial" w:hAnsi="Arial" w:cs="Arial"/>
          <w:sz w:val="21"/>
          <w:szCs w:val="21"/>
          <w:shd w:val="clear" w:color="auto" w:fill="FFFFFF"/>
        </w:rPr>
        <w:t xml:space="preserve"> </w:t>
      </w:r>
      <w:r w:rsidRPr="00CB35D4">
        <w:rPr>
          <w:rFonts w:ascii="Arial" w:hAnsi="Arial" w:cs="Arial"/>
          <w:sz w:val="22"/>
          <w:szCs w:val="22"/>
        </w:rPr>
        <w:t>PREVENTIVA</w:t>
      </w:r>
      <w:r>
        <w:rPr>
          <w:rFonts w:ascii="Arial" w:hAnsi="Arial" w:cs="Arial"/>
          <w:sz w:val="22"/>
          <w:szCs w:val="22"/>
        </w:rPr>
        <w:t xml:space="preserve"> (</w:t>
      </w:r>
      <w:r w:rsidRPr="001C2DC8">
        <w:rPr>
          <w:rFonts w:ascii="Arial" w:hAnsi="Arial" w:cs="Arial"/>
          <w:sz w:val="22"/>
          <w:szCs w:val="22"/>
        </w:rPr>
        <w:t>Ar-Condicionado - Manutenção de Aparelhos de Parede</w:t>
      </w:r>
      <w:r>
        <w:rPr>
          <w:rFonts w:ascii="Arial" w:hAnsi="Arial" w:cs="Arial"/>
          <w:sz w:val="22"/>
          <w:szCs w:val="22"/>
        </w:rPr>
        <w:t>)</w:t>
      </w:r>
    </w:p>
    <w:p w14:paraId="3C22685E" w14:textId="77777777" w:rsidR="00CD0B59" w:rsidRDefault="00CD0B59" w:rsidP="00CD0B59">
      <w:pPr>
        <w:pStyle w:val="NormalWeb"/>
        <w:spacing w:before="240" w:beforeAutospacing="0" w:after="120" w:afterAutospacing="0" w:line="360" w:lineRule="auto"/>
        <w:ind w:left="1560" w:hanging="711"/>
        <w:jc w:val="both"/>
        <w:rPr>
          <w:rFonts w:ascii="Arial" w:hAnsi="Arial" w:cs="Arial"/>
          <w:spacing w:val="-4"/>
          <w:sz w:val="22"/>
          <w:szCs w:val="22"/>
        </w:rPr>
      </w:pPr>
      <w:r w:rsidRPr="00270D3A">
        <w:rPr>
          <w:rFonts w:ascii="Arial" w:hAnsi="Arial" w:cs="Arial"/>
          <w:b/>
          <w:bCs/>
          <w:sz w:val="22"/>
          <w:szCs w:val="22"/>
        </w:rPr>
        <w:t>Observação:</w:t>
      </w:r>
      <w:r w:rsidRPr="00270D3A">
        <w:rPr>
          <w:rFonts w:ascii="Arial" w:hAnsi="Arial" w:cs="Arial"/>
          <w:spacing w:val="-4"/>
          <w:sz w:val="22"/>
          <w:szCs w:val="22"/>
        </w:rPr>
        <w:t xml:space="preserve"> </w:t>
      </w:r>
      <w:r>
        <w:rPr>
          <w:rFonts w:ascii="Arial" w:hAnsi="Arial" w:cs="Arial"/>
          <w:spacing w:val="-4"/>
          <w:sz w:val="22"/>
          <w:szCs w:val="22"/>
        </w:rPr>
        <w:t xml:space="preserve">No valor, </w:t>
      </w:r>
      <w:r w:rsidRPr="00270D3A">
        <w:rPr>
          <w:rFonts w:ascii="Arial" w:hAnsi="Arial" w:cs="Arial"/>
          <w:spacing w:val="-4"/>
          <w:sz w:val="22"/>
          <w:szCs w:val="22"/>
        </w:rPr>
        <w:t xml:space="preserve">estão incluídos todos os materiais necessários à </w:t>
      </w:r>
      <w:r>
        <w:rPr>
          <w:rFonts w:ascii="Arial" w:hAnsi="Arial" w:cs="Arial"/>
          <w:spacing w:val="-4"/>
          <w:sz w:val="22"/>
          <w:szCs w:val="22"/>
        </w:rPr>
        <w:t xml:space="preserve">manutenção preventiva. </w:t>
      </w:r>
    </w:p>
    <w:p w14:paraId="0F0AC1BB" w14:textId="77777777" w:rsidR="00CD0B59" w:rsidRPr="00270D3A" w:rsidRDefault="00CD0B59" w:rsidP="00CD0B59">
      <w:pPr>
        <w:pStyle w:val="PargrafodaLista"/>
        <w:numPr>
          <w:ilvl w:val="2"/>
          <w:numId w:val="24"/>
        </w:numPr>
        <w:spacing w:before="240" w:after="120" w:line="360" w:lineRule="auto"/>
        <w:ind w:left="1560" w:hanging="711"/>
        <w:jc w:val="both"/>
        <w:rPr>
          <w:rFonts w:ascii="Arial" w:hAnsi="Arial" w:cs="Arial"/>
          <w:bCs/>
          <w:sz w:val="22"/>
          <w:szCs w:val="22"/>
        </w:rPr>
      </w:pPr>
      <w:r w:rsidRPr="00270D3A">
        <w:rPr>
          <w:rFonts w:ascii="Arial" w:hAnsi="Arial" w:cs="Arial"/>
          <w:b/>
          <w:sz w:val="22"/>
          <w:szCs w:val="22"/>
        </w:rPr>
        <w:lastRenderedPageBreak/>
        <w:t xml:space="preserve">Item 2: </w:t>
      </w:r>
      <w:r w:rsidRPr="00270D3A">
        <w:t xml:space="preserve">INSTALAÇÃO </w:t>
      </w:r>
      <w:r>
        <w:t>D</w:t>
      </w:r>
      <w:r w:rsidRPr="00270D3A">
        <w:t>E EQUIPAMENTOS.</w:t>
      </w:r>
    </w:p>
    <w:p w14:paraId="2AB6E5C5" w14:textId="77777777" w:rsidR="00CD0B59" w:rsidRPr="00270D3A" w:rsidRDefault="00CD0B59" w:rsidP="00CD0B59">
      <w:pPr>
        <w:pStyle w:val="NormalWeb"/>
        <w:spacing w:before="240" w:beforeAutospacing="0" w:after="120" w:afterAutospacing="0" w:line="360" w:lineRule="auto"/>
        <w:ind w:left="1560" w:hanging="711"/>
        <w:jc w:val="both"/>
        <w:rPr>
          <w:rFonts w:ascii="Arial" w:hAnsi="Arial" w:cs="Arial"/>
          <w:sz w:val="22"/>
          <w:szCs w:val="22"/>
        </w:rPr>
      </w:pPr>
      <w:r w:rsidRPr="00270D3A">
        <w:rPr>
          <w:rFonts w:ascii="Arial" w:hAnsi="Arial" w:cs="Arial"/>
          <w:b/>
          <w:bCs/>
          <w:sz w:val="22"/>
          <w:szCs w:val="22"/>
        </w:rPr>
        <w:t>Catmat:</w:t>
      </w:r>
      <w:r w:rsidRPr="00270D3A">
        <w:rPr>
          <w:rFonts w:ascii="Arial" w:hAnsi="Arial" w:cs="Arial"/>
          <w:sz w:val="22"/>
          <w:szCs w:val="22"/>
        </w:rPr>
        <w:t xml:space="preserve"> </w:t>
      </w:r>
      <w:r w:rsidRPr="00270D3A">
        <w:rPr>
          <w:rFonts w:ascii="Arial" w:hAnsi="Arial" w:cs="Arial"/>
          <w:sz w:val="21"/>
          <w:szCs w:val="21"/>
          <w:shd w:val="clear" w:color="auto" w:fill="FFFFFF"/>
        </w:rPr>
        <w:t>2020</w:t>
      </w:r>
    </w:p>
    <w:p w14:paraId="4599914E" w14:textId="77777777" w:rsidR="00CD0B59" w:rsidRDefault="00CD0B59" w:rsidP="00CD0B59">
      <w:pPr>
        <w:pStyle w:val="NormalWeb"/>
        <w:spacing w:before="240" w:beforeAutospacing="0" w:after="120" w:afterAutospacing="0" w:line="360" w:lineRule="auto"/>
        <w:ind w:left="1560" w:hanging="711"/>
        <w:jc w:val="both"/>
        <w:rPr>
          <w:rFonts w:ascii="Arial" w:hAnsi="Arial" w:cs="Arial"/>
          <w:spacing w:val="-4"/>
          <w:sz w:val="22"/>
          <w:szCs w:val="22"/>
        </w:rPr>
      </w:pPr>
      <w:r w:rsidRPr="00270D3A">
        <w:rPr>
          <w:rFonts w:ascii="Arial" w:hAnsi="Arial" w:cs="Arial"/>
          <w:b/>
          <w:bCs/>
          <w:sz w:val="22"/>
          <w:szCs w:val="22"/>
        </w:rPr>
        <w:t>Observação:</w:t>
      </w:r>
      <w:r>
        <w:rPr>
          <w:rFonts w:ascii="Arial" w:hAnsi="Arial" w:cs="Arial"/>
          <w:b/>
          <w:bCs/>
          <w:sz w:val="22"/>
          <w:szCs w:val="22"/>
        </w:rPr>
        <w:t xml:space="preserve"> </w:t>
      </w:r>
      <w:r w:rsidRPr="00E67657">
        <w:rPr>
          <w:rFonts w:ascii="Arial" w:hAnsi="Arial" w:cs="Arial"/>
          <w:bCs/>
          <w:sz w:val="22"/>
          <w:szCs w:val="22"/>
        </w:rPr>
        <w:t xml:space="preserve">No valor, </w:t>
      </w:r>
      <w:r w:rsidRPr="00E67657">
        <w:rPr>
          <w:rFonts w:ascii="Arial" w:hAnsi="Arial" w:cs="Arial"/>
          <w:spacing w:val="-4"/>
          <w:sz w:val="22"/>
          <w:szCs w:val="22"/>
        </w:rPr>
        <w:t xml:space="preserve">estão incluídos todos os materiais necessários à instalação dos equipamentos, inclusive gás e até </w:t>
      </w:r>
      <w:r>
        <w:rPr>
          <w:rFonts w:ascii="Arial" w:hAnsi="Arial" w:cs="Arial"/>
          <w:spacing w:val="-4"/>
          <w:sz w:val="22"/>
          <w:szCs w:val="22"/>
        </w:rPr>
        <w:t>2(dois)</w:t>
      </w:r>
      <w:r w:rsidRPr="00E67657">
        <w:rPr>
          <w:rFonts w:ascii="Arial" w:hAnsi="Arial" w:cs="Arial"/>
          <w:spacing w:val="-4"/>
          <w:sz w:val="22"/>
          <w:szCs w:val="22"/>
        </w:rPr>
        <w:t xml:space="preserve"> metros de tudo de cobre.</w:t>
      </w:r>
    </w:p>
    <w:p w14:paraId="2F6835E7" w14:textId="77777777" w:rsidR="00CD0B59" w:rsidRPr="00270D3A" w:rsidRDefault="00CD0B59" w:rsidP="00CD0B59">
      <w:pPr>
        <w:pStyle w:val="PargrafodaLista"/>
        <w:numPr>
          <w:ilvl w:val="2"/>
          <w:numId w:val="24"/>
        </w:numPr>
        <w:spacing w:before="240" w:after="120" w:line="360" w:lineRule="auto"/>
        <w:jc w:val="both"/>
        <w:rPr>
          <w:rFonts w:ascii="Arial" w:hAnsi="Arial" w:cs="Arial"/>
          <w:bCs/>
          <w:sz w:val="22"/>
          <w:szCs w:val="22"/>
        </w:rPr>
      </w:pPr>
      <w:r w:rsidRPr="00270D3A">
        <w:rPr>
          <w:rFonts w:ascii="Arial" w:hAnsi="Arial" w:cs="Arial"/>
          <w:b/>
          <w:sz w:val="22"/>
          <w:szCs w:val="22"/>
        </w:rPr>
        <w:t xml:space="preserve">Item </w:t>
      </w:r>
      <w:r>
        <w:rPr>
          <w:rFonts w:ascii="Arial" w:hAnsi="Arial" w:cs="Arial"/>
          <w:b/>
          <w:sz w:val="22"/>
          <w:szCs w:val="22"/>
        </w:rPr>
        <w:t>3</w:t>
      </w:r>
      <w:r w:rsidRPr="00270D3A">
        <w:rPr>
          <w:rFonts w:ascii="Arial" w:hAnsi="Arial" w:cs="Arial"/>
          <w:b/>
          <w:sz w:val="22"/>
          <w:szCs w:val="22"/>
        </w:rPr>
        <w:t xml:space="preserve">: </w:t>
      </w:r>
      <w:r w:rsidRPr="00270D3A">
        <w:t>DESINST</w:t>
      </w:r>
      <w:r>
        <w:t>A</w:t>
      </w:r>
      <w:r w:rsidRPr="00270D3A">
        <w:t xml:space="preserve">LAÇÃO </w:t>
      </w:r>
      <w:r>
        <w:t>D</w:t>
      </w:r>
      <w:r w:rsidRPr="00270D3A">
        <w:t>E EQUIPAMENTOS.</w:t>
      </w:r>
    </w:p>
    <w:p w14:paraId="4BE8AD38" w14:textId="77777777" w:rsidR="00CD0B59" w:rsidRPr="00270D3A" w:rsidRDefault="00CD0B59" w:rsidP="00CD0B59">
      <w:pPr>
        <w:pStyle w:val="NormalWeb"/>
        <w:spacing w:before="240" w:beforeAutospacing="0" w:after="120" w:afterAutospacing="0" w:line="360" w:lineRule="auto"/>
        <w:ind w:left="1560" w:hanging="711"/>
        <w:jc w:val="both"/>
        <w:rPr>
          <w:rFonts w:ascii="Arial" w:hAnsi="Arial" w:cs="Arial"/>
          <w:sz w:val="22"/>
          <w:szCs w:val="22"/>
        </w:rPr>
      </w:pPr>
      <w:r w:rsidRPr="00270D3A">
        <w:rPr>
          <w:rFonts w:ascii="Arial" w:hAnsi="Arial" w:cs="Arial"/>
          <w:b/>
          <w:bCs/>
          <w:sz w:val="22"/>
          <w:szCs w:val="22"/>
        </w:rPr>
        <w:t>Catmat:</w:t>
      </w:r>
      <w:r w:rsidRPr="00270D3A">
        <w:rPr>
          <w:rFonts w:ascii="Arial" w:hAnsi="Arial" w:cs="Arial"/>
          <w:sz w:val="22"/>
          <w:szCs w:val="22"/>
        </w:rPr>
        <w:t xml:space="preserve"> </w:t>
      </w:r>
      <w:r w:rsidRPr="00270D3A">
        <w:rPr>
          <w:rFonts w:ascii="Arial" w:hAnsi="Arial" w:cs="Arial"/>
          <w:sz w:val="21"/>
          <w:szCs w:val="21"/>
          <w:shd w:val="clear" w:color="auto" w:fill="FFFFFF"/>
        </w:rPr>
        <w:t>2020</w:t>
      </w:r>
    </w:p>
    <w:p w14:paraId="384A1011" w14:textId="77777777" w:rsidR="00CD0B59" w:rsidRPr="00270D3A" w:rsidRDefault="00CD0B59" w:rsidP="00CD0B59">
      <w:pPr>
        <w:pStyle w:val="NormalWeb"/>
        <w:spacing w:before="240" w:beforeAutospacing="0" w:after="120" w:afterAutospacing="0" w:line="360" w:lineRule="auto"/>
        <w:ind w:left="1560" w:hanging="711"/>
        <w:jc w:val="both"/>
        <w:rPr>
          <w:rFonts w:ascii="Arial" w:hAnsi="Arial" w:cs="Arial"/>
          <w:spacing w:val="-4"/>
          <w:sz w:val="22"/>
          <w:szCs w:val="22"/>
        </w:rPr>
      </w:pPr>
      <w:r w:rsidRPr="00270D3A">
        <w:rPr>
          <w:rFonts w:ascii="Arial" w:hAnsi="Arial" w:cs="Arial"/>
          <w:b/>
          <w:bCs/>
          <w:sz w:val="22"/>
          <w:szCs w:val="22"/>
        </w:rPr>
        <w:t>Observação:</w:t>
      </w:r>
      <w:r>
        <w:rPr>
          <w:rFonts w:ascii="Arial" w:hAnsi="Arial" w:cs="Arial"/>
          <w:b/>
          <w:bCs/>
          <w:sz w:val="22"/>
          <w:szCs w:val="22"/>
        </w:rPr>
        <w:t xml:space="preserve"> </w:t>
      </w:r>
      <w:r w:rsidRPr="00E67657">
        <w:rPr>
          <w:rFonts w:ascii="Arial" w:hAnsi="Arial" w:cs="Arial"/>
          <w:bCs/>
          <w:sz w:val="22"/>
          <w:szCs w:val="22"/>
        </w:rPr>
        <w:t xml:space="preserve">No valor, </w:t>
      </w:r>
      <w:r w:rsidRPr="00E67657">
        <w:rPr>
          <w:rFonts w:ascii="Arial" w:hAnsi="Arial" w:cs="Arial"/>
          <w:spacing w:val="-4"/>
          <w:sz w:val="22"/>
          <w:szCs w:val="22"/>
        </w:rPr>
        <w:t>estão incluídos todos os materiais necessários à desinstalação dos equipamentos.</w:t>
      </w:r>
    </w:p>
    <w:p w14:paraId="0C572409" w14:textId="77777777" w:rsidR="00CD0B59" w:rsidRPr="00677C1F" w:rsidRDefault="00CD0B59" w:rsidP="00CD0B59">
      <w:pPr>
        <w:pStyle w:val="PargrafodaLista"/>
        <w:numPr>
          <w:ilvl w:val="0"/>
          <w:numId w:val="23"/>
        </w:numPr>
        <w:spacing w:before="360" w:after="240" w:line="360" w:lineRule="auto"/>
        <w:ind w:left="567" w:hanging="567"/>
        <w:contextualSpacing w:val="0"/>
        <w:jc w:val="both"/>
        <w:rPr>
          <w:rStyle w:val="Ttulo1Char"/>
          <w:rFonts w:ascii="Arial" w:hAnsi="Arial" w:cs="Arial"/>
          <w:color w:val="auto"/>
          <w:sz w:val="22"/>
          <w:szCs w:val="22"/>
        </w:rPr>
      </w:pPr>
      <w:bookmarkStart w:id="16" w:name="_Toc129844508"/>
      <w:r w:rsidRPr="00677C1F">
        <w:rPr>
          <w:rStyle w:val="Ttulo1Char"/>
          <w:rFonts w:ascii="Arial" w:hAnsi="Arial" w:cs="Arial"/>
          <w:color w:val="auto"/>
          <w:sz w:val="22"/>
          <w:szCs w:val="22"/>
        </w:rPr>
        <w:t>DOS REQUISITOS DA CONTRATAÇÃO</w:t>
      </w:r>
      <w:bookmarkEnd w:id="16"/>
    </w:p>
    <w:p w14:paraId="060E282B" w14:textId="77777777" w:rsidR="00CD0B59" w:rsidRPr="005C6824" w:rsidRDefault="00CD0B59" w:rsidP="00CD0B59">
      <w:pPr>
        <w:pStyle w:val="PargrafodaLista"/>
        <w:numPr>
          <w:ilvl w:val="0"/>
          <w:numId w:val="24"/>
        </w:numPr>
        <w:spacing w:before="240" w:after="120" w:line="360" w:lineRule="auto"/>
        <w:jc w:val="both"/>
        <w:rPr>
          <w:rFonts w:ascii="Arial" w:hAnsi="Arial" w:cs="Arial"/>
          <w:bCs/>
          <w:vanish/>
          <w:sz w:val="22"/>
          <w:szCs w:val="22"/>
        </w:rPr>
      </w:pPr>
    </w:p>
    <w:p w14:paraId="6827A441"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5921D8">
        <w:rPr>
          <w:rFonts w:ascii="Arial" w:hAnsi="Arial" w:cs="Arial"/>
          <w:bCs/>
          <w:sz w:val="22"/>
          <w:szCs w:val="22"/>
        </w:rPr>
        <w:t>Os requisitos necessários para a presente contratação são</w:t>
      </w:r>
      <w:r w:rsidRPr="002F50FD">
        <w:rPr>
          <w:rFonts w:ascii="Arial" w:hAnsi="Arial" w:cs="Arial"/>
          <w:bCs/>
          <w:sz w:val="22"/>
          <w:szCs w:val="22"/>
        </w:rPr>
        <w:t xml:space="preserve">: </w:t>
      </w:r>
    </w:p>
    <w:p w14:paraId="53D53903" w14:textId="77777777" w:rsidR="00CD0B59" w:rsidRPr="009C3D20" w:rsidRDefault="00CD0B59" w:rsidP="00CD0B59">
      <w:pPr>
        <w:pStyle w:val="PargrafodaLista"/>
        <w:numPr>
          <w:ilvl w:val="2"/>
          <w:numId w:val="24"/>
        </w:numPr>
        <w:spacing w:before="240" w:after="120" w:line="360" w:lineRule="auto"/>
        <w:ind w:left="851" w:hanging="11"/>
        <w:jc w:val="both"/>
        <w:rPr>
          <w:rFonts w:ascii="Arial" w:hAnsi="Arial" w:cs="Arial"/>
          <w:sz w:val="22"/>
          <w:szCs w:val="22"/>
        </w:rPr>
      </w:pPr>
      <w:r w:rsidRPr="009C3D20">
        <w:rPr>
          <w:rFonts w:ascii="Arial" w:hAnsi="Arial" w:cs="Arial"/>
          <w:sz w:val="22"/>
          <w:szCs w:val="22"/>
        </w:rPr>
        <w:t xml:space="preserve">Atender às especificações técnicas constantes deste Termo de Referência; </w:t>
      </w:r>
    </w:p>
    <w:p w14:paraId="35F91B68" w14:textId="77777777" w:rsidR="00CD0B59" w:rsidRPr="005921D8" w:rsidRDefault="00CD0B59" w:rsidP="00CD0B59">
      <w:pPr>
        <w:pStyle w:val="PargrafodaLista"/>
        <w:numPr>
          <w:ilvl w:val="2"/>
          <w:numId w:val="24"/>
        </w:numPr>
        <w:spacing w:before="240" w:after="120" w:line="360" w:lineRule="auto"/>
        <w:ind w:left="851" w:hanging="11"/>
        <w:jc w:val="both"/>
        <w:rPr>
          <w:rFonts w:ascii="Arial" w:hAnsi="Arial" w:cs="Arial"/>
          <w:sz w:val="22"/>
          <w:szCs w:val="22"/>
        </w:rPr>
      </w:pPr>
      <w:r w:rsidRPr="002F50FD">
        <w:rPr>
          <w:rFonts w:ascii="Arial" w:hAnsi="Arial" w:cs="Arial"/>
          <w:bCs/>
          <w:sz w:val="22"/>
          <w:szCs w:val="22"/>
        </w:rPr>
        <w:t xml:space="preserve">Possuir as regularidades jurídica, fiscal, social e trabalhista, bem assim a qualificação </w:t>
      </w:r>
      <w:r w:rsidRPr="005921D8">
        <w:rPr>
          <w:rFonts w:ascii="Arial" w:hAnsi="Arial" w:cs="Arial"/>
          <w:sz w:val="22"/>
          <w:szCs w:val="22"/>
        </w:rPr>
        <w:t>técnica, na forma descrita no Aviso de Dispensa de Licitação Eletrônica;</w:t>
      </w:r>
    </w:p>
    <w:p w14:paraId="309D2D2A" w14:textId="77777777" w:rsidR="00CD0B59" w:rsidRPr="005921D8" w:rsidRDefault="00CD0B59" w:rsidP="00CD0B59">
      <w:pPr>
        <w:pStyle w:val="PargrafodaLista"/>
        <w:numPr>
          <w:ilvl w:val="2"/>
          <w:numId w:val="24"/>
        </w:numPr>
        <w:spacing w:before="240" w:after="120" w:line="360" w:lineRule="auto"/>
        <w:ind w:left="851" w:hanging="11"/>
        <w:jc w:val="both"/>
        <w:rPr>
          <w:rFonts w:ascii="Arial" w:hAnsi="Arial" w:cs="Arial"/>
          <w:sz w:val="22"/>
          <w:szCs w:val="22"/>
        </w:rPr>
      </w:pPr>
      <w:r w:rsidRPr="005921D8">
        <w:rPr>
          <w:rFonts w:ascii="Arial" w:hAnsi="Arial" w:cs="Arial"/>
          <w:sz w:val="22"/>
          <w:szCs w:val="22"/>
        </w:rPr>
        <w:t>Não incorrer em sanções impeditivas, na forma da legislação aplicável, o que será aferido mediante consulta ao Cadastro Nacional de Empresas Inidôneas e Suspensa – CEIS, ao Cadastro Nacional de Condenações Cíveis por Atos de Improbidade Administrativa e Lista de Inidôneos Mantida pelo Tribunal de Contas da União, sendo vedada a contratação quando o motivo para o registro restritivo estiver relacionado às situações impeditivas previstas no Aviso de Dispensa de Licitação Eletrônica;</w:t>
      </w:r>
    </w:p>
    <w:p w14:paraId="18DA6992" w14:textId="77777777" w:rsidR="00CD0B59" w:rsidRPr="005921D8" w:rsidRDefault="00CD0B59" w:rsidP="00CD0B59">
      <w:pPr>
        <w:pStyle w:val="PargrafodaLista"/>
        <w:numPr>
          <w:ilvl w:val="2"/>
          <w:numId w:val="24"/>
        </w:numPr>
        <w:spacing w:before="240" w:after="120" w:line="360" w:lineRule="auto"/>
        <w:ind w:left="851" w:hanging="11"/>
        <w:jc w:val="both"/>
        <w:rPr>
          <w:rFonts w:ascii="Arial" w:hAnsi="Arial" w:cs="Arial"/>
          <w:sz w:val="22"/>
          <w:szCs w:val="22"/>
        </w:rPr>
      </w:pPr>
      <w:r w:rsidRPr="005921D8">
        <w:rPr>
          <w:rFonts w:ascii="Arial" w:hAnsi="Arial" w:cs="Arial"/>
          <w:sz w:val="22"/>
          <w:szCs w:val="22"/>
        </w:rPr>
        <w:t xml:space="preserve">Apresentar a proposta acompanhada da declaração de unificada, conforme modelo de proposta anexo ao Aviso de Dispensa de Licitação Eletrônica; </w:t>
      </w:r>
    </w:p>
    <w:p w14:paraId="0E10BA31" w14:textId="77777777" w:rsidR="00CD0B59" w:rsidRPr="002F50FD" w:rsidRDefault="00CD0B59" w:rsidP="00CD0B59">
      <w:pPr>
        <w:pStyle w:val="PargrafodaLista"/>
        <w:numPr>
          <w:ilvl w:val="2"/>
          <w:numId w:val="24"/>
        </w:numPr>
        <w:spacing w:before="240" w:after="120" w:line="360" w:lineRule="auto"/>
        <w:ind w:left="851" w:hanging="11"/>
        <w:jc w:val="both"/>
        <w:rPr>
          <w:rFonts w:ascii="Arial" w:hAnsi="Arial" w:cs="Arial"/>
          <w:bCs/>
          <w:sz w:val="22"/>
          <w:szCs w:val="22"/>
        </w:rPr>
      </w:pPr>
      <w:r w:rsidRPr="005921D8">
        <w:rPr>
          <w:rFonts w:ascii="Arial" w:hAnsi="Arial" w:cs="Arial"/>
          <w:sz w:val="22"/>
          <w:szCs w:val="22"/>
        </w:rPr>
        <w:t>Quando compatível</w:t>
      </w:r>
      <w:r w:rsidRPr="002F50FD">
        <w:rPr>
          <w:rFonts w:ascii="Arial" w:hAnsi="Arial" w:cs="Arial"/>
          <w:bCs/>
          <w:sz w:val="22"/>
          <w:szCs w:val="22"/>
        </w:rPr>
        <w:t>, a CONTRATADA deverá implementar quesitos de sustentabilidade e de economia alinhados às diretrizes e aos objetivos do Plano Logístico Sustentável 2019/2022 do Ministério Público do Trabalho, em consonância com o arts. 5° e 11, IV, da Lei nº 14.133/2021 c/c os arts. 2°, 4°, incs. I, III, VII e VIII, especialmente o uso racional dos recursos naturais disponíveis e a redução de desperdícios.</w:t>
      </w:r>
    </w:p>
    <w:p w14:paraId="32C3AD76"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5C6824">
        <w:rPr>
          <w:rFonts w:ascii="Arial" w:hAnsi="Arial" w:cs="Arial"/>
          <w:b/>
          <w:sz w:val="22"/>
          <w:szCs w:val="22"/>
        </w:rPr>
        <w:t>SUBCONTRATAÇÃO</w:t>
      </w:r>
      <w:r>
        <w:rPr>
          <w:rFonts w:ascii="Arial" w:hAnsi="Arial" w:cs="Arial"/>
          <w:bCs/>
          <w:sz w:val="22"/>
          <w:szCs w:val="22"/>
        </w:rPr>
        <w:t xml:space="preserve">: </w:t>
      </w:r>
      <w:r w:rsidRPr="002F50FD">
        <w:rPr>
          <w:rFonts w:ascii="Arial" w:hAnsi="Arial" w:cs="Arial"/>
          <w:bCs/>
          <w:sz w:val="22"/>
          <w:szCs w:val="22"/>
        </w:rPr>
        <w:t xml:space="preserve">Não </w:t>
      </w:r>
      <w:r>
        <w:rPr>
          <w:rFonts w:ascii="Arial" w:hAnsi="Arial" w:cs="Arial"/>
          <w:bCs/>
          <w:sz w:val="22"/>
          <w:szCs w:val="22"/>
        </w:rPr>
        <w:t>é</w:t>
      </w:r>
      <w:r w:rsidRPr="002F50FD">
        <w:rPr>
          <w:rFonts w:ascii="Arial" w:hAnsi="Arial" w:cs="Arial"/>
          <w:bCs/>
          <w:sz w:val="22"/>
          <w:szCs w:val="22"/>
        </w:rPr>
        <w:t xml:space="preserve"> admitida a subcontratação do objeto contratual.</w:t>
      </w:r>
    </w:p>
    <w:p w14:paraId="17E26288" w14:textId="77777777" w:rsidR="00CD0B59" w:rsidRPr="00A53317" w:rsidRDefault="00CD0B59" w:rsidP="00CD0B59">
      <w:pPr>
        <w:pStyle w:val="PargrafodaLista"/>
        <w:numPr>
          <w:ilvl w:val="1"/>
          <w:numId w:val="24"/>
        </w:numPr>
        <w:spacing w:before="240" w:after="120" w:line="360" w:lineRule="auto"/>
        <w:ind w:left="284" w:firstLine="0"/>
        <w:contextualSpacing w:val="0"/>
        <w:jc w:val="both"/>
        <w:rPr>
          <w:rFonts w:ascii="Arial" w:eastAsiaTheme="majorEastAsia" w:hAnsi="Arial" w:cs="Arial"/>
          <w:b/>
          <w:sz w:val="22"/>
          <w:szCs w:val="22"/>
        </w:rPr>
      </w:pPr>
      <w:r w:rsidRPr="007B7B74">
        <w:rPr>
          <w:rFonts w:ascii="Arial" w:hAnsi="Arial" w:cs="Arial"/>
          <w:b/>
          <w:sz w:val="22"/>
          <w:szCs w:val="22"/>
        </w:rPr>
        <w:lastRenderedPageBreak/>
        <w:t>GARANTIA DA CONTRATAÇÃO</w:t>
      </w:r>
      <w:r w:rsidRPr="007B7B74">
        <w:rPr>
          <w:rFonts w:ascii="Arial" w:hAnsi="Arial" w:cs="Arial"/>
          <w:bCs/>
          <w:sz w:val="22"/>
          <w:szCs w:val="22"/>
        </w:rPr>
        <w:t>: Não haverá exigência da garantia da contratação dos arts. 96 e seguintes da Lei nº 14.133, de 2021.</w:t>
      </w:r>
    </w:p>
    <w:p w14:paraId="62EACD00" w14:textId="77777777" w:rsidR="00CD0B59" w:rsidRPr="0046766D" w:rsidRDefault="00CD0B59" w:rsidP="00CD0B59">
      <w:pPr>
        <w:pStyle w:val="PargrafodaLista"/>
        <w:numPr>
          <w:ilvl w:val="0"/>
          <w:numId w:val="24"/>
        </w:numPr>
        <w:spacing w:before="240" w:after="120" w:line="360" w:lineRule="auto"/>
        <w:contextualSpacing w:val="0"/>
        <w:jc w:val="both"/>
        <w:rPr>
          <w:rFonts w:ascii="Arial" w:eastAsiaTheme="majorEastAsia" w:hAnsi="Arial" w:cs="Arial"/>
          <w:b/>
          <w:sz w:val="22"/>
          <w:szCs w:val="22"/>
        </w:rPr>
      </w:pPr>
      <w:r>
        <w:rPr>
          <w:rFonts w:ascii="Arial" w:hAnsi="Arial" w:cs="Arial"/>
          <w:b/>
          <w:sz w:val="22"/>
          <w:szCs w:val="22"/>
        </w:rPr>
        <w:t>VISTORIA</w:t>
      </w:r>
    </w:p>
    <w:p w14:paraId="64C771C8" w14:textId="77777777" w:rsidR="00CD0B59" w:rsidRPr="00B45A9C" w:rsidRDefault="00CD0B59" w:rsidP="00CD0B59">
      <w:pPr>
        <w:pStyle w:val="PargrafodaLista"/>
        <w:numPr>
          <w:ilvl w:val="1"/>
          <w:numId w:val="24"/>
        </w:numPr>
        <w:spacing w:before="240" w:after="120" w:line="360" w:lineRule="auto"/>
        <w:jc w:val="both"/>
        <w:rPr>
          <w:rFonts w:cs="Times New Roman"/>
        </w:rPr>
      </w:pPr>
      <w:bookmarkStart w:id="17" w:name="_Hlk131064447"/>
      <w:r w:rsidRPr="00B45A9C">
        <w:rPr>
          <w:rFonts w:cs="Times New Roman"/>
        </w:rPr>
        <w:t xml:space="preserve">É facultado e </w:t>
      </w:r>
      <w:bookmarkStart w:id="18" w:name="_Hlk172808513"/>
      <w:r w:rsidRPr="00B45A9C">
        <w:rPr>
          <w:rFonts w:cs="Times New Roman"/>
        </w:rPr>
        <w:t xml:space="preserve">recomendável a realização de vistoria </w:t>
      </w:r>
      <w:bookmarkEnd w:id="18"/>
      <w:r w:rsidRPr="00B45A9C">
        <w:rPr>
          <w:rFonts w:cs="Times New Roman"/>
        </w:rPr>
        <w:t>nos locais onde serão executados os serviços, ocasião em que serão sanadas as dúvidas porventura existentes, não cabendo nenhuma alegação posterior por desconhecimento das condições locais;</w:t>
      </w:r>
    </w:p>
    <w:p w14:paraId="5264FE5D" w14:textId="77777777" w:rsidR="00CD0B59" w:rsidRPr="00B45A9C" w:rsidRDefault="00CD0B59" w:rsidP="00CD0B59">
      <w:pPr>
        <w:pStyle w:val="PargrafodaLista"/>
        <w:numPr>
          <w:ilvl w:val="1"/>
          <w:numId w:val="24"/>
        </w:numPr>
        <w:spacing w:before="240" w:after="120" w:line="360" w:lineRule="auto"/>
        <w:jc w:val="both"/>
        <w:rPr>
          <w:rFonts w:cs="Times New Roman"/>
        </w:rPr>
      </w:pPr>
      <w:bookmarkStart w:id="19" w:name="_Hlk172808605"/>
      <w:r w:rsidRPr="00B45A9C">
        <w:rPr>
          <w:rFonts w:cs="Times New Roman"/>
        </w:rPr>
        <w:t>A não realização da visita não admitirá à CONTRATADA qualquer futura alegação de óbice, dificuldade ou custo não previsto para execução do objeto ou obrigação decorrente desta contratação</w:t>
      </w:r>
      <w:bookmarkEnd w:id="19"/>
      <w:r w:rsidRPr="00B45A9C">
        <w:rPr>
          <w:rFonts w:cs="Times New Roman"/>
        </w:rPr>
        <w:t>;</w:t>
      </w:r>
    </w:p>
    <w:p w14:paraId="077F2788" w14:textId="77777777" w:rsidR="00CD0B59" w:rsidRPr="00B45A9C" w:rsidRDefault="00CD0B59" w:rsidP="00CD0B59">
      <w:pPr>
        <w:pStyle w:val="PargrafodaLista"/>
        <w:numPr>
          <w:ilvl w:val="1"/>
          <w:numId w:val="24"/>
        </w:numPr>
        <w:spacing w:before="240" w:after="120" w:line="360" w:lineRule="auto"/>
        <w:jc w:val="both"/>
        <w:rPr>
          <w:rFonts w:cs="Times New Roman"/>
        </w:rPr>
      </w:pPr>
      <w:r w:rsidRPr="00B45A9C">
        <w:rPr>
          <w:rFonts w:cs="Times New Roman"/>
        </w:rPr>
        <w:t xml:space="preserve">A vistoria deverá ser agendada com a Seção de Logística, com a servidora Daniela Moura, pelo telefone (81) 3205-3383, e ser realizada das 08 às 15 horas ou pelo E-mail: </w:t>
      </w:r>
      <w:hyperlink r:id="rId14" w:history="1">
        <w:r w:rsidRPr="00B45A9C">
          <w:rPr>
            <w:rFonts w:cs="Times New Roman"/>
          </w:rPr>
          <w:t>prt06.logistica@mpt.mp.br</w:t>
        </w:r>
      </w:hyperlink>
      <w:r w:rsidRPr="00B45A9C">
        <w:rPr>
          <w:rFonts w:cs="Times New Roman"/>
        </w:rPr>
        <w:t xml:space="preserve"> .</w:t>
      </w:r>
    </w:p>
    <w:p w14:paraId="341C358B" w14:textId="77777777" w:rsidR="00CD0B59" w:rsidRDefault="00CD0B59" w:rsidP="00CD0B59">
      <w:pPr>
        <w:pStyle w:val="PargrafodaLista"/>
        <w:numPr>
          <w:ilvl w:val="1"/>
          <w:numId w:val="24"/>
        </w:numPr>
        <w:spacing w:before="240" w:after="120" w:line="360" w:lineRule="auto"/>
        <w:jc w:val="both"/>
        <w:rPr>
          <w:rFonts w:cs="Times New Roman"/>
        </w:rPr>
      </w:pPr>
      <w:bookmarkStart w:id="20" w:name="_Hlk172727837"/>
      <w:r w:rsidRPr="00B45A9C">
        <w:rPr>
          <w:rFonts w:cs="Times New Roman"/>
        </w:rPr>
        <w:t xml:space="preserve">Independente da opção pela realização ou não da vistoria, o licitante deverá apresentar declaração formal, assinada pelo representante legal, sob as penas da lei, de que tem pleno conhecimento das condições e peculiaridades inerentes à natureza dos trabalhos, assumindo total responsabilidade por esse fato e informando que não o utilizará para quaisquer questionamentos futuros, conforme </w:t>
      </w:r>
      <w:r w:rsidRPr="00B45A9C">
        <w:rPr>
          <w:rFonts w:cs="Times New Roman"/>
        </w:rPr>
        <w:br/>
      </w:r>
      <w:r>
        <w:rPr>
          <w:rFonts w:cs="Times New Roman"/>
        </w:rPr>
        <w:t>descrito neste edital</w:t>
      </w:r>
      <w:r w:rsidRPr="00B45A9C">
        <w:rPr>
          <w:rFonts w:cs="Times New Roman"/>
        </w:rPr>
        <w:t xml:space="preserve">. </w:t>
      </w:r>
    </w:p>
    <w:p w14:paraId="393EE49F" w14:textId="77777777" w:rsidR="00CD0B59" w:rsidRDefault="00CD0B59" w:rsidP="00CD0B59">
      <w:pPr>
        <w:pStyle w:val="PargrafodaLista"/>
        <w:numPr>
          <w:ilvl w:val="0"/>
          <w:numId w:val="24"/>
        </w:numPr>
        <w:spacing w:before="360" w:after="240" w:line="360" w:lineRule="auto"/>
        <w:contextualSpacing w:val="0"/>
        <w:jc w:val="both"/>
        <w:rPr>
          <w:rStyle w:val="Ttulo1Char"/>
          <w:rFonts w:ascii="Arial" w:hAnsi="Arial" w:cs="Arial"/>
          <w:color w:val="auto"/>
          <w:sz w:val="22"/>
          <w:szCs w:val="22"/>
        </w:rPr>
      </w:pPr>
      <w:r>
        <w:rPr>
          <w:rStyle w:val="Ttulo1Char"/>
          <w:rFonts w:ascii="Arial" w:hAnsi="Arial" w:cs="Arial"/>
          <w:color w:val="auto"/>
          <w:sz w:val="22"/>
          <w:szCs w:val="22"/>
        </w:rPr>
        <w:t>EXECUÇÃO DO OBJETO</w:t>
      </w:r>
    </w:p>
    <w:bookmarkEnd w:id="17"/>
    <w:bookmarkEnd w:id="20"/>
    <w:p w14:paraId="3CD57A68" w14:textId="77777777" w:rsidR="00CD0B59"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E67657">
        <w:rPr>
          <w:rFonts w:ascii="Arial" w:hAnsi="Arial" w:cs="Arial"/>
          <w:bCs/>
          <w:sz w:val="22"/>
          <w:szCs w:val="22"/>
        </w:rPr>
        <w:t>O prazo de entrega da prestação do serviço será de, no máximo, 1</w:t>
      </w:r>
      <w:r>
        <w:rPr>
          <w:rFonts w:ascii="Arial" w:hAnsi="Arial" w:cs="Arial"/>
          <w:bCs/>
          <w:sz w:val="22"/>
          <w:szCs w:val="22"/>
        </w:rPr>
        <w:t>5</w:t>
      </w:r>
      <w:r w:rsidRPr="00E67657">
        <w:rPr>
          <w:rFonts w:ascii="Arial" w:hAnsi="Arial" w:cs="Arial"/>
          <w:bCs/>
          <w:sz w:val="22"/>
          <w:szCs w:val="22"/>
        </w:rPr>
        <w:t xml:space="preserve"> (</w:t>
      </w:r>
      <w:r>
        <w:rPr>
          <w:rFonts w:ascii="Arial" w:hAnsi="Arial" w:cs="Arial"/>
          <w:bCs/>
          <w:sz w:val="22"/>
          <w:szCs w:val="22"/>
        </w:rPr>
        <w:t>quinze</w:t>
      </w:r>
      <w:r w:rsidRPr="00E67657">
        <w:rPr>
          <w:rFonts w:ascii="Arial" w:hAnsi="Arial" w:cs="Arial"/>
          <w:bCs/>
          <w:sz w:val="22"/>
          <w:szCs w:val="22"/>
        </w:rPr>
        <w:t>) dias a contar da ordem de fornecimento emitido pela contratante</w:t>
      </w:r>
      <w:r>
        <w:rPr>
          <w:rFonts w:ascii="Arial" w:hAnsi="Arial" w:cs="Arial"/>
          <w:bCs/>
          <w:sz w:val="22"/>
          <w:szCs w:val="22"/>
        </w:rPr>
        <w:t>.</w:t>
      </w:r>
    </w:p>
    <w:p w14:paraId="64C5CF08" w14:textId="77777777" w:rsidR="00CD0B59" w:rsidRDefault="00CD0B59" w:rsidP="00CD0B59">
      <w:pPr>
        <w:pStyle w:val="PargrafodaLista"/>
        <w:numPr>
          <w:ilvl w:val="2"/>
          <w:numId w:val="24"/>
        </w:numPr>
        <w:spacing w:before="240" w:after="120" w:line="360" w:lineRule="auto"/>
        <w:ind w:left="1560"/>
        <w:contextualSpacing w:val="0"/>
        <w:jc w:val="both"/>
        <w:rPr>
          <w:rFonts w:ascii="Arial" w:hAnsi="Arial" w:cs="Arial"/>
          <w:bCs/>
          <w:sz w:val="22"/>
          <w:szCs w:val="22"/>
        </w:rPr>
      </w:pPr>
      <w:r>
        <w:rPr>
          <w:rFonts w:ascii="Arial" w:hAnsi="Arial" w:cs="Arial"/>
          <w:bCs/>
          <w:sz w:val="22"/>
          <w:szCs w:val="22"/>
        </w:rPr>
        <w:t>Os serviços serão prestados nos equipamentos descridos no anexo A deste termo.</w:t>
      </w:r>
    </w:p>
    <w:p w14:paraId="13A44B4A"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 xml:space="preserve">Os </w:t>
      </w:r>
      <w:r>
        <w:rPr>
          <w:rFonts w:ascii="Arial" w:hAnsi="Arial" w:cs="Arial"/>
          <w:bCs/>
          <w:sz w:val="22"/>
          <w:szCs w:val="22"/>
        </w:rPr>
        <w:t>serviços</w:t>
      </w:r>
      <w:r w:rsidRPr="002F50FD">
        <w:rPr>
          <w:rFonts w:ascii="Arial" w:hAnsi="Arial" w:cs="Arial"/>
          <w:bCs/>
          <w:sz w:val="22"/>
          <w:szCs w:val="22"/>
        </w:rPr>
        <w:t xml:space="preserve"> deverão </w:t>
      </w:r>
      <w:r>
        <w:rPr>
          <w:rFonts w:ascii="Arial" w:hAnsi="Arial" w:cs="Arial"/>
          <w:bCs/>
          <w:sz w:val="22"/>
          <w:szCs w:val="22"/>
        </w:rPr>
        <w:t xml:space="preserve">ser realizados </w:t>
      </w:r>
      <w:r w:rsidRPr="002F50FD">
        <w:rPr>
          <w:rFonts w:ascii="Arial" w:hAnsi="Arial" w:cs="Arial"/>
          <w:bCs/>
          <w:sz w:val="22"/>
          <w:szCs w:val="22"/>
        </w:rPr>
        <w:t>no seguinte endereço</w:t>
      </w:r>
      <w:r w:rsidRPr="002F50FD">
        <w:rPr>
          <w:rFonts w:ascii="Arial" w:hAnsi="Arial" w:cs="Arial"/>
          <w:sz w:val="22"/>
          <w:szCs w:val="22"/>
        </w:rPr>
        <w:t>:</w:t>
      </w:r>
      <w:r w:rsidRPr="002F50FD">
        <w:rPr>
          <w:rFonts w:ascii="Arial" w:hAnsi="Arial" w:cs="Arial"/>
          <w:bCs/>
          <w:sz w:val="22"/>
          <w:szCs w:val="22"/>
        </w:rPr>
        <w:t xml:space="preserve"> </w:t>
      </w:r>
    </w:p>
    <w:p w14:paraId="20E90025" w14:textId="77777777" w:rsidR="00CD0B59" w:rsidRPr="009C3D20" w:rsidRDefault="00CD0B59" w:rsidP="00CD0B59">
      <w:pPr>
        <w:pStyle w:val="PargrafodaLista"/>
        <w:numPr>
          <w:ilvl w:val="2"/>
          <w:numId w:val="24"/>
        </w:numPr>
        <w:spacing w:before="240" w:after="120" w:line="360" w:lineRule="auto"/>
        <w:ind w:left="851" w:right="-15" w:hanging="11"/>
        <w:jc w:val="both"/>
        <w:rPr>
          <w:rFonts w:ascii="Arial" w:hAnsi="Arial" w:cs="Arial"/>
          <w:bCs/>
          <w:sz w:val="22"/>
          <w:szCs w:val="22"/>
        </w:rPr>
      </w:pPr>
      <w:r w:rsidRPr="009C3D20">
        <w:rPr>
          <w:rFonts w:ascii="Arial" w:hAnsi="Arial" w:cs="Arial"/>
          <w:b/>
          <w:sz w:val="22"/>
          <w:szCs w:val="22"/>
        </w:rPr>
        <w:t>Procuradoria Regional do Trabalho da 6ª Região</w:t>
      </w:r>
    </w:p>
    <w:p w14:paraId="25B75001" w14:textId="77777777" w:rsidR="00CD0B59" w:rsidRDefault="00CD0B59" w:rsidP="00CD0B59">
      <w:pPr>
        <w:pStyle w:val="PargrafodaLista"/>
        <w:spacing w:before="240" w:after="120"/>
        <w:ind w:left="1701" w:right="-15"/>
        <w:rPr>
          <w:rFonts w:ascii="Arial" w:hAnsi="Arial" w:cs="Arial"/>
          <w:bCs/>
          <w:sz w:val="22"/>
          <w:szCs w:val="22"/>
        </w:rPr>
      </w:pPr>
      <w:r w:rsidRPr="009C3D20">
        <w:rPr>
          <w:rFonts w:ascii="Arial" w:hAnsi="Arial" w:cs="Arial"/>
          <w:bCs/>
          <w:sz w:val="22"/>
          <w:szCs w:val="22"/>
        </w:rPr>
        <w:t>Rua</w:t>
      </w:r>
      <w:r>
        <w:rPr>
          <w:rFonts w:ascii="Arial" w:hAnsi="Arial" w:cs="Arial"/>
          <w:bCs/>
          <w:sz w:val="22"/>
          <w:szCs w:val="22"/>
        </w:rPr>
        <w:t>: Quarenta e oito, nº 600 - Espinheiro</w:t>
      </w:r>
    </w:p>
    <w:p w14:paraId="0484F190" w14:textId="77777777" w:rsidR="00CD0B59" w:rsidRDefault="00CD0B59" w:rsidP="00CD0B59">
      <w:pPr>
        <w:pStyle w:val="PargrafodaLista"/>
        <w:spacing w:before="240" w:after="120"/>
        <w:ind w:left="1701" w:right="-15"/>
        <w:rPr>
          <w:rFonts w:ascii="Arial" w:hAnsi="Arial" w:cs="Arial"/>
          <w:bCs/>
          <w:sz w:val="22"/>
          <w:szCs w:val="22"/>
        </w:rPr>
      </w:pPr>
      <w:r>
        <w:rPr>
          <w:rFonts w:ascii="Arial" w:hAnsi="Arial" w:cs="Arial"/>
          <w:bCs/>
          <w:sz w:val="22"/>
          <w:szCs w:val="22"/>
        </w:rPr>
        <w:t>Recife</w:t>
      </w:r>
      <w:r w:rsidRPr="002F50FD">
        <w:rPr>
          <w:rFonts w:ascii="Arial" w:hAnsi="Arial" w:cs="Arial"/>
          <w:bCs/>
          <w:sz w:val="22"/>
          <w:szCs w:val="22"/>
        </w:rPr>
        <w:t xml:space="preserve">/PE - CEP: </w:t>
      </w:r>
      <w:r>
        <w:rPr>
          <w:rFonts w:ascii="Arial" w:hAnsi="Arial" w:cs="Arial"/>
          <w:bCs/>
          <w:sz w:val="22"/>
          <w:szCs w:val="22"/>
        </w:rPr>
        <w:t>52.020-060</w:t>
      </w:r>
    </w:p>
    <w:p w14:paraId="7B33C174" w14:textId="77777777" w:rsidR="00CD0B59" w:rsidRDefault="00CD0B59" w:rsidP="00CD0B59">
      <w:pPr>
        <w:pStyle w:val="PargrafodaLista"/>
        <w:spacing w:before="240" w:after="120"/>
        <w:ind w:left="1701" w:right="-15"/>
        <w:rPr>
          <w:rFonts w:ascii="Arial" w:hAnsi="Arial" w:cs="Arial"/>
          <w:bCs/>
          <w:sz w:val="22"/>
          <w:szCs w:val="22"/>
        </w:rPr>
      </w:pPr>
      <w:r w:rsidRPr="002F50FD">
        <w:rPr>
          <w:rFonts w:ascii="Arial" w:hAnsi="Arial" w:cs="Arial"/>
          <w:bCs/>
          <w:sz w:val="22"/>
          <w:szCs w:val="22"/>
        </w:rPr>
        <w:t>Fone: (</w:t>
      </w:r>
      <w:r>
        <w:rPr>
          <w:rFonts w:ascii="Arial" w:hAnsi="Arial" w:cs="Arial"/>
          <w:bCs/>
          <w:sz w:val="22"/>
          <w:szCs w:val="22"/>
        </w:rPr>
        <w:t>81</w:t>
      </w:r>
      <w:r w:rsidRPr="002F50FD">
        <w:rPr>
          <w:rFonts w:ascii="Arial" w:hAnsi="Arial" w:cs="Arial"/>
          <w:bCs/>
          <w:sz w:val="22"/>
          <w:szCs w:val="22"/>
        </w:rPr>
        <w:t xml:space="preserve">) </w:t>
      </w:r>
      <w:r>
        <w:rPr>
          <w:rFonts w:ascii="Arial" w:hAnsi="Arial" w:cs="Arial"/>
          <w:bCs/>
          <w:sz w:val="22"/>
          <w:szCs w:val="22"/>
        </w:rPr>
        <w:t>2101-3200</w:t>
      </w:r>
    </w:p>
    <w:p w14:paraId="0B917C6D" w14:textId="77777777" w:rsidR="00CD0B59" w:rsidRPr="009C3D20" w:rsidRDefault="00CD0B59" w:rsidP="00CD0B59">
      <w:pPr>
        <w:pStyle w:val="PargrafodaLista"/>
        <w:numPr>
          <w:ilvl w:val="2"/>
          <w:numId w:val="24"/>
        </w:numPr>
        <w:spacing w:before="240" w:after="120" w:line="360" w:lineRule="auto"/>
        <w:ind w:left="851" w:right="-15" w:hanging="11"/>
        <w:jc w:val="both"/>
        <w:rPr>
          <w:rFonts w:ascii="Arial" w:hAnsi="Arial" w:cs="Arial"/>
          <w:bCs/>
          <w:sz w:val="22"/>
          <w:szCs w:val="22"/>
        </w:rPr>
      </w:pPr>
      <w:r w:rsidRPr="009C3D20">
        <w:rPr>
          <w:rFonts w:ascii="Arial" w:hAnsi="Arial" w:cs="Arial"/>
          <w:b/>
          <w:sz w:val="22"/>
          <w:szCs w:val="22"/>
        </w:rPr>
        <w:t>Procuradoria Regional do Trabalho da 6ª Região</w:t>
      </w:r>
      <w:r>
        <w:rPr>
          <w:rFonts w:ascii="Arial" w:hAnsi="Arial" w:cs="Arial"/>
          <w:b/>
          <w:sz w:val="22"/>
          <w:szCs w:val="22"/>
        </w:rPr>
        <w:t>(anexo)</w:t>
      </w:r>
    </w:p>
    <w:p w14:paraId="675F09AF" w14:textId="77777777" w:rsidR="00CD0B59" w:rsidRDefault="00CD0B59" w:rsidP="00CD0B59">
      <w:pPr>
        <w:pStyle w:val="PargrafodaLista"/>
        <w:spacing w:before="240" w:after="120"/>
        <w:ind w:left="1701" w:right="-15"/>
        <w:rPr>
          <w:rFonts w:ascii="Arial" w:hAnsi="Arial" w:cs="Arial"/>
          <w:bCs/>
          <w:sz w:val="22"/>
          <w:szCs w:val="22"/>
        </w:rPr>
      </w:pPr>
      <w:r w:rsidRPr="009C3D20">
        <w:rPr>
          <w:rFonts w:ascii="Arial" w:hAnsi="Arial" w:cs="Arial"/>
          <w:bCs/>
          <w:sz w:val="22"/>
          <w:szCs w:val="22"/>
        </w:rPr>
        <w:t>Rua</w:t>
      </w:r>
      <w:r>
        <w:rPr>
          <w:rFonts w:ascii="Arial" w:hAnsi="Arial" w:cs="Arial"/>
          <w:bCs/>
          <w:sz w:val="22"/>
          <w:szCs w:val="22"/>
        </w:rPr>
        <w:t>: Quarenta e oito, nº 600 - Espinheiro</w:t>
      </w:r>
    </w:p>
    <w:p w14:paraId="44035F3B" w14:textId="77777777" w:rsidR="00CD0B59" w:rsidRDefault="00CD0B59" w:rsidP="00CD0B59">
      <w:pPr>
        <w:pStyle w:val="PargrafodaLista"/>
        <w:spacing w:before="240" w:after="120"/>
        <w:ind w:left="1701" w:right="-15"/>
        <w:rPr>
          <w:rFonts w:ascii="Arial" w:hAnsi="Arial" w:cs="Arial"/>
          <w:bCs/>
          <w:sz w:val="22"/>
          <w:szCs w:val="22"/>
        </w:rPr>
      </w:pPr>
      <w:r>
        <w:rPr>
          <w:rFonts w:ascii="Arial" w:hAnsi="Arial" w:cs="Arial"/>
          <w:bCs/>
          <w:sz w:val="22"/>
          <w:szCs w:val="22"/>
        </w:rPr>
        <w:lastRenderedPageBreak/>
        <w:t>Recife</w:t>
      </w:r>
      <w:r w:rsidRPr="002F50FD">
        <w:rPr>
          <w:rFonts w:ascii="Arial" w:hAnsi="Arial" w:cs="Arial"/>
          <w:bCs/>
          <w:sz w:val="22"/>
          <w:szCs w:val="22"/>
        </w:rPr>
        <w:t xml:space="preserve">/PE - CEP: </w:t>
      </w:r>
      <w:r>
        <w:rPr>
          <w:rFonts w:ascii="Arial" w:hAnsi="Arial" w:cs="Arial"/>
          <w:bCs/>
          <w:sz w:val="22"/>
          <w:szCs w:val="22"/>
        </w:rPr>
        <w:t>52.020-060</w:t>
      </w:r>
    </w:p>
    <w:p w14:paraId="50694069" w14:textId="77777777" w:rsidR="00CD0B59" w:rsidRDefault="00CD0B59" w:rsidP="00CD0B59">
      <w:pPr>
        <w:pStyle w:val="PargrafodaLista"/>
        <w:spacing w:before="240" w:after="120"/>
        <w:ind w:left="1701" w:right="-15"/>
        <w:rPr>
          <w:rFonts w:ascii="Arial" w:hAnsi="Arial" w:cs="Arial"/>
          <w:bCs/>
          <w:sz w:val="22"/>
          <w:szCs w:val="22"/>
        </w:rPr>
      </w:pPr>
      <w:r w:rsidRPr="002F50FD">
        <w:rPr>
          <w:rFonts w:ascii="Arial" w:hAnsi="Arial" w:cs="Arial"/>
          <w:bCs/>
          <w:sz w:val="22"/>
          <w:szCs w:val="22"/>
        </w:rPr>
        <w:t>Fone: (</w:t>
      </w:r>
      <w:r>
        <w:rPr>
          <w:rFonts w:ascii="Arial" w:hAnsi="Arial" w:cs="Arial"/>
          <w:bCs/>
          <w:sz w:val="22"/>
          <w:szCs w:val="22"/>
        </w:rPr>
        <w:t>81</w:t>
      </w:r>
      <w:r w:rsidRPr="002F50FD">
        <w:rPr>
          <w:rFonts w:ascii="Arial" w:hAnsi="Arial" w:cs="Arial"/>
          <w:bCs/>
          <w:sz w:val="22"/>
          <w:szCs w:val="22"/>
        </w:rPr>
        <w:t xml:space="preserve">) </w:t>
      </w:r>
      <w:r>
        <w:rPr>
          <w:rFonts w:ascii="Arial" w:hAnsi="Arial" w:cs="Arial"/>
          <w:bCs/>
          <w:sz w:val="22"/>
          <w:szCs w:val="22"/>
        </w:rPr>
        <w:t>2101-3200</w:t>
      </w:r>
    </w:p>
    <w:p w14:paraId="70D8DE26"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 xml:space="preserve">Caso não seja possível a entrega na data avençada, o contratado deverá comunicar as razões respectivas com pelo menos </w:t>
      </w:r>
      <w:r w:rsidRPr="002F50FD">
        <w:rPr>
          <w:rFonts w:ascii="Arial" w:hAnsi="Arial" w:cs="Arial"/>
          <w:b/>
          <w:sz w:val="22"/>
          <w:szCs w:val="22"/>
        </w:rPr>
        <w:t>01 (um)</w:t>
      </w:r>
      <w:r w:rsidRPr="002F50FD">
        <w:rPr>
          <w:rFonts w:ascii="Arial" w:hAnsi="Arial" w:cs="Arial"/>
          <w:bCs/>
          <w:sz w:val="22"/>
          <w:szCs w:val="22"/>
        </w:rPr>
        <w:t xml:space="preserve"> dia de antecedência para que o pleito de prorrogação de prazo seja analisado pela contratante, ressalvadas situações de caso fortuito e força maior.</w:t>
      </w:r>
    </w:p>
    <w:p w14:paraId="4ACF481F" w14:textId="77777777" w:rsidR="00CD0B59"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Pr>
          <w:rFonts w:ascii="Arial" w:hAnsi="Arial" w:cs="Arial"/>
          <w:bCs/>
          <w:sz w:val="22"/>
          <w:szCs w:val="22"/>
        </w:rPr>
        <w:t>Entende-se por manutenção</w:t>
      </w:r>
      <w:r w:rsidRPr="002E7537">
        <w:rPr>
          <w:rFonts w:ascii="Arial" w:hAnsi="Arial" w:cs="Arial"/>
          <w:bCs/>
          <w:sz w:val="22"/>
          <w:szCs w:val="22"/>
        </w:rPr>
        <w:t>:</w:t>
      </w:r>
      <w:r>
        <w:rPr>
          <w:rFonts w:ascii="Arial" w:hAnsi="Arial" w:cs="Arial"/>
          <w:bCs/>
          <w:sz w:val="22"/>
          <w:szCs w:val="22"/>
        </w:rPr>
        <w:t xml:space="preserve"> </w:t>
      </w:r>
      <w:r w:rsidRPr="0009577B">
        <w:rPr>
          <w:rFonts w:ascii="Arial" w:hAnsi="Arial" w:cs="Arial"/>
          <w:bCs/>
          <w:sz w:val="22"/>
          <w:szCs w:val="22"/>
        </w:rPr>
        <w:t>ações e intervenções permanentes, periódicas, pontuais e emergenciais nos sistemas, subsistemas, equipamentos e componentes prediais que resultem na manutenção, ou recuperação, do estado de uso ou de operação, assim como na ampliação de pequeno vulto, substituição majoritária de componentes ou remanejamento de equipamento com o objetivo de obter- se condição de uso ou de operação diversa daquela existente</w:t>
      </w:r>
      <w:r>
        <w:rPr>
          <w:rFonts w:ascii="Arial" w:hAnsi="Arial" w:cs="Arial"/>
          <w:bCs/>
          <w:sz w:val="22"/>
          <w:szCs w:val="22"/>
        </w:rPr>
        <w:t>.</w:t>
      </w:r>
    </w:p>
    <w:p w14:paraId="0D0EB1E5" w14:textId="77777777" w:rsidR="00CD0B59" w:rsidRPr="004A2431"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D42872">
        <w:rPr>
          <w:rFonts w:ascii="Arial" w:hAnsi="Arial" w:cs="Arial"/>
          <w:b/>
          <w:bCs/>
          <w:sz w:val="22"/>
          <w:szCs w:val="22"/>
        </w:rPr>
        <w:t>MANUTENÇÃO PREVENTIVA</w:t>
      </w:r>
      <w:r w:rsidRPr="00D42872">
        <w:rPr>
          <w:rFonts w:ascii="Arial" w:hAnsi="Arial" w:cs="Arial"/>
          <w:bCs/>
          <w:sz w:val="22"/>
          <w:szCs w:val="22"/>
        </w:rPr>
        <w:t xml:space="preserve">: </w:t>
      </w:r>
      <w:r w:rsidRPr="00D42872">
        <w:rPr>
          <w:rFonts w:ascii="Arial" w:hAnsi="Arial" w:cs="Arial"/>
          <w:sz w:val="22"/>
        </w:rPr>
        <w:t>Os serviços de manutenção preventiva têm por objetivo evitar</w:t>
      </w:r>
      <w:r w:rsidRPr="00D42872">
        <w:rPr>
          <w:rFonts w:ascii="Arial" w:hAnsi="Arial" w:cs="Arial"/>
          <w:spacing w:val="-59"/>
          <w:sz w:val="22"/>
        </w:rPr>
        <w:t xml:space="preserve"> </w:t>
      </w:r>
      <w:r w:rsidRPr="00D42872">
        <w:rPr>
          <w:rFonts w:ascii="Arial" w:hAnsi="Arial" w:cs="Arial"/>
          <w:sz w:val="22"/>
        </w:rPr>
        <w:t>a</w:t>
      </w:r>
      <w:r w:rsidRPr="00D42872">
        <w:rPr>
          <w:rFonts w:ascii="Arial" w:hAnsi="Arial" w:cs="Arial"/>
          <w:spacing w:val="-7"/>
          <w:sz w:val="22"/>
        </w:rPr>
        <w:t xml:space="preserve"> </w:t>
      </w:r>
      <w:r w:rsidRPr="00D42872">
        <w:rPr>
          <w:rFonts w:ascii="Arial" w:hAnsi="Arial" w:cs="Arial"/>
          <w:sz w:val="22"/>
        </w:rPr>
        <w:t>ocorrência</w:t>
      </w:r>
      <w:r w:rsidRPr="00D42872">
        <w:rPr>
          <w:rFonts w:ascii="Arial" w:hAnsi="Arial" w:cs="Arial"/>
          <w:spacing w:val="-11"/>
          <w:sz w:val="22"/>
        </w:rPr>
        <w:t xml:space="preserve"> </w:t>
      </w:r>
      <w:r w:rsidRPr="00D42872">
        <w:rPr>
          <w:rFonts w:ascii="Arial" w:hAnsi="Arial" w:cs="Arial"/>
          <w:sz w:val="22"/>
        </w:rPr>
        <w:t>de</w:t>
      </w:r>
      <w:r w:rsidRPr="00D42872">
        <w:rPr>
          <w:rFonts w:ascii="Arial" w:hAnsi="Arial" w:cs="Arial"/>
          <w:spacing w:val="-6"/>
          <w:sz w:val="22"/>
        </w:rPr>
        <w:t xml:space="preserve"> </w:t>
      </w:r>
      <w:r w:rsidRPr="00D42872">
        <w:rPr>
          <w:rFonts w:ascii="Arial" w:hAnsi="Arial" w:cs="Arial"/>
          <w:sz w:val="22"/>
        </w:rPr>
        <w:t>defeitos</w:t>
      </w:r>
      <w:r w:rsidRPr="00D42872">
        <w:rPr>
          <w:rFonts w:ascii="Arial" w:hAnsi="Arial" w:cs="Arial"/>
          <w:spacing w:val="-11"/>
          <w:sz w:val="22"/>
        </w:rPr>
        <w:t xml:space="preserve"> </w:t>
      </w:r>
      <w:r w:rsidRPr="00D42872">
        <w:rPr>
          <w:rFonts w:ascii="Arial" w:hAnsi="Arial" w:cs="Arial"/>
          <w:sz w:val="22"/>
        </w:rPr>
        <w:t>em</w:t>
      </w:r>
      <w:r w:rsidRPr="00D42872">
        <w:rPr>
          <w:rFonts w:ascii="Arial" w:hAnsi="Arial" w:cs="Arial"/>
          <w:spacing w:val="-7"/>
          <w:sz w:val="22"/>
        </w:rPr>
        <w:t xml:space="preserve"> </w:t>
      </w:r>
      <w:r w:rsidRPr="00D42872">
        <w:rPr>
          <w:rFonts w:ascii="Arial" w:hAnsi="Arial" w:cs="Arial"/>
          <w:sz w:val="22"/>
        </w:rPr>
        <w:t>todos</w:t>
      </w:r>
      <w:r w:rsidRPr="00D42872">
        <w:rPr>
          <w:rFonts w:ascii="Arial" w:hAnsi="Arial" w:cs="Arial"/>
          <w:spacing w:val="-7"/>
          <w:sz w:val="22"/>
        </w:rPr>
        <w:t xml:space="preserve"> </w:t>
      </w:r>
      <w:r w:rsidRPr="00D42872">
        <w:rPr>
          <w:rFonts w:ascii="Arial" w:hAnsi="Arial" w:cs="Arial"/>
          <w:sz w:val="22"/>
        </w:rPr>
        <w:t>os</w:t>
      </w:r>
      <w:r w:rsidRPr="00D42872">
        <w:rPr>
          <w:rFonts w:ascii="Arial" w:hAnsi="Arial" w:cs="Arial"/>
          <w:spacing w:val="-7"/>
          <w:sz w:val="22"/>
        </w:rPr>
        <w:t xml:space="preserve"> </w:t>
      </w:r>
      <w:r w:rsidRPr="00D42872">
        <w:rPr>
          <w:rFonts w:ascii="Arial" w:hAnsi="Arial" w:cs="Arial"/>
          <w:sz w:val="22"/>
        </w:rPr>
        <w:t>componentes</w:t>
      </w:r>
      <w:r w:rsidRPr="00D42872">
        <w:rPr>
          <w:rFonts w:ascii="Arial" w:hAnsi="Arial" w:cs="Arial"/>
          <w:spacing w:val="-6"/>
          <w:sz w:val="22"/>
        </w:rPr>
        <w:t xml:space="preserve"> </w:t>
      </w:r>
      <w:r w:rsidRPr="00D42872">
        <w:rPr>
          <w:rFonts w:ascii="Arial" w:hAnsi="Arial" w:cs="Arial"/>
          <w:sz w:val="22"/>
        </w:rPr>
        <w:t>dos</w:t>
      </w:r>
      <w:r w:rsidRPr="00D42872">
        <w:rPr>
          <w:rFonts w:ascii="Arial" w:hAnsi="Arial" w:cs="Arial"/>
          <w:spacing w:val="-7"/>
          <w:sz w:val="22"/>
        </w:rPr>
        <w:t xml:space="preserve"> </w:t>
      </w:r>
      <w:r w:rsidRPr="00D42872">
        <w:rPr>
          <w:rFonts w:ascii="Arial" w:hAnsi="Arial" w:cs="Arial"/>
          <w:sz w:val="22"/>
        </w:rPr>
        <w:t>sistemas,</w:t>
      </w:r>
      <w:r w:rsidRPr="00D42872">
        <w:rPr>
          <w:rFonts w:ascii="Arial" w:hAnsi="Arial" w:cs="Arial"/>
          <w:spacing w:val="-10"/>
          <w:sz w:val="22"/>
        </w:rPr>
        <w:t xml:space="preserve"> </w:t>
      </w:r>
      <w:r w:rsidRPr="00D42872">
        <w:rPr>
          <w:rFonts w:ascii="Arial" w:hAnsi="Arial" w:cs="Arial"/>
          <w:sz w:val="22"/>
        </w:rPr>
        <w:t>conservando-os</w:t>
      </w:r>
      <w:r w:rsidRPr="00D42872">
        <w:rPr>
          <w:rFonts w:ascii="Arial" w:hAnsi="Arial" w:cs="Arial"/>
          <w:spacing w:val="-10"/>
          <w:sz w:val="22"/>
        </w:rPr>
        <w:t xml:space="preserve"> </w:t>
      </w:r>
      <w:r w:rsidRPr="00D42872">
        <w:rPr>
          <w:rFonts w:ascii="Arial" w:hAnsi="Arial" w:cs="Arial"/>
          <w:sz w:val="22"/>
        </w:rPr>
        <w:t>dentro</w:t>
      </w:r>
      <w:r w:rsidRPr="00D42872">
        <w:rPr>
          <w:rFonts w:ascii="Arial" w:hAnsi="Arial" w:cs="Arial"/>
          <w:spacing w:val="-7"/>
          <w:sz w:val="22"/>
        </w:rPr>
        <w:t xml:space="preserve"> </w:t>
      </w:r>
      <w:r w:rsidRPr="00D42872">
        <w:rPr>
          <w:rFonts w:ascii="Arial" w:hAnsi="Arial" w:cs="Arial"/>
          <w:sz w:val="22"/>
        </w:rPr>
        <w:t>dos</w:t>
      </w:r>
      <w:r w:rsidRPr="00D42872">
        <w:rPr>
          <w:rFonts w:ascii="Arial" w:hAnsi="Arial" w:cs="Arial"/>
          <w:spacing w:val="-6"/>
          <w:sz w:val="22"/>
        </w:rPr>
        <w:t xml:space="preserve"> </w:t>
      </w:r>
      <w:r w:rsidRPr="00D42872">
        <w:rPr>
          <w:rFonts w:ascii="Arial" w:hAnsi="Arial" w:cs="Arial"/>
          <w:sz w:val="22"/>
        </w:rPr>
        <w:t>padrões de</w:t>
      </w:r>
      <w:r w:rsidRPr="00D42872">
        <w:rPr>
          <w:rFonts w:ascii="Arial" w:hAnsi="Arial" w:cs="Arial"/>
          <w:spacing w:val="-2"/>
          <w:sz w:val="22"/>
        </w:rPr>
        <w:t xml:space="preserve"> </w:t>
      </w:r>
      <w:r w:rsidRPr="00D42872">
        <w:rPr>
          <w:rFonts w:ascii="Arial" w:hAnsi="Arial" w:cs="Arial"/>
          <w:sz w:val="22"/>
        </w:rPr>
        <w:t>segurança</w:t>
      </w:r>
      <w:r w:rsidRPr="00D42872">
        <w:rPr>
          <w:rFonts w:ascii="Arial" w:hAnsi="Arial" w:cs="Arial"/>
          <w:spacing w:val="-1"/>
          <w:sz w:val="22"/>
        </w:rPr>
        <w:t xml:space="preserve"> </w:t>
      </w:r>
      <w:r w:rsidRPr="00D42872">
        <w:rPr>
          <w:rFonts w:ascii="Arial" w:hAnsi="Arial" w:cs="Arial"/>
          <w:sz w:val="22"/>
        </w:rPr>
        <w:t>e</w:t>
      </w:r>
      <w:r w:rsidRPr="00D42872">
        <w:rPr>
          <w:rFonts w:ascii="Arial" w:hAnsi="Arial" w:cs="Arial"/>
          <w:spacing w:val="-2"/>
          <w:sz w:val="22"/>
        </w:rPr>
        <w:t xml:space="preserve"> </w:t>
      </w:r>
      <w:r w:rsidRPr="00D42872">
        <w:rPr>
          <w:rFonts w:ascii="Arial" w:hAnsi="Arial" w:cs="Arial"/>
          <w:sz w:val="22"/>
        </w:rPr>
        <w:t>em</w:t>
      </w:r>
      <w:r w:rsidRPr="00D42872">
        <w:rPr>
          <w:rFonts w:ascii="Arial" w:hAnsi="Arial" w:cs="Arial"/>
          <w:spacing w:val="-2"/>
          <w:sz w:val="22"/>
        </w:rPr>
        <w:t xml:space="preserve"> </w:t>
      </w:r>
      <w:r w:rsidRPr="00D42872">
        <w:rPr>
          <w:rFonts w:ascii="Arial" w:hAnsi="Arial" w:cs="Arial"/>
          <w:sz w:val="22"/>
        </w:rPr>
        <w:t>perfeito</w:t>
      </w:r>
      <w:r w:rsidRPr="00D42872">
        <w:rPr>
          <w:rFonts w:ascii="Arial" w:hAnsi="Arial" w:cs="Arial"/>
          <w:spacing w:val="-2"/>
          <w:sz w:val="22"/>
        </w:rPr>
        <w:t xml:space="preserve"> </w:t>
      </w:r>
      <w:r w:rsidRPr="00D42872">
        <w:rPr>
          <w:rFonts w:ascii="Arial" w:hAnsi="Arial" w:cs="Arial"/>
          <w:sz w:val="22"/>
        </w:rPr>
        <w:t>estado</w:t>
      </w:r>
      <w:r w:rsidRPr="00D42872">
        <w:rPr>
          <w:rFonts w:ascii="Arial" w:hAnsi="Arial" w:cs="Arial"/>
          <w:spacing w:val="-1"/>
          <w:sz w:val="22"/>
        </w:rPr>
        <w:t xml:space="preserve"> </w:t>
      </w:r>
      <w:r w:rsidRPr="00D42872">
        <w:rPr>
          <w:rFonts w:ascii="Arial" w:hAnsi="Arial" w:cs="Arial"/>
          <w:sz w:val="22"/>
        </w:rPr>
        <w:t>de</w:t>
      </w:r>
      <w:r w:rsidRPr="00D42872">
        <w:rPr>
          <w:rFonts w:ascii="Arial" w:hAnsi="Arial" w:cs="Arial"/>
          <w:spacing w:val="-2"/>
          <w:sz w:val="22"/>
        </w:rPr>
        <w:t xml:space="preserve"> </w:t>
      </w:r>
      <w:r w:rsidRPr="00D42872">
        <w:rPr>
          <w:rFonts w:ascii="Arial" w:hAnsi="Arial" w:cs="Arial"/>
          <w:sz w:val="22"/>
        </w:rPr>
        <w:t>funcionamento</w:t>
      </w:r>
      <w:r>
        <w:rPr>
          <w:rFonts w:ascii="Arial" w:hAnsi="Arial" w:cs="Arial"/>
          <w:sz w:val="22"/>
        </w:rPr>
        <w:t>.</w:t>
      </w:r>
    </w:p>
    <w:p w14:paraId="07CB4F7F" w14:textId="77777777" w:rsidR="00CD0B59" w:rsidRPr="00C30746"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073E79">
        <w:rPr>
          <w:rFonts w:ascii="Arial" w:hAnsi="Arial" w:cs="Arial"/>
          <w:sz w:val="22"/>
          <w:szCs w:val="22"/>
        </w:rPr>
        <w:t>A Tabela abaixo apresenta as rotinas mínimas de manutenção preventiva a serem realizadas</w:t>
      </w:r>
      <w:r>
        <w:rPr>
          <w:rFonts w:ascii="Arial" w:hAnsi="Arial" w:cs="Arial"/>
          <w:sz w:val="22"/>
          <w:szCs w:val="22"/>
        </w:rPr>
        <w:t xml:space="preserve"> </w:t>
      </w:r>
      <w:r w:rsidRPr="00073E79">
        <w:rPr>
          <w:rFonts w:ascii="Arial" w:hAnsi="Arial" w:cs="Arial"/>
          <w:sz w:val="22"/>
          <w:szCs w:val="22"/>
        </w:rPr>
        <w:t>a</w:t>
      </w:r>
      <w:r w:rsidRPr="00073E79">
        <w:rPr>
          <w:rFonts w:ascii="Arial" w:hAnsi="Arial" w:cs="Arial"/>
          <w:spacing w:val="-2"/>
          <w:sz w:val="22"/>
          <w:szCs w:val="22"/>
        </w:rPr>
        <w:t xml:space="preserve"> </w:t>
      </w:r>
      <w:r w:rsidRPr="00073E79">
        <w:rPr>
          <w:rFonts w:ascii="Arial" w:hAnsi="Arial" w:cs="Arial"/>
          <w:sz w:val="22"/>
          <w:szCs w:val="22"/>
        </w:rPr>
        <w:t>partir</w:t>
      </w:r>
      <w:r w:rsidRPr="00073E79">
        <w:rPr>
          <w:rFonts w:ascii="Arial" w:hAnsi="Arial" w:cs="Arial"/>
          <w:spacing w:val="-4"/>
          <w:sz w:val="22"/>
          <w:szCs w:val="22"/>
        </w:rPr>
        <w:t xml:space="preserve"> </w:t>
      </w:r>
      <w:r w:rsidRPr="00073E79">
        <w:rPr>
          <w:rFonts w:ascii="Arial" w:hAnsi="Arial" w:cs="Arial"/>
          <w:sz w:val="22"/>
          <w:szCs w:val="22"/>
        </w:rPr>
        <w:t>da</w:t>
      </w:r>
      <w:r w:rsidRPr="00073E79">
        <w:rPr>
          <w:rFonts w:ascii="Arial" w:hAnsi="Arial" w:cs="Arial"/>
          <w:spacing w:val="-1"/>
          <w:sz w:val="22"/>
          <w:szCs w:val="22"/>
        </w:rPr>
        <w:t xml:space="preserve"> </w:t>
      </w:r>
      <w:r w:rsidRPr="00073E79">
        <w:rPr>
          <w:rFonts w:ascii="Arial" w:hAnsi="Arial" w:cs="Arial"/>
          <w:sz w:val="22"/>
          <w:szCs w:val="22"/>
        </w:rPr>
        <w:t>emissão</w:t>
      </w:r>
      <w:r w:rsidRPr="00073E79">
        <w:rPr>
          <w:rFonts w:ascii="Arial" w:hAnsi="Arial" w:cs="Arial"/>
          <w:spacing w:val="-2"/>
          <w:sz w:val="22"/>
          <w:szCs w:val="22"/>
        </w:rPr>
        <w:t xml:space="preserve"> </w:t>
      </w:r>
      <w:r w:rsidRPr="00073E79">
        <w:rPr>
          <w:rFonts w:ascii="Arial" w:hAnsi="Arial" w:cs="Arial"/>
          <w:sz w:val="22"/>
          <w:szCs w:val="22"/>
        </w:rPr>
        <w:t>de</w:t>
      </w:r>
      <w:r w:rsidRPr="00073E79">
        <w:rPr>
          <w:rFonts w:ascii="Arial" w:hAnsi="Arial" w:cs="Arial"/>
          <w:spacing w:val="-1"/>
          <w:sz w:val="22"/>
          <w:szCs w:val="22"/>
        </w:rPr>
        <w:t xml:space="preserve"> </w:t>
      </w:r>
      <w:r w:rsidRPr="00073E79">
        <w:rPr>
          <w:rFonts w:ascii="Arial" w:hAnsi="Arial" w:cs="Arial"/>
          <w:sz w:val="22"/>
          <w:szCs w:val="22"/>
        </w:rPr>
        <w:t>ORDEM</w:t>
      </w:r>
      <w:r w:rsidRPr="00073E79">
        <w:rPr>
          <w:rFonts w:ascii="Arial" w:hAnsi="Arial" w:cs="Arial"/>
          <w:spacing w:val="-3"/>
          <w:sz w:val="22"/>
          <w:szCs w:val="22"/>
        </w:rPr>
        <w:t xml:space="preserve"> </w:t>
      </w:r>
      <w:r w:rsidRPr="00073E79">
        <w:rPr>
          <w:rFonts w:ascii="Arial" w:hAnsi="Arial" w:cs="Arial"/>
          <w:sz w:val="22"/>
          <w:szCs w:val="22"/>
        </w:rPr>
        <w:t>DE</w:t>
      </w:r>
      <w:r w:rsidRPr="00073E79">
        <w:rPr>
          <w:rFonts w:ascii="Arial" w:hAnsi="Arial" w:cs="Arial"/>
          <w:spacing w:val="-1"/>
          <w:sz w:val="22"/>
          <w:szCs w:val="22"/>
        </w:rPr>
        <w:t xml:space="preserve"> </w:t>
      </w:r>
      <w:r w:rsidRPr="00073E79">
        <w:rPr>
          <w:rFonts w:ascii="Arial" w:hAnsi="Arial" w:cs="Arial"/>
          <w:sz w:val="22"/>
          <w:szCs w:val="22"/>
        </w:rPr>
        <w:t>SERVIÇO</w:t>
      </w:r>
      <w:r w:rsidRPr="00073E79">
        <w:rPr>
          <w:rFonts w:ascii="Arial" w:hAnsi="Arial" w:cs="Arial"/>
          <w:spacing w:val="1"/>
          <w:sz w:val="22"/>
          <w:szCs w:val="22"/>
        </w:rPr>
        <w:t xml:space="preserve"> </w:t>
      </w:r>
      <w:r w:rsidRPr="00073E79">
        <w:rPr>
          <w:rFonts w:ascii="Arial" w:hAnsi="Arial" w:cs="Arial"/>
          <w:sz w:val="22"/>
          <w:szCs w:val="22"/>
        </w:rPr>
        <w:t>pela</w:t>
      </w:r>
      <w:r w:rsidRPr="00073E79">
        <w:rPr>
          <w:rFonts w:ascii="Arial" w:hAnsi="Arial" w:cs="Arial"/>
          <w:spacing w:val="-5"/>
          <w:sz w:val="22"/>
          <w:szCs w:val="22"/>
        </w:rPr>
        <w:t xml:space="preserve"> </w:t>
      </w:r>
      <w:r w:rsidRPr="00073E79">
        <w:rPr>
          <w:rFonts w:ascii="Arial" w:hAnsi="Arial" w:cs="Arial"/>
          <w:b/>
          <w:sz w:val="22"/>
          <w:szCs w:val="22"/>
        </w:rPr>
        <w:t>CONTRATANTE</w:t>
      </w:r>
      <w:r>
        <w:rPr>
          <w:rFonts w:ascii="Arial" w:hAnsi="Arial" w:cs="Arial"/>
          <w:b/>
          <w:sz w:val="22"/>
          <w:szCs w:val="22"/>
        </w:rPr>
        <w:t>.</w:t>
      </w:r>
    </w:p>
    <w:p w14:paraId="1DB5828C" w14:textId="77777777" w:rsidR="00CD0B59" w:rsidRDefault="00CD0B59" w:rsidP="00CD0B59">
      <w:pPr>
        <w:pStyle w:val="PargrafodaLista"/>
        <w:numPr>
          <w:ilvl w:val="2"/>
          <w:numId w:val="24"/>
        </w:numPr>
        <w:spacing w:before="240" w:after="120" w:line="360" w:lineRule="auto"/>
        <w:contextualSpacing w:val="0"/>
        <w:jc w:val="both"/>
        <w:rPr>
          <w:rFonts w:ascii="Arial" w:hAnsi="Arial" w:cs="Arial"/>
          <w:b/>
          <w:sz w:val="22"/>
          <w:szCs w:val="22"/>
        </w:rPr>
      </w:pPr>
      <w:r w:rsidRPr="004704BA">
        <w:rPr>
          <w:rFonts w:ascii="Arial" w:hAnsi="Arial" w:cs="Arial"/>
          <w:b/>
          <w:sz w:val="22"/>
          <w:szCs w:val="22"/>
        </w:rPr>
        <w:t xml:space="preserve">Unidade interna (evaporadora): </w:t>
      </w:r>
    </w:p>
    <w:p w14:paraId="575DEC4E" w14:textId="77777777" w:rsidR="00CD0B59" w:rsidRPr="00680ABE" w:rsidRDefault="00CD0B59" w:rsidP="00CD0B59">
      <w:pPr>
        <w:pStyle w:val="PargrafodaLista"/>
        <w:widowControl w:val="0"/>
        <w:numPr>
          <w:ilvl w:val="0"/>
          <w:numId w:val="26"/>
        </w:numPr>
        <w:tabs>
          <w:tab w:val="left" w:pos="493"/>
        </w:tabs>
        <w:autoSpaceDE w:val="0"/>
        <w:autoSpaceDN w:val="0"/>
        <w:spacing w:after="0" w:line="360" w:lineRule="auto"/>
        <w:contextualSpacing w:val="0"/>
        <w:jc w:val="both"/>
        <w:rPr>
          <w:rFonts w:ascii="Arial" w:hAnsi="Arial" w:cs="Arial"/>
          <w:sz w:val="22"/>
          <w:szCs w:val="22"/>
        </w:rPr>
      </w:pPr>
      <w:r w:rsidRPr="00680ABE">
        <w:rPr>
          <w:rFonts w:ascii="Arial" w:hAnsi="Arial" w:cs="Arial"/>
          <w:sz w:val="22"/>
          <w:szCs w:val="22"/>
        </w:rPr>
        <w:t>Verificar</w:t>
      </w:r>
      <w:r w:rsidRPr="00680ABE">
        <w:rPr>
          <w:rFonts w:ascii="Arial" w:hAnsi="Arial" w:cs="Arial"/>
          <w:spacing w:val="-6"/>
          <w:sz w:val="22"/>
          <w:szCs w:val="22"/>
        </w:rPr>
        <w:t xml:space="preserve"> </w:t>
      </w:r>
      <w:r w:rsidRPr="00680ABE">
        <w:rPr>
          <w:rFonts w:ascii="Arial" w:hAnsi="Arial" w:cs="Arial"/>
          <w:sz w:val="22"/>
          <w:szCs w:val="22"/>
        </w:rPr>
        <w:t>vazamento</w:t>
      </w:r>
      <w:r w:rsidRPr="00680ABE">
        <w:rPr>
          <w:rFonts w:ascii="Arial" w:hAnsi="Arial" w:cs="Arial"/>
          <w:spacing w:val="-2"/>
          <w:sz w:val="22"/>
          <w:szCs w:val="22"/>
        </w:rPr>
        <w:t xml:space="preserve"> </w:t>
      </w:r>
      <w:r w:rsidRPr="00680ABE">
        <w:rPr>
          <w:rFonts w:ascii="Arial" w:hAnsi="Arial" w:cs="Arial"/>
          <w:sz w:val="22"/>
          <w:szCs w:val="22"/>
        </w:rPr>
        <w:t>de</w:t>
      </w:r>
      <w:r w:rsidRPr="00680ABE">
        <w:rPr>
          <w:rFonts w:ascii="Arial" w:hAnsi="Arial" w:cs="Arial"/>
          <w:spacing w:val="-3"/>
          <w:sz w:val="22"/>
          <w:szCs w:val="22"/>
        </w:rPr>
        <w:t xml:space="preserve"> </w:t>
      </w:r>
      <w:r w:rsidRPr="00680ABE">
        <w:rPr>
          <w:rFonts w:ascii="Arial" w:hAnsi="Arial" w:cs="Arial"/>
          <w:sz w:val="22"/>
          <w:szCs w:val="22"/>
        </w:rPr>
        <w:t>fluido</w:t>
      </w:r>
      <w:r w:rsidRPr="00680ABE">
        <w:rPr>
          <w:rFonts w:ascii="Arial" w:hAnsi="Arial" w:cs="Arial"/>
          <w:spacing w:val="-2"/>
          <w:sz w:val="22"/>
          <w:szCs w:val="22"/>
        </w:rPr>
        <w:t xml:space="preserve"> </w:t>
      </w:r>
      <w:r w:rsidRPr="00680ABE">
        <w:rPr>
          <w:rFonts w:ascii="Arial" w:hAnsi="Arial" w:cs="Arial"/>
          <w:sz w:val="22"/>
          <w:szCs w:val="22"/>
        </w:rPr>
        <w:t>refrigerante</w:t>
      </w:r>
      <w:r w:rsidRPr="00680ABE">
        <w:rPr>
          <w:rFonts w:ascii="Arial" w:hAnsi="Arial" w:cs="Arial"/>
          <w:spacing w:val="-7"/>
          <w:sz w:val="22"/>
          <w:szCs w:val="22"/>
        </w:rPr>
        <w:t xml:space="preserve"> </w:t>
      </w:r>
      <w:r w:rsidRPr="00680ABE">
        <w:rPr>
          <w:rFonts w:ascii="Arial" w:hAnsi="Arial" w:cs="Arial"/>
          <w:sz w:val="22"/>
          <w:szCs w:val="22"/>
        </w:rPr>
        <w:t>com</w:t>
      </w:r>
      <w:r w:rsidRPr="00680ABE">
        <w:rPr>
          <w:rFonts w:ascii="Arial" w:hAnsi="Arial" w:cs="Arial"/>
          <w:spacing w:val="-3"/>
          <w:sz w:val="22"/>
          <w:szCs w:val="22"/>
        </w:rPr>
        <w:t xml:space="preserve"> </w:t>
      </w:r>
      <w:r w:rsidRPr="00680ABE">
        <w:rPr>
          <w:rFonts w:ascii="Arial" w:hAnsi="Arial" w:cs="Arial"/>
          <w:sz w:val="22"/>
          <w:szCs w:val="22"/>
        </w:rPr>
        <w:t>detector</w:t>
      </w:r>
    </w:p>
    <w:p w14:paraId="493F560F" w14:textId="77777777" w:rsidR="00CD0B59" w:rsidRPr="00680ABE" w:rsidRDefault="00CD0B59" w:rsidP="00CD0B59">
      <w:pPr>
        <w:pStyle w:val="PargrafodaLista"/>
        <w:numPr>
          <w:ilvl w:val="0"/>
          <w:numId w:val="26"/>
        </w:numPr>
        <w:tabs>
          <w:tab w:val="left" w:pos="493"/>
        </w:tabs>
        <w:spacing w:before="127" w:after="0" w:line="360" w:lineRule="auto"/>
        <w:jc w:val="both"/>
        <w:rPr>
          <w:rFonts w:ascii="Arial" w:hAnsi="Arial" w:cs="Arial"/>
          <w:sz w:val="22"/>
          <w:szCs w:val="22"/>
        </w:rPr>
      </w:pPr>
      <w:r w:rsidRPr="00680ABE">
        <w:rPr>
          <w:rFonts w:ascii="Arial" w:hAnsi="Arial" w:cs="Arial"/>
          <w:sz w:val="22"/>
          <w:szCs w:val="22"/>
        </w:rPr>
        <w:t>Limpar</w:t>
      </w:r>
      <w:r w:rsidRPr="00680ABE">
        <w:rPr>
          <w:rFonts w:ascii="Arial" w:hAnsi="Arial" w:cs="Arial"/>
          <w:spacing w:val="-6"/>
          <w:sz w:val="22"/>
          <w:szCs w:val="22"/>
        </w:rPr>
        <w:t xml:space="preserve"> </w:t>
      </w:r>
      <w:r w:rsidRPr="00680ABE">
        <w:rPr>
          <w:rFonts w:ascii="Arial" w:hAnsi="Arial" w:cs="Arial"/>
          <w:sz w:val="22"/>
          <w:szCs w:val="22"/>
        </w:rPr>
        <w:t>os</w:t>
      </w:r>
      <w:r w:rsidRPr="00680ABE">
        <w:rPr>
          <w:rFonts w:ascii="Arial" w:hAnsi="Arial" w:cs="Arial"/>
          <w:spacing w:val="-2"/>
          <w:sz w:val="22"/>
          <w:szCs w:val="22"/>
        </w:rPr>
        <w:t xml:space="preserve"> </w:t>
      </w:r>
      <w:r w:rsidRPr="00680ABE">
        <w:rPr>
          <w:rFonts w:ascii="Arial" w:hAnsi="Arial" w:cs="Arial"/>
          <w:sz w:val="22"/>
          <w:szCs w:val="22"/>
        </w:rPr>
        <w:t>filtros</w:t>
      </w:r>
      <w:r w:rsidRPr="00680ABE">
        <w:rPr>
          <w:rFonts w:ascii="Arial" w:hAnsi="Arial" w:cs="Arial"/>
          <w:spacing w:val="-2"/>
          <w:sz w:val="22"/>
          <w:szCs w:val="22"/>
        </w:rPr>
        <w:t xml:space="preserve"> </w:t>
      </w:r>
      <w:r w:rsidRPr="00680ABE">
        <w:rPr>
          <w:rFonts w:ascii="Arial" w:hAnsi="Arial" w:cs="Arial"/>
          <w:sz w:val="22"/>
          <w:szCs w:val="22"/>
        </w:rPr>
        <w:t>de</w:t>
      </w:r>
      <w:r w:rsidRPr="00680ABE">
        <w:rPr>
          <w:rFonts w:ascii="Arial" w:hAnsi="Arial" w:cs="Arial"/>
          <w:spacing w:val="-2"/>
          <w:sz w:val="22"/>
          <w:szCs w:val="22"/>
        </w:rPr>
        <w:t xml:space="preserve"> </w:t>
      </w:r>
      <w:r w:rsidRPr="00680ABE">
        <w:rPr>
          <w:rFonts w:ascii="Arial" w:hAnsi="Arial" w:cs="Arial"/>
          <w:sz w:val="22"/>
          <w:szCs w:val="22"/>
        </w:rPr>
        <w:t>ar</w:t>
      </w:r>
      <w:r w:rsidRPr="00680ABE">
        <w:rPr>
          <w:rFonts w:ascii="Arial" w:hAnsi="Arial" w:cs="Arial"/>
          <w:spacing w:val="-5"/>
          <w:sz w:val="22"/>
          <w:szCs w:val="22"/>
        </w:rPr>
        <w:t xml:space="preserve"> </w:t>
      </w:r>
      <w:r w:rsidRPr="00680ABE">
        <w:rPr>
          <w:rFonts w:ascii="Arial" w:hAnsi="Arial" w:cs="Arial"/>
          <w:sz w:val="22"/>
          <w:szCs w:val="22"/>
        </w:rPr>
        <w:t>das</w:t>
      </w:r>
      <w:r w:rsidRPr="00680ABE">
        <w:rPr>
          <w:rFonts w:ascii="Arial" w:hAnsi="Arial" w:cs="Arial"/>
          <w:spacing w:val="-2"/>
          <w:sz w:val="22"/>
          <w:szCs w:val="22"/>
        </w:rPr>
        <w:t xml:space="preserve"> </w:t>
      </w:r>
      <w:r w:rsidRPr="00680ABE">
        <w:rPr>
          <w:rFonts w:ascii="Arial" w:hAnsi="Arial" w:cs="Arial"/>
          <w:sz w:val="22"/>
          <w:szCs w:val="22"/>
        </w:rPr>
        <w:t>evaporadoras</w:t>
      </w:r>
    </w:p>
    <w:p w14:paraId="1DD5629B" w14:textId="77777777" w:rsidR="00CD0B59" w:rsidRPr="00680ABE" w:rsidRDefault="00CD0B59" w:rsidP="00CD0B59">
      <w:pPr>
        <w:pStyle w:val="PargrafodaLista"/>
        <w:numPr>
          <w:ilvl w:val="0"/>
          <w:numId w:val="26"/>
        </w:numPr>
        <w:tabs>
          <w:tab w:val="left" w:pos="493"/>
        </w:tabs>
        <w:spacing w:before="127" w:after="0" w:line="360" w:lineRule="auto"/>
        <w:jc w:val="both"/>
        <w:rPr>
          <w:rFonts w:ascii="Arial" w:hAnsi="Arial" w:cs="Arial"/>
          <w:sz w:val="22"/>
          <w:szCs w:val="22"/>
        </w:rPr>
      </w:pPr>
      <w:r w:rsidRPr="00680ABE">
        <w:rPr>
          <w:rFonts w:ascii="Arial" w:hAnsi="Arial" w:cs="Arial"/>
          <w:sz w:val="22"/>
          <w:szCs w:val="22"/>
        </w:rPr>
        <w:t>Verificar</w:t>
      </w:r>
      <w:r w:rsidRPr="00680ABE">
        <w:rPr>
          <w:rFonts w:ascii="Arial" w:hAnsi="Arial" w:cs="Arial"/>
          <w:spacing w:val="-5"/>
          <w:sz w:val="22"/>
          <w:szCs w:val="22"/>
        </w:rPr>
        <w:t xml:space="preserve"> </w:t>
      </w:r>
      <w:r w:rsidRPr="00680ABE">
        <w:rPr>
          <w:rFonts w:ascii="Arial" w:hAnsi="Arial" w:cs="Arial"/>
          <w:sz w:val="22"/>
          <w:szCs w:val="22"/>
        </w:rPr>
        <w:t>funcionamento</w:t>
      </w:r>
      <w:r w:rsidRPr="00680ABE">
        <w:rPr>
          <w:rFonts w:ascii="Arial" w:hAnsi="Arial" w:cs="Arial"/>
          <w:spacing w:val="-2"/>
          <w:sz w:val="22"/>
          <w:szCs w:val="22"/>
        </w:rPr>
        <w:t xml:space="preserve"> </w:t>
      </w:r>
      <w:r w:rsidRPr="00680ABE">
        <w:rPr>
          <w:rFonts w:ascii="Arial" w:hAnsi="Arial" w:cs="Arial"/>
          <w:sz w:val="22"/>
          <w:szCs w:val="22"/>
        </w:rPr>
        <w:t>e</w:t>
      </w:r>
      <w:r w:rsidRPr="00680ABE">
        <w:rPr>
          <w:rFonts w:ascii="Arial" w:hAnsi="Arial" w:cs="Arial"/>
          <w:spacing w:val="-6"/>
          <w:sz w:val="22"/>
          <w:szCs w:val="22"/>
        </w:rPr>
        <w:t xml:space="preserve"> </w:t>
      </w:r>
      <w:r w:rsidRPr="00680ABE">
        <w:rPr>
          <w:rFonts w:ascii="Arial" w:hAnsi="Arial" w:cs="Arial"/>
          <w:sz w:val="22"/>
          <w:szCs w:val="22"/>
        </w:rPr>
        <w:t>condições</w:t>
      </w:r>
      <w:r w:rsidRPr="00680ABE">
        <w:rPr>
          <w:rFonts w:ascii="Arial" w:hAnsi="Arial" w:cs="Arial"/>
          <w:spacing w:val="-6"/>
          <w:sz w:val="22"/>
          <w:szCs w:val="22"/>
        </w:rPr>
        <w:t xml:space="preserve"> </w:t>
      </w:r>
      <w:r w:rsidRPr="00680ABE">
        <w:rPr>
          <w:rFonts w:ascii="Arial" w:hAnsi="Arial" w:cs="Arial"/>
          <w:sz w:val="22"/>
          <w:szCs w:val="22"/>
        </w:rPr>
        <w:t>da</w:t>
      </w:r>
      <w:r w:rsidRPr="00680ABE">
        <w:rPr>
          <w:rFonts w:ascii="Arial" w:hAnsi="Arial" w:cs="Arial"/>
          <w:spacing w:val="-2"/>
          <w:sz w:val="22"/>
          <w:szCs w:val="22"/>
        </w:rPr>
        <w:t xml:space="preserve"> </w:t>
      </w:r>
      <w:r w:rsidRPr="00680ABE">
        <w:rPr>
          <w:rFonts w:ascii="Arial" w:hAnsi="Arial" w:cs="Arial"/>
          <w:sz w:val="22"/>
          <w:szCs w:val="22"/>
        </w:rPr>
        <w:t>rede</w:t>
      </w:r>
      <w:r w:rsidRPr="00680ABE">
        <w:rPr>
          <w:rFonts w:ascii="Arial" w:hAnsi="Arial" w:cs="Arial"/>
          <w:spacing w:val="-2"/>
          <w:sz w:val="22"/>
          <w:szCs w:val="22"/>
        </w:rPr>
        <w:t xml:space="preserve"> </w:t>
      </w:r>
      <w:r w:rsidRPr="00680ABE">
        <w:rPr>
          <w:rFonts w:ascii="Arial" w:hAnsi="Arial" w:cs="Arial"/>
          <w:sz w:val="22"/>
          <w:szCs w:val="22"/>
        </w:rPr>
        <w:t>de</w:t>
      </w:r>
      <w:r w:rsidRPr="00680ABE">
        <w:rPr>
          <w:rFonts w:ascii="Arial" w:hAnsi="Arial" w:cs="Arial"/>
          <w:spacing w:val="-2"/>
          <w:sz w:val="22"/>
          <w:szCs w:val="22"/>
        </w:rPr>
        <w:t xml:space="preserve"> </w:t>
      </w:r>
      <w:r w:rsidRPr="00680ABE">
        <w:rPr>
          <w:rFonts w:ascii="Arial" w:hAnsi="Arial" w:cs="Arial"/>
          <w:sz w:val="22"/>
          <w:szCs w:val="22"/>
        </w:rPr>
        <w:t>drenagem</w:t>
      </w:r>
    </w:p>
    <w:p w14:paraId="1E349007" w14:textId="77777777" w:rsidR="00CD0B59" w:rsidRPr="00680ABE" w:rsidRDefault="00CD0B59" w:rsidP="00CD0B59">
      <w:pPr>
        <w:pStyle w:val="PargrafodaLista"/>
        <w:numPr>
          <w:ilvl w:val="0"/>
          <w:numId w:val="26"/>
        </w:numPr>
        <w:tabs>
          <w:tab w:val="left" w:pos="493"/>
        </w:tabs>
        <w:spacing w:before="127" w:after="0" w:line="360" w:lineRule="auto"/>
        <w:jc w:val="both"/>
        <w:rPr>
          <w:rFonts w:ascii="Arial" w:hAnsi="Arial" w:cs="Arial"/>
          <w:sz w:val="22"/>
          <w:szCs w:val="22"/>
        </w:rPr>
      </w:pPr>
      <w:r w:rsidRPr="00680ABE">
        <w:rPr>
          <w:rFonts w:ascii="Arial" w:hAnsi="Arial" w:cs="Arial"/>
          <w:sz w:val="22"/>
          <w:szCs w:val="22"/>
        </w:rPr>
        <w:t>Limpar</w:t>
      </w:r>
      <w:r w:rsidRPr="00680ABE">
        <w:rPr>
          <w:rFonts w:ascii="Arial" w:hAnsi="Arial" w:cs="Arial"/>
          <w:spacing w:val="-5"/>
          <w:sz w:val="22"/>
          <w:szCs w:val="22"/>
        </w:rPr>
        <w:t xml:space="preserve"> </w:t>
      </w:r>
      <w:r w:rsidRPr="00680ABE">
        <w:rPr>
          <w:rFonts w:ascii="Arial" w:hAnsi="Arial" w:cs="Arial"/>
          <w:sz w:val="22"/>
          <w:szCs w:val="22"/>
        </w:rPr>
        <w:t>exteriormente</w:t>
      </w:r>
      <w:r w:rsidRPr="00680ABE">
        <w:rPr>
          <w:rFonts w:ascii="Arial" w:hAnsi="Arial" w:cs="Arial"/>
          <w:spacing w:val="-3"/>
          <w:sz w:val="22"/>
          <w:szCs w:val="22"/>
        </w:rPr>
        <w:t xml:space="preserve"> </w:t>
      </w:r>
      <w:r w:rsidRPr="00680ABE">
        <w:rPr>
          <w:rFonts w:ascii="Arial" w:hAnsi="Arial" w:cs="Arial"/>
          <w:sz w:val="22"/>
          <w:szCs w:val="22"/>
        </w:rPr>
        <w:t>a</w:t>
      </w:r>
      <w:r w:rsidRPr="00680ABE">
        <w:rPr>
          <w:rFonts w:ascii="Arial" w:hAnsi="Arial" w:cs="Arial"/>
          <w:spacing w:val="-6"/>
          <w:sz w:val="22"/>
          <w:szCs w:val="22"/>
        </w:rPr>
        <w:t xml:space="preserve"> </w:t>
      </w:r>
      <w:r w:rsidRPr="00680ABE">
        <w:rPr>
          <w:rFonts w:ascii="Arial" w:hAnsi="Arial" w:cs="Arial"/>
          <w:sz w:val="22"/>
          <w:szCs w:val="22"/>
        </w:rPr>
        <w:t>evaporadora</w:t>
      </w:r>
    </w:p>
    <w:p w14:paraId="61862D77" w14:textId="77777777" w:rsidR="00CD0B59" w:rsidRPr="00680ABE" w:rsidRDefault="00CD0B59" w:rsidP="00CD0B59">
      <w:pPr>
        <w:pStyle w:val="PargrafodaLista"/>
        <w:numPr>
          <w:ilvl w:val="0"/>
          <w:numId w:val="26"/>
        </w:numPr>
        <w:tabs>
          <w:tab w:val="left" w:pos="493"/>
        </w:tabs>
        <w:spacing w:before="127" w:after="0" w:line="360" w:lineRule="auto"/>
        <w:jc w:val="both"/>
        <w:rPr>
          <w:rFonts w:ascii="Arial" w:hAnsi="Arial" w:cs="Arial"/>
          <w:sz w:val="22"/>
          <w:szCs w:val="22"/>
        </w:rPr>
      </w:pPr>
      <w:r w:rsidRPr="00680ABE">
        <w:rPr>
          <w:rFonts w:ascii="Arial" w:hAnsi="Arial" w:cs="Arial"/>
          <w:sz w:val="22"/>
          <w:szCs w:val="22"/>
        </w:rPr>
        <w:t>Desobstruir</w:t>
      </w:r>
      <w:r w:rsidRPr="00680ABE">
        <w:rPr>
          <w:rFonts w:ascii="Arial" w:hAnsi="Arial" w:cs="Arial"/>
          <w:spacing w:val="-6"/>
          <w:sz w:val="22"/>
          <w:szCs w:val="22"/>
        </w:rPr>
        <w:t xml:space="preserve"> </w:t>
      </w:r>
      <w:r w:rsidRPr="00680ABE">
        <w:rPr>
          <w:rFonts w:ascii="Arial" w:hAnsi="Arial" w:cs="Arial"/>
          <w:sz w:val="22"/>
          <w:szCs w:val="22"/>
        </w:rPr>
        <w:t>o</w:t>
      </w:r>
      <w:r w:rsidRPr="00680ABE">
        <w:rPr>
          <w:rFonts w:ascii="Arial" w:hAnsi="Arial" w:cs="Arial"/>
          <w:spacing w:val="-3"/>
          <w:sz w:val="22"/>
          <w:szCs w:val="22"/>
        </w:rPr>
        <w:t xml:space="preserve"> </w:t>
      </w:r>
      <w:r w:rsidRPr="00680ABE">
        <w:rPr>
          <w:rFonts w:ascii="Arial" w:hAnsi="Arial" w:cs="Arial"/>
          <w:sz w:val="22"/>
          <w:szCs w:val="22"/>
        </w:rPr>
        <w:t>dreno</w:t>
      </w:r>
      <w:r w:rsidRPr="00680ABE">
        <w:rPr>
          <w:rFonts w:ascii="Arial" w:hAnsi="Arial" w:cs="Arial"/>
          <w:spacing w:val="-2"/>
          <w:sz w:val="22"/>
          <w:szCs w:val="22"/>
        </w:rPr>
        <w:t xml:space="preserve"> </w:t>
      </w:r>
      <w:r w:rsidRPr="00680ABE">
        <w:rPr>
          <w:rFonts w:ascii="Arial" w:hAnsi="Arial" w:cs="Arial"/>
          <w:sz w:val="22"/>
          <w:szCs w:val="22"/>
        </w:rPr>
        <w:t>de</w:t>
      </w:r>
      <w:r w:rsidRPr="00680ABE">
        <w:rPr>
          <w:rFonts w:ascii="Arial" w:hAnsi="Arial" w:cs="Arial"/>
          <w:spacing w:val="-3"/>
          <w:sz w:val="22"/>
          <w:szCs w:val="22"/>
        </w:rPr>
        <w:t xml:space="preserve"> </w:t>
      </w:r>
      <w:r w:rsidRPr="00680ABE">
        <w:rPr>
          <w:rFonts w:ascii="Arial" w:hAnsi="Arial" w:cs="Arial"/>
          <w:sz w:val="22"/>
          <w:szCs w:val="22"/>
        </w:rPr>
        <w:t>água</w:t>
      </w:r>
      <w:r w:rsidRPr="00680ABE">
        <w:rPr>
          <w:rFonts w:ascii="Arial" w:hAnsi="Arial" w:cs="Arial"/>
          <w:spacing w:val="-2"/>
          <w:sz w:val="22"/>
          <w:szCs w:val="22"/>
        </w:rPr>
        <w:t xml:space="preserve"> </w:t>
      </w:r>
      <w:r w:rsidRPr="00680ABE">
        <w:rPr>
          <w:rFonts w:ascii="Arial" w:hAnsi="Arial" w:cs="Arial"/>
          <w:sz w:val="22"/>
          <w:szCs w:val="22"/>
        </w:rPr>
        <w:t>condensada</w:t>
      </w:r>
    </w:p>
    <w:p w14:paraId="738B0EA9" w14:textId="77777777" w:rsidR="00CD0B59" w:rsidRPr="00680ABE" w:rsidRDefault="00CD0B59" w:rsidP="00CD0B59">
      <w:pPr>
        <w:pStyle w:val="PargrafodaLista"/>
        <w:numPr>
          <w:ilvl w:val="0"/>
          <w:numId w:val="26"/>
        </w:numPr>
        <w:tabs>
          <w:tab w:val="left" w:pos="492"/>
          <w:tab w:val="left" w:pos="493"/>
        </w:tabs>
        <w:spacing w:before="127" w:after="0" w:line="360" w:lineRule="auto"/>
        <w:ind w:right="380"/>
        <w:jc w:val="both"/>
        <w:rPr>
          <w:rFonts w:ascii="Arial" w:hAnsi="Arial" w:cs="Arial"/>
          <w:sz w:val="22"/>
          <w:szCs w:val="22"/>
        </w:rPr>
      </w:pPr>
      <w:r w:rsidRPr="00680ABE">
        <w:rPr>
          <w:rFonts w:ascii="Arial" w:hAnsi="Arial" w:cs="Arial"/>
          <w:spacing w:val="-1"/>
          <w:sz w:val="22"/>
          <w:szCs w:val="22"/>
        </w:rPr>
        <w:t>Verificar</w:t>
      </w:r>
      <w:r w:rsidRPr="00680ABE">
        <w:rPr>
          <w:rFonts w:ascii="Arial" w:hAnsi="Arial" w:cs="Arial"/>
          <w:spacing w:val="-15"/>
          <w:sz w:val="22"/>
          <w:szCs w:val="22"/>
        </w:rPr>
        <w:t xml:space="preserve"> </w:t>
      </w:r>
      <w:r w:rsidRPr="00680ABE">
        <w:rPr>
          <w:rFonts w:ascii="Arial" w:hAnsi="Arial" w:cs="Arial"/>
          <w:sz w:val="22"/>
          <w:szCs w:val="22"/>
        </w:rPr>
        <w:t>funcionamento</w:t>
      </w:r>
      <w:r w:rsidRPr="00680ABE">
        <w:rPr>
          <w:rFonts w:ascii="Arial" w:hAnsi="Arial" w:cs="Arial"/>
          <w:spacing w:val="-12"/>
          <w:sz w:val="22"/>
          <w:szCs w:val="22"/>
        </w:rPr>
        <w:t xml:space="preserve"> </w:t>
      </w:r>
      <w:r w:rsidRPr="00680ABE">
        <w:rPr>
          <w:rFonts w:ascii="Arial" w:hAnsi="Arial" w:cs="Arial"/>
          <w:sz w:val="22"/>
          <w:szCs w:val="22"/>
        </w:rPr>
        <w:t>dos</w:t>
      </w:r>
      <w:r w:rsidRPr="00680ABE">
        <w:rPr>
          <w:rFonts w:ascii="Arial" w:hAnsi="Arial" w:cs="Arial"/>
          <w:spacing w:val="-11"/>
          <w:sz w:val="22"/>
          <w:szCs w:val="22"/>
        </w:rPr>
        <w:t xml:space="preserve"> </w:t>
      </w:r>
      <w:r w:rsidRPr="00680ABE">
        <w:rPr>
          <w:rFonts w:ascii="Arial" w:hAnsi="Arial" w:cs="Arial"/>
          <w:sz w:val="22"/>
          <w:szCs w:val="22"/>
        </w:rPr>
        <w:t>controles,</w:t>
      </w:r>
      <w:r w:rsidRPr="00680ABE">
        <w:rPr>
          <w:rFonts w:ascii="Arial" w:hAnsi="Arial" w:cs="Arial"/>
          <w:spacing w:val="-15"/>
          <w:sz w:val="22"/>
          <w:szCs w:val="22"/>
        </w:rPr>
        <w:t xml:space="preserve"> </w:t>
      </w:r>
      <w:r w:rsidRPr="00680ABE">
        <w:rPr>
          <w:rFonts w:ascii="Arial" w:hAnsi="Arial" w:cs="Arial"/>
          <w:sz w:val="22"/>
          <w:szCs w:val="22"/>
        </w:rPr>
        <w:t>dos</w:t>
      </w:r>
      <w:r w:rsidRPr="00680ABE">
        <w:rPr>
          <w:rFonts w:ascii="Arial" w:hAnsi="Arial" w:cs="Arial"/>
          <w:spacing w:val="-11"/>
          <w:sz w:val="22"/>
          <w:szCs w:val="22"/>
        </w:rPr>
        <w:t xml:space="preserve"> </w:t>
      </w:r>
      <w:r w:rsidRPr="00680ABE">
        <w:rPr>
          <w:rFonts w:ascii="Arial" w:hAnsi="Arial" w:cs="Arial"/>
          <w:sz w:val="22"/>
          <w:szCs w:val="22"/>
        </w:rPr>
        <w:t>termostatos,</w:t>
      </w:r>
      <w:r w:rsidRPr="00680ABE">
        <w:rPr>
          <w:rFonts w:ascii="Arial" w:hAnsi="Arial" w:cs="Arial"/>
          <w:spacing w:val="-15"/>
          <w:sz w:val="22"/>
          <w:szCs w:val="22"/>
        </w:rPr>
        <w:t xml:space="preserve"> </w:t>
      </w:r>
      <w:r w:rsidRPr="00680ABE">
        <w:rPr>
          <w:rFonts w:ascii="Arial" w:hAnsi="Arial" w:cs="Arial"/>
          <w:sz w:val="22"/>
          <w:szCs w:val="22"/>
        </w:rPr>
        <w:t>da</w:t>
      </w:r>
      <w:r w:rsidRPr="00680ABE">
        <w:rPr>
          <w:rFonts w:ascii="Arial" w:hAnsi="Arial" w:cs="Arial"/>
          <w:spacing w:val="-11"/>
          <w:sz w:val="22"/>
          <w:szCs w:val="22"/>
        </w:rPr>
        <w:t xml:space="preserve"> </w:t>
      </w:r>
      <w:r w:rsidRPr="00680ABE">
        <w:rPr>
          <w:rFonts w:ascii="Arial" w:hAnsi="Arial" w:cs="Arial"/>
          <w:sz w:val="22"/>
          <w:szCs w:val="22"/>
        </w:rPr>
        <w:t>ventilação,</w:t>
      </w:r>
      <w:r w:rsidRPr="00680ABE">
        <w:rPr>
          <w:rFonts w:ascii="Arial" w:hAnsi="Arial" w:cs="Arial"/>
          <w:spacing w:val="-15"/>
          <w:sz w:val="22"/>
          <w:szCs w:val="22"/>
        </w:rPr>
        <w:t xml:space="preserve"> </w:t>
      </w:r>
      <w:r w:rsidRPr="00680ABE">
        <w:rPr>
          <w:rFonts w:ascii="Arial" w:hAnsi="Arial" w:cs="Arial"/>
          <w:sz w:val="22"/>
          <w:szCs w:val="22"/>
        </w:rPr>
        <w:t>da</w:t>
      </w:r>
      <w:r w:rsidRPr="00680ABE">
        <w:rPr>
          <w:rFonts w:ascii="Arial" w:hAnsi="Arial" w:cs="Arial"/>
          <w:spacing w:val="-11"/>
          <w:sz w:val="22"/>
          <w:szCs w:val="22"/>
        </w:rPr>
        <w:t xml:space="preserve"> </w:t>
      </w:r>
      <w:r w:rsidRPr="00680ABE">
        <w:rPr>
          <w:rFonts w:ascii="Arial" w:hAnsi="Arial" w:cs="Arial"/>
          <w:sz w:val="22"/>
          <w:szCs w:val="22"/>
        </w:rPr>
        <w:t>exaustão,</w:t>
      </w:r>
      <w:r w:rsidRPr="00680ABE">
        <w:rPr>
          <w:rFonts w:ascii="Arial" w:hAnsi="Arial" w:cs="Arial"/>
          <w:spacing w:val="-19"/>
          <w:sz w:val="22"/>
          <w:szCs w:val="22"/>
        </w:rPr>
        <w:t xml:space="preserve"> </w:t>
      </w:r>
      <w:r w:rsidRPr="00680ABE">
        <w:rPr>
          <w:rFonts w:ascii="Arial" w:hAnsi="Arial" w:cs="Arial"/>
          <w:sz w:val="22"/>
          <w:szCs w:val="22"/>
        </w:rPr>
        <w:t>da</w:t>
      </w:r>
      <w:r w:rsidRPr="00680ABE">
        <w:rPr>
          <w:rFonts w:ascii="Arial" w:hAnsi="Arial" w:cs="Arial"/>
          <w:spacing w:val="-12"/>
          <w:sz w:val="22"/>
          <w:szCs w:val="22"/>
        </w:rPr>
        <w:t xml:space="preserve"> </w:t>
      </w:r>
      <w:r w:rsidRPr="00680ABE">
        <w:rPr>
          <w:rFonts w:ascii="Arial" w:hAnsi="Arial" w:cs="Arial"/>
          <w:sz w:val="22"/>
          <w:szCs w:val="22"/>
        </w:rPr>
        <w:t>partida,</w:t>
      </w:r>
      <w:r w:rsidRPr="00680ABE">
        <w:rPr>
          <w:rFonts w:ascii="Arial" w:hAnsi="Arial" w:cs="Arial"/>
          <w:spacing w:val="-12"/>
          <w:sz w:val="22"/>
          <w:szCs w:val="22"/>
        </w:rPr>
        <w:t xml:space="preserve"> </w:t>
      </w:r>
      <w:r w:rsidRPr="00680ABE">
        <w:rPr>
          <w:rFonts w:ascii="Arial" w:hAnsi="Arial" w:cs="Arial"/>
          <w:sz w:val="22"/>
          <w:szCs w:val="22"/>
        </w:rPr>
        <w:t>dos</w:t>
      </w:r>
      <w:r w:rsidRPr="00680ABE">
        <w:rPr>
          <w:rFonts w:ascii="Arial" w:hAnsi="Arial" w:cs="Arial"/>
          <w:spacing w:val="-58"/>
          <w:sz w:val="22"/>
          <w:szCs w:val="22"/>
        </w:rPr>
        <w:t xml:space="preserve"> </w:t>
      </w:r>
      <w:r w:rsidRPr="00680ABE">
        <w:rPr>
          <w:rFonts w:ascii="Arial" w:hAnsi="Arial" w:cs="Arial"/>
          <w:sz w:val="22"/>
          <w:szCs w:val="22"/>
        </w:rPr>
        <w:t>registros,</w:t>
      </w:r>
      <w:r w:rsidRPr="00680ABE">
        <w:rPr>
          <w:rFonts w:ascii="Arial" w:hAnsi="Arial" w:cs="Arial"/>
          <w:spacing w:val="-4"/>
          <w:sz w:val="22"/>
          <w:szCs w:val="22"/>
        </w:rPr>
        <w:t xml:space="preserve"> </w:t>
      </w:r>
      <w:r w:rsidRPr="00680ABE">
        <w:rPr>
          <w:rFonts w:ascii="Arial" w:hAnsi="Arial" w:cs="Arial"/>
          <w:sz w:val="22"/>
          <w:szCs w:val="22"/>
        </w:rPr>
        <w:t>válvulas de</w:t>
      </w:r>
      <w:r w:rsidRPr="00680ABE">
        <w:rPr>
          <w:rFonts w:ascii="Arial" w:hAnsi="Arial" w:cs="Arial"/>
          <w:spacing w:val="-4"/>
          <w:sz w:val="22"/>
          <w:szCs w:val="22"/>
        </w:rPr>
        <w:t xml:space="preserve"> </w:t>
      </w:r>
      <w:r w:rsidRPr="00680ABE">
        <w:rPr>
          <w:rFonts w:ascii="Arial" w:hAnsi="Arial" w:cs="Arial"/>
          <w:sz w:val="22"/>
          <w:szCs w:val="22"/>
        </w:rPr>
        <w:t>serviço e acessórios</w:t>
      </w:r>
    </w:p>
    <w:p w14:paraId="38BE60D5" w14:textId="77777777" w:rsidR="00CD0B59" w:rsidRPr="00680ABE" w:rsidRDefault="00CD0B59" w:rsidP="00CD0B59">
      <w:pPr>
        <w:pStyle w:val="PargrafodaLista"/>
        <w:numPr>
          <w:ilvl w:val="0"/>
          <w:numId w:val="26"/>
        </w:numPr>
        <w:tabs>
          <w:tab w:val="left" w:pos="493"/>
        </w:tabs>
        <w:spacing w:after="0" w:line="360" w:lineRule="auto"/>
        <w:jc w:val="both"/>
        <w:rPr>
          <w:rFonts w:ascii="Arial" w:hAnsi="Arial" w:cs="Arial"/>
          <w:sz w:val="22"/>
          <w:szCs w:val="22"/>
        </w:rPr>
      </w:pPr>
      <w:r w:rsidRPr="00680ABE">
        <w:rPr>
          <w:rFonts w:ascii="Arial" w:hAnsi="Arial" w:cs="Arial"/>
          <w:sz w:val="22"/>
          <w:szCs w:val="22"/>
        </w:rPr>
        <w:t>Verificar</w:t>
      </w:r>
      <w:r w:rsidRPr="00680ABE">
        <w:rPr>
          <w:rFonts w:ascii="Arial" w:hAnsi="Arial" w:cs="Arial"/>
          <w:spacing w:val="-6"/>
          <w:sz w:val="22"/>
          <w:szCs w:val="22"/>
        </w:rPr>
        <w:t xml:space="preserve"> </w:t>
      </w:r>
      <w:r w:rsidRPr="00680ABE">
        <w:rPr>
          <w:rFonts w:ascii="Arial" w:hAnsi="Arial" w:cs="Arial"/>
          <w:sz w:val="22"/>
          <w:szCs w:val="22"/>
        </w:rPr>
        <w:t>e</w:t>
      </w:r>
      <w:r w:rsidRPr="00680ABE">
        <w:rPr>
          <w:rFonts w:ascii="Arial" w:hAnsi="Arial" w:cs="Arial"/>
          <w:spacing w:val="-2"/>
          <w:sz w:val="22"/>
          <w:szCs w:val="22"/>
        </w:rPr>
        <w:t xml:space="preserve"> </w:t>
      </w:r>
      <w:r w:rsidRPr="00680ABE">
        <w:rPr>
          <w:rFonts w:ascii="Arial" w:hAnsi="Arial" w:cs="Arial"/>
          <w:sz w:val="22"/>
          <w:szCs w:val="22"/>
        </w:rPr>
        <w:t>reparar</w:t>
      </w:r>
      <w:r w:rsidRPr="00680ABE">
        <w:rPr>
          <w:rFonts w:ascii="Arial" w:hAnsi="Arial" w:cs="Arial"/>
          <w:spacing w:val="-6"/>
          <w:sz w:val="22"/>
          <w:szCs w:val="22"/>
        </w:rPr>
        <w:t xml:space="preserve"> </w:t>
      </w:r>
      <w:r w:rsidRPr="00680ABE">
        <w:rPr>
          <w:rFonts w:ascii="Arial" w:hAnsi="Arial" w:cs="Arial"/>
          <w:sz w:val="22"/>
          <w:szCs w:val="22"/>
        </w:rPr>
        <w:t>isolamento</w:t>
      </w:r>
      <w:r w:rsidRPr="00680ABE">
        <w:rPr>
          <w:rFonts w:ascii="Arial" w:hAnsi="Arial" w:cs="Arial"/>
          <w:spacing w:val="-2"/>
          <w:sz w:val="22"/>
          <w:szCs w:val="22"/>
        </w:rPr>
        <w:t xml:space="preserve"> </w:t>
      </w:r>
      <w:r w:rsidRPr="00680ABE">
        <w:rPr>
          <w:rFonts w:ascii="Arial" w:hAnsi="Arial" w:cs="Arial"/>
          <w:sz w:val="22"/>
          <w:szCs w:val="22"/>
        </w:rPr>
        <w:t>térmico</w:t>
      </w:r>
    </w:p>
    <w:p w14:paraId="7A959388" w14:textId="77777777" w:rsidR="00CD0B59" w:rsidRPr="00680ABE" w:rsidRDefault="00CD0B59" w:rsidP="00CD0B59">
      <w:pPr>
        <w:pStyle w:val="PargrafodaLista"/>
        <w:numPr>
          <w:ilvl w:val="0"/>
          <w:numId w:val="26"/>
        </w:numPr>
        <w:tabs>
          <w:tab w:val="left" w:pos="493"/>
        </w:tabs>
        <w:spacing w:before="127" w:after="0" w:line="360" w:lineRule="auto"/>
        <w:jc w:val="both"/>
        <w:rPr>
          <w:rFonts w:ascii="Arial" w:hAnsi="Arial" w:cs="Arial"/>
          <w:sz w:val="22"/>
          <w:szCs w:val="22"/>
        </w:rPr>
      </w:pPr>
      <w:r w:rsidRPr="00680ABE">
        <w:rPr>
          <w:rFonts w:ascii="Arial" w:hAnsi="Arial" w:cs="Arial"/>
          <w:sz w:val="22"/>
          <w:szCs w:val="22"/>
        </w:rPr>
        <w:t>Verificar</w:t>
      </w:r>
      <w:r w:rsidRPr="00680ABE">
        <w:rPr>
          <w:rFonts w:ascii="Arial" w:hAnsi="Arial" w:cs="Arial"/>
          <w:spacing w:val="-7"/>
          <w:sz w:val="22"/>
          <w:szCs w:val="22"/>
        </w:rPr>
        <w:t xml:space="preserve"> </w:t>
      </w:r>
      <w:r w:rsidRPr="00680ABE">
        <w:rPr>
          <w:rFonts w:ascii="Arial" w:hAnsi="Arial" w:cs="Arial"/>
          <w:sz w:val="22"/>
          <w:szCs w:val="22"/>
        </w:rPr>
        <w:t>a</w:t>
      </w:r>
      <w:r w:rsidRPr="00680ABE">
        <w:rPr>
          <w:rFonts w:ascii="Arial" w:hAnsi="Arial" w:cs="Arial"/>
          <w:spacing w:val="-3"/>
          <w:sz w:val="22"/>
          <w:szCs w:val="22"/>
        </w:rPr>
        <w:t xml:space="preserve"> </w:t>
      </w:r>
      <w:r w:rsidRPr="00680ABE">
        <w:rPr>
          <w:rFonts w:ascii="Arial" w:hAnsi="Arial" w:cs="Arial"/>
          <w:sz w:val="22"/>
          <w:szCs w:val="22"/>
        </w:rPr>
        <w:t>temperatura</w:t>
      </w:r>
      <w:r w:rsidRPr="00680ABE">
        <w:rPr>
          <w:rFonts w:ascii="Arial" w:hAnsi="Arial" w:cs="Arial"/>
          <w:spacing w:val="-4"/>
          <w:sz w:val="22"/>
          <w:szCs w:val="22"/>
        </w:rPr>
        <w:t xml:space="preserve"> </w:t>
      </w:r>
      <w:r w:rsidRPr="00680ABE">
        <w:rPr>
          <w:rFonts w:ascii="Arial" w:hAnsi="Arial" w:cs="Arial"/>
          <w:sz w:val="22"/>
          <w:szCs w:val="22"/>
        </w:rPr>
        <w:t>de</w:t>
      </w:r>
      <w:r w:rsidRPr="00680ABE">
        <w:rPr>
          <w:rFonts w:ascii="Arial" w:hAnsi="Arial" w:cs="Arial"/>
          <w:spacing w:val="-3"/>
          <w:sz w:val="22"/>
          <w:szCs w:val="22"/>
        </w:rPr>
        <w:t xml:space="preserve"> </w:t>
      </w:r>
      <w:r w:rsidRPr="00680ABE">
        <w:rPr>
          <w:rFonts w:ascii="Arial" w:hAnsi="Arial" w:cs="Arial"/>
          <w:sz w:val="22"/>
          <w:szCs w:val="22"/>
        </w:rPr>
        <w:t>superaquecimento</w:t>
      </w:r>
    </w:p>
    <w:p w14:paraId="5749C589" w14:textId="77777777" w:rsidR="00CD0B59" w:rsidRPr="00680ABE" w:rsidRDefault="00CD0B59" w:rsidP="00CD0B59">
      <w:pPr>
        <w:pStyle w:val="PargrafodaLista"/>
        <w:numPr>
          <w:ilvl w:val="0"/>
          <w:numId w:val="26"/>
        </w:numPr>
        <w:tabs>
          <w:tab w:val="left" w:pos="492"/>
          <w:tab w:val="left" w:pos="493"/>
        </w:tabs>
        <w:spacing w:before="127" w:after="0" w:line="360" w:lineRule="auto"/>
        <w:jc w:val="both"/>
        <w:rPr>
          <w:rFonts w:ascii="Arial" w:hAnsi="Arial" w:cs="Arial"/>
          <w:sz w:val="22"/>
          <w:szCs w:val="22"/>
        </w:rPr>
      </w:pPr>
      <w:r w:rsidRPr="00680ABE">
        <w:rPr>
          <w:rFonts w:ascii="Arial" w:hAnsi="Arial" w:cs="Arial"/>
          <w:sz w:val="22"/>
          <w:szCs w:val="22"/>
        </w:rPr>
        <w:t>Verificar</w:t>
      </w:r>
      <w:r w:rsidRPr="00680ABE">
        <w:rPr>
          <w:rFonts w:ascii="Arial" w:hAnsi="Arial" w:cs="Arial"/>
          <w:spacing w:val="-7"/>
          <w:sz w:val="22"/>
          <w:szCs w:val="22"/>
        </w:rPr>
        <w:t xml:space="preserve"> </w:t>
      </w:r>
      <w:r w:rsidRPr="00680ABE">
        <w:rPr>
          <w:rFonts w:ascii="Arial" w:hAnsi="Arial" w:cs="Arial"/>
          <w:sz w:val="22"/>
          <w:szCs w:val="22"/>
        </w:rPr>
        <w:t>gás</w:t>
      </w:r>
      <w:r w:rsidRPr="00680ABE">
        <w:rPr>
          <w:rFonts w:ascii="Arial" w:hAnsi="Arial" w:cs="Arial"/>
          <w:spacing w:val="-3"/>
          <w:sz w:val="22"/>
          <w:szCs w:val="22"/>
        </w:rPr>
        <w:t xml:space="preserve"> </w:t>
      </w:r>
      <w:r w:rsidRPr="00680ABE">
        <w:rPr>
          <w:rFonts w:ascii="Arial" w:hAnsi="Arial" w:cs="Arial"/>
          <w:sz w:val="22"/>
          <w:szCs w:val="22"/>
        </w:rPr>
        <w:t>refrigerante</w:t>
      </w:r>
      <w:r w:rsidRPr="00680ABE">
        <w:rPr>
          <w:rFonts w:ascii="Arial" w:hAnsi="Arial" w:cs="Arial"/>
          <w:spacing w:val="-4"/>
          <w:sz w:val="22"/>
          <w:szCs w:val="22"/>
        </w:rPr>
        <w:t xml:space="preserve"> </w:t>
      </w:r>
      <w:r w:rsidRPr="00680ABE">
        <w:rPr>
          <w:rFonts w:ascii="Arial" w:hAnsi="Arial" w:cs="Arial"/>
          <w:sz w:val="22"/>
          <w:szCs w:val="22"/>
        </w:rPr>
        <w:t>e</w:t>
      </w:r>
      <w:r w:rsidRPr="00680ABE">
        <w:rPr>
          <w:rFonts w:ascii="Arial" w:hAnsi="Arial" w:cs="Arial"/>
          <w:spacing w:val="-4"/>
          <w:sz w:val="22"/>
          <w:szCs w:val="22"/>
        </w:rPr>
        <w:t xml:space="preserve"> </w:t>
      </w:r>
      <w:r w:rsidRPr="00680ABE">
        <w:rPr>
          <w:rFonts w:ascii="Arial" w:hAnsi="Arial" w:cs="Arial"/>
          <w:sz w:val="22"/>
          <w:szCs w:val="22"/>
        </w:rPr>
        <w:t>possíveis</w:t>
      </w:r>
      <w:r w:rsidRPr="00680ABE">
        <w:rPr>
          <w:rFonts w:ascii="Arial" w:hAnsi="Arial" w:cs="Arial"/>
          <w:spacing w:val="-7"/>
          <w:sz w:val="22"/>
          <w:szCs w:val="22"/>
        </w:rPr>
        <w:t xml:space="preserve"> </w:t>
      </w:r>
      <w:r w:rsidRPr="00680ABE">
        <w:rPr>
          <w:rFonts w:ascii="Arial" w:hAnsi="Arial" w:cs="Arial"/>
          <w:sz w:val="22"/>
          <w:szCs w:val="22"/>
        </w:rPr>
        <w:t>vazamentos</w:t>
      </w:r>
    </w:p>
    <w:p w14:paraId="442BFFCC" w14:textId="77777777" w:rsidR="00CD0B59" w:rsidRPr="00680ABE" w:rsidRDefault="00CD0B59" w:rsidP="00CD0B59">
      <w:pPr>
        <w:pStyle w:val="PargrafodaLista"/>
        <w:numPr>
          <w:ilvl w:val="0"/>
          <w:numId w:val="26"/>
        </w:numPr>
        <w:tabs>
          <w:tab w:val="left" w:pos="492"/>
          <w:tab w:val="left" w:pos="493"/>
        </w:tabs>
        <w:spacing w:before="128" w:after="0" w:line="360" w:lineRule="auto"/>
        <w:jc w:val="both"/>
        <w:rPr>
          <w:rFonts w:ascii="Arial" w:hAnsi="Arial" w:cs="Arial"/>
          <w:sz w:val="22"/>
          <w:szCs w:val="22"/>
        </w:rPr>
      </w:pPr>
      <w:r w:rsidRPr="00680ABE">
        <w:rPr>
          <w:rFonts w:ascii="Arial" w:hAnsi="Arial" w:cs="Arial"/>
          <w:sz w:val="22"/>
          <w:szCs w:val="22"/>
        </w:rPr>
        <w:t>Verificar</w:t>
      </w:r>
      <w:r w:rsidRPr="00680ABE">
        <w:rPr>
          <w:rFonts w:ascii="Arial" w:hAnsi="Arial" w:cs="Arial"/>
          <w:spacing w:val="-6"/>
          <w:sz w:val="22"/>
          <w:szCs w:val="22"/>
        </w:rPr>
        <w:t xml:space="preserve"> </w:t>
      </w:r>
      <w:r w:rsidRPr="00680ABE">
        <w:rPr>
          <w:rFonts w:ascii="Arial" w:hAnsi="Arial" w:cs="Arial"/>
          <w:sz w:val="22"/>
          <w:szCs w:val="22"/>
        </w:rPr>
        <w:t>existência</w:t>
      </w:r>
      <w:r w:rsidRPr="00680ABE">
        <w:rPr>
          <w:rFonts w:ascii="Arial" w:hAnsi="Arial" w:cs="Arial"/>
          <w:spacing w:val="-6"/>
          <w:sz w:val="22"/>
          <w:szCs w:val="22"/>
        </w:rPr>
        <w:t xml:space="preserve"> </w:t>
      </w:r>
      <w:r w:rsidRPr="00680ABE">
        <w:rPr>
          <w:rFonts w:ascii="Arial" w:hAnsi="Arial" w:cs="Arial"/>
          <w:sz w:val="22"/>
          <w:szCs w:val="22"/>
        </w:rPr>
        <w:t>de</w:t>
      </w:r>
      <w:r w:rsidRPr="00680ABE">
        <w:rPr>
          <w:rFonts w:ascii="Arial" w:hAnsi="Arial" w:cs="Arial"/>
          <w:spacing w:val="-2"/>
          <w:sz w:val="22"/>
          <w:szCs w:val="22"/>
        </w:rPr>
        <w:t xml:space="preserve"> </w:t>
      </w:r>
      <w:r w:rsidRPr="00680ABE">
        <w:rPr>
          <w:rFonts w:ascii="Arial" w:hAnsi="Arial" w:cs="Arial"/>
          <w:sz w:val="22"/>
          <w:szCs w:val="22"/>
        </w:rPr>
        <w:t>ruídos</w:t>
      </w:r>
      <w:r w:rsidRPr="00680ABE">
        <w:rPr>
          <w:rFonts w:ascii="Arial" w:hAnsi="Arial" w:cs="Arial"/>
          <w:spacing w:val="-3"/>
          <w:sz w:val="22"/>
          <w:szCs w:val="22"/>
        </w:rPr>
        <w:t xml:space="preserve"> </w:t>
      </w:r>
      <w:r w:rsidRPr="00680ABE">
        <w:rPr>
          <w:rFonts w:ascii="Arial" w:hAnsi="Arial" w:cs="Arial"/>
          <w:sz w:val="22"/>
          <w:szCs w:val="22"/>
        </w:rPr>
        <w:t>e</w:t>
      </w:r>
      <w:r w:rsidRPr="00680ABE">
        <w:rPr>
          <w:rFonts w:ascii="Arial" w:hAnsi="Arial" w:cs="Arial"/>
          <w:spacing w:val="-2"/>
          <w:sz w:val="22"/>
          <w:szCs w:val="22"/>
        </w:rPr>
        <w:t xml:space="preserve"> </w:t>
      </w:r>
      <w:r w:rsidRPr="00680ABE">
        <w:rPr>
          <w:rFonts w:ascii="Arial" w:hAnsi="Arial" w:cs="Arial"/>
          <w:sz w:val="22"/>
          <w:szCs w:val="22"/>
        </w:rPr>
        <w:t>vibrações</w:t>
      </w:r>
      <w:r w:rsidRPr="00680ABE">
        <w:rPr>
          <w:rFonts w:ascii="Arial" w:hAnsi="Arial" w:cs="Arial"/>
          <w:spacing w:val="-6"/>
          <w:sz w:val="22"/>
          <w:szCs w:val="22"/>
        </w:rPr>
        <w:t xml:space="preserve"> </w:t>
      </w:r>
      <w:r w:rsidRPr="00680ABE">
        <w:rPr>
          <w:rFonts w:ascii="Arial" w:hAnsi="Arial" w:cs="Arial"/>
          <w:sz w:val="22"/>
          <w:szCs w:val="22"/>
        </w:rPr>
        <w:t>anormais</w:t>
      </w:r>
    </w:p>
    <w:p w14:paraId="67010595" w14:textId="77777777" w:rsidR="00CD0B59" w:rsidRPr="00680ABE" w:rsidRDefault="00CD0B59" w:rsidP="00CD0B59">
      <w:pPr>
        <w:pStyle w:val="PargrafodaLista"/>
        <w:numPr>
          <w:ilvl w:val="0"/>
          <w:numId w:val="26"/>
        </w:numPr>
        <w:tabs>
          <w:tab w:val="left" w:pos="493"/>
        </w:tabs>
        <w:spacing w:before="127" w:after="0" w:line="360" w:lineRule="auto"/>
        <w:jc w:val="both"/>
        <w:rPr>
          <w:rFonts w:ascii="Arial" w:hAnsi="Arial" w:cs="Arial"/>
          <w:sz w:val="22"/>
          <w:szCs w:val="22"/>
        </w:rPr>
      </w:pPr>
      <w:r w:rsidRPr="00680ABE">
        <w:rPr>
          <w:rFonts w:ascii="Arial" w:hAnsi="Arial" w:cs="Arial"/>
          <w:sz w:val="22"/>
          <w:szCs w:val="22"/>
        </w:rPr>
        <w:t>Medir/anotar</w:t>
      </w:r>
      <w:r w:rsidRPr="00680ABE">
        <w:rPr>
          <w:rFonts w:ascii="Arial" w:hAnsi="Arial" w:cs="Arial"/>
          <w:spacing w:val="-6"/>
          <w:sz w:val="22"/>
          <w:szCs w:val="22"/>
        </w:rPr>
        <w:t xml:space="preserve"> </w:t>
      </w:r>
      <w:r w:rsidRPr="00680ABE">
        <w:rPr>
          <w:rFonts w:ascii="Arial" w:hAnsi="Arial" w:cs="Arial"/>
          <w:sz w:val="22"/>
          <w:szCs w:val="22"/>
        </w:rPr>
        <w:t>temperatura</w:t>
      </w:r>
      <w:r w:rsidRPr="00680ABE">
        <w:rPr>
          <w:rFonts w:ascii="Arial" w:hAnsi="Arial" w:cs="Arial"/>
          <w:spacing w:val="-7"/>
          <w:sz w:val="22"/>
          <w:szCs w:val="22"/>
        </w:rPr>
        <w:t xml:space="preserve"> </w:t>
      </w:r>
      <w:r w:rsidRPr="00680ABE">
        <w:rPr>
          <w:rFonts w:ascii="Arial" w:hAnsi="Arial" w:cs="Arial"/>
          <w:sz w:val="22"/>
          <w:szCs w:val="22"/>
        </w:rPr>
        <w:t>de</w:t>
      </w:r>
      <w:r w:rsidRPr="00680ABE">
        <w:rPr>
          <w:rFonts w:ascii="Arial" w:hAnsi="Arial" w:cs="Arial"/>
          <w:spacing w:val="-3"/>
          <w:sz w:val="22"/>
          <w:szCs w:val="22"/>
        </w:rPr>
        <w:t xml:space="preserve"> </w:t>
      </w:r>
      <w:r w:rsidRPr="00680ABE">
        <w:rPr>
          <w:rFonts w:ascii="Arial" w:hAnsi="Arial" w:cs="Arial"/>
          <w:sz w:val="22"/>
          <w:szCs w:val="22"/>
        </w:rPr>
        <w:t>insuflamento</w:t>
      </w:r>
      <w:r w:rsidRPr="00680ABE">
        <w:rPr>
          <w:rFonts w:ascii="Arial" w:hAnsi="Arial" w:cs="Arial"/>
          <w:spacing w:val="-3"/>
          <w:sz w:val="22"/>
          <w:szCs w:val="22"/>
        </w:rPr>
        <w:t xml:space="preserve"> </w:t>
      </w:r>
      <w:r w:rsidRPr="00680ABE">
        <w:rPr>
          <w:rFonts w:ascii="Arial" w:hAnsi="Arial" w:cs="Arial"/>
          <w:sz w:val="22"/>
          <w:szCs w:val="22"/>
        </w:rPr>
        <w:t>e</w:t>
      </w:r>
      <w:r w:rsidRPr="00680ABE">
        <w:rPr>
          <w:rFonts w:ascii="Arial" w:hAnsi="Arial" w:cs="Arial"/>
          <w:spacing w:val="-3"/>
          <w:sz w:val="22"/>
          <w:szCs w:val="22"/>
        </w:rPr>
        <w:t xml:space="preserve"> </w:t>
      </w:r>
      <w:r w:rsidRPr="00680ABE">
        <w:rPr>
          <w:rFonts w:ascii="Arial" w:hAnsi="Arial" w:cs="Arial"/>
          <w:sz w:val="22"/>
          <w:szCs w:val="22"/>
        </w:rPr>
        <w:t>retorno</w:t>
      </w:r>
    </w:p>
    <w:p w14:paraId="2D40021E" w14:textId="77777777" w:rsidR="00CD0B59" w:rsidRPr="00680ABE" w:rsidRDefault="00CD0B59" w:rsidP="00CD0B59">
      <w:pPr>
        <w:pStyle w:val="PargrafodaLista"/>
        <w:numPr>
          <w:ilvl w:val="0"/>
          <w:numId w:val="26"/>
        </w:numPr>
        <w:tabs>
          <w:tab w:val="left" w:pos="492"/>
          <w:tab w:val="left" w:pos="493"/>
        </w:tabs>
        <w:spacing w:before="127" w:after="0" w:line="360" w:lineRule="auto"/>
        <w:jc w:val="both"/>
        <w:rPr>
          <w:rFonts w:ascii="Arial" w:hAnsi="Arial" w:cs="Arial"/>
          <w:sz w:val="22"/>
          <w:szCs w:val="22"/>
        </w:rPr>
      </w:pPr>
      <w:r w:rsidRPr="00680ABE">
        <w:rPr>
          <w:rFonts w:ascii="Arial" w:hAnsi="Arial" w:cs="Arial"/>
          <w:sz w:val="22"/>
          <w:szCs w:val="22"/>
        </w:rPr>
        <w:t>Reapertar</w:t>
      </w:r>
      <w:r w:rsidRPr="00680ABE">
        <w:rPr>
          <w:rFonts w:ascii="Arial" w:hAnsi="Arial" w:cs="Arial"/>
          <w:spacing w:val="-6"/>
          <w:sz w:val="22"/>
          <w:szCs w:val="22"/>
        </w:rPr>
        <w:t xml:space="preserve"> </w:t>
      </w:r>
      <w:r w:rsidRPr="00680ABE">
        <w:rPr>
          <w:rFonts w:ascii="Arial" w:hAnsi="Arial" w:cs="Arial"/>
          <w:sz w:val="22"/>
          <w:szCs w:val="22"/>
        </w:rPr>
        <w:t>todas</w:t>
      </w:r>
      <w:r w:rsidRPr="00680ABE">
        <w:rPr>
          <w:rFonts w:ascii="Arial" w:hAnsi="Arial" w:cs="Arial"/>
          <w:spacing w:val="-3"/>
          <w:sz w:val="22"/>
          <w:szCs w:val="22"/>
        </w:rPr>
        <w:t xml:space="preserve"> </w:t>
      </w:r>
      <w:r w:rsidRPr="00680ABE">
        <w:rPr>
          <w:rFonts w:ascii="Arial" w:hAnsi="Arial" w:cs="Arial"/>
          <w:sz w:val="22"/>
          <w:szCs w:val="22"/>
        </w:rPr>
        <w:t>as</w:t>
      </w:r>
      <w:r w:rsidRPr="00680ABE">
        <w:rPr>
          <w:rFonts w:ascii="Arial" w:hAnsi="Arial" w:cs="Arial"/>
          <w:spacing w:val="-2"/>
          <w:sz w:val="22"/>
          <w:szCs w:val="22"/>
        </w:rPr>
        <w:t xml:space="preserve"> </w:t>
      </w:r>
      <w:r w:rsidRPr="00680ABE">
        <w:rPr>
          <w:rFonts w:ascii="Arial" w:hAnsi="Arial" w:cs="Arial"/>
          <w:sz w:val="22"/>
          <w:szCs w:val="22"/>
        </w:rPr>
        <w:t>conexões</w:t>
      </w:r>
      <w:r w:rsidRPr="00680ABE">
        <w:rPr>
          <w:rFonts w:ascii="Arial" w:hAnsi="Arial" w:cs="Arial"/>
          <w:spacing w:val="-3"/>
          <w:sz w:val="22"/>
          <w:szCs w:val="22"/>
        </w:rPr>
        <w:t xml:space="preserve"> </w:t>
      </w:r>
      <w:r w:rsidRPr="00680ABE">
        <w:rPr>
          <w:rFonts w:ascii="Arial" w:hAnsi="Arial" w:cs="Arial"/>
          <w:sz w:val="22"/>
          <w:szCs w:val="22"/>
        </w:rPr>
        <w:t>do</w:t>
      </w:r>
      <w:r w:rsidRPr="00680ABE">
        <w:rPr>
          <w:rFonts w:ascii="Arial" w:hAnsi="Arial" w:cs="Arial"/>
          <w:spacing w:val="-3"/>
          <w:sz w:val="22"/>
          <w:szCs w:val="22"/>
        </w:rPr>
        <w:t xml:space="preserve"> </w:t>
      </w:r>
      <w:r w:rsidRPr="00680ABE">
        <w:rPr>
          <w:rFonts w:ascii="Arial" w:hAnsi="Arial" w:cs="Arial"/>
          <w:sz w:val="22"/>
          <w:szCs w:val="22"/>
        </w:rPr>
        <w:t>sistema</w:t>
      </w:r>
      <w:r w:rsidRPr="00680ABE">
        <w:rPr>
          <w:rFonts w:ascii="Arial" w:hAnsi="Arial" w:cs="Arial"/>
          <w:spacing w:val="-6"/>
          <w:sz w:val="22"/>
          <w:szCs w:val="22"/>
        </w:rPr>
        <w:t xml:space="preserve"> </w:t>
      </w:r>
      <w:r w:rsidRPr="00680ABE">
        <w:rPr>
          <w:rFonts w:ascii="Arial" w:hAnsi="Arial" w:cs="Arial"/>
          <w:sz w:val="22"/>
          <w:szCs w:val="22"/>
        </w:rPr>
        <w:t>elétrico</w:t>
      </w:r>
    </w:p>
    <w:p w14:paraId="0B9DFC56" w14:textId="77777777" w:rsidR="00CD0B59" w:rsidRPr="00680ABE" w:rsidRDefault="00CD0B59" w:rsidP="00CD0B59">
      <w:pPr>
        <w:pStyle w:val="PargrafodaLista"/>
        <w:numPr>
          <w:ilvl w:val="0"/>
          <w:numId w:val="26"/>
        </w:numPr>
        <w:tabs>
          <w:tab w:val="left" w:pos="493"/>
        </w:tabs>
        <w:spacing w:after="0" w:line="360" w:lineRule="auto"/>
        <w:jc w:val="both"/>
        <w:rPr>
          <w:rFonts w:ascii="Arial" w:hAnsi="Arial" w:cs="Arial"/>
          <w:sz w:val="22"/>
          <w:szCs w:val="22"/>
        </w:rPr>
      </w:pPr>
      <w:r w:rsidRPr="00680ABE">
        <w:rPr>
          <w:rFonts w:ascii="Arial" w:hAnsi="Arial" w:cs="Arial"/>
          <w:sz w:val="22"/>
          <w:szCs w:val="22"/>
        </w:rPr>
        <w:t>Reapertar</w:t>
      </w:r>
      <w:r w:rsidRPr="00680ABE">
        <w:rPr>
          <w:rFonts w:ascii="Arial" w:hAnsi="Arial" w:cs="Arial"/>
          <w:spacing w:val="-7"/>
          <w:sz w:val="22"/>
          <w:szCs w:val="22"/>
        </w:rPr>
        <w:t xml:space="preserve"> </w:t>
      </w:r>
      <w:r w:rsidRPr="00680ABE">
        <w:rPr>
          <w:rFonts w:ascii="Arial" w:hAnsi="Arial" w:cs="Arial"/>
          <w:sz w:val="22"/>
          <w:szCs w:val="22"/>
        </w:rPr>
        <w:t>parafusos</w:t>
      </w:r>
      <w:r w:rsidRPr="00680ABE">
        <w:rPr>
          <w:rFonts w:ascii="Arial" w:hAnsi="Arial" w:cs="Arial"/>
          <w:spacing w:val="-3"/>
          <w:sz w:val="22"/>
          <w:szCs w:val="22"/>
        </w:rPr>
        <w:t xml:space="preserve"> </w:t>
      </w:r>
      <w:r w:rsidRPr="00680ABE">
        <w:rPr>
          <w:rFonts w:ascii="Arial" w:hAnsi="Arial" w:cs="Arial"/>
          <w:sz w:val="22"/>
          <w:szCs w:val="22"/>
        </w:rPr>
        <w:t>dos</w:t>
      </w:r>
      <w:r w:rsidRPr="00680ABE">
        <w:rPr>
          <w:rFonts w:ascii="Arial" w:hAnsi="Arial" w:cs="Arial"/>
          <w:spacing w:val="-4"/>
          <w:sz w:val="22"/>
          <w:szCs w:val="22"/>
        </w:rPr>
        <w:t xml:space="preserve"> </w:t>
      </w:r>
      <w:r w:rsidRPr="00680ABE">
        <w:rPr>
          <w:rFonts w:ascii="Arial" w:hAnsi="Arial" w:cs="Arial"/>
          <w:sz w:val="22"/>
          <w:szCs w:val="22"/>
        </w:rPr>
        <w:t>mancais</w:t>
      </w:r>
      <w:r w:rsidRPr="00680ABE">
        <w:rPr>
          <w:rFonts w:ascii="Arial" w:hAnsi="Arial" w:cs="Arial"/>
          <w:spacing w:val="-3"/>
          <w:sz w:val="22"/>
          <w:szCs w:val="22"/>
        </w:rPr>
        <w:t xml:space="preserve"> </w:t>
      </w:r>
      <w:r w:rsidRPr="00680ABE">
        <w:rPr>
          <w:rFonts w:ascii="Arial" w:hAnsi="Arial" w:cs="Arial"/>
          <w:sz w:val="22"/>
          <w:szCs w:val="22"/>
        </w:rPr>
        <w:t>e</w:t>
      </w:r>
      <w:r w:rsidRPr="00680ABE">
        <w:rPr>
          <w:rFonts w:ascii="Arial" w:hAnsi="Arial" w:cs="Arial"/>
          <w:spacing w:val="-4"/>
          <w:sz w:val="22"/>
          <w:szCs w:val="22"/>
        </w:rPr>
        <w:t xml:space="preserve"> </w:t>
      </w:r>
      <w:r w:rsidRPr="00680ABE">
        <w:rPr>
          <w:rFonts w:ascii="Arial" w:hAnsi="Arial" w:cs="Arial"/>
          <w:sz w:val="22"/>
          <w:szCs w:val="22"/>
        </w:rPr>
        <w:t>suportes</w:t>
      </w:r>
      <w:r w:rsidRPr="00680ABE">
        <w:rPr>
          <w:rFonts w:ascii="Arial" w:hAnsi="Arial" w:cs="Arial"/>
          <w:spacing w:val="-3"/>
          <w:sz w:val="22"/>
          <w:szCs w:val="22"/>
        </w:rPr>
        <w:t xml:space="preserve"> </w:t>
      </w:r>
      <w:r w:rsidRPr="00680ABE">
        <w:rPr>
          <w:rFonts w:ascii="Arial" w:hAnsi="Arial" w:cs="Arial"/>
          <w:sz w:val="22"/>
          <w:szCs w:val="22"/>
        </w:rPr>
        <w:t>do</w:t>
      </w:r>
      <w:r w:rsidRPr="00680ABE">
        <w:rPr>
          <w:rFonts w:ascii="Arial" w:hAnsi="Arial" w:cs="Arial"/>
          <w:spacing w:val="2"/>
          <w:sz w:val="22"/>
          <w:szCs w:val="22"/>
        </w:rPr>
        <w:t xml:space="preserve"> </w:t>
      </w:r>
      <w:r w:rsidRPr="00680ABE">
        <w:rPr>
          <w:rFonts w:ascii="Arial" w:hAnsi="Arial" w:cs="Arial"/>
          <w:sz w:val="22"/>
          <w:szCs w:val="22"/>
        </w:rPr>
        <w:t>motoventilador</w:t>
      </w:r>
    </w:p>
    <w:p w14:paraId="46E63500" w14:textId="77777777" w:rsidR="00CD0B59" w:rsidRPr="00680ABE" w:rsidRDefault="00CD0B59" w:rsidP="00CD0B59">
      <w:pPr>
        <w:pStyle w:val="PargrafodaLista"/>
        <w:numPr>
          <w:ilvl w:val="0"/>
          <w:numId w:val="26"/>
        </w:numPr>
        <w:tabs>
          <w:tab w:val="left" w:pos="493"/>
        </w:tabs>
        <w:spacing w:before="128" w:after="0" w:line="360" w:lineRule="auto"/>
        <w:jc w:val="both"/>
        <w:rPr>
          <w:rFonts w:ascii="Arial" w:hAnsi="Arial" w:cs="Arial"/>
          <w:sz w:val="22"/>
          <w:szCs w:val="22"/>
        </w:rPr>
      </w:pPr>
      <w:r w:rsidRPr="00680ABE">
        <w:rPr>
          <w:rFonts w:ascii="Arial" w:hAnsi="Arial" w:cs="Arial"/>
          <w:sz w:val="22"/>
          <w:szCs w:val="22"/>
        </w:rPr>
        <w:t>Corrigir</w:t>
      </w:r>
      <w:r w:rsidRPr="00680ABE">
        <w:rPr>
          <w:rFonts w:ascii="Arial" w:hAnsi="Arial" w:cs="Arial"/>
          <w:spacing w:val="-6"/>
          <w:sz w:val="22"/>
          <w:szCs w:val="22"/>
        </w:rPr>
        <w:t xml:space="preserve"> </w:t>
      </w:r>
      <w:r w:rsidRPr="00680ABE">
        <w:rPr>
          <w:rFonts w:ascii="Arial" w:hAnsi="Arial" w:cs="Arial"/>
          <w:sz w:val="22"/>
          <w:szCs w:val="22"/>
        </w:rPr>
        <w:t>tampas</w:t>
      </w:r>
      <w:r w:rsidRPr="00680ABE">
        <w:rPr>
          <w:rFonts w:ascii="Arial" w:hAnsi="Arial" w:cs="Arial"/>
          <w:spacing w:val="-2"/>
          <w:sz w:val="22"/>
          <w:szCs w:val="22"/>
        </w:rPr>
        <w:t xml:space="preserve"> </w:t>
      </w:r>
      <w:r w:rsidRPr="00680ABE">
        <w:rPr>
          <w:rFonts w:ascii="Arial" w:hAnsi="Arial" w:cs="Arial"/>
          <w:sz w:val="22"/>
          <w:szCs w:val="22"/>
        </w:rPr>
        <w:t>soltas</w:t>
      </w:r>
      <w:r w:rsidRPr="00680ABE">
        <w:rPr>
          <w:rFonts w:ascii="Arial" w:hAnsi="Arial" w:cs="Arial"/>
          <w:spacing w:val="-2"/>
          <w:sz w:val="22"/>
          <w:szCs w:val="22"/>
        </w:rPr>
        <w:t xml:space="preserve"> </w:t>
      </w:r>
      <w:r w:rsidRPr="00680ABE">
        <w:rPr>
          <w:rFonts w:ascii="Arial" w:hAnsi="Arial" w:cs="Arial"/>
          <w:sz w:val="22"/>
          <w:szCs w:val="22"/>
        </w:rPr>
        <w:t>e</w:t>
      </w:r>
      <w:r w:rsidRPr="00680ABE">
        <w:rPr>
          <w:rFonts w:ascii="Arial" w:hAnsi="Arial" w:cs="Arial"/>
          <w:spacing w:val="-2"/>
          <w:sz w:val="22"/>
          <w:szCs w:val="22"/>
        </w:rPr>
        <w:t xml:space="preserve"> </w:t>
      </w:r>
      <w:r w:rsidRPr="00680ABE">
        <w:rPr>
          <w:rFonts w:ascii="Arial" w:hAnsi="Arial" w:cs="Arial"/>
          <w:sz w:val="22"/>
          <w:szCs w:val="22"/>
        </w:rPr>
        <w:t>vedações</w:t>
      </w:r>
    </w:p>
    <w:p w14:paraId="088C1EF7" w14:textId="77777777" w:rsidR="00CD0B59" w:rsidRPr="00680ABE" w:rsidRDefault="00CD0B59" w:rsidP="00CD0B59">
      <w:pPr>
        <w:pStyle w:val="PargrafodaLista"/>
        <w:numPr>
          <w:ilvl w:val="0"/>
          <w:numId w:val="26"/>
        </w:numPr>
        <w:tabs>
          <w:tab w:val="left" w:pos="493"/>
        </w:tabs>
        <w:spacing w:before="127" w:after="0" w:line="360" w:lineRule="auto"/>
        <w:jc w:val="both"/>
        <w:rPr>
          <w:rFonts w:ascii="Arial" w:hAnsi="Arial" w:cs="Arial"/>
          <w:sz w:val="22"/>
          <w:szCs w:val="22"/>
        </w:rPr>
      </w:pPr>
      <w:r w:rsidRPr="00680ABE">
        <w:rPr>
          <w:rFonts w:ascii="Arial" w:hAnsi="Arial" w:cs="Arial"/>
          <w:sz w:val="22"/>
          <w:szCs w:val="22"/>
        </w:rPr>
        <w:t>Lubrificar</w:t>
      </w:r>
      <w:r w:rsidRPr="00680ABE">
        <w:rPr>
          <w:rFonts w:ascii="Arial" w:hAnsi="Arial" w:cs="Arial"/>
          <w:spacing w:val="-6"/>
          <w:sz w:val="22"/>
          <w:szCs w:val="22"/>
        </w:rPr>
        <w:t xml:space="preserve"> </w:t>
      </w:r>
      <w:r w:rsidRPr="00680ABE">
        <w:rPr>
          <w:rFonts w:ascii="Arial" w:hAnsi="Arial" w:cs="Arial"/>
          <w:sz w:val="22"/>
          <w:szCs w:val="22"/>
        </w:rPr>
        <w:t>mancal</w:t>
      </w:r>
      <w:r w:rsidRPr="00680ABE">
        <w:rPr>
          <w:rFonts w:ascii="Arial" w:hAnsi="Arial" w:cs="Arial"/>
          <w:spacing w:val="-5"/>
          <w:sz w:val="22"/>
          <w:szCs w:val="22"/>
        </w:rPr>
        <w:t xml:space="preserve"> </w:t>
      </w:r>
      <w:r w:rsidRPr="00680ABE">
        <w:rPr>
          <w:rFonts w:ascii="Arial" w:hAnsi="Arial" w:cs="Arial"/>
          <w:sz w:val="22"/>
          <w:szCs w:val="22"/>
        </w:rPr>
        <w:t>e</w:t>
      </w:r>
      <w:r w:rsidRPr="00680ABE">
        <w:rPr>
          <w:rFonts w:ascii="Arial" w:hAnsi="Arial" w:cs="Arial"/>
          <w:spacing w:val="-3"/>
          <w:sz w:val="22"/>
          <w:szCs w:val="22"/>
        </w:rPr>
        <w:t xml:space="preserve"> </w:t>
      </w:r>
      <w:r w:rsidRPr="00680ABE">
        <w:rPr>
          <w:rFonts w:ascii="Arial" w:hAnsi="Arial" w:cs="Arial"/>
          <w:sz w:val="22"/>
          <w:szCs w:val="22"/>
        </w:rPr>
        <w:t>rolamentos</w:t>
      </w:r>
      <w:r w:rsidRPr="00680ABE">
        <w:rPr>
          <w:rFonts w:ascii="Arial" w:hAnsi="Arial" w:cs="Arial"/>
          <w:spacing w:val="-3"/>
          <w:sz w:val="22"/>
          <w:szCs w:val="22"/>
        </w:rPr>
        <w:t xml:space="preserve"> </w:t>
      </w:r>
      <w:r w:rsidRPr="00680ABE">
        <w:rPr>
          <w:rFonts w:ascii="Arial" w:hAnsi="Arial" w:cs="Arial"/>
          <w:sz w:val="22"/>
          <w:szCs w:val="22"/>
        </w:rPr>
        <w:t>(se</w:t>
      </w:r>
      <w:r w:rsidRPr="00680ABE">
        <w:rPr>
          <w:rFonts w:ascii="Arial" w:hAnsi="Arial" w:cs="Arial"/>
          <w:spacing w:val="-3"/>
          <w:sz w:val="22"/>
          <w:szCs w:val="22"/>
        </w:rPr>
        <w:t xml:space="preserve"> </w:t>
      </w:r>
      <w:r w:rsidRPr="00680ABE">
        <w:rPr>
          <w:rFonts w:ascii="Arial" w:hAnsi="Arial" w:cs="Arial"/>
          <w:sz w:val="22"/>
          <w:szCs w:val="22"/>
        </w:rPr>
        <w:t>possível)</w:t>
      </w:r>
    </w:p>
    <w:p w14:paraId="028C94AB" w14:textId="77777777" w:rsidR="00CD0B59" w:rsidRPr="00680ABE" w:rsidRDefault="00CD0B59" w:rsidP="00CD0B59">
      <w:pPr>
        <w:pStyle w:val="PargrafodaLista"/>
        <w:numPr>
          <w:ilvl w:val="0"/>
          <w:numId w:val="26"/>
        </w:numPr>
        <w:tabs>
          <w:tab w:val="left" w:pos="493"/>
        </w:tabs>
        <w:spacing w:before="127" w:after="0" w:line="360" w:lineRule="auto"/>
        <w:jc w:val="both"/>
        <w:rPr>
          <w:rFonts w:ascii="Arial" w:hAnsi="Arial" w:cs="Arial"/>
          <w:sz w:val="22"/>
          <w:szCs w:val="22"/>
        </w:rPr>
      </w:pPr>
      <w:r w:rsidRPr="00680ABE">
        <w:rPr>
          <w:rFonts w:ascii="Arial" w:hAnsi="Arial" w:cs="Arial"/>
          <w:sz w:val="22"/>
          <w:szCs w:val="22"/>
        </w:rPr>
        <w:lastRenderedPageBreak/>
        <w:t>Limpar</w:t>
      </w:r>
      <w:r w:rsidRPr="00680ABE">
        <w:rPr>
          <w:rFonts w:ascii="Arial" w:hAnsi="Arial" w:cs="Arial"/>
          <w:spacing w:val="-5"/>
          <w:sz w:val="22"/>
          <w:szCs w:val="22"/>
        </w:rPr>
        <w:t xml:space="preserve"> </w:t>
      </w:r>
      <w:r w:rsidRPr="00680ABE">
        <w:rPr>
          <w:rFonts w:ascii="Arial" w:hAnsi="Arial" w:cs="Arial"/>
          <w:sz w:val="22"/>
          <w:szCs w:val="22"/>
        </w:rPr>
        <w:t>a</w:t>
      </w:r>
      <w:r w:rsidRPr="00680ABE">
        <w:rPr>
          <w:rFonts w:ascii="Arial" w:hAnsi="Arial" w:cs="Arial"/>
          <w:spacing w:val="-2"/>
          <w:sz w:val="22"/>
          <w:szCs w:val="22"/>
        </w:rPr>
        <w:t xml:space="preserve"> </w:t>
      </w:r>
      <w:r w:rsidRPr="00680ABE">
        <w:rPr>
          <w:rFonts w:ascii="Arial" w:hAnsi="Arial" w:cs="Arial"/>
          <w:sz w:val="22"/>
          <w:szCs w:val="22"/>
        </w:rPr>
        <w:t>bandeja</w:t>
      </w:r>
      <w:r w:rsidRPr="00680ABE">
        <w:rPr>
          <w:rFonts w:ascii="Arial" w:hAnsi="Arial" w:cs="Arial"/>
          <w:spacing w:val="-2"/>
          <w:sz w:val="22"/>
          <w:szCs w:val="22"/>
        </w:rPr>
        <w:t xml:space="preserve"> </w:t>
      </w:r>
      <w:r w:rsidRPr="00680ABE">
        <w:rPr>
          <w:rFonts w:ascii="Arial" w:hAnsi="Arial" w:cs="Arial"/>
          <w:sz w:val="22"/>
          <w:szCs w:val="22"/>
        </w:rPr>
        <w:t>de</w:t>
      </w:r>
      <w:r w:rsidRPr="00680ABE">
        <w:rPr>
          <w:rFonts w:ascii="Arial" w:hAnsi="Arial" w:cs="Arial"/>
          <w:spacing w:val="-2"/>
          <w:sz w:val="22"/>
          <w:szCs w:val="22"/>
        </w:rPr>
        <w:t xml:space="preserve"> </w:t>
      </w:r>
      <w:r w:rsidRPr="00680ABE">
        <w:rPr>
          <w:rFonts w:ascii="Arial" w:hAnsi="Arial" w:cs="Arial"/>
          <w:sz w:val="22"/>
          <w:szCs w:val="22"/>
        </w:rPr>
        <w:t>dreno</w:t>
      </w:r>
      <w:r w:rsidRPr="00680ABE">
        <w:rPr>
          <w:rFonts w:ascii="Arial" w:hAnsi="Arial" w:cs="Arial"/>
          <w:spacing w:val="-2"/>
          <w:sz w:val="22"/>
          <w:szCs w:val="22"/>
        </w:rPr>
        <w:t xml:space="preserve"> </w:t>
      </w:r>
      <w:r w:rsidRPr="00680ABE">
        <w:rPr>
          <w:rFonts w:ascii="Arial" w:hAnsi="Arial" w:cs="Arial"/>
          <w:sz w:val="22"/>
          <w:szCs w:val="22"/>
        </w:rPr>
        <w:t>(eliminar</w:t>
      </w:r>
      <w:r w:rsidRPr="00680ABE">
        <w:rPr>
          <w:rFonts w:ascii="Arial" w:hAnsi="Arial" w:cs="Arial"/>
          <w:spacing w:val="-5"/>
          <w:sz w:val="22"/>
          <w:szCs w:val="22"/>
        </w:rPr>
        <w:t xml:space="preserve"> </w:t>
      </w:r>
      <w:r w:rsidRPr="00680ABE">
        <w:rPr>
          <w:rFonts w:ascii="Arial" w:hAnsi="Arial" w:cs="Arial"/>
          <w:sz w:val="22"/>
          <w:szCs w:val="22"/>
        </w:rPr>
        <w:t>condensação)</w:t>
      </w:r>
    </w:p>
    <w:p w14:paraId="66301AAB" w14:textId="77777777" w:rsidR="00CD0B59" w:rsidRPr="00680ABE" w:rsidRDefault="00CD0B59" w:rsidP="00CD0B59">
      <w:pPr>
        <w:pStyle w:val="PargrafodaLista"/>
        <w:numPr>
          <w:ilvl w:val="0"/>
          <w:numId w:val="26"/>
        </w:numPr>
        <w:tabs>
          <w:tab w:val="left" w:pos="493"/>
        </w:tabs>
        <w:spacing w:before="123" w:after="0" w:line="360" w:lineRule="auto"/>
        <w:jc w:val="both"/>
        <w:rPr>
          <w:rFonts w:ascii="Arial" w:hAnsi="Arial" w:cs="Arial"/>
          <w:sz w:val="22"/>
          <w:szCs w:val="22"/>
        </w:rPr>
      </w:pPr>
      <w:r w:rsidRPr="00680ABE">
        <w:rPr>
          <w:rFonts w:ascii="Arial" w:hAnsi="Arial" w:cs="Arial"/>
          <w:sz w:val="22"/>
          <w:szCs w:val="22"/>
        </w:rPr>
        <w:t>Limpar</w:t>
      </w:r>
      <w:r w:rsidRPr="00680ABE">
        <w:rPr>
          <w:rFonts w:ascii="Arial" w:hAnsi="Arial" w:cs="Arial"/>
          <w:spacing w:val="-4"/>
          <w:sz w:val="22"/>
          <w:szCs w:val="22"/>
        </w:rPr>
        <w:t xml:space="preserve"> </w:t>
      </w:r>
      <w:r w:rsidRPr="00680ABE">
        <w:rPr>
          <w:rFonts w:ascii="Arial" w:hAnsi="Arial" w:cs="Arial"/>
          <w:sz w:val="22"/>
          <w:szCs w:val="22"/>
        </w:rPr>
        <w:t>a</w:t>
      </w:r>
      <w:r w:rsidRPr="00680ABE">
        <w:rPr>
          <w:rFonts w:ascii="Arial" w:hAnsi="Arial" w:cs="Arial"/>
          <w:spacing w:val="-1"/>
          <w:sz w:val="22"/>
          <w:szCs w:val="22"/>
        </w:rPr>
        <w:t xml:space="preserve"> </w:t>
      </w:r>
      <w:r w:rsidRPr="00680ABE">
        <w:rPr>
          <w:rFonts w:ascii="Arial" w:hAnsi="Arial" w:cs="Arial"/>
          <w:sz w:val="22"/>
          <w:szCs w:val="22"/>
        </w:rPr>
        <w:t>serpentina</w:t>
      </w:r>
      <w:r w:rsidRPr="00680ABE">
        <w:rPr>
          <w:rFonts w:ascii="Arial" w:hAnsi="Arial" w:cs="Arial"/>
          <w:spacing w:val="-1"/>
          <w:sz w:val="22"/>
          <w:szCs w:val="22"/>
        </w:rPr>
        <w:t xml:space="preserve"> </w:t>
      </w:r>
      <w:r w:rsidRPr="00680ABE">
        <w:rPr>
          <w:rFonts w:ascii="Arial" w:hAnsi="Arial" w:cs="Arial"/>
          <w:sz w:val="22"/>
          <w:szCs w:val="22"/>
        </w:rPr>
        <w:t>do</w:t>
      </w:r>
      <w:r w:rsidRPr="00680ABE">
        <w:rPr>
          <w:rFonts w:ascii="Arial" w:hAnsi="Arial" w:cs="Arial"/>
          <w:spacing w:val="-5"/>
          <w:sz w:val="22"/>
          <w:szCs w:val="22"/>
        </w:rPr>
        <w:t xml:space="preserve"> </w:t>
      </w:r>
      <w:r w:rsidRPr="00680ABE">
        <w:rPr>
          <w:rFonts w:ascii="Arial" w:hAnsi="Arial" w:cs="Arial"/>
          <w:sz w:val="22"/>
          <w:szCs w:val="22"/>
        </w:rPr>
        <w:t>evaporador</w:t>
      </w:r>
      <w:r w:rsidRPr="00680ABE">
        <w:rPr>
          <w:rFonts w:ascii="Arial" w:hAnsi="Arial" w:cs="Arial"/>
          <w:spacing w:val="-4"/>
          <w:sz w:val="22"/>
          <w:szCs w:val="22"/>
        </w:rPr>
        <w:t xml:space="preserve"> </w:t>
      </w:r>
      <w:r w:rsidRPr="00680ABE">
        <w:rPr>
          <w:rFonts w:ascii="Arial" w:hAnsi="Arial" w:cs="Arial"/>
          <w:sz w:val="22"/>
          <w:szCs w:val="22"/>
        </w:rPr>
        <w:t>Anual</w:t>
      </w:r>
    </w:p>
    <w:p w14:paraId="5E7BF4F4" w14:textId="77777777" w:rsidR="00CD0B59" w:rsidRDefault="00CD0B59" w:rsidP="00CD0B59">
      <w:pPr>
        <w:pStyle w:val="PargrafodaLista"/>
        <w:numPr>
          <w:ilvl w:val="0"/>
          <w:numId w:val="26"/>
        </w:numPr>
        <w:tabs>
          <w:tab w:val="left" w:pos="492"/>
          <w:tab w:val="left" w:pos="493"/>
        </w:tabs>
        <w:spacing w:before="127" w:after="0" w:line="360" w:lineRule="auto"/>
        <w:jc w:val="both"/>
        <w:rPr>
          <w:rFonts w:ascii="Arial" w:hAnsi="Arial" w:cs="Arial"/>
          <w:sz w:val="22"/>
          <w:szCs w:val="22"/>
        </w:rPr>
      </w:pPr>
      <w:r w:rsidRPr="00680ABE">
        <w:rPr>
          <w:rFonts w:ascii="Arial" w:hAnsi="Arial" w:cs="Arial"/>
          <w:sz w:val="22"/>
          <w:szCs w:val="22"/>
        </w:rPr>
        <w:t>Limpar</w:t>
      </w:r>
      <w:r w:rsidRPr="00680ABE">
        <w:rPr>
          <w:rFonts w:ascii="Arial" w:hAnsi="Arial" w:cs="Arial"/>
          <w:spacing w:val="-7"/>
          <w:sz w:val="22"/>
          <w:szCs w:val="22"/>
        </w:rPr>
        <w:t xml:space="preserve"> </w:t>
      </w:r>
      <w:r w:rsidRPr="00680ABE">
        <w:rPr>
          <w:rFonts w:ascii="Arial" w:hAnsi="Arial" w:cs="Arial"/>
          <w:sz w:val="22"/>
          <w:szCs w:val="22"/>
        </w:rPr>
        <w:t>os</w:t>
      </w:r>
      <w:r w:rsidRPr="00680ABE">
        <w:rPr>
          <w:rFonts w:ascii="Arial" w:hAnsi="Arial" w:cs="Arial"/>
          <w:spacing w:val="-3"/>
          <w:sz w:val="22"/>
          <w:szCs w:val="22"/>
        </w:rPr>
        <w:t xml:space="preserve"> </w:t>
      </w:r>
      <w:r w:rsidRPr="00680ABE">
        <w:rPr>
          <w:rFonts w:ascii="Arial" w:hAnsi="Arial" w:cs="Arial"/>
          <w:sz w:val="22"/>
          <w:szCs w:val="22"/>
        </w:rPr>
        <w:t>ventiladores</w:t>
      </w:r>
      <w:r w:rsidRPr="00680ABE">
        <w:rPr>
          <w:rFonts w:ascii="Arial" w:hAnsi="Arial" w:cs="Arial"/>
          <w:spacing w:val="-4"/>
          <w:sz w:val="22"/>
          <w:szCs w:val="22"/>
        </w:rPr>
        <w:t xml:space="preserve"> </w:t>
      </w:r>
      <w:r w:rsidRPr="00680ABE">
        <w:rPr>
          <w:rFonts w:ascii="Arial" w:hAnsi="Arial" w:cs="Arial"/>
          <w:sz w:val="22"/>
          <w:szCs w:val="22"/>
        </w:rPr>
        <w:t>centrífugos</w:t>
      </w:r>
    </w:p>
    <w:p w14:paraId="54711586" w14:textId="77777777" w:rsidR="00CD0B59" w:rsidRDefault="00CD0B59" w:rsidP="00CD0B59">
      <w:pPr>
        <w:pStyle w:val="PargrafodaLista"/>
        <w:numPr>
          <w:ilvl w:val="2"/>
          <w:numId w:val="24"/>
        </w:numPr>
        <w:spacing w:before="240" w:after="120" w:line="360" w:lineRule="auto"/>
        <w:contextualSpacing w:val="0"/>
        <w:jc w:val="both"/>
        <w:rPr>
          <w:rFonts w:ascii="Arial" w:hAnsi="Arial" w:cs="Arial"/>
          <w:b/>
          <w:sz w:val="22"/>
          <w:szCs w:val="22"/>
        </w:rPr>
      </w:pPr>
      <w:r w:rsidRPr="00680ABE">
        <w:rPr>
          <w:rFonts w:ascii="Arial" w:hAnsi="Arial" w:cs="Arial"/>
          <w:b/>
          <w:sz w:val="22"/>
          <w:szCs w:val="22"/>
        </w:rPr>
        <w:t>Unidade externa (condensadora</w:t>
      </w:r>
      <w:r>
        <w:rPr>
          <w:rFonts w:ascii="Arial" w:hAnsi="Arial" w:cs="Arial"/>
          <w:b/>
          <w:sz w:val="22"/>
          <w:szCs w:val="22"/>
        </w:rPr>
        <w:t xml:space="preserve">): </w:t>
      </w:r>
    </w:p>
    <w:p w14:paraId="11538A34" w14:textId="77777777" w:rsidR="00CD0B59" w:rsidRPr="00B26002" w:rsidRDefault="00CD0B59" w:rsidP="00CD0B59">
      <w:pPr>
        <w:pStyle w:val="PargrafodaLista"/>
        <w:numPr>
          <w:ilvl w:val="0"/>
          <w:numId w:val="27"/>
        </w:numPr>
        <w:tabs>
          <w:tab w:val="left" w:pos="493"/>
        </w:tabs>
        <w:spacing w:after="0" w:line="360" w:lineRule="auto"/>
        <w:jc w:val="both"/>
        <w:rPr>
          <w:rFonts w:ascii="Arial" w:hAnsi="Arial" w:cs="Arial"/>
          <w:sz w:val="22"/>
          <w:szCs w:val="22"/>
        </w:rPr>
      </w:pPr>
      <w:r w:rsidRPr="00B26002">
        <w:rPr>
          <w:rFonts w:ascii="Arial" w:hAnsi="Arial" w:cs="Arial"/>
          <w:sz w:val="22"/>
          <w:szCs w:val="22"/>
        </w:rPr>
        <w:t>Reapertar todas as conexões do sistema elétrico</w:t>
      </w:r>
    </w:p>
    <w:p w14:paraId="4CE99C2B" w14:textId="77777777" w:rsidR="00CD0B59" w:rsidRPr="00B26002" w:rsidRDefault="00CD0B59" w:rsidP="00CD0B59">
      <w:pPr>
        <w:pStyle w:val="PargrafodaLista"/>
        <w:numPr>
          <w:ilvl w:val="0"/>
          <w:numId w:val="27"/>
        </w:numPr>
        <w:tabs>
          <w:tab w:val="left" w:pos="493"/>
        </w:tabs>
        <w:spacing w:before="127" w:after="0" w:line="360" w:lineRule="auto"/>
        <w:ind w:right="394"/>
        <w:jc w:val="both"/>
        <w:rPr>
          <w:rFonts w:ascii="Arial" w:hAnsi="Arial" w:cs="Arial"/>
          <w:sz w:val="22"/>
          <w:szCs w:val="22"/>
        </w:rPr>
      </w:pPr>
      <w:r w:rsidRPr="00B26002">
        <w:rPr>
          <w:rFonts w:ascii="Arial" w:hAnsi="Arial" w:cs="Arial"/>
          <w:sz w:val="22"/>
          <w:szCs w:val="22"/>
        </w:rPr>
        <w:t>Verificar funcionamento da ventilação, da exaustão, da partida, dos registros, válvulas de serviço e acessórios</w:t>
      </w:r>
    </w:p>
    <w:p w14:paraId="39190F10" w14:textId="77777777" w:rsidR="00CD0B59" w:rsidRPr="00B26002" w:rsidRDefault="00CD0B59" w:rsidP="00CD0B59">
      <w:pPr>
        <w:pStyle w:val="PargrafodaLista"/>
        <w:numPr>
          <w:ilvl w:val="0"/>
          <w:numId w:val="27"/>
        </w:numPr>
        <w:tabs>
          <w:tab w:val="left" w:pos="493"/>
        </w:tabs>
        <w:spacing w:before="1" w:after="0" w:line="360" w:lineRule="auto"/>
        <w:jc w:val="both"/>
        <w:rPr>
          <w:rFonts w:ascii="Arial" w:hAnsi="Arial" w:cs="Arial"/>
          <w:sz w:val="22"/>
          <w:szCs w:val="22"/>
        </w:rPr>
      </w:pPr>
      <w:r w:rsidRPr="00B26002">
        <w:rPr>
          <w:rFonts w:ascii="Arial" w:hAnsi="Arial" w:cs="Arial"/>
          <w:sz w:val="22"/>
          <w:szCs w:val="22"/>
        </w:rPr>
        <w:t>Verificar e reparar isolamento térmico</w:t>
      </w:r>
    </w:p>
    <w:p w14:paraId="1163B2CE" w14:textId="77777777" w:rsidR="00CD0B59" w:rsidRPr="00B26002" w:rsidRDefault="00CD0B59" w:rsidP="00CD0B59">
      <w:pPr>
        <w:pStyle w:val="PargrafodaLista"/>
        <w:numPr>
          <w:ilvl w:val="0"/>
          <w:numId w:val="27"/>
        </w:numPr>
        <w:tabs>
          <w:tab w:val="left" w:pos="493"/>
        </w:tabs>
        <w:spacing w:before="123" w:after="0" w:line="360" w:lineRule="auto"/>
        <w:jc w:val="both"/>
        <w:rPr>
          <w:rFonts w:ascii="Arial" w:hAnsi="Arial" w:cs="Arial"/>
          <w:sz w:val="22"/>
          <w:szCs w:val="22"/>
        </w:rPr>
      </w:pPr>
      <w:r w:rsidRPr="00B26002">
        <w:rPr>
          <w:rFonts w:ascii="Arial" w:hAnsi="Arial" w:cs="Arial"/>
          <w:sz w:val="22"/>
          <w:szCs w:val="22"/>
        </w:rPr>
        <w:t>Verificar vazamento de fluido refrigerante com detector</w:t>
      </w:r>
    </w:p>
    <w:p w14:paraId="38CF4215" w14:textId="77777777" w:rsidR="00CD0B59" w:rsidRPr="00B26002" w:rsidRDefault="00CD0B59" w:rsidP="00CD0B59">
      <w:pPr>
        <w:pStyle w:val="PargrafodaLista"/>
        <w:numPr>
          <w:ilvl w:val="0"/>
          <w:numId w:val="27"/>
        </w:numPr>
        <w:tabs>
          <w:tab w:val="left" w:pos="493"/>
        </w:tabs>
        <w:spacing w:before="127" w:after="0" w:line="360" w:lineRule="auto"/>
        <w:jc w:val="both"/>
        <w:rPr>
          <w:rFonts w:ascii="Arial" w:hAnsi="Arial" w:cs="Arial"/>
          <w:sz w:val="22"/>
          <w:szCs w:val="22"/>
        </w:rPr>
      </w:pPr>
      <w:r w:rsidRPr="00B26002">
        <w:rPr>
          <w:rFonts w:ascii="Arial" w:hAnsi="Arial" w:cs="Arial"/>
          <w:sz w:val="22"/>
          <w:szCs w:val="22"/>
        </w:rPr>
        <w:t>Verificar possíveis vazamentos nas linhas de alta/baixa</w:t>
      </w:r>
    </w:p>
    <w:p w14:paraId="0226F0C8" w14:textId="77777777" w:rsidR="00CD0B59" w:rsidRPr="00B26002" w:rsidRDefault="00CD0B59" w:rsidP="00CD0B59">
      <w:pPr>
        <w:pStyle w:val="PargrafodaLista"/>
        <w:numPr>
          <w:ilvl w:val="0"/>
          <w:numId w:val="27"/>
        </w:numPr>
        <w:tabs>
          <w:tab w:val="left" w:pos="492"/>
          <w:tab w:val="left" w:pos="493"/>
        </w:tabs>
        <w:spacing w:before="128" w:after="0" w:line="360" w:lineRule="auto"/>
        <w:jc w:val="both"/>
        <w:rPr>
          <w:rFonts w:ascii="Arial" w:hAnsi="Arial" w:cs="Arial"/>
          <w:sz w:val="22"/>
          <w:szCs w:val="22"/>
        </w:rPr>
      </w:pPr>
      <w:r w:rsidRPr="00B26002">
        <w:rPr>
          <w:rFonts w:ascii="Arial" w:hAnsi="Arial" w:cs="Arial"/>
          <w:sz w:val="22"/>
          <w:szCs w:val="22"/>
        </w:rPr>
        <w:t>Verificar existência de ruídos e vibrações anormais</w:t>
      </w:r>
    </w:p>
    <w:p w14:paraId="2AEFD145" w14:textId="77777777" w:rsidR="00CD0B59" w:rsidRPr="00B26002" w:rsidRDefault="00CD0B59" w:rsidP="00CD0B59">
      <w:pPr>
        <w:pStyle w:val="PargrafodaLista"/>
        <w:numPr>
          <w:ilvl w:val="0"/>
          <w:numId w:val="27"/>
        </w:numPr>
        <w:tabs>
          <w:tab w:val="left" w:pos="493"/>
        </w:tabs>
        <w:spacing w:before="127" w:after="0" w:line="360" w:lineRule="auto"/>
        <w:jc w:val="both"/>
        <w:rPr>
          <w:rFonts w:ascii="Arial" w:hAnsi="Arial" w:cs="Arial"/>
          <w:sz w:val="22"/>
          <w:szCs w:val="22"/>
        </w:rPr>
      </w:pPr>
      <w:r w:rsidRPr="00B26002">
        <w:rPr>
          <w:rFonts w:ascii="Arial" w:hAnsi="Arial" w:cs="Arial"/>
          <w:sz w:val="22"/>
          <w:szCs w:val="22"/>
        </w:rPr>
        <w:t>Verificar tensão e corrente elétricas de operação do sistema</w:t>
      </w:r>
    </w:p>
    <w:p w14:paraId="4D3C08C7" w14:textId="77777777" w:rsidR="00CD0B59" w:rsidRPr="00B26002" w:rsidRDefault="00CD0B59" w:rsidP="00CD0B59">
      <w:pPr>
        <w:pStyle w:val="PargrafodaLista"/>
        <w:numPr>
          <w:ilvl w:val="0"/>
          <w:numId w:val="27"/>
        </w:numPr>
        <w:tabs>
          <w:tab w:val="left" w:pos="493"/>
        </w:tabs>
        <w:spacing w:before="127" w:after="0" w:line="360" w:lineRule="auto"/>
        <w:jc w:val="both"/>
        <w:rPr>
          <w:rFonts w:ascii="Arial" w:hAnsi="Arial" w:cs="Arial"/>
          <w:sz w:val="22"/>
          <w:szCs w:val="22"/>
        </w:rPr>
      </w:pPr>
      <w:r w:rsidRPr="00B26002">
        <w:rPr>
          <w:rFonts w:ascii="Arial" w:hAnsi="Arial" w:cs="Arial"/>
          <w:sz w:val="22"/>
          <w:szCs w:val="22"/>
        </w:rPr>
        <w:t>Verificar e anotar as pressões de alta/baixa/óleo</w:t>
      </w:r>
    </w:p>
    <w:p w14:paraId="13299A6E" w14:textId="77777777" w:rsidR="00CD0B59" w:rsidRPr="00B26002" w:rsidRDefault="00CD0B59" w:rsidP="00CD0B59">
      <w:pPr>
        <w:pStyle w:val="PargrafodaLista"/>
        <w:numPr>
          <w:ilvl w:val="0"/>
          <w:numId w:val="27"/>
        </w:numPr>
        <w:tabs>
          <w:tab w:val="left" w:pos="492"/>
          <w:tab w:val="left" w:pos="493"/>
        </w:tabs>
        <w:spacing w:before="127" w:after="0" w:line="360" w:lineRule="auto"/>
        <w:jc w:val="both"/>
        <w:rPr>
          <w:rFonts w:ascii="Arial" w:hAnsi="Arial" w:cs="Arial"/>
          <w:sz w:val="22"/>
          <w:szCs w:val="22"/>
        </w:rPr>
      </w:pPr>
      <w:r w:rsidRPr="00B26002">
        <w:rPr>
          <w:rFonts w:ascii="Arial" w:hAnsi="Arial" w:cs="Arial"/>
          <w:sz w:val="22"/>
          <w:szCs w:val="22"/>
        </w:rPr>
        <w:t>Reapertar parafusos de fixação do compressor e acessórios</w:t>
      </w:r>
    </w:p>
    <w:p w14:paraId="3E162329" w14:textId="77777777" w:rsidR="00CD0B59" w:rsidRPr="00B26002" w:rsidRDefault="00CD0B59" w:rsidP="00CD0B59">
      <w:pPr>
        <w:pStyle w:val="PargrafodaLista"/>
        <w:numPr>
          <w:ilvl w:val="0"/>
          <w:numId w:val="27"/>
        </w:numPr>
        <w:tabs>
          <w:tab w:val="left" w:pos="492"/>
          <w:tab w:val="left" w:pos="493"/>
        </w:tabs>
        <w:spacing w:before="127" w:after="0" w:line="360" w:lineRule="auto"/>
        <w:jc w:val="both"/>
        <w:rPr>
          <w:rFonts w:ascii="Arial" w:hAnsi="Arial" w:cs="Arial"/>
          <w:sz w:val="22"/>
          <w:szCs w:val="22"/>
        </w:rPr>
      </w:pPr>
      <w:r w:rsidRPr="00B26002">
        <w:rPr>
          <w:rFonts w:ascii="Arial" w:hAnsi="Arial" w:cs="Arial"/>
          <w:sz w:val="22"/>
          <w:szCs w:val="22"/>
        </w:rPr>
        <w:t>Reapertar parafusos dos mancais e suportes do motoventilador</w:t>
      </w:r>
    </w:p>
    <w:p w14:paraId="724FB462" w14:textId="77777777" w:rsidR="00CD0B59" w:rsidRPr="00B26002" w:rsidRDefault="00CD0B59" w:rsidP="00CD0B59">
      <w:pPr>
        <w:pStyle w:val="PargrafodaLista"/>
        <w:numPr>
          <w:ilvl w:val="0"/>
          <w:numId w:val="27"/>
        </w:numPr>
        <w:tabs>
          <w:tab w:val="left" w:pos="493"/>
        </w:tabs>
        <w:spacing w:before="123" w:after="0" w:line="360" w:lineRule="auto"/>
        <w:jc w:val="both"/>
        <w:rPr>
          <w:rFonts w:ascii="Arial" w:hAnsi="Arial" w:cs="Arial"/>
          <w:sz w:val="22"/>
          <w:szCs w:val="22"/>
        </w:rPr>
      </w:pPr>
      <w:r w:rsidRPr="00B26002">
        <w:rPr>
          <w:rFonts w:ascii="Arial" w:hAnsi="Arial" w:cs="Arial"/>
          <w:sz w:val="22"/>
          <w:szCs w:val="22"/>
        </w:rPr>
        <w:t>Efetuar reaperto geral do quadro de comando e força.</w:t>
      </w:r>
    </w:p>
    <w:p w14:paraId="76C8014B" w14:textId="77777777" w:rsidR="00CD0B59" w:rsidRPr="00B26002" w:rsidRDefault="00CD0B59" w:rsidP="00CD0B59">
      <w:pPr>
        <w:pStyle w:val="PargrafodaLista"/>
        <w:numPr>
          <w:ilvl w:val="0"/>
          <w:numId w:val="27"/>
        </w:numPr>
        <w:tabs>
          <w:tab w:val="left" w:pos="492"/>
          <w:tab w:val="left" w:pos="493"/>
        </w:tabs>
        <w:spacing w:before="127" w:after="0" w:line="360" w:lineRule="auto"/>
        <w:jc w:val="both"/>
        <w:rPr>
          <w:rFonts w:ascii="Arial" w:hAnsi="Arial" w:cs="Arial"/>
          <w:sz w:val="22"/>
          <w:szCs w:val="22"/>
        </w:rPr>
      </w:pPr>
      <w:r w:rsidRPr="00B26002">
        <w:rPr>
          <w:rFonts w:ascii="Arial" w:hAnsi="Arial" w:cs="Arial"/>
          <w:sz w:val="22"/>
          <w:szCs w:val="22"/>
        </w:rPr>
        <w:t>Verificar condições gerais do gabinete</w:t>
      </w:r>
    </w:p>
    <w:p w14:paraId="71E69773" w14:textId="77777777" w:rsidR="00CD0B59" w:rsidRPr="00B26002" w:rsidRDefault="00CD0B59" w:rsidP="00CD0B59">
      <w:pPr>
        <w:pStyle w:val="PargrafodaLista"/>
        <w:numPr>
          <w:ilvl w:val="0"/>
          <w:numId w:val="27"/>
        </w:numPr>
        <w:tabs>
          <w:tab w:val="left" w:pos="493"/>
        </w:tabs>
        <w:spacing w:before="127" w:after="0" w:line="360" w:lineRule="auto"/>
        <w:jc w:val="both"/>
        <w:rPr>
          <w:rFonts w:ascii="Arial" w:hAnsi="Arial" w:cs="Arial"/>
          <w:sz w:val="22"/>
          <w:szCs w:val="22"/>
        </w:rPr>
      </w:pPr>
      <w:r w:rsidRPr="00B26002">
        <w:rPr>
          <w:rFonts w:ascii="Arial" w:hAnsi="Arial" w:cs="Arial"/>
          <w:sz w:val="22"/>
          <w:szCs w:val="22"/>
        </w:rPr>
        <w:t>Verificar estado das contatoras e da superfície de seus contatos</w:t>
      </w:r>
    </w:p>
    <w:p w14:paraId="364D04B3" w14:textId="77777777" w:rsidR="00CD0B59" w:rsidRPr="00B26002" w:rsidRDefault="00CD0B59" w:rsidP="00CD0B59">
      <w:pPr>
        <w:pStyle w:val="PargrafodaLista"/>
        <w:numPr>
          <w:ilvl w:val="0"/>
          <w:numId w:val="27"/>
        </w:numPr>
        <w:tabs>
          <w:tab w:val="left" w:pos="493"/>
        </w:tabs>
        <w:spacing w:before="128" w:after="0" w:line="360" w:lineRule="auto"/>
        <w:jc w:val="both"/>
        <w:rPr>
          <w:rFonts w:ascii="Arial" w:hAnsi="Arial" w:cs="Arial"/>
          <w:sz w:val="22"/>
          <w:szCs w:val="22"/>
        </w:rPr>
      </w:pPr>
      <w:r w:rsidRPr="00B26002">
        <w:rPr>
          <w:rFonts w:ascii="Arial" w:hAnsi="Arial" w:cs="Arial"/>
          <w:sz w:val="22"/>
          <w:szCs w:val="22"/>
        </w:rPr>
        <w:t>Limpar interna e externamente as condensadoras</w:t>
      </w:r>
    </w:p>
    <w:p w14:paraId="43BA0C7C" w14:textId="77777777" w:rsidR="00CD0B59" w:rsidRPr="00B26002" w:rsidRDefault="00CD0B59" w:rsidP="00CD0B59">
      <w:pPr>
        <w:pStyle w:val="PargrafodaLista"/>
        <w:numPr>
          <w:ilvl w:val="0"/>
          <w:numId w:val="27"/>
        </w:numPr>
        <w:tabs>
          <w:tab w:val="left" w:pos="493"/>
        </w:tabs>
        <w:spacing w:before="127" w:after="0" w:line="360" w:lineRule="auto"/>
        <w:jc w:val="both"/>
        <w:rPr>
          <w:rFonts w:ascii="Arial" w:hAnsi="Arial" w:cs="Arial"/>
          <w:sz w:val="22"/>
          <w:szCs w:val="22"/>
        </w:rPr>
      </w:pPr>
      <w:r w:rsidRPr="00B26002">
        <w:rPr>
          <w:rFonts w:ascii="Arial" w:hAnsi="Arial" w:cs="Arial"/>
          <w:sz w:val="22"/>
          <w:szCs w:val="22"/>
        </w:rPr>
        <w:t>Lubrificar mancal e rolamentos (se possível)</w:t>
      </w:r>
    </w:p>
    <w:p w14:paraId="537DD97F" w14:textId="77777777" w:rsidR="00CD0B59" w:rsidRDefault="00CD0B59" w:rsidP="00CD0B59">
      <w:pPr>
        <w:pStyle w:val="PargrafodaLista"/>
        <w:numPr>
          <w:ilvl w:val="0"/>
          <w:numId w:val="27"/>
        </w:numPr>
        <w:tabs>
          <w:tab w:val="left" w:pos="493"/>
        </w:tabs>
        <w:spacing w:before="127" w:after="0" w:line="360" w:lineRule="auto"/>
        <w:jc w:val="both"/>
        <w:rPr>
          <w:rFonts w:ascii="Arial" w:hAnsi="Arial" w:cs="Arial"/>
          <w:sz w:val="22"/>
          <w:szCs w:val="22"/>
        </w:rPr>
      </w:pPr>
      <w:r w:rsidRPr="00B26002">
        <w:rPr>
          <w:rFonts w:ascii="Arial" w:hAnsi="Arial" w:cs="Arial"/>
          <w:sz w:val="22"/>
          <w:szCs w:val="22"/>
        </w:rPr>
        <w:t>Limpar os ventiladores</w:t>
      </w:r>
    </w:p>
    <w:p w14:paraId="1E0DBEEC" w14:textId="77777777" w:rsidR="00CD0B59" w:rsidRPr="005E500E" w:rsidRDefault="00CD0B59" w:rsidP="00CD0B59">
      <w:pPr>
        <w:pStyle w:val="PargrafodaLista"/>
        <w:numPr>
          <w:ilvl w:val="1"/>
          <w:numId w:val="24"/>
        </w:numPr>
        <w:tabs>
          <w:tab w:val="left" w:pos="493"/>
        </w:tabs>
        <w:spacing w:before="127" w:after="120" w:line="360" w:lineRule="auto"/>
        <w:ind w:left="284" w:firstLine="0"/>
        <w:contextualSpacing w:val="0"/>
        <w:jc w:val="both"/>
        <w:rPr>
          <w:rFonts w:ascii="Arial" w:hAnsi="Arial" w:cs="Arial"/>
          <w:sz w:val="22"/>
          <w:szCs w:val="22"/>
        </w:rPr>
      </w:pPr>
      <w:r w:rsidRPr="005E500E">
        <w:rPr>
          <w:rFonts w:ascii="Arial" w:hAnsi="Arial" w:cs="Arial"/>
          <w:sz w:val="22"/>
          <w:szCs w:val="22"/>
        </w:rPr>
        <w:t>Os serviços de manutenção preventiva poderão sofrer alterações a fim de que se adéquem perfeitamente aos seus objetivos, seguindo recomendações dos fabricantes, sugestões da CONTRATANTE ou da CONTRATADA.</w:t>
      </w:r>
    </w:p>
    <w:p w14:paraId="106218C9"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Pr>
          <w:rFonts w:ascii="Arial" w:hAnsi="Arial" w:cs="Arial"/>
          <w:bCs/>
          <w:sz w:val="23"/>
          <w:szCs w:val="23"/>
        </w:rPr>
        <w:t>Para a perfeita execução dos serviços, a CONTRATADA deverá disponibilizar os materiais, equipamentos, ferramentas e utensílios necessários, para atender todas as condições deste instrumento</w:t>
      </w:r>
      <w:r w:rsidRPr="002F50FD">
        <w:rPr>
          <w:rFonts w:ascii="Arial" w:hAnsi="Arial" w:cs="Arial"/>
          <w:bCs/>
          <w:sz w:val="22"/>
          <w:szCs w:val="22"/>
        </w:rPr>
        <w:t>.</w:t>
      </w:r>
    </w:p>
    <w:p w14:paraId="1E5DA193" w14:textId="77777777" w:rsidR="00CD0B59" w:rsidRPr="00661573"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661573">
        <w:rPr>
          <w:rFonts w:ascii="Arial" w:hAnsi="Arial" w:cs="Arial"/>
          <w:bCs/>
          <w:sz w:val="22"/>
          <w:szCs w:val="22"/>
        </w:rPr>
        <w:t xml:space="preserve">O prazo de </w:t>
      </w:r>
      <w:r>
        <w:rPr>
          <w:rFonts w:ascii="Arial" w:hAnsi="Arial" w:cs="Arial"/>
          <w:bCs/>
          <w:sz w:val="22"/>
          <w:szCs w:val="22"/>
        </w:rPr>
        <w:t>garantia do serviço</w:t>
      </w:r>
      <w:r w:rsidRPr="00661573">
        <w:rPr>
          <w:rFonts w:ascii="Arial" w:hAnsi="Arial" w:cs="Arial"/>
          <w:bCs/>
          <w:sz w:val="22"/>
          <w:szCs w:val="22"/>
        </w:rPr>
        <w:t xml:space="preserve">, não poderá ser inferior a </w:t>
      </w:r>
      <w:r w:rsidRPr="00661573">
        <w:rPr>
          <w:rFonts w:ascii="Arial" w:hAnsi="Arial" w:cs="Arial"/>
          <w:b/>
          <w:sz w:val="22"/>
          <w:szCs w:val="22"/>
        </w:rPr>
        <w:t xml:space="preserve">90 (noventa) dias. </w:t>
      </w:r>
    </w:p>
    <w:p w14:paraId="090C53FB" w14:textId="77777777" w:rsidR="00CD0B59" w:rsidRPr="009C3D20" w:rsidRDefault="00CD0B59" w:rsidP="00CD0B59">
      <w:pPr>
        <w:pStyle w:val="PargrafodaLista"/>
        <w:numPr>
          <w:ilvl w:val="0"/>
          <w:numId w:val="32"/>
        </w:numPr>
        <w:spacing w:before="360" w:after="240" w:line="360" w:lineRule="auto"/>
        <w:contextualSpacing w:val="0"/>
        <w:jc w:val="both"/>
        <w:rPr>
          <w:rStyle w:val="Ttulo1Char"/>
          <w:rFonts w:ascii="Arial" w:hAnsi="Arial" w:cs="Arial"/>
          <w:color w:val="auto"/>
          <w:sz w:val="22"/>
          <w:szCs w:val="22"/>
        </w:rPr>
      </w:pPr>
      <w:bookmarkStart w:id="21" w:name="_Toc129844510"/>
      <w:r w:rsidRPr="00677C1F">
        <w:rPr>
          <w:rStyle w:val="Ttulo1Char"/>
          <w:rFonts w:ascii="Arial" w:hAnsi="Arial" w:cs="Arial"/>
          <w:color w:val="auto"/>
          <w:sz w:val="22"/>
          <w:szCs w:val="22"/>
        </w:rPr>
        <w:t>GESTÃO DO CONTRATO</w:t>
      </w:r>
      <w:bookmarkEnd w:id="21"/>
    </w:p>
    <w:p w14:paraId="38FE73EA" w14:textId="77777777" w:rsidR="00CD0B59" w:rsidRPr="00BD59CC" w:rsidRDefault="00CD0B59" w:rsidP="00CD0B59">
      <w:pPr>
        <w:pStyle w:val="PargrafodaLista"/>
        <w:numPr>
          <w:ilvl w:val="0"/>
          <w:numId w:val="24"/>
        </w:numPr>
        <w:spacing w:before="240" w:after="120" w:line="360" w:lineRule="auto"/>
        <w:contextualSpacing w:val="0"/>
        <w:jc w:val="both"/>
        <w:rPr>
          <w:rFonts w:ascii="Arial" w:hAnsi="Arial" w:cs="Arial"/>
          <w:bCs/>
          <w:vanish/>
          <w:sz w:val="22"/>
          <w:szCs w:val="22"/>
        </w:rPr>
      </w:pPr>
    </w:p>
    <w:p w14:paraId="14B1A689"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O contrato deverá ser executado fielmente pelas partes, de acordo com as cláusulas avençadas e as normas da Lei nº 14.133, de 2021, e cada parte responderá pelas consequências de sua inexecução total ou parcial (</w:t>
      </w:r>
      <w:r w:rsidRPr="002F50FD">
        <w:rPr>
          <w:rFonts w:ascii="Arial" w:hAnsi="Arial" w:cs="Arial"/>
          <w:bCs/>
          <w:i/>
          <w:iCs/>
          <w:sz w:val="22"/>
          <w:szCs w:val="22"/>
        </w:rPr>
        <w:t>caput</w:t>
      </w:r>
      <w:r w:rsidRPr="002F50FD">
        <w:rPr>
          <w:rFonts w:ascii="Arial" w:hAnsi="Arial" w:cs="Arial"/>
          <w:bCs/>
          <w:sz w:val="22"/>
          <w:szCs w:val="22"/>
        </w:rPr>
        <w:t xml:space="preserve"> do art. 115 da Lei nº 14.133, de 2021).</w:t>
      </w:r>
    </w:p>
    <w:p w14:paraId="7E4E9707"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Em caso de impedimento, ordem de paralisação ou suspensão do contrato, o cronograma de execução será prorrogado automaticamente pelo tempo correspondente, anotadas tais circunstâncias mediante simples apostila (§5°do art. 115 da Lei nº 14.133, de 2021).</w:t>
      </w:r>
    </w:p>
    <w:p w14:paraId="2804EFC4"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As comunicações entre o órgão ou entidade e o contratado devem ser realizadas por escrito sempre que o ato exigir tal formalidade, admitindo-se, excepcionalmente, o uso de mensagem eletrônica para esse fim (§2º do art. 44 da IN nº 5, de 2017).</w:t>
      </w:r>
    </w:p>
    <w:p w14:paraId="606EEE5E"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O órgão ou entidade poderá convocar representante do Contratado para adoção de providências que devam ser cumpridas de imediato (</w:t>
      </w:r>
      <w:r w:rsidRPr="002F50FD">
        <w:rPr>
          <w:rFonts w:ascii="Arial" w:hAnsi="Arial" w:cs="Arial"/>
          <w:bCs/>
          <w:i/>
          <w:iCs/>
          <w:sz w:val="22"/>
          <w:szCs w:val="22"/>
        </w:rPr>
        <w:t>caput</w:t>
      </w:r>
      <w:r w:rsidRPr="002F50FD">
        <w:rPr>
          <w:rFonts w:ascii="Arial" w:hAnsi="Arial" w:cs="Arial"/>
          <w:bCs/>
          <w:sz w:val="22"/>
          <w:szCs w:val="22"/>
        </w:rPr>
        <w:t xml:space="preserve"> do art. 45 da IN nº 5, de 2017).</w:t>
      </w:r>
    </w:p>
    <w:p w14:paraId="1ABB86E2"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Após a assinatura do termo de contrato ou instrumento equivalente, o órgão ou entidade convocará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 (</w:t>
      </w:r>
      <w:r w:rsidRPr="002F50FD">
        <w:rPr>
          <w:rFonts w:ascii="Arial" w:hAnsi="Arial" w:cs="Arial"/>
          <w:bCs/>
          <w:i/>
          <w:iCs/>
          <w:sz w:val="22"/>
          <w:szCs w:val="22"/>
        </w:rPr>
        <w:t>caput</w:t>
      </w:r>
      <w:r w:rsidRPr="002F50FD">
        <w:rPr>
          <w:rFonts w:ascii="Arial" w:hAnsi="Arial" w:cs="Arial"/>
          <w:bCs/>
          <w:sz w:val="22"/>
          <w:szCs w:val="22"/>
        </w:rPr>
        <w:t xml:space="preserve"> do art. 45 da IN nº 5, de 2017).</w:t>
      </w:r>
    </w:p>
    <w:p w14:paraId="273253CF"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A execução do contrato deverá ser acompanhada e fiscalizada pelo(s) fiscal(is) do contrato, ou pelos respectivos substitutos (</w:t>
      </w:r>
      <w:r w:rsidRPr="002F50FD">
        <w:rPr>
          <w:rFonts w:ascii="Arial" w:hAnsi="Arial" w:cs="Arial"/>
          <w:bCs/>
          <w:i/>
          <w:iCs/>
          <w:sz w:val="22"/>
          <w:szCs w:val="22"/>
        </w:rPr>
        <w:t>caput</w:t>
      </w:r>
      <w:r w:rsidRPr="002F50FD">
        <w:rPr>
          <w:rFonts w:ascii="Arial" w:hAnsi="Arial" w:cs="Arial"/>
          <w:bCs/>
          <w:sz w:val="22"/>
          <w:szCs w:val="22"/>
        </w:rPr>
        <w:t xml:space="preserve"> do art. 117 da Lei nº 14.133, de 2021). </w:t>
      </w:r>
    </w:p>
    <w:p w14:paraId="50C5FF85"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F50FD">
        <w:rPr>
          <w:rFonts w:ascii="Arial" w:hAnsi="Arial" w:cs="Arial"/>
          <w:sz w:val="22"/>
          <w:szCs w:val="22"/>
        </w:rPr>
        <w:t>O fiscal técnico do contrato acompanhará a execução do contrato, para que sejam cumpridas todas as condições estabelecidas no contrato, de modo a assegurar os melhores resultados para a Administração (inciso VI do art. 22 do Decreto nº 11.246, de 2022).</w:t>
      </w:r>
    </w:p>
    <w:p w14:paraId="56E86A8E" w14:textId="77777777" w:rsidR="00CD0B59" w:rsidRPr="002F50FD" w:rsidRDefault="00CD0B59" w:rsidP="00CD0B59">
      <w:pPr>
        <w:pStyle w:val="PargrafodaLista"/>
        <w:numPr>
          <w:ilvl w:val="2"/>
          <w:numId w:val="24"/>
        </w:numPr>
        <w:spacing w:before="240" w:after="120" w:line="360" w:lineRule="auto"/>
        <w:ind w:left="851" w:hanging="11"/>
        <w:jc w:val="both"/>
        <w:rPr>
          <w:rFonts w:ascii="Arial" w:hAnsi="Arial" w:cs="Arial"/>
          <w:bCs/>
          <w:sz w:val="22"/>
          <w:szCs w:val="22"/>
        </w:rPr>
      </w:pPr>
      <w:r w:rsidRPr="002F50FD">
        <w:rPr>
          <w:rFonts w:ascii="Arial" w:hAnsi="Arial" w:cs="Arial"/>
          <w:bCs/>
          <w:sz w:val="22"/>
          <w:szCs w:val="22"/>
        </w:rPr>
        <w:t xml:space="preserve">O fiscal </w:t>
      </w:r>
      <w:r w:rsidRPr="00BD59CC">
        <w:rPr>
          <w:rFonts w:ascii="Arial" w:hAnsi="Arial" w:cs="Arial"/>
          <w:sz w:val="22"/>
          <w:szCs w:val="22"/>
        </w:rPr>
        <w:t>técnico</w:t>
      </w:r>
      <w:r w:rsidRPr="002F50FD">
        <w:rPr>
          <w:rFonts w:ascii="Arial" w:hAnsi="Arial" w:cs="Arial"/>
          <w:bCs/>
          <w:sz w:val="22"/>
          <w:szCs w:val="22"/>
        </w:rPr>
        <w:t xml:space="preserve"> do contrato anotará no histórico de gerenciamento do contrato todas as ocorrências relacionadas à execução do contrato, com a descrição do que for necessário para a regularização das faltas ou dos defeitos observados. (</w:t>
      </w:r>
      <w:r w:rsidRPr="002F50FD">
        <w:rPr>
          <w:rFonts w:ascii="Arial" w:hAnsi="Arial" w:cs="Arial"/>
          <w:sz w:val="22"/>
          <w:szCs w:val="22"/>
        </w:rPr>
        <w:t>inciso II do art. 22 do Decreto nº 11.246, de 2022</w:t>
      </w:r>
      <w:r w:rsidRPr="002F50FD">
        <w:rPr>
          <w:rFonts w:ascii="Arial" w:hAnsi="Arial" w:cs="Arial"/>
          <w:bCs/>
          <w:sz w:val="22"/>
          <w:szCs w:val="22"/>
        </w:rPr>
        <w:t>);</w:t>
      </w:r>
    </w:p>
    <w:p w14:paraId="2D4CB03D" w14:textId="77777777" w:rsidR="00CD0B59" w:rsidRPr="00BD59CC" w:rsidRDefault="00CD0B59" w:rsidP="00CD0B59">
      <w:pPr>
        <w:pStyle w:val="PargrafodaLista"/>
        <w:numPr>
          <w:ilvl w:val="2"/>
          <w:numId w:val="24"/>
        </w:numPr>
        <w:spacing w:before="240" w:after="120" w:line="360" w:lineRule="auto"/>
        <w:ind w:left="851" w:hanging="11"/>
        <w:jc w:val="both"/>
        <w:rPr>
          <w:rFonts w:ascii="Arial" w:hAnsi="Arial" w:cs="Arial"/>
          <w:sz w:val="22"/>
          <w:szCs w:val="22"/>
        </w:rPr>
      </w:pPr>
      <w:r w:rsidRPr="00BD59CC">
        <w:rPr>
          <w:rFonts w:ascii="Arial" w:hAnsi="Arial" w:cs="Arial"/>
          <w:sz w:val="22"/>
          <w:szCs w:val="22"/>
        </w:rPr>
        <w:t>Identificada qualquer inexatidão ou irregularidade, o fiscal técnico do contrato emitirá notificações para a correção da execução do contrato, determinando prazo para a correção. (</w:t>
      </w:r>
      <w:r w:rsidRPr="002F50FD">
        <w:rPr>
          <w:rFonts w:ascii="Arial" w:hAnsi="Arial" w:cs="Arial"/>
          <w:sz w:val="22"/>
          <w:szCs w:val="22"/>
        </w:rPr>
        <w:t>inciso III do art. 22 do Decreto nº 11.246, de 2022</w:t>
      </w:r>
      <w:r w:rsidRPr="00BD59CC">
        <w:rPr>
          <w:rFonts w:ascii="Arial" w:hAnsi="Arial" w:cs="Arial"/>
          <w:sz w:val="22"/>
          <w:szCs w:val="22"/>
        </w:rPr>
        <w:t xml:space="preserve">); </w:t>
      </w:r>
    </w:p>
    <w:p w14:paraId="7211E827" w14:textId="77777777" w:rsidR="00CD0B59" w:rsidRPr="00BD59CC" w:rsidRDefault="00CD0B59" w:rsidP="00CD0B59">
      <w:pPr>
        <w:pStyle w:val="PargrafodaLista"/>
        <w:numPr>
          <w:ilvl w:val="2"/>
          <w:numId w:val="24"/>
        </w:numPr>
        <w:spacing w:before="240" w:after="120" w:line="360" w:lineRule="auto"/>
        <w:ind w:left="851" w:hanging="11"/>
        <w:jc w:val="both"/>
        <w:rPr>
          <w:rFonts w:ascii="Arial" w:hAnsi="Arial" w:cs="Arial"/>
          <w:sz w:val="22"/>
          <w:szCs w:val="22"/>
        </w:rPr>
      </w:pPr>
      <w:r w:rsidRPr="00BD59CC">
        <w:rPr>
          <w:rFonts w:ascii="Arial" w:hAnsi="Arial" w:cs="Arial"/>
          <w:sz w:val="22"/>
          <w:szCs w:val="22"/>
        </w:rPr>
        <w:lastRenderedPageBreak/>
        <w:t>O fiscal técnico do contrato informará ao gestor do contato, em tempo hábil, a situação que demandar decisão ou adoção de medidas que ultrapassem sua competência, para que adote as medidas necessárias e saneadoras, se for o caso. (</w:t>
      </w:r>
      <w:r w:rsidRPr="002F50FD">
        <w:rPr>
          <w:rFonts w:ascii="Arial" w:hAnsi="Arial" w:cs="Arial"/>
          <w:sz w:val="22"/>
          <w:szCs w:val="22"/>
        </w:rPr>
        <w:t>inciso IV do art. 22 do Decreto nº 11.246, de 2022</w:t>
      </w:r>
      <w:r w:rsidRPr="00BD59CC">
        <w:rPr>
          <w:rFonts w:ascii="Arial" w:hAnsi="Arial" w:cs="Arial"/>
          <w:sz w:val="22"/>
          <w:szCs w:val="22"/>
        </w:rPr>
        <w:t>).</w:t>
      </w:r>
    </w:p>
    <w:p w14:paraId="340411C3" w14:textId="77777777" w:rsidR="00CD0B59" w:rsidRPr="00BD59CC" w:rsidRDefault="00CD0B59" w:rsidP="00CD0B59">
      <w:pPr>
        <w:pStyle w:val="PargrafodaLista"/>
        <w:numPr>
          <w:ilvl w:val="2"/>
          <w:numId w:val="24"/>
        </w:numPr>
        <w:spacing w:before="240" w:after="120" w:line="360" w:lineRule="auto"/>
        <w:ind w:left="851" w:hanging="11"/>
        <w:jc w:val="both"/>
        <w:rPr>
          <w:rFonts w:ascii="Arial" w:hAnsi="Arial" w:cs="Arial"/>
          <w:sz w:val="22"/>
          <w:szCs w:val="22"/>
        </w:rPr>
      </w:pPr>
      <w:r w:rsidRPr="00BD59CC">
        <w:rPr>
          <w:rFonts w:ascii="Arial" w:hAnsi="Arial" w:cs="Arial"/>
          <w:sz w:val="22"/>
          <w:szCs w:val="22"/>
        </w:rPr>
        <w:t>No caso de ocorrências que possam inviabilizar a execução do contrato nas datas aprazadas, o fiscal técnico do contrato comunicará o fato imediatamente ao gestor do contrato. (</w:t>
      </w:r>
      <w:r w:rsidRPr="002F50FD">
        <w:rPr>
          <w:rFonts w:ascii="Arial" w:hAnsi="Arial" w:cs="Arial"/>
          <w:sz w:val="22"/>
          <w:szCs w:val="22"/>
        </w:rPr>
        <w:t>inciso V do art. 22 do Decreto nº 11.246, de 2022</w:t>
      </w:r>
      <w:r w:rsidRPr="00BD59CC">
        <w:rPr>
          <w:rFonts w:ascii="Arial" w:hAnsi="Arial" w:cs="Arial"/>
          <w:sz w:val="22"/>
          <w:szCs w:val="22"/>
        </w:rPr>
        <w:t>).</w:t>
      </w:r>
    </w:p>
    <w:p w14:paraId="1B2A2768" w14:textId="77777777" w:rsidR="00CD0B59" w:rsidRPr="002F50FD" w:rsidRDefault="00CD0B59" w:rsidP="00CD0B59">
      <w:pPr>
        <w:pStyle w:val="PargrafodaLista"/>
        <w:numPr>
          <w:ilvl w:val="2"/>
          <w:numId w:val="24"/>
        </w:numPr>
        <w:spacing w:before="240" w:after="120" w:line="360" w:lineRule="auto"/>
        <w:ind w:left="851" w:hanging="11"/>
        <w:jc w:val="both"/>
        <w:rPr>
          <w:rFonts w:ascii="Arial" w:hAnsi="Arial" w:cs="Arial"/>
          <w:bCs/>
          <w:sz w:val="22"/>
          <w:szCs w:val="22"/>
        </w:rPr>
      </w:pPr>
      <w:r w:rsidRPr="00BD59CC">
        <w:rPr>
          <w:rFonts w:ascii="Arial" w:hAnsi="Arial" w:cs="Arial"/>
          <w:sz w:val="22"/>
          <w:szCs w:val="22"/>
        </w:rPr>
        <w:t>O fiscal</w:t>
      </w:r>
      <w:r w:rsidRPr="002F50FD">
        <w:rPr>
          <w:rFonts w:ascii="Arial" w:hAnsi="Arial" w:cs="Arial"/>
          <w:bCs/>
          <w:sz w:val="22"/>
          <w:szCs w:val="22"/>
        </w:rPr>
        <w:t xml:space="preserve"> técnico do contrato comunicar ao gestor do contrato, em tempo hábil, o término do contrato sob sua responsabilidade, com vistas à renovação tempestiva ou à prorrogação contratual (</w:t>
      </w:r>
      <w:r w:rsidRPr="002F50FD">
        <w:rPr>
          <w:rFonts w:ascii="Arial" w:hAnsi="Arial" w:cs="Arial"/>
          <w:sz w:val="22"/>
          <w:szCs w:val="22"/>
        </w:rPr>
        <w:t>inciso VII do art. 22 do Decreto nº 11.246, de 2022</w:t>
      </w:r>
      <w:r w:rsidRPr="002F50FD">
        <w:rPr>
          <w:rFonts w:ascii="Arial" w:hAnsi="Arial" w:cs="Arial"/>
          <w:bCs/>
          <w:sz w:val="22"/>
          <w:szCs w:val="22"/>
        </w:rPr>
        <w:t>).</w:t>
      </w:r>
    </w:p>
    <w:p w14:paraId="3B3671C9"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2F50FD">
        <w:rPr>
          <w:rFonts w:ascii="Arial" w:hAnsi="Arial" w:cs="Arial"/>
          <w:sz w:val="22"/>
          <w:szCs w:val="22"/>
        </w:rPr>
        <w:t>incisos I e II do art. 23 do Decreto nº 11.246, de 2022</w:t>
      </w:r>
      <w:r w:rsidRPr="002F50FD">
        <w:rPr>
          <w:rFonts w:ascii="Arial" w:hAnsi="Arial" w:cs="Arial"/>
          <w:bCs/>
          <w:sz w:val="22"/>
          <w:szCs w:val="22"/>
        </w:rPr>
        <w:t>).</w:t>
      </w:r>
    </w:p>
    <w:p w14:paraId="32B7FDEB" w14:textId="77777777" w:rsidR="00CD0B59" w:rsidRPr="002F50FD" w:rsidRDefault="00CD0B59" w:rsidP="00CD0B59">
      <w:pPr>
        <w:pStyle w:val="PargrafodaLista"/>
        <w:numPr>
          <w:ilvl w:val="2"/>
          <w:numId w:val="24"/>
        </w:numPr>
        <w:spacing w:before="240" w:after="120" w:line="360" w:lineRule="auto"/>
        <w:ind w:left="851" w:hanging="11"/>
        <w:jc w:val="both"/>
        <w:rPr>
          <w:rFonts w:ascii="Arial" w:hAnsi="Arial" w:cs="Arial"/>
          <w:bCs/>
          <w:sz w:val="22"/>
          <w:szCs w:val="22"/>
        </w:rPr>
      </w:pPr>
      <w:r w:rsidRPr="002F50FD">
        <w:rPr>
          <w:rFonts w:ascii="Arial" w:hAnsi="Arial" w:cs="Arial"/>
          <w:bCs/>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 (</w:t>
      </w:r>
      <w:r w:rsidRPr="002F50FD">
        <w:rPr>
          <w:rFonts w:ascii="Arial" w:hAnsi="Arial" w:cs="Arial"/>
          <w:sz w:val="22"/>
          <w:szCs w:val="22"/>
        </w:rPr>
        <w:t>inciso IV do art. 23 do Decreto nº 11.246, de 2022</w:t>
      </w:r>
      <w:r w:rsidRPr="002F50FD">
        <w:rPr>
          <w:rFonts w:ascii="Arial" w:hAnsi="Arial" w:cs="Arial"/>
          <w:bCs/>
          <w:sz w:val="22"/>
          <w:szCs w:val="22"/>
        </w:rPr>
        <w:t>).</w:t>
      </w:r>
    </w:p>
    <w:p w14:paraId="5794E84D"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Pr="002F50FD">
        <w:rPr>
          <w:rFonts w:ascii="Arial" w:hAnsi="Arial" w:cs="Arial"/>
          <w:sz w:val="22"/>
          <w:szCs w:val="22"/>
        </w:rPr>
        <w:t>inciso IV do art. 21 do Decreto nº 11.246, de 2022</w:t>
      </w:r>
      <w:r w:rsidRPr="002F50FD">
        <w:rPr>
          <w:rFonts w:ascii="Arial" w:hAnsi="Arial" w:cs="Arial"/>
          <w:bCs/>
          <w:sz w:val="22"/>
          <w:szCs w:val="22"/>
        </w:rPr>
        <w:t>).</w:t>
      </w:r>
    </w:p>
    <w:p w14:paraId="06A0BA34" w14:textId="77777777" w:rsidR="00CD0B59" w:rsidRPr="002F50FD" w:rsidRDefault="00CD0B59" w:rsidP="00CD0B59">
      <w:pPr>
        <w:pStyle w:val="PargrafodaLista"/>
        <w:numPr>
          <w:ilvl w:val="2"/>
          <w:numId w:val="24"/>
        </w:numPr>
        <w:spacing w:before="240" w:after="120" w:line="360" w:lineRule="auto"/>
        <w:ind w:left="851" w:hanging="11"/>
        <w:jc w:val="both"/>
        <w:rPr>
          <w:rFonts w:ascii="Arial" w:hAnsi="Arial" w:cs="Arial"/>
          <w:bCs/>
          <w:sz w:val="22"/>
          <w:szCs w:val="22"/>
        </w:rPr>
      </w:pPr>
      <w:r w:rsidRPr="002F50FD">
        <w:rPr>
          <w:rFonts w:ascii="Arial" w:hAnsi="Arial" w:cs="Arial"/>
          <w:bCs/>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Pr="002F50FD">
        <w:rPr>
          <w:rFonts w:ascii="Arial" w:hAnsi="Arial" w:cs="Arial"/>
          <w:sz w:val="22"/>
          <w:szCs w:val="22"/>
        </w:rPr>
        <w:t>inciso III do art. 21 do Decreto nº 11.246, de 2022</w:t>
      </w:r>
      <w:r w:rsidRPr="002F50FD">
        <w:rPr>
          <w:rFonts w:ascii="Arial" w:hAnsi="Arial" w:cs="Arial"/>
          <w:bCs/>
          <w:sz w:val="22"/>
          <w:szCs w:val="22"/>
        </w:rPr>
        <w:t>).</w:t>
      </w:r>
    </w:p>
    <w:p w14:paraId="5F140367" w14:textId="77777777" w:rsidR="00CD0B59" w:rsidRPr="002F50FD" w:rsidRDefault="00CD0B59" w:rsidP="00CD0B59">
      <w:pPr>
        <w:pStyle w:val="PargrafodaLista"/>
        <w:numPr>
          <w:ilvl w:val="2"/>
          <w:numId w:val="24"/>
        </w:numPr>
        <w:spacing w:before="240" w:after="120" w:line="360" w:lineRule="auto"/>
        <w:ind w:left="851" w:hanging="11"/>
        <w:jc w:val="both"/>
        <w:rPr>
          <w:rFonts w:ascii="Arial" w:hAnsi="Arial" w:cs="Arial"/>
          <w:bCs/>
          <w:sz w:val="22"/>
          <w:szCs w:val="22"/>
        </w:rPr>
      </w:pPr>
      <w:r w:rsidRPr="002F50FD">
        <w:rPr>
          <w:rFonts w:ascii="Arial" w:hAnsi="Arial" w:cs="Arial"/>
          <w:bCs/>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BD59CC">
        <w:rPr>
          <w:rFonts w:ascii="Arial" w:hAnsi="Arial" w:cs="Arial"/>
          <w:bCs/>
          <w:sz w:val="22"/>
          <w:szCs w:val="22"/>
        </w:rPr>
        <w:t>inciso II do art. 21 do Decreto nº 11.246, de 2022</w:t>
      </w:r>
      <w:r w:rsidRPr="002F50FD">
        <w:rPr>
          <w:rFonts w:ascii="Arial" w:hAnsi="Arial" w:cs="Arial"/>
          <w:bCs/>
          <w:sz w:val="22"/>
          <w:szCs w:val="22"/>
        </w:rPr>
        <w:t>).</w:t>
      </w:r>
    </w:p>
    <w:p w14:paraId="1DD36E32" w14:textId="77777777" w:rsidR="00CD0B59" w:rsidRPr="002F50FD" w:rsidRDefault="00CD0B59" w:rsidP="00CD0B59">
      <w:pPr>
        <w:pStyle w:val="PargrafodaLista"/>
        <w:numPr>
          <w:ilvl w:val="2"/>
          <w:numId w:val="24"/>
        </w:numPr>
        <w:spacing w:before="240" w:after="120" w:line="360" w:lineRule="auto"/>
        <w:ind w:left="851" w:hanging="11"/>
        <w:jc w:val="both"/>
        <w:rPr>
          <w:rFonts w:ascii="Arial" w:hAnsi="Arial" w:cs="Arial"/>
          <w:bCs/>
          <w:sz w:val="22"/>
          <w:szCs w:val="22"/>
        </w:rPr>
      </w:pPr>
      <w:r w:rsidRPr="002F50FD">
        <w:rPr>
          <w:rFonts w:ascii="Arial" w:hAnsi="Arial" w:cs="Arial"/>
          <w:bCs/>
          <w:sz w:val="22"/>
          <w:szCs w:val="22"/>
        </w:rPr>
        <w:lastRenderedPageBreak/>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sidRPr="00BD59CC">
        <w:rPr>
          <w:rFonts w:ascii="Arial" w:hAnsi="Arial" w:cs="Arial"/>
          <w:bCs/>
          <w:sz w:val="22"/>
          <w:szCs w:val="22"/>
        </w:rPr>
        <w:t>inciso VIII do art. 21 do Decreto nº 11.246, de 2022</w:t>
      </w:r>
      <w:r w:rsidRPr="002F50FD">
        <w:rPr>
          <w:rFonts w:ascii="Arial" w:hAnsi="Arial" w:cs="Arial"/>
          <w:bCs/>
          <w:sz w:val="22"/>
          <w:szCs w:val="22"/>
        </w:rPr>
        <w:t>).</w:t>
      </w:r>
    </w:p>
    <w:p w14:paraId="53373D98" w14:textId="77777777" w:rsidR="00CD0B59" w:rsidRPr="002F50FD" w:rsidRDefault="00CD0B59" w:rsidP="00CD0B59">
      <w:pPr>
        <w:pStyle w:val="PargrafodaLista"/>
        <w:numPr>
          <w:ilvl w:val="2"/>
          <w:numId w:val="24"/>
        </w:numPr>
        <w:spacing w:before="240" w:after="120" w:line="360" w:lineRule="auto"/>
        <w:ind w:left="851" w:hanging="11"/>
        <w:jc w:val="both"/>
        <w:rPr>
          <w:rFonts w:ascii="Arial" w:hAnsi="Arial" w:cs="Arial"/>
          <w:bCs/>
          <w:sz w:val="22"/>
          <w:szCs w:val="22"/>
        </w:rPr>
      </w:pPr>
      <w:r w:rsidRPr="002F50FD">
        <w:rPr>
          <w:rFonts w:ascii="Arial" w:hAnsi="Arial" w:cs="Arial"/>
          <w:bCs/>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2F50FD">
        <w:rPr>
          <w:rFonts w:ascii="Arial" w:hAnsi="Arial" w:cs="Arial"/>
          <w:sz w:val="22"/>
          <w:szCs w:val="22"/>
        </w:rPr>
        <w:t>inciso X do art. 21 do Decreto nº 11.246, de 2022</w:t>
      </w:r>
      <w:r w:rsidRPr="002F50FD">
        <w:rPr>
          <w:rFonts w:ascii="Arial" w:hAnsi="Arial" w:cs="Arial"/>
          <w:bCs/>
          <w:sz w:val="22"/>
          <w:szCs w:val="22"/>
        </w:rPr>
        <w:t>).</w:t>
      </w:r>
    </w:p>
    <w:p w14:paraId="0942CA5C"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O fiscal administrativo do contrato comunicará ao gestor do contrato, em tempo hábil, o término do contrato sob sua responsabilidade, com vistas à tempestiva renovação ou prorrogação contratual. (</w:t>
      </w:r>
      <w:r w:rsidRPr="009C3D20">
        <w:rPr>
          <w:rFonts w:ascii="Arial" w:hAnsi="Arial" w:cs="Arial"/>
          <w:bCs/>
          <w:sz w:val="22"/>
          <w:szCs w:val="22"/>
        </w:rPr>
        <w:t>inciso VII do art. 22 do Decreto nº 11.246, de 2022</w:t>
      </w:r>
      <w:r w:rsidRPr="002F50FD">
        <w:rPr>
          <w:rFonts w:ascii="Arial" w:hAnsi="Arial" w:cs="Arial"/>
          <w:bCs/>
          <w:sz w:val="22"/>
          <w:szCs w:val="22"/>
        </w:rPr>
        <w:t>).</w:t>
      </w:r>
    </w:p>
    <w:p w14:paraId="6259F29A"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O gestor do contrato deverá elaborará relatório final com informações sobre a consecução dos objetivos que tenham justificado a contratação e eventuais condutas a serem adotadas para o aprimoramento das atividades da Administração. (</w:t>
      </w:r>
      <w:r w:rsidRPr="009C3D20">
        <w:rPr>
          <w:rFonts w:ascii="Arial" w:hAnsi="Arial" w:cs="Arial"/>
          <w:bCs/>
          <w:sz w:val="22"/>
          <w:szCs w:val="22"/>
        </w:rPr>
        <w:t>inciso VI do art. 21 do Decreto nº 11.246, de 2022</w:t>
      </w:r>
      <w:r w:rsidRPr="002F50FD">
        <w:rPr>
          <w:rFonts w:ascii="Arial" w:hAnsi="Arial" w:cs="Arial"/>
          <w:bCs/>
          <w:sz w:val="22"/>
          <w:szCs w:val="22"/>
        </w:rPr>
        <w:t>).</w:t>
      </w:r>
    </w:p>
    <w:p w14:paraId="2FBCED37"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 (art. 119 da Lei nº 14.133, de 2021).</w:t>
      </w:r>
    </w:p>
    <w:p w14:paraId="7DE526B3"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O contratado será responsável pelos danos causados diretamente à Administração ou a terceiros em razão da execução do contrato, e não excluirá nem reduzirá essa responsabilidade a fiscalização ou o acompanhamento pelo contratante (art. 120 da Lei nº 14.133, de 2021).</w:t>
      </w:r>
    </w:p>
    <w:p w14:paraId="5B0AAB6B"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Somente o contratado será responsável pelos encargos trabalhistas, previdenciários, fiscais e comerciais resultantes da execução do contrato (art. 121 da Lei nº 14.133, de 2021).</w:t>
      </w:r>
    </w:p>
    <w:p w14:paraId="435F1498"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A inadimplência do contratado em relação aos encargos trabalhistas, fiscais e comerciais não transferirá à Administração a responsabilidade pelo seu pagamento e não poderá onerar o objeto do contrato (§1º do art. 121 da Lei nº 14.133, de 2021).</w:t>
      </w:r>
    </w:p>
    <w:p w14:paraId="31A5D433" w14:textId="77777777" w:rsidR="00CD0B59" w:rsidRPr="002F50F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Antes do pagamento da nota fiscal ou da fatura, deverá ser consultada a situação do Contratado junto ao S</w:t>
      </w:r>
      <w:r>
        <w:rPr>
          <w:rFonts w:ascii="Arial" w:hAnsi="Arial" w:cs="Arial"/>
          <w:bCs/>
          <w:sz w:val="22"/>
          <w:szCs w:val="22"/>
        </w:rPr>
        <w:t>ICAF</w:t>
      </w:r>
      <w:r w:rsidRPr="002F50FD">
        <w:rPr>
          <w:rFonts w:ascii="Arial" w:hAnsi="Arial" w:cs="Arial"/>
          <w:bCs/>
          <w:sz w:val="22"/>
          <w:szCs w:val="22"/>
        </w:rPr>
        <w:t xml:space="preserve"> (art. 30 da IN nº 3, de 2018).</w:t>
      </w:r>
    </w:p>
    <w:p w14:paraId="41CA7F38" w14:textId="77777777" w:rsidR="00CD0B59"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7B7B74">
        <w:rPr>
          <w:rFonts w:ascii="Arial" w:hAnsi="Arial" w:cs="Arial"/>
          <w:bCs/>
          <w:sz w:val="22"/>
          <w:szCs w:val="22"/>
        </w:rPr>
        <w:lastRenderedPageBreak/>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107F6741" w14:textId="77777777" w:rsidR="00CD0B59" w:rsidRDefault="00CD0B59" w:rsidP="00CD0B59">
      <w:pPr>
        <w:numPr>
          <w:ilvl w:val="0"/>
          <w:numId w:val="32"/>
        </w:numPr>
        <w:spacing w:before="360" w:after="240" w:line="360" w:lineRule="auto"/>
        <w:ind w:left="567" w:hanging="567"/>
        <w:jc w:val="both"/>
        <w:rPr>
          <w:rFonts w:ascii="Arial" w:eastAsiaTheme="majorEastAsia" w:hAnsi="Arial" w:cs="Arial"/>
          <w:b/>
          <w:sz w:val="22"/>
          <w:szCs w:val="22"/>
        </w:rPr>
      </w:pPr>
      <w:r>
        <w:rPr>
          <w:rFonts w:ascii="Arial" w:eastAsiaTheme="majorEastAsia" w:hAnsi="Arial" w:cs="Arial"/>
          <w:b/>
          <w:sz w:val="22"/>
          <w:szCs w:val="22"/>
        </w:rPr>
        <w:t>DO RECEBIMENTO</w:t>
      </w:r>
    </w:p>
    <w:p w14:paraId="02A8EF46" w14:textId="77777777" w:rsidR="00CD0B59" w:rsidRPr="006B5DF0" w:rsidRDefault="00CD0B59" w:rsidP="00CD0B59">
      <w:pPr>
        <w:pStyle w:val="PargrafodaLista"/>
        <w:numPr>
          <w:ilvl w:val="0"/>
          <w:numId w:val="24"/>
        </w:numPr>
        <w:spacing w:before="240" w:after="120" w:line="360" w:lineRule="auto"/>
        <w:contextualSpacing w:val="0"/>
        <w:jc w:val="both"/>
        <w:rPr>
          <w:rFonts w:ascii="Arial" w:hAnsi="Arial" w:cs="Arial"/>
          <w:bCs/>
          <w:vanish/>
          <w:sz w:val="22"/>
          <w:szCs w:val="22"/>
        </w:rPr>
      </w:pPr>
    </w:p>
    <w:p w14:paraId="25F00EEC" w14:textId="77777777" w:rsidR="00CD0B59"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8A7136">
        <w:rPr>
          <w:rFonts w:ascii="Arial" w:hAnsi="Arial" w:cs="Arial"/>
          <w:bCs/>
          <w:sz w:val="22"/>
          <w:szCs w:val="22"/>
        </w:rPr>
        <w:t xml:space="preserve">Os serviços serão </w:t>
      </w:r>
      <w:r w:rsidRPr="008A7136">
        <w:rPr>
          <w:rFonts w:ascii="Arial" w:hAnsi="Arial" w:cs="Arial"/>
          <w:b/>
          <w:bCs/>
          <w:sz w:val="22"/>
          <w:szCs w:val="22"/>
        </w:rPr>
        <w:t>recebidos provisoriamente</w:t>
      </w:r>
      <w:r w:rsidRPr="008A7136">
        <w:rPr>
          <w:rFonts w:ascii="Arial" w:hAnsi="Arial" w:cs="Arial"/>
          <w:bCs/>
          <w:sz w:val="22"/>
          <w:szCs w:val="22"/>
        </w:rPr>
        <w:t>, no prazo de 05 (cinco) dias, pelos fiscais técnico e administrativo, quando verificado o cumprimento das exigências de caráter técnico e administrativo. (</w:t>
      </w:r>
      <w:hyperlink r:id="rId15" w:anchor="art140" w:history="1">
        <w:r w:rsidRPr="008A7136">
          <w:rPr>
            <w:rStyle w:val="Hyperlink"/>
            <w:rFonts w:ascii="Arial" w:hAnsi="Arial" w:cs="Arial"/>
            <w:bCs/>
            <w:sz w:val="22"/>
            <w:szCs w:val="22"/>
          </w:rPr>
          <w:t>Art. 140, I, a , da Lei nº 14.133</w:t>
        </w:r>
      </w:hyperlink>
      <w:r w:rsidRPr="008A7136">
        <w:rPr>
          <w:rFonts w:ascii="Arial" w:hAnsi="Arial" w:cs="Arial"/>
          <w:bCs/>
          <w:sz w:val="22"/>
          <w:szCs w:val="22"/>
        </w:rPr>
        <w:t xml:space="preserve"> e </w:t>
      </w:r>
      <w:hyperlink r:id="rId16" w:anchor="art22" w:history="1">
        <w:r w:rsidRPr="008A7136">
          <w:rPr>
            <w:rStyle w:val="Hyperlink"/>
            <w:rFonts w:ascii="Arial" w:hAnsi="Arial" w:cs="Arial"/>
            <w:bCs/>
            <w:sz w:val="22"/>
            <w:szCs w:val="22"/>
          </w:rPr>
          <w:t>Arts. 22, X e 23, X do Decreto nº 11.246, de 2022</w:t>
        </w:r>
      </w:hyperlink>
      <w:r w:rsidRPr="008A7136">
        <w:rPr>
          <w:rFonts w:ascii="Arial" w:hAnsi="Arial" w:cs="Arial"/>
          <w:bCs/>
          <w:sz w:val="22"/>
          <w:szCs w:val="22"/>
        </w:rPr>
        <w:t>).</w:t>
      </w:r>
    </w:p>
    <w:p w14:paraId="057939F3" w14:textId="77777777" w:rsidR="00CD0B59" w:rsidRPr="003039E1" w:rsidRDefault="00CD0B59" w:rsidP="00CD0B59">
      <w:pPr>
        <w:pStyle w:val="PargrafodaLista"/>
        <w:numPr>
          <w:ilvl w:val="2"/>
          <w:numId w:val="24"/>
        </w:numPr>
        <w:spacing w:before="240" w:after="120" w:line="360" w:lineRule="auto"/>
        <w:ind w:left="2137"/>
        <w:contextualSpacing w:val="0"/>
        <w:jc w:val="both"/>
        <w:rPr>
          <w:rFonts w:ascii="Arial" w:hAnsi="Arial" w:cs="Arial"/>
          <w:bCs/>
          <w:sz w:val="22"/>
          <w:szCs w:val="22"/>
        </w:rPr>
      </w:pPr>
      <w:r w:rsidRPr="003039E1">
        <w:rPr>
          <w:rFonts w:ascii="Arial" w:hAnsi="Arial" w:cs="Arial"/>
          <w:sz w:val="22"/>
          <w:szCs w:val="22"/>
        </w:rPr>
        <w:t>O fiscal técnico do contrato realizará o recebimento provisório do objeto do contrato mediante termo detalhado que comprove o cumprimento das exigências de caráter técnico (Art. 22, X, Decreto nº 11.246, de 2022</w:t>
      </w:r>
      <w:r>
        <w:rPr>
          <w:rFonts w:ascii="Arial" w:hAnsi="Arial" w:cs="Arial"/>
          <w:sz w:val="22"/>
          <w:szCs w:val="22"/>
        </w:rPr>
        <w:t>)</w:t>
      </w:r>
      <w:r w:rsidRPr="003039E1">
        <w:rPr>
          <w:rFonts w:ascii="Arial" w:hAnsi="Arial" w:cs="Arial"/>
          <w:sz w:val="22"/>
          <w:szCs w:val="22"/>
        </w:rPr>
        <w:t>.</w:t>
      </w:r>
    </w:p>
    <w:p w14:paraId="16B0CAF7" w14:textId="77777777" w:rsidR="00CD0B59" w:rsidRPr="003039E1" w:rsidRDefault="00CD0B59" w:rsidP="00CD0B59">
      <w:pPr>
        <w:pStyle w:val="PargrafodaLista"/>
        <w:numPr>
          <w:ilvl w:val="2"/>
          <w:numId w:val="24"/>
        </w:numPr>
        <w:spacing w:before="240" w:after="120" w:line="360" w:lineRule="auto"/>
        <w:ind w:left="2137"/>
        <w:contextualSpacing w:val="0"/>
        <w:jc w:val="both"/>
        <w:rPr>
          <w:rFonts w:ascii="Arial" w:hAnsi="Arial" w:cs="Arial"/>
          <w:bCs/>
          <w:sz w:val="22"/>
          <w:szCs w:val="22"/>
        </w:rPr>
      </w:pPr>
      <w:r w:rsidRPr="003039E1">
        <w:rPr>
          <w:rFonts w:ascii="Arial" w:hAnsi="Arial" w:cs="Arial"/>
          <w:sz w:val="22"/>
          <w:szCs w:val="22"/>
        </w:rPr>
        <w:t>O fiscal administrativo do contrato realizará o recebimento provisório do objeto do contrato mediante termo detalhado que comprove o cumprimento das exigências de caráter administrativo. (Art. 23, X, Decreto nº 11.246, de 2022).</w:t>
      </w:r>
    </w:p>
    <w:p w14:paraId="1767153D" w14:textId="77777777" w:rsidR="00CD0B59" w:rsidRPr="003039E1" w:rsidRDefault="00CD0B59" w:rsidP="00CD0B59">
      <w:pPr>
        <w:pStyle w:val="PargrafodaLista"/>
        <w:numPr>
          <w:ilvl w:val="2"/>
          <w:numId w:val="24"/>
        </w:numPr>
        <w:spacing w:before="240" w:after="120" w:line="360" w:lineRule="auto"/>
        <w:ind w:left="2137"/>
        <w:contextualSpacing w:val="0"/>
        <w:jc w:val="both"/>
        <w:rPr>
          <w:rFonts w:ascii="Arial" w:hAnsi="Arial" w:cs="Arial"/>
          <w:bCs/>
          <w:sz w:val="22"/>
          <w:szCs w:val="22"/>
        </w:rPr>
      </w:pPr>
      <w:r w:rsidRPr="003039E1">
        <w:rPr>
          <w:rFonts w:ascii="Arial" w:hAnsi="Arial" w:cs="Arial"/>
          <w:sz w:val="22"/>
          <w:szCs w:val="22"/>
        </w:rPr>
        <w:t>O fiscal setorial do contrato, realizará o recebimento provisório sob o ponto de vista técnico.</w:t>
      </w:r>
    </w:p>
    <w:p w14:paraId="68A67EC7" w14:textId="77777777" w:rsidR="00CD0B59" w:rsidRPr="003039E1" w:rsidRDefault="00CD0B59" w:rsidP="00CD0B59">
      <w:pPr>
        <w:pStyle w:val="PargrafodaLista"/>
        <w:numPr>
          <w:ilvl w:val="2"/>
          <w:numId w:val="24"/>
        </w:numPr>
        <w:spacing w:before="240" w:after="120" w:line="360" w:lineRule="auto"/>
        <w:ind w:left="2137"/>
        <w:contextualSpacing w:val="0"/>
        <w:jc w:val="both"/>
        <w:rPr>
          <w:rFonts w:ascii="Arial" w:hAnsi="Arial" w:cs="Arial"/>
          <w:bCs/>
          <w:sz w:val="22"/>
          <w:szCs w:val="22"/>
        </w:rPr>
      </w:pPr>
      <w:r w:rsidRPr="003039E1">
        <w:rPr>
          <w:rFonts w:ascii="Arial" w:hAnsi="Arial" w:cs="Arial"/>
          <w:sz w:val="22"/>
          <w:szCs w:val="22"/>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r>
        <w:rPr>
          <w:rFonts w:ascii="Arial" w:hAnsi="Arial" w:cs="Arial"/>
          <w:sz w:val="22"/>
          <w:szCs w:val="22"/>
        </w:rPr>
        <w:t>.</w:t>
      </w:r>
    </w:p>
    <w:p w14:paraId="565A8C48" w14:textId="77777777" w:rsidR="00CD0B59" w:rsidRPr="003039E1" w:rsidRDefault="00CD0B59" w:rsidP="00CD0B59">
      <w:pPr>
        <w:pStyle w:val="PargrafodaLista"/>
        <w:numPr>
          <w:ilvl w:val="2"/>
          <w:numId w:val="24"/>
        </w:numPr>
        <w:spacing w:before="240" w:after="120" w:line="360" w:lineRule="auto"/>
        <w:ind w:left="2137"/>
        <w:contextualSpacing w:val="0"/>
        <w:jc w:val="both"/>
        <w:rPr>
          <w:rFonts w:ascii="Arial" w:hAnsi="Arial" w:cs="Arial"/>
          <w:bCs/>
          <w:sz w:val="22"/>
          <w:szCs w:val="22"/>
        </w:rPr>
      </w:pPr>
      <w:r w:rsidRPr="003039E1">
        <w:rPr>
          <w:rFonts w:ascii="Arial" w:hAnsi="Arial" w:cs="Arial"/>
          <w:sz w:val="22"/>
          <w:szCs w:val="22"/>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AC486E3" w14:textId="77777777" w:rsidR="00CD0B59" w:rsidRPr="003039E1" w:rsidRDefault="00CD0B59" w:rsidP="00CD0B59">
      <w:pPr>
        <w:pStyle w:val="PargrafodaLista"/>
        <w:numPr>
          <w:ilvl w:val="2"/>
          <w:numId w:val="24"/>
        </w:numPr>
        <w:spacing w:before="240" w:after="120" w:line="360" w:lineRule="auto"/>
        <w:ind w:left="2137"/>
        <w:contextualSpacing w:val="0"/>
        <w:jc w:val="both"/>
        <w:rPr>
          <w:rFonts w:ascii="Arial" w:hAnsi="Arial" w:cs="Arial"/>
          <w:bCs/>
          <w:sz w:val="22"/>
          <w:szCs w:val="22"/>
        </w:rPr>
      </w:pPr>
      <w:r w:rsidRPr="003039E1">
        <w:rPr>
          <w:rFonts w:ascii="Arial" w:hAnsi="Arial" w:cs="Arial"/>
          <w:sz w:val="22"/>
          <w:szCs w:val="22"/>
        </w:rPr>
        <w:t xml:space="preserve">A fiscalização não efetuará o ateste da última e/ou única medição de serviços até que sejam sanadas todas as eventuais pendências que possam vir a ser </w:t>
      </w:r>
      <w:r w:rsidRPr="003039E1">
        <w:rPr>
          <w:rFonts w:ascii="Arial" w:hAnsi="Arial" w:cs="Arial"/>
          <w:sz w:val="22"/>
          <w:szCs w:val="22"/>
        </w:rPr>
        <w:lastRenderedPageBreak/>
        <w:t>apontadas no Recebimento Provisório. (Art. 119 c/c art. 140 da Lei nº 14133, de 2021).</w:t>
      </w:r>
    </w:p>
    <w:p w14:paraId="10779F6A" w14:textId="77777777" w:rsidR="00CD0B59" w:rsidRPr="003039E1" w:rsidRDefault="00CD0B59" w:rsidP="00CD0B59">
      <w:pPr>
        <w:pStyle w:val="PargrafodaLista"/>
        <w:numPr>
          <w:ilvl w:val="2"/>
          <w:numId w:val="24"/>
        </w:numPr>
        <w:spacing w:before="240" w:after="120" w:line="360" w:lineRule="auto"/>
        <w:ind w:left="2137"/>
        <w:contextualSpacing w:val="0"/>
        <w:jc w:val="both"/>
        <w:rPr>
          <w:rFonts w:ascii="Arial" w:hAnsi="Arial" w:cs="Arial"/>
          <w:bCs/>
          <w:sz w:val="22"/>
          <w:szCs w:val="22"/>
        </w:rPr>
      </w:pPr>
      <w:r w:rsidRPr="003039E1">
        <w:rPr>
          <w:rFonts w:ascii="Arial" w:hAnsi="Arial" w:cs="Arial"/>
          <w:sz w:val="22"/>
          <w:szCs w:val="22"/>
        </w:rPr>
        <w:t>O recebimento provisório também ficará sujeito, quando cabível, à conclusão de todos os testes de campo e à entrega dos Manuais e Instruções exigíveis.</w:t>
      </w:r>
    </w:p>
    <w:p w14:paraId="582B5D07" w14:textId="77777777" w:rsidR="00CD0B59" w:rsidRPr="003039E1" w:rsidRDefault="00CD0B59" w:rsidP="00CD0B59">
      <w:pPr>
        <w:pStyle w:val="PargrafodaLista"/>
        <w:numPr>
          <w:ilvl w:val="2"/>
          <w:numId w:val="24"/>
        </w:numPr>
        <w:spacing w:before="240" w:after="120" w:line="360" w:lineRule="auto"/>
        <w:ind w:left="2137"/>
        <w:contextualSpacing w:val="0"/>
        <w:jc w:val="both"/>
        <w:rPr>
          <w:rFonts w:ascii="Arial" w:hAnsi="Arial" w:cs="Arial"/>
          <w:bCs/>
          <w:sz w:val="22"/>
          <w:szCs w:val="22"/>
        </w:rPr>
      </w:pPr>
      <w:r w:rsidRPr="003039E1">
        <w:rPr>
          <w:rFonts w:ascii="Arial" w:hAnsi="Arial" w:cs="Arial"/>
          <w:sz w:val="22"/>
          <w:szCs w:val="22"/>
        </w:rPr>
        <w:t>Os serviços poderão ser rejeitados, no todo ou em parte, quando em desacordo com as especificações constantes neste Termo de Referência e na proposta, sem prejuízo da aplicação das penalidades</w:t>
      </w:r>
      <w:r>
        <w:rPr>
          <w:rFonts w:ascii="Arial" w:hAnsi="Arial" w:cs="Arial"/>
          <w:sz w:val="22"/>
          <w:szCs w:val="22"/>
        </w:rPr>
        <w:t>.</w:t>
      </w:r>
    </w:p>
    <w:p w14:paraId="129CC63D" w14:textId="77777777" w:rsidR="00CD0B59" w:rsidRPr="00661573"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EA0C4C">
        <w:rPr>
          <w:rFonts w:ascii="Arial" w:hAnsi="Arial" w:cs="Arial"/>
          <w:sz w:val="22"/>
          <w:szCs w:val="22"/>
        </w:rPr>
        <w:t>Quando a fiscalização for exercida por um único servidor, o Termo Detalhado deverá conter o</w:t>
      </w:r>
      <w:r w:rsidRPr="00EA0C4C">
        <w:rPr>
          <w:rFonts w:ascii="Arial" w:hAnsi="Arial" w:cs="Arial"/>
          <w:sz w:val="22"/>
          <w:szCs w:val="22"/>
        </w:rPr>
        <w:br/>
        <w:t>registro, a análise e a conclusão acerca das ocorrências na execução do contrato, em relação à fiscalização técnica e administrativa e demais documentos que julgar necessários, devendo</w:t>
      </w:r>
      <w:r w:rsidRPr="00EA0C4C">
        <w:rPr>
          <w:rFonts w:ascii="Arial" w:hAnsi="Arial" w:cs="Arial"/>
          <w:sz w:val="22"/>
          <w:szCs w:val="22"/>
        </w:rPr>
        <w:br/>
        <w:t>encaminhá-los ao gestor do contrato para recebimento definitivo</w:t>
      </w:r>
      <w:r w:rsidRPr="00661573">
        <w:rPr>
          <w:rFonts w:ascii="Arial" w:hAnsi="Arial" w:cs="Arial"/>
          <w:bCs/>
          <w:sz w:val="22"/>
          <w:szCs w:val="22"/>
        </w:rPr>
        <w:t>.</w:t>
      </w:r>
    </w:p>
    <w:p w14:paraId="236DCCD5" w14:textId="77777777" w:rsidR="00CD0B59" w:rsidRPr="00A0463B"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A0463B">
        <w:rPr>
          <w:rFonts w:ascii="Arial" w:hAnsi="Arial" w:cs="Arial"/>
          <w:sz w:val="22"/>
          <w:szCs w:val="22"/>
        </w:rPr>
        <w:t>O serviço será recebido definitivamente no prazo de 05 (cinco) dias, contados do</w:t>
      </w:r>
      <w:r w:rsidRPr="00A0463B">
        <w:rPr>
          <w:rFonts w:ascii="Arial" w:hAnsi="Arial" w:cs="Arial"/>
          <w:sz w:val="22"/>
          <w:szCs w:val="22"/>
        </w:rPr>
        <w:br/>
        <w:t>recebimento provisório, pelo gestor do contrato, após a verificação da qualidade e quantidade do serviço e consequente aceitação mediante termo detalhado, obedecendo os seguintes procedimentos:</w:t>
      </w:r>
    </w:p>
    <w:p w14:paraId="4657C379" w14:textId="77777777" w:rsidR="00CD0B59" w:rsidRPr="00D40E49" w:rsidRDefault="00CD0B59" w:rsidP="00CD0B59">
      <w:pPr>
        <w:pStyle w:val="Standard"/>
        <w:numPr>
          <w:ilvl w:val="2"/>
          <w:numId w:val="24"/>
        </w:numPr>
        <w:spacing w:line="360" w:lineRule="auto"/>
        <w:jc w:val="both"/>
        <w:rPr>
          <w:rFonts w:cs="Arial"/>
          <w:sz w:val="22"/>
        </w:rPr>
      </w:pPr>
      <w:r w:rsidRPr="00D40E49">
        <w:rPr>
          <w:rFonts w:cs="Arial"/>
          <w:sz w:val="22"/>
        </w:rPr>
        <w:t>Emitir documento comprobatório da avaliação realizada pelos fiscais técnico,</w:t>
      </w:r>
      <w:r w:rsidRPr="00D40E49">
        <w:rPr>
          <w:rFonts w:cs="Arial"/>
          <w:sz w:val="22"/>
        </w:rPr>
        <w:br/>
        <w:t>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w:t>
      </w:r>
      <w:r w:rsidRPr="00D40E49">
        <w:rPr>
          <w:rFonts w:cs="Arial"/>
          <w:sz w:val="22"/>
        </w:rPr>
        <w:br/>
        <w:t>VIII, Decreto nº 11.246, de 2022)</w:t>
      </w:r>
      <w:r w:rsidRPr="00D40E49">
        <w:rPr>
          <w:rFonts w:cs="Arial"/>
          <w:bCs/>
          <w:sz w:val="22"/>
        </w:rPr>
        <w:t>.</w:t>
      </w:r>
    </w:p>
    <w:p w14:paraId="2FF2C65C" w14:textId="77777777" w:rsidR="00CD0B59" w:rsidRPr="00D40E49" w:rsidRDefault="00CD0B59" w:rsidP="00CD0B59">
      <w:pPr>
        <w:pStyle w:val="Standard"/>
        <w:numPr>
          <w:ilvl w:val="2"/>
          <w:numId w:val="24"/>
        </w:numPr>
        <w:spacing w:line="360" w:lineRule="auto"/>
        <w:jc w:val="both"/>
        <w:rPr>
          <w:rFonts w:cs="Arial"/>
          <w:sz w:val="22"/>
        </w:rPr>
      </w:pPr>
      <w:r w:rsidRPr="00D40E49">
        <w:rPr>
          <w:rFonts w:cs="Arial"/>
          <w:sz w:val="22"/>
        </w:rPr>
        <w:t>Realizar a análise dos relatórios e de toda a documentação apresentada pela</w:t>
      </w:r>
      <w:r w:rsidRPr="00D40E49">
        <w:rPr>
          <w:rFonts w:cs="Arial"/>
          <w:sz w:val="22"/>
        </w:rPr>
        <w:br/>
        <w:t>fiscalização e, caso haja irregularidades que impeçam a liquidação e o pagamento da</w:t>
      </w:r>
      <w:r w:rsidRPr="00E30CA1">
        <w:rPr>
          <w:rFonts w:cs="Arial"/>
          <w:sz w:val="22"/>
        </w:rPr>
        <w:t xml:space="preserve"> </w:t>
      </w:r>
      <w:r w:rsidRPr="003A43B5">
        <w:rPr>
          <w:rFonts w:cs="Arial"/>
          <w:sz w:val="22"/>
        </w:rPr>
        <w:t>despesa, indicar as cláusulas contratuais pertinentes, solicitando à CONTRATADA, por escrito, as respectivas correções</w:t>
      </w:r>
      <w:r>
        <w:rPr>
          <w:rFonts w:cs="Arial"/>
          <w:sz w:val="22"/>
        </w:rPr>
        <w:t>.</w:t>
      </w:r>
    </w:p>
    <w:p w14:paraId="0FB08341" w14:textId="77777777" w:rsidR="00CD0B59" w:rsidRPr="00890FD9" w:rsidRDefault="00CD0B59" w:rsidP="00CD0B59">
      <w:pPr>
        <w:pStyle w:val="Standard"/>
        <w:numPr>
          <w:ilvl w:val="2"/>
          <w:numId w:val="24"/>
        </w:numPr>
        <w:spacing w:line="360" w:lineRule="auto"/>
        <w:jc w:val="both"/>
        <w:rPr>
          <w:rFonts w:cs="Arial"/>
          <w:sz w:val="22"/>
        </w:rPr>
      </w:pPr>
      <w:r w:rsidRPr="005B1054">
        <w:rPr>
          <w:rFonts w:cs="Arial"/>
          <w:sz w:val="22"/>
        </w:rPr>
        <w:t>Emitir Termo Circunstanciado para efeito de recebimento definitivo dos serviços</w:t>
      </w:r>
      <w:r w:rsidRPr="005B1054">
        <w:rPr>
          <w:rFonts w:cs="Arial"/>
          <w:sz w:val="22"/>
        </w:rPr>
        <w:br/>
        <w:t>prestados, com base nos relatórios e documentações apresentadas</w:t>
      </w:r>
      <w:r>
        <w:rPr>
          <w:rFonts w:cs="Arial"/>
          <w:sz w:val="22"/>
        </w:rPr>
        <w:t>.</w:t>
      </w:r>
    </w:p>
    <w:p w14:paraId="01A80133" w14:textId="77777777" w:rsidR="00CD0B59" w:rsidRPr="00244567" w:rsidRDefault="00CD0B59" w:rsidP="00CD0B59">
      <w:pPr>
        <w:pStyle w:val="Standard"/>
        <w:numPr>
          <w:ilvl w:val="2"/>
          <w:numId w:val="24"/>
        </w:numPr>
        <w:spacing w:line="360" w:lineRule="auto"/>
        <w:jc w:val="both"/>
        <w:rPr>
          <w:rFonts w:cs="Arial"/>
          <w:sz w:val="22"/>
        </w:rPr>
      </w:pPr>
      <w:r w:rsidRPr="00244567">
        <w:rPr>
          <w:rFonts w:cs="Arial"/>
          <w:sz w:val="22"/>
        </w:rPr>
        <w:t>Comunicar a CONTRATADA para que emita a Nota Fiscal ou Fatura, com o valor</w:t>
      </w:r>
      <w:r w:rsidRPr="00244567">
        <w:rPr>
          <w:rFonts w:cs="Arial"/>
          <w:sz w:val="22"/>
        </w:rPr>
        <w:br/>
        <w:t>exato dimensionado pela fiscalização.</w:t>
      </w:r>
    </w:p>
    <w:p w14:paraId="2542B7ED" w14:textId="77777777" w:rsidR="00CD0B59" w:rsidRPr="00244567" w:rsidRDefault="00CD0B59" w:rsidP="00CD0B59">
      <w:pPr>
        <w:pStyle w:val="Standard"/>
        <w:numPr>
          <w:ilvl w:val="2"/>
          <w:numId w:val="24"/>
        </w:numPr>
        <w:spacing w:line="360" w:lineRule="auto"/>
        <w:jc w:val="both"/>
        <w:rPr>
          <w:rFonts w:cs="Arial"/>
          <w:sz w:val="22"/>
        </w:rPr>
      </w:pPr>
      <w:r w:rsidRPr="00244567">
        <w:rPr>
          <w:rFonts w:cs="Arial"/>
          <w:sz w:val="22"/>
        </w:rPr>
        <w:t>Enviar a documentação pertinente para a formalização dos procedimentos de</w:t>
      </w:r>
      <w:r w:rsidRPr="00244567">
        <w:rPr>
          <w:rFonts w:cs="Arial"/>
          <w:sz w:val="22"/>
        </w:rPr>
        <w:br/>
        <w:t>liquidação e pagamento, no valor dimensionado pela fiscalização e gestão</w:t>
      </w:r>
    </w:p>
    <w:p w14:paraId="0B96D3FF" w14:textId="77777777" w:rsidR="00CD0B59" w:rsidRPr="00244567" w:rsidRDefault="00CD0B59" w:rsidP="00CD0B59">
      <w:pPr>
        <w:pStyle w:val="Standard"/>
        <w:numPr>
          <w:ilvl w:val="2"/>
          <w:numId w:val="24"/>
        </w:numPr>
        <w:spacing w:line="360" w:lineRule="auto"/>
        <w:jc w:val="both"/>
        <w:rPr>
          <w:rFonts w:cs="Arial"/>
          <w:sz w:val="22"/>
        </w:rPr>
      </w:pPr>
      <w:r w:rsidRPr="00244567">
        <w:rPr>
          <w:rFonts w:cs="Arial"/>
          <w:sz w:val="22"/>
        </w:rPr>
        <w:lastRenderedPageBreak/>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344F94E6" w14:textId="77777777" w:rsidR="00CD0B59" w:rsidRPr="00D849CD" w:rsidRDefault="00CD0B59" w:rsidP="00CD0B59">
      <w:pPr>
        <w:pStyle w:val="Standard"/>
        <w:numPr>
          <w:ilvl w:val="2"/>
          <w:numId w:val="24"/>
        </w:numPr>
        <w:spacing w:line="360" w:lineRule="auto"/>
        <w:jc w:val="both"/>
        <w:rPr>
          <w:rFonts w:cs="Arial"/>
          <w:sz w:val="22"/>
        </w:rPr>
      </w:pPr>
      <w:r w:rsidRPr="00244567">
        <w:rPr>
          <w:rFonts w:cs="Arial"/>
          <w:sz w:val="22"/>
        </w:rPr>
        <w:t>Nenhum prazo de recebimento ocorrerá enquanto pendente a solução, pelo</w:t>
      </w:r>
      <w:r w:rsidRPr="00244567">
        <w:rPr>
          <w:rFonts w:cs="Arial"/>
          <w:sz w:val="22"/>
        </w:rPr>
        <w:br/>
        <w:t>contratado, de inconsistências verificadas na execução do objeto ou no instrumento de cobrança.</w:t>
      </w:r>
    </w:p>
    <w:p w14:paraId="6C1000AC" w14:textId="77777777" w:rsidR="00CD0B59"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7B7B74">
        <w:rPr>
          <w:rFonts w:ascii="Arial" w:hAnsi="Arial" w:cs="Arial"/>
          <w:bCs/>
          <w:sz w:val="22"/>
          <w:szCs w:val="22"/>
        </w:rPr>
        <w:t>O</w:t>
      </w:r>
      <w:r w:rsidRPr="0090772B">
        <w:rPr>
          <w:rFonts w:cs="Arial"/>
          <w:sz w:val="22"/>
          <w:szCs w:val="22"/>
        </w:rPr>
        <w:t xml:space="preserve"> </w:t>
      </w:r>
      <w:r w:rsidRPr="00D849CD">
        <w:rPr>
          <w:rFonts w:ascii="Arial" w:hAnsi="Arial" w:cs="Arial"/>
          <w:sz w:val="22"/>
          <w:szCs w:val="22"/>
        </w:rPr>
        <w:t>recebimento provisório ou definitivo não excluirá a responsabilidade civil pela solidez e pela</w:t>
      </w:r>
      <w:r w:rsidRPr="00D849CD">
        <w:rPr>
          <w:rFonts w:ascii="Arial" w:hAnsi="Arial" w:cs="Arial"/>
          <w:sz w:val="22"/>
          <w:szCs w:val="22"/>
        </w:rPr>
        <w:br/>
        <w:t>segurança do serviço nem a responsabilidade ético-profissional pela perfeita execução do contrato</w:t>
      </w:r>
      <w:r w:rsidRPr="007B7B74">
        <w:rPr>
          <w:rFonts w:ascii="Arial" w:hAnsi="Arial" w:cs="Arial"/>
          <w:bCs/>
          <w:sz w:val="22"/>
          <w:szCs w:val="22"/>
        </w:rPr>
        <w:t>.</w:t>
      </w:r>
    </w:p>
    <w:p w14:paraId="3CF6C91F" w14:textId="77777777" w:rsidR="00CD0B59" w:rsidRPr="00605E93" w:rsidRDefault="00CD0B59" w:rsidP="00CD0B59">
      <w:pPr>
        <w:numPr>
          <w:ilvl w:val="0"/>
          <w:numId w:val="32"/>
        </w:numPr>
        <w:spacing w:before="360" w:after="240" w:line="360" w:lineRule="auto"/>
        <w:ind w:left="567" w:hanging="567"/>
        <w:jc w:val="both"/>
        <w:rPr>
          <w:rFonts w:ascii="Arial" w:eastAsiaTheme="majorEastAsia" w:hAnsi="Arial" w:cs="Arial"/>
          <w:b/>
          <w:sz w:val="22"/>
          <w:szCs w:val="22"/>
        </w:rPr>
      </w:pPr>
      <w:r>
        <w:rPr>
          <w:rFonts w:ascii="Arial" w:eastAsiaTheme="majorEastAsia" w:hAnsi="Arial" w:cs="Arial"/>
          <w:b/>
          <w:sz w:val="22"/>
          <w:szCs w:val="22"/>
        </w:rPr>
        <w:t xml:space="preserve">DAS CONDIÇÕES DE </w:t>
      </w:r>
      <w:r w:rsidRPr="00605E93">
        <w:rPr>
          <w:rFonts w:ascii="Arial" w:eastAsiaTheme="majorEastAsia" w:hAnsi="Arial" w:cs="Arial"/>
          <w:b/>
          <w:sz w:val="22"/>
          <w:szCs w:val="22"/>
        </w:rPr>
        <w:t>PAGAMENTO</w:t>
      </w:r>
    </w:p>
    <w:p w14:paraId="628E8B71" w14:textId="77777777" w:rsidR="00CD0B59" w:rsidRPr="00605E93" w:rsidRDefault="00CD0B59" w:rsidP="00CD0B59">
      <w:pPr>
        <w:numPr>
          <w:ilvl w:val="0"/>
          <w:numId w:val="24"/>
        </w:numPr>
        <w:spacing w:before="240" w:after="120" w:line="360" w:lineRule="auto"/>
        <w:jc w:val="both"/>
        <w:rPr>
          <w:rFonts w:ascii="Arial" w:hAnsi="Arial" w:cs="Arial"/>
          <w:bCs/>
          <w:vanish/>
          <w:sz w:val="22"/>
          <w:szCs w:val="22"/>
        </w:rPr>
      </w:pPr>
    </w:p>
    <w:p w14:paraId="11885E72" w14:textId="77777777" w:rsidR="00CD0B59" w:rsidRPr="00010E75"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605E93">
        <w:rPr>
          <w:rFonts w:ascii="Arial" w:hAnsi="Arial" w:cs="Arial"/>
          <w:bCs/>
          <w:sz w:val="22"/>
          <w:szCs w:val="22"/>
        </w:rPr>
        <w:t xml:space="preserve"> </w:t>
      </w:r>
      <w:r w:rsidRPr="00010E75">
        <w:rPr>
          <w:rFonts w:ascii="Arial" w:hAnsi="Arial" w:cs="Arial"/>
          <w:bCs/>
          <w:sz w:val="22"/>
          <w:szCs w:val="22"/>
        </w:rPr>
        <w:t xml:space="preserve">O pagamento à CONTRATADA será efetuado </w:t>
      </w:r>
      <w:r w:rsidRPr="00145C1E">
        <w:rPr>
          <w:rFonts w:ascii="Arial" w:hAnsi="Arial" w:cs="Arial"/>
          <w:sz w:val="22"/>
          <w:szCs w:val="22"/>
        </w:rPr>
        <w:t>pelo(s) serviço(s)</w:t>
      </w:r>
      <w:r w:rsidRPr="00145C1E">
        <w:rPr>
          <w:rFonts w:ascii="Arial" w:hAnsi="Arial" w:cs="Arial"/>
          <w:sz w:val="22"/>
          <w:szCs w:val="22"/>
        </w:rPr>
        <w:br/>
        <w:t>efetivamente prestado(s)</w:t>
      </w:r>
      <w:r w:rsidRPr="00010E75">
        <w:rPr>
          <w:rFonts w:ascii="Arial" w:hAnsi="Arial" w:cs="Arial"/>
          <w:bCs/>
          <w:sz w:val="22"/>
          <w:szCs w:val="22"/>
        </w:rPr>
        <w:t xml:space="preserve">, em moeda nacional, no prazo de até </w:t>
      </w:r>
      <w:r>
        <w:rPr>
          <w:rFonts w:ascii="Arial" w:hAnsi="Arial" w:cs="Arial"/>
          <w:bCs/>
          <w:sz w:val="22"/>
          <w:szCs w:val="22"/>
        </w:rPr>
        <w:t>05 (cinco)</w:t>
      </w:r>
      <w:r w:rsidRPr="00010E75">
        <w:rPr>
          <w:rFonts w:ascii="Arial" w:hAnsi="Arial" w:cs="Arial"/>
          <w:bCs/>
          <w:sz w:val="22"/>
          <w:szCs w:val="22"/>
        </w:rPr>
        <w:t xml:space="preserve"> dias corridos a contar do atesto da Fatura/Nota Fiscal, por meio de depósito em conta</w:t>
      </w:r>
      <w:r>
        <w:rPr>
          <w:rFonts w:ascii="Arial" w:hAnsi="Arial" w:cs="Arial"/>
          <w:bCs/>
          <w:sz w:val="22"/>
          <w:szCs w:val="22"/>
        </w:rPr>
        <w:t xml:space="preserve"> c</w:t>
      </w:r>
      <w:r w:rsidRPr="00010E75">
        <w:rPr>
          <w:rFonts w:ascii="Arial" w:hAnsi="Arial" w:cs="Arial"/>
          <w:bCs/>
          <w:sz w:val="22"/>
          <w:szCs w:val="22"/>
        </w:rPr>
        <w:t>orrente, mediante Ordem Bancária.</w:t>
      </w:r>
    </w:p>
    <w:p w14:paraId="379C0093" w14:textId="77777777" w:rsidR="00CD0B59" w:rsidRPr="00010E75"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010E75">
        <w:rPr>
          <w:rFonts w:ascii="Arial" w:hAnsi="Arial" w:cs="Arial"/>
          <w:bCs/>
          <w:sz w:val="22"/>
          <w:szCs w:val="22"/>
        </w:rPr>
        <w:t>O pagamento poderá ser efetuado parcialmente na pendência de liquidação de qualquer obrigação financeira que for imposta à CONTRATADA, em virtude de penalidade ou inadimplência, sem que isso gere direito a acréscimos de qualquer natureza.</w:t>
      </w:r>
    </w:p>
    <w:p w14:paraId="76CED3FA" w14:textId="77777777" w:rsidR="00CD0B59" w:rsidRPr="00010E75"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pacing w:val="-4"/>
          <w:sz w:val="22"/>
          <w:szCs w:val="22"/>
        </w:rPr>
      </w:pPr>
      <w:r w:rsidRPr="00010E75">
        <w:rPr>
          <w:rFonts w:ascii="Arial" w:hAnsi="Arial" w:cs="Arial"/>
          <w:bCs/>
          <w:spacing w:val="-4"/>
          <w:sz w:val="22"/>
          <w:szCs w:val="22"/>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77A71015" w14:textId="77777777" w:rsidR="00CD0B59" w:rsidRPr="00010E75"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010E75">
        <w:rPr>
          <w:rFonts w:ascii="Arial" w:hAnsi="Arial" w:cs="Arial"/>
          <w:bCs/>
          <w:sz w:val="22"/>
          <w:szCs w:val="22"/>
        </w:rPr>
        <w:t>Para efeito de pagamento, considerar-se-á paga a fatura na data da emissão da Ordem Bancária.</w:t>
      </w:r>
    </w:p>
    <w:p w14:paraId="5F20F5FB" w14:textId="77777777" w:rsidR="00CD0B59" w:rsidRPr="00010E75"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010E75">
        <w:rPr>
          <w:rFonts w:ascii="Arial" w:hAnsi="Arial" w:cs="Arial"/>
          <w:bCs/>
          <w:sz w:val="22"/>
          <w:szCs w:val="22"/>
        </w:rPr>
        <w:t>Nos casos de eventuais atrasos de pagamento, desde que a CONTRATADA não tenha concorrido de alguma forma para tanto, fica convencionada a taxa de atualização financeira devida pelo CONTRATANTE, mediante a aplicação da seguinte fórmula:</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CD0B59" w:rsidRPr="00010E75" w14:paraId="6C22ACCC" w14:textId="77777777" w:rsidTr="000A7DDF">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0E897DDF" w14:textId="77777777" w:rsidR="00CD0B59" w:rsidRPr="00010E75" w:rsidRDefault="00CD0B59" w:rsidP="000A7DDF">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 I x N x VP, sendo:</w:t>
            </w:r>
          </w:p>
          <w:p w14:paraId="4BAE85C4" w14:textId="77777777" w:rsidR="00CD0B59" w:rsidRPr="00010E75" w:rsidRDefault="00CD0B59" w:rsidP="000A7DDF">
            <w:pPr>
              <w:widowControl w:val="0"/>
              <w:suppressAutoHyphens/>
              <w:autoSpaceDN w:val="0"/>
              <w:spacing w:line="240" w:lineRule="auto"/>
              <w:ind w:firstLine="1417"/>
              <w:textAlignment w:val="baseline"/>
              <w:rPr>
                <w:rFonts w:ascii="Times New Roman" w:eastAsia="SimSun" w:hAnsi="Times New Roman" w:cs="Times New Roman"/>
                <w:color w:val="00000A"/>
                <w:sz w:val="20"/>
                <w:szCs w:val="20"/>
                <w:lang w:eastAsia="zh-CN" w:bidi="hi-IN"/>
              </w:rPr>
            </w:pPr>
          </w:p>
          <w:p w14:paraId="014E7B10" w14:textId="77777777" w:rsidR="00CD0B59" w:rsidRPr="00010E75" w:rsidRDefault="00CD0B59" w:rsidP="000A7DDF">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 xml:space="preserve">I = </w:t>
            </w:r>
            <w:r w:rsidRPr="00010E75">
              <w:rPr>
                <w:rFonts w:ascii="Times New Roman" w:eastAsia="SimSun" w:hAnsi="Times New Roman" w:cs="Times New Roman"/>
                <w:color w:val="00000A"/>
                <w:sz w:val="20"/>
                <w:szCs w:val="20"/>
                <w:u w:val="single"/>
                <w:lang w:eastAsia="zh-CN" w:bidi="hi-IN"/>
              </w:rPr>
              <w:t>(TX/100)</w:t>
            </w:r>
            <w:r w:rsidRPr="00010E75">
              <w:rPr>
                <w:rFonts w:ascii="Times New Roman" w:eastAsia="SimSun" w:hAnsi="Times New Roman" w:cs="Times New Roman"/>
                <w:color w:val="00000A"/>
                <w:sz w:val="20"/>
                <w:szCs w:val="20"/>
                <w:lang w:eastAsia="zh-CN" w:bidi="hi-IN"/>
              </w:rPr>
              <w:t xml:space="preserve">, assim apurado: I = </w:t>
            </w:r>
            <w:r w:rsidRPr="00010E75">
              <w:rPr>
                <w:rFonts w:ascii="Times New Roman" w:eastAsia="SimSun" w:hAnsi="Times New Roman" w:cs="Times New Roman"/>
                <w:color w:val="00000A"/>
                <w:sz w:val="20"/>
                <w:szCs w:val="20"/>
                <w:u w:val="single"/>
                <w:lang w:eastAsia="zh-CN" w:bidi="hi-IN"/>
              </w:rPr>
              <w:t>(6/100)</w:t>
            </w:r>
            <w:r w:rsidRPr="00010E75">
              <w:rPr>
                <w:rFonts w:ascii="Times New Roman" w:eastAsia="SimSun" w:hAnsi="Times New Roman" w:cs="Times New Roman"/>
                <w:color w:val="00000A"/>
                <w:sz w:val="20"/>
                <w:szCs w:val="20"/>
                <w:lang w:eastAsia="zh-CN" w:bidi="hi-IN"/>
              </w:rPr>
              <w:t xml:space="preserve">   I = 0,00016438</w:t>
            </w:r>
          </w:p>
          <w:p w14:paraId="3AD3B389" w14:textId="77777777" w:rsidR="00CD0B59" w:rsidRPr="00010E75" w:rsidRDefault="00CD0B59" w:rsidP="000A7DDF">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hAnsi="Times New Roman" w:cs="Times New Roman"/>
                <w:color w:val="00000A"/>
                <w:sz w:val="20"/>
                <w:szCs w:val="20"/>
                <w:lang w:eastAsia="zh-CN" w:bidi="hi-IN"/>
              </w:rPr>
              <w:lastRenderedPageBreak/>
              <w:t xml:space="preserve">          </w:t>
            </w:r>
            <w:r w:rsidRPr="00010E75">
              <w:rPr>
                <w:rFonts w:ascii="Times New Roman" w:eastAsia="SimSun" w:hAnsi="Times New Roman" w:cs="Times New Roman"/>
                <w:color w:val="00000A"/>
                <w:sz w:val="20"/>
                <w:szCs w:val="20"/>
                <w:lang w:eastAsia="zh-CN" w:bidi="hi-IN"/>
              </w:rPr>
              <w:t>365                                        365</w:t>
            </w:r>
          </w:p>
          <w:p w14:paraId="669B5461" w14:textId="77777777" w:rsidR="00CD0B59" w:rsidRPr="00010E75" w:rsidRDefault="00CD0B59" w:rsidP="000A7DDF">
            <w:pPr>
              <w:widowControl w:val="0"/>
              <w:suppressAutoHyphens/>
              <w:autoSpaceDN w:val="0"/>
              <w:spacing w:line="240" w:lineRule="auto"/>
              <w:ind w:firstLine="1417"/>
              <w:textAlignment w:val="baseline"/>
              <w:rPr>
                <w:rFonts w:ascii="Times New Roman" w:eastAsia="SimSun" w:hAnsi="Times New Roman" w:cs="Times New Roman"/>
                <w:color w:val="00000A"/>
                <w:sz w:val="20"/>
                <w:szCs w:val="20"/>
                <w:lang w:eastAsia="zh-CN" w:bidi="hi-IN"/>
              </w:rPr>
            </w:pPr>
          </w:p>
          <w:p w14:paraId="7000E8B9" w14:textId="77777777" w:rsidR="00CD0B59" w:rsidRPr="00010E75" w:rsidRDefault="00CD0B59" w:rsidP="000A7DDF">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que:</w:t>
            </w:r>
          </w:p>
          <w:p w14:paraId="6DECF917" w14:textId="77777777" w:rsidR="00CD0B59" w:rsidRPr="00010E75" w:rsidRDefault="00CD0B59" w:rsidP="000A7DDF">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I = Índice de atualização financeira;</w:t>
            </w:r>
          </w:p>
          <w:p w14:paraId="371CD92C" w14:textId="77777777" w:rsidR="00CD0B59" w:rsidRPr="00010E75" w:rsidRDefault="00CD0B59" w:rsidP="000A7DDF">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TX = Percentual da taxa de juros de mora anual = 6%;</w:t>
            </w:r>
          </w:p>
          <w:p w14:paraId="68C44386" w14:textId="77777777" w:rsidR="00CD0B59" w:rsidRPr="00010E75" w:rsidRDefault="00CD0B59" w:rsidP="000A7DDF">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 Encargos moratórios;</w:t>
            </w:r>
          </w:p>
          <w:p w14:paraId="4C5F6404" w14:textId="77777777" w:rsidR="00CD0B59" w:rsidRPr="00010E75" w:rsidRDefault="00CD0B59" w:rsidP="000A7DDF">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N = Número de dias entre a data prevista para o pagamento e a do efetivo pagamento;</w:t>
            </w:r>
          </w:p>
          <w:p w14:paraId="028CBC5B" w14:textId="77777777" w:rsidR="00CD0B59" w:rsidRPr="00010E75" w:rsidRDefault="00CD0B59" w:rsidP="000A7DDF">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VP = Valor da parcela em atraso.</w:t>
            </w:r>
          </w:p>
        </w:tc>
      </w:tr>
    </w:tbl>
    <w:p w14:paraId="094C01BB" w14:textId="77777777" w:rsidR="00CD0B59" w:rsidRPr="00010E75" w:rsidRDefault="00CD0B59" w:rsidP="00CD0B59">
      <w:pPr>
        <w:pStyle w:val="PargrafodaLista"/>
        <w:numPr>
          <w:ilvl w:val="2"/>
          <w:numId w:val="24"/>
        </w:numPr>
        <w:spacing w:before="240" w:after="120" w:line="360" w:lineRule="auto"/>
        <w:ind w:left="851" w:hanging="11"/>
        <w:jc w:val="both"/>
        <w:rPr>
          <w:rFonts w:ascii="Arial" w:hAnsi="Arial" w:cs="Arial"/>
          <w:bCs/>
          <w:sz w:val="22"/>
          <w:szCs w:val="22"/>
        </w:rPr>
      </w:pPr>
      <w:r w:rsidRPr="00010E75">
        <w:rPr>
          <w:rFonts w:ascii="Arial" w:hAnsi="Arial" w:cs="Arial"/>
          <w:bCs/>
          <w:sz w:val="22"/>
          <w:szCs w:val="22"/>
        </w:rPr>
        <w:lastRenderedPageBreak/>
        <w:t>Aplica-se a mesma regra disposta no parágrafo anterior, na hipótese de eventual pagamento antecipado, observado o disposto no art. 38 do Decreto nº 93.872/1986.</w:t>
      </w:r>
    </w:p>
    <w:p w14:paraId="43EB1177" w14:textId="77777777" w:rsidR="00CD0B59"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010E75">
        <w:rPr>
          <w:rFonts w:ascii="Arial" w:hAnsi="Arial" w:cs="Arial"/>
          <w:bCs/>
          <w:sz w:val="22"/>
          <w:szCs w:val="22"/>
        </w:rPr>
        <w:t xml:space="preserve">No pagamento </w:t>
      </w:r>
      <w:r w:rsidRPr="007B7B74">
        <w:rPr>
          <w:rFonts w:ascii="Arial" w:hAnsi="Arial" w:cs="Arial"/>
          <w:bCs/>
          <w:sz w:val="22"/>
          <w:szCs w:val="22"/>
        </w:rPr>
        <w:t xml:space="preserve">do serviço/fornecimento/material </w:t>
      </w:r>
      <w:r w:rsidRPr="00010E75">
        <w:rPr>
          <w:rFonts w:ascii="Arial" w:hAnsi="Arial" w:cs="Arial"/>
          <w:bCs/>
          <w:sz w:val="22"/>
          <w:szCs w:val="22"/>
        </w:rPr>
        <w:t>descrito</w:t>
      </w:r>
      <w:r w:rsidRPr="007B7B74">
        <w:rPr>
          <w:rFonts w:ascii="Arial" w:hAnsi="Arial" w:cs="Arial"/>
          <w:bCs/>
          <w:sz w:val="22"/>
          <w:szCs w:val="22"/>
        </w:rPr>
        <w:t xml:space="preserve"> </w:t>
      </w:r>
      <w:r w:rsidRPr="00010E75">
        <w:rPr>
          <w:rFonts w:ascii="Arial" w:hAnsi="Arial" w:cs="Arial"/>
          <w:bCs/>
          <w:sz w:val="22"/>
          <w:szCs w:val="22"/>
        </w:rPr>
        <w:t>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2C09D45A" w14:textId="77777777" w:rsidR="00CD0B59" w:rsidRPr="007B7B74" w:rsidRDefault="00CD0B59" w:rsidP="00CD0B59">
      <w:pPr>
        <w:pStyle w:val="PargrafodaLista"/>
        <w:spacing w:before="240" w:after="120"/>
        <w:ind w:left="851"/>
        <w:rPr>
          <w:rFonts w:ascii="Arial" w:hAnsi="Arial" w:cs="Arial"/>
          <w:bCs/>
          <w:sz w:val="22"/>
          <w:szCs w:val="22"/>
        </w:rPr>
      </w:pPr>
    </w:p>
    <w:p w14:paraId="10245D89" w14:textId="77777777" w:rsidR="00CD0B59" w:rsidRPr="000C555B" w:rsidRDefault="00CD0B59" w:rsidP="00CD0B59">
      <w:pPr>
        <w:pStyle w:val="PargrafodaLista"/>
        <w:numPr>
          <w:ilvl w:val="0"/>
          <w:numId w:val="32"/>
        </w:numPr>
        <w:spacing w:before="360" w:after="240" w:line="360" w:lineRule="auto"/>
        <w:ind w:left="567" w:hanging="567"/>
        <w:contextualSpacing w:val="0"/>
        <w:jc w:val="both"/>
        <w:rPr>
          <w:rStyle w:val="Ttulo1Char"/>
          <w:rFonts w:ascii="Arial" w:hAnsi="Arial" w:cs="Arial"/>
          <w:color w:val="auto"/>
          <w:sz w:val="22"/>
          <w:szCs w:val="22"/>
        </w:rPr>
      </w:pPr>
      <w:bookmarkStart w:id="22" w:name="_Toc129844511"/>
      <w:r w:rsidRPr="000C555B">
        <w:rPr>
          <w:rStyle w:val="Ttulo1Char"/>
          <w:rFonts w:ascii="Arial" w:hAnsi="Arial" w:cs="Arial"/>
          <w:color w:val="auto"/>
          <w:sz w:val="22"/>
          <w:szCs w:val="22"/>
        </w:rPr>
        <w:t>SELEÇÃO DO FORNECEDOR</w:t>
      </w:r>
      <w:bookmarkEnd w:id="22"/>
    </w:p>
    <w:p w14:paraId="5E250644" w14:textId="77777777" w:rsidR="00CD0B59" w:rsidRPr="00D50C29" w:rsidRDefault="00CD0B59" w:rsidP="00CD0B59">
      <w:pPr>
        <w:pStyle w:val="PargrafodaLista"/>
        <w:numPr>
          <w:ilvl w:val="0"/>
          <w:numId w:val="24"/>
        </w:numPr>
        <w:spacing w:before="240" w:after="120" w:line="360" w:lineRule="auto"/>
        <w:contextualSpacing w:val="0"/>
        <w:jc w:val="both"/>
        <w:rPr>
          <w:rFonts w:ascii="Arial" w:hAnsi="Arial" w:cs="Arial"/>
          <w:bCs/>
          <w:vanish/>
          <w:sz w:val="22"/>
          <w:szCs w:val="22"/>
          <w:highlight w:val="yellow"/>
        </w:rPr>
      </w:pPr>
    </w:p>
    <w:p w14:paraId="4D6E5311" w14:textId="77777777" w:rsidR="00CD0B59" w:rsidRPr="00B77310"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B77310">
        <w:rPr>
          <w:rFonts w:ascii="Arial" w:hAnsi="Arial" w:cs="Arial"/>
          <w:bCs/>
          <w:sz w:val="22"/>
          <w:szCs w:val="22"/>
        </w:rPr>
        <w:t xml:space="preserve"> O fornecedor será selecionado por meio da realização de procedimento de </w:t>
      </w:r>
      <w:r w:rsidRPr="00B77310">
        <w:rPr>
          <w:rFonts w:ascii="Arial" w:hAnsi="Arial" w:cs="Arial"/>
          <w:b/>
          <w:sz w:val="22"/>
          <w:szCs w:val="22"/>
        </w:rPr>
        <w:t>CONTRATAÇÃO DIRETA</w:t>
      </w:r>
      <w:r w:rsidRPr="00B77310">
        <w:rPr>
          <w:rFonts w:ascii="Arial" w:hAnsi="Arial" w:cs="Arial"/>
          <w:bCs/>
          <w:sz w:val="22"/>
          <w:szCs w:val="22"/>
        </w:rPr>
        <w:t xml:space="preserve">, por dispensa de licitação (Art. 75, II, da Lei nº 14.133/2021), sob a forma </w:t>
      </w:r>
      <w:r w:rsidRPr="00B77310">
        <w:rPr>
          <w:rFonts w:ascii="Arial" w:hAnsi="Arial" w:cs="Arial"/>
          <w:b/>
          <w:sz w:val="22"/>
          <w:szCs w:val="22"/>
        </w:rPr>
        <w:t>ELETRÔNICA</w:t>
      </w:r>
      <w:r w:rsidRPr="00B77310">
        <w:rPr>
          <w:rFonts w:ascii="Arial" w:hAnsi="Arial" w:cs="Arial"/>
          <w:bCs/>
          <w:sz w:val="22"/>
          <w:szCs w:val="22"/>
        </w:rPr>
        <w:t xml:space="preserve">, com adoção do </w:t>
      </w:r>
      <w:r w:rsidRPr="00B77310">
        <w:rPr>
          <w:rFonts w:ascii="Arial" w:hAnsi="Arial" w:cs="Arial"/>
          <w:b/>
          <w:sz w:val="22"/>
          <w:szCs w:val="22"/>
        </w:rPr>
        <w:t>critério de julgamento pelo</w:t>
      </w:r>
      <w:r w:rsidRPr="00B77310">
        <w:rPr>
          <w:rFonts w:ascii="Arial" w:hAnsi="Arial" w:cs="Arial"/>
          <w:bCs/>
          <w:sz w:val="22"/>
          <w:szCs w:val="22"/>
        </w:rPr>
        <w:t xml:space="preserve"> </w:t>
      </w:r>
      <w:r w:rsidRPr="00B77310">
        <w:rPr>
          <w:rFonts w:ascii="Arial" w:hAnsi="Arial" w:cs="Arial"/>
          <w:b/>
          <w:sz w:val="22"/>
          <w:szCs w:val="22"/>
        </w:rPr>
        <w:t>MENOR PREÇO POR ITEM</w:t>
      </w:r>
      <w:r w:rsidRPr="00B77310">
        <w:rPr>
          <w:rFonts w:ascii="Arial" w:hAnsi="Arial" w:cs="Arial"/>
          <w:bCs/>
          <w:sz w:val="22"/>
          <w:szCs w:val="22"/>
        </w:rPr>
        <w:t>.</w:t>
      </w:r>
    </w:p>
    <w:p w14:paraId="1C759064" w14:textId="77777777" w:rsidR="00CD0B59" w:rsidRPr="00B77310"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B77310">
        <w:rPr>
          <w:rFonts w:ascii="Arial" w:hAnsi="Arial" w:cs="Arial"/>
          <w:bCs/>
          <w:sz w:val="22"/>
          <w:szCs w:val="22"/>
        </w:rPr>
        <w:t>Para fins de habilitação jurídica, fiscal, social e trabalhista, deverá ser observado os requisitos exigidos no Aviso de Dispensa de Licitação.</w:t>
      </w:r>
    </w:p>
    <w:p w14:paraId="6530FE4E" w14:textId="77777777" w:rsidR="00CD0B59" w:rsidRPr="00B77310"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B77310">
        <w:rPr>
          <w:rFonts w:ascii="Arial" w:hAnsi="Arial" w:cs="Arial"/>
          <w:bCs/>
          <w:sz w:val="22"/>
          <w:szCs w:val="22"/>
        </w:rPr>
        <w:t>Para fins de qualificação econômico-financeira, deverá ser observado os requisitos exigidos no Aviso de Dispensa de Licitação.</w:t>
      </w:r>
    </w:p>
    <w:p w14:paraId="2398D619" w14:textId="77777777" w:rsidR="00CD0B59" w:rsidRPr="00B77310" w:rsidRDefault="00CD0B59" w:rsidP="00CD0B59">
      <w:pPr>
        <w:pStyle w:val="PargrafodaLista"/>
        <w:numPr>
          <w:ilvl w:val="0"/>
          <w:numId w:val="32"/>
        </w:numPr>
        <w:spacing w:before="360" w:after="240" w:line="360" w:lineRule="auto"/>
        <w:ind w:left="567" w:hanging="567"/>
        <w:contextualSpacing w:val="0"/>
        <w:jc w:val="both"/>
        <w:rPr>
          <w:rStyle w:val="Ttulo1Char"/>
          <w:rFonts w:ascii="Arial" w:hAnsi="Arial" w:cs="Arial"/>
          <w:color w:val="auto"/>
          <w:sz w:val="22"/>
          <w:szCs w:val="22"/>
        </w:rPr>
      </w:pPr>
      <w:r w:rsidRPr="00B77310">
        <w:rPr>
          <w:rStyle w:val="Ttulo1Char"/>
          <w:rFonts w:ascii="Arial" w:hAnsi="Arial" w:cs="Arial"/>
          <w:color w:val="auto"/>
          <w:sz w:val="22"/>
          <w:szCs w:val="22"/>
        </w:rPr>
        <w:t>OBRIGAÇÕES DA CONTRATANTE</w:t>
      </w:r>
    </w:p>
    <w:p w14:paraId="395A35CE" w14:textId="77777777" w:rsidR="00CD0B59" w:rsidRPr="00B77310" w:rsidRDefault="00CD0B59" w:rsidP="00CD0B59">
      <w:pPr>
        <w:pStyle w:val="PargrafodaLista"/>
        <w:numPr>
          <w:ilvl w:val="0"/>
          <w:numId w:val="24"/>
        </w:numPr>
        <w:spacing w:before="240" w:after="120" w:line="360" w:lineRule="auto"/>
        <w:contextualSpacing w:val="0"/>
        <w:jc w:val="both"/>
        <w:rPr>
          <w:rFonts w:ascii="Arial" w:hAnsi="Arial" w:cs="Arial"/>
          <w:bCs/>
          <w:vanish/>
          <w:sz w:val="22"/>
          <w:szCs w:val="22"/>
        </w:rPr>
      </w:pPr>
    </w:p>
    <w:p w14:paraId="54CEE691" w14:textId="77777777" w:rsidR="00CD0B59" w:rsidRPr="00B77310"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771B48">
        <w:rPr>
          <w:rFonts w:ascii="Arial" w:hAnsi="Arial" w:cs="Arial"/>
          <w:sz w:val="22"/>
          <w:szCs w:val="22"/>
        </w:rPr>
        <w:t>Exigir o cumprimento de todas as obrigações assumidas pela CONTRATADA, de acordo com o contrato e seus anexos</w:t>
      </w:r>
      <w:r w:rsidRPr="00B77310">
        <w:rPr>
          <w:rFonts w:ascii="Arial" w:hAnsi="Arial" w:cs="Arial"/>
          <w:bCs/>
          <w:sz w:val="22"/>
          <w:szCs w:val="22"/>
        </w:rPr>
        <w:t>.</w:t>
      </w:r>
    </w:p>
    <w:p w14:paraId="20703480" w14:textId="77777777" w:rsidR="00CD0B59" w:rsidRPr="00B77310"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AA7A71">
        <w:rPr>
          <w:rFonts w:ascii="Arial" w:hAnsi="Arial" w:cs="Arial"/>
          <w:sz w:val="22"/>
          <w:szCs w:val="22"/>
        </w:rPr>
        <w:lastRenderedPageBreak/>
        <w:t>Receber o objeto no prazo e condições estabelecidas neste Termo de Referência</w:t>
      </w:r>
      <w:r w:rsidRPr="00B77310">
        <w:rPr>
          <w:rFonts w:ascii="Arial" w:hAnsi="Arial" w:cs="Arial"/>
          <w:bCs/>
          <w:sz w:val="22"/>
          <w:szCs w:val="22"/>
        </w:rPr>
        <w:t>;</w:t>
      </w:r>
    </w:p>
    <w:p w14:paraId="0B9AD497" w14:textId="77777777" w:rsidR="00CD0B59" w:rsidRPr="0095273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95273D">
        <w:rPr>
          <w:rFonts w:ascii="Arial" w:hAnsi="Arial" w:cs="Arial"/>
          <w:sz w:val="22"/>
          <w:szCs w:val="22"/>
        </w:rPr>
        <w:t>Notificar o Contratado, por escrito, sobre vícios, defeitos ou incorreções verificadas no objeto fornecido, para que seja por ele substituído, reparado ou corrigido, no total ou em parte, às suas expensas</w:t>
      </w:r>
      <w:r w:rsidRPr="0095273D">
        <w:rPr>
          <w:rFonts w:ascii="Arial" w:hAnsi="Arial" w:cs="Arial"/>
          <w:bCs/>
          <w:sz w:val="22"/>
          <w:szCs w:val="22"/>
        </w:rPr>
        <w:t>.</w:t>
      </w:r>
    </w:p>
    <w:p w14:paraId="4DDA6046" w14:textId="77777777" w:rsidR="00CD0B59" w:rsidRPr="0095273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95273D">
        <w:rPr>
          <w:rFonts w:ascii="Arial" w:hAnsi="Arial" w:cs="Arial"/>
          <w:sz w:val="22"/>
          <w:szCs w:val="22"/>
        </w:rPr>
        <w:t>Acompanhar e fiscalizar a execução do contrato e o cumprimento das obrigações pelo Contratado</w:t>
      </w:r>
      <w:r w:rsidRPr="0095273D">
        <w:rPr>
          <w:rFonts w:ascii="Arial" w:hAnsi="Arial" w:cs="Arial"/>
          <w:bCs/>
          <w:sz w:val="22"/>
          <w:szCs w:val="22"/>
        </w:rPr>
        <w:t>.</w:t>
      </w:r>
    </w:p>
    <w:p w14:paraId="4DAC38D7" w14:textId="77777777" w:rsidR="00CD0B59" w:rsidRPr="0095273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95273D">
        <w:rPr>
          <w:rFonts w:ascii="Arial" w:hAnsi="Arial" w:cs="Arial"/>
          <w:sz w:val="22"/>
          <w:szCs w:val="22"/>
        </w:rPr>
        <w:t>Efetuar o pagamento ao Contratado do valor correspondente ao fornecimento do objeto, no prazo, forma e condições estabelecidos no presente Contrato</w:t>
      </w:r>
      <w:r w:rsidRPr="0095273D">
        <w:rPr>
          <w:rFonts w:ascii="Arial" w:hAnsi="Arial" w:cs="Arial"/>
          <w:bCs/>
          <w:sz w:val="22"/>
          <w:szCs w:val="22"/>
        </w:rPr>
        <w:t>.</w:t>
      </w:r>
    </w:p>
    <w:p w14:paraId="630D8105" w14:textId="77777777" w:rsidR="00CD0B59" w:rsidRPr="0095273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95273D">
        <w:rPr>
          <w:rFonts w:ascii="Arial" w:hAnsi="Arial" w:cs="Arial"/>
          <w:sz w:val="22"/>
          <w:szCs w:val="22"/>
        </w:rPr>
        <w:t>Aplicar ao Contratado sanções motivadas pela inexecução total ou parcial do Contrato.</w:t>
      </w:r>
    </w:p>
    <w:p w14:paraId="181B92C2" w14:textId="77777777" w:rsidR="00CD0B59" w:rsidRPr="0095273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95273D">
        <w:rPr>
          <w:rFonts w:ascii="Arial" w:hAnsi="Arial" w:cs="Arial"/>
          <w:sz w:val="22"/>
          <w:szCs w:val="22"/>
        </w:rPr>
        <w:t>Cientificar o órgão de representação judicial da Advocacia-Geral da União para adoção das medidas cabíveis quando do descumprimento de obrigações pelo Contratado.</w:t>
      </w:r>
    </w:p>
    <w:p w14:paraId="74D9CC34" w14:textId="77777777" w:rsidR="00CD0B59" w:rsidRPr="0095273D"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95273D">
        <w:rPr>
          <w:rFonts w:ascii="Arial" w:hAnsi="Arial" w:cs="Arial"/>
          <w:spacing w:val="-4"/>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27BDBC7" w14:textId="77777777" w:rsidR="00CD0B59" w:rsidRPr="00562EAA"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95273D">
        <w:rPr>
          <w:rFonts w:ascii="Arial" w:hAnsi="Arial" w:cs="Arial"/>
          <w:spacing w:val="-4"/>
          <w:sz w:val="22"/>
          <w:szCs w:val="22"/>
        </w:rPr>
        <w:t>Permitir aos funcionários da CONTRATADA, devidamente identificados, o livre acesso às suas dependências</w:t>
      </w:r>
      <w:r w:rsidRPr="0095273D">
        <w:rPr>
          <w:rFonts w:ascii="Arial" w:hAnsi="Arial" w:cs="Arial"/>
          <w:sz w:val="22"/>
          <w:szCs w:val="22"/>
        </w:rPr>
        <w:t>, de modo a viabilizar a execução do objeto, durante o horário de expediente.</w:t>
      </w:r>
    </w:p>
    <w:p w14:paraId="44AB48EB" w14:textId="77777777" w:rsidR="00CD0B59" w:rsidRPr="00562EAA" w:rsidRDefault="00CD0B59" w:rsidP="00CD0B59">
      <w:pPr>
        <w:pStyle w:val="PargrafodaLista"/>
        <w:numPr>
          <w:ilvl w:val="1"/>
          <w:numId w:val="24"/>
        </w:numPr>
        <w:spacing w:before="240" w:after="120" w:line="360" w:lineRule="auto"/>
        <w:ind w:left="227" w:firstLine="0"/>
        <w:contextualSpacing w:val="0"/>
        <w:jc w:val="both"/>
        <w:rPr>
          <w:rFonts w:ascii="Arial" w:hAnsi="Arial" w:cs="Arial"/>
          <w:bCs/>
          <w:sz w:val="22"/>
          <w:szCs w:val="22"/>
        </w:rPr>
      </w:pPr>
      <w:r>
        <w:rPr>
          <w:rFonts w:ascii="Arial" w:hAnsi="Arial" w:cs="Arial"/>
          <w:sz w:val="22"/>
          <w:szCs w:val="22"/>
        </w:rPr>
        <w:t xml:space="preserve"> </w:t>
      </w:r>
      <w:r w:rsidRPr="00562EAA">
        <w:rPr>
          <w:rFonts w:ascii="Arial" w:hAnsi="Arial" w:cs="Arial"/>
          <w:sz w:val="22"/>
          <w:szCs w:val="22"/>
        </w:rPr>
        <w:t>Proporcionar as facilidades indispensáveis à boa execução do objeto</w:t>
      </w:r>
      <w:r>
        <w:rPr>
          <w:rFonts w:ascii="Arial" w:hAnsi="Arial" w:cs="Arial"/>
          <w:sz w:val="22"/>
          <w:szCs w:val="22"/>
        </w:rPr>
        <w:t>.</w:t>
      </w:r>
    </w:p>
    <w:p w14:paraId="7A194139" w14:textId="77777777" w:rsidR="00CD0B59" w:rsidRPr="00484705" w:rsidRDefault="00CD0B59" w:rsidP="00CD0B59">
      <w:pPr>
        <w:pStyle w:val="PargrafodaLista"/>
        <w:numPr>
          <w:ilvl w:val="1"/>
          <w:numId w:val="24"/>
        </w:numPr>
        <w:spacing w:before="240" w:after="120" w:line="360" w:lineRule="auto"/>
        <w:ind w:left="227" w:firstLine="0"/>
        <w:contextualSpacing w:val="0"/>
        <w:jc w:val="both"/>
        <w:rPr>
          <w:rFonts w:ascii="Arial" w:hAnsi="Arial" w:cs="Arial"/>
          <w:bCs/>
          <w:sz w:val="22"/>
          <w:szCs w:val="22"/>
        </w:rPr>
      </w:pPr>
      <w:r>
        <w:rPr>
          <w:rFonts w:ascii="Arial" w:hAnsi="Arial" w:cs="Arial"/>
          <w:sz w:val="22"/>
          <w:szCs w:val="22"/>
        </w:rPr>
        <w:t xml:space="preserve"> </w:t>
      </w:r>
      <w:r w:rsidRPr="00562EAA">
        <w:rPr>
          <w:rFonts w:ascii="Arial" w:hAnsi="Arial" w:cs="Arial"/>
          <w:sz w:val="22"/>
          <w:szCs w:val="22"/>
        </w:rPr>
        <w:t xml:space="preserve">A </w:t>
      </w:r>
      <w:r w:rsidRPr="00562EAA">
        <w:rPr>
          <w:rFonts w:ascii="Arial" w:hAnsi="Arial" w:cs="Arial"/>
          <w:iCs/>
          <w:color w:val="000000"/>
          <w:sz w:val="22"/>
          <w:szCs w:val="22"/>
          <w:lang w:eastAsia="ar-SA"/>
        </w:rPr>
        <w:t>Administração</w:t>
      </w:r>
      <w:r w:rsidRPr="00562EAA">
        <w:rPr>
          <w:rFonts w:ascii="Arial" w:hAnsi="Arial" w:cs="Arial"/>
          <w:sz w:val="22"/>
          <w:szCs w:val="22"/>
        </w:rPr>
        <w:t xml:space="preserve"> não responderá por quaisquer compromissos assumidos pela CONTRATADA com terceiros, ainda que vinculados à execução do Contrato, bem como por qualquer dano causado a terceiros em decorrência de ato da CONTRATADA, de seus empregados, prepostos ou subordinados</w:t>
      </w:r>
      <w:r>
        <w:rPr>
          <w:rFonts w:ascii="Arial" w:hAnsi="Arial" w:cs="Arial"/>
          <w:sz w:val="22"/>
          <w:szCs w:val="22"/>
        </w:rPr>
        <w:t>.</w:t>
      </w:r>
    </w:p>
    <w:p w14:paraId="35E83074" w14:textId="77777777" w:rsidR="00CD0B59" w:rsidRPr="00CE11B6" w:rsidRDefault="00CD0B59" w:rsidP="00CD0B59">
      <w:pPr>
        <w:pStyle w:val="PargrafodaLista"/>
        <w:numPr>
          <w:ilvl w:val="0"/>
          <w:numId w:val="32"/>
        </w:numPr>
        <w:spacing w:before="360" w:after="240" w:line="360" w:lineRule="auto"/>
        <w:ind w:left="567" w:hanging="567"/>
        <w:contextualSpacing w:val="0"/>
        <w:jc w:val="both"/>
        <w:rPr>
          <w:rStyle w:val="Ttulo1Char"/>
          <w:rFonts w:ascii="Arial" w:hAnsi="Arial" w:cs="Arial"/>
          <w:color w:val="auto"/>
          <w:sz w:val="22"/>
          <w:szCs w:val="22"/>
        </w:rPr>
      </w:pPr>
      <w:r w:rsidRPr="00CE11B6">
        <w:rPr>
          <w:rStyle w:val="Ttulo1Char"/>
          <w:rFonts w:ascii="Arial" w:hAnsi="Arial" w:cs="Arial"/>
          <w:color w:val="auto"/>
          <w:sz w:val="22"/>
          <w:szCs w:val="22"/>
        </w:rPr>
        <w:t>OBRIGAÇÕES DA CONTRATADA</w:t>
      </w:r>
    </w:p>
    <w:p w14:paraId="279798A6" w14:textId="77777777" w:rsidR="00CD0B59" w:rsidRPr="00D50C29" w:rsidRDefault="00CD0B59" w:rsidP="00CD0B59">
      <w:pPr>
        <w:pStyle w:val="PargrafodaLista"/>
        <w:numPr>
          <w:ilvl w:val="0"/>
          <w:numId w:val="24"/>
        </w:numPr>
        <w:spacing w:before="240" w:after="120" w:line="360" w:lineRule="auto"/>
        <w:contextualSpacing w:val="0"/>
        <w:jc w:val="both"/>
        <w:rPr>
          <w:rFonts w:ascii="Arial" w:hAnsi="Arial" w:cs="Arial"/>
          <w:bCs/>
          <w:vanish/>
          <w:sz w:val="22"/>
          <w:szCs w:val="22"/>
          <w:highlight w:val="yellow"/>
        </w:rPr>
      </w:pPr>
    </w:p>
    <w:p w14:paraId="7DC7EF38" w14:textId="77777777" w:rsidR="00CD0B59" w:rsidRPr="008019C8"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8019C8">
        <w:rPr>
          <w:rFonts w:ascii="Arial" w:hAnsi="Arial" w:cs="Arial"/>
          <w:sz w:val="22"/>
          <w:szCs w:val="22"/>
        </w:rPr>
        <w:t>Atender às determinações regulares emitidas pelo fiscal do contrato ou autoridade superior (art. 137, II)</w:t>
      </w:r>
      <w:r w:rsidRPr="008019C8">
        <w:rPr>
          <w:rFonts w:ascii="Arial" w:hAnsi="Arial" w:cs="Arial"/>
          <w:bCs/>
          <w:sz w:val="22"/>
          <w:szCs w:val="22"/>
        </w:rPr>
        <w:t>;</w:t>
      </w:r>
    </w:p>
    <w:p w14:paraId="7A312C27" w14:textId="77777777" w:rsidR="00CD0B59" w:rsidRPr="008019C8"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pacing w:val="-8"/>
          <w:sz w:val="22"/>
          <w:szCs w:val="22"/>
        </w:rPr>
      </w:pPr>
      <w:r w:rsidRPr="008019C8">
        <w:rPr>
          <w:rFonts w:ascii="Arial" w:hAnsi="Arial" w:cs="Arial"/>
          <w:sz w:val="22"/>
          <w:szCs w:val="22"/>
        </w:rPr>
        <w:t xml:space="preserve">Alocar os empregados necessários, com habilitação e conhecimento adequados, ao perfeito cumprimento do serviço, fornecendo os materiais, equipamentos, ferramentas e utensílios </w:t>
      </w:r>
      <w:r w:rsidRPr="008019C8">
        <w:rPr>
          <w:rFonts w:ascii="Arial" w:hAnsi="Arial" w:cs="Arial"/>
          <w:sz w:val="22"/>
          <w:szCs w:val="22"/>
        </w:rPr>
        <w:lastRenderedPageBreak/>
        <w:t>demandados, cuja quantidade, qualidade e tecnologia deverão atender às recomendações de boa técnica e a legislação de regência</w:t>
      </w:r>
      <w:r w:rsidRPr="008019C8">
        <w:rPr>
          <w:rFonts w:ascii="Arial" w:hAnsi="Arial" w:cs="Arial"/>
          <w:bCs/>
          <w:spacing w:val="-8"/>
          <w:sz w:val="22"/>
          <w:szCs w:val="22"/>
        </w:rPr>
        <w:t>;</w:t>
      </w:r>
    </w:p>
    <w:p w14:paraId="4B77DB43" w14:textId="77777777" w:rsidR="00CD0B59" w:rsidRPr="008019C8" w:rsidRDefault="00CD0B59" w:rsidP="00CD0B59">
      <w:pPr>
        <w:pStyle w:val="11SJR"/>
        <w:numPr>
          <w:ilvl w:val="1"/>
          <w:numId w:val="24"/>
        </w:numPr>
        <w:spacing w:before="120" w:after="120" w:line="360" w:lineRule="auto"/>
        <w:ind w:left="284" w:hanging="11"/>
        <w:jc w:val="both"/>
        <w:rPr>
          <w:sz w:val="22"/>
          <w:szCs w:val="22"/>
        </w:rPr>
      </w:pPr>
      <w:r w:rsidRPr="008019C8">
        <w:rPr>
          <w:kern w:val="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r w:rsidRPr="008019C8">
        <w:rPr>
          <w:sz w:val="22"/>
          <w:szCs w:val="22"/>
        </w:rPr>
        <w:t>;</w:t>
      </w:r>
    </w:p>
    <w:p w14:paraId="5023865C" w14:textId="77777777" w:rsidR="00CD0B59" w:rsidRPr="008019C8"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8019C8">
        <w:rPr>
          <w:rFonts w:ascii="Arial" w:hAnsi="Arial" w:cs="Arial"/>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o valor correspondente aos danos sofridos;</w:t>
      </w:r>
      <w:r w:rsidRPr="008019C8">
        <w:rPr>
          <w:rFonts w:ascii="Arial" w:hAnsi="Arial" w:cs="Arial"/>
          <w:bCs/>
          <w:sz w:val="22"/>
          <w:szCs w:val="22"/>
        </w:rPr>
        <w:t xml:space="preserve"> </w:t>
      </w:r>
    </w:p>
    <w:p w14:paraId="7DE65C46" w14:textId="77777777" w:rsidR="00CD0B59" w:rsidRPr="008019C8" w:rsidRDefault="00CD0B59" w:rsidP="00CD0B59">
      <w:pPr>
        <w:pStyle w:val="11SJR"/>
        <w:numPr>
          <w:ilvl w:val="1"/>
          <w:numId w:val="24"/>
        </w:numPr>
        <w:spacing w:before="120" w:after="120" w:line="360" w:lineRule="auto"/>
        <w:ind w:left="284" w:firstLine="1"/>
        <w:jc w:val="both"/>
        <w:rPr>
          <w:sz w:val="22"/>
          <w:szCs w:val="22"/>
        </w:rPr>
      </w:pPr>
      <w:r w:rsidRPr="008019C8">
        <w:rPr>
          <w:bCs/>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r w:rsidRPr="008019C8">
        <w:rPr>
          <w:sz w:val="22"/>
          <w:szCs w:val="22"/>
        </w:rPr>
        <w:t>.</w:t>
      </w:r>
    </w:p>
    <w:p w14:paraId="096ED601" w14:textId="77777777" w:rsidR="00CD0B59" w:rsidRPr="00951A05"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8019C8">
        <w:rPr>
          <w:rFonts w:ascii="Arial" w:hAnsi="Arial" w:cs="Arial"/>
          <w:sz w:val="22"/>
          <w:szCs w:val="22"/>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r w:rsidRPr="00951A05">
        <w:rPr>
          <w:rFonts w:ascii="Arial" w:hAnsi="Arial" w:cs="Arial"/>
          <w:bCs/>
          <w:sz w:val="22"/>
          <w:szCs w:val="22"/>
        </w:rPr>
        <w:t>;</w:t>
      </w:r>
    </w:p>
    <w:p w14:paraId="7C149F7A" w14:textId="77777777" w:rsidR="00CD0B59" w:rsidRPr="00211CC7"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11CC7">
        <w:rPr>
          <w:rFonts w:ascii="Arial" w:hAnsi="Arial" w:cs="Arial"/>
          <w:sz w:val="22"/>
          <w:szCs w:val="22"/>
        </w:rPr>
        <w:t>Comunicar ao Fiscal do contrato, no prazo de 24 (vinte e quatro) horas, qualquer ocorrência anormal ou acidente que se verifique no local dos serviços</w:t>
      </w:r>
      <w:r w:rsidRPr="00211CC7">
        <w:rPr>
          <w:rFonts w:ascii="Arial" w:hAnsi="Arial" w:cs="Arial"/>
          <w:bCs/>
          <w:sz w:val="22"/>
          <w:szCs w:val="22"/>
        </w:rPr>
        <w:t xml:space="preserve">; </w:t>
      </w:r>
    </w:p>
    <w:p w14:paraId="3E371796" w14:textId="77777777" w:rsidR="00CD0B59" w:rsidRPr="00211CC7"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211CC7">
        <w:rPr>
          <w:rFonts w:ascii="Arial" w:hAnsi="Arial" w:cs="Arial"/>
          <w:sz w:val="22"/>
          <w:szCs w:val="22"/>
        </w:rPr>
        <w:t>Prestar todo esclarecimento ou informação solicitada pela CONTRATANTE ou por seus prepostos, garantindo-lhes o acesso, a qualquer tempo, ao local dos trabalhos, bem como aos documentos relativos à execução do empreendimento</w:t>
      </w:r>
      <w:r w:rsidRPr="00211CC7">
        <w:rPr>
          <w:rFonts w:ascii="Arial" w:hAnsi="Arial" w:cs="Arial"/>
          <w:bCs/>
          <w:sz w:val="22"/>
          <w:szCs w:val="22"/>
        </w:rPr>
        <w:t>;</w:t>
      </w:r>
    </w:p>
    <w:p w14:paraId="6290B087" w14:textId="77777777" w:rsidR="00CD0B59"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sidRPr="00C002E2">
        <w:rPr>
          <w:rFonts w:ascii="Arial" w:hAnsi="Arial" w:cs="Arial"/>
          <w:sz w:val="22"/>
          <w:szCs w:val="22"/>
        </w:rPr>
        <w:t>Paralisar, por determinação da CONTRATANTE, qualquer atividade que não esteja sendo executada de acordo com a boa técnica ou que ponha em risco a segurança de pessoas ou bens de terceiros</w:t>
      </w:r>
      <w:r w:rsidRPr="00C002E2">
        <w:rPr>
          <w:rFonts w:ascii="Arial" w:hAnsi="Arial" w:cs="Arial"/>
          <w:bCs/>
          <w:sz w:val="22"/>
          <w:szCs w:val="22"/>
        </w:rPr>
        <w:t>.</w:t>
      </w:r>
    </w:p>
    <w:p w14:paraId="63D11F7B" w14:textId="77777777" w:rsidR="00CD0B59" w:rsidRPr="00015933" w:rsidRDefault="00CD0B59" w:rsidP="00CD0B59">
      <w:pPr>
        <w:pStyle w:val="PargrafodaLista"/>
        <w:numPr>
          <w:ilvl w:val="1"/>
          <w:numId w:val="24"/>
        </w:numPr>
        <w:spacing w:before="240" w:after="120" w:line="360" w:lineRule="auto"/>
        <w:ind w:left="227" w:firstLine="0"/>
        <w:contextualSpacing w:val="0"/>
        <w:jc w:val="both"/>
        <w:rPr>
          <w:rFonts w:ascii="Arial" w:hAnsi="Arial" w:cs="Arial"/>
          <w:bCs/>
          <w:sz w:val="22"/>
          <w:szCs w:val="22"/>
        </w:rPr>
      </w:pPr>
      <w:r w:rsidRPr="00015933">
        <w:rPr>
          <w:rFonts w:ascii="Arial" w:hAnsi="Arial" w:cs="Arial"/>
          <w:sz w:val="22"/>
          <w:szCs w:val="22"/>
        </w:rPr>
        <w:lastRenderedPageBreak/>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68B195DC" w14:textId="77777777" w:rsidR="00CD0B59" w:rsidRPr="00C002E2" w:rsidRDefault="00CD0B59" w:rsidP="00CD0B59">
      <w:pPr>
        <w:pStyle w:val="PargrafodaLista"/>
        <w:numPr>
          <w:ilvl w:val="1"/>
          <w:numId w:val="24"/>
        </w:numPr>
        <w:spacing w:before="240" w:after="120" w:line="360" w:lineRule="auto"/>
        <w:ind w:left="227" w:firstLine="0"/>
        <w:contextualSpacing w:val="0"/>
        <w:jc w:val="both"/>
        <w:rPr>
          <w:rFonts w:ascii="Arial" w:hAnsi="Arial" w:cs="Arial"/>
          <w:bCs/>
          <w:sz w:val="22"/>
          <w:szCs w:val="22"/>
        </w:rPr>
      </w:pPr>
      <w:r>
        <w:rPr>
          <w:rFonts w:ascii="Arial" w:hAnsi="Arial" w:cs="Arial"/>
          <w:sz w:val="22"/>
          <w:szCs w:val="22"/>
        </w:rPr>
        <w:t xml:space="preserve"> </w:t>
      </w:r>
      <w:r w:rsidRPr="00C002E2">
        <w:rPr>
          <w:rFonts w:ascii="Arial" w:hAnsi="Arial" w:cs="Arial"/>
          <w:sz w:val="22"/>
          <w:szCs w:val="22"/>
        </w:rPr>
        <w:t>Submeter previamente, por escrito, à CONTRATANTE, para análise e aprovação, quaisquer mudanças nos métodos executivos que fujam às especificações do memorial descritivo ou instrumento congênere.</w:t>
      </w:r>
    </w:p>
    <w:p w14:paraId="7FCF1380" w14:textId="77777777" w:rsidR="00CD0B59" w:rsidRPr="0004654A" w:rsidRDefault="00CD0B59" w:rsidP="00CD0B59">
      <w:pPr>
        <w:pStyle w:val="PargrafodaLista"/>
        <w:numPr>
          <w:ilvl w:val="1"/>
          <w:numId w:val="24"/>
        </w:numPr>
        <w:spacing w:before="240" w:after="120" w:line="360" w:lineRule="auto"/>
        <w:ind w:left="227" w:firstLine="0"/>
        <w:contextualSpacing w:val="0"/>
        <w:jc w:val="both"/>
        <w:rPr>
          <w:rFonts w:ascii="Arial" w:hAnsi="Arial" w:cs="Arial"/>
          <w:bCs/>
          <w:sz w:val="22"/>
          <w:szCs w:val="22"/>
        </w:rPr>
      </w:pPr>
      <w:r>
        <w:rPr>
          <w:rFonts w:ascii="Arial" w:hAnsi="Arial" w:cs="Arial"/>
          <w:sz w:val="22"/>
          <w:szCs w:val="22"/>
        </w:rPr>
        <w:t xml:space="preserve"> </w:t>
      </w:r>
      <w:r w:rsidRPr="00C002E2">
        <w:rPr>
          <w:rFonts w:ascii="Arial" w:hAnsi="Arial" w:cs="Arial"/>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r>
        <w:rPr>
          <w:rFonts w:ascii="Arial" w:hAnsi="Arial" w:cs="Arial"/>
          <w:sz w:val="22"/>
          <w:szCs w:val="22"/>
        </w:rPr>
        <w:t>.</w:t>
      </w:r>
    </w:p>
    <w:p w14:paraId="462C1BFF" w14:textId="77777777" w:rsidR="00CD0B59" w:rsidRPr="0004654A" w:rsidRDefault="00CD0B59" w:rsidP="00CD0B59">
      <w:pPr>
        <w:pStyle w:val="PargrafodaLista"/>
        <w:numPr>
          <w:ilvl w:val="1"/>
          <w:numId w:val="24"/>
        </w:numPr>
        <w:spacing w:before="240" w:after="120" w:line="360" w:lineRule="auto"/>
        <w:ind w:left="227" w:firstLine="0"/>
        <w:contextualSpacing w:val="0"/>
        <w:jc w:val="both"/>
        <w:rPr>
          <w:rFonts w:ascii="Arial" w:hAnsi="Arial" w:cs="Arial"/>
          <w:bCs/>
          <w:sz w:val="22"/>
          <w:szCs w:val="22"/>
        </w:rPr>
      </w:pPr>
      <w:r>
        <w:rPr>
          <w:rFonts w:ascii="Arial" w:hAnsi="Arial" w:cs="Arial"/>
          <w:sz w:val="22"/>
          <w:szCs w:val="22"/>
        </w:rPr>
        <w:t xml:space="preserve"> </w:t>
      </w:r>
      <w:r w:rsidRPr="0004654A">
        <w:rPr>
          <w:rFonts w:ascii="Arial" w:hAnsi="Arial" w:cs="Arial"/>
          <w:sz w:val="22"/>
          <w:szCs w:val="22"/>
        </w:rPr>
        <w:t>Manter durante toda a vigência do contrato, em compatibilidade com as obrigações assumidas, todas as condições exigidas para habilitação na licitação, ou para qualificação, na contratação direta.</w:t>
      </w:r>
    </w:p>
    <w:p w14:paraId="253AE147" w14:textId="77777777" w:rsidR="00CD0B59" w:rsidRPr="0004654A" w:rsidRDefault="00CD0B59" w:rsidP="00CD0B59">
      <w:pPr>
        <w:pStyle w:val="PargrafodaLista"/>
        <w:numPr>
          <w:ilvl w:val="1"/>
          <w:numId w:val="24"/>
        </w:numPr>
        <w:spacing w:before="240" w:after="120" w:line="360" w:lineRule="auto"/>
        <w:ind w:left="227" w:firstLine="0"/>
        <w:contextualSpacing w:val="0"/>
        <w:jc w:val="both"/>
        <w:rPr>
          <w:rFonts w:ascii="Arial" w:hAnsi="Arial" w:cs="Arial"/>
          <w:bCs/>
          <w:sz w:val="22"/>
          <w:szCs w:val="22"/>
        </w:rPr>
      </w:pPr>
      <w:r>
        <w:rPr>
          <w:rFonts w:ascii="Arial" w:hAnsi="Arial" w:cs="Arial"/>
          <w:sz w:val="22"/>
          <w:szCs w:val="22"/>
        </w:rPr>
        <w:t xml:space="preserve"> </w:t>
      </w:r>
      <w:r w:rsidRPr="0004654A">
        <w:rPr>
          <w:rFonts w:ascii="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EE119E3" w14:textId="77777777" w:rsidR="00CD0B59" w:rsidRPr="0004654A" w:rsidRDefault="00CD0B59" w:rsidP="00CD0B59">
      <w:pPr>
        <w:pStyle w:val="PargrafodaLista"/>
        <w:numPr>
          <w:ilvl w:val="1"/>
          <w:numId w:val="24"/>
        </w:numPr>
        <w:spacing w:before="240" w:after="120" w:line="360" w:lineRule="auto"/>
        <w:ind w:left="227" w:firstLine="0"/>
        <w:contextualSpacing w:val="0"/>
        <w:jc w:val="both"/>
        <w:rPr>
          <w:rFonts w:ascii="Arial" w:hAnsi="Arial" w:cs="Arial"/>
          <w:bCs/>
          <w:sz w:val="22"/>
          <w:szCs w:val="22"/>
        </w:rPr>
      </w:pPr>
      <w:r>
        <w:rPr>
          <w:rFonts w:ascii="Arial" w:hAnsi="Arial" w:cs="Arial"/>
          <w:sz w:val="22"/>
          <w:szCs w:val="22"/>
        </w:rPr>
        <w:t xml:space="preserve"> </w:t>
      </w:r>
      <w:r w:rsidRPr="0004654A">
        <w:rPr>
          <w:rFonts w:ascii="Arial" w:hAnsi="Arial" w:cs="Arial"/>
          <w:sz w:val="22"/>
          <w:szCs w:val="22"/>
        </w:rPr>
        <w:t>Comprovar a reserva de cargos a que se refere a cláusula acima, no prazo fixado pelo fiscal do contrato, com a indicação dos empregados que preencheram as referidas vagas (art. 116, parágrafo único).</w:t>
      </w:r>
    </w:p>
    <w:p w14:paraId="7CAB0309" w14:textId="77777777" w:rsidR="00CD0B59" w:rsidRPr="0004654A" w:rsidRDefault="00CD0B59" w:rsidP="00CD0B59">
      <w:pPr>
        <w:pStyle w:val="PargrafodaLista"/>
        <w:numPr>
          <w:ilvl w:val="1"/>
          <w:numId w:val="24"/>
        </w:numPr>
        <w:spacing w:before="240" w:after="120" w:line="360" w:lineRule="auto"/>
        <w:ind w:left="227" w:firstLine="0"/>
        <w:contextualSpacing w:val="0"/>
        <w:jc w:val="both"/>
        <w:rPr>
          <w:rFonts w:ascii="Arial" w:hAnsi="Arial" w:cs="Arial"/>
          <w:bCs/>
          <w:sz w:val="22"/>
          <w:szCs w:val="22"/>
        </w:rPr>
      </w:pPr>
      <w:r>
        <w:rPr>
          <w:rFonts w:ascii="Arial" w:hAnsi="Arial" w:cs="Arial"/>
          <w:sz w:val="22"/>
          <w:szCs w:val="22"/>
        </w:rPr>
        <w:t xml:space="preserve"> </w:t>
      </w:r>
      <w:r w:rsidRPr="0004654A">
        <w:rPr>
          <w:rFonts w:ascii="Arial" w:hAnsi="Arial" w:cs="Arial"/>
          <w:sz w:val="22"/>
          <w:szCs w:val="22"/>
        </w:rPr>
        <w:t>Guardar sigilo sobre todas as informações obtidas em decorrência do cumprimento do contrato.</w:t>
      </w:r>
    </w:p>
    <w:p w14:paraId="47A06DD9" w14:textId="77777777" w:rsidR="00CD0B59" w:rsidRPr="0004654A" w:rsidRDefault="00CD0B59" w:rsidP="00CD0B59">
      <w:pPr>
        <w:pStyle w:val="PargrafodaLista"/>
        <w:numPr>
          <w:ilvl w:val="1"/>
          <w:numId w:val="24"/>
        </w:numPr>
        <w:spacing w:before="240" w:after="120" w:line="360" w:lineRule="auto"/>
        <w:ind w:left="227" w:firstLine="0"/>
        <w:contextualSpacing w:val="0"/>
        <w:jc w:val="both"/>
        <w:rPr>
          <w:rFonts w:ascii="Arial" w:hAnsi="Arial" w:cs="Arial"/>
          <w:bCs/>
          <w:sz w:val="22"/>
          <w:szCs w:val="22"/>
        </w:rPr>
      </w:pPr>
      <w:r>
        <w:rPr>
          <w:rFonts w:ascii="Arial" w:hAnsi="Arial" w:cs="Arial"/>
          <w:sz w:val="22"/>
          <w:szCs w:val="22"/>
        </w:rPr>
        <w:t xml:space="preserve"> </w:t>
      </w:r>
      <w:r w:rsidRPr="0004654A">
        <w:rPr>
          <w:rFonts w:ascii="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0A30827" w14:textId="77777777" w:rsidR="00CD0B59" w:rsidRPr="0004654A" w:rsidRDefault="00CD0B59" w:rsidP="00CD0B59">
      <w:pPr>
        <w:pStyle w:val="PargrafodaLista"/>
        <w:numPr>
          <w:ilvl w:val="1"/>
          <w:numId w:val="24"/>
        </w:numPr>
        <w:spacing w:before="240" w:after="120" w:line="360" w:lineRule="auto"/>
        <w:ind w:left="227" w:firstLine="0"/>
        <w:contextualSpacing w:val="0"/>
        <w:jc w:val="both"/>
        <w:rPr>
          <w:rFonts w:ascii="Arial" w:hAnsi="Arial" w:cs="Arial"/>
          <w:bCs/>
          <w:sz w:val="22"/>
          <w:szCs w:val="22"/>
        </w:rPr>
      </w:pPr>
      <w:r>
        <w:rPr>
          <w:rFonts w:ascii="Arial" w:hAnsi="Arial" w:cs="Arial"/>
          <w:sz w:val="22"/>
          <w:szCs w:val="22"/>
        </w:rPr>
        <w:t xml:space="preserve"> </w:t>
      </w:r>
      <w:r w:rsidRPr="0004654A">
        <w:rPr>
          <w:rFonts w:ascii="Arial" w:hAnsi="Arial" w:cs="Arial"/>
          <w:sz w:val="22"/>
          <w:szCs w:val="22"/>
        </w:rPr>
        <w:t>Cumprir, além dos postulados legais vigentes de âmbito federal, estadual ou municipal, as normas de segurança do Contratante</w:t>
      </w:r>
    </w:p>
    <w:p w14:paraId="397CB6B5" w14:textId="77777777" w:rsidR="00CD0B59" w:rsidRPr="00B72EB1" w:rsidRDefault="00CD0B59" w:rsidP="00CD0B59">
      <w:pPr>
        <w:spacing w:before="360" w:after="240"/>
        <w:rPr>
          <w:rStyle w:val="Ttulo1Char"/>
          <w:rFonts w:ascii="Arial" w:hAnsi="Arial" w:cs="Arial"/>
          <w:color w:val="auto"/>
          <w:sz w:val="22"/>
          <w:szCs w:val="22"/>
        </w:rPr>
      </w:pPr>
      <w:r>
        <w:rPr>
          <w:rStyle w:val="Ttulo1Char"/>
          <w:rFonts w:ascii="Arial" w:hAnsi="Arial" w:cs="Arial"/>
          <w:color w:val="auto"/>
          <w:sz w:val="22"/>
          <w:szCs w:val="22"/>
        </w:rPr>
        <w:t xml:space="preserve">13. </w:t>
      </w:r>
      <w:r w:rsidRPr="00B72EB1">
        <w:rPr>
          <w:rStyle w:val="Ttulo1Char"/>
          <w:rFonts w:ascii="Arial" w:hAnsi="Arial" w:cs="Arial"/>
          <w:color w:val="auto"/>
          <w:sz w:val="22"/>
          <w:szCs w:val="22"/>
        </w:rPr>
        <w:t>DA SANÇÕES ADMINISTRATIVAS</w:t>
      </w:r>
    </w:p>
    <w:p w14:paraId="0079FF05" w14:textId="77777777" w:rsidR="00CD0B59" w:rsidRPr="00605E93" w:rsidRDefault="00CD0B59" w:rsidP="00CD0B59">
      <w:pPr>
        <w:pStyle w:val="PargrafodaLista"/>
        <w:numPr>
          <w:ilvl w:val="0"/>
          <w:numId w:val="24"/>
        </w:numPr>
        <w:spacing w:before="240" w:after="120" w:line="360" w:lineRule="auto"/>
        <w:contextualSpacing w:val="0"/>
        <w:jc w:val="both"/>
        <w:rPr>
          <w:rFonts w:ascii="Arial" w:hAnsi="Arial" w:cs="Arial"/>
          <w:bCs/>
          <w:vanish/>
          <w:sz w:val="22"/>
          <w:szCs w:val="22"/>
        </w:rPr>
      </w:pPr>
    </w:p>
    <w:p w14:paraId="63391E4F" w14:textId="77777777" w:rsidR="00CD0B59" w:rsidRDefault="00CD0B59" w:rsidP="00CD0B59">
      <w:pPr>
        <w:pStyle w:val="PargrafodaLista"/>
        <w:numPr>
          <w:ilvl w:val="1"/>
          <w:numId w:val="24"/>
        </w:numPr>
        <w:spacing w:before="240" w:after="120" w:line="360" w:lineRule="auto"/>
        <w:ind w:left="284" w:firstLine="0"/>
        <w:contextualSpacing w:val="0"/>
        <w:jc w:val="both"/>
        <w:rPr>
          <w:rFonts w:ascii="Arial" w:hAnsi="Arial" w:cs="Arial"/>
          <w:bCs/>
          <w:sz w:val="22"/>
          <w:szCs w:val="22"/>
        </w:rPr>
      </w:pPr>
      <w:r>
        <w:rPr>
          <w:rFonts w:ascii="Arial" w:hAnsi="Arial" w:cs="Arial"/>
          <w:bCs/>
          <w:sz w:val="22"/>
          <w:szCs w:val="22"/>
        </w:rPr>
        <w:t>As disposições acerca das sanções administrativas aplicáveis a esta contratação encontram-se detalhadas na minuta do Termo de Contrato</w:t>
      </w:r>
      <w:r w:rsidRPr="002F50FD">
        <w:rPr>
          <w:rFonts w:ascii="Arial" w:hAnsi="Arial" w:cs="Arial"/>
          <w:bCs/>
          <w:sz w:val="22"/>
          <w:szCs w:val="22"/>
        </w:rPr>
        <w:t>.</w:t>
      </w:r>
    </w:p>
    <w:p w14:paraId="214C9F15" w14:textId="77777777" w:rsidR="00CD0B59" w:rsidRDefault="00CD0B59" w:rsidP="00CD0B59">
      <w:pPr>
        <w:pStyle w:val="PargrafodaLista"/>
        <w:spacing w:before="120" w:after="120"/>
        <w:ind w:left="284"/>
        <w:contextualSpacing w:val="0"/>
        <w:rPr>
          <w:rFonts w:ascii="Arial" w:hAnsi="Arial" w:cs="Arial"/>
          <w:bCs/>
          <w:sz w:val="22"/>
          <w:szCs w:val="22"/>
        </w:rPr>
      </w:pPr>
    </w:p>
    <w:p w14:paraId="137FBA87" w14:textId="77777777" w:rsidR="00CD0B59" w:rsidRDefault="00CD0B59" w:rsidP="00CD0B59">
      <w:pPr>
        <w:pStyle w:val="PargrafodaLista"/>
        <w:numPr>
          <w:ilvl w:val="0"/>
          <w:numId w:val="24"/>
        </w:numPr>
        <w:spacing w:before="360" w:after="240" w:line="360" w:lineRule="auto"/>
        <w:jc w:val="both"/>
        <w:rPr>
          <w:rStyle w:val="Ttulo1Char"/>
          <w:rFonts w:ascii="Arial" w:hAnsi="Arial" w:cs="Arial"/>
          <w:color w:val="auto"/>
          <w:sz w:val="22"/>
          <w:szCs w:val="22"/>
        </w:rPr>
      </w:pPr>
      <w:r w:rsidRPr="00B72EB1">
        <w:rPr>
          <w:rStyle w:val="Ttulo1Char"/>
          <w:rFonts w:ascii="Arial" w:hAnsi="Arial" w:cs="Arial"/>
          <w:color w:val="auto"/>
          <w:sz w:val="22"/>
          <w:szCs w:val="22"/>
        </w:rPr>
        <w:t>ESTIMATIVA DE PREÇO</w:t>
      </w:r>
    </w:p>
    <w:p w14:paraId="262394FA" w14:textId="77777777" w:rsidR="00CD0B59" w:rsidRPr="00605E93" w:rsidRDefault="00CD0B59" w:rsidP="00CD0B59">
      <w:pPr>
        <w:pStyle w:val="PargrafodaLista"/>
        <w:numPr>
          <w:ilvl w:val="0"/>
          <w:numId w:val="24"/>
        </w:numPr>
        <w:spacing w:before="240" w:after="120" w:line="360" w:lineRule="auto"/>
        <w:contextualSpacing w:val="0"/>
        <w:jc w:val="both"/>
        <w:rPr>
          <w:rFonts w:ascii="Arial" w:hAnsi="Arial" w:cs="Arial"/>
          <w:bCs/>
          <w:vanish/>
          <w:sz w:val="22"/>
          <w:szCs w:val="22"/>
        </w:rPr>
      </w:pPr>
    </w:p>
    <w:p w14:paraId="3E16FCAF" w14:textId="77777777" w:rsidR="00CD0B59" w:rsidRPr="00B72EB1" w:rsidRDefault="00CD0B59" w:rsidP="00CD0B59">
      <w:pPr>
        <w:spacing w:before="240" w:after="120"/>
        <w:rPr>
          <w:rFonts w:ascii="Arial" w:hAnsi="Arial" w:cs="Arial"/>
          <w:bCs/>
          <w:sz w:val="22"/>
          <w:szCs w:val="22"/>
        </w:rPr>
      </w:pPr>
      <w:r>
        <w:rPr>
          <w:rFonts w:ascii="Arial" w:hAnsi="Arial" w:cs="Arial"/>
          <w:bCs/>
          <w:sz w:val="22"/>
          <w:szCs w:val="22"/>
        </w:rPr>
        <w:t xml:space="preserve">14.1. </w:t>
      </w:r>
      <w:r w:rsidRPr="00B72EB1">
        <w:rPr>
          <w:rFonts w:ascii="Arial" w:hAnsi="Arial" w:cs="Arial"/>
          <w:bCs/>
          <w:sz w:val="22"/>
          <w:szCs w:val="22"/>
        </w:rPr>
        <w:t>As estimativas de preço encontram-se detalhadas no Item 1 do Termo de Referência (Definição do Objeto).</w:t>
      </w:r>
    </w:p>
    <w:p w14:paraId="12E89274" w14:textId="77777777" w:rsidR="00CD0B59" w:rsidRPr="00B72EB1" w:rsidRDefault="00CD0B59" w:rsidP="00CD0B59">
      <w:pPr>
        <w:spacing w:before="240" w:after="120"/>
        <w:rPr>
          <w:rFonts w:ascii="Arial" w:hAnsi="Arial" w:cs="Arial"/>
          <w:bCs/>
          <w:sz w:val="22"/>
          <w:szCs w:val="22"/>
        </w:rPr>
      </w:pPr>
      <w:r>
        <w:rPr>
          <w:rFonts w:ascii="Arial" w:hAnsi="Arial" w:cs="Arial"/>
          <w:bCs/>
          <w:sz w:val="22"/>
          <w:szCs w:val="22"/>
        </w:rPr>
        <w:t xml:space="preserve">14.2. </w:t>
      </w:r>
      <w:r w:rsidRPr="00B72EB1">
        <w:rPr>
          <w:rFonts w:ascii="Arial" w:hAnsi="Arial" w:cs="Arial"/>
          <w:bCs/>
          <w:sz w:val="22"/>
          <w:szCs w:val="22"/>
        </w:rPr>
        <w:t>A proposta de preços deverá ser apresentada com as quantidades, preço unitário e total, em moeda nacional, já consideradas as despesas dos tributos e demais custos que incidam direta ou indiretamente na execução do OBJETO.</w:t>
      </w:r>
    </w:p>
    <w:p w14:paraId="7F472D8D" w14:textId="77777777" w:rsidR="00CD0B59" w:rsidRPr="00B72EB1" w:rsidRDefault="00CD0B59" w:rsidP="00CD0B59">
      <w:pPr>
        <w:spacing w:before="360" w:after="240"/>
        <w:rPr>
          <w:rStyle w:val="Ttulo1Char"/>
          <w:rFonts w:ascii="Arial" w:hAnsi="Arial" w:cs="Arial"/>
          <w:color w:val="auto"/>
          <w:sz w:val="22"/>
          <w:szCs w:val="22"/>
        </w:rPr>
      </w:pPr>
      <w:r>
        <w:rPr>
          <w:rStyle w:val="Ttulo1Char"/>
          <w:rFonts w:ascii="Arial" w:hAnsi="Arial" w:cs="Arial"/>
          <w:color w:val="auto"/>
          <w:sz w:val="22"/>
          <w:szCs w:val="22"/>
        </w:rPr>
        <w:t xml:space="preserve">15. </w:t>
      </w:r>
      <w:bookmarkStart w:id="23" w:name="_Toc129844512"/>
      <w:r w:rsidRPr="00B72EB1">
        <w:rPr>
          <w:rStyle w:val="Ttulo1Char"/>
          <w:rFonts w:ascii="Arial" w:hAnsi="Arial" w:cs="Arial"/>
          <w:color w:val="auto"/>
          <w:sz w:val="22"/>
          <w:szCs w:val="22"/>
        </w:rPr>
        <w:t>DA ADEQUAÇÃO ORÇAMENTÁRIA</w:t>
      </w:r>
      <w:bookmarkEnd w:id="23"/>
    </w:p>
    <w:p w14:paraId="68AB6A03" w14:textId="77777777" w:rsidR="00CD0B59" w:rsidRPr="00605E93" w:rsidRDefault="00CD0B59" w:rsidP="00CD0B59">
      <w:pPr>
        <w:pStyle w:val="PargrafodaLista"/>
        <w:numPr>
          <w:ilvl w:val="0"/>
          <w:numId w:val="24"/>
        </w:numPr>
        <w:spacing w:before="240" w:after="120" w:line="360" w:lineRule="auto"/>
        <w:contextualSpacing w:val="0"/>
        <w:jc w:val="both"/>
        <w:rPr>
          <w:rFonts w:ascii="Arial" w:hAnsi="Arial" w:cs="Arial"/>
          <w:bCs/>
          <w:vanish/>
          <w:sz w:val="22"/>
          <w:szCs w:val="22"/>
        </w:rPr>
      </w:pPr>
    </w:p>
    <w:p w14:paraId="130EF598" w14:textId="77777777" w:rsidR="00CD0B59" w:rsidRPr="00B72EB1" w:rsidRDefault="00CD0B59" w:rsidP="00CD0B59">
      <w:pPr>
        <w:pStyle w:val="PargrafodaLista"/>
        <w:numPr>
          <w:ilvl w:val="1"/>
          <w:numId w:val="33"/>
        </w:numPr>
        <w:spacing w:before="240" w:after="120" w:line="360" w:lineRule="auto"/>
        <w:jc w:val="both"/>
        <w:rPr>
          <w:rFonts w:ascii="Arial" w:hAnsi="Arial" w:cs="Arial"/>
          <w:bCs/>
          <w:sz w:val="22"/>
          <w:szCs w:val="22"/>
        </w:rPr>
      </w:pPr>
      <w:r w:rsidRPr="00B72EB1">
        <w:rPr>
          <w:rFonts w:ascii="Arial" w:hAnsi="Arial" w:cs="Arial"/>
          <w:bCs/>
          <w:sz w:val="22"/>
          <w:szCs w:val="22"/>
        </w:rPr>
        <w:t>As despesas decorrentes da presente contratação correrão à conta de recursos específicos consignados no Orçamento Geral da União.</w:t>
      </w:r>
    </w:p>
    <w:p w14:paraId="3FF08F67" w14:textId="77777777" w:rsidR="00CD0B59" w:rsidRPr="002F50FD" w:rsidRDefault="00CD0B59" w:rsidP="00CD0B59">
      <w:pPr>
        <w:pStyle w:val="PargrafodaLista"/>
        <w:numPr>
          <w:ilvl w:val="1"/>
          <w:numId w:val="33"/>
        </w:numPr>
        <w:spacing w:before="240" w:after="120" w:line="360" w:lineRule="auto"/>
        <w:contextualSpacing w:val="0"/>
        <w:jc w:val="both"/>
        <w:rPr>
          <w:rFonts w:ascii="Arial" w:hAnsi="Arial" w:cs="Arial"/>
          <w:bCs/>
          <w:sz w:val="22"/>
          <w:szCs w:val="22"/>
        </w:rPr>
      </w:pPr>
      <w:r w:rsidRPr="002F50FD">
        <w:rPr>
          <w:rFonts w:ascii="Arial" w:hAnsi="Arial" w:cs="Arial"/>
          <w:bCs/>
          <w:sz w:val="22"/>
          <w:szCs w:val="22"/>
        </w:rPr>
        <w:t>A contratação será atendida pela seguinte dotação:</w:t>
      </w:r>
    </w:p>
    <w:p w14:paraId="0ABA2B54" w14:textId="77777777" w:rsidR="00CD0B59" w:rsidRPr="002F50FD" w:rsidRDefault="00CD0B59" w:rsidP="00CD0B59">
      <w:pPr>
        <w:spacing w:before="240" w:after="120"/>
        <w:ind w:left="1416" w:right="-15"/>
        <w:rPr>
          <w:rFonts w:ascii="Arial" w:hAnsi="Arial" w:cs="Arial"/>
          <w:bCs/>
          <w:sz w:val="22"/>
          <w:szCs w:val="22"/>
        </w:rPr>
      </w:pPr>
      <w:r w:rsidRPr="002F50FD">
        <w:rPr>
          <w:rFonts w:ascii="Arial" w:hAnsi="Arial" w:cs="Arial"/>
          <w:bCs/>
          <w:sz w:val="22"/>
          <w:szCs w:val="22"/>
        </w:rPr>
        <w:t xml:space="preserve">Gestão/Unidade: </w:t>
      </w:r>
      <w:r>
        <w:rPr>
          <w:rFonts w:ascii="Arial" w:hAnsi="Arial" w:cs="Arial"/>
          <w:b/>
          <w:sz w:val="22"/>
          <w:szCs w:val="22"/>
        </w:rPr>
        <w:t>200091</w:t>
      </w:r>
    </w:p>
    <w:p w14:paraId="231CDEE1" w14:textId="77777777" w:rsidR="00CD0B59" w:rsidRPr="002F50FD" w:rsidRDefault="00CD0B59" w:rsidP="00CD0B59">
      <w:pPr>
        <w:spacing w:before="240" w:after="120"/>
        <w:ind w:left="1416" w:right="-15"/>
        <w:rPr>
          <w:rFonts w:ascii="Arial" w:hAnsi="Arial" w:cs="Arial"/>
          <w:bCs/>
          <w:sz w:val="22"/>
          <w:szCs w:val="22"/>
        </w:rPr>
      </w:pPr>
      <w:r w:rsidRPr="002F50FD">
        <w:rPr>
          <w:rFonts w:ascii="Arial" w:hAnsi="Arial" w:cs="Arial"/>
          <w:bCs/>
          <w:sz w:val="22"/>
          <w:szCs w:val="22"/>
        </w:rPr>
        <w:t xml:space="preserve">Fonte de Recursos: </w:t>
      </w:r>
      <w:r>
        <w:rPr>
          <w:rFonts w:ascii="Arial" w:hAnsi="Arial" w:cs="Arial"/>
          <w:b/>
          <w:sz w:val="22"/>
          <w:szCs w:val="22"/>
        </w:rPr>
        <w:t>01000000</w:t>
      </w:r>
    </w:p>
    <w:p w14:paraId="259F1B68" w14:textId="77777777" w:rsidR="00CD0B59" w:rsidRPr="002F50FD" w:rsidRDefault="00CD0B59" w:rsidP="00CD0B59">
      <w:pPr>
        <w:spacing w:before="240" w:after="120"/>
        <w:ind w:left="1416" w:right="-15"/>
        <w:rPr>
          <w:rFonts w:ascii="Arial" w:hAnsi="Arial" w:cs="Arial"/>
          <w:bCs/>
          <w:sz w:val="22"/>
          <w:szCs w:val="22"/>
        </w:rPr>
      </w:pPr>
      <w:r w:rsidRPr="002F50FD">
        <w:rPr>
          <w:rFonts w:ascii="Arial" w:hAnsi="Arial" w:cs="Arial"/>
          <w:bCs/>
          <w:sz w:val="22"/>
          <w:szCs w:val="22"/>
        </w:rPr>
        <w:t xml:space="preserve">Programa de Trabalho: </w:t>
      </w:r>
      <w:r>
        <w:rPr>
          <w:rFonts w:ascii="Arial" w:hAnsi="Arial" w:cs="Arial"/>
          <w:b/>
          <w:sz w:val="22"/>
          <w:szCs w:val="22"/>
        </w:rPr>
        <w:t>172168</w:t>
      </w:r>
    </w:p>
    <w:p w14:paraId="63EB2B10" w14:textId="77777777" w:rsidR="00CD0B59" w:rsidRPr="002F50FD" w:rsidRDefault="00CD0B59" w:rsidP="00CD0B59">
      <w:pPr>
        <w:spacing w:before="240" w:after="120"/>
        <w:ind w:left="1416" w:right="-15"/>
        <w:rPr>
          <w:rFonts w:ascii="Arial" w:hAnsi="Arial" w:cs="Arial"/>
          <w:bCs/>
          <w:sz w:val="22"/>
          <w:szCs w:val="22"/>
        </w:rPr>
      </w:pPr>
      <w:r w:rsidRPr="002F50FD">
        <w:rPr>
          <w:rFonts w:ascii="Arial" w:hAnsi="Arial" w:cs="Arial"/>
          <w:bCs/>
          <w:sz w:val="22"/>
          <w:szCs w:val="22"/>
        </w:rPr>
        <w:t xml:space="preserve">Elemento de Despesa: </w:t>
      </w:r>
      <w:r>
        <w:rPr>
          <w:rFonts w:ascii="Arial" w:hAnsi="Arial" w:cs="Arial"/>
          <w:b/>
          <w:sz w:val="22"/>
          <w:szCs w:val="22"/>
        </w:rPr>
        <w:t>33.90.39.16</w:t>
      </w:r>
    </w:p>
    <w:p w14:paraId="4FDFED30" w14:textId="77777777" w:rsidR="00CD0B59" w:rsidRPr="002F50FD" w:rsidRDefault="00CD0B59" w:rsidP="00CD0B59">
      <w:pPr>
        <w:spacing w:before="240" w:after="120"/>
        <w:ind w:left="1416" w:right="-15"/>
        <w:rPr>
          <w:rFonts w:ascii="Arial" w:hAnsi="Arial" w:cs="Arial"/>
          <w:bCs/>
          <w:sz w:val="22"/>
          <w:szCs w:val="22"/>
        </w:rPr>
      </w:pPr>
      <w:r w:rsidRPr="002F50FD">
        <w:rPr>
          <w:rFonts w:ascii="Arial" w:hAnsi="Arial" w:cs="Arial"/>
          <w:bCs/>
          <w:sz w:val="22"/>
          <w:szCs w:val="22"/>
        </w:rPr>
        <w:t xml:space="preserve">Plano Interno: </w:t>
      </w:r>
      <w:r>
        <w:rPr>
          <w:rFonts w:ascii="Arial" w:hAnsi="Arial" w:cs="Arial"/>
          <w:b/>
          <w:sz w:val="22"/>
          <w:szCs w:val="22"/>
        </w:rPr>
        <w:t>xxxxx</w:t>
      </w:r>
    </w:p>
    <w:p w14:paraId="5C9B2540" w14:textId="77777777" w:rsidR="00CD0B59" w:rsidRPr="002F50FD" w:rsidRDefault="00CD0B59" w:rsidP="00CD0B59">
      <w:pPr>
        <w:pStyle w:val="PargrafodaLista"/>
        <w:numPr>
          <w:ilvl w:val="1"/>
          <w:numId w:val="33"/>
        </w:numPr>
        <w:spacing w:before="240" w:after="120" w:line="360" w:lineRule="auto"/>
        <w:contextualSpacing w:val="0"/>
        <w:jc w:val="both"/>
        <w:rPr>
          <w:rFonts w:ascii="Arial" w:hAnsi="Arial" w:cs="Arial"/>
          <w:bCs/>
          <w:sz w:val="22"/>
          <w:szCs w:val="22"/>
        </w:rPr>
      </w:pPr>
      <w:r w:rsidRPr="002F50FD">
        <w:rPr>
          <w:rFonts w:ascii="Arial" w:hAnsi="Arial" w:cs="Arial"/>
          <w:bCs/>
          <w:sz w:val="22"/>
          <w:szCs w:val="22"/>
        </w:rPr>
        <w:t>A dotação relativa aos exercícios financeiros subsequentes será indicada após aprovação da Lei Orçamentária respectiva e liberação dos créditos correspondentes, mediante apostilamento.</w:t>
      </w:r>
    </w:p>
    <w:p w14:paraId="46F0E7C9" w14:textId="77777777" w:rsidR="00CD0B59" w:rsidRPr="00661573" w:rsidRDefault="00CD0B59" w:rsidP="00CD0B59">
      <w:pPr>
        <w:spacing w:before="240" w:after="120" w:line="240" w:lineRule="auto"/>
        <w:jc w:val="center"/>
        <w:rPr>
          <w:rFonts w:ascii="Arial" w:hAnsi="Arial" w:cs="Arial"/>
          <w:iCs/>
          <w:sz w:val="22"/>
          <w:szCs w:val="22"/>
        </w:rPr>
      </w:pPr>
      <w:r w:rsidRPr="00661573">
        <w:rPr>
          <w:rFonts w:ascii="Arial" w:hAnsi="Arial" w:cs="Arial"/>
          <w:iCs/>
          <w:sz w:val="22"/>
          <w:szCs w:val="22"/>
        </w:rPr>
        <w:t>(assinado eletronicamente)</w:t>
      </w:r>
    </w:p>
    <w:p w14:paraId="0957C129" w14:textId="154D4615" w:rsidR="00CD0B59" w:rsidRDefault="00CD0B59" w:rsidP="00CD0B59">
      <w:pPr>
        <w:spacing w:before="240" w:after="120" w:line="240" w:lineRule="auto"/>
        <w:jc w:val="center"/>
        <w:rPr>
          <w:rFonts w:ascii="Arial" w:hAnsi="Arial" w:cs="Arial"/>
          <w:b/>
          <w:bCs/>
          <w:iCs/>
          <w:sz w:val="22"/>
          <w:szCs w:val="22"/>
        </w:rPr>
      </w:pPr>
      <w:r>
        <w:rPr>
          <w:rFonts w:ascii="Arial" w:hAnsi="Arial" w:cs="Arial"/>
          <w:iCs/>
          <w:sz w:val="22"/>
          <w:szCs w:val="22"/>
        </w:rPr>
        <w:t>Daniela Heitor de Moura</w:t>
      </w:r>
    </w:p>
    <w:p w14:paraId="0699F5D3" w14:textId="77777777" w:rsidR="00CD0B59" w:rsidRDefault="00CD0B59" w:rsidP="00CD0B59">
      <w:pPr>
        <w:spacing w:before="240" w:after="120" w:line="240" w:lineRule="auto"/>
        <w:jc w:val="center"/>
        <w:rPr>
          <w:rFonts w:ascii="Arial" w:hAnsi="Arial" w:cs="Arial"/>
          <w:b/>
          <w:bCs/>
          <w:iCs/>
          <w:sz w:val="22"/>
          <w:szCs w:val="22"/>
        </w:rPr>
      </w:pPr>
    </w:p>
    <w:p w14:paraId="5B784E68" w14:textId="77777777" w:rsidR="00CD0B59" w:rsidRDefault="00CD0B59" w:rsidP="00CD0B59">
      <w:pPr>
        <w:spacing w:before="240" w:after="120" w:line="240" w:lineRule="auto"/>
        <w:jc w:val="center"/>
        <w:rPr>
          <w:rFonts w:ascii="Arial" w:hAnsi="Arial" w:cs="Arial"/>
          <w:b/>
          <w:bCs/>
          <w:iCs/>
          <w:sz w:val="22"/>
          <w:szCs w:val="22"/>
        </w:rPr>
      </w:pPr>
    </w:p>
    <w:p w14:paraId="3164D2CF" w14:textId="77777777" w:rsidR="00CD0B59" w:rsidRDefault="00CD0B59" w:rsidP="00CD0B59">
      <w:pPr>
        <w:spacing w:before="240" w:after="120" w:line="240" w:lineRule="auto"/>
        <w:jc w:val="center"/>
        <w:rPr>
          <w:rFonts w:ascii="Arial" w:hAnsi="Arial" w:cs="Arial"/>
          <w:b/>
          <w:bCs/>
          <w:iCs/>
          <w:sz w:val="22"/>
          <w:szCs w:val="22"/>
        </w:rPr>
      </w:pPr>
    </w:p>
    <w:p w14:paraId="03F81FAD" w14:textId="77777777" w:rsidR="00CD0B59" w:rsidRDefault="00CD0B59" w:rsidP="00CD0B59">
      <w:pPr>
        <w:spacing w:before="240" w:after="120" w:line="240" w:lineRule="auto"/>
        <w:jc w:val="center"/>
        <w:rPr>
          <w:rFonts w:ascii="Arial" w:hAnsi="Arial" w:cs="Arial"/>
          <w:b/>
          <w:bCs/>
          <w:iCs/>
          <w:sz w:val="22"/>
          <w:szCs w:val="22"/>
        </w:rPr>
      </w:pPr>
    </w:p>
    <w:p w14:paraId="60E3E678" w14:textId="77777777" w:rsidR="00CD0B59" w:rsidRDefault="00CD0B59" w:rsidP="00CD0B59">
      <w:pPr>
        <w:spacing w:before="240" w:after="120" w:line="240" w:lineRule="auto"/>
        <w:jc w:val="center"/>
        <w:rPr>
          <w:rFonts w:ascii="Arial" w:hAnsi="Arial" w:cs="Arial"/>
          <w:b/>
          <w:bCs/>
          <w:iCs/>
          <w:sz w:val="22"/>
          <w:szCs w:val="22"/>
        </w:rPr>
      </w:pPr>
    </w:p>
    <w:p w14:paraId="6E7E3CB4" w14:textId="7BEBA871" w:rsidR="00CD0B59" w:rsidRDefault="00CD0B59" w:rsidP="00CD0B59">
      <w:pPr>
        <w:spacing w:before="240" w:after="120" w:line="240" w:lineRule="auto"/>
        <w:jc w:val="center"/>
        <w:rPr>
          <w:rFonts w:ascii="Arial" w:hAnsi="Arial" w:cs="Arial"/>
          <w:b/>
          <w:bCs/>
          <w:iCs/>
          <w:sz w:val="22"/>
          <w:szCs w:val="22"/>
        </w:rPr>
      </w:pPr>
      <w:r w:rsidRPr="00C002E9">
        <w:rPr>
          <w:rFonts w:ascii="Arial" w:hAnsi="Arial" w:cs="Arial"/>
          <w:b/>
          <w:bCs/>
          <w:iCs/>
          <w:sz w:val="22"/>
          <w:szCs w:val="22"/>
        </w:rPr>
        <w:lastRenderedPageBreak/>
        <w:t xml:space="preserve">TERMO DE REFERÊNCIA – ANEXO A </w:t>
      </w:r>
    </w:p>
    <w:p w14:paraId="1027ACBE" w14:textId="271BBF14" w:rsidR="00CD0B59" w:rsidRDefault="00CD0B59" w:rsidP="00CD0B59">
      <w:pPr>
        <w:spacing w:before="240" w:after="120" w:line="240" w:lineRule="auto"/>
        <w:jc w:val="center"/>
        <w:rPr>
          <w:rFonts w:ascii="Arial" w:hAnsi="Arial" w:cs="Arial"/>
          <w:b/>
          <w:bCs/>
          <w:iCs/>
          <w:sz w:val="22"/>
          <w:szCs w:val="22"/>
        </w:rPr>
      </w:pPr>
      <w:r w:rsidRPr="00C002E9">
        <w:rPr>
          <w:rFonts w:ascii="Arial" w:hAnsi="Arial" w:cs="Arial"/>
          <w:b/>
          <w:bCs/>
          <w:iCs/>
          <w:sz w:val="22"/>
          <w:szCs w:val="22"/>
        </w:rPr>
        <w:t>LISTA DE EQUIPAMENTOS</w:t>
      </w:r>
    </w:p>
    <w:p w14:paraId="5D1AA01B" w14:textId="77777777" w:rsidR="00CD0B59" w:rsidRPr="00C002E9" w:rsidRDefault="00CD0B59" w:rsidP="00CD0B59">
      <w:pPr>
        <w:spacing w:before="240" w:after="120" w:line="240" w:lineRule="auto"/>
        <w:jc w:val="center"/>
        <w:rPr>
          <w:rFonts w:ascii="Arial" w:hAnsi="Arial" w:cs="Arial"/>
          <w:b/>
          <w:bCs/>
          <w:iCs/>
          <w:sz w:val="22"/>
          <w:szCs w:val="22"/>
        </w:rPr>
      </w:pPr>
    </w:p>
    <w:tbl>
      <w:tblPr>
        <w:tblStyle w:val="Tabelacomgrade"/>
        <w:tblW w:w="0" w:type="auto"/>
        <w:jc w:val="center"/>
        <w:tblLook w:val="04A0" w:firstRow="1" w:lastRow="0" w:firstColumn="1" w:lastColumn="0" w:noHBand="0" w:noVBand="1"/>
      </w:tblPr>
      <w:tblGrid>
        <w:gridCol w:w="1838"/>
        <w:gridCol w:w="3686"/>
        <w:gridCol w:w="1417"/>
        <w:gridCol w:w="2977"/>
      </w:tblGrid>
      <w:tr w:rsidR="00CD0B59" w:rsidRPr="00364A57" w14:paraId="7D0AAE0E" w14:textId="77777777" w:rsidTr="000A7DDF">
        <w:trPr>
          <w:jc w:val="center"/>
        </w:trPr>
        <w:tc>
          <w:tcPr>
            <w:tcW w:w="1838" w:type="dxa"/>
            <w:shd w:val="clear" w:color="auto" w:fill="F2F2F2" w:themeFill="background1" w:themeFillShade="F2"/>
          </w:tcPr>
          <w:p w14:paraId="617D16A8" w14:textId="77777777" w:rsidR="00CD0B59" w:rsidRPr="00364A57" w:rsidRDefault="00CD0B59" w:rsidP="000A7DDF">
            <w:pPr>
              <w:jc w:val="center"/>
              <w:rPr>
                <w:rFonts w:ascii="Arial" w:hAnsi="Arial" w:cs="Arial"/>
                <w:b/>
                <w:bCs/>
                <w:sz w:val="18"/>
                <w:szCs w:val="18"/>
              </w:rPr>
            </w:pPr>
            <w:bookmarkStart w:id="24" w:name="_Hlk203138552"/>
            <w:r w:rsidRPr="00364A57">
              <w:rPr>
                <w:rFonts w:ascii="Arial" w:hAnsi="Arial" w:cs="Arial"/>
                <w:b/>
                <w:bCs/>
                <w:sz w:val="18"/>
                <w:szCs w:val="18"/>
              </w:rPr>
              <w:t>PATRIMÔNIO</w:t>
            </w:r>
          </w:p>
        </w:tc>
        <w:tc>
          <w:tcPr>
            <w:tcW w:w="3686" w:type="dxa"/>
            <w:tcBorders>
              <w:right w:val="single" w:sz="4" w:space="0" w:color="auto"/>
            </w:tcBorders>
            <w:shd w:val="clear" w:color="auto" w:fill="F2F2F2" w:themeFill="background1" w:themeFillShade="F2"/>
          </w:tcPr>
          <w:p w14:paraId="16DB059F" w14:textId="77777777" w:rsidR="00CD0B59" w:rsidRPr="00364A57" w:rsidRDefault="00CD0B59" w:rsidP="000A7DDF">
            <w:pPr>
              <w:jc w:val="center"/>
              <w:rPr>
                <w:rFonts w:ascii="Arial" w:hAnsi="Arial" w:cs="Arial"/>
                <w:b/>
                <w:bCs/>
                <w:sz w:val="18"/>
                <w:szCs w:val="18"/>
              </w:rPr>
            </w:pPr>
            <w:r w:rsidRPr="00364A57">
              <w:rPr>
                <w:rFonts w:ascii="Arial" w:hAnsi="Arial" w:cs="Arial"/>
                <w:b/>
                <w:bCs/>
                <w:sz w:val="18"/>
                <w:szCs w:val="18"/>
              </w:rPr>
              <w:t>DESCRIÇÃO</w:t>
            </w:r>
          </w:p>
        </w:tc>
        <w:tc>
          <w:tcPr>
            <w:tcW w:w="1417" w:type="dxa"/>
            <w:tcBorders>
              <w:top w:val="single" w:sz="4" w:space="0" w:color="auto"/>
              <w:left w:val="single" w:sz="4" w:space="0" w:color="auto"/>
              <w:bottom w:val="single" w:sz="4" w:space="0" w:color="auto"/>
              <w:right w:val="nil"/>
            </w:tcBorders>
            <w:shd w:val="clear" w:color="auto" w:fill="F2F2F2" w:themeFill="background1" w:themeFillShade="F2"/>
          </w:tcPr>
          <w:p w14:paraId="6B736F63" w14:textId="77777777" w:rsidR="00CD0B59" w:rsidRPr="00364A57" w:rsidRDefault="00CD0B59" w:rsidP="000A7DDF">
            <w:pPr>
              <w:jc w:val="right"/>
              <w:rPr>
                <w:rFonts w:ascii="Arial" w:hAnsi="Arial" w:cs="Arial"/>
                <w:b/>
                <w:bCs/>
                <w:sz w:val="18"/>
                <w:szCs w:val="18"/>
              </w:rPr>
            </w:pPr>
            <w:r w:rsidRPr="00364A57">
              <w:rPr>
                <w:rFonts w:ascii="Arial" w:hAnsi="Arial" w:cs="Arial"/>
                <w:b/>
                <w:bCs/>
                <w:sz w:val="18"/>
                <w:szCs w:val="18"/>
              </w:rPr>
              <w:t>LOCAL</w:t>
            </w:r>
          </w:p>
        </w:tc>
        <w:tc>
          <w:tcPr>
            <w:tcW w:w="2977" w:type="dxa"/>
            <w:tcBorders>
              <w:top w:val="single" w:sz="4" w:space="0" w:color="auto"/>
              <w:left w:val="nil"/>
              <w:bottom w:val="single" w:sz="4" w:space="0" w:color="auto"/>
              <w:right w:val="single" w:sz="4" w:space="0" w:color="auto"/>
            </w:tcBorders>
            <w:shd w:val="clear" w:color="auto" w:fill="F2F2F2" w:themeFill="background1" w:themeFillShade="F2"/>
          </w:tcPr>
          <w:p w14:paraId="468525DF" w14:textId="77777777" w:rsidR="00CD0B59" w:rsidRPr="00364A57" w:rsidRDefault="00CD0B59" w:rsidP="000A7DDF">
            <w:pPr>
              <w:jc w:val="right"/>
              <w:rPr>
                <w:rFonts w:ascii="Arial" w:hAnsi="Arial" w:cs="Arial"/>
                <w:b/>
                <w:bCs/>
                <w:sz w:val="18"/>
                <w:szCs w:val="18"/>
              </w:rPr>
            </w:pPr>
          </w:p>
        </w:tc>
      </w:tr>
      <w:tr w:rsidR="00CD0B59" w:rsidRPr="00364A57" w14:paraId="0F0BD9F7" w14:textId="77777777" w:rsidTr="000A7DDF">
        <w:trPr>
          <w:jc w:val="center"/>
        </w:trPr>
        <w:tc>
          <w:tcPr>
            <w:tcW w:w="1838" w:type="dxa"/>
          </w:tcPr>
          <w:p w14:paraId="1DC44B52" w14:textId="77777777" w:rsidR="00CD0B59" w:rsidRPr="00364A57" w:rsidRDefault="00CD0B59" w:rsidP="000A7DDF">
            <w:pPr>
              <w:jc w:val="center"/>
              <w:rPr>
                <w:rFonts w:ascii="Arial" w:hAnsi="Arial" w:cs="Arial"/>
                <w:sz w:val="18"/>
                <w:szCs w:val="18"/>
              </w:rPr>
            </w:pPr>
            <w:r w:rsidRPr="00364A57">
              <w:rPr>
                <w:rFonts w:ascii="Arial" w:hAnsi="Arial" w:cs="Arial"/>
                <w:sz w:val="18"/>
                <w:szCs w:val="18"/>
              </w:rPr>
              <w:t>5259</w:t>
            </w:r>
          </w:p>
        </w:tc>
        <w:tc>
          <w:tcPr>
            <w:tcW w:w="3686" w:type="dxa"/>
          </w:tcPr>
          <w:p w14:paraId="0E8A4290" w14:textId="77777777" w:rsidR="00CD0B59" w:rsidRPr="00364A57" w:rsidRDefault="00CD0B59" w:rsidP="000A7DDF">
            <w:pPr>
              <w:jc w:val="center"/>
              <w:rPr>
                <w:rFonts w:ascii="Arial" w:hAnsi="Arial" w:cs="Arial"/>
                <w:sz w:val="18"/>
                <w:szCs w:val="18"/>
                <w:lang w:val="en-US"/>
              </w:rPr>
            </w:pPr>
            <w:r w:rsidRPr="00364A57">
              <w:rPr>
                <w:rFonts w:ascii="Arial" w:hAnsi="Arial" w:cs="Arial"/>
                <w:sz w:val="18"/>
                <w:szCs w:val="18"/>
                <w:lang w:val="en-US"/>
              </w:rPr>
              <w:t>AR CONDIC. SPLIT 9000 ELGIN</w:t>
            </w:r>
          </w:p>
        </w:tc>
        <w:tc>
          <w:tcPr>
            <w:tcW w:w="1417" w:type="dxa"/>
            <w:tcBorders>
              <w:top w:val="single" w:sz="4" w:space="0" w:color="auto"/>
            </w:tcBorders>
          </w:tcPr>
          <w:p w14:paraId="69284382" w14:textId="77777777" w:rsidR="00CD0B59" w:rsidRPr="00364A57" w:rsidRDefault="00CD0B59" w:rsidP="000A7DDF">
            <w:pPr>
              <w:jc w:val="center"/>
              <w:rPr>
                <w:rFonts w:ascii="Arial" w:hAnsi="Arial" w:cs="Arial"/>
                <w:sz w:val="18"/>
                <w:szCs w:val="18"/>
              </w:rPr>
            </w:pPr>
            <w:r w:rsidRPr="00364A57">
              <w:rPr>
                <w:rFonts w:ascii="Arial" w:hAnsi="Arial" w:cs="Arial"/>
                <w:sz w:val="18"/>
                <w:szCs w:val="18"/>
              </w:rPr>
              <w:t>SALA 26</w:t>
            </w:r>
          </w:p>
        </w:tc>
        <w:tc>
          <w:tcPr>
            <w:tcW w:w="2977" w:type="dxa"/>
            <w:tcBorders>
              <w:top w:val="single" w:sz="4" w:space="0" w:color="auto"/>
            </w:tcBorders>
          </w:tcPr>
          <w:p w14:paraId="48B2D114" w14:textId="77777777" w:rsidR="00CD0B59" w:rsidRPr="00364A57" w:rsidRDefault="00CD0B59" w:rsidP="000A7DDF">
            <w:pPr>
              <w:rPr>
                <w:rFonts w:ascii="Arial" w:hAnsi="Arial" w:cs="Arial"/>
                <w:sz w:val="18"/>
                <w:szCs w:val="18"/>
              </w:rPr>
            </w:pPr>
            <w:r>
              <w:rPr>
                <w:rFonts w:ascii="Arial" w:hAnsi="Arial" w:cs="Arial"/>
                <w:sz w:val="18"/>
                <w:szCs w:val="18"/>
              </w:rPr>
              <w:t>DESCANSO TERCEIRIZADOS MASCULINO</w:t>
            </w:r>
          </w:p>
        </w:tc>
      </w:tr>
      <w:tr w:rsidR="00CD0B59" w:rsidRPr="00364A57" w14:paraId="63F37235" w14:textId="77777777" w:rsidTr="000A7DDF">
        <w:trPr>
          <w:jc w:val="center"/>
        </w:trPr>
        <w:tc>
          <w:tcPr>
            <w:tcW w:w="1838" w:type="dxa"/>
          </w:tcPr>
          <w:p w14:paraId="54B58935" w14:textId="77777777" w:rsidR="00CD0B59" w:rsidRPr="00364A57" w:rsidRDefault="00CD0B59" w:rsidP="000A7DDF">
            <w:pPr>
              <w:jc w:val="center"/>
              <w:rPr>
                <w:rFonts w:ascii="Arial" w:hAnsi="Arial" w:cs="Arial"/>
                <w:sz w:val="18"/>
                <w:szCs w:val="18"/>
              </w:rPr>
            </w:pPr>
            <w:r w:rsidRPr="00364A57">
              <w:rPr>
                <w:rFonts w:ascii="Arial" w:hAnsi="Arial" w:cs="Arial"/>
                <w:sz w:val="18"/>
                <w:szCs w:val="18"/>
              </w:rPr>
              <w:t>5311</w:t>
            </w:r>
          </w:p>
        </w:tc>
        <w:tc>
          <w:tcPr>
            <w:tcW w:w="3686" w:type="dxa"/>
          </w:tcPr>
          <w:p w14:paraId="535DA419" w14:textId="77777777" w:rsidR="00CD0B59" w:rsidRPr="00364A57" w:rsidRDefault="00CD0B59" w:rsidP="000A7DDF">
            <w:pPr>
              <w:jc w:val="center"/>
              <w:rPr>
                <w:rFonts w:ascii="Arial" w:hAnsi="Arial" w:cs="Arial"/>
                <w:sz w:val="18"/>
                <w:szCs w:val="18"/>
                <w:lang w:val="en-US"/>
              </w:rPr>
            </w:pPr>
            <w:r w:rsidRPr="00364A57">
              <w:rPr>
                <w:rFonts w:ascii="Arial" w:hAnsi="Arial" w:cs="Arial"/>
                <w:sz w:val="18"/>
                <w:szCs w:val="18"/>
                <w:lang w:val="en-US"/>
              </w:rPr>
              <w:t>AR CONDIC. SPLIT 24000 LG</w:t>
            </w:r>
          </w:p>
        </w:tc>
        <w:tc>
          <w:tcPr>
            <w:tcW w:w="1417" w:type="dxa"/>
          </w:tcPr>
          <w:p w14:paraId="4A6D37DC" w14:textId="77777777" w:rsidR="00CD0B59" w:rsidRPr="00364A57" w:rsidRDefault="00CD0B59" w:rsidP="000A7DDF">
            <w:pPr>
              <w:jc w:val="center"/>
              <w:rPr>
                <w:rFonts w:ascii="Arial" w:hAnsi="Arial" w:cs="Arial"/>
                <w:sz w:val="18"/>
                <w:szCs w:val="18"/>
              </w:rPr>
            </w:pPr>
            <w:r w:rsidRPr="00364A57">
              <w:rPr>
                <w:rFonts w:ascii="Arial" w:hAnsi="Arial" w:cs="Arial"/>
                <w:sz w:val="18"/>
                <w:szCs w:val="18"/>
              </w:rPr>
              <w:t>SALA 23</w:t>
            </w:r>
          </w:p>
        </w:tc>
        <w:tc>
          <w:tcPr>
            <w:tcW w:w="2977" w:type="dxa"/>
          </w:tcPr>
          <w:p w14:paraId="5B04D886" w14:textId="77777777" w:rsidR="00CD0B59" w:rsidRPr="00364A57" w:rsidRDefault="00CD0B59" w:rsidP="000A7DDF">
            <w:pPr>
              <w:jc w:val="center"/>
              <w:rPr>
                <w:rFonts w:ascii="Arial" w:hAnsi="Arial" w:cs="Arial"/>
                <w:sz w:val="18"/>
                <w:szCs w:val="18"/>
              </w:rPr>
            </w:pPr>
            <w:r>
              <w:rPr>
                <w:rFonts w:ascii="Arial" w:hAnsi="Arial" w:cs="Arial"/>
                <w:sz w:val="18"/>
                <w:szCs w:val="18"/>
              </w:rPr>
              <w:t>ALMOXARIFADO</w:t>
            </w:r>
          </w:p>
        </w:tc>
      </w:tr>
      <w:tr w:rsidR="00CD0B59" w:rsidRPr="00364A57" w14:paraId="36B24F8A" w14:textId="77777777" w:rsidTr="000A7DDF">
        <w:trPr>
          <w:jc w:val="center"/>
        </w:trPr>
        <w:tc>
          <w:tcPr>
            <w:tcW w:w="1838" w:type="dxa"/>
          </w:tcPr>
          <w:p w14:paraId="0D7139D1" w14:textId="77777777" w:rsidR="00CD0B59" w:rsidRPr="00364A57" w:rsidRDefault="00CD0B59" w:rsidP="000A7DDF">
            <w:pPr>
              <w:jc w:val="center"/>
              <w:rPr>
                <w:rFonts w:ascii="Arial" w:hAnsi="Arial" w:cs="Arial"/>
                <w:sz w:val="18"/>
                <w:szCs w:val="18"/>
              </w:rPr>
            </w:pPr>
            <w:r w:rsidRPr="00364A57">
              <w:rPr>
                <w:rFonts w:ascii="Arial" w:hAnsi="Arial" w:cs="Arial"/>
                <w:sz w:val="18"/>
                <w:szCs w:val="18"/>
              </w:rPr>
              <w:t>8368</w:t>
            </w:r>
          </w:p>
        </w:tc>
        <w:tc>
          <w:tcPr>
            <w:tcW w:w="3686" w:type="dxa"/>
          </w:tcPr>
          <w:p w14:paraId="4BC3C33E" w14:textId="77777777" w:rsidR="00CD0B59" w:rsidRPr="00364A57" w:rsidRDefault="00CD0B59" w:rsidP="000A7DDF">
            <w:pPr>
              <w:jc w:val="center"/>
              <w:rPr>
                <w:rFonts w:ascii="Arial" w:hAnsi="Arial" w:cs="Arial"/>
                <w:sz w:val="18"/>
                <w:szCs w:val="18"/>
              </w:rPr>
            </w:pPr>
            <w:r w:rsidRPr="00364A57">
              <w:rPr>
                <w:rFonts w:ascii="Arial" w:hAnsi="Arial" w:cs="Arial"/>
                <w:sz w:val="18"/>
                <w:szCs w:val="18"/>
                <w:lang w:val="en-US"/>
              </w:rPr>
              <w:t>AR CONDIC. SPLIT 24000 KOMECO</w:t>
            </w:r>
          </w:p>
        </w:tc>
        <w:tc>
          <w:tcPr>
            <w:tcW w:w="1417" w:type="dxa"/>
          </w:tcPr>
          <w:p w14:paraId="302603D5" w14:textId="77777777" w:rsidR="00CD0B59" w:rsidRPr="00364A57" w:rsidRDefault="00CD0B59" w:rsidP="000A7DDF">
            <w:pPr>
              <w:jc w:val="center"/>
              <w:rPr>
                <w:rFonts w:ascii="Arial" w:hAnsi="Arial" w:cs="Arial"/>
                <w:sz w:val="18"/>
                <w:szCs w:val="18"/>
              </w:rPr>
            </w:pPr>
            <w:r w:rsidRPr="00364A57">
              <w:rPr>
                <w:rFonts w:ascii="Arial" w:hAnsi="Arial" w:cs="Arial"/>
                <w:sz w:val="18"/>
                <w:szCs w:val="18"/>
              </w:rPr>
              <w:t>COPA</w:t>
            </w:r>
          </w:p>
        </w:tc>
        <w:tc>
          <w:tcPr>
            <w:tcW w:w="2977" w:type="dxa"/>
          </w:tcPr>
          <w:p w14:paraId="3D6DC1D8" w14:textId="77777777" w:rsidR="00CD0B59" w:rsidRPr="00364A57" w:rsidRDefault="00CD0B59" w:rsidP="000A7DDF">
            <w:pPr>
              <w:jc w:val="center"/>
              <w:rPr>
                <w:rFonts w:ascii="Arial" w:hAnsi="Arial" w:cs="Arial"/>
                <w:sz w:val="18"/>
                <w:szCs w:val="18"/>
              </w:rPr>
            </w:pPr>
          </w:p>
        </w:tc>
      </w:tr>
      <w:tr w:rsidR="00CD0B59" w:rsidRPr="00364A57" w14:paraId="3B0DB337" w14:textId="77777777" w:rsidTr="000A7DDF">
        <w:trPr>
          <w:jc w:val="center"/>
        </w:trPr>
        <w:tc>
          <w:tcPr>
            <w:tcW w:w="1838" w:type="dxa"/>
          </w:tcPr>
          <w:p w14:paraId="71A23354" w14:textId="77777777" w:rsidR="00CD0B59" w:rsidRPr="00364A57" w:rsidRDefault="00CD0B59" w:rsidP="000A7DDF">
            <w:pPr>
              <w:jc w:val="center"/>
              <w:rPr>
                <w:rFonts w:ascii="Arial" w:hAnsi="Arial" w:cs="Arial"/>
                <w:sz w:val="18"/>
                <w:szCs w:val="18"/>
              </w:rPr>
            </w:pPr>
            <w:r w:rsidRPr="00364A57">
              <w:rPr>
                <w:rFonts w:ascii="Arial" w:hAnsi="Arial" w:cs="Arial"/>
                <w:sz w:val="18"/>
                <w:szCs w:val="18"/>
              </w:rPr>
              <w:t>7150</w:t>
            </w:r>
          </w:p>
        </w:tc>
        <w:tc>
          <w:tcPr>
            <w:tcW w:w="3686" w:type="dxa"/>
          </w:tcPr>
          <w:p w14:paraId="76980151" w14:textId="77777777" w:rsidR="00CD0B59" w:rsidRPr="00364A57" w:rsidRDefault="00CD0B59" w:rsidP="000A7DDF">
            <w:pPr>
              <w:jc w:val="center"/>
              <w:rPr>
                <w:rFonts w:ascii="Arial" w:hAnsi="Arial" w:cs="Arial"/>
                <w:sz w:val="18"/>
                <w:szCs w:val="18"/>
              </w:rPr>
            </w:pPr>
            <w:r w:rsidRPr="00364A57">
              <w:rPr>
                <w:rFonts w:ascii="Arial" w:hAnsi="Arial" w:cs="Arial"/>
                <w:sz w:val="18"/>
                <w:szCs w:val="18"/>
                <w:lang w:val="en-US"/>
              </w:rPr>
              <w:t>AR CONDIC. SPLIT 12000 SPRINGER</w:t>
            </w:r>
          </w:p>
        </w:tc>
        <w:tc>
          <w:tcPr>
            <w:tcW w:w="1417" w:type="dxa"/>
          </w:tcPr>
          <w:p w14:paraId="40777E88" w14:textId="77777777" w:rsidR="00CD0B59" w:rsidRPr="00364A57" w:rsidRDefault="00CD0B59" w:rsidP="000A7DDF">
            <w:pPr>
              <w:jc w:val="center"/>
              <w:rPr>
                <w:rFonts w:ascii="Arial" w:hAnsi="Arial" w:cs="Arial"/>
                <w:sz w:val="18"/>
                <w:szCs w:val="18"/>
              </w:rPr>
            </w:pPr>
            <w:r w:rsidRPr="00364A57">
              <w:rPr>
                <w:rFonts w:ascii="Arial" w:hAnsi="Arial" w:cs="Arial"/>
                <w:sz w:val="18"/>
                <w:szCs w:val="18"/>
              </w:rPr>
              <w:t>SALA 27</w:t>
            </w:r>
          </w:p>
        </w:tc>
        <w:tc>
          <w:tcPr>
            <w:tcW w:w="2977" w:type="dxa"/>
          </w:tcPr>
          <w:p w14:paraId="433DF5DB" w14:textId="77777777" w:rsidR="00CD0B59" w:rsidRPr="00364A57" w:rsidRDefault="00CD0B59" w:rsidP="000A7DDF">
            <w:pPr>
              <w:jc w:val="center"/>
              <w:rPr>
                <w:rFonts w:ascii="Arial" w:hAnsi="Arial" w:cs="Arial"/>
                <w:sz w:val="18"/>
                <w:szCs w:val="18"/>
              </w:rPr>
            </w:pPr>
            <w:r>
              <w:rPr>
                <w:rFonts w:ascii="Arial" w:hAnsi="Arial" w:cs="Arial"/>
                <w:sz w:val="18"/>
                <w:szCs w:val="18"/>
              </w:rPr>
              <w:t>SALA MANUTENÇÃO- TÉRCIO</w:t>
            </w:r>
          </w:p>
        </w:tc>
      </w:tr>
      <w:tr w:rsidR="00CD0B59" w:rsidRPr="00364A57" w14:paraId="634D3FEB" w14:textId="77777777" w:rsidTr="000A7DDF">
        <w:trPr>
          <w:jc w:val="center"/>
        </w:trPr>
        <w:tc>
          <w:tcPr>
            <w:tcW w:w="1838" w:type="dxa"/>
          </w:tcPr>
          <w:p w14:paraId="17A12AF6" w14:textId="77777777" w:rsidR="00CD0B59" w:rsidRPr="00364A57" w:rsidRDefault="00CD0B59" w:rsidP="000A7DDF">
            <w:pPr>
              <w:jc w:val="center"/>
              <w:rPr>
                <w:rFonts w:ascii="Arial" w:hAnsi="Arial" w:cs="Arial"/>
                <w:sz w:val="18"/>
                <w:szCs w:val="18"/>
              </w:rPr>
            </w:pPr>
            <w:r w:rsidRPr="00364A57">
              <w:rPr>
                <w:rFonts w:ascii="Arial" w:hAnsi="Arial" w:cs="Arial"/>
                <w:sz w:val="18"/>
                <w:szCs w:val="18"/>
              </w:rPr>
              <w:t>9946</w:t>
            </w:r>
          </w:p>
        </w:tc>
        <w:tc>
          <w:tcPr>
            <w:tcW w:w="3686" w:type="dxa"/>
          </w:tcPr>
          <w:p w14:paraId="1CF9DB03" w14:textId="77777777" w:rsidR="00CD0B59" w:rsidRPr="00364A57" w:rsidRDefault="00CD0B59" w:rsidP="000A7DDF">
            <w:pPr>
              <w:jc w:val="center"/>
              <w:rPr>
                <w:rFonts w:ascii="Arial" w:hAnsi="Arial" w:cs="Arial"/>
                <w:sz w:val="18"/>
                <w:szCs w:val="18"/>
              </w:rPr>
            </w:pPr>
            <w:r w:rsidRPr="00364A57">
              <w:rPr>
                <w:rFonts w:ascii="Arial" w:hAnsi="Arial" w:cs="Arial"/>
                <w:sz w:val="18"/>
                <w:szCs w:val="18"/>
                <w:lang w:val="en-US"/>
              </w:rPr>
              <w:t>AR CONDIC. SPLIT 24000 ELGIN</w:t>
            </w:r>
          </w:p>
        </w:tc>
        <w:tc>
          <w:tcPr>
            <w:tcW w:w="1417" w:type="dxa"/>
          </w:tcPr>
          <w:p w14:paraId="3853CC0B" w14:textId="77777777" w:rsidR="00CD0B59" w:rsidRPr="00364A57" w:rsidRDefault="00CD0B59" w:rsidP="000A7DDF">
            <w:pPr>
              <w:jc w:val="center"/>
              <w:rPr>
                <w:rFonts w:ascii="Arial" w:hAnsi="Arial" w:cs="Arial"/>
                <w:sz w:val="18"/>
                <w:szCs w:val="18"/>
              </w:rPr>
            </w:pPr>
          </w:p>
        </w:tc>
        <w:tc>
          <w:tcPr>
            <w:tcW w:w="2977" w:type="dxa"/>
          </w:tcPr>
          <w:p w14:paraId="01C7A68E" w14:textId="77777777" w:rsidR="00CD0B59" w:rsidRPr="00364A57" w:rsidRDefault="00CD0B59" w:rsidP="000A7DDF">
            <w:pPr>
              <w:jc w:val="center"/>
              <w:rPr>
                <w:rFonts w:ascii="Arial" w:hAnsi="Arial" w:cs="Arial"/>
                <w:sz w:val="18"/>
                <w:szCs w:val="18"/>
              </w:rPr>
            </w:pPr>
            <w:r>
              <w:rPr>
                <w:rFonts w:ascii="Arial" w:hAnsi="Arial" w:cs="Arial"/>
                <w:sz w:val="18"/>
                <w:szCs w:val="18"/>
              </w:rPr>
              <w:t>RECEPÇÃO</w:t>
            </w:r>
          </w:p>
        </w:tc>
      </w:tr>
      <w:tr w:rsidR="00CD0B59" w:rsidRPr="00364A57" w14:paraId="3A38A47B" w14:textId="77777777" w:rsidTr="000A7DDF">
        <w:trPr>
          <w:jc w:val="center"/>
        </w:trPr>
        <w:tc>
          <w:tcPr>
            <w:tcW w:w="1838" w:type="dxa"/>
          </w:tcPr>
          <w:p w14:paraId="259A0C44" w14:textId="77777777" w:rsidR="00CD0B59" w:rsidRPr="00364A57" w:rsidRDefault="00CD0B59" w:rsidP="000A7DDF">
            <w:pPr>
              <w:jc w:val="center"/>
              <w:rPr>
                <w:rFonts w:ascii="Arial" w:hAnsi="Arial" w:cs="Arial"/>
                <w:sz w:val="18"/>
                <w:szCs w:val="18"/>
              </w:rPr>
            </w:pPr>
            <w:r w:rsidRPr="00364A57">
              <w:rPr>
                <w:rFonts w:ascii="Arial" w:hAnsi="Arial" w:cs="Arial"/>
                <w:sz w:val="18"/>
                <w:szCs w:val="18"/>
              </w:rPr>
              <w:t>9947</w:t>
            </w:r>
          </w:p>
        </w:tc>
        <w:tc>
          <w:tcPr>
            <w:tcW w:w="3686" w:type="dxa"/>
          </w:tcPr>
          <w:p w14:paraId="21D55AC8" w14:textId="77777777" w:rsidR="00CD0B59" w:rsidRPr="00364A57" w:rsidRDefault="00CD0B59" w:rsidP="000A7DDF">
            <w:pPr>
              <w:jc w:val="center"/>
              <w:rPr>
                <w:rFonts w:ascii="Arial" w:hAnsi="Arial" w:cs="Arial"/>
                <w:sz w:val="18"/>
                <w:szCs w:val="18"/>
              </w:rPr>
            </w:pPr>
            <w:r w:rsidRPr="00364A57">
              <w:rPr>
                <w:rFonts w:ascii="Arial" w:hAnsi="Arial" w:cs="Arial"/>
                <w:sz w:val="18"/>
                <w:szCs w:val="18"/>
                <w:lang w:val="en-US"/>
              </w:rPr>
              <w:t>AR CONDIC. SPLIT 24000 ELGIN</w:t>
            </w:r>
          </w:p>
        </w:tc>
        <w:tc>
          <w:tcPr>
            <w:tcW w:w="1417" w:type="dxa"/>
          </w:tcPr>
          <w:p w14:paraId="1108687A" w14:textId="77777777" w:rsidR="00CD0B59" w:rsidRPr="00364A57" w:rsidRDefault="00CD0B59" w:rsidP="000A7DDF">
            <w:pPr>
              <w:jc w:val="center"/>
              <w:rPr>
                <w:rFonts w:ascii="Arial" w:hAnsi="Arial" w:cs="Arial"/>
                <w:sz w:val="18"/>
                <w:szCs w:val="18"/>
              </w:rPr>
            </w:pPr>
            <w:r w:rsidRPr="00364A57">
              <w:rPr>
                <w:rFonts w:ascii="Arial" w:hAnsi="Arial" w:cs="Arial"/>
                <w:sz w:val="18"/>
                <w:szCs w:val="18"/>
              </w:rPr>
              <w:t>SALA 21</w:t>
            </w:r>
          </w:p>
        </w:tc>
        <w:tc>
          <w:tcPr>
            <w:tcW w:w="2977" w:type="dxa"/>
          </w:tcPr>
          <w:p w14:paraId="0A9CBE2E" w14:textId="77777777" w:rsidR="00CD0B59" w:rsidRPr="00364A57" w:rsidRDefault="00CD0B59" w:rsidP="000A7DDF">
            <w:pPr>
              <w:jc w:val="center"/>
              <w:rPr>
                <w:rFonts w:ascii="Arial" w:hAnsi="Arial" w:cs="Arial"/>
                <w:sz w:val="18"/>
                <w:szCs w:val="18"/>
              </w:rPr>
            </w:pPr>
            <w:r>
              <w:rPr>
                <w:rFonts w:ascii="Arial" w:hAnsi="Arial" w:cs="Arial"/>
                <w:sz w:val="18"/>
                <w:szCs w:val="18"/>
              </w:rPr>
              <w:t>SALA PATRIMONIO</w:t>
            </w:r>
          </w:p>
        </w:tc>
      </w:tr>
      <w:tr w:rsidR="00CD0B59" w:rsidRPr="00364A57" w14:paraId="4E1F9BA8" w14:textId="77777777" w:rsidTr="000A7DDF">
        <w:trPr>
          <w:jc w:val="center"/>
        </w:trPr>
        <w:tc>
          <w:tcPr>
            <w:tcW w:w="1838" w:type="dxa"/>
          </w:tcPr>
          <w:p w14:paraId="2A0ADE3F" w14:textId="77777777" w:rsidR="00CD0B59" w:rsidRPr="00364A57" w:rsidRDefault="00CD0B59" w:rsidP="000A7DDF">
            <w:pPr>
              <w:jc w:val="center"/>
              <w:rPr>
                <w:rFonts w:ascii="Arial" w:hAnsi="Arial" w:cs="Arial"/>
                <w:sz w:val="18"/>
                <w:szCs w:val="18"/>
              </w:rPr>
            </w:pPr>
            <w:r w:rsidRPr="00364A57">
              <w:rPr>
                <w:rFonts w:ascii="Arial" w:hAnsi="Arial" w:cs="Arial"/>
                <w:sz w:val="18"/>
                <w:szCs w:val="18"/>
              </w:rPr>
              <w:t>9948</w:t>
            </w:r>
          </w:p>
        </w:tc>
        <w:tc>
          <w:tcPr>
            <w:tcW w:w="3686" w:type="dxa"/>
          </w:tcPr>
          <w:p w14:paraId="7DFCEF60" w14:textId="77777777" w:rsidR="00CD0B59" w:rsidRPr="00364A57" w:rsidRDefault="00CD0B59" w:rsidP="000A7DDF">
            <w:pPr>
              <w:jc w:val="center"/>
              <w:rPr>
                <w:rFonts w:ascii="Arial" w:hAnsi="Arial" w:cs="Arial"/>
                <w:sz w:val="18"/>
                <w:szCs w:val="18"/>
              </w:rPr>
            </w:pPr>
            <w:r w:rsidRPr="00364A57">
              <w:rPr>
                <w:rFonts w:ascii="Arial" w:hAnsi="Arial" w:cs="Arial"/>
                <w:sz w:val="18"/>
                <w:szCs w:val="18"/>
                <w:lang w:val="en-US"/>
              </w:rPr>
              <w:t>AR CONDIC. SPLIT 24000 ELGIN</w:t>
            </w:r>
          </w:p>
        </w:tc>
        <w:tc>
          <w:tcPr>
            <w:tcW w:w="1417" w:type="dxa"/>
          </w:tcPr>
          <w:p w14:paraId="6B782391" w14:textId="77777777" w:rsidR="00CD0B59" w:rsidRPr="00364A57" w:rsidRDefault="00CD0B59" w:rsidP="000A7DDF">
            <w:pPr>
              <w:jc w:val="center"/>
              <w:rPr>
                <w:rFonts w:ascii="Arial" w:hAnsi="Arial" w:cs="Arial"/>
                <w:sz w:val="18"/>
                <w:szCs w:val="18"/>
              </w:rPr>
            </w:pPr>
            <w:r w:rsidRPr="00364A57">
              <w:rPr>
                <w:rFonts w:ascii="Arial" w:hAnsi="Arial" w:cs="Arial"/>
                <w:sz w:val="18"/>
                <w:szCs w:val="18"/>
              </w:rPr>
              <w:t>SALA 25</w:t>
            </w:r>
          </w:p>
        </w:tc>
        <w:tc>
          <w:tcPr>
            <w:tcW w:w="2977" w:type="dxa"/>
          </w:tcPr>
          <w:p w14:paraId="7AF96EE1" w14:textId="77777777" w:rsidR="00CD0B59" w:rsidRPr="00364A57" w:rsidRDefault="00CD0B59" w:rsidP="000A7DDF">
            <w:pPr>
              <w:jc w:val="center"/>
              <w:rPr>
                <w:rFonts w:ascii="Arial" w:hAnsi="Arial" w:cs="Arial"/>
                <w:sz w:val="18"/>
                <w:szCs w:val="18"/>
              </w:rPr>
            </w:pPr>
            <w:r>
              <w:rPr>
                <w:rFonts w:ascii="Arial" w:hAnsi="Arial" w:cs="Arial"/>
                <w:sz w:val="18"/>
                <w:szCs w:val="18"/>
              </w:rPr>
              <w:t>SALA TÉCNICA</w:t>
            </w:r>
          </w:p>
        </w:tc>
      </w:tr>
      <w:tr w:rsidR="00CD0B59" w:rsidRPr="00364A57" w14:paraId="6466EB2F" w14:textId="77777777" w:rsidTr="000A7DDF">
        <w:trPr>
          <w:jc w:val="center"/>
        </w:trPr>
        <w:tc>
          <w:tcPr>
            <w:tcW w:w="1838" w:type="dxa"/>
          </w:tcPr>
          <w:p w14:paraId="2DA367DB" w14:textId="77777777" w:rsidR="00CD0B59" w:rsidRPr="00364A57" w:rsidRDefault="00CD0B59" w:rsidP="000A7DDF">
            <w:pPr>
              <w:jc w:val="center"/>
              <w:rPr>
                <w:rFonts w:ascii="Arial" w:hAnsi="Arial" w:cs="Arial"/>
                <w:sz w:val="18"/>
                <w:szCs w:val="18"/>
              </w:rPr>
            </w:pPr>
            <w:r w:rsidRPr="00364A57">
              <w:rPr>
                <w:rFonts w:ascii="Arial" w:hAnsi="Arial" w:cs="Arial"/>
                <w:sz w:val="18"/>
                <w:szCs w:val="18"/>
              </w:rPr>
              <w:t>SEM PATRIMÔNIO</w:t>
            </w:r>
          </w:p>
        </w:tc>
        <w:tc>
          <w:tcPr>
            <w:tcW w:w="3686" w:type="dxa"/>
          </w:tcPr>
          <w:p w14:paraId="70D3FEA5" w14:textId="77777777" w:rsidR="00CD0B59" w:rsidRPr="00364A57" w:rsidRDefault="00CD0B59" w:rsidP="000A7DDF">
            <w:pPr>
              <w:jc w:val="center"/>
              <w:rPr>
                <w:rFonts w:ascii="Arial" w:hAnsi="Arial" w:cs="Arial"/>
                <w:sz w:val="18"/>
                <w:szCs w:val="18"/>
                <w:lang w:val="en-US"/>
              </w:rPr>
            </w:pPr>
            <w:r w:rsidRPr="00364A57">
              <w:rPr>
                <w:rFonts w:ascii="Arial" w:hAnsi="Arial" w:cs="Arial"/>
                <w:sz w:val="18"/>
                <w:szCs w:val="18"/>
                <w:lang w:val="en-US"/>
              </w:rPr>
              <w:t>AR CONDIC SPLIT 18000 BTUS - SPRINGER</w:t>
            </w:r>
          </w:p>
        </w:tc>
        <w:tc>
          <w:tcPr>
            <w:tcW w:w="1417" w:type="dxa"/>
          </w:tcPr>
          <w:p w14:paraId="0FDCE1BA" w14:textId="77777777" w:rsidR="00CD0B59" w:rsidRPr="00364A57" w:rsidRDefault="00CD0B59" w:rsidP="000A7DDF">
            <w:pPr>
              <w:jc w:val="center"/>
              <w:rPr>
                <w:rFonts w:ascii="Arial" w:hAnsi="Arial" w:cs="Arial"/>
                <w:sz w:val="18"/>
                <w:szCs w:val="18"/>
                <w:lang w:val="en-US"/>
              </w:rPr>
            </w:pPr>
            <w:r w:rsidRPr="00364A57">
              <w:rPr>
                <w:rFonts w:ascii="Arial" w:hAnsi="Arial" w:cs="Arial"/>
                <w:sz w:val="18"/>
                <w:szCs w:val="18"/>
                <w:lang w:val="en-US"/>
              </w:rPr>
              <w:t>SALA 22</w:t>
            </w:r>
          </w:p>
        </w:tc>
        <w:tc>
          <w:tcPr>
            <w:tcW w:w="2977" w:type="dxa"/>
          </w:tcPr>
          <w:p w14:paraId="27CC51B2" w14:textId="77777777" w:rsidR="00CD0B59" w:rsidRPr="00364A57" w:rsidRDefault="00CD0B59" w:rsidP="000A7DDF">
            <w:pPr>
              <w:jc w:val="center"/>
              <w:rPr>
                <w:rFonts w:ascii="Arial" w:hAnsi="Arial" w:cs="Arial"/>
                <w:sz w:val="18"/>
                <w:szCs w:val="18"/>
                <w:lang w:val="en-US"/>
              </w:rPr>
            </w:pPr>
            <w:r>
              <w:rPr>
                <w:rFonts w:ascii="Arial" w:hAnsi="Arial" w:cs="Arial"/>
                <w:sz w:val="18"/>
                <w:szCs w:val="18"/>
                <w:lang w:val="en-US"/>
              </w:rPr>
              <w:t>DESCANSO FEMININO</w:t>
            </w:r>
          </w:p>
        </w:tc>
      </w:tr>
      <w:tr w:rsidR="00CD0B59" w:rsidRPr="00364A57" w14:paraId="49D51CD1" w14:textId="77777777" w:rsidTr="000A7DDF">
        <w:trPr>
          <w:jc w:val="center"/>
        </w:trPr>
        <w:tc>
          <w:tcPr>
            <w:tcW w:w="1838" w:type="dxa"/>
          </w:tcPr>
          <w:p w14:paraId="5B595BE4" w14:textId="77777777" w:rsidR="00CD0B59" w:rsidRPr="00364A57" w:rsidRDefault="00CD0B59" w:rsidP="000A7DDF">
            <w:pPr>
              <w:jc w:val="center"/>
              <w:rPr>
                <w:rFonts w:ascii="Arial" w:hAnsi="Arial" w:cs="Arial"/>
                <w:sz w:val="18"/>
                <w:szCs w:val="18"/>
                <w:lang w:val="en-US"/>
              </w:rPr>
            </w:pPr>
            <w:r w:rsidRPr="00364A57">
              <w:rPr>
                <w:rFonts w:ascii="Arial" w:hAnsi="Arial" w:cs="Arial"/>
                <w:sz w:val="18"/>
                <w:szCs w:val="18"/>
              </w:rPr>
              <w:t>SEM PATRIMÔNIO</w:t>
            </w:r>
          </w:p>
        </w:tc>
        <w:tc>
          <w:tcPr>
            <w:tcW w:w="3686" w:type="dxa"/>
          </w:tcPr>
          <w:p w14:paraId="0E27104C" w14:textId="77777777" w:rsidR="00CD0B59" w:rsidRPr="00364A57" w:rsidRDefault="00CD0B59" w:rsidP="000A7DDF">
            <w:pPr>
              <w:jc w:val="center"/>
              <w:rPr>
                <w:rFonts w:ascii="Arial" w:hAnsi="Arial" w:cs="Arial"/>
                <w:sz w:val="18"/>
                <w:szCs w:val="18"/>
                <w:lang w:val="en-US"/>
              </w:rPr>
            </w:pPr>
            <w:r w:rsidRPr="00364A57">
              <w:rPr>
                <w:rFonts w:ascii="Arial" w:hAnsi="Arial" w:cs="Arial"/>
                <w:sz w:val="18"/>
                <w:szCs w:val="18"/>
                <w:lang w:val="en-US"/>
              </w:rPr>
              <w:t>AR CONDIC SPLIT 24000 BTUS - SPRINGER</w:t>
            </w:r>
          </w:p>
        </w:tc>
        <w:tc>
          <w:tcPr>
            <w:tcW w:w="1417" w:type="dxa"/>
          </w:tcPr>
          <w:p w14:paraId="0BA8FE9E" w14:textId="77777777" w:rsidR="00CD0B59" w:rsidRPr="00364A57" w:rsidRDefault="00CD0B59" w:rsidP="000A7DDF">
            <w:pPr>
              <w:jc w:val="center"/>
              <w:rPr>
                <w:rFonts w:ascii="Arial" w:hAnsi="Arial" w:cs="Arial"/>
                <w:sz w:val="18"/>
                <w:szCs w:val="18"/>
                <w:lang w:val="en-US"/>
              </w:rPr>
            </w:pPr>
            <w:r w:rsidRPr="00364A57">
              <w:rPr>
                <w:rFonts w:ascii="Arial" w:hAnsi="Arial" w:cs="Arial"/>
                <w:sz w:val="18"/>
                <w:szCs w:val="18"/>
                <w:lang w:val="en-US"/>
              </w:rPr>
              <w:t>SALA 29</w:t>
            </w:r>
          </w:p>
        </w:tc>
        <w:tc>
          <w:tcPr>
            <w:tcW w:w="2977" w:type="dxa"/>
          </w:tcPr>
          <w:p w14:paraId="6D3CA00E" w14:textId="77777777" w:rsidR="00CD0B59" w:rsidRPr="00364A57" w:rsidRDefault="00CD0B59" w:rsidP="000A7DDF">
            <w:pPr>
              <w:jc w:val="center"/>
              <w:rPr>
                <w:rFonts w:ascii="Arial" w:hAnsi="Arial" w:cs="Arial"/>
                <w:sz w:val="18"/>
                <w:szCs w:val="18"/>
                <w:lang w:val="en-US"/>
              </w:rPr>
            </w:pPr>
            <w:r>
              <w:rPr>
                <w:rFonts w:ascii="Arial" w:hAnsi="Arial" w:cs="Arial"/>
                <w:sz w:val="18"/>
                <w:szCs w:val="18"/>
                <w:lang w:val="en-US"/>
              </w:rPr>
              <w:t>SALA SERVIDOR JORGE</w:t>
            </w:r>
          </w:p>
        </w:tc>
      </w:tr>
      <w:bookmarkEnd w:id="24"/>
    </w:tbl>
    <w:p w14:paraId="0FBF4EC7" w14:textId="77777777" w:rsidR="00CD0B59" w:rsidRDefault="00CD0B59" w:rsidP="00CD0B59">
      <w:pPr>
        <w:spacing w:before="240" w:after="120" w:line="240" w:lineRule="auto"/>
        <w:jc w:val="center"/>
        <w:rPr>
          <w:rFonts w:ascii="Arial" w:hAnsi="Arial" w:cs="Arial"/>
          <w:iCs/>
          <w:sz w:val="22"/>
          <w:szCs w:val="22"/>
        </w:rPr>
      </w:pPr>
    </w:p>
    <w:p w14:paraId="393DDB65" w14:textId="77777777" w:rsidR="00CD0B59" w:rsidRDefault="00CD0B59" w:rsidP="00CD0B59">
      <w:pPr>
        <w:spacing w:before="240" w:after="120" w:line="240" w:lineRule="auto"/>
        <w:jc w:val="center"/>
        <w:rPr>
          <w:rFonts w:ascii="Arial" w:hAnsi="Arial" w:cs="Arial"/>
          <w:iCs/>
          <w:sz w:val="22"/>
          <w:szCs w:val="22"/>
        </w:rPr>
      </w:pPr>
    </w:p>
    <w:p w14:paraId="151686E3" w14:textId="77777777" w:rsidR="00CD0B59" w:rsidRDefault="00CD0B59" w:rsidP="00CD0B59">
      <w:pPr>
        <w:spacing w:before="240" w:after="120" w:line="240" w:lineRule="auto"/>
        <w:jc w:val="center"/>
        <w:rPr>
          <w:rFonts w:ascii="Arial" w:hAnsi="Arial" w:cs="Arial"/>
          <w:iCs/>
          <w:sz w:val="22"/>
          <w:szCs w:val="22"/>
        </w:rPr>
      </w:pPr>
    </w:p>
    <w:p w14:paraId="1C417A19" w14:textId="77777777" w:rsidR="00CD0B59" w:rsidRPr="00661573" w:rsidRDefault="00CD0B59" w:rsidP="00CD0B59">
      <w:pPr>
        <w:spacing w:before="240" w:after="120" w:line="240" w:lineRule="auto"/>
        <w:jc w:val="center"/>
        <w:rPr>
          <w:rFonts w:ascii="Arial" w:hAnsi="Arial" w:cs="Arial"/>
          <w:iCs/>
          <w:sz w:val="22"/>
          <w:szCs w:val="22"/>
        </w:rPr>
      </w:pPr>
      <w:r w:rsidRPr="00661573">
        <w:rPr>
          <w:rFonts w:ascii="Arial" w:hAnsi="Arial" w:cs="Arial"/>
          <w:iCs/>
          <w:sz w:val="22"/>
          <w:szCs w:val="22"/>
        </w:rPr>
        <w:t>assinado eletronicamente)</w:t>
      </w:r>
    </w:p>
    <w:p w14:paraId="16F5DD70" w14:textId="77777777" w:rsidR="00CD0B59" w:rsidRDefault="00CD0B59" w:rsidP="00CD0B59">
      <w:pPr>
        <w:spacing w:before="240" w:after="120" w:line="240" w:lineRule="auto"/>
        <w:jc w:val="center"/>
        <w:rPr>
          <w:rFonts w:ascii="Arial" w:hAnsi="Arial" w:cs="Arial"/>
          <w:iCs/>
          <w:sz w:val="22"/>
          <w:szCs w:val="22"/>
        </w:rPr>
      </w:pPr>
      <w:r>
        <w:rPr>
          <w:rFonts w:ascii="Arial" w:hAnsi="Arial" w:cs="Arial"/>
          <w:iCs/>
          <w:sz w:val="22"/>
          <w:szCs w:val="22"/>
        </w:rPr>
        <w:t>Daniela Heitor de Moura</w:t>
      </w:r>
    </w:p>
    <w:p w14:paraId="713CC8AF" w14:textId="77777777" w:rsidR="00CD0B59" w:rsidRDefault="00CD0B59" w:rsidP="00CD0B59">
      <w:pPr>
        <w:spacing w:before="240" w:after="120" w:line="240" w:lineRule="auto"/>
        <w:jc w:val="center"/>
        <w:rPr>
          <w:rFonts w:ascii="Arial" w:hAnsi="Arial" w:cs="Arial"/>
          <w:iCs/>
          <w:sz w:val="22"/>
          <w:szCs w:val="22"/>
        </w:rPr>
      </w:pPr>
    </w:p>
    <w:p w14:paraId="79FB85FD" w14:textId="43EBC7DA" w:rsidR="00224D8E" w:rsidRDefault="00224D8E">
      <w:pPr>
        <w:rPr>
          <w:rFonts w:ascii="Arial" w:hAnsi="Arial" w:cs="Arial"/>
          <w:b/>
          <w:bCs/>
          <w:sz w:val="22"/>
          <w:szCs w:val="22"/>
        </w:rPr>
      </w:pPr>
    </w:p>
    <w:p w14:paraId="0642C192" w14:textId="77777777" w:rsidR="00CD0B59" w:rsidRDefault="00CD0B59">
      <w:pPr>
        <w:rPr>
          <w:rFonts w:ascii="Arial" w:hAnsi="Arial" w:cs="Arial"/>
          <w:b/>
          <w:bCs/>
          <w:sz w:val="22"/>
          <w:szCs w:val="22"/>
        </w:rPr>
      </w:pPr>
      <w:r>
        <w:rPr>
          <w:rFonts w:ascii="Arial" w:hAnsi="Arial" w:cs="Arial"/>
          <w:b/>
          <w:bCs/>
          <w:sz w:val="22"/>
          <w:szCs w:val="22"/>
        </w:rPr>
        <w:br w:type="page"/>
      </w:r>
    </w:p>
    <w:p w14:paraId="481EA0F9" w14:textId="1AA9FC5A" w:rsidR="00CC608B" w:rsidRDefault="00CC608B" w:rsidP="00CC608B">
      <w:pPr>
        <w:spacing w:before="240" w:after="120" w:line="240" w:lineRule="auto"/>
        <w:jc w:val="center"/>
        <w:rPr>
          <w:rFonts w:ascii="Arial" w:hAnsi="Arial" w:cs="Arial"/>
          <w:b/>
          <w:bCs/>
          <w:sz w:val="22"/>
          <w:szCs w:val="22"/>
        </w:rPr>
      </w:pPr>
      <w:r>
        <w:rPr>
          <w:rFonts w:ascii="Arial" w:hAnsi="Arial" w:cs="Arial"/>
          <w:b/>
          <w:bCs/>
          <w:sz w:val="22"/>
          <w:szCs w:val="22"/>
        </w:rPr>
        <w:lastRenderedPageBreak/>
        <w:t>ANEXO II</w:t>
      </w:r>
    </w:p>
    <w:p w14:paraId="5A125B9A" w14:textId="77777777" w:rsidR="00CC608B" w:rsidRDefault="00CC608B" w:rsidP="00CC608B">
      <w:pPr>
        <w:spacing w:before="240" w:after="120" w:line="240" w:lineRule="auto"/>
        <w:jc w:val="center"/>
        <w:rPr>
          <w:rFonts w:ascii="Arial" w:hAnsi="Arial" w:cs="Arial"/>
          <w:b/>
          <w:bCs/>
          <w:sz w:val="22"/>
          <w:szCs w:val="22"/>
        </w:rPr>
      </w:pPr>
      <w:r>
        <w:rPr>
          <w:rFonts w:ascii="Arial" w:hAnsi="Arial" w:cs="Arial"/>
          <w:b/>
          <w:bCs/>
          <w:sz w:val="22"/>
          <w:szCs w:val="22"/>
        </w:rPr>
        <w:t>MODELO DE PROPOSTA DE PREÇO E</w:t>
      </w:r>
    </w:p>
    <w:p w14:paraId="0D511969" w14:textId="77777777" w:rsidR="00CC608B" w:rsidRDefault="00CC608B" w:rsidP="00CC608B">
      <w:pPr>
        <w:spacing w:before="240" w:after="120" w:line="240" w:lineRule="auto"/>
        <w:jc w:val="center"/>
        <w:rPr>
          <w:rFonts w:ascii="Arial" w:hAnsi="Arial" w:cs="Arial"/>
          <w:b/>
          <w:bCs/>
          <w:sz w:val="22"/>
          <w:szCs w:val="22"/>
        </w:rPr>
      </w:pPr>
      <w:r>
        <w:rPr>
          <w:rFonts w:ascii="Arial" w:hAnsi="Arial" w:cs="Arial"/>
          <w:b/>
          <w:bCs/>
          <w:sz w:val="22"/>
          <w:szCs w:val="22"/>
        </w:rPr>
        <w:t>DECLARAÇÃO UNIFICADA</w:t>
      </w:r>
    </w:p>
    <w:p w14:paraId="7B488B49" w14:textId="77777777" w:rsidR="00CC608B" w:rsidRPr="001538F6" w:rsidRDefault="00CC608B" w:rsidP="00CC608B">
      <w:pPr>
        <w:spacing w:line="276" w:lineRule="auto"/>
        <w:jc w:val="center"/>
        <w:rPr>
          <w:rFonts w:ascii="Arial" w:hAnsi="Arial" w:cs="Arial"/>
          <w:sz w:val="22"/>
          <w:szCs w:val="22"/>
        </w:rPr>
      </w:pPr>
      <w:r w:rsidRPr="001538F6">
        <w:rPr>
          <w:rFonts w:ascii="Arial" w:hAnsi="Arial" w:cs="Arial"/>
          <w:color w:val="0070C0"/>
          <w:sz w:val="22"/>
          <w:szCs w:val="22"/>
        </w:rPr>
        <w:t>&lt;Utilizar papel timbrado da empresa que declara ou carimbo de CNPJ&gt;</w:t>
      </w:r>
    </w:p>
    <w:p w14:paraId="283699AF" w14:textId="77777777" w:rsidR="00CC608B" w:rsidRDefault="00CC608B" w:rsidP="0085673F">
      <w:pPr>
        <w:spacing w:before="120" w:after="120"/>
        <w:jc w:val="both"/>
        <w:rPr>
          <w:rFonts w:ascii="Arial" w:hAnsi="Arial" w:cs="Arial"/>
          <w:spacing w:val="-8"/>
        </w:rPr>
      </w:pPr>
    </w:p>
    <w:p w14:paraId="66D6AA7A" w14:textId="029035F7" w:rsidR="00815AC1" w:rsidRPr="0085673F" w:rsidRDefault="0085673F" w:rsidP="0085673F">
      <w:pPr>
        <w:spacing w:before="120" w:after="120"/>
        <w:jc w:val="both"/>
        <w:rPr>
          <w:rFonts w:ascii="Arial" w:hAnsi="Arial" w:cs="Arial"/>
          <w:b/>
        </w:rPr>
      </w:pPr>
      <w:r w:rsidRPr="0085673F">
        <w:rPr>
          <w:rFonts w:ascii="Arial" w:hAnsi="Arial" w:cs="Arial"/>
          <w:spacing w:val="-8"/>
        </w:rPr>
        <w:t xml:space="preserve">Empresa xxxxxx, CNPJ xxxxxx, sediada na (Rua, Av. Tv. Xxxxxxxx), vem por meio deste, apresentar sua proposta comercial para </w:t>
      </w:r>
      <w:r w:rsidRPr="0085673F">
        <w:rPr>
          <w:rFonts w:ascii="Arial" w:hAnsi="Arial" w:cs="Arial"/>
          <w:color w:val="000000" w:themeColor="text1"/>
          <w:spacing w:val="-8"/>
        </w:rPr>
        <w:t>execução de</w:t>
      </w:r>
      <w:r w:rsidRPr="0085673F">
        <w:rPr>
          <w:rStyle w:val="Forte"/>
          <w:rFonts w:ascii="Arial" w:eastAsia="Calibri" w:hAnsi="Arial" w:cs="Arial"/>
          <w:color w:val="000000" w:themeColor="text1"/>
          <w:spacing w:val="-8"/>
          <w:shd w:val="clear" w:color="auto" w:fill="FFFFFF"/>
        </w:rPr>
        <w:t xml:space="preserve"> </w:t>
      </w:r>
      <w:r w:rsidRPr="0085673F">
        <w:rPr>
          <w:rStyle w:val="Forte"/>
          <w:rFonts w:ascii="Arial" w:eastAsia="Calibri" w:hAnsi="Arial" w:cs="Arial"/>
          <w:bCs w:val="0"/>
          <w:color w:val="000000" w:themeColor="text1"/>
          <w:spacing w:val="-8"/>
          <w:shd w:val="clear" w:color="auto" w:fill="FFFFFF"/>
        </w:rPr>
        <w:t>serviços</w:t>
      </w:r>
      <w:r w:rsidRPr="0085673F">
        <w:rPr>
          <w:rStyle w:val="Forte"/>
          <w:rFonts w:ascii="Arial" w:eastAsia="Calibri" w:hAnsi="Arial" w:cs="Arial"/>
          <w:b w:val="0"/>
          <w:bCs w:val="0"/>
          <w:color w:val="000000" w:themeColor="text1"/>
          <w:spacing w:val="-8"/>
          <w:shd w:val="clear" w:color="auto" w:fill="FFFFFF"/>
        </w:rPr>
        <w:t xml:space="preserve"> </w:t>
      </w:r>
      <w:r w:rsidRPr="0085673F">
        <w:rPr>
          <w:rFonts w:ascii="Arial" w:hAnsi="Arial" w:cs="Arial"/>
          <w:b/>
          <w:color w:val="000000" w:themeColor="text1"/>
          <w:spacing w:val="-8"/>
        </w:rPr>
        <w:t xml:space="preserve">de </w:t>
      </w:r>
      <w:r w:rsidR="00CC608B" w:rsidRPr="00CC608B">
        <w:rPr>
          <w:rFonts w:ascii="Arial" w:hAnsi="Arial" w:cs="Arial"/>
          <w:b/>
          <w:color w:val="000000" w:themeColor="text1"/>
          <w:spacing w:val="-8"/>
        </w:rPr>
        <w:t xml:space="preserve">manutenção, desinstalação e instalação de condicionadores de ar na </w:t>
      </w:r>
      <w:r w:rsidR="001E1886">
        <w:rPr>
          <w:rFonts w:ascii="Arial" w:hAnsi="Arial" w:cs="Arial"/>
          <w:b/>
          <w:color w:val="000000" w:themeColor="text1"/>
          <w:spacing w:val="-8"/>
        </w:rPr>
        <w:t>S</w:t>
      </w:r>
      <w:r w:rsidR="00CC608B" w:rsidRPr="00CC608B">
        <w:rPr>
          <w:rFonts w:ascii="Arial" w:hAnsi="Arial" w:cs="Arial"/>
          <w:b/>
          <w:color w:val="000000" w:themeColor="text1"/>
          <w:spacing w:val="-8"/>
        </w:rPr>
        <w:t>ede e Anexo da Procuradoria Regional do Trabalho da 6ª Região</w:t>
      </w:r>
      <w:r w:rsidRPr="0085673F">
        <w:rPr>
          <w:rFonts w:ascii="Arial" w:hAnsi="Arial" w:cs="Arial"/>
          <w:color w:val="000000" w:themeColor="text1"/>
          <w:spacing w:val="-8"/>
        </w:rPr>
        <w:t>, conforme tabela abaixo</w:t>
      </w:r>
      <w:r w:rsidR="00815AC1" w:rsidRPr="0085673F">
        <w:rPr>
          <w:rFonts w:ascii="Arial" w:hAnsi="Arial" w:cs="Arial"/>
          <w:b/>
        </w:rPr>
        <w:t>:</w:t>
      </w:r>
    </w:p>
    <w:p w14:paraId="3505521B" w14:textId="77777777" w:rsidR="00815AC1" w:rsidRPr="007A1956" w:rsidRDefault="00815AC1" w:rsidP="00815AC1">
      <w:pPr>
        <w:spacing w:after="0"/>
        <w:rPr>
          <w:vanish/>
        </w:rPr>
      </w:pPr>
    </w:p>
    <w:p w14:paraId="4875A1D7" w14:textId="77777777" w:rsidR="00815AC1" w:rsidRPr="007A1956" w:rsidRDefault="00815AC1" w:rsidP="00815AC1">
      <w:pPr>
        <w:spacing w:after="0"/>
        <w:rPr>
          <w:vanish/>
        </w:rPr>
      </w:pPr>
    </w:p>
    <w:tbl>
      <w:tblPr>
        <w:tblpPr w:leftFromText="141" w:rightFromText="141" w:vertAnchor="text" w:tblpXSpec="center" w:tblpY="1"/>
        <w:tblOverlap w:val="never"/>
        <w:tblW w:w="99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709"/>
        <w:gridCol w:w="3553"/>
        <w:gridCol w:w="993"/>
        <w:gridCol w:w="855"/>
        <w:gridCol w:w="1559"/>
        <w:gridCol w:w="1407"/>
      </w:tblGrid>
      <w:tr w:rsidR="0085673F" w:rsidRPr="00AE0986" w14:paraId="5721EC02" w14:textId="77777777" w:rsidTr="00CC608B">
        <w:trPr>
          <w:trHeight w:val="558"/>
        </w:trPr>
        <w:tc>
          <w:tcPr>
            <w:tcW w:w="846" w:type="dxa"/>
            <w:tcBorders>
              <w:top w:val="single" w:sz="4" w:space="0" w:color="000000"/>
              <w:left w:val="single" w:sz="4" w:space="0" w:color="000000"/>
              <w:bottom w:val="single" w:sz="4" w:space="0" w:color="000000"/>
              <w:right w:val="single" w:sz="4" w:space="0" w:color="000000"/>
            </w:tcBorders>
            <w:vAlign w:val="center"/>
          </w:tcPr>
          <w:p w14:paraId="5807CA74" w14:textId="77777777" w:rsidR="0085673F" w:rsidRDefault="0085673F" w:rsidP="0085673F">
            <w:pPr>
              <w:widowControl w:val="0"/>
              <w:suppressAutoHyphens/>
              <w:spacing w:before="240"/>
              <w:rPr>
                <w:rFonts w:ascii="Arial" w:hAnsi="Arial" w:cs="Arial"/>
                <w:b/>
                <w:color w:val="000000"/>
                <w:spacing w:val="-20"/>
                <w:sz w:val="18"/>
                <w:szCs w:val="20"/>
              </w:rPr>
            </w:pPr>
            <w:r>
              <w:rPr>
                <w:rFonts w:ascii="Arial" w:hAnsi="Arial" w:cs="Arial"/>
                <w:b/>
                <w:color w:val="000000"/>
                <w:spacing w:val="-20"/>
                <w:sz w:val="18"/>
                <w:szCs w:val="20"/>
              </w:rPr>
              <w:t>GRUPO</w:t>
            </w:r>
          </w:p>
        </w:tc>
        <w:tc>
          <w:tcPr>
            <w:tcW w:w="709" w:type="dxa"/>
            <w:tcBorders>
              <w:top w:val="single" w:sz="4" w:space="0" w:color="000000"/>
              <w:left w:val="single" w:sz="4" w:space="0" w:color="000000"/>
              <w:bottom w:val="single" w:sz="4" w:space="0" w:color="000000"/>
              <w:right w:val="single" w:sz="4" w:space="0" w:color="000000"/>
            </w:tcBorders>
            <w:vAlign w:val="center"/>
          </w:tcPr>
          <w:p w14:paraId="3DEE9B6F" w14:textId="77777777" w:rsidR="0085673F" w:rsidRPr="00AE0986" w:rsidRDefault="0085673F" w:rsidP="0085673F">
            <w:pPr>
              <w:widowControl w:val="0"/>
              <w:suppressAutoHyphens/>
              <w:spacing w:before="240"/>
              <w:jc w:val="center"/>
              <w:rPr>
                <w:rFonts w:ascii="Arial" w:hAnsi="Arial" w:cs="Arial"/>
                <w:b/>
                <w:color w:val="000000"/>
                <w:spacing w:val="-20"/>
                <w:sz w:val="18"/>
                <w:szCs w:val="20"/>
              </w:rPr>
            </w:pPr>
            <w:r w:rsidRPr="00AE0986">
              <w:rPr>
                <w:rFonts w:ascii="Arial" w:hAnsi="Arial" w:cs="Arial"/>
                <w:b/>
                <w:color w:val="000000"/>
                <w:spacing w:val="-20"/>
                <w:sz w:val="18"/>
                <w:szCs w:val="20"/>
              </w:rPr>
              <w:t>ITEM</w:t>
            </w:r>
          </w:p>
        </w:tc>
        <w:tc>
          <w:tcPr>
            <w:tcW w:w="3553" w:type="dxa"/>
            <w:tcBorders>
              <w:top w:val="single" w:sz="4" w:space="0" w:color="000000"/>
              <w:left w:val="single" w:sz="4" w:space="0" w:color="000000"/>
              <w:bottom w:val="single" w:sz="4" w:space="0" w:color="000000"/>
              <w:right w:val="single" w:sz="4" w:space="0" w:color="000000"/>
            </w:tcBorders>
            <w:vAlign w:val="center"/>
          </w:tcPr>
          <w:p w14:paraId="05CDBC42" w14:textId="77777777" w:rsidR="0085673F" w:rsidRPr="00AE0986" w:rsidRDefault="0085673F" w:rsidP="0085673F">
            <w:pPr>
              <w:widowControl w:val="0"/>
              <w:suppressAutoHyphens/>
              <w:spacing w:before="240"/>
              <w:jc w:val="center"/>
              <w:rPr>
                <w:rFonts w:ascii="Arial" w:hAnsi="Arial" w:cs="Arial"/>
                <w:b/>
                <w:color w:val="000000"/>
                <w:spacing w:val="-20"/>
                <w:sz w:val="18"/>
                <w:szCs w:val="20"/>
              </w:rPr>
            </w:pPr>
            <w:r w:rsidRPr="00AE0986">
              <w:rPr>
                <w:rFonts w:ascii="Arial" w:hAnsi="Arial" w:cs="Arial"/>
                <w:b/>
                <w:color w:val="000000"/>
                <w:spacing w:val="-20"/>
                <w:sz w:val="18"/>
                <w:szCs w:val="20"/>
              </w:rPr>
              <w:t>DESCRIÇÃO</w:t>
            </w:r>
          </w:p>
        </w:tc>
        <w:tc>
          <w:tcPr>
            <w:tcW w:w="993" w:type="dxa"/>
            <w:tcBorders>
              <w:top w:val="single" w:sz="4" w:space="0" w:color="000000"/>
              <w:left w:val="single" w:sz="4" w:space="0" w:color="000000"/>
              <w:bottom w:val="single" w:sz="4" w:space="0" w:color="000000"/>
              <w:right w:val="single" w:sz="4" w:space="0" w:color="000000"/>
            </w:tcBorders>
            <w:vAlign w:val="center"/>
          </w:tcPr>
          <w:p w14:paraId="40BBD5AA" w14:textId="77777777" w:rsidR="0085673F" w:rsidRPr="00AE0986" w:rsidRDefault="0085673F" w:rsidP="0085673F">
            <w:pPr>
              <w:widowControl w:val="0"/>
              <w:suppressAutoHyphens/>
              <w:spacing w:before="240"/>
              <w:jc w:val="center"/>
              <w:rPr>
                <w:rFonts w:ascii="Arial" w:hAnsi="Arial" w:cs="Arial"/>
                <w:b/>
                <w:color w:val="000000"/>
                <w:spacing w:val="-20"/>
                <w:sz w:val="18"/>
                <w:szCs w:val="20"/>
              </w:rPr>
            </w:pPr>
            <w:r w:rsidRPr="00AE0986">
              <w:rPr>
                <w:rFonts w:ascii="Arial" w:hAnsi="Arial" w:cs="Arial"/>
                <w:b/>
                <w:color w:val="000000"/>
                <w:spacing w:val="-20"/>
                <w:sz w:val="18"/>
                <w:szCs w:val="20"/>
              </w:rPr>
              <w:t xml:space="preserve">UNIDADE </w:t>
            </w:r>
          </w:p>
        </w:tc>
        <w:tc>
          <w:tcPr>
            <w:tcW w:w="855" w:type="dxa"/>
            <w:tcBorders>
              <w:top w:val="single" w:sz="4" w:space="0" w:color="000000"/>
              <w:left w:val="single" w:sz="4" w:space="0" w:color="000000"/>
              <w:bottom w:val="single" w:sz="4" w:space="0" w:color="000000"/>
              <w:right w:val="single" w:sz="4" w:space="0" w:color="000000"/>
            </w:tcBorders>
            <w:vAlign w:val="center"/>
            <w:hideMark/>
          </w:tcPr>
          <w:p w14:paraId="0100C29D" w14:textId="77777777" w:rsidR="0085673F" w:rsidRPr="00AE0986" w:rsidRDefault="0085673F" w:rsidP="0085673F">
            <w:pPr>
              <w:widowControl w:val="0"/>
              <w:suppressAutoHyphens/>
              <w:spacing w:before="240"/>
              <w:jc w:val="center"/>
              <w:rPr>
                <w:rFonts w:ascii="Arial" w:hAnsi="Arial" w:cs="Arial"/>
                <w:b/>
                <w:spacing w:val="-20"/>
                <w:sz w:val="18"/>
                <w:szCs w:val="20"/>
              </w:rPr>
            </w:pPr>
            <w:r w:rsidRPr="00AE0986">
              <w:rPr>
                <w:rFonts w:ascii="Arial" w:hAnsi="Arial" w:cs="Arial"/>
                <w:b/>
                <w:spacing w:val="-20"/>
                <w:sz w:val="18"/>
                <w:szCs w:val="20"/>
              </w:rPr>
              <w:t>QUANT.</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1536AB13" w14:textId="58E7C2BC" w:rsidR="0085673F" w:rsidRPr="00AE0986" w:rsidRDefault="0085673F" w:rsidP="0085673F">
            <w:pPr>
              <w:widowControl w:val="0"/>
              <w:suppressAutoHyphens/>
              <w:spacing w:before="240"/>
              <w:jc w:val="center"/>
              <w:rPr>
                <w:rFonts w:ascii="Arial" w:hAnsi="Arial" w:cs="Arial"/>
                <w:b/>
                <w:spacing w:val="-20"/>
                <w:sz w:val="18"/>
                <w:szCs w:val="20"/>
              </w:rPr>
            </w:pPr>
            <w:r w:rsidRPr="00AE0986">
              <w:rPr>
                <w:rFonts w:ascii="Arial" w:hAnsi="Arial" w:cs="Arial"/>
                <w:b/>
                <w:spacing w:val="-20"/>
                <w:sz w:val="18"/>
                <w:szCs w:val="20"/>
              </w:rPr>
              <w:t xml:space="preserve">VALOR UNITÁRIO </w:t>
            </w:r>
          </w:p>
        </w:tc>
        <w:tc>
          <w:tcPr>
            <w:tcW w:w="1407" w:type="dxa"/>
            <w:tcBorders>
              <w:top w:val="single" w:sz="4" w:space="0" w:color="000000"/>
              <w:left w:val="single" w:sz="4" w:space="0" w:color="000000"/>
              <w:bottom w:val="single" w:sz="4" w:space="0" w:color="000000"/>
              <w:right w:val="single" w:sz="4" w:space="0" w:color="000000"/>
            </w:tcBorders>
            <w:vAlign w:val="center"/>
            <w:hideMark/>
          </w:tcPr>
          <w:p w14:paraId="6D4DA78E" w14:textId="4E26884D" w:rsidR="0085673F" w:rsidRPr="00AE0986" w:rsidRDefault="0085673F" w:rsidP="0085673F">
            <w:pPr>
              <w:widowControl w:val="0"/>
              <w:suppressAutoHyphens/>
              <w:spacing w:before="240"/>
              <w:jc w:val="center"/>
              <w:rPr>
                <w:rFonts w:ascii="Arial" w:hAnsi="Arial" w:cs="Arial"/>
                <w:b/>
                <w:spacing w:val="-20"/>
                <w:sz w:val="18"/>
                <w:szCs w:val="20"/>
              </w:rPr>
            </w:pPr>
            <w:r w:rsidRPr="00AE0986">
              <w:rPr>
                <w:rFonts w:ascii="Arial" w:hAnsi="Arial" w:cs="Arial"/>
                <w:b/>
                <w:spacing w:val="-20"/>
                <w:sz w:val="18"/>
                <w:szCs w:val="20"/>
              </w:rPr>
              <w:t xml:space="preserve">VALOR TOTAL </w:t>
            </w:r>
          </w:p>
        </w:tc>
      </w:tr>
      <w:tr w:rsidR="0085673F" w:rsidRPr="00AE0986" w14:paraId="51392C25" w14:textId="77777777" w:rsidTr="00CC608B">
        <w:trPr>
          <w:trHeight w:val="765"/>
        </w:trPr>
        <w:tc>
          <w:tcPr>
            <w:tcW w:w="846" w:type="dxa"/>
            <w:vMerge w:val="restart"/>
            <w:tcBorders>
              <w:top w:val="single" w:sz="4" w:space="0" w:color="000000"/>
              <w:left w:val="single" w:sz="4" w:space="0" w:color="000000"/>
              <w:right w:val="single" w:sz="4" w:space="0" w:color="000000"/>
            </w:tcBorders>
            <w:vAlign w:val="center"/>
          </w:tcPr>
          <w:p w14:paraId="4B67DCDF" w14:textId="77777777" w:rsidR="0085673F" w:rsidRPr="00E67657" w:rsidRDefault="0085673F" w:rsidP="0085673F">
            <w:pPr>
              <w:widowControl w:val="0"/>
              <w:suppressAutoHyphens/>
              <w:spacing w:before="240"/>
              <w:jc w:val="center"/>
              <w:rPr>
                <w:rFonts w:ascii="Arial" w:hAnsi="Arial" w:cs="Arial"/>
                <w:b/>
                <w:color w:val="000000"/>
                <w:sz w:val="18"/>
                <w:szCs w:val="20"/>
                <w:highlight w:val="yellow"/>
              </w:rPr>
            </w:pPr>
            <w:r w:rsidRPr="00E67657">
              <w:rPr>
                <w:rFonts w:ascii="Arial" w:hAnsi="Arial" w:cs="Arial"/>
                <w:b/>
                <w:color w:val="000000"/>
                <w:sz w:val="18"/>
                <w:szCs w:val="20"/>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6A91302D" w14:textId="77777777" w:rsidR="0085673F" w:rsidRPr="00AE0986" w:rsidRDefault="0085673F" w:rsidP="0085673F">
            <w:pPr>
              <w:widowControl w:val="0"/>
              <w:suppressAutoHyphens/>
              <w:spacing w:before="240"/>
              <w:jc w:val="center"/>
              <w:rPr>
                <w:rFonts w:ascii="Arial" w:hAnsi="Arial" w:cs="Arial"/>
                <w:b/>
                <w:color w:val="000000"/>
                <w:sz w:val="18"/>
                <w:szCs w:val="20"/>
              </w:rPr>
            </w:pPr>
            <w:r w:rsidRPr="00AE0986">
              <w:rPr>
                <w:rFonts w:ascii="Arial" w:hAnsi="Arial" w:cs="Arial"/>
                <w:b/>
                <w:color w:val="000000"/>
                <w:sz w:val="18"/>
                <w:szCs w:val="20"/>
              </w:rPr>
              <w:t>1</w:t>
            </w:r>
          </w:p>
        </w:tc>
        <w:tc>
          <w:tcPr>
            <w:tcW w:w="3553" w:type="dxa"/>
            <w:tcBorders>
              <w:top w:val="single" w:sz="4" w:space="0" w:color="000000"/>
              <w:left w:val="single" w:sz="4" w:space="0" w:color="000000"/>
              <w:bottom w:val="single" w:sz="4" w:space="0" w:color="000000"/>
              <w:right w:val="single" w:sz="4" w:space="0" w:color="000000"/>
            </w:tcBorders>
            <w:vAlign w:val="center"/>
          </w:tcPr>
          <w:p w14:paraId="5EF20E08" w14:textId="36732998" w:rsidR="0085673F" w:rsidRPr="00E67657" w:rsidRDefault="0085673F" w:rsidP="0085673F">
            <w:pPr>
              <w:widowControl w:val="0"/>
              <w:suppressAutoHyphens/>
              <w:spacing w:before="240"/>
              <w:rPr>
                <w:rStyle w:val="areacampowrap"/>
                <w:rFonts w:ascii="Arial" w:eastAsia="Calibri" w:hAnsi="Arial" w:cs="Arial"/>
                <w:sz w:val="18"/>
                <w:szCs w:val="22"/>
              </w:rPr>
            </w:pPr>
            <w:r w:rsidRPr="00E67657">
              <w:t>Manutenção preventiva de equipamentos splits</w:t>
            </w:r>
          </w:p>
        </w:tc>
        <w:tc>
          <w:tcPr>
            <w:tcW w:w="993" w:type="dxa"/>
            <w:tcBorders>
              <w:top w:val="single" w:sz="4" w:space="0" w:color="000000"/>
              <w:left w:val="single" w:sz="4" w:space="0" w:color="000000"/>
              <w:bottom w:val="single" w:sz="4" w:space="0" w:color="000000"/>
              <w:right w:val="single" w:sz="4" w:space="0" w:color="000000"/>
            </w:tcBorders>
            <w:vAlign w:val="center"/>
          </w:tcPr>
          <w:p w14:paraId="07112107" w14:textId="77777777" w:rsidR="0085673F" w:rsidRPr="00AE0986" w:rsidRDefault="0085673F" w:rsidP="0085673F">
            <w:pPr>
              <w:widowControl w:val="0"/>
              <w:suppressAutoHyphens/>
              <w:spacing w:before="240"/>
              <w:jc w:val="center"/>
              <w:rPr>
                <w:rStyle w:val="normaltextrun"/>
                <w:rFonts w:ascii="Arial" w:eastAsiaTheme="majorEastAsia" w:hAnsi="Arial" w:cs="Arial"/>
                <w:b/>
                <w:color w:val="000000"/>
                <w:sz w:val="18"/>
                <w:szCs w:val="20"/>
                <w:bdr w:val="none" w:sz="0" w:space="0" w:color="auto" w:frame="1"/>
              </w:rPr>
            </w:pPr>
            <w:r w:rsidRPr="00AE0986">
              <w:rPr>
                <w:rStyle w:val="normaltextrun"/>
                <w:rFonts w:ascii="Arial" w:eastAsiaTheme="majorEastAsia" w:hAnsi="Arial" w:cs="Arial"/>
                <w:b/>
                <w:color w:val="000000"/>
                <w:sz w:val="18"/>
                <w:szCs w:val="20"/>
                <w:bdr w:val="none" w:sz="0" w:space="0" w:color="auto" w:frame="1"/>
              </w:rPr>
              <w:t>UND</w:t>
            </w:r>
          </w:p>
        </w:tc>
        <w:tc>
          <w:tcPr>
            <w:tcW w:w="855" w:type="dxa"/>
            <w:tcBorders>
              <w:top w:val="single" w:sz="4" w:space="0" w:color="000000"/>
              <w:left w:val="single" w:sz="4" w:space="0" w:color="000000"/>
              <w:bottom w:val="single" w:sz="4" w:space="0" w:color="000000"/>
              <w:right w:val="single" w:sz="4" w:space="0" w:color="000000"/>
            </w:tcBorders>
            <w:vAlign w:val="center"/>
          </w:tcPr>
          <w:p w14:paraId="372CAE09" w14:textId="77777777" w:rsidR="0085673F" w:rsidRPr="00AE0986" w:rsidRDefault="0085673F" w:rsidP="0085673F">
            <w:pPr>
              <w:widowControl w:val="0"/>
              <w:suppressAutoHyphens/>
              <w:spacing w:before="240"/>
              <w:jc w:val="center"/>
              <w:rPr>
                <w:rFonts w:ascii="Arial" w:hAnsi="Arial" w:cs="Arial"/>
                <w:color w:val="000000"/>
                <w:sz w:val="18"/>
                <w:szCs w:val="20"/>
              </w:rPr>
            </w:pPr>
            <w:r>
              <w:rPr>
                <w:rFonts w:ascii="Arial" w:hAnsi="Arial" w:cs="Arial"/>
                <w:color w:val="000000"/>
                <w:sz w:val="18"/>
                <w:szCs w:val="20"/>
              </w:rPr>
              <w:t>10</w:t>
            </w:r>
          </w:p>
        </w:tc>
        <w:tc>
          <w:tcPr>
            <w:tcW w:w="1559" w:type="dxa"/>
            <w:tcBorders>
              <w:top w:val="single" w:sz="4" w:space="0" w:color="000000"/>
              <w:left w:val="single" w:sz="4" w:space="0" w:color="000000"/>
              <w:bottom w:val="single" w:sz="4" w:space="0" w:color="000000"/>
              <w:right w:val="single" w:sz="4" w:space="0" w:color="000000"/>
            </w:tcBorders>
            <w:vAlign w:val="center"/>
          </w:tcPr>
          <w:p w14:paraId="481D545A" w14:textId="11083A1D" w:rsidR="0085673F" w:rsidRPr="00AE0986" w:rsidRDefault="0085673F" w:rsidP="0085673F">
            <w:pPr>
              <w:widowControl w:val="0"/>
              <w:suppressAutoHyphens/>
              <w:spacing w:before="240"/>
              <w:jc w:val="center"/>
              <w:rPr>
                <w:rFonts w:ascii="Arial" w:hAnsi="Arial" w:cs="Arial"/>
                <w:color w:val="000000"/>
                <w:sz w:val="18"/>
                <w:szCs w:val="20"/>
              </w:rPr>
            </w:pPr>
            <w:r w:rsidRPr="00AE0986">
              <w:rPr>
                <w:rFonts w:ascii="Arial" w:hAnsi="Arial" w:cs="Arial"/>
                <w:color w:val="000000"/>
                <w:sz w:val="18"/>
                <w:szCs w:val="20"/>
              </w:rPr>
              <w:t xml:space="preserve">R$ </w:t>
            </w:r>
            <w:r>
              <w:rPr>
                <w:rFonts w:ascii="Arial" w:hAnsi="Arial" w:cs="Arial"/>
                <w:color w:val="000000"/>
                <w:sz w:val="18"/>
                <w:szCs w:val="20"/>
              </w:rPr>
              <w:t>xxx,xx</w:t>
            </w:r>
          </w:p>
        </w:tc>
        <w:tc>
          <w:tcPr>
            <w:tcW w:w="1407" w:type="dxa"/>
            <w:tcBorders>
              <w:top w:val="single" w:sz="4" w:space="0" w:color="000000"/>
              <w:left w:val="single" w:sz="4" w:space="0" w:color="000000"/>
              <w:bottom w:val="single" w:sz="4" w:space="0" w:color="000000"/>
              <w:right w:val="single" w:sz="4" w:space="0" w:color="000000"/>
            </w:tcBorders>
            <w:vAlign w:val="center"/>
          </w:tcPr>
          <w:p w14:paraId="2839ECAB" w14:textId="2DF7F35C" w:rsidR="0085673F" w:rsidRPr="00AE0986" w:rsidRDefault="0085673F" w:rsidP="0085673F">
            <w:pPr>
              <w:widowControl w:val="0"/>
              <w:suppressAutoHyphens/>
              <w:spacing w:before="240"/>
              <w:jc w:val="center"/>
              <w:rPr>
                <w:rFonts w:ascii="Arial" w:hAnsi="Arial" w:cs="Arial"/>
                <w:color w:val="000000"/>
                <w:sz w:val="18"/>
                <w:szCs w:val="20"/>
              </w:rPr>
            </w:pPr>
            <w:r w:rsidRPr="00AE0986">
              <w:rPr>
                <w:rFonts w:ascii="Arial" w:hAnsi="Arial" w:cs="Arial"/>
                <w:color w:val="000000"/>
                <w:sz w:val="18"/>
                <w:szCs w:val="20"/>
              </w:rPr>
              <w:t xml:space="preserve">R$ </w:t>
            </w:r>
            <w:r>
              <w:rPr>
                <w:rFonts w:ascii="Arial" w:hAnsi="Arial" w:cs="Arial"/>
                <w:color w:val="000000"/>
                <w:sz w:val="18"/>
                <w:szCs w:val="20"/>
              </w:rPr>
              <w:t xml:space="preserve"> x.xxx,xx</w:t>
            </w:r>
          </w:p>
        </w:tc>
      </w:tr>
      <w:tr w:rsidR="0085673F" w:rsidRPr="00AE0986" w14:paraId="6776D430" w14:textId="77777777" w:rsidTr="00CC608B">
        <w:trPr>
          <w:trHeight w:val="581"/>
        </w:trPr>
        <w:tc>
          <w:tcPr>
            <w:tcW w:w="846" w:type="dxa"/>
            <w:vMerge/>
            <w:tcBorders>
              <w:left w:val="single" w:sz="4" w:space="0" w:color="000000"/>
              <w:right w:val="single" w:sz="4" w:space="0" w:color="000000"/>
            </w:tcBorders>
            <w:vAlign w:val="center"/>
          </w:tcPr>
          <w:p w14:paraId="195F60FC" w14:textId="77777777" w:rsidR="0085673F" w:rsidRPr="00E67657" w:rsidRDefault="0085673F" w:rsidP="0085673F">
            <w:pPr>
              <w:widowControl w:val="0"/>
              <w:suppressAutoHyphens/>
              <w:spacing w:before="240"/>
              <w:jc w:val="center"/>
              <w:rPr>
                <w:rFonts w:ascii="Arial" w:hAnsi="Arial" w:cs="Arial"/>
                <w:b/>
                <w:color w:val="000000"/>
                <w:sz w:val="18"/>
                <w:szCs w:val="20"/>
                <w:highlight w:val="yellow"/>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B185958" w14:textId="77777777" w:rsidR="0085673F" w:rsidRPr="00AE0986" w:rsidRDefault="0085673F" w:rsidP="0085673F">
            <w:pPr>
              <w:widowControl w:val="0"/>
              <w:suppressAutoHyphens/>
              <w:spacing w:before="240"/>
              <w:jc w:val="center"/>
              <w:rPr>
                <w:rFonts w:ascii="Arial" w:hAnsi="Arial" w:cs="Arial"/>
                <w:b/>
                <w:color w:val="000000"/>
                <w:sz w:val="18"/>
                <w:szCs w:val="20"/>
              </w:rPr>
            </w:pPr>
            <w:r>
              <w:rPr>
                <w:rFonts w:ascii="Arial" w:hAnsi="Arial" w:cs="Arial"/>
                <w:b/>
                <w:color w:val="000000"/>
                <w:sz w:val="18"/>
                <w:szCs w:val="20"/>
              </w:rPr>
              <w:t>2</w:t>
            </w:r>
          </w:p>
        </w:tc>
        <w:tc>
          <w:tcPr>
            <w:tcW w:w="3553" w:type="dxa"/>
            <w:tcBorders>
              <w:top w:val="single" w:sz="4" w:space="0" w:color="000000"/>
              <w:left w:val="single" w:sz="4" w:space="0" w:color="000000"/>
              <w:bottom w:val="single" w:sz="4" w:space="0" w:color="000000"/>
              <w:right w:val="single" w:sz="4" w:space="0" w:color="000000"/>
            </w:tcBorders>
            <w:vAlign w:val="center"/>
          </w:tcPr>
          <w:p w14:paraId="70286ED7" w14:textId="1E5306B1" w:rsidR="0085673F" w:rsidRPr="00E67657" w:rsidRDefault="0085673F" w:rsidP="0085673F">
            <w:pPr>
              <w:widowControl w:val="0"/>
              <w:suppressAutoHyphens/>
              <w:spacing w:before="240"/>
              <w:rPr>
                <w:rStyle w:val="areacampowrap"/>
                <w:rFonts w:ascii="Arial" w:eastAsia="Calibri" w:hAnsi="Arial" w:cs="Arial"/>
                <w:sz w:val="18"/>
                <w:szCs w:val="22"/>
              </w:rPr>
            </w:pPr>
            <w:r w:rsidRPr="00E67657">
              <w:t>Instalação de equipamentos splits</w:t>
            </w:r>
          </w:p>
        </w:tc>
        <w:tc>
          <w:tcPr>
            <w:tcW w:w="993" w:type="dxa"/>
            <w:tcBorders>
              <w:top w:val="single" w:sz="4" w:space="0" w:color="000000"/>
              <w:left w:val="single" w:sz="4" w:space="0" w:color="000000"/>
              <w:bottom w:val="single" w:sz="4" w:space="0" w:color="000000"/>
              <w:right w:val="single" w:sz="4" w:space="0" w:color="000000"/>
            </w:tcBorders>
            <w:vAlign w:val="center"/>
          </w:tcPr>
          <w:p w14:paraId="5A312145" w14:textId="77777777" w:rsidR="0085673F" w:rsidRPr="00AE0986" w:rsidRDefault="0085673F" w:rsidP="0085673F">
            <w:pPr>
              <w:widowControl w:val="0"/>
              <w:suppressAutoHyphens/>
              <w:spacing w:before="240"/>
              <w:jc w:val="center"/>
              <w:rPr>
                <w:rStyle w:val="normaltextrun"/>
                <w:rFonts w:ascii="Arial" w:eastAsiaTheme="majorEastAsia" w:hAnsi="Arial" w:cs="Arial"/>
                <w:b/>
                <w:color w:val="000000"/>
                <w:sz w:val="18"/>
                <w:szCs w:val="20"/>
                <w:bdr w:val="none" w:sz="0" w:space="0" w:color="auto" w:frame="1"/>
              </w:rPr>
            </w:pPr>
            <w:r w:rsidRPr="00AE0986">
              <w:rPr>
                <w:rStyle w:val="normaltextrun"/>
                <w:rFonts w:ascii="Arial" w:eastAsiaTheme="majorEastAsia" w:hAnsi="Arial" w:cs="Arial"/>
                <w:b/>
                <w:color w:val="000000"/>
                <w:sz w:val="18"/>
                <w:szCs w:val="20"/>
                <w:bdr w:val="none" w:sz="0" w:space="0" w:color="auto" w:frame="1"/>
              </w:rPr>
              <w:t>UND</w:t>
            </w:r>
          </w:p>
        </w:tc>
        <w:tc>
          <w:tcPr>
            <w:tcW w:w="855" w:type="dxa"/>
            <w:tcBorders>
              <w:top w:val="single" w:sz="4" w:space="0" w:color="000000"/>
              <w:left w:val="single" w:sz="4" w:space="0" w:color="000000"/>
              <w:bottom w:val="single" w:sz="4" w:space="0" w:color="000000"/>
              <w:right w:val="single" w:sz="4" w:space="0" w:color="000000"/>
            </w:tcBorders>
            <w:vAlign w:val="center"/>
          </w:tcPr>
          <w:p w14:paraId="29D634F3" w14:textId="77777777" w:rsidR="0085673F" w:rsidRPr="00AE0986" w:rsidRDefault="0085673F" w:rsidP="0085673F">
            <w:pPr>
              <w:widowControl w:val="0"/>
              <w:suppressAutoHyphens/>
              <w:spacing w:before="240"/>
              <w:jc w:val="center"/>
              <w:rPr>
                <w:rFonts w:ascii="Arial" w:hAnsi="Arial" w:cs="Arial"/>
                <w:color w:val="000000"/>
                <w:sz w:val="18"/>
                <w:szCs w:val="20"/>
              </w:rPr>
            </w:pPr>
            <w:r>
              <w:rPr>
                <w:rFonts w:ascii="Arial" w:hAnsi="Arial" w:cs="Arial"/>
                <w:color w:val="000000"/>
                <w:sz w:val="18"/>
                <w:szCs w:val="20"/>
              </w:rPr>
              <w:t>2</w:t>
            </w:r>
          </w:p>
        </w:tc>
        <w:tc>
          <w:tcPr>
            <w:tcW w:w="1559" w:type="dxa"/>
            <w:tcBorders>
              <w:top w:val="single" w:sz="4" w:space="0" w:color="000000"/>
              <w:left w:val="single" w:sz="4" w:space="0" w:color="000000"/>
              <w:bottom w:val="single" w:sz="4" w:space="0" w:color="000000"/>
              <w:right w:val="single" w:sz="4" w:space="0" w:color="000000"/>
            </w:tcBorders>
            <w:vAlign w:val="center"/>
          </w:tcPr>
          <w:p w14:paraId="19BA22CD" w14:textId="45C17A4F" w:rsidR="0085673F" w:rsidRPr="00AE0986" w:rsidRDefault="0085673F" w:rsidP="0085673F">
            <w:pPr>
              <w:widowControl w:val="0"/>
              <w:suppressAutoHyphens/>
              <w:spacing w:before="240"/>
              <w:jc w:val="center"/>
              <w:rPr>
                <w:rFonts w:ascii="Arial" w:hAnsi="Arial" w:cs="Arial"/>
                <w:color w:val="000000"/>
                <w:sz w:val="18"/>
                <w:szCs w:val="20"/>
              </w:rPr>
            </w:pPr>
            <w:r>
              <w:rPr>
                <w:rFonts w:ascii="Arial" w:hAnsi="Arial" w:cs="Arial"/>
                <w:color w:val="000000"/>
                <w:sz w:val="18"/>
                <w:szCs w:val="20"/>
              </w:rPr>
              <w:t>R$  xxx,xx</w:t>
            </w:r>
          </w:p>
        </w:tc>
        <w:tc>
          <w:tcPr>
            <w:tcW w:w="1407" w:type="dxa"/>
            <w:tcBorders>
              <w:top w:val="single" w:sz="4" w:space="0" w:color="000000"/>
              <w:left w:val="single" w:sz="4" w:space="0" w:color="000000"/>
              <w:bottom w:val="single" w:sz="4" w:space="0" w:color="000000"/>
              <w:right w:val="single" w:sz="4" w:space="0" w:color="000000"/>
            </w:tcBorders>
            <w:vAlign w:val="center"/>
          </w:tcPr>
          <w:p w14:paraId="14D5C1C1" w14:textId="491A24DD" w:rsidR="0085673F" w:rsidRPr="00AE0986" w:rsidRDefault="0085673F" w:rsidP="0085673F">
            <w:pPr>
              <w:widowControl w:val="0"/>
              <w:suppressAutoHyphens/>
              <w:spacing w:before="240"/>
              <w:jc w:val="center"/>
              <w:rPr>
                <w:rFonts w:ascii="Arial" w:hAnsi="Arial" w:cs="Arial"/>
                <w:color w:val="000000"/>
                <w:sz w:val="18"/>
                <w:szCs w:val="20"/>
              </w:rPr>
            </w:pPr>
            <w:r w:rsidRPr="00AE0986">
              <w:rPr>
                <w:rFonts w:ascii="Arial" w:hAnsi="Arial" w:cs="Arial"/>
                <w:color w:val="000000"/>
                <w:sz w:val="18"/>
                <w:szCs w:val="20"/>
              </w:rPr>
              <w:t xml:space="preserve">R$ </w:t>
            </w:r>
            <w:r>
              <w:rPr>
                <w:rFonts w:ascii="Arial" w:hAnsi="Arial" w:cs="Arial"/>
                <w:color w:val="000000"/>
                <w:sz w:val="18"/>
                <w:szCs w:val="20"/>
              </w:rPr>
              <w:t xml:space="preserve"> x.xxx,xx</w:t>
            </w:r>
          </w:p>
        </w:tc>
      </w:tr>
      <w:tr w:rsidR="0085673F" w:rsidRPr="00AE0986" w14:paraId="02A489B6" w14:textId="77777777" w:rsidTr="00CC608B">
        <w:trPr>
          <w:trHeight w:val="847"/>
        </w:trPr>
        <w:tc>
          <w:tcPr>
            <w:tcW w:w="846" w:type="dxa"/>
            <w:vMerge/>
            <w:tcBorders>
              <w:left w:val="single" w:sz="4" w:space="0" w:color="000000"/>
              <w:bottom w:val="single" w:sz="4" w:space="0" w:color="000000"/>
              <w:right w:val="single" w:sz="4" w:space="0" w:color="000000"/>
            </w:tcBorders>
            <w:vAlign w:val="center"/>
          </w:tcPr>
          <w:p w14:paraId="54B735CA" w14:textId="77777777" w:rsidR="0085673F" w:rsidRPr="00E67657" w:rsidRDefault="0085673F" w:rsidP="0085673F">
            <w:pPr>
              <w:widowControl w:val="0"/>
              <w:suppressAutoHyphens/>
              <w:spacing w:before="240"/>
              <w:jc w:val="center"/>
              <w:rPr>
                <w:rFonts w:ascii="Arial" w:hAnsi="Arial" w:cs="Arial"/>
                <w:b/>
                <w:color w:val="000000"/>
                <w:sz w:val="18"/>
                <w:szCs w:val="20"/>
                <w:highlight w:val="yellow"/>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139765FF" w14:textId="77777777" w:rsidR="0085673F" w:rsidRDefault="0085673F" w:rsidP="0085673F">
            <w:pPr>
              <w:widowControl w:val="0"/>
              <w:suppressAutoHyphens/>
              <w:spacing w:before="240"/>
              <w:jc w:val="center"/>
              <w:rPr>
                <w:rFonts w:ascii="Arial" w:hAnsi="Arial" w:cs="Arial"/>
                <w:b/>
                <w:color w:val="000000"/>
                <w:sz w:val="18"/>
                <w:szCs w:val="20"/>
              </w:rPr>
            </w:pPr>
            <w:r>
              <w:rPr>
                <w:rFonts w:ascii="Arial" w:hAnsi="Arial" w:cs="Arial"/>
                <w:b/>
                <w:color w:val="000000"/>
                <w:sz w:val="18"/>
                <w:szCs w:val="20"/>
              </w:rPr>
              <w:t>3</w:t>
            </w:r>
          </w:p>
        </w:tc>
        <w:tc>
          <w:tcPr>
            <w:tcW w:w="3553" w:type="dxa"/>
            <w:tcBorders>
              <w:top w:val="single" w:sz="4" w:space="0" w:color="000000"/>
              <w:left w:val="single" w:sz="4" w:space="0" w:color="000000"/>
              <w:bottom w:val="single" w:sz="4" w:space="0" w:color="000000"/>
              <w:right w:val="single" w:sz="4" w:space="0" w:color="000000"/>
            </w:tcBorders>
            <w:vAlign w:val="center"/>
          </w:tcPr>
          <w:p w14:paraId="3230926C" w14:textId="72346992" w:rsidR="0085673F" w:rsidRPr="00E67657" w:rsidRDefault="0085673F" w:rsidP="0085673F">
            <w:pPr>
              <w:widowControl w:val="0"/>
              <w:suppressAutoHyphens/>
              <w:spacing w:before="240"/>
            </w:pPr>
            <w:r w:rsidRPr="00E67657">
              <w:t>Desinstalação de equipamentos splits</w:t>
            </w:r>
          </w:p>
        </w:tc>
        <w:tc>
          <w:tcPr>
            <w:tcW w:w="993" w:type="dxa"/>
            <w:tcBorders>
              <w:top w:val="single" w:sz="4" w:space="0" w:color="000000"/>
              <w:left w:val="single" w:sz="4" w:space="0" w:color="000000"/>
              <w:bottom w:val="single" w:sz="4" w:space="0" w:color="000000"/>
              <w:right w:val="single" w:sz="4" w:space="0" w:color="000000"/>
            </w:tcBorders>
            <w:vAlign w:val="center"/>
          </w:tcPr>
          <w:p w14:paraId="0C6E0836" w14:textId="77777777" w:rsidR="0085673F" w:rsidRPr="00AE0986" w:rsidRDefault="0085673F" w:rsidP="0085673F">
            <w:pPr>
              <w:widowControl w:val="0"/>
              <w:suppressAutoHyphens/>
              <w:spacing w:before="240"/>
              <w:jc w:val="center"/>
              <w:rPr>
                <w:rStyle w:val="normaltextrun"/>
                <w:rFonts w:ascii="Arial" w:eastAsiaTheme="majorEastAsia" w:hAnsi="Arial" w:cs="Arial"/>
                <w:b/>
                <w:color w:val="000000"/>
                <w:sz w:val="18"/>
                <w:szCs w:val="20"/>
                <w:bdr w:val="none" w:sz="0" w:space="0" w:color="auto" w:frame="1"/>
              </w:rPr>
            </w:pPr>
            <w:r w:rsidRPr="00AE0986">
              <w:rPr>
                <w:rStyle w:val="normaltextrun"/>
                <w:rFonts w:ascii="Arial" w:eastAsiaTheme="majorEastAsia" w:hAnsi="Arial" w:cs="Arial"/>
                <w:b/>
                <w:color w:val="000000"/>
                <w:sz w:val="18"/>
                <w:szCs w:val="20"/>
                <w:bdr w:val="none" w:sz="0" w:space="0" w:color="auto" w:frame="1"/>
              </w:rPr>
              <w:t>UND</w:t>
            </w:r>
          </w:p>
        </w:tc>
        <w:tc>
          <w:tcPr>
            <w:tcW w:w="855" w:type="dxa"/>
            <w:tcBorders>
              <w:top w:val="single" w:sz="4" w:space="0" w:color="000000"/>
              <w:left w:val="single" w:sz="4" w:space="0" w:color="000000"/>
              <w:bottom w:val="single" w:sz="4" w:space="0" w:color="000000"/>
              <w:right w:val="single" w:sz="4" w:space="0" w:color="000000"/>
            </w:tcBorders>
            <w:vAlign w:val="center"/>
          </w:tcPr>
          <w:p w14:paraId="743DC453" w14:textId="77777777" w:rsidR="0085673F" w:rsidRDefault="0085673F" w:rsidP="0085673F">
            <w:pPr>
              <w:widowControl w:val="0"/>
              <w:suppressAutoHyphens/>
              <w:spacing w:before="240"/>
              <w:jc w:val="center"/>
              <w:rPr>
                <w:rFonts w:ascii="Arial" w:hAnsi="Arial" w:cs="Arial"/>
                <w:color w:val="000000"/>
                <w:sz w:val="18"/>
                <w:szCs w:val="20"/>
              </w:rPr>
            </w:pPr>
            <w:r>
              <w:rPr>
                <w:rFonts w:ascii="Arial" w:hAnsi="Arial" w:cs="Arial"/>
                <w:color w:val="000000"/>
                <w:sz w:val="18"/>
                <w:szCs w:val="20"/>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00A193A6" w14:textId="20728C6F" w:rsidR="0085673F" w:rsidRDefault="0085673F" w:rsidP="0085673F">
            <w:pPr>
              <w:widowControl w:val="0"/>
              <w:suppressAutoHyphens/>
              <w:spacing w:before="240"/>
              <w:jc w:val="center"/>
              <w:rPr>
                <w:rFonts w:ascii="Arial" w:hAnsi="Arial" w:cs="Arial"/>
                <w:color w:val="000000"/>
                <w:sz w:val="18"/>
                <w:szCs w:val="20"/>
              </w:rPr>
            </w:pPr>
            <w:r>
              <w:rPr>
                <w:rFonts w:ascii="Arial" w:hAnsi="Arial" w:cs="Arial"/>
                <w:color w:val="000000"/>
                <w:sz w:val="18"/>
                <w:szCs w:val="20"/>
              </w:rPr>
              <w:t>R$  xxx,xx</w:t>
            </w:r>
          </w:p>
        </w:tc>
        <w:tc>
          <w:tcPr>
            <w:tcW w:w="1407" w:type="dxa"/>
            <w:tcBorders>
              <w:top w:val="single" w:sz="4" w:space="0" w:color="000000"/>
              <w:left w:val="single" w:sz="4" w:space="0" w:color="000000"/>
              <w:bottom w:val="single" w:sz="4" w:space="0" w:color="000000"/>
              <w:right w:val="single" w:sz="4" w:space="0" w:color="000000"/>
            </w:tcBorders>
            <w:vAlign w:val="center"/>
          </w:tcPr>
          <w:p w14:paraId="51AA0592" w14:textId="7E17F7B0" w:rsidR="0085673F" w:rsidRPr="00AE0986" w:rsidRDefault="0085673F" w:rsidP="0085673F">
            <w:pPr>
              <w:widowControl w:val="0"/>
              <w:suppressAutoHyphens/>
              <w:spacing w:before="240"/>
              <w:jc w:val="center"/>
              <w:rPr>
                <w:rFonts w:ascii="Arial" w:hAnsi="Arial" w:cs="Arial"/>
                <w:color w:val="000000"/>
                <w:sz w:val="18"/>
                <w:szCs w:val="20"/>
              </w:rPr>
            </w:pPr>
            <w:r w:rsidRPr="00AE0986">
              <w:rPr>
                <w:rFonts w:ascii="Arial" w:hAnsi="Arial" w:cs="Arial"/>
                <w:color w:val="000000"/>
                <w:sz w:val="18"/>
                <w:szCs w:val="20"/>
              </w:rPr>
              <w:t xml:space="preserve">R$ </w:t>
            </w:r>
            <w:r>
              <w:rPr>
                <w:rFonts w:ascii="Arial" w:hAnsi="Arial" w:cs="Arial"/>
                <w:color w:val="000000"/>
                <w:sz w:val="18"/>
                <w:szCs w:val="20"/>
              </w:rPr>
              <w:t xml:space="preserve"> xxx,xx</w:t>
            </w:r>
          </w:p>
        </w:tc>
      </w:tr>
    </w:tbl>
    <w:p w14:paraId="0F8ABFAB" w14:textId="77777777" w:rsidR="0085673F" w:rsidRDefault="0085673F" w:rsidP="0085673F">
      <w:pPr>
        <w:pStyle w:val="Legenda"/>
        <w:jc w:val="left"/>
        <w:rPr>
          <w:sz w:val="22"/>
          <w:szCs w:val="22"/>
        </w:rPr>
      </w:pPr>
    </w:p>
    <w:p w14:paraId="1FBA64E3" w14:textId="4CBD26EA" w:rsidR="0085673F" w:rsidRPr="00535CB9" w:rsidRDefault="0085673F" w:rsidP="0085673F">
      <w:pPr>
        <w:pStyle w:val="Legenda"/>
        <w:jc w:val="left"/>
        <w:rPr>
          <w:i/>
          <w:iCs/>
          <w:sz w:val="22"/>
          <w:szCs w:val="22"/>
        </w:rPr>
      </w:pPr>
      <w:r w:rsidRPr="00535CB9">
        <w:rPr>
          <w:sz w:val="22"/>
          <w:szCs w:val="22"/>
        </w:rPr>
        <w:t>VALOR DA PROPOSTA POR EXTENSO:</w:t>
      </w:r>
    </w:p>
    <w:p w14:paraId="62AA19D5" w14:textId="77777777" w:rsidR="00CC608B" w:rsidRPr="00CC608B" w:rsidRDefault="00CC608B" w:rsidP="00CC608B">
      <w:pPr>
        <w:spacing w:before="120" w:after="120"/>
        <w:rPr>
          <w:rFonts w:ascii="Arial" w:hAnsi="Arial" w:cs="Arial"/>
        </w:rPr>
      </w:pPr>
      <w:r w:rsidRPr="00CC608B">
        <w:rPr>
          <w:rFonts w:ascii="Arial" w:hAnsi="Arial" w:cs="Arial"/>
          <w:b/>
          <w:bCs/>
        </w:rPr>
        <w:t>VALIDADE DA PROPOSTA</w:t>
      </w:r>
      <w:r w:rsidRPr="00CC608B">
        <w:rPr>
          <w:rFonts w:ascii="Arial" w:hAnsi="Arial" w:cs="Arial"/>
        </w:rPr>
        <w:t xml:space="preserve">: 60 (sessenta) dias &lt;no mínimo&gt; contados a partir da data de encerramento da etapa de lances; </w:t>
      </w:r>
    </w:p>
    <w:p w14:paraId="32ADF56B" w14:textId="77777777" w:rsidR="00CC608B" w:rsidRPr="00CC608B" w:rsidRDefault="00CC608B" w:rsidP="00CC608B">
      <w:pPr>
        <w:spacing w:before="120" w:after="120"/>
        <w:rPr>
          <w:rFonts w:ascii="Arial" w:hAnsi="Arial" w:cs="Arial"/>
        </w:rPr>
      </w:pPr>
      <w:r w:rsidRPr="00CC608B">
        <w:rPr>
          <w:rFonts w:ascii="Arial" w:hAnsi="Arial" w:cs="Arial"/>
          <w:b/>
          <w:bCs/>
        </w:rPr>
        <w:t>DECLARAÇÃO</w:t>
      </w:r>
      <w:r w:rsidRPr="00CC608B">
        <w:rPr>
          <w:rFonts w:ascii="Arial" w:hAnsi="Arial" w:cs="Arial"/>
        </w:rPr>
        <w:t xml:space="preserve">: Declaro que nos preços propostos estão inclusos todas as taxas, impostos, transporte do produto até o local de entrega e demais encargos incidentes sobre o objeto desta dispensa, que incidam direta ou indiretamente; </w:t>
      </w:r>
    </w:p>
    <w:p w14:paraId="56ACD912" w14:textId="77777777" w:rsidR="00CC608B" w:rsidRPr="00CC608B" w:rsidRDefault="00CC608B" w:rsidP="00CC608B">
      <w:pPr>
        <w:spacing w:before="120" w:after="120"/>
        <w:rPr>
          <w:rFonts w:ascii="Arial" w:hAnsi="Arial" w:cs="Arial"/>
        </w:rPr>
      </w:pPr>
      <w:r w:rsidRPr="00CC608B">
        <w:rPr>
          <w:rFonts w:ascii="Arial" w:hAnsi="Arial" w:cs="Arial"/>
          <w:b/>
          <w:bCs/>
        </w:rPr>
        <w:t>TELEFONE DE CONTATO</w:t>
      </w:r>
      <w:r w:rsidRPr="00CC608B">
        <w:rPr>
          <w:rFonts w:ascii="Arial" w:hAnsi="Arial" w:cs="Arial"/>
        </w:rPr>
        <w:t xml:space="preserve">: </w:t>
      </w:r>
    </w:p>
    <w:p w14:paraId="40106127" w14:textId="77777777" w:rsidR="00CC608B" w:rsidRPr="00CC608B" w:rsidRDefault="00CC608B" w:rsidP="00CC608B">
      <w:pPr>
        <w:spacing w:before="120" w:after="120"/>
        <w:rPr>
          <w:rFonts w:ascii="Arial" w:hAnsi="Arial" w:cs="Arial"/>
        </w:rPr>
      </w:pPr>
      <w:r w:rsidRPr="00CC608B">
        <w:rPr>
          <w:rFonts w:ascii="Arial" w:hAnsi="Arial" w:cs="Arial"/>
          <w:b/>
          <w:bCs/>
        </w:rPr>
        <w:t>E-MAIL</w:t>
      </w:r>
      <w:r w:rsidRPr="00CC608B">
        <w:rPr>
          <w:rFonts w:ascii="Arial" w:hAnsi="Arial" w:cs="Arial"/>
        </w:rPr>
        <w:t xml:space="preserve">: </w:t>
      </w:r>
    </w:p>
    <w:p w14:paraId="4F6BF84C" w14:textId="77777777" w:rsidR="00CC608B" w:rsidRPr="00CC608B" w:rsidRDefault="00CC608B" w:rsidP="00CC608B">
      <w:pPr>
        <w:spacing w:before="120" w:after="120"/>
        <w:rPr>
          <w:rFonts w:ascii="Arial" w:hAnsi="Arial" w:cs="Arial"/>
        </w:rPr>
      </w:pPr>
      <w:r w:rsidRPr="00CC608B">
        <w:rPr>
          <w:rFonts w:ascii="Arial" w:hAnsi="Arial" w:cs="Arial"/>
          <w:b/>
          <w:bCs/>
        </w:rPr>
        <w:t>DADOS BANCÁRIOS</w:t>
      </w:r>
      <w:r w:rsidRPr="00CC608B">
        <w:rPr>
          <w:rFonts w:ascii="Arial" w:hAnsi="Arial" w:cs="Arial"/>
        </w:rPr>
        <w:t>:</w:t>
      </w:r>
    </w:p>
    <w:p w14:paraId="7C21615C" w14:textId="77777777" w:rsidR="00CC608B" w:rsidRPr="00CC608B" w:rsidRDefault="00CC608B" w:rsidP="00CC608B">
      <w:pPr>
        <w:spacing w:before="120" w:after="120"/>
        <w:rPr>
          <w:rFonts w:ascii="Arial" w:hAnsi="Arial" w:cs="Arial"/>
        </w:rPr>
      </w:pPr>
      <w:r w:rsidRPr="00CC608B">
        <w:rPr>
          <w:rFonts w:ascii="Arial" w:hAnsi="Arial" w:cs="Arial"/>
        </w:rPr>
        <w:t xml:space="preserve">Banco ___________________ </w:t>
      </w:r>
    </w:p>
    <w:p w14:paraId="27A0F9E3" w14:textId="77777777" w:rsidR="00CC608B" w:rsidRPr="00CC608B" w:rsidRDefault="00CC608B" w:rsidP="00CC608B">
      <w:pPr>
        <w:spacing w:before="120" w:after="120"/>
        <w:rPr>
          <w:rFonts w:ascii="Arial" w:hAnsi="Arial" w:cs="Arial"/>
        </w:rPr>
      </w:pPr>
      <w:r w:rsidRPr="00CC608B">
        <w:rPr>
          <w:rFonts w:ascii="Arial" w:hAnsi="Arial" w:cs="Arial"/>
        </w:rPr>
        <w:t xml:space="preserve">Conta Corrente: _______________________ </w:t>
      </w:r>
    </w:p>
    <w:p w14:paraId="1B8ADD0D" w14:textId="659F4FDB" w:rsidR="0085673F" w:rsidRDefault="00CC608B" w:rsidP="00CC608B">
      <w:pPr>
        <w:spacing w:before="120" w:after="120"/>
        <w:rPr>
          <w:rFonts w:ascii="Arial" w:hAnsi="Arial" w:cs="Arial"/>
        </w:rPr>
      </w:pPr>
      <w:r w:rsidRPr="00CC608B">
        <w:rPr>
          <w:rFonts w:ascii="Arial" w:hAnsi="Arial" w:cs="Arial"/>
        </w:rPr>
        <w:t>Agência: __________________________</w:t>
      </w:r>
    </w:p>
    <w:p w14:paraId="0139ED74" w14:textId="77777777" w:rsidR="00CC608B" w:rsidRPr="00B5724F" w:rsidRDefault="00CC608B" w:rsidP="00CC608B">
      <w:pPr>
        <w:jc w:val="center"/>
        <w:rPr>
          <w:rFonts w:ascii="Arial" w:hAnsi="Arial" w:cs="Arial"/>
          <w:color w:val="FF0000"/>
          <w:sz w:val="22"/>
          <w:szCs w:val="22"/>
        </w:rPr>
      </w:pPr>
      <w:r w:rsidRPr="00B5724F">
        <w:rPr>
          <w:rFonts w:ascii="Arial" w:hAnsi="Arial" w:cs="Arial"/>
          <w:color w:val="FF0000"/>
          <w:sz w:val="22"/>
          <w:szCs w:val="22"/>
        </w:rPr>
        <w:t>(CIDADE), XX de XXXX de 20XX.</w:t>
      </w:r>
    </w:p>
    <w:p w14:paraId="7AAF890A" w14:textId="77777777" w:rsidR="00CC608B" w:rsidRPr="00B5724F" w:rsidRDefault="00CC608B" w:rsidP="00CC608B">
      <w:pPr>
        <w:jc w:val="center"/>
        <w:rPr>
          <w:rFonts w:ascii="Arial" w:hAnsi="Arial" w:cs="Arial"/>
          <w:i/>
          <w:iCs/>
          <w:color w:val="0070C0"/>
          <w:sz w:val="22"/>
          <w:szCs w:val="22"/>
        </w:rPr>
      </w:pPr>
      <w:r w:rsidRPr="00B5724F">
        <w:rPr>
          <w:rFonts w:ascii="Arial" w:hAnsi="Arial" w:cs="Arial"/>
          <w:i/>
          <w:iCs/>
          <w:color w:val="0070C0"/>
          <w:sz w:val="22"/>
          <w:szCs w:val="22"/>
        </w:rPr>
        <w:t>&lt;Assinatura do representante legal da empresa&gt;</w:t>
      </w:r>
    </w:p>
    <w:p w14:paraId="3B295043" w14:textId="77777777" w:rsidR="00CC608B" w:rsidRPr="00B5724F" w:rsidRDefault="00CC608B" w:rsidP="00CC608B">
      <w:pPr>
        <w:jc w:val="center"/>
        <w:rPr>
          <w:rFonts w:ascii="Arial" w:hAnsi="Arial" w:cs="Arial"/>
          <w:color w:val="FF0000"/>
          <w:sz w:val="22"/>
          <w:szCs w:val="22"/>
        </w:rPr>
      </w:pPr>
      <w:r w:rsidRPr="001538F6">
        <w:rPr>
          <w:rFonts w:ascii="Arial" w:hAnsi="Arial" w:cs="Arial"/>
          <w:sz w:val="22"/>
          <w:szCs w:val="22"/>
        </w:rPr>
        <w:t xml:space="preserve">CPF: </w:t>
      </w:r>
      <w:r w:rsidRPr="00B5724F">
        <w:rPr>
          <w:rFonts w:ascii="Arial" w:hAnsi="Arial" w:cs="Arial"/>
          <w:color w:val="FF0000"/>
          <w:sz w:val="22"/>
          <w:szCs w:val="22"/>
        </w:rPr>
        <w:t>XXX.XXX.XXX - XX</w:t>
      </w:r>
    </w:p>
    <w:p w14:paraId="27436D9F" w14:textId="44B15A39" w:rsidR="00815AC1" w:rsidRPr="00536CCD" w:rsidRDefault="00815AC1" w:rsidP="00815AC1">
      <w:pPr>
        <w:pStyle w:val="Standard"/>
        <w:tabs>
          <w:tab w:val="left" w:pos="851"/>
        </w:tabs>
        <w:spacing w:line="360" w:lineRule="auto"/>
        <w:ind w:left="-11"/>
        <w:jc w:val="center"/>
        <w:rPr>
          <w:b/>
          <w:bCs/>
          <w:sz w:val="22"/>
          <w:szCs w:val="22"/>
        </w:rPr>
      </w:pPr>
      <w:r w:rsidRPr="00536CCD">
        <w:rPr>
          <w:b/>
          <w:bCs/>
          <w:sz w:val="22"/>
          <w:szCs w:val="22"/>
        </w:rPr>
        <w:lastRenderedPageBreak/>
        <w:t>DECLARAÇÃO UNIFICADA</w:t>
      </w:r>
    </w:p>
    <w:p w14:paraId="60D135F8" w14:textId="77777777" w:rsidR="00815AC1" w:rsidRPr="00536CCD" w:rsidRDefault="00815AC1" w:rsidP="00815AC1">
      <w:pPr>
        <w:pStyle w:val="Standard"/>
        <w:tabs>
          <w:tab w:val="left" w:pos="851"/>
        </w:tabs>
        <w:spacing w:line="360" w:lineRule="auto"/>
        <w:ind w:left="-11"/>
        <w:jc w:val="both"/>
        <w:rPr>
          <w:sz w:val="22"/>
          <w:szCs w:val="22"/>
        </w:rPr>
      </w:pPr>
    </w:p>
    <w:p w14:paraId="55104754" w14:textId="77777777" w:rsidR="00815AC1" w:rsidRDefault="00815AC1" w:rsidP="00815AC1">
      <w:pPr>
        <w:pStyle w:val="Standard"/>
        <w:tabs>
          <w:tab w:val="left" w:pos="851"/>
        </w:tabs>
        <w:spacing w:line="360" w:lineRule="auto"/>
        <w:ind w:left="-11"/>
        <w:jc w:val="both"/>
        <w:rPr>
          <w:sz w:val="22"/>
          <w:szCs w:val="22"/>
        </w:rPr>
      </w:pPr>
      <w:r w:rsidRPr="00536CCD">
        <w:rPr>
          <w:sz w:val="22"/>
          <w:szCs w:val="22"/>
        </w:rPr>
        <w:t xml:space="preserve">Declaro(amos), sob as sanções administrativas cabíveis e sob as penas da lei, para fins de habilitação na presente dispensa eletrônica, que: </w:t>
      </w:r>
    </w:p>
    <w:p w14:paraId="6C8D525B" w14:textId="77777777" w:rsidR="00815AC1" w:rsidRDefault="00815AC1" w:rsidP="00815AC1">
      <w:pPr>
        <w:pStyle w:val="Standard"/>
        <w:tabs>
          <w:tab w:val="left" w:pos="851"/>
        </w:tabs>
        <w:spacing w:line="360" w:lineRule="auto"/>
        <w:ind w:left="-11"/>
        <w:jc w:val="both"/>
        <w:rPr>
          <w:sz w:val="22"/>
          <w:szCs w:val="22"/>
        </w:rPr>
      </w:pPr>
      <w:r w:rsidRPr="00536CCD">
        <w:rPr>
          <w:sz w:val="22"/>
          <w:szCs w:val="22"/>
        </w:rPr>
        <w:t xml:space="preserve">a) Até a presente data, inexistem fatos impeditivos para sua habilitação no certame, ciente da obrigatoriedade de declarar ocorrências posteriores; </w:t>
      </w:r>
    </w:p>
    <w:p w14:paraId="049D5C08" w14:textId="77777777" w:rsidR="00815AC1" w:rsidRDefault="00815AC1" w:rsidP="00815AC1">
      <w:pPr>
        <w:pStyle w:val="Standard"/>
        <w:tabs>
          <w:tab w:val="left" w:pos="851"/>
        </w:tabs>
        <w:spacing w:line="360" w:lineRule="auto"/>
        <w:ind w:left="-11"/>
        <w:jc w:val="both"/>
        <w:rPr>
          <w:sz w:val="22"/>
          <w:szCs w:val="22"/>
        </w:rPr>
      </w:pPr>
      <w:r w:rsidRPr="00536CCD">
        <w:rPr>
          <w:sz w:val="22"/>
          <w:szCs w:val="22"/>
        </w:rPr>
        <w:t>b) Que cumpre os requisitos estabelecidos no art. 3° da Lei Complementar nº 123/2006, estando apto a usufruir do tratamento favorecido estabelecido em seus arts. 42 a 49</w:t>
      </w:r>
      <w:r>
        <w:rPr>
          <w:sz w:val="22"/>
          <w:szCs w:val="22"/>
        </w:rPr>
        <w:t>;</w:t>
      </w:r>
    </w:p>
    <w:p w14:paraId="23E052D5" w14:textId="77777777" w:rsidR="00815AC1" w:rsidRDefault="00815AC1" w:rsidP="00815AC1">
      <w:pPr>
        <w:pStyle w:val="Standard"/>
        <w:tabs>
          <w:tab w:val="left" w:pos="851"/>
        </w:tabs>
        <w:spacing w:line="360" w:lineRule="auto"/>
        <w:ind w:left="-11"/>
        <w:jc w:val="both"/>
        <w:rPr>
          <w:sz w:val="22"/>
          <w:szCs w:val="22"/>
        </w:rPr>
      </w:pPr>
      <w:r w:rsidRPr="00536CCD">
        <w:rPr>
          <w:sz w:val="22"/>
          <w:szCs w:val="22"/>
        </w:rPr>
        <w:t xml:space="preserve">c) Está ciente e concorda com as condições contidas no Aviso de Contratação Direta e seus anexos; d) Assume a responsabilidade pelas transações que forem efetuadas no sistema, assumindo como firmes e verdadeiras; </w:t>
      </w:r>
    </w:p>
    <w:p w14:paraId="6FD68A7F" w14:textId="77777777" w:rsidR="00815AC1" w:rsidRDefault="00815AC1" w:rsidP="00815AC1">
      <w:pPr>
        <w:pStyle w:val="Standard"/>
        <w:tabs>
          <w:tab w:val="left" w:pos="851"/>
        </w:tabs>
        <w:spacing w:line="360" w:lineRule="auto"/>
        <w:ind w:left="-11"/>
        <w:jc w:val="both"/>
        <w:rPr>
          <w:sz w:val="22"/>
          <w:szCs w:val="22"/>
        </w:rPr>
      </w:pPr>
      <w:r w:rsidRPr="00536CCD">
        <w:rPr>
          <w:sz w:val="22"/>
          <w:szCs w:val="22"/>
        </w:rPr>
        <w:t>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14.133/21</w:t>
      </w:r>
      <w:r>
        <w:rPr>
          <w:sz w:val="22"/>
          <w:szCs w:val="22"/>
        </w:rPr>
        <w:t>;</w:t>
      </w:r>
    </w:p>
    <w:p w14:paraId="148C112B" w14:textId="77777777" w:rsidR="00815AC1" w:rsidRDefault="00815AC1" w:rsidP="00815AC1">
      <w:pPr>
        <w:pStyle w:val="Standard"/>
        <w:tabs>
          <w:tab w:val="left" w:pos="851"/>
        </w:tabs>
        <w:spacing w:line="360" w:lineRule="auto"/>
        <w:ind w:left="-11"/>
        <w:jc w:val="both"/>
        <w:rPr>
          <w:sz w:val="22"/>
          <w:szCs w:val="22"/>
        </w:rPr>
      </w:pPr>
      <w:r w:rsidRPr="00536CCD">
        <w:rPr>
          <w:sz w:val="22"/>
          <w:szCs w:val="22"/>
        </w:rPr>
        <w:t xml:space="preserve">f) </w:t>
      </w:r>
      <w:r w:rsidRPr="001538F6">
        <w:rPr>
          <w:b/>
          <w:bCs/>
          <w:sz w:val="22"/>
          <w:szCs w:val="22"/>
        </w:rPr>
        <w:t>DECLARAÇÃO DE NÃO-PARESTESCO – CNMP</w:t>
      </w:r>
      <w:r w:rsidRPr="00536CCD">
        <w:rPr>
          <w:sz w:val="22"/>
          <w:szCs w:val="22"/>
        </w:rPr>
        <w:t xml:space="preserve"> - Declaro ainda, com fulcro no Art. 4º da Resolução nº 1º/2005 do CNMP, sob as penas da lei e para fins de contratação com o Ministério Público do Trabalho/Procuradoria Regional do Trabalho da </w:t>
      </w:r>
      <w:r>
        <w:rPr>
          <w:sz w:val="22"/>
          <w:szCs w:val="22"/>
        </w:rPr>
        <w:t>6</w:t>
      </w:r>
      <w:r w:rsidRPr="00536CCD">
        <w:rPr>
          <w:sz w:val="22"/>
          <w:szCs w:val="22"/>
        </w:rPr>
        <w:t xml:space="preserve">ª Região, pela </w:t>
      </w:r>
      <w:r w:rsidRPr="001538F6">
        <w:rPr>
          <w:b/>
          <w:bCs/>
          <w:sz w:val="22"/>
          <w:szCs w:val="22"/>
        </w:rPr>
        <w:t xml:space="preserve">Dispensa Eletrônica nº </w:t>
      </w:r>
      <w:r w:rsidRPr="001538F6">
        <w:rPr>
          <w:b/>
          <w:bCs/>
          <w:color w:val="FF0000"/>
          <w:sz w:val="22"/>
          <w:szCs w:val="22"/>
        </w:rPr>
        <w:t>XX/20XX</w:t>
      </w:r>
      <w:r w:rsidRPr="001538F6">
        <w:rPr>
          <w:b/>
          <w:bCs/>
          <w:sz w:val="22"/>
          <w:szCs w:val="22"/>
        </w:rPr>
        <w:t>/PRT-6ª/MPT</w:t>
      </w:r>
      <w:r w:rsidRPr="00536CCD">
        <w:rPr>
          <w:sz w:val="22"/>
          <w:szCs w:val="22"/>
        </w:rPr>
        <w:t xml:space="preserve">, que nos quadros da empresa </w:t>
      </w:r>
      <w:r w:rsidRPr="001538F6">
        <w:rPr>
          <w:i/>
          <w:iCs/>
          <w:color w:val="0070C0"/>
          <w:sz w:val="22"/>
          <w:szCs w:val="22"/>
        </w:rPr>
        <w:t>&lt;razão social&gt;</w:t>
      </w:r>
      <w:r w:rsidRPr="00536CCD">
        <w:rPr>
          <w:sz w:val="22"/>
          <w:szCs w:val="22"/>
        </w:rPr>
        <w:t xml:space="preserve">, CNPJ </w:t>
      </w:r>
      <w:r>
        <w:rPr>
          <w:sz w:val="22"/>
          <w:szCs w:val="22"/>
        </w:rPr>
        <w:t xml:space="preserve">nº </w:t>
      </w:r>
      <w:r w:rsidRPr="001538F6">
        <w:rPr>
          <w:color w:val="FF0000"/>
          <w:sz w:val="22"/>
          <w:szCs w:val="22"/>
        </w:rPr>
        <w:t>XX.XXX.XXX/XXX</w:t>
      </w:r>
      <w:r>
        <w:rPr>
          <w:color w:val="FF0000"/>
          <w:sz w:val="22"/>
          <w:szCs w:val="22"/>
        </w:rPr>
        <w:t>X</w:t>
      </w:r>
      <w:r w:rsidRPr="001538F6">
        <w:rPr>
          <w:color w:val="FF0000"/>
          <w:sz w:val="22"/>
          <w:szCs w:val="22"/>
        </w:rPr>
        <w:t>-XX</w:t>
      </w:r>
      <w:r w:rsidRPr="00536CCD">
        <w:rPr>
          <w:sz w:val="22"/>
          <w:szCs w:val="22"/>
        </w:rPr>
        <w:t>, inexiste sócio, gerente ou diretor que seja membro ou servidor em exercício no Ministério Público do Trabalho, ocupante de cargo de direção no Ministério Público da União, servidor cedido ou colocado à disposição deste Ministério por Órgãos da Administração Pública, direta ou indireta, da União, dos Estados, do Distrito Federal e dos Municípios ou, ainda, cônjuge, companheiro ou parente em linha reta, colateral ou por afinidade até o terceiro grau, inclusive, dos respectivos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do Ministério Público do Trabalho, observando-se, no que couber, as restrições relativas à reciprocidade entre os Ministérios Públicos ou entre estes e Órgãos da Administração Pública Direta ou Indireta, Federal, Estadual, Distrital ou Municipal.</w:t>
      </w:r>
    </w:p>
    <w:p w14:paraId="5C7B48CE" w14:textId="77777777" w:rsidR="00815AC1" w:rsidRDefault="00815AC1" w:rsidP="00815AC1">
      <w:pPr>
        <w:pStyle w:val="Standard"/>
        <w:tabs>
          <w:tab w:val="left" w:pos="851"/>
        </w:tabs>
        <w:spacing w:line="360" w:lineRule="auto"/>
        <w:ind w:left="-11"/>
        <w:jc w:val="both"/>
        <w:rPr>
          <w:rFonts w:cs="Arial"/>
          <w:sz w:val="22"/>
          <w:szCs w:val="22"/>
        </w:rPr>
      </w:pPr>
    </w:p>
    <w:p w14:paraId="00A4EACB" w14:textId="77777777" w:rsidR="00815AC1" w:rsidRPr="00B5724F" w:rsidRDefault="00815AC1" w:rsidP="00815AC1">
      <w:pPr>
        <w:jc w:val="center"/>
        <w:rPr>
          <w:rFonts w:ascii="Arial" w:hAnsi="Arial" w:cs="Arial"/>
          <w:color w:val="FF0000"/>
        </w:rPr>
      </w:pPr>
      <w:r w:rsidRPr="00B5724F">
        <w:rPr>
          <w:rFonts w:ascii="Arial" w:hAnsi="Arial" w:cs="Arial"/>
          <w:color w:val="FF0000"/>
        </w:rPr>
        <w:t>(CIDADE), XX de XXXX de 20XX.</w:t>
      </w:r>
    </w:p>
    <w:p w14:paraId="51D02D0F" w14:textId="77777777" w:rsidR="00815AC1" w:rsidRPr="00B5724F" w:rsidRDefault="00815AC1" w:rsidP="00815AC1">
      <w:pPr>
        <w:jc w:val="center"/>
        <w:rPr>
          <w:rFonts w:ascii="Arial" w:hAnsi="Arial" w:cs="Arial"/>
          <w:i/>
          <w:iCs/>
        </w:rPr>
      </w:pPr>
    </w:p>
    <w:p w14:paraId="3A5D84F2" w14:textId="77777777" w:rsidR="00815AC1" w:rsidRPr="00B5724F" w:rsidRDefault="00815AC1" w:rsidP="00815AC1">
      <w:pPr>
        <w:jc w:val="center"/>
        <w:rPr>
          <w:rFonts w:ascii="Arial" w:hAnsi="Arial" w:cs="Arial"/>
          <w:i/>
          <w:iCs/>
          <w:color w:val="0070C0"/>
        </w:rPr>
      </w:pPr>
      <w:r w:rsidRPr="00B5724F">
        <w:rPr>
          <w:rFonts w:ascii="Arial" w:hAnsi="Arial" w:cs="Arial"/>
          <w:i/>
          <w:iCs/>
          <w:color w:val="0070C0"/>
        </w:rPr>
        <w:t>&lt;Assinatura do representante legal da empresa&gt;</w:t>
      </w:r>
    </w:p>
    <w:p w14:paraId="30C21DD1" w14:textId="77777777" w:rsidR="00815AC1" w:rsidRPr="00B5724F" w:rsidRDefault="00815AC1" w:rsidP="00815AC1">
      <w:pPr>
        <w:jc w:val="center"/>
        <w:rPr>
          <w:rFonts w:ascii="Arial" w:hAnsi="Arial" w:cs="Arial"/>
          <w:color w:val="FF0000"/>
        </w:rPr>
      </w:pPr>
      <w:r w:rsidRPr="001538F6">
        <w:rPr>
          <w:rFonts w:ascii="Arial" w:hAnsi="Arial" w:cs="Arial"/>
        </w:rPr>
        <w:t xml:space="preserve">CPF: </w:t>
      </w:r>
      <w:r w:rsidRPr="00B5724F">
        <w:rPr>
          <w:rFonts w:ascii="Arial" w:hAnsi="Arial" w:cs="Arial"/>
          <w:color w:val="FF0000"/>
        </w:rPr>
        <w:t>XXX.XXX.XXX - XX</w:t>
      </w:r>
    </w:p>
    <w:p w14:paraId="4492D461" w14:textId="21FEB5F7" w:rsidR="00B5724F" w:rsidRPr="001A4614" w:rsidRDefault="00815AC1" w:rsidP="00815AC1">
      <w:pPr>
        <w:spacing w:before="240" w:after="120" w:line="240" w:lineRule="auto"/>
        <w:jc w:val="center"/>
        <w:rPr>
          <w:rFonts w:ascii="Arial" w:hAnsi="Arial" w:cs="Arial"/>
          <w:b/>
          <w:bCs/>
          <w:sz w:val="22"/>
          <w:szCs w:val="22"/>
        </w:rPr>
      </w:pPr>
      <w:r>
        <w:rPr>
          <w:rFonts w:ascii="Arial" w:hAnsi="Arial" w:cs="Arial"/>
          <w:b/>
          <w:bCs/>
        </w:rPr>
        <w:br w:type="page"/>
      </w:r>
      <w:r w:rsidR="00B5724F" w:rsidRPr="001A4614">
        <w:rPr>
          <w:rFonts w:ascii="Arial" w:hAnsi="Arial" w:cs="Arial"/>
          <w:b/>
          <w:bCs/>
          <w:sz w:val="22"/>
          <w:szCs w:val="22"/>
        </w:rPr>
        <w:lastRenderedPageBreak/>
        <w:t>ANEXO II</w:t>
      </w:r>
      <w:r w:rsidR="00D57287" w:rsidRPr="001A4614">
        <w:rPr>
          <w:rFonts w:ascii="Arial" w:hAnsi="Arial" w:cs="Arial"/>
          <w:b/>
          <w:bCs/>
          <w:sz w:val="22"/>
          <w:szCs w:val="22"/>
        </w:rPr>
        <w:t>I</w:t>
      </w:r>
    </w:p>
    <w:p w14:paraId="7819F171" w14:textId="77777777" w:rsidR="00D57287" w:rsidRPr="001A4614" w:rsidRDefault="00D57287" w:rsidP="001538F6">
      <w:pPr>
        <w:spacing w:line="276" w:lineRule="auto"/>
        <w:jc w:val="center"/>
        <w:rPr>
          <w:rFonts w:ascii="Arial" w:hAnsi="Arial" w:cs="Arial"/>
          <w:b/>
          <w:bCs/>
          <w:sz w:val="22"/>
          <w:szCs w:val="22"/>
        </w:rPr>
      </w:pPr>
      <w:r w:rsidRPr="001A4614">
        <w:rPr>
          <w:rFonts w:ascii="Arial" w:hAnsi="Arial" w:cs="Arial"/>
          <w:b/>
          <w:bCs/>
          <w:sz w:val="22"/>
          <w:szCs w:val="22"/>
        </w:rPr>
        <w:t>MODELO DE DECLARAÇÃO PESSOAS JURÍDICAS OPTANTES PELO SIMPLES NACIONAL</w:t>
      </w:r>
    </w:p>
    <w:p w14:paraId="2CA1A52D" w14:textId="7E1EA12B" w:rsidR="001538F6" w:rsidRPr="001A4614" w:rsidRDefault="00B5724F" w:rsidP="001538F6">
      <w:pPr>
        <w:spacing w:line="276" w:lineRule="auto"/>
        <w:jc w:val="center"/>
        <w:rPr>
          <w:rFonts w:ascii="Arial" w:hAnsi="Arial" w:cs="Arial"/>
          <w:i/>
          <w:iCs/>
          <w:color w:val="0070C0"/>
          <w:sz w:val="22"/>
          <w:szCs w:val="22"/>
        </w:rPr>
      </w:pPr>
      <w:r w:rsidRPr="001A4614">
        <w:rPr>
          <w:rFonts w:ascii="Arial" w:hAnsi="Arial" w:cs="Arial"/>
          <w:i/>
          <w:iCs/>
          <w:color w:val="0070C0"/>
          <w:sz w:val="22"/>
          <w:szCs w:val="22"/>
        </w:rPr>
        <w:t>&lt;</w:t>
      </w:r>
      <w:r w:rsidR="001538F6" w:rsidRPr="001A4614">
        <w:rPr>
          <w:rFonts w:ascii="Arial" w:hAnsi="Arial" w:cs="Arial"/>
          <w:i/>
          <w:iCs/>
          <w:color w:val="0070C0"/>
          <w:sz w:val="22"/>
          <w:szCs w:val="22"/>
        </w:rPr>
        <w:t>Utilizar papel timbrado da empresa que declara ou carimbo de CNPJ</w:t>
      </w:r>
      <w:r w:rsidRPr="001A4614">
        <w:rPr>
          <w:rFonts w:ascii="Arial" w:hAnsi="Arial" w:cs="Arial"/>
          <w:i/>
          <w:iCs/>
          <w:color w:val="0070C0"/>
          <w:sz w:val="22"/>
          <w:szCs w:val="22"/>
        </w:rPr>
        <w:t>&gt;</w:t>
      </w:r>
    </w:p>
    <w:p w14:paraId="51FD1BF8" w14:textId="597330D1" w:rsidR="001538F6" w:rsidRPr="001A4614" w:rsidRDefault="001538F6" w:rsidP="001538F6">
      <w:pPr>
        <w:rPr>
          <w:rFonts w:ascii="Arial" w:hAnsi="Arial" w:cs="Arial"/>
          <w:sz w:val="22"/>
          <w:szCs w:val="22"/>
        </w:rPr>
      </w:pPr>
      <w:r w:rsidRPr="001A4614">
        <w:rPr>
          <w:rFonts w:ascii="Arial" w:hAnsi="Arial" w:cs="Arial"/>
          <w:sz w:val="22"/>
          <w:szCs w:val="22"/>
        </w:rPr>
        <w:t>Ao</w:t>
      </w:r>
    </w:p>
    <w:p w14:paraId="7626D567" w14:textId="77777777" w:rsidR="001538F6" w:rsidRPr="001A4614" w:rsidRDefault="001538F6" w:rsidP="001538F6">
      <w:pPr>
        <w:rPr>
          <w:rFonts w:ascii="Arial" w:hAnsi="Arial" w:cs="Arial"/>
          <w:b/>
          <w:bCs/>
          <w:sz w:val="22"/>
          <w:szCs w:val="22"/>
        </w:rPr>
      </w:pPr>
      <w:r w:rsidRPr="001A4614">
        <w:rPr>
          <w:rFonts w:ascii="Arial" w:hAnsi="Arial" w:cs="Arial"/>
          <w:b/>
          <w:bCs/>
          <w:sz w:val="22"/>
          <w:szCs w:val="22"/>
        </w:rPr>
        <w:t>MINISTÉRIO PÚBLICO DO TRABALHO - PROCURADORIA REGIONAL DO TRABALHO DA 6ª REGIÃO</w:t>
      </w:r>
    </w:p>
    <w:p w14:paraId="4AD5C83A" w14:textId="323E2A80" w:rsidR="001538F6" w:rsidRPr="001A4614" w:rsidRDefault="001538F6" w:rsidP="00D06444">
      <w:pPr>
        <w:spacing w:line="360" w:lineRule="auto"/>
        <w:jc w:val="both"/>
        <w:rPr>
          <w:rFonts w:ascii="Arial" w:hAnsi="Arial" w:cs="Arial"/>
          <w:sz w:val="22"/>
          <w:szCs w:val="22"/>
        </w:rPr>
      </w:pPr>
      <w:r w:rsidRPr="001A4614">
        <w:rPr>
          <w:rFonts w:ascii="Arial" w:hAnsi="Arial" w:cs="Arial"/>
          <w:sz w:val="22"/>
          <w:szCs w:val="22"/>
        </w:rPr>
        <w:t xml:space="preserve">A empresa </w:t>
      </w:r>
      <w:r w:rsidRPr="001A4614">
        <w:rPr>
          <w:rFonts w:ascii="Arial" w:hAnsi="Arial" w:cs="Arial"/>
          <w:i/>
          <w:iCs/>
          <w:color w:val="0070C0"/>
          <w:sz w:val="22"/>
          <w:szCs w:val="22"/>
        </w:rPr>
        <w:t>&lt;razão social&gt;</w:t>
      </w:r>
      <w:r w:rsidRPr="001A4614">
        <w:rPr>
          <w:rFonts w:ascii="Arial" w:hAnsi="Arial" w:cs="Arial"/>
          <w:sz w:val="22"/>
          <w:szCs w:val="22"/>
        </w:rPr>
        <w:t xml:space="preserve">, com sede na </w:t>
      </w:r>
      <w:r w:rsidRPr="001A4614">
        <w:rPr>
          <w:rFonts w:ascii="Arial" w:hAnsi="Arial" w:cs="Arial"/>
          <w:color w:val="FF0000"/>
          <w:sz w:val="22"/>
          <w:szCs w:val="22"/>
        </w:rPr>
        <w:t>XXX</w:t>
      </w:r>
      <w:r w:rsidRPr="001A4614">
        <w:rPr>
          <w:rFonts w:ascii="Arial" w:hAnsi="Arial" w:cs="Arial"/>
          <w:sz w:val="22"/>
          <w:szCs w:val="22"/>
        </w:rPr>
        <w:t xml:space="preserve">, nº </w:t>
      </w:r>
      <w:r w:rsidRPr="001A4614">
        <w:rPr>
          <w:rFonts w:ascii="Arial" w:hAnsi="Arial" w:cs="Arial"/>
          <w:color w:val="FF0000"/>
          <w:sz w:val="22"/>
          <w:szCs w:val="22"/>
        </w:rPr>
        <w:t>XXX</w:t>
      </w:r>
      <w:r w:rsidRPr="001A4614">
        <w:rPr>
          <w:rFonts w:ascii="Arial" w:hAnsi="Arial" w:cs="Arial"/>
          <w:sz w:val="22"/>
          <w:szCs w:val="22"/>
        </w:rPr>
        <w:t xml:space="preserve">, cidade </w:t>
      </w:r>
      <w:r w:rsidRPr="001A4614">
        <w:rPr>
          <w:rFonts w:ascii="Arial" w:hAnsi="Arial" w:cs="Arial"/>
          <w:color w:val="FF0000"/>
          <w:sz w:val="22"/>
          <w:szCs w:val="22"/>
        </w:rPr>
        <w:t>XXXX</w:t>
      </w:r>
      <w:r w:rsidRPr="001A4614">
        <w:rPr>
          <w:rFonts w:ascii="Arial" w:hAnsi="Arial" w:cs="Arial"/>
          <w:sz w:val="22"/>
          <w:szCs w:val="22"/>
        </w:rPr>
        <w:t xml:space="preserve">, inscrita no CNPJ sob o nº </w:t>
      </w:r>
      <w:r w:rsidRPr="001A4614">
        <w:rPr>
          <w:rFonts w:ascii="Arial" w:hAnsi="Arial" w:cs="Arial"/>
          <w:color w:val="FF0000"/>
          <w:sz w:val="22"/>
          <w:szCs w:val="22"/>
        </w:rPr>
        <w:t xml:space="preserve">XX.XXX.XXX/000X-XX </w:t>
      </w:r>
      <w:r w:rsidRPr="001A4614">
        <w:rPr>
          <w:rFonts w:ascii="Arial" w:hAnsi="Arial" w:cs="Arial"/>
          <w:b/>
          <w:bCs/>
          <w:sz w:val="22"/>
          <w:szCs w:val="22"/>
        </w:rPr>
        <w:t>DECLARA</w:t>
      </w:r>
      <w:r w:rsidRPr="001A4614">
        <w:rPr>
          <w:rFonts w:ascii="Arial" w:hAnsi="Arial" w:cs="Arial"/>
          <w:sz w:val="22"/>
          <w:szCs w:val="22"/>
        </w:rPr>
        <w:t xml:space="preserve"> ao </w:t>
      </w:r>
      <w:r w:rsidRPr="001A4614">
        <w:rPr>
          <w:rFonts w:ascii="Arial" w:hAnsi="Arial" w:cs="Arial"/>
          <w:b/>
          <w:bCs/>
          <w:sz w:val="22"/>
          <w:szCs w:val="22"/>
        </w:rPr>
        <w:t>MINISTÉRIO PÚBLICO DO TRABALHO - PROCURADORIA REGIONAL DO TRABALHO DA 6ª REGIÃO</w:t>
      </w:r>
      <w:r w:rsidRPr="001A4614">
        <w:rPr>
          <w:rFonts w:ascii="Arial" w:hAnsi="Arial" w:cs="Arial"/>
          <w:sz w:val="22"/>
          <w:szCs w:val="22"/>
        </w:rPr>
        <w:t>, para fins de não incidência na fonte do IRPJ, da Contribuição Social sobre o Lucro Líquido (CSLL), da Contribuição para o Financiamento da Seguridade Social (Cofins), e da Contribuição para o PIS/Pasep,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123, de 14 de dezembro de 2006.</w:t>
      </w:r>
    </w:p>
    <w:p w14:paraId="066F43FF" w14:textId="77777777" w:rsidR="001538F6" w:rsidRPr="001A4614" w:rsidRDefault="001538F6" w:rsidP="00D06444">
      <w:pPr>
        <w:spacing w:line="360" w:lineRule="auto"/>
        <w:jc w:val="both"/>
        <w:rPr>
          <w:rFonts w:ascii="Arial" w:hAnsi="Arial" w:cs="Arial"/>
          <w:sz w:val="22"/>
          <w:szCs w:val="22"/>
        </w:rPr>
      </w:pPr>
      <w:r w:rsidRPr="001A4614">
        <w:rPr>
          <w:rFonts w:ascii="Arial" w:hAnsi="Arial" w:cs="Arial"/>
          <w:sz w:val="22"/>
          <w:szCs w:val="22"/>
        </w:rPr>
        <w:t>Para esse efeito, a declarante informa que:</w:t>
      </w:r>
    </w:p>
    <w:p w14:paraId="759048D4" w14:textId="77777777" w:rsidR="001538F6" w:rsidRPr="001A4614" w:rsidRDefault="001538F6" w:rsidP="00D06444">
      <w:pPr>
        <w:spacing w:line="360" w:lineRule="auto"/>
        <w:jc w:val="both"/>
        <w:rPr>
          <w:rFonts w:ascii="Arial" w:hAnsi="Arial" w:cs="Arial"/>
          <w:sz w:val="22"/>
          <w:szCs w:val="22"/>
        </w:rPr>
      </w:pPr>
      <w:r w:rsidRPr="001A4614">
        <w:rPr>
          <w:rFonts w:ascii="Arial" w:hAnsi="Arial" w:cs="Arial"/>
          <w:sz w:val="22"/>
          <w:szCs w:val="22"/>
        </w:rPr>
        <w:t>I - Preenche os seguintes requisitos:</w:t>
      </w:r>
    </w:p>
    <w:p w14:paraId="3B46D9E3" w14:textId="77777777" w:rsidR="001538F6" w:rsidRPr="001A4614" w:rsidRDefault="001538F6" w:rsidP="00D06444">
      <w:pPr>
        <w:spacing w:line="360" w:lineRule="auto"/>
        <w:jc w:val="both"/>
        <w:rPr>
          <w:rFonts w:ascii="Arial" w:hAnsi="Arial" w:cs="Arial"/>
          <w:sz w:val="22"/>
          <w:szCs w:val="22"/>
        </w:rPr>
      </w:pPr>
      <w:r w:rsidRPr="001A4614">
        <w:rPr>
          <w:rFonts w:ascii="Arial" w:hAnsi="Arial" w:cs="Arial"/>
          <w:sz w:val="22"/>
          <w:szCs w:val="22"/>
        </w:rPr>
        <w:t xml:space="preserve">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 e </w:t>
      </w:r>
    </w:p>
    <w:p w14:paraId="2821B075" w14:textId="77777777" w:rsidR="001538F6" w:rsidRPr="001A4614" w:rsidRDefault="001538F6" w:rsidP="00D06444">
      <w:pPr>
        <w:spacing w:line="360" w:lineRule="auto"/>
        <w:jc w:val="both"/>
        <w:rPr>
          <w:rFonts w:ascii="Arial" w:hAnsi="Arial" w:cs="Arial"/>
          <w:sz w:val="22"/>
          <w:szCs w:val="22"/>
        </w:rPr>
      </w:pPr>
      <w:r w:rsidRPr="001A4614">
        <w:rPr>
          <w:rFonts w:ascii="Arial" w:hAnsi="Arial" w:cs="Arial"/>
          <w:sz w:val="22"/>
          <w:szCs w:val="22"/>
        </w:rPr>
        <w:t>b) Cumpre as obrigações acessórias a que está sujeita, em conformidade com a legislação pertinente;</w:t>
      </w:r>
    </w:p>
    <w:p w14:paraId="2F7B4DEC" w14:textId="77777777" w:rsidR="001538F6" w:rsidRPr="001A4614" w:rsidRDefault="001538F6" w:rsidP="00D06444">
      <w:pPr>
        <w:spacing w:line="360" w:lineRule="auto"/>
        <w:jc w:val="both"/>
        <w:rPr>
          <w:rFonts w:ascii="Arial" w:hAnsi="Arial" w:cs="Arial"/>
          <w:sz w:val="22"/>
          <w:szCs w:val="22"/>
        </w:rPr>
      </w:pPr>
      <w:r w:rsidRPr="001A4614">
        <w:rPr>
          <w:rFonts w:ascii="Arial" w:hAnsi="Arial" w:cs="Arial"/>
          <w:sz w:val="22"/>
          <w:szCs w:val="22"/>
        </w:rPr>
        <w:t>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w:t>
      </w:r>
    </w:p>
    <w:p w14:paraId="66E0C46B" w14:textId="77777777" w:rsidR="001538F6" w:rsidRPr="001A4614" w:rsidRDefault="001538F6" w:rsidP="00B5724F">
      <w:pPr>
        <w:jc w:val="center"/>
        <w:rPr>
          <w:rFonts w:ascii="Arial" w:hAnsi="Arial" w:cs="Arial"/>
          <w:color w:val="FF0000"/>
          <w:sz w:val="22"/>
          <w:szCs w:val="22"/>
        </w:rPr>
      </w:pPr>
      <w:r w:rsidRPr="001A4614">
        <w:rPr>
          <w:rFonts w:ascii="Arial" w:hAnsi="Arial" w:cs="Arial"/>
          <w:color w:val="FF0000"/>
          <w:sz w:val="22"/>
          <w:szCs w:val="22"/>
        </w:rPr>
        <w:t>(CIDADE), XX de XXXX de 20XX.</w:t>
      </w:r>
    </w:p>
    <w:p w14:paraId="32124DC6" w14:textId="159B7FF7" w:rsidR="001538F6" w:rsidRPr="001A4614" w:rsidRDefault="00B5724F" w:rsidP="001538F6">
      <w:pPr>
        <w:jc w:val="center"/>
        <w:rPr>
          <w:rFonts w:ascii="Arial" w:hAnsi="Arial" w:cs="Arial"/>
          <w:i/>
          <w:iCs/>
          <w:color w:val="0070C0"/>
          <w:sz w:val="22"/>
          <w:szCs w:val="22"/>
        </w:rPr>
      </w:pPr>
      <w:r w:rsidRPr="001A4614">
        <w:rPr>
          <w:rFonts w:ascii="Arial" w:hAnsi="Arial" w:cs="Arial"/>
          <w:i/>
          <w:iCs/>
          <w:color w:val="0070C0"/>
          <w:sz w:val="22"/>
          <w:szCs w:val="22"/>
        </w:rPr>
        <w:t>&lt;Assinatura do representante legal da empresa&gt;</w:t>
      </w:r>
    </w:p>
    <w:p w14:paraId="293EBAF3" w14:textId="624DD9A6" w:rsidR="00D755B4" w:rsidRDefault="001538F6" w:rsidP="00AB68C9">
      <w:pPr>
        <w:jc w:val="center"/>
        <w:rPr>
          <w:rFonts w:ascii="Arial" w:hAnsi="Arial" w:cs="Arial"/>
          <w:color w:val="FF0000"/>
          <w:sz w:val="22"/>
          <w:szCs w:val="22"/>
        </w:rPr>
      </w:pPr>
      <w:r w:rsidRPr="001A4614">
        <w:rPr>
          <w:rFonts w:ascii="Arial" w:hAnsi="Arial" w:cs="Arial"/>
          <w:sz w:val="22"/>
          <w:szCs w:val="22"/>
        </w:rPr>
        <w:t xml:space="preserve">CPF: </w:t>
      </w:r>
      <w:r w:rsidRPr="001A4614">
        <w:rPr>
          <w:rFonts w:ascii="Arial" w:hAnsi="Arial" w:cs="Arial"/>
          <w:color w:val="FF0000"/>
          <w:sz w:val="22"/>
          <w:szCs w:val="22"/>
        </w:rPr>
        <w:t xml:space="preserve">XXX.XXX.XXX </w:t>
      </w:r>
      <w:r w:rsidR="006F3A8A" w:rsidRPr="001A4614">
        <w:rPr>
          <w:rFonts w:ascii="Arial" w:hAnsi="Arial" w:cs="Arial"/>
          <w:color w:val="FF0000"/>
          <w:sz w:val="22"/>
          <w:szCs w:val="22"/>
        </w:rPr>
        <w:t>–</w:t>
      </w:r>
      <w:r w:rsidRPr="001A4614">
        <w:rPr>
          <w:rFonts w:ascii="Arial" w:hAnsi="Arial" w:cs="Arial"/>
          <w:color w:val="FF0000"/>
          <w:sz w:val="22"/>
          <w:szCs w:val="22"/>
        </w:rPr>
        <w:t xml:space="preserve"> XX</w:t>
      </w:r>
      <w:bookmarkStart w:id="25" w:name="_Hlk95125196"/>
    </w:p>
    <w:p w14:paraId="15DDB1D1" w14:textId="77777777" w:rsidR="00AD0318" w:rsidRDefault="00AD0318" w:rsidP="00AB68C9">
      <w:pPr>
        <w:jc w:val="center"/>
        <w:rPr>
          <w:rFonts w:ascii="Arial" w:hAnsi="Arial" w:cs="Arial"/>
          <w:color w:val="FF0000"/>
          <w:sz w:val="22"/>
          <w:szCs w:val="22"/>
        </w:rPr>
      </w:pPr>
    </w:p>
    <w:p w14:paraId="1F885361" w14:textId="77777777" w:rsidR="00AD0318" w:rsidRDefault="00AD0318" w:rsidP="00AD0318">
      <w:pPr>
        <w:pStyle w:val="Edital-Corpo"/>
        <w:spacing w:before="120" w:after="120" w:line="360" w:lineRule="auto"/>
        <w:jc w:val="center"/>
        <w:rPr>
          <w:rFonts w:ascii="Arial" w:hAnsi="Arial" w:cs="Arial"/>
          <w:b/>
          <w:sz w:val="22"/>
          <w:szCs w:val="22"/>
        </w:rPr>
      </w:pPr>
      <w:r w:rsidRPr="00E62706">
        <w:rPr>
          <w:rFonts w:ascii="Arial" w:hAnsi="Arial" w:cs="Arial"/>
          <w:b/>
          <w:sz w:val="22"/>
          <w:szCs w:val="22"/>
        </w:rPr>
        <w:lastRenderedPageBreak/>
        <w:t>ANEXO IV</w:t>
      </w:r>
    </w:p>
    <w:p w14:paraId="626E60EB" w14:textId="77777777" w:rsidR="00815AC1" w:rsidRPr="0030742C" w:rsidRDefault="00815AC1" w:rsidP="00815AC1">
      <w:pPr>
        <w:pStyle w:val="Standard"/>
        <w:spacing w:before="120" w:after="120"/>
        <w:jc w:val="center"/>
        <w:rPr>
          <w:rFonts w:cs="Arial"/>
          <w:b/>
          <w:bCs/>
          <w:sz w:val="22"/>
          <w:szCs w:val="22"/>
        </w:rPr>
      </w:pPr>
      <w:r w:rsidRPr="000D4F9C">
        <w:rPr>
          <w:rFonts w:cs="Arial"/>
          <w:b/>
          <w:bCs/>
          <w:color w:val="FF0000"/>
          <w:sz w:val="22"/>
          <w:szCs w:val="22"/>
        </w:rPr>
        <w:t>MINUTA</w:t>
      </w:r>
      <w:r>
        <w:rPr>
          <w:rFonts w:cs="Arial"/>
          <w:b/>
          <w:bCs/>
          <w:sz w:val="22"/>
          <w:szCs w:val="22"/>
        </w:rPr>
        <w:t xml:space="preserve"> </w:t>
      </w:r>
      <w:r w:rsidRPr="0030742C">
        <w:rPr>
          <w:rFonts w:cs="Arial"/>
          <w:b/>
          <w:bCs/>
          <w:sz w:val="22"/>
          <w:szCs w:val="22"/>
        </w:rPr>
        <w:t>TERMO DE CONTRATO – CONTRATAÇÃO DIRETA (LEI Nº 14.133/21)</w:t>
      </w:r>
    </w:p>
    <w:p w14:paraId="2510CF07" w14:textId="77777777" w:rsidR="00CC608B" w:rsidRPr="000D4F9C" w:rsidRDefault="00CC608B" w:rsidP="00CC608B">
      <w:pPr>
        <w:pStyle w:val="Standard"/>
        <w:spacing w:before="120" w:after="120" w:line="360" w:lineRule="auto"/>
        <w:jc w:val="center"/>
        <w:rPr>
          <w:rFonts w:cs="Arial"/>
          <w:b/>
          <w:bCs/>
          <w:sz w:val="22"/>
          <w:szCs w:val="22"/>
        </w:rPr>
      </w:pPr>
      <w:r>
        <w:rPr>
          <w:rFonts w:cs="Arial"/>
          <w:b/>
          <w:bCs/>
          <w:sz w:val="22"/>
          <w:szCs w:val="22"/>
        </w:rPr>
        <w:t>SERVIÇOS NÃO CONTINUADOS</w:t>
      </w:r>
    </w:p>
    <w:p w14:paraId="066BF5D5" w14:textId="6DCEAC4C" w:rsidR="00815AC1" w:rsidRDefault="00815AC1" w:rsidP="00815AC1">
      <w:pPr>
        <w:pStyle w:val="Standard"/>
        <w:spacing w:before="120" w:after="120" w:line="360" w:lineRule="auto"/>
        <w:jc w:val="center"/>
        <w:rPr>
          <w:rFonts w:cs="Arial"/>
          <w:b/>
          <w:bCs/>
          <w:sz w:val="22"/>
          <w:szCs w:val="22"/>
        </w:rPr>
      </w:pPr>
      <w:r w:rsidRPr="000D4F9C">
        <w:rPr>
          <w:rFonts w:cs="Arial"/>
          <w:b/>
          <w:bCs/>
          <w:sz w:val="22"/>
          <w:szCs w:val="22"/>
        </w:rPr>
        <w:t xml:space="preserve">PGEA </w:t>
      </w:r>
      <w:r w:rsidR="00223988" w:rsidRPr="00223988">
        <w:rPr>
          <w:rFonts w:cs="Arial"/>
          <w:b/>
          <w:bCs/>
          <w:sz w:val="22"/>
          <w:szCs w:val="22"/>
        </w:rPr>
        <w:t>20.02.0600.0000097/2025-30</w:t>
      </w:r>
    </w:p>
    <w:p w14:paraId="76C2A0D3" w14:textId="77777777" w:rsidR="00815AC1" w:rsidRDefault="00815AC1" w:rsidP="00815AC1">
      <w:pPr>
        <w:pStyle w:val="Standard"/>
        <w:spacing w:before="120" w:after="120" w:line="360" w:lineRule="auto"/>
        <w:jc w:val="center"/>
        <w:rPr>
          <w:rFonts w:cs="Arial"/>
          <w:b/>
          <w:bCs/>
          <w:sz w:val="22"/>
          <w:szCs w:val="22"/>
        </w:rPr>
      </w:pPr>
    </w:p>
    <w:p w14:paraId="65416562" w14:textId="77777777" w:rsidR="00815AC1" w:rsidRDefault="00815AC1" w:rsidP="00815AC1">
      <w:pPr>
        <w:pStyle w:val="Standard"/>
        <w:spacing w:after="113"/>
        <w:jc w:val="center"/>
      </w:pPr>
      <w:r>
        <w:rPr>
          <w:rFonts w:cs="Arial"/>
          <w:b/>
          <w:color w:val="000000"/>
          <w:sz w:val="22"/>
          <w:szCs w:val="22"/>
          <w:lang w:val="pt-PT"/>
        </w:rPr>
        <w:t>CONTRATO Nº XX/20XX</w:t>
      </w:r>
    </w:p>
    <w:p w14:paraId="18DB472E" w14:textId="77777777" w:rsidR="00815AC1" w:rsidRDefault="00815AC1" w:rsidP="00815AC1">
      <w:pPr>
        <w:pStyle w:val="Standard"/>
        <w:spacing w:after="113"/>
        <w:ind w:left="4820" w:hanging="10"/>
        <w:jc w:val="both"/>
        <w:rPr>
          <w:rFonts w:cs="Arial"/>
          <w:color w:val="000000"/>
          <w:sz w:val="22"/>
          <w:szCs w:val="22"/>
        </w:rPr>
      </w:pPr>
    </w:p>
    <w:p w14:paraId="2F467CBD" w14:textId="77777777" w:rsidR="00815AC1" w:rsidRDefault="00815AC1" w:rsidP="00815AC1">
      <w:pPr>
        <w:pStyle w:val="Standard"/>
        <w:spacing w:after="113"/>
        <w:ind w:left="4820" w:hanging="10"/>
        <w:jc w:val="both"/>
        <w:rPr>
          <w:rFonts w:cs="Arial"/>
          <w:color w:val="000000"/>
          <w:sz w:val="22"/>
          <w:szCs w:val="22"/>
        </w:rPr>
      </w:pPr>
    </w:p>
    <w:p w14:paraId="3E2C2E02" w14:textId="3F1B440F" w:rsidR="00815AC1" w:rsidRDefault="00815AC1" w:rsidP="00815AC1">
      <w:pPr>
        <w:pStyle w:val="Standard"/>
        <w:spacing w:after="113" w:line="276" w:lineRule="auto"/>
        <w:ind w:left="4820" w:hanging="10"/>
        <w:jc w:val="both"/>
      </w:pPr>
      <w:r w:rsidRPr="004F77A8">
        <w:rPr>
          <w:rFonts w:cs="Arial"/>
          <w:b/>
          <w:bCs/>
          <w:color w:val="000000"/>
          <w:sz w:val="22"/>
          <w:szCs w:val="22"/>
        </w:rPr>
        <w:t>CONTRATO DE PRESTAÇÃO DE SERVIÇOS</w:t>
      </w:r>
      <w:r>
        <w:rPr>
          <w:rFonts w:cs="Arial"/>
          <w:b/>
          <w:bCs/>
          <w:color w:val="000000"/>
          <w:sz w:val="22"/>
          <w:szCs w:val="22"/>
        </w:rPr>
        <w:t xml:space="preserve"> DE </w:t>
      </w:r>
      <w:r w:rsidR="00223988">
        <w:rPr>
          <w:rFonts w:cs="Arial"/>
          <w:b/>
          <w:bCs/>
          <w:color w:val="000000"/>
          <w:sz w:val="22"/>
          <w:szCs w:val="22"/>
        </w:rPr>
        <w:t>MANUTENÇÃO</w:t>
      </w:r>
      <w:r w:rsidR="00CC608B">
        <w:rPr>
          <w:rFonts w:cs="Arial"/>
          <w:b/>
          <w:bCs/>
          <w:color w:val="000000"/>
          <w:sz w:val="22"/>
          <w:szCs w:val="22"/>
        </w:rPr>
        <w:t>, DESINSTALAÇÃO E INSTALAÇÃO</w:t>
      </w:r>
      <w:r w:rsidR="00223988">
        <w:rPr>
          <w:rFonts w:cs="Arial"/>
          <w:b/>
          <w:bCs/>
          <w:color w:val="000000"/>
          <w:sz w:val="22"/>
          <w:szCs w:val="22"/>
        </w:rPr>
        <w:t xml:space="preserve"> DE CONDICONADORES DE AR</w:t>
      </w:r>
      <w:r>
        <w:rPr>
          <w:rFonts w:cs="Arial"/>
          <w:color w:val="000000"/>
          <w:sz w:val="22"/>
          <w:szCs w:val="22"/>
        </w:rPr>
        <w:t xml:space="preserve"> QUE ENTRE SI FIRMAM A UNIÃO FEDERAL, REPRESENTADA PELO MINISTÉRIO PÚBLICO DO TRABALHO/ PROCURADORIA REGIONAL DO TRABALHO DA 6ª REGIÃO/PE E A EMPRESA ________________________________, NA FORMA ABAIXO.</w:t>
      </w:r>
    </w:p>
    <w:p w14:paraId="3FEDEA47" w14:textId="77777777" w:rsidR="00815AC1" w:rsidRDefault="00815AC1" w:rsidP="00815AC1">
      <w:pPr>
        <w:pStyle w:val="Standard"/>
        <w:spacing w:after="113" w:line="360" w:lineRule="auto"/>
        <w:jc w:val="both"/>
        <w:rPr>
          <w:rFonts w:cs="Arial"/>
          <w:color w:val="000000"/>
          <w:sz w:val="22"/>
          <w:szCs w:val="22"/>
          <w:lang w:val="pt-PT"/>
        </w:rPr>
      </w:pPr>
    </w:p>
    <w:p w14:paraId="13E40438" w14:textId="5C0475B0" w:rsidR="00CC608B" w:rsidRDefault="00CC608B" w:rsidP="00CC608B">
      <w:pPr>
        <w:pStyle w:val="Standard"/>
        <w:spacing w:before="120" w:after="120" w:line="360" w:lineRule="auto"/>
        <w:ind w:left="720"/>
        <w:jc w:val="both"/>
      </w:pPr>
      <w:r>
        <w:rPr>
          <w:rFonts w:cs="Arial"/>
          <w:color w:val="000000"/>
          <w:sz w:val="22"/>
          <w:szCs w:val="22"/>
        </w:rPr>
        <w:t>A</w:t>
      </w:r>
      <w:r>
        <w:rPr>
          <w:rFonts w:cs="Arial"/>
          <w:b/>
          <w:color w:val="000000"/>
          <w:sz w:val="22"/>
          <w:szCs w:val="22"/>
        </w:rPr>
        <w:t xml:space="preserve"> UNIÃO FEDERAL</w:t>
      </w:r>
      <w:r>
        <w:rPr>
          <w:rFonts w:cs="Arial"/>
          <w:color w:val="000000"/>
          <w:sz w:val="22"/>
          <w:szCs w:val="22"/>
        </w:rPr>
        <w:t xml:space="preserve">, por intermédio do </w:t>
      </w:r>
      <w:r>
        <w:rPr>
          <w:rFonts w:cs="Arial"/>
          <w:b/>
          <w:color w:val="000000"/>
          <w:sz w:val="22"/>
          <w:szCs w:val="22"/>
        </w:rPr>
        <w:t>MINISTÉRIO</w:t>
      </w:r>
      <w:r>
        <w:rPr>
          <w:rFonts w:cs="Arial"/>
          <w:color w:val="000000"/>
          <w:sz w:val="22"/>
          <w:szCs w:val="22"/>
        </w:rPr>
        <w:t xml:space="preserve"> </w:t>
      </w:r>
      <w:r>
        <w:rPr>
          <w:rFonts w:cs="Arial"/>
          <w:b/>
          <w:color w:val="000000"/>
          <w:sz w:val="22"/>
          <w:szCs w:val="22"/>
        </w:rPr>
        <w:t>PÚBLICO DO TRABALHO/PROCURADORIA REGIONAL DO TRABALHO DA 6ª REGIÃO</w:t>
      </w:r>
      <w:r>
        <w:rPr>
          <w:rFonts w:cs="Arial"/>
          <w:color w:val="000000"/>
          <w:sz w:val="22"/>
          <w:szCs w:val="22"/>
        </w:rPr>
        <w:t>, inscrita no CNPJ sob o nº 26.989.715/0037-13 situada na Rua Conselheiro Portela, 531, Espinheiro, na Cidade do Recife/PE, neste ato representada por seu Procurador-Chefe o Exmo. Sr.</w:t>
      </w:r>
      <w:r>
        <w:rPr>
          <w:rFonts w:cs="Arial"/>
          <w:b/>
          <w:color w:val="000000"/>
          <w:sz w:val="22"/>
          <w:szCs w:val="22"/>
        </w:rPr>
        <w:t xml:space="preserve"> Gustavo Luís Teixeira das Chagas, </w:t>
      </w:r>
      <w:r>
        <w:rPr>
          <w:rFonts w:cs="Arial"/>
          <w:color w:val="000000"/>
          <w:sz w:val="22"/>
          <w:szCs w:val="22"/>
        </w:rPr>
        <w:t>no uso da competência que lhe foi atribuída pela Portaria nº 1.</w:t>
      </w:r>
      <w:r w:rsidR="00C42660">
        <w:rPr>
          <w:rFonts w:cs="Arial"/>
          <w:color w:val="000000"/>
          <w:sz w:val="22"/>
          <w:szCs w:val="22"/>
        </w:rPr>
        <w:t>455</w:t>
      </w:r>
      <w:r>
        <w:rPr>
          <w:rFonts w:cs="Arial"/>
          <w:color w:val="000000"/>
          <w:sz w:val="22"/>
          <w:szCs w:val="22"/>
        </w:rPr>
        <w:t>/202</w:t>
      </w:r>
      <w:r w:rsidR="00C42660">
        <w:rPr>
          <w:rFonts w:cs="Arial"/>
          <w:color w:val="000000"/>
          <w:sz w:val="22"/>
          <w:szCs w:val="22"/>
        </w:rPr>
        <w:t>5</w:t>
      </w:r>
      <w:r>
        <w:rPr>
          <w:rFonts w:cs="Arial"/>
          <w:color w:val="000000"/>
          <w:sz w:val="22"/>
          <w:szCs w:val="22"/>
        </w:rPr>
        <w:t xml:space="preserve">, a seguir designada simplesmente </w:t>
      </w:r>
      <w:r>
        <w:rPr>
          <w:rFonts w:cs="Arial"/>
          <w:b/>
          <w:color w:val="000000"/>
          <w:sz w:val="22"/>
          <w:szCs w:val="22"/>
        </w:rPr>
        <w:t>CONTRATANTE</w:t>
      </w:r>
      <w:r>
        <w:rPr>
          <w:rFonts w:cs="Arial"/>
          <w:color w:val="000000"/>
          <w:sz w:val="22"/>
          <w:szCs w:val="22"/>
        </w:rPr>
        <w:t xml:space="preserve"> e, de outro lado, a empresa a </w:t>
      </w:r>
      <w:r>
        <w:rPr>
          <w:rFonts w:cs="Arial"/>
          <w:bCs/>
          <w:color w:val="000000"/>
          <w:sz w:val="22"/>
          <w:szCs w:val="22"/>
        </w:rPr>
        <w:t>_________________________________________________</w:t>
      </w:r>
      <w:r>
        <w:rPr>
          <w:rFonts w:cs="Arial"/>
          <w:color w:val="000000"/>
          <w:sz w:val="22"/>
          <w:szCs w:val="22"/>
        </w:rPr>
        <w:t xml:space="preserve">, inscrita no CNPJ/MF sob nº __________________________, localizada na _____________________________________, CEP: ____________________, que apresentou os documentos exigidos por lei, neste ato representada pelo Sr. ____________________, RG nº __________________-SSP/PE, CPF nº _____________________, conforme contrato social anexado ao </w:t>
      </w:r>
      <w:r>
        <w:rPr>
          <w:rFonts w:cs="Arial"/>
          <w:b/>
          <w:color w:val="000000"/>
          <w:sz w:val="22"/>
          <w:szCs w:val="22"/>
          <w:lang w:val="pt-PT"/>
        </w:rPr>
        <w:t>PGEA nº 20.02.0600.xxxxxxxxxxxxxxxx</w:t>
      </w:r>
      <w:r>
        <w:rPr>
          <w:rFonts w:cs="Arial"/>
          <w:color w:val="000000"/>
          <w:sz w:val="22"/>
          <w:szCs w:val="22"/>
        </w:rPr>
        <w:t xml:space="preserve">, daqui por diante designada simplesmente </w:t>
      </w:r>
      <w:r>
        <w:rPr>
          <w:rFonts w:cs="Arial"/>
          <w:b/>
          <w:color w:val="000000"/>
          <w:sz w:val="22"/>
          <w:szCs w:val="22"/>
        </w:rPr>
        <w:t>CONTRATADA</w:t>
      </w:r>
      <w:r>
        <w:rPr>
          <w:rFonts w:cs="Arial"/>
          <w:color w:val="000000"/>
          <w:sz w:val="22"/>
          <w:szCs w:val="22"/>
        </w:rPr>
        <w:t xml:space="preserve">, tem, entre si, justo e avençado, e celebram, por força do presente instrumento e em conformidade às disposições da Lei nº 14.133, de 2021 e demais legislações pertinentes, o presente Termo de CONTRATO, decorrente da </w:t>
      </w:r>
      <w:r w:rsidRPr="003473C2">
        <w:rPr>
          <w:rFonts w:cs="Arial"/>
          <w:b/>
          <w:bCs/>
          <w:color w:val="000000"/>
          <w:sz w:val="22"/>
          <w:szCs w:val="22"/>
        </w:rPr>
        <w:t>Dispensa de Licitação nº xxxxxxxxxx</w:t>
      </w:r>
      <w:r>
        <w:rPr>
          <w:rFonts w:cs="Arial"/>
          <w:color w:val="000000"/>
          <w:sz w:val="22"/>
          <w:szCs w:val="22"/>
        </w:rPr>
        <w:t xml:space="preserve">, mediante as cláusulas e condições a seguir enunciadas. </w:t>
      </w:r>
    </w:p>
    <w:p w14:paraId="5CF279B6" w14:textId="77777777" w:rsidR="00815AC1" w:rsidRPr="002775B7" w:rsidRDefault="00815AC1" w:rsidP="00D937F7">
      <w:pPr>
        <w:pStyle w:val="Edital-Tpicos"/>
        <w:widowControl/>
        <w:numPr>
          <w:ilvl w:val="0"/>
          <w:numId w:val="8"/>
        </w:numPr>
        <w:spacing w:before="360" w:after="120" w:line="360" w:lineRule="auto"/>
        <w:ind w:hanging="720"/>
        <w:rPr>
          <w:rFonts w:ascii="Arial" w:hAnsi="Arial" w:cs="Arial"/>
          <w:sz w:val="22"/>
          <w:szCs w:val="22"/>
        </w:rPr>
      </w:pPr>
      <w:r w:rsidRPr="002775B7">
        <w:rPr>
          <w:rFonts w:ascii="Arial" w:hAnsi="Arial" w:cs="Arial"/>
          <w:sz w:val="22"/>
          <w:szCs w:val="22"/>
        </w:rPr>
        <w:lastRenderedPageBreak/>
        <w:t>DO OBJETO</w:t>
      </w:r>
    </w:p>
    <w:p w14:paraId="5D342789" w14:textId="5E91EC96" w:rsidR="00815AC1" w:rsidRDefault="00A91C2D" w:rsidP="00D937F7">
      <w:pPr>
        <w:pStyle w:val="Standard"/>
        <w:numPr>
          <w:ilvl w:val="1"/>
          <w:numId w:val="19"/>
        </w:numPr>
        <w:tabs>
          <w:tab w:val="left" w:pos="851"/>
        </w:tabs>
        <w:spacing w:line="360" w:lineRule="auto"/>
        <w:ind w:left="851" w:hanging="862"/>
        <w:jc w:val="both"/>
        <w:rPr>
          <w:rFonts w:cs="Arial"/>
          <w:sz w:val="22"/>
          <w:szCs w:val="22"/>
        </w:rPr>
      </w:pPr>
      <w:r>
        <w:rPr>
          <w:rStyle w:val="Forte"/>
          <w:rFonts w:eastAsia="Calibri" w:cs="Arial"/>
          <w:b w:val="0"/>
          <w:bCs w:val="0"/>
          <w:spacing w:val="-2"/>
          <w:sz w:val="22"/>
          <w:szCs w:val="22"/>
          <w:shd w:val="clear" w:color="auto" w:fill="FFFFFF"/>
        </w:rPr>
        <w:t xml:space="preserve">Contratação de </w:t>
      </w:r>
      <w:r w:rsidRPr="00A91C2D">
        <w:rPr>
          <w:rStyle w:val="Forte"/>
          <w:rFonts w:eastAsia="Calibri" w:cs="Arial"/>
          <w:spacing w:val="-2"/>
          <w:sz w:val="22"/>
          <w:szCs w:val="22"/>
          <w:shd w:val="clear" w:color="auto" w:fill="FFFFFF"/>
        </w:rPr>
        <w:t>serviço de</w:t>
      </w:r>
      <w:r w:rsidRPr="00A91C2D">
        <w:rPr>
          <w:rStyle w:val="Forte"/>
          <w:rFonts w:eastAsia="Calibri" w:cs="Arial"/>
          <w:b w:val="0"/>
          <w:bCs w:val="0"/>
          <w:spacing w:val="-2"/>
          <w:sz w:val="22"/>
          <w:szCs w:val="22"/>
          <w:shd w:val="clear" w:color="auto" w:fill="FFFFFF"/>
        </w:rPr>
        <w:t xml:space="preserve"> </w:t>
      </w:r>
      <w:r w:rsidRPr="00A91C2D">
        <w:rPr>
          <w:rStyle w:val="areacampowrap"/>
          <w:rFonts w:eastAsia="Calibri" w:cs="Arial"/>
          <w:b/>
          <w:bCs/>
          <w:sz w:val="22"/>
          <w:szCs w:val="22"/>
        </w:rPr>
        <w:t>manutenção, desinstalação e instalação de condicionadores de ar na sede e Anexo da Procuradoria Regional do Trabalho da 6ª Região</w:t>
      </w:r>
      <w:r w:rsidR="00815AC1" w:rsidRPr="003473C2">
        <w:rPr>
          <w:rFonts w:cs="Arial"/>
          <w:sz w:val="22"/>
          <w:szCs w:val="22"/>
        </w:rPr>
        <w:t xml:space="preserve">, </w:t>
      </w:r>
      <w:r w:rsidR="00815AC1" w:rsidRPr="007A1956">
        <w:rPr>
          <w:rFonts w:cs="Arial"/>
          <w:color w:val="000000"/>
          <w:sz w:val="22"/>
          <w:szCs w:val="22"/>
        </w:rPr>
        <w:t xml:space="preserve">conforme </w:t>
      </w:r>
      <w:r w:rsidR="00815AC1" w:rsidRPr="000D4F9C">
        <w:rPr>
          <w:rFonts w:cs="Arial"/>
          <w:sz w:val="22"/>
          <w:szCs w:val="22"/>
        </w:rPr>
        <w:t>condições, quantidades e especificações estabelecidas neste</w:t>
      </w:r>
      <w:r w:rsidR="00815AC1">
        <w:rPr>
          <w:rFonts w:cs="Arial"/>
          <w:sz w:val="22"/>
          <w:szCs w:val="22"/>
        </w:rPr>
        <w:t xml:space="preserve"> Termo</w:t>
      </w:r>
      <w:r w:rsidR="00815AC1" w:rsidRPr="000D4F9C">
        <w:rPr>
          <w:rFonts w:cs="Arial"/>
          <w:sz w:val="22"/>
          <w:szCs w:val="22"/>
        </w:rPr>
        <w:t xml:space="preserve"> e seus anexos.</w:t>
      </w:r>
    </w:p>
    <w:p w14:paraId="34DDAC9B" w14:textId="77777777" w:rsidR="00815AC1" w:rsidRPr="002775B7" w:rsidRDefault="00815AC1" w:rsidP="00D937F7">
      <w:pPr>
        <w:pStyle w:val="Standard"/>
        <w:numPr>
          <w:ilvl w:val="1"/>
          <w:numId w:val="19"/>
        </w:numPr>
        <w:tabs>
          <w:tab w:val="left" w:pos="851"/>
        </w:tabs>
        <w:spacing w:line="360" w:lineRule="auto"/>
        <w:ind w:left="851" w:hanging="862"/>
        <w:jc w:val="both"/>
        <w:rPr>
          <w:rFonts w:cs="Arial"/>
          <w:sz w:val="22"/>
          <w:szCs w:val="22"/>
        </w:rPr>
      </w:pPr>
      <w:r w:rsidRPr="002775B7">
        <w:rPr>
          <w:rFonts w:cs="Arial"/>
          <w:sz w:val="22"/>
          <w:szCs w:val="22"/>
        </w:rPr>
        <w:t>São anexos a este instrumento e vinculam esta contratação, independentemente de transcrição:</w:t>
      </w:r>
    </w:p>
    <w:p w14:paraId="3733771F" w14:textId="77777777" w:rsidR="00815AC1" w:rsidRPr="002775B7" w:rsidRDefault="00815AC1" w:rsidP="00D937F7">
      <w:pPr>
        <w:pStyle w:val="Standard"/>
        <w:numPr>
          <w:ilvl w:val="2"/>
          <w:numId w:val="19"/>
        </w:numPr>
        <w:tabs>
          <w:tab w:val="left" w:pos="1134"/>
        </w:tabs>
        <w:spacing w:line="360" w:lineRule="auto"/>
        <w:ind w:left="1134" w:hanging="850"/>
        <w:jc w:val="both"/>
        <w:rPr>
          <w:rFonts w:cs="Arial"/>
          <w:sz w:val="22"/>
          <w:szCs w:val="22"/>
        </w:rPr>
      </w:pPr>
      <w:r w:rsidRPr="002775B7">
        <w:rPr>
          <w:rFonts w:cs="Arial"/>
          <w:sz w:val="22"/>
          <w:szCs w:val="22"/>
        </w:rPr>
        <w:t>O Termo de Referência que embasou a contratação;</w:t>
      </w:r>
    </w:p>
    <w:p w14:paraId="4C6DBEAC" w14:textId="77777777" w:rsidR="00815AC1" w:rsidRPr="002775B7" w:rsidRDefault="00815AC1" w:rsidP="00D937F7">
      <w:pPr>
        <w:pStyle w:val="Standard"/>
        <w:numPr>
          <w:ilvl w:val="2"/>
          <w:numId w:val="19"/>
        </w:numPr>
        <w:tabs>
          <w:tab w:val="left" w:pos="1134"/>
        </w:tabs>
        <w:spacing w:line="360" w:lineRule="auto"/>
        <w:ind w:left="1134" w:hanging="850"/>
        <w:jc w:val="both"/>
        <w:rPr>
          <w:rFonts w:cs="Arial"/>
          <w:sz w:val="22"/>
          <w:szCs w:val="22"/>
        </w:rPr>
      </w:pPr>
      <w:r w:rsidRPr="002775B7">
        <w:rPr>
          <w:rFonts w:cs="Arial"/>
          <w:sz w:val="22"/>
          <w:szCs w:val="22"/>
        </w:rPr>
        <w:t>O Aviso de Dispensa Eletrônica;</w:t>
      </w:r>
    </w:p>
    <w:p w14:paraId="2938A13B" w14:textId="77777777" w:rsidR="00815AC1" w:rsidRPr="002775B7" w:rsidRDefault="00815AC1" w:rsidP="00D937F7">
      <w:pPr>
        <w:pStyle w:val="Standard"/>
        <w:numPr>
          <w:ilvl w:val="2"/>
          <w:numId w:val="19"/>
        </w:numPr>
        <w:tabs>
          <w:tab w:val="left" w:pos="1134"/>
        </w:tabs>
        <w:spacing w:line="360" w:lineRule="auto"/>
        <w:ind w:left="1134" w:hanging="850"/>
        <w:jc w:val="both"/>
        <w:rPr>
          <w:rFonts w:cs="Arial"/>
          <w:sz w:val="22"/>
          <w:szCs w:val="22"/>
        </w:rPr>
      </w:pPr>
      <w:r w:rsidRPr="002775B7">
        <w:rPr>
          <w:rFonts w:cs="Arial"/>
          <w:sz w:val="22"/>
          <w:szCs w:val="22"/>
        </w:rPr>
        <w:t>A Proposta do Contratado;</w:t>
      </w:r>
    </w:p>
    <w:p w14:paraId="7C8E189D" w14:textId="77777777" w:rsidR="00815AC1" w:rsidRPr="002775B7" w:rsidRDefault="00815AC1" w:rsidP="00D937F7">
      <w:pPr>
        <w:pStyle w:val="Standard"/>
        <w:numPr>
          <w:ilvl w:val="2"/>
          <w:numId w:val="19"/>
        </w:numPr>
        <w:tabs>
          <w:tab w:val="left" w:pos="1134"/>
        </w:tabs>
        <w:spacing w:line="360" w:lineRule="auto"/>
        <w:ind w:left="1134" w:hanging="850"/>
        <w:jc w:val="both"/>
        <w:rPr>
          <w:rFonts w:cs="Arial"/>
          <w:sz w:val="22"/>
          <w:szCs w:val="22"/>
        </w:rPr>
      </w:pPr>
      <w:r w:rsidRPr="002775B7">
        <w:rPr>
          <w:rFonts w:cs="Arial"/>
          <w:sz w:val="22"/>
          <w:szCs w:val="22"/>
        </w:rPr>
        <w:t>Eventuais anexos dos documentos supracitados.</w:t>
      </w:r>
    </w:p>
    <w:p w14:paraId="6C81F880"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Pr>
          <w:rFonts w:ascii="Arial" w:hAnsi="Arial" w:cs="Arial"/>
          <w:sz w:val="22"/>
          <w:szCs w:val="22"/>
        </w:rPr>
        <w:t xml:space="preserve">DA </w:t>
      </w:r>
      <w:r w:rsidRPr="002775B7">
        <w:rPr>
          <w:rFonts w:ascii="Arial" w:hAnsi="Arial" w:cs="Arial"/>
          <w:sz w:val="22"/>
          <w:szCs w:val="22"/>
        </w:rPr>
        <w:t>VIGÊNCIA E PRORROGAÇÃO</w:t>
      </w:r>
    </w:p>
    <w:p w14:paraId="48623074" w14:textId="77777777" w:rsidR="000C42AE" w:rsidRPr="000C42AE" w:rsidRDefault="000C42AE" w:rsidP="000C42AE">
      <w:pPr>
        <w:pStyle w:val="PargrafodaLista"/>
        <w:numPr>
          <w:ilvl w:val="0"/>
          <w:numId w:val="9"/>
        </w:numPr>
        <w:suppressAutoHyphens/>
        <w:autoSpaceDN w:val="0"/>
        <w:spacing w:after="0" w:line="360" w:lineRule="auto"/>
        <w:contextualSpacing w:val="0"/>
        <w:jc w:val="both"/>
        <w:textAlignment w:val="baseline"/>
        <w:rPr>
          <w:rStyle w:val="Forte"/>
          <w:rFonts w:ascii="Arial" w:eastAsia="Calibri" w:hAnsi="Arial" w:cs="Arial"/>
          <w:b w:val="0"/>
          <w:bCs w:val="0"/>
          <w:vanish/>
          <w:color w:val="FF0000"/>
          <w:kern w:val="3"/>
          <w:sz w:val="22"/>
          <w:szCs w:val="22"/>
          <w:shd w:val="clear" w:color="auto" w:fill="FFFFFF"/>
        </w:rPr>
      </w:pPr>
    </w:p>
    <w:p w14:paraId="17041080" w14:textId="77777777" w:rsidR="000C42AE" w:rsidRPr="000C42AE" w:rsidRDefault="000C42AE" w:rsidP="000C42AE">
      <w:pPr>
        <w:pStyle w:val="PargrafodaLista"/>
        <w:numPr>
          <w:ilvl w:val="0"/>
          <w:numId w:val="9"/>
        </w:numPr>
        <w:suppressAutoHyphens/>
        <w:autoSpaceDN w:val="0"/>
        <w:spacing w:after="0" w:line="360" w:lineRule="auto"/>
        <w:contextualSpacing w:val="0"/>
        <w:jc w:val="both"/>
        <w:textAlignment w:val="baseline"/>
        <w:rPr>
          <w:rStyle w:val="Forte"/>
          <w:rFonts w:ascii="Arial" w:eastAsia="Calibri" w:hAnsi="Arial" w:cs="Arial"/>
          <w:b w:val="0"/>
          <w:bCs w:val="0"/>
          <w:vanish/>
          <w:color w:val="FF0000"/>
          <w:kern w:val="3"/>
          <w:sz w:val="22"/>
          <w:szCs w:val="22"/>
          <w:shd w:val="clear" w:color="auto" w:fill="FFFFFF"/>
        </w:rPr>
      </w:pPr>
    </w:p>
    <w:p w14:paraId="6A04223E" w14:textId="653DFD2E" w:rsidR="00223988" w:rsidRPr="006D3124" w:rsidRDefault="00223988" w:rsidP="000C42AE">
      <w:pPr>
        <w:pStyle w:val="Standard"/>
        <w:numPr>
          <w:ilvl w:val="1"/>
          <w:numId w:val="9"/>
        </w:numPr>
        <w:spacing w:line="360" w:lineRule="auto"/>
        <w:ind w:left="708"/>
        <w:jc w:val="both"/>
        <w:rPr>
          <w:rFonts w:cs="Arial"/>
          <w:color w:val="FF0000"/>
          <w:sz w:val="22"/>
          <w:szCs w:val="22"/>
        </w:rPr>
      </w:pPr>
      <w:r w:rsidRPr="006D3124">
        <w:rPr>
          <w:rStyle w:val="Forte"/>
          <w:rFonts w:eastAsia="Calibri" w:cs="Arial"/>
          <w:b w:val="0"/>
          <w:bCs w:val="0"/>
          <w:color w:val="FF0000"/>
          <w:sz w:val="22"/>
          <w:szCs w:val="22"/>
          <w:shd w:val="clear" w:color="auto" w:fill="FFFFFF"/>
        </w:rPr>
        <w:t xml:space="preserve">O contrato terá </w:t>
      </w:r>
      <w:r w:rsidRPr="006D3124">
        <w:rPr>
          <w:rStyle w:val="Forte"/>
          <w:rFonts w:eastAsia="Calibri" w:cs="Arial"/>
          <w:color w:val="FF0000"/>
          <w:sz w:val="22"/>
          <w:szCs w:val="22"/>
          <w:shd w:val="clear" w:color="auto" w:fill="FFFFFF"/>
        </w:rPr>
        <w:t xml:space="preserve">vigência </w:t>
      </w:r>
      <w:r>
        <w:rPr>
          <w:rStyle w:val="Forte"/>
          <w:rFonts w:eastAsia="Calibri" w:cs="Arial"/>
          <w:color w:val="FF0000"/>
          <w:sz w:val="22"/>
          <w:szCs w:val="22"/>
          <w:shd w:val="clear" w:color="auto" w:fill="FFFFFF"/>
        </w:rPr>
        <w:t>até</w:t>
      </w:r>
      <w:r w:rsidRPr="006D3124">
        <w:rPr>
          <w:rStyle w:val="Forte"/>
          <w:rFonts w:eastAsia="Calibri" w:cs="Arial"/>
          <w:color w:val="FF0000"/>
          <w:sz w:val="22"/>
          <w:szCs w:val="22"/>
          <w:shd w:val="clear" w:color="auto" w:fill="FFFFFF"/>
        </w:rPr>
        <w:t xml:space="preserve"> 31/12/202</w:t>
      </w:r>
      <w:r w:rsidR="001E1886">
        <w:rPr>
          <w:rStyle w:val="Forte"/>
          <w:rFonts w:eastAsia="Calibri" w:cs="Arial"/>
          <w:color w:val="FF0000"/>
          <w:sz w:val="22"/>
          <w:szCs w:val="22"/>
          <w:shd w:val="clear" w:color="auto" w:fill="FFFFFF"/>
        </w:rPr>
        <w:t>6</w:t>
      </w:r>
      <w:r w:rsidRPr="006D3124">
        <w:rPr>
          <w:rStyle w:val="Forte"/>
          <w:rFonts w:eastAsia="Calibri" w:cs="Arial"/>
          <w:b w:val="0"/>
          <w:bCs w:val="0"/>
          <w:color w:val="FF0000"/>
          <w:sz w:val="22"/>
          <w:szCs w:val="22"/>
          <w:shd w:val="clear" w:color="auto" w:fill="FFFFFF"/>
        </w:rPr>
        <w:t>, contados a partir da assinatura do contrato, admitida sua prorrogação nos termos do artigo 105 da Lei nº 14.133/2021</w:t>
      </w:r>
      <w:r w:rsidRPr="006D3124">
        <w:rPr>
          <w:rFonts w:cs="Arial"/>
          <w:color w:val="FF0000"/>
          <w:sz w:val="22"/>
          <w:szCs w:val="22"/>
        </w:rPr>
        <w:t>.</w:t>
      </w:r>
    </w:p>
    <w:p w14:paraId="3BA295F7" w14:textId="77777777" w:rsidR="00223988" w:rsidRPr="00FF2724" w:rsidRDefault="00223988" w:rsidP="00223988">
      <w:pPr>
        <w:pStyle w:val="Standard"/>
        <w:numPr>
          <w:ilvl w:val="2"/>
          <w:numId w:val="9"/>
        </w:numPr>
        <w:spacing w:line="360" w:lineRule="auto"/>
        <w:ind w:left="1134" w:hanging="851"/>
        <w:jc w:val="both"/>
        <w:rPr>
          <w:rFonts w:cs="Arial"/>
          <w:color w:val="FF0000"/>
          <w:sz w:val="22"/>
          <w:szCs w:val="22"/>
        </w:rPr>
      </w:pPr>
      <w:r w:rsidRPr="00FF2724">
        <w:rPr>
          <w:rFonts w:cs="Arial"/>
          <w:color w:val="FF0000"/>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675FFEB8" w14:textId="77777777" w:rsidR="00223988" w:rsidRPr="00D20FB8" w:rsidRDefault="00223988" w:rsidP="00223988">
      <w:pPr>
        <w:pStyle w:val="Edital-Tpicos"/>
        <w:widowControl/>
        <w:numPr>
          <w:ilvl w:val="0"/>
          <w:numId w:val="8"/>
        </w:numPr>
        <w:spacing w:before="360" w:after="120" w:line="360" w:lineRule="auto"/>
        <w:ind w:left="1134" w:hanging="1134"/>
        <w:rPr>
          <w:rFonts w:ascii="Arial" w:hAnsi="Arial" w:cs="Arial"/>
          <w:spacing w:val="-6"/>
          <w:sz w:val="22"/>
          <w:szCs w:val="22"/>
        </w:rPr>
      </w:pPr>
      <w:r>
        <w:rPr>
          <w:rFonts w:ascii="Arial" w:hAnsi="Arial" w:cs="Arial"/>
          <w:spacing w:val="-6"/>
          <w:sz w:val="22"/>
          <w:szCs w:val="22"/>
        </w:rPr>
        <w:t xml:space="preserve">DOS </w:t>
      </w:r>
      <w:r w:rsidRPr="001C5294">
        <w:rPr>
          <w:rFonts w:ascii="Arial" w:hAnsi="Arial" w:cs="Arial"/>
          <w:spacing w:val="-6"/>
          <w:sz w:val="22"/>
          <w:szCs w:val="22"/>
        </w:rPr>
        <w:t>MODELOS DE EXECUÇÃO E GESTÃO CONTRATUAIS</w:t>
      </w:r>
    </w:p>
    <w:p w14:paraId="68BBB873" w14:textId="77777777" w:rsidR="00223988" w:rsidRPr="000A0E63" w:rsidRDefault="00223988" w:rsidP="00223988">
      <w:pPr>
        <w:pStyle w:val="PargrafodaLista"/>
        <w:numPr>
          <w:ilvl w:val="0"/>
          <w:numId w:val="3"/>
        </w:numPr>
        <w:suppressAutoHyphens/>
        <w:autoSpaceDN w:val="0"/>
        <w:spacing w:after="0" w:line="360" w:lineRule="auto"/>
        <w:contextualSpacing w:val="0"/>
        <w:jc w:val="both"/>
        <w:textAlignment w:val="baseline"/>
        <w:rPr>
          <w:rFonts w:ascii="Arial" w:hAnsi="Arial" w:cs="Arial"/>
          <w:vanish/>
          <w:kern w:val="3"/>
          <w:sz w:val="22"/>
          <w:szCs w:val="22"/>
        </w:rPr>
      </w:pPr>
    </w:p>
    <w:p w14:paraId="04A00B4B" w14:textId="77777777" w:rsidR="00223988" w:rsidRPr="000A0E63" w:rsidRDefault="00223988" w:rsidP="00223988">
      <w:pPr>
        <w:pStyle w:val="PargrafodaLista"/>
        <w:numPr>
          <w:ilvl w:val="0"/>
          <w:numId w:val="3"/>
        </w:numPr>
        <w:suppressAutoHyphens/>
        <w:autoSpaceDN w:val="0"/>
        <w:spacing w:after="0" w:line="360" w:lineRule="auto"/>
        <w:contextualSpacing w:val="0"/>
        <w:jc w:val="both"/>
        <w:textAlignment w:val="baseline"/>
        <w:rPr>
          <w:rFonts w:ascii="Arial" w:hAnsi="Arial" w:cs="Arial"/>
          <w:vanish/>
          <w:kern w:val="3"/>
          <w:sz w:val="22"/>
          <w:szCs w:val="22"/>
        </w:rPr>
      </w:pPr>
    </w:p>
    <w:p w14:paraId="0ADDE4DC" w14:textId="77777777" w:rsidR="00223988" w:rsidRPr="000A0E63" w:rsidRDefault="00223988" w:rsidP="00223988">
      <w:pPr>
        <w:pStyle w:val="PargrafodaLista"/>
        <w:numPr>
          <w:ilvl w:val="0"/>
          <w:numId w:val="3"/>
        </w:numPr>
        <w:suppressAutoHyphens/>
        <w:autoSpaceDN w:val="0"/>
        <w:spacing w:after="0" w:line="360" w:lineRule="auto"/>
        <w:contextualSpacing w:val="0"/>
        <w:jc w:val="both"/>
        <w:textAlignment w:val="baseline"/>
        <w:rPr>
          <w:rFonts w:ascii="Arial" w:hAnsi="Arial" w:cs="Arial"/>
          <w:vanish/>
          <w:kern w:val="3"/>
          <w:sz w:val="22"/>
          <w:szCs w:val="22"/>
        </w:rPr>
      </w:pPr>
    </w:p>
    <w:p w14:paraId="7DA190A1" w14:textId="77777777" w:rsidR="00223988" w:rsidRPr="000A0E63" w:rsidRDefault="00223988" w:rsidP="00223988">
      <w:pPr>
        <w:pStyle w:val="PargrafodaLista"/>
        <w:numPr>
          <w:ilvl w:val="0"/>
          <w:numId w:val="9"/>
        </w:numPr>
        <w:suppressAutoHyphens/>
        <w:autoSpaceDN w:val="0"/>
        <w:spacing w:after="0" w:line="360" w:lineRule="auto"/>
        <w:contextualSpacing w:val="0"/>
        <w:jc w:val="both"/>
        <w:textAlignment w:val="baseline"/>
        <w:rPr>
          <w:rFonts w:ascii="Arial" w:hAnsi="Arial" w:cs="Arial"/>
          <w:vanish/>
          <w:kern w:val="3"/>
          <w:sz w:val="22"/>
          <w:szCs w:val="22"/>
        </w:rPr>
      </w:pPr>
    </w:p>
    <w:p w14:paraId="3A365FFB" w14:textId="0D7BFB38" w:rsidR="00223988" w:rsidRPr="001C5294" w:rsidRDefault="00223988" w:rsidP="00223988">
      <w:pPr>
        <w:pStyle w:val="Standard"/>
        <w:numPr>
          <w:ilvl w:val="1"/>
          <w:numId w:val="9"/>
        </w:numPr>
        <w:spacing w:line="360" w:lineRule="auto"/>
        <w:ind w:left="851" w:hanging="863"/>
        <w:jc w:val="both"/>
        <w:rPr>
          <w:rFonts w:cs="Arial"/>
          <w:sz w:val="22"/>
          <w:szCs w:val="22"/>
        </w:rPr>
      </w:pPr>
      <w:r w:rsidRPr="001C5294">
        <w:rPr>
          <w:rFonts w:cs="Arial"/>
          <w:sz w:val="22"/>
          <w:szCs w:val="22"/>
        </w:rPr>
        <w:t>O regime de execução contratual, o modelo de gestão, assim como os prazos e condições de conclusão, entrega, observação e recebimento definitivo constam no Termo de Referência</w:t>
      </w:r>
      <w:r w:rsidR="00EC4A05">
        <w:rPr>
          <w:rFonts w:cs="Arial"/>
          <w:sz w:val="22"/>
          <w:szCs w:val="22"/>
        </w:rPr>
        <w:t xml:space="preserve"> e/ou transcrito n</w:t>
      </w:r>
      <w:r w:rsidRPr="001C5294">
        <w:rPr>
          <w:rFonts w:cs="Arial"/>
          <w:sz w:val="22"/>
          <w:szCs w:val="22"/>
        </w:rPr>
        <w:t xml:space="preserve">este </w:t>
      </w:r>
      <w:r>
        <w:rPr>
          <w:rFonts w:cs="Arial"/>
          <w:sz w:val="22"/>
          <w:szCs w:val="22"/>
        </w:rPr>
        <w:t xml:space="preserve">Termo de </w:t>
      </w:r>
      <w:r w:rsidRPr="001C5294">
        <w:rPr>
          <w:rFonts w:cs="Arial"/>
          <w:sz w:val="22"/>
          <w:szCs w:val="22"/>
        </w:rPr>
        <w:t>Contrato.</w:t>
      </w:r>
    </w:p>
    <w:p w14:paraId="530D04D0"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Pr>
          <w:rFonts w:ascii="Arial" w:hAnsi="Arial" w:cs="Arial"/>
          <w:sz w:val="22"/>
          <w:szCs w:val="22"/>
        </w:rPr>
        <w:t>DA SUBCONTRATAÇÃO</w:t>
      </w:r>
    </w:p>
    <w:p w14:paraId="357E773B" w14:textId="77777777" w:rsidR="00223988" w:rsidRPr="00C5101E" w:rsidRDefault="00223988" w:rsidP="00223988">
      <w:pPr>
        <w:pStyle w:val="PargrafodaLista"/>
        <w:numPr>
          <w:ilvl w:val="0"/>
          <w:numId w:val="9"/>
        </w:numPr>
        <w:suppressAutoHyphens/>
        <w:autoSpaceDN w:val="0"/>
        <w:spacing w:after="0" w:line="360" w:lineRule="auto"/>
        <w:contextualSpacing w:val="0"/>
        <w:jc w:val="both"/>
        <w:textAlignment w:val="baseline"/>
        <w:rPr>
          <w:rFonts w:ascii="Arial" w:hAnsi="Arial" w:cs="Arial"/>
          <w:vanish/>
          <w:color w:val="000000"/>
          <w:kern w:val="3"/>
          <w:sz w:val="22"/>
          <w:szCs w:val="22"/>
          <w:lang w:eastAsia="en-US"/>
        </w:rPr>
      </w:pPr>
    </w:p>
    <w:p w14:paraId="4FB0D9D7" w14:textId="77777777" w:rsidR="00223988" w:rsidRDefault="00223988" w:rsidP="00223988">
      <w:pPr>
        <w:pStyle w:val="Standard"/>
        <w:numPr>
          <w:ilvl w:val="1"/>
          <w:numId w:val="9"/>
        </w:numPr>
        <w:spacing w:line="360" w:lineRule="auto"/>
        <w:ind w:left="851" w:hanging="863"/>
        <w:jc w:val="both"/>
        <w:rPr>
          <w:rFonts w:cs="Arial"/>
          <w:color w:val="000000"/>
          <w:sz w:val="22"/>
          <w:szCs w:val="22"/>
          <w:lang w:eastAsia="en-US"/>
        </w:rPr>
      </w:pPr>
      <w:r w:rsidRPr="008F19D5">
        <w:rPr>
          <w:rFonts w:cs="Arial"/>
          <w:color w:val="000000"/>
          <w:sz w:val="22"/>
          <w:szCs w:val="22"/>
          <w:lang w:eastAsia="en-US"/>
        </w:rPr>
        <w:t>Não é admitida a subcontratação do objeto contratual.</w:t>
      </w:r>
    </w:p>
    <w:p w14:paraId="4EA1EAEA"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Pr>
          <w:rFonts w:ascii="Arial" w:hAnsi="Arial" w:cs="Arial"/>
          <w:sz w:val="22"/>
          <w:szCs w:val="22"/>
        </w:rPr>
        <w:t>DO PREÇO</w:t>
      </w:r>
    </w:p>
    <w:p w14:paraId="34BDFCBC" w14:textId="77777777" w:rsidR="00223988" w:rsidRPr="00C5101E" w:rsidRDefault="00223988" w:rsidP="00223988">
      <w:pPr>
        <w:pStyle w:val="PargrafodaLista"/>
        <w:numPr>
          <w:ilvl w:val="0"/>
          <w:numId w:val="15"/>
        </w:numPr>
        <w:suppressAutoHyphens/>
        <w:autoSpaceDN w:val="0"/>
        <w:spacing w:after="0" w:line="360" w:lineRule="auto"/>
        <w:contextualSpacing w:val="0"/>
        <w:jc w:val="both"/>
        <w:textAlignment w:val="baseline"/>
        <w:rPr>
          <w:rFonts w:ascii="Arial" w:hAnsi="Arial" w:cs="Arial"/>
          <w:vanish/>
          <w:color w:val="000000"/>
          <w:kern w:val="3"/>
          <w:sz w:val="22"/>
          <w:szCs w:val="22"/>
          <w:lang w:eastAsia="en-US"/>
        </w:rPr>
      </w:pPr>
    </w:p>
    <w:p w14:paraId="77957715" w14:textId="77777777" w:rsidR="00223988" w:rsidRPr="008F19D5" w:rsidRDefault="00223988" w:rsidP="00223988">
      <w:pPr>
        <w:pStyle w:val="PargrafodaLista"/>
        <w:numPr>
          <w:ilvl w:val="0"/>
          <w:numId w:val="9"/>
        </w:numPr>
        <w:suppressAutoHyphens/>
        <w:autoSpaceDN w:val="0"/>
        <w:spacing w:after="0" w:line="360" w:lineRule="auto"/>
        <w:contextualSpacing w:val="0"/>
        <w:jc w:val="both"/>
        <w:textAlignment w:val="baseline"/>
        <w:rPr>
          <w:rFonts w:ascii="Arial" w:hAnsi="Arial" w:cs="Arial"/>
          <w:vanish/>
          <w:kern w:val="3"/>
          <w:sz w:val="22"/>
          <w:szCs w:val="22"/>
        </w:rPr>
      </w:pPr>
    </w:p>
    <w:p w14:paraId="3C066913" w14:textId="77777777" w:rsidR="00223988" w:rsidRPr="00C15906" w:rsidRDefault="00223988" w:rsidP="00223988">
      <w:pPr>
        <w:pStyle w:val="Standard"/>
        <w:numPr>
          <w:ilvl w:val="1"/>
          <w:numId w:val="9"/>
        </w:numPr>
        <w:spacing w:line="360" w:lineRule="auto"/>
        <w:ind w:left="851" w:hanging="863"/>
        <w:jc w:val="both"/>
        <w:rPr>
          <w:rFonts w:cs="Arial"/>
          <w:sz w:val="22"/>
          <w:szCs w:val="22"/>
        </w:rPr>
      </w:pPr>
      <w:r w:rsidRPr="00C15906">
        <w:rPr>
          <w:rFonts w:cs="Arial"/>
          <w:sz w:val="22"/>
          <w:szCs w:val="22"/>
        </w:rPr>
        <w:t xml:space="preserve">O valor </w:t>
      </w:r>
      <w:r>
        <w:rPr>
          <w:rFonts w:cs="Arial"/>
          <w:sz w:val="22"/>
          <w:szCs w:val="22"/>
        </w:rPr>
        <w:t>total</w:t>
      </w:r>
      <w:r w:rsidRPr="00C15906">
        <w:rPr>
          <w:rFonts w:cs="Arial"/>
          <w:sz w:val="22"/>
          <w:szCs w:val="22"/>
        </w:rPr>
        <w:t xml:space="preserve"> da contratação é de R$ .......... (...</w:t>
      </w:r>
      <w:r>
        <w:rPr>
          <w:rFonts w:cs="Arial"/>
          <w:sz w:val="22"/>
          <w:szCs w:val="22"/>
        </w:rPr>
        <w:t>....................</w:t>
      </w:r>
      <w:r w:rsidRPr="00C15906">
        <w:rPr>
          <w:rFonts w:cs="Arial"/>
          <w:sz w:val="22"/>
          <w:szCs w:val="22"/>
        </w:rPr>
        <w:t>..)</w:t>
      </w:r>
      <w:r>
        <w:rPr>
          <w:rFonts w:cs="Arial"/>
          <w:sz w:val="22"/>
          <w:szCs w:val="22"/>
        </w:rPr>
        <w:t>.</w:t>
      </w:r>
    </w:p>
    <w:p w14:paraId="5CF9CEE6" w14:textId="77777777" w:rsidR="00223988" w:rsidRDefault="00223988" w:rsidP="00223988">
      <w:pPr>
        <w:pStyle w:val="Standard"/>
        <w:numPr>
          <w:ilvl w:val="2"/>
          <w:numId w:val="9"/>
        </w:numPr>
        <w:spacing w:line="360" w:lineRule="auto"/>
        <w:ind w:left="1134" w:hanging="861"/>
        <w:jc w:val="both"/>
        <w:rPr>
          <w:rFonts w:cs="Arial"/>
          <w:sz w:val="22"/>
          <w:szCs w:val="22"/>
        </w:rPr>
      </w:pPr>
      <w:r w:rsidRPr="00C15906">
        <w:rPr>
          <w:rFonts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68334F4"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Pr>
          <w:rFonts w:ascii="Arial" w:hAnsi="Arial" w:cs="Arial"/>
          <w:sz w:val="22"/>
          <w:szCs w:val="22"/>
        </w:rPr>
        <w:lastRenderedPageBreak/>
        <w:t>DA EXECUÇÃO DO OBJETO</w:t>
      </w:r>
    </w:p>
    <w:p w14:paraId="229367F5" w14:textId="77777777" w:rsidR="00223988" w:rsidRPr="00C5101E" w:rsidRDefault="00223988" w:rsidP="00223988">
      <w:pPr>
        <w:pStyle w:val="PargrafodaLista"/>
        <w:numPr>
          <w:ilvl w:val="0"/>
          <w:numId w:val="15"/>
        </w:numPr>
        <w:suppressAutoHyphens/>
        <w:autoSpaceDN w:val="0"/>
        <w:spacing w:after="0" w:line="360" w:lineRule="auto"/>
        <w:contextualSpacing w:val="0"/>
        <w:jc w:val="both"/>
        <w:textAlignment w:val="baseline"/>
        <w:rPr>
          <w:rFonts w:ascii="Arial" w:hAnsi="Arial" w:cs="Arial"/>
          <w:vanish/>
          <w:color w:val="000000"/>
          <w:kern w:val="3"/>
          <w:sz w:val="22"/>
          <w:szCs w:val="22"/>
          <w:lang w:eastAsia="en-US"/>
        </w:rPr>
      </w:pPr>
    </w:p>
    <w:p w14:paraId="0C07EA77" w14:textId="77777777" w:rsidR="00223988" w:rsidRPr="008F19D5" w:rsidRDefault="00223988" w:rsidP="00223988">
      <w:pPr>
        <w:pStyle w:val="PargrafodaLista"/>
        <w:numPr>
          <w:ilvl w:val="0"/>
          <w:numId w:val="9"/>
        </w:numPr>
        <w:suppressAutoHyphens/>
        <w:autoSpaceDN w:val="0"/>
        <w:spacing w:after="0" w:line="360" w:lineRule="auto"/>
        <w:contextualSpacing w:val="0"/>
        <w:jc w:val="both"/>
        <w:textAlignment w:val="baseline"/>
        <w:rPr>
          <w:rFonts w:ascii="Arial" w:hAnsi="Arial" w:cs="Arial"/>
          <w:bCs/>
          <w:vanish/>
          <w:kern w:val="3"/>
          <w:sz w:val="22"/>
          <w:szCs w:val="22"/>
        </w:rPr>
      </w:pPr>
    </w:p>
    <w:p w14:paraId="5342A0B1" w14:textId="77777777" w:rsidR="00223988" w:rsidRDefault="00223988" w:rsidP="00223988">
      <w:pPr>
        <w:pStyle w:val="Standard"/>
        <w:numPr>
          <w:ilvl w:val="1"/>
          <w:numId w:val="9"/>
        </w:numPr>
        <w:spacing w:line="360" w:lineRule="auto"/>
        <w:ind w:left="851" w:hanging="863"/>
        <w:jc w:val="both"/>
        <w:rPr>
          <w:rFonts w:cs="Arial"/>
          <w:bCs/>
          <w:sz w:val="22"/>
          <w:szCs w:val="22"/>
        </w:rPr>
      </w:pPr>
      <w:r w:rsidRPr="002F50FD">
        <w:rPr>
          <w:rFonts w:cs="Arial"/>
          <w:bCs/>
          <w:sz w:val="22"/>
          <w:szCs w:val="22"/>
        </w:rPr>
        <w:t>O prazo de entrega d</w:t>
      </w:r>
      <w:r>
        <w:rPr>
          <w:rFonts w:cs="Arial"/>
          <w:bCs/>
          <w:sz w:val="22"/>
          <w:szCs w:val="22"/>
        </w:rPr>
        <w:t>a prestação do serviço será sob demanda da Administração, que emitirá cronograma detalhado e tempestivo.</w:t>
      </w:r>
    </w:p>
    <w:p w14:paraId="3D9E9AC2" w14:textId="77777777" w:rsidR="00223988" w:rsidRDefault="00223988" w:rsidP="00223988">
      <w:pPr>
        <w:pStyle w:val="Standard"/>
        <w:numPr>
          <w:ilvl w:val="2"/>
          <w:numId w:val="9"/>
        </w:numPr>
        <w:spacing w:before="120" w:after="120" w:line="276" w:lineRule="auto"/>
        <w:ind w:left="1134" w:hanging="861"/>
        <w:jc w:val="both"/>
        <w:rPr>
          <w:rFonts w:cs="Arial"/>
          <w:bCs/>
          <w:sz w:val="22"/>
          <w:szCs w:val="22"/>
        </w:rPr>
      </w:pPr>
      <w:r>
        <w:rPr>
          <w:rFonts w:cs="Arial"/>
          <w:bCs/>
          <w:sz w:val="22"/>
          <w:szCs w:val="22"/>
        </w:rPr>
        <w:t>Os serviços serão prestados nos equipamentos descridos na tabela a seguir:</w:t>
      </w:r>
    </w:p>
    <w:tbl>
      <w:tblPr>
        <w:tblStyle w:val="Tabelacomgrade"/>
        <w:tblW w:w="0" w:type="auto"/>
        <w:jc w:val="center"/>
        <w:tblLook w:val="04A0" w:firstRow="1" w:lastRow="0" w:firstColumn="1" w:lastColumn="0" w:noHBand="0" w:noVBand="1"/>
      </w:tblPr>
      <w:tblGrid>
        <w:gridCol w:w="2410"/>
        <w:gridCol w:w="4106"/>
        <w:gridCol w:w="1701"/>
      </w:tblGrid>
      <w:tr w:rsidR="00223988" w:rsidRPr="00364A57" w14:paraId="66FEA8EE" w14:textId="77777777" w:rsidTr="00EC4A05">
        <w:trPr>
          <w:trHeight w:val="461"/>
          <w:jc w:val="center"/>
        </w:trPr>
        <w:tc>
          <w:tcPr>
            <w:tcW w:w="2410" w:type="dxa"/>
            <w:shd w:val="clear" w:color="auto" w:fill="F2F2F2" w:themeFill="background1" w:themeFillShade="F2"/>
          </w:tcPr>
          <w:p w14:paraId="08A3D793" w14:textId="77777777" w:rsidR="00223988" w:rsidRPr="00364A57" w:rsidRDefault="00223988" w:rsidP="003650D9">
            <w:pPr>
              <w:jc w:val="center"/>
              <w:rPr>
                <w:rFonts w:ascii="Arial" w:hAnsi="Arial" w:cs="Arial"/>
                <w:b/>
                <w:bCs/>
                <w:sz w:val="18"/>
                <w:szCs w:val="18"/>
              </w:rPr>
            </w:pPr>
            <w:r w:rsidRPr="00364A57">
              <w:rPr>
                <w:rFonts w:ascii="Arial" w:hAnsi="Arial" w:cs="Arial"/>
                <w:b/>
                <w:bCs/>
                <w:sz w:val="18"/>
                <w:szCs w:val="18"/>
              </w:rPr>
              <w:t>PATRIMÔNIO</w:t>
            </w:r>
          </w:p>
        </w:tc>
        <w:tc>
          <w:tcPr>
            <w:tcW w:w="4106" w:type="dxa"/>
            <w:shd w:val="clear" w:color="auto" w:fill="F2F2F2" w:themeFill="background1" w:themeFillShade="F2"/>
          </w:tcPr>
          <w:p w14:paraId="1091E6BD" w14:textId="77777777" w:rsidR="00223988" w:rsidRPr="00364A57" w:rsidRDefault="00223988" w:rsidP="003650D9">
            <w:pPr>
              <w:jc w:val="center"/>
              <w:rPr>
                <w:rFonts w:ascii="Arial" w:hAnsi="Arial" w:cs="Arial"/>
                <w:b/>
                <w:bCs/>
                <w:sz w:val="18"/>
                <w:szCs w:val="18"/>
              </w:rPr>
            </w:pPr>
            <w:r w:rsidRPr="00364A57">
              <w:rPr>
                <w:rFonts w:ascii="Arial" w:hAnsi="Arial" w:cs="Arial"/>
                <w:b/>
                <w:bCs/>
                <w:sz w:val="18"/>
                <w:szCs w:val="18"/>
              </w:rPr>
              <w:t>DESCRIÇÃO</w:t>
            </w:r>
          </w:p>
        </w:tc>
        <w:tc>
          <w:tcPr>
            <w:tcW w:w="1701" w:type="dxa"/>
            <w:shd w:val="clear" w:color="auto" w:fill="F2F2F2" w:themeFill="background1" w:themeFillShade="F2"/>
          </w:tcPr>
          <w:p w14:paraId="484DAD50" w14:textId="77777777" w:rsidR="00223988" w:rsidRPr="00364A57" w:rsidRDefault="00223988" w:rsidP="003650D9">
            <w:pPr>
              <w:jc w:val="center"/>
              <w:rPr>
                <w:rFonts w:ascii="Arial" w:hAnsi="Arial" w:cs="Arial"/>
                <w:b/>
                <w:bCs/>
                <w:sz w:val="18"/>
                <w:szCs w:val="18"/>
              </w:rPr>
            </w:pPr>
            <w:r w:rsidRPr="00364A57">
              <w:rPr>
                <w:rFonts w:ascii="Arial" w:hAnsi="Arial" w:cs="Arial"/>
                <w:b/>
                <w:bCs/>
                <w:sz w:val="18"/>
                <w:szCs w:val="18"/>
              </w:rPr>
              <w:t>LOCAL</w:t>
            </w:r>
          </w:p>
        </w:tc>
      </w:tr>
      <w:tr w:rsidR="00CD0B59" w:rsidRPr="00364A57" w14:paraId="5EF99E0B" w14:textId="77777777" w:rsidTr="003650D9">
        <w:trPr>
          <w:jc w:val="center"/>
        </w:trPr>
        <w:tc>
          <w:tcPr>
            <w:tcW w:w="2410" w:type="dxa"/>
          </w:tcPr>
          <w:p w14:paraId="52A3AE9E" w14:textId="3C0A4C1C" w:rsidR="00CD0B59" w:rsidRPr="00364A57" w:rsidRDefault="00CD0B59" w:rsidP="00CD0B59">
            <w:pPr>
              <w:jc w:val="center"/>
              <w:rPr>
                <w:rFonts w:ascii="Arial" w:hAnsi="Arial" w:cs="Arial"/>
                <w:sz w:val="18"/>
                <w:szCs w:val="18"/>
              </w:rPr>
            </w:pPr>
            <w:r w:rsidRPr="00364A57">
              <w:rPr>
                <w:rFonts w:ascii="Arial" w:hAnsi="Arial" w:cs="Arial"/>
                <w:sz w:val="18"/>
                <w:szCs w:val="18"/>
              </w:rPr>
              <w:t>5259</w:t>
            </w:r>
          </w:p>
        </w:tc>
        <w:tc>
          <w:tcPr>
            <w:tcW w:w="4106" w:type="dxa"/>
          </w:tcPr>
          <w:p w14:paraId="6C6EBC69" w14:textId="69A2E1DF" w:rsidR="00CD0B59" w:rsidRPr="00364A57" w:rsidRDefault="00CD0B59" w:rsidP="00CD0B59">
            <w:pPr>
              <w:jc w:val="center"/>
              <w:rPr>
                <w:rFonts w:ascii="Arial" w:hAnsi="Arial" w:cs="Arial"/>
                <w:sz w:val="18"/>
                <w:szCs w:val="18"/>
                <w:lang w:val="en-US"/>
              </w:rPr>
            </w:pPr>
            <w:r w:rsidRPr="00364A57">
              <w:rPr>
                <w:rFonts w:ascii="Arial" w:hAnsi="Arial" w:cs="Arial"/>
                <w:sz w:val="18"/>
                <w:szCs w:val="18"/>
                <w:lang w:val="en-US"/>
              </w:rPr>
              <w:t>AR CONDIC. SPLIT 9000 ELGIN</w:t>
            </w:r>
          </w:p>
        </w:tc>
        <w:tc>
          <w:tcPr>
            <w:tcW w:w="1701" w:type="dxa"/>
          </w:tcPr>
          <w:p w14:paraId="6F3F0041" w14:textId="6BAEBBDC" w:rsidR="00CD0B59" w:rsidRPr="00364A57" w:rsidRDefault="00CD0B59" w:rsidP="00CD0B59">
            <w:pPr>
              <w:jc w:val="center"/>
              <w:rPr>
                <w:rFonts w:ascii="Arial" w:hAnsi="Arial" w:cs="Arial"/>
                <w:sz w:val="18"/>
                <w:szCs w:val="18"/>
              </w:rPr>
            </w:pPr>
            <w:r w:rsidRPr="00364A57">
              <w:rPr>
                <w:rFonts w:ascii="Arial" w:hAnsi="Arial" w:cs="Arial"/>
                <w:sz w:val="18"/>
                <w:szCs w:val="18"/>
              </w:rPr>
              <w:t>SALA 26</w:t>
            </w:r>
          </w:p>
        </w:tc>
      </w:tr>
      <w:tr w:rsidR="00CD0B59" w:rsidRPr="00364A57" w14:paraId="691EF913" w14:textId="77777777" w:rsidTr="003650D9">
        <w:trPr>
          <w:jc w:val="center"/>
        </w:trPr>
        <w:tc>
          <w:tcPr>
            <w:tcW w:w="2410" w:type="dxa"/>
          </w:tcPr>
          <w:p w14:paraId="29310382" w14:textId="5F3643F9" w:rsidR="00CD0B59" w:rsidRPr="00364A57" w:rsidRDefault="00CD0B59" w:rsidP="00CD0B59">
            <w:pPr>
              <w:jc w:val="center"/>
              <w:rPr>
                <w:rFonts w:ascii="Arial" w:hAnsi="Arial" w:cs="Arial"/>
                <w:sz w:val="18"/>
                <w:szCs w:val="18"/>
              </w:rPr>
            </w:pPr>
            <w:r w:rsidRPr="00364A57">
              <w:rPr>
                <w:rFonts w:ascii="Arial" w:hAnsi="Arial" w:cs="Arial"/>
                <w:sz w:val="18"/>
                <w:szCs w:val="18"/>
              </w:rPr>
              <w:t>5311</w:t>
            </w:r>
          </w:p>
        </w:tc>
        <w:tc>
          <w:tcPr>
            <w:tcW w:w="4106" w:type="dxa"/>
          </w:tcPr>
          <w:p w14:paraId="58606133" w14:textId="3F98D003" w:rsidR="00CD0B59" w:rsidRPr="00364A57" w:rsidRDefault="00CD0B59" w:rsidP="00CD0B59">
            <w:pPr>
              <w:jc w:val="center"/>
              <w:rPr>
                <w:rFonts w:ascii="Arial" w:hAnsi="Arial" w:cs="Arial"/>
                <w:sz w:val="18"/>
                <w:szCs w:val="18"/>
                <w:lang w:val="en-US"/>
              </w:rPr>
            </w:pPr>
            <w:r w:rsidRPr="00364A57">
              <w:rPr>
                <w:rFonts w:ascii="Arial" w:hAnsi="Arial" w:cs="Arial"/>
                <w:sz w:val="18"/>
                <w:szCs w:val="18"/>
                <w:lang w:val="en-US"/>
              </w:rPr>
              <w:t>AR CONDIC. SPLIT 24000 LG</w:t>
            </w:r>
          </w:p>
        </w:tc>
        <w:tc>
          <w:tcPr>
            <w:tcW w:w="1701" w:type="dxa"/>
          </w:tcPr>
          <w:p w14:paraId="047DCC9B" w14:textId="561827D1" w:rsidR="00CD0B59" w:rsidRPr="00364A57" w:rsidRDefault="00CD0B59" w:rsidP="00CD0B59">
            <w:pPr>
              <w:jc w:val="center"/>
              <w:rPr>
                <w:rFonts w:ascii="Arial" w:hAnsi="Arial" w:cs="Arial"/>
                <w:sz w:val="18"/>
                <w:szCs w:val="18"/>
              </w:rPr>
            </w:pPr>
            <w:r w:rsidRPr="00364A57">
              <w:rPr>
                <w:rFonts w:ascii="Arial" w:hAnsi="Arial" w:cs="Arial"/>
                <w:sz w:val="18"/>
                <w:szCs w:val="18"/>
              </w:rPr>
              <w:t>SALA 23</w:t>
            </w:r>
          </w:p>
        </w:tc>
      </w:tr>
      <w:tr w:rsidR="00CD0B59" w:rsidRPr="00364A57" w14:paraId="1F1F8F96" w14:textId="77777777" w:rsidTr="003650D9">
        <w:trPr>
          <w:jc w:val="center"/>
        </w:trPr>
        <w:tc>
          <w:tcPr>
            <w:tcW w:w="2410" w:type="dxa"/>
          </w:tcPr>
          <w:p w14:paraId="64463287" w14:textId="111CBA93" w:rsidR="00CD0B59" w:rsidRPr="00364A57" w:rsidRDefault="00CD0B59" w:rsidP="00CD0B59">
            <w:pPr>
              <w:jc w:val="center"/>
              <w:rPr>
                <w:rFonts w:ascii="Arial" w:hAnsi="Arial" w:cs="Arial"/>
                <w:sz w:val="18"/>
                <w:szCs w:val="18"/>
              </w:rPr>
            </w:pPr>
            <w:r w:rsidRPr="00364A57">
              <w:rPr>
                <w:rFonts w:ascii="Arial" w:hAnsi="Arial" w:cs="Arial"/>
                <w:sz w:val="18"/>
                <w:szCs w:val="18"/>
              </w:rPr>
              <w:t>8368</w:t>
            </w:r>
          </w:p>
        </w:tc>
        <w:tc>
          <w:tcPr>
            <w:tcW w:w="4106" w:type="dxa"/>
          </w:tcPr>
          <w:p w14:paraId="740D6312" w14:textId="0A001D23" w:rsidR="00CD0B59" w:rsidRPr="00364A57" w:rsidRDefault="00CD0B59" w:rsidP="00CD0B59">
            <w:pPr>
              <w:jc w:val="center"/>
              <w:rPr>
                <w:rFonts w:ascii="Arial" w:hAnsi="Arial" w:cs="Arial"/>
                <w:sz w:val="18"/>
                <w:szCs w:val="18"/>
              </w:rPr>
            </w:pPr>
            <w:r w:rsidRPr="00364A57">
              <w:rPr>
                <w:rFonts w:ascii="Arial" w:hAnsi="Arial" w:cs="Arial"/>
                <w:sz w:val="18"/>
                <w:szCs w:val="18"/>
                <w:lang w:val="en-US"/>
              </w:rPr>
              <w:t>AR CONDIC. SPLIT 24000 KOMECO</w:t>
            </w:r>
          </w:p>
        </w:tc>
        <w:tc>
          <w:tcPr>
            <w:tcW w:w="1701" w:type="dxa"/>
          </w:tcPr>
          <w:p w14:paraId="409E974F" w14:textId="2DAB90F9" w:rsidR="00CD0B59" w:rsidRPr="00364A57" w:rsidRDefault="00CD0B59" w:rsidP="00CD0B59">
            <w:pPr>
              <w:jc w:val="center"/>
              <w:rPr>
                <w:rFonts w:ascii="Arial" w:hAnsi="Arial" w:cs="Arial"/>
                <w:sz w:val="18"/>
                <w:szCs w:val="18"/>
              </w:rPr>
            </w:pPr>
            <w:r w:rsidRPr="00364A57">
              <w:rPr>
                <w:rFonts w:ascii="Arial" w:hAnsi="Arial" w:cs="Arial"/>
                <w:sz w:val="18"/>
                <w:szCs w:val="18"/>
              </w:rPr>
              <w:t>COPA</w:t>
            </w:r>
          </w:p>
        </w:tc>
      </w:tr>
      <w:tr w:rsidR="00CD0B59" w:rsidRPr="00364A57" w14:paraId="46672E4A" w14:textId="77777777" w:rsidTr="003650D9">
        <w:trPr>
          <w:jc w:val="center"/>
        </w:trPr>
        <w:tc>
          <w:tcPr>
            <w:tcW w:w="2410" w:type="dxa"/>
          </w:tcPr>
          <w:p w14:paraId="18D437D3" w14:textId="622D1751" w:rsidR="00CD0B59" w:rsidRPr="00364A57" w:rsidRDefault="00CD0B59" w:rsidP="00CD0B59">
            <w:pPr>
              <w:jc w:val="center"/>
              <w:rPr>
                <w:rFonts w:ascii="Arial" w:hAnsi="Arial" w:cs="Arial"/>
                <w:sz w:val="18"/>
                <w:szCs w:val="18"/>
              </w:rPr>
            </w:pPr>
            <w:r w:rsidRPr="00364A57">
              <w:rPr>
                <w:rFonts w:ascii="Arial" w:hAnsi="Arial" w:cs="Arial"/>
                <w:sz w:val="18"/>
                <w:szCs w:val="18"/>
              </w:rPr>
              <w:t>7150</w:t>
            </w:r>
          </w:p>
        </w:tc>
        <w:tc>
          <w:tcPr>
            <w:tcW w:w="4106" w:type="dxa"/>
          </w:tcPr>
          <w:p w14:paraId="206E5453" w14:textId="32E125F1" w:rsidR="00CD0B59" w:rsidRPr="00364A57" w:rsidRDefault="00CD0B59" w:rsidP="00CD0B59">
            <w:pPr>
              <w:jc w:val="center"/>
              <w:rPr>
                <w:rFonts w:ascii="Arial" w:hAnsi="Arial" w:cs="Arial"/>
                <w:sz w:val="18"/>
                <w:szCs w:val="18"/>
              </w:rPr>
            </w:pPr>
            <w:r w:rsidRPr="00364A57">
              <w:rPr>
                <w:rFonts w:ascii="Arial" w:hAnsi="Arial" w:cs="Arial"/>
                <w:sz w:val="18"/>
                <w:szCs w:val="18"/>
                <w:lang w:val="en-US"/>
              </w:rPr>
              <w:t>AR CONDIC. SPLIT 12000 SPRINGER</w:t>
            </w:r>
          </w:p>
        </w:tc>
        <w:tc>
          <w:tcPr>
            <w:tcW w:w="1701" w:type="dxa"/>
          </w:tcPr>
          <w:p w14:paraId="43A5B03F" w14:textId="06BD94F8" w:rsidR="00CD0B59" w:rsidRPr="00364A57" w:rsidRDefault="00CD0B59" w:rsidP="00CD0B59">
            <w:pPr>
              <w:jc w:val="center"/>
              <w:rPr>
                <w:rFonts w:ascii="Arial" w:hAnsi="Arial" w:cs="Arial"/>
                <w:sz w:val="18"/>
                <w:szCs w:val="18"/>
              </w:rPr>
            </w:pPr>
            <w:r w:rsidRPr="00364A57">
              <w:rPr>
                <w:rFonts w:ascii="Arial" w:hAnsi="Arial" w:cs="Arial"/>
                <w:sz w:val="18"/>
                <w:szCs w:val="18"/>
              </w:rPr>
              <w:t>SALA 27</w:t>
            </w:r>
          </w:p>
        </w:tc>
      </w:tr>
      <w:tr w:rsidR="00CD0B59" w:rsidRPr="00364A57" w14:paraId="7B334F2A" w14:textId="77777777" w:rsidTr="003650D9">
        <w:trPr>
          <w:jc w:val="center"/>
        </w:trPr>
        <w:tc>
          <w:tcPr>
            <w:tcW w:w="2410" w:type="dxa"/>
          </w:tcPr>
          <w:p w14:paraId="7F6798B5" w14:textId="10E8FE2C" w:rsidR="00CD0B59" w:rsidRPr="00364A57" w:rsidRDefault="00CD0B59" w:rsidP="00CD0B59">
            <w:pPr>
              <w:jc w:val="center"/>
              <w:rPr>
                <w:rFonts w:ascii="Arial" w:hAnsi="Arial" w:cs="Arial"/>
                <w:sz w:val="18"/>
                <w:szCs w:val="18"/>
              </w:rPr>
            </w:pPr>
            <w:r w:rsidRPr="00364A57">
              <w:rPr>
                <w:rFonts w:ascii="Arial" w:hAnsi="Arial" w:cs="Arial"/>
                <w:sz w:val="18"/>
                <w:szCs w:val="18"/>
              </w:rPr>
              <w:t>9946</w:t>
            </w:r>
          </w:p>
        </w:tc>
        <w:tc>
          <w:tcPr>
            <w:tcW w:w="4106" w:type="dxa"/>
          </w:tcPr>
          <w:p w14:paraId="445A5110" w14:textId="1C3DAC05" w:rsidR="00CD0B59" w:rsidRPr="00364A57" w:rsidRDefault="00CD0B59" w:rsidP="00CD0B59">
            <w:pPr>
              <w:jc w:val="center"/>
              <w:rPr>
                <w:rFonts w:ascii="Arial" w:hAnsi="Arial" w:cs="Arial"/>
                <w:sz w:val="18"/>
                <w:szCs w:val="18"/>
              </w:rPr>
            </w:pPr>
            <w:r w:rsidRPr="00364A57">
              <w:rPr>
                <w:rFonts w:ascii="Arial" w:hAnsi="Arial" w:cs="Arial"/>
                <w:sz w:val="18"/>
                <w:szCs w:val="18"/>
                <w:lang w:val="en-US"/>
              </w:rPr>
              <w:t>AR CONDIC. SPLIT 24000 ELGIN</w:t>
            </w:r>
          </w:p>
        </w:tc>
        <w:tc>
          <w:tcPr>
            <w:tcW w:w="1701" w:type="dxa"/>
          </w:tcPr>
          <w:p w14:paraId="57E4AFA6" w14:textId="04FCECAC" w:rsidR="00CD0B59" w:rsidRPr="00364A57" w:rsidRDefault="00CD0B59" w:rsidP="00CD0B59">
            <w:pPr>
              <w:jc w:val="center"/>
              <w:rPr>
                <w:rFonts w:ascii="Arial" w:hAnsi="Arial" w:cs="Arial"/>
                <w:sz w:val="18"/>
                <w:szCs w:val="18"/>
              </w:rPr>
            </w:pPr>
          </w:p>
        </w:tc>
      </w:tr>
      <w:tr w:rsidR="00CD0B59" w:rsidRPr="00364A57" w14:paraId="29A02DA1" w14:textId="77777777" w:rsidTr="003650D9">
        <w:trPr>
          <w:jc w:val="center"/>
        </w:trPr>
        <w:tc>
          <w:tcPr>
            <w:tcW w:w="2410" w:type="dxa"/>
          </w:tcPr>
          <w:p w14:paraId="7A70F29E" w14:textId="696B5396" w:rsidR="00CD0B59" w:rsidRPr="00364A57" w:rsidRDefault="00CD0B59" w:rsidP="00CD0B59">
            <w:pPr>
              <w:jc w:val="center"/>
              <w:rPr>
                <w:rFonts w:ascii="Arial" w:hAnsi="Arial" w:cs="Arial"/>
                <w:sz w:val="18"/>
                <w:szCs w:val="18"/>
              </w:rPr>
            </w:pPr>
            <w:r w:rsidRPr="00364A57">
              <w:rPr>
                <w:rFonts w:ascii="Arial" w:hAnsi="Arial" w:cs="Arial"/>
                <w:sz w:val="18"/>
                <w:szCs w:val="18"/>
              </w:rPr>
              <w:t>9947</w:t>
            </w:r>
          </w:p>
        </w:tc>
        <w:tc>
          <w:tcPr>
            <w:tcW w:w="4106" w:type="dxa"/>
          </w:tcPr>
          <w:p w14:paraId="5A189B0C" w14:textId="260325C2" w:rsidR="00CD0B59" w:rsidRPr="00364A57" w:rsidRDefault="00CD0B59" w:rsidP="00CD0B59">
            <w:pPr>
              <w:jc w:val="center"/>
              <w:rPr>
                <w:rFonts w:ascii="Arial" w:hAnsi="Arial" w:cs="Arial"/>
                <w:sz w:val="18"/>
                <w:szCs w:val="18"/>
              </w:rPr>
            </w:pPr>
            <w:r w:rsidRPr="00364A57">
              <w:rPr>
                <w:rFonts w:ascii="Arial" w:hAnsi="Arial" w:cs="Arial"/>
                <w:sz w:val="18"/>
                <w:szCs w:val="18"/>
                <w:lang w:val="en-US"/>
              </w:rPr>
              <w:t>AR CONDIC. SPLIT 24000 ELGIN</w:t>
            </w:r>
          </w:p>
        </w:tc>
        <w:tc>
          <w:tcPr>
            <w:tcW w:w="1701" w:type="dxa"/>
          </w:tcPr>
          <w:p w14:paraId="7D00FABD" w14:textId="73ACB191" w:rsidR="00CD0B59" w:rsidRPr="00364A57" w:rsidRDefault="00CD0B59" w:rsidP="00CD0B59">
            <w:pPr>
              <w:jc w:val="center"/>
              <w:rPr>
                <w:rFonts w:ascii="Arial" w:hAnsi="Arial" w:cs="Arial"/>
                <w:sz w:val="18"/>
                <w:szCs w:val="18"/>
              </w:rPr>
            </w:pPr>
            <w:r w:rsidRPr="00364A57">
              <w:rPr>
                <w:rFonts w:ascii="Arial" w:hAnsi="Arial" w:cs="Arial"/>
                <w:sz w:val="18"/>
                <w:szCs w:val="18"/>
              </w:rPr>
              <w:t>SALA 21</w:t>
            </w:r>
          </w:p>
        </w:tc>
      </w:tr>
      <w:tr w:rsidR="00CD0B59" w:rsidRPr="00364A57" w14:paraId="5489CBE9" w14:textId="77777777" w:rsidTr="003650D9">
        <w:trPr>
          <w:jc w:val="center"/>
        </w:trPr>
        <w:tc>
          <w:tcPr>
            <w:tcW w:w="2410" w:type="dxa"/>
          </w:tcPr>
          <w:p w14:paraId="010354D4" w14:textId="7D30A58D" w:rsidR="00CD0B59" w:rsidRPr="00364A57" w:rsidRDefault="00CD0B59" w:rsidP="00CD0B59">
            <w:pPr>
              <w:jc w:val="center"/>
              <w:rPr>
                <w:rFonts w:ascii="Arial" w:hAnsi="Arial" w:cs="Arial"/>
                <w:sz w:val="18"/>
                <w:szCs w:val="18"/>
              </w:rPr>
            </w:pPr>
            <w:r w:rsidRPr="00364A57">
              <w:rPr>
                <w:rFonts w:ascii="Arial" w:hAnsi="Arial" w:cs="Arial"/>
                <w:sz w:val="18"/>
                <w:szCs w:val="18"/>
              </w:rPr>
              <w:t>9948</w:t>
            </w:r>
          </w:p>
        </w:tc>
        <w:tc>
          <w:tcPr>
            <w:tcW w:w="4106" w:type="dxa"/>
          </w:tcPr>
          <w:p w14:paraId="77DA0C99" w14:textId="596E3A45" w:rsidR="00CD0B59" w:rsidRPr="00364A57" w:rsidRDefault="00CD0B59" w:rsidP="00CD0B59">
            <w:pPr>
              <w:jc w:val="center"/>
              <w:rPr>
                <w:rFonts w:ascii="Arial" w:hAnsi="Arial" w:cs="Arial"/>
                <w:sz w:val="18"/>
                <w:szCs w:val="18"/>
              </w:rPr>
            </w:pPr>
            <w:r w:rsidRPr="00364A57">
              <w:rPr>
                <w:rFonts w:ascii="Arial" w:hAnsi="Arial" w:cs="Arial"/>
                <w:sz w:val="18"/>
                <w:szCs w:val="18"/>
                <w:lang w:val="en-US"/>
              </w:rPr>
              <w:t>AR CONDIC. SPLIT 24000 ELGIN</w:t>
            </w:r>
          </w:p>
        </w:tc>
        <w:tc>
          <w:tcPr>
            <w:tcW w:w="1701" w:type="dxa"/>
          </w:tcPr>
          <w:p w14:paraId="032243A5" w14:textId="42CEA7CE" w:rsidR="00CD0B59" w:rsidRPr="00364A57" w:rsidRDefault="00CD0B59" w:rsidP="00CD0B59">
            <w:pPr>
              <w:jc w:val="center"/>
              <w:rPr>
                <w:rFonts w:ascii="Arial" w:hAnsi="Arial" w:cs="Arial"/>
                <w:sz w:val="18"/>
                <w:szCs w:val="18"/>
              </w:rPr>
            </w:pPr>
            <w:r w:rsidRPr="00364A57">
              <w:rPr>
                <w:rFonts w:ascii="Arial" w:hAnsi="Arial" w:cs="Arial"/>
                <w:sz w:val="18"/>
                <w:szCs w:val="18"/>
              </w:rPr>
              <w:t>SALA 25</w:t>
            </w:r>
          </w:p>
        </w:tc>
      </w:tr>
      <w:tr w:rsidR="00CD0B59" w:rsidRPr="00364A57" w14:paraId="32F9D463" w14:textId="77777777" w:rsidTr="003650D9">
        <w:trPr>
          <w:jc w:val="center"/>
        </w:trPr>
        <w:tc>
          <w:tcPr>
            <w:tcW w:w="2410" w:type="dxa"/>
          </w:tcPr>
          <w:p w14:paraId="4560819D" w14:textId="172C66C7" w:rsidR="00CD0B59" w:rsidRPr="00364A57" w:rsidRDefault="00CD0B59" w:rsidP="00CD0B59">
            <w:pPr>
              <w:jc w:val="center"/>
              <w:rPr>
                <w:rFonts w:ascii="Arial" w:hAnsi="Arial" w:cs="Arial"/>
                <w:sz w:val="18"/>
                <w:szCs w:val="18"/>
              </w:rPr>
            </w:pPr>
            <w:r w:rsidRPr="00364A57">
              <w:rPr>
                <w:rFonts w:ascii="Arial" w:hAnsi="Arial" w:cs="Arial"/>
                <w:sz w:val="18"/>
                <w:szCs w:val="18"/>
              </w:rPr>
              <w:t>SEM PATRIMÔNIO</w:t>
            </w:r>
          </w:p>
        </w:tc>
        <w:tc>
          <w:tcPr>
            <w:tcW w:w="4106" w:type="dxa"/>
          </w:tcPr>
          <w:p w14:paraId="225937F5" w14:textId="60C90D18" w:rsidR="00CD0B59" w:rsidRPr="00364A57" w:rsidRDefault="00CD0B59" w:rsidP="00CD0B59">
            <w:pPr>
              <w:jc w:val="center"/>
              <w:rPr>
                <w:rFonts w:ascii="Arial" w:hAnsi="Arial" w:cs="Arial"/>
                <w:sz w:val="18"/>
                <w:szCs w:val="18"/>
                <w:lang w:val="en-US"/>
              </w:rPr>
            </w:pPr>
            <w:r w:rsidRPr="00364A57">
              <w:rPr>
                <w:rFonts w:ascii="Arial" w:hAnsi="Arial" w:cs="Arial"/>
                <w:sz w:val="18"/>
                <w:szCs w:val="18"/>
                <w:lang w:val="en-US"/>
              </w:rPr>
              <w:t>AR CONDIC SPLIT 18000 BTUS - SPRINGER</w:t>
            </w:r>
          </w:p>
        </w:tc>
        <w:tc>
          <w:tcPr>
            <w:tcW w:w="1701" w:type="dxa"/>
          </w:tcPr>
          <w:p w14:paraId="53C47643" w14:textId="01731381" w:rsidR="00CD0B59" w:rsidRPr="00364A57" w:rsidRDefault="00CD0B59" w:rsidP="00CD0B59">
            <w:pPr>
              <w:jc w:val="center"/>
              <w:rPr>
                <w:rFonts w:ascii="Arial" w:hAnsi="Arial" w:cs="Arial"/>
                <w:sz w:val="18"/>
                <w:szCs w:val="18"/>
                <w:lang w:val="en-US"/>
              </w:rPr>
            </w:pPr>
            <w:r w:rsidRPr="00364A57">
              <w:rPr>
                <w:rFonts w:ascii="Arial" w:hAnsi="Arial" w:cs="Arial"/>
                <w:sz w:val="18"/>
                <w:szCs w:val="18"/>
                <w:lang w:val="en-US"/>
              </w:rPr>
              <w:t>SALA 22</w:t>
            </w:r>
          </w:p>
        </w:tc>
      </w:tr>
      <w:tr w:rsidR="00CD0B59" w:rsidRPr="00364A57" w14:paraId="32C8C6EB" w14:textId="77777777" w:rsidTr="003650D9">
        <w:trPr>
          <w:jc w:val="center"/>
        </w:trPr>
        <w:tc>
          <w:tcPr>
            <w:tcW w:w="2410" w:type="dxa"/>
          </w:tcPr>
          <w:p w14:paraId="3555B0F5" w14:textId="7ADDBED4" w:rsidR="00CD0B59" w:rsidRPr="00364A57" w:rsidRDefault="00CD0B59" w:rsidP="00CD0B59">
            <w:pPr>
              <w:jc w:val="center"/>
              <w:rPr>
                <w:rFonts w:ascii="Arial" w:hAnsi="Arial" w:cs="Arial"/>
                <w:sz w:val="18"/>
                <w:szCs w:val="18"/>
                <w:lang w:val="en-US"/>
              </w:rPr>
            </w:pPr>
            <w:r w:rsidRPr="00364A57">
              <w:rPr>
                <w:rFonts w:ascii="Arial" w:hAnsi="Arial" w:cs="Arial"/>
                <w:sz w:val="18"/>
                <w:szCs w:val="18"/>
              </w:rPr>
              <w:t>SEM PATRIMÔNIO</w:t>
            </w:r>
          </w:p>
        </w:tc>
        <w:tc>
          <w:tcPr>
            <w:tcW w:w="4106" w:type="dxa"/>
          </w:tcPr>
          <w:p w14:paraId="33727C6C" w14:textId="0F2D92B6" w:rsidR="00CD0B59" w:rsidRPr="00364A57" w:rsidRDefault="00CD0B59" w:rsidP="00CD0B59">
            <w:pPr>
              <w:jc w:val="center"/>
              <w:rPr>
                <w:rFonts w:ascii="Arial" w:hAnsi="Arial" w:cs="Arial"/>
                <w:sz w:val="18"/>
                <w:szCs w:val="18"/>
                <w:lang w:val="en-US"/>
              </w:rPr>
            </w:pPr>
            <w:r w:rsidRPr="00364A57">
              <w:rPr>
                <w:rFonts w:ascii="Arial" w:hAnsi="Arial" w:cs="Arial"/>
                <w:sz w:val="18"/>
                <w:szCs w:val="18"/>
                <w:lang w:val="en-US"/>
              </w:rPr>
              <w:t>AR CONDIC SPLIT 24000 BTUS - SPRINGER</w:t>
            </w:r>
          </w:p>
        </w:tc>
        <w:tc>
          <w:tcPr>
            <w:tcW w:w="1701" w:type="dxa"/>
          </w:tcPr>
          <w:p w14:paraId="4A1C17C5" w14:textId="66F9BB53" w:rsidR="00CD0B59" w:rsidRPr="00364A57" w:rsidRDefault="00CD0B59" w:rsidP="00CD0B59">
            <w:pPr>
              <w:jc w:val="center"/>
              <w:rPr>
                <w:rFonts w:ascii="Arial" w:hAnsi="Arial" w:cs="Arial"/>
                <w:sz w:val="18"/>
                <w:szCs w:val="18"/>
                <w:lang w:val="en-US"/>
              </w:rPr>
            </w:pPr>
            <w:r w:rsidRPr="00364A57">
              <w:rPr>
                <w:rFonts w:ascii="Arial" w:hAnsi="Arial" w:cs="Arial"/>
                <w:sz w:val="18"/>
                <w:szCs w:val="18"/>
                <w:lang w:val="en-US"/>
              </w:rPr>
              <w:t>SALA 29</w:t>
            </w:r>
          </w:p>
        </w:tc>
      </w:tr>
    </w:tbl>
    <w:p w14:paraId="26BA7D25" w14:textId="745CC5AB" w:rsidR="00223988" w:rsidRPr="008F19D5" w:rsidRDefault="00223988" w:rsidP="00223988">
      <w:pPr>
        <w:pStyle w:val="Standard"/>
        <w:spacing w:before="120" w:after="120" w:line="276" w:lineRule="auto"/>
        <w:jc w:val="both"/>
        <w:rPr>
          <w:rFonts w:cs="Arial"/>
          <w:bCs/>
          <w:sz w:val="22"/>
          <w:szCs w:val="22"/>
        </w:rPr>
      </w:pPr>
    </w:p>
    <w:p w14:paraId="5B5FCAD5" w14:textId="6FDE759A" w:rsidR="00223988" w:rsidRDefault="00223988" w:rsidP="00223988">
      <w:pPr>
        <w:pStyle w:val="Standard"/>
        <w:numPr>
          <w:ilvl w:val="1"/>
          <w:numId w:val="9"/>
        </w:numPr>
        <w:spacing w:line="360" w:lineRule="auto"/>
        <w:ind w:left="851" w:hanging="863"/>
        <w:jc w:val="both"/>
        <w:rPr>
          <w:rFonts w:cs="Arial"/>
          <w:bCs/>
          <w:sz w:val="22"/>
          <w:szCs w:val="22"/>
        </w:rPr>
      </w:pPr>
      <w:r w:rsidRPr="002F50FD">
        <w:rPr>
          <w:rFonts w:cs="Arial"/>
          <w:bCs/>
          <w:sz w:val="22"/>
          <w:szCs w:val="22"/>
        </w:rPr>
        <w:t xml:space="preserve">Os </w:t>
      </w:r>
      <w:r>
        <w:rPr>
          <w:rFonts w:cs="Arial"/>
          <w:bCs/>
          <w:sz w:val="22"/>
          <w:szCs w:val="22"/>
        </w:rPr>
        <w:t>serviços</w:t>
      </w:r>
      <w:r w:rsidRPr="002F50FD">
        <w:rPr>
          <w:rFonts w:cs="Arial"/>
          <w:bCs/>
          <w:sz w:val="22"/>
          <w:szCs w:val="22"/>
        </w:rPr>
        <w:t xml:space="preserve"> deverão </w:t>
      </w:r>
      <w:r>
        <w:rPr>
          <w:rFonts w:cs="Arial"/>
          <w:bCs/>
          <w:sz w:val="22"/>
          <w:szCs w:val="22"/>
        </w:rPr>
        <w:t xml:space="preserve">ser realizados </w:t>
      </w:r>
      <w:r w:rsidRPr="002F50FD">
        <w:rPr>
          <w:rFonts w:cs="Arial"/>
          <w:bCs/>
          <w:sz w:val="22"/>
          <w:szCs w:val="22"/>
        </w:rPr>
        <w:t>no seguinte endereço</w:t>
      </w:r>
      <w:r w:rsidRPr="008F19D5">
        <w:rPr>
          <w:rFonts w:cs="Arial"/>
          <w:sz w:val="22"/>
          <w:szCs w:val="22"/>
        </w:rPr>
        <w:t>:</w:t>
      </w:r>
      <w:r w:rsidRPr="008F19D5">
        <w:rPr>
          <w:rFonts w:cs="Arial"/>
          <w:bCs/>
          <w:sz w:val="22"/>
          <w:szCs w:val="22"/>
        </w:rPr>
        <w:t xml:space="preserve"> </w:t>
      </w:r>
    </w:p>
    <w:p w14:paraId="00BBCEF1" w14:textId="77777777" w:rsidR="00CD0B59" w:rsidRPr="009C3D20" w:rsidRDefault="00CD0B59" w:rsidP="00CD0B59">
      <w:pPr>
        <w:pStyle w:val="PargrafodaLista"/>
        <w:numPr>
          <w:ilvl w:val="2"/>
          <w:numId w:val="9"/>
        </w:numPr>
        <w:spacing w:before="240" w:after="120" w:line="360" w:lineRule="auto"/>
        <w:ind w:right="-15"/>
        <w:jc w:val="both"/>
        <w:rPr>
          <w:rFonts w:ascii="Arial" w:hAnsi="Arial" w:cs="Arial"/>
          <w:bCs/>
          <w:sz w:val="22"/>
          <w:szCs w:val="22"/>
        </w:rPr>
      </w:pPr>
      <w:r w:rsidRPr="009C3D20">
        <w:rPr>
          <w:rFonts w:ascii="Arial" w:hAnsi="Arial" w:cs="Arial"/>
          <w:b/>
          <w:sz w:val="22"/>
          <w:szCs w:val="22"/>
        </w:rPr>
        <w:t>Procuradoria Regional do Trabalho da 6ª Região</w:t>
      </w:r>
    </w:p>
    <w:p w14:paraId="3FFE9BDD" w14:textId="77777777" w:rsidR="00CD0B59" w:rsidRDefault="00CD0B59" w:rsidP="00CD0B59">
      <w:pPr>
        <w:pStyle w:val="Standard"/>
        <w:spacing w:line="360" w:lineRule="auto"/>
        <w:ind w:left="1134"/>
        <w:jc w:val="both"/>
        <w:rPr>
          <w:rFonts w:cs="Arial"/>
          <w:bCs/>
          <w:sz w:val="22"/>
          <w:szCs w:val="22"/>
        </w:rPr>
      </w:pPr>
      <w:r w:rsidRPr="009C3D20">
        <w:rPr>
          <w:rFonts w:cs="Arial"/>
          <w:bCs/>
          <w:sz w:val="22"/>
          <w:szCs w:val="22"/>
        </w:rPr>
        <w:t>Rua</w:t>
      </w:r>
      <w:r>
        <w:rPr>
          <w:rFonts w:cs="Arial"/>
          <w:bCs/>
          <w:sz w:val="22"/>
          <w:szCs w:val="22"/>
        </w:rPr>
        <w:t>: Quarenta e oito, nº 600 - Espinheiro</w:t>
      </w:r>
    </w:p>
    <w:p w14:paraId="25AE3C7D" w14:textId="77777777" w:rsidR="00CD0B59" w:rsidRDefault="00CD0B59" w:rsidP="00CD0B59">
      <w:pPr>
        <w:pStyle w:val="Standard"/>
        <w:spacing w:line="360" w:lineRule="auto"/>
        <w:ind w:left="1134"/>
        <w:jc w:val="both"/>
        <w:rPr>
          <w:rFonts w:cs="Arial"/>
          <w:bCs/>
          <w:sz w:val="22"/>
          <w:szCs w:val="22"/>
        </w:rPr>
      </w:pPr>
      <w:r>
        <w:rPr>
          <w:rFonts w:cs="Arial"/>
          <w:bCs/>
          <w:sz w:val="22"/>
          <w:szCs w:val="22"/>
        </w:rPr>
        <w:t>Recife</w:t>
      </w:r>
      <w:r w:rsidRPr="002F50FD">
        <w:rPr>
          <w:rFonts w:cs="Arial"/>
          <w:bCs/>
          <w:sz w:val="22"/>
          <w:szCs w:val="22"/>
        </w:rPr>
        <w:t xml:space="preserve">/PE - CEP: </w:t>
      </w:r>
      <w:r>
        <w:rPr>
          <w:rFonts w:cs="Arial"/>
          <w:bCs/>
          <w:sz w:val="22"/>
          <w:szCs w:val="22"/>
        </w:rPr>
        <w:t>52.020-060</w:t>
      </w:r>
    </w:p>
    <w:p w14:paraId="61F29ADE" w14:textId="28534620" w:rsidR="00CD0B59" w:rsidRPr="00CD0B59" w:rsidRDefault="00CD0B59" w:rsidP="00CD0B59">
      <w:pPr>
        <w:pStyle w:val="Standard"/>
        <w:spacing w:line="360" w:lineRule="auto"/>
        <w:ind w:left="1134"/>
        <w:jc w:val="both"/>
        <w:rPr>
          <w:rFonts w:cs="Arial"/>
          <w:bCs/>
          <w:sz w:val="22"/>
          <w:szCs w:val="22"/>
        </w:rPr>
      </w:pPr>
      <w:r w:rsidRPr="002F50FD">
        <w:rPr>
          <w:rFonts w:cs="Arial"/>
          <w:bCs/>
          <w:sz w:val="22"/>
          <w:szCs w:val="22"/>
        </w:rPr>
        <w:t>Fone: (</w:t>
      </w:r>
      <w:r>
        <w:rPr>
          <w:rFonts w:cs="Arial"/>
          <w:bCs/>
          <w:sz w:val="22"/>
          <w:szCs w:val="22"/>
        </w:rPr>
        <w:t>81</w:t>
      </w:r>
      <w:r w:rsidRPr="002F50FD">
        <w:rPr>
          <w:rFonts w:cs="Arial"/>
          <w:bCs/>
          <w:sz w:val="22"/>
          <w:szCs w:val="22"/>
        </w:rPr>
        <w:t xml:space="preserve">) </w:t>
      </w:r>
      <w:r>
        <w:rPr>
          <w:rFonts w:cs="Arial"/>
          <w:bCs/>
          <w:sz w:val="22"/>
          <w:szCs w:val="22"/>
        </w:rPr>
        <w:t>2101-3200</w:t>
      </w:r>
    </w:p>
    <w:p w14:paraId="76A5E766" w14:textId="3B0C4CFF" w:rsidR="00EC4A05" w:rsidRPr="00EC4A05" w:rsidRDefault="00EC4A05" w:rsidP="000C42AE">
      <w:pPr>
        <w:pStyle w:val="Standard"/>
        <w:numPr>
          <w:ilvl w:val="2"/>
          <w:numId w:val="9"/>
        </w:numPr>
        <w:spacing w:before="120" w:after="120" w:line="276" w:lineRule="auto"/>
        <w:ind w:left="1134" w:hanging="861"/>
        <w:jc w:val="both"/>
        <w:rPr>
          <w:rFonts w:cs="Arial"/>
          <w:bCs/>
          <w:sz w:val="22"/>
          <w:szCs w:val="22"/>
        </w:rPr>
      </w:pPr>
      <w:r w:rsidRPr="00EC4A05">
        <w:rPr>
          <w:rFonts w:cs="Arial"/>
          <w:b/>
          <w:sz w:val="22"/>
          <w:szCs w:val="22"/>
        </w:rPr>
        <w:t>Procuradoria Regional do Trabalho da 6ª Região</w:t>
      </w:r>
      <w:r w:rsidR="00CD0B59">
        <w:rPr>
          <w:rFonts w:cs="Arial"/>
          <w:b/>
          <w:sz w:val="22"/>
          <w:szCs w:val="22"/>
        </w:rPr>
        <w:t xml:space="preserve"> (Anexo)</w:t>
      </w:r>
    </w:p>
    <w:p w14:paraId="6639239C" w14:textId="77777777" w:rsidR="00EC4A05" w:rsidRPr="00EC4A05" w:rsidRDefault="00EC4A05" w:rsidP="000C42AE">
      <w:pPr>
        <w:pStyle w:val="Standard"/>
        <w:spacing w:line="360" w:lineRule="auto"/>
        <w:ind w:left="1134"/>
        <w:jc w:val="both"/>
        <w:rPr>
          <w:rFonts w:cs="Arial"/>
          <w:bCs/>
          <w:sz w:val="22"/>
          <w:szCs w:val="22"/>
        </w:rPr>
      </w:pPr>
      <w:r w:rsidRPr="00EC4A05">
        <w:rPr>
          <w:rFonts w:cs="Arial"/>
          <w:bCs/>
          <w:sz w:val="22"/>
          <w:szCs w:val="22"/>
        </w:rPr>
        <w:t>Rua: Quarenta e oito, nº 600 - Espinheiro</w:t>
      </w:r>
    </w:p>
    <w:p w14:paraId="3918152D" w14:textId="77777777" w:rsidR="00EC4A05" w:rsidRPr="00EC4A05" w:rsidRDefault="00EC4A05" w:rsidP="000C42AE">
      <w:pPr>
        <w:pStyle w:val="Standard"/>
        <w:spacing w:line="360" w:lineRule="auto"/>
        <w:ind w:left="1134"/>
        <w:jc w:val="both"/>
        <w:rPr>
          <w:rFonts w:cs="Arial"/>
          <w:bCs/>
          <w:sz w:val="22"/>
          <w:szCs w:val="22"/>
        </w:rPr>
      </w:pPr>
      <w:r w:rsidRPr="00EC4A05">
        <w:rPr>
          <w:rFonts w:cs="Arial"/>
          <w:bCs/>
          <w:sz w:val="22"/>
          <w:szCs w:val="22"/>
        </w:rPr>
        <w:t>Recife/PE - CEP: 52.020-060</w:t>
      </w:r>
    </w:p>
    <w:p w14:paraId="17F26E45" w14:textId="77777777" w:rsidR="00EC4A05" w:rsidRDefault="00EC4A05" w:rsidP="000C42AE">
      <w:pPr>
        <w:pStyle w:val="Standard"/>
        <w:spacing w:line="360" w:lineRule="auto"/>
        <w:ind w:left="1134"/>
        <w:jc w:val="both"/>
        <w:rPr>
          <w:rFonts w:cs="Arial"/>
          <w:bCs/>
          <w:sz w:val="22"/>
          <w:szCs w:val="22"/>
        </w:rPr>
      </w:pPr>
      <w:r w:rsidRPr="00EC4A05">
        <w:rPr>
          <w:rFonts w:cs="Arial"/>
          <w:bCs/>
          <w:sz w:val="22"/>
          <w:szCs w:val="22"/>
        </w:rPr>
        <w:t>Fone: (81) 2101-3200</w:t>
      </w:r>
    </w:p>
    <w:p w14:paraId="022EC5C7" w14:textId="77777777" w:rsidR="00CD0B59" w:rsidRPr="00CD0B59" w:rsidRDefault="00CD0B59" w:rsidP="00CD0B59">
      <w:pPr>
        <w:pStyle w:val="Standard"/>
        <w:numPr>
          <w:ilvl w:val="1"/>
          <w:numId w:val="9"/>
        </w:numPr>
        <w:spacing w:line="360" w:lineRule="auto"/>
        <w:ind w:left="851" w:hanging="863"/>
        <w:jc w:val="both"/>
        <w:rPr>
          <w:rFonts w:cs="Arial"/>
          <w:bCs/>
          <w:sz w:val="22"/>
          <w:szCs w:val="22"/>
        </w:rPr>
      </w:pPr>
      <w:r w:rsidRPr="00CD0B59">
        <w:rPr>
          <w:rFonts w:cs="Arial"/>
          <w:bCs/>
          <w:sz w:val="22"/>
          <w:szCs w:val="22"/>
        </w:rPr>
        <w:t>Caso não seja possível a entrega na data avençada, o contratado deverá comunicar as razões respectivas com pelo menos 01 (um) dia de antecedência para que o pleito de prorrogação de prazo seja analisado pela contratante, ressalvadas situações de caso fortuito e força maior.</w:t>
      </w:r>
    </w:p>
    <w:p w14:paraId="29D6C97A" w14:textId="6D918C99" w:rsidR="00EC4A05" w:rsidRDefault="00EC4A05" w:rsidP="00EC4A05">
      <w:pPr>
        <w:pStyle w:val="Standard"/>
        <w:numPr>
          <w:ilvl w:val="1"/>
          <w:numId w:val="9"/>
        </w:numPr>
        <w:spacing w:line="360" w:lineRule="auto"/>
        <w:ind w:left="851" w:hanging="863"/>
        <w:jc w:val="both"/>
        <w:rPr>
          <w:rFonts w:cs="Arial"/>
          <w:bCs/>
          <w:sz w:val="22"/>
          <w:szCs w:val="22"/>
        </w:rPr>
      </w:pPr>
      <w:r>
        <w:rPr>
          <w:rFonts w:cs="Arial"/>
          <w:bCs/>
          <w:sz w:val="22"/>
          <w:szCs w:val="22"/>
        </w:rPr>
        <w:t>Entende-se por manutenção</w:t>
      </w:r>
      <w:r w:rsidRPr="002E7537">
        <w:rPr>
          <w:rFonts w:cs="Arial"/>
          <w:bCs/>
          <w:sz w:val="22"/>
          <w:szCs w:val="22"/>
        </w:rPr>
        <w:t>:</w:t>
      </w:r>
      <w:r>
        <w:rPr>
          <w:rFonts w:cs="Arial"/>
          <w:bCs/>
          <w:sz w:val="22"/>
          <w:szCs w:val="22"/>
        </w:rPr>
        <w:t xml:space="preserve"> </w:t>
      </w:r>
      <w:r w:rsidRPr="0009577B">
        <w:rPr>
          <w:rFonts w:cs="Arial"/>
          <w:bCs/>
          <w:sz w:val="22"/>
          <w:szCs w:val="22"/>
        </w:rPr>
        <w:t>ações e intervenções permanentes, periódicas, pontuais e emergenciais nos sistemas, subsistemas, equipamentos e componentes prediais que resultem na manutenção, ou recuperação, do estado de uso ou de operação, assim como na ampliação de pequeno vulto, substituição majoritária de componentes ou remanejamento de equipamento com o objetivo de obter- se condição de uso ou de operação diversa daquela existente</w:t>
      </w:r>
      <w:r>
        <w:rPr>
          <w:rFonts w:cs="Arial"/>
          <w:bCs/>
          <w:sz w:val="22"/>
          <w:szCs w:val="22"/>
        </w:rPr>
        <w:t>.</w:t>
      </w:r>
    </w:p>
    <w:p w14:paraId="2FFC1960" w14:textId="77777777" w:rsidR="00EC4A05" w:rsidRPr="004A2431" w:rsidRDefault="00EC4A05" w:rsidP="00EC4A05">
      <w:pPr>
        <w:pStyle w:val="Standard"/>
        <w:numPr>
          <w:ilvl w:val="1"/>
          <w:numId w:val="9"/>
        </w:numPr>
        <w:spacing w:line="360" w:lineRule="auto"/>
        <w:ind w:left="851" w:hanging="863"/>
        <w:jc w:val="both"/>
        <w:rPr>
          <w:rFonts w:cs="Arial"/>
          <w:bCs/>
          <w:sz w:val="22"/>
          <w:szCs w:val="22"/>
        </w:rPr>
      </w:pPr>
      <w:r w:rsidRPr="00D42872">
        <w:rPr>
          <w:rFonts w:cs="Arial"/>
          <w:b/>
          <w:bCs/>
          <w:sz w:val="22"/>
          <w:szCs w:val="22"/>
        </w:rPr>
        <w:t>MANUTENÇÃO PREVENTIVA</w:t>
      </w:r>
      <w:r w:rsidRPr="00D42872">
        <w:rPr>
          <w:rFonts w:cs="Arial"/>
          <w:bCs/>
          <w:sz w:val="22"/>
          <w:szCs w:val="22"/>
        </w:rPr>
        <w:t xml:space="preserve">: </w:t>
      </w:r>
      <w:r w:rsidRPr="00D42872">
        <w:rPr>
          <w:rFonts w:cs="Arial"/>
          <w:sz w:val="22"/>
        </w:rPr>
        <w:t>Os serviços de manutenção preventiva têm por objetivo evitar</w:t>
      </w:r>
      <w:r w:rsidRPr="00D42872">
        <w:rPr>
          <w:rFonts w:cs="Arial"/>
          <w:spacing w:val="-59"/>
          <w:sz w:val="22"/>
        </w:rPr>
        <w:t xml:space="preserve"> </w:t>
      </w:r>
      <w:r w:rsidRPr="00D42872">
        <w:rPr>
          <w:rFonts w:cs="Arial"/>
          <w:sz w:val="22"/>
        </w:rPr>
        <w:t>a</w:t>
      </w:r>
      <w:r w:rsidRPr="00D42872">
        <w:rPr>
          <w:rFonts w:cs="Arial"/>
          <w:spacing w:val="-7"/>
          <w:sz w:val="22"/>
        </w:rPr>
        <w:t xml:space="preserve"> </w:t>
      </w:r>
      <w:r w:rsidRPr="00D42872">
        <w:rPr>
          <w:rFonts w:cs="Arial"/>
          <w:sz w:val="22"/>
        </w:rPr>
        <w:t>ocorrência</w:t>
      </w:r>
      <w:r w:rsidRPr="00D42872">
        <w:rPr>
          <w:rFonts w:cs="Arial"/>
          <w:spacing w:val="-11"/>
          <w:sz w:val="22"/>
        </w:rPr>
        <w:t xml:space="preserve"> </w:t>
      </w:r>
      <w:r w:rsidRPr="00D42872">
        <w:rPr>
          <w:rFonts w:cs="Arial"/>
          <w:sz w:val="22"/>
        </w:rPr>
        <w:t>de</w:t>
      </w:r>
      <w:r w:rsidRPr="00D42872">
        <w:rPr>
          <w:rFonts w:cs="Arial"/>
          <w:spacing w:val="-6"/>
          <w:sz w:val="22"/>
        </w:rPr>
        <w:t xml:space="preserve"> </w:t>
      </w:r>
      <w:r w:rsidRPr="00D42872">
        <w:rPr>
          <w:rFonts w:cs="Arial"/>
          <w:sz w:val="22"/>
        </w:rPr>
        <w:t>defeitos</w:t>
      </w:r>
      <w:r w:rsidRPr="00D42872">
        <w:rPr>
          <w:rFonts w:cs="Arial"/>
          <w:spacing w:val="-11"/>
          <w:sz w:val="22"/>
        </w:rPr>
        <w:t xml:space="preserve"> </w:t>
      </w:r>
      <w:r w:rsidRPr="00D42872">
        <w:rPr>
          <w:rFonts w:cs="Arial"/>
          <w:sz w:val="22"/>
        </w:rPr>
        <w:t>em</w:t>
      </w:r>
      <w:r w:rsidRPr="00D42872">
        <w:rPr>
          <w:rFonts w:cs="Arial"/>
          <w:spacing w:val="-7"/>
          <w:sz w:val="22"/>
        </w:rPr>
        <w:t xml:space="preserve"> </w:t>
      </w:r>
      <w:r w:rsidRPr="00D42872">
        <w:rPr>
          <w:rFonts w:cs="Arial"/>
          <w:sz w:val="22"/>
        </w:rPr>
        <w:t>todos</w:t>
      </w:r>
      <w:r w:rsidRPr="00D42872">
        <w:rPr>
          <w:rFonts w:cs="Arial"/>
          <w:spacing w:val="-7"/>
          <w:sz w:val="22"/>
        </w:rPr>
        <w:t xml:space="preserve"> </w:t>
      </w:r>
      <w:r w:rsidRPr="00D42872">
        <w:rPr>
          <w:rFonts w:cs="Arial"/>
          <w:sz w:val="22"/>
        </w:rPr>
        <w:t>os</w:t>
      </w:r>
      <w:r w:rsidRPr="00D42872">
        <w:rPr>
          <w:rFonts w:cs="Arial"/>
          <w:spacing w:val="-7"/>
          <w:sz w:val="22"/>
        </w:rPr>
        <w:t xml:space="preserve"> </w:t>
      </w:r>
      <w:r w:rsidRPr="00D42872">
        <w:rPr>
          <w:rFonts w:cs="Arial"/>
          <w:sz w:val="22"/>
        </w:rPr>
        <w:t>componentes</w:t>
      </w:r>
      <w:r w:rsidRPr="00D42872">
        <w:rPr>
          <w:rFonts w:cs="Arial"/>
          <w:spacing w:val="-6"/>
          <w:sz w:val="22"/>
        </w:rPr>
        <w:t xml:space="preserve"> </w:t>
      </w:r>
      <w:r w:rsidRPr="00D42872">
        <w:rPr>
          <w:rFonts w:cs="Arial"/>
          <w:sz w:val="22"/>
        </w:rPr>
        <w:t>dos</w:t>
      </w:r>
      <w:r w:rsidRPr="00D42872">
        <w:rPr>
          <w:rFonts w:cs="Arial"/>
          <w:spacing w:val="-7"/>
          <w:sz w:val="22"/>
        </w:rPr>
        <w:t xml:space="preserve"> </w:t>
      </w:r>
      <w:r w:rsidRPr="00D42872">
        <w:rPr>
          <w:rFonts w:cs="Arial"/>
          <w:sz w:val="22"/>
        </w:rPr>
        <w:t>sistemas,</w:t>
      </w:r>
      <w:r w:rsidRPr="00D42872">
        <w:rPr>
          <w:rFonts w:cs="Arial"/>
          <w:spacing w:val="-10"/>
          <w:sz w:val="22"/>
        </w:rPr>
        <w:t xml:space="preserve"> </w:t>
      </w:r>
      <w:r w:rsidRPr="00D42872">
        <w:rPr>
          <w:rFonts w:cs="Arial"/>
          <w:sz w:val="22"/>
        </w:rPr>
        <w:t>conservando-os</w:t>
      </w:r>
      <w:r w:rsidRPr="00D42872">
        <w:rPr>
          <w:rFonts w:cs="Arial"/>
          <w:spacing w:val="-10"/>
          <w:sz w:val="22"/>
        </w:rPr>
        <w:t xml:space="preserve"> </w:t>
      </w:r>
      <w:r w:rsidRPr="00D42872">
        <w:rPr>
          <w:rFonts w:cs="Arial"/>
          <w:sz w:val="22"/>
        </w:rPr>
        <w:t>dentro</w:t>
      </w:r>
      <w:r w:rsidRPr="00D42872">
        <w:rPr>
          <w:rFonts w:cs="Arial"/>
          <w:spacing w:val="-7"/>
          <w:sz w:val="22"/>
        </w:rPr>
        <w:t xml:space="preserve"> </w:t>
      </w:r>
      <w:r w:rsidRPr="00D42872">
        <w:rPr>
          <w:rFonts w:cs="Arial"/>
          <w:sz w:val="22"/>
        </w:rPr>
        <w:t>dos</w:t>
      </w:r>
      <w:r w:rsidRPr="00D42872">
        <w:rPr>
          <w:rFonts w:cs="Arial"/>
          <w:spacing w:val="-6"/>
          <w:sz w:val="22"/>
        </w:rPr>
        <w:t xml:space="preserve"> </w:t>
      </w:r>
      <w:r w:rsidRPr="00D42872">
        <w:rPr>
          <w:rFonts w:cs="Arial"/>
          <w:sz w:val="22"/>
        </w:rPr>
        <w:t>padrões de</w:t>
      </w:r>
      <w:r w:rsidRPr="00D42872">
        <w:rPr>
          <w:rFonts w:cs="Arial"/>
          <w:spacing w:val="-2"/>
          <w:sz w:val="22"/>
        </w:rPr>
        <w:t xml:space="preserve"> </w:t>
      </w:r>
      <w:r w:rsidRPr="00D42872">
        <w:rPr>
          <w:rFonts w:cs="Arial"/>
          <w:sz w:val="22"/>
        </w:rPr>
        <w:t>segurança</w:t>
      </w:r>
      <w:r w:rsidRPr="00D42872">
        <w:rPr>
          <w:rFonts w:cs="Arial"/>
          <w:spacing w:val="-1"/>
          <w:sz w:val="22"/>
        </w:rPr>
        <w:t xml:space="preserve"> </w:t>
      </w:r>
      <w:r w:rsidRPr="00D42872">
        <w:rPr>
          <w:rFonts w:cs="Arial"/>
          <w:sz w:val="22"/>
        </w:rPr>
        <w:t>e</w:t>
      </w:r>
      <w:r w:rsidRPr="00D42872">
        <w:rPr>
          <w:rFonts w:cs="Arial"/>
          <w:spacing w:val="-2"/>
          <w:sz w:val="22"/>
        </w:rPr>
        <w:t xml:space="preserve"> </w:t>
      </w:r>
      <w:r w:rsidRPr="00D42872">
        <w:rPr>
          <w:rFonts w:cs="Arial"/>
          <w:sz w:val="22"/>
        </w:rPr>
        <w:t>em</w:t>
      </w:r>
      <w:r w:rsidRPr="00D42872">
        <w:rPr>
          <w:rFonts w:cs="Arial"/>
          <w:spacing w:val="-2"/>
          <w:sz w:val="22"/>
        </w:rPr>
        <w:t xml:space="preserve"> </w:t>
      </w:r>
      <w:r w:rsidRPr="00D42872">
        <w:rPr>
          <w:rFonts w:cs="Arial"/>
          <w:sz w:val="22"/>
        </w:rPr>
        <w:t>perfeito</w:t>
      </w:r>
      <w:r w:rsidRPr="00D42872">
        <w:rPr>
          <w:rFonts w:cs="Arial"/>
          <w:spacing w:val="-2"/>
          <w:sz w:val="22"/>
        </w:rPr>
        <w:t xml:space="preserve"> </w:t>
      </w:r>
      <w:r w:rsidRPr="00D42872">
        <w:rPr>
          <w:rFonts w:cs="Arial"/>
          <w:sz w:val="22"/>
        </w:rPr>
        <w:t>estado</w:t>
      </w:r>
      <w:r w:rsidRPr="00D42872">
        <w:rPr>
          <w:rFonts w:cs="Arial"/>
          <w:spacing w:val="-1"/>
          <w:sz w:val="22"/>
        </w:rPr>
        <w:t xml:space="preserve"> </w:t>
      </w:r>
      <w:r w:rsidRPr="00D42872">
        <w:rPr>
          <w:rFonts w:cs="Arial"/>
          <w:sz w:val="22"/>
        </w:rPr>
        <w:t>de</w:t>
      </w:r>
      <w:r w:rsidRPr="00D42872">
        <w:rPr>
          <w:rFonts w:cs="Arial"/>
          <w:spacing w:val="-2"/>
          <w:sz w:val="22"/>
        </w:rPr>
        <w:t xml:space="preserve"> </w:t>
      </w:r>
      <w:r w:rsidRPr="00D42872">
        <w:rPr>
          <w:rFonts w:cs="Arial"/>
          <w:sz w:val="22"/>
        </w:rPr>
        <w:t>funcionamento</w:t>
      </w:r>
      <w:r>
        <w:rPr>
          <w:rFonts w:cs="Arial"/>
          <w:sz w:val="22"/>
        </w:rPr>
        <w:t>.</w:t>
      </w:r>
    </w:p>
    <w:p w14:paraId="7566395C" w14:textId="77777777" w:rsidR="00EC4A05" w:rsidRPr="00C30746" w:rsidRDefault="00EC4A05" w:rsidP="00EC4A05">
      <w:pPr>
        <w:pStyle w:val="Standard"/>
        <w:numPr>
          <w:ilvl w:val="1"/>
          <w:numId w:val="9"/>
        </w:numPr>
        <w:spacing w:line="360" w:lineRule="auto"/>
        <w:ind w:left="851" w:hanging="863"/>
        <w:jc w:val="both"/>
        <w:rPr>
          <w:rFonts w:cs="Arial"/>
          <w:bCs/>
          <w:sz w:val="22"/>
          <w:szCs w:val="22"/>
        </w:rPr>
      </w:pPr>
      <w:r w:rsidRPr="00073E79">
        <w:rPr>
          <w:rFonts w:cs="Arial"/>
          <w:sz w:val="22"/>
          <w:szCs w:val="22"/>
        </w:rPr>
        <w:lastRenderedPageBreak/>
        <w:t>A Tabela abaixo apresenta as rotinas mínimas de manutenção preventiva a serem realizadas</w:t>
      </w:r>
      <w:r>
        <w:rPr>
          <w:rFonts w:cs="Arial"/>
          <w:sz w:val="22"/>
          <w:szCs w:val="22"/>
        </w:rPr>
        <w:t xml:space="preserve"> </w:t>
      </w:r>
      <w:r w:rsidRPr="00073E79">
        <w:rPr>
          <w:rFonts w:cs="Arial"/>
          <w:sz w:val="22"/>
          <w:szCs w:val="22"/>
        </w:rPr>
        <w:t>a</w:t>
      </w:r>
      <w:r w:rsidRPr="00073E79">
        <w:rPr>
          <w:rFonts w:cs="Arial"/>
          <w:spacing w:val="-2"/>
          <w:sz w:val="22"/>
          <w:szCs w:val="22"/>
        </w:rPr>
        <w:t xml:space="preserve"> </w:t>
      </w:r>
      <w:r w:rsidRPr="00073E79">
        <w:rPr>
          <w:rFonts w:cs="Arial"/>
          <w:sz w:val="22"/>
          <w:szCs w:val="22"/>
        </w:rPr>
        <w:t>partir</w:t>
      </w:r>
      <w:r w:rsidRPr="00073E79">
        <w:rPr>
          <w:rFonts w:cs="Arial"/>
          <w:spacing w:val="-4"/>
          <w:sz w:val="22"/>
          <w:szCs w:val="22"/>
        </w:rPr>
        <w:t xml:space="preserve"> </w:t>
      </w:r>
      <w:r w:rsidRPr="00073E79">
        <w:rPr>
          <w:rFonts w:cs="Arial"/>
          <w:sz w:val="22"/>
          <w:szCs w:val="22"/>
        </w:rPr>
        <w:t>da</w:t>
      </w:r>
      <w:r w:rsidRPr="00073E79">
        <w:rPr>
          <w:rFonts w:cs="Arial"/>
          <w:spacing w:val="-1"/>
          <w:sz w:val="22"/>
          <w:szCs w:val="22"/>
        </w:rPr>
        <w:t xml:space="preserve"> </w:t>
      </w:r>
      <w:r w:rsidRPr="00073E79">
        <w:rPr>
          <w:rFonts w:cs="Arial"/>
          <w:sz w:val="22"/>
          <w:szCs w:val="22"/>
        </w:rPr>
        <w:t>emissão</w:t>
      </w:r>
      <w:r w:rsidRPr="00073E79">
        <w:rPr>
          <w:rFonts w:cs="Arial"/>
          <w:spacing w:val="-2"/>
          <w:sz w:val="22"/>
          <w:szCs w:val="22"/>
        </w:rPr>
        <w:t xml:space="preserve"> </w:t>
      </w:r>
      <w:r w:rsidRPr="00073E79">
        <w:rPr>
          <w:rFonts w:cs="Arial"/>
          <w:sz w:val="22"/>
          <w:szCs w:val="22"/>
        </w:rPr>
        <w:t>de</w:t>
      </w:r>
      <w:r w:rsidRPr="00073E79">
        <w:rPr>
          <w:rFonts w:cs="Arial"/>
          <w:spacing w:val="-1"/>
          <w:sz w:val="22"/>
          <w:szCs w:val="22"/>
        </w:rPr>
        <w:t xml:space="preserve"> </w:t>
      </w:r>
      <w:r w:rsidRPr="00073E79">
        <w:rPr>
          <w:rFonts w:cs="Arial"/>
          <w:sz w:val="22"/>
          <w:szCs w:val="22"/>
        </w:rPr>
        <w:t>ORDEM</w:t>
      </w:r>
      <w:r w:rsidRPr="00073E79">
        <w:rPr>
          <w:rFonts w:cs="Arial"/>
          <w:spacing w:val="-3"/>
          <w:sz w:val="22"/>
          <w:szCs w:val="22"/>
        </w:rPr>
        <w:t xml:space="preserve"> </w:t>
      </w:r>
      <w:r w:rsidRPr="00073E79">
        <w:rPr>
          <w:rFonts w:cs="Arial"/>
          <w:sz w:val="22"/>
          <w:szCs w:val="22"/>
        </w:rPr>
        <w:t>DE</w:t>
      </w:r>
      <w:r w:rsidRPr="00073E79">
        <w:rPr>
          <w:rFonts w:cs="Arial"/>
          <w:spacing w:val="-1"/>
          <w:sz w:val="22"/>
          <w:szCs w:val="22"/>
        </w:rPr>
        <w:t xml:space="preserve"> </w:t>
      </w:r>
      <w:r w:rsidRPr="00073E79">
        <w:rPr>
          <w:rFonts w:cs="Arial"/>
          <w:sz w:val="22"/>
          <w:szCs w:val="22"/>
        </w:rPr>
        <w:t>SERVIÇO</w:t>
      </w:r>
      <w:r w:rsidRPr="00073E79">
        <w:rPr>
          <w:rFonts w:cs="Arial"/>
          <w:spacing w:val="1"/>
          <w:sz w:val="22"/>
          <w:szCs w:val="22"/>
        </w:rPr>
        <w:t xml:space="preserve"> </w:t>
      </w:r>
      <w:r w:rsidRPr="00073E79">
        <w:rPr>
          <w:rFonts w:cs="Arial"/>
          <w:sz w:val="22"/>
          <w:szCs w:val="22"/>
        </w:rPr>
        <w:t>pela</w:t>
      </w:r>
      <w:r w:rsidRPr="00073E79">
        <w:rPr>
          <w:rFonts w:cs="Arial"/>
          <w:spacing w:val="-5"/>
          <w:sz w:val="22"/>
          <w:szCs w:val="22"/>
        </w:rPr>
        <w:t xml:space="preserve"> </w:t>
      </w:r>
      <w:r w:rsidRPr="00073E79">
        <w:rPr>
          <w:rFonts w:cs="Arial"/>
          <w:b/>
          <w:sz w:val="22"/>
          <w:szCs w:val="22"/>
        </w:rPr>
        <w:t>CONTRATANTE</w:t>
      </w:r>
      <w:r>
        <w:rPr>
          <w:rFonts w:cs="Arial"/>
          <w:b/>
          <w:sz w:val="22"/>
          <w:szCs w:val="22"/>
        </w:rPr>
        <w:t>.</w:t>
      </w:r>
    </w:p>
    <w:p w14:paraId="6DB3752E" w14:textId="77777777" w:rsidR="00EC4A05" w:rsidRDefault="00EC4A05" w:rsidP="00EC4A05">
      <w:pPr>
        <w:pStyle w:val="Standard"/>
        <w:numPr>
          <w:ilvl w:val="2"/>
          <w:numId w:val="9"/>
        </w:numPr>
        <w:spacing w:before="120" w:after="120" w:line="276" w:lineRule="auto"/>
        <w:ind w:left="1701" w:right="-17" w:hanging="862"/>
        <w:jc w:val="both"/>
        <w:rPr>
          <w:rFonts w:cs="Arial"/>
          <w:b/>
          <w:sz w:val="22"/>
          <w:szCs w:val="22"/>
        </w:rPr>
      </w:pPr>
      <w:r w:rsidRPr="004704BA">
        <w:rPr>
          <w:rFonts w:cs="Arial"/>
          <w:b/>
          <w:sz w:val="22"/>
          <w:szCs w:val="22"/>
        </w:rPr>
        <w:t xml:space="preserve">Unidade interna (evaporadora): </w:t>
      </w:r>
    </w:p>
    <w:p w14:paraId="18A3622B" w14:textId="77777777" w:rsidR="00EC4A05" w:rsidRPr="00680ABE" w:rsidRDefault="00EC4A05" w:rsidP="00EC4A05">
      <w:pPr>
        <w:pStyle w:val="PargrafodaLista"/>
        <w:widowControl w:val="0"/>
        <w:numPr>
          <w:ilvl w:val="0"/>
          <w:numId w:val="29"/>
        </w:numPr>
        <w:tabs>
          <w:tab w:val="left" w:pos="493"/>
        </w:tabs>
        <w:autoSpaceDE w:val="0"/>
        <w:autoSpaceDN w:val="0"/>
        <w:spacing w:after="0" w:line="240" w:lineRule="auto"/>
        <w:contextualSpacing w:val="0"/>
        <w:jc w:val="both"/>
        <w:rPr>
          <w:rFonts w:ascii="Arial" w:hAnsi="Arial" w:cs="Arial"/>
          <w:sz w:val="22"/>
          <w:szCs w:val="22"/>
        </w:rPr>
      </w:pPr>
      <w:r w:rsidRPr="00680ABE">
        <w:rPr>
          <w:rFonts w:ascii="Arial" w:hAnsi="Arial" w:cs="Arial"/>
          <w:sz w:val="22"/>
          <w:szCs w:val="22"/>
        </w:rPr>
        <w:t>Verificar</w:t>
      </w:r>
      <w:r w:rsidRPr="00680ABE">
        <w:rPr>
          <w:rFonts w:ascii="Arial" w:hAnsi="Arial" w:cs="Arial"/>
          <w:spacing w:val="-6"/>
          <w:sz w:val="22"/>
          <w:szCs w:val="22"/>
        </w:rPr>
        <w:t xml:space="preserve"> </w:t>
      </w:r>
      <w:r w:rsidRPr="00680ABE">
        <w:rPr>
          <w:rFonts w:ascii="Arial" w:hAnsi="Arial" w:cs="Arial"/>
          <w:sz w:val="22"/>
          <w:szCs w:val="22"/>
        </w:rPr>
        <w:t>vazamento</w:t>
      </w:r>
      <w:r w:rsidRPr="00680ABE">
        <w:rPr>
          <w:rFonts w:ascii="Arial" w:hAnsi="Arial" w:cs="Arial"/>
          <w:spacing w:val="-2"/>
          <w:sz w:val="22"/>
          <w:szCs w:val="22"/>
        </w:rPr>
        <w:t xml:space="preserve"> </w:t>
      </w:r>
      <w:r w:rsidRPr="00680ABE">
        <w:rPr>
          <w:rFonts w:ascii="Arial" w:hAnsi="Arial" w:cs="Arial"/>
          <w:sz w:val="22"/>
          <w:szCs w:val="22"/>
        </w:rPr>
        <w:t>de</w:t>
      </w:r>
      <w:r w:rsidRPr="00680ABE">
        <w:rPr>
          <w:rFonts w:ascii="Arial" w:hAnsi="Arial" w:cs="Arial"/>
          <w:spacing w:val="-3"/>
          <w:sz w:val="22"/>
          <w:szCs w:val="22"/>
        </w:rPr>
        <w:t xml:space="preserve"> </w:t>
      </w:r>
      <w:r w:rsidRPr="00680ABE">
        <w:rPr>
          <w:rFonts w:ascii="Arial" w:hAnsi="Arial" w:cs="Arial"/>
          <w:sz w:val="22"/>
          <w:szCs w:val="22"/>
        </w:rPr>
        <w:t>fluido</w:t>
      </w:r>
      <w:r w:rsidRPr="00680ABE">
        <w:rPr>
          <w:rFonts w:ascii="Arial" w:hAnsi="Arial" w:cs="Arial"/>
          <w:spacing w:val="-2"/>
          <w:sz w:val="22"/>
          <w:szCs w:val="22"/>
        </w:rPr>
        <w:t xml:space="preserve"> </w:t>
      </w:r>
      <w:r w:rsidRPr="00680ABE">
        <w:rPr>
          <w:rFonts w:ascii="Arial" w:hAnsi="Arial" w:cs="Arial"/>
          <w:sz w:val="22"/>
          <w:szCs w:val="22"/>
        </w:rPr>
        <w:t>refrigerante</w:t>
      </w:r>
      <w:r w:rsidRPr="00680ABE">
        <w:rPr>
          <w:rFonts w:ascii="Arial" w:hAnsi="Arial" w:cs="Arial"/>
          <w:spacing w:val="-7"/>
          <w:sz w:val="22"/>
          <w:szCs w:val="22"/>
        </w:rPr>
        <w:t xml:space="preserve"> </w:t>
      </w:r>
      <w:r w:rsidRPr="00680ABE">
        <w:rPr>
          <w:rFonts w:ascii="Arial" w:hAnsi="Arial" w:cs="Arial"/>
          <w:sz w:val="22"/>
          <w:szCs w:val="22"/>
        </w:rPr>
        <w:t>com</w:t>
      </w:r>
      <w:r w:rsidRPr="00680ABE">
        <w:rPr>
          <w:rFonts w:ascii="Arial" w:hAnsi="Arial" w:cs="Arial"/>
          <w:spacing w:val="-3"/>
          <w:sz w:val="22"/>
          <w:szCs w:val="22"/>
        </w:rPr>
        <w:t xml:space="preserve"> </w:t>
      </w:r>
      <w:r w:rsidRPr="00680ABE">
        <w:rPr>
          <w:rFonts w:ascii="Arial" w:hAnsi="Arial" w:cs="Arial"/>
          <w:sz w:val="22"/>
          <w:szCs w:val="22"/>
        </w:rPr>
        <w:t>detector</w:t>
      </w:r>
    </w:p>
    <w:p w14:paraId="4EF9DA38" w14:textId="77777777" w:rsidR="00EC4A05" w:rsidRPr="00680ABE" w:rsidRDefault="00EC4A05" w:rsidP="00EC4A05">
      <w:pPr>
        <w:pStyle w:val="PargrafodaLista"/>
        <w:numPr>
          <w:ilvl w:val="0"/>
          <w:numId w:val="29"/>
        </w:numPr>
        <w:tabs>
          <w:tab w:val="left" w:pos="493"/>
        </w:tabs>
        <w:spacing w:before="127" w:after="0" w:line="360" w:lineRule="auto"/>
        <w:jc w:val="both"/>
        <w:rPr>
          <w:rFonts w:ascii="Arial" w:hAnsi="Arial" w:cs="Arial"/>
          <w:sz w:val="22"/>
          <w:szCs w:val="22"/>
        </w:rPr>
      </w:pPr>
      <w:r w:rsidRPr="00680ABE">
        <w:rPr>
          <w:rFonts w:ascii="Arial" w:hAnsi="Arial" w:cs="Arial"/>
          <w:sz w:val="22"/>
          <w:szCs w:val="22"/>
        </w:rPr>
        <w:t>Limpar</w:t>
      </w:r>
      <w:r w:rsidRPr="00680ABE">
        <w:rPr>
          <w:rFonts w:ascii="Arial" w:hAnsi="Arial" w:cs="Arial"/>
          <w:spacing w:val="-6"/>
          <w:sz w:val="22"/>
          <w:szCs w:val="22"/>
        </w:rPr>
        <w:t xml:space="preserve"> </w:t>
      </w:r>
      <w:r w:rsidRPr="00680ABE">
        <w:rPr>
          <w:rFonts w:ascii="Arial" w:hAnsi="Arial" w:cs="Arial"/>
          <w:sz w:val="22"/>
          <w:szCs w:val="22"/>
        </w:rPr>
        <w:t>os</w:t>
      </w:r>
      <w:r w:rsidRPr="00680ABE">
        <w:rPr>
          <w:rFonts w:ascii="Arial" w:hAnsi="Arial" w:cs="Arial"/>
          <w:spacing w:val="-2"/>
          <w:sz w:val="22"/>
          <w:szCs w:val="22"/>
        </w:rPr>
        <w:t xml:space="preserve"> </w:t>
      </w:r>
      <w:r w:rsidRPr="00680ABE">
        <w:rPr>
          <w:rFonts w:ascii="Arial" w:hAnsi="Arial" w:cs="Arial"/>
          <w:sz w:val="22"/>
          <w:szCs w:val="22"/>
        </w:rPr>
        <w:t>filtros</w:t>
      </w:r>
      <w:r w:rsidRPr="00680ABE">
        <w:rPr>
          <w:rFonts w:ascii="Arial" w:hAnsi="Arial" w:cs="Arial"/>
          <w:spacing w:val="-2"/>
          <w:sz w:val="22"/>
          <w:szCs w:val="22"/>
        </w:rPr>
        <w:t xml:space="preserve"> </w:t>
      </w:r>
      <w:r w:rsidRPr="00680ABE">
        <w:rPr>
          <w:rFonts w:ascii="Arial" w:hAnsi="Arial" w:cs="Arial"/>
          <w:sz w:val="22"/>
          <w:szCs w:val="22"/>
        </w:rPr>
        <w:t>de</w:t>
      </w:r>
      <w:r w:rsidRPr="00680ABE">
        <w:rPr>
          <w:rFonts w:ascii="Arial" w:hAnsi="Arial" w:cs="Arial"/>
          <w:spacing w:val="-2"/>
          <w:sz w:val="22"/>
          <w:szCs w:val="22"/>
        </w:rPr>
        <w:t xml:space="preserve"> </w:t>
      </w:r>
      <w:r w:rsidRPr="00680ABE">
        <w:rPr>
          <w:rFonts w:ascii="Arial" w:hAnsi="Arial" w:cs="Arial"/>
          <w:sz w:val="22"/>
          <w:szCs w:val="22"/>
        </w:rPr>
        <w:t>ar</w:t>
      </w:r>
      <w:r w:rsidRPr="00680ABE">
        <w:rPr>
          <w:rFonts w:ascii="Arial" w:hAnsi="Arial" w:cs="Arial"/>
          <w:spacing w:val="-5"/>
          <w:sz w:val="22"/>
          <w:szCs w:val="22"/>
        </w:rPr>
        <w:t xml:space="preserve"> </w:t>
      </w:r>
      <w:r w:rsidRPr="00680ABE">
        <w:rPr>
          <w:rFonts w:ascii="Arial" w:hAnsi="Arial" w:cs="Arial"/>
          <w:sz w:val="22"/>
          <w:szCs w:val="22"/>
        </w:rPr>
        <w:t>das</w:t>
      </w:r>
      <w:r w:rsidRPr="00680ABE">
        <w:rPr>
          <w:rFonts w:ascii="Arial" w:hAnsi="Arial" w:cs="Arial"/>
          <w:spacing w:val="-2"/>
          <w:sz w:val="22"/>
          <w:szCs w:val="22"/>
        </w:rPr>
        <w:t xml:space="preserve"> </w:t>
      </w:r>
      <w:r w:rsidRPr="00680ABE">
        <w:rPr>
          <w:rFonts w:ascii="Arial" w:hAnsi="Arial" w:cs="Arial"/>
          <w:sz w:val="22"/>
          <w:szCs w:val="22"/>
        </w:rPr>
        <w:t>evaporadoras</w:t>
      </w:r>
    </w:p>
    <w:p w14:paraId="623584F0" w14:textId="77777777" w:rsidR="00EC4A05" w:rsidRPr="00680ABE" w:rsidRDefault="00EC4A05" w:rsidP="00EC4A05">
      <w:pPr>
        <w:pStyle w:val="PargrafodaLista"/>
        <w:numPr>
          <w:ilvl w:val="0"/>
          <w:numId w:val="29"/>
        </w:numPr>
        <w:tabs>
          <w:tab w:val="left" w:pos="493"/>
        </w:tabs>
        <w:spacing w:before="127" w:after="0" w:line="360" w:lineRule="auto"/>
        <w:jc w:val="both"/>
        <w:rPr>
          <w:rFonts w:ascii="Arial" w:hAnsi="Arial" w:cs="Arial"/>
          <w:sz w:val="22"/>
          <w:szCs w:val="22"/>
        </w:rPr>
      </w:pPr>
      <w:r w:rsidRPr="00680ABE">
        <w:rPr>
          <w:rFonts w:ascii="Arial" w:hAnsi="Arial" w:cs="Arial"/>
          <w:sz w:val="22"/>
          <w:szCs w:val="22"/>
        </w:rPr>
        <w:t>Verificar</w:t>
      </w:r>
      <w:r w:rsidRPr="00680ABE">
        <w:rPr>
          <w:rFonts w:ascii="Arial" w:hAnsi="Arial" w:cs="Arial"/>
          <w:spacing w:val="-5"/>
          <w:sz w:val="22"/>
          <w:szCs w:val="22"/>
        </w:rPr>
        <w:t xml:space="preserve"> </w:t>
      </w:r>
      <w:r w:rsidRPr="00680ABE">
        <w:rPr>
          <w:rFonts w:ascii="Arial" w:hAnsi="Arial" w:cs="Arial"/>
          <w:sz w:val="22"/>
          <w:szCs w:val="22"/>
        </w:rPr>
        <w:t>funcionamento</w:t>
      </w:r>
      <w:r w:rsidRPr="00680ABE">
        <w:rPr>
          <w:rFonts w:ascii="Arial" w:hAnsi="Arial" w:cs="Arial"/>
          <w:spacing w:val="-2"/>
          <w:sz w:val="22"/>
          <w:szCs w:val="22"/>
        </w:rPr>
        <w:t xml:space="preserve"> </w:t>
      </w:r>
      <w:r w:rsidRPr="00680ABE">
        <w:rPr>
          <w:rFonts w:ascii="Arial" w:hAnsi="Arial" w:cs="Arial"/>
          <w:sz w:val="22"/>
          <w:szCs w:val="22"/>
        </w:rPr>
        <w:t>e</w:t>
      </w:r>
      <w:r w:rsidRPr="00680ABE">
        <w:rPr>
          <w:rFonts w:ascii="Arial" w:hAnsi="Arial" w:cs="Arial"/>
          <w:spacing w:val="-6"/>
          <w:sz w:val="22"/>
          <w:szCs w:val="22"/>
        </w:rPr>
        <w:t xml:space="preserve"> </w:t>
      </w:r>
      <w:r w:rsidRPr="00680ABE">
        <w:rPr>
          <w:rFonts w:ascii="Arial" w:hAnsi="Arial" w:cs="Arial"/>
          <w:sz w:val="22"/>
          <w:szCs w:val="22"/>
        </w:rPr>
        <w:t>condições</w:t>
      </w:r>
      <w:r w:rsidRPr="00680ABE">
        <w:rPr>
          <w:rFonts w:ascii="Arial" w:hAnsi="Arial" w:cs="Arial"/>
          <w:spacing w:val="-6"/>
          <w:sz w:val="22"/>
          <w:szCs w:val="22"/>
        </w:rPr>
        <w:t xml:space="preserve"> </w:t>
      </w:r>
      <w:r w:rsidRPr="00680ABE">
        <w:rPr>
          <w:rFonts w:ascii="Arial" w:hAnsi="Arial" w:cs="Arial"/>
          <w:sz w:val="22"/>
          <w:szCs w:val="22"/>
        </w:rPr>
        <w:t>da</w:t>
      </w:r>
      <w:r w:rsidRPr="00680ABE">
        <w:rPr>
          <w:rFonts w:ascii="Arial" w:hAnsi="Arial" w:cs="Arial"/>
          <w:spacing w:val="-2"/>
          <w:sz w:val="22"/>
          <w:szCs w:val="22"/>
        </w:rPr>
        <w:t xml:space="preserve"> </w:t>
      </w:r>
      <w:r w:rsidRPr="00680ABE">
        <w:rPr>
          <w:rFonts w:ascii="Arial" w:hAnsi="Arial" w:cs="Arial"/>
          <w:sz w:val="22"/>
          <w:szCs w:val="22"/>
        </w:rPr>
        <w:t>rede</w:t>
      </w:r>
      <w:r w:rsidRPr="00680ABE">
        <w:rPr>
          <w:rFonts w:ascii="Arial" w:hAnsi="Arial" w:cs="Arial"/>
          <w:spacing w:val="-2"/>
          <w:sz w:val="22"/>
          <w:szCs w:val="22"/>
        </w:rPr>
        <w:t xml:space="preserve"> </w:t>
      </w:r>
      <w:r w:rsidRPr="00680ABE">
        <w:rPr>
          <w:rFonts w:ascii="Arial" w:hAnsi="Arial" w:cs="Arial"/>
          <w:sz w:val="22"/>
          <w:szCs w:val="22"/>
        </w:rPr>
        <w:t>de</w:t>
      </w:r>
      <w:r w:rsidRPr="00680ABE">
        <w:rPr>
          <w:rFonts w:ascii="Arial" w:hAnsi="Arial" w:cs="Arial"/>
          <w:spacing w:val="-2"/>
          <w:sz w:val="22"/>
          <w:szCs w:val="22"/>
        </w:rPr>
        <w:t xml:space="preserve"> </w:t>
      </w:r>
      <w:r w:rsidRPr="00680ABE">
        <w:rPr>
          <w:rFonts w:ascii="Arial" w:hAnsi="Arial" w:cs="Arial"/>
          <w:sz w:val="22"/>
          <w:szCs w:val="22"/>
        </w:rPr>
        <w:t>drenagem</w:t>
      </w:r>
    </w:p>
    <w:p w14:paraId="3A39C8EC" w14:textId="77777777" w:rsidR="00EC4A05" w:rsidRPr="00680ABE" w:rsidRDefault="00EC4A05" w:rsidP="00EC4A05">
      <w:pPr>
        <w:pStyle w:val="PargrafodaLista"/>
        <w:numPr>
          <w:ilvl w:val="0"/>
          <w:numId w:val="29"/>
        </w:numPr>
        <w:tabs>
          <w:tab w:val="left" w:pos="493"/>
        </w:tabs>
        <w:spacing w:before="127" w:after="0" w:line="360" w:lineRule="auto"/>
        <w:jc w:val="both"/>
        <w:rPr>
          <w:rFonts w:ascii="Arial" w:hAnsi="Arial" w:cs="Arial"/>
          <w:sz w:val="22"/>
          <w:szCs w:val="22"/>
        </w:rPr>
      </w:pPr>
      <w:r w:rsidRPr="00680ABE">
        <w:rPr>
          <w:rFonts w:ascii="Arial" w:hAnsi="Arial" w:cs="Arial"/>
          <w:sz w:val="22"/>
          <w:szCs w:val="22"/>
        </w:rPr>
        <w:t>Limpar</w:t>
      </w:r>
      <w:r w:rsidRPr="00680ABE">
        <w:rPr>
          <w:rFonts w:ascii="Arial" w:hAnsi="Arial" w:cs="Arial"/>
          <w:spacing w:val="-5"/>
          <w:sz w:val="22"/>
          <w:szCs w:val="22"/>
        </w:rPr>
        <w:t xml:space="preserve"> </w:t>
      </w:r>
      <w:r w:rsidRPr="00680ABE">
        <w:rPr>
          <w:rFonts w:ascii="Arial" w:hAnsi="Arial" w:cs="Arial"/>
          <w:sz w:val="22"/>
          <w:szCs w:val="22"/>
        </w:rPr>
        <w:t>exteriormente</w:t>
      </w:r>
      <w:r w:rsidRPr="00680ABE">
        <w:rPr>
          <w:rFonts w:ascii="Arial" w:hAnsi="Arial" w:cs="Arial"/>
          <w:spacing w:val="-3"/>
          <w:sz w:val="22"/>
          <w:szCs w:val="22"/>
        </w:rPr>
        <w:t xml:space="preserve"> </w:t>
      </w:r>
      <w:r w:rsidRPr="00680ABE">
        <w:rPr>
          <w:rFonts w:ascii="Arial" w:hAnsi="Arial" w:cs="Arial"/>
          <w:sz w:val="22"/>
          <w:szCs w:val="22"/>
        </w:rPr>
        <w:t>a</w:t>
      </w:r>
      <w:r w:rsidRPr="00680ABE">
        <w:rPr>
          <w:rFonts w:ascii="Arial" w:hAnsi="Arial" w:cs="Arial"/>
          <w:spacing w:val="-6"/>
          <w:sz w:val="22"/>
          <w:szCs w:val="22"/>
        </w:rPr>
        <w:t xml:space="preserve"> </w:t>
      </w:r>
      <w:r w:rsidRPr="00680ABE">
        <w:rPr>
          <w:rFonts w:ascii="Arial" w:hAnsi="Arial" w:cs="Arial"/>
          <w:sz w:val="22"/>
          <w:szCs w:val="22"/>
        </w:rPr>
        <w:t>evaporadora</w:t>
      </w:r>
    </w:p>
    <w:p w14:paraId="55DDE87D" w14:textId="77777777" w:rsidR="00EC4A05" w:rsidRPr="00680ABE" w:rsidRDefault="00EC4A05" w:rsidP="00EC4A05">
      <w:pPr>
        <w:pStyle w:val="PargrafodaLista"/>
        <w:numPr>
          <w:ilvl w:val="0"/>
          <w:numId w:val="29"/>
        </w:numPr>
        <w:tabs>
          <w:tab w:val="left" w:pos="493"/>
        </w:tabs>
        <w:spacing w:before="127" w:after="0" w:line="360" w:lineRule="auto"/>
        <w:jc w:val="both"/>
        <w:rPr>
          <w:rFonts w:ascii="Arial" w:hAnsi="Arial" w:cs="Arial"/>
          <w:sz w:val="22"/>
          <w:szCs w:val="22"/>
        </w:rPr>
      </w:pPr>
      <w:r w:rsidRPr="00680ABE">
        <w:rPr>
          <w:rFonts w:ascii="Arial" w:hAnsi="Arial" w:cs="Arial"/>
          <w:sz w:val="22"/>
          <w:szCs w:val="22"/>
        </w:rPr>
        <w:t>Desobstruir</w:t>
      </w:r>
      <w:r w:rsidRPr="00680ABE">
        <w:rPr>
          <w:rFonts w:ascii="Arial" w:hAnsi="Arial" w:cs="Arial"/>
          <w:spacing w:val="-6"/>
          <w:sz w:val="22"/>
          <w:szCs w:val="22"/>
        </w:rPr>
        <w:t xml:space="preserve"> </w:t>
      </w:r>
      <w:r w:rsidRPr="00680ABE">
        <w:rPr>
          <w:rFonts w:ascii="Arial" w:hAnsi="Arial" w:cs="Arial"/>
          <w:sz w:val="22"/>
          <w:szCs w:val="22"/>
        </w:rPr>
        <w:t>o</w:t>
      </w:r>
      <w:r w:rsidRPr="00680ABE">
        <w:rPr>
          <w:rFonts w:ascii="Arial" w:hAnsi="Arial" w:cs="Arial"/>
          <w:spacing w:val="-3"/>
          <w:sz w:val="22"/>
          <w:szCs w:val="22"/>
        </w:rPr>
        <w:t xml:space="preserve"> </w:t>
      </w:r>
      <w:r w:rsidRPr="00680ABE">
        <w:rPr>
          <w:rFonts w:ascii="Arial" w:hAnsi="Arial" w:cs="Arial"/>
          <w:sz w:val="22"/>
          <w:szCs w:val="22"/>
        </w:rPr>
        <w:t>dreno</w:t>
      </w:r>
      <w:r w:rsidRPr="00680ABE">
        <w:rPr>
          <w:rFonts w:ascii="Arial" w:hAnsi="Arial" w:cs="Arial"/>
          <w:spacing w:val="-2"/>
          <w:sz w:val="22"/>
          <w:szCs w:val="22"/>
        </w:rPr>
        <w:t xml:space="preserve"> </w:t>
      </w:r>
      <w:r w:rsidRPr="00680ABE">
        <w:rPr>
          <w:rFonts w:ascii="Arial" w:hAnsi="Arial" w:cs="Arial"/>
          <w:sz w:val="22"/>
          <w:szCs w:val="22"/>
        </w:rPr>
        <w:t>de</w:t>
      </w:r>
      <w:r w:rsidRPr="00680ABE">
        <w:rPr>
          <w:rFonts w:ascii="Arial" w:hAnsi="Arial" w:cs="Arial"/>
          <w:spacing w:val="-3"/>
          <w:sz w:val="22"/>
          <w:szCs w:val="22"/>
        </w:rPr>
        <w:t xml:space="preserve"> </w:t>
      </w:r>
      <w:r w:rsidRPr="00680ABE">
        <w:rPr>
          <w:rFonts w:ascii="Arial" w:hAnsi="Arial" w:cs="Arial"/>
          <w:sz w:val="22"/>
          <w:szCs w:val="22"/>
        </w:rPr>
        <w:t>água</w:t>
      </w:r>
      <w:r w:rsidRPr="00680ABE">
        <w:rPr>
          <w:rFonts w:ascii="Arial" w:hAnsi="Arial" w:cs="Arial"/>
          <w:spacing w:val="-2"/>
          <w:sz w:val="22"/>
          <w:szCs w:val="22"/>
        </w:rPr>
        <w:t xml:space="preserve"> </w:t>
      </w:r>
      <w:r w:rsidRPr="00680ABE">
        <w:rPr>
          <w:rFonts w:ascii="Arial" w:hAnsi="Arial" w:cs="Arial"/>
          <w:sz w:val="22"/>
          <w:szCs w:val="22"/>
        </w:rPr>
        <w:t>condensada</w:t>
      </w:r>
    </w:p>
    <w:p w14:paraId="3D2CECAF" w14:textId="77777777" w:rsidR="00EC4A05" w:rsidRPr="00680ABE" w:rsidRDefault="00EC4A05" w:rsidP="00EC4A05">
      <w:pPr>
        <w:pStyle w:val="PargrafodaLista"/>
        <w:numPr>
          <w:ilvl w:val="0"/>
          <w:numId w:val="29"/>
        </w:numPr>
        <w:tabs>
          <w:tab w:val="left" w:pos="492"/>
          <w:tab w:val="left" w:pos="493"/>
        </w:tabs>
        <w:spacing w:before="127" w:after="0" w:line="360" w:lineRule="auto"/>
        <w:ind w:right="380"/>
        <w:jc w:val="both"/>
        <w:rPr>
          <w:rFonts w:ascii="Arial" w:hAnsi="Arial" w:cs="Arial"/>
          <w:sz w:val="22"/>
          <w:szCs w:val="22"/>
        </w:rPr>
      </w:pPr>
      <w:r w:rsidRPr="00680ABE">
        <w:rPr>
          <w:rFonts w:ascii="Arial" w:hAnsi="Arial" w:cs="Arial"/>
          <w:spacing w:val="-1"/>
          <w:sz w:val="22"/>
          <w:szCs w:val="22"/>
        </w:rPr>
        <w:t>Verificar</w:t>
      </w:r>
      <w:r w:rsidRPr="00680ABE">
        <w:rPr>
          <w:rFonts w:ascii="Arial" w:hAnsi="Arial" w:cs="Arial"/>
          <w:spacing w:val="-15"/>
          <w:sz w:val="22"/>
          <w:szCs w:val="22"/>
        </w:rPr>
        <w:t xml:space="preserve"> </w:t>
      </w:r>
      <w:r w:rsidRPr="00680ABE">
        <w:rPr>
          <w:rFonts w:ascii="Arial" w:hAnsi="Arial" w:cs="Arial"/>
          <w:sz w:val="22"/>
          <w:szCs w:val="22"/>
        </w:rPr>
        <w:t>funcionamento</w:t>
      </w:r>
      <w:r w:rsidRPr="00680ABE">
        <w:rPr>
          <w:rFonts w:ascii="Arial" w:hAnsi="Arial" w:cs="Arial"/>
          <w:spacing w:val="-12"/>
          <w:sz w:val="22"/>
          <w:szCs w:val="22"/>
        </w:rPr>
        <w:t xml:space="preserve"> </w:t>
      </w:r>
      <w:r w:rsidRPr="00680ABE">
        <w:rPr>
          <w:rFonts w:ascii="Arial" w:hAnsi="Arial" w:cs="Arial"/>
          <w:sz w:val="22"/>
          <w:szCs w:val="22"/>
        </w:rPr>
        <w:t>dos</w:t>
      </w:r>
      <w:r w:rsidRPr="00680ABE">
        <w:rPr>
          <w:rFonts w:ascii="Arial" w:hAnsi="Arial" w:cs="Arial"/>
          <w:spacing w:val="-11"/>
          <w:sz w:val="22"/>
          <w:szCs w:val="22"/>
        </w:rPr>
        <w:t xml:space="preserve"> </w:t>
      </w:r>
      <w:r w:rsidRPr="00680ABE">
        <w:rPr>
          <w:rFonts w:ascii="Arial" w:hAnsi="Arial" w:cs="Arial"/>
          <w:sz w:val="22"/>
          <w:szCs w:val="22"/>
        </w:rPr>
        <w:t>controles,</w:t>
      </w:r>
      <w:r w:rsidRPr="00680ABE">
        <w:rPr>
          <w:rFonts w:ascii="Arial" w:hAnsi="Arial" w:cs="Arial"/>
          <w:spacing w:val="-15"/>
          <w:sz w:val="22"/>
          <w:szCs w:val="22"/>
        </w:rPr>
        <w:t xml:space="preserve"> </w:t>
      </w:r>
      <w:r w:rsidRPr="00680ABE">
        <w:rPr>
          <w:rFonts w:ascii="Arial" w:hAnsi="Arial" w:cs="Arial"/>
          <w:sz w:val="22"/>
          <w:szCs w:val="22"/>
        </w:rPr>
        <w:t>dos</w:t>
      </w:r>
      <w:r w:rsidRPr="00680ABE">
        <w:rPr>
          <w:rFonts w:ascii="Arial" w:hAnsi="Arial" w:cs="Arial"/>
          <w:spacing w:val="-11"/>
          <w:sz w:val="22"/>
          <w:szCs w:val="22"/>
        </w:rPr>
        <w:t xml:space="preserve"> </w:t>
      </w:r>
      <w:r w:rsidRPr="00680ABE">
        <w:rPr>
          <w:rFonts w:ascii="Arial" w:hAnsi="Arial" w:cs="Arial"/>
          <w:sz w:val="22"/>
          <w:szCs w:val="22"/>
        </w:rPr>
        <w:t>termostatos,</w:t>
      </w:r>
      <w:r w:rsidRPr="00680ABE">
        <w:rPr>
          <w:rFonts w:ascii="Arial" w:hAnsi="Arial" w:cs="Arial"/>
          <w:spacing w:val="-15"/>
          <w:sz w:val="22"/>
          <w:szCs w:val="22"/>
        </w:rPr>
        <w:t xml:space="preserve"> </w:t>
      </w:r>
      <w:r w:rsidRPr="00680ABE">
        <w:rPr>
          <w:rFonts w:ascii="Arial" w:hAnsi="Arial" w:cs="Arial"/>
          <w:sz w:val="22"/>
          <w:szCs w:val="22"/>
        </w:rPr>
        <w:t>da</w:t>
      </w:r>
      <w:r w:rsidRPr="00680ABE">
        <w:rPr>
          <w:rFonts w:ascii="Arial" w:hAnsi="Arial" w:cs="Arial"/>
          <w:spacing w:val="-11"/>
          <w:sz w:val="22"/>
          <w:szCs w:val="22"/>
        </w:rPr>
        <w:t xml:space="preserve"> </w:t>
      </w:r>
      <w:r w:rsidRPr="00680ABE">
        <w:rPr>
          <w:rFonts w:ascii="Arial" w:hAnsi="Arial" w:cs="Arial"/>
          <w:sz w:val="22"/>
          <w:szCs w:val="22"/>
        </w:rPr>
        <w:t>ventilação,</w:t>
      </w:r>
      <w:r w:rsidRPr="00680ABE">
        <w:rPr>
          <w:rFonts w:ascii="Arial" w:hAnsi="Arial" w:cs="Arial"/>
          <w:spacing w:val="-15"/>
          <w:sz w:val="22"/>
          <w:szCs w:val="22"/>
        </w:rPr>
        <w:t xml:space="preserve"> </w:t>
      </w:r>
      <w:r w:rsidRPr="00680ABE">
        <w:rPr>
          <w:rFonts w:ascii="Arial" w:hAnsi="Arial" w:cs="Arial"/>
          <w:sz w:val="22"/>
          <w:szCs w:val="22"/>
        </w:rPr>
        <w:t>da</w:t>
      </w:r>
      <w:r w:rsidRPr="00680ABE">
        <w:rPr>
          <w:rFonts w:ascii="Arial" w:hAnsi="Arial" w:cs="Arial"/>
          <w:spacing w:val="-11"/>
          <w:sz w:val="22"/>
          <w:szCs w:val="22"/>
        </w:rPr>
        <w:t xml:space="preserve"> </w:t>
      </w:r>
      <w:r w:rsidRPr="00680ABE">
        <w:rPr>
          <w:rFonts w:ascii="Arial" w:hAnsi="Arial" w:cs="Arial"/>
          <w:sz w:val="22"/>
          <w:szCs w:val="22"/>
        </w:rPr>
        <w:t>exaustão,</w:t>
      </w:r>
      <w:r w:rsidRPr="00680ABE">
        <w:rPr>
          <w:rFonts w:ascii="Arial" w:hAnsi="Arial" w:cs="Arial"/>
          <w:spacing w:val="-19"/>
          <w:sz w:val="22"/>
          <w:szCs w:val="22"/>
        </w:rPr>
        <w:t xml:space="preserve"> </w:t>
      </w:r>
      <w:r w:rsidRPr="00680ABE">
        <w:rPr>
          <w:rFonts w:ascii="Arial" w:hAnsi="Arial" w:cs="Arial"/>
          <w:sz w:val="22"/>
          <w:szCs w:val="22"/>
        </w:rPr>
        <w:t>da</w:t>
      </w:r>
      <w:r w:rsidRPr="00680ABE">
        <w:rPr>
          <w:rFonts w:ascii="Arial" w:hAnsi="Arial" w:cs="Arial"/>
          <w:spacing w:val="-12"/>
          <w:sz w:val="22"/>
          <w:szCs w:val="22"/>
        </w:rPr>
        <w:t xml:space="preserve"> </w:t>
      </w:r>
      <w:r w:rsidRPr="00680ABE">
        <w:rPr>
          <w:rFonts w:ascii="Arial" w:hAnsi="Arial" w:cs="Arial"/>
          <w:sz w:val="22"/>
          <w:szCs w:val="22"/>
        </w:rPr>
        <w:t>partida,</w:t>
      </w:r>
      <w:r w:rsidRPr="00680ABE">
        <w:rPr>
          <w:rFonts w:ascii="Arial" w:hAnsi="Arial" w:cs="Arial"/>
          <w:spacing w:val="-12"/>
          <w:sz w:val="22"/>
          <w:szCs w:val="22"/>
        </w:rPr>
        <w:t xml:space="preserve"> </w:t>
      </w:r>
      <w:r w:rsidRPr="00680ABE">
        <w:rPr>
          <w:rFonts w:ascii="Arial" w:hAnsi="Arial" w:cs="Arial"/>
          <w:sz w:val="22"/>
          <w:szCs w:val="22"/>
        </w:rPr>
        <w:t>dos</w:t>
      </w:r>
      <w:r w:rsidRPr="00680ABE">
        <w:rPr>
          <w:rFonts w:ascii="Arial" w:hAnsi="Arial" w:cs="Arial"/>
          <w:spacing w:val="-58"/>
          <w:sz w:val="22"/>
          <w:szCs w:val="22"/>
        </w:rPr>
        <w:t xml:space="preserve"> </w:t>
      </w:r>
      <w:r w:rsidRPr="00680ABE">
        <w:rPr>
          <w:rFonts w:ascii="Arial" w:hAnsi="Arial" w:cs="Arial"/>
          <w:sz w:val="22"/>
          <w:szCs w:val="22"/>
        </w:rPr>
        <w:t>registros,</w:t>
      </w:r>
      <w:r w:rsidRPr="00680ABE">
        <w:rPr>
          <w:rFonts w:ascii="Arial" w:hAnsi="Arial" w:cs="Arial"/>
          <w:spacing w:val="-4"/>
          <w:sz w:val="22"/>
          <w:szCs w:val="22"/>
        </w:rPr>
        <w:t xml:space="preserve"> </w:t>
      </w:r>
      <w:r w:rsidRPr="00680ABE">
        <w:rPr>
          <w:rFonts w:ascii="Arial" w:hAnsi="Arial" w:cs="Arial"/>
          <w:sz w:val="22"/>
          <w:szCs w:val="22"/>
        </w:rPr>
        <w:t>válvulas de</w:t>
      </w:r>
      <w:r w:rsidRPr="00680ABE">
        <w:rPr>
          <w:rFonts w:ascii="Arial" w:hAnsi="Arial" w:cs="Arial"/>
          <w:spacing w:val="-4"/>
          <w:sz w:val="22"/>
          <w:szCs w:val="22"/>
        </w:rPr>
        <w:t xml:space="preserve"> </w:t>
      </w:r>
      <w:r w:rsidRPr="00680ABE">
        <w:rPr>
          <w:rFonts w:ascii="Arial" w:hAnsi="Arial" w:cs="Arial"/>
          <w:sz w:val="22"/>
          <w:szCs w:val="22"/>
        </w:rPr>
        <w:t>serviço e acessórios</w:t>
      </w:r>
    </w:p>
    <w:p w14:paraId="7F80D747" w14:textId="77777777" w:rsidR="00EC4A05" w:rsidRPr="00680ABE" w:rsidRDefault="00EC4A05" w:rsidP="00EC4A05">
      <w:pPr>
        <w:pStyle w:val="PargrafodaLista"/>
        <w:numPr>
          <w:ilvl w:val="0"/>
          <w:numId w:val="29"/>
        </w:numPr>
        <w:tabs>
          <w:tab w:val="left" w:pos="493"/>
        </w:tabs>
        <w:spacing w:after="0" w:line="250" w:lineRule="exact"/>
        <w:jc w:val="both"/>
        <w:rPr>
          <w:rFonts w:ascii="Arial" w:hAnsi="Arial" w:cs="Arial"/>
          <w:sz w:val="22"/>
          <w:szCs w:val="22"/>
        </w:rPr>
      </w:pPr>
      <w:r w:rsidRPr="00680ABE">
        <w:rPr>
          <w:rFonts w:ascii="Arial" w:hAnsi="Arial" w:cs="Arial"/>
          <w:sz w:val="22"/>
          <w:szCs w:val="22"/>
        </w:rPr>
        <w:t>Verificar</w:t>
      </w:r>
      <w:r w:rsidRPr="00680ABE">
        <w:rPr>
          <w:rFonts w:ascii="Arial" w:hAnsi="Arial" w:cs="Arial"/>
          <w:spacing w:val="-6"/>
          <w:sz w:val="22"/>
          <w:szCs w:val="22"/>
        </w:rPr>
        <w:t xml:space="preserve"> </w:t>
      </w:r>
      <w:r w:rsidRPr="00680ABE">
        <w:rPr>
          <w:rFonts w:ascii="Arial" w:hAnsi="Arial" w:cs="Arial"/>
          <w:sz w:val="22"/>
          <w:szCs w:val="22"/>
        </w:rPr>
        <w:t>e</w:t>
      </w:r>
      <w:r w:rsidRPr="00680ABE">
        <w:rPr>
          <w:rFonts w:ascii="Arial" w:hAnsi="Arial" w:cs="Arial"/>
          <w:spacing w:val="-2"/>
          <w:sz w:val="22"/>
          <w:szCs w:val="22"/>
        </w:rPr>
        <w:t xml:space="preserve"> </w:t>
      </w:r>
      <w:r w:rsidRPr="00680ABE">
        <w:rPr>
          <w:rFonts w:ascii="Arial" w:hAnsi="Arial" w:cs="Arial"/>
          <w:sz w:val="22"/>
          <w:szCs w:val="22"/>
        </w:rPr>
        <w:t>reparar</w:t>
      </w:r>
      <w:r w:rsidRPr="00680ABE">
        <w:rPr>
          <w:rFonts w:ascii="Arial" w:hAnsi="Arial" w:cs="Arial"/>
          <w:spacing w:val="-6"/>
          <w:sz w:val="22"/>
          <w:szCs w:val="22"/>
        </w:rPr>
        <w:t xml:space="preserve"> </w:t>
      </w:r>
      <w:r w:rsidRPr="00680ABE">
        <w:rPr>
          <w:rFonts w:ascii="Arial" w:hAnsi="Arial" w:cs="Arial"/>
          <w:sz w:val="22"/>
          <w:szCs w:val="22"/>
        </w:rPr>
        <w:t>isolamento</w:t>
      </w:r>
      <w:r w:rsidRPr="00680ABE">
        <w:rPr>
          <w:rFonts w:ascii="Arial" w:hAnsi="Arial" w:cs="Arial"/>
          <w:spacing w:val="-2"/>
          <w:sz w:val="22"/>
          <w:szCs w:val="22"/>
        </w:rPr>
        <w:t xml:space="preserve"> </w:t>
      </w:r>
      <w:r w:rsidRPr="00680ABE">
        <w:rPr>
          <w:rFonts w:ascii="Arial" w:hAnsi="Arial" w:cs="Arial"/>
          <w:sz w:val="22"/>
          <w:szCs w:val="22"/>
        </w:rPr>
        <w:t>térmico</w:t>
      </w:r>
    </w:p>
    <w:p w14:paraId="0CCFB99B" w14:textId="77777777" w:rsidR="00EC4A05" w:rsidRPr="00680ABE" w:rsidRDefault="00EC4A05" w:rsidP="00EC4A05">
      <w:pPr>
        <w:pStyle w:val="PargrafodaLista"/>
        <w:numPr>
          <w:ilvl w:val="0"/>
          <w:numId w:val="29"/>
        </w:numPr>
        <w:tabs>
          <w:tab w:val="left" w:pos="493"/>
        </w:tabs>
        <w:spacing w:before="127" w:after="0" w:line="360" w:lineRule="auto"/>
        <w:jc w:val="both"/>
        <w:rPr>
          <w:rFonts w:ascii="Arial" w:hAnsi="Arial" w:cs="Arial"/>
          <w:sz w:val="22"/>
          <w:szCs w:val="22"/>
        </w:rPr>
      </w:pPr>
      <w:r w:rsidRPr="00680ABE">
        <w:rPr>
          <w:rFonts w:ascii="Arial" w:hAnsi="Arial" w:cs="Arial"/>
          <w:sz w:val="22"/>
          <w:szCs w:val="22"/>
        </w:rPr>
        <w:t>Verificar</w:t>
      </w:r>
      <w:r w:rsidRPr="00680ABE">
        <w:rPr>
          <w:rFonts w:ascii="Arial" w:hAnsi="Arial" w:cs="Arial"/>
          <w:spacing w:val="-7"/>
          <w:sz w:val="22"/>
          <w:szCs w:val="22"/>
        </w:rPr>
        <w:t xml:space="preserve"> </w:t>
      </w:r>
      <w:r w:rsidRPr="00680ABE">
        <w:rPr>
          <w:rFonts w:ascii="Arial" w:hAnsi="Arial" w:cs="Arial"/>
          <w:sz w:val="22"/>
          <w:szCs w:val="22"/>
        </w:rPr>
        <w:t>a</w:t>
      </w:r>
      <w:r w:rsidRPr="00680ABE">
        <w:rPr>
          <w:rFonts w:ascii="Arial" w:hAnsi="Arial" w:cs="Arial"/>
          <w:spacing w:val="-3"/>
          <w:sz w:val="22"/>
          <w:szCs w:val="22"/>
        </w:rPr>
        <w:t xml:space="preserve"> </w:t>
      </w:r>
      <w:r w:rsidRPr="00680ABE">
        <w:rPr>
          <w:rFonts w:ascii="Arial" w:hAnsi="Arial" w:cs="Arial"/>
          <w:sz w:val="22"/>
          <w:szCs w:val="22"/>
        </w:rPr>
        <w:t>temperatura</w:t>
      </w:r>
      <w:r w:rsidRPr="00680ABE">
        <w:rPr>
          <w:rFonts w:ascii="Arial" w:hAnsi="Arial" w:cs="Arial"/>
          <w:spacing w:val="-4"/>
          <w:sz w:val="22"/>
          <w:szCs w:val="22"/>
        </w:rPr>
        <w:t xml:space="preserve"> </w:t>
      </w:r>
      <w:r w:rsidRPr="00680ABE">
        <w:rPr>
          <w:rFonts w:ascii="Arial" w:hAnsi="Arial" w:cs="Arial"/>
          <w:sz w:val="22"/>
          <w:szCs w:val="22"/>
        </w:rPr>
        <w:t>de</w:t>
      </w:r>
      <w:r w:rsidRPr="00680ABE">
        <w:rPr>
          <w:rFonts w:ascii="Arial" w:hAnsi="Arial" w:cs="Arial"/>
          <w:spacing w:val="-3"/>
          <w:sz w:val="22"/>
          <w:szCs w:val="22"/>
        </w:rPr>
        <w:t xml:space="preserve"> </w:t>
      </w:r>
      <w:r w:rsidRPr="00680ABE">
        <w:rPr>
          <w:rFonts w:ascii="Arial" w:hAnsi="Arial" w:cs="Arial"/>
          <w:sz w:val="22"/>
          <w:szCs w:val="22"/>
        </w:rPr>
        <w:t>superaquecimento</w:t>
      </w:r>
    </w:p>
    <w:p w14:paraId="181017B3" w14:textId="77777777" w:rsidR="00EC4A05" w:rsidRPr="00680ABE" w:rsidRDefault="00EC4A05" w:rsidP="00EC4A05">
      <w:pPr>
        <w:pStyle w:val="PargrafodaLista"/>
        <w:numPr>
          <w:ilvl w:val="0"/>
          <w:numId w:val="29"/>
        </w:numPr>
        <w:tabs>
          <w:tab w:val="left" w:pos="492"/>
          <w:tab w:val="left" w:pos="493"/>
        </w:tabs>
        <w:spacing w:before="127" w:after="0" w:line="360" w:lineRule="auto"/>
        <w:jc w:val="both"/>
        <w:rPr>
          <w:rFonts w:ascii="Arial" w:hAnsi="Arial" w:cs="Arial"/>
          <w:sz w:val="22"/>
          <w:szCs w:val="22"/>
        </w:rPr>
      </w:pPr>
      <w:r w:rsidRPr="00680ABE">
        <w:rPr>
          <w:rFonts w:ascii="Arial" w:hAnsi="Arial" w:cs="Arial"/>
          <w:sz w:val="22"/>
          <w:szCs w:val="22"/>
        </w:rPr>
        <w:t>Verificar</w:t>
      </w:r>
      <w:r w:rsidRPr="00680ABE">
        <w:rPr>
          <w:rFonts w:ascii="Arial" w:hAnsi="Arial" w:cs="Arial"/>
          <w:spacing w:val="-7"/>
          <w:sz w:val="22"/>
          <w:szCs w:val="22"/>
        </w:rPr>
        <w:t xml:space="preserve"> </w:t>
      </w:r>
      <w:r w:rsidRPr="00680ABE">
        <w:rPr>
          <w:rFonts w:ascii="Arial" w:hAnsi="Arial" w:cs="Arial"/>
          <w:sz w:val="22"/>
          <w:szCs w:val="22"/>
        </w:rPr>
        <w:t>gás</w:t>
      </w:r>
      <w:r w:rsidRPr="00680ABE">
        <w:rPr>
          <w:rFonts w:ascii="Arial" w:hAnsi="Arial" w:cs="Arial"/>
          <w:spacing w:val="-3"/>
          <w:sz w:val="22"/>
          <w:szCs w:val="22"/>
        </w:rPr>
        <w:t xml:space="preserve"> </w:t>
      </w:r>
      <w:r w:rsidRPr="00680ABE">
        <w:rPr>
          <w:rFonts w:ascii="Arial" w:hAnsi="Arial" w:cs="Arial"/>
          <w:sz w:val="22"/>
          <w:szCs w:val="22"/>
        </w:rPr>
        <w:t>refrigerante</w:t>
      </w:r>
      <w:r w:rsidRPr="00680ABE">
        <w:rPr>
          <w:rFonts w:ascii="Arial" w:hAnsi="Arial" w:cs="Arial"/>
          <w:spacing w:val="-4"/>
          <w:sz w:val="22"/>
          <w:szCs w:val="22"/>
        </w:rPr>
        <w:t xml:space="preserve"> </w:t>
      </w:r>
      <w:r w:rsidRPr="00680ABE">
        <w:rPr>
          <w:rFonts w:ascii="Arial" w:hAnsi="Arial" w:cs="Arial"/>
          <w:sz w:val="22"/>
          <w:szCs w:val="22"/>
        </w:rPr>
        <w:t>e</w:t>
      </w:r>
      <w:r w:rsidRPr="00680ABE">
        <w:rPr>
          <w:rFonts w:ascii="Arial" w:hAnsi="Arial" w:cs="Arial"/>
          <w:spacing w:val="-4"/>
          <w:sz w:val="22"/>
          <w:szCs w:val="22"/>
        </w:rPr>
        <w:t xml:space="preserve"> </w:t>
      </w:r>
      <w:r w:rsidRPr="00680ABE">
        <w:rPr>
          <w:rFonts w:ascii="Arial" w:hAnsi="Arial" w:cs="Arial"/>
          <w:sz w:val="22"/>
          <w:szCs w:val="22"/>
        </w:rPr>
        <w:t>possíveis</w:t>
      </w:r>
      <w:r w:rsidRPr="00680ABE">
        <w:rPr>
          <w:rFonts w:ascii="Arial" w:hAnsi="Arial" w:cs="Arial"/>
          <w:spacing w:val="-7"/>
          <w:sz w:val="22"/>
          <w:szCs w:val="22"/>
        </w:rPr>
        <w:t xml:space="preserve"> </w:t>
      </w:r>
      <w:r w:rsidRPr="00680ABE">
        <w:rPr>
          <w:rFonts w:ascii="Arial" w:hAnsi="Arial" w:cs="Arial"/>
          <w:sz w:val="22"/>
          <w:szCs w:val="22"/>
        </w:rPr>
        <w:t>vazamentos</w:t>
      </w:r>
    </w:p>
    <w:p w14:paraId="3C69DDD5" w14:textId="77777777" w:rsidR="00EC4A05" w:rsidRPr="00680ABE" w:rsidRDefault="00EC4A05" w:rsidP="00EC4A05">
      <w:pPr>
        <w:pStyle w:val="PargrafodaLista"/>
        <w:numPr>
          <w:ilvl w:val="0"/>
          <w:numId w:val="29"/>
        </w:numPr>
        <w:tabs>
          <w:tab w:val="left" w:pos="492"/>
          <w:tab w:val="left" w:pos="493"/>
        </w:tabs>
        <w:spacing w:before="128" w:after="0" w:line="360" w:lineRule="auto"/>
        <w:jc w:val="both"/>
        <w:rPr>
          <w:rFonts w:ascii="Arial" w:hAnsi="Arial" w:cs="Arial"/>
          <w:sz w:val="22"/>
          <w:szCs w:val="22"/>
        </w:rPr>
      </w:pPr>
      <w:r w:rsidRPr="00680ABE">
        <w:rPr>
          <w:rFonts w:ascii="Arial" w:hAnsi="Arial" w:cs="Arial"/>
          <w:sz w:val="22"/>
          <w:szCs w:val="22"/>
        </w:rPr>
        <w:t>Verificar</w:t>
      </w:r>
      <w:r w:rsidRPr="00680ABE">
        <w:rPr>
          <w:rFonts w:ascii="Arial" w:hAnsi="Arial" w:cs="Arial"/>
          <w:spacing w:val="-6"/>
          <w:sz w:val="22"/>
          <w:szCs w:val="22"/>
        </w:rPr>
        <w:t xml:space="preserve"> </w:t>
      </w:r>
      <w:r w:rsidRPr="00680ABE">
        <w:rPr>
          <w:rFonts w:ascii="Arial" w:hAnsi="Arial" w:cs="Arial"/>
          <w:sz w:val="22"/>
          <w:szCs w:val="22"/>
        </w:rPr>
        <w:t>existência</w:t>
      </w:r>
      <w:r w:rsidRPr="00680ABE">
        <w:rPr>
          <w:rFonts w:ascii="Arial" w:hAnsi="Arial" w:cs="Arial"/>
          <w:spacing w:val="-6"/>
          <w:sz w:val="22"/>
          <w:szCs w:val="22"/>
        </w:rPr>
        <w:t xml:space="preserve"> </w:t>
      </w:r>
      <w:r w:rsidRPr="00680ABE">
        <w:rPr>
          <w:rFonts w:ascii="Arial" w:hAnsi="Arial" w:cs="Arial"/>
          <w:sz w:val="22"/>
          <w:szCs w:val="22"/>
        </w:rPr>
        <w:t>de</w:t>
      </w:r>
      <w:r w:rsidRPr="00680ABE">
        <w:rPr>
          <w:rFonts w:ascii="Arial" w:hAnsi="Arial" w:cs="Arial"/>
          <w:spacing w:val="-2"/>
          <w:sz w:val="22"/>
          <w:szCs w:val="22"/>
        </w:rPr>
        <w:t xml:space="preserve"> </w:t>
      </w:r>
      <w:r w:rsidRPr="00680ABE">
        <w:rPr>
          <w:rFonts w:ascii="Arial" w:hAnsi="Arial" w:cs="Arial"/>
          <w:sz w:val="22"/>
          <w:szCs w:val="22"/>
        </w:rPr>
        <w:t>ruídos</w:t>
      </w:r>
      <w:r w:rsidRPr="00680ABE">
        <w:rPr>
          <w:rFonts w:ascii="Arial" w:hAnsi="Arial" w:cs="Arial"/>
          <w:spacing w:val="-3"/>
          <w:sz w:val="22"/>
          <w:szCs w:val="22"/>
        </w:rPr>
        <w:t xml:space="preserve"> </w:t>
      </w:r>
      <w:r w:rsidRPr="00680ABE">
        <w:rPr>
          <w:rFonts w:ascii="Arial" w:hAnsi="Arial" w:cs="Arial"/>
          <w:sz w:val="22"/>
          <w:szCs w:val="22"/>
        </w:rPr>
        <w:t>e</w:t>
      </w:r>
      <w:r w:rsidRPr="00680ABE">
        <w:rPr>
          <w:rFonts w:ascii="Arial" w:hAnsi="Arial" w:cs="Arial"/>
          <w:spacing w:val="-2"/>
          <w:sz w:val="22"/>
          <w:szCs w:val="22"/>
        </w:rPr>
        <w:t xml:space="preserve"> </w:t>
      </w:r>
      <w:r w:rsidRPr="00680ABE">
        <w:rPr>
          <w:rFonts w:ascii="Arial" w:hAnsi="Arial" w:cs="Arial"/>
          <w:sz w:val="22"/>
          <w:szCs w:val="22"/>
        </w:rPr>
        <w:t>vibrações</w:t>
      </w:r>
      <w:r w:rsidRPr="00680ABE">
        <w:rPr>
          <w:rFonts w:ascii="Arial" w:hAnsi="Arial" w:cs="Arial"/>
          <w:spacing w:val="-6"/>
          <w:sz w:val="22"/>
          <w:szCs w:val="22"/>
        </w:rPr>
        <w:t xml:space="preserve"> </w:t>
      </w:r>
      <w:r w:rsidRPr="00680ABE">
        <w:rPr>
          <w:rFonts w:ascii="Arial" w:hAnsi="Arial" w:cs="Arial"/>
          <w:sz w:val="22"/>
          <w:szCs w:val="22"/>
        </w:rPr>
        <w:t>anormais</w:t>
      </w:r>
    </w:p>
    <w:p w14:paraId="447009DF" w14:textId="77777777" w:rsidR="00EC4A05" w:rsidRPr="00680ABE" w:rsidRDefault="00EC4A05" w:rsidP="00EC4A05">
      <w:pPr>
        <w:pStyle w:val="PargrafodaLista"/>
        <w:numPr>
          <w:ilvl w:val="0"/>
          <w:numId w:val="29"/>
        </w:numPr>
        <w:tabs>
          <w:tab w:val="left" w:pos="493"/>
        </w:tabs>
        <w:spacing w:before="127" w:after="0" w:line="360" w:lineRule="auto"/>
        <w:jc w:val="both"/>
        <w:rPr>
          <w:rFonts w:ascii="Arial" w:hAnsi="Arial" w:cs="Arial"/>
          <w:sz w:val="22"/>
          <w:szCs w:val="22"/>
        </w:rPr>
      </w:pPr>
      <w:r w:rsidRPr="00680ABE">
        <w:rPr>
          <w:rFonts w:ascii="Arial" w:hAnsi="Arial" w:cs="Arial"/>
          <w:sz w:val="22"/>
          <w:szCs w:val="22"/>
        </w:rPr>
        <w:t>Medir/anotar</w:t>
      </w:r>
      <w:r w:rsidRPr="00680ABE">
        <w:rPr>
          <w:rFonts w:ascii="Arial" w:hAnsi="Arial" w:cs="Arial"/>
          <w:spacing w:val="-6"/>
          <w:sz w:val="22"/>
          <w:szCs w:val="22"/>
        </w:rPr>
        <w:t xml:space="preserve"> </w:t>
      </w:r>
      <w:r w:rsidRPr="00680ABE">
        <w:rPr>
          <w:rFonts w:ascii="Arial" w:hAnsi="Arial" w:cs="Arial"/>
          <w:sz w:val="22"/>
          <w:szCs w:val="22"/>
        </w:rPr>
        <w:t>temperatura</w:t>
      </w:r>
      <w:r w:rsidRPr="00680ABE">
        <w:rPr>
          <w:rFonts w:ascii="Arial" w:hAnsi="Arial" w:cs="Arial"/>
          <w:spacing w:val="-7"/>
          <w:sz w:val="22"/>
          <w:szCs w:val="22"/>
        </w:rPr>
        <w:t xml:space="preserve"> </w:t>
      </w:r>
      <w:r w:rsidRPr="00680ABE">
        <w:rPr>
          <w:rFonts w:ascii="Arial" w:hAnsi="Arial" w:cs="Arial"/>
          <w:sz w:val="22"/>
          <w:szCs w:val="22"/>
        </w:rPr>
        <w:t>de</w:t>
      </w:r>
      <w:r w:rsidRPr="00680ABE">
        <w:rPr>
          <w:rFonts w:ascii="Arial" w:hAnsi="Arial" w:cs="Arial"/>
          <w:spacing w:val="-3"/>
          <w:sz w:val="22"/>
          <w:szCs w:val="22"/>
        </w:rPr>
        <w:t xml:space="preserve"> </w:t>
      </w:r>
      <w:r w:rsidRPr="00680ABE">
        <w:rPr>
          <w:rFonts w:ascii="Arial" w:hAnsi="Arial" w:cs="Arial"/>
          <w:sz w:val="22"/>
          <w:szCs w:val="22"/>
        </w:rPr>
        <w:t>insuflamento</w:t>
      </w:r>
      <w:r w:rsidRPr="00680ABE">
        <w:rPr>
          <w:rFonts w:ascii="Arial" w:hAnsi="Arial" w:cs="Arial"/>
          <w:spacing w:val="-3"/>
          <w:sz w:val="22"/>
          <w:szCs w:val="22"/>
        </w:rPr>
        <w:t xml:space="preserve"> </w:t>
      </w:r>
      <w:r w:rsidRPr="00680ABE">
        <w:rPr>
          <w:rFonts w:ascii="Arial" w:hAnsi="Arial" w:cs="Arial"/>
          <w:sz w:val="22"/>
          <w:szCs w:val="22"/>
        </w:rPr>
        <w:t>e</w:t>
      </w:r>
      <w:r w:rsidRPr="00680ABE">
        <w:rPr>
          <w:rFonts w:ascii="Arial" w:hAnsi="Arial" w:cs="Arial"/>
          <w:spacing w:val="-3"/>
          <w:sz w:val="22"/>
          <w:szCs w:val="22"/>
        </w:rPr>
        <w:t xml:space="preserve"> </w:t>
      </w:r>
      <w:r w:rsidRPr="00680ABE">
        <w:rPr>
          <w:rFonts w:ascii="Arial" w:hAnsi="Arial" w:cs="Arial"/>
          <w:sz w:val="22"/>
          <w:szCs w:val="22"/>
        </w:rPr>
        <w:t>retorno</w:t>
      </w:r>
    </w:p>
    <w:p w14:paraId="19379385" w14:textId="77777777" w:rsidR="00EC4A05" w:rsidRPr="00680ABE" w:rsidRDefault="00EC4A05" w:rsidP="00EC4A05">
      <w:pPr>
        <w:pStyle w:val="PargrafodaLista"/>
        <w:numPr>
          <w:ilvl w:val="0"/>
          <w:numId w:val="29"/>
        </w:numPr>
        <w:tabs>
          <w:tab w:val="left" w:pos="492"/>
          <w:tab w:val="left" w:pos="493"/>
        </w:tabs>
        <w:spacing w:before="127" w:after="0" w:line="360" w:lineRule="auto"/>
        <w:jc w:val="both"/>
        <w:rPr>
          <w:rFonts w:ascii="Arial" w:hAnsi="Arial" w:cs="Arial"/>
          <w:sz w:val="22"/>
          <w:szCs w:val="22"/>
        </w:rPr>
      </w:pPr>
      <w:r w:rsidRPr="00680ABE">
        <w:rPr>
          <w:rFonts w:ascii="Arial" w:hAnsi="Arial" w:cs="Arial"/>
          <w:sz w:val="22"/>
          <w:szCs w:val="22"/>
        </w:rPr>
        <w:t>Reapertar</w:t>
      </w:r>
      <w:r w:rsidRPr="00680ABE">
        <w:rPr>
          <w:rFonts w:ascii="Arial" w:hAnsi="Arial" w:cs="Arial"/>
          <w:spacing w:val="-6"/>
          <w:sz w:val="22"/>
          <w:szCs w:val="22"/>
        </w:rPr>
        <w:t xml:space="preserve"> </w:t>
      </w:r>
      <w:r w:rsidRPr="00680ABE">
        <w:rPr>
          <w:rFonts w:ascii="Arial" w:hAnsi="Arial" w:cs="Arial"/>
          <w:sz w:val="22"/>
          <w:szCs w:val="22"/>
        </w:rPr>
        <w:t>todas</w:t>
      </w:r>
      <w:r w:rsidRPr="00680ABE">
        <w:rPr>
          <w:rFonts w:ascii="Arial" w:hAnsi="Arial" w:cs="Arial"/>
          <w:spacing w:val="-3"/>
          <w:sz w:val="22"/>
          <w:szCs w:val="22"/>
        </w:rPr>
        <w:t xml:space="preserve"> </w:t>
      </w:r>
      <w:r w:rsidRPr="00680ABE">
        <w:rPr>
          <w:rFonts w:ascii="Arial" w:hAnsi="Arial" w:cs="Arial"/>
          <w:sz w:val="22"/>
          <w:szCs w:val="22"/>
        </w:rPr>
        <w:t>as</w:t>
      </w:r>
      <w:r w:rsidRPr="00680ABE">
        <w:rPr>
          <w:rFonts w:ascii="Arial" w:hAnsi="Arial" w:cs="Arial"/>
          <w:spacing w:val="-2"/>
          <w:sz w:val="22"/>
          <w:szCs w:val="22"/>
        </w:rPr>
        <w:t xml:space="preserve"> </w:t>
      </w:r>
      <w:r w:rsidRPr="00680ABE">
        <w:rPr>
          <w:rFonts w:ascii="Arial" w:hAnsi="Arial" w:cs="Arial"/>
          <w:sz w:val="22"/>
          <w:szCs w:val="22"/>
        </w:rPr>
        <w:t>conexões</w:t>
      </w:r>
      <w:r w:rsidRPr="00680ABE">
        <w:rPr>
          <w:rFonts w:ascii="Arial" w:hAnsi="Arial" w:cs="Arial"/>
          <w:spacing w:val="-3"/>
          <w:sz w:val="22"/>
          <w:szCs w:val="22"/>
        </w:rPr>
        <w:t xml:space="preserve"> </w:t>
      </w:r>
      <w:r w:rsidRPr="00680ABE">
        <w:rPr>
          <w:rFonts w:ascii="Arial" w:hAnsi="Arial" w:cs="Arial"/>
          <w:sz w:val="22"/>
          <w:szCs w:val="22"/>
        </w:rPr>
        <w:t>do</w:t>
      </w:r>
      <w:r w:rsidRPr="00680ABE">
        <w:rPr>
          <w:rFonts w:ascii="Arial" w:hAnsi="Arial" w:cs="Arial"/>
          <w:spacing w:val="-3"/>
          <w:sz w:val="22"/>
          <w:szCs w:val="22"/>
        </w:rPr>
        <w:t xml:space="preserve"> </w:t>
      </w:r>
      <w:r w:rsidRPr="00680ABE">
        <w:rPr>
          <w:rFonts w:ascii="Arial" w:hAnsi="Arial" w:cs="Arial"/>
          <w:sz w:val="22"/>
          <w:szCs w:val="22"/>
        </w:rPr>
        <w:t>sistema</w:t>
      </w:r>
      <w:r w:rsidRPr="00680ABE">
        <w:rPr>
          <w:rFonts w:ascii="Arial" w:hAnsi="Arial" w:cs="Arial"/>
          <w:spacing w:val="-6"/>
          <w:sz w:val="22"/>
          <w:szCs w:val="22"/>
        </w:rPr>
        <w:t xml:space="preserve"> </w:t>
      </w:r>
      <w:r w:rsidRPr="00680ABE">
        <w:rPr>
          <w:rFonts w:ascii="Arial" w:hAnsi="Arial" w:cs="Arial"/>
          <w:sz w:val="22"/>
          <w:szCs w:val="22"/>
        </w:rPr>
        <w:t>elétrico</w:t>
      </w:r>
    </w:p>
    <w:p w14:paraId="04231130" w14:textId="77777777" w:rsidR="00EC4A05" w:rsidRPr="00680ABE" w:rsidRDefault="00EC4A05" w:rsidP="00EC4A05">
      <w:pPr>
        <w:pStyle w:val="PargrafodaLista"/>
        <w:numPr>
          <w:ilvl w:val="0"/>
          <w:numId w:val="29"/>
        </w:numPr>
        <w:tabs>
          <w:tab w:val="left" w:pos="493"/>
        </w:tabs>
        <w:spacing w:after="0" w:line="360" w:lineRule="auto"/>
        <w:jc w:val="both"/>
        <w:rPr>
          <w:rFonts w:ascii="Arial" w:hAnsi="Arial" w:cs="Arial"/>
          <w:sz w:val="22"/>
          <w:szCs w:val="22"/>
        </w:rPr>
      </w:pPr>
      <w:r w:rsidRPr="00680ABE">
        <w:rPr>
          <w:rFonts w:ascii="Arial" w:hAnsi="Arial" w:cs="Arial"/>
          <w:sz w:val="22"/>
          <w:szCs w:val="22"/>
        </w:rPr>
        <w:t>Reapertar</w:t>
      </w:r>
      <w:r w:rsidRPr="00680ABE">
        <w:rPr>
          <w:rFonts w:ascii="Arial" w:hAnsi="Arial" w:cs="Arial"/>
          <w:spacing w:val="-7"/>
          <w:sz w:val="22"/>
          <w:szCs w:val="22"/>
        </w:rPr>
        <w:t xml:space="preserve"> </w:t>
      </w:r>
      <w:r w:rsidRPr="00680ABE">
        <w:rPr>
          <w:rFonts w:ascii="Arial" w:hAnsi="Arial" w:cs="Arial"/>
          <w:sz w:val="22"/>
          <w:szCs w:val="22"/>
        </w:rPr>
        <w:t>parafusos</w:t>
      </w:r>
      <w:r w:rsidRPr="00680ABE">
        <w:rPr>
          <w:rFonts w:ascii="Arial" w:hAnsi="Arial" w:cs="Arial"/>
          <w:spacing w:val="-3"/>
          <w:sz w:val="22"/>
          <w:szCs w:val="22"/>
        </w:rPr>
        <w:t xml:space="preserve"> </w:t>
      </w:r>
      <w:r w:rsidRPr="00680ABE">
        <w:rPr>
          <w:rFonts w:ascii="Arial" w:hAnsi="Arial" w:cs="Arial"/>
          <w:sz w:val="22"/>
          <w:szCs w:val="22"/>
        </w:rPr>
        <w:t>dos</w:t>
      </w:r>
      <w:r w:rsidRPr="00680ABE">
        <w:rPr>
          <w:rFonts w:ascii="Arial" w:hAnsi="Arial" w:cs="Arial"/>
          <w:spacing w:val="-4"/>
          <w:sz w:val="22"/>
          <w:szCs w:val="22"/>
        </w:rPr>
        <w:t xml:space="preserve"> </w:t>
      </w:r>
      <w:r w:rsidRPr="00680ABE">
        <w:rPr>
          <w:rFonts w:ascii="Arial" w:hAnsi="Arial" w:cs="Arial"/>
          <w:sz w:val="22"/>
          <w:szCs w:val="22"/>
        </w:rPr>
        <w:t>mancais</w:t>
      </w:r>
      <w:r w:rsidRPr="00680ABE">
        <w:rPr>
          <w:rFonts w:ascii="Arial" w:hAnsi="Arial" w:cs="Arial"/>
          <w:spacing w:val="-3"/>
          <w:sz w:val="22"/>
          <w:szCs w:val="22"/>
        </w:rPr>
        <w:t xml:space="preserve"> </w:t>
      </w:r>
      <w:r w:rsidRPr="00680ABE">
        <w:rPr>
          <w:rFonts w:ascii="Arial" w:hAnsi="Arial" w:cs="Arial"/>
          <w:sz w:val="22"/>
          <w:szCs w:val="22"/>
        </w:rPr>
        <w:t>e</w:t>
      </w:r>
      <w:r w:rsidRPr="00680ABE">
        <w:rPr>
          <w:rFonts w:ascii="Arial" w:hAnsi="Arial" w:cs="Arial"/>
          <w:spacing w:val="-4"/>
          <w:sz w:val="22"/>
          <w:szCs w:val="22"/>
        </w:rPr>
        <w:t xml:space="preserve"> </w:t>
      </w:r>
      <w:r w:rsidRPr="00680ABE">
        <w:rPr>
          <w:rFonts w:ascii="Arial" w:hAnsi="Arial" w:cs="Arial"/>
          <w:sz w:val="22"/>
          <w:szCs w:val="22"/>
        </w:rPr>
        <w:t>suportes</w:t>
      </w:r>
      <w:r w:rsidRPr="00680ABE">
        <w:rPr>
          <w:rFonts w:ascii="Arial" w:hAnsi="Arial" w:cs="Arial"/>
          <w:spacing w:val="-3"/>
          <w:sz w:val="22"/>
          <w:szCs w:val="22"/>
        </w:rPr>
        <w:t xml:space="preserve"> </w:t>
      </w:r>
      <w:r w:rsidRPr="00680ABE">
        <w:rPr>
          <w:rFonts w:ascii="Arial" w:hAnsi="Arial" w:cs="Arial"/>
          <w:sz w:val="22"/>
          <w:szCs w:val="22"/>
        </w:rPr>
        <w:t>do</w:t>
      </w:r>
      <w:r w:rsidRPr="00680ABE">
        <w:rPr>
          <w:rFonts w:ascii="Arial" w:hAnsi="Arial" w:cs="Arial"/>
          <w:spacing w:val="2"/>
          <w:sz w:val="22"/>
          <w:szCs w:val="22"/>
        </w:rPr>
        <w:t xml:space="preserve"> </w:t>
      </w:r>
      <w:r w:rsidRPr="00680ABE">
        <w:rPr>
          <w:rFonts w:ascii="Arial" w:hAnsi="Arial" w:cs="Arial"/>
          <w:sz w:val="22"/>
          <w:szCs w:val="22"/>
        </w:rPr>
        <w:t>motoventilador</w:t>
      </w:r>
    </w:p>
    <w:p w14:paraId="505716EF" w14:textId="77777777" w:rsidR="00EC4A05" w:rsidRPr="00680ABE" w:rsidRDefault="00EC4A05" w:rsidP="00EC4A05">
      <w:pPr>
        <w:pStyle w:val="PargrafodaLista"/>
        <w:numPr>
          <w:ilvl w:val="0"/>
          <w:numId w:val="29"/>
        </w:numPr>
        <w:tabs>
          <w:tab w:val="left" w:pos="493"/>
        </w:tabs>
        <w:spacing w:before="128" w:after="0" w:line="360" w:lineRule="auto"/>
        <w:jc w:val="both"/>
        <w:rPr>
          <w:rFonts w:ascii="Arial" w:hAnsi="Arial" w:cs="Arial"/>
          <w:sz w:val="22"/>
          <w:szCs w:val="22"/>
        </w:rPr>
      </w:pPr>
      <w:r w:rsidRPr="00680ABE">
        <w:rPr>
          <w:rFonts w:ascii="Arial" w:hAnsi="Arial" w:cs="Arial"/>
          <w:sz w:val="22"/>
          <w:szCs w:val="22"/>
        </w:rPr>
        <w:t>Corrigir</w:t>
      </w:r>
      <w:r w:rsidRPr="00680ABE">
        <w:rPr>
          <w:rFonts w:ascii="Arial" w:hAnsi="Arial" w:cs="Arial"/>
          <w:spacing w:val="-6"/>
          <w:sz w:val="22"/>
          <w:szCs w:val="22"/>
        </w:rPr>
        <w:t xml:space="preserve"> </w:t>
      </w:r>
      <w:r w:rsidRPr="00680ABE">
        <w:rPr>
          <w:rFonts w:ascii="Arial" w:hAnsi="Arial" w:cs="Arial"/>
          <w:sz w:val="22"/>
          <w:szCs w:val="22"/>
        </w:rPr>
        <w:t>tampas</w:t>
      </w:r>
      <w:r w:rsidRPr="00680ABE">
        <w:rPr>
          <w:rFonts w:ascii="Arial" w:hAnsi="Arial" w:cs="Arial"/>
          <w:spacing w:val="-2"/>
          <w:sz w:val="22"/>
          <w:szCs w:val="22"/>
        </w:rPr>
        <w:t xml:space="preserve"> </w:t>
      </w:r>
      <w:r w:rsidRPr="00680ABE">
        <w:rPr>
          <w:rFonts w:ascii="Arial" w:hAnsi="Arial" w:cs="Arial"/>
          <w:sz w:val="22"/>
          <w:szCs w:val="22"/>
        </w:rPr>
        <w:t>soltas</w:t>
      </w:r>
      <w:r w:rsidRPr="00680ABE">
        <w:rPr>
          <w:rFonts w:ascii="Arial" w:hAnsi="Arial" w:cs="Arial"/>
          <w:spacing w:val="-2"/>
          <w:sz w:val="22"/>
          <w:szCs w:val="22"/>
        </w:rPr>
        <w:t xml:space="preserve"> </w:t>
      </w:r>
      <w:r w:rsidRPr="00680ABE">
        <w:rPr>
          <w:rFonts w:ascii="Arial" w:hAnsi="Arial" w:cs="Arial"/>
          <w:sz w:val="22"/>
          <w:szCs w:val="22"/>
        </w:rPr>
        <w:t>e</w:t>
      </w:r>
      <w:r w:rsidRPr="00680ABE">
        <w:rPr>
          <w:rFonts w:ascii="Arial" w:hAnsi="Arial" w:cs="Arial"/>
          <w:spacing w:val="-2"/>
          <w:sz w:val="22"/>
          <w:szCs w:val="22"/>
        </w:rPr>
        <w:t xml:space="preserve"> </w:t>
      </w:r>
      <w:r w:rsidRPr="00680ABE">
        <w:rPr>
          <w:rFonts w:ascii="Arial" w:hAnsi="Arial" w:cs="Arial"/>
          <w:sz w:val="22"/>
          <w:szCs w:val="22"/>
        </w:rPr>
        <w:t>vedações</w:t>
      </w:r>
    </w:p>
    <w:p w14:paraId="3817A704" w14:textId="77777777" w:rsidR="00EC4A05" w:rsidRPr="00680ABE" w:rsidRDefault="00EC4A05" w:rsidP="00EC4A05">
      <w:pPr>
        <w:pStyle w:val="PargrafodaLista"/>
        <w:numPr>
          <w:ilvl w:val="0"/>
          <w:numId w:val="29"/>
        </w:numPr>
        <w:tabs>
          <w:tab w:val="left" w:pos="493"/>
        </w:tabs>
        <w:spacing w:before="127" w:after="0" w:line="360" w:lineRule="auto"/>
        <w:jc w:val="both"/>
        <w:rPr>
          <w:rFonts w:ascii="Arial" w:hAnsi="Arial" w:cs="Arial"/>
          <w:sz w:val="22"/>
          <w:szCs w:val="22"/>
        </w:rPr>
      </w:pPr>
      <w:r w:rsidRPr="00680ABE">
        <w:rPr>
          <w:rFonts w:ascii="Arial" w:hAnsi="Arial" w:cs="Arial"/>
          <w:sz w:val="22"/>
          <w:szCs w:val="22"/>
        </w:rPr>
        <w:t>Lubrificar</w:t>
      </w:r>
      <w:r w:rsidRPr="00680ABE">
        <w:rPr>
          <w:rFonts w:ascii="Arial" w:hAnsi="Arial" w:cs="Arial"/>
          <w:spacing w:val="-6"/>
          <w:sz w:val="22"/>
          <w:szCs w:val="22"/>
        </w:rPr>
        <w:t xml:space="preserve"> </w:t>
      </w:r>
      <w:r w:rsidRPr="00680ABE">
        <w:rPr>
          <w:rFonts w:ascii="Arial" w:hAnsi="Arial" w:cs="Arial"/>
          <w:sz w:val="22"/>
          <w:szCs w:val="22"/>
        </w:rPr>
        <w:t>mancal</w:t>
      </w:r>
      <w:r w:rsidRPr="00680ABE">
        <w:rPr>
          <w:rFonts w:ascii="Arial" w:hAnsi="Arial" w:cs="Arial"/>
          <w:spacing w:val="-5"/>
          <w:sz w:val="22"/>
          <w:szCs w:val="22"/>
        </w:rPr>
        <w:t xml:space="preserve"> </w:t>
      </w:r>
      <w:r w:rsidRPr="00680ABE">
        <w:rPr>
          <w:rFonts w:ascii="Arial" w:hAnsi="Arial" w:cs="Arial"/>
          <w:sz w:val="22"/>
          <w:szCs w:val="22"/>
        </w:rPr>
        <w:t>e</w:t>
      </w:r>
      <w:r w:rsidRPr="00680ABE">
        <w:rPr>
          <w:rFonts w:ascii="Arial" w:hAnsi="Arial" w:cs="Arial"/>
          <w:spacing w:val="-3"/>
          <w:sz w:val="22"/>
          <w:szCs w:val="22"/>
        </w:rPr>
        <w:t xml:space="preserve"> </w:t>
      </w:r>
      <w:r w:rsidRPr="00680ABE">
        <w:rPr>
          <w:rFonts w:ascii="Arial" w:hAnsi="Arial" w:cs="Arial"/>
          <w:sz w:val="22"/>
          <w:szCs w:val="22"/>
        </w:rPr>
        <w:t>rolamentos</w:t>
      </w:r>
      <w:r w:rsidRPr="00680ABE">
        <w:rPr>
          <w:rFonts w:ascii="Arial" w:hAnsi="Arial" w:cs="Arial"/>
          <w:spacing w:val="-3"/>
          <w:sz w:val="22"/>
          <w:szCs w:val="22"/>
        </w:rPr>
        <w:t xml:space="preserve"> </w:t>
      </w:r>
      <w:r w:rsidRPr="00680ABE">
        <w:rPr>
          <w:rFonts w:ascii="Arial" w:hAnsi="Arial" w:cs="Arial"/>
          <w:sz w:val="22"/>
          <w:szCs w:val="22"/>
        </w:rPr>
        <w:t>(se</w:t>
      </w:r>
      <w:r w:rsidRPr="00680ABE">
        <w:rPr>
          <w:rFonts w:ascii="Arial" w:hAnsi="Arial" w:cs="Arial"/>
          <w:spacing w:val="-3"/>
          <w:sz w:val="22"/>
          <w:szCs w:val="22"/>
        </w:rPr>
        <w:t xml:space="preserve"> </w:t>
      </w:r>
      <w:r w:rsidRPr="00680ABE">
        <w:rPr>
          <w:rFonts w:ascii="Arial" w:hAnsi="Arial" w:cs="Arial"/>
          <w:sz w:val="22"/>
          <w:szCs w:val="22"/>
        </w:rPr>
        <w:t>possível)</w:t>
      </w:r>
    </w:p>
    <w:p w14:paraId="7E6F1645" w14:textId="77777777" w:rsidR="00EC4A05" w:rsidRPr="00680ABE" w:rsidRDefault="00EC4A05" w:rsidP="00EC4A05">
      <w:pPr>
        <w:pStyle w:val="PargrafodaLista"/>
        <w:numPr>
          <w:ilvl w:val="0"/>
          <w:numId w:val="29"/>
        </w:numPr>
        <w:tabs>
          <w:tab w:val="left" w:pos="493"/>
        </w:tabs>
        <w:spacing w:before="127" w:after="0" w:line="360" w:lineRule="auto"/>
        <w:jc w:val="both"/>
        <w:rPr>
          <w:rFonts w:ascii="Arial" w:hAnsi="Arial" w:cs="Arial"/>
          <w:sz w:val="22"/>
          <w:szCs w:val="22"/>
        </w:rPr>
      </w:pPr>
      <w:r w:rsidRPr="00680ABE">
        <w:rPr>
          <w:rFonts w:ascii="Arial" w:hAnsi="Arial" w:cs="Arial"/>
          <w:sz w:val="22"/>
          <w:szCs w:val="22"/>
        </w:rPr>
        <w:t>Limpar</w:t>
      </w:r>
      <w:r w:rsidRPr="00680ABE">
        <w:rPr>
          <w:rFonts w:ascii="Arial" w:hAnsi="Arial" w:cs="Arial"/>
          <w:spacing w:val="-5"/>
          <w:sz w:val="22"/>
          <w:szCs w:val="22"/>
        </w:rPr>
        <w:t xml:space="preserve"> </w:t>
      </w:r>
      <w:r w:rsidRPr="00680ABE">
        <w:rPr>
          <w:rFonts w:ascii="Arial" w:hAnsi="Arial" w:cs="Arial"/>
          <w:sz w:val="22"/>
          <w:szCs w:val="22"/>
        </w:rPr>
        <w:t>a</w:t>
      </w:r>
      <w:r w:rsidRPr="00680ABE">
        <w:rPr>
          <w:rFonts w:ascii="Arial" w:hAnsi="Arial" w:cs="Arial"/>
          <w:spacing w:val="-2"/>
          <w:sz w:val="22"/>
          <w:szCs w:val="22"/>
        </w:rPr>
        <w:t xml:space="preserve"> </w:t>
      </w:r>
      <w:r w:rsidRPr="00680ABE">
        <w:rPr>
          <w:rFonts w:ascii="Arial" w:hAnsi="Arial" w:cs="Arial"/>
          <w:sz w:val="22"/>
          <w:szCs w:val="22"/>
        </w:rPr>
        <w:t>bandeja</w:t>
      </w:r>
      <w:r w:rsidRPr="00680ABE">
        <w:rPr>
          <w:rFonts w:ascii="Arial" w:hAnsi="Arial" w:cs="Arial"/>
          <w:spacing w:val="-2"/>
          <w:sz w:val="22"/>
          <w:szCs w:val="22"/>
        </w:rPr>
        <w:t xml:space="preserve"> </w:t>
      </w:r>
      <w:r w:rsidRPr="00680ABE">
        <w:rPr>
          <w:rFonts w:ascii="Arial" w:hAnsi="Arial" w:cs="Arial"/>
          <w:sz w:val="22"/>
          <w:szCs w:val="22"/>
        </w:rPr>
        <w:t>de</w:t>
      </w:r>
      <w:r w:rsidRPr="00680ABE">
        <w:rPr>
          <w:rFonts w:ascii="Arial" w:hAnsi="Arial" w:cs="Arial"/>
          <w:spacing w:val="-2"/>
          <w:sz w:val="22"/>
          <w:szCs w:val="22"/>
        </w:rPr>
        <w:t xml:space="preserve"> </w:t>
      </w:r>
      <w:r w:rsidRPr="00680ABE">
        <w:rPr>
          <w:rFonts w:ascii="Arial" w:hAnsi="Arial" w:cs="Arial"/>
          <w:sz w:val="22"/>
          <w:szCs w:val="22"/>
        </w:rPr>
        <w:t>dreno</w:t>
      </w:r>
      <w:r w:rsidRPr="00680ABE">
        <w:rPr>
          <w:rFonts w:ascii="Arial" w:hAnsi="Arial" w:cs="Arial"/>
          <w:spacing w:val="-2"/>
          <w:sz w:val="22"/>
          <w:szCs w:val="22"/>
        </w:rPr>
        <w:t xml:space="preserve"> </w:t>
      </w:r>
      <w:r w:rsidRPr="00680ABE">
        <w:rPr>
          <w:rFonts w:ascii="Arial" w:hAnsi="Arial" w:cs="Arial"/>
          <w:sz w:val="22"/>
          <w:szCs w:val="22"/>
        </w:rPr>
        <w:t>(eliminar</w:t>
      </w:r>
      <w:r w:rsidRPr="00680ABE">
        <w:rPr>
          <w:rFonts w:ascii="Arial" w:hAnsi="Arial" w:cs="Arial"/>
          <w:spacing w:val="-5"/>
          <w:sz w:val="22"/>
          <w:szCs w:val="22"/>
        </w:rPr>
        <w:t xml:space="preserve"> </w:t>
      </w:r>
      <w:r w:rsidRPr="00680ABE">
        <w:rPr>
          <w:rFonts w:ascii="Arial" w:hAnsi="Arial" w:cs="Arial"/>
          <w:sz w:val="22"/>
          <w:szCs w:val="22"/>
        </w:rPr>
        <w:t>condensação)</w:t>
      </w:r>
    </w:p>
    <w:p w14:paraId="06B662C2" w14:textId="77777777" w:rsidR="00EC4A05" w:rsidRPr="00680ABE" w:rsidRDefault="00EC4A05" w:rsidP="00EC4A05">
      <w:pPr>
        <w:pStyle w:val="PargrafodaLista"/>
        <w:numPr>
          <w:ilvl w:val="0"/>
          <w:numId w:val="29"/>
        </w:numPr>
        <w:tabs>
          <w:tab w:val="left" w:pos="493"/>
        </w:tabs>
        <w:spacing w:before="123" w:after="0" w:line="360" w:lineRule="auto"/>
        <w:jc w:val="both"/>
        <w:rPr>
          <w:rFonts w:ascii="Arial" w:hAnsi="Arial" w:cs="Arial"/>
          <w:sz w:val="22"/>
          <w:szCs w:val="22"/>
        </w:rPr>
      </w:pPr>
      <w:r w:rsidRPr="00680ABE">
        <w:rPr>
          <w:rFonts w:ascii="Arial" w:hAnsi="Arial" w:cs="Arial"/>
          <w:sz w:val="22"/>
          <w:szCs w:val="22"/>
        </w:rPr>
        <w:t>Limpar</w:t>
      </w:r>
      <w:r w:rsidRPr="00680ABE">
        <w:rPr>
          <w:rFonts w:ascii="Arial" w:hAnsi="Arial" w:cs="Arial"/>
          <w:spacing w:val="-4"/>
          <w:sz w:val="22"/>
          <w:szCs w:val="22"/>
        </w:rPr>
        <w:t xml:space="preserve"> </w:t>
      </w:r>
      <w:r w:rsidRPr="00680ABE">
        <w:rPr>
          <w:rFonts w:ascii="Arial" w:hAnsi="Arial" w:cs="Arial"/>
          <w:sz w:val="22"/>
          <w:szCs w:val="22"/>
        </w:rPr>
        <w:t>a</w:t>
      </w:r>
      <w:r w:rsidRPr="00680ABE">
        <w:rPr>
          <w:rFonts w:ascii="Arial" w:hAnsi="Arial" w:cs="Arial"/>
          <w:spacing w:val="-1"/>
          <w:sz w:val="22"/>
          <w:szCs w:val="22"/>
        </w:rPr>
        <w:t xml:space="preserve"> </w:t>
      </w:r>
      <w:r w:rsidRPr="00680ABE">
        <w:rPr>
          <w:rFonts w:ascii="Arial" w:hAnsi="Arial" w:cs="Arial"/>
          <w:sz w:val="22"/>
          <w:szCs w:val="22"/>
        </w:rPr>
        <w:t>serpentina</w:t>
      </w:r>
      <w:r w:rsidRPr="00680ABE">
        <w:rPr>
          <w:rFonts w:ascii="Arial" w:hAnsi="Arial" w:cs="Arial"/>
          <w:spacing w:val="-1"/>
          <w:sz w:val="22"/>
          <w:szCs w:val="22"/>
        </w:rPr>
        <w:t xml:space="preserve"> </w:t>
      </w:r>
      <w:r w:rsidRPr="00680ABE">
        <w:rPr>
          <w:rFonts w:ascii="Arial" w:hAnsi="Arial" w:cs="Arial"/>
          <w:sz w:val="22"/>
          <w:szCs w:val="22"/>
        </w:rPr>
        <w:t>do</w:t>
      </w:r>
      <w:r w:rsidRPr="00680ABE">
        <w:rPr>
          <w:rFonts w:ascii="Arial" w:hAnsi="Arial" w:cs="Arial"/>
          <w:spacing w:val="-5"/>
          <w:sz w:val="22"/>
          <w:szCs w:val="22"/>
        </w:rPr>
        <w:t xml:space="preserve"> </w:t>
      </w:r>
      <w:r w:rsidRPr="00680ABE">
        <w:rPr>
          <w:rFonts w:ascii="Arial" w:hAnsi="Arial" w:cs="Arial"/>
          <w:sz w:val="22"/>
          <w:szCs w:val="22"/>
        </w:rPr>
        <w:t>evaporador</w:t>
      </w:r>
      <w:r w:rsidRPr="00680ABE">
        <w:rPr>
          <w:rFonts w:ascii="Arial" w:hAnsi="Arial" w:cs="Arial"/>
          <w:spacing w:val="-4"/>
          <w:sz w:val="22"/>
          <w:szCs w:val="22"/>
        </w:rPr>
        <w:t xml:space="preserve"> </w:t>
      </w:r>
      <w:r w:rsidRPr="00680ABE">
        <w:rPr>
          <w:rFonts w:ascii="Arial" w:hAnsi="Arial" w:cs="Arial"/>
          <w:sz w:val="22"/>
          <w:szCs w:val="22"/>
        </w:rPr>
        <w:t>Anual</w:t>
      </w:r>
    </w:p>
    <w:p w14:paraId="1DF77289" w14:textId="77777777" w:rsidR="00EC4A05" w:rsidRDefault="00EC4A05" w:rsidP="00EC4A05">
      <w:pPr>
        <w:pStyle w:val="PargrafodaLista"/>
        <w:numPr>
          <w:ilvl w:val="0"/>
          <w:numId w:val="29"/>
        </w:numPr>
        <w:tabs>
          <w:tab w:val="left" w:pos="492"/>
          <w:tab w:val="left" w:pos="493"/>
        </w:tabs>
        <w:spacing w:before="127" w:after="0" w:line="360" w:lineRule="auto"/>
        <w:jc w:val="both"/>
        <w:rPr>
          <w:rFonts w:ascii="Arial" w:hAnsi="Arial" w:cs="Arial"/>
          <w:sz w:val="22"/>
          <w:szCs w:val="22"/>
        </w:rPr>
      </w:pPr>
      <w:r w:rsidRPr="00680ABE">
        <w:rPr>
          <w:rFonts w:ascii="Arial" w:hAnsi="Arial" w:cs="Arial"/>
          <w:sz w:val="22"/>
          <w:szCs w:val="22"/>
        </w:rPr>
        <w:t>Limpar</w:t>
      </w:r>
      <w:r w:rsidRPr="00680ABE">
        <w:rPr>
          <w:rFonts w:ascii="Arial" w:hAnsi="Arial" w:cs="Arial"/>
          <w:spacing w:val="-7"/>
          <w:sz w:val="22"/>
          <w:szCs w:val="22"/>
        </w:rPr>
        <w:t xml:space="preserve"> </w:t>
      </w:r>
      <w:r w:rsidRPr="00680ABE">
        <w:rPr>
          <w:rFonts w:ascii="Arial" w:hAnsi="Arial" w:cs="Arial"/>
          <w:sz w:val="22"/>
          <w:szCs w:val="22"/>
        </w:rPr>
        <w:t>os</w:t>
      </w:r>
      <w:r w:rsidRPr="00680ABE">
        <w:rPr>
          <w:rFonts w:ascii="Arial" w:hAnsi="Arial" w:cs="Arial"/>
          <w:spacing w:val="-3"/>
          <w:sz w:val="22"/>
          <w:szCs w:val="22"/>
        </w:rPr>
        <w:t xml:space="preserve"> </w:t>
      </w:r>
      <w:r w:rsidRPr="00680ABE">
        <w:rPr>
          <w:rFonts w:ascii="Arial" w:hAnsi="Arial" w:cs="Arial"/>
          <w:sz w:val="22"/>
          <w:szCs w:val="22"/>
        </w:rPr>
        <w:t>ventiladores</w:t>
      </w:r>
      <w:r w:rsidRPr="00680ABE">
        <w:rPr>
          <w:rFonts w:ascii="Arial" w:hAnsi="Arial" w:cs="Arial"/>
          <w:spacing w:val="-4"/>
          <w:sz w:val="22"/>
          <w:szCs w:val="22"/>
        </w:rPr>
        <w:t xml:space="preserve"> </w:t>
      </w:r>
      <w:r w:rsidRPr="00680ABE">
        <w:rPr>
          <w:rFonts w:ascii="Arial" w:hAnsi="Arial" w:cs="Arial"/>
          <w:sz w:val="22"/>
          <w:szCs w:val="22"/>
        </w:rPr>
        <w:t>centrífugos</w:t>
      </w:r>
    </w:p>
    <w:p w14:paraId="38F1C53E" w14:textId="77777777" w:rsidR="00EC4A05" w:rsidRDefault="00EC4A05" w:rsidP="00EC4A05">
      <w:pPr>
        <w:pStyle w:val="Standard"/>
        <w:numPr>
          <w:ilvl w:val="2"/>
          <w:numId w:val="9"/>
        </w:numPr>
        <w:spacing w:before="120" w:after="120" w:line="276" w:lineRule="auto"/>
        <w:ind w:left="1701" w:right="-17" w:hanging="862"/>
        <w:jc w:val="both"/>
        <w:rPr>
          <w:rFonts w:cs="Arial"/>
          <w:b/>
          <w:sz w:val="22"/>
          <w:szCs w:val="22"/>
        </w:rPr>
      </w:pPr>
      <w:r w:rsidRPr="00680ABE">
        <w:rPr>
          <w:rFonts w:cs="Arial"/>
          <w:b/>
          <w:sz w:val="22"/>
          <w:szCs w:val="22"/>
        </w:rPr>
        <w:t>Unidade externa (condensadora</w:t>
      </w:r>
      <w:r>
        <w:rPr>
          <w:rFonts w:cs="Arial"/>
          <w:b/>
          <w:sz w:val="22"/>
          <w:szCs w:val="22"/>
        </w:rPr>
        <w:t xml:space="preserve">): </w:t>
      </w:r>
    </w:p>
    <w:p w14:paraId="2E289C56" w14:textId="77777777" w:rsidR="00EC4A05" w:rsidRPr="00B26002" w:rsidRDefault="00EC4A05" w:rsidP="00EC4A05">
      <w:pPr>
        <w:pStyle w:val="PargrafodaLista"/>
        <w:numPr>
          <w:ilvl w:val="0"/>
          <w:numId w:val="30"/>
        </w:numPr>
        <w:tabs>
          <w:tab w:val="left" w:pos="493"/>
        </w:tabs>
        <w:spacing w:after="0" w:line="360" w:lineRule="auto"/>
        <w:jc w:val="both"/>
        <w:rPr>
          <w:rFonts w:ascii="Arial" w:hAnsi="Arial" w:cs="Arial"/>
          <w:sz w:val="22"/>
          <w:szCs w:val="22"/>
        </w:rPr>
      </w:pPr>
      <w:r w:rsidRPr="00B26002">
        <w:rPr>
          <w:rFonts w:ascii="Arial" w:hAnsi="Arial" w:cs="Arial"/>
          <w:sz w:val="22"/>
          <w:szCs w:val="22"/>
        </w:rPr>
        <w:t>Reapertar todas as conexões do sistema elétrico</w:t>
      </w:r>
    </w:p>
    <w:p w14:paraId="67026DA6" w14:textId="77777777" w:rsidR="00EC4A05" w:rsidRPr="00B26002" w:rsidRDefault="00EC4A05" w:rsidP="00EC4A05">
      <w:pPr>
        <w:pStyle w:val="PargrafodaLista"/>
        <w:numPr>
          <w:ilvl w:val="0"/>
          <w:numId w:val="30"/>
        </w:numPr>
        <w:tabs>
          <w:tab w:val="left" w:pos="493"/>
        </w:tabs>
        <w:spacing w:before="127" w:after="0" w:line="360" w:lineRule="auto"/>
        <w:ind w:right="394"/>
        <w:jc w:val="both"/>
        <w:rPr>
          <w:rFonts w:ascii="Arial" w:hAnsi="Arial" w:cs="Arial"/>
          <w:sz w:val="22"/>
          <w:szCs w:val="22"/>
        </w:rPr>
      </w:pPr>
      <w:r w:rsidRPr="00B26002">
        <w:rPr>
          <w:rFonts w:ascii="Arial" w:hAnsi="Arial" w:cs="Arial"/>
          <w:sz w:val="22"/>
          <w:szCs w:val="22"/>
        </w:rPr>
        <w:t>Verificar funcionamento da ventilação, da exaustão, da partida, dos registros, válvulas de serviço e acessórios</w:t>
      </w:r>
    </w:p>
    <w:p w14:paraId="63357469" w14:textId="77777777" w:rsidR="00EC4A05" w:rsidRPr="00B26002" w:rsidRDefault="00EC4A05" w:rsidP="00EC4A05">
      <w:pPr>
        <w:pStyle w:val="PargrafodaLista"/>
        <w:numPr>
          <w:ilvl w:val="0"/>
          <w:numId w:val="30"/>
        </w:numPr>
        <w:tabs>
          <w:tab w:val="left" w:pos="493"/>
        </w:tabs>
        <w:spacing w:before="1" w:after="0" w:line="360" w:lineRule="auto"/>
        <w:jc w:val="both"/>
        <w:rPr>
          <w:rFonts w:ascii="Arial" w:hAnsi="Arial" w:cs="Arial"/>
          <w:sz w:val="22"/>
          <w:szCs w:val="22"/>
        </w:rPr>
      </w:pPr>
      <w:r w:rsidRPr="00B26002">
        <w:rPr>
          <w:rFonts w:ascii="Arial" w:hAnsi="Arial" w:cs="Arial"/>
          <w:sz w:val="22"/>
          <w:szCs w:val="22"/>
        </w:rPr>
        <w:t>Verificar e reparar isolamento térmico</w:t>
      </w:r>
    </w:p>
    <w:p w14:paraId="14BFCAB2" w14:textId="77777777" w:rsidR="00EC4A05" w:rsidRPr="00B26002" w:rsidRDefault="00EC4A05" w:rsidP="00EC4A05">
      <w:pPr>
        <w:pStyle w:val="PargrafodaLista"/>
        <w:numPr>
          <w:ilvl w:val="0"/>
          <w:numId w:val="30"/>
        </w:numPr>
        <w:tabs>
          <w:tab w:val="left" w:pos="493"/>
        </w:tabs>
        <w:spacing w:before="123" w:after="0" w:line="360" w:lineRule="auto"/>
        <w:jc w:val="both"/>
        <w:rPr>
          <w:rFonts w:ascii="Arial" w:hAnsi="Arial" w:cs="Arial"/>
          <w:sz w:val="22"/>
          <w:szCs w:val="22"/>
        </w:rPr>
      </w:pPr>
      <w:r w:rsidRPr="00B26002">
        <w:rPr>
          <w:rFonts w:ascii="Arial" w:hAnsi="Arial" w:cs="Arial"/>
          <w:sz w:val="22"/>
          <w:szCs w:val="22"/>
        </w:rPr>
        <w:t>Verificar vazamento de fluido refrigerante com detector</w:t>
      </w:r>
    </w:p>
    <w:p w14:paraId="1CCFCD62" w14:textId="77777777" w:rsidR="00EC4A05" w:rsidRPr="00B26002" w:rsidRDefault="00EC4A05" w:rsidP="00EC4A05">
      <w:pPr>
        <w:pStyle w:val="PargrafodaLista"/>
        <w:numPr>
          <w:ilvl w:val="0"/>
          <w:numId w:val="30"/>
        </w:numPr>
        <w:tabs>
          <w:tab w:val="left" w:pos="493"/>
        </w:tabs>
        <w:spacing w:before="127" w:after="0" w:line="360" w:lineRule="auto"/>
        <w:jc w:val="both"/>
        <w:rPr>
          <w:rFonts w:ascii="Arial" w:hAnsi="Arial" w:cs="Arial"/>
          <w:sz w:val="22"/>
          <w:szCs w:val="22"/>
        </w:rPr>
      </w:pPr>
      <w:r w:rsidRPr="00B26002">
        <w:rPr>
          <w:rFonts w:ascii="Arial" w:hAnsi="Arial" w:cs="Arial"/>
          <w:sz w:val="22"/>
          <w:szCs w:val="22"/>
        </w:rPr>
        <w:t>Verificar possíveis vazamentos nas linhas de alta/baixa</w:t>
      </w:r>
    </w:p>
    <w:p w14:paraId="6B06DD59" w14:textId="77777777" w:rsidR="00EC4A05" w:rsidRPr="00B26002" w:rsidRDefault="00EC4A05" w:rsidP="00EC4A05">
      <w:pPr>
        <w:pStyle w:val="PargrafodaLista"/>
        <w:numPr>
          <w:ilvl w:val="0"/>
          <w:numId w:val="30"/>
        </w:numPr>
        <w:tabs>
          <w:tab w:val="left" w:pos="492"/>
          <w:tab w:val="left" w:pos="493"/>
        </w:tabs>
        <w:spacing w:before="128" w:after="0" w:line="360" w:lineRule="auto"/>
        <w:jc w:val="both"/>
        <w:rPr>
          <w:rFonts w:ascii="Arial" w:hAnsi="Arial" w:cs="Arial"/>
          <w:sz w:val="22"/>
          <w:szCs w:val="22"/>
        </w:rPr>
      </w:pPr>
      <w:r w:rsidRPr="00B26002">
        <w:rPr>
          <w:rFonts w:ascii="Arial" w:hAnsi="Arial" w:cs="Arial"/>
          <w:sz w:val="22"/>
          <w:szCs w:val="22"/>
        </w:rPr>
        <w:t>Verificar existência de ruídos e vibrações anormais</w:t>
      </w:r>
    </w:p>
    <w:p w14:paraId="01669ABE" w14:textId="77777777" w:rsidR="00EC4A05" w:rsidRPr="00B26002" w:rsidRDefault="00EC4A05" w:rsidP="00EC4A05">
      <w:pPr>
        <w:pStyle w:val="PargrafodaLista"/>
        <w:numPr>
          <w:ilvl w:val="0"/>
          <w:numId w:val="30"/>
        </w:numPr>
        <w:tabs>
          <w:tab w:val="left" w:pos="493"/>
        </w:tabs>
        <w:spacing w:before="127" w:after="0" w:line="360" w:lineRule="auto"/>
        <w:jc w:val="both"/>
        <w:rPr>
          <w:rFonts w:ascii="Arial" w:hAnsi="Arial" w:cs="Arial"/>
          <w:sz w:val="22"/>
          <w:szCs w:val="22"/>
        </w:rPr>
      </w:pPr>
      <w:r w:rsidRPr="00B26002">
        <w:rPr>
          <w:rFonts w:ascii="Arial" w:hAnsi="Arial" w:cs="Arial"/>
          <w:sz w:val="22"/>
          <w:szCs w:val="22"/>
        </w:rPr>
        <w:t>Verificar tensão e corrente elétricas de operação do sistema</w:t>
      </w:r>
    </w:p>
    <w:p w14:paraId="584B24CB" w14:textId="77777777" w:rsidR="00EC4A05" w:rsidRPr="00B26002" w:rsidRDefault="00EC4A05" w:rsidP="00EC4A05">
      <w:pPr>
        <w:pStyle w:val="PargrafodaLista"/>
        <w:numPr>
          <w:ilvl w:val="0"/>
          <w:numId w:val="30"/>
        </w:numPr>
        <w:tabs>
          <w:tab w:val="left" w:pos="493"/>
        </w:tabs>
        <w:spacing w:before="127" w:after="0" w:line="360" w:lineRule="auto"/>
        <w:jc w:val="both"/>
        <w:rPr>
          <w:rFonts w:ascii="Arial" w:hAnsi="Arial" w:cs="Arial"/>
          <w:sz w:val="22"/>
          <w:szCs w:val="22"/>
        </w:rPr>
      </w:pPr>
      <w:r w:rsidRPr="00B26002">
        <w:rPr>
          <w:rFonts w:ascii="Arial" w:hAnsi="Arial" w:cs="Arial"/>
          <w:sz w:val="22"/>
          <w:szCs w:val="22"/>
        </w:rPr>
        <w:t>Verificar e anotar as pressões de alta/baixa/óleo</w:t>
      </w:r>
    </w:p>
    <w:p w14:paraId="55CF5B4F" w14:textId="77777777" w:rsidR="00EC4A05" w:rsidRPr="00B26002" w:rsidRDefault="00EC4A05" w:rsidP="00EC4A05">
      <w:pPr>
        <w:pStyle w:val="PargrafodaLista"/>
        <w:numPr>
          <w:ilvl w:val="0"/>
          <w:numId w:val="30"/>
        </w:numPr>
        <w:tabs>
          <w:tab w:val="left" w:pos="492"/>
          <w:tab w:val="left" w:pos="493"/>
        </w:tabs>
        <w:spacing w:before="127" w:after="0" w:line="360" w:lineRule="auto"/>
        <w:jc w:val="both"/>
        <w:rPr>
          <w:rFonts w:ascii="Arial" w:hAnsi="Arial" w:cs="Arial"/>
          <w:sz w:val="22"/>
          <w:szCs w:val="22"/>
        </w:rPr>
      </w:pPr>
      <w:r w:rsidRPr="00B26002">
        <w:rPr>
          <w:rFonts w:ascii="Arial" w:hAnsi="Arial" w:cs="Arial"/>
          <w:sz w:val="22"/>
          <w:szCs w:val="22"/>
        </w:rPr>
        <w:t>Reapertar parafusos de fixação do compressor e acessórios</w:t>
      </w:r>
    </w:p>
    <w:p w14:paraId="0EEEC9A8" w14:textId="77777777" w:rsidR="00EC4A05" w:rsidRPr="00B26002" w:rsidRDefault="00EC4A05" w:rsidP="00EC4A05">
      <w:pPr>
        <w:pStyle w:val="PargrafodaLista"/>
        <w:numPr>
          <w:ilvl w:val="0"/>
          <w:numId w:val="30"/>
        </w:numPr>
        <w:tabs>
          <w:tab w:val="left" w:pos="492"/>
          <w:tab w:val="left" w:pos="493"/>
        </w:tabs>
        <w:spacing w:before="127" w:after="0" w:line="360" w:lineRule="auto"/>
        <w:jc w:val="both"/>
        <w:rPr>
          <w:rFonts w:ascii="Arial" w:hAnsi="Arial" w:cs="Arial"/>
          <w:sz w:val="22"/>
          <w:szCs w:val="22"/>
        </w:rPr>
      </w:pPr>
      <w:r w:rsidRPr="00B26002">
        <w:rPr>
          <w:rFonts w:ascii="Arial" w:hAnsi="Arial" w:cs="Arial"/>
          <w:sz w:val="22"/>
          <w:szCs w:val="22"/>
        </w:rPr>
        <w:t>Reapertar parafusos dos mancais e suportes do motoventilador</w:t>
      </w:r>
    </w:p>
    <w:p w14:paraId="79BAF158" w14:textId="77777777" w:rsidR="00EC4A05" w:rsidRPr="00B26002" w:rsidRDefault="00EC4A05" w:rsidP="00EC4A05">
      <w:pPr>
        <w:pStyle w:val="PargrafodaLista"/>
        <w:numPr>
          <w:ilvl w:val="0"/>
          <w:numId w:val="30"/>
        </w:numPr>
        <w:tabs>
          <w:tab w:val="left" w:pos="493"/>
        </w:tabs>
        <w:spacing w:before="123" w:after="0" w:line="360" w:lineRule="auto"/>
        <w:jc w:val="both"/>
        <w:rPr>
          <w:rFonts w:ascii="Arial" w:hAnsi="Arial" w:cs="Arial"/>
          <w:sz w:val="22"/>
          <w:szCs w:val="22"/>
        </w:rPr>
      </w:pPr>
      <w:r w:rsidRPr="00B26002">
        <w:rPr>
          <w:rFonts w:ascii="Arial" w:hAnsi="Arial" w:cs="Arial"/>
          <w:sz w:val="22"/>
          <w:szCs w:val="22"/>
        </w:rPr>
        <w:lastRenderedPageBreak/>
        <w:t>Efetuar reaperto geral do quadro de comando e força.</w:t>
      </w:r>
    </w:p>
    <w:p w14:paraId="13C9A978" w14:textId="77777777" w:rsidR="00EC4A05" w:rsidRPr="00B26002" w:rsidRDefault="00EC4A05" w:rsidP="00EC4A05">
      <w:pPr>
        <w:pStyle w:val="PargrafodaLista"/>
        <w:numPr>
          <w:ilvl w:val="0"/>
          <w:numId w:val="30"/>
        </w:numPr>
        <w:tabs>
          <w:tab w:val="left" w:pos="492"/>
          <w:tab w:val="left" w:pos="493"/>
        </w:tabs>
        <w:spacing w:before="127" w:after="0" w:line="360" w:lineRule="auto"/>
        <w:jc w:val="both"/>
        <w:rPr>
          <w:rFonts w:ascii="Arial" w:hAnsi="Arial" w:cs="Arial"/>
          <w:sz w:val="22"/>
          <w:szCs w:val="22"/>
        </w:rPr>
      </w:pPr>
      <w:r w:rsidRPr="00B26002">
        <w:rPr>
          <w:rFonts w:ascii="Arial" w:hAnsi="Arial" w:cs="Arial"/>
          <w:sz w:val="22"/>
          <w:szCs w:val="22"/>
        </w:rPr>
        <w:t>Verificar condições gerais do gabinete</w:t>
      </w:r>
    </w:p>
    <w:p w14:paraId="3A7714AB" w14:textId="77777777" w:rsidR="00EC4A05" w:rsidRPr="00B26002" w:rsidRDefault="00EC4A05" w:rsidP="00EC4A05">
      <w:pPr>
        <w:pStyle w:val="PargrafodaLista"/>
        <w:numPr>
          <w:ilvl w:val="0"/>
          <w:numId w:val="30"/>
        </w:numPr>
        <w:tabs>
          <w:tab w:val="left" w:pos="493"/>
        </w:tabs>
        <w:spacing w:before="127" w:after="0" w:line="360" w:lineRule="auto"/>
        <w:jc w:val="both"/>
        <w:rPr>
          <w:rFonts w:ascii="Arial" w:hAnsi="Arial" w:cs="Arial"/>
          <w:sz w:val="22"/>
          <w:szCs w:val="22"/>
        </w:rPr>
      </w:pPr>
      <w:r w:rsidRPr="00B26002">
        <w:rPr>
          <w:rFonts w:ascii="Arial" w:hAnsi="Arial" w:cs="Arial"/>
          <w:sz w:val="22"/>
          <w:szCs w:val="22"/>
        </w:rPr>
        <w:t>Verificar estado das contatoras e da superfície de seus contatos</w:t>
      </w:r>
    </w:p>
    <w:p w14:paraId="0560C72E" w14:textId="77777777" w:rsidR="00EC4A05" w:rsidRPr="00B26002" w:rsidRDefault="00EC4A05" w:rsidP="00EC4A05">
      <w:pPr>
        <w:pStyle w:val="PargrafodaLista"/>
        <w:numPr>
          <w:ilvl w:val="0"/>
          <w:numId w:val="30"/>
        </w:numPr>
        <w:tabs>
          <w:tab w:val="left" w:pos="493"/>
        </w:tabs>
        <w:spacing w:before="128" w:after="0" w:line="360" w:lineRule="auto"/>
        <w:jc w:val="both"/>
        <w:rPr>
          <w:rFonts w:ascii="Arial" w:hAnsi="Arial" w:cs="Arial"/>
          <w:sz w:val="22"/>
          <w:szCs w:val="22"/>
        </w:rPr>
      </w:pPr>
      <w:r w:rsidRPr="00B26002">
        <w:rPr>
          <w:rFonts w:ascii="Arial" w:hAnsi="Arial" w:cs="Arial"/>
          <w:sz w:val="22"/>
          <w:szCs w:val="22"/>
        </w:rPr>
        <w:t>Limpar interna e externamente as condensadoras</w:t>
      </w:r>
    </w:p>
    <w:p w14:paraId="6CC5E821" w14:textId="77777777" w:rsidR="00EC4A05" w:rsidRPr="00B26002" w:rsidRDefault="00EC4A05" w:rsidP="00EC4A05">
      <w:pPr>
        <w:pStyle w:val="PargrafodaLista"/>
        <w:numPr>
          <w:ilvl w:val="0"/>
          <w:numId w:val="30"/>
        </w:numPr>
        <w:tabs>
          <w:tab w:val="left" w:pos="493"/>
        </w:tabs>
        <w:spacing w:before="127" w:after="0" w:line="360" w:lineRule="auto"/>
        <w:jc w:val="both"/>
        <w:rPr>
          <w:rFonts w:ascii="Arial" w:hAnsi="Arial" w:cs="Arial"/>
          <w:sz w:val="22"/>
          <w:szCs w:val="22"/>
        </w:rPr>
      </w:pPr>
      <w:r w:rsidRPr="00B26002">
        <w:rPr>
          <w:rFonts w:ascii="Arial" w:hAnsi="Arial" w:cs="Arial"/>
          <w:sz w:val="22"/>
          <w:szCs w:val="22"/>
        </w:rPr>
        <w:t>Lubrificar mancal e rolamentos (se possível)</w:t>
      </w:r>
    </w:p>
    <w:p w14:paraId="7F673192" w14:textId="77777777" w:rsidR="00EC4A05" w:rsidRDefault="00EC4A05" w:rsidP="00EC4A05">
      <w:pPr>
        <w:pStyle w:val="PargrafodaLista"/>
        <w:numPr>
          <w:ilvl w:val="0"/>
          <w:numId w:val="30"/>
        </w:numPr>
        <w:tabs>
          <w:tab w:val="left" w:pos="493"/>
        </w:tabs>
        <w:spacing w:before="127" w:after="0" w:line="360" w:lineRule="auto"/>
        <w:jc w:val="both"/>
        <w:rPr>
          <w:rFonts w:ascii="Arial" w:hAnsi="Arial" w:cs="Arial"/>
          <w:sz w:val="22"/>
          <w:szCs w:val="22"/>
        </w:rPr>
      </w:pPr>
      <w:r w:rsidRPr="00B26002">
        <w:rPr>
          <w:rFonts w:ascii="Arial" w:hAnsi="Arial" w:cs="Arial"/>
          <w:sz w:val="22"/>
          <w:szCs w:val="22"/>
        </w:rPr>
        <w:t>Limpar os ventiladores</w:t>
      </w:r>
    </w:p>
    <w:p w14:paraId="34E5AA59" w14:textId="77777777" w:rsidR="00EC4A05" w:rsidRDefault="00EC4A05" w:rsidP="00EC4A05">
      <w:pPr>
        <w:pStyle w:val="PargrafodaLista"/>
        <w:tabs>
          <w:tab w:val="left" w:pos="493"/>
        </w:tabs>
        <w:spacing w:before="127"/>
        <w:ind w:left="870"/>
        <w:rPr>
          <w:rFonts w:ascii="Arial" w:hAnsi="Arial" w:cs="Arial"/>
          <w:sz w:val="22"/>
          <w:szCs w:val="22"/>
        </w:rPr>
      </w:pPr>
    </w:p>
    <w:p w14:paraId="69C4D8FE" w14:textId="77777777" w:rsidR="00EC4A05" w:rsidRPr="005E500E" w:rsidRDefault="00EC4A05" w:rsidP="00EC4A05">
      <w:pPr>
        <w:pStyle w:val="Standard"/>
        <w:numPr>
          <w:ilvl w:val="1"/>
          <w:numId w:val="9"/>
        </w:numPr>
        <w:spacing w:line="360" w:lineRule="auto"/>
        <w:ind w:left="851" w:hanging="863"/>
        <w:jc w:val="both"/>
        <w:rPr>
          <w:rFonts w:cs="Arial"/>
          <w:sz w:val="22"/>
          <w:szCs w:val="22"/>
        </w:rPr>
      </w:pPr>
      <w:r w:rsidRPr="005E500E">
        <w:rPr>
          <w:rFonts w:cs="Arial"/>
          <w:sz w:val="22"/>
          <w:szCs w:val="22"/>
        </w:rPr>
        <w:t>Os serviços de manutenção preventiva poderão sofrer alterações a fim de que se adéquem perfeitamente aos seus objetivos, seguindo recomendações dos fabricantes, sugestões da CONTRATANTE ou da CONTRATADA.</w:t>
      </w:r>
    </w:p>
    <w:p w14:paraId="5D76262C" w14:textId="328DF183" w:rsidR="00223988" w:rsidRPr="008F19D5" w:rsidRDefault="00223988" w:rsidP="00EC4A05">
      <w:pPr>
        <w:pStyle w:val="Standard"/>
        <w:numPr>
          <w:ilvl w:val="1"/>
          <w:numId w:val="9"/>
        </w:numPr>
        <w:spacing w:line="360" w:lineRule="auto"/>
        <w:ind w:left="851" w:hanging="863"/>
        <w:jc w:val="both"/>
        <w:rPr>
          <w:rFonts w:cs="Arial"/>
          <w:bCs/>
          <w:sz w:val="22"/>
          <w:szCs w:val="22"/>
        </w:rPr>
      </w:pPr>
      <w:r w:rsidRPr="008F19D5">
        <w:rPr>
          <w:rFonts w:cs="Arial"/>
          <w:bCs/>
          <w:sz w:val="22"/>
          <w:szCs w:val="22"/>
        </w:rPr>
        <w:t>Para a perfeita execução dos serviços, a CONTRATADA deverá disponibilizar os materiais, equipamentos, ferramentas e utensílios necessários, para atender todas as condições deste instrumento.</w:t>
      </w:r>
    </w:p>
    <w:p w14:paraId="3AEF3A62" w14:textId="77777777" w:rsidR="00EC4A05" w:rsidRPr="00661573" w:rsidRDefault="00EC4A05" w:rsidP="00EC4A05">
      <w:pPr>
        <w:pStyle w:val="Standard"/>
        <w:numPr>
          <w:ilvl w:val="1"/>
          <w:numId w:val="9"/>
        </w:numPr>
        <w:spacing w:line="360" w:lineRule="auto"/>
        <w:ind w:left="851" w:hanging="863"/>
        <w:jc w:val="both"/>
        <w:rPr>
          <w:rFonts w:cs="Arial"/>
          <w:bCs/>
          <w:sz w:val="22"/>
          <w:szCs w:val="22"/>
        </w:rPr>
      </w:pPr>
      <w:r w:rsidRPr="00661573">
        <w:rPr>
          <w:rFonts w:cs="Arial"/>
          <w:bCs/>
          <w:sz w:val="22"/>
          <w:szCs w:val="22"/>
        </w:rPr>
        <w:t xml:space="preserve">O prazo de </w:t>
      </w:r>
      <w:r>
        <w:rPr>
          <w:rFonts w:cs="Arial"/>
          <w:bCs/>
          <w:sz w:val="22"/>
          <w:szCs w:val="22"/>
        </w:rPr>
        <w:t>garantia do serviço</w:t>
      </w:r>
      <w:r w:rsidRPr="00661573">
        <w:rPr>
          <w:rFonts w:cs="Arial"/>
          <w:bCs/>
          <w:sz w:val="22"/>
          <w:szCs w:val="22"/>
        </w:rPr>
        <w:t xml:space="preserve">, não poderá ser inferior a </w:t>
      </w:r>
      <w:r w:rsidRPr="00661573">
        <w:rPr>
          <w:rFonts w:cs="Arial"/>
          <w:b/>
          <w:sz w:val="22"/>
          <w:szCs w:val="22"/>
        </w:rPr>
        <w:t xml:space="preserve">90 (noventa) dias. </w:t>
      </w:r>
    </w:p>
    <w:p w14:paraId="49AEF501"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Pr>
          <w:rFonts w:ascii="Arial" w:hAnsi="Arial" w:cs="Arial"/>
          <w:sz w:val="22"/>
          <w:szCs w:val="22"/>
        </w:rPr>
        <w:t>DO RECEBIMENTO</w:t>
      </w:r>
    </w:p>
    <w:p w14:paraId="57FA0FF6" w14:textId="77777777" w:rsidR="00223988" w:rsidRPr="00C5101E" w:rsidRDefault="00223988" w:rsidP="00223988">
      <w:pPr>
        <w:pStyle w:val="PargrafodaLista"/>
        <w:numPr>
          <w:ilvl w:val="0"/>
          <w:numId w:val="15"/>
        </w:numPr>
        <w:suppressAutoHyphens/>
        <w:autoSpaceDN w:val="0"/>
        <w:spacing w:after="0" w:line="360" w:lineRule="auto"/>
        <w:contextualSpacing w:val="0"/>
        <w:jc w:val="both"/>
        <w:textAlignment w:val="baseline"/>
        <w:rPr>
          <w:rFonts w:ascii="Arial" w:hAnsi="Arial" w:cs="Arial"/>
          <w:vanish/>
          <w:color w:val="000000"/>
          <w:kern w:val="3"/>
          <w:sz w:val="22"/>
          <w:szCs w:val="22"/>
          <w:lang w:eastAsia="en-US"/>
        </w:rPr>
      </w:pPr>
    </w:p>
    <w:p w14:paraId="2F434016" w14:textId="77777777" w:rsidR="00223988" w:rsidRPr="008F19D5" w:rsidRDefault="00223988" w:rsidP="00223988">
      <w:pPr>
        <w:pStyle w:val="PargrafodaLista"/>
        <w:numPr>
          <w:ilvl w:val="0"/>
          <w:numId w:val="9"/>
        </w:numPr>
        <w:suppressAutoHyphens/>
        <w:autoSpaceDN w:val="0"/>
        <w:spacing w:after="0" w:line="360" w:lineRule="auto"/>
        <w:contextualSpacing w:val="0"/>
        <w:jc w:val="both"/>
        <w:textAlignment w:val="baseline"/>
        <w:rPr>
          <w:rFonts w:ascii="Arial" w:hAnsi="Arial" w:cs="Arial"/>
          <w:bCs/>
          <w:vanish/>
          <w:kern w:val="3"/>
          <w:sz w:val="22"/>
          <w:szCs w:val="22"/>
        </w:rPr>
      </w:pPr>
    </w:p>
    <w:p w14:paraId="6F51F026" w14:textId="77777777" w:rsidR="00EC4A05" w:rsidRDefault="00EC4A05" w:rsidP="00EC4A05">
      <w:pPr>
        <w:pStyle w:val="Standard"/>
        <w:numPr>
          <w:ilvl w:val="1"/>
          <w:numId w:val="9"/>
        </w:numPr>
        <w:spacing w:line="360" w:lineRule="auto"/>
        <w:ind w:left="851" w:hanging="863"/>
        <w:jc w:val="both"/>
        <w:rPr>
          <w:rFonts w:cs="Arial"/>
          <w:bCs/>
          <w:sz w:val="22"/>
          <w:szCs w:val="22"/>
        </w:rPr>
      </w:pPr>
      <w:r w:rsidRPr="008A7136">
        <w:rPr>
          <w:rFonts w:cs="Arial"/>
          <w:bCs/>
          <w:sz w:val="22"/>
          <w:szCs w:val="22"/>
        </w:rPr>
        <w:t xml:space="preserve">Os serviços serão </w:t>
      </w:r>
      <w:r w:rsidRPr="008A7136">
        <w:rPr>
          <w:rFonts w:cs="Arial"/>
          <w:b/>
          <w:bCs/>
          <w:sz w:val="22"/>
          <w:szCs w:val="22"/>
        </w:rPr>
        <w:t>recebidos provisoriamente</w:t>
      </w:r>
      <w:r w:rsidRPr="008A7136">
        <w:rPr>
          <w:rFonts w:cs="Arial"/>
          <w:bCs/>
          <w:sz w:val="22"/>
          <w:szCs w:val="22"/>
        </w:rPr>
        <w:t>, no prazo de 05 (cinco) dias, pelos fiscais técnico e administrativo, quando verificado o cumprimento das exigências de caráter técnico e administrativo. (</w:t>
      </w:r>
      <w:hyperlink r:id="rId17" w:anchor="art140" w:history="1">
        <w:r w:rsidRPr="008A7136">
          <w:rPr>
            <w:rStyle w:val="Hyperlink"/>
            <w:rFonts w:cs="Arial"/>
            <w:bCs/>
            <w:sz w:val="22"/>
            <w:szCs w:val="22"/>
          </w:rPr>
          <w:t>Art. 140, I, a , da Lei nº 14.133</w:t>
        </w:r>
      </w:hyperlink>
      <w:r w:rsidRPr="008A7136">
        <w:rPr>
          <w:rFonts w:cs="Arial"/>
          <w:bCs/>
          <w:sz w:val="22"/>
          <w:szCs w:val="22"/>
        </w:rPr>
        <w:t xml:space="preserve"> e </w:t>
      </w:r>
      <w:hyperlink r:id="rId18" w:anchor="art22" w:history="1">
        <w:r w:rsidRPr="008A7136">
          <w:rPr>
            <w:rStyle w:val="Hyperlink"/>
            <w:rFonts w:cs="Arial"/>
            <w:bCs/>
            <w:sz w:val="22"/>
            <w:szCs w:val="22"/>
          </w:rPr>
          <w:t>Arts. 22, X e 23, X do Decreto nº 11.246, de 2022</w:t>
        </w:r>
      </w:hyperlink>
      <w:r w:rsidRPr="008A7136">
        <w:rPr>
          <w:rFonts w:cs="Arial"/>
          <w:bCs/>
          <w:sz w:val="22"/>
          <w:szCs w:val="22"/>
        </w:rPr>
        <w:t>).</w:t>
      </w:r>
    </w:p>
    <w:p w14:paraId="3576C1B7" w14:textId="77777777" w:rsidR="00EC4A05" w:rsidRPr="003039E1" w:rsidRDefault="00EC4A05" w:rsidP="000C42AE">
      <w:pPr>
        <w:pStyle w:val="Standard"/>
        <w:numPr>
          <w:ilvl w:val="2"/>
          <w:numId w:val="9"/>
        </w:numPr>
        <w:spacing w:before="120" w:after="120" w:line="360" w:lineRule="auto"/>
        <w:ind w:left="1134" w:right="-17" w:hanging="862"/>
        <w:jc w:val="both"/>
        <w:rPr>
          <w:rFonts w:cs="Arial"/>
          <w:bCs/>
          <w:sz w:val="22"/>
          <w:szCs w:val="22"/>
        </w:rPr>
      </w:pPr>
      <w:r w:rsidRPr="003039E1">
        <w:rPr>
          <w:rFonts w:cs="Arial"/>
          <w:sz w:val="22"/>
          <w:szCs w:val="22"/>
        </w:rPr>
        <w:t>O fiscal técnico do contrato realizará o recebimento provisório do objeto do contrato mediante termo detalhado que comprove o cumprimento das exigências de caráter técnico (Art. 22, X, Decreto nº 11.246, de 2022</w:t>
      </w:r>
      <w:r>
        <w:rPr>
          <w:rFonts w:cs="Arial"/>
          <w:sz w:val="22"/>
          <w:szCs w:val="22"/>
        </w:rPr>
        <w:t>)</w:t>
      </w:r>
      <w:r w:rsidRPr="003039E1">
        <w:rPr>
          <w:rFonts w:cs="Arial"/>
          <w:sz w:val="22"/>
          <w:szCs w:val="22"/>
        </w:rPr>
        <w:t>.</w:t>
      </w:r>
    </w:p>
    <w:p w14:paraId="27F25024" w14:textId="77777777" w:rsidR="00EC4A05" w:rsidRPr="000C42AE" w:rsidRDefault="00EC4A05" w:rsidP="000C42AE">
      <w:pPr>
        <w:pStyle w:val="Standard"/>
        <w:numPr>
          <w:ilvl w:val="2"/>
          <w:numId w:val="9"/>
        </w:numPr>
        <w:spacing w:before="120" w:after="120" w:line="360" w:lineRule="auto"/>
        <w:ind w:left="1134" w:right="-17" w:hanging="862"/>
        <w:jc w:val="both"/>
        <w:rPr>
          <w:rFonts w:cs="Arial"/>
          <w:sz w:val="22"/>
          <w:szCs w:val="22"/>
        </w:rPr>
      </w:pPr>
      <w:r w:rsidRPr="003039E1">
        <w:rPr>
          <w:rFonts w:cs="Arial"/>
          <w:sz w:val="22"/>
          <w:szCs w:val="22"/>
        </w:rPr>
        <w:t xml:space="preserve">O fiscal administrativo do contrato realizará o recebimento provisório do objeto do contrato mediante </w:t>
      </w:r>
      <w:r w:rsidRPr="000C42AE">
        <w:rPr>
          <w:rFonts w:cs="Arial"/>
          <w:sz w:val="22"/>
          <w:szCs w:val="22"/>
        </w:rPr>
        <w:t>termo detalhado que comprove o cumprimento das exigências de caráter administrativo. (Art. 23, X, Decreto nº 11.246, de 2022).</w:t>
      </w:r>
    </w:p>
    <w:p w14:paraId="15F93392" w14:textId="77777777" w:rsidR="00EC4A05" w:rsidRPr="000C42AE" w:rsidRDefault="00EC4A05" w:rsidP="000C42AE">
      <w:pPr>
        <w:pStyle w:val="Standard"/>
        <w:numPr>
          <w:ilvl w:val="2"/>
          <w:numId w:val="9"/>
        </w:numPr>
        <w:spacing w:before="120" w:after="120" w:line="360" w:lineRule="auto"/>
        <w:ind w:left="1134" w:right="-17" w:hanging="862"/>
        <w:jc w:val="both"/>
        <w:rPr>
          <w:rFonts w:cs="Arial"/>
          <w:sz w:val="22"/>
          <w:szCs w:val="22"/>
        </w:rPr>
      </w:pPr>
      <w:r w:rsidRPr="000C42AE">
        <w:rPr>
          <w:rFonts w:cs="Arial"/>
          <w:sz w:val="22"/>
          <w:szCs w:val="22"/>
        </w:rPr>
        <w:t>O fiscal setorial do contrato, realizará o recebimento provisório sob o ponto de vista técnico.</w:t>
      </w:r>
    </w:p>
    <w:p w14:paraId="143C2E40" w14:textId="77777777" w:rsidR="00EC4A05" w:rsidRPr="000C42AE" w:rsidRDefault="00EC4A05" w:rsidP="000C42AE">
      <w:pPr>
        <w:pStyle w:val="Standard"/>
        <w:numPr>
          <w:ilvl w:val="2"/>
          <w:numId w:val="9"/>
        </w:numPr>
        <w:spacing w:before="120" w:after="120" w:line="360" w:lineRule="auto"/>
        <w:ind w:left="1134" w:right="-17" w:hanging="862"/>
        <w:jc w:val="both"/>
        <w:rPr>
          <w:rFonts w:cs="Arial"/>
          <w:sz w:val="22"/>
          <w:szCs w:val="22"/>
        </w:rPr>
      </w:pPr>
      <w:r w:rsidRPr="000C42AE">
        <w:rPr>
          <w:rFonts w:cs="Arial"/>
          <w:sz w:val="22"/>
          <w:szCs w:val="22"/>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3C7084B" w14:textId="77777777" w:rsidR="00EC4A05" w:rsidRPr="000C42AE" w:rsidRDefault="00EC4A05" w:rsidP="000C42AE">
      <w:pPr>
        <w:pStyle w:val="Standard"/>
        <w:numPr>
          <w:ilvl w:val="2"/>
          <w:numId w:val="9"/>
        </w:numPr>
        <w:spacing w:before="120" w:after="120" w:line="360" w:lineRule="auto"/>
        <w:ind w:left="1134" w:right="-17" w:hanging="862"/>
        <w:jc w:val="both"/>
        <w:rPr>
          <w:rFonts w:cs="Arial"/>
          <w:sz w:val="22"/>
          <w:szCs w:val="22"/>
        </w:rPr>
      </w:pPr>
      <w:r w:rsidRPr="000C42AE">
        <w:rPr>
          <w:rFonts w:cs="Arial"/>
          <w:sz w:val="22"/>
          <w:szCs w:val="22"/>
        </w:rPr>
        <w:lastRenderedPageBreak/>
        <w:t>A CONTRATADA fica obrigada a reparar, corrigir, remover, reconstruir ou substituir, às suas expensas</w:t>
      </w:r>
      <w:r w:rsidRPr="003039E1">
        <w:rPr>
          <w:rFonts w:cs="Arial"/>
          <w:sz w:val="22"/>
          <w:szCs w:val="22"/>
        </w:rPr>
        <w:t>,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596042E" w14:textId="77777777" w:rsidR="00EC4A05" w:rsidRPr="000C42AE" w:rsidRDefault="00EC4A05" w:rsidP="000C42AE">
      <w:pPr>
        <w:pStyle w:val="Standard"/>
        <w:numPr>
          <w:ilvl w:val="2"/>
          <w:numId w:val="9"/>
        </w:numPr>
        <w:spacing w:before="120" w:after="120" w:line="360" w:lineRule="auto"/>
        <w:ind w:left="1134" w:right="-17" w:hanging="862"/>
        <w:jc w:val="both"/>
        <w:rPr>
          <w:rFonts w:cs="Arial"/>
          <w:sz w:val="22"/>
          <w:szCs w:val="22"/>
        </w:rPr>
      </w:pPr>
      <w:r w:rsidRPr="003039E1">
        <w:rPr>
          <w:rFonts w:cs="Arial"/>
          <w:sz w:val="22"/>
          <w:szCs w:val="22"/>
        </w:rPr>
        <w:t>A fiscalização não efetuará o ateste da última e/ou única medição de serviços até que sejam sanadas todas as eventuais pendências que possam vir a ser apontadas no Recebimento Provisório. (Art. 119 c/c art. 140 da Lei nº 14133, de 2021).</w:t>
      </w:r>
    </w:p>
    <w:p w14:paraId="472B37DF" w14:textId="77777777" w:rsidR="00EC4A05" w:rsidRPr="000C42AE" w:rsidRDefault="00EC4A05" w:rsidP="000C42AE">
      <w:pPr>
        <w:pStyle w:val="Standard"/>
        <w:numPr>
          <w:ilvl w:val="2"/>
          <w:numId w:val="9"/>
        </w:numPr>
        <w:spacing w:before="120" w:after="120" w:line="360" w:lineRule="auto"/>
        <w:ind w:left="1134" w:right="-17" w:hanging="862"/>
        <w:jc w:val="both"/>
        <w:rPr>
          <w:rFonts w:cs="Arial"/>
          <w:sz w:val="22"/>
          <w:szCs w:val="22"/>
        </w:rPr>
      </w:pPr>
      <w:r w:rsidRPr="003039E1">
        <w:rPr>
          <w:rFonts w:cs="Arial"/>
          <w:sz w:val="22"/>
          <w:szCs w:val="22"/>
        </w:rPr>
        <w:t>O recebimento provisório também ficará sujeito, quando cabível, à conclusão de todos os testes de campo e à entrega dos Manuais e Instruções exigíveis.</w:t>
      </w:r>
    </w:p>
    <w:p w14:paraId="600B33B6" w14:textId="77777777" w:rsidR="00EC4A05" w:rsidRPr="003039E1" w:rsidRDefault="00EC4A05" w:rsidP="000C42AE">
      <w:pPr>
        <w:pStyle w:val="Standard"/>
        <w:numPr>
          <w:ilvl w:val="2"/>
          <w:numId w:val="9"/>
        </w:numPr>
        <w:spacing w:before="120" w:after="120" w:line="360" w:lineRule="auto"/>
        <w:ind w:left="1134" w:right="-17" w:hanging="862"/>
        <w:jc w:val="both"/>
        <w:rPr>
          <w:rFonts w:cs="Arial"/>
          <w:bCs/>
          <w:sz w:val="22"/>
          <w:szCs w:val="22"/>
        </w:rPr>
      </w:pPr>
      <w:r w:rsidRPr="003039E1">
        <w:rPr>
          <w:rFonts w:cs="Arial"/>
          <w:sz w:val="22"/>
          <w:szCs w:val="22"/>
        </w:rPr>
        <w:t>Os serviços poderão ser rejeitados, no todo ou em parte, quando em desacordo com as especificações constantes neste Termo de Referência e na proposta, sem prejuízo da aplicação das penalidades</w:t>
      </w:r>
      <w:r>
        <w:rPr>
          <w:rFonts w:cs="Arial"/>
          <w:sz w:val="22"/>
          <w:szCs w:val="22"/>
        </w:rPr>
        <w:t>.</w:t>
      </w:r>
    </w:p>
    <w:p w14:paraId="28CBB4D2" w14:textId="77777777" w:rsidR="00EC4A05" w:rsidRPr="00661573" w:rsidRDefault="00EC4A05" w:rsidP="000C42AE">
      <w:pPr>
        <w:pStyle w:val="Standard"/>
        <w:numPr>
          <w:ilvl w:val="1"/>
          <w:numId w:val="9"/>
        </w:numPr>
        <w:spacing w:line="360" w:lineRule="auto"/>
        <w:ind w:left="851" w:hanging="863"/>
        <w:jc w:val="both"/>
        <w:rPr>
          <w:rFonts w:cs="Arial"/>
          <w:bCs/>
          <w:sz w:val="22"/>
          <w:szCs w:val="22"/>
        </w:rPr>
      </w:pPr>
      <w:r w:rsidRPr="00EA0C4C">
        <w:rPr>
          <w:rFonts w:cs="Arial"/>
          <w:sz w:val="22"/>
          <w:szCs w:val="22"/>
        </w:rPr>
        <w:t>Quando a fiscalização for exercida por um único servidor, o Termo Detalhado deverá conter o</w:t>
      </w:r>
      <w:r w:rsidRPr="00EA0C4C">
        <w:rPr>
          <w:rFonts w:cs="Arial"/>
          <w:sz w:val="22"/>
          <w:szCs w:val="22"/>
        </w:rPr>
        <w:br/>
        <w:t>registro, a análise e a conclusão acerca das ocorrências na execução do contrato, em relação à fiscalização técnica e administrativa e demais documentos que julgar necessários, devendo</w:t>
      </w:r>
      <w:r w:rsidRPr="00EA0C4C">
        <w:rPr>
          <w:rFonts w:cs="Arial"/>
          <w:sz w:val="22"/>
          <w:szCs w:val="22"/>
        </w:rPr>
        <w:br/>
        <w:t>encaminhá-los ao gestor do contrato para recebimento definitivo</w:t>
      </w:r>
      <w:r w:rsidRPr="00661573">
        <w:rPr>
          <w:rFonts w:cs="Arial"/>
          <w:bCs/>
          <w:sz w:val="22"/>
          <w:szCs w:val="22"/>
        </w:rPr>
        <w:t>.</w:t>
      </w:r>
    </w:p>
    <w:p w14:paraId="29E49EC1" w14:textId="77777777" w:rsidR="00EC4A05" w:rsidRPr="00A0463B" w:rsidRDefault="00EC4A05" w:rsidP="000C42AE">
      <w:pPr>
        <w:pStyle w:val="Standard"/>
        <w:numPr>
          <w:ilvl w:val="1"/>
          <w:numId w:val="9"/>
        </w:numPr>
        <w:spacing w:line="360" w:lineRule="auto"/>
        <w:ind w:left="851" w:hanging="863"/>
        <w:jc w:val="both"/>
        <w:rPr>
          <w:rFonts w:cs="Arial"/>
          <w:bCs/>
          <w:sz w:val="22"/>
          <w:szCs w:val="22"/>
        </w:rPr>
      </w:pPr>
      <w:r w:rsidRPr="00A0463B">
        <w:rPr>
          <w:rFonts w:cs="Arial"/>
          <w:sz w:val="22"/>
          <w:szCs w:val="22"/>
        </w:rPr>
        <w:t>O serviço será recebido definitivamente no prazo de 05 (cinco) dias, contados do</w:t>
      </w:r>
      <w:r w:rsidRPr="00A0463B">
        <w:rPr>
          <w:rFonts w:cs="Arial"/>
          <w:sz w:val="22"/>
          <w:szCs w:val="22"/>
        </w:rPr>
        <w:br/>
        <w:t>recebimento provisório, pelo gestor do contrato, após a verificação da qualidade e quantidade do serviço e consequente aceitação mediante termo detalhado, obedecendo os seguintes procedimentos:</w:t>
      </w:r>
    </w:p>
    <w:p w14:paraId="6D6DCA20" w14:textId="21623F9C" w:rsidR="000C42AE" w:rsidRDefault="00EC4A05" w:rsidP="00907611">
      <w:pPr>
        <w:pStyle w:val="Standard"/>
        <w:numPr>
          <w:ilvl w:val="2"/>
          <w:numId w:val="9"/>
        </w:numPr>
        <w:spacing w:before="120" w:after="120" w:line="360" w:lineRule="auto"/>
        <w:ind w:left="1134" w:right="-17" w:hanging="862"/>
        <w:jc w:val="both"/>
        <w:rPr>
          <w:rFonts w:cs="Arial"/>
          <w:sz w:val="22"/>
          <w:szCs w:val="22"/>
        </w:rPr>
      </w:pPr>
      <w:r w:rsidRPr="000C42AE">
        <w:rPr>
          <w:rFonts w:cs="Arial"/>
          <w:sz w:val="22"/>
        </w:rPr>
        <w:t>Emitir documento comprobatório da avaliação realizada pelos fiscais técnico,</w:t>
      </w:r>
      <w:r w:rsidRPr="000C42AE">
        <w:rPr>
          <w:rFonts w:cs="Arial"/>
          <w:sz w:val="22"/>
        </w:rPr>
        <w:br/>
      </w:r>
      <w:r w:rsidRPr="000C42AE">
        <w:rPr>
          <w:rFonts w:cs="Arial"/>
          <w:sz w:val="22"/>
          <w:szCs w:val="22"/>
        </w:rPr>
        <w:t>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r w:rsidR="000C42AE">
        <w:rPr>
          <w:rFonts w:cs="Arial"/>
          <w:sz w:val="22"/>
          <w:szCs w:val="22"/>
        </w:rPr>
        <w:t xml:space="preserve"> </w:t>
      </w:r>
      <w:r w:rsidRPr="000C42AE">
        <w:rPr>
          <w:rFonts w:cs="Arial"/>
          <w:sz w:val="22"/>
          <w:szCs w:val="22"/>
        </w:rPr>
        <w:t>(art. 21,</w:t>
      </w:r>
      <w:r w:rsidR="000C42AE">
        <w:rPr>
          <w:rFonts w:cs="Arial"/>
          <w:sz w:val="22"/>
          <w:szCs w:val="22"/>
        </w:rPr>
        <w:t xml:space="preserve"> </w:t>
      </w:r>
      <w:r w:rsidRPr="000C42AE">
        <w:rPr>
          <w:rFonts w:cs="Arial"/>
          <w:sz w:val="22"/>
          <w:szCs w:val="22"/>
        </w:rPr>
        <w:t>VIII, Decreto nº 11.246, de 2022).</w:t>
      </w:r>
    </w:p>
    <w:p w14:paraId="36ABDBE6" w14:textId="5B7D352C" w:rsidR="00EC4A05" w:rsidRPr="000C42AE" w:rsidRDefault="00EC4A05" w:rsidP="00907611">
      <w:pPr>
        <w:pStyle w:val="Standard"/>
        <w:numPr>
          <w:ilvl w:val="2"/>
          <w:numId w:val="9"/>
        </w:numPr>
        <w:spacing w:before="120" w:after="120" w:line="360" w:lineRule="auto"/>
        <w:ind w:left="1134" w:right="-17" w:hanging="862"/>
        <w:jc w:val="both"/>
        <w:rPr>
          <w:rFonts w:cs="Arial"/>
          <w:sz w:val="22"/>
          <w:szCs w:val="22"/>
        </w:rPr>
      </w:pPr>
      <w:r w:rsidRPr="000C42AE">
        <w:rPr>
          <w:rFonts w:cs="Arial"/>
          <w:sz w:val="22"/>
          <w:szCs w:val="22"/>
        </w:rPr>
        <w:t>Realizar a análise dos relatórios e de toda a documentação apresentada pela</w:t>
      </w:r>
      <w:r w:rsidRPr="000C42AE">
        <w:rPr>
          <w:rFonts w:cs="Arial"/>
          <w:sz w:val="22"/>
          <w:szCs w:val="22"/>
        </w:rPr>
        <w:br/>
        <w:t>fiscalização e, caso haja irregularidades que impeçam a liquidação e o pagamento da despesa, indicar as cláusulas contratuais pertinentes, solicitando à CONTRATADA, por escrito, as respectivas correções.</w:t>
      </w:r>
    </w:p>
    <w:p w14:paraId="7A1FD2FA" w14:textId="77777777" w:rsidR="00EC4A05" w:rsidRPr="000C42AE" w:rsidRDefault="00EC4A05" w:rsidP="000C42AE">
      <w:pPr>
        <w:pStyle w:val="Standard"/>
        <w:numPr>
          <w:ilvl w:val="2"/>
          <w:numId w:val="9"/>
        </w:numPr>
        <w:spacing w:before="120" w:after="120" w:line="360" w:lineRule="auto"/>
        <w:ind w:left="1134" w:right="-17" w:hanging="862"/>
        <w:jc w:val="both"/>
        <w:rPr>
          <w:rFonts w:cs="Arial"/>
          <w:sz w:val="22"/>
          <w:szCs w:val="22"/>
        </w:rPr>
      </w:pPr>
      <w:r w:rsidRPr="000C42AE">
        <w:rPr>
          <w:rFonts w:cs="Arial"/>
          <w:sz w:val="22"/>
          <w:szCs w:val="22"/>
        </w:rPr>
        <w:lastRenderedPageBreak/>
        <w:t>Emitir Termo Circunstanciado para efeito de recebimento definitivo dos serviços</w:t>
      </w:r>
      <w:r w:rsidRPr="000C42AE">
        <w:rPr>
          <w:rFonts w:cs="Arial"/>
          <w:sz w:val="22"/>
          <w:szCs w:val="22"/>
        </w:rPr>
        <w:br/>
        <w:t>prestados, com base nos relatórios e documentações apresentadas.</w:t>
      </w:r>
    </w:p>
    <w:p w14:paraId="31EDCB84" w14:textId="77777777" w:rsidR="00EC4A05" w:rsidRPr="000C42AE" w:rsidRDefault="00EC4A05" w:rsidP="000C42AE">
      <w:pPr>
        <w:pStyle w:val="Standard"/>
        <w:numPr>
          <w:ilvl w:val="2"/>
          <w:numId w:val="9"/>
        </w:numPr>
        <w:spacing w:before="120" w:after="120" w:line="360" w:lineRule="auto"/>
        <w:ind w:left="1134" w:right="-17" w:hanging="862"/>
        <w:jc w:val="both"/>
        <w:rPr>
          <w:rFonts w:cs="Arial"/>
          <w:sz w:val="22"/>
          <w:szCs w:val="22"/>
        </w:rPr>
      </w:pPr>
      <w:r w:rsidRPr="000C42AE">
        <w:rPr>
          <w:rFonts w:cs="Arial"/>
          <w:sz w:val="22"/>
          <w:szCs w:val="22"/>
        </w:rPr>
        <w:t>Comunicar a CONTRATADA para que emita a Nota Fiscal ou Fatura, com o valor</w:t>
      </w:r>
      <w:r w:rsidRPr="000C42AE">
        <w:rPr>
          <w:rFonts w:cs="Arial"/>
          <w:sz w:val="22"/>
          <w:szCs w:val="22"/>
        </w:rPr>
        <w:br/>
        <w:t>exato dimensionado pela fiscalização.</w:t>
      </w:r>
    </w:p>
    <w:p w14:paraId="0AA542D3" w14:textId="77777777" w:rsidR="00EC4A05" w:rsidRPr="000C42AE" w:rsidRDefault="00EC4A05" w:rsidP="000C42AE">
      <w:pPr>
        <w:pStyle w:val="Standard"/>
        <w:numPr>
          <w:ilvl w:val="2"/>
          <w:numId w:val="9"/>
        </w:numPr>
        <w:spacing w:before="120" w:after="120" w:line="360" w:lineRule="auto"/>
        <w:ind w:left="1134" w:right="-17" w:hanging="862"/>
        <w:jc w:val="both"/>
        <w:rPr>
          <w:rFonts w:cs="Arial"/>
          <w:sz w:val="22"/>
          <w:szCs w:val="22"/>
        </w:rPr>
      </w:pPr>
      <w:r w:rsidRPr="000C42AE">
        <w:rPr>
          <w:rFonts w:cs="Arial"/>
          <w:sz w:val="22"/>
          <w:szCs w:val="22"/>
        </w:rPr>
        <w:t>Enviar a documentação pertinente para a formalização dos procedimentos de</w:t>
      </w:r>
      <w:r w:rsidRPr="000C42AE">
        <w:rPr>
          <w:rFonts w:cs="Arial"/>
          <w:sz w:val="22"/>
          <w:szCs w:val="22"/>
        </w:rPr>
        <w:br/>
        <w:t>liquidação e pagamento, no valor dimensionado pela fiscalização e gestão</w:t>
      </w:r>
    </w:p>
    <w:p w14:paraId="01015127" w14:textId="77777777" w:rsidR="00EC4A05" w:rsidRPr="000C42AE" w:rsidRDefault="00EC4A05" w:rsidP="000C42AE">
      <w:pPr>
        <w:pStyle w:val="Standard"/>
        <w:numPr>
          <w:ilvl w:val="2"/>
          <w:numId w:val="9"/>
        </w:numPr>
        <w:spacing w:before="120" w:after="120" w:line="360" w:lineRule="auto"/>
        <w:ind w:left="1134" w:right="-17" w:hanging="862"/>
        <w:jc w:val="both"/>
        <w:rPr>
          <w:rFonts w:cs="Arial"/>
          <w:sz w:val="22"/>
          <w:szCs w:val="22"/>
        </w:rPr>
      </w:pPr>
      <w:r w:rsidRPr="000C42AE">
        <w:rPr>
          <w:rFonts w:cs="Arial"/>
          <w:sz w:val="22"/>
          <w:szCs w:val="22"/>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2A92F6FF" w14:textId="77777777" w:rsidR="00EC4A05" w:rsidRPr="00D849CD" w:rsidRDefault="00EC4A05" w:rsidP="000C42AE">
      <w:pPr>
        <w:pStyle w:val="Standard"/>
        <w:numPr>
          <w:ilvl w:val="2"/>
          <w:numId w:val="9"/>
        </w:numPr>
        <w:spacing w:before="120" w:after="120" w:line="360" w:lineRule="auto"/>
        <w:ind w:left="1134" w:right="-17" w:hanging="862"/>
        <w:jc w:val="both"/>
        <w:rPr>
          <w:rFonts w:cs="Arial"/>
          <w:sz w:val="22"/>
        </w:rPr>
      </w:pPr>
      <w:r w:rsidRPr="000C42AE">
        <w:rPr>
          <w:rFonts w:cs="Arial"/>
          <w:sz w:val="22"/>
          <w:szCs w:val="22"/>
        </w:rPr>
        <w:t>Nenhum prazo de recebimento ocorrerá enquanto pendente a solução, pelo</w:t>
      </w:r>
      <w:r w:rsidRPr="000C42AE">
        <w:rPr>
          <w:rFonts w:cs="Arial"/>
          <w:sz w:val="22"/>
          <w:szCs w:val="22"/>
        </w:rPr>
        <w:br/>
        <w:t>contratado, de inconsistências</w:t>
      </w:r>
      <w:r w:rsidRPr="00244567">
        <w:rPr>
          <w:rFonts w:cs="Arial"/>
          <w:sz w:val="22"/>
        </w:rPr>
        <w:t xml:space="preserve"> verificadas na execução do objeto ou no instrumento de cobrança.</w:t>
      </w:r>
    </w:p>
    <w:p w14:paraId="678384E6" w14:textId="22B1EA92" w:rsidR="00223988" w:rsidRPr="000C42AE" w:rsidRDefault="00EC4A05" w:rsidP="00032352">
      <w:pPr>
        <w:pStyle w:val="Standard"/>
        <w:numPr>
          <w:ilvl w:val="1"/>
          <w:numId w:val="9"/>
        </w:numPr>
        <w:spacing w:line="360" w:lineRule="auto"/>
        <w:ind w:left="851" w:hanging="863"/>
        <w:jc w:val="both"/>
        <w:rPr>
          <w:rFonts w:cs="Arial"/>
          <w:bCs/>
          <w:sz w:val="22"/>
          <w:szCs w:val="22"/>
        </w:rPr>
      </w:pPr>
      <w:r w:rsidRPr="000C42AE">
        <w:rPr>
          <w:rFonts w:cs="Arial"/>
          <w:bCs/>
          <w:sz w:val="22"/>
          <w:szCs w:val="22"/>
        </w:rPr>
        <w:t>O</w:t>
      </w:r>
      <w:r w:rsidRPr="000C42AE">
        <w:rPr>
          <w:rFonts w:cs="Arial"/>
          <w:sz w:val="22"/>
          <w:szCs w:val="22"/>
        </w:rPr>
        <w:t xml:space="preserve"> recebimento provisório ou definitivo não excluirá a responsabilidade civil pela solidez e pela</w:t>
      </w:r>
      <w:r w:rsidRPr="000C42AE">
        <w:rPr>
          <w:rFonts w:cs="Arial"/>
          <w:sz w:val="22"/>
          <w:szCs w:val="22"/>
        </w:rPr>
        <w:br/>
        <w:t>segurança do serviço nem a responsabilidade ético-profissional pela perfeita execução do contrato</w:t>
      </w:r>
      <w:r w:rsidRPr="000C42AE">
        <w:rPr>
          <w:rFonts w:cs="Arial"/>
          <w:bCs/>
          <w:sz w:val="22"/>
          <w:szCs w:val="22"/>
        </w:rPr>
        <w:t>.</w:t>
      </w:r>
      <w:r w:rsidR="00223988" w:rsidRPr="000C42AE">
        <w:rPr>
          <w:rFonts w:cs="Arial"/>
          <w:bCs/>
          <w:sz w:val="22"/>
          <w:szCs w:val="22"/>
        </w:rPr>
        <w:t xml:space="preserve"> </w:t>
      </w:r>
    </w:p>
    <w:p w14:paraId="3B8E4A6A"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Pr>
          <w:rFonts w:ascii="Arial" w:hAnsi="Arial" w:cs="Arial"/>
          <w:sz w:val="22"/>
          <w:szCs w:val="22"/>
        </w:rPr>
        <w:t>DO PAGAMENTO</w:t>
      </w:r>
    </w:p>
    <w:p w14:paraId="5CC9A829" w14:textId="77777777" w:rsidR="00223988" w:rsidRPr="00093F3A" w:rsidRDefault="00223988" w:rsidP="00223988">
      <w:pPr>
        <w:pStyle w:val="PargrafodaLista"/>
        <w:numPr>
          <w:ilvl w:val="0"/>
          <w:numId w:val="9"/>
        </w:numPr>
        <w:suppressAutoHyphens/>
        <w:autoSpaceDN w:val="0"/>
        <w:spacing w:after="0" w:line="360" w:lineRule="auto"/>
        <w:contextualSpacing w:val="0"/>
        <w:jc w:val="both"/>
        <w:textAlignment w:val="baseline"/>
        <w:rPr>
          <w:rFonts w:ascii="Arial" w:hAnsi="Arial" w:cs="Arial"/>
          <w:vanish/>
          <w:kern w:val="3"/>
          <w:sz w:val="22"/>
          <w:szCs w:val="22"/>
        </w:rPr>
      </w:pPr>
    </w:p>
    <w:p w14:paraId="7FC24424" w14:textId="548A543F" w:rsidR="00223988" w:rsidRDefault="000C42AE" w:rsidP="000C42AE">
      <w:pPr>
        <w:pStyle w:val="Standard"/>
        <w:numPr>
          <w:ilvl w:val="1"/>
          <w:numId w:val="9"/>
        </w:numPr>
        <w:spacing w:line="360" w:lineRule="auto"/>
        <w:ind w:left="851" w:hanging="863"/>
        <w:jc w:val="both"/>
        <w:rPr>
          <w:rFonts w:cs="Arial"/>
          <w:bCs/>
          <w:sz w:val="22"/>
          <w:szCs w:val="22"/>
        </w:rPr>
      </w:pPr>
      <w:r w:rsidRPr="00010E75">
        <w:rPr>
          <w:rFonts w:cs="Arial"/>
          <w:bCs/>
          <w:sz w:val="22"/>
          <w:szCs w:val="22"/>
        </w:rPr>
        <w:t xml:space="preserve">O pagamento à CONTRATADA será efetuado </w:t>
      </w:r>
      <w:r w:rsidRPr="00145C1E">
        <w:rPr>
          <w:rFonts w:cs="Arial"/>
          <w:sz w:val="22"/>
          <w:szCs w:val="22"/>
        </w:rPr>
        <w:t>pelo(s) serviço(s)</w:t>
      </w:r>
      <w:r w:rsidRPr="00145C1E">
        <w:rPr>
          <w:rFonts w:cs="Arial"/>
          <w:sz w:val="22"/>
          <w:szCs w:val="22"/>
        </w:rPr>
        <w:br/>
        <w:t>efetivamente prestado(s)</w:t>
      </w:r>
      <w:r w:rsidRPr="00010E75">
        <w:rPr>
          <w:rFonts w:cs="Arial"/>
          <w:bCs/>
          <w:sz w:val="22"/>
          <w:szCs w:val="22"/>
        </w:rPr>
        <w:t xml:space="preserve">, em moeda nacional, no prazo de até </w:t>
      </w:r>
      <w:r>
        <w:rPr>
          <w:rFonts w:cs="Arial"/>
          <w:bCs/>
          <w:sz w:val="22"/>
          <w:szCs w:val="22"/>
        </w:rPr>
        <w:t>05 (cinco)</w:t>
      </w:r>
      <w:r w:rsidRPr="00010E75">
        <w:rPr>
          <w:rFonts w:cs="Arial"/>
          <w:bCs/>
          <w:sz w:val="22"/>
          <w:szCs w:val="22"/>
        </w:rPr>
        <w:t xml:space="preserve"> dias corridos a contar do atesto da Fatura/Nota Fiscal, por meio de depósito em conta</w:t>
      </w:r>
      <w:r>
        <w:rPr>
          <w:rFonts w:cs="Arial"/>
          <w:bCs/>
          <w:sz w:val="22"/>
          <w:szCs w:val="22"/>
        </w:rPr>
        <w:t xml:space="preserve"> c</w:t>
      </w:r>
      <w:r w:rsidRPr="00010E75">
        <w:rPr>
          <w:rFonts w:cs="Arial"/>
          <w:bCs/>
          <w:sz w:val="22"/>
          <w:szCs w:val="22"/>
        </w:rPr>
        <w:t>orrente, mediante Ordem Bancária</w:t>
      </w:r>
      <w:r w:rsidR="00223988" w:rsidRPr="00DA40D4">
        <w:rPr>
          <w:rFonts w:cs="Arial"/>
          <w:bCs/>
          <w:sz w:val="22"/>
          <w:szCs w:val="22"/>
        </w:rPr>
        <w:t>.</w:t>
      </w:r>
    </w:p>
    <w:p w14:paraId="5ABD1DC6" w14:textId="77777777" w:rsidR="00223988" w:rsidRDefault="00223988" w:rsidP="000C42AE">
      <w:pPr>
        <w:pStyle w:val="Standard"/>
        <w:numPr>
          <w:ilvl w:val="1"/>
          <w:numId w:val="9"/>
        </w:numPr>
        <w:spacing w:line="360" w:lineRule="auto"/>
        <w:ind w:left="851" w:hanging="863"/>
        <w:jc w:val="both"/>
        <w:rPr>
          <w:rFonts w:cs="Arial"/>
          <w:bCs/>
          <w:sz w:val="22"/>
          <w:szCs w:val="22"/>
        </w:rPr>
      </w:pPr>
      <w:r w:rsidRPr="00DA40D4">
        <w:rPr>
          <w:rFonts w:cs="Arial"/>
          <w:bCs/>
          <w:sz w:val="22"/>
          <w:szCs w:val="22"/>
        </w:rPr>
        <w:t>O pagamento poderá ser efetuado parcialmente na pendência de liquidação de qualquer obrigação financeira que for imposta à CONTRATADA, em virtude de penalidade ou inadimplência, sem que isso gere direito a acréscimos de qualquer natureza.</w:t>
      </w:r>
    </w:p>
    <w:p w14:paraId="242C2925" w14:textId="77777777" w:rsidR="00223988" w:rsidRDefault="00223988" w:rsidP="000C42AE">
      <w:pPr>
        <w:pStyle w:val="Standard"/>
        <w:numPr>
          <w:ilvl w:val="1"/>
          <w:numId w:val="9"/>
        </w:numPr>
        <w:spacing w:line="360" w:lineRule="auto"/>
        <w:ind w:left="851" w:hanging="863"/>
        <w:jc w:val="both"/>
        <w:rPr>
          <w:rFonts w:cs="Arial"/>
          <w:bCs/>
          <w:sz w:val="22"/>
          <w:szCs w:val="22"/>
        </w:rPr>
      </w:pPr>
      <w:r w:rsidRPr="00DA40D4">
        <w:rPr>
          <w:rFonts w:cs="Arial"/>
          <w:bCs/>
          <w:sz w:val="22"/>
          <w:szCs w:val="22"/>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4D333FB7" w14:textId="77777777" w:rsidR="00223988" w:rsidRDefault="00223988" w:rsidP="000C42AE">
      <w:pPr>
        <w:pStyle w:val="Standard"/>
        <w:numPr>
          <w:ilvl w:val="1"/>
          <w:numId w:val="9"/>
        </w:numPr>
        <w:spacing w:line="360" w:lineRule="auto"/>
        <w:ind w:left="851" w:hanging="863"/>
        <w:jc w:val="both"/>
        <w:rPr>
          <w:rFonts w:cs="Arial"/>
          <w:bCs/>
          <w:sz w:val="22"/>
          <w:szCs w:val="22"/>
        </w:rPr>
      </w:pPr>
      <w:r w:rsidRPr="00DA40D4">
        <w:rPr>
          <w:rFonts w:cs="Arial"/>
          <w:bCs/>
          <w:sz w:val="22"/>
          <w:szCs w:val="22"/>
        </w:rPr>
        <w:t>Para efeito de pagamento, considerar-se-á paga a fatura na data da emissão da Ordem Bancária.</w:t>
      </w:r>
    </w:p>
    <w:p w14:paraId="42203010" w14:textId="77777777" w:rsidR="00223988" w:rsidRDefault="00223988" w:rsidP="000C42AE">
      <w:pPr>
        <w:pStyle w:val="Standard"/>
        <w:numPr>
          <w:ilvl w:val="1"/>
          <w:numId w:val="9"/>
        </w:numPr>
        <w:spacing w:line="360" w:lineRule="auto"/>
        <w:ind w:left="851" w:hanging="863"/>
        <w:jc w:val="both"/>
        <w:rPr>
          <w:rFonts w:cs="Arial"/>
          <w:bCs/>
          <w:sz w:val="22"/>
          <w:szCs w:val="22"/>
        </w:rPr>
      </w:pPr>
      <w:r w:rsidRPr="00DA40D4">
        <w:rPr>
          <w:rFonts w:cs="Arial"/>
          <w:bCs/>
          <w:sz w:val="22"/>
          <w:szCs w:val="22"/>
        </w:rPr>
        <w:lastRenderedPageBreak/>
        <w:t>Nos casos de eventuais atrasos de pagamento, desde que a CONTRATADA não tenha concorrido de alguma forma para tanto, fica convencionada a taxa de atualização financeira devida pelo CONTRATANTE, mediante a aplicação da seguinte fórmula:</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0C42AE" w:rsidRPr="00010E75" w14:paraId="588D5344" w14:textId="77777777" w:rsidTr="003650D9">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58BCAB63" w14:textId="77777777" w:rsidR="000C42AE" w:rsidRPr="00010E75" w:rsidRDefault="000C42AE" w:rsidP="003650D9">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 I x N x VP, sendo:</w:t>
            </w:r>
          </w:p>
          <w:p w14:paraId="5907DB64" w14:textId="77777777" w:rsidR="000C42AE" w:rsidRPr="00010E75" w:rsidRDefault="000C42AE" w:rsidP="003650D9">
            <w:pPr>
              <w:widowControl w:val="0"/>
              <w:suppressAutoHyphens/>
              <w:autoSpaceDN w:val="0"/>
              <w:spacing w:line="240" w:lineRule="auto"/>
              <w:ind w:firstLine="1417"/>
              <w:textAlignment w:val="baseline"/>
              <w:rPr>
                <w:rFonts w:ascii="Times New Roman" w:eastAsia="SimSun" w:hAnsi="Times New Roman" w:cs="Times New Roman"/>
                <w:color w:val="00000A"/>
                <w:sz w:val="20"/>
                <w:szCs w:val="20"/>
                <w:lang w:eastAsia="zh-CN" w:bidi="hi-IN"/>
              </w:rPr>
            </w:pPr>
          </w:p>
          <w:p w14:paraId="1D7870C9" w14:textId="77777777" w:rsidR="000C42AE" w:rsidRPr="00010E75" w:rsidRDefault="000C42AE" w:rsidP="003650D9">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 xml:space="preserve">I = </w:t>
            </w:r>
            <w:r w:rsidRPr="00010E75">
              <w:rPr>
                <w:rFonts w:ascii="Times New Roman" w:eastAsia="SimSun" w:hAnsi="Times New Roman" w:cs="Times New Roman"/>
                <w:color w:val="00000A"/>
                <w:sz w:val="20"/>
                <w:szCs w:val="20"/>
                <w:u w:val="single"/>
                <w:lang w:eastAsia="zh-CN" w:bidi="hi-IN"/>
              </w:rPr>
              <w:t>(TX/100)</w:t>
            </w:r>
            <w:r w:rsidRPr="00010E75">
              <w:rPr>
                <w:rFonts w:ascii="Times New Roman" w:eastAsia="SimSun" w:hAnsi="Times New Roman" w:cs="Times New Roman"/>
                <w:color w:val="00000A"/>
                <w:sz w:val="20"/>
                <w:szCs w:val="20"/>
                <w:lang w:eastAsia="zh-CN" w:bidi="hi-IN"/>
              </w:rPr>
              <w:t xml:space="preserve">, assim apurado: I = </w:t>
            </w:r>
            <w:r w:rsidRPr="00010E75">
              <w:rPr>
                <w:rFonts w:ascii="Times New Roman" w:eastAsia="SimSun" w:hAnsi="Times New Roman" w:cs="Times New Roman"/>
                <w:color w:val="00000A"/>
                <w:sz w:val="20"/>
                <w:szCs w:val="20"/>
                <w:u w:val="single"/>
                <w:lang w:eastAsia="zh-CN" w:bidi="hi-IN"/>
              </w:rPr>
              <w:t>(6/100)</w:t>
            </w:r>
            <w:r w:rsidRPr="00010E75">
              <w:rPr>
                <w:rFonts w:ascii="Times New Roman" w:eastAsia="SimSun" w:hAnsi="Times New Roman" w:cs="Times New Roman"/>
                <w:color w:val="00000A"/>
                <w:sz w:val="20"/>
                <w:szCs w:val="20"/>
                <w:lang w:eastAsia="zh-CN" w:bidi="hi-IN"/>
              </w:rPr>
              <w:t xml:space="preserve">   I = 0,00016438</w:t>
            </w:r>
          </w:p>
          <w:p w14:paraId="308B8040" w14:textId="77777777" w:rsidR="000C42AE" w:rsidRPr="00010E75" w:rsidRDefault="000C42AE" w:rsidP="003650D9">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hAnsi="Times New Roman" w:cs="Times New Roman"/>
                <w:color w:val="00000A"/>
                <w:sz w:val="20"/>
                <w:szCs w:val="20"/>
                <w:lang w:eastAsia="zh-CN" w:bidi="hi-IN"/>
              </w:rPr>
              <w:t xml:space="preserve">          </w:t>
            </w:r>
            <w:r w:rsidRPr="00010E75">
              <w:rPr>
                <w:rFonts w:ascii="Times New Roman" w:eastAsia="SimSun" w:hAnsi="Times New Roman" w:cs="Times New Roman"/>
                <w:color w:val="00000A"/>
                <w:sz w:val="20"/>
                <w:szCs w:val="20"/>
                <w:lang w:eastAsia="zh-CN" w:bidi="hi-IN"/>
              </w:rPr>
              <w:t>365                                        365</w:t>
            </w:r>
          </w:p>
          <w:p w14:paraId="72C3D7B0" w14:textId="77777777" w:rsidR="000C42AE" w:rsidRPr="00010E75" w:rsidRDefault="000C42AE" w:rsidP="003650D9">
            <w:pPr>
              <w:widowControl w:val="0"/>
              <w:suppressAutoHyphens/>
              <w:autoSpaceDN w:val="0"/>
              <w:spacing w:line="240" w:lineRule="auto"/>
              <w:ind w:firstLine="1417"/>
              <w:textAlignment w:val="baseline"/>
              <w:rPr>
                <w:rFonts w:ascii="Times New Roman" w:eastAsia="SimSun" w:hAnsi="Times New Roman" w:cs="Times New Roman"/>
                <w:color w:val="00000A"/>
                <w:sz w:val="20"/>
                <w:szCs w:val="20"/>
                <w:lang w:eastAsia="zh-CN" w:bidi="hi-IN"/>
              </w:rPr>
            </w:pPr>
          </w:p>
          <w:p w14:paraId="5E365CDE" w14:textId="77777777" w:rsidR="000C42AE" w:rsidRPr="00010E75" w:rsidRDefault="000C42AE" w:rsidP="003650D9">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que:</w:t>
            </w:r>
          </w:p>
          <w:p w14:paraId="66959A12" w14:textId="77777777" w:rsidR="000C42AE" w:rsidRPr="00010E75" w:rsidRDefault="000C42AE" w:rsidP="003650D9">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I = Índice de atualização financeira;</w:t>
            </w:r>
          </w:p>
          <w:p w14:paraId="1444942F" w14:textId="77777777" w:rsidR="000C42AE" w:rsidRPr="00010E75" w:rsidRDefault="000C42AE" w:rsidP="003650D9">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TX = Percentual da taxa de juros de mora anual = 6%;</w:t>
            </w:r>
          </w:p>
          <w:p w14:paraId="25F59B47" w14:textId="77777777" w:rsidR="000C42AE" w:rsidRPr="00010E75" w:rsidRDefault="000C42AE" w:rsidP="003650D9">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 Encargos moratórios;</w:t>
            </w:r>
          </w:p>
          <w:p w14:paraId="5A52C237" w14:textId="77777777" w:rsidR="000C42AE" w:rsidRPr="00010E75" w:rsidRDefault="000C42AE" w:rsidP="003650D9">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N = Número de dias entre a data prevista para o pagamento e a do efetivo pagamento;</w:t>
            </w:r>
          </w:p>
          <w:p w14:paraId="33F1A680" w14:textId="77777777" w:rsidR="000C42AE" w:rsidRPr="00010E75" w:rsidRDefault="000C42AE" w:rsidP="003650D9">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VP = Valor da parcela em atraso.</w:t>
            </w:r>
          </w:p>
        </w:tc>
      </w:tr>
    </w:tbl>
    <w:p w14:paraId="5C4BCEC0" w14:textId="77777777" w:rsidR="00223988" w:rsidRPr="00626C2D" w:rsidRDefault="00223988" w:rsidP="00223988">
      <w:pPr>
        <w:pStyle w:val="Standard"/>
        <w:spacing w:line="360" w:lineRule="auto"/>
        <w:jc w:val="both"/>
        <w:rPr>
          <w:rFonts w:cs="Arial"/>
          <w:bCs/>
          <w:sz w:val="22"/>
          <w:szCs w:val="22"/>
        </w:rPr>
      </w:pPr>
    </w:p>
    <w:p w14:paraId="63477D88" w14:textId="77777777" w:rsidR="00223988" w:rsidRPr="00626C2D" w:rsidRDefault="00223988" w:rsidP="000C42AE">
      <w:pPr>
        <w:pStyle w:val="Standard"/>
        <w:numPr>
          <w:ilvl w:val="2"/>
          <w:numId w:val="9"/>
        </w:numPr>
        <w:spacing w:before="120" w:after="120" w:line="360" w:lineRule="auto"/>
        <w:ind w:left="1134" w:right="-17" w:hanging="862"/>
        <w:jc w:val="both"/>
        <w:rPr>
          <w:rFonts w:cs="Arial"/>
          <w:iCs/>
          <w:sz w:val="22"/>
          <w:szCs w:val="22"/>
          <w:lang w:eastAsia="ar-SA"/>
        </w:rPr>
      </w:pPr>
      <w:r w:rsidRPr="00DA40D4">
        <w:rPr>
          <w:rFonts w:cs="Arial"/>
          <w:iCs/>
          <w:sz w:val="22"/>
          <w:szCs w:val="22"/>
          <w:lang w:eastAsia="ar-SA"/>
        </w:rPr>
        <w:t>Aplica-se a mesma regra disposta no parágrafo anterior, na hipótese de eventual pagamento antecipado, observado o disposto no art. 38 do Decreto nº 93.872/1986.</w:t>
      </w:r>
      <w:r w:rsidRPr="00626C2D">
        <w:rPr>
          <w:rFonts w:cs="Arial"/>
          <w:iCs/>
          <w:sz w:val="22"/>
          <w:szCs w:val="22"/>
          <w:lang w:eastAsia="ar-SA"/>
        </w:rPr>
        <w:t xml:space="preserve"> </w:t>
      </w:r>
    </w:p>
    <w:p w14:paraId="48A7A5D2" w14:textId="77777777" w:rsidR="00223988" w:rsidRDefault="00223988" w:rsidP="000C42AE">
      <w:pPr>
        <w:pStyle w:val="Standard"/>
        <w:numPr>
          <w:ilvl w:val="1"/>
          <w:numId w:val="9"/>
        </w:numPr>
        <w:spacing w:line="360" w:lineRule="auto"/>
        <w:ind w:left="851" w:hanging="863"/>
        <w:jc w:val="both"/>
        <w:rPr>
          <w:rFonts w:cs="Arial"/>
          <w:bCs/>
          <w:sz w:val="22"/>
          <w:szCs w:val="22"/>
        </w:rPr>
      </w:pPr>
      <w:r w:rsidRPr="00DA40D4">
        <w:rPr>
          <w:rFonts w:cs="Arial"/>
          <w:bCs/>
          <w:sz w:val="22"/>
          <w:szCs w:val="22"/>
        </w:rPr>
        <w:t>No pagamento do serviço/fornecimento/material descrito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629133D7"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Pr>
          <w:rFonts w:ascii="Arial" w:hAnsi="Arial" w:cs="Arial"/>
          <w:sz w:val="22"/>
          <w:szCs w:val="22"/>
        </w:rPr>
        <w:t>DO REAJUSTE</w:t>
      </w:r>
    </w:p>
    <w:p w14:paraId="777EB50A" w14:textId="77777777" w:rsidR="00223988" w:rsidRPr="00B03BEF" w:rsidRDefault="00223988" w:rsidP="00223988">
      <w:pPr>
        <w:pStyle w:val="PargrafodaLista"/>
        <w:numPr>
          <w:ilvl w:val="0"/>
          <w:numId w:val="9"/>
        </w:numPr>
        <w:suppressAutoHyphens/>
        <w:autoSpaceDN w:val="0"/>
        <w:spacing w:after="0" w:line="360" w:lineRule="auto"/>
        <w:contextualSpacing w:val="0"/>
        <w:jc w:val="both"/>
        <w:textAlignment w:val="baseline"/>
        <w:rPr>
          <w:rFonts w:ascii="Arial" w:hAnsi="Arial" w:cs="Arial"/>
          <w:vanish/>
          <w:kern w:val="3"/>
          <w:sz w:val="22"/>
          <w:szCs w:val="22"/>
          <w:lang w:eastAsia="ar-SA"/>
        </w:rPr>
      </w:pPr>
    </w:p>
    <w:p w14:paraId="52F43D16" w14:textId="77777777" w:rsidR="00223988" w:rsidRPr="00EA7037" w:rsidRDefault="00223988" w:rsidP="00223988">
      <w:pPr>
        <w:pStyle w:val="Standard"/>
        <w:numPr>
          <w:ilvl w:val="1"/>
          <w:numId w:val="9"/>
        </w:numPr>
        <w:spacing w:line="360" w:lineRule="auto"/>
        <w:ind w:left="851" w:hanging="863"/>
        <w:jc w:val="both"/>
        <w:rPr>
          <w:rFonts w:cs="Arial"/>
          <w:iCs/>
          <w:sz w:val="22"/>
          <w:szCs w:val="22"/>
          <w:lang w:eastAsia="ar-SA"/>
        </w:rPr>
      </w:pPr>
      <w:r w:rsidRPr="00332A81">
        <w:rPr>
          <w:rFonts w:cs="Arial"/>
          <w:sz w:val="22"/>
          <w:szCs w:val="22"/>
          <w:lang w:eastAsia="ar-SA"/>
        </w:rPr>
        <w:t xml:space="preserve">Os preços inicialmente </w:t>
      </w:r>
      <w:r w:rsidRPr="00332A81">
        <w:rPr>
          <w:rFonts w:cs="Arial"/>
          <w:iCs/>
          <w:sz w:val="22"/>
          <w:szCs w:val="22"/>
          <w:lang w:eastAsia="ar-SA"/>
        </w:rPr>
        <w:t xml:space="preserve">contratados são fixos e irreajustáveis no prazo de um ano contado da data </w:t>
      </w:r>
      <w:r>
        <w:rPr>
          <w:rFonts w:cs="Arial"/>
          <w:iCs/>
          <w:sz w:val="22"/>
          <w:szCs w:val="22"/>
          <w:lang w:eastAsia="ar-SA"/>
        </w:rPr>
        <w:t>da Proposta vencedora</w:t>
      </w:r>
      <w:r w:rsidRPr="00EA7037">
        <w:rPr>
          <w:rFonts w:cs="Arial"/>
          <w:iCs/>
          <w:sz w:val="22"/>
          <w:szCs w:val="22"/>
          <w:lang w:eastAsia="ar-SA"/>
        </w:rPr>
        <w:t>.</w:t>
      </w:r>
    </w:p>
    <w:p w14:paraId="7ED869F4" w14:textId="77777777" w:rsidR="00223988" w:rsidRPr="00EA7037" w:rsidRDefault="00223988" w:rsidP="00223988">
      <w:pPr>
        <w:pStyle w:val="Standard"/>
        <w:numPr>
          <w:ilvl w:val="1"/>
          <w:numId w:val="9"/>
        </w:numPr>
        <w:spacing w:line="360" w:lineRule="auto"/>
        <w:ind w:left="851" w:hanging="863"/>
        <w:jc w:val="both"/>
        <w:rPr>
          <w:rFonts w:cs="Arial"/>
          <w:b/>
          <w:bCs/>
          <w:iCs/>
          <w:sz w:val="22"/>
          <w:szCs w:val="22"/>
          <w:lang w:eastAsia="ar-SA"/>
        </w:rPr>
      </w:pPr>
      <w:r w:rsidRPr="00EA7037">
        <w:rPr>
          <w:rFonts w:cs="Arial"/>
          <w:b/>
          <w:bCs/>
          <w:iCs/>
          <w:sz w:val="22"/>
          <w:szCs w:val="22"/>
          <w:lang w:eastAsia="ar-SA"/>
        </w:rPr>
        <w:t>Após o interregno de um ano, e independentemente de pedido do CONTRATADO, os preços iniciais serão reajustados, mediante a aplicação, pelo CONTRATANTE, do índice IPCA, exclusivamente para as obrigações iniciadas e concluídas após a ocorrência da anualidade</w:t>
      </w:r>
      <w:r>
        <w:rPr>
          <w:rFonts w:cs="Arial"/>
          <w:b/>
          <w:bCs/>
          <w:iCs/>
          <w:sz w:val="22"/>
          <w:szCs w:val="22"/>
          <w:lang w:eastAsia="ar-SA"/>
        </w:rPr>
        <w:t>.</w:t>
      </w:r>
    </w:p>
    <w:p w14:paraId="4F65A43C" w14:textId="77777777" w:rsidR="00223988" w:rsidRPr="00EA7037" w:rsidRDefault="00223988" w:rsidP="00223988">
      <w:pPr>
        <w:pStyle w:val="Standard"/>
        <w:numPr>
          <w:ilvl w:val="1"/>
          <w:numId w:val="9"/>
        </w:numPr>
        <w:spacing w:line="360" w:lineRule="auto"/>
        <w:ind w:left="851" w:hanging="863"/>
        <w:jc w:val="both"/>
        <w:rPr>
          <w:rFonts w:cs="Arial"/>
          <w:iCs/>
          <w:sz w:val="22"/>
          <w:szCs w:val="22"/>
          <w:lang w:eastAsia="ar-SA"/>
        </w:rPr>
      </w:pPr>
      <w:r w:rsidRPr="00EA7037">
        <w:rPr>
          <w:rFonts w:cs="Arial"/>
          <w:iCs/>
          <w:sz w:val="22"/>
          <w:szCs w:val="22"/>
          <w:lang w:eastAsia="ar-SA"/>
        </w:rPr>
        <w:t>Nos reajustes subsequentes ao primeiro, o interregno mínimo de um ano será contado a partir dos efeitos financeiros do último reajuste.</w:t>
      </w:r>
    </w:p>
    <w:p w14:paraId="095A6F89" w14:textId="77777777" w:rsidR="00223988" w:rsidRPr="00EA7037" w:rsidRDefault="00223988" w:rsidP="00223988">
      <w:pPr>
        <w:pStyle w:val="Standard"/>
        <w:numPr>
          <w:ilvl w:val="1"/>
          <w:numId w:val="9"/>
        </w:numPr>
        <w:spacing w:line="360" w:lineRule="auto"/>
        <w:ind w:left="851" w:hanging="863"/>
        <w:jc w:val="both"/>
        <w:rPr>
          <w:rFonts w:cs="Arial"/>
          <w:iCs/>
          <w:sz w:val="22"/>
          <w:szCs w:val="22"/>
          <w:lang w:eastAsia="ar-SA"/>
        </w:rPr>
      </w:pPr>
      <w:r w:rsidRPr="00EA7037">
        <w:rPr>
          <w:rFonts w:cs="Arial"/>
          <w:iCs/>
          <w:sz w:val="22"/>
          <w:szCs w:val="22"/>
          <w:lang w:eastAsia="ar-SA"/>
        </w:rPr>
        <w:lastRenderedPageBreak/>
        <w:t>No caso de atraso ou não divulgação do</w:t>
      </w:r>
      <w:r>
        <w:rPr>
          <w:rFonts w:cs="Arial"/>
          <w:iCs/>
          <w:sz w:val="22"/>
          <w:szCs w:val="22"/>
          <w:lang w:eastAsia="ar-SA"/>
        </w:rPr>
        <w:t xml:space="preserve"> </w:t>
      </w:r>
      <w:r w:rsidRPr="00EA7037">
        <w:rPr>
          <w:rFonts w:cs="Arial"/>
          <w:iCs/>
          <w:sz w:val="22"/>
          <w:szCs w:val="22"/>
          <w:lang w:eastAsia="ar-SA"/>
        </w:rPr>
        <w:t>índice de reajustamento, o Contratante pagará ao Contratado a importância calculada pela última variação conhecida, liquidando a diferença correspondente tão logo seja</w:t>
      </w:r>
      <w:r>
        <w:rPr>
          <w:rFonts w:cs="Arial"/>
          <w:iCs/>
          <w:sz w:val="22"/>
          <w:szCs w:val="22"/>
          <w:lang w:eastAsia="ar-SA"/>
        </w:rPr>
        <w:t xml:space="preserve"> </w:t>
      </w:r>
      <w:r w:rsidRPr="00EA7037">
        <w:rPr>
          <w:rFonts w:cs="Arial"/>
          <w:iCs/>
          <w:sz w:val="22"/>
          <w:szCs w:val="22"/>
          <w:lang w:eastAsia="ar-SA"/>
        </w:rPr>
        <w:t>divulgado o</w:t>
      </w:r>
      <w:r>
        <w:rPr>
          <w:rFonts w:cs="Arial"/>
          <w:iCs/>
          <w:sz w:val="22"/>
          <w:szCs w:val="22"/>
          <w:lang w:eastAsia="ar-SA"/>
        </w:rPr>
        <w:t xml:space="preserve"> </w:t>
      </w:r>
      <w:r w:rsidRPr="00EA7037">
        <w:rPr>
          <w:rFonts w:cs="Arial"/>
          <w:iCs/>
          <w:sz w:val="22"/>
          <w:szCs w:val="22"/>
          <w:lang w:eastAsia="ar-SA"/>
        </w:rPr>
        <w:t xml:space="preserve">índice definitivo. </w:t>
      </w:r>
    </w:p>
    <w:p w14:paraId="6D759729" w14:textId="77777777" w:rsidR="00223988" w:rsidRPr="000B4B94" w:rsidRDefault="00223988" w:rsidP="00223988">
      <w:pPr>
        <w:pStyle w:val="Standard"/>
        <w:numPr>
          <w:ilvl w:val="2"/>
          <w:numId w:val="9"/>
        </w:numPr>
        <w:spacing w:line="360" w:lineRule="auto"/>
        <w:ind w:left="1134" w:hanging="851"/>
        <w:jc w:val="both"/>
        <w:rPr>
          <w:rFonts w:cs="Arial"/>
          <w:color w:val="FF0000"/>
          <w:sz w:val="22"/>
          <w:szCs w:val="22"/>
        </w:rPr>
      </w:pPr>
      <w:r w:rsidRPr="000C1EFC">
        <w:rPr>
          <w:rFonts w:cs="Arial"/>
          <w:color w:val="FF0000"/>
          <w:sz w:val="22"/>
          <w:szCs w:val="22"/>
        </w:rPr>
        <w:t xml:space="preserve">Fica </w:t>
      </w:r>
      <w:r>
        <w:rPr>
          <w:rFonts w:cs="Arial"/>
          <w:color w:val="FF0000"/>
          <w:sz w:val="22"/>
          <w:szCs w:val="22"/>
        </w:rPr>
        <w:t>a</w:t>
      </w:r>
      <w:r w:rsidRPr="000C1EFC">
        <w:rPr>
          <w:rFonts w:cs="Arial"/>
          <w:color w:val="FF0000"/>
          <w:sz w:val="22"/>
          <w:szCs w:val="22"/>
        </w:rPr>
        <w:t xml:space="preserve"> </w:t>
      </w:r>
      <w:r>
        <w:rPr>
          <w:rFonts w:cs="Arial"/>
          <w:color w:val="FF0000"/>
          <w:sz w:val="22"/>
          <w:szCs w:val="22"/>
        </w:rPr>
        <w:t>CONTRATADA</w:t>
      </w:r>
      <w:r w:rsidRPr="000C1EFC">
        <w:rPr>
          <w:rFonts w:cs="Arial"/>
          <w:color w:val="FF0000"/>
          <w:sz w:val="22"/>
          <w:szCs w:val="22"/>
        </w:rPr>
        <w:t xml:space="preserve"> obrigad</w:t>
      </w:r>
      <w:r>
        <w:rPr>
          <w:rFonts w:cs="Arial"/>
          <w:color w:val="FF0000"/>
          <w:sz w:val="22"/>
          <w:szCs w:val="22"/>
        </w:rPr>
        <w:t>a</w:t>
      </w:r>
      <w:r w:rsidRPr="000C1EFC">
        <w:rPr>
          <w:rFonts w:cs="Arial"/>
          <w:color w:val="FF0000"/>
          <w:sz w:val="22"/>
          <w:szCs w:val="22"/>
        </w:rPr>
        <w:t xml:space="preserve"> a apresentar memória de cálculo referente ao reajustamento de preços do valor remanescente, sempre que este ocorrer.</w:t>
      </w:r>
    </w:p>
    <w:p w14:paraId="5334E92B" w14:textId="77777777" w:rsidR="00223988" w:rsidRPr="00EA7037" w:rsidRDefault="00223988" w:rsidP="00223988">
      <w:pPr>
        <w:pStyle w:val="Standard"/>
        <w:numPr>
          <w:ilvl w:val="1"/>
          <w:numId w:val="9"/>
        </w:numPr>
        <w:spacing w:line="360" w:lineRule="auto"/>
        <w:ind w:left="851" w:hanging="863"/>
        <w:jc w:val="both"/>
        <w:rPr>
          <w:rFonts w:cs="Arial"/>
          <w:iCs/>
          <w:sz w:val="22"/>
          <w:szCs w:val="22"/>
          <w:lang w:eastAsia="ar-SA"/>
        </w:rPr>
      </w:pPr>
      <w:r w:rsidRPr="00EA7037">
        <w:rPr>
          <w:rFonts w:cs="Arial"/>
          <w:iCs/>
          <w:sz w:val="22"/>
          <w:szCs w:val="22"/>
          <w:lang w:eastAsia="ar-SA"/>
        </w:rPr>
        <w:t>Nas aferições finais, o índice utilizado para reajuste será, obrigatoriamente, o definitivo.</w:t>
      </w:r>
    </w:p>
    <w:p w14:paraId="2FE1F867" w14:textId="77777777" w:rsidR="00223988" w:rsidRPr="00EA7037" w:rsidRDefault="00223988" w:rsidP="00223988">
      <w:pPr>
        <w:pStyle w:val="Standard"/>
        <w:numPr>
          <w:ilvl w:val="1"/>
          <w:numId w:val="9"/>
        </w:numPr>
        <w:spacing w:line="360" w:lineRule="auto"/>
        <w:ind w:left="851" w:hanging="863"/>
        <w:jc w:val="both"/>
        <w:rPr>
          <w:rFonts w:cs="Arial"/>
          <w:iCs/>
          <w:sz w:val="22"/>
          <w:szCs w:val="22"/>
          <w:lang w:eastAsia="ar-SA"/>
        </w:rPr>
      </w:pPr>
      <w:r w:rsidRPr="00EA7037">
        <w:rPr>
          <w:rFonts w:cs="Arial"/>
          <w:iCs/>
          <w:sz w:val="22"/>
          <w:szCs w:val="22"/>
          <w:lang w:eastAsia="ar-SA"/>
        </w:rPr>
        <w:t>Caso o índice estabelecido para reajustamento venha a ser extinto ou de qualquer forma não possa mais ser utilizado, será adotado, em substituição, o que vier a ser determinado pela legislação então em vigor.</w:t>
      </w:r>
    </w:p>
    <w:p w14:paraId="0B0362D6" w14:textId="77777777" w:rsidR="00223988" w:rsidRPr="00EA7037" w:rsidRDefault="00223988" w:rsidP="00223988">
      <w:pPr>
        <w:pStyle w:val="Standard"/>
        <w:numPr>
          <w:ilvl w:val="1"/>
          <w:numId w:val="9"/>
        </w:numPr>
        <w:spacing w:line="360" w:lineRule="auto"/>
        <w:ind w:left="851" w:hanging="863"/>
        <w:jc w:val="both"/>
        <w:rPr>
          <w:rFonts w:cs="Arial"/>
          <w:iCs/>
          <w:sz w:val="22"/>
          <w:szCs w:val="22"/>
          <w:lang w:eastAsia="ar-SA"/>
        </w:rPr>
      </w:pPr>
      <w:r w:rsidRPr="00EA7037">
        <w:rPr>
          <w:rFonts w:cs="Arial"/>
          <w:iCs/>
          <w:sz w:val="22"/>
          <w:szCs w:val="22"/>
          <w:lang w:eastAsia="ar-SA"/>
        </w:rPr>
        <w:t xml:space="preserve">Na ausência de previsão legal quanto ao índice substituto, as partes elegerão novo índice oficial, para reajustamento do preço do valor remanescente, por meio de termo aditivo. </w:t>
      </w:r>
    </w:p>
    <w:p w14:paraId="1BF34FEF" w14:textId="77777777" w:rsidR="00223988" w:rsidRPr="00EA7037" w:rsidRDefault="00223988" w:rsidP="00223988">
      <w:pPr>
        <w:pStyle w:val="Standard"/>
        <w:numPr>
          <w:ilvl w:val="1"/>
          <w:numId w:val="9"/>
        </w:numPr>
        <w:spacing w:line="360" w:lineRule="auto"/>
        <w:ind w:left="851" w:hanging="863"/>
        <w:jc w:val="both"/>
        <w:rPr>
          <w:rFonts w:cs="Arial"/>
          <w:iCs/>
          <w:sz w:val="22"/>
          <w:szCs w:val="22"/>
          <w:lang w:eastAsia="ar-SA"/>
        </w:rPr>
      </w:pPr>
      <w:r w:rsidRPr="00EA7037">
        <w:rPr>
          <w:rFonts w:cs="Arial"/>
          <w:iCs/>
          <w:sz w:val="22"/>
          <w:szCs w:val="22"/>
          <w:lang w:eastAsia="ar-SA"/>
        </w:rPr>
        <w:t>O reajuste será realizado por apostilamento.</w:t>
      </w:r>
    </w:p>
    <w:p w14:paraId="604E5365"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Pr>
          <w:rFonts w:ascii="Arial" w:hAnsi="Arial" w:cs="Arial"/>
          <w:sz w:val="22"/>
          <w:szCs w:val="22"/>
        </w:rPr>
        <w:t>OBRIGAÇÕES DA CONTRATANTE</w:t>
      </w:r>
    </w:p>
    <w:p w14:paraId="37E24626" w14:textId="77777777" w:rsidR="00223988" w:rsidRPr="00A848CF" w:rsidRDefault="00223988" w:rsidP="00223988">
      <w:pPr>
        <w:pStyle w:val="PargrafodaLista"/>
        <w:numPr>
          <w:ilvl w:val="0"/>
          <w:numId w:val="9"/>
        </w:numPr>
        <w:suppressAutoHyphens/>
        <w:autoSpaceDN w:val="0"/>
        <w:spacing w:after="0" w:line="360" w:lineRule="auto"/>
        <w:contextualSpacing w:val="0"/>
        <w:jc w:val="both"/>
        <w:textAlignment w:val="baseline"/>
        <w:rPr>
          <w:rFonts w:ascii="Arial" w:hAnsi="Arial" w:cs="Arial"/>
          <w:vanish/>
          <w:kern w:val="3"/>
          <w:sz w:val="22"/>
          <w:szCs w:val="22"/>
        </w:rPr>
      </w:pPr>
    </w:p>
    <w:p w14:paraId="7EA9EE53" w14:textId="77777777" w:rsidR="00223988" w:rsidRPr="003050E3" w:rsidRDefault="00223988" w:rsidP="00223988">
      <w:pPr>
        <w:pStyle w:val="Standard"/>
        <w:numPr>
          <w:ilvl w:val="1"/>
          <w:numId w:val="9"/>
        </w:numPr>
        <w:tabs>
          <w:tab w:val="left" w:pos="851"/>
        </w:tabs>
        <w:spacing w:line="360" w:lineRule="auto"/>
        <w:ind w:left="851" w:hanging="851"/>
        <w:jc w:val="both"/>
        <w:rPr>
          <w:rFonts w:cs="Arial"/>
          <w:iCs/>
          <w:color w:val="000000"/>
          <w:sz w:val="22"/>
          <w:szCs w:val="22"/>
          <w:lang w:eastAsia="ar-SA"/>
        </w:rPr>
      </w:pPr>
      <w:r w:rsidRPr="003050E3">
        <w:rPr>
          <w:rFonts w:cs="Arial"/>
          <w:iCs/>
          <w:color w:val="000000"/>
          <w:sz w:val="22"/>
          <w:szCs w:val="22"/>
          <w:lang w:eastAsia="ar-SA"/>
        </w:rPr>
        <w:t>São obrigações da CONTRATANTE, além das demais constantes neste C</w:t>
      </w:r>
      <w:r>
        <w:rPr>
          <w:rFonts w:cs="Arial"/>
          <w:iCs/>
          <w:color w:val="000000"/>
          <w:sz w:val="22"/>
          <w:szCs w:val="22"/>
          <w:lang w:eastAsia="ar-SA"/>
        </w:rPr>
        <w:t>ontrato</w:t>
      </w:r>
      <w:r w:rsidRPr="003050E3">
        <w:rPr>
          <w:rFonts w:cs="Arial"/>
          <w:iCs/>
          <w:color w:val="000000"/>
          <w:sz w:val="22"/>
          <w:szCs w:val="22"/>
          <w:lang w:eastAsia="ar-SA"/>
        </w:rPr>
        <w:t xml:space="preserve">, no </w:t>
      </w:r>
      <w:r>
        <w:rPr>
          <w:rFonts w:cs="Arial"/>
          <w:iCs/>
          <w:color w:val="000000"/>
          <w:sz w:val="22"/>
          <w:szCs w:val="22"/>
          <w:lang w:eastAsia="ar-SA"/>
        </w:rPr>
        <w:t xml:space="preserve">Aviso de Dispensa Eletrônica/Termo de Referência </w:t>
      </w:r>
      <w:r w:rsidRPr="003050E3">
        <w:rPr>
          <w:rFonts w:cs="Arial"/>
          <w:iCs/>
          <w:color w:val="000000"/>
          <w:sz w:val="22"/>
          <w:szCs w:val="22"/>
          <w:lang w:eastAsia="ar-SA"/>
        </w:rPr>
        <w:t>e em seus anexos, as elencadas a seguir</w:t>
      </w:r>
      <w:r>
        <w:rPr>
          <w:rFonts w:cs="Arial"/>
          <w:iCs/>
          <w:color w:val="000000"/>
          <w:sz w:val="22"/>
          <w:szCs w:val="22"/>
          <w:lang w:eastAsia="ar-SA"/>
        </w:rPr>
        <w:t>:</w:t>
      </w:r>
    </w:p>
    <w:p w14:paraId="5828F424" w14:textId="77777777" w:rsidR="00223988" w:rsidRPr="003050E3" w:rsidRDefault="00223988" w:rsidP="00223988">
      <w:pPr>
        <w:pStyle w:val="Standard"/>
        <w:numPr>
          <w:ilvl w:val="2"/>
          <w:numId w:val="9"/>
        </w:numPr>
        <w:spacing w:line="360" w:lineRule="auto"/>
        <w:ind w:left="1134" w:hanging="851"/>
        <w:jc w:val="both"/>
        <w:rPr>
          <w:rFonts w:cs="Arial"/>
          <w:kern w:val="0"/>
          <w:sz w:val="22"/>
          <w:szCs w:val="22"/>
        </w:rPr>
      </w:pPr>
      <w:r w:rsidRPr="003050E3">
        <w:rPr>
          <w:rFonts w:cs="Arial"/>
          <w:kern w:val="0"/>
          <w:sz w:val="22"/>
          <w:szCs w:val="22"/>
        </w:rPr>
        <w:t>Exigir o cumprimento de todas as obrigações assumidas pel</w:t>
      </w:r>
      <w:r>
        <w:rPr>
          <w:rFonts w:cs="Arial"/>
          <w:kern w:val="0"/>
          <w:sz w:val="22"/>
          <w:szCs w:val="22"/>
        </w:rPr>
        <w:t>a</w:t>
      </w:r>
      <w:r w:rsidRPr="003050E3">
        <w:rPr>
          <w:rFonts w:cs="Arial"/>
          <w:kern w:val="0"/>
          <w:sz w:val="22"/>
          <w:szCs w:val="22"/>
        </w:rPr>
        <w:t xml:space="preserve"> </w:t>
      </w:r>
      <w:r>
        <w:rPr>
          <w:rFonts w:cs="Arial"/>
          <w:kern w:val="0"/>
          <w:sz w:val="22"/>
          <w:szCs w:val="22"/>
        </w:rPr>
        <w:t>CONTRATADA</w:t>
      </w:r>
      <w:r w:rsidRPr="003050E3">
        <w:rPr>
          <w:rFonts w:cs="Arial"/>
          <w:kern w:val="0"/>
          <w:sz w:val="22"/>
          <w:szCs w:val="22"/>
        </w:rPr>
        <w:t>, de acordo com o contrato e seus anexos;</w:t>
      </w:r>
    </w:p>
    <w:p w14:paraId="362AEB03" w14:textId="77777777" w:rsidR="00223988" w:rsidRPr="003050E3" w:rsidRDefault="00223988" w:rsidP="00223988">
      <w:pPr>
        <w:pStyle w:val="Standard"/>
        <w:numPr>
          <w:ilvl w:val="2"/>
          <w:numId w:val="9"/>
        </w:numPr>
        <w:spacing w:line="360" w:lineRule="auto"/>
        <w:ind w:left="1134" w:hanging="851"/>
        <w:jc w:val="both"/>
        <w:rPr>
          <w:rFonts w:cs="Arial"/>
          <w:kern w:val="0"/>
          <w:sz w:val="22"/>
          <w:szCs w:val="22"/>
        </w:rPr>
      </w:pPr>
      <w:r w:rsidRPr="003050E3">
        <w:rPr>
          <w:rFonts w:cs="Arial"/>
          <w:kern w:val="0"/>
          <w:sz w:val="22"/>
          <w:szCs w:val="22"/>
        </w:rPr>
        <w:t>Receber o objeto no prazo e condições estabelecidas no Termo de Referência;</w:t>
      </w:r>
    </w:p>
    <w:p w14:paraId="27869514" w14:textId="77777777" w:rsidR="00223988" w:rsidRPr="003050E3" w:rsidRDefault="00223988" w:rsidP="00223988">
      <w:pPr>
        <w:pStyle w:val="Standard"/>
        <w:numPr>
          <w:ilvl w:val="2"/>
          <w:numId w:val="9"/>
        </w:numPr>
        <w:spacing w:line="360" w:lineRule="auto"/>
        <w:ind w:left="1134" w:hanging="851"/>
        <w:jc w:val="both"/>
        <w:rPr>
          <w:rFonts w:cs="Arial"/>
          <w:kern w:val="0"/>
          <w:sz w:val="22"/>
          <w:szCs w:val="22"/>
        </w:rPr>
      </w:pPr>
      <w:r w:rsidRPr="003050E3">
        <w:rPr>
          <w:rFonts w:cs="Arial"/>
          <w:kern w:val="0"/>
          <w:sz w:val="22"/>
          <w:szCs w:val="22"/>
        </w:rPr>
        <w:t>Notificar o Contratado, por escrito, sobre vícios, defeitos ou incorreções verificadas no objeto fornecido, para que seja por ele substituído, reparado ou corrigido, no total ou em parte, às suas expensas;</w:t>
      </w:r>
    </w:p>
    <w:p w14:paraId="7111E293" w14:textId="77777777" w:rsidR="00223988" w:rsidRPr="003050E3" w:rsidRDefault="00223988" w:rsidP="00223988">
      <w:pPr>
        <w:pStyle w:val="Standard"/>
        <w:numPr>
          <w:ilvl w:val="2"/>
          <w:numId w:val="9"/>
        </w:numPr>
        <w:spacing w:line="360" w:lineRule="auto"/>
        <w:ind w:left="1134" w:hanging="851"/>
        <w:jc w:val="both"/>
        <w:rPr>
          <w:rFonts w:cs="Arial"/>
          <w:kern w:val="0"/>
          <w:sz w:val="22"/>
          <w:szCs w:val="22"/>
        </w:rPr>
      </w:pPr>
      <w:r w:rsidRPr="003050E3">
        <w:rPr>
          <w:rFonts w:cs="Arial"/>
          <w:kern w:val="0"/>
          <w:sz w:val="22"/>
          <w:szCs w:val="22"/>
        </w:rPr>
        <w:t>Acompanhar e fiscalizar a execução do contrato e o cumprimento das obrigações pelo Contratado;</w:t>
      </w:r>
    </w:p>
    <w:p w14:paraId="562E1816" w14:textId="77777777" w:rsidR="00223988" w:rsidRPr="003050E3" w:rsidRDefault="00223988" w:rsidP="00223988">
      <w:pPr>
        <w:pStyle w:val="Standard"/>
        <w:numPr>
          <w:ilvl w:val="2"/>
          <w:numId w:val="9"/>
        </w:numPr>
        <w:spacing w:line="360" w:lineRule="auto"/>
        <w:ind w:left="1134" w:hanging="851"/>
        <w:jc w:val="both"/>
        <w:rPr>
          <w:rFonts w:cs="Arial"/>
          <w:kern w:val="0"/>
          <w:sz w:val="22"/>
          <w:szCs w:val="22"/>
        </w:rPr>
      </w:pPr>
      <w:r w:rsidRPr="003050E3">
        <w:rPr>
          <w:rFonts w:cs="Arial"/>
          <w:kern w:val="0"/>
          <w:sz w:val="22"/>
          <w:szCs w:val="22"/>
        </w:rPr>
        <w:t>Efetuar o pagamento ao Contratado do valor correspondente ao fornecimento do objeto, no prazo, forma e condições estabelecidos no presente Contrato;</w:t>
      </w:r>
    </w:p>
    <w:p w14:paraId="415EF968" w14:textId="77777777" w:rsidR="00223988" w:rsidRPr="003050E3" w:rsidRDefault="00223988" w:rsidP="00223988">
      <w:pPr>
        <w:pStyle w:val="Standard"/>
        <w:numPr>
          <w:ilvl w:val="2"/>
          <w:numId w:val="9"/>
        </w:numPr>
        <w:spacing w:line="360" w:lineRule="auto"/>
        <w:ind w:left="1134" w:hanging="851"/>
        <w:jc w:val="both"/>
        <w:rPr>
          <w:rFonts w:cs="Arial"/>
          <w:kern w:val="0"/>
          <w:sz w:val="22"/>
          <w:szCs w:val="22"/>
        </w:rPr>
      </w:pPr>
      <w:r w:rsidRPr="003050E3">
        <w:rPr>
          <w:rFonts w:cs="Arial"/>
          <w:kern w:val="0"/>
          <w:sz w:val="22"/>
          <w:szCs w:val="22"/>
        </w:rPr>
        <w:t>Aplicar ao Contratado sanções motivadas pela inexecução total ou parcial do Contrato;</w:t>
      </w:r>
    </w:p>
    <w:p w14:paraId="7392D675" w14:textId="77777777" w:rsidR="00223988" w:rsidRPr="003050E3" w:rsidRDefault="00223988" w:rsidP="00223988">
      <w:pPr>
        <w:pStyle w:val="Standard"/>
        <w:numPr>
          <w:ilvl w:val="2"/>
          <w:numId w:val="9"/>
        </w:numPr>
        <w:spacing w:line="360" w:lineRule="auto"/>
        <w:ind w:left="1134" w:hanging="851"/>
        <w:jc w:val="both"/>
        <w:rPr>
          <w:rFonts w:cs="Arial"/>
          <w:kern w:val="0"/>
          <w:sz w:val="22"/>
          <w:szCs w:val="22"/>
        </w:rPr>
      </w:pPr>
      <w:r w:rsidRPr="003050E3">
        <w:rPr>
          <w:rFonts w:cs="Arial"/>
          <w:kern w:val="0"/>
          <w:sz w:val="22"/>
          <w:szCs w:val="22"/>
        </w:rPr>
        <w:t>Cientificar o órgão de representação judicial da Advocacia-Geral da União para adoção das medidas cabíveis quando do descumprimento de obrigações pelo Contratado;</w:t>
      </w:r>
    </w:p>
    <w:p w14:paraId="633A31E0" w14:textId="77777777" w:rsidR="00223988" w:rsidRDefault="00223988" w:rsidP="00223988">
      <w:pPr>
        <w:pStyle w:val="Standard"/>
        <w:numPr>
          <w:ilvl w:val="2"/>
          <w:numId w:val="9"/>
        </w:numPr>
        <w:spacing w:line="360" w:lineRule="auto"/>
        <w:ind w:left="1134" w:hanging="851"/>
        <w:jc w:val="both"/>
        <w:rPr>
          <w:rFonts w:cs="Arial"/>
          <w:sz w:val="22"/>
          <w:szCs w:val="22"/>
        </w:rPr>
      </w:pPr>
      <w:r w:rsidRPr="003050E3">
        <w:rPr>
          <w:rFonts w:cs="Arial"/>
          <w:kern w:val="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A984374" w14:textId="77777777" w:rsidR="00223988" w:rsidRDefault="00223988" w:rsidP="00223988">
      <w:pPr>
        <w:pStyle w:val="Standard"/>
        <w:numPr>
          <w:ilvl w:val="2"/>
          <w:numId w:val="9"/>
        </w:numPr>
        <w:spacing w:line="360" w:lineRule="auto"/>
        <w:ind w:left="1134" w:hanging="851"/>
        <w:jc w:val="both"/>
        <w:rPr>
          <w:rFonts w:cs="Arial"/>
          <w:sz w:val="22"/>
          <w:szCs w:val="22"/>
        </w:rPr>
      </w:pPr>
      <w:r w:rsidRPr="001B7EAB">
        <w:rPr>
          <w:rFonts w:cs="Arial"/>
          <w:sz w:val="22"/>
          <w:szCs w:val="22"/>
        </w:rPr>
        <w:lastRenderedPageBreak/>
        <w:t>Permitir aos funcionários da CONTRATADA, devidamente identificados, o livre acesso às suas dependências, de modo a viabilizar a execução do objeto, durante o horário de expediente;</w:t>
      </w:r>
    </w:p>
    <w:p w14:paraId="4E609441" w14:textId="77777777" w:rsidR="00223988" w:rsidRPr="001B7EAB" w:rsidRDefault="00223988" w:rsidP="00223988">
      <w:pPr>
        <w:pStyle w:val="Standard"/>
        <w:numPr>
          <w:ilvl w:val="2"/>
          <w:numId w:val="9"/>
        </w:numPr>
        <w:spacing w:line="360" w:lineRule="auto"/>
        <w:ind w:left="1134" w:hanging="851"/>
        <w:jc w:val="both"/>
        <w:rPr>
          <w:rFonts w:cs="Arial"/>
          <w:sz w:val="22"/>
          <w:szCs w:val="22"/>
        </w:rPr>
      </w:pPr>
      <w:r w:rsidRPr="001B7EAB">
        <w:rPr>
          <w:rFonts w:cs="Arial"/>
          <w:sz w:val="22"/>
          <w:szCs w:val="22"/>
        </w:rPr>
        <w:t>Proporcionar as facilidades indispensáveis à boa execução do objeto;</w:t>
      </w:r>
    </w:p>
    <w:p w14:paraId="6A2456A8" w14:textId="77777777" w:rsidR="00223988" w:rsidRDefault="00223988" w:rsidP="00223988">
      <w:pPr>
        <w:pStyle w:val="Standard"/>
        <w:numPr>
          <w:ilvl w:val="1"/>
          <w:numId w:val="9"/>
        </w:numPr>
        <w:tabs>
          <w:tab w:val="left" w:pos="851"/>
        </w:tabs>
        <w:spacing w:line="360" w:lineRule="auto"/>
        <w:ind w:left="851" w:hanging="851"/>
        <w:jc w:val="both"/>
        <w:rPr>
          <w:rFonts w:cs="Arial"/>
          <w:sz w:val="22"/>
          <w:szCs w:val="22"/>
        </w:rPr>
      </w:pPr>
      <w:r w:rsidRPr="003050E3">
        <w:rPr>
          <w:rFonts w:cs="Arial"/>
          <w:sz w:val="22"/>
          <w:szCs w:val="22"/>
        </w:rPr>
        <w:t xml:space="preserve">A </w:t>
      </w:r>
      <w:r w:rsidRPr="003050E3">
        <w:rPr>
          <w:rFonts w:cs="Arial"/>
          <w:iCs/>
          <w:color w:val="000000"/>
          <w:sz w:val="22"/>
          <w:szCs w:val="22"/>
          <w:lang w:eastAsia="ar-SA"/>
        </w:rPr>
        <w:t>Administração</w:t>
      </w:r>
      <w:r w:rsidRPr="003050E3">
        <w:rPr>
          <w:rFonts w:cs="Arial"/>
          <w:sz w:val="22"/>
          <w:szCs w:val="22"/>
        </w:rPr>
        <w:t xml:space="preserve"> não responderá por quaisquer compromissos assumidos pel</w:t>
      </w:r>
      <w:r>
        <w:rPr>
          <w:rFonts w:cs="Arial"/>
          <w:sz w:val="22"/>
          <w:szCs w:val="22"/>
        </w:rPr>
        <w:t>a</w:t>
      </w:r>
      <w:r w:rsidRPr="003050E3">
        <w:rPr>
          <w:rFonts w:cs="Arial"/>
          <w:sz w:val="22"/>
          <w:szCs w:val="22"/>
        </w:rPr>
        <w:t xml:space="preserve"> </w:t>
      </w:r>
      <w:r>
        <w:rPr>
          <w:rFonts w:cs="Arial"/>
          <w:sz w:val="22"/>
          <w:szCs w:val="22"/>
        </w:rPr>
        <w:t>CONTRATADA</w:t>
      </w:r>
      <w:r w:rsidRPr="003050E3">
        <w:rPr>
          <w:rFonts w:cs="Arial"/>
          <w:sz w:val="22"/>
          <w:szCs w:val="22"/>
        </w:rPr>
        <w:t xml:space="preserve"> com terceiros, ainda que vinculados à execução do </w:t>
      </w:r>
      <w:r>
        <w:rPr>
          <w:rFonts w:cs="Arial"/>
          <w:sz w:val="22"/>
          <w:szCs w:val="22"/>
        </w:rPr>
        <w:t>C</w:t>
      </w:r>
      <w:r w:rsidRPr="003050E3">
        <w:rPr>
          <w:rFonts w:cs="Arial"/>
          <w:sz w:val="22"/>
          <w:szCs w:val="22"/>
        </w:rPr>
        <w:t>ontrato, bem como por qualquer dano causado a terceiros em decorrência de ato d</w:t>
      </w:r>
      <w:r>
        <w:rPr>
          <w:rFonts w:cs="Arial"/>
          <w:sz w:val="22"/>
          <w:szCs w:val="22"/>
        </w:rPr>
        <w:t>a</w:t>
      </w:r>
      <w:r w:rsidRPr="003050E3">
        <w:rPr>
          <w:rFonts w:cs="Arial"/>
          <w:sz w:val="22"/>
          <w:szCs w:val="22"/>
        </w:rPr>
        <w:t xml:space="preserve"> </w:t>
      </w:r>
      <w:r>
        <w:rPr>
          <w:rFonts w:cs="Arial"/>
          <w:sz w:val="22"/>
          <w:szCs w:val="22"/>
        </w:rPr>
        <w:t>CONTRATADA</w:t>
      </w:r>
      <w:r w:rsidRPr="003050E3">
        <w:rPr>
          <w:rFonts w:cs="Arial"/>
          <w:sz w:val="22"/>
          <w:szCs w:val="22"/>
        </w:rPr>
        <w:t>, de seus empregados, prepostos ou subordinados.</w:t>
      </w:r>
    </w:p>
    <w:p w14:paraId="0F1D4B18"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Pr>
          <w:rFonts w:ascii="Arial" w:hAnsi="Arial" w:cs="Arial"/>
          <w:sz w:val="22"/>
          <w:szCs w:val="22"/>
        </w:rPr>
        <w:t>OBRIGAÇÕES DA CONTRATADA</w:t>
      </w:r>
    </w:p>
    <w:p w14:paraId="71D685F2" w14:textId="77777777" w:rsidR="00223988" w:rsidRPr="00A848CF" w:rsidRDefault="00223988" w:rsidP="00223988">
      <w:pPr>
        <w:pStyle w:val="PargrafodaLista"/>
        <w:numPr>
          <w:ilvl w:val="0"/>
          <w:numId w:val="9"/>
        </w:numPr>
        <w:suppressAutoHyphens/>
        <w:autoSpaceDN w:val="0"/>
        <w:spacing w:after="0" w:line="360" w:lineRule="auto"/>
        <w:contextualSpacing w:val="0"/>
        <w:jc w:val="both"/>
        <w:textAlignment w:val="baseline"/>
        <w:rPr>
          <w:rFonts w:ascii="Arial" w:hAnsi="Arial" w:cs="Arial"/>
          <w:vanish/>
          <w:kern w:val="3"/>
          <w:sz w:val="22"/>
          <w:szCs w:val="22"/>
        </w:rPr>
      </w:pPr>
    </w:p>
    <w:p w14:paraId="4DDD97E3" w14:textId="77777777" w:rsidR="00223988" w:rsidRDefault="00223988" w:rsidP="00223988">
      <w:pPr>
        <w:pStyle w:val="Standard"/>
        <w:numPr>
          <w:ilvl w:val="1"/>
          <w:numId w:val="9"/>
        </w:numPr>
        <w:tabs>
          <w:tab w:val="left" w:pos="851"/>
        </w:tabs>
        <w:spacing w:line="360" w:lineRule="auto"/>
        <w:ind w:left="851" w:hanging="851"/>
        <w:jc w:val="both"/>
        <w:rPr>
          <w:rFonts w:cs="Arial"/>
          <w:iCs/>
          <w:color w:val="000000"/>
          <w:sz w:val="22"/>
          <w:szCs w:val="22"/>
          <w:lang w:eastAsia="ar-SA"/>
        </w:rPr>
      </w:pPr>
      <w:r>
        <w:rPr>
          <w:rFonts w:cs="Arial"/>
          <w:iCs/>
          <w:color w:val="000000"/>
          <w:sz w:val="22"/>
          <w:szCs w:val="22"/>
          <w:lang w:eastAsia="ar-SA"/>
        </w:rPr>
        <w:t>A</w:t>
      </w:r>
      <w:r w:rsidRPr="003F5FAB">
        <w:rPr>
          <w:rFonts w:cs="Arial"/>
          <w:iCs/>
          <w:color w:val="000000"/>
          <w:sz w:val="22"/>
          <w:szCs w:val="22"/>
          <w:lang w:eastAsia="ar-SA"/>
        </w:rPr>
        <w:t xml:space="preserve"> </w:t>
      </w:r>
      <w:r>
        <w:rPr>
          <w:rFonts w:cs="Arial"/>
          <w:iCs/>
          <w:color w:val="000000"/>
          <w:sz w:val="22"/>
          <w:szCs w:val="22"/>
          <w:lang w:eastAsia="ar-SA"/>
        </w:rPr>
        <w:t>CONTRATADA</w:t>
      </w:r>
      <w:r w:rsidRPr="003F5FAB">
        <w:rPr>
          <w:rFonts w:cs="Arial"/>
          <w:iCs/>
          <w:color w:val="000000"/>
          <w:sz w:val="22"/>
          <w:szCs w:val="22"/>
          <w:lang w:eastAsia="ar-SA"/>
        </w:rPr>
        <w:t xml:space="preserve"> deve cumprir todas as obrigações constantes deste Contrato e em seus anexos, assumindo como exclusivamente seus os riscos e as despesas decorrentes da boa e perfeita execução do objeto, observando, ainda, as obrigações a seguir dispostas</w:t>
      </w:r>
      <w:r>
        <w:rPr>
          <w:rFonts w:cs="Arial"/>
          <w:iCs/>
          <w:color w:val="000000"/>
          <w:sz w:val="22"/>
          <w:szCs w:val="22"/>
          <w:lang w:eastAsia="ar-SA"/>
        </w:rPr>
        <w:t>:</w:t>
      </w:r>
    </w:p>
    <w:p w14:paraId="4918CCC9" w14:textId="77777777" w:rsidR="00223988" w:rsidRDefault="00223988" w:rsidP="00223988">
      <w:pPr>
        <w:pStyle w:val="Standard"/>
        <w:numPr>
          <w:ilvl w:val="2"/>
          <w:numId w:val="9"/>
        </w:numPr>
        <w:spacing w:line="360" w:lineRule="auto"/>
        <w:ind w:left="1134" w:hanging="851"/>
        <w:jc w:val="both"/>
        <w:rPr>
          <w:rFonts w:cs="Arial"/>
          <w:kern w:val="0"/>
          <w:sz w:val="22"/>
          <w:szCs w:val="22"/>
        </w:rPr>
      </w:pPr>
      <w:r w:rsidRPr="001B7EAB">
        <w:rPr>
          <w:rFonts w:cs="Arial"/>
          <w:kern w:val="0"/>
          <w:sz w:val="22"/>
          <w:szCs w:val="22"/>
        </w:rPr>
        <w:t>Atender às determinações regulares emitidas pelo fiscal do contrato ou autoridade superior (art. 137, II);</w:t>
      </w:r>
    </w:p>
    <w:p w14:paraId="57751562" w14:textId="77777777" w:rsidR="00223988" w:rsidRDefault="00223988" w:rsidP="00223988">
      <w:pPr>
        <w:pStyle w:val="Standard"/>
        <w:numPr>
          <w:ilvl w:val="2"/>
          <w:numId w:val="9"/>
        </w:numPr>
        <w:spacing w:line="360" w:lineRule="auto"/>
        <w:ind w:left="1134" w:hanging="851"/>
        <w:jc w:val="both"/>
        <w:rPr>
          <w:rFonts w:cs="Arial"/>
          <w:kern w:val="0"/>
          <w:sz w:val="22"/>
          <w:szCs w:val="22"/>
        </w:rPr>
      </w:pPr>
      <w:r w:rsidRPr="001B7EAB">
        <w:rPr>
          <w:rFonts w:cs="Arial"/>
          <w:kern w:val="0"/>
          <w:sz w:val="22"/>
          <w:szCs w:val="22"/>
        </w:rPr>
        <w:t>Alocar os empregados necessários, com habilitação e conhecimento adequados, ao perfeito cumprimento do serviço, fornecendo os materiais, equipamentos, ferramentas e utensílios demandados, cuja quantidade, qualidade e tecnologia deverão atender às recomendações de boa técnica e a legislação de regência;</w:t>
      </w:r>
    </w:p>
    <w:p w14:paraId="41C22CB0" w14:textId="77777777" w:rsidR="00223988" w:rsidRDefault="00223988" w:rsidP="00223988">
      <w:pPr>
        <w:pStyle w:val="Standard"/>
        <w:numPr>
          <w:ilvl w:val="2"/>
          <w:numId w:val="9"/>
        </w:numPr>
        <w:spacing w:line="360" w:lineRule="auto"/>
        <w:ind w:left="1134" w:hanging="851"/>
        <w:jc w:val="both"/>
        <w:rPr>
          <w:rFonts w:cs="Arial"/>
          <w:kern w:val="0"/>
          <w:sz w:val="22"/>
          <w:szCs w:val="22"/>
        </w:rPr>
      </w:pPr>
      <w:r w:rsidRPr="001B7EAB">
        <w:rPr>
          <w:rFonts w:cs="Arial"/>
          <w:kern w:val="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1393ED8" w14:textId="77777777" w:rsidR="00223988" w:rsidRDefault="00223988" w:rsidP="00223988">
      <w:pPr>
        <w:pStyle w:val="Standard"/>
        <w:numPr>
          <w:ilvl w:val="2"/>
          <w:numId w:val="9"/>
        </w:numPr>
        <w:spacing w:line="360" w:lineRule="auto"/>
        <w:ind w:left="1134" w:hanging="851"/>
        <w:jc w:val="both"/>
        <w:rPr>
          <w:rFonts w:cs="Arial"/>
          <w:kern w:val="0"/>
          <w:sz w:val="22"/>
          <w:szCs w:val="22"/>
        </w:rPr>
      </w:pPr>
      <w:r w:rsidRPr="001B7EAB">
        <w:rPr>
          <w:rFonts w:cs="Arial"/>
          <w:kern w:val="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o valor correspondente aos danos sofridos;</w:t>
      </w:r>
    </w:p>
    <w:p w14:paraId="1C2CB552" w14:textId="77777777" w:rsidR="00223988" w:rsidRDefault="00223988" w:rsidP="00223988">
      <w:pPr>
        <w:pStyle w:val="Standard"/>
        <w:numPr>
          <w:ilvl w:val="2"/>
          <w:numId w:val="9"/>
        </w:numPr>
        <w:spacing w:line="360" w:lineRule="auto"/>
        <w:ind w:left="1134" w:hanging="851"/>
        <w:jc w:val="both"/>
        <w:rPr>
          <w:rFonts w:cs="Arial"/>
          <w:kern w:val="0"/>
          <w:sz w:val="22"/>
          <w:szCs w:val="22"/>
        </w:rPr>
      </w:pPr>
      <w:r w:rsidRPr="00B92F19">
        <w:rPr>
          <w:rFonts w:cs="Arial"/>
          <w:bCs/>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A34BDE3" w14:textId="77777777" w:rsidR="00223988" w:rsidRDefault="00223988" w:rsidP="00223988">
      <w:pPr>
        <w:pStyle w:val="Standard"/>
        <w:numPr>
          <w:ilvl w:val="2"/>
          <w:numId w:val="9"/>
        </w:numPr>
        <w:spacing w:line="360" w:lineRule="auto"/>
        <w:ind w:left="1134" w:hanging="851"/>
        <w:jc w:val="both"/>
        <w:rPr>
          <w:rFonts w:cs="Arial"/>
          <w:kern w:val="0"/>
          <w:sz w:val="22"/>
          <w:szCs w:val="22"/>
        </w:rPr>
      </w:pPr>
      <w:r w:rsidRPr="001B7EAB">
        <w:rPr>
          <w:rFonts w:cs="Arial"/>
          <w:kern w:val="0"/>
          <w:sz w:val="22"/>
          <w:szCs w:val="22"/>
        </w:rPr>
        <w:t xml:space="preserve">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w:t>
      </w:r>
      <w:r w:rsidRPr="001B7EAB">
        <w:rPr>
          <w:rFonts w:cs="Arial"/>
          <w:kern w:val="0"/>
          <w:sz w:val="22"/>
          <w:szCs w:val="22"/>
        </w:rPr>
        <w:lastRenderedPageBreak/>
        <w:t>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5465A905" w14:textId="77777777" w:rsidR="00223988" w:rsidRDefault="00223988" w:rsidP="00223988">
      <w:pPr>
        <w:pStyle w:val="Standard"/>
        <w:numPr>
          <w:ilvl w:val="2"/>
          <w:numId w:val="9"/>
        </w:numPr>
        <w:spacing w:line="360" w:lineRule="auto"/>
        <w:ind w:left="1134" w:hanging="851"/>
        <w:jc w:val="both"/>
        <w:rPr>
          <w:rFonts w:cs="Arial"/>
          <w:kern w:val="0"/>
          <w:sz w:val="22"/>
          <w:szCs w:val="22"/>
        </w:rPr>
      </w:pPr>
      <w:r w:rsidRPr="001B7EAB">
        <w:rPr>
          <w:rFonts w:cs="Arial"/>
          <w:kern w:val="0"/>
          <w:sz w:val="22"/>
          <w:szCs w:val="22"/>
        </w:rPr>
        <w:t>Comunicar ao Fiscal do contrato, no prazo de 24 (vinte e quatro) horas, qualquer ocorrência anormal ou acidente que se verifique no local dos serviços;</w:t>
      </w:r>
    </w:p>
    <w:p w14:paraId="5B1212E2" w14:textId="77777777" w:rsidR="00223988" w:rsidRDefault="00223988" w:rsidP="00223988">
      <w:pPr>
        <w:pStyle w:val="Standard"/>
        <w:numPr>
          <w:ilvl w:val="2"/>
          <w:numId w:val="9"/>
        </w:numPr>
        <w:spacing w:line="360" w:lineRule="auto"/>
        <w:ind w:left="1134" w:hanging="851"/>
        <w:jc w:val="both"/>
        <w:rPr>
          <w:rFonts w:cs="Arial"/>
          <w:kern w:val="0"/>
          <w:sz w:val="22"/>
          <w:szCs w:val="22"/>
        </w:rPr>
      </w:pPr>
      <w:r w:rsidRPr="001B7EAB">
        <w:rPr>
          <w:rFonts w:cs="Arial"/>
          <w:kern w:val="0"/>
          <w:sz w:val="22"/>
          <w:szCs w:val="22"/>
        </w:rPr>
        <w:t>Prestar todo esclarecimento ou informação solicitada pela CONTRATANTE ou por seus prepostos, garantindo-lhes o acesso, a qualquer tempo, ao local dos trabalhos, bem como aos documentos relativos à execução do empreendimento.</w:t>
      </w:r>
    </w:p>
    <w:p w14:paraId="5F6B61C9" w14:textId="77777777" w:rsidR="00223988" w:rsidRDefault="00223988" w:rsidP="00223988">
      <w:pPr>
        <w:pStyle w:val="Standard"/>
        <w:numPr>
          <w:ilvl w:val="2"/>
          <w:numId w:val="9"/>
        </w:numPr>
        <w:spacing w:line="360" w:lineRule="auto"/>
        <w:ind w:left="1134" w:hanging="851"/>
        <w:jc w:val="both"/>
        <w:rPr>
          <w:rFonts w:cs="Arial"/>
          <w:kern w:val="0"/>
          <w:sz w:val="22"/>
          <w:szCs w:val="22"/>
        </w:rPr>
      </w:pPr>
      <w:r w:rsidRPr="001B7EAB">
        <w:rPr>
          <w:rFonts w:cs="Arial"/>
          <w:kern w:val="0"/>
          <w:sz w:val="22"/>
          <w:szCs w:val="22"/>
        </w:rPr>
        <w:t>Paralisar, por determinação da CONTRATANTE, qualquer atividade que não esteja sendo executada de acordo com a boa técnica ou que ponha em risco a segurança de pessoas ou bens de terceiros.</w:t>
      </w:r>
    </w:p>
    <w:p w14:paraId="6B6F0BA0" w14:textId="77777777" w:rsidR="00223988" w:rsidRDefault="00223988" w:rsidP="00223988">
      <w:pPr>
        <w:pStyle w:val="Standard"/>
        <w:numPr>
          <w:ilvl w:val="2"/>
          <w:numId w:val="9"/>
        </w:numPr>
        <w:spacing w:line="360" w:lineRule="auto"/>
        <w:ind w:left="1134" w:hanging="851"/>
        <w:jc w:val="both"/>
        <w:rPr>
          <w:rFonts w:cs="Arial"/>
          <w:kern w:val="0"/>
          <w:sz w:val="22"/>
          <w:szCs w:val="22"/>
        </w:rPr>
      </w:pPr>
      <w:r w:rsidRPr="001B7EAB">
        <w:rPr>
          <w:rFonts w:cs="Arial"/>
          <w:kern w:val="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1E1DF37C" w14:textId="77777777" w:rsidR="00223988" w:rsidRDefault="00223988" w:rsidP="00223988">
      <w:pPr>
        <w:pStyle w:val="Standard"/>
        <w:numPr>
          <w:ilvl w:val="2"/>
          <w:numId w:val="9"/>
        </w:numPr>
        <w:spacing w:line="360" w:lineRule="auto"/>
        <w:ind w:left="1134" w:hanging="851"/>
        <w:jc w:val="both"/>
        <w:rPr>
          <w:rFonts w:cs="Arial"/>
          <w:kern w:val="0"/>
          <w:sz w:val="22"/>
          <w:szCs w:val="22"/>
        </w:rPr>
      </w:pPr>
      <w:r w:rsidRPr="001B7EAB">
        <w:rPr>
          <w:rFonts w:cs="Arial"/>
          <w:kern w:val="0"/>
          <w:sz w:val="22"/>
          <w:szCs w:val="22"/>
        </w:rPr>
        <w:t>Submeter previamente, por escrito, à CONTRATANTE, para análise e aprovação, quaisquer mudanças nos métodos executivos que fujam às especificações do memorial descritivo ou instrumento congênere.</w:t>
      </w:r>
    </w:p>
    <w:p w14:paraId="7E12A759" w14:textId="77777777" w:rsidR="00223988" w:rsidRDefault="00223988" w:rsidP="00223988">
      <w:pPr>
        <w:pStyle w:val="Standard"/>
        <w:numPr>
          <w:ilvl w:val="2"/>
          <w:numId w:val="9"/>
        </w:numPr>
        <w:spacing w:line="360" w:lineRule="auto"/>
        <w:ind w:left="1134" w:hanging="851"/>
        <w:jc w:val="both"/>
        <w:rPr>
          <w:rFonts w:cs="Arial"/>
          <w:kern w:val="0"/>
          <w:sz w:val="22"/>
          <w:szCs w:val="22"/>
        </w:rPr>
      </w:pPr>
      <w:r w:rsidRPr="001B7EAB">
        <w:rPr>
          <w:rFonts w:cs="Arial"/>
          <w:kern w:val="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2CAAF03A" w14:textId="77777777" w:rsidR="00223988" w:rsidRDefault="00223988" w:rsidP="00223988">
      <w:pPr>
        <w:pStyle w:val="Standard"/>
        <w:numPr>
          <w:ilvl w:val="2"/>
          <w:numId w:val="9"/>
        </w:numPr>
        <w:spacing w:line="360" w:lineRule="auto"/>
        <w:ind w:left="1134" w:hanging="851"/>
        <w:jc w:val="both"/>
        <w:rPr>
          <w:rFonts w:cs="Arial"/>
          <w:kern w:val="0"/>
          <w:sz w:val="22"/>
          <w:szCs w:val="22"/>
        </w:rPr>
      </w:pPr>
      <w:r w:rsidRPr="001B7EAB">
        <w:rPr>
          <w:rFonts w:cs="Arial"/>
          <w:kern w:val="0"/>
          <w:sz w:val="22"/>
          <w:szCs w:val="22"/>
        </w:rPr>
        <w:t>Manter durante toda a vigência do contrato, em compatibilidade com as obrigações assumidas, todas as condições exigidas para habilitação na licitação, ou para qualificação, na contratação direta;</w:t>
      </w:r>
    </w:p>
    <w:p w14:paraId="34CEB451" w14:textId="77777777" w:rsidR="00223988" w:rsidRDefault="00223988" w:rsidP="00223988">
      <w:pPr>
        <w:pStyle w:val="Standard"/>
        <w:numPr>
          <w:ilvl w:val="2"/>
          <w:numId w:val="9"/>
        </w:numPr>
        <w:spacing w:line="360" w:lineRule="auto"/>
        <w:ind w:left="1134" w:hanging="851"/>
        <w:jc w:val="both"/>
        <w:rPr>
          <w:rFonts w:cs="Arial"/>
          <w:kern w:val="0"/>
          <w:sz w:val="22"/>
          <w:szCs w:val="22"/>
        </w:rPr>
      </w:pPr>
      <w:r w:rsidRPr="001B7EAB">
        <w:rPr>
          <w:rFonts w:cs="Arial"/>
          <w:kern w:val="0"/>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78E859B2" w14:textId="77777777" w:rsidR="00223988" w:rsidRDefault="00223988" w:rsidP="00223988">
      <w:pPr>
        <w:pStyle w:val="Standard"/>
        <w:numPr>
          <w:ilvl w:val="2"/>
          <w:numId w:val="9"/>
        </w:numPr>
        <w:spacing w:line="360" w:lineRule="auto"/>
        <w:ind w:left="1134" w:hanging="851"/>
        <w:jc w:val="both"/>
        <w:rPr>
          <w:rFonts w:cs="Arial"/>
          <w:kern w:val="0"/>
          <w:sz w:val="22"/>
          <w:szCs w:val="22"/>
        </w:rPr>
      </w:pPr>
      <w:r w:rsidRPr="001B7EAB">
        <w:rPr>
          <w:rFonts w:cs="Arial"/>
          <w:kern w:val="0"/>
          <w:sz w:val="22"/>
          <w:szCs w:val="22"/>
        </w:rPr>
        <w:t>Comprovar a reserva de cargos a que se refere a cláusula acima, no prazo fixado pelo fiscal do contrato, com a indicação dos empregados que preencheram as referidas vagas (art. 116, parágrafo único);</w:t>
      </w:r>
    </w:p>
    <w:p w14:paraId="04C5EC71" w14:textId="77777777" w:rsidR="00223988" w:rsidRDefault="00223988" w:rsidP="00223988">
      <w:pPr>
        <w:pStyle w:val="Standard"/>
        <w:numPr>
          <w:ilvl w:val="2"/>
          <w:numId w:val="9"/>
        </w:numPr>
        <w:spacing w:line="360" w:lineRule="auto"/>
        <w:ind w:left="1134" w:hanging="851"/>
        <w:jc w:val="both"/>
        <w:rPr>
          <w:rFonts w:cs="Arial"/>
          <w:kern w:val="0"/>
          <w:sz w:val="22"/>
          <w:szCs w:val="22"/>
        </w:rPr>
      </w:pPr>
      <w:r w:rsidRPr="001B7EAB">
        <w:rPr>
          <w:rFonts w:cs="Arial"/>
          <w:kern w:val="0"/>
          <w:sz w:val="22"/>
          <w:szCs w:val="22"/>
        </w:rPr>
        <w:t>Guardar sigilo sobre todas as informações obtidas em decorrência do cumprimento do contrato;</w:t>
      </w:r>
    </w:p>
    <w:p w14:paraId="380C5862" w14:textId="77777777" w:rsidR="00223988" w:rsidRDefault="00223988" w:rsidP="00223988">
      <w:pPr>
        <w:pStyle w:val="Standard"/>
        <w:numPr>
          <w:ilvl w:val="2"/>
          <w:numId w:val="9"/>
        </w:numPr>
        <w:spacing w:line="360" w:lineRule="auto"/>
        <w:ind w:left="1134" w:hanging="851"/>
        <w:jc w:val="both"/>
        <w:rPr>
          <w:rFonts w:cs="Arial"/>
          <w:kern w:val="0"/>
          <w:sz w:val="22"/>
          <w:szCs w:val="22"/>
        </w:rPr>
      </w:pPr>
      <w:r w:rsidRPr="001B7EAB">
        <w:rPr>
          <w:rFonts w:cs="Arial"/>
          <w:kern w:val="0"/>
          <w:sz w:val="22"/>
          <w:szCs w:val="22"/>
        </w:rPr>
        <w:t xml:space="preserve">Arcar com o ônus decorrente de eventual equívoco no dimensionamento dos quantitativos de sua proposta, inclusive quanto aos custos variáveis decorrentes de fatores futuros e </w:t>
      </w:r>
      <w:r w:rsidRPr="001B7EAB">
        <w:rPr>
          <w:rFonts w:cs="Arial"/>
          <w:kern w:val="0"/>
          <w:sz w:val="22"/>
          <w:szCs w:val="22"/>
        </w:rPr>
        <w:lastRenderedPageBreak/>
        <w:t>incertos, devendo complementá-los, caso o previsto inicialmente em sua proposta não seja satisfatório para o atendimento do objeto da contratação, exceto quando ocorrer algum dos eventos arrolados no art. 124, II, d, da Lei nº 14.133, de 2021;</w:t>
      </w:r>
    </w:p>
    <w:p w14:paraId="4CA77D52" w14:textId="77777777" w:rsidR="00223988" w:rsidRDefault="00223988" w:rsidP="00223988">
      <w:pPr>
        <w:pStyle w:val="Standard"/>
        <w:numPr>
          <w:ilvl w:val="2"/>
          <w:numId w:val="9"/>
        </w:numPr>
        <w:spacing w:line="360" w:lineRule="auto"/>
        <w:ind w:left="1134" w:hanging="851"/>
        <w:jc w:val="both"/>
        <w:rPr>
          <w:rFonts w:cs="Arial"/>
          <w:kern w:val="0"/>
          <w:sz w:val="22"/>
          <w:szCs w:val="22"/>
        </w:rPr>
      </w:pPr>
      <w:r w:rsidRPr="001B7EAB">
        <w:rPr>
          <w:rFonts w:cs="Arial"/>
          <w:kern w:val="0"/>
          <w:sz w:val="22"/>
          <w:szCs w:val="22"/>
        </w:rPr>
        <w:t>Cumprir, além dos postulados legais vigentes de âmbito federal, estadual ou municipal, as normas de segurança do Contratante</w:t>
      </w:r>
      <w:r>
        <w:rPr>
          <w:rFonts w:cs="Arial"/>
          <w:kern w:val="0"/>
          <w:sz w:val="22"/>
          <w:szCs w:val="22"/>
        </w:rPr>
        <w:t>.</w:t>
      </w:r>
    </w:p>
    <w:p w14:paraId="507F84D6"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Pr>
          <w:rFonts w:ascii="Arial" w:hAnsi="Arial" w:cs="Arial"/>
          <w:sz w:val="22"/>
          <w:szCs w:val="22"/>
        </w:rPr>
        <w:t>DA GARANTIA DE EXECUÇÃO E DA GARANTIA TÉCNICA DOS SERVIÇOS</w:t>
      </w:r>
    </w:p>
    <w:p w14:paraId="4717DB9C" w14:textId="77777777" w:rsidR="00223988" w:rsidRPr="00EE241A" w:rsidRDefault="00223988" w:rsidP="00223988">
      <w:pPr>
        <w:pStyle w:val="PargrafodaLista"/>
        <w:numPr>
          <w:ilvl w:val="0"/>
          <w:numId w:val="9"/>
        </w:numPr>
        <w:tabs>
          <w:tab w:val="left" w:pos="851"/>
        </w:tabs>
        <w:suppressAutoHyphens/>
        <w:autoSpaceDN w:val="0"/>
        <w:spacing w:after="0" w:line="360" w:lineRule="auto"/>
        <w:contextualSpacing w:val="0"/>
        <w:jc w:val="both"/>
        <w:textAlignment w:val="baseline"/>
        <w:rPr>
          <w:rFonts w:ascii="Arial" w:hAnsi="Arial" w:cs="Arial"/>
          <w:vanish/>
          <w:kern w:val="3"/>
          <w:sz w:val="22"/>
          <w:szCs w:val="22"/>
        </w:rPr>
      </w:pPr>
    </w:p>
    <w:p w14:paraId="7950CFA7" w14:textId="77777777" w:rsidR="00223988" w:rsidRDefault="00223988" w:rsidP="00223988">
      <w:pPr>
        <w:pStyle w:val="Standard"/>
        <w:numPr>
          <w:ilvl w:val="1"/>
          <w:numId w:val="8"/>
        </w:numPr>
        <w:spacing w:line="360" w:lineRule="auto"/>
        <w:ind w:left="720" w:hanging="720"/>
        <w:jc w:val="both"/>
        <w:rPr>
          <w:rFonts w:cs="Arial"/>
          <w:kern w:val="0"/>
          <w:sz w:val="22"/>
          <w:szCs w:val="22"/>
        </w:rPr>
      </w:pPr>
      <w:r w:rsidRPr="003F5FAB">
        <w:rPr>
          <w:rFonts w:cs="Arial"/>
          <w:kern w:val="0"/>
          <w:sz w:val="22"/>
          <w:szCs w:val="22"/>
        </w:rPr>
        <w:t>Não haverá exigência de garantia contratual da execução.</w:t>
      </w:r>
    </w:p>
    <w:p w14:paraId="2C3B2DA9"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Pr>
          <w:rFonts w:ascii="Arial" w:hAnsi="Arial" w:cs="Arial"/>
          <w:sz w:val="22"/>
          <w:szCs w:val="22"/>
        </w:rPr>
        <w:t xml:space="preserve">INFRAÇÕES E </w:t>
      </w:r>
      <w:r w:rsidRPr="00C25AC5">
        <w:rPr>
          <w:rFonts w:ascii="Arial" w:hAnsi="Arial" w:cs="Arial"/>
          <w:sz w:val="22"/>
          <w:szCs w:val="22"/>
        </w:rPr>
        <w:t>SANÇÕES</w:t>
      </w:r>
      <w:r>
        <w:rPr>
          <w:rFonts w:ascii="Arial" w:hAnsi="Arial" w:cs="Arial"/>
          <w:sz w:val="22"/>
          <w:szCs w:val="22"/>
        </w:rPr>
        <w:t xml:space="preserve"> ADMINISTRATIVAS</w:t>
      </w:r>
    </w:p>
    <w:p w14:paraId="755366C3" w14:textId="77777777" w:rsidR="00223988" w:rsidRPr="00EE241A" w:rsidRDefault="00223988" w:rsidP="00223988">
      <w:pPr>
        <w:pStyle w:val="PargrafodaLista"/>
        <w:numPr>
          <w:ilvl w:val="0"/>
          <w:numId w:val="9"/>
        </w:numPr>
        <w:tabs>
          <w:tab w:val="left" w:pos="851"/>
        </w:tabs>
        <w:suppressAutoHyphens/>
        <w:autoSpaceDN w:val="0"/>
        <w:spacing w:after="0" w:line="360" w:lineRule="auto"/>
        <w:contextualSpacing w:val="0"/>
        <w:jc w:val="both"/>
        <w:textAlignment w:val="baseline"/>
        <w:rPr>
          <w:rFonts w:ascii="Arial" w:hAnsi="Arial" w:cs="Arial"/>
          <w:vanish/>
          <w:kern w:val="3"/>
          <w:sz w:val="22"/>
          <w:szCs w:val="22"/>
        </w:rPr>
      </w:pPr>
    </w:p>
    <w:p w14:paraId="1B9A33CA" w14:textId="77777777" w:rsidR="00223988" w:rsidRPr="000D4F9C" w:rsidRDefault="00223988" w:rsidP="00223988">
      <w:pPr>
        <w:pStyle w:val="Standard"/>
        <w:numPr>
          <w:ilvl w:val="1"/>
          <w:numId w:val="9"/>
        </w:numPr>
        <w:tabs>
          <w:tab w:val="left" w:pos="851"/>
        </w:tabs>
        <w:spacing w:line="360" w:lineRule="auto"/>
        <w:ind w:left="720"/>
        <w:jc w:val="both"/>
        <w:rPr>
          <w:rFonts w:cs="Arial"/>
          <w:sz w:val="22"/>
          <w:szCs w:val="22"/>
        </w:rPr>
      </w:pPr>
      <w:r w:rsidRPr="000D4F9C">
        <w:rPr>
          <w:rFonts w:cs="Arial"/>
          <w:sz w:val="22"/>
          <w:szCs w:val="22"/>
        </w:rPr>
        <w:t>Comete infração administrativa</w:t>
      </w:r>
      <w:r>
        <w:rPr>
          <w:rFonts w:cs="Arial"/>
          <w:sz w:val="22"/>
          <w:szCs w:val="22"/>
        </w:rPr>
        <w:t>, nos termos da</w:t>
      </w:r>
      <w:r w:rsidRPr="000D4F9C">
        <w:rPr>
          <w:rFonts w:cs="Arial"/>
          <w:sz w:val="22"/>
          <w:szCs w:val="22"/>
        </w:rPr>
        <w:t xml:space="preserve"> Lei nº 14.133, de 2021, </w:t>
      </w:r>
      <w:r>
        <w:rPr>
          <w:rFonts w:cs="Arial"/>
          <w:sz w:val="22"/>
          <w:szCs w:val="22"/>
        </w:rPr>
        <w:t>a CONTRATADA que</w:t>
      </w:r>
      <w:r w:rsidRPr="000D4F9C">
        <w:rPr>
          <w:rFonts w:cs="Arial"/>
          <w:sz w:val="22"/>
          <w:szCs w:val="22"/>
        </w:rPr>
        <w:t>:</w:t>
      </w:r>
    </w:p>
    <w:p w14:paraId="05C1840F" w14:textId="77777777" w:rsidR="00223988" w:rsidRPr="0047762F" w:rsidRDefault="00223988" w:rsidP="00223988">
      <w:pPr>
        <w:pStyle w:val="Standard"/>
        <w:numPr>
          <w:ilvl w:val="2"/>
          <w:numId w:val="9"/>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De</w:t>
      </w:r>
      <w:r w:rsidRPr="0047762F">
        <w:rPr>
          <w:rFonts w:eastAsia="Arial" w:cs="Arial"/>
          <w:color w:val="000000"/>
          <w:kern w:val="0"/>
          <w:sz w:val="22"/>
          <w:szCs w:val="22"/>
        </w:rPr>
        <w:t>r causa à inexecução parcial do contrato;</w:t>
      </w:r>
    </w:p>
    <w:p w14:paraId="6BF3E559" w14:textId="77777777" w:rsidR="00223988" w:rsidRPr="00EE241A" w:rsidRDefault="00223988" w:rsidP="00223988">
      <w:pPr>
        <w:pStyle w:val="Standard"/>
        <w:numPr>
          <w:ilvl w:val="2"/>
          <w:numId w:val="9"/>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De</w:t>
      </w:r>
      <w:r w:rsidRPr="00EE241A">
        <w:rPr>
          <w:rFonts w:eastAsia="Arial" w:cs="Arial"/>
          <w:color w:val="000000"/>
          <w:kern w:val="0"/>
          <w:sz w:val="22"/>
          <w:szCs w:val="22"/>
        </w:rPr>
        <w:t>r causa à inexecução parcial do contrato que cause grave dano à Administração, ao funcionamento dos serviços públicos ou ao interesse coletivo;</w:t>
      </w:r>
    </w:p>
    <w:p w14:paraId="06B2867D" w14:textId="77777777" w:rsidR="00223988" w:rsidRPr="00EE241A" w:rsidRDefault="00223988" w:rsidP="00223988">
      <w:pPr>
        <w:pStyle w:val="Standard"/>
        <w:numPr>
          <w:ilvl w:val="2"/>
          <w:numId w:val="9"/>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De</w:t>
      </w:r>
      <w:r w:rsidRPr="00EE241A">
        <w:rPr>
          <w:rFonts w:eastAsia="Arial" w:cs="Arial"/>
          <w:color w:val="000000"/>
          <w:kern w:val="0"/>
          <w:sz w:val="22"/>
          <w:szCs w:val="22"/>
        </w:rPr>
        <w:t>r causa à inexecução total do contrato;</w:t>
      </w:r>
    </w:p>
    <w:p w14:paraId="09DE2655" w14:textId="77777777" w:rsidR="00223988" w:rsidRPr="00EE241A" w:rsidRDefault="00223988" w:rsidP="00223988">
      <w:pPr>
        <w:pStyle w:val="Standard"/>
        <w:numPr>
          <w:ilvl w:val="2"/>
          <w:numId w:val="9"/>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Pr="00EE241A">
        <w:rPr>
          <w:rFonts w:eastAsia="Arial" w:cs="Arial"/>
          <w:color w:val="000000"/>
          <w:kern w:val="0"/>
          <w:sz w:val="22"/>
          <w:szCs w:val="22"/>
        </w:rPr>
        <w:t>eixar de entregar a documentação exigida para o certame;</w:t>
      </w:r>
    </w:p>
    <w:p w14:paraId="2A7131D8" w14:textId="77777777" w:rsidR="00223988" w:rsidRPr="00EE241A" w:rsidRDefault="00223988" w:rsidP="00223988">
      <w:pPr>
        <w:pStyle w:val="Standard"/>
        <w:numPr>
          <w:ilvl w:val="2"/>
          <w:numId w:val="9"/>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Pr="00EE241A">
        <w:rPr>
          <w:rFonts w:eastAsia="Arial" w:cs="Arial"/>
          <w:color w:val="000000"/>
          <w:kern w:val="0"/>
          <w:sz w:val="22"/>
          <w:szCs w:val="22"/>
        </w:rPr>
        <w:t>ão mant</w:t>
      </w:r>
      <w:r>
        <w:rPr>
          <w:rFonts w:eastAsia="Arial" w:cs="Arial"/>
          <w:color w:val="000000"/>
          <w:kern w:val="0"/>
          <w:sz w:val="22"/>
          <w:szCs w:val="22"/>
        </w:rPr>
        <w:t>iver</w:t>
      </w:r>
      <w:r w:rsidRPr="00EE241A">
        <w:rPr>
          <w:rFonts w:eastAsia="Arial" w:cs="Arial"/>
          <w:color w:val="000000"/>
          <w:kern w:val="0"/>
          <w:sz w:val="22"/>
          <w:szCs w:val="22"/>
        </w:rPr>
        <w:t xml:space="preserve"> a proposta, salvo em decorrência de fato superveniente devidamente justificado;</w:t>
      </w:r>
    </w:p>
    <w:p w14:paraId="5391F054" w14:textId="77777777" w:rsidR="00223988" w:rsidRPr="00EE241A" w:rsidRDefault="00223988" w:rsidP="00223988">
      <w:pPr>
        <w:pStyle w:val="Standard"/>
        <w:numPr>
          <w:ilvl w:val="2"/>
          <w:numId w:val="9"/>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Pr="00EE241A">
        <w:rPr>
          <w:rFonts w:eastAsia="Arial" w:cs="Arial"/>
          <w:color w:val="000000"/>
          <w:kern w:val="0"/>
          <w:sz w:val="22"/>
          <w:szCs w:val="22"/>
        </w:rPr>
        <w:t>ão celebrar o contrato ou não entregar a documentação exigida para a contratação, quando convocado dentro do prazo de validade de sua proposta;</w:t>
      </w:r>
    </w:p>
    <w:p w14:paraId="20BD9D96" w14:textId="77777777" w:rsidR="00223988" w:rsidRPr="00EE241A" w:rsidRDefault="00223988" w:rsidP="00223988">
      <w:pPr>
        <w:pStyle w:val="Standard"/>
        <w:numPr>
          <w:ilvl w:val="2"/>
          <w:numId w:val="9"/>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E</w:t>
      </w:r>
      <w:r w:rsidRPr="00EE241A">
        <w:rPr>
          <w:rFonts w:eastAsia="Arial" w:cs="Arial"/>
          <w:color w:val="000000"/>
          <w:kern w:val="0"/>
          <w:sz w:val="22"/>
          <w:szCs w:val="22"/>
        </w:rPr>
        <w:t>nsejar o retardamento da execução ou da entrega do objeto sem motivo justificado;</w:t>
      </w:r>
    </w:p>
    <w:p w14:paraId="25533984" w14:textId="77777777" w:rsidR="00223988" w:rsidRPr="00EE241A" w:rsidRDefault="00223988" w:rsidP="00223988">
      <w:pPr>
        <w:pStyle w:val="Standard"/>
        <w:numPr>
          <w:ilvl w:val="2"/>
          <w:numId w:val="9"/>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A</w:t>
      </w:r>
      <w:r w:rsidRPr="00EE241A">
        <w:rPr>
          <w:rFonts w:eastAsia="Arial" w:cs="Arial"/>
          <w:color w:val="000000"/>
          <w:kern w:val="0"/>
          <w:sz w:val="22"/>
          <w:szCs w:val="22"/>
        </w:rPr>
        <w:t>presentar declaração ou documentação falsa exigida para o certame ou prestar declaração falsa durante a dispensa eletrônica ou a execução do contrato;</w:t>
      </w:r>
    </w:p>
    <w:p w14:paraId="04D2555F" w14:textId="77777777" w:rsidR="00223988" w:rsidRPr="00EE241A" w:rsidRDefault="00223988" w:rsidP="00223988">
      <w:pPr>
        <w:pStyle w:val="Standard"/>
        <w:numPr>
          <w:ilvl w:val="2"/>
          <w:numId w:val="9"/>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Fr</w:t>
      </w:r>
      <w:r w:rsidRPr="00EE241A">
        <w:rPr>
          <w:rFonts w:eastAsia="Arial" w:cs="Arial"/>
          <w:color w:val="000000"/>
          <w:kern w:val="0"/>
          <w:sz w:val="22"/>
          <w:szCs w:val="22"/>
        </w:rPr>
        <w:t xml:space="preserve">audar a </w:t>
      </w:r>
      <w:r>
        <w:rPr>
          <w:rFonts w:eastAsia="Arial" w:cs="Arial"/>
          <w:color w:val="000000"/>
          <w:kern w:val="0"/>
          <w:sz w:val="22"/>
          <w:szCs w:val="22"/>
        </w:rPr>
        <w:t>contratação</w:t>
      </w:r>
      <w:r w:rsidRPr="00EE241A">
        <w:rPr>
          <w:rFonts w:eastAsia="Arial" w:cs="Arial"/>
          <w:color w:val="000000"/>
          <w:kern w:val="0"/>
          <w:sz w:val="22"/>
          <w:szCs w:val="22"/>
        </w:rPr>
        <w:t xml:space="preserve"> ou praticar ato fraudulento na execução do contrato;</w:t>
      </w:r>
    </w:p>
    <w:p w14:paraId="1421DDE1" w14:textId="77777777" w:rsidR="00223988" w:rsidRPr="00EE241A" w:rsidRDefault="00223988" w:rsidP="00223988">
      <w:pPr>
        <w:pStyle w:val="Standard"/>
        <w:numPr>
          <w:ilvl w:val="2"/>
          <w:numId w:val="9"/>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C</w:t>
      </w:r>
      <w:r w:rsidRPr="00EE241A">
        <w:rPr>
          <w:rFonts w:eastAsia="Arial" w:cs="Arial"/>
          <w:color w:val="000000"/>
          <w:kern w:val="0"/>
          <w:sz w:val="22"/>
          <w:szCs w:val="22"/>
        </w:rPr>
        <w:t>omportar-se de modo inidôneo ou cometer fraude de qualquer natureza;</w:t>
      </w:r>
    </w:p>
    <w:p w14:paraId="7249B556" w14:textId="77777777" w:rsidR="00223988" w:rsidRPr="000D4F9C" w:rsidRDefault="00223988" w:rsidP="00223988">
      <w:pPr>
        <w:pStyle w:val="PargrafodaLista"/>
        <w:numPr>
          <w:ilvl w:val="3"/>
          <w:numId w:val="9"/>
        </w:numPr>
        <w:spacing w:after="0" w:line="360" w:lineRule="auto"/>
        <w:jc w:val="both"/>
        <w:rPr>
          <w:rFonts w:ascii="Arial" w:hAnsi="Arial" w:cs="Arial"/>
          <w:sz w:val="22"/>
          <w:szCs w:val="22"/>
        </w:rPr>
      </w:pPr>
      <w:r w:rsidRPr="000D4F9C">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0BE91B7" w14:textId="77777777" w:rsidR="00223988" w:rsidRPr="000D4F9C" w:rsidRDefault="00223988" w:rsidP="00223988">
      <w:pPr>
        <w:pStyle w:val="PargrafodaLista"/>
        <w:numPr>
          <w:ilvl w:val="3"/>
          <w:numId w:val="9"/>
        </w:numPr>
        <w:spacing w:after="0" w:line="360" w:lineRule="auto"/>
        <w:jc w:val="both"/>
        <w:rPr>
          <w:rFonts w:ascii="Arial" w:hAnsi="Arial" w:cs="Arial"/>
          <w:sz w:val="22"/>
          <w:szCs w:val="22"/>
        </w:rPr>
      </w:pPr>
      <w:r w:rsidRPr="000D4F9C">
        <w:rPr>
          <w:rFonts w:ascii="Arial" w:hAnsi="Arial" w:cs="Arial"/>
          <w:sz w:val="22"/>
          <w:szCs w:val="22"/>
        </w:rPr>
        <w:t xml:space="preserve">Considera-se </w:t>
      </w:r>
      <w:r w:rsidRPr="00EE241A">
        <w:rPr>
          <w:rFonts w:ascii="Arial" w:hAnsi="Arial" w:cs="Arial"/>
          <w:iCs/>
          <w:sz w:val="22"/>
          <w:szCs w:val="22"/>
          <w:lang w:eastAsia="ar-SA"/>
        </w:rPr>
        <w:t>como</w:t>
      </w:r>
      <w:r w:rsidRPr="000D4F9C">
        <w:rPr>
          <w:rFonts w:ascii="Arial" w:hAnsi="Arial" w:cs="Arial"/>
          <w:sz w:val="22"/>
          <w:szCs w:val="22"/>
        </w:rPr>
        <w:t xml:space="preserve"> comportamento inidôneo da mesma forma as condutas dos arts. 337-F, 337-I, 337-L e 337-O do Código Penal.</w:t>
      </w:r>
    </w:p>
    <w:p w14:paraId="79E8DB7D" w14:textId="77777777" w:rsidR="00223988" w:rsidRPr="00EE241A" w:rsidRDefault="00223988" w:rsidP="00223988">
      <w:pPr>
        <w:pStyle w:val="Standard"/>
        <w:numPr>
          <w:ilvl w:val="2"/>
          <w:numId w:val="9"/>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Pr="00EE241A">
        <w:rPr>
          <w:rFonts w:eastAsia="Arial" w:cs="Arial"/>
          <w:color w:val="000000"/>
          <w:kern w:val="0"/>
          <w:sz w:val="22"/>
          <w:szCs w:val="22"/>
        </w:rPr>
        <w:t>raticar atos ilícitos com vistas a frustrar os objetivos d</w:t>
      </w:r>
      <w:r>
        <w:rPr>
          <w:rFonts w:eastAsia="Arial" w:cs="Arial"/>
          <w:color w:val="000000"/>
          <w:kern w:val="0"/>
          <w:sz w:val="22"/>
          <w:szCs w:val="22"/>
        </w:rPr>
        <w:t>a</w:t>
      </w:r>
      <w:r w:rsidRPr="00EE241A">
        <w:rPr>
          <w:rFonts w:eastAsia="Arial" w:cs="Arial"/>
          <w:color w:val="000000"/>
          <w:kern w:val="0"/>
          <w:sz w:val="22"/>
          <w:szCs w:val="22"/>
        </w:rPr>
        <w:t xml:space="preserve"> </w:t>
      </w:r>
      <w:r>
        <w:rPr>
          <w:rFonts w:eastAsia="Arial" w:cs="Arial"/>
          <w:color w:val="000000"/>
          <w:kern w:val="0"/>
          <w:sz w:val="22"/>
          <w:szCs w:val="22"/>
        </w:rPr>
        <w:t>contratação;</w:t>
      </w:r>
    </w:p>
    <w:p w14:paraId="75394B95" w14:textId="77777777" w:rsidR="00223988" w:rsidRPr="00EE241A" w:rsidRDefault="00223988" w:rsidP="00223988">
      <w:pPr>
        <w:pStyle w:val="Standard"/>
        <w:numPr>
          <w:ilvl w:val="2"/>
          <w:numId w:val="9"/>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Pr="00EE241A">
        <w:rPr>
          <w:rFonts w:eastAsia="Arial" w:cs="Arial"/>
          <w:color w:val="000000"/>
          <w:kern w:val="0"/>
          <w:sz w:val="22"/>
          <w:szCs w:val="22"/>
        </w:rPr>
        <w:t xml:space="preserve">raticar ato lesivo previsto no </w:t>
      </w:r>
      <w:hyperlink r:id="rId19" w:anchor="art5" w:history="1">
        <w:r w:rsidRPr="00EE241A">
          <w:rPr>
            <w:rFonts w:eastAsia="Arial" w:cs="Arial"/>
            <w:color w:val="000000"/>
            <w:kern w:val="0"/>
            <w:sz w:val="22"/>
            <w:szCs w:val="22"/>
          </w:rPr>
          <w:t>art. 5º da Lei nº 12.846, de 1º de agosto de 2013.</w:t>
        </w:r>
      </w:hyperlink>
    </w:p>
    <w:p w14:paraId="32159907" w14:textId="77777777" w:rsidR="00223988" w:rsidRPr="000D4F9C" w:rsidRDefault="00223988" w:rsidP="00223988">
      <w:pPr>
        <w:pStyle w:val="Standard"/>
        <w:numPr>
          <w:ilvl w:val="1"/>
          <w:numId w:val="9"/>
        </w:numPr>
        <w:tabs>
          <w:tab w:val="left" w:pos="851"/>
        </w:tabs>
        <w:spacing w:line="360" w:lineRule="auto"/>
        <w:ind w:left="720"/>
        <w:jc w:val="both"/>
        <w:rPr>
          <w:rFonts w:cs="Arial"/>
          <w:sz w:val="22"/>
          <w:szCs w:val="22"/>
        </w:rPr>
      </w:pPr>
      <w:r w:rsidRPr="000D4F9C">
        <w:rPr>
          <w:rFonts w:cs="Arial"/>
          <w:sz w:val="22"/>
          <w:szCs w:val="22"/>
        </w:rPr>
        <w:lastRenderedPageBreak/>
        <w:t>O fornecedor que cometer qualquer das infrações discriminadas nos subitens anteriores ficará sujeito, sem prejuízo da responsabilidade civil e criminal, às seguintes sanções:</w:t>
      </w:r>
    </w:p>
    <w:p w14:paraId="019C6BCD" w14:textId="77777777" w:rsidR="00223988" w:rsidRDefault="00223988" w:rsidP="00223988">
      <w:pPr>
        <w:pStyle w:val="Standard"/>
        <w:numPr>
          <w:ilvl w:val="2"/>
          <w:numId w:val="9"/>
        </w:numPr>
        <w:spacing w:line="360" w:lineRule="auto"/>
        <w:ind w:left="1134" w:hanging="851"/>
        <w:jc w:val="both"/>
        <w:rPr>
          <w:rFonts w:cs="Arial"/>
          <w:sz w:val="22"/>
          <w:szCs w:val="22"/>
        </w:rPr>
      </w:pPr>
      <w:r w:rsidRPr="00A824C8">
        <w:rPr>
          <w:rFonts w:eastAsia="Arial" w:cs="Arial"/>
          <w:b/>
          <w:bCs/>
          <w:color w:val="000000"/>
          <w:kern w:val="0"/>
          <w:sz w:val="22"/>
          <w:szCs w:val="22"/>
        </w:rPr>
        <w:t>Advertência</w:t>
      </w:r>
      <w:r w:rsidRPr="00A824C8">
        <w:rPr>
          <w:rFonts w:cs="Arial"/>
          <w:b/>
          <w:bCs/>
          <w:sz w:val="22"/>
          <w:szCs w:val="22"/>
        </w:rPr>
        <w:t xml:space="preserve"> </w:t>
      </w:r>
      <w:r w:rsidRPr="000D4F9C">
        <w:rPr>
          <w:rFonts w:cs="Arial"/>
          <w:sz w:val="22"/>
          <w:szCs w:val="22"/>
        </w:rPr>
        <w:t xml:space="preserve">pela falta do subitem </w:t>
      </w:r>
      <w:r>
        <w:rPr>
          <w:rFonts w:cs="Arial"/>
          <w:sz w:val="22"/>
          <w:szCs w:val="22"/>
        </w:rPr>
        <w:t>13</w:t>
      </w:r>
      <w:r w:rsidRPr="000D4F9C">
        <w:rPr>
          <w:rFonts w:cs="Arial"/>
          <w:sz w:val="22"/>
          <w:szCs w:val="22"/>
        </w:rPr>
        <w:t>.1.1 dest</w:t>
      </w:r>
      <w:r>
        <w:rPr>
          <w:rFonts w:cs="Arial"/>
          <w:sz w:val="22"/>
          <w:szCs w:val="22"/>
        </w:rPr>
        <w:t>e Contrato</w:t>
      </w:r>
      <w:r w:rsidRPr="000D4F9C">
        <w:rPr>
          <w:rFonts w:cs="Arial"/>
          <w:sz w:val="22"/>
          <w:szCs w:val="22"/>
        </w:rPr>
        <w:t>, quando não se justificar a imposição de penalidade mais grave;</w:t>
      </w:r>
    </w:p>
    <w:p w14:paraId="68E04B2C" w14:textId="77777777" w:rsidR="00223988" w:rsidRPr="00512718" w:rsidRDefault="00223988" w:rsidP="00223988">
      <w:pPr>
        <w:pStyle w:val="Standard"/>
        <w:numPr>
          <w:ilvl w:val="2"/>
          <w:numId w:val="9"/>
        </w:numPr>
        <w:spacing w:line="360" w:lineRule="auto"/>
        <w:ind w:left="1134" w:hanging="851"/>
        <w:jc w:val="both"/>
        <w:rPr>
          <w:rFonts w:cs="Arial"/>
          <w:sz w:val="22"/>
          <w:szCs w:val="22"/>
        </w:rPr>
      </w:pPr>
      <w:r w:rsidRPr="00A824C8">
        <w:rPr>
          <w:rFonts w:cs="Arial"/>
          <w:b/>
          <w:bCs/>
          <w:sz w:val="22"/>
          <w:szCs w:val="22"/>
        </w:rPr>
        <w:t>Multa</w:t>
      </w:r>
      <w:r w:rsidRPr="000D4F9C">
        <w:rPr>
          <w:rFonts w:cs="Arial"/>
          <w:sz w:val="22"/>
          <w:szCs w:val="22"/>
        </w:rPr>
        <w:t xml:space="preserve"> sobre o valor estimado do(s) item(s) prejudicado(s) pela conduta do fornecedor, por qualquer das infrações dos subitens </w:t>
      </w:r>
      <w:r>
        <w:rPr>
          <w:rFonts w:cs="Arial"/>
          <w:sz w:val="22"/>
          <w:szCs w:val="22"/>
        </w:rPr>
        <w:t>13</w:t>
      </w:r>
      <w:r w:rsidRPr="000D4F9C">
        <w:rPr>
          <w:rFonts w:cs="Arial"/>
          <w:sz w:val="22"/>
          <w:szCs w:val="22"/>
        </w:rPr>
        <w:t xml:space="preserve">.1.1 a </w:t>
      </w:r>
      <w:r>
        <w:rPr>
          <w:rFonts w:cs="Arial"/>
          <w:sz w:val="22"/>
          <w:szCs w:val="22"/>
        </w:rPr>
        <w:t>13</w:t>
      </w:r>
      <w:r w:rsidRPr="000D4F9C">
        <w:rPr>
          <w:rFonts w:cs="Arial"/>
          <w:sz w:val="22"/>
          <w:szCs w:val="22"/>
        </w:rPr>
        <w:t>.1.12</w:t>
      </w:r>
      <w:r>
        <w:rPr>
          <w:rFonts w:cs="Arial"/>
          <w:sz w:val="22"/>
          <w:szCs w:val="22"/>
        </w:rPr>
        <w:t>, na forma prevista neste instrumento:</w:t>
      </w:r>
    </w:p>
    <w:p w14:paraId="7FB0BD8F" w14:textId="77777777" w:rsidR="00223988" w:rsidRPr="00A824C8" w:rsidRDefault="00223988" w:rsidP="00223988">
      <w:pPr>
        <w:pStyle w:val="PargrafodaLista"/>
        <w:numPr>
          <w:ilvl w:val="3"/>
          <w:numId w:val="9"/>
        </w:numPr>
        <w:spacing w:after="0" w:line="360" w:lineRule="auto"/>
        <w:jc w:val="both"/>
        <w:rPr>
          <w:rFonts w:ascii="Arial" w:hAnsi="Arial" w:cs="Arial"/>
          <w:sz w:val="22"/>
          <w:szCs w:val="22"/>
        </w:rPr>
      </w:pPr>
      <w:r w:rsidRPr="00A824C8">
        <w:rPr>
          <w:rFonts w:ascii="Arial" w:hAnsi="Arial" w:cs="Arial"/>
          <w:sz w:val="22"/>
          <w:szCs w:val="22"/>
        </w:rPr>
        <w:t xml:space="preserve">Multa compensatória de até 10% (dez por cento) sobre o valor do contrato ou documento equivalente no caso de incorrer nas infrações dispostas nas alíneas </w:t>
      </w:r>
      <w:r>
        <w:rPr>
          <w:rFonts w:ascii="Arial" w:hAnsi="Arial" w:cs="Arial"/>
          <w:sz w:val="22"/>
          <w:szCs w:val="22"/>
        </w:rPr>
        <w:t>13</w:t>
      </w:r>
      <w:r w:rsidRPr="000D4F9C">
        <w:rPr>
          <w:rFonts w:ascii="Arial" w:hAnsi="Arial" w:cs="Arial"/>
          <w:sz w:val="22"/>
          <w:szCs w:val="22"/>
        </w:rPr>
        <w:t>.1.1</w:t>
      </w:r>
      <w:r>
        <w:rPr>
          <w:rFonts w:ascii="Arial" w:hAnsi="Arial" w:cs="Arial"/>
          <w:sz w:val="22"/>
          <w:szCs w:val="22"/>
        </w:rPr>
        <w:t>, 13.1.2,</w:t>
      </w:r>
      <w:r w:rsidRPr="000D4F9C">
        <w:rPr>
          <w:rFonts w:ascii="Arial" w:hAnsi="Arial" w:cs="Arial"/>
          <w:sz w:val="22"/>
          <w:szCs w:val="22"/>
        </w:rPr>
        <w:t xml:space="preserve"> </w:t>
      </w:r>
      <w:r>
        <w:rPr>
          <w:rFonts w:ascii="Arial" w:hAnsi="Arial" w:cs="Arial"/>
          <w:sz w:val="22"/>
          <w:szCs w:val="22"/>
        </w:rPr>
        <w:t>13</w:t>
      </w:r>
      <w:r w:rsidRPr="000D4F9C">
        <w:rPr>
          <w:rFonts w:ascii="Arial" w:hAnsi="Arial" w:cs="Arial"/>
          <w:sz w:val="22"/>
          <w:szCs w:val="22"/>
        </w:rPr>
        <w:t>.1.</w:t>
      </w:r>
      <w:r>
        <w:rPr>
          <w:rFonts w:ascii="Arial" w:hAnsi="Arial" w:cs="Arial"/>
          <w:sz w:val="22"/>
          <w:szCs w:val="22"/>
        </w:rPr>
        <w:t>4.</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w:t>
      </w:r>
    </w:p>
    <w:p w14:paraId="3A6515CE" w14:textId="77777777" w:rsidR="00223988" w:rsidRPr="00A824C8" w:rsidRDefault="00223988" w:rsidP="00223988">
      <w:pPr>
        <w:pStyle w:val="PargrafodaLista"/>
        <w:numPr>
          <w:ilvl w:val="3"/>
          <w:numId w:val="9"/>
        </w:numPr>
        <w:spacing w:after="0" w:line="360" w:lineRule="auto"/>
        <w:jc w:val="both"/>
        <w:rPr>
          <w:rFonts w:ascii="Arial" w:hAnsi="Arial" w:cs="Arial"/>
          <w:sz w:val="22"/>
          <w:szCs w:val="22"/>
        </w:rPr>
      </w:pPr>
      <w:r w:rsidRPr="00A824C8">
        <w:rPr>
          <w:rFonts w:ascii="Arial" w:hAnsi="Arial" w:cs="Arial"/>
          <w:sz w:val="22"/>
          <w:szCs w:val="22"/>
        </w:rPr>
        <w:t xml:space="preserve">Multa moratória de 0,3 % (zero virgula três por cento) por dia corrido de atraso injustificado, sobre a parcela inadimplida do objeto, no caso de incorrer na infração disposta na alínea </w:t>
      </w:r>
      <w:r>
        <w:rPr>
          <w:rFonts w:ascii="Arial" w:hAnsi="Arial" w:cs="Arial"/>
          <w:sz w:val="22"/>
          <w:szCs w:val="22"/>
        </w:rPr>
        <w:t>13.1.3.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limitado a 30 (trinta) dias corridos;</w:t>
      </w:r>
    </w:p>
    <w:p w14:paraId="5302473E" w14:textId="77777777" w:rsidR="00223988" w:rsidRPr="00A824C8" w:rsidRDefault="00223988" w:rsidP="00223988">
      <w:pPr>
        <w:pStyle w:val="PargrafodaLista"/>
        <w:numPr>
          <w:ilvl w:val="3"/>
          <w:numId w:val="9"/>
        </w:numPr>
        <w:spacing w:after="0" w:line="360" w:lineRule="auto"/>
        <w:jc w:val="both"/>
        <w:rPr>
          <w:rFonts w:ascii="Arial" w:hAnsi="Arial" w:cs="Arial"/>
          <w:sz w:val="22"/>
          <w:szCs w:val="22"/>
        </w:rPr>
      </w:pPr>
      <w:r w:rsidRPr="00A824C8">
        <w:rPr>
          <w:rFonts w:ascii="Arial" w:hAnsi="Arial" w:cs="Arial"/>
          <w:sz w:val="22"/>
          <w:szCs w:val="22"/>
        </w:rPr>
        <w:t xml:space="preserve">Multa moratória de 0,6% (zero virgula seis por cento) por dia corrido de atraso injustificado, sobre a parcela inadimplida do objeto, no caso de incorrer na infração disposta na alínea </w:t>
      </w:r>
      <w:r>
        <w:rPr>
          <w:rFonts w:ascii="Arial" w:hAnsi="Arial" w:cs="Arial"/>
          <w:sz w:val="22"/>
          <w:szCs w:val="22"/>
        </w:rPr>
        <w:t>13.1.3.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a partir do 31º (trigésimo primeiro) dia corrido, sendo caracterizada inexecução parcial do objeto, limitado a 60 (sessenta) dias;</w:t>
      </w:r>
    </w:p>
    <w:p w14:paraId="1973F356" w14:textId="77777777" w:rsidR="00223988" w:rsidRPr="00A824C8" w:rsidRDefault="00223988" w:rsidP="00223988">
      <w:pPr>
        <w:pStyle w:val="PargrafodaLista"/>
        <w:numPr>
          <w:ilvl w:val="3"/>
          <w:numId w:val="9"/>
        </w:numPr>
        <w:spacing w:after="0" w:line="360" w:lineRule="auto"/>
        <w:jc w:val="both"/>
        <w:rPr>
          <w:rFonts w:ascii="Arial" w:hAnsi="Arial" w:cs="Arial"/>
          <w:sz w:val="22"/>
          <w:szCs w:val="22"/>
        </w:rPr>
      </w:pPr>
      <w:r w:rsidRPr="00A824C8">
        <w:rPr>
          <w:rFonts w:ascii="Arial" w:hAnsi="Arial" w:cs="Arial"/>
          <w:sz w:val="22"/>
          <w:szCs w:val="22"/>
        </w:rPr>
        <w:t xml:space="preserve">Multa compensatória de 10% (dez por cento) sobre o valor total do contrato ou documento equivalente, pelo atraso no fornecimento por prazo superior a 60 (sessenta) dias corridos, podendo ser caracterizada inexecução total do objeto. </w:t>
      </w:r>
    </w:p>
    <w:p w14:paraId="104AED9B" w14:textId="77777777" w:rsidR="00223988" w:rsidRPr="00A824C8" w:rsidRDefault="00223988" w:rsidP="00223988">
      <w:pPr>
        <w:pStyle w:val="PargrafodaLista"/>
        <w:numPr>
          <w:ilvl w:val="3"/>
          <w:numId w:val="9"/>
        </w:numPr>
        <w:spacing w:after="0" w:line="360" w:lineRule="auto"/>
        <w:jc w:val="both"/>
        <w:rPr>
          <w:rFonts w:ascii="Arial" w:hAnsi="Arial" w:cs="Arial"/>
          <w:sz w:val="22"/>
          <w:szCs w:val="22"/>
        </w:rPr>
      </w:pPr>
      <w:r w:rsidRPr="00A824C8">
        <w:rPr>
          <w:rFonts w:ascii="Arial" w:hAnsi="Arial" w:cs="Arial"/>
          <w:sz w:val="22"/>
          <w:szCs w:val="22"/>
        </w:rPr>
        <w:t xml:space="preserve">Multa compensatória até o limite de 20% (vinte por cento) sobre o valor total do contrato ou documento equivalente para os comportamentos previstos nas alíneas </w:t>
      </w:r>
      <w:r>
        <w:rPr>
          <w:rFonts w:ascii="Arial" w:hAnsi="Arial" w:cs="Arial"/>
          <w:sz w:val="22"/>
          <w:szCs w:val="22"/>
        </w:rPr>
        <w:t>13.1.9.</w:t>
      </w:r>
      <w:r w:rsidRPr="00A824C8">
        <w:rPr>
          <w:rFonts w:ascii="Arial" w:hAnsi="Arial" w:cs="Arial"/>
          <w:sz w:val="22"/>
          <w:szCs w:val="22"/>
        </w:rPr>
        <w:t xml:space="preserve">, segunda parte, e </w:t>
      </w:r>
      <w:r>
        <w:rPr>
          <w:rFonts w:ascii="Arial" w:hAnsi="Arial" w:cs="Arial"/>
          <w:sz w:val="22"/>
          <w:szCs w:val="22"/>
        </w:rPr>
        <w:t>13.1.10.</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quais sejam, fraudar a execução do contrato ou comportar-se de modo inidôneo.</w:t>
      </w:r>
    </w:p>
    <w:p w14:paraId="258A121A" w14:textId="77777777" w:rsidR="00223988" w:rsidRPr="000D4F9C" w:rsidRDefault="00223988" w:rsidP="00223988">
      <w:pPr>
        <w:pStyle w:val="Standard"/>
        <w:numPr>
          <w:ilvl w:val="2"/>
          <w:numId w:val="9"/>
        </w:numPr>
        <w:spacing w:line="360" w:lineRule="auto"/>
        <w:ind w:left="1134" w:hanging="851"/>
        <w:jc w:val="both"/>
        <w:rPr>
          <w:rFonts w:cs="Arial"/>
          <w:sz w:val="22"/>
          <w:szCs w:val="22"/>
        </w:rPr>
      </w:pPr>
      <w:r w:rsidRPr="00066332">
        <w:rPr>
          <w:rFonts w:cs="Arial"/>
          <w:b/>
          <w:bCs/>
          <w:color w:val="000000"/>
          <w:sz w:val="22"/>
          <w:szCs w:val="22"/>
        </w:rPr>
        <w:t>Impedimento de licitar e contratar</w:t>
      </w:r>
      <w:r w:rsidRPr="00066332">
        <w:rPr>
          <w:rFonts w:cs="Arial"/>
          <w:b/>
          <w:bCs/>
          <w:sz w:val="22"/>
          <w:szCs w:val="22"/>
        </w:rPr>
        <w:t xml:space="preserve"> </w:t>
      </w:r>
      <w:r w:rsidRPr="00066332">
        <w:rPr>
          <w:rFonts w:cs="Arial"/>
          <w:b/>
          <w:bCs/>
          <w:color w:val="000000"/>
          <w:sz w:val="22"/>
          <w:szCs w:val="22"/>
        </w:rPr>
        <w:t>no âmbito da União</w:t>
      </w:r>
      <w:r w:rsidRPr="000D4F9C">
        <w:rPr>
          <w:rFonts w:cs="Arial"/>
          <w:color w:val="000000"/>
          <w:sz w:val="22"/>
          <w:szCs w:val="22"/>
        </w:rPr>
        <w:t xml:space="preserve">, pelo prazo máximo de 3 (três) anos, nos casos dos subitens </w:t>
      </w:r>
      <w:r>
        <w:rPr>
          <w:rFonts w:cs="Arial"/>
          <w:color w:val="000000"/>
          <w:sz w:val="22"/>
          <w:szCs w:val="22"/>
        </w:rPr>
        <w:t>13</w:t>
      </w:r>
      <w:r w:rsidRPr="000D4F9C">
        <w:rPr>
          <w:rFonts w:cs="Arial"/>
          <w:color w:val="000000"/>
          <w:sz w:val="22"/>
          <w:szCs w:val="22"/>
        </w:rPr>
        <w:t xml:space="preserve">.1.2 a </w:t>
      </w:r>
      <w:r>
        <w:rPr>
          <w:rFonts w:cs="Arial"/>
          <w:color w:val="000000"/>
          <w:sz w:val="22"/>
          <w:szCs w:val="22"/>
        </w:rPr>
        <w:t>13</w:t>
      </w:r>
      <w:r w:rsidRPr="000D4F9C">
        <w:rPr>
          <w:rFonts w:cs="Arial"/>
          <w:color w:val="000000"/>
          <w:sz w:val="22"/>
          <w:szCs w:val="22"/>
        </w:rPr>
        <w:t>.1.7 deste</w:t>
      </w:r>
      <w:r>
        <w:rPr>
          <w:rFonts w:cs="Arial"/>
          <w:color w:val="000000"/>
          <w:sz w:val="22"/>
          <w:szCs w:val="22"/>
        </w:rPr>
        <w:t xml:space="preserve"> Contrato</w:t>
      </w:r>
      <w:r w:rsidRPr="000D4F9C">
        <w:rPr>
          <w:rFonts w:cs="Arial"/>
          <w:color w:val="000000"/>
          <w:sz w:val="22"/>
          <w:szCs w:val="22"/>
        </w:rPr>
        <w:t>, quando não se justificar a imposição de penalidade mais grave</w:t>
      </w:r>
      <w:r w:rsidRPr="000D4F9C">
        <w:rPr>
          <w:rFonts w:cs="Arial"/>
          <w:sz w:val="22"/>
          <w:szCs w:val="22"/>
        </w:rPr>
        <w:t>;</w:t>
      </w:r>
    </w:p>
    <w:p w14:paraId="3CE52B2A" w14:textId="77777777" w:rsidR="00223988" w:rsidRPr="000D4F9C" w:rsidRDefault="00223988" w:rsidP="00223988">
      <w:pPr>
        <w:pStyle w:val="Standard"/>
        <w:numPr>
          <w:ilvl w:val="2"/>
          <w:numId w:val="9"/>
        </w:numPr>
        <w:spacing w:line="360" w:lineRule="auto"/>
        <w:ind w:left="1134" w:hanging="851"/>
        <w:jc w:val="both"/>
        <w:rPr>
          <w:rFonts w:cs="Arial"/>
          <w:sz w:val="22"/>
          <w:szCs w:val="22"/>
        </w:rPr>
      </w:pPr>
      <w:r w:rsidRPr="00066332">
        <w:rPr>
          <w:rFonts w:eastAsia="Arial" w:cs="Arial"/>
          <w:b/>
          <w:bCs/>
          <w:color w:val="000000"/>
          <w:kern w:val="0"/>
          <w:sz w:val="22"/>
          <w:szCs w:val="22"/>
        </w:rPr>
        <w:t>Declaração</w:t>
      </w:r>
      <w:r w:rsidRPr="00066332">
        <w:rPr>
          <w:rFonts w:cs="Arial"/>
          <w:b/>
          <w:bCs/>
          <w:color w:val="000000"/>
          <w:sz w:val="22"/>
          <w:szCs w:val="22"/>
        </w:rPr>
        <w:t xml:space="preserve"> de inidoneidade para licitar ou contratar</w:t>
      </w:r>
      <w:r w:rsidRPr="000D4F9C">
        <w:rPr>
          <w:rFonts w:cs="Arial"/>
          <w:color w:val="000000"/>
          <w:sz w:val="22"/>
          <w:szCs w:val="22"/>
        </w:rPr>
        <w:t xml:space="preserve">, que impedirá o responsável de licitar ou contratar no âmbito da Administração Pública direta e indireta de todos os entes federativos, pelo prazo mínimo de 3 (três) anos e máximo de 6 (seis) anos, nos casos dos subitens </w:t>
      </w:r>
      <w:r>
        <w:rPr>
          <w:rFonts w:cs="Arial"/>
          <w:color w:val="000000"/>
          <w:sz w:val="22"/>
          <w:szCs w:val="22"/>
        </w:rPr>
        <w:t>13</w:t>
      </w:r>
      <w:r w:rsidRPr="000D4F9C">
        <w:rPr>
          <w:rFonts w:cs="Arial"/>
          <w:color w:val="000000"/>
          <w:sz w:val="22"/>
          <w:szCs w:val="22"/>
        </w:rPr>
        <w:t xml:space="preserve">.1.8 a </w:t>
      </w:r>
      <w:r>
        <w:rPr>
          <w:rFonts w:cs="Arial"/>
          <w:color w:val="000000"/>
          <w:sz w:val="22"/>
          <w:szCs w:val="22"/>
        </w:rPr>
        <w:t>13</w:t>
      </w:r>
      <w:r w:rsidRPr="000D4F9C">
        <w:rPr>
          <w:rFonts w:cs="Arial"/>
          <w:color w:val="000000"/>
          <w:sz w:val="22"/>
          <w:szCs w:val="22"/>
        </w:rPr>
        <w:t>.1.12, bem como nos demais casos que justifiquem a imposição da penalidade mais grave</w:t>
      </w:r>
      <w:r w:rsidRPr="000D4F9C">
        <w:rPr>
          <w:rFonts w:cs="Arial"/>
          <w:sz w:val="22"/>
          <w:szCs w:val="22"/>
        </w:rPr>
        <w:t>;</w:t>
      </w:r>
    </w:p>
    <w:p w14:paraId="3EB5BB2E" w14:textId="77777777" w:rsidR="00223988" w:rsidRPr="000D4F9C" w:rsidRDefault="00223988" w:rsidP="00223988">
      <w:pPr>
        <w:pStyle w:val="Standard"/>
        <w:numPr>
          <w:ilvl w:val="1"/>
          <w:numId w:val="9"/>
        </w:numPr>
        <w:tabs>
          <w:tab w:val="left" w:pos="851"/>
        </w:tabs>
        <w:spacing w:line="360" w:lineRule="auto"/>
        <w:ind w:left="720"/>
        <w:jc w:val="both"/>
        <w:rPr>
          <w:rFonts w:cs="Arial"/>
          <w:sz w:val="22"/>
          <w:szCs w:val="22"/>
        </w:rPr>
      </w:pPr>
      <w:r w:rsidRPr="000D4F9C">
        <w:rPr>
          <w:rFonts w:cs="Arial"/>
          <w:sz w:val="22"/>
          <w:szCs w:val="22"/>
        </w:rPr>
        <w:t>Na aplicação das sanções serão considerados:</w:t>
      </w:r>
    </w:p>
    <w:p w14:paraId="5CDAB424" w14:textId="77777777" w:rsidR="00223988" w:rsidRPr="00066332" w:rsidRDefault="00223988" w:rsidP="00223988">
      <w:pPr>
        <w:pStyle w:val="Standard"/>
        <w:numPr>
          <w:ilvl w:val="2"/>
          <w:numId w:val="9"/>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 xml:space="preserve"> natureza e a gravidade da infração cometida;</w:t>
      </w:r>
    </w:p>
    <w:p w14:paraId="4D3DC083" w14:textId="77777777" w:rsidR="00223988" w:rsidRPr="00066332" w:rsidRDefault="00223988" w:rsidP="00223988">
      <w:pPr>
        <w:pStyle w:val="Standard"/>
        <w:numPr>
          <w:ilvl w:val="2"/>
          <w:numId w:val="9"/>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s peculiaridades do caso concreto;</w:t>
      </w:r>
    </w:p>
    <w:p w14:paraId="550F4FF5" w14:textId="77777777" w:rsidR="00223988" w:rsidRPr="00066332" w:rsidRDefault="00223988" w:rsidP="00223988">
      <w:pPr>
        <w:pStyle w:val="Standard"/>
        <w:numPr>
          <w:ilvl w:val="2"/>
          <w:numId w:val="9"/>
        </w:numPr>
        <w:spacing w:line="360" w:lineRule="auto"/>
        <w:ind w:left="1134" w:hanging="851"/>
        <w:jc w:val="both"/>
        <w:rPr>
          <w:rFonts w:cs="Arial"/>
          <w:color w:val="000000"/>
          <w:sz w:val="22"/>
          <w:szCs w:val="22"/>
        </w:rPr>
      </w:pPr>
      <w:r>
        <w:rPr>
          <w:rFonts w:cs="Arial"/>
          <w:color w:val="000000"/>
          <w:sz w:val="22"/>
          <w:szCs w:val="22"/>
        </w:rPr>
        <w:lastRenderedPageBreak/>
        <w:t>A</w:t>
      </w:r>
      <w:r w:rsidRPr="00066332">
        <w:rPr>
          <w:rFonts w:cs="Arial"/>
          <w:color w:val="000000"/>
          <w:sz w:val="22"/>
          <w:szCs w:val="22"/>
        </w:rPr>
        <w:t>s circunstâncias agravantes ou atenuantes;</w:t>
      </w:r>
    </w:p>
    <w:p w14:paraId="477B5933" w14:textId="77777777" w:rsidR="00223988" w:rsidRPr="00066332" w:rsidRDefault="00223988" w:rsidP="00223988">
      <w:pPr>
        <w:pStyle w:val="Standard"/>
        <w:numPr>
          <w:ilvl w:val="2"/>
          <w:numId w:val="9"/>
        </w:numPr>
        <w:spacing w:line="360" w:lineRule="auto"/>
        <w:ind w:left="1134" w:hanging="851"/>
        <w:jc w:val="both"/>
        <w:rPr>
          <w:rFonts w:cs="Arial"/>
          <w:color w:val="000000"/>
          <w:sz w:val="22"/>
          <w:szCs w:val="22"/>
        </w:rPr>
      </w:pPr>
      <w:r>
        <w:rPr>
          <w:rFonts w:cs="Arial"/>
          <w:color w:val="000000"/>
          <w:sz w:val="22"/>
          <w:szCs w:val="22"/>
        </w:rPr>
        <w:t>O</w:t>
      </w:r>
      <w:r w:rsidRPr="00066332">
        <w:rPr>
          <w:rFonts w:cs="Arial"/>
          <w:color w:val="000000"/>
          <w:sz w:val="22"/>
          <w:szCs w:val="22"/>
        </w:rPr>
        <w:t>s danos que dela provierem para a Administração Pública;</w:t>
      </w:r>
    </w:p>
    <w:p w14:paraId="6219C248" w14:textId="77777777" w:rsidR="00223988" w:rsidRPr="00066332" w:rsidRDefault="00223988" w:rsidP="00223988">
      <w:pPr>
        <w:pStyle w:val="Standard"/>
        <w:numPr>
          <w:ilvl w:val="2"/>
          <w:numId w:val="9"/>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 xml:space="preserve"> implantação ou o aperfeiçoamento de programa de integridade, conforme normas e orientações dos órgãos de controle.</w:t>
      </w:r>
    </w:p>
    <w:p w14:paraId="113F2C4F" w14:textId="77777777" w:rsidR="00223988" w:rsidRPr="000D4F9C" w:rsidRDefault="00223988" w:rsidP="00223988">
      <w:pPr>
        <w:pStyle w:val="Standard"/>
        <w:numPr>
          <w:ilvl w:val="1"/>
          <w:numId w:val="9"/>
        </w:numPr>
        <w:tabs>
          <w:tab w:val="left" w:pos="851"/>
        </w:tabs>
        <w:spacing w:line="360" w:lineRule="auto"/>
        <w:ind w:left="720"/>
        <w:jc w:val="both"/>
        <w:rPr>
          <w:rFonts w:cs="Arial"/>
          <w:sz w:val="22"/>
          <w:szCs w:val="22"/>
        </w:rPr>
      </w:pPr>
      <w:r w:rsidRPr="000D4F9C">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F93989C" w14:textId="77777777" w:rsidR="00223988" w:rsidRPr="000D4F9C" w:rsidRDefault="00223988" w:rsidP="00223988">
      <w:pPr>
        <w:pStyle w:val="Standard"/>
        <w:numPr>
          <w:ilvl w:val="1"/>
          <w:numId w:val="9"/>
        </w:numPr>
        <w:tabs>
          <w:tab w:val="left" w:pos="851"/>
        </w:tabs>
        <w:spacing w:line="360" w:lineRule="auto"/>
        <w:ind w:left="720"/>
        <w:jc w:val="both"/>
        <w:rPr>
          <w:rFonts w:cs="Arial"/>
          <w:sz w:val="22"/>
          <w:szCs w:val="22"/>
        </w:rPr>
      </w:pPr>
      <w:r w:rsidRPr="000D4F9C">
        <w:rPr>
          <w:rFonts w:cs="Arial"/>
          <w:sz w:val="22"/>
          <w:szCs w:val="22"/>
        </w:rPr>
        <w:t>A penalidade de multa pode ser aplicada cumulativamente com as demais sanções.</w:t>
      </w:r>
    </w:p>
    <w:p w14:paraId="1C525E35" w14:textId="77777777" w:rsidR="00223988" w:rsidRPr="000D4F9C" w:rsidRDefault="00223988" w:rsidP="00223988">
      <w:pPr>
        <w:pStyle w:val="Standard"/>
        <w:numPr>
          <w:ilvl w:val="1"/>
          <w:numId w:val="9"/>
        </w:numPr>
        <w:tabs>
          <w:tab w:val="left" w:pos="851"/>
        </w:tabs>
        <w:spacing w:line="360" w:lineRule="auto"/>
        <w:ind w:left="720"/>
        <w:jc w:val="both"/>
        <w:rPr>
          <w:rFonts w:cs="Arial"/>
          <w:sz w:val="22"/>
          <w:szCs w:val="22"/>
        </w:rPr>
      </w:pPr>
      <w:r w:rsidRPr="000D4F9C">
        <w:rPr>
          <w:rFonts w:cs="Arial"/>
          <w:sz w:val="22"/>
          <w:szCs w:val="22"/>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EF4E050" w14:textId="77777777" w:rsidR="00223988" w:rsidRPr="000D4F9C" w:rsidRDefault="00223988" w:rsidP="00223988">
      <w:pPr>
        <w:pStyle w:val="Standard"/>
        <w:numPr>
          <w:ilvl w:val="1"/>
          <w:numId w:val="9"/>
        </w:numPr>
        <w:tabs>
          <w:tab w:val="left" w:pos="851"/>
        </w:tabs>
        <w:spacing w:line="360" w:lineRule="auto"/>
        <w:ind w:left="720"/>
        <w:jc w:val="both"/>
        <w:rPr>
          <w:rFonts w:cs="Arial"/>
          <w:sz w:val="22"/>
          <w:szCs w:val="22"/>
        </w:rPr>
      </w:pPr>
      <w:r w:rsidRPr="000D4F9C">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34E145C" w14:textId="77777777" w:rsidR="00223988" w:rsidRDefault="00223988" w:rsidP="00223988">
      <w:pPr>
        <w:pStyle w:val="Standard"/>
        <w:numPr>
          <w:ilvl w:val="1"/>
          <w:numId w:val="9"/>
        </w:numPr>
        <w:tabs>
          <w:tab w:val="left" w:pos="851"/>
        </w:tabs>
        <w:spacing w:line="360" w:lineRule="auto"/>
        <w:ind w:left="720"/>
        <w:jc w:val="both"/>
        <w:rPr>
          <w:rFonts w:cs="Arial"/>
          <w:sz w:val="22"/>
          <w:szCs w:val="22"/>
        </w:rPr>
      </w:pPr>
      <w:r w:rsidRPr="000D4F9C">
        <w:rPr>
          <w:rFonts w:cs="Arial"/>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556FE935" w14:textId="77777777" w:rsidR="00223988" w:rsidRPr="007050E2" w:rsidRDefault="00223988" w:rsidP="00223988">
      <w:pPr>
        <w:pStyle w:val="Standard"/>
        <w:numPr>
          <w:ilvl w:val="1"/>
          <w:numId w:val="9"/>
        </w:numPr>
        <w:tabs>
          <w:tab w:val="left" w:pos="851"/>
        </w:tabs>
        <w:spacing w:line="360" w:lineRule="auto"/>
        <w:ind w:left="720"/>
        <w:jc w:val="both"/>
        <w:rPr>
          <w:rFonts w:cs="Arial"/>
          <w:sz w:val="22"/>
          <w:szCs w:val="22"/>
        </w:rPr>
      </w:pPr>
      <w:r w:rsidRPr="007050E2">
        <w:rPr>
          <w:rFonts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Pr>
          <w:rFonts w:cs="Arial"/>
          <w:sz w:val="22"/>
          <w:szCs w:val="22"/>
        </w:rPr>
        <w:t>.</w:t>
      </w:r>
      <w:r w:rsidRPr="007050E2">
        <w:rPr>
          <w:rFonts w:cs="Arial"/>
          <w:sz w:val="22"/>
          <w:szCs w:val="22"/>
        </w:rPr>
        <w:t xml:space="preserve"> </w:t>
      </w:r>
    </w:p>
    <w:p w14:paraId="415283A6" w14:textId="77777777" w:rsidR="00223988" w:rsidRPr="007050E2" w:rsidRDefault="00223988" w:rsidP="00223988">
      <w:pPr>
        <w:pStyle w:val="Standard"/>
        <w:numPr>
          <w:ilvl w:val="1"/>
          <w:numId w:val="9"/>
        </w:numPr>
        <w:tabs>
          <w:tab w:val="left" w:pos="851"/>
        </w:tabs>
        <w:spacing w:line="360" w:lineRule="auto"/>
        <w:ind w:left="720"/>
        <w:jc w:val="both"/>
        <w:rPr>
          <w:rFonts w:cs="Arial"/>
          <w:sz w:val="22"/>
          <w:szCs w:val="22"/>
        </w:rPr>
      </w:pPr>
      <w:r w:rsidRPr="007050E2">
        <w:rPr>
          <w:rFonts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58A4" w14:textId="77777777" w:rsidR="00223988" w:rsidRPr="007050E2" w:rsidRDefault="00223988" w:rsidP="00223988">
      <w:pPr>
        <w:pStyle w:val="Standard"/>
        <w:numPr>
          <w:ilvl w:val="1"/>
          <w:numId w:val="9"/>
        </w:numPr>
        <w:tabs>
          <w:tab w:val="left" w:pos="851"/>
        </w:tabs>
        <w:spacing w:line="360" w:lineRule="auto"/>
        <w:ind w:left="720"/>
        <w:jc w:val="both"/>
        <w:rPr>
          <w:rFonts w:cs="Arial"/>
          <w:sz w:val="22"/>
          <w:szCs w:val="22"/>
        </w:rPr>
      </w:pPr>
      <w:r w:rsidRPr="007050E2">
        <w:rPr>
          <w:rFonts w:cs="Arial"/>
          <w:sz w:val="22"/>
          <w:szCs w:val="22"/>
        </w:rPr>
        <w:lastRenderedPageBreak/>
        <w:t>As sanções de impedimento de licitar e contratar e declaração de inidoneidade para licitar ou contratar são passíveis de reabilitação na forma do art. 163 da Lei nº 14.133/21.</w:t>
      </w:r>
    </w:p>
    <w:p w14:paraId="04023D2F" w14:textId="77777777" w:rsidR="00223988" w:rsidRDefault="00223988" w:rsidP="00223988">
      <w:pPr>
        <w:pStyle w:val="Standard"/>
        <w:numPr>
          <w:ilvl w:val="1"/>
          <w:numId w:val="9"/>
        </w:numPr>
        <w:tabs>
          <w:tab w:val="left" w:pos="851"/>
        </w:tabs>
        <w:spacing w:line="360" w:lineRule="auto"/>
        <w:ind w:left="720"/>
        <w:jc w:val="both"/>
        <w:rPr>
          <w:rFonts w:cs="Arial"/>
          <w:sz w:val="22"/>
          <w:szCs w:val="22"/>
        </w:rPr>
      </w:pPr>
      <w:r w:rsidRPr="000D4F9C">
        <w:rPr>
          <w:rFonts w:cs="Arial"/>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4F1F0FD"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sidRPr="007050E2">
        <w:rPr>
          <w:rFonts w:ascii="Arial" w:hAnsi="Arial" w:cs="Arial"/>
          <w:sz w:val="22"/>
          <w:szCs w:val="22"/>
        </w:rPr>
        <w:t>DA EXTINÇÃO CONTRATUAL</w:t>
      </w:r>
    </w:p>
    <w:p w14:paraId="30B70D9A" w14:textId="77777777" w:rsidR="00223988" w:rsidRPr="00EE241A" w:rsidRDefault="00223988" w:rsidP="00223988">
      <w:pPr>
        <w:pStyle w:val="PargrafodaLista"/>
        <w:numPr>
          <w:ilvl w:val="0"/>
          <w:numId w:val="9"/>
        </w:numPr>
        <w:tabs>
          <w:tab w:val="left" w:pos="851"/>
        </w:tabs>
        <w:suppressAutoHyphens/>
        <w:autoSpaceDN w:val="0"/>
        <w:spacing w:after="0" w:line="360" w:lineRule="auto"/>
        <w:contextualSpacing w:val="0"/>
        <w:jc w:val="both"/>
        <w:textAlignment w:val="baseline"/>
        <w:rPr>
          <w:rFonts w:ascii="Arial" w:hAnsi="Arial" w:cs="Arial"/>
          <w:vanish/>
          <w:kern w:val="3"/>
          <w:sz w:val="22"/>
          <w:szCs w:val="22"/>
        </w:rPr>
      </w:pPr>
    </w:p>
    <w:p w14:paraId="799191CD" w14:textId="77777777" w:rsidR="00223988" w:rsidRDefault="00223988" w:rsidP="00223988">
      <w:pPr>
        <w:pStyle w:val="Standard"/>
        <w:numPr>
          <w:ilvl w:val="1"/>
          <w:numId w:val="9"/>
        </w:numPr>
        <w:tabs>
          <w:tab w:val="left" w:pos="851"/>
        </w:tabs>
        <w:spacing w:line="360" w:lineRule="auto"/>
        <w:ind w:left="720"/>
        <w:jc w:val="both"/>
        <w:rPr>
          <w:rFonts w:cs="Arial"/>
          <w:color w:val="FF0000"/>
          <w:sz w:val="22"/>
          <w:szCs w:val="22"/>
        </w:rPr>
      </w:pPr>
      <w:r w:rsidRPr="00874B69">
        <w:rPr>
          <w:rFonts w:cs="Arial"/>
          <w:color w:val="FF0000"/>
          <w:sz w:val="22"/>
          <w:szCs w:val="22"/>
        </w:rPr>
        <w:t xml:space="preserve">O contrato se extingue quando </w:t>
      </w:r>
      <w:r w:rsidRPr="00431C35">
        <w:rPr>
          <w:rFonts w:cs="Arial"/>
          <w:color w:val="FF0000"/>
          <w:sz w:val="22"/>
          <w:szCs w:val="22"/>
        </w:rPr>
        <w:t>cumpridas as obrigações de ambas as partes, ainda que isso ocorra antes do prazo estipulado para tanto</w:t>
      </w:r>
      <w:r>
        <w:rPr>
          <w:rFonts w:cs="Arial"/>
          <w:color w:val="FF0000"/>
          <w:sz w:val="22"/>
          <w:szCs w:val="22"/>
        </w:rPr>
        <w:t>.</w:t>
      </w:r>
    </w:p>
    <w:p w14:paraId="609362E7" w14:textId="77777777" w:rsidR="00223988" w:rsidRDefault="00223988" w:rsidP="00223988">
      <w:pPr>
        <w:pStyle w:val="Standard"/>
        <w:numPr>
          <w:ilvl w:val="1"/>
          <w:numId w:val="9"/>
        </w:numPr>
        <w:tabs>
          <w:tab w:val="left" w:pos="851"/>
        </w:tabs>
        <w:spacing w:line="360" w:lineRule="auto"/>
        <w:ind w:left="720"/>
        <w:jc w:val="both"/>
        <w:rPr>
          <w:rFonts w:cs="Arial"/>
          <w:color w:val="FF0000"/>
          <w:sz w:val="22"/>
          <w:szCs w:val="22"/>
        </w:rPr>
      </w:pPr>
      <w:r w:rsidRPr="00431C35">
        <w:rPr>
          <w:rFonts w:cs="Arial"/>
          <w:color w:val="FF0000"/>
          <w:sz w:val="22"/>
          <w:szCs w:val="22"/>
        </w:rPr>
        <w:t>Se as obrigações não forem cumpridas no prazo estipulado, a vigência ficará prorrogada até a conclusão do objeto, caso em que deverá a Administração providenciar a readequação do cronograma físico-financeiro.</w:t>
      </w:r>
    </w:p>
    <w:p w14:paraId="11461475" w14:textId="77777777" w:rsidR="00223988" w:rsidRDefault="00223988" w:rsidP="00223988">
      <w:pPr>
        <w:pStyle w:val="Standard"/>
        <w:numPr>
          <w:ilvl w:val="2"/>
          <w:numId w:val="9"/>
        </w:numPr>
        <w:spacing w:line="360" w:lineRule="auto"/>
        <w:ind w:left="1134" w:hanging="851"/>
        <w:jc w:val="both"/>
        <w:rPr>
          <w:rFonts w:cs="Arial"/>
          <w:color w:val="FF0000"/>
          <w:sz w:val="22"/>
          <w:szCs w:val="22"/>
        </w:rPr>
      </w:pPr>
      <w:r w:rsidRPr="00D824CF">
        <w:rPr>
          <w:rFonts w:cs="Arial"/>
          <w:color w:val="FF0000"/>
          <w:sz w:val="22"/>
          <w:szCs w:val="22"/>
        </w:rPr>
        <w:t>Quando a não conclusão do contrato referida no item anterior decorrer de culpa do contratado:</w:t>
      </w:r>
    </w:p>
    <w:p w14:paraId="488B8C7E" w14:textId="77777777" w:rsidR="00223988" w:rsidRDefault="00223988" w:rsidP="00223988">
      <w:pPr>
        <w:pStyle w:val="Standard"/>
        <w:numPr>
          <w:ilvl w:val="3"/>
          <w:numId w:val="9"/>
        </w:numPr>
        <w:spacing w:line="360" w:lineRule="auto"/>
        <w:jc w:val="both"/>
        <w:rPr>
          <w:rFonts w:cs="Arial"/>
          <w:color w:val="FF0000"/>
          <w:sz w:val="22"/>
          <w:szCs w:val="22"/>
        </w:rPr>
      </w:pPr>
      <w:r w:rsidRPr="00D824CF">
        <w:rPr>
          <w:rFonts w:cs="Arial"/>
          <w:color w:val="FF0000"/>
          <w:sz w:val="22"/>
          <w:szCs w:val="22"/>
        </w:rPr>
        <w:t xml:space="preserve">Ficará ele constituído em mora, sendo-lhe aplicáveis as respectivas sanções administrativas; e  </w:t>
      </w:r>
    </w:p>
    <w:p w14:paraId="2C999C42" w14:textId="77777777" w:rsidR="00223988" w:rsidRDefault="00223988" w:rsidP="00223988">
      <w:pPr>
        <w:pStyle w:val="Standard"/>
        <w:numPr>
          <w:ilvl w:val="3"/>
          <w:numId w:val="9"/>
        </w:numPr>
        <w:spacing w:line="360" w:lineRule="auto"/>
        <w:jc w:val="both"/>
        <w:rPr>
          <w:rFonts w:cs="Arial"/>
          <w:color w:val="FF0000"/>
          <w:sz w:val="22"/>
          <w:szCs w:val="22"/>
        </w:rPr>
      </w:pPr>
      <w:r w:rsidRPr="00D824CF">
        <w:rPr>
          <w:rFonts w:cs="Arial"/>
          <w:color w:val="FF0000"/>
          <w:sz w:val="22"/>
          <w:szCs w:val="22"/>
        </w:rPr>
        <w:t>Poderá a Administração optar pela extinção do contrato e, nesse caso, adotará as medidas admitidas em lei para a continuidade da execução contratual</w:t>
      </w:r>
      <w:r>
        <w:rPr>
          <w:rFonts w:cs="Arial"/>
          <w:color w:val="FF0000"/>
          <w:sz w:val="22"/>
          <w:szCs w:val="22"/>
        </w:rPr>
        <w:t>.</w:t>
      </w:r>
    </w:p>
    <w:p w14:paraId="1C0C6BB1" w14:textId="77777777" w:rsidR="00223988" w:rsidRPr="007050E2" w:rsidRDefault="00223988" w:rsidP="00223988">
      <w:pPr>
        <w:pStyle w:val="Standard"/>
        <w:numPr>
          <w:ilvl w:val="1"/>
          <w:numId w:val="9"/>
        </w:numPr>
        <w:tabs>
          <w:tab w:val="left" w:pos="851"/>
        </w:tabs>
        <w:spacing w:line="360" w:lineRule="auto"/>
        <w:ind w:left="720"/>
        <w:jc w:val="both"/>
        <w:rPr>
          <w:rFonts w:cs="Arial"/>
          <w:sz w:val="22"/>
          <w:szCs w:val="22"/>
        </w:rPr>
      </w:pPr>
      <w:r w:rsidRPr="007373FA">
        <w:rPr>
          <w:rFonts w:cs="Arial"/>
          <w:color w:val="000000"/>
          <w:sz w:val="22"/>
          <w:szCs w:val="22"/>
        </w:rPr>
        <w:t>O contrato pode ser extinto antes de cumpridas as obrigações nele estipuladas, ou antes do</w:t>
      </w:r>
      <w:r w:rsidRPr="007050E2">
        <w:rPr>
          <w:rFonts w:cs="Arial"/>
          <w:sz w:val="22"/>
          <w:szCs w:val="22"/>
        </w:rPr>
        <w:t xml:space="preserve"> prazo nele fixado, por algum dos motivos previstos no artigo 137 da Lei nº 14.133/21, bem como amigavelmente, assegurados o contraditório e a ampla defesa.</w:t>
      </w:r>
    </w:p>
    <w:p w14:paraId="238C255E" w14:textId="77777777" w:rsidR="00223988" w:rsidRPr="007050E2" w:rsidRDefault="00223988" w:rsidP="00223988">
      <w:pPr>
        <w:pStyle w:val="Standard"/>
        <w:numPr>
          <w:ilvl w:val="2"/>
          <w:numId w:val="9"/>
        </w:numPr>
        <w:spacing w:line="360" w:lineRule="auto"/>
        <w:ind w:left="1134" w:hanging="851"/>
        <w:jc w:val="both"/>
        <w:rPr>
          <w:rFonts w:cs="Arial"/>
          <w:color w:val="000000"/>
          <w:sz w:val="22"/>
          <w:szCs w:val="22"/>
        </w:rPr>
      </w:pPr>
      <w:r w:rsidRPr="007050E2">
        <w:rPr>
          <w:rFonts w:cs="Arial"/>
          <w:color w:val="000000"/>
          <w:sz w:val="22"/>
          <w:szCs w:val="22"/>
        </w:rPr>
        <w:t>Nesta hipótese, aplicam-se também os artigos 138 e 139 da mesma Lei.</w:t>
      </w:r>
    </w:p>
    <w:p w14:paraId="5282463D" w14:textId="77777777" w:rsidR="00223988" w:rsidRPr="007050E2" w:rsidRDefault="00223988" w:rsidP="00223988">
      <w:pPr>
        <w:pStyle w:val="Standard"/>
        <w:numPr>
          <w:ilvl w:val="2"/>
          <w:numId w:val="9"/>
        </w:numPr>
        <w:spacing w:line="360" w:lineRule="auto"/>
        <w:ind w:left="1134" w:hanging="851"/>
        <w:jc w:val="both"/>
        <w:rPr>
          <w:rFonts w:cs="Arial"/>
          <w:sz w:val="22"/>
          <w:szCs w:val="22"/>
        </w:rPr>
      </w:pPr>
      <w:r w:rsidRPr="007050E2">
        <w:rPr>
          <w:rFonts w:cs="Arial"/>
          <w:color w:val="000000"/>
          <w:sz w:val="22"/>
          <w:szCs w:val="22"/>
        </w:rPr>
        <w:t>A alteração social ou a modificação da finalidade ou da estrutura da empresa não ensejará a rescisã</w:t>
      </w:r>
      <w:r w:rsidRPr="007050E2">
        <w:rPr>
          <w:rFonts w:cs="Arial"/>
          <w:sz w:val="22"/>
          <w:szCs w:val="22"/>
        </w:rPr>
        <w:t>o se não restringir sua capacidade de concluir o contrato.</w:t>
      </w:r>
    </w:p>
    <w:p w14:paraId="6ACD69C0" w14:textId="77777777" w:rsidR="00223988" w:rsidRPr="007050E2" w:rsidRDefault="00223988" w:rsidP="00223988">
      <w:pPr>
        <w:pStyle w:val="PargrafodaLista"/>
        <w:numPr>
          <w:ilvl w:val="3"/>
          <w:numId w:val="9"/>
        </w:numPr>
        <w:spacing w:after="0" w:line="360" w:lineRule="auto"/>
        <w:jc w:val="both"/>
        <w:rPr>
          <w:rFonts w:ascii="Arial" w:hAnsi="Arial" w:cs="Arial"/>
          <w:sz w:val="22"/>
          <w:szCs w:val="22"/>
        </w:rPr>
      </w:pPr>
      <w:r w:rsidRPr="007050E2">
        <w:rPr>
          <w:rFonts w:ascii="Arial" w:hAnsi="Arial" w:cs="Arial"/>
          <w:sz w:val="22"/>
          <w:szCs w:val="22"/>
        </w:rPr>
        <w:t>Se a operação implicar mudança da pessoa jurídica contratada, deverá ser formalizado termo aditivo para alteração subjetiva.</w:t>
      </w:r>
    </w:p>
    <w:p w14:paraId="655ED18D" w14:textId="77777777" w:rsidR="00223988" w:rsidRPr="00874B69" w:rsidRDefault="00223988" w:rsidP="00223988">
      <w:pPr>
        <w:pStyle w:val="Standard"/>
        <w:numPr>
          <w:ilvl w:val="2"/>
          <w:numId w:val="9"/>
        </w:numPr>
        <w:spacing w:line="360" w:lineRule="auto"/>
        <w:ind w:left="1134" w:hanging="851"/>
        <w:jc w:val="both"/>
        <w:rPr>
          <w:rFonts w:cs="Arial"/>
          <w:color w:val="000000"/>
          <w:sz w:val="22"/>
          <w:szCs w:val="22"/>
        </w:rPr>
      </w:pPr>
      <w:r w:rsidRPr="007050E2">
        <w:rPr>
          <w:rFonts w:cs="Arial"/>
          <w:sz w:val="22"/>
          <w:szCs w:val="22"/>
        </w:rPr>
        <w:t xml:space="preserve">O termo de </w:t>
      </w:r>
      <w:r w:rsidRPr="00874B69">
        <w:rPr>
          <w:rFonts w:cs="Arial"/>
          <w:color w:val="000000"/>
          <w:sz w:val="22"/>
          <w:szCs w:val="22"/>
        </w:rPr>
        <w:t>rescisão, sempre que possível, será precedido:</w:t>
      </w:r>
    </w:p>
    <w:p w14:paraId="0199F028" w14:textId="77777777" w:rsidR="00223988" w:rsidRPr="00874B69" w:rsidRDefault="00223988" w:rsidP="00223988">
      <w:pPr>
        <w:pStyle w:val="Standard"/>
        <w:numPr>
          <w:ilvl w:val="2"/>
          <w:numId w:val="9"/>
        </w:numPr>
        <w:spacing w:line="360" w:lineRule="auto"/>
        <w:ind w:left="1134" w:hanging="851"/>
        <w:jc w:val="both"/>
        <w:rPr>
          <w:rFonts w:cs="Arial"/>
          <w:color w:val="000000"/>
          <w:sz w:val="22"/>
          <w:szCs w:val="22"/>
        </w:rPr>
      </w:pPr>
      <w:r w:rsidRPr="00874B69">
        <w:rPr>
          <w:rFonts w:cs="Arial"/>
          <w:color w:val="000000"/>
          <w:sz w:val="22"/>
          <w:szCs w:val="22"/>
        </w:rPr>
        <w:t>Balanço dos eventos contratuais já cumpridos ou parcialmente cumpridos;</w:t>
      </w:r>
    </w:p>
    <w:p w14:paraId="099EF185" w14:textId="77777777" w:rsidR="00223988" w:rsidRPr="00874B69" w:rsidRDefault="00223988" w:rsidP="00223988">
      <w:pPr>
        <w:pStyle w:val="Standard"/>
        <w:numPr>
          <w:ilvl w:val="2"/>
          <w:numId w:val="9"/>
        </w:numPr>
        <w:spacing w:line="360" w:lineRule="auto"/>
        <w:ind w:left="1134" w:hanging="851"/>
        <w:jc w:val="both"/>
        <w:rPr>
          <w:rFonts w:cs="Arial"/>
          <w:color w:val="000000"/>
          <w:sz w:val="22"/>
          <w:szCs w:val="22"/>
        </w:rPr>
      </w:pPr>
      <w:r w:rsidRPr="00874B69">
        <w:rPr>
          <w:rFonts w:cs="Arial"/>
          <w:color w:val="000000"/>
          <w:sz w:val="22"/>
          <w:szCs w:val="22"/>
        </w:rPr>
        <w:t>Relação dos pagamentos já efetuados e ainda devidos;</w:t>
      </w:r>
    </w:p>
    <w:p w14:paraId="31A43DA1" w14:textId="77777777" w:rsidR="00223988" w:rsidRDefault="00223988" w:rsidP="00223988">
      <w:pPr>
        <w:pStyle w:val="Standard"/>
        <w:numPr>
          <w:ilvl w:val="2"/>
          <w:numId w:val="9"/>
        </w:numPr>
        <w:spacing w:line="360" w:lineRule="auto"/>
        <w:ind w:left="1134" w:hanging="851"/>
        <w:jc w:val="both"/>
        <w:rPr>
          <w:rFonts w:cs="Arial"/>
          <w:sz w:val="22"/>
          <w:szCs w:val="22"/>
        </w:rPr>
      </w:pPr>
      <w:r w:rsidRPr="00874B69">
        <w:rPr>
          <w:rFonts w:cs="Arial"/>
          <w:color w:val="000000"/>
          <w:sz w:val="22"/>
          <w:szCs w:val="22"/>
        </w:rPr>
        <w:t>Indenizações</w:t>
      </w:r>
      <w:r w:rsidRPr="007050E2">
        <w:rPr>
          <w:rFonts w:cs="Arial"/>
          <w:sz w:val="22"/>
          <w:szCs w:val="22"/>
        </w:rPr>
        <w:t xml:space="preserve"> e multas.</w:t>
      </w:r>
    </w:p>
    <w:p w14:paraId="04DD2551"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Pr>
          <w:rFonts w:ascii="Arial" w:hAnsi="Arial" w:cs="Arial"/>
          <w:sz w:val="22"/>
          <w:szCs w:val="22"/>
        </w:rPr>
        <w:t xml:space="preserve">DA </w:t>
      </w:r>
      <w:r w:rsidRPr="00874B69">
        <w:rPr>
          <w:rFonts w:ascii="Arial" w:hAnsi="Arial" w:cs="Arial"/>
          <w:sz w:val="22"/>
          <w:szCs w:val="22"/>
        </w:rPr>
        <w:t>DOTAÇÃO ORÇAMENTÁRIA</w:t>
      </w:r>
    </w:p>
    <w:p w14:paraId="32ED4BC3" w14:textId="77777777" w:rsidR="00223988" w:rsidRPr="00E50ABB" w:rsidRDefault="00223988" w:rsidP="00223988">
      <w:pPr>
        <w:pStyle w:val="PargrafodaLista"/>
        <w:numPr>
          <w:ilvl w:val="0"/>
          <w:numId w:val="9"/>
        </w:numPr>
        <w:tabs>
          <w:tab w:val="left" w:pos="851"/>
        </w:tabs>
        <w:suppressAutoHyphens/>
        <w:autoSpaceDN w:val="0"/>
        <w:spacing w:after="0" w:line="360" w:lineRule="auto"/>
        <w:contextualSpacing w:val="0"/>
        <w:jc w:val="both"/>
        <w:textAlignment w:val="baseline"/>
        <w:rPr>
          <w:rFonts w:ascii="Arial" w:hAnsi="Arial" w:cs="Arial"/>
          <w:vanish/>
          <w:kern w:val="3"/>
          <w:sz w:val="22"/>
          <w:szCs w:val="22"/>
        </w:rPr>
      </w:pPr>
    </w:p>
    <w:p w14:paraId="548043EE" w14:textId="77777777" w:rsidR="00223988" w:rsidRPr="00874B69" w:rsidRDefault="00223988" w:rsidP="00223988">
      <w:pPr>
        <w:pStyle w:val="Standard"/>
        <w:numPr>
          <w:ilvl w:val="1"/>
          <w:numId w:val="9"/>
        </w:numPr>
        <w:tabs>
          <w:tab w:val="left" w:pos="851"/>
        </w:tabs>
        <w:spacing w:line="360" w:lineRule="auto"/>
        <w:ind w:left="720"/>
        <w:jc w:val="both"/>
        <w:rPr>
          <w:rFonts w:cs="Arial"/>
          <w:sz w:val="22"/>
          <w:szCs w:val="22"/>
        </w:rPr>
      </w:pPr>
      <w:r w:rsidRPr="00874B69">
        <w:rPr>
          <w:rFonts w:cs="Arial"/>
          <w:sz w:val="22"/>
          <w:szCs w:val="22"/>
        </w:rPr>
        <w:t>As despesas decorrentes da presente contratação correrão à conta de recursos específicos consignados no Orçamento Geral da União deste exercício, na dotação abaixo discriminada:</w:t>
      </w:r>
    </w:p>
    <w:p w14:paraId="57BAD99D" w14:textId="77777777" w:rsidR="00223988" w:rsidRPr="00874B69" w:rsidRDefault="00223988" w:rsidP="00223988">
      <w:pPr>
        <w:pStyle w:val="Standard"/>
        <w:numPr>
          <w:ilvl w:val="2"/>
          <w:numId w:val="9"/>
        </w:numPr>
        <w:spacing w:line="360" w:lineRule="auto"/>
        <w:ind w:left="1134" w:hanging="851"/>
        <w:jc w:val="both"/>
        <w:rPr>
          <w:rFonts w:cs="Arial"/>
          <w:color w:val="000000"/>
          <w:sz w:val="22"/>
          <w:szCs w:val="22"/>
        </w:rPr>
      </w:pPr>
      <w:bookmarkStart w:id="26" w:name="_Hlk137113329"/>
      <w:r>
        <w:rPr>
          <w:sz w:val="22"/>
          <w:szCs w:val="22"/>
        </w:rPr>
        <w:lastRenderedPageBreak/>
        <w:t xml:space="preserve">200091/0001 </w:t>
      </w:r>
      <w:r w:rsidRPr="006E2A6F">
        <w:rPr>
          <w:sz w:val="22"/>
          <w:szCs w:val="22"/>
        </w:rPr>
        <w:t>(</w:t>
      </w:r>
      <w:r w:rsidRPr="00FF2724">
        <w:rPr>
          <w:rFonts w:cs="Arial"/>
          <w:color w:val="000000"/>
          <w:sz w:val="22"/>
          <w:szCs w:val="22"/>
        </w:rPr>
        <w:t>Procuradoria Regional do Trabalho da 6ª Região)</w:t>
      </w:r>
    </w:p>
    <w:p w14:paraId="363B3D98" w14:textId="77777777" w:rsidR="00223988" w:rsidRPr="00874B69" w:rsidRDefault="00223988" w:rsidP="00223988">
      <w:pPr>
        <w:pStyle w:val="Standard"/>
        <w:numPr>
          <w:ilvl w:val="2"/>
          <w:numId w:val="9"/>
        </w:numPr>
        <w:spacing w:line="360" w:lineRule="auto"/>
        <w:ind w:left="1134" w:hanging="851"/>
        <w:jc w:val="both"/>
        <w:rPr>
          <w:rFonts w:cs="Arial"/>
          <w:color w:val="000000"/>
          <w:sz w:val="22"/>
          <w:szCs w:val="22"/>
        </w:rPr>
      </w:pPr>
      <w:r w:rsidRPr="00874B69">
        <w:rPr>
          <w:rFonts w:cs="Arial"/>
          <w:color w:val="000000"/>
          <w:sz w:val="22"/>
          <w:szCs w:val="22"/>
        </w:rPr>
        <w:t xml:space="preserve">Fonte de Recursos:  </w:t>
      </w:r>
      <w:r w:rsidRPr="00FF2724">
        <w:rPr>
          <w:rFonts w:cs="Arial"/>
          <w:color w:val="000000"/>
          <w:sz w:val="22"/>
          <w:szCs w:val="22"/>
        </w:rPr>
        <w:t>0100000000</w:t>
      </w:r>
    </w:p>
    <w:p w14:paraId="19B6B6BB" w14:textId="77777777" w:rsidR="00223988" w:rsidRPr="00874B69" w:rsidRDefault="00223988" w:rsidP="00223988">
      <w:pPr>
        <w:pStyle w:val="Standard"/>
        <w:numPr>
          <w:ilvl w:val="2"/>
          <w:numId w:val="9"/>
        </w:numPr>
        <w:spacing w:line="360" w:lineRule="auto"/>
        <w:ind w:left="1134" w:hanging="851"/>
        <w:jc w:val="both"/>
        <w:rPr>
          <w:rFonts w:cs="Arial"/>
          <w:color w:val="000000"/>
          <w:sz w:val="22"/>
          <w:szCs w:val="22"/>
        </w:rPr>
      </w:pPr>
      <w:r w:rsidRPr="00874B69">
        <w:rPr>
          <w:rFonts w:cs="Arial"/>
          <w:color w:val="000000"/>
          <w:sz w:val="22"/>
          <w:szCs w:val="22"/>
        </w:rPr>
        <w:t xml:space="preserve">Programa de Trabalho: </w:t>
      </w:r>
      <w:r w:rsidRPr="00FF2724">
        <w:rPr>
          <w:rFonts w:cs="Arial"/>
          <w:color w:val="000000"/>
          <w:sz w:val="22"/>
          <w:szCs w:val="22"/>
        </w:rPr>
        <w:t>172168</w:t>
      </w:r>
    </w:p>
    <w:p w14:paraId="118CD47E" w14:textId="77777777" w:rsidR="00223988" w:rsidRPr="00874B69" w:rsidRDefault="00223988" w:rsidP="00223988">
      <w:pPr>
        <w:pStyle w:val="Standard"/>
        <w:numPr>
          <w:ilvl w:val="2"/>
          <w:numId w:val="9"/>
        </w:numPr>
        <w:spacing w:line="360" w:lineRule="auto"/>
        <w:ind w:left="1134" w:hanging="851"/>
        <w:jc w:val="both"/>
        <w:rPr>
          <w:rFonts w:cs="Arial"/>
          <w:color w:val="000000"/>
          <w:sz w:val="22"/>
          <w:szCs w:val="22"/>
        </w:rPr>
      </w:pPr>
      <w:r w:rsidRPr="00874B69">
        <w:rPr>
          <w:rFonts w:cs="Arial"/>
          <w:color w:val="000000"/>
          <w:sz w:val="22"/>
          <w:szCs w:val="22"/>
        </w:rPr>
        <w:t xml:space="preserve">Elemento de Despesa: </w:t>
      </w:r>
      <w:r>
        <w:rPr>
          <w:rFonts w:cs="Arial"/>
          <w:color w:val="000000"/>
          <w:sz w:val="22"/>
          <w:szCs w:val="22"/>
        </w:rPr>
        <w:t>33.90.39.</w:t>
      </w:r>
      <w:r w:rsidRPr="00311217">
        <w:rPr>
          <w:rFonts w:cs="Arial"/>
          <w:sz w:val="22"/>
          <w:szCs w:val="22"/>
        </w:rPr>
        <w:t>16</w:t>
      </w:r>
    </w:p>
    <w:bookmarkEnd w:id="26"/>
    <w:p w14:paraId="62C08DDC" w14:textId="77777777" w:rsidR="00223988" w:rsidRPr="00874B69" w:rsidRDefault="00223988" w:rsidP="00223988">
      <w:pPr>
        <w:pStyle w:val="Standard"/>
        <w:numPr>
          <w:ilvl w:val="2"/>
          <w:numId w:val="9"/>
        </w:numPr>
        <w:spacing w:line="360" w:lineRule="auto"/>
        <w:ind w:left="1134" w:hanging="851"/>
        <w:jc w:val="both"/>
        <w:rPr>
          <w:rFonts w:cs="Arial"/>
          <w:color w:val="000000"/>
          <w:sz w:val="22"/>
          <w:szCs w:val="22"/>
        </w:rPr>
      </w:pPr>
      <w:r w:rsidRPr="00874B69">
        <w:rPr>
          <w:rFonts w:cs="Arial"/>
          <w:color w:val="000000"/>
          <w:sz w:val="22"/>
          <w:szCs w:val="22"/>
        </w:rPr>
        <w:t>Nota de Empenho:</w:t>
      </w:r>
    </w:p>
    <w:p w14:paraId="100F1195" w14:textId="77777777" w:rsidR="00223988" w:rsidRDefault="00223988" w:rsidP="00223988">
      <w:pPr>
        <w:pStyle w:val="Standard"/>
        <w:numPr>
          <w:ilvl w:val="1"/>
          <w:numId w:val="9"/>
        </w:numPr>
        <w:tabs>
          <w:tab w:val="left" w:pos="851"/>
        </w:tabs>
        <w:spacing w:line="360" w:lineRule="auto"/>
        <w:ind w:left="720"/>
        <w:jc w:val="both"/>
        <w:rPr>
          <w:rFonts w:cs="Arial"/>
          <w:sz w:val="22"/>
          <w:szCs w:val="22"/>
        </w:rPr>
      </w:pPr>
      <w:r w:rsidRPr="00874B69">
        <w:rPr>
          <w:rFonts w:cs="Arial"/>
          <w:sz w:val="22"/>
          <w:szCs w:val="22"/>
        </w:rPr>
        <w:t>A dotação relativa aos exercícios financeiros subsequentes será indicada após aprovação da Lei Orçamentária respectiva e liberação dos créditos correspondentes, mediante apostilamento</w:t>
      </w:r>
      <w:r w:rsidRPr="000D4F9C">
        <w:rPr>
          <w:rFonts w:cs="Arial"/>
          <w:sz w:val="22"/>
          <w:szCs w:val="22"/>
        </w:rPr>
        <w:t>.</w:t>
      </w:r>
    </w:p>
    <w:p w14:paraId="2D2240BF"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Pr>
          <w:rFonts w:ascii="Arial" w:hAnsi="Arial" w:cs="Arial"/>
          <w:sz w:val="22"/>
          <w:szCs w:val="22"/>
        </w:rPr>
        <w:t>DOS CASOS OMISSOS</w:t>
      </w:r>
    </w:p>
    <w:p w14:paraId="161A9B08" w14:textId="77777777" w:rsidR="00223988" w:rsidRPr="00E50ABB" w:rsidRDefault="00223988" w:rsidP="00223988">
      <w:pPr>
        <w:pStyle w:val="PargrafodaLista"/>
        <w:numPr>
          <w:ilvl w:val="0"/>
          <w:numId w:val="9"/>
        </w:numPr>
        <w:tabs>
          <w:tab w:val="left" w:pos="851"/>
        </w:tabs>
        <w:suppressAutoHyphens/>
        <w:autoSpaceDN w:val="0"/>
        <w:spacing w:after="0" w:line="360" w:lineRule="auto"/>
        <w:contextualSpacing w:val="0"/>
        <w:jc w:val="both"/>
        <w:textAlignment w:val="baseline"/>
        <w:rPr>
          <w:rFonts w:ascii="Arial" w:hAnsi="Arial" w:cs="Arial"/>
          <w:vanish/>
          <w:kern w:val="3"/>
          <w:sz w:val="22"/>
          <w:szCs w:val="22"/>
        </w:rPr>
      </w:pPr>
    </w:p>
    <w:p w14:paraId="15BA4BDD" w14:textId="77777777" w:rsidR="00223988" w:rsidRPr="00874B69" w:rsidRDefault="00223988" w:rsidP="00223988">
      <w:pPr>
        <w:pStyle w:val="Standard"/>
        <w:numPr>
          <w:ilvl w:val="1"/>
          <w:numId w:val="9"/>
        </w:numPr>
        <w:tabs>
          <w:tab w:val="left" w:pos="851"/>
        </w:tabs>
        <w:spacing w:line="360" w:lineRule="auto"/>
        <w:ind w:left="720"/>
        <w:jc w:val="both"/>
        <w:rPr>
          <w:rFonts w:cs="Arial"/>
          <w:sz w:val="22"/>
          <w:szCs w:val="22"/>
        </w:rPr>
      </w:pPr>
      <w:r w:rsidRPr="00874B69">
        <w:rPr>
          <w:rFonts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r>
        <w:rPr>
          <w:rFonts w:cs="Arial"/>
          <w:sz w:val="22"/>
          <w:szCs w:val="22"/>
        </w:rPr>
        <w:t>.</w:t>
      </w:r>
    </w:p>
    <w:p w14:paraId="26FD1B7A"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Pr>
          <w:rFonts w:ascii="Arial" w:hAnsi="Arial" w:cs="Arial"/>
          <w:sz w:val="22"/>
          <w:szCs w:val="22"/>
        </w:rPr>
        <w:t>DAS ALTERAÇÕES</w:t>
      </w:r>
    </w:p>
    <w:p w14:paraId="5713E804" w14:textId="77777777" w:rsidR="00223988" w:rsidRPr="00E50ABB" w:rsidRDefault="00223988" w:rsidP="00223988">
      <w:pPr>
        <w:pStyle w:val="PargrafodaLista"/>
        <w:numPr>
          <w:ilvl w:val="0"/>
          <w:numId w:val="9"/>
        </w:numPr>
        <w:tabs>
          <w:tab w:val="left" w:pos="851"/>
        </w:tabs>
        <w:suppressAutoHyphens/>
        <w:autoSpaceDN w:val="0"/>
        <w:spacing w:after="0" w:line="360" w:lineRule="auto"/>
        <w:contextualSpacing w:val="0"/>
        <w:jc w:val="both"/>
        <w:textAlignment w:val="baseline"/>
        <w:rPr>
          <w:rFonts w:ascii="Arial" w:hAnsi="Arial" w:cs="Arial"/>
          <w:vanish/>
          <w:kern w:val="3"/>
          <w:sz w:val="22"/>
          <w:szCs w:val="22"/>
        </w:rPr>
      </w:pPr>
    </w:p>
    <w:p w14:paraId="31B8D358" w14:textId="77777777" w:rsidR="00223988" w:rsidRPr="00874B69" w:rsidRDefault="00223988" w:rsidP="00223988">
      <w:pPr>
        <w:pStyle w:val="Standard"/>
        <w:numPr>
          <w:ilvl w:val="1"/>
          <w:numId w:val="9"/>
        </w:numPr>
        <w:tabs>
          <w:tab w:val="left" w:pos="851"/>
        </w:tabs>
        <w:spacing w:line="360" w:lineRule="auto"/>
        <w:ind w:left="851" w:hanging="862"/>
        <w:jc w:val="both"/>
        <w:rPr>
          <w:rFonts w:cs="Arial"/>
          <w:sz w:val="22"/>
          <w:szCs w:val="22"/>
        </w:rPr>
      </w:pPr>
      <w:r w:rsidRPr="00874B69">
        <w:rPr>
          <w:rFonts w:cs="Arial"/>
          <w:sz w:val="22"/>
          <w:szCs w:val="22"/>
        </w:rPr>
        <w:t>Eventuais alterações contratuais reger-se-ão pela disciplina dos arts. 124 e seguintes da Lei nº 14.133, de 2021.</w:t>
      </w:r>
    </w:p>
    <w:p w14:paraId="1A90B468" w14:textId="77777777" w:rsidR="00223988" w:rsidRPr="00874B69" w:rsidRDefault="00223988" w:rsidP="00223988">
      <w:pPr>
        <w:pStyle w:val="Standard"/>
        <w:numPr>
          <w:ilvl w:val="1"/>
          <w:numId w:val="9"/>
        </w:numPr>
        <w:tabs>
          <w:tab w:val="left" w:pos="851"/>
        </w:tabs>
        <w:spacing w:line="360" w:lineRule="auto"/>
        <w:ind w:left="851" w:hanging="862"/>
        <w:jc w:val="both"/>
        <w:rPr>
          <w:rFonts w:cs="Arial"/>
          <w:sz w:val="22"/>
          <w:szCs w:val="22"/>
        </w:rPr>
      </w:pPr>
      <w:r w:rsidRPr="00874B69">
        <w:rPr>
          <w:rFonts w:cs="Arial"/>
          <w:sz w:val="22"/>
          <w:szCs w:val="22"/>
        </w:rPr>
        <w:t>O Contratado é obrigado a aceitar, nas mesmas condições contratuais, os acréscimos ou supressões que se fizerem necessários, até o limite de 25% (vinte e cinco por cento) do valor inicial atualizado do contrato.</w:t>
      </w:r>
    </w:p>
    <w:p w14:paraId="3C65C0AA" w14:textId="77777777" w:rsidR="00223988" w:rsidRPr="00B0384B" w:rsidRDefault="00223988" w:rsidP="00223988">
      <w:pPr>
        <w:pStyle w:val="Standard"/>
        <w:numPr>
          <w:ilvl w:val="1"/>
          <w:numId w:val="9"/>
        </w:numPr>
        <w:tabs>
          <w:tab w:val="left" w:pos="851"/>
        </w:tabs>
        <w:spacing w:line="360" w:lineRule="auto"/>
        <w:ind w:left="851" w:hanging="862"/>
        <w:jc w:val="both"/>
        <w:rPr>
          <w:rFonts w:cs="Arial"/>
          <w:spacing w:val="-4"/>
          <w:sz w:val="22"/>
          <w:szCs w:val="22"/>
        </w:rPr>
      </w:pPr>
      <w:r w:rsidRPr="00B0384B">
        <w:rPr>
          <w:rFonts w:cs="Arial"/>
          <w:spacing w:val="-4"/>
          <w:sz w:val="22"/>
          <w:szCs w:val="22"/>
        </w:rPr>
        <w:t>Registros que não caracterizam alteração do contrato podem ser realizados por simples apostila, dispensada a celebração de termo aditivo, na forma do art. 136 da Lei nº 14.133, de 2021.</w:t>
      </w:r>
    </w:p>
    <w:p w14:paraId="269D0D28"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Pr>
          <w:rFonts w:ascii="Arial" w:hAnsi="Arial" w:cs="Arial"/>
          <w:color w:val="000000"/>
          <w:spacing w:val="6"/>
          <w:sz w:val="22"/>
        </w:rPr>
        <w:t>DO VÍNCULO EMPREGATÍCIO</w:t>
      </w:r>
    </w:p>
    <w:p w14:paraId="720E7160" w14:textId="77777777" w:rsidR="00223988" w:rsidRPr="00E50ABB" w:rsidRDefault="00223988" w:rsidP="00223988">
      <w:pPr>
        <w:pStyle w:val="PargrafodaLista"/>
        <w:numPr>
          <w:ilvl w:val="0"/>
          <w:numId w:val="9"/>
        </w:numPr>
        <w:tabs>
          <w:tab w:val="left" w:pos="851"/>
        </w:tabs>
        <w:suppressAutoHyphens/>
        <w:autoSpaceDN w:val="0"/>
        <w:spacing w:after="0" w:line="360" w:lineRule="auto"/>
        <w:contextualSpacing w:val="0"/>
        <w:jc w:val="both"/>
        <w:textAlignment w:val="baseline"/>
        <w:rPr>
          <w:rFonts w:ascii="Arial" w:hAnsi="Arial" w:cs="Arial"/>
          <w:vanish/>
          <w:kern w:val="3"/>
          <w:sz w:val="22"/>
          <w:szCs w:val="22"/>
        </w:rPr>
      </w:pPr>
    </w:p>
    <w:p w14:paraId="2F205268" w14:textId="77777777" w:rsidR="00223988" w:rsidRDefault="00223988" w:rsidP="00223988">
      <w:pPr>
        <w:pStyle w:val="Standard"/>
        <w:numPr>
          <w:ilvl w:val="1"/>
          <w:numId w:val="9"/>
        </w:numPr>
        <w:tabs>
          <w:tab w:val="left" w:pos="851"/>
        </w:tabs>
        <w:spacing w:line="360" w:lineRule="auto"/>
        <w:ind w:left="851" w:hanging="862"/>
        <w:jc w:val="both"/>
        <w:rPr>
          <w:rFonts w:cs="Arial"/>
          <w:sz w:val="22"/>
          <w:szCs w:val="22"/>
        </w:rPr>
      </w:pPr>
      <w:r w:rsidRPr="002D4C1A">
        <w:rPr>
          <w:rFonts w:cs="Arial"/>
          <w:sz w:val="22"/>
          <w:szCs w:val="22"/>
        </w:rPr>
        <w:t>Os empregados e prepostos da CONTRATADA não terão qualquer vínculo empregatício com a CONTRATANTE, correndo por conta exclusiva da CONTRATADA todas as obrigações decorrentes da legislação trabalhista, previdenciária, fiscal e comercial, às quais se obriga a saldar quaisquer pendências.</w:t>
      </w:r>
    </w:p>
    <w:p w14:paraId="0606343B" w14:textId="77777777" w:rsidR="00223988" w:rsidRPr="00C25AC5" w:rsidRDefault="00223988" w:rsidP="00223988">
      <w:pPr>
        <w:pStyle w:val="Edital-Tpicos"/>
        <w:widowControl/>
        <w:numPr>
          <w:ilvl w:val="0"/>
          <w:numId w:val="8"/>
        </w:numPr>
        <w:spacing w:before="360" w:after="120" w:line="360" w:lineRule="auto"/>
        <w:ind w:left="1134" w:hanging="1134"/>
        <w:jc w:val="both"/>
        <w:rPr>
          <w:rFonts w:ascii="Arial" w:hAnsi="Arial" w:cs="Arial"/>
          <w:sz w:val="22"/>
          <w:szCs w:val="22"/>
        </w:rPr>
      </w:pPr>
      <w:r w:rsidRPr="002D4C1A">
        <w:rPr>
          <w:rFonts w:ascii="Arial" w:hAnsi="Arial" w:cs="Arial"/>
          <w:color w:val="000000"/>
          <w:spacing w:val="6"/>
          <w:sz w:val="22"/>
        </w:rPr>
        <w:t>DA PROIBIÇÃO DE CONTRATAÇÃO DE PARENTES DE MEMBROS E SERVIDORES DO MPU</w:t>
      </w:r>
    </w:p>
    <w:p w14:paraId="370E63BF" w14:textId="77777777" w:rsidR="00223988" w:rsidRPr="00E50ABB" w:rsidRDefault="00223988" w:rsidP="00223988">
      <w:pPr>
        <w:pStyle w:val="PargrafodaLista"/>
        <w:numPr>
          <w:ilvl w:val="0"/>
          <w:numId w:val="9"/>
        </w:numPr>
        <w:tabs>
          <w:tab w:val="left" w:pos="851"/>
        </w:tabs>
        <w:suppressAutoHyphens/>
        <w:autoSpaceDN w:val="0"/>
        <w:spacing w:after="0" w:line="360" w:lineRule="auto"/>
        <w:contextualSpacing w:val="0"/>
        <w:jc w:val="both"/>
        <w:textAlignment w:val="baseline"/>
        <w:rPr>
          <w:rFonts w:ascii="Arial" w:hAnsi="Arial" w:cs="Arial"/>
          <w:vanish/>
          <w:kern w:val="3"/>
          <w:sz w:val="22"/>
          <w:szCs w:val="22"/>
        </w:rPr>
      </w:pPr>
    </w:p>
    <w:p w14:paraId="3E156596" w14:textId="77777777" w:rsidR="00223988" w:rsidRPr="00BF2BC5" w:rsidRDefault="00223988" w:rsidP="00223988">
      <w:pPr>
        <w:pStyle w:val="Standard"/>
        <w:numPr>
          <w:ilvl w:val="1"/>
          <w:numId w:val="9"/>
        </w:numPr>
        <w:tabs>
          <w:tab w:val="left" w:pos="851"/>
        </w:tabs>
        <w:spacing w:line="360" w:lineRule="auto"/>
        <w:ind w:left="851" w:hanging="862"/>
        <w:jc w:val="both"/>
        <w:rPr>
          <w:rFonts w:cs="Arial"/>
          <w:sz w:val="22"/>
          <w:szCs w:val="22"/>
        </w:rPr>
      </w:pPr>
      <w:r w:rsidRPr="00BF2BC5">
        <w:rPr>
          <w:rFonts w:cs="Arial"/>
          <w:sz w:val="22"/>
          <w:szCs w:val="22"/>
        </w:rPr>
        <w:t>Fica a CONTRATADA obrigada a observar os termos da resolução nº 37/2009 do Conselho Nacional do Ministério Público, no que se refere a proibição de contratação de parentes até o terceiro grau de Membros e servidores do Ministério Público da União.</w:t>
      </w:r>
    </w:p>
    <w:p w14:paraId="55E7051B"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Pr>
          <w:rFonts w:ascii="Arial" w:hAnsi="Arial" w:cs="Arial"/>
          <w:sz w:val="22"/>
          <w:szCs w:val="22"/>
        </w:rPr>
        <w:t>DA PUBLICAÇÃO</w:t>
      </w:r>
    </w:p>
    <w:p w14:paraId="1ABBBFF1" w14:textId="77777777" w:rsidR="00223988" w:rsidRPr="00E50ABB" w:rsidRDefault="00223988" w:rsidP="00223988">
      <w:pPr>
        <w:pStyle w:val="PargrafodaLista"/>
        <w:numPr>
          <w:ilvl w:val="0"/>
          <w:numId w:val="9"/>
        </w:numPr>
        <w:tabs>
          <w:tab w:val="left" w:pos="851"/>
        </w:tabs>
        <w:suppressAutoHyphens/>
        <w:autoSpaceDN w:val="0"/>
        <w:spacing w:after="0" w:line="360" w:lineRule="auto"/>
        <w:contextualSpacing w:val="0"/>
        <w:jc w:val="both"/>
        <w:textAlignment w:val="baseline"/>
        <w:rPr>
          <w:rFonts w:ascii="Arial" w:hAnsi="Arial" w:cs="Arial"/>
          <w:vanish/>
          <w:kern w:val="3"/>
          <w:sz w:val="22"/>
          <w:szCs w:val="22"/>
        </w:rPr>
      </w:pPr>
    </w:p>
    <w:p w14:paraId="2FBF3FF1" w14:textId="77777777" w:rsidR="00223988" w:rsidRDefault="00223988" w:rsidP="00223988">
      <w:pPr>
        <w:pStyle w:val="Standard"/>
        <w:numPr>
          <w:ilvl w:val="1"/>
          <w:numId w:val="9"/>
        </w:numPr>
        <w:tabs>
          <w:tab w:val="left" w:pos="851"/>
        </w:tabs>
        <w:spacing w:line="360" w:lineRule="auto"/>
        <w:ind w:left="851" w:hanging="862"/>
        <w:jc w:val="both"/>
        <w:rPr>
          <w:rFonts w:cs="Arial"/>
          <w:sz w:val="22"/>
          <w:szCs w:val="22"/>
        </w:rPr>
      </w:pPr>
      <w:r w:rsidRPr="002D4C1A">
        <w:rPr>
          <w:rFonts w:cs="Arial"/>
          <w:sz w:val="22"/>
          <w:szCs w:val="22"/>
        </w:rPr>
        <w:t>Incumbirá ao C</w:t>
      </w:r>
      <w:r>
        <w:rPr>
          <w:rFonts w:cs="Arial"/>
          <w:sz w:val="22"/>
          <w:szCs w:val="22"/>
        </w:rPr>
        <w:t>ONTRATANTE</w:t>
      </w:r>
      <w:r w:rsidRPr="002D4C1A">
        <w:rPr>
          <w:rFonts w:cs="Arial"/>
          <w:sz w:val="22"/>
          <w:szCs w:val="22"/>
        </w:rPr>
        <w:t xml:space="preserve"> providenciar a publicação deste instrumento nos termos e condições previstas na Lei nº 14.133/21.</w:t>
      </w:r>
    </w:p>
    <w:p w14:paraId="5704CDA7"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Pr>
          <w:rFonts w:ascii="Arial" w:hAnsi="Arial" w:cs="Arial"/>
          <w:sz w:val="22"/>
          <w:szCs w:val="22"/>
        </w:rPr>
        <w:t>DA LEI GERAL DE PROTEÇÃO DE DADOS PESSOAIS</w:t>
      </w:r>
    </w:p>
    <w:p w14:paraId="6E5255FC" w14:textId="77777777" w:rsidR="00223988" w:rsidRPr="00E50ABB" w:rsidRDefault="00223988" w:rsidP="00223988">
      <w:pPr>
        <w:pStyle w:val="PargrafodaLista"/>
        <w:numPr>
          <w:ilvl w:val="0"/>
          <w:numId w:val="9"/>
        </w:numPr>
        <w:tabs>
          <w:tab w:val="left" w:pos="851"/>
        </w:tabs>
        <w:suppressAutoHyphens/>
        <w:autoSpaceDN w:val="0"/>
        <w:spacing w:after="0" w:line="360" w:lineRule="auto"/>
        <w:contextualSpacing w:val="0"/>
        <w:jc w:val="both"/>
        <w:textAlignment w:val="baseline"/>
        <w:rPr>
          <w:rFonts w:ascii="Arial" w:hAnsi="Arial" w:cs="Arial"/>
          <w:vanish/>
          <w:kern w:val="3"/>
          <w:sz w:val="22"/>
          <w:szCs w:val="22"/>
        </w:rPr>
      </w:pPr>
    </w:p>
    <w:p w14:paraId="67B987FA" w14:textId="77777777" w:rsidR="00223988" w:rsidRPr="002D4C1A" w:rsidRDefault="00223988" w:rsidP="00223988">
      <w:pPr>
        <w:pStyle w:val="Standard"/>
        <w:numPr>
          <w:ilvl w:val="1"/>
          <w:numId w:val="9"/>
        </w:numPr>
        <w:tabs>
          <w:tab w:val="left" w:pos="851"/>
        </w:tabs>
        <w:spacing w:line="360" w:lineRule="auto"/>
        <w:ind w:left="851" w:hanging="862"/>
        <w:jc w:val="both"/>
        <w:rPr>
          <w:rFonts w:cs="Arial"/>
          <w:sz w:val="22"/>
          <w:szCs w:val="22"/>
        </w:rPr>
      </w:pPr>
      <w:r w:rsidRPr="002D4C1A">
        <w:rPr>
          <w:rFonts w:cs="Arial"/>
          <w:sz w:val="22"/>
          <w:szCs w:val="22"/>
        </w:rPr>
        <w:t xml:space="preserve">A CONTRATADA declara que tem ciência da existência da Lei nº 13.709/2018 (Lei Geral de Proteção de Dados Pessoais – LGPD) e se compromete a adequar todos os procedimentos internos ao disposto na legislação com o intuito de proteger os dados pessoais repassados pela CONTRATANTE. </w:t>
      </w:r>
    </w:p>
    <w:p w14:paraId="53A25D28" w14:textId="77777777" w:rsidR="00223988" w:rsidRPr="002D4C1A" w:rsidRDefault="00223988" w:rsidP="00223988">
      <w:pPr>
        <w:pStyle w:val="Standard"/>
        <w:numPr>
          <w:ilvl w:val="2"/>
          <w:numId w:val="9"/>
        </w:numPr>
        <w:spacing w:line="360" w:lineRule="auto"/>
        <w:ind w:left="1134" w:hanging="851"/>
        <w:jc w:val="both"/>
        <w:rPr>
          <w:rFonts w:cs="Arial"/>
          <w:color w:val="000000"/>
          <w:sz w:val="22"/>
          <w:szCs w:val="22"/>
        </w:rPr>
      </w:pPr>
      <w:r w:rsidRPr="002D4C1A">
        <w:rPr>
          <w:rFonts w:cs="Arial"/>
          <w:color w:val="000000"/>
          <w:sz w:val="22"/>
          <w:szCs w:val="22"/>
        </w:rPr>
        <w:t>É vedado à CONTRATADA a utilização de todo e qualquer dado pessoal repassado em decorrência da execução contratual para finalidade distinta daquela do objeto da contratação, sob pena de responsabilização administrativa, civil e criminal.</w:t>
      </w:r>
    </w:p>
    <w:p w14:paraId="16DCB17C" w14:textId="77777777" w:rsidR="00223988" w:rsidRPr="002D4C1A" w:rsidRDefault="00223988" w:rsidP="00223988">
      <w:pPr>
        <w:pStyle w:val="Standard"/>
        <w:numPr>
          <w:ilvl w:val="2"/>
          <w:numId w:val="9"/>
        </w:numPr>
        <w:spacing w:line="360" w:lineRule="auto"/>
        <w:ind w:left="1134" w:hanging="851"/>
        <w:jc w:val="both"/>
        <w:rPr>
          <w:rFonts w:cs="Arial"/>
          <w:color w:val="000000"/>
          <w:sz w:val="22"/>
          <w:szCs w:val="22"/>
        </w:rPr>
      </w:pPr>
      <w:r w:rsidRPr="002D4C1A">
        <w:rPr>
          <w:rFonts w:cs="Arial"/>
          <w:color w:val="000000"/>
          <w:sz w:val="22"/>
          <w:szCs w:val="22"/>
        </w:rPr>
        <w:t>A CONTRATADA se compromete a manter sigilo e confidencialidade de todas as informações – em especial os dados pessoais e os dados pessoais sensíveis – repassados em decorrência da execução contratual, em consonância com o disposto na LGPD, sendo vedado o repasse das informações a outras empresas ou pessoas, salvo aquelas decorrentes de obrigações legais ou para viabilizar o cumprimento do instrumento contratual.</w:t>
      </w:r>
    </w:p>
    <w:p w14:paraId="2B918F61" w14:textId="77777777" w:rsidR="00223988" w:rsidRPr="002D4C1A" w:rsidRDefault="00223988" w:rsidP="00223988">
      <w:pPr>
        <w:pStyle w:val="Standard"/>
        <w:numPr>
          <w:ilvl w:val="2"/>
          <w:numId w:val="9"/>
        </w:numPr>
        <w:spacing w:line="360" w:lineRule="auto"/>
        <w:ind w:left="1134" w:hanging="851"/>
        <w:jc w:val="both"/>
        <w:rPr>
          <w:rFonts w:cs="Arial"/>
          <w:color w:val="000000"/>
          <w:sz w:val="22"/>
          <w:szCs w:val="22"/>
        </w:rPr>
      </w:pPr>
      <w:r w:rsidRPr="002D4C1A">
        <w:rPr>
          <w:rFonts w:cs="Arial"/>
          <w:color w:val="000000"/>
          <w:sz w:val="22"/>
          <w:szCs w:val="22"/>
        </w:rPr>
        <w:t>A CONTRATADA responderá administrativa e judicialmente caso causar danos patrimoniais, morais, individuais ou coletivos, aos titulares de dados pessoais repassados em decorrência da execução contratual, por inobservância à LGPD.</w:t>
      </w:r>
    </w:p>
    <w:p w14:paraId="0A3651F6" w14:textId="77777777" w:rsidR="00223988" w:rsidRPr="002D4C1A" w:rsidRDefault="00223988" w:rsidP="00223988">
      <w:pPr>
        <w:pStyle w:val="Standard"/>
        <w:numPr>
          <w:ilvl w:val="2"/>
          <w:numId w:val="9"/>
        </w:numPr>
        <w:spacing w:line="360" w:lineRule="auto"/>
        <w:ind w:left="1134" w:hanging="851"/>
        <w:jc w:val="both"/>
        <w:rPr>
          <w:rFonts w:cs="Arial"/>
          <w:color w:val="000000"/>
          <w:sz w:val="22"/>
          <w:szCs w:val="22"/>
        </w:rPr>
      </w:pPr>
      <w:r w:rsidRPr="002D4C1A">
        <w:rPr>
          <w:rFonts w:cs="Arial"/>
          <w:color w:val="000000"/>
          <w:sz w:val="22"/>
          <w:szCs w:val="22"/>
        </w:rPr>
        <w:t>Em atendimento ao disposto na LGPD, a CONTRATANTE, para a execução do serviço objeto deste contrato, tem acesso a dados pessoais dos representantes da CONTRATADA, tais como número do CPF e do RG, endereço eletrônico e cópia do documento de identificação.</w:t>
      </w:r>
    </w:p>
    <w:p w14:paraId="60F2F60C" w14:textId="77777777" w:rsidR="00223988" w:rsidRPr="002D4C1A" w:rsidRDefault="00223988" w:rsidP="00223988">
      <w:pPr>
        <w:pStyle w:val="Standard"/>
        <w:numPr>
          <w:ilvl w:val="2"/>
          <w:numId w:val="9"/>
        </w:numPr>
        <w:spacing w:line="360" w:lineRule="auto"/>
        <w:ind w:left="1134" w:hanging="851"/>
        <w:jc w:val="both"/>
        <w:rPr>
          <w:rFonts w:cs="Arial"/>
          <w:color w:val="000000"/>
          <w:sz w:val="22"/>
          <w:szCs w:val="22"/>
        </w:rPr>
      </w:pPr>
      <w:r w:rsidRPr="002D4C1A">
        <w:rPr>
          <w:rFonts w:cs="Arial"/>
          <w:color w:val="000000"/>
          <w:sz w:val="22"/>
          <w:szCs w:val="22"/>
        </w:rPr>
        <w:t>A CONTRATADA fica obrigada a comunicar à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14:paraId="63D62697" w14:textId="77777777" w:rsidR="00223988" w:rsidRPr="002D4C1A" w:rsidRDefault="00223988" w:rsidP="00223988">
      <w:pPr>
        <w:pStyle w:val="Standard"/>
        <w:numPr>
          <w:ilvl w:val="2"/>
          <w:numId w:val="9"/>
        </w:numPr>
        <w:spacing w:line="360" w:lineRule="auto"/>
        <w:ind w:left="1134" w:hanging="851"/>
        <w:jc w:val="both"/>
        <w:rPr>
          <w:rFonts w:cs="Arial"/>
          <w:color w:val="000000"/>
          <w:sz w:val="22"/>
          <w:szCs w:val="22"/>
        </w:rPr>
      </w:pPr>
      <w:r w:rsidRPr="002D4C1A">
        <w:rPr>
          <w:rFonts w:cs="Arial"/>
          <w:color w:val="000000"/>
          <w:sz w:val="22"/>
          <w:szCs w:val="22"/>
        </w:rPr>
        <w:lastRenderedPageBreak/>
        <w:t>A CONTRATADA, quando do encerramento do contrato, exceto se abrigados pelo disposto nos incisos do art. 16 da LGPD, fica obrigada a eliminar todos os dados pessoais obtidos em razão da execução do contrato. A CONTRATANTE deverá ser formal e justificadamente comunicada da eventual impossibilidade da eliminação de dados pessoais que não se enquadrem na hipótese legal acima mencionada.</w:t>
      </w:r>
    </w:p>
    <w:p w14:paraId="29934ED7" w14:textId="77777777" w:rsidR="00223988" w:rsidRPr="00C25AC5" w:rsidRDefault="00223988" w:rsidP="00223988">
      <w:pPr>
        <w:pStyle w:val="Edital-Tpicos"/>
        <w:widowControl/>
        <w:numPr>
          <w:ilvl w:val="0"/>
          <w:numId w:val="8"/>
        </w:numPr>
        <w:spacing w:before="360" w:after="120" w:line="360" w:lineRule="auto"/>
        <w:ind w:left="1134" w:hanging="1134"/>
        <w:rPr>
          <w:rFonts w:ascii="Arial" w:hAnsi="Arial" w:cs="Arial"/>
          <w:sz w:val="22"/>
          <w:szCs w:val="22"/>
        </w:rPr>
      </w:pPr>
      <w:r w:rsidRPr="00C25AC5">
        <w:rPr>
          <w:rFonts w:ascii="Arial" w:hAnsi="Arial" w:cs="Arial"/>
          <w:sz w:val="22"/>
          <w:szCs w:val="22"/>
        </w:rPr>
        <w:t>D</w:t>
      </w:r>
      <w:r>
        <w:rPr>
          <w:rFonts w:ascii="Arial" w:hAnsi="Arial" w:cs="Arial"/>
          <w:sz w:val="22"/>
          <w:szCs w:val="22"/>
        </w:rPr>
        <w:t>O FORO</w:t>
      </w:r>
    </w:p>
    <w:p w14:paraId="13445BBC" w14:textId="77777777" w:rsidR="00223988" w:rsidRPr="00E50ABB" w:rsidRDefault="00223988" w:rsidP="00223988">
      <w:pPr>
        <w:pStyle w:val="PargrafodaLista"/>
        <w:numPr>
          <w:ilvl w:val="0"/>
          <w:numId w:val="9"/>
        </w:numPr>
        <w:tabs>
          <w:tab w:val="left" w:pos="851"/>
        </w:tabs>
        <w:suppressAutoHyphens/>
        <w:autoSpaceDN w:val="0"/>
        <w:spacing w:after="0" w:line="360" w:lineRule="auto"/>
        <w:contextualSpacing w:val="0"/>
        <w:jc w:val="both"/>
        <w:textAlignment w:val="baseline"/>
        <w:rPr>
          <w:rFonts w:ascii="Arial" w:hAnsi="Arial" w:cs="Arial"/>
          <w:vanish/>
          <w:kern w:val="3"/>
          <w:sz w:val="22"/>
          <w:szCs w:val="22"/>
        </w:rPr>
      </w:pPr>
    </w:p>
    <w:p w14:paraId="407FF5AB" w14:textId="77777777" w:rsidR="00223988" w:rsidRPr="000D4F9C" w:rsidRDefault="00223988" w:rsidP="00223988">
      <w:pPr>
        <w:pStyle w:val="Standard"/>
        <w:numPr>
          <w:ilvl w:val="1"/>
          <w:numId w:val="9"/>
        </w:numPr>
        <w:tabs>
          <w:tab w:val="left" w:pos="851"/>
        </w:tabs>
        <w:spacing w:line="360" w:lineRule="auto"/>
        <w:ind w:left="851" w:hanging="862"/>
        <w:jc w:val="both"/>
        <w:rPr>
          <w:rFonts w:cs="Arial"/>
          <w:sz w:val="22"/>
          <w:szCs w:val="22"/>
        </w:rPr>
      </w:pPr>
      <w:r w:rsidRPr="002D4C1A">
        <w:rPr>
          <w:rFonts w:cs="Arial"/>
          <w:sz w:val="22"/>
          <w:szCs w:val="22"/>
        </w:rPr>
        <w:t>Fica eleito o foro da Seção Judiciária da Justiça Federal da Capital do Estado de Pernambuco, para dirimir as questões derivadas deste CONTRATO</w:t>
      </w:r>
      <w:r w:rsidRPr="000D4F9C">
        <w:rPr>
          <w:rFonts w:cs="Arial"/>
          <w:sz w:val="22"/>
          <w:szCs w:val="22"/>
        </w:rPr>
        <w:t>.</w:t>
      </w:r>
    </w:p>
    <w:p w14:paraId="080067B5" w14:textId="77777777" w:rsidR="00223988" w:rsidRDefault="00223988" w:rsidP="00223988">
      <w:pPr>
        <w:spacing w:before="240" w:after="120" w:line="240" w:lineRule="auto"/>
        <w:jc w:val="center"/>
        <w:rPr>
          <w:rFonts w:ascii="Arial" w:hAnsi="Arial" w:cs="Arial"/>
          <w:i/>
          <w:iCs/>
          <w:sz w:val="22"/>
          <w:szCs w:val="22"/>
        </w:rPr>
      </w:pPr>
      <w:r w:rsidRPr="000D4F9C">
        <w:rPr>
          <w:rFonts w:ascii="Arial" w:hAnsi="Arial" w:cs="Arial"/>
          <w:i/>
          <w:iCs/>
          <w:sz w:val="22"/>
          <w:szCs w:val="22"/>
        </w:rPr>
        <w:t>(assinado eletronicamente)</w:t>
      </w:r>
    </w:p>
    <w:p w14:paraId="12974247" w14:textId="77777777" w:rsidR="00223988" w:rsidRDefault="00223988" w:rsidP="00223988">
      <w:pPr>
        <w:spacing w:before="240" w:after="120" w:line="240" w:lineRule="auto"/>
        <w:jc w:val="center"/>
        <w:rPr>
          <w:rFonts w:ascii="Arial" w:hAnsi="Arial" w:cs="Arial"/>
          <w:i/>
          <w:iCs/>
          <w:sz w:val="22"/>
          <w:szCs w:val="22"/>
        </w:rPr>
      </w:pPr>
    </w:p>
    <w:tbl>
      <w:tblPr>
        <w:tblW w:w="10213" w:type="dxa"/>
        <w:tblInd w:w="-6" w:type="dxa"/>
        <w:tblLayout w:type="fixed"/>
        <w:tblCellMar>
          <w:left w:w="10" w:type="dxa"/>
          <w:right w:w="10" w:type="dxa"/>
        </w:tblCellMar>
        <w:tblLook w:val="04A0" w:firstRow="1" w:lastRow="0" w:firstColumn="1" w:lastColumn="0" w:noHBand="0" w:noVBand="1"/>
      </w:tblPr>
      <w:tblGrid>
        <w:gridCol w:w="5261"/>
        <w:gridCol w:w="4952"/>
      </w:tblGrid>
      <w:tr w:rsidR="00223988" w14:paraId="31C5C251" w14:textId="77777777" w:rsidTr="003650D9">
        <w:tc>
          <w:tcPr>
            <w:tcW w:w="5261" w:type="dxa"/>
            <w:tcMar>
              <w:top w:w="0" w:type="dxa"/>
              <w:left w:w="0" w:type="dxa"/>
              <w:bottom w:w="0" w:type="dxa"/>
              <w:right w:w="0" w:type="dxa"/>
            </w:tcMar>
          </w:tcPr>
          <w:p w14:paraId="4FD6681F" w14:textId="77777777" w:rsidR="00223988" w:rsidRDefault="00223988" w:rsidP="003650D9">
            <w:pPr>
              <w:pStyle w:val="Standard"/>
              <w:tabs>
                <w:tab w:val="left" w:pos="1418"/>
                <w:tab w:val="left" w:pos="2835"/>
                <w:tab w:val="left" w:pos="4253"/>
              </w:tabs>
              <w:snapToGrid w:val="0"/>
              <w:spacing w:after="113" w:line="360" w:lineRule="auto"/>
              <w:jc w:val="center"/>
              <w:rPr>
                <w:rFonts w:cs="Arial"/>
                <w:color w:val="000000"/>
                <w:sz w:val="22"/>
                <w:szCs w:val="22"/>
                <w:lang w:val="pt-PT"/>
              </w:rPr>
            </w:pPr>
            <w:r>
              <w:rPr>
                <w:rFonts w:cs="Arial"/>
                <w:color w:val="000000"/>
                <w:sz w:val="22"/>
                <w:szCs w:val="22"/>
                <w:lang w:val="pt-PT"/>
              </w:rPr>
              <w:t>____________________________</w:t>
            </w:r>
          </w:p>
          <w:p w14:paraId="6F654E4B" w14:textId="77777777" w:rsidR="00223988" w:rsidRDefault="00223988" w:rsidP="003650D9">
            <w:pPr>
              <w:pStyle w:val="Standard"/>
              <w:tabs>
                <w:tab w:val="left" w:pos="1418"/>
                <w:tab w:val="left" w:pos="2126"/>
                <w:tab w:val="left" w:pos="2835"/>
                <w:tab w:val="left" w:pos="3544"/>
                <w:tab w:val="left" w:pos="4253"/>
              </w:tabs>
              <w:spacing w:after="113" w:line="360" w:lineRule="auto"/>
              <w:jc w:val="center"/>
              <w:rPr>
                <w:rFonts w:cs="Arial"/>
                <w:color w:val="000000"/>
                <w:sz w:val="22"/>
                <w:szCs w:val="22"/>
                <w:lang w:val="pt-PT"/>
              </w:rPr>
            </w:pPr>
            <w:r>
              <w:rPr>
                <w:rFonts w:cs="Arial"/>
                <w:color w:val="000000"/>
                <w:sz w:val="22"/>
                <w:szCs w:val="22"/>
                <w:lang w:val="pt-PT"/>
              </w:rPr>
              <w:t>Procuradora-Chefe / PRT-6ª Região</w:t>
            </w:r>
          </w:p>
        </w:tc>
        <w:tc>
          <w:tcPr>
            <w:tcW w:w="4952" w:type="dxa"/>
            <w:tcMar>
              <w:top w:w="0" w:type="dxa"/>
              <w:left w:w="0" w:type="dxa"/>
              <w:bottom w:w="0" w:type="dxa"/>
              <w:right w:w="0" w:type="dxa"/>
            </w:tcMar>
          </w:tcPr>
          <w:p w14:paraId="1C7975B4" w14:textId="77777777" w:rsidR="00223988" w:rsidRDefault="00223988" w:rsidP="003650D9">
            <w:pPr>
              <w:pStyle w:val="Standard"/>
              <w:tabs>
                <w:tab w:val="left" w:pos="1418"/>
                <w:tab w:val="left" w:pos="2126"/>
                <w:tab w:val="left" w:pos="2835"/>
                <w:tab w:val="left" w:pos="3544"/>
                <w:tab w:val="left" w:pos="4253"/>
              </w:tabs>
              <w:snapToGrid w:val="0"/>
              <w:spacing w:after="113" w:line="360" w:lineRule="auto"/>
              <w:jc w:val="center"/>
              <w:rPr>
                <w:rFonts w:cs="Arial"/>
                <w:color w:val="000000"/>
                <w:sz w:val="22"/>
                <w:szCs w:val="22"/>
              </w:rPr>
            </w:pPr>
            <w:r>
              <w:rPr>
                <w:rFonts w:cs="Arial"/>
                <w:color w:val="000000"/>
                <w:sz w:val="22"/>
                <w:szCs w:val="22"/>
              </w:rPr>
              <w:t>____________________________</w:t>
            </w:r>
          </w:p>
          <w:p w14:paraId="7AA547F0" w14:textId="77777777" w:rsidR="00223988" w:rsidRDefault="00223988" w:rsidP="003650D9">
            <w:pPr>
              <w:pStyle w:val="Standard"/>
              <w:tabs>
                <w:tab w:val="left" w:pos="1418"/>
                <w:tab w:val="left" w:pos="2126"/>
                <w:tab w:val="left" w:pos="2835"/>
                <w:tab w:val="left" w:pos="3544"/>
                <w:tab w:val="left" w:pos="4253"/>
              </w:tabs>
              <w:snapToGrid w:val="0"/>
              <w:spacing w:after="113" w:line="360" w:lineRule="auto"/>
              <w:jc w:val="center"/>
              <w:rPr>
                <w:rFonts w:cs="Arial"/>
                <w:color w:val="000000"/>
                <w:sz w:val="22"/>
                <w:szCs w:val="22"/>
              </w:rPr>
            </w:pPr>
            <w:r>
              <w:rPr>
                <w:rFonts w:cs="Arial"/>
                <w:color w:val="000000"/>
                <w:sz w:val="22"/>
                <w:szCs w:val="22"/>
              </w:rPr>
              <w:t>Representante da Empresa</w:t>
            </w:r>
          </w:p>
        </w:tc>
      </w:tr>
    </w:tbl>
    <w:p w14:paraId="0ABC6848" w14:textId="77777777" w:rsidR="00223988" w:rsidRDefault="00223988" w:rsidP="00223988">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p>
    <w:p w14:paraId="78F9573D" w14:textId="77777777" w:rsidR="00223988" w:rsidRDefault="00223988" w:rsidP="00223988">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t>Testemunhas:</w:t>
      </w:r>
    </w:p>
    <w:tbl>
      <w:tblPr>
        <w:tblW w:w="10189" w:type="dxa"/>
        <w:tblInd w:w="18" w:type="dxa"/>
        <w:tblLayout w:type="fixed"/>
        <w:tblCellMar>
          <w:left w:w="10" w:type="dxa"/>
          <w:right w:w="10" w:type="dxa"/>
        </w:tblCellMar>
        <w:tblLook w:val="04A0" w:firstRow="1" w:lastRow="0" w:firstColumn="1" w:lastColumn="0" w:noHBand="0" w:noVBand="1"/>
      </w:tblPr>
      <w:tblGrid>
        <w:gridCol w:w="5236"/>
        <w:gridCol w:w="4953"/>
      </w:tblGrid>
      <w:tr w:rsidR="00223988" w14:paraId="5A8C1F45" w14:textId="77777777" w:rsidTr="003650D9">
        <w:trPr>
          <w:trHeight w:val="624"/>
        </w:trPr>
        <w:tc>
          <w:tcPr>
            <w:tcW w:w="5236" w:type="dxa"/>
            <w:tcMar>
              <w:top w:w="0" w:type="dxa"/>
              <w:left w:w="0" w:type="dxa"/>
              <w:bottom w:w="0" w:type="dxa"/>
              <w:right w:w="0" w:type="dxa"/>
            </w:tcMar>
          </w:tcPr>
          <w:p w14:paraId="1094AB23" w14:textId="77777777" w:rsidR="00223988" w:rsidRDefault="00223988" w:rsidP="003650D9">
            <w:pPr>
              <w:pStyle w:val="Standard"/>
              <w:tabs>
                <w:tab w:val="left" w:pos="1418"/>
                <w:tab w:val="left" w:pos="2126"/>
                <w:tab w:val="left" w:pos="2835"/>
                <w:tab w:val="left" w:pos="3544"/>
                <w:tab w:val="left" w:pos="4253"/>
              </w:tabs>
              <w:snapToGrid w:val="0"/>
              <w:spacing w:after="113" w:line="360" w:lineRule="auto"/>
              <w:jc w:val="both"/>
              <w:rPr>
                <w:rFonts w:cs="Arial"/>
                <w:color w:val="000000"/>
                <w:sz w:val="22"/>
                <w:szCs w:val="22"/>
                <w:lang w:val="pt-PT"/>
              </w:rPr>
            </w:pPr>
            <w:r>
              <w:rPr>
                <w:rFonts w:cs="Arial"/>
                <w:color w:val="000000"/>
                <w:sz w:val="22"/>
                <w:szCs w:val="22"/>
                <w:lang w:val="pt-PT"/>
              </w:rPr>
              <w:t>Nome:</w:t>
            </w:r>
          </w:p>
          <w:p w14:paraId="32760773" w14:textId="77777777" w:rsidR="00223988" w:rsidRDefault="00223988" w:rsidP="003650D9">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t>CPF:</w:t>
            </w:r>
          </w:p>
        </w:tc>
        <w:tc>
          <w:tcPr>
            <w:tcW w:w="4953" w:type="dxa"/>
            <w:tcMar>
              <w:top w:w="0" w:type="dxa"/>
              <w:left w:w="0" w:type="dxa"/>
              <w:bottom w:w="0" w:type="dxa"/>
              <w:right w:w="0" w:type="dxa"/>
            </w:tcMar>
          </w:tcPr>
          <w:p w14:paraId="7508A748" w14:textId="77777777" w:rsidR="00223988" w:rsidRDefault="00223988" w:rsidP="003650D9">
            <w:pPr>
              <w:pStyle w:val="Standard"/>
              <w:tabs>
                <w:tab w:val="left" w:pos="1418"/>
                <w:tab w:val="left" w:pos="2126"/>
                <w:tab w:val="left" w:pos="2835"/>
                <w:tab w:val="left" w:pos="3544"/>
                <w:tab w:val="left" w:pos="4253"/>
              </w:tabs>
              <w:snapToGrid w:val="0"/>
              <w:spacing w:after="113" w:line="360" w:lineRule="auto"/>
              <w:jc w:val="both"/>
              <w:rPr>
                <w:rFonts w:cs="Arial"/>
                <w:color w:val="000000"/>
                <w:sz w:val="22"/>
                <w:szCs w:val="22"/>
                <w:lang w:val="pt-PT"/>
              </w:rPr>
            </w:pPr>
            <w:r>
              <w:rPr>
                <w:rFonts w:cs="Arial"/>
                <w:color w:val="000000"/>
                <w:sz w:val="22"/>
                <w:szCs w:val="22"/>
                <w:lang w:val="pt-PT"/>
              </w:rPr>
              <w:t>Nome:</w:t>
            </w:r>
          </w:p>
          <w:p w14:paraId="6806738F" w14:textId="77777777" w:rsidR="00223988" w:rsidRDefault="00223988" w:rsidP="003650D9">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t>CPF:</w:t>
            </w:r>
          </w:p>
        </w:tc>
      </w:tr>
    </w:tbl>
    <w:p w14:paraId="4C98909A" w14:textId="77777777" w:rsidR="00223988" w:rsidRPr="00536CCD" w:rsidRDefault="00223988" w:rsidP="00223988">
      <w:pPr>
        <w:spacing w:before="240" w:after="120" w:line="240" w:lineRule="auto"/>
        <w:rPr>
          <w:rFonts w:ascii="Arial" w:hAnsi="Arial" w:cs="Arial"/>
          <w:sz w:val="22"/>
          <w:szCs w:val="22"/>
        </w:rPr>
      </w:pPr>
    </w:p>
    <w:p w14:paraId="005D0583" w14:textId="77777777" w:rsidR="00815AC1" w:rsidRPr="009E1878" w:rsidRDefault="00815AC1" w:rsidP="00D937F7">
      <w:pPr>
        <w:pStyle w:val="PargrafodaLista"/>
        <w:numPr>
          <w:ilvl w:val="0"/>
          <w:numId w:val="19"/>
        </w:numPr>
        <w:tabs>
          <w:tab w:val="left" w:pos="851"/>
        </w:tabs>
        <w:suppressAutoHyphens/>
        <w:autoSpaceDN w:val="0"/>
        <w:spacing w:after="0" w:line="360" w:lineRule="auto"/>
        <w:contextualSpacing w:val="0"/>
        <w:jc w:val="both"/>
        <w:textAlignment w:val="baseline"/>
        <w:rPr>
          <w:rFonts w:ascii="Arial" w:hAnsi="Arial" w:cs="Arial"/>
          <w:vanish/>
          <w:kern w:val="3"/>
          <w:sz w:val="22"/>
          <w:szCs w:val="22"/>
        </w:rPr>
      </w:pPr>
    </w:p>
    <w:bookmarkEnd w:id="25"/>
    <w:sectPr w:rsidR="00815AC1" w:rsidRPr="009E1878" w:rsidSect="00D755B4">
      <w:headerReference w:type="default" r:id="rId20"/>
      <w:footerReference w:type="default" r:id="rId21"/>
      <w:headerReference w:type="first" r:id="rId22"/>
      <w:footerReference w:type="first" r:id="rId23"/>
      <w:pgSz w:w="11906" w:h="16838"/>
      <w:pgMar w:top="2259" w:right="849" w:bottom="1440" w:left="1080"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E79DC" w14:textId="77777777" w:rsidR="00636295" w:rsidRDefault="00636295" w:rsidP="00805244">
      <w:r>
        <w:separator/>
      </w:r>
    </w:p>
  </w:endnote>
  <w:endnote w:type="continuationSeparator" w:id="0">
    <w:p w14:paraId="155B688E" w14:textId="77777777" w:rsidR="00636295" w:rsidRDefault="00636295" w:rsidP="00805244">
      <w:r>
        <w:continuationSeparator/>
      </w:r>
    </w:p>
  </w:endnote>
  <w:endnote w:type="continuationNotice" w:id="1">
    <w:p w14:paraId="5958B871" w14:textId="77777777" w:rsidR="00636295" w:rsidRDefault="006362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roman"/>
    <w:pitch w:val="variable"/>
  </w:font>
  <w:font w:name="WenQuanYi Micro Hei">
    <w:charset w:val="00"/>
    <w:family w:val="auto"/>
    <w:pitch w:val="variable"/>
  </w:font>
  <w:font w:name="Lohit Hindi">
    <w:altName w:val="Times New Roman"/>
    <w:charset w:val="00"/>
    <w:family w:val="auto"/>
    <w:pitch w:val="variable"/>
  </w:font>
  <w:font w:name="Arial Unicode MS">
    <w:panose1 w:val="020B0604020202020204"/>
    <w:charset w:val="00"/>
    <w:family w:val="auto"/>
    <w:pitch w:val="variable"/>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D16C3" w14:textId="77777777" w:rsidR="00636295" w:rsidRDefault="00636295" w:rsidP="00B54737">
    <w:pPr>
      <w:pStyle w:val="Rodap"/>
      <w:jc w:val="center"/>
      <w:rPr>
        <w:rFonts w:ascii="Arial" w:hAnsi="Arial"/>
        <w:b/>
        <w:bCs/>
        <w:sz w:val="16"/>
        <w:szCs w:val="16"/>
      </w:rPr>
    </w:pPr>
    <w:r>
      <w:rPr>
        <w:rFonts w:ascii="Arial" w:hAnsi="Arial"/>
        <w:b/>
        <w:bCs/>
        <w:sz w:val="16"/>
        <w:szCs w:val="16"/>
      </w:rPr>
      <w:t>Ministério Público do Trabalho – Pernambuco</w:t>
    </w:r>
  </w:p>
  <w:p w14:paraId="7F9F2475" w14:textId="77777777" w:rsidR="00636295" w:rsidRDefault="00636295" w:rsidP="00B54737">
    <w:pPr>
      <w:pStyle w:val="Rodap"/>
      <w:jc w:val="center"/>
      <w:rPr>
        <w:rFonts w:ascii="Arial" w:hAnsi="Arial"/>
        <w:b/>
        <w:bCs/>
        <w:sz w:val="16"/>
        <w:szCs w:val="16"/>
      </w:rPr>
    </w:pPr>
    <w:r>
      <w:rPr>
        <w:rFonts w:ascii="Arial" w:hAnsi="Arial"/>
        <w:b/>
        <w:bCs/>
        <w:sz w:val="16"/>
        <w:szCs w:val="16"/>
      </w:rPr>
      <w:t>Rua Conselheiro Portela, 531 – Espinheiro – Recife (PE) – CEP: 52.020-035</w:t>
    </w:r>
  </w:p>
  <w:p w14:paraId="7DBAEF82" w14:textId="082FCDCD" w:rsidR="00636295" w:rsidRPr="00A25AB0" w:rsidRDefault="00636295" w:rsidP="00B5473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28846" w14:textId="77777777" w:rsidR="00636295" w:rsidRDefault="00636295" w:rsidP="00BC12A7">
    <w:pPr>
      <w:pStyle w:val="Rodap"/>
      <w:jc w:val="center"/>
      <w:rPr>
        <w:rFonts w:ascii="Arial" w:hAnsi="Arial"/>
        <w:b/>
        <w:bCs/>
        <w:sz w:val="16"/>
        <w:szCs w:val="16"/>
      </w:rPr>
    </w:pPr>
    <w:r>
      <w:rPr>
        <w:rFonts w:ascii="Arial" w:hAnsi="Arial"/>
        <w:b/>
        <w:bCs/>
        <w:sz w:val="16"/>
        <w:szCs w:val="16"/>
      </w:rPr>
      <w:t>Ministério Público do Trabalho – Pernambuco</w:t>
    </w:r>
  </w:p>
  <w:p w14:paraId="6F3294E5" w14:textId="77777777" w:rsidR="00636295" w:rsidRDefault="00636295" w:rsidP="00BC12A7">
    <w:pPr>
      <w:pStyle w:val="Rodap"/>
      <w:jc w:val="center"/>
      <w:rPr>
        <w:rFonts w:ascii="Arial" w:hAnsi="Arial"/>
        <w:b/>
        <w:bCs/>
        <w:sz w:val="16"/>
        <w:szCs w:val="16"/>
      </w:rPr>
    </w:pPr>
    <w:r>
      <w:rPr>
        <w:rFonts w:ascii="Arial" w:hAnsi="Arial"/>
        <w:b/>
        <w:bCs/>
        <w:sz w:val="16"/>
        <w:szCs w:val="16"/>
      </w:rPr>
      <w:t>Rua Conselheiro Portela, 531 – Espinheiro – Recife (PE) – CEP: 52.020-035</w:t>
    </w:r>
  </w:p>
  <w:p w14:paraId="028704E0" w14:textId="77777777" w:rsidR="00636295" w:rsidRDefault="00636295" w:rsidP="00BC12A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FD986" w14:textId="77777777" w:rsidR="00636295" w:rsidRDefault="00636295" w:rsidP="00805244">
      <w:r>
        <w:separator/>
      </w:r>
    </w:p>
  </w:footnote>
  <w:footnote w:type="continuationSeparator" w:id="0">
    <w:p w14:paraId="07D1BC5A" w14:textId="77777777" w:rsidR="00636295" w:rsidRDefault="00636295" w:rsidP="00805244">
      <w:r>
        <w:continuationSeparator/>
      </w:r>
    </w:p>
  </w:footnote>
  <w:footnote w:type="continuationNotice" w:id="1">
    <w:p w14:paraId="15607EF8" w14:textId="77777777" w:rsidR="00636295" w:rsidRDefault="006362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F3D3" w14:textId="77777777" w:rsidR="00636295" w:rsidRPr="00BC12A7" w:rsidRDefault="00636295" w:rsidP="00B54737">
    <w:pPr>
      <w:widowControl w:val="0"/>
      <w:suppressAutoHyphens/>
      <w:autoSpaceDN w:val="0"/>
      <w:spacing w:before="100" w:line="240" w:lineRule="auto"/>
      <w:textAlignment w:val="baseline"/>
      <w:rPr>
        <w:rFonts w:ascii="Times New Roman" w:hAnsi="Times New Roman" w:cs="Times New Roman"/>
        <w:kern w:val="3"/>
        <w:lang w:bidi="pt-BR"/>
      </w:rPr>
    </w:pPr>
    <w:r>
      <w:rPr>
        <w:b/>
        <w:bCs/>
      </w:rPr>
      <w:tab/>
    </w:r>
    <w:r w:rsidRPr="00BC12A7">
      <w:rPr>
        <w:rFonts w:ascii="Arial" w:hAnsi="Arial" w:cs="Arial"/>
        <w:noProof/>
        <w:kern w:val="3"/>
        <w:sz w:val="20"/>
        <w:szCs w:val="20"/>
        <w:lang w:bidi="pt-BR"/>
      </w:rPr>
      <w:drawing>
        <wp:anchor distT="0" distB="0" distL="114300" distR="114300" simplePos="0" relativeHeight="251661312" behindDoc="0" locked="0" layoutInCell="1" allowOverlap="1" wp14:anchorId="3808F871" wp14:editId="4B2FE370">
          <wp:simplePos x="0" y="0"/>
          <wp:positionH relativeFrom="margin">
            <wp:align>left</wp:align>
          </wp:positionH>
          <wp:positionV relativeFrom="paragraph">
            <wp:posOffset>-207641</wp:posOffset>
          </wp:positionV>
          <wp:extent cx="953774" cy="942975"/>
          <wp:effectExtent l="0" t="0" r="0" b="9525"/>
          <wp:wrapSquare wrapText="bothSides"/>
          <wp:docPr id="5"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p w14:paraId="6033CFDF" w14:textId="77777777" w:rsidR="00636295" w:rsidRPr="00352186" w:rsidRDefault="00636295" w:rsidP="009C2BD5">
    <w:pPr>
      <w:pStyle w:val="Cabealho"/>
      <w:jc w:val="right"/>
      <w:rPr>
        <w:b/>
        <w:bCs/>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1F28D" w14:textId="77777777" w:rsidR="00636295" w:rsidRPr="00BC12A7" w:rsidRDefault="00636295" w:rsidP="00BC12A7">
    <w:pPr>
      <w:widowControl w:val="0"/>
      <w:suppressAutoHyphens/>
      <w:autoSpaceDN w:val="0"/>
      <w:spacing w:before="100" w:line="240" w:lineRule="auto"/>
      <w:textAlignment w:val="baseline"/>
      <w:rPr>
        <w:rFonts w:ascii="Times New Roman" w:hAnsi="Times New Roman" w:cs="Times New Roman"/>
        <w:kern w:val="3"/>
        <w:lang w:bidi="pt-BR"/>
      </w:rPr>
    </w:pPr>
    <w:bookmarkStart w:id="27" w:name="_Hlk8032503"/>
    <w:r w:rsidRPr="00BC12A7">
      <w:rPr>
        <w:rFonts w:ascii="Arial" w:hAnsi="Arial" w:cs="Arial"/>
        <w:noProof/>
        <w:kern w:val="3"/>
        <w:sz w:val="20"/>
        <w:szCs w:val="20"/>
        <w:lang w:bidi="pt-BR"/>
      </w:rPr>
      <w:drawing>
        <wp:anchor distT="0" distB="0" distL="114300" distR="114300" simplePos="0" relativeHeight="251659264" behindDoc="0" locked="0" layoutInCell="1" allowOverlap="1" wp14:anchorId="4F430C06" wp14:editId="5A31254F">
          <wp:simplePos x="0" y="0"/>
          <wp:positionH relativeFrom="margin">
            <wp:align>left</wp:align>
          </wp:positionH>
          <wp:positionV relativeFrom="paragraph">
            <wp:posOffset>-207641</wp:posOffset>
          </wp:positionV>
          <wp:extent cx="953774" cy="942975"/>
          <wp:effectExtent l="0" t="0" r="0" b="9525"/>
          <wp:wrapSquare wrapText="bothSides"/>
          <wp:docPr id="6"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bookmarkEnd w:id="2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pStyle w:val="1Sinval"/>
      <w:lvlText w:val="%1"/>
      <w:lvlJc w:val="left"/>
      <w:pPr>
        <w:tabs>
          <w:tab w:val="num" w:pos="0"/>
        </w:tabs>
        <w:ind w:left="432" w:hanging="432"/>
      </w:pPr>
      <w:rPr>
        <w:rFonts w:ascii="Symbol" w:hAnsi="Symbol" w:cs="Symbol"/>
      </w:rPr>
    </w:lvl>
    <w:lvl w:ilvl="1">
      <w:start w:val="1"/>
      <w:numFmt w:val="decimal"/>
      <w:lvlText w:val="%1.%2"/>
      <w:lvlJc w:val="left"/>
      <w:pPr>
        <w:tabs>
          <w:tab w:val="num" w:pos="0"/>
        </w:tabs>
        <w:ind w:left="718" w:hanging="576"/>
      </w:pPr>
      <w:rPr>
        <w:rFonts w:ascii="Symbol" w:hAnsi="Symbol" w:cs="Symbol"/>
        <w:lang w:val="x-none" w:bidi="x-none"/>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 w15:restartNumberingAfterBreak="0">
    <w:nsid w:val="03D11CF3"/>
    <w:multiLevelType w:val="multilevel"/>
    <w:tmpl w:val="6FBE3D6E"/>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5963DF"/>
    <w:multiLevelType w:val="multilevel"/>
    <w:tmpl w:val="B030D6FE"/>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58C7112"/>
    <w:multiLevelType w:val="multilevel"/>
    <w:tmpl w:val="33188CC8"/>
    <w:lvl w:ilvl="0">
      <w:start w:val="1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BC151B"/>
    <w:multiLevelType w:val="multilevel"/>
    <w:tmpl w:val="61BC0490"/>
    <w:lvl w:ilvl="0">
      <w:start w:val="1"/>
      <w:numFmt w:val="decimal"/>
      <w:lvlText w:val=" %1."/>
      <w:lvlJc w:val="left"/>
      <w:pPr>
        <w:ind w:left="1134" w:hanging="1134"/>
      </w:pPr>
      <w:rPr>
        <w:rFonts w:ascii="Courier New" w:hAnsi="Courier New"/>
        <w:b w:val="0"/>
        <w:bCs w:val="0"/>
        <w:sz w:val="18"/>
        <w:szCs w:val="18"/>
        <w:shd w:val="clear" w:color="auto" w:fill="auto"/>
      </w:rPr>
    </w:lvl>
    <w:lvl w:ilvl="1">
      <w:start w:val="1"/>
      <w:numFmt w:val="decimal"/>
      <w:lvlText w:val=" %1.%2."/>
      <w:lvlJc w:val="left"/>
      <w:pPr>
        <w:ind w:left="1417" w:hanging="1134"/>
      </w:pPr>
      <w:rPr>
        <w:rFonts w:ascii="Arial" w:hAnsi="Arial" w:cs="Arial" w:hint="default"/>
        <w:b w:val="0"/>
        <w:bCs w:val="0"/>
        <w:sz w:val="22"/>
        <w:szCs w:val="22"/>
        <w:shd w:val="clear" w:color="auto" w:fill="auto"/>
      </w:rPr>
    </w:lvl>
    <w:lvl w:ilvl="2">
      <w:start w:val="1"/>
      <w:numFmt w:val="decimal"/>
      <w:lvlText w:val=" %1.%2.%3."/>
      <w:lvlJc w:val="left"/>
      <w:pPr>
        <w:ind w:left="2127" w:hanging="1134"/>
      </w:pPr>
      <w:rPr>
        <w:rFonts w:ascii="Arial" w:hAnsi="Arial" w:cs="Arial" w:hint="default"/>
        <w:b w:val="0"/>
        <w:bCs w:val="0"/>
        <w:sz w:val="22"/>
        <w:szCs w:val="22"/>
        <w:shd w:val="clear" w:color="auto" w:fill="auto"/>
      </w:rPr>
    </w:lvl>
    <w:lvl w:ilvl="3">
      <w:start w:val="1"/>
      <w:numFmt w:val="decimal"/>
      <w:lvlText w:val=" %1.%2.%3.%4."/>
      <w:lvlJc w:val="left"/>
      <w:pPr>
        <w:ind w:left="1984" w:hanging="1134"/>
      </w:pPr>
      <w:rPr>
        <w:rFonts w:ascii="Arial" w:hAnsi="Arial" w:cs="Arial" w:hint="default"/>
        <w:b w:val="0"/>
        <w:bCs w:val="0"/>
        <w:sz w:val="22"/>
        <w:szCs w:val="22"/>
        <w:shd w:val="clear" w:color="auto" w:fill="auto"/>
      </w:rPr>
    </w:lvl>
    <w:lvl w:ilvl="4">
      <w:start w:val="1"/>
      <w:numFmt w:val="decimal"/>
      <w:lvlText w:val=" %1.%2.%3.%4.%5."/>
      <w:lvlJc w:val="left"/>
      <w:pPr>
        <w:ind w:left="2268" w:hanging="1134"/>
      </w:pPr>
      <w:rPr>
        <w:rFonts w:ascii="Arial" w:hAnsi="Arial" w:cs="Arial" w:hint="default"/>
        <w:b w:val="0"/>
        <w:bCs w:val="0"/>
        <w:sz w:val="22"/>
        <w:szCs w:val="22"/>
        <w:shd w:val="clear" w:color="auto" w:fill="auto"/>
      </w:rPr>
    </w:lvl>
    <w:lvl w:ilvl="5">
      <w:start w:val="1"/>
      <w:numFmt w:val="decimal"/>
      <w:lvlText w:val=" %1.%2.%3.%4.%5.%6."/>
      <w:lvlJc w:val="left"/>
      <w:pPr>
        <w:ind w:left="2551" w:hanging="1134"/>
      </w:pPr>
      <w:rPr>
        <w:rFonts w:ascii="Courier New" w:hAnsi="Courier New"/>
        <w:b w:val="0"/>
        <w:bCs w:val="0"/>
        <w:sz w:val="18"/>
        <w:szCs w:val="18"/>
        <w:shd w:val="clear" w:color="auto" w:fill="auto"/>
      </w:rPr>
    </w:lvl>
    <w:lvl w:ilvl="6">
      <w:start w:val="1"/>
      <w:numFmt w:val="decimal"/>
      <w:lvlText w:val=" %1.%2.%3.%4.%5.%6.%7."/>
      <w:lvlJc w:val="left"/>
      <w:pPr>
        <w:ind w:left="2835" w:hanging="1134"/>
      </w:pPr>
      <w:rPr>
        <w:rFonts w:ascii="Courier New" w:hAnsi="Courier New"/>
        <w:b w:val="0"/>
        <w:bCs w:val="0"/>
        <w:sz w:val="18"/>
        <w:szCs w:val="18"/>
        <w:shd w:val="clear" w:color="auto" w:fill="auto"/>
      </w:rPr>
    </w:lvl>
    <w:lvl w:ilvl="7">
      <w:start w:val="1"/>
      <w:numFmt w:val="decimal"/>
      <w:lvlText w:val=" %1.%2.%3.%4.%5.%6.%7.%8."/>
      <w:lvlJc w:val="left"/>
      <w:pPr>
        <w:ind w:left="3118" w:hanging="1134"/>
      </w:pPr>
      <w:rPr>
        <w:rFonts w:ascii="Courier New" w:hAnsi="Courier New"/>
        <w:b w:val="0"/>
        <w:bCs w:val="0"/>
        <w:sz w:val="18"/>
        <w:szCs w:val="18"/>
        <w:shd w:val="clear" w:color="auto" w:fill="auto"/>
      </w:rPr>
    </w:lvl>
    <w:lvl w:ilvl="8">
      <w:start w:val="1"/>
      <w:numFmt w:val="decimal"/>
      <w:lvlText w:val=" %1.%2.%3.%4.%5.%6.%7.%8.%9."/>
      <w:lvlJc w:val="left"/>
      <w:pPr>
        <w:ind w:left="3402" w:hanging="1134"/>
      </w:pPr>
      <w:rPr>
        <w:rFonts w:ascii="Courier New" w:hAnsi="Courier New"/>
        <w:b w:val="0"/>
        <w:bCs w:val="0"/>
        <w:sz w:val="18"/>
        <w:szCs w:val="18"/>
        <w:shd w:val="clear" w:color="auto" w:fill="auto"/>
      </w:rPr>
    </w:lvl>
  </w:abstractNum>
  <w:abstractNum w:abstractNumId="5" w15:restartNumberingAfterBreak="0">
    <w:nsid w:val="0AFF1681"/>
    <w:multiLevelType w:val="multilevel"/>
    <w:tmpl w:val="DCCE575E"/>
    <w:lvl w:ilvl="0">
      <w:start w:val="1"/>
      <w:numFmt w:val="decimal"/>
      <w:pStyle w:val="DSTITituloeLista"/>
      <w:lvlText w:val="%1."/>
      <w:lvlJc w:val="left"/>
      <w:pPr>
        <w:ind w:left="1995" w:hanging="435"/>
      </w:pPr>
      <w:rPr>
        <w:rFonts w:ascii="Times New Roman" w:hAnsi="Times New Roman" w:cs="Times New Roman" w:hint="default"/>
        <w:b/>
      </w:rPr>
    </w:lvl>
    <w:lvl w:ilvl="1">
      <w:start w:val="1"/>
      <w:numFmt w:val="decimal"/>
      <w:pStyle w:val="DSTILista"/>
      <w:lvlText w:val="%1.%2."/>
      <w:lvlJc w:val="left"/>
      <w:pPr>
        <w:ind w:left="2279" w:hanging="435"/>
      </w:pPr>
      <w:rPr>
        <w:rFonts w:ascii="Times New Roman" w:hAnsi="Times New Roman" w:cs="Times New Roman" w:hint="default"/>
        <w:b/>
        <w:sz w:val="24"/>
        <w:szCs w:val="24"/>
      </w:rPr>
    </w:lvl>
    <w:lvl w:ilvl="2">
      <w:start w:val="1"/>
      <w:numFmt w:val="decimal"/>
      <w:pStyle w:val="DSTILista2"/>
      <w:lvlText w:val="%1.%2.%3."/>
      <w:lvlJc w:val="left"/>
      <w:pPr>
        <w:ind w:left="2280" w:hanging="720"/>
      </w:pPr>
      <w:rPr>
        <w:rFonts w:ascii="Times New Roman" w:hAnsi="Times New Roman" w:cs="Times New Roman" w:hint="default"/>
        <w:b/>
      </w:rPr>
    </w:lvl>
    <w:lvl w:ilvl="3">
      <w:start w:val="1"/>
      <w:numFmt w:val="decimal"/>
      <w:lvlText w:val="%1.%2.%3.%4."/>
      <w:lvlJc w:val="left"/>
      <w:pPr>
        <w:ind w:left="1854" w:hanging="153"/>
      </w:pPr>
      <w:rPr>
        <w:rFonts w:hint="default"/>
        <w:b/>
      </w:rPr>
    </w:lvl>
    <w:lvl w:ilvl="4">
      <w:start w:val="1"/>
      <w:numFmt w:val="decimal"/>
      <w:lvlText w:val="%1.%2.%3.%4.%5."/>
      <w:lvlJc w:val="left"/>
      <w:pPr>
        <w:ind w:left="2214" w:hanging="1080"/>
      </w:pPr>
      <w:rPr>
        <w:rFonts w:hint="default"/>
        <w:b/>
      </w:rPr>
    </w:lvl>
    <w:lvl w:ilvl="5">
      <w:start w:val="1"/>
      <w:numFmt w:val="decimal"/>
      <w:lvlText w:val="%1.%2.%3.%4.%5.%6."/>
      <w:lvlJc w:val="left"/>
      <w:pPr>
        <w:ind w:left="2214" w:hanging="1080"/>
      </w:pPr>
      <w:rPr>
        <w:rFonts w:hint="default"/>
        <w:b/>
      </w:rPr>
    </w:lvl>
    <w:lvl w:ilvl="6">
      <w:start w:val="1"/>
      <w:numFmt w:val="decimal"/>
      <w:lvlText w:val="%1.%2.%3.%4.%5.%6.%7."/>
      <w:lvlJc w:val="left"/>
      <w:pPr>
        <w:ind w:left="2574" w:hanging="1440"/>
      </w:pPr>
      <w:rPr>
        <w:rFonts w:hint="default"/>
        <w:b/>
      </w:rPr>
    </w:lvl>
    <w:lvl w:ilvl="7">
      <w:start w:val="1"/>
      <w:numFmt w:val="decimal"/>
      <w:lvlText w:val="%1.%2.%3.%4.%5.%6.%7.%8."/>
      <w:lvlJc w:val="left"/>
      <w:pPr>
        <w:ind w:left="2574" w:hanging="1440"/>
      </w:pPr>
      <w:rPr>
        <w:rFonts w:hint="default"/>
        <w:b/>
      </w:rPr>
    </w:lvl>
    <w:lvl w:ilvl="8">
      <w:start w:val="1"/>
      <w:numFmt w:val="decimal"/>
      <w:lvlText w:val="%1.%2.%3.%4.%5.%6.%7.%8.%9."/>
      <w:lvlJc w:val="left"/>
      <w:pPr>
        <w:ind w:left="2934" w:hanging="1800"/>
      </w:pPr>
      <w:rPr>
        <w:rFonts w:hint="default"/>
        <w:b/>
      </w:rPr>
    </w:lvl>
  </w:abstractNum>
  <w:abstractNum w:abstractNumId="6" w15:restartNumberingAfterBreak="0">
    <w:nsid w:val="0B223BA4"/>
    <w:multiLevelType w:val="multilevel"/>
    <w:tmpl w:val="E6746F96"/>
    <w:styleLink w:val="Estilo1"/>
    <w:lvl w:ilvl="0">
      <w:start w:val="1"/>
      <w:numFmt w:val="decimal"/>
      <w:lvlText w:val="%1."/>
      <w:lvlJc w:val="left"/>
      <w:pPr>
        <w:ind w:left="360" w:hanging="360"/>
      </w:pPr>
      <w:rPr>
        <w:rFonts w:ascii="Arial" w:hAnsi="Arial" w:hint="default"/>
        <w:sz w:val="22"/>
      </w:rPr>
    </w:lvl>
    <w:lvl w:ilvl="1">
      <w:start w:val="1"/>
      <w:numFmt w:val="decimal"/>
      <w:lvlText w:val="%1.%2."/>
      <w:lvlJc w:val="left"/>
      <w:pPr>
        <w:ind w:left="574" w:hanging="432"/>
      </w:pPr>
      <w:rPr>
        <w:rFonts w:ascii="Arial" w:hAnsi="Arial" w:cs="Arial" w:hint="default"/>
        <w:sz w:val="22"/>
        <w:szCs w:val="22"/>
      </w:rPr>
    </w:lvl>
    <w:lvl w:ilvl="2">
      <w:start w:val="1"/>
      <w:numFmt w:val="decimal"/>
      <w:lvlText w:val="%1.%2.%3."/>
      <w:lvlJc w:val="left"/>
      <w:pPr>
        <w:ind w:left="1474" w:hanging="75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BBE1B9E"/>
    <w:multiLevelType w:val="multilevel"/>
    <w:tmpl w:val="0416001D"/>
    <w:styleLink w:val="Estilo2"/>
    <w:lvl w:ilvl="0">
      <w:start w:val="19"/>
      <w:numFmt w:val="decimal"/>
      <w:lvlText w:val="%1)"/>
      <w:lvlJc w:val="left"/>
      <w:pPr>
        <w:ind w:left="360" w:hanging="360"/>
      </w:pPr>
      <w:rPr>
        <w:rFonts w:ascii="Arial" w:hAnsi="Arial"/>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9463D09"/>
    <w:multiLevelType w:val="hybridMultilevel"/>
    <w:tmpl w:val="4D38E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3C2AFD"/>
    <w:multiLevelType w:val="multilevel"/>
    <w:tmpl w:val="887C5DF2"/>
    <w:styleLink w:val="WW8Num40"/>
    <w:lvl w:ilvl="0">
      <w:start w:val="1"/>
      <w:numFmt w:val="decimal"/>
      <w:lvlText w:val="%1."/>
      <w:lvlJc w:val="left"/>
      <w:pPr>
        <w:ind w:left="432" w:hanging="432"/>
      </w:pPr>
      <w:rPr>
        <w:sz w:val="22"/>
        <w:szCs w:val="22"/>
      </w:rPr>
    </w:lvl>
    <w:lvl w:ilvl="1">
      <w:start w:val="1"/>
      <w:numFmt w:val="decimal"/>
      <w:lvlText w:val="%1.%2."/>
      <w:lvlJc w:val="left"/>
      <w:pPr>
        <w:ind w:left="576" w:hanging="576"/>
      </w:pPr>
      <w:rPr>
        <w:rFonts w:ascii="Arial" w:hAnsi="Arial" w:cs="Arial"/>
        <w:b w:val="0"/>
        <w:sz w:val="22"/>
        <w:szCs w:val="22"/>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1CB744EF"/>
    <w:multiLevelType w:val="multilevel"/>
    <w:tmpl w:val="758E2C34"/>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344D21"/>
    <w:multiLevelType w:val="hybridMultilevel"/>
    <w:tmpl w:val="4D38EA8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6252619"/>
    <w:multiLevelType w:val="multilevel"/>
    <w:tmpl w:val="3516D51A"/>
    <w:lvl w:ilvl="0">
      <w:start w:val="1"/>
      <w:numFmt w:val="lowerLetter"/>
      <w:lvlText w:val="%1."/>
      <w:lvlJc w:val="left"/>
      <w:pPr>
        <w:ind w:left="870" w:hanging="43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571" w:hanging="720"/>
      </w:pPr>
      <w:rPr>
        <w:rFonts w:hint="default"/>
      </w:rPr>
    </w:lvl>
    <w:lvl w:ilvl="3">
      <w:start w:val="1"/>
      <w:numFmt w:val="decimal"/>
      <w:lvlText w:val="%1.%2.%3.%4."/>
      <w:lvlJc w:val="left"/>
      <w:pPr>
        <w:ind w:left="3639" w:hanging="1080"/>
      </w:pPr>
      <w:rPr>
        <w:rFonts w:hint="default"/>
        <w:b w:val="0"/>
        <w:bCs/>
      </w:rPr>
    </w:lvl>
    <w:lvl w:ilvl="4">
      <w:start w:val="1"/>
      <w:numFmt w:val="decimal"/>
      <w:lvlText w:val="%1.%2.%3.%4.%5."/>
      <w:lvlJc w:val="left"/>
      <w:pPr>
        <w:ind w:left="4347"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123" w:hanging="1440"/>
      </w:pPr>
      <w:rPr>
        <w:rFonts w:hint="default"/>
      </w:rPr>
    </w:lvl>
    <w:lvl w:ilvl="7">
      <w:start w:val="1"/>
      <w:numFmt w:val="decimal"/>
      <w:lvlText w:val="%1.%2.%3.%4.%5.%6.%7.%8."/>
      <w:lvlJc w:val="left"/>
      <w:pPr>
        <w:ind w:left="7191" w:hanging="1800"/>
      </w:pPr>
      <w:rPr>
        <w:rFonts w:hint="default"/>
      </w:rPr>
    </w:lvl>
    <w:lvl w:ilvl="8">
      <w:start w:val="1"/>
      <w:numFmt w:val="decimal"/>
      <w:lvlText w:val="%1.%2.%3.%4.%5.%6.%7.%8.%9."/>
      <w:lvlJc w:val="left"/>
      <w:pPr>
        <w:ind w:left="7899" w:hanging="1800"/>
      </w:pPr>
      <w:rPr>
        <w:rFonts w:hint="default"/>
      </w:rPr>
    </w:lvl>
  </w:abstractNum>
  <w:abstractNum w:abstractNumId="13" w15:restartNumberingAfterBreak="0">
    <w:nsid w:val="340B48DD"/>
    <w:multiLevelType w:val="multilevel"/>
    <w:tmpl w:val="79C62CDA"/>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1648" w:hanging="1080"/>
      </w:pPr>
      <w:rPr>
        <w:rFonts w:ascii="Arial" w:hAnsi="Arial" w:cs="Arial"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4" w15:restartNumberingAfterBreak="0">
    <w:nsid w:val="34294ECA"/>
    <w:multiLevelType w:val="multilevel"/>
    <w:tmpl w:val="664AB3E4"/>
    <w:lvl w:ilvl="0">
      <w:start w:val="12"/>
      <w:numFmt w:val="decimal"/>
      <w:lvlText w:val="%1º."/>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954125A"/>
    <w:multiLevelType w:val="multilevel"/>
    <w:tmpl w:val="84D089DA"/>
    <w:lvl w:ilvl="0">
      <w:start w:val="1"/>
      <w:numFmt w:val="lowerLetter"/>
      <w:lvlText w:val="%1."/>
      <w:lvlJc w:val="left"/>
      <w:pPr>
        <w:ind w:left="870" w:hanging="43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571" w:hanging="720"/>
      </w:pPr>
      <w:rPr>
        <w:rFonts w:hint="default"/>
      </w:rPr>
    </w:lvl>
    <w:lvl w:ilvl="3">
      <w:start w:val="1"/>
      <w:numFmt w:val="decimal"/>
      <w:lvlText w:val="%1.%2.%3.%4."/>
      <w:lvlJc w:val="left"/>
      <w:pPr>
        <w:ind w:left="3639" w:hanging="1080"/>
      </w:pPr>
      <w:rPr>
        <w:rFonts w:hint="default"/>
        <w:b w:val="0"/>
        <w:bCs/>
      </w:rPr>
    </w:lvl>
    <w:lvl w:ilvl="4">
      <w:start w:val="1"/>
      <w:numFmt w:val="decimal"/>
      <w:lvlText w:val="%1.%2.%3.%4.%5."/>
      <w:lvlJc w:val="left"/>
      <w:pPr>
        <w:ind w:left="4347"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123" w:hanging="1440"/>
      </w:pPr>
      <w:rPr>
        <w:rFonts w:hint="default"/>
      </w:rPr>
    </w:lvl>
    <w:lvl w:ilvl="7">
      <w:start w:val="1"/>
      <w:numFmt w:val="decimal"/>
      <w:lvlText w:val="%1.%2.%3.%4.%5.%6.%7.%8."/>
      <w:lvlJc w:val="left"/>
      <w:pPr>
        <w:ind w:left="7191" w:hanging="1800"/>
      </w:pPr>
      <w:rPr>
        <w:rFonts w:hint="default"/>
      </w:rPr>
    </w:lvl>
    <w:lvl w:ilvl="8">
      <w:start w:val="1"/>
      <w:numFmt w:val="decimal"/>
      <w:lvlText w:val="%1.%2.%3.%4.%5.%6.%7.%8.%9."/>
      <w:lvlJc w:val="left"/>
      <w:pPr>
        <w:ind w:left="7899" w:hanging="1800"/>
      </w:pPr>
      <w:rPr>
        <w:rFonts w:hint="default"/>
      </w:rPr>
    </w:lvl>
  </w:abstractNum>
  <w:abstractNum w:abstractNumId="16" w15:restartNumberingAfterBreak="0">
    <w:nsid w:val="46752B06"/>
    <w:multiLevelType w:val="multilevel"/>
    <w:tmpl w:val="433A886C"/>
    <w:lvl w:ilvl="0">
      <w:start w:val="5"/>
      <w:numFmt w:val="decimal"/>
      <w:lvlText w:val="%1"/>
      <w:lvlJc w:val="left"/>
      <w:pPr>
        <w:ind w:left="1264" w:hanging="1133"/>
      </w:pPr>
      <w:rPr>
        <w:rFonts w:hint="default"/>
        <w:lang w:val="pt-PT" w:eastAsia="en-US" w:bidi="ar-SA"/>
      </w:rPr>
    </w:lvl>
    <w:lvl w:ilvl="1">
      <w:start w:val="1"/>
      <w:numFmt w:val="decimal"/>
      <w:lvlText w:val="%1.%2."/>
      <w:lvlJc w:val="left"/>
      <w:pPr>
        <w:ind w:left="1264" w:hanging="1133"/>
      </w:pPr>
      <w:rPr>
        <w:rFonts w:ascii="Arial" w:eastAsia="Arial" w:hAnsi="Arial" w:cs="Arial" w:hint="default"/>
        <w:spacing w:val="-2"/>
        <w:w w:val="99"/>
        <w:sz w:val="22"/>
        <w:szCs w:val="22"/>
        <w:lang w:val="pt-PT" w:eastAsia="en-US" w:bidi="ar-SA"/>
      </w:rPr>
    </w:lvl>
    <w:lvl w:ilvl="2">
      <w:numFmt w:val="bullet"/>
      <w:lvlText w:val="•"/>
      <w:lvlJc w:val="left"/>
      <w:pPr>
        <w:ind w:left="3133" w:hanging="1133"/>
      </w:pPr>
      <w:rPr>
        <w:rFonts w:hint="default"/>
        <w:lang w:val="pt-PT" w:eastAsia="en-US" w:bidi="ar-SA"/>
      </w:rPr>
    </w:lvl>
    <w:lvl w:ilvl="3">
      <w:numFmt w:val="bullet"/>
      <w:lvlText w:val="•"/>
      <w:lvlJc w:val="left"/>
      <w:pPr>
        <w:ind w:left="4070" w:hanging="1133"/>
      </w:pPr>
      <w:rPr>
        <w:rFonts w:hint="default"/>
        <w:lang w:val="pt-PT" w:eastAsia="en-US" w:bidi="ar-SA"/>
      </w:rPr>
    </w:lvl>
    <w:lvl w:ilvl="4">
      <w:numFmt w:val="bullet"/>
      <w:lvlText w:val="•"/>
      <w:lvlJc w:val="left"/>
      <w:pPr>
        <w:ind w:left="5007" w:hanging="1133"/>
      </w:pPr>
      <w:rPr>
        <w:rFonts w:hint="default"/>
        <w:lang w:val="pt-PT" w:eastAsia="en-US" w:bidi="ar-SA"/>
      </w:rPr>
    </w:lvl>
    <w:lvl w:ilvl="5">
      <w:numFmt w:val="bullet"/>
      <w:lvlText w:val="•"/>
      <w:lvlJc w:val="left"/>
      <w:pPr>
        <w:ind w:left="5944" w:hanging="1133"/>
      </w:pPr>
      <w:rPr>
        <w:rFonts w:hint="default"/>
        <w:lang w:val="pt-PT" w:eastAsia="en-US" w:bidi="ar-SA"/>
      </w:rPr>
    </w:lvl>
    <w:lvl w:ilvl="6">
      <w:numFmt w:val="bullet"/>
      <w:lvlText w:val="•"/>
      <w:lvlJc w:val="left"/>
      <w:pPr>
        <w:ind w:left="6880" w:hanging="1133"/>
      </w:pPr>
      <w:rPr>
        <w:rFonts w:hint="default"/>
        <w:lang w:val="pt-PT" w:eastAsia="en-US" w:bidi="ar-SA"/>
      </w:rPr>
    </w:lvl>
    <w:lvl w:ilvl="7">
      <w:numFmt w:val="bullet"/>
      <w:lvlText w:val="•"/>
      <w:lvlJc w:val="left"/>
      <w:pPr>
        <w:ind w:left="7817" w:hanging="1133"/>
      </w:pPr>
      <w:rPr>
        <w:rFonts w:hint="default"/>
        <w:lang w:val="pt-PT" w:eastAsia="en-US" w:bidi="ar-SA"/>
      </w:rPr>
    </w:lvl>
    <w:lvl w:ilvl="8">
      <w:numFmt w:val="bullet"/>
      <w:lvlText w:val="•"/>
      <w:lvlJc w:val="left"/>
      <w:pPr>
        <w:ind w:left="8754" w:hanging="1133"/>
      </w:pPr>
      <w:rPr>
        <w:rFonts w:hint="default"/>
        <w:lang w:val="pt-PT" w:eastAsia="en-US" w:bidi="ar-SA"/>
      </w:rPr>
    </w:lvl>
  </w:abstractNum>
  <w:abstractNum w:abstractNumId="17" w15:restartNumberingAfterBreak="0">
    <w:nsid w:val="47815901"/>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8" w15:restartNumberingAfterBreak="0">
    <w:nsid w:val="509F38FC"/>
    <w:multiLevelType w:val="multilevel"/>
    <w:tmpl w:val="A09E717E"/>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62463BE"/>
    <w:multiLevelType w:val="multilevel"/>
    <w:tmpl w:val="20D84B7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6C80042"/>
    <w:multiLevelType w:val="multilevel"/>
    <w:tmpl w:val="31A4C7DC"/>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C8D599D"/>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3" w15:restartNumberingAfterBreak="0">
    <w:nsid w:val="5F5A3DCE"/>
    <w:multiLevelType w:val="multilevel"/>
    <w:tmpl w:val="F3E42A3E"/>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b w:val="0"/>
        <w:bCs w:val="0"/>
      </w:rPr>
    </w:lvl>
    <w:lvl w:ilvl="2">
      <w:start w:val="1"/>
      <w:numFmt w:val="decimal"/>
      <w:lvlText w:val="%1.%2.%3."/>
      <w:lvlJc w:val="left"/>
      <w:pPr>
        <w:ind w:left="2136" w:hanging="720"/>
      </w:pPr>
      <w:rPr>
        <w:rFonts w:ascii="Arial" w:hAnsi="Arial" w:cs="Arial" w:hint="default"/>
      </w:rPr>
    </w:lvl>
    <w:lvl w:ilvl="3">
      <w:start w:val="1"/>
      <w:numFmt w:val="decimal"/>
      <w:lvlText w:val="%1.%2.%3.%4."/>
      <w:lvlJc w:val="left"/>
      <w:pPr>
        <w:ind w:left="1648"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4" w15:restartNumberingAfterBreak="0">
    <w:nsid w:val="60A13F0C"/>
    <w:multiLevelType w:val="multilevel"/>
    <w:tmpl w:val="F92E0750"/>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1955FA6"/>
    <w:multiLevelType w:val="multilevel"/>
    <w:tmpl w:val="78D03B64"/>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1C81185"/>
    <w:multiLevelType w:val="multilevel"/>
    <w:tmpl w:val="AF142AA6"/>
    <w:lvl w:ilvl="0">
      <w:start w:val="15"/>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Zero"/>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B2A7864"/>
    <w:multiLevelType w:val="multilevel"/>
    <w:tmpl w:val="0416001F"/>
    <w:styleLink w:val="CartaContrato-Numerao"/>
    <w:lvl w:ilvl="0">
      <w:start w:val="1"/>
      <w:numFmt w:val="decimal"/>
      <w:lvlText w:val="%1."/>
      <w:lvlJc w:val="left"/>
      <w:pPr>
        <w:ind w:left="360" w:hanging="360"/>
      </w:pPr>
      <w:rPr>
        <w:b w:val="0"/>
        <w:i w:val="0"/>
        <w:color w:val="auto"/>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rPr>
        <w:b w:val="0"/>
        <w:bCs w:val="0"/>
        <w:sz w:val="21"/>
        <w:szCs w:val="21"/>
      </w:rPr>
    </w:lvl>
  </w:abstractNum>
  <w:abstractNum w:abstractNumId="29" w15:restartNumberingAfterBreak="0">
    <w:nsid w:val="70C45697"/>
    <w:multiLevelType w:val="multilevel"/>
    <w:tmpl w:val="06566ED4"/>
    <w:lvl w:ilvl="0">
      <w:start w:val="1"/>
      <w:numFmt w:val="decimal"/>
      <w:lvlText w:val="%1."/>
      <w:lvlJc w:val="left"/>
      <w:pPr>
        <w:ind w:left="435" w:hanging="435"/>
      </w:pPr>
      <w:rPr>
        <w:rFonts w:hint="default"/>
        <w:lang w:val="pt-PT" w:eastAsia="en-US" w:bidi="ar-SA"/>
      </w:rPr>
    </w:lvl>
    <w:lvl w:ilvl="1">
      <w:start w:val="1"/>
      <w:numFmt w:val="decimal"/>
      <w:lvlText w:val="%1.%2."/>
      <w:lvlJc w:val="left"/>
      <w:pPr>
        <w:ind w:left="1997" w:hanging="720"/>
      </w:pPr>
      <w:rPr>
        <w:rFonts w:hint="default"/>
        <w:b w:val="0"/>
        <w:bCs/>
        <w:spacing w:val="0"/>
        <w:w w:val="99"/>
        <w:sz w:val="22"/>
        <w:szCs w:val="22"/>
        <w:lang w:val="pt-PT" w:eastAsia="en-US" w:bidi="ar-SA"/>
      </w:rPr>
    </w:lvl>
    <w:lvl w:ilvl="2">
      <w:start w:val="1"/>
      <w:numFmt w:val="decimal"/>
      <w:lvlText w:val="%1.%2.%3."/>
      <w:lvlJc w:val="left"/>
      <w:pPr>
        <w:ind w:left="2136" w:hanging="720"/>
      </w:pPr>
      <w:rPr>
        <w:rFonts w:hint="default"/>
        <w:b w:val="0"/>
        <w:bCs w:val="0"/>
        <w:lang w:val="pt-PT" w:eastAsia="en-US" w:bidi="ar-SA"/>
      </w:rPr>
    </w:lvl>
    <w:lvl w:ilvl="3">
      <w:start w:val="1"/>
      <w:numFmt w:val="decimal"/>
      <w:lvlText w:val="%1.%2.%3.%4."/>
      <w:lvlJc w:val="left"/>
      <w:pPr>
        <w:ind w:left="3204" w:hanging="1080"/>
      </w:pPr>
      <w:rPr>
        <w:rFonts w:ascii="Arial" w:hAnsi="Arial" w:cs="Arial" w:hint="default"/>
        <w:b w:val="0"/>
        <w:bCs/>
        <w:lang w:val="pt-PT" w:eastAsia="en-US" w:bidi="ar-SA"/>
      </w:rPr>
    </w:lvl>
    <w:lvl w:ilvl="4">
      <w:start w:val="1"/>
      <w:numFmt w:val="decimal"/>
      <w:lvlText w:val="%1.%2.%3.%4.%5."/>
      <w:lvlJc w:val="left"/>
      <w:pPr>
        <w:ind w:left="3912" w:hanging="1080"/>
      </w:pPr>
      <w:rPr>
        <w:rFonts w:hint="default"/>
        <w:lang w:val="pt-PT" w:eastAsia="en-US" w:bidi="ar-SA"/>
      </w:rPr>
    </w:lvl>
    <w:lvl w:ilvl="5">
      <w:start w:val="1"/>
      <w:numFmt w:val="decimal"/>
      <w:lvlText w:val="%1.%2.%3.%4.%5.%6."/>
      <w:lvlJc w:val="left"/>
      <w:pPr>
        <w:ind w:left="4980" w:hanging="1440"/>
      </w:pPr>
      <w:rPr>
        <w:rFonts w:hint="default"/>
        <w:lang w:val="pt-PT" w:eastAsia="en-US" w:bidi="ar-SA"/>
      </w:rPr>
    </w:lvl>
    <w:lvl w:ilvl="6">
      <w:start w:val="1"/>
      <w:numFmt w:val="decimal"/>
      <w:lvlText w:val="%1.%2.%3.%4.%5.%6.%7."/>
      <w:lvlJc w:val="left"/>
      <w:pPr>
        <w:ind w:left="5688" w:hanging="1440"/>
      </w:pPr>
      <w:rPr>
        <w:rFonts w:hint="default"/>
        <w:lang w:val="pt-PT" w:eastAsia="en-US" w:bidi="ar-SA"/>
      </w:rPr>
    </w:lvl>
    <w:lvl w:ilvl="7">
      <w:start w:val="1"/>
      <w:numFmt w:val="decimal"/>
      <w:lvlText w:val="%1.%2.%3.%4.%5.%6.%7.%8."/>
      <w:lvlJc w:val="left"/>
      <w:pPr>
        <w:ind w:left="6756" w:hanging="1800"/>
      </w:pPr>
      <w:rPr>
        <w:rFonts w:hint="default"/>
        <w:lang w:val="pt-PT" w:eastAsia="en-US" w:bidi="ar-SA"/>
      </w:rPr>
    </w:lvl>
    <w:lvl w:ilvl="8">
      <w:start w:val="1"/>
      <w:numFmt w:val="decimal"/>
      <w:lvlText w:val="%1.%2.%3.%4.%5.%6.%7.%8.%9."/>
      <w:lvlJc w:val="left"/>
      <w:pPr>
        <w:ind w:left="7464" w:hanging="1800"/>
      </w:pPr>
      <w:rPr>
        <w:rFonts w:hint="default"/>
        <w:lang w:val="pt-PT" w:eastAsia="en-US" w:bidi="ar-SA"/>
      </w:rPr>
    </w:lvl>
  </w:abstractNum>
  <w:abstractNum w:abstractNumId="30" w15:restartNumberingAfterBreak="0">
    <w:nsid w:val="785E08EE"/>
    <w:multiLevelType w:val="multilevel"/>
    <w:tmpl w:val="84D089DA"/>
    <w:lvl w:ilvl="0">
      <w:start w:val="1"/>
      <w:numFmt w:val="lowerLetter"/>
      <w:lvlText w:val="%1."/>
      <w:lvlJc w:val="left"/>
      <w:pPr>
        <w:ind w:left="870" w:hanging="43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571" w:hanging="720"/>
      </w:pPr>
      <w:rPr>
        <w:rFonts w:hint="default"/>
      </w:rPr>
    </w:lvl>
    <w:lvl w:ilvl="3">
      <w:start w:val="1"/>
      <w:numFmt w:val="decimal"/>
      <w:lvlText w:val="%1.%2.%3.%4."/>
      <w:lvlJc w:val="left"/>
      <w:pPr>
        <w:ind w:left="3639" w:hanging="1080"/>
      </w:pPr>
      <w:rPr>
        <w:rFonts w:hint="default"/>
        <w:b w:val="0"/>
        <w:bCs/>
      </w:rPr>
    </w:lvl>
    <w:lvl w:ilvl="4">
      <w:start w:val="1"/>
      <w:numFmt w:val="decimal"/>
      <w:lvlText w:val="%1.%2.%3.%4.%5."/>
      <w:lvlJc w:val="left"/>
      <w:pPr>
        <w:ind w:left="4347"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123" w:hanging="1440"/>
      </w:pPr>
      <w:rPr>
        <w:rFonts w:hint="default"/>
      </w:rPr>
    </w:lvl>
    <w:lvl w:ilvl="7">
      <w:start w:val="1"/>
      <w:numFmt w:val="decimal"/>
      <w:lvlText w:val="%1.%2.%3.%4.%5.%6.%7.%8."/>
      <w:lvlJc w:val="left"/>
      <w:pPr>
        <w:ind w:left="7191" w:hanging="1800"/>
      </w:pPr>
      <w:rPr>
        <w:rFonts w:hint="default"/>
      </w:rPr>
    </w:lvl>
    <w:lvl w:ilvl="8">
      <w:start w:val="1"/>
      <w:numFmt w:val="decimal"/>
      <w:lvlText w:val="%1.%2.%3.%4.%5.%6.%7.%8.%9."/>
      <w:lvlJc w:val="left"/>
      <w:pPr>
        <w:ind w:left="7899" w:hanging="1800"/>
      </w:pPr>
      <w:rPr>
        <w:rFonts w:hint="default"/>
      </w:rPr>
    </w:lvl>
  </w:abstractNum>
  <w:abstractNum w:abstractNumId="31" w15:restartNumberingAfterBreak="0">
    <w:nsid w:val="7B5D02B1"/>
    <w:multiLevelType w:val="multilevel"/>
    <w:tmpl w:val="84ECDA16"/>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color w:val="auto"/>
      </w:rPr>
    </w:lvl>
    <w:lvl w:ilvl="3">
      <w:start w:val="1"/>
      <w:numFmt w:val="decimal"/>
      <w:lvlText w:val="%1.%2.%3.%4."/>
      <w:lvlJc w:val="left"/>
      <w:pPr>
        <w:ind w:left="1648"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2" w15:restartNumberingAfterBreak="0">
    <w:nsid w:val="7DB150BB"/>
    <w:multiLevelType w:val="multilevel"/>
    <w:tmpl w:val="3516D51A"/>
    <w:lvl w:ilvl="0">
      <w:start w:val="1"/>
      <w:numFmt w:val="lowerLetter"/>
      <w:lvlText w:val="%1."/>
      <w:lvlJc w:val="left"/>
      <w:pPr>
        <w:ind w:left="870" w:hanging="43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571" w:hanging="720"/>
      </w:pPr>
      <w:rPr>
        <w:rFonts w:hint="default"/>
      </w:rPr>
    </w:lvl>
    <w:lvl w:ilvl="3">
      <w:start w:val="1"/>
      <w:numFmt w:val="decimal"/>
      <w:lvlText w:val="%1.%2.%3.%4."/>
      <w:lvlJc w:val="left"/>
      <w:pPr>
        <w:ind w:left="3639" w:hanging="1080"/>
      </w:pPr>
      <w:rPr>
        <w:rFonts w:hint="default"/>
        <w:b w:val="0"/>
        <w:bCs/>
      </w:rPr>
    </w:lvl>
    <w:lvl w:ilvl="4">
      <w:start w:val="1"/>
      <w:numFmt w:val="decimal"/>
      <w:lvlText w:val="%1.%2.%3.%4.%5."/>
      <w:lvlJc w:val="left"/>
      <w:pPr>
        <w:ind w:left="4347"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123" w:hanging="1440"/>
      </w:pPr>
      <w:rPr>
        <w:rFonts w:hint="default"/>
      </w:rPr>
    </w:lvl>
    <w:lvl w:ilvl="7">
      <w:start w:val="1"/>
      <w:numFmt w:val="decimal"/>
      <w:lvlText w:val="%1.%2.%3.%4.%5.%6.%7.%8."/>
      <w:lvlJc w:val="left"/>
      <w:pPr>
        <w:ind w:left="7191" w:hanging="1800"/>
      </w:pPr>
      <w:rPr>
        <w:rFonts w:hint="default"/>
      </w:rPr>
    </w:lvl>
    <w:lvl w:ilvl="8">
      <w:start w:val="1"/>
      <w:numFmt w:val="decimal"/>
      <w:lvlText w:val="%1.%2.%3.%4.%5.%6.%7.%8.%9."/>
      <w:lvlJc w:val="left"/>
      <w:pPr>
        <w:ind w:left="7899" w:hanging="1800"/>
      </w:pPr>
      <w:rPr>
        <w:rFonts w:hint="default"/>
      </w:rPr>
    </w:lvl>
  </w:abstractNum>
  <w:num w:numId="1" w16cid:durableId="70273494">
    <w:abstractNumId w:val="21"/>
  </w:num>
  <w:num w:numId="2" w16cid:durableId="4776546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27624204">
    <w:abstractNumId w:val="18"/>
  </w:num>
  <w:num w:numId="4" w16cid:durableId="2147312466">
    <w:abstractNumId w:val="20"/>
  </w:num>
  <w:num w:numId="5" w16cid:durableId="148635817">
    <w:abstractNumId w:val="25"/>
  </w:num>
  <w:num w:numId="6" w16cid:durableId="1463496525">
    <w:abstractNumId w:val="31"/>
  </w:num>
  <w:num w:numId="7" w16cid:durableId="1847674970">
    <w:abstractNumId w:val="8"/>
  </w:num>
  <w:num w:numId="8" w16cid:durableId="2075622098">
    <w:abstractNumId w:val="11"/>
  </w:num>
  <w:num w:numId="9" w16cid:durableId="1154449219">
    <w:abstractNumId w:val="23"/>
  </w:num>
  <w:num w:numId="10" w16cid:durableId="1162624336">
    <w:abstractNumId w:val="28"/>
  </w:num>
  <w:num w:numId="11" w16cid:durableId="962346570">
    <w:abstractNumId w:val="6"/>
  </w:num>
  <w:num w:numId="12" w16cid:durableId="108596002">
    <w:abstractNumId w:val="7"/>
  </w:num>
  <w:num w:numId="13" w16cid:durableId="1847671099">
    <w:abstractNumId w:val="5"/>
  </w:num>
  <w:num w:numId="14" w16cid:durableId="1451239655">
    <w:abstractNumId w:val="0"/>
  </w:num>
  <w:num w:numId="15" w16cid:durableId="1752385738">
    <w:abstractNumId w:val="29"/>
  </w:num>
  <w:num w:numId="16" w16cid:durableId="1911111028">
    <w:abstractNumId w:val="14"/>
  </w:num>
  <w:num w:numId="17" w16cid:durableId="1290281405">
    <w:abstractNumId w:val="3"/>
  </w:num>
  <w:num w:numId="18" w16cid:durableId="1351876794">
    <w:abstractNumId w:val="24"/>
  </w:num>
  <w:num w:numId="19" w16cid:durableId="2043240471">
    <w:abstractNumId w:val="13"/>
  </w:num>
  <w:num w:numId="20" w16cid:durableId="226258695">
    <w:abstractNumId w:val="16"/>
  </w:num>
  <w:num w:numId="21" w16cid:durableId="903218151">
    <w:abstractNumId w:val="4"/>
  </w:num>
  <w:num w:numId="22" w16cid:durableId="951937448">
    <w:abstractNumId w:val="22"/>
  </w:num>
  <w:num w:numId="23" w16cid:durableId="1925870001">
    <w:abstractNumId w:val="19"/>
  </w:num>
  <w:num w:numId="24" w16cid:durableId="1617591615">
    <w:abstractNumId w:val="17"/>
  </w:num>
  <w:num w:numId="25" w16cid:durableId="561141534">
    <w:abstractNumId w:val="10"/>
  </w:num>
  <w:num w:numId="26" w16cid:durableId="876508625">
    <w:abstractNumId w:val="12"/>
  </w:num>
  <w:num w:numId="27" w16cid:durableId="791707441">
    <w:abstractNumId w:val="15"/>
  </w:num>
  <w:num w:numId="28" w16cid:durableId="2034651801">
    <w:abstractNumId w:val="9"/>
  </w:num>
  <w:num w:numId="29" w16cid:durableId="1449472589">
    <w:abstractNumId w:val="32"/>
  </w:num>
  <w:num w:numId="30" w16cid:durableId="1278176529">
    <w:abstractNumId w:val="30"/>
  </w:num>
  <w:num w:numId="31" w16cid:durableId="2086297302">
    <w:abstractNumId w:val="1"/>
  </w:num>
  <w:num w:numId="32" w16cid:durableId="924996489">
    <w:abstractNumId w:val="2"/>
  </w:num>
  <w:num w:numId="33" w16cid:durableId="902329048">
    <w:abstractNumId w:val="2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851"/>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94D"/>
    <w:rsid w:val="000037F1"/>
    <w:rsid w:val="00003C29"/>
    <w:rsid w:val="00005094"/>
    <w:rsid w:val="00005611"/>
    <w:rsid w:val="00005DBE"/>
    <w:rsid w:val="00005DF8"/>
    <w:rsid w:val="00010E75"/>
    <w:rsid w:val="0001163F"/>
    <w:rsid w:val="00011908"/>
    <w:rsid w:val="00012CF7"/>
    <w:rsid w:val="00013344"/>
    <w:rsid w:val="000147AA"/>
    <w:rsid w:val="00014A0D"/>
    <w:rsid w:val="000204CF"/>
    <w:rsid w:val="00021F8A"/>
    <w:rsid w:val="00022663"/>
    <w:rsid w:val="00031257"/>
    <w:rsid w:val="00032CF3"/>
    <w:rsid w:val="00040021"/>
    <w:rsid w:val="000419D5"/>
    <w:rsid w:val="00042F31"/>
    <w:rsid w:val="00043962"/>
    <w:rsid w:val="00044B4C"/>
    <w:rsid w:val="00045111"/>
    <w:rsid w:val="000453AB"/>
    <w:rsid w:val="00047934"/>
    <w:rsid w:val="00050025"/>
    <w:rsid w:val="00050F58"/>
    <w:rsid w:val="000513B9"/>
    <w:rsid w:val="0005189C"/>
    <w:rsid w:val="00052607"/>
    <w:rsid w:val="00052B60"/>
    <w:rsid w:val="00055410"/>
    <w:rsid w:val="00055A84"/>
    <w:rsid w:val="00055C1C"/>
    <w:rsid w:val="000571BB"/>
    <w:rsid w:val="0005745B"/>
    <w:rsid w:val="00057AC1"/>
    <w:rsid w:val="00057F0A"/>
    <w:rsid w:val="0006456B"/>
    <w:rsid w:val="000655D5"/>
    <w:rsid w:val="000657D8"/>
    <w:rsid w:val="00066332"/>
    <w:rsid w:val="00070220"/>
    <w:rsid w:val="00070342"/>
    <w:rsid w:val="00071A34"/>
    <w:rsid w:val="00072234"/>
    <w:rsid w:val="00076BC2"/>
    <w:rsid w:val="0007757F"/>
    <w:rsid w:val="00077679"/>
    <w:rsid w:val="00080005"/>
    <w:rsid w:val="0008160F"/>
    <w:rsid w:val="00081742"/>
    <w:rsid w:val="00082262"/>
    <w:rsid w:val="00082366"/>
    <w:rsid w:val="000853BD"/>
    <w:rsid w:val="00085D9F"/>
    <w:rsid w:val="000915BF"/>
    <w:rsid w:val="00093F3A"/>
    <w:rsid w:val="000974F7"/>
    <w:rsid w:val="00097F7F"/>
    <w:rsid w:val="000A020F"/>
    <w:rsid w:val="000A0E63"/>
    <w:rsid w:val="000A1598"/>
    <w:rsid w:val="000A1E1F"/>
    <w:rsid w:val="000A228C"/>
    <w:rsid w:val="000A3257"/>
    <w:rsid w:val="000A35C5"/>
    <w:rsid w:val="000A3EC0"/>
    <w:rsid w:val="000A4AD9"/>
    <w:rsid w:val="000A4B48"/>
    <w:rsid w:val="000A58FB"/>
    <w:rsid w:val="000A5912"/>
    <w:rsid w:val="000A6C61"/>
    <w:rsid w:val="000A6FA4"/>
    <w:rsid w:val="000A7203"/>
    <w:rsid w:val="000A7E87"/>
    <w:rsid w:val="000B2881"/>
    <w:rsid w:val="000B3084"/>
    <w:rsid w:val="000B427F"/>
    <w:rsid w:val="000B4F19"/>
    <w:rsid w:val="000B53ED"/>
    <w:rsid w:val="000B541C"/>
    <w:rsid w:val="000C0588"/>
    <w:rsid w:val="000C066C"/>
    <w:rsid w:val="000C243F"/>
    <w:rsid w:val="000C2F0F"/>
    <w:rsid w:val="000C42AE"/>
    <w:rsid w:val="000C4438"/>
    <w:rsid w:val="000C46CB"/>
    <w:rsid w:val="000C4B11"/>
    <w:rsid w:val="000C5490"/>
    <w:rsid w:val="000C6754"/>
    <w:rsid w:val="000C6A4E"/>
    <w:rsid w:val="000C75A5"/>
    <w:rsid w:val="000C75BC"/>
    <w:rsid w:val="000C7D88"/>
    <w:rsid w:val="000C7F26"/>
    <w:rsid w:val="000D1004"/>
    <w:rsid w:val="000D176B"/>
    <w:rsid w:val="000D1E00"/>
    <w:rsid w:val="000D22F3"/>
    <w:rsid w:val="000D3072"/>
    <w:rsid w:val="000D31FF"/>
    <w:rsid w:val="000D4F9C"/>
    <w:rsid w:val="000D7F60"/>
    <w:rsid w:val="000E145E"/>
    <w:rsid w:val="000E19AC"/>
    <w:rsid w:val="000E2064"/>
    <w:rsid w:val="000E322B"/>
    <w:rsid w:val="000E36F5"/>
    <w:rsid w:val="000E39E0"/>
    <w:rsid w:val="000E421B"/>
    <w:rsid w:val="000E4F23"/>
    <w:rsid w:val="000E58E5"/>
    <w:rsid w:val="000E5BA0"/>
    <w:rsid w:val="000E5BD4"/>
    <w:rsid w:val="000E6C76"/>
    <w:rsid w:val="000E78C5"/>
    <w:rsid w:val="000F0079"/>
    <w:rsid w:val="000F053B"/>
    <w:rsid w:val="000F1C45"/>
    <w:rsid w:val="000F1E6E"/>
    <w:rsid w:val="000F26FA"/>
    <w:rsid w:val="000F3637"/>
    <w:rsid w:val="000F48B2"/>
    <w:rsid w:val="000F4E87"/>
    <w:rsid w:val="000F5771"/>
    <w:rsid w:val="000F5AD3"/>
    <w:rsid w:val="000F625C"/>
    <w:rsid w:val="000F6332"/>
    <w:rsid w:val="000F65F6"/>
    <w:rsid w:val="000F7A22"/>
    <w:rsid w:val="001031C8"/>
    <w:rsid w:val="00103280"/>
    <w:rsid w:val="001032BB"/>
    <w:rsid w:val="00103768"/>
    <w:rsid w:val="001038FD"/>
    <w:rsid w:val="00104803"/>
    <w:rsid w:val="00104B56"/>
    <w:rsid w:val="001053E6"/>
    <w:rsid w:val="00106CF1"/>
    <w:rsid w:val="001070E5"/>
    <w:rsid w:val="001114E9"/>
    <w:rsid w:val="001121D0"/>
    <w:rsid w:val="00112B1A"/>
    <w:rsid w:val="0011427B"/>
    <w:rsid w:val="00115655"/>
    <w:rsid w:val="0011688E"/>
    <w:rsid w:val="001173CF"/>
    <w:rsid w:val="001202F5"/>
    <w:rsid w:val="0012043B"/>
    <w:rsid w:val="00120AD7"/>
    <w:rsid w:val="00123BE9"/>
    <w:rsid w:val="00123F3D"/>
    <w:rsid w:val="001265D1"/>
    <w:rsid w:val="00127296"/>
    <w:rsid w:val="001272A1"/>
    <w:rsid w:val="00131491"/>
    <w:rsid w:val="001318BA"/>
    <w:rsid w:val="00132433"/>
    <w:rsid w:val="00132DF0"/>
    <w:rsid w:val="00132F7A"/>
    <w:rsid w:val="00133D8A"/>
    <w:rsid w:val="00134351"/>
    <w:rsid w:val="00135F77"/>
    <w:rsid w:val="001371B4"/>
    <w:rsid w:val="00137EA7"/>
    <w:rsid w:val="001402FB"/>
    <w:rsid w:val="00141307"/>
    <w:rsid w:val="00141AB7"/>
    <w:rsid w:val="00142B5D"/>
    <w:rsid w:val="00142F55"/>
    <w:rsid w:val="001450FC"/>
    <w:rsid w:val="0014520D"/>
    <w:rsid w:val="00147041"/>
    <w:rsid w:val="00147349"/>
    <w:rsid w:val="00152018"/>
    <w:rsid w:val="001520D6"/>
    <w:rsid w:val="001529AF"/>
    <w:rsid w:val="001538F6"/>
    <w:rsid w:val="00154AC3"/>
    <w:rsid w:val="00155068"/>
    <w:rsid w:val="001566B4"/>
    <w:rsid w:val="001578D2"/>
    <w:rsid w:val="00157C40"/>
    <w:rsid w:val="0016116A"/>
    <w:rsid w:val="00161509"/>
    <w:rsid w:val="0016186D"/>
    <w:rsid w:val="0016199C"/>
    <w:rsid w:val="00161FEF"/>
    <w:rsid w:val="0016402C"/>
    <w:rsid w:val="00165BD9"/>
    <w:rsid w:val="001675E1"/>
    <w:rsid w:val="00167B64"/>
    <w:rsid w:val="0017088D"/>
    <w:rsid w:val="00170C9A"/>
    <w:rsid w:val="00171837"/>
    <w:rsid w:val="00171CA4"/>
    <w:rsid w:val="00171E9A"/>
    <w:rsid w:val="00174046"/>
    <w:rsid w:val="0017423D"/>
    <w:rsid w:val="0018509A"/>
    <w:rsid w:val="00185A61"/>
    <w:rsid w:val="00194A61"/>
    <w:rsid w:val="00195724"/>
    <w:rsid w:val="00195C9D"/>
    <w:rsid w:val="00196E35"/>
    <w:rsid w:val="00196F9E"/>
    <w:rsid w:val="001A03C8"/>
    <w:rsid w:val="001A0E59"/>
    <w:rsid w:val="001A2C52"/>
    <w:rsid w:val="001A31DC"/>
    <w:rsid w:val="001A4614"/>
    <w:rsid w:val="001A5846"/>
    <w:rsid w:val="001B25E7"/>
    <w:rsid w:val="001B3B40"/>
    <w:rsid w:val="001B4814"/>
    <w:rsid w:val="001B51A5"/>
    <w:rsid w:val="001B6590"/>
    <w:rsid w:val="001B7D6A"/>
    <w:rsid w:val="001C08BF"/>
    <w:rsid w:val="001C651A"/>
    <w:rsid w:val="001C763A"/>
    <w:rsid w:val="001C7DF6"/>
    <w:rsid w:val="001D0245"/>
    <w:rsid w:val="001D10F8"/>
    <w:rsid w:val="001D1310"/>
    <w:rsid w:val="001D347D"/>
    <w:rsid w:val="001D3BB7"/>
    <w:rsid w:val="001D4AC0"/>
    <w:rsid w:val="001D5A91"/>
    <w:rsid w:val="001D6385"/>
    <w:rsid w:val="001D67C5"/>
    <w:rsid w:val="001D6C6E"/>
    <w:rsid w:val="001D72F1"/>
    <w:rsid w:val="001E0A7A"/>
    <w:rsid w:val="001E1103"/>
    <w:rsid w:val="001E1886"/>
    <w:rsid w:val="001E2D01"/>
    <w:rsid w:val="001E5259"/>
    <w:rsid w:val="001E594E"/>
    <w:rsid w:val="001E67D9"/>
    <w:rsid w:val="001F0CF7"/>
    <w:rsid w:val="001F1675"/>
    <w:rsid w:val="001F1744"/>
    <w:rsid w:val="001F2832"/>
    <w:rsid w:val="001F3376"/>
    <w:rsid w:val="001F361C"/>
    <w:rsid w:val="001F40D1"/>
    <w:rsid w:val="001F77FA"/>
    <w:rsid w:val="00200228"/>
    <w:rsid w:val="0020356F"/>
    <w:rsid w:val="00203A78"/>
    <w:rsid w:val="00205A2D"/>
    <w:rsid w:val="00205A7C"/>
    <w:rsid w:val="00206729"/>
    <w:rsid w:val="002072BF"/>
    <w:rsid w:val="00212C04"/>
    <w:rsid w:val="002139B8"/>
    <w:rsid w:val="00214615"/>
    <w:rsid w:val="002149E7"/>
    <w:rsid w:val="00214EF5"/>
    <w:rsid w:val="00217145"/>
    <w:rsid w:val="00217AC8"/>
    <w:rsid w:val="002216E7"/>
    <w:rsid w:val="00221A6F"/>
    <w:rsid w:val="0022225C"/>
    <w:rsid w:val="00222E53"/>
    <w:rsid w:val="002236A5"/>
    <w:rsid w:val="00223988"/>
    <w:rsid w:val="00224D8E"/>
    <w:rsid w:val="00224E0C"/>
    <w:rsid w:val="00225E4D"/>
    <w:rsid w:val="00226028"/>
    <w:rsid w:val="00227E6D"/>
    <w:rsid w:val="00230778"/>
    <w:rsid w:val="00231FAA"/>
    <w:rsid w:val="0023221F"/>
    <w:rsid w:val="002325E5"/>
    <w:rsid w:val="00233913"/>
    <w:rsid w:val="0023481B"/>
    <w:rsid w:val="00234A47"/>
    <w:rsid w:val="00234B73"/>
    <w:rsid w:val="0023612A"/>
    <w:rsid w:val="00237552"/>
    <w:rsid w:val="0023776A"/>
    <w:rsid w:val="002402E8"/>
    <w:rsid w:val="00241184"/>
    <w:rsid w:val="00244485"/>
    <w:rsid w:val="00245143"/>
    <w:rsid w:val="002457EC"/>
    <w:rsid w:val="00251226"/>
    <w:rsid w:val="00253556"/>
    <w:rsid w:val="00254985"/>
    <w:rsid w:val="00254C6B"/>
    <w:rsid w:val="0025582F"/>
    <w:rsid w:val="00256402"/>
    <w:rsid w:val="0025762B"/>
    <w:rsid w:val="00262F14"/>
    <w:rsid w:val="00264762"/>
    <w:rsid w:val="0026492E"/>
    <w:rsid w:val="002655C4"/>
    <w:rsid w:val="0026617D"/>
    <w:rsid w:val="00266E15"/>
    <w:rsid w:val="00267BCA"/>
    <w:rsid w:val="00271E68"/>
    <w:rsid w:val="0027328A"/>
    <w:rsid w:val="00274570"/>
    <w:rsid w:val="0027469B"/>
    <w:rsid w:val="00274FA6"/>
    <w:rsid w:val="002754FC"/>
    <w:rsid w:val="002759A3"/>
    <w:rsid w:val="00275FBF"/>
    <w:rsid w:val="0027618C"/>
    <w:rsid w:val="002776A4"/>
    <w:rsid w:val="0028106A"/>
    <w:rsid w:val="00282171"/>
    <w:rsid w:val="0028218A"/>
    <w:rsid w:val="002822FC"/>
    <w:rsid w:val="00282873"/>
    <w:rsid w:val="002848E2"/>
    <w:rsid w:val="00285225"/>
    <w:rsid w:val="00285393"/>
    <w:rsid w:val="00286636"/>
    <w:rsid w:val="0028663E"/>
    <w:rsid w:val="002878D1"/>
    <w:rsid w:val="00287B00"/>
    <w:rsid w:val="00290E37"/>
    <w:rsid w:val="00290FDA"/>
    <w:rsid w:val="00290FF0"/>
    <w:rsid w:val="002913C9"/>
    <w:rsid w:val="0029212D"/>
    <w:rsid w:val="00292248"/>
    <w:rsid w:val="00293923"/>
    <w:rsid w:val="00293DDE"/>
    <w:rsid w:val="00294801"/>
    <w:rsid w:val="0029565F"/>
    <w:rsid w:val="002A01AA"/>
    <w:rsid w:val="002A023B"/>
    <w:rsid w:val="002A66B9"/>
    <w:rsid w:val="002A76E2"/>
    <w:rsid w:val="002B0082"/>
    <w:rsid w:val="002B053A"/>
    <w:rsid w:val="002B2C30"/>
    <w:rsid w:val="002B3076"/>
    <w:rsid w:val="002B440D"/>
    <w:rsid w:val="002B4A2A"/>
    <w:rsid w:val="002B69DD"/>
    <w:rsid w:val="002B735E"/>
    <w:rsid w:val="002B79F2"/>
    <w:rsid w:val="002B7D08"/>
    <w:rsid w:val="002B7FEE"/>
    <w:rsid w:val="002C10DC"/>
    <w:rsid w:val="002C2141"/>
    <w:rsid w:val="002C29D3"/>
    <w:rsid w:val="002C2BF7"/>
    <w:rsid w:val="002C47CB"/>
    <w:rsid w:val="002C5D6B"/>
    <w:rsid w:val="002C6D66"/>
    <w:rsid w:val="002C7DAD"/>
    <w:rsid w:val="002D023C"/>
    <w:rsid w:val="002D1F4D"/>
    <w:rsid w:val="002D2425"/>
    <w:rsid w:val="002D2D33"/>
    <w:rsid w:val="002D33CC"/>
    <w:rsid w:val="002D38AE"/>
    <w:rsid w:val="002D3BA3"/>
    <w:rsid w:val="002D3C29"/>
    <w:rsid w:val="002D452D"/>
    <w:rsid w:val="002D58BC"/>
    <w:rsid w:val="002D7DE6"/>
    <w:rsid w:val="002E0AE5"/>
    <w:rsid w:val="002E2B2B"/>
    <w:rsid w:val="002E47BB"/>
    <w:rsid w:val="002E4FED"/>
    <w:rsid w:val="002E5BA9"/>
    <w:rsid w:val="002E6625"/>
    <w:rsid w:val="002E7C0C"/>
    <w:rsid w:val="002F0FC0"/>
    <w:rsid w:val="002F16F7"/>
    <w:rsid w:val="002F2965"/>
    <w:rsid w:val="002F4032"/>
    <w:rsid w:val="002F44EF"/>
    <w:rsid w:val="002F50FD"/>
    <w:rsid w:val="002F5EFF"/>
    <w:rsid w:val="002F64D2"/>
    <w:rsid w:val="002F6E56"/>
    <w:rsid w:val="002F7941"/>
    <w:rsid w:val="002F7DA3"/>
    <w:rsid w:val="0030014A"/>
    <w:rsid w:val="0030041B"/>
    <w:rsid w:val="003005EA"/>
    <w:rsid w:val="00300729"/>
    <w:rsid w:val="003012E7"/>
    <w:rsid w:val="00305C22"/>
    <w:rsid w:val="00306ACA"/>
    <w:rsid w:val="003100F2"/>
    <w:rsid w:val="003104AB"/>
    <w:rsid w:val="00311D30"/>
    <w:rsid w:val="00312AE4"/>
    <w:rsid w:val="00312D57"/>
    <w:rsid w:val="003138D0"/>
    <w:rsid w:val="003139C2"/>
    <w:rsid w:val="00313EC6"/>
    <w:rsid w:val="00313FBD"/>
    <w:rsid w:val="00314923"/>
    <w:rsid w:val="00315171"/>
    <w:rsid w:val="003159BD"/>
    <w:rsid w:val="00316107"/>
    <w:rsid w:val="0031686E"/>
    <w:rsid w:val="003176B7"/>
    <w:rsid w:val="003243CF"/>
    <w:rsid w:val="00324ECE"/>
    <w:rsid w:val="00325766"/>
    <w:rsid w:val="00325802"/>
    <w:rsid w:val="00325E5A"/>
    <w:rsid w:val="00326D64"/>
    <w:rsid w:val="00330341"/>
    <w:rsid w:val="0033123C"/>
    <w:rsid w:val="003315B0"/>
    <w:rsid w:val="00332D00"/>
    <w:rsid w:val="0033312B"/>
    <w:rsid w:val="0033363C"/>
    <w:rsid w:val="00333755"/>
    <w:rsid w:val="00336CAB"/>
    <w:rsid w:val="003375C6"/>
    <w:rsid w:val="0033799C"/>
    <w:rsid w:val="003413C5"/>
    <w:rsid w:val="0034241F"/>
    <w:rsid w:val="0034327A"/>
    <w:rsid w:val="003433F3"/>
    <w:rsid w:val="00344D5B"/>
    <w:rsid w:val="0034533F"/>
    <w:rsid w:val="00345ECC"/>
    <w:rsid w:val="0034668F"/>
    <w:rsid w:val="003473A0"/>
    <w:rsid w:val="00350DB8"/>
    <w:rsid w:val="00351A78"/>
    <w:rsid w:val="00352186"/>
    <w:rsid w:val="0035229B"/>
    <w:rsid w:val="00352620"/>
    <w:rsid w:val="00360112"/>
    <w:rsid w:val="003604D0"/>
    <w:rsid w:val="00360AF2"/>
    <w:rsid w:val="00362CF5"/>
    <w:rsid w:val="0036374A"/>
    <w:rsid w:val="003646C1"/>
    <w:rsid w:val="00366F03"/>
    <w:rsid w:val="00371D60"/>
    <w:rsid w:val="00371F8B"/>
    <w:rsid w:val="003726D9"/>
    <w:rsid w:val="00373934"/>
    <w:rsid w:val="00373B07"/>
    <w:rsid w:val="0037400B"/>
    <w:rsid w:val="00374104"/>
    <w:rsid w:val="003769FC"/>
    <w:rsid w:val="003770E5"/>
    <w:rsid w:val="00377CDC"/>
    <w:rsid w:val="00380AFB"/>
    <w:rsid w:val="00381381"/>
    <w:rsid w:val="00382281"/>
    <w:rsid w:val="00384352"/>
    <w:rsid w:val="0038550E"/>
    <w:rsid w:val="00385D33"/>
    <w:rsid w:val="00385E83"/>
    <w:rsid w:val="00385ECB"/>
    <w:rsid w:val="003902AE"/>
    <w:rsid w:val="00390DDF"/>
    <w:rsid w:val="00394423"/>
    <w:rsid w:val="00394544"/>
    <w:rsid w:val="003A253D"/>
    <w:rsid w:val="003A3979"/>
    <w:rsid w:val="003A3A4D"/>
    <w:rsid w:val="003A6FC5"/>
    <w:rsid w:val="003A72FB"/>
    <w:rsid w:val="003B262C"/>
    <w:rsid w:val="003B64AB"/>
    <w:rsid w:val="003C1A07"/>
    <w:rsid w:val="003C23BF"/>
    <w:rsid w:val="003C56B3"/>
    <w:rsid w:val="003C69D1"/>
    <w:rsid w:val="003C69DB"/>
    <w:rsid w:val="003C7D98"/>
    <w:rsid w:val="003D08AF"/>
    <w:rsid w:val="003D0E1A"/>
    <w:rsid w:val="003D14BF"/>
    <w:rsid w:val="003D1E94"/>
    <w:rsid w:val="003D30F9"/>
    <w:rsid w:val="003D3CFA"/>
    <w:rsid w:val="003D4CEA"/>
    <w:rsid w:val="003D5C97"/>
    <w:rsid w:val="003D5F26"/>
    <w:rsid w:val="003D6D7C"/>
    <w:rsid w:val="003D6E78"/>
    <w:rsid w:val="003D7AE8"/>
    <w:rsid w:val="003D7DDD"/>
    <w:rsid w:val="003E02F7"/>
    <w:rsid w:val="003E4CE6"/>
    <w:rsid w:val="003E5518"/>
    <w:rsid w:val="003E56B2"/>
    <w:rsid w:val="003E5A8C"/>
    <w:rsid w:val="003E6831"/>
    <w:rsid w:val="003E6AEA"/>
    <w:rsid w:val="003E7A67"/>
    <w:rsid w:val="003E7D95"/>
    <w:rsid w:val="003F0560"/>
    <w:rsid w:val="003F06DF"/>
    <w:rsid w:val="003F0ED8"/>
    <w:rsid w:val="003F2EBE"/>
    <w:rsid w:val="003F4D48"/>
    <w:rsid w:val="003F6911"/>
    <w:rsid w:val="00400AC6"/>
    <w:rsid w:val="00401741"/>
    <w:rsid w:val="00402236"/>
    <w:rsid w:val="004036DC"/>
    <w:rsid w:val="004040F5"/>
    <w:rsid w:val="004107C4"/>
    <w:rsid w:val="00413778"/>
    <w:rsid w:val="00415DA8"/>
    <w:rsid w:val="004162DC"/>
    <w:rsid w:val="004176E1"/>
    <w:rsid w:val="00420B66"/>
    <w:rsid w:val="00420DCA"/>
    <w:rsid w:val="00420F4B"/>
    <w:rsid w:val="00421D5D"/>
    <w:rsid w:val="00424069"/>
    <w:rsid w:val="00424732"/>
    <w:rsid w:val="00424CA2"/>
    <w:rsid w:val="00426D9A"/>
    <w:rsid w:val="00427F05"/>
    <w:rsid w:val="00430151"/>
    <w:rsid w:val="004338A4"/>
    <w:rsid w:val="00434384"/>
    <w:rsid w:val="004364C6"/>
    <w:rsid w:val="004365B4"/>
    <w:rsid w:val="004377B3"/>
    <w:rsid w:val="00440823"/>
    <w:rsid w:val="00441059"/>
    <w:rsid w:val="00441586"/>
    <w:rsid w:val="00444D07"/>
    <w:rsid w:val="00446EE3"/>
    <w:rsid w:val="00447EB6"/>
    <w:rsid w:val="00450282"/>
    <w:rsid w:val="004506B1"/>
    <w:rsid w:val="00452571"/>
    <w:rsid w:val="004544FC"/>
    <w:rsid w:val="00460B2D"/>
    <w:rsid w:val="00461191"/>
    <w:rsid w:val="00461C6C"/>
    <w:rsid w:val="00461C70"/>
    <w:rsid w:val="00462CD3"/>
    <w:rsid w:val="00464F86"/>
    <w:rsid w:val="0046564C"/>
    <w:rsid w:val="004665EB"/>
    <w:rsid w:val="00466E9C"/>
    <w:rsid w:val="0047187D"/>
    <w:rsid w:val="00472759"/>
    <w:rsid w:val="0047336D"/>
    <w:rsid w:val="00473B54"/>
    <w:rsid w:val="00474D28"/>
    <w:rsid w:val="00476B2F"/>
    <w:rsid w:val="0047762F"/>
    <w:rsid w:val="0048022F"/>
    <w:rsid w:val="00480B31"/>
    <w:rsid w:val="004811B8"/>
    <w:rsid w:val="00484B4C"/>
    <w:rsid w:val="004853CC"/>
    <w:rsid w:val="00485B9F"/>
    <w:rsid w:val="00485C0C"/>
    <w:rsid w:val="004861F2"/>
    <w:rsid w:val="00486A2E"/>
    <w:rsid w:val="004870C3"/>
    <w:rsid w:val="004904D7"/>
    <w:rsid w:val="004905A4"/>
    <w:rsid w:val="0049131D"/>
    <w:rsid w:val="00491657"/>
    <w:rsid w:val="004933C0"/>
    <w:rsid w:val="00493E5C"/>
    <w:rsid w:val="00494B68"/>
    <w:rsid w:val="004951B3"/>
    <w:rsid w:val="004967E3"/>
    <w:rsid w:val="004968A7"/>
    <w:rsid w:val="00496ABB"/>
    <w:rsid w:val="004A1062"/>
    <w:rsid w:val="004A1282"/>
    <w:rsid w:val="004A2042"/>
    <w:rsid w:val="004A3AAC"/>
    <w:rsid w:val="004A417A"/>
    <w:rsid w:val="004A452F"/>
    <w:rsid w:val="004A5008"/>
    <w:rsid w:val="004A5577"/>
    <w:rsid w:val="004A58DE"/>
    <w:rsid w:val="004A653D"/>
    <w:rsid w:val="004B0D58"/>
    <w:rsid w:val="004B27C9"/>
    <w:rsid w:val="004B33DA"/>
    <w:rsid w:val="004B3D87"/>
    <w:rsid w:val="004B57BD"/>
    <w:rsid w:val="004B5C4B"/>
    <w:rsid w:val="004B5D12"/>
    <w:rsid w:val="004B6261"/>
    <w:rsid w:val="004B7338"/>
    <w:rsid w:val="004B736A"/>
    <w:rsid w:val="004C0282"/>
    <w:rsid w:val="004C05FA"/>
    <w:rsid w:val="004C0606"/>
    <w:rsid w:val="004C5205"/>
    <w:rsid w:val="004C5435"/>
    <w:rsid w:val="004D1EAA"/>
    <w:rsid w:val="004D2A9F"/>
    <w:rsid w:val="004D4CF7"/>
    <w:rsid w:val="004D4EF5"/>
    <w:rsid w:val="004D4F90"/>
    <w:rsid w:val="004D50D4"/>
    <w:rsid w:val="004D50E0"/>
    <w:rsid w:val="004D61F2"/>
    <w:rsid w:val="004E00BB"/>
    <w:rsid w:val="004E06A7"/>
    <w:rsid w:val="004E391D"/>
    <w:rsid w:val="004E6837"/>
    <w:rsid w:val="004E6DBB"/>
    <w:rsid w:val="004F010A"/>
    <w:rsid w:val="004F0170"/>
    <w:rsid w:val="004F2028"/>
    <w:rsid w:val="004F4417"/>
    <w:rsid w:val="004F5306"/>
    <w:rsid w:val="004F5DD9"/>
    <w:rsid w:val="004F77CB"/>
    <w:rsid w:val="004F7A13"/>
    <w:rsid w:val="0050051C"/>
    <w:rsid w:val="0050130B"/>
    <w:rsid w:val="0050137D"/>
    <w:rsid w:val="005013DC"/>
    <w:rsid w:val="00502A03"/>
    <w:rsid w:val="00503F74"/>
    <w:rsid w:val="00504533"/>
    <w:rsid w:val="00505118"/>
    <w:rsid w:val="00507305"/>
    <w:rsid w:val="00507EA9"/>
    <w:rsid w:val="00510924"/>
    <w:rsid w:val="00510F4D"/>
    <w:rsid w:val="00511D2E"/>
    <w:rsid w:val="00511D86"/>
    <w:rsid w:val="00512718"/>
    <w:rsid w:val="005128C7"/>
    <w:rsid w:val="00513B33"/>
    <w:rsid w:val="00515EE9"/>
    <w:rsid w:val="005160E8"/>
    <w:rsid w:val="00520CD4"/>
    <w:rsid w:val="005219ED"/>
    <w:rsid w:val="00521B23"/>
    <w:rsid w:val="00524554"/>
    <w:rsid w:val="005260BF"/>
    <w:rsid w:val="005262ED"/>
    <w:rsid w:val="005263B1"/>
    <w:rsid w:val="005266D8"/>
    <w:rsid w:val="005279DD"/>
    <w:rsid w:val="00527E57"/>
    <w:rsid w:val="00530CDC"/>
    <w:rsid w:val="005338CB"/>
    <w:rsid w:val="00534095"/>
    <w:rsid w:val="00536CCD"/>
    <w:rsid w:val="0053704D"/>
    <w:rsid w:val="00537518"/>
    <w:rsid w:val="00540167"/>
    <w:rsid w:val="00540318"/>
    <w:rsid w:val="0054099B"/>
    <w:rsid w:val="00540F48"/>
    <w:rsid w:val="005417A5"/>
    <w:rsid w:val="00543CB4"/>
    <w:rsid w:val="00544318"/>
    <w:rsid w:val="005454C3"/>
    <w:rsid w:val="00546D4E"/>
    <w:rsid w:val="00546DC9"/>
    <w:rsid w:val="00546E81"/>
    <w:rsid w:val="005502B1"/>
    <w:rsid w:val="00550D89"/>
    <w:rsid w:val="0055168F"/>
    <w:rsid w:val="00551752"/>
    <w:rsid w:val="00552381"/>
    <w:rsid w:val="00552BB3"/>
    <w:rsid w:val="00552FFC"/>
    <w:rsid w:val="00553695"/>
    <w:rsid w:val="00553BB7"/>
    <w:rsid w:val="005544FD"/>
    <w:rsid w:val="00556A52"/>
    <w:rsid w:val="00556C75"/>
    <w:rsid w:val="00557071"/>
    <w:rsid w:val="005610A1"/>
    <w:rsid w:val="005613AE"/>
    <w:rsid w:val="005630EB"/>
    <w:rsid w:val="005648B7"/>
    <w:rsid w:val="00564F92"/>
    <w:rsid w:val="00565322"/>
    <w:rsid w:val="00570C4C"/>
    <w:rsid w:val="00570DD4"/>
    <w:rsid w:val="005714E4"/>
    <w:rsid w:val="00572BCD"/>
    <w:rsid w:val="005736C4"/>
    <w:rsid w:val="00573983"/>
    <w:rsid w:val="00574E8B"/>
    <w:rsid w:val="005816C2"/>
    <w:rsid w:val="00584870"/>
    <w:rsid w:val="0058623D"/>
    <w:rsid w:val="005901EC"/>
    <w:rsid w:val="005921D8"/>
    <w:rsid w:val="005927E1"/>
    <w:rsid w:val="00593AA3"/>
    <w:rsid w:val="00593EEE"/>
    <w:rsid w:val="00595D88"/>
    <w:rsid w:val="00597AAC"/>
    <w:rsid w:val="005A14FF"/>
    <w:rsid w:val="005A1B01"/>
    <w:rsid w:val="005A45A8"/>
    <w:rsid w:val="005A52E3"/>
    <w:rsid w:val="005A5E9A"/>
    <w:rsid w:val="005A68C5"/>
    <w:rsid w:val="005B0EB7"/>
    <w:rsid w:val="005B15FC"/>
    <w:rsid w:val="005B1AA4"/>
    <w:rsid w:val="005B214B"/>
    <w:rsid w:val="005B296D"/>
    <w:rsid w:val="005B2C49"/>
    <w:rsid w:val="005B3879"/>
    <w:rsid w:val="005B3971"/>
    <w:rsid w:val="005B5CD9"/>
    <w:rsid w:val="005B63F8"/>
    <w:rsid w:val="005B6B21"/>
    <w:rsid w:val="005B702E"/>
    <w:rsid w:val="005B7B36"/>
    <w:rsid w:val="005B7E9F"/>
    <w:rsid w:val="005C0411"/>
    <w:rsid w:val="005C110F"/>
    <w:rsid w:val="005C33B1"/>
    <w:rsid w:val="005C3AC7"/>
    <w:rsid w:val="005C6824"/>
    <w:rsid w:val="005C75A8"/>
    <w:rsid w:val="005C7667"/>
    <w:rsid w:val="005D1FA4"/>
    <w:rsid w:val="005D4A74"/>
    <w:rsid w:val="005D5C49"/>
    <w:rsid w:val="005D5F61"/>
    <w:rsid w:val="005E0251"/>
    <w:rsid w:val="005E3F88"/>
    <w:rsid w:val="005E420E"/>
    <w:rsid w:val="005E4BCD"/>
    <w:rsid w:val="005E516A"/>
    <w:rsid w:val="005E574F"/>
    <w:rsid w:val="005E5E12"/>
    <w:rsid w:val="005E6778"/>
    <w:rsid w:val="005E7252"/>
    <w:rsid w:val="005E73DC"/>
    <w:rsid w:val="005F0E2E"/>
    <w:rsid w:val="005F0F8F"/>
    <w:rsid w:val="005F14D2"/>
    <w:rsid w:val="005F2123"/>
    <w:rsid w:val="005F3FDB"/>
    <w:rsid w:val="005F416D"/>
    <w:rsid w:val="005F5F6D"/>
    <w:rsid w:val="005F799D"/>
    <w:rsid w:val="005F7A3E"/>
    <w:rsid w:val="0060036A"/>
    <w:rsid w:val="006010EA"/>
    <w:rsid w:val="0060133C"/>
    <w:rsid w:val="00601C40"/>
    <w:rsid w:val="006022B5"/>
    <w:rsid w:val="00603470"/>
    <w:rsid w:val="006034D2"/>
    <w:rsid w:val="006035F3"/>
    <w:rsid w:val="00604696"/>
    <w:rsid w:val="00605445"/>
    <w:rsid w:val="00605E93"/>
    <w:rsid w:val="006067A6"/>
    <w:rsid w:val="00610110"/>
    <w:rsid w:val="006116B9"/>
    <w:rsid w:val="00614A63"/>
    <w:rsid w:val="00614AA9"/>
    <w:rsid w:val="00614DBD"/>
    <w:rsid w:val="00616A72"/>
    <w:rsid w:val="00616AEA"/>
    <w:rsid w:val="006174DE"/>
    <w:rsid w:val="006178C3"/>
    <w:rsid w:val="0062081C"/>
    <w:rsid w:val="00620E6D"/>
    <w:rsid w:val="00621930"/>
    <w:rsid w:val="0062472B"/>
    <w:rsid w:val="006249F5"/>
    <w:rsid w:val="006278BE"/>
    <w:rsid w:val="00627D2B"/>
    <w:rsid w:val="00627F8B"/>
    <w:rsid w:val="00630C69"/>
    <w:rsid w:val="00630D98"/>
    <w:rsid w:val="00631BDD"/>
    <w:rsid w:val="00636295"/>
    <w:rsid w:val="00637394"/>
    <w:rsid w:val="00637A55"/>
    <w:rsid w:val="0064134D"/>
    <w:rsid w:val="0064156D"/>
    <w:rsid w:val="0064175F"/>
    <w:rsid w:val="00643159"/>
    <w:rsid w:val="0064330E"/>
    <w:rsid w:val="00644C62"/>
    <w:rsid w:val="006509F9"/>
    <w:rsid w:val="006536B9"/>
    <w:rsid w:val="00653990"/>
    <w:rsid w:val="00653BFD"/>
    <w:rsid w:val="00654C7E"/>
    <w:rsid w:val="00656D64"/>
    <w:rsid w:val="00657391"/>
    <w:rsid w:val="006578D1"/>
    <w:rsid w:val="006615E2"/>
    <w:rsid w:val="0066266E"/>
    <w:rsid w:val="006631FE"/>
    <w:rsid w:val="0066512C"/>
    <w:rsid w:val="00666A34"/>
    <w:rsid w:val="0066728E"/>
    <w:rsid w:val="0067063D"/>
    <w:rsid w:val="006724BD"/>
    <w:rsid w:val="006735E4"/>
    <w:rsid w:val="00674118"/>
    <w:rsid w:val="00675581"/>
    <w:rsid w:val="006755A9"/>
    <w:rsid w:val="00676947"/>
    <w:rsid w:val="00677C1F"/>
    <w:rsid w:val="006814A7"/>
    <w:rsid w:val="00681691"/>
    <w:rsid w:val="00681FEC"/>
    <w:rsid w:val="006861DE"/>
    <w:rsid w:val="00686344"/>
    <w:rsid w:val="00693CA7"/>
    <w:rsid w:val="00696097"/>
    <w:rsid w:val="00696A65"/>
    <w:rsid w:val="006A06FC"/>
    <w:rsid w:val="006A07A6"/>
    <w:rsid w:val="006A0D5E"/>
    <w:rsid w:val="006A2C59"/>
    <w:rsid w:val="006A68C8"/>
    <w:rsid w:val="006A70C8"/>
    <w:rsid w:val="006A7E64"/>
    <w:rsid w:val="006B06E8"/>
    <w:rsid w:val="006B1E2A"/>
    <w:rsid w:val="006B2115"/>
    <w:rsid w:val="006B2311"/>
    <w:rsid w:val="006B5955"/>
    <w:rsid w:val="006B5D53"/>
    <w:rsid w:val="006C183B"/>
    <w:rsid w:val="006C1A2B"/>
    <w:rsid w:val="006C3859"/>
    <w:rsid w:val="006C4ACE"/>
    <w:rsid w:val="006C4DD5"/>
    <w:rsid w:val="006C55FF"/>
    <w:rsid w:val="006C6707"/>
    <w:rsid w:val="006D00E8"/>
    <w:rsid w:val="006D1C55"/>
    <w:rsid w:val="006D3E5E"/>
    <w:rsid w:val="006D67F2"/>
    <w:rsid w:val="006D735D"/>
    <w:rsid w:val="006E1FC5"/>
    <w:rsid w:val="006E33D4"/>
    <w:rsid w:val="006E4F86"/>
    <w:rsid w:val="006E620D"/>
    <w:rsid w:val="006E6D2D"/>
    <w:rsid w:val="006F0CCA"/>
    <w:rsid w:val="006F2BDD"/>
    <w:rsid w:val="006F2DF0"/>
    <w:rsid w:val="006F3A8A"/>
    <w:rsid w:val="006F60D5"/>
    <w:rsid w:val="006F75EA"/>
    <w:rsid w:val="0070003E"/>
    <w:rsid w:val="007000B4"/>
    <w:rsid w:val="00700845"/>
    <w:rsid w:val="00702DBB"/>
    <w:rsid w:val="00703281"/>
    <w:rsid w:val="00703724"/>
    <w:rsid w:val="00707BBC"/>
    <w:rsid w:val="00707D64"/>
    <w:rsid w:val="00707EF5"/>
    <w:rsid w:val="00712AFC"/>
    <w:rsid w:val="00712E44"/>
    <w:rsid w:val="0071482C"/>
    <w:rsid w:val="00715DA7"/>
    <w:rsid w:val="00720053"/>
    <w:rsid w:val="007313BA"/>
    <w:rsid w:val="007318E3"/>
    <w:rsid w:val="00731D60"/>
    <w:rsid w:val="00733650"/>
    <w:rsid w:val="0073456C"/>
    <w:rsid w:val="007371EB"/>
    <w:rsid w:val="00742691"/>
    <w:rsid w:val="007430ED"/>
    <w:rsid w:val="00743AD2"/>
    <w:rsid w:val="00744227"/>
    <w:rsid w:val="007448DA"/>
    <w:rsid w:val="0074546C"/>
    <w:rsid w:val="00746AF7"/>
    <w:rsid w:val="00747DD6"/>
    <w:rsid w:val="00752A72"/>
    <w:rsid w:val="00752EFC"/>
    <w:rsid w:val="00754F6C"/>
    <w:rsid w:val="007553A6"/>
    <w:rsid w:val="0076173E"/>
    <w:rsid w:val="00762D86"/>
    <w:rsid w:val="00762D8D"/>
    <w:rsid w:val="007636F6"/>
    <w:rsid w:val="007662B7"/>
    <w:rsid w:val="0076701E"/>
    <w:rsid w:val="007672DF"/>
    <w:rsid w:val="00767722"/>
    <w:rsid w:val="00767D04"/>
    <w:rsid w:val="00770F01"/>
    <w:rsid w:val="007713B1"/>
    <w:rsid w:val="007720B1"/>
    <w:rsid w:val="00772646"/>
    <w:rsid w:val="00773F91"/>
    <w:rsid w:val="007834C8"/>
    <w:rsid w:val="007837C5"/>
    <w:rsid w:val="007849A6"/>
    <w:rsid w:val="0078721C"/>
    <w:rsid w:val="00787A26"/>
    <w:rsid w:val="00790510"/>
    <w:rsid w:val="007909FC"/>
    <w:rsid w:val="00790C11"/>
    <w:rsid w:val="007929DC"/>
    <w:rsid w:val="007933E0"/>
    <w:rsid w:val="0079368D"/>
    <w:rsid w:val="00793D3B"/>
    <w:rsid w:val="00795C2E"/>
    <w:rsid w:val="00795D29"/>
    <w:rsid w:val="007965C7"/>
    <w:rsid w:val="007A0069"/>
    <w:rsid w:val="007A0B44"/>
    <w:rsid w:val="007A18CB"/>
    <w:rsid w:val="007A2D29"/>
    <w:rsid w:val="007A313E"/>
    <w:rsid w:val="007A48EB"/>
    <w:rsid w:val="007A4D45"/>
    <w:rsid w:val="007A5127"/>
    <w:rsid w:val="007B0C23"/>
    <w:rsid w:val="007B4588"/>
    <w:rsid w:val="007B692F"/>
    <w:rsid w:val="007B7B74"/>
    <w:rsid w:val="007B7FD6"/>
    <w:rsid w:val="007C27EE"/>
    <w:rsid w:val="007C28F6"/>
    <w:rsid w:val="007C7BF8"/>
    <w:rsid w:val="007D1BD7"/>
    <w:rsid w:val="007D1E93"/>
    <w:rsid w:val="007D2059"/>
    <w:rsid w:val="007D2E36"/>
    <w:rsid w:val="007D3454"/>
    <w:rsid w:val="007D366F"/>
    <w:rsid w:val="007D5B71"/>
    <w:rsid w:val="007D61DC"/>
    <w:rsid w:val="007D6E76"/>
    <w:rsid w:val="007E2265"/>
    <w:rsid w:val="007E3852"/>
    <w:rsid w:val="007E3E35"/>
    <w:rsid w:val="007E4B5B"/>
    <w:rsid w:val="007E5500"/>
    <w:rsid w:val="007E57EC"/>
    <w:rsid w:val="007E58B1"/>
    <w:rsid w:val="007F1DC9"/>
    <w:rsid w:val="007F35E8"/>
    <w:rsid w:val="007F3C11"/>
    <w:rsid w:val="007F4037"/>
    <w:rsid w:val="007F4CEF"/>
    <w:rsid w:val="007F5D1E"/>
    <w:rsid w:val="008041F8"/>
    <w:rsid w:val="0080446F"/>
    <w:rsid w:val="00804545"/>
    <w:rsid w:val="00804E03"/>
    <w:rsid w:val="00804F40"/>
    <w:rsid w:val="00805244"/>
    <w:rsid w:val="00805912"/>
    <w:rsid w:val="00805C8C"/>
    <w:rsid w:val="0080667C"/>
    <w:rsid w:val="00806B1C"/>
    <w:rsid w:val="00807C7C"/>
    <w:rsid w:val="00810B70"/>
    <w:rsid w:val="00811231"/>
    <w:rsid w:val="00811B2D"/>
    <w:rsid w:val="00813EE4"/>
    <w:rsid w:val="008149F0"/>
    <w:rsid w:val="00815AC1"/>
    <w:rsid w:val="0081724A"/>
    <w:rsid w:val="00820128"/>
    <w:rsid w:val="0082103E"/>
    <w:rsid w:val="00821C1F"/>
    <w:rsid w:val="00825204"/>
    <w:rsid w:val="00830F9F"/>
    <w:rsid w:val="00833801"/>
    <w:rsid w:val="008347F1"/>
    <w:rsid w:val="00835A92"/>
    <w:rsid w:val="00840805"/>
    <w:rsid w:val="00842EBD"/>
    <w:rsid w:val="0084569A"/>
    <w:rsid w:val="00845F43"/>
    <w:rsid w:val="0084786F"/>
    <w:rsid w:val="00850838"/>
    <w:rsid w:val="00850A72"/>
    <w:rsid w:val="008510B3"/>
    <w:rsid w:val="00854C4C"/>
    <w:rsid w:val="00856168"/>
    <w:rsid w:val="008563B5"/>
    <w:rsid w:val="0085673F"/>
    <w:rsid w:val="00861215"/>
    <w:rsid w:val="008614B9"/>
    <w:rsid w:val="008627D9"/>
    <w:rsid w:val="008634C9"/>
    <w:rsid w:val="008664A1"/>
    <w:rsid w:val="008666FC"/>
    <w:rsid w:val="0086783E"/>
    <w:rsid w:val="0087015B"/>
    <w:rsid w:val="008702C9"/>
    <w:rsid w:val="0087057B"/>
    <w:rsid w:val="008743BD"/>
    <w:rsid w:val="00874C3D"/>
    <w:rsid w:val="00876BAE"/>
    <w:rsid w:val="00880DC0"/>
    <w:rsid w:val="00882DD0"/>
    <w:rsid w:val="00883308"/>
    <w:rsid w:val="008843A0"/>
    <w:rsid w:val="00884F5E"/>
    <w:rsid w:val="0089249A"/>
    <w:rsid w:val="0089452F"/>
    <w:rsid w:val="008966C4"/>
    <w:rsid w:val="00897191"/>
    <w:rsid w:val="00897E34"/>
    <w:rsid w:val="008A07B1"/>
    <w:rsid w:val="008A09C2"/>
    <w:rsid w:val="008A18B3"/>
    <w:rsid w:val="008A294D"/>
    <w:rsid w:val="008A343E"/>
    <w:rsid w:val="008A6E16"/>
    <w:rsid w:val="008A7823"/>
    <w:rsid w:val="008B066D"/>
    <w:rsid w:val="008B08DF"/>
    <w:rsid w:val="008B178C"/>
    <w:rsid w:val="008B311E"/>
    <w:rsid w:val="008B31D5"/>
    <w:rsid w:val="008B3F3C"/>
    <w:rsid w:val="008B426E"/>
    <w:rsid w:val="008B5D14"/>
    <w:rsid w:val="008B6659"/>
    <w:rsid w:val="008B6982"/>
    <w:rsid w:val="008B7C6F"/>
    <w:rsid w:val="008C1B11"/>
    <w:rsid w:val="008C37EF"/>
    <w:rsid w:val="008C4AAC"/>
    <w:rsid w:val="008C5AB9"/>
    <w:rsid w:val="008C74E1"/>
    <w:rsid w:val="008C76D7"/>
    <w:rsid w:val="008D0718"/>
    <w:rsid w:val="008D09E9"/>
    <w:rsid w:val="008D1B9A"/>
    <w:rsid w:val="008D2FBB"/>
    <w:rsid w:val="008D4032"/>
    <w:rsid w:val="008D4271"/>
    <w:rsid w:val="008D4559"/>
    <w:rsid w:val="008D5466"/>
    <w:rsid w:val="008D6F33"/>
    <w:rsid w:val="008E0564"/>
    <w:rsid w:val="008E0B2F"/>
    <w:rsid w:val="008E1440"/>
    <w:rsid w:val="008E2961"/>
    <w:rsid w:val="008E32CB"/>
    <w:rsid w:val="008E389E"/>
    <w:rsid w:val="008E3DB8"/>
    <w:rsid w:val="008E5694"/>
    <w:rsid w:val="008E5B53"/>
    <w:rsid w:val="008E5E04"/>
    <w:rsid w:val="008E7728"/>
    <w:rsid w:val="008F017B"/>
    <w:rsid w:val="008F0ECD"/>
    <w:rsid w:val="008F2C77"/>
    <w:rsid w:val="008F38D5"/>
    <w:rsid w:val="008F6A17"/>
    <w:rsid w:val="008F6CDD"/>
    <w:rsid w:val="008F75CE"/>
    <w:rsid w:val="008F7D05"/>
    <w:rsid w:val="00902BFC"/>
    <w:rsid w:val="009039CB"/>
    <w:rsid w:val="00905340"/>
    <w:rsid w:val="00906BD4"/>
    <w:rsid w:val="00910E76"/>
    <w:rsid w:val="00912281"/>
    <w:rsid w:val="00912634"/>
    <w:rsid w:val="00912CC7"/>
    <w:rsid w:val="00915418"/>
    <w:rsid w:val="00915716"/>
    <w:rsid w:val="009161A1"/>
    <w:rsid w:val="00916B59"/>
    <w:rsid w:val="0091777D"/>
    <w:rsid w:val="0092153F"/>
    <w:rsid w:val="00923A2D"/>
    <w:rsid w:val="009246E8"/>
    <w:rsid w:val="0092499F"/>
    <w:rsid w:val="009258E1"/>
    <w:rsid w:val="00925C02"/>
    <w:rsid w:val="0093110B"/>
    <w:rsid w:val="009328BE"/>
    <w:rsid w:val="00933044"/>
    <w:rsid w:val="00934271"/>
    <w:rsid w:val="00934E34"/>
    <w:rsid w:val="00935BAB"/>
    <w:rsid w:val="0093622D"/>
    <w:rsid w:val="009363AD"/>
    <w:rsid w:val="009365A1"/>
    <w:rsid w:val="009376D1"/>
    <w:rsid w:val="00940408"/>
    <w:rsid w:val="0094132D"/>
    <w:rsid w:val="00941FF7"/>
    <w:rsid w:val="009434DC"/>
    <w:rsid w:val="00945D9C"/>
    <w:rsid w:val="00947605"/>
    <w:rsid w:val="00950E92"/>
    <w:rsid w:val="00951195"/>
    <w:rsid w:val="00955500"/>
    <w:rsid w:val="0095619B"/>
    <w:rsid w:val="00956FB8"/>
    <w:rsid w:val="00957A45"/>
    <w:rsid w:val="00962790"/>
    <w:rsid w:val="00962F66"/>
    <w:rsid w:val="00963A66"/>
    <w:rsid w:val="009653DA"/>
    <w:rsid w:val="00967664"/>
    <w:rsid w:val="00967A4A"/>
    <w:rsid w:val="00970F24"/>
    <w:rsid w:val="009718C8"/>
    <w:rsid w:val="009726BC"/>
    <w:rsid w:val="00974287"/>
    <w:rsid w:val="0097506C"/>
    <w:rsid w:val="00975640"/>
    <w:rsid w:val="009757F7"/>
    <w:rsid w:val="009777C6"/>
    <w:rsid w:val="00977DAE"/>
    <w:rsid w:val="00980981"/>
    <w:rsid w:val="00984A1D"/>
    <w:rsid w:val="0098529D"/>
    <w:rsid w:val="009861C0"/>
    <w:rsid w:val="00986D94"/>
    <w:rsid w:val="00986F9B"/>
    <w:rsid w:val="009875FB"/>
    <w:rsid w:val="009877B7"/>
    <w:rsid w:val="009878A7"/>
    <w:rsid w:val="00987BC6"/>
    <w:rsid w:val="00990141"/>
    <w:rsid w:val="00990999"/>
    <w:rsid w:val="00992023"/>
    <w:rsid w:val="00992E88"/>
    <w:rsid w:val="00993DC6"/>
    <w:rsid w:val="00994031"/>
    <w:rsid w:val="00995718"/>
    <w:rsid w:val="00995EB4"/>
    <w:rsid w:val="009966F3"/>
    <w:rsid w:val="00996CBC"/>
    <w:rsid w:val="009A0163"/>
    <w:rsid w:val="009A0787"/>
    <w:rsid w:val="009A3D5E"/>
    <w:rsid w:val="009A3E0F"/>
    <w:rsid w:val="009A3EC1"/>
    <w:rsid w:val="009A4AB1"/>
    <w:rsid w:val="009A58EF"/>
    <w:rsid w:val="009A592D"/>
    <w:rsid w:val="009A7F12"/>
    <w:rsid w:val="009A7F9E"/>
    <w:rsid w:val="009B0AD8"/>
    <w:rsid w:val="009B1033"/>
    <w:rsid w:val="009B104C"/>
    <w:rsid w:val="009B1BFE"/>
    <w:rsid w:val="009B1CE0"/>
    <w:rsid w:val="009B22BE"/>
    <w:rsid w:val="009B30AE"/>
    <w:rsid w:val="009B30D8"/>
    <w:rsid w:val="009B3B34"/>
    <w:rsid w:val="009B3E25"/>
    <w:rsid w:val="009C01E5"/>
    <w:rsid w:val="009C04BF"/>
    <w:rsid w:val="009C2BD5"/>
    <w:rsid w:val="009C3D20"/>
    <w:rsid w:val="009C4188"/>
    <w:rsid w:val="009C6E05"/>
    <w:rsid w:val="009C6E29"/>
    <w:rsid w:val="009C6EA5"/>
    <w:rsid w:val="009C6F0D"/>
    <w:rsid w:val="009C7093"/>
    <w:rsid w:val="009D10E8"/>
    <w:rsid w:val="009D2633"/>
    <w:rsid w:val="009D2F82"/>
    <w:rsid w:val="009D31AB"/>
    <w:rsid w:val="009D333A"/>
    <w:rsid w:val="009D43E6"/>
    <w:rsid w:val="009D509A"/>
    <w:rsid w:val="009D5E1E"/>
    <w:rsid w:val="009D60DE"/>
    <w:rsid w:val="009D6C57"/>
    <w:rsid w:val="009E15A7"/>
    <w:rsid w:val="009E2AA9"/>
    <w:rsid w:val="009E584F"/>
    <w:rsid w:val="009E7D36"/>
    <w:rsid w:val="009F14B6"/>
    <w:rsid w:val="009F5477"/>
    <w:rsid w:val="009F7713"/>
    <w:rsid w:val="00A023BD"/>
    <w:rsid w:val="00A02D7C"/>
    <w:rsid w:val="00A03280"/>
    <w:rsid w:val="00A03321"/>
    <w:rsid w:val="00A0347F"/>
    <w:rsid w:val="00A04269"/>
    <w:rsid w:val="00A06892"/>
    <w:rsid w:val="00A07B11"/>
    <w:rsid w:val="00A11083"/>
    <w:rsid w:val="00A11563"/>
    <w:rsid w:val="00A13327"/>
    <w:rsid w:val="00A13492"/>
    <w:rsid w:val="00A13562"/>
    <w:rsid w:val="00A1493A"/>
    <w:rsid w:val="00A206BE"/>
    <w:rsid w:val="00A2146C"/>
    <w:rsid w:val="00A22767"/>
    <w:rsid w:val="00A22FA7"/>
    <w:rsid w:val="00A23106"/>
    <w:rsid w:val="00A23C27"/>
    <w:rsid w:val="00A23F2A"/>
    <w:rsid w:val="00A2439B"/>
    <w:rsid w:val="00A24EB5"/>
    <w:rsid w:val="00A25AB0"/>
    <w:rsid w:val="00A25B3A"/>
    <w:rsid w:val="00A26A43"/>
    <w:rsid w:val="00A26AA2"/>
    <w:rsid w:val="00A31896"/>
    <w:rsid w:val="00A318AC"/>
    <w:rsid w:val="00A32100"/>
    <w:rsid w:val="00A37679"/>
    <w:rsid w:val="00A407AD"/>
    <w:rsid w:val="00A40D0B"/>
    <w:rsid w:val="00A415C0"/>
    <w:rsid w:val="00A467B6"/>
    <w:rsid w:val="00A46E6D"/>
    <w:rsid w:val="00A475B0"/>
    <w:rsid w:val="00A47B0A"/>
    <w:rsid w:val="00A47DE7"/>
    <w:rsid w:val="00A517B2"/>
    <w:rsid w:val="00A52B65"/>
    <w:rsid w:val="00A54449"/>
    <w:rsid w:val="00A54A78"/>
    <w:rsid w:val="00A57A23"/>
    <w:rsid w:val="00A603A2"/>
    <w:rsid w:val="00A60419"/>
    <w:rsid w:val="00A60564"/>
    <w:rsid w:val="00A61C7E"/>
    <w:rsid w:val="00A63147"/>
    <w:rsid w:val="00A6346C"/>
    <w:rsid w:val="00A657A7"/>
    <w:rsid w:val="00A665D4"/>
    <w:rsid w:val="00A676FD"/>
    <w:rsid w:val="00A71DC8"/>
    <w:rsid w:val="00A7285F"/>
    <w:rsid w:val="00A728B9"/>
    <w:rsid w:val="00A73122"/>
    <w:rsid w:val="00A75047"/>
    <w:rsid w:val="00A75C31"/>
    <w:rsid w:val="00A818BA"/>
    <w:rsid w:val="00A824C8"/>
    <w:rsid w:val="00A848CF"/>
    <w:rsid w:val="00A87286"/>
    <w:rsid w:val="00A901F2"/>
    <w:rsid w:val="00A913BF"/>
    <w:rsid w:val="00A917FA"/>
    <w:rsid w:val="00A91C2D"/>
    <w:rsid w:val="00A91C56"/>
    <w:rsid w:val="00A91E14"/>
    <w:rsid w:val="00A94ED5"/>
    <w:rsid w:val="00A95AC4"/>
    <w:rsid w:val="00A962FF"/>
    <w:rsid w:val="00A96A20"/>
    <w:rsid w:val="00A97F5E"/>
    <w:rsid w:val="00AA20AA"/>
    <w:rsid w:val="00AA2AD9"/>
    <w:rsid w:val="00AA3ABA"/>
    <w:rsid w:val="00AA3E01"/>
    <w:rsid w:val="00AA5D5B"/>
    <w:rsid w:val="00AA715D"/>
    <w:rsid w:val="00AB0E3E"/>
    <w:rsid w:val="00AB0E44"/>
    <w:rsid w:val="00AB1E28"/>
    <w:rsid w:val="00AB1EF2"/>
    <w:rsid w:val="00AB3DC9"/>
    <w:rsid w:val="00AB4E09"/>
    <w:rsid w:val="00AB50AD"/>
    <w:rsid w:val="00AB6411"/>
    <w:rsid w:val="00AB6744"/>
    <w:rsid w:val="00AB68C9"/>
    <w:rsid w:val="00AB7AD8"/>
    <w:rsid w:val="00AC06E7"/>
    <w:rsid w:val="00AC264C"/>
    <w:rsid w:val="00AC2909"/>
    <w:rsid w:val="00AC313D"/>
    <w:rsid w:val="00AC5DDF"/>
    <w:rsid w:val="00AC7141"/>
    <w:rsid w:val="00AD0318"/>
    <w:rsid w:val="00AD085A"/>
    <w:rsid w:val="00AD08F4"/>
    <w:rsid w:val="00AD26D6"/>
    <w:rsid w:val="00AD3597"/>
    <w:rsid w:val="00AD3EBB"/>
    <w:rsid w:val="00AD50B9"/>
    <w:rsid w:val="00AD55DE"/>
    <w:rsid w:val="00AD5835"/>
    <w:rsid w:val="00AD5A92"/>
    <w:rsid w:val="00AD7156"/>
    <w:rsid w:val="00AD74E5"/>
    <w:rsid w:val="00AE07CB"/>
    <w:rsid w:val="00AE0AEB"/>
    <w:rsid w:val="00AE0B16"/>
    <w:rsid w:val="00AE0E81"/>
    <w:rsid w:val="00AE1BD1"/>
    <w:rsid w:val="00AE1ED1"/>
    <w:rsid w:val="00AE2029"/>
    <w:rsid w:val="00AE41A8"/>
    <w:rsid w:val="00AE4A2E"/>
    <w:rsid w:val="00AE6294"/>
    <w:rsid w:val="00AE68E3"/>
    <w:rsid w:val="00AE6A45"/>
    <w:rsid w:val="00AE74E8"/>
    <w:rsid w:val="00AE783E"/>
    <w:rsid w:val="00AF03BB"/>
    <w:rsid w:val="00AF3D97"/>
    <w:rsid w:val="00AF4102"/>
    <w:rsid w:val="00AF46E0"/>
    <w:rsid w:val="00AF78C9"/>
    <w:rsid w:val="00B00D08"/>
    <w:rsid w:val="00B0174B"/>
    <w:rsid w:val="00B031CF"/>
    <w:rsid w:val="00B03BEF"/>
    <w:rsid w:val="00B04453"/>
    <w:rsid w:val="00B04820"/>
    <w:rsid w:val="00B04A78"/>
    <w:rsid w:val="00B05B1D"/>
    <w:rsid w:val="00B07250"/>
    <w:rsid w:val="00B07E21"/>
    <w:rsid w:val="00B10679"/>
    <w:rsid w:val="00B11A58"/>
    <w:rsid w:val="00B1260D"/>
    <w:rsid w:val="00B12E0C"/>
    <w:rsid w:val="00B1342B"/>
    <w:rsid w:val="00B1510D"/>
    <w:rsid w:val="00B1545F"/>
    <w:rsid w:val="00B215C2"/>
    <w:rsid w:val="00B22D8E"/>
    <w:rsid w:val="00B2308E"/>
    <w:rsid w:val="00B245A7"/>
    <w:rsid w:val="00B27DE4"/>
    <w:rsid w:val="00B3012D"/>
    <w:rsid w:val="00B31BE3"/>
    <w:rsid w:val="00B33725"/>
    <w:rsid w:val="00B34502"/>
    <w:rsid w:val="00B3483E"/>
    <w:rsid w:val="00B34C6F"/>
    <w:rsid w:val="00B34D89"/>
    <w:rsid w:val="00B35DEC"/>
    <w:rsid w:val="00B40D4A"/>
    <w:rsid w:val="00B40DFE"/>
    <w:rsid w:val="00B43478"/>
    <w:rsid w:val="00B43DD2"/>
    <w:rsid w:val="00B46001"/>
    <w:rsid w:val="00B47BF5"/>
    <w:rsid w:val="00B500C6"/>
    <w:rsid w:val="00B50800"/>
    <w:rsid w:val="00B5208A"/>
    <w:rsid w:val="00B52EC2"/>
    <w:rsid w:val="00B53B1F"/>
    <w:rsid w:val="00B544AE"/>
    <w:rsid w:val="00B54737"/>
    <w:rsid w:val="00B54EF3"/>
    <w:rsid w:val="00B564FD"/>
    <w:rsid w:val="00B5724F"/>
    <w:rsid w:val="00B60228"/>
    <w:rsid w:val="00B61934"/>
    <w:rsid w:val="00B6213C"/>
    <w:rsid w:val="00B62BA4"/>
    <w:rsid w:val="00B64FF4"/>
    <w:rsid w:val="00B67ABC"/>
    <w:rsid w:val="00B67F74"/>
    <w:rsid w:val="00B70673"/>
    <w:rsid w:val="00B70BFB"/>
    <w:rsid w:val="00B716F5"/>
    <w:rsid w:val="00B73844"/>
    <w:rsid w:val="00B73D91"/>
    <w:rsid w:val="00B7546C"/>
    <w:rsid w:val="00B75F7A"/>
    <w:rsid w:val="00B76E8C"/>
    <w:rsid w:val="00B806B4"/>
    <w:rsid w:val="00B8072A"/>
    <w:rsid w:val="00B82751"/>
    <w:rsid w:val="00B83054"/>
    <w:rsid w:val="00B846C0"/>
    <w:rsid w:val="00B862DA"/>
    <w:rsid w:val="00B862E4"/>
    <w:rsid w:val="00B863F6"/>
    <w:rsid w:val="00B86B4B"/>
    <w:rsid w:val="00B878E3"/>
    <w:rsid w:val="00B87E0B"/>
    <w:rsid w:val="00B9166D"/>
    <w:rsid w:val="00B92F22"/>
    <w:rsid w:val="00B930DC"/>
    <w:rsid w:val="00B93546"/>
    <w:rsid w:val="00B93967"/>
    <w:rsid w:val="00B9452C"/>
    <w:rsid w:val="00B965D0"/>
    <w:rsid w:val="00B96B90"/>
    <w:rsid w:val="00BA0E31"/>
    <w:rsid w:val="00BA2EFD"/>
    <w:rsid w:val="00BA406C"/>
    <w:rsid w:val="00BA471E"/>
    <w:rsid w:val="00BA4B87"/>
    <w:rsid w:val="00BA5350"/>
    <w:rsid w:val="00BA6C26"/>
    <w:rsid w:val="00BA7201"/>
    <w:rsid w:val="00BA7E6E"/>
    <w:rsid w:val="00BB323A"/>
    <w:rsid w:val="00BB3861"/>
    <w:rsid w:val="00BB3F1D"/>
    <w:rsid w:val="00BB6985"/>
    <w:rsid w:val="00BB761E"/>
    <w:rsid w:val="00BC05BE"/>
    <w:rsid w:val="00BC0BC4"/>
    <w:rsid w:val="00BC12A7"/>
    <w:rsid w:val="00BC29C7"/>
    <w:rsid w:val="00BC2A3B"/>
    <w:rsid w:val="00BC6DC1"/>
    <w:rsid w:val="00BC6F0C"/>
    <w:rsid w:val="00BC7EF4"/>
    <w:rsid w:val="00BD007C"/>
    <w:rsid w:val="00BD03A8"/>
    <w:rsid w:val="00BD0B9C"/>
    <w:rsid w:val="00BD129D"/>
    <w:rsid w:val="00BD12B0"/>
    <w:rsid w:val="00BD247B"/>
    <w:rsid w:val="00BD3CFF"/>
    <w:rsid w:val="00BD42C6"/>
    <w:rsid w:val="00BD4D62"/>
    <w:rsid w:val="00BD4EF1"/>
    <w:rsid w:val="00BD50D2"/>
    <w:rsid w:val="00BD51CE"/>
    <w:rsid w:val="00BD59CC"/>
    <w:rsid w:val="00BD6135"/>
    <w:rsid w:val="00BD658E"/>
    <w:rsid w:val="00BE214E"/>
    <w:rsid w:val="00BE23CA"/>
    <w:rsid w:val="00BE29C3"/>
    <w:rsid w:val="00BE3200"/>
    <w:rsid w:val="00BE4A85"/>
    <w:rsid w:val="00BE5390"/>
    <w:rsid w:val="00BE53F2"/>
    <w:rsid w:val="00BE5C37"/>
    <w:rsid w:val="00BE605C"/>
    <w:rsid w:val="00BE63F5"/>
    <w:rsid w:val="00BF23C1"/>
    <w:rsid w:val="00BF2826"/>
    <w:rsid w:val="00BF2E92"/>
    <w:rsid w:val="00BF321A"/>
    <w:rsid w:val="00BF3571"/>
    <w:rsid w:val="00BF3D09"/>
    <w:rsid w:val="00BF470D"/>
    <w:rsid w:val="00BF7E5D"/>
    <w:rsid w:val="00C00187"/>
    <w:rsid w:val="00C0112F"/>
    <w:rsid w:val="00C02F21"/>
    <w:rsid w:val="00C03871"/>
    <w:rsid w:val="00C044AB"/>
    <w:rsid w:val="00C0576A"/>
    <w:rsid w:val="00C05CF7"/>
    <w:rsid w:val="00C06D13"/>
    <w:rsid w:val="00C076C5"/>
    <w:rsid w:val="00C110DE"/>
    <w:rsid w:val="00C12CB8"/>
    <w:rsid w:val="00C1353B"/>
    <w:rsid w:val="00C13EA7"/>
    <w:rsid w:val="00C13F03"/>
    <w:rsid w:val="00C16AAB"/>
    <w:rsid w:val="00C170D2"/>
    <w:rsid w:val="00C17BA0"/>
    <w:rsid w:val="00C201B8"/>
    <w:rsid w:val="00C21655"/>
    <w:rsid w:val="00C220EA"/>
    <w:rsid w:val="00C2325C"/>
    <w:rsid w:val="00C25AC5"/>
    <w:rsid w:val="00C26B0E"/>
    <w:rsid w:val="00C26EAF"/>
    <w:rsid w:val="00C27C49"/>
    <w:rsid w:val="00C30526"/>
    <w:rsid w:val="00C30682"/>
    <w:rsid w:val="00C30A01"/>
    <w:rsid w:val="00C329C0"/>
    <w:rsid w:val="00C3404C"/>
    <w:rsid w:val="00C34BB4"/>
    <w:rsid w:val="00C35475"/>
    <w:rsid w:val="00C36AE1"/>
    <w:rsid w:val="00C401C9"/>
    <w:rsid w:val="00C40A77"/>
    <w:rsid w:val="00C41474"/>
    <w:rsid w:val="00C42660"/>
    <w:rsid w:val="00C43A1F"/>
    <w:rsid w:val="00C43D03"/>
    <w:rsid w:val="00C4411B"/>
    <w:rsid w:val="00C45674"/>
    <w:rsid w:val="00C46575"/>
    <w:rsid w:val="00C46D16"/>
    <w:rsid w:val="00C46E81"/>
    <w:rsid w:val="00C47AC7"/>
    <w:rsid w:val="00C47B0A"/>
    <w:rsid w:val="00C50C43"/>
    <w:rsid w:val="00C5101E"/>
    <w:rsid w:val="00C516D3"/>
    <w:rsid w:val="00C525CC"/>
    <w:rsid w:val="00C5513E"/>
    <w:rsid w:val="00C567AB"/>
    <w:rsid w:val="00C56A9F"/>
    <w:rsid w:val="00C57D18"/>
    <w:rsid w:val="00C60199"/>
    <w:rsid w:val="00C6110A"/>
    <w:rsid w:val="00C61BB1"/>
    <w:rsid w:val="00C624AD"/>
    <w:rsid w:val="00C624D2"/>
    <w:rsid w:val="00C650CE"/>
    <w:rsid w:val="00C6579F"/>
    <w:rsid w:val="00C65F27"/>
    <w:rsid w:val="00C71807"/>
    <w:rsid w:val="00C71B92"/>
    <w:rsid w:val="00C76FA3"/>
    <w:rsid w:val="00C77264"/>
    <w:rsid w:val="00C779C0"/>
    <w:rsid w:val="00C77F2F"/>
    <w:rsid w:val="00C806A2"/>
    <w:rsid w:val="00C818A9"/>
    <w:rsid w:val="00C81EB2"/>
    <w:rsid w:val="00C82A6F"/>
    <w:rsid w:val="00C851F2"/>
    <w:rsid w:val="00C87A8A"/>
    <w:rsid w:val="00C900D6"/>
    <w:rsid w:val="00C90DD6"/>
    <w:rsid w:val="00C91D44"/>
    <w:rsid w:val="00C936F9"/>
    <w:rsid w:val="00C94251"/>
    <w:rsid w:val="00C97A98"/>
    <w:rsid w:val="00CA123B"/>
    <w:rsid w:val="00CA2701"/>
    <w:rsid w:val="00CA3474"/>
    <w:rsid w:val="00CA45C5"/>
    <w:rsid w:val="00CA4A6E"/>
    <w:rsid w:val="00CA6002"/>
    <w:rsid w:val="00CA623A"/>
    <w:rsid w:val="00CA71B0"/>
    <w:rsid w:val="00CA76DF"/>
    <w:rsid w:val="00CB1A68"/>
    <w:rsid w:val="00CB2BB8"/>
    <w:rsid w:val="00CB66C8"/>
    <w:rsid w:val="00CB6A17"/>
    <w:rsid w:val="00CB7A58"/>
    <w:rsid w:val="00CC03CA"/>
    <w:rsid w:val="00CC0862"/>
    <w:rsid w:val="00CC118E"/>
    <w:rsid w:val="00CC15C3"/>
    <w:rsid w:val="00CC1622"/>
    <w:rsid w:val="00CC39D1"/>
    <w:rsid w:val="00CC4534"/>
    <w:rsid w:val="00CC4CF2"/>
    <w:rsid w:val="00CC4D39"/>
    <w:rsid w:val="00CC5FE2"/>
    <w:rsid w:val="00CC608B"/>
    <w:rsid w:val="00CC6A83"/>
    <w:rsid w:val="00CC6CA7"/>
    <w:rsid w:val="00CC6F53"/>
    <w:rsid w:val="00CC7E2F"/>
    <w:rsid w:val="00CD0B59"/>
    <w:rsid w:val="00CD44D3"/>
    <w:rsid w:val="00CD7065"/>
    <w:rsid w:val="00CD71F8"/>
    <w:rsid w:val="00CD7919"/>
    <w:rsid w:val="00CD79A1"/>
    <w:rsid w:val="00CE289F"/>
    <w:rsid w:val="00CE39FC"/>
    <w:rsid w:val="00CE5B72"/>
    <w:rsid w:val="00CE63C2"/>
    <w:rsid w:val="00CE69CC"/>
    <w:rsid w:val="00CF098F"/>
    <w:rsid w:val="00CF0A26"/>
    <w:rsid w:val="00CF10C8"/>
    <w:rsid w:val="00CF1A0A"/>
    <w:rsid w:val="00CF2EFA"/>
    <w:rsid w:val="00CF352A"/>
    <w:rsid w:val="00CF4BFC"/>
    <w:rsid w:val="00CF698F"/>
    <w:rsid w:val="00CF73DF"/>
    <w:rsid w:val="00CF7B06"/>
    <w:rsid w:val="00D003F8"/>
    <w:rsid w:val="00D00916"/>
    <w:rsid w:val="00D03121"/>
    <w:rsid w:val="00D031E4"/>
    <w:rsid w:val="00D03829"/>
    <w:rsid w:val="00D0392B"/>
    <w:rsid w:val="00D046F4"/>
    <w:rsid w:val="00D05FC1"/>
    <w:rsid w:val="00D06444"/>
    <w:rsid w:val="00D0652F"/>
    <w:rsid w:val="00D06BBC"/>
    <w:rsid w:val="00D07602"/>
    <w:rsid w:val="00D07AD7"/>
    <w:rsid w:val="00D10F90"/>
    <w:rsid w:val="00D112CC"/>
    <w:rsid w:val="00D12CB7"/>
    <w:rsid w:val="00D149C0"/>
    <w:rsid w:val="00D1518B"/>
    <w:rsid w:val="00D15456"/>
    <w:rsid w:val="00D15C0A"/>
    <w:rsid w:val="00D173A9"/>
    <w:rsid w:val="00D20F71"/>
    <w:rsid w:val="00D20FB8"/>
    <w:rsid w:val="00D21FE2"/>
    <w:rsid w:val="00D222E6"/>
    <w:rsid w:val="00D24755"/>
    <w:rsid w:val="00D24ABE"/>
    <w:rsid w:val="00D25772"/>
    <w:rsid w:val="00D35DEB"/>
    <w:rsid w:val="00D36133"/>
    <w:rsid w:val="00D37EF6"/>
    <w:rsid w:val="00D4013A"/>
    <w:rsid w:val="00D40587"/>
    <w:rsid w:val="00D42AD5"/>
    <w:rsid w:val="00D4758A"/>
    <w:rsid w:val="00D50725"/>
    <w:rsid w:val="00D51604"/>
    <w:rsid w:val="00D529B7"/>
    <w:rsid w:val="00D530CB"/>
    <w:rsid w:val="00D54141"/>
    <w:rsid w:val="00D54AF7"/>
    <w:rsid w:val="00D56E66"/>
    <w:rsid w:val="00D57287"/>
    <w:rsid w:val="00D605B1"/>
    <w:rsid w:val="00D61AB5"/>
    <w:rsid w:val="00D6358F"/>
    <w:rsid w:val="00D66B0D"/>
    <w:rsid w:val="00D67B23"/>
    <w:rsid w:val="00D70C06"/>
    <w:rsid w:val="00D7102F"/>
    <w:rsid w:val="00D71239"/>
    <w:rsid w:val="00D71C04"/>
    <w:rsid w:val="00D72E76"/>
    <w:rsid w:val="00D736DA"/>
    <w:rsid w:val="00D74979"/>
    <w:rsid w:val="00D74D7A"/>
    <w:rsid w:val="00D755B4"/>
    <w:rsid w:val="00D765C6"/>
    <w:rsid w:val="00D76727"/>
    <w:rsid w:val="00D77588"/>
    <w:rsid w:val="00D80469"/>
    <w:rsid w:val="00D808C1"/>
    <w:rsid w:val="00D82021"/>
    <w:rsid w:val="00D82056"/>
    <w:rsid w:val="00D83FDC"/>
    <w:rsid w:val="00D848B8"/>
    <w:rsid w:val="00D84B10"/>
    <w:rsid w:val="00D851F4"/>
    <w:rsid w:val="00D86021"/>
    <w:rsid w:val="00D86947"/>
    <w:rsid w:val="00D90693"/>
    <w:rsid w:val="00D91648"/>
    <w:rsid w:val="00D91810"/>
    <w:rsid w:val="00D92105"/>
    <w:rsid w:val="00D92538"/>
    <w:rsid w:val="00D937F7"/>
    <w:rsid w:val="00D939AE"/>
    <w:rsid w:val="00D96F4D"/>
    <w:rsid w:val="00D97C76"/>
    <w:rsid w:val="00DA1D57"/>
    <w:rsid w:val="00DA1E56"/>
    <w:rsid w:val="00DA57AD"/>
    <w:rsid w:val="00DB031B"/>
    <w:rsid w:val="00DB1CD0"/>
    <w:rsid w:val="00DB3FC1"/>
    <w:rsid w:val="00DB46EC"/>
    <w:rsid w:val="00DB6D82"/>
    <w:rsid w:val="00DB714C"/>
    <w:rsid w:val="00DB76AF"/>
    <w:rsid w:val="00DC084C"/>
    <w:rsid w:val="00DC16EE"/>
    <w:rsid w:val="00DC2EF1"/>
    <w:rsid w:val="00DC30B3"/>
    <w:rsid w:val="00DC4BF8"/>
    <w:rsid w:val="00DC6D0D"/>
    <w:rsid w:val="00DD00A0"/>
    <w:rsid w:val="00DD09A1"/>
    <w:rsid w:val="00DD0C8D"/>
    <w:rsid w:val="00DD29B3"/>
    <w:rsid w:val="00DD2ACA"/>
    <w:rsid w:val="00DD6152"/>
    <w:rsid w:val="00DD6758"/>
    <w:rsid w:val="00DE4061"/>
    <w:rsid w:val="00DE4EBF"/>
    <w:rsid w:val="00DE6917"/>
    <w:rsid w:val="00DE780A"/>
    <w:rsid w:val="00DF0063"/>
    <w:rsid w:val="00DF07D6"/>
    <w:rsid w:val="00DF0EA0"/>
    <w:rsid w:val="00DF1277"/>
    <w:rsid w:val="00DF5280"/>
    <w:rsid w:val="00DF6781"/>
    <w:rsid w:val="00DF7470"/>
    <w:rsid w:val="00DF796F"/>
    <w:rsid w:val="00DF7B31"/>
    <w:rsid w:val="00E018C7"/>
    <w:rsid w:val="00E02059"/>
    <w:rsid w:val="00E0297A"/>
    <w:rsid w:val="00E04DDE"/>
    <w:rsid w:val="00E05027"/>
    <w:rsid w:val="00E05056"/>
    <w:rsid w:val="00E05E86"/>
    <w:rsid w:val="00E06262"/>
    <w:rsid w:val="00E0639A"/>
    <w:rsid w:val="00E0755E"/>
    <w:rsid w:val="00E13407"/>
    <w:rsid w:val="00E1428B"/>
    <w:rsid w:val="00E1751B"/>
    <w:rsid w:val="00E1797D"/>
    <w:rsid w:val="00E20561"/>
    <w:rsid w:val="00E22CF7"/>
    <w:rsid w:val="00E23111"/>
    <w:rsid w:val="00E232FF"/>
    <w:rsid w:val="00E23C09"/>
    <w:rsid w:val="00E23CC8"/>
    <w:rsid w:val="00E24528"/>
    <w:rsid w:val="00E2683C"/>
    <w:rsid w:val="00E32712"/>
    <w:rsid w:val="00E34DEC"/>
    <w:rsid w:val="00E36415"/>
    <w:rsid w:val="00E36BC3"/>
    <w:rsid w:val="00E36E86"/>
    <w:rsid w:val="00E37506"/>
    <w:rsid w:val="00E37C51"/>
    <w:rsid w:val="00E37CBE"/>
    <w:rsid w:val="00E37E49"/>
    <w:rsid w:val="00E4120C"/>
    <w:rsid w:val="00E41522"/>
    <w:rsid w:val="00E4287B"/>
    <w:rsid w:val="00E43C48"/>
    <w:rsid w:val="00E47986"/>
    <w:rsid w:val="00E5012C"/>
    <w:rsid w:val="00E50438"/>
    <w:rsid w:val="00E50663"/>
    <w:rsid w:val="00E5075F"/>
    <w:rsid w:val="00E50ABB"/>
    <w:rsid w:val="00E50B5B"/>
    <w:rsid w:val="00E50EC6"/>
    <w:rsid w:val="00E51422"/>
    <w:rsid w:val="00E51B2C"/>
    <w:rsid w:val="00E52270"/>
    <w:rsid w:val="00E52CDC"/>
    <w:rsid w:val="00E53975"/>
    <w:rsid w:val="00E55117"/>
    <w:rsid w:val="00E55679"/>
    <w:rsid w:val="00E56C35"/>
    <w:rsid w:val="00E56D61"/>
    <w:rsid w:val="00E6014B"/>
    <w:rsid w:val="00E6043B"/>
    <w:rsid w:val="00E62A6E"/>
    <w:rsid w:val="00E64174"/>
    <w:rsid w:val="00E64C9A"/>
    <w:rsid w:val="00E6501A"/>
    <w:rsid w:val="00E65D08"/>
    <w:rsid w:val="00E6672C"/>
    <w:rsid w:val="00E67D24"/>
    <w:rsid w:val="00E73217"/>
    <w:rsid w:val="00E7621E"/>
    <w:rsid w:val="00E77FF4"/>
    <w:rsid w:val="00E801E0"/>
    <w:rsid w:val="00E80871"/>
    <w:rsid w:val="00E80962"/>
    <w:rsid w:val="00E818E3"/>
    <w:rsid w:val="00E81EBB"/>
    <w:rsid w:val="00E84C54"/>
    <w:rsid w:val="00E84E70"/>
    <w:rsid w:val="00E8508E"/>
    <w:rsid w:val="00E85E19"/>
    <w:rsid w:val="00E85EB1"/>
    <w:rsid w:val="00E86FCA"/>
    <w:rsid w:val="00E9004B"/>
    <w:rsid w:val="00E90194"/>
    <w:rsid w:val="00E907B8"/>
    <w:rsid w:val="00E909B9"/>
    <w:rsid w:val="00E90B5F"/>
    <w:rsid w:val="00E90B6E"/>
    <w:rsid w:val="00E930B2"/>
    <w:rsid w:val="00E935F9"/>
    <w:rsid w:val="00E93713"/>
    <w:rsid w:val="00E93EC0"/>
    <w:rsid w:val="00E94E11"/>
    <w:rsid w:val="00E965F0"/>
    <w:rsid w:val="00E97854"/>
    <w:rsid w:val="00EA0C27"/>
    <w:rsid w:val="00EA248E"/>
    <w:rsid w:val="00EA36B7"/>
    <w:rsid w:val="00EA3F06"/>
    <w:rsid w:val="00EA43D2"/>
    <w:rsid w:val="00EA60AD"/>
    <w:rsid w:val="00EA6631"/>
    <w:rsid w:val="00EB2ACA"/>
    <w:rsid w:val="00EB4835"/>
    <w:rsid w:val="00EB5E8C"/>
    <w:rsid w:val="00EC0627"/>
    <w:rsid w:val="00EC1253"/>
    <w:rsid w:val="00EC2ACD"/>
    <w:rsid w:val="00EC3C6F"/>
    <w:rsid w:val="00EC4A05"/>
    <w:rsid w:val="00EC7D4D"/>
    <w:rsid w:val="00ED13D5"/>
    <w:rsid w:val="00ED1E85"/>
    <w:rsid w:val="00ED25DA"/>
    <w:rsid w:val="00ED26E2"/>
    <w:rsid w:val="00ED3520"/>
    <w:rsid w:val="00ED3FAF"/>
    <w:rsid w:val="00ED434E"/>
    <w:rsid w:val="00ED47E2"/>
    <w:rsid w:val="00ED65AF"/>
    <w:rsid w:val="00ED67F8"/>
    <w:rsid w:val="00ED6829"/>
    <w:rsid w:val="00ED6B50"/>
    <w:rsid w:val="00ED75B5"/>
    <w:rsid w:val="00ED7CD2"/>
    <w:rsid w:val="00EE1E26"/>
    <w:rsid w:val="00EE1FF2"/>
    <w:rsid w:val="00EE21BC"/>
    <w:rsid w:val="00EE241A"/>
    <w:rsid w:val="00EE38B0"/>
    <w:rsid w:val="00EE3D11"/>
    <w:rsid w:val="00EE4C60"/>
    <w:rsid w:val="00EE5B33"/>
    <w:rsid w:val="00EF0716"/>
    <w:rsid w:val="00EF0858"/>
    <w:rsid w:val="00EF1C1B"/>
    <w:rsid w:val="00EF47F3"/>
    <w:rsid w:val="00EF5018"/>
    <w:rsid w:val="00EF59B2"/>
    <w:rsid w:val="00EF5CC7"/>
    <w:rsid w:val="00EF7226"/>
    <w:rsid w:val="00F04373"/>
    <w:rsid w:val="00F0695D"/>
    <w:rsid w:val="00F1028E"/>
    <w:rsid w:val="00F110C9"/>
    <w:rsid w:val="00F13297"/>
    <w:rsid w:val="00F154CE"/>
    <w:rsid w:val="00F15894"/>
    <w:rsid w:val="00F17340"/>
    <w:rsid w:val="00F1794F"/>
    <w:rsid w:val="00F2135C"/>
    <w:rsid w:val="00F21923"/>
    <w:rsid w:val="00F21AAE"/>
    <w:rsid w:val="00F22B6F"/>
    <w:rsid w:val="00F24A01"/>
    <w:rsid w:val="00F2532C"/>
    <w:rsid w:val="00F25C13"/>
    <w:rsid w:val="00F30D4F"/>
    <w:rsid w:val="00F35DB1"/>
    <w:rsid w:val="00F35E64"/>
    <w:rsid w:val="00F36590"/>
    <w:rsid w:val="00F40BA4"/>
    <w:rsid w:val="00F42049"/>
    <w:rsid w:val="00F444FE"/>
    <w:rsid w:val="00F44D64"/>
    <w:rsid w:val="00F45014"/>
    <w:rsid w:val="00F47F64"/>
    <w:rsid w:val="00F50241"/>
    <w:rsid w:val="00F51652"/>
    <w:rsid w:val="00F518CA"/>
    <w:rsid w:val="00F528F8"/>
    <w:rsid w:val="00F533A0"/>
    <w:rsid w:val="00F5348F"/>
    <w:rsid w:val="00F53754"/>
    <w:rsid w:val="00F5560F"/>
    <w:rsid w:val="00F55645"/>
    <w:rsid w:val="00F60782"/>
    <w:rsid w:val="00F614DD"/>
    <w:rsid w:val="00F61739"/>
    <w:rsid w:val="00F61910"/>
    <w:rsid w:val="00F62403"/>
    <w:rsid w:val="00F62486"/>
    <w:rsid w:val="00F6264F"/>
    <w:rsid w:val="00F634DD"/>
    <w:rsid w:val="00F6434D"/>
    <w:rsid w:val="00F64D88"/>
    <w:rsid w:val="00F64EA0"/>
    <w:rsid w:val="00F65A0F"/>
    <w:rsid w:val="00F67D63"/>
    <w:rsid w:val="00F70ADD"/>
    <w:rsid w:val="00F710B7"/>
    <w:rsid w:val="00F719DB"/>
    <w:rsid w:val="00F737B2"/>
    <w:rsid w:val="00F74B0E"/>
    <w:rsid w:val="00F74F5F"/>
    <w:rsid w:val="00F7539D"/>
    <w:rsid w:val="00F7552B"/>
    <w:rsid w:val="00F758CF"/>
    <w:rsid w:val="00F8061D"/>
    <w:rsid w:val="00F830F8"/>
    <w:rsid w:val="00F83130"/>
    <w:rsid w:val="00F84B1D"/>
    <w:rsid w:val="00F86198"/>
    <w:rsid w:val="00F86463"/>
    <w:rsid w:val="00F86716"/>
    <w:rsid w:val="00F86B85"/>
    <w:rsid w:val="00F87D36"/>
    <w:rsid w:val="00F90EDF"/>
    <w:rsid w:val="00F91AE7"/>
    <w:rsid w:val="00F926BE"/>
    <w:rsid w:val="00F9619B"/>
    <w:rsid w:val="00FA1E62"/>
    <w:rsid w:val="00FA28E6"/>
    <w:rsid w:val="00FA376F"/>
    <w:rsid w:val="00FA3E04"/>
    <w:rsid w:val="00FA4788"/>
    <w:rsid w:val="00FA4D46"/>
    <w:rsid w:val="00FA4EF2"/>
    <w:rsid w:val="00FA5F18"/>
    <w:rsid w:val="00FA700D"/>
    <w:rsid w:val="00FA72B1"/>
    <w:rsid w:val="00FA7488"/>
    <w:rsid w:val="00FB0D80"/>
    <w:rsid w:val="00FB2B85"/>
    <w:rsid w:val="00FB4A56"/>
    <w:rsid w:val="00FB6EA3"/>
    <w:rsid w:val="00FB7039"/>
    <w:rsid w:val="00FC03EE"/>
    <w:rsid w:val="00FC2485"/>
    <w:rsid w:val="00FC2E76"/>
    <w:rsid w:val="00FC3687"/>
    <w:rsid w:val="00FC3E4E"/>
    <w:rsid w:val="00FC4219"/>
    <w:rsid w:val="00FC6404"/>
    <w:rsid w:val="00FC7E7A"/>
    <w:rsid w:val="00FC7EB6"/>
    <w:rsid w:val="00FD0927"/>
    <w:rsid w:val="00FD2A0D"/>
    <w:rsid w:val="00FD2A92"/>
    <w:rsid w:val="00FD395C"/>
    <w:rsid w:val="00FD3ECC"/>
    <w:rsid w:val="00FD3F47"/>
    <w:rsid w:val="00FD459B"/>
    <w:rsid w:val="00FD58F5"/>
    <w:rsid w:val="00FD593D"/>
    <w:rsid w:val="00FD5FE8"/>
    <w:rsid w:val="00FD69F6"/>
    <w:rsid w:val="00FD7024"/>
    <w:rsid w:val="00FD75EB"/>
    <w:rsid w:val="00FD78CF"/>
    <w:rsid w:val="00FE00E3"/>
    <w:rsid w:val="00FE3DCC"/>
    <w:rsid w:val="00FE48F9"/>
    <w:rsid w:val="00FE4DDE"/>
    <w:rsid w:val="00FE533F"/>
    <w:rsid w:val="00FE7249"/>
    <w:rsid w:val="00FF0582"/>
    <w:rsid w:val="00FF0C8D"/>
    <w:rsid w:val="00FF1A8B"/>
    <w:rsid w:val="00FF4209"/>
    <w:rsid w:val="00FF45EB"/>
    <w:rsid w:val="00FF4D55"/>
    <w:rsid w:val="00FF4E0E"/>
    <w:rsid w:val="00FF51D2"/>
    <w:rsid w:val="00FF5678"/>
    <w:rsid w:val="00FF6BD0"/>
    <w:rsid w:val="00FF6FA3"/>
    <w:rsid w:val="1B02EACF"/>
    <w:rsid w:val="2D9B37F7"/>
    <w:rsid w:val="52D77494"/>
    <w:rsid w:val="58DE6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9D9E3E21-8EFE-4173-98A6-E20A18F8B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318"/>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5F14D2"/>
    <w:pPr>
      <w:keepNext/>
      <w:keepLines/>
      <w:spacing w:before="240"/>
      <w:outlineLvl w:val="0"/>
    </w:pPr>
    <w:rPr>
      <w:rFonts w:eastAsiaTheme="majorEastAsia" w:cstheme="majorBidi"/>
      <w:b/>
      <w:color w:val="2F5496" w:themeColor="accent1" w:themeShade="BF"/>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rsid w:val="005F14D2"/>
    <w:rPr>
      <w:rFonts w:eastAsiaTheme="majorEastAsia" w:cstheme="majorBidi"/>
      <w:b/>
      <w:color w:val="2F5496" w:themeColor="accent1" w:themeShade="BF"/>
      <w:sz w:val="24"/>
      <w:szCs w:val="32"/>
      <w:lang w:eastAsia="pt-BR"/>
    </w:rPr>
  </w:style>
  <w:style w:type="paragraph" w:styleId="PargrafodaLista">
    <w:name w:val="List Paragraph"/>
    <w:basedOn w:val="Normal"/>
    <w:link w:val="PargrafodaListaChar"/>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styleId="MenoPendente">
    <w:name w:val="Unresolved Mention"/>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semiHidden/>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paragraph" w:customStyle="1" w:styleId="Standard">
    <w:name w:val="Standard"/>
    <w:rsid w:val="000D4F9C"/>
    <w:pPr>
      <w:suppressAutoHyphens/>
      <w:autoSpaceDN w:val="0"/>
      <w:spacing w:after="0" w:line="240" w:lineRule="auto"/>
      <w:textAlignment w:val="baseline"/>
    </w:pPr>
    <w:rPr>
      <w:rFonts w:ascii="Arial" w:eastAsia="Times New Roman" w:hAnsi="Arial" w:cs="Tahoma"/>
      <w:kern w:val="3"/>
      <w:sz w:val="20"/>
      <w:szCs w:val="24"/>
      <w:lang w:eastAsia="pt-BR"/>
    </w:rPr>
  </w:style>
  <w:style w:type="character" w:customStyle="1" w:styleId="go">
    <w:name w:val="go"/>
    <w:basedOn w:val="Fontepargpadro"/>
    <w:rsid w:val="000D4F9C"/>
  </w:style>
  <w:style w:type="numbering" w:customStyle="1" w:styleId="WWNum1">
    <w:name w:val="WWNum1"/>
    <w:basedOn w:val="Semlista"/>
    <w:rsid w:val="000D4F9C"/>
    <w:pPr>
      <w:numPr>
        <w:numId w:val="3"/>
      </w:numPr>
    </w:pPr>
  </w:style>
  <w:style w:type="numbering" w:customStyle="1" w:styleId="WWNum22">
    <w:name w:val="WWNum22"/>
    <w:basedOn w:val="Semlista"/>
    <w:rsid w:val="000D4F9C"/>
    <w:pPr>
      <w:numPr>
        <w:numId w:val="4"/>
      </w:numPr>
    </w:pPr>
  </w:style>
  <w:style w:type="numbering" w:customStyle="1" w:styleId="WWNum24">
    <w:name w:val="WWNum24"/>
    <w:basedOn w:val="Semlista"/>
    <w:rsid w:val="000D4F9C"/>
    <w:pPr>
      <w:numPr>
        <w:numId w:val="5"/>
      </w:numPr>
    </w:pPr>
  </w:style>
  <w:style w:type="table" w:customStyle="1" w:styleId="Tabelacomgrade1">
    <w:name w:val="Tabela com grade1"/>
    <w:basedOn w:val="Tabelanormal"/>
    <w:next w:val="Tabelacomgrade"/>
    <w:uiPriority w:val="39"/>
    <w:rsid w:val="00E36E86"/>
    <w:pPr>
      <w:widowControl w:val="0"/>
      <w:autoSpaceDN w:val="0"/>
      <w:spacing w:after="0" w:line="240" w:lineRule="auto"/>
      <w:textAlignment w:val="baseline"/>
    </w:pPr>
    <w:rPr>
      <w:rFonts w:ascii="Calibri" w:eastAsia="SimSun" w:hAnsi="Calibri" w:cs="Calibri"/>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Tpicos">
    <w:name w:val="Edital - Tópicos"/>
    <w:basedOn w:val="Normal"/>
    <w:rsid w:val="00C25AC5"/>
    <w:pPr>
      <w:widowControl w:val="0"/>
      <w:shd w:val="clear" w:color="auto" w:fill="DDDDDD"/>
      <w:suppressAutoHyphens/>
      <w:autoSpaceDN w:val="0"/>
      <w:spacing w:before="170" w:after="57" w:line="240" w:lineRule="auto"/>
      <w:textAlignment w:val="baseline"/>
    </w:pPr>
    <w:rPr>
      <w:rFonts w:ascii="Verdana" w:eastAsia="Verdana" w:hAnsi="Verdana" w:cs="Verdana"/>
      <w:b/>
      <w:kern w:val="3"/>
      <w:sz w:val="18"/>
    </w:rPr>
  </w:style>
  <w:style w:type="paragraph" w:styleId="Corpodetexto2">
    <w:name w:val="Body Text 2"/>
    <w:basedOn w:val="Standard"/>
    <w:link w:val="Corpodetexto2Char"/>
    <w:rsid w:val="006F3A8A"/>
    <w:pPr>
      <w:widowControl w:val="0"/>
      <w:spacing w:line="240" w:lineRule="exact"/>
      <w:jc w:val="center"/>
    </w:pPr>
    <w:rPr>
      <w:rFonts w:ascii="Century Gothic" w:eastAsia="Century Gothic" w:hAnsi="Century Gothic" w:cs="Century Gothic"/>
      <w:sz w:val="22"/>
    </w:rPr>
  </w:style>
  <w:style w:type="character" w:customStyle="1" w:styleId="Corpodetexto2Char">
    <w:name w:val="Corpo de texto 2 Char"/>
    <w:basedOn w:val="Fontepargpadro"/>
    <w:link w:val="Corpodetexto2"/>
    <w:rsid w:val="006F3A8A"/>
    <w:rPr>
      <w:rFonts w:ascii="Century Gothic" w:eastAsia="Century Gothic" w:hAnsi="Century Gothic" w:cs="Century Gothic"/>
      <w:kern w:val="3"/>
      <w:szCs w:val="24"/>
      <w:lang w:eastAsia="pt-BR"/>
    </w:rPr>
  </w:style>
  <w:style w:type="character" w:customStyle="1" w:styleId="areacampowrap">
    <w:name w:val="areacampo_wrap"/>
    <w:basedOn w:val="Fontepargpadro"/>
    <w:rsid w:val="00466E9C"/>
  </w:style>
  <w:style w:type="paragraph" w:customStyle="1" w:styleId="TableContents">
    <w:name w:val="Table Contents"/>
    <w:basedOn w:val="Standard"/>
    <w:rsid w:val="00A73122"/>
    <w:pPr>
      <w:widowControl w:val="0"/>
      <w:suppressLineNumbers/>
      <w:textAlignment w:val="auto"/>
    </w:pPr>
    <w:rPr>
      <w:rFonts w:ascii="Times New Roman" w:eastAsia="Lucida Sans Unicode" w:hAnsi="Times New Roman"/>
      <w:sz w:val="24"/>
    </w:rPr>
  </w:style>
  <w:style w:type="paragraph" w:customStyle="1" w:styleId="Edital-Corpo">
    <w:name w:val="Edital - Corpo"/>
    <w:basedOn w:val="Normal"/>
    <w:rsid w:val="0046564C"/>
    <w:pPr>
      <w:widowControl w:val="0"/>
      <w:suppressAutoHyphens/>
      <w:autoSpaceDN w:val="0"/>
      <w:spacing w:before="57" w:line="240" w:lineRule="auto"/>
      <w:textAlignment w:val="baseline"/>
    </w:pPr>
    <w:rPr>
      <w:rFonts w:ascii="Verdana" w:eastAsia="Verdana" w:hAnsi="Verdana" w:cs="Verdana"/>
      <w:kern w:val="3"/>
      <w:sz w:val="18"/>
    </w:rPr>
  </w:style>
  <w:style w:type="paragraph" w:customStyle="1" w:styleId="11SJR">
    <w:name w:val="1.1 SJR"/>
    <w:basedOn w:val="Normal"/>
    <w:qFormat/>
    <w:rsid w:val="0046564C"/>
    <w:pPr>
      <w:widowControl w:val="0"/>
      <w:suppressAutoHyphens/>
      <w:autoSpaceDN w:val="0"/>
      <w:spacing w:after="240" w:line="240" w:lineRule="auto"/>
      <w:ind w:left="432" w:hanging="432"/>
      <w:textAlignment w:val="baseline"/>
    </w:pPr>
    <w:rPr>
      <w:rFonts w:ascii="Arial" w:eastAsia="Arial" w:hAnsi="Arial" w:cs="Arial"/>
      <w:kern w:val="3"/>
      <w:sz w:val="20"/>
      <w:szCs w:val="20"/>
    </w:rPr>
  </w:style>
  <w:style w:type="numbering" w:customStyle="1" w:styleId="CartaContrato-Numerao">
    <w:name w:val="Carta Contrato - Numeração"/>
    <w:basedOn w:val="Semlista"/>
    <w:rsid w:val="0046564C"/>
    <w:pPr>
      <w:numPr>
        <w:numId w:val="10"/>
      </w:numPr>
    </w:pPr>
  </w:style>
  <w:style w:type="character" w:customStyle="1" w:styleId="PargrafodaListaChar">
    <w:name w:val="Parágrafo da Lista Char"/>
    <w:link w:val="PargrafodaLista"/>
    <w:rsid w:val="00703724"/>
    <w:rPr>
      <w:rFonts w:eastAsia="Times New Roman" w:cs="Tahoma"/>
      <w:sz w:val="24"/>
      <w:szCs w:val="24"/>
      <w:lang w:eastAsia="pt-BR"/>
    </w:rPr>
  </w:style>
  <w:style w:type="numbering" w:customStyle="1" w:styleId="Estilo1">
    <w:name w:val="Estilo1"/>
    <w:uiPriority w:val="99"/>
    <w:rsid w:val="0086783E"/>
    <w:pPr>
      <w:numPr>
        <w:numId w:val="11"/>
      </w:numPr>
    </w:pPr>
  </w:style>
  <w:style w:type="numbering" w:customStyle="1" w:styleId="Estilo2">
    <w:name w:val="Estilo2"/>
    <w:uiPriority w:val="99"/>
    <w:rsid w:val="0086783E"/>
    <w:pPr>
      <w:numPr>
        <w:numId w:val="12"/>
      </w:numPr>
    </w:pPr>
  </w:style>
  <w:style w:type="character" w:customStyle="1" w:styleId="epigrafecaractere">
    <w:name w:val="epigrafecaractere"/>
    <w:basedOn w:val="Fontepargpadro"/>
    <w:rsid w:val="00A13562"/>
  </w:style>
  <w:style w:type="paragraph" w:customStyle="1" w:styleId="DSTITituloeLista">
    <w:name w:val="DSTI Titulo e Lista"/>
    <w:basedOn w:val="PargrafodaLista"/>
    <w:link w:val="DSTITituloeListaChar"/>
    <w:qFormat/>
    <w:rsid w:val="00DB031B"/>
    <w:pPr>
      <w:numPr>
        <w:numId w:val="13"/>
      </w:numPr>
      <w:shd w:val="clear" w:color="auto" w:fill="D0CECE"/>
      <w:tabs>
        <w:tab w:val="left" w:pos="567"/>
      </w:tabs>
      <w:suppressAutoHyphens/>
      <w:spacing w:after="240" w:line="240" w:lineRule="auto"/>
      <w:contextualSpacing w:val="0"/>
    </w:pPr>
    <w:rPr>
      <w:rFonts w:ascii="Calibri" w:hAnsi="Calibri" w:cs="Calibri"/>
      <w:b/>
      <w:lang w:eastAsia="ar-SA"/>
    </w:rPr>
  </w:style>
  <w:style w:type="paragraph" w:customStyle="1" w:styleId="DSTILista">
    <w:name w:val="DSTI Lista"/>
    <w:basedOn w:val="DSTITituloeLista"/>
    <w:qFormat/>
    <w:rsid w:val="00DB031B"/>
    <w:pPr>
      <w:numPr>
        <w:ilvl w:val="1"/>
      </w:numPr>
      <w:shd w:val="clear" w:color="auto" w:fill="auto"/>
      <w:tabs>
        <w:tab w:val="clear" w:pos="567"/>
      </w:tabs>
      <w:ind w:left="858" w:hanging="432"/>
      <w:jc w:val="both"/>
    </w:pPr>
    <w:rPr>
      <w:rFonts w:eastAsia="Batang"/>
      <w:b w:val="0"/>
      <w:bCs/>
    </w:rPr>
  </w:style>
  <w:style w:type="paragraph" w:customStyle="1" w:styleId="DSTILista2">
    <w:name w:val="DSTI Lista 2"/>
    <w:basedOn w:val="DSTILista"/>
    <w:qFormat/>
    <w:rsid w:val="00DB031B"/>
    <w:pPr>
      <w:numPr>
        <w:ilvl w:val="2"/>
      </w:numPr>
      <w:ind w:left="1224" w:hanging="504"/>
    </w:pPr>
  </w:style>
  <w:style w:type="character" w:customStyle="1" w:styleId="DSTITituloeListaChar">
    <w:name w:val="DSTI Titulo e Lista Char"/>
    <w:link w:val="DSTITituloeLista"/>
    <w:locked/>
    <w:rsid w:val="00DB031B"/>
    <w:rPr>
      <w:rFonts w:ascii="Calibri" w:eastAsia="Times New Roman" w:hAnsi="Calibri" w:cs="Calibri"/>
      <w:b/>
      <w:sz w:val="24"/>
      <w:szCs w:val="24"/>
      <w:shd w:val="clear" w:color="auto" w:fill="D0CECE"/>
      <w:lang w:eastAsia="ar-SA"/>
    </w:rPr>
  </w:style>
  <w:style w:type="paragraph" w:styleId="Corpodetexto">
    <w:name w:val="Body Text"/>
    <w:basedOn w:val="Normal"/>
    <w:link w:val="CorpodetextoChar"/>
    <w:uiPriority w:val="99"/>
    <w:semiHidden/>
    <w:unhideWhenUsed/>
    <w:rsid w:val="00EE5B33"/>
    <w:pPr>
      <w:spacing w:after="120"/>
    </w:pPr>
  </w:style>
  <w:style w:type="character" w:customStyle="1" w:styleId="CorpodetextoChar">
    <w:name w:val="Corpo de texto Char"/>
    <w:basedOn w:val="Fontepargpadro"/>
    <w:link w:val="Corpodetexto"/>
    <w:uiPriority w:val="99"/>
    <w:semiHidden/>
    <w:rsid w:val="00EE5B33"/>
    <w:rPr>
      <w:rFonts w:eastAsia="Times New Roman" w:cs="Tahoma"/>
      <w:sz w:val="24"/>
      <w:szCs w:val="24"/>
      <w:lang w:eastAsia="pt-BR"/>
    </w:rPr>
  </w:style>
  <w:style w:type="table" w:customStyle="1" w:styleId="TableNormal1">
    <w:name w:val="Table Normal1"/>
    <w:uiPriority w:val="2"/>
    <w:semiHidden/>
    <w:unhideWhenUsed/>
    <w:qFormat/>
    <w:rsid w:val="00EE5B3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E5B3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Sinval">
    <w:name w:val="1 Sinval"/>
    <w:basedOn w:val="Normal"/>
    <w:qFormat/>
    <w:rsid w:val="0033123C"/>
    <w:pPr>
      <w:numPr>
        <w:numId w:val="14"/>
      </w:numPr>
      <w:suppressAutoHyphens/>
      <w:spacing w:after="240" w:line="240" w:lineRule="auto"/>
      <w:jc w:val="both"/>
    </w:pPr>
    <w:rPr>
      <w:rFonts w:ascii="Arial" w:eastAsia="Calibri" w:hAnsi="Arial" w:cs="Arial"/>
      <w:b/>
      <w:kern w:val="1"/>
      <w:sz w:val="20"/>
      <w:szCs w:val="20"/>
      <w:lang w:eastAsia="zh-CN"/>
    </w:rPr>
  </w:style>
  <w:style w:type="paragraph" w:styleId="Sumrio2">
    <w:name w:val="toc 2"/>
    <w:basedOn w:val="Normal"/>
    <w:next w:val="Normal"/>
    <w:autoRedefine/>
    <w:uiPriority w:val="39"/>
    <w:semiHidden/>
    <w:unhideWhenUsed/>
    <w:rsid w:val="00B04A78"/>
    <w:pPr>
      <w:spacing w:after="100"/>
      <w:ind w:left="240"/>
    </w:pPr>
  </w:style>
  <w:style w:type="paragraph" w:styleId="Legenda">
    <w:name w:val="caption"/>
    <w:basedOn w:val="Normal"/>
    <w:next w:val="Normal"/>
    <w:qFormat/>
    <w:rsid w:val="00815AC1"/>
    <w:pPr>
      <w:suppressAutoHyphens/>
      <w:spacing w:after="0" w:line="240" w:lineRule="exact"/>
      <w:jc w:val="center"/>
    </w:pPr>
    <w:rPr>
      <w:rFonts w:ascii="Arial" w:hAnsi="Arial" w:cs="Arial"/>
      <w:b/>
      <w:szCs w:val="20"/>
      <w:lang w:eastAsia="zh-CN"/>
    </w:rPr>
  </w:style>
  <w:style w:type="numbering" w:customStyle="1" w:styleId="WW8Num40">
    <w:name w:val="WW8Num40"/>
    <w:basedOn w:val="Semlista"/>
    <w:rsid w:val="00223988"/>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459037998">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27538549">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86071273">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262374385">
      <w:bodyDiv w:val="1"/>
      <w:marLeft w:val="0"/>
      <w:marRight w:val="0"/>
      <w:marTop w:val="0"/>
      <w:marBottom w:val="0"/>
      <w:divBdr>
        <w:top w:val="none" w:sz="0" w:space="0" w:color="auto"/>
        <w:left w:val="none" w:sz="0" w:space="0" w:color="auto"/>
        <w:bottom w:val="none" w:sz="0" w:space="0" w:color="auto"/>
        <w:right w:val="none" w:sz="0" w:space="0" w:color="auto"/>
      </w:divBdr>
    </w:div>
    <w:div w:id="1319308597">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2653270">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www.planalto.gov.br/ccivil_03/_ato2019-2022/2022/decreto/D11246.ht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planalto.gov.br/ccivil_03/_Ato2011-2014/2013/Lei/L12846.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2/decreto/D11246.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LEIS/L6404consol.ht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t06.logistica@mpt.mp.br"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cd7d596d-832d-45e0-89a4-fa9e3b7aa31e"/>
    <ds:schemaRef ds:uri="ea0f54e9-5601-4107-94f4-6fbe9e4cb98a"/>
  </ds:schemaRefs>
</ds:datastoreItem>
</file>

<file path=customXml/itemProps2.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17147</Words>
  <Characters>92597</Characters>
  <Application>Microsoft Office Word</Application>
  <DocSecurity>0</DocSecurity>
  <Lines>771</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109525</CharactersWithSpaces>
  <SharedDoc>false</SharedDoc>
  <HLinks>
    <vt:vector size="90" baseType="variant">
      <vt:variant>
        <vt:i4>4259855</vt:i4>
      </vt:variant>
      <vt:variant>
        <vt:i4>63</vt:i4>
      </vt:variant>
      <vt:variant>
        <vt:i4>0</vt:i4>
      </vt:variant>
      <vt:variant>
        <vt:i4>5</vt:i4>
      </vt:variant>
      <vt:variant>
        <vt:lpwstr>https://www.gov.br/empresas-e-negocios/pt-br/empreendedor</vt:lpwstr>
      </vt:variant>
      <vt:variant>
        <vt:lpwstr/>
      </vt:variant>
      <vt:variant>
        <vt:i4>7405693</vt:i4>
      </vt:variant>
      <vt:variant>
        <vt:i4>60</vt:i4>
      </vt:variant>
      <vt:variant>
        <vt:i4>0</vt:i4>
      </vt:variant>
      <vt:variant>
        <vt:i4>5</vt:i4>
      </vt:variant>
      <vt:variant>
        <vt:lpwstr>https://www.portaltransparencia.gov.br/sancoes/cnep?ordenarPor=nome&amp;direcao=asc</vt:lpwstr>
      </vt:variant>
      <vt:variant>
        <vt:lpwstr/>
      </vt:variant>
      <vt:variant>
        <vt:i4>6029324</vt:i4>
      </vt:variant>
      <vt:variant>
        <vt:i4>57</vt:i4>
      </vt:variant>
      <vt:variant>
        <vt:i4>0</vt:i4>
      </vt:variant>
      <vt:variant>
        <vt:i4>5</vt:i4>
      </vt:variant>
      <vt:variant>
        <vt:lpwstr>https://www.portaltransparencia.gov.br/sancoes/ceis;?ordenarPor=nome&amp;direcao=asc</vt:lpwstr>
      </vt:variant>
      <vt:variant>
        <vt:lpwstr/>
      </vt:variant>
      <vt:variant>
        <vt:i4>1900593</vt:i4>
      </vt:variant>
      <vt:variant>
        <vt:i4>50</vt:i4>
      </vt:variant>
      <vt:variant>
        <vt:i4>0</vt:i4>
      </vt:variant>
      <vt:variant>
        <vt:i4>5</vt:i4>
      </vt:variant>
      <vt:variant>
        <vt:lpwstr/>
      </vt:variant>
      <vt:variant>
        <vt:lpwstr>_Toc123120196</vt:lpwstr>
      </vt:variant>
      <vt:variant>
        <vt:i4>1900593</vt:i4>
      </vt:variant>
      <vt:variant>
        <vt:i4>44</vt:i4>
      </vt:variant>
      <vt:variant>
        <vt:i4>0</vt:i4>
      </vt:variant>
      <vt:variant>
        <vt:i4>5</vt:i4>
      </vt:variant>
      <vt:variant>
        <vt:lpwstr/>
      </vt:variant>
      <vt:variant>
        <vt:lpwstr>_Toc123120195</vt:lpwstr>
      </vt:variant>
      <vt:variant>
        <vt:i4>1900593</vt:i4>
      </vt:variant>
      <vt:variant>
        <vt:i4>38</vt:i4>
      </vt:variant>
      <vt:variant>
        <vt:i4>0</vt:i4>
      </vt:variant>
      <vt:variant>
        <vt:i4>5</vt:i4>
      </vt:variant>
      <vt:variant>
        <vt:lpwstr/>
      </vt:variant>
      <vt:variant>
        <vt:lpwstr>_Toc123120194</vt:lpwstr>
      </vt:variant>
      <vt:variant>
        <vt:i4>1900593</vt:i4>
      </vt:variant>
      <vt:variant>
        <vt:i4>32</vt:i4>
      </vt:variant>
      <vt:variant>
        <vt:i4>0</vt:i4>
      </vt:variant>
      <vt:variant>
        <vt:i4>5</vt:i4>
      </vt:variant>
      <vt:variant>
        <vt:lpwstr/>
      </vt:variant>
      <vt:variant>
        <vt:lpwstr>_Toc123120193</vt:lpwstr>
      </vt:variant>
      <vt:variant>
        <vt:i4>1900593</vt:i4>
      </vt:variant>
      <vt:variant>
        <vt:i4>26</vt:i4>
      </vt:variant>
      <vt:variant>
        <vt:i4>0</vt:i4>
      </vt:variant>
      <vt:variant>
        <vt:i4>5</vt:i4>
      </vt:variant>
      <vt:variant>
        <vt:lpwstr/>
      </vt:variant>
      <vt:variant>
        <vt:lpwstr>_Toc123120192</vt:lpwstr>
      </vt:variant>
      <vt:variant>
        <vt:i4>1900593</vt:i4>
      </vt:variant>
      <vt:variant>
        <vt:i4>20</vt:i4>
      </vt:variant>
      <vt:variant>
        <vt:i4>0</vt:i4>
      </vt:variant>
      <vt:variant>
        <vt:i4>5</vt:i4>
      </vt:variant>
      <vt:variant>
        <vt:lpwstr/>
      </vt:variant>
      <vt:variant>
        <vt:lpwstr>_Toc123120191</vt:lpwstr>
      </vt:variant>
      <vt:variant>
        <vt:i4>1900593</vt:i4>
      </vt:variant>
      <vt:variant>
        <vt:i4>14</vt:i4>
      </vt:variant>
      <vt:variant>
        <vt:i4>0</vt:i4>
      </vt:variant>
      <vt:variant>
        <vt:i4>5</vt:i4>
      </vt:variant>
      <vt:variant>
        <vt:lpwstr/>
      </vt:variant>
      <vt:variant>
        <vt:lpwstr>_Toc123120190</vt:lpwstr>
      </vt:variant>
      <vt:variant>
        <vt:i4>1835057</vt:i4>
      </vt:variant>
      <vt:variant>
        <vt:i4>8</vt:i4>
      </vt:variant>
      <vt:variant>
        <vt:i4>0</vt:i4>
      </vt:variant>
      <vt:variant>
        <vt:i4>5</vt:i4>
      </vt:variant>
      <vt:variant>
        <vt:lpwstr/>
      </vt:variant>
      <vt:variant>
        <vt:lpwstr>_Toc123120189</vt:lpwstr>
      </vt:variant>
      <vt:variant>
        <vt:i4>1835057</vt:i4>
      </vt:variant>
      <vt:variant>
        <vt:i4>2</vt:i4>
      </vt:variant>
      <vt:variant>
        <vt:i4>0</vt:i4>
      </vt:variant>
      <vt:variant>
        <vt:i4>5</vt:i4>
      </vt:variant>
      <vt:variant>
        <vt:lpwstr/>
      </vt:variant>
      <vt:variant>
        <vt:lpwstr>_Toc123120188</vt:lpwstr>
      </vt:variant>
      <vt:variant>
        <vt:i4>7733330</vt:i4>
      </vt:variant>
      <vt:variant>
        <vt:i4>6</vt:i4>
      </vt:variant>
      <vt:variant>
        <vt:i4>0</vt:i4>
      </vt:variant>
      <vt:variant>
        <vt:i4>5</vt:i4>
      </vt:variant>
      <vt:variant>
        <vt:lpwstr>http://legislacao.planalto.gov.br/legisla/legislacao.nsf/Viw_Identificacao/DEC 11.246-2022?OpenDocument</vt:lpwstr>
      </vt:variant>
      <vt:variant>
        <vt:lpwstr/>
      </vt:variant>
      <vt:variant>
        <vt:i4>6619178</vt:i4>
      </vt:variant>
      <vt:variant>
        <vt:i4>3</vt:i4>
      </vt:variant>
      <vt:variant>
        <vt:i4>0</vt:i4>
      </vt:variant>
      <vt:variant>
        <vt:i4>5</vt:i4>
      </vt:variant>
      <vt:variant>
        <vt:lpwstr>https://doacoes.gov.br/</vt:lpwstr>
      </vt:variant>
      <vt:variant>
        <vt:lpwstr/>
      </vt:variant>
      <vt:variant>
        <vt:i4>1572892</vt:i4>
      </vt:variant>
      <vt:variant>
        <vt:i4>0</vt:i4>
      </vt:variant>
      <vt:variant>
        <vt:i4>0</vt:i4>
      </vt:variant>
      <vt:variant>
        <vt:i4>5</vt:i4>
      </vt:variant>
      <vt:variant>
        <vt:lpwstr>https://www.gov.br/agu/pt-br/composicao/cgu/cgu/guiasustentabilidade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Rodrigues de Araujo</dc:creator>
  <cp:keywords/>
  <dc:description/>
  <cp:lastModifiedBy>Rafael Carlos Pereira</cp:lastModifiedBy>
  <cp:revision>3</cp:revision>
  <dcterms:created xsi:type="dcterms:W3CDTF">2026-05-08T14:40:00Z</dcterms:created>
  <dcterms:modified xsi:type="dcterms:W3CDTF">2026-05-08T14:40:00Z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ies>
</file>