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EBC" w:rsidRPr="00FF5EBC" w:rsidRDefault="00FF5EBC" w:rsidP="00FF5EBC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Verdana"/>
          <w:b/>
          <w:bCs/>
          <w:sz w:val="14"/>
          <w:szCs w:val="14"/>
          <w:lang w:eastAsia="pt-BR"/>
        </w:rPr>
      </w:pPr>
      <w:r w:rsidRPr="00FF5EBC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AVISO LICITAÇÃO</w:t>
      </w:r>
    </w:p>
    <w:p w:rsidR="00FF5EBC" w:rsidRPr="00FF5EBC" w:rsidRDefault="00FF5EBC" w:rsidP="00FF5E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14"/>
          <w:szCs w:val="14"/>
          <w:lang w:eastAsia="pt-BR"/>
        </w:rPr>
      </w:pPr>
      <w:r w:rsidRPr="00FF5EBC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PREGÃO ELETRÔNICO Nº. 0</w:t>
      </w:r>
      <w:r w:rsidR="004B59D8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61</w:t>
      </w:r>
      <w:r w:rsidRPr="00FF5EBC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/2026</w:t>
      </w:r>
    </w:p>
    <w:p w:rsidR="00F60831" w:rsidRPr="00F60831" w:rsidRDefault="00F60831" w:rsidP="00F6083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14"/>
          <w:szCs w:val="14"/>
          <w:lang w:eastAsia="pt-BR"/>
        </w:rPr>
      </w:pPr>
      <w:r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Processo nº</w:t>
      </w:r>
      <w:r w:rsidRPr="00F60831">
        <w:t xml:space="preserve"> </w:t>
      </w:r>
      <w:r w:rsidR="004B59D8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35.919</w:t>
      </w:r>
      <w:r w:rsidRPr="00F60831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/2026</w:t>
      </w:r>
    </w:p>
    <w:p w:rsidR="00FF5EBC" w:rsidRPr="00FF5EBC" w:rsidRDefault="00F60831" w:rsidP="00FF5E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Verdana" w:eastAsia="Times New Roman" w:hAnsi="Verdana" w:cs="Arial,Bold"/>
          <w:b/>
          <w:bCs/>
          <w:sz w:val="14"/>
          <w:szCs w:val="14"/>
          <w:lang w:eastAsia="pt-BR"/>
        </w:rPr>
      </w:pPr>
      <w:r w:rsidRPr="00F60831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 xml:space="preserve"> </w:t>
      </w:r>
      <w:proofErr w:type="spellStart"/>
      <w:r w:rsidR="00FF5EBC" w:rsidRPr="00FF5EBC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Cód.CidadES</w:t>
      </w:r>
      <w:proofErr w:type="spellEnd"/>
      <w:r w:rsidR="00FF5EBC" w:rsidRPr="00FF5EBC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 xml:space="preserve">: </w:t>
      </w:r>
      <w:r w:rsidR="00FF5EBC" w:rsidRPr="00FF5EBC">
        <w:rPr>
          <w:rFonts w:ascii="Verdana" w:eastAsia="Times New Roman" w:hAnsi="Verdana" w:cs="Arial"/>
          <w:b/>
          <w:bCs/>
          <w:iCs/>
          <w:sz w:val="14"/>
          <w:szCs w:val="14"/>
          <w:lang w:eastAsia="pt-BR"/>
        </w:rPr>
        <w:t xml:space="preserve">ID </w:t>
      </w:r>
      <w:r w:rsidR="004B59D8" w:rsidRPr="004B59D8">
        <w:rPr>
          <w:rFonts w:ascii="Verdana" w:eastAsia="Times New Roman" w:hAnsi="Verdana" w:cs="Arial"/>
          <w:b/>
          <w:bCs/>
          <w:iCs/>
          <w:sz w:val="14"/>
          <w:szCs w:val="14"/>
          <w:lang w:eastAsia="pt-BR"/>
        </w:rPr>
        <w:t>2026.076E0600030.01.0002</w:t>
      </w:r>
    </w:p>
    <w:p w:rsidR="00FF5EBC" w:rsidRPr="00FF5EBC" w:rsidRDefault="00FF5EBC" w:rsidP="00C65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Verdana"/>
          <w:b/>
          <w:sz w:val="14"/>
          <w:szCs w:val="14"/>
          <w:lang w:eastAsia="pt-BR"/>
        </w:rPr>
      </w:pP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O Município de Vila Velha, através da Diretoria de Compras Governamentais da Secretaria Municipal de </w:t>
      </w:r>
      <w:r w:rsidR="004B59D8">
        <w:rPr>
          <w:rFonts w:ascii="Verdana" w:eastAsia="Times New Roman" w:hAnsi="Verdana" w:cs="Verdana"/>
          <w:sz w:val="14"/>
          <w:szCs w:val="14"/>
          <w:lang w:eastAsia="pt-BR"/>
        </w:rPr>
        <w:t>Esporte e lazer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, torna público que realizará licitação, na modalidade </w:t>
      </w:r>
      <w:r w:rsidRPr="00FF5EBC">
        <w:rPr>
          <w:rFonts w:ascii="Verdana" w:eastAsia="Times New Roman" w:hAnsi="Verdana" w:cs="Verdana"/>
          <w:b/>
          <w:sz w:val="14"/>
          <w:szCs w:val="14"/>
          <w:lang w:eastAsia="pt-BR"/>
        </w:rPr>
        <w:t>PREGÃO</w:t>
      </w:r>
      <w:r w:rsidRPr="00FF5EBC">
        <w:rPr>
          <w:rFonts w:ascii="Verdana" w:eastAsia="Times New Roman" w:hAnsi="Verdana" w:cs="Verdana"/>
          <w:bCs/>
          <w:sz w:val="14"/>
          <w:szCs w:val="14"/>
          <w:lang w:eastAsia="pt-BR"/>
        </w:rPr>
        <w:t>, na forma</w:t>
      </w:r>
      <w:r w:rsidRPr="00FF5EBC">
        <w:rPr>
          <w:rFonts w:ascii="Verdana" w:eastAsia="Times New Roman" w:hAnsi="Verdana" w:cs="Verdana"/>
          <w:b/>
          <w:sz w:val="14"/>
          <w:szCs w:val="14"/>
          <w:lang w:eastAsia="pt-BR"/>
        </w:rPr>
        <w:t xml:space="preserve"> ELETRÔNICA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>,</w:t>
      </w:r>
      <w:r w:rsidRPr="00FF5EBC">
        <w:rPr>
          <w:rFonts w:ascii="Verdana" w:eastAsia="Times New Roman" w:hAnsi="Verdana" w:cs="Verdana"/>
          <w:bCs/>
          <w:sz w:val="14"/>
          <w:szCs w:val="14"/>
          <w:lang w:eastAsia="pt-BR"/>
        </w:rPr>
        <w:t xml:space="preserve"> do tipo </w:t>
      </w:r>
      <w:r w:rsidRPr="00FF5EBC">
        <w:rPr>
          <w:rFonts w:ascii="Verdana" w:eastAsia="Times New Roman" w:hAnsi="Verdana" w:cs="Verdana"/>
          <w:b/>
          <w:bCs/>
          <w:sz w:val="14"/>
          <w:szCs w:val="14"/>
          <w:lang w:eastAsia="pt-BR"/>
        </w:rPr>
        <w:t>MENOR PREÇO</w:t>
      </w:r>
      <w:r w:rsidRPr="00FF5EBC">
        <w:rPr>
          <w:rFonts w:ascii="Verdana" w:eastAsia="Times New Roman" w:hAnsi="Verdana" w:cs="Verdana"/>
          <w:bCs/>
          <w:sz w:val="14"/>
          <w:szCs w:val="14"/>
          <w:lang w:eastAsia="pt-BR"/>
        </w:rPr>
        <w:t xml:space="preserve">, conforme segue: </w:t>
      </w:r>
      <w:r w:rsidR="004B59D8" w:rsidRPr="004B59D8">
        <w:rPr>
          <w:rFonts w:ascii="Verdana" w:eastAsia="Times New Roman" w:hAnsi="Verdana" w:cs="Arial"/>
          <w:b/>
          <w:bCs/>
          <w:sz w:val="14"/>
          <w:szCs w:val="14"/>
          <w:lang w:eastAsia="pt-BR"/>
        </w:rPr>
        <w:t>REGISTRO DE PREÇOS PARA OS SERVIÇOS DE FORNECIMENTO E INSTALAÇÃO DE PISO MODULAR EM POLIPROPILENO PARA AMBIENTES INTERNOS E EXTERNOS, PARA ATENDER ÀS DEMANDAS DO MUNICÍPIO DE VILA VELHA/ES</w:t>
      </w:r>
      <w:r w:rsidRPr="00FF5EBC">
        <w:rPr>
          <w:rFonts w:ascii="Verdana" w:eastAsia="Times New Roman" w:hAnsi="Verdana" w:cs="Arial"/>
          <w:bCs/>
          <w:iCs/>
          <w:sz w:val="14"/>
          <w:szCs w:val="14"/>
          <w:lang w:eastAsia="pt-BR"/>
        </w:rPr>
        <w:t xml:space="preserve">. 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Início do acolhimento de proposta: </w:t>
      </w:r>
      <w:r w:rsidR="004B59D8">
        <w:rPr>
          <w:rFonts w:ascii="Verdana" w:eastAsia="Times New Roman" w:hAnsi="Verdana" w:cs="Verdana"/>
          <w:b/>
          <w:sz w:val="14"/>
          <w:szCs w:val="14"/>
          <w:lang w:eastAsia="pt-BR"/>
        </w:rPr>
        <w:t>09/07</w:t>
      </w:r>
      <w:r w:rsidRPr="00FF5EBC">
        <w:rPr>
          <w:rFonts w:ascii="Verdana" w:eastAsia="Times New Roman" w:hAnsi="Verdana" w:cs="Verdana"/>
          <w:b/>
          <w:sz w:val="14"/>
          <w:szCs w:val="14"/>
          <w:lang w:eastAsia="pt-BR"/>
        </w:rPr>
        <w:t>/2026 às 08h00min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. </w:t>
      </w:r>
      <w:r w:rsidRPr="00FF5EBC">
        <w:rPr>
          <w:rFonts w:ascii="Verdana" w:eastAsia="Times New Roman" w:hAnsi="Verdana" w:cs="Arial"/>
          <w:sz w:val="14"/>
          <w:szCs w:val="14"/>
          <w:lang w:eastAsia="pt-BR"/>
        </w:rPr>
        <w:t>Limite de acolhimento e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 início da sessão de disputa </w:t>
      </w:r>
      <w:r w:rsidR="004B59D8">
        <w:rPr>
          <w:rFonts w:ascii="Verdana" w:eastAsia="Times New Roman" w:hAnsi="Verdana" w:cs="Verdana"/>
          <w:b/>
          <w:sz w:val="14"/>
          <w:szCs w:val="14"/>
          <w:lang w:eastAsia="pt-BR"/>
        </w:rPr>
        <w:t>24</w:t>
      </w:r>
      <w:r w:rsidR="00F60831">
        <w:rPr>
          <w:rFonts w:ascii="Verdana" w:eastAsia="Times New Roman" w:hAnsi="Verdana" w:cs="Verdana"/>
          <w:b/>
          <w:sz w:val="14"/>
          <w:szCs w:val="14"/>
          <w:lang w:eastAsia="pt-BR"/>
        </w:rPr>
        <w:t>/07</w:t>
      </w:r>
      <w:r w:rsidRPr="00FF5EBC">
        <w:rPr>
          <w:rFonts w:ascii="Verdana" w:eastAsia="Times New Roman" w:hAnsi="Verdana" w:cs="Verdana"/>
          <w:b/>
          <w:sz w:val="14"/>
          <w:szCs w:val="14"/>
          <w:lang w:eastAsia="pt-BR"/>
        </w:rPr>
        <w:t>/2026 às 10h00min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>. O Edital estará</w:t>
      </w:r>
      <w:r w:rsidR="00C6517F">
        <w:rPr>
          <w:rFonts w:ascii="Verdana" w:eastAsia="Times New Roman" w:hAnsi="Verdana" w:cs="Verdana"/>
          <w:sz w:val="14"/>
          <w:szCs w:val="14"/>
          <w:lang w:eastAsia="pt-BR"/>
        </w:rPr>
        <w:t xml:space="preserve"> 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>disponível no</w:t>
      </w:r>
      <w:r w:rsidR="00C6517F">
        <w:rPr>
          <w:rFonts w:ascii="Verdana" w:eastAsia="Times New Roman" w:hAnsi="Verdana" w:cs="Verdana"/>
          <w:sz w:val="14"/>
          <w:szCs w:val="14"/>
          <w:lang w:eastAsia="pt-BR"/>
        </w:rPr>
        <w:t xml:space="preserve"> 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>site</w:t>
      </w:r>
      <w:r w:rsidR="00597392">
        <w:rPr>
          <w:rFonts w:ascii="Verdana" w:eastAsia="Times New Roman" w:hAnsi="Verdana" w:cs="Verdana"/>
          <w:sz w:val="14"/>
          <w:szCs w:val="14"/>
          <w:lang w:eastAsia="pt-BR"/>
        </w:rPr>
        <w:t xml:space="preserve"> </w:t>
      </w:r>
      <w:hyperlink r:id="rId4" w:history="1">
        <w:r w:rsidR="00C6517F" w:rsidRPr="00D42525">
          <w:rPr>
            <w:rStyle w:val="Hyperlink"/>
            <w:rFonts w:ascii="Verdana" w:eastAsia="Times New Roman" w:hAnsi="Verdana" w:cs="Verdana"/>
            <w:b/>
            <w:sz w:val="14"/>
            <w:szCs w:val="14"/>
            <w:lang w:eastAsia="pt-BR"/>
          </w:rPr>
          <w:t>https://www.gov.br/compras/pt-br</w:t>
        </w:r>
      </w:hyperlink>
      <w:r w:rsidR="00C6517F">
        <w:rPr>
          <w:rFonts w:ascii="Verdana" w:eastAsia="Times New Roman" w:hAnsi="Verdana" w:cs="Verdana"/>
          <w:b/>
          <w:sz w:val="14"/>
          <w:szCs w:val="14"/>
          <w:lang w:eastAsia="pt-BR"/>
        </w:rPr>
        <w:t xml:space="preserve"> </w:t>
      </w:r>
      <w:r w:rsidRPr="00FF5EBC">
        <w:rPr>
          <w:rFonts w:ascii="Verdana" w:eastAsia="Times New Roman" w:hAnsi="Verdana" w:cs="Times New Roman"/>
          <w:b/>
          <w:sz w:val="14"/>
          <w:szCs w:val="14"/>
          <w:lang w:eastAsia="pt-BR"/>
        </w:rPr>
        <w:t>https://transparencia.vilavelha.es.gov.br/Licitacao.Lista.a</w:t>
      </w:r>
      <w:r w:rsidR="00C6517F">
        <w:rPr>
          <w:rFonts w:ascii="Verdana" w:eastAsia="Times New Roman" w:hAnsi="Verdana" w:cs="Times New Roman"/>
          <w:b/>
          <w:sz w:val="14"/>
          <w:szCs w:val="14"/>
          <w:lang w:eastAsia="pt-BR"/>
        </w:rPr>
        <w:t>spx?MunicipioID=1&amp;exercicio=2026</w:t>
      </w:r>
      <w:r w:rsidRPr="00FF5EBC">
        <w:rPr>
          <w:rFonts w:ascii="Verdana" w:eastAsia="Times New Roman" w:hAnsi="Verdana" w:cs="Verdana"/>
          <w:b/>
          <w:sz w:val="14"/>
          <w:szCs w:val="14"/>
          <w:lang w:eastAsia="pt-BR"/>
        </w:rPr>
        <w:t>.</w:t>
      </w:r>
    </w:p>
    <w:p w:rsidR="00FF5EBC" w:rsidRPr="00FF5EBC" w:rsidRDefault="00FF5EBC" w:rsidP="00C6517F">
      <w:pPr>
        <w:spacing w:after="0" w:line="240" w:lineRule="auto"/>
        <w:jc w:val="both"/>
        <w:rPr>
          <w:rFonts w:ascii="Verdana" w:eastAsia="Times New Roman" w:hAnsi="Verdana" w:cs="Verdana"/>
          <w:sz w:val="14"/>
          <w:szCs w:val="14"/>
          <w:lang w:eastAsia="pt-BR"/>
        </w:rPr>
      </w:pP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Vila Velha/ES, </w:t>
      </w:r>
      <w:r w:rsidR="004B59D8">
        <w:rPr>
          <w:rFonts w:ascii="Verdana" w:eastAsia="Times New Roman" w:hAnsi="Verdana" w:cs="Verdana"/>
          <w:sz w:val="14"/>
          <w:szCs w:val="14"/>
          <w:lang w:eastAsia="pt-BR"/>
        </w:rPr>
        <w:t>07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 de </w:t>
      </w:r>
      <w:r w:rsidR="004B59D8">
        <w:rPr>
          <w:rFonts w:ascii="Verdana" w:eastAsia="Times New Roman" w:hAnsi="Verdana" w:cs="Verdana"/>
          <w:sz w:val="14"/>
          <w:szCs w:val="14"/>
          <w:lang w:eastAsia="pt-BR"/>
        </w:rPr>
        <w:t>julh</w:t>
      </w:r>
      <w:bookmarkStart w:id="0" w:name="_GoBack"/>
      <w:bookmarkEnd w:id="0"/>
      <w:r w:rsidR="00F60831">
        <w:rPr>
          <w:rFonts w:ascii="Verdana" w:eastAsia="Times New Roman" w:hAnsi="Verdana" w:cs="Verdana"/>
          <w:sz w:val="14"/>
          <w:szCs w:val="14"/>
          <w:lang w:eastAsia="pt-BR"/>
        </w:rPr>
        <w:t>o</w:t>
      </w: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 xml:space="preserve"> de 2026.</w:t>
      </w:r>
    </w:p>
    <w:p w:rsidR="00FF5EBC" w:rsidRPr="00FF5EBC" w:rsidRDefault="00432304" w:rsidP="00FF5EBC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sz w:val="14"/>
          <w:szCs w:val="14"/>
          <w:lang w:eastAsia="pt-BR"/>
        </w:rPr>
      </w:pPr>
      <w:r>
        <w:rPr>
          <w:rFonts w:ascii="Verdana" w:eastAsia="Times New Roman" w:hAnsi="Verdana" w:cs="Arial"/>
          <w:b/>
          <w:sz w:val="14"/>
          <w:szCs w:val="14"/>
          <w:lang w:eastAsia="pt-BR"/>
        </w:rPr>
        <w:t>JULIA PRANDINI CAETANO</w:t>
      </w:r>
    </w:p>
    <w:p w:rsidR="00FF5EBC" w:rsidRPr="00FF5EBC" w:rsidRDefault="00FF5EBC" w:rsidP="00FF5EBC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Verdana"/>
          <w:sz w:val="14"/>
          <w:szCs w:val="14"/>
          <w:lang w:eastAsia="pt-BR"/>
        </w:rPr>
      </w:pPr>
      <w:r w:rsidRPr="00FF5EBC">
        <w:rPr>
          <w:rFonts w:ascii="Verdana" w:eastAsia="Times New Roman" w:hAnsi="Verdana" w:cs="Verdana"/>
          <w:sz w:val="14"/>
          <w:szCs w:val="14"/>
          <w:lang w:eastAsia="pt-BR"/>
        </w:rPr>
        <w:t>Agente de Contratação/Pregoeira Municipal</w:t>
      </w:r>
    </w:p>
    <w:p w:rsidR="001F5D83" w:rsidRDefault="004B59D8"/>
    <w:sectPr w:rsidR="001F5D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EBC"/>
    <w:rsid w:val="004002B7"/>
    <w:rsid w:val="00432304"/>
    <w:rsid w:val="00436633"/>
    <w:rsid w:val="004B59D8"/>
    <w:rsid w:val="00597392"/>
    <w:rsid w:val="0061563A"/>
    <w:rsid w:val="0082334E"/>
    <w:rsid w:val="009B4928"/>
    <w:rsid w:val="00A22A26"/>
    <w:rsid w:val="00C6517F"/>
    <w:rsid w:val="00F60831"/>
    <w:rsid w:val="00FF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B7E56-AC97-4240-B9C5-4D126AA16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651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br/compras/pt-bre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Machado Pasquini</dc:creator>
  <cp:keywords/>
  <dc:description/>
  <cp:lastModifiedBy>Julia Prandini Caetano</cp:lastModifiedBy>
  <cp:revision>3</cp:revision>
  <dcterms:created xsi:type="dcterms:W3CDTF">2026-07-06T16:41:00Z</dcterms:created>
  <dcterms:modified xsi:type="dcterms:W3CDTF">2026-07-06T16:45:00Z</dcterms:modified>
</cp:coreProperties>
</file>