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00E61" w14:textId="77777777" w:rsidR="00254610" w:rsidRDefault="00254610"/>
    <w:p w14:paraId="33C8F79C" w14:textId="77777777" w:rsidR="00254610" w:rsidRDefault="00254610"/>
    <w:p w14:paraId="25DFAD39" w14:textId="79F23B9B" w:rsidR="00254610" w:rsidRPr="00B94D12" w:rsidRDefault="00254610" w:rsidP="00254610">
      <w:pPr>
        <w:jc w:val="center"/>
        <w:rPr>
          <w:b/>
          <w:bCs/>
        </w:rPr>
      </w:pPr>
      <w:r w:rsidRPr="00B94D12">
        <w:rPr>
          <w:b/>
          <w:bCs/>
        </w:rPr>
        <w:t>EDITAL DE DISPENSA DE LICITAÇÃO N 0</w:t>
      </w:r>
      <w:r w:rsidR="00EB549B">
        <w:rPr>
          <w:b/>
          <w:bCs/>
        </w:rPr>
        <w:t>7</w:t>
      </w:r>
      <w:r w:rsidRPr="00B94D12">
        <w:rPr>
          <w:b/>
          <w:bCs/>
        </w:rPr>
        <w:t>/2026</w:t>
      </w:r>
    </w:p>
    <w:p w14:paraId="10C4271B" w14:textId="77777777" w:rsidR="00254610" w:rsidRDefault="00254610" w:rsidP="00254610">
      <w:pPr>
        <w:jc w:val="center"/>
      </w:pPr>
    </w:p>
    <w:p w14:paraId="3047A6ED" w14:textId="77777777" w:rsidR="00092C0E" w:rsidRPr="00092C0E" w:rsidRDefault="00092C0E" w:rsidP="00092C0E"/>
    <w:p w14:paraId="47DB95AF" w14:textId="77777777" w:rsidR="00092C0E" w:rsidRPr="00092C0E" w:rsidRDefault="00092C0E" w:rsidP="00092C0E">
      <w:r w:rsidRPr="00092C0E">
        <w:rPr>
          <w:b/>
          <w:bCs/>
          <w:highlight w:val="lightGray"/>
        </w:rPr>
        <w:t>1. DA REGÊNCIA LEGAL</w:t>
      </w:r>
      <w:r w:rsidRPr="00092C0E">
        <w:rPr>
          <w:b/>
          <w:bCs/>
        </w:rPr>
        <w:t xml:space="preserve"> </w:t>
      </w:r>
    </w:p>
    <w:p w14:paraId="4E0A2E45" w14:textId="35A8B7F2" w:rsidR="00092C0E" w:rsidRPr="00092C0E" w:rsidRDefault="00092C0E" w:rsidP="00092C0E">
      <w:r w:rsidRPr="00092C0E">
        <w:rPr>
          <w:b/>
          <w:bCs/>
        </w:rPr>
        <w:t xml:space="preserve">1.1. </w:t>
      </w:r>
      <w:r w:rsidRPr="00092C0E">
        <w:t xml:space="preserve">As contrações através de dispensa de licitação na </w:t>
      </w:r>
      <w:r w:rsidR="00EE0B31">
        <w:t>Fundação Mario Peixoto</w:t>
      </w:r>
      <w:r w:rsidRPr="00092C0E">
        <w:t xml:space="preserve"> são regidas pelos dispositivos legais: </w:t>
      </w:r>
    </w:p>
    <w:p w14:paraId="7F120B10" w14:textId="0D867298" w:rsidR="00092C0E" w:rsidRPr="00092C0E" w:rsidRDefault="00092C0E" w:rsidP="00092C0E">
      <w:r w:rsidRPr="00092C0E">
        <w:rPr>
          <w:b/>
          <w:bCs/>
        </w:rPr>
        <w:t xml:space="preserve">1.1.1. </w:t>
      </w:r>
      <w:r w:rsidRPr="00092C0E">
        <w:t xml:space="preserve">Lei nº 14.133/2021, Art. 75, Inc. II;  </w:t>
      </w:r>
    </w:p>
    <w:p w14:paraId="723F611E" w14:textId="77777777" w:rsidR="00092C0E" w:rsidRPr="00092C0E" w:rsidRDefault="00092C0E" w:rsidP="00092C0E">
      <w:r w:rsidRPr="00092C0E">
        <w:rPr>
          <w:b/>
          <w:bCs/>
          <w:highlight w:val="lightGray"/>
        </w:rPr>
        <w:t>2. DO OBJETO DA CONTRATAÇÃO</w:t>
      </w:r>
      <w:r w:rsidRPr="00092C0E">
        <w:rPr>
          <w:b/>
          <w:bCs/>
        </w:rPr>
        <w:t xml:space="preserve"> </w:t>
      </w:r>
    </w:p>
    <w:p w14:paraId="047DA2EE" w14:textId="6C8465E3" w:rsidR="00092C0E" w:rsidRPr="00092C0E" w:rsidRDefault="00092C0E" w:rsidP="00092C0E">
      <w:r w:rsidRPr="00092C0E">
        <w:t xml:space="preserve">A presente minuta de edital tem por objeto a </w:t>
      </w:r>
      <w:r w:rsidR="00584CCD" w:rsidRPr="00584CCD">
        <w:rPr>
          <w:b/>
          <w:bCs/>
        </w:rPr>
        <w:t>Contratação de empresa especializada para aquisição e fornecimento de água mineral natural, sem gás, em embalagens de 1.500 ml (1,5 litro)</w:t>
      </w:r>
      <w:r w:rsidRPr="00092C0E">
        <w:rPr>
          <w:b/>
          <w:bCs/>
        </w:rPr>
        <w:t xml:space="preserve">. </w:t>
      </w:r>
    </w:p>
    <w:p w14:paraId="010CE857" w14:textId="77777777" w:rsidR="00EE0B31" w:rsidRDefault="00EE0B31" w:rsidP="00092C0E">
      <w:pPr>
        <w:rPr>
          <w:b/>
          <w:bCs/>
        </w:rPr>
      </w:pPr>
    </w:p>
    <w:p w14:paraId="62E02EA5" w14:textId="24A5A08C" w:rsidR="00092C0E" w:rsidRPr="00092C0E" w:rsidRDefault="00092C0E" w:rsidP="00092C0E">
      <w:r w:rsidRPr="00092C0E">
        <w:rPr>
          <w:b/>
          <w:bCs/>
        </w:rPr>
        <w:t xml:space="preserve">DAS CONDIÇÕES DE PARTICIPAÇÃO </w:t>
      </w:r>
    </w:p>
    <w:p w14:paraId="03215DE0" w14:textId="35AB559B" w:rsidR="00092C0E" w:rsidRPr="00092C0E" w:rsidRDefault="00092C0E" w:rsidP="00092C0E">
      <w:r w:rsidRPr="00092C0E">
        <w:rPr>
          <w:b/>
          <w:bCs/>
        </w:rPr>
        <w:t xml:space="preserve">2.1. </w:t>
      </w:r>
      <w:r w:rsidRPr="00092C0E">
        <w:t xml:space="preserve">Não poderão participar desta Dispensa de Licitação os interessados: </w:t>
      </w:r>
    </w:p>
    <w:p w14:paraId="321AFA25" w14:textId="77777777" w:rsidR="00092C0E" w:rsidRPr="00092C0E" w:rsidRDefault="00092C0E" w:rsidP="00092C0E">
      <w:r w:rsidRPr="00092C0E">
        <w:rPr>
          <w:b/>
          <w:bCs/>
        </w:rPr>
        <w:t xml:space="preserve">2.1.1. </w:t>
      </w:r>
      <w:r w:rsidRPr="00092C0E">
        <w:t xml:space="preserve">Proibidos de participar de licitações e celebrar contratos administrativos, na forma da legislação vigente. </w:t>
      </w:r>
    </w:p>
    <w:p w14:paraId="4FFB37E2" w14:textId="77777777" w:rsidR="00092C0E" w:rsidRPr="00092C0E" w:rsidRDefault="00092C0E" w:rsidP="00092C0E">
      <w:r w:rsidRPr="00092C0E">
        <w:rPr>
          <w:b/>
          <w:bCs/>
        </w:rPr>
        <w:t xml:space="preserve">2.1.2. </w:t>
      </w:r>
      <w:r w:rsidRPr="00092C0E">
        <w:t xml:space="preserve">Que não atendam às condições deste Edital e Termo de Referência; </w:t>
      </w:r>
    </w:p>
    <w:p w14:paraId="739BACCB" w14:textId="77777777" w:rsidR="00092C0E" w:rsidRPr="00092C0E" w:rsidRDefault="00092C0E" w:rsidP="00092C0E">
      <w:r w:rsidRPr="00092C0E">
        <w:rPr>
          <w:b/>
          <w:bCs/>
        </w:rPr>
        <w:t xml:space="preserve">2.1.3. </w:t>
      </w:r>
      <w:r w:rsidRPr="00092C0E">
        <w:t xml:space="preserve">Estrangeiros que não tenham representação legal no Brasil com poderes expressos para receber citação e responder administrativa ou judicialmente; </w:t>
      </w:r>
    </w:p>
    <w:p w14:paraId="3640E3D4" w14:textId="77777777" w:rsidR="00092C0E" w:rsidRPr="00092C0E" w:rsidRDefault="00092C0E" w:rsidP="00092C0E">
      <w:r w:rsidRPr="00092C0E">
        <w:rPr>
          <w:b/>
          <w:bCs/>
        </w:rPr>
        <w:t xml:space="preserve">2.1.4. </w:t>
      </w:r>
      <w:r w:rsidRPr="00092C0E">
        <w:t xml:space="preserve">Que se enquadrem nas vedações previstas no artigo 14º da Lei Federal n° 14.133/21; </w:t>
      </w:r>
    </w:p>
    <w:p w14:paraId="72710E0F" w14:textId="77777777" w:rsidR="00092C0E" w:rsidRPr="00092C0E" w:rsidRDefault="00092C0E" w:rsidP="00092C0E">
      <w:r w:rsidRPr="00092C0E">
        <w:rPr>
          <w:b/>
          <w:bCs/>
        </w:rPr>
        <w:t xml:space="preserve">2.1.5. </w:t>
      </w:r>
      <w:r w:rsidRPr="00092C0E">
        <w:t xml:space="preserve">Organizações da Sociedade Civil de Interesse Público - OSC IP, atuando nessa condição (Acórdão n°746/2014 - TCU Plenário); </w:t>
      </w:r>
    </w:p>
    <w:p w14:paraId="763551AD" w14:textId="77777777" w:rsidR="00092C0E" w:rsidRPr="00092C0E" w:rsidRDefault="00092C0E" w:rsidP="00092C0E">
      <w:r w:rsidRPr="00092C0E">
        <w:rPr>
          <w:b/>
          <w:bCs/>
        </w:rPr>
        <w:t xml:space="preserve">2.1.6. </w:t>
      </w:r>
      <w:r w:rsidRPr="00092C0E">
        <w:t xml:space="preserve">Estejam cumprindo penalidade de suspensão temporária imposta pela Administração Pública Municipal, ou, ainda, penalidade imposta por qualquer órgão da Administração Pública, nas hipóteses previstas nos incisos III e IV do art. 156 da Lei n° 14.133/21. </w:t>
      </w:r>
    </w:p>
    <w:p w14:paraId="768B6057" w14:textId="77777777" w:rsidR="00092C0E" w:rsidRPr="00092C0E" w:rsidRDefault="00092C0E" w:rsidP="00092C0E"/>
    <w:p w14:paraId="5BFBEB9B" w14:textId="77777777" w:rsidR="00092C0E" w:rsidRPr="00092C0E" w:rsidRDefault="00092C0E" w:rsidP="00092C0E">
      <w:r w:rsidRPr="00092C0E">
        <w:rPr>
          <w:b/>
          <w:bCs/>
          <w:highlight w:val="lightGray"/>
        </w:rPr>
        <w:lastRenderedPageBreak/>
        <w:t>3. ESPECIFICAÇÕES DO OBJETO, DOTAÇÃO ORÇAMENTÁRIA, PRAZOS E LOCAL DE ENTREGA</w:t>
      </w:r>
      <w:r w:rsidRPr="00092C0E">
        <w:rPr>
          <w:b/>
          <w:bCs/>
        </w:rPr>
        <w:t xml:space="preserve"> </w:t>
      </w:r>
    </w:p>
    <w:p w14:paraId="6A8A78D7" w14:textId="77777777" w:rsidR="00092C0E" w:rsidRPr="00092C0E" w:rsidRDefault="00092C0E" w:rsidP="00092C0E">
      <w:r w:rsidRPr="00092C0E">
        <w:rPr>
          <w:b/>
          <w:bCs/>
        </w:rPr>
        <w:t xml:space="preserve">3.1. </w:t>
      </w:r>
      <w:r w:rsidRPr="00092C0E">
        <w:t xml:space="preserve">As informações relativas a especificações do objeto, dotação orçamentária, prazos e local de entrega estão elencadas no termo de Referência anexo I deste Edital. </w:t>
      </w:r>
    </w:p>
    <w:p w14:paraId="5D4AC0A5" w14:textId="77777777" w:rsidR="00092C0E" w:rsidRPr="00092C0E" w:rsidRDefault="00092C0E" w:rsidP="00092C0E">
      <w:r w:rsidRPr="00092C0E">
        <w:rPr>
          <w:b/>
          <w:bCs/>
          <w:highlight w:val="lightGray"/>
        </w:rPr>
        <w:t>4. PRAZO E FORMA PARA ENVIO DOS DOCUMENTOS DE HABILITAÇÃO E PROPOSTA DE PREÇOS</w:t>
      </w:r>
      <w:r w:rsidRPr="00092C0E">
        <w:rPr>
          <w:b/>
          <w:bCs/>
        </w:rPr>
        <w:t xml:space="preserve"> </w:t>
      </w:r>
    </w:p>
    <w:p w14:paraId="17CD7367" w14:textId="77777777" w:rsidR="00092C0E" w:rsidRPr="00092C0E" w:rsidRDefault="00092C0E" w:rsidP="00092C0E"/>
    <w:p w14:paraId="3FD0FAC1" w14:textId="77777777" w:rsidR="00092C0E" w:rsidRPr="00092C0E" w:rsidRDefault="00092C0E" w:rsidP="00092C0E">
      <w:r w:rsidRPr="00092C0E">
        <w:rPr>
          <w:b/>
          <w:bCs/>
        </w:rPr>
        <w:t>4.1. PRAZO DE ENTREGA DOS DOCUMENTOS e PROPOSTA</w:t>
      </w:r>
      <w:r w:rsidRPr="00092C0E">
        <w:t xml:space="preserve">: Esta Dispensa de Licitação ficará aberta por um período de </w:t>
      </w:r>
      <w:r w:rsidRPr="00092C0E">
        <w:rPr>
          <w:b/>
          <w:bCs/>
        </w:rPr>
        <w:t xml:space="preserve">03 (TRÊS) DIAS ÚTEIS, </w:t>
      </w:r>
      <w:r w:rsidRPr="00092C0E">
        <w:t xml:space="preserve">contados a partir da data de publicação do </w:t>
      </w:r>
      <w:r w:rsidRPr="00092C0E">
        <w:rPr>
          <w:b/>
          <w:bCs/>
        </w:rPr>
        <w:t xml:space="preserve">AVISO DE DISPENSA DE LICITAÇÃO </w:t>
      </w:r>
      <w:r w:rsidRPr="00092C0E">
        <w:t xml:space="preserve">na imprensa oficial. </w:t>
      </w:r>
    </w:p>
    <w:p w14:paraId="4F308AC4" w14:textId="77777777" w:rsidR="00092C0E" w:rsidRPr="00092C0E" w:rsidRDefault="00092C0E" w:rsidP="00092C0E">
      <w:r w:rsidRPr="00092C0E">
        <w:rPr>
          <w:b/>
          <w:bCs/>
        </w:rPr>
        <w:t xml:space="preserve">4.2. </w:t>
      </w:r>
      <w:r w:rsidRPr="00092C0E">
        <w:t xml:space="preserve">A proposta de preços e os documentos de habilitação, deverão ser encaminhados via e-mail, para o endereço eletrônico: </w:t>
      </w:r>
    </w:p>
    <w:p w14:paraId="14485414" w14:textId="77777777" w:rsidR="00092C0E" w:rsidRPr="00092C0E" w:rsidRDefault="00092C0E" w:rsidP="00092C0E"/>
    <w:p w14:paraId="35CE32B2" w14:textId="6F99AFDF" w:rsidR="00092C0E" w:rsidRPr="00092C0E" w:rsidRDefault="00E615A7" w:rsidP="00092C0E">
      <w:r>
        <w:rPr>
          <w:b/>
          <w:bCs/>
        </w:rPr>
        <w:t>cplfundacaomariopeixoto@gmail.com</w:t>
      </w:r>
      <w:r w:rsidR="00092C0E" w:rsidRPr="00092C0E">
        <w:rPr>
          <w:b/>
          <w:bCs/>
        </w:rPr>
        <w:t xml:space="preserve">, </w:t>
      </w:r>
      <w:r w:rsidR="00092C0E" w:rsidRPr="00092C0E">
        <w:t xml:space="preserve">fazendo referência no assunto do e-mail a </w:t>
      </w:r>
      <w:r>
        <w:rPr>
          <w:b/>
          <w:bCs/>
        </w:rPr>
        <w:t>DISPENSA DE LICITAÇÃO N° 0</w:t>
      </w:r>
      <w:r w:rsidR="00EB549B">
        <w:rPr>
          <w:b/>
          <w:bCs/>
        </w:rPr>
        <w:t>7</w:t>
      </w:r>
      <w:r>
        <w:rPr>
          <w:b/>
          <w:bCs/>
        </w:rPr>
        <w:t>/2026</w:t>
      </w:r>
      <w:r w:rsidR="00092C0E" w:rsidRPr="00092C0E">
        <w:rPr>
          <w:b/>
          <w:bCs/>
        </w:rPr>
        <w:t xml:space="preserve">. </w:t>
      </w:r>
    </w:p>
    <w:p w14:paraId="427BAFAE" w14:textId="77777777" w:rsidR="00092C0E" w:rsidRPr="00092C0E" w:rsidRDefault="00092C0E" w:rsidP="00092C0E">
      <w:r w:rsidRPr="00092C0E">
        <w:rPr>
          <w:b/>
          <w:bCs/>
          <w:highlight w:val="lightGray"/>
        </w:rPr>
        <w:t>5. PROPOSTAS DE PREÇOS</w:t>
      </w:r>
      <w:r w:rsidRPr="00092C0E">
        <w:rPr>
          <w:b/>
          <w:bCs/>
        </w:rPr>
        <w:t xml:space="preserve"> </w:t>
      </w:r>
    </w:p>
    <w:p w14:paraId="1E0F77F6" w14:textId="77C6B5E5" w:rsidR="00092C0E" w:rsidRPr="00092C0E" w:rsidRDefault="00092C0E" w:rsidP="00092C0E">
      <w:r w:rsidRPr="00092C0E">
        <w:rPr>
          <w:b/>
          <w:bCs/>
        </w:rPr>
        <w:t xml:space="preserve">5.1. </w:t>
      </w:r>
      <w:r w:rsidRPr="00092C0E">
        <w:t xml:space="preserve">A proposta de preços deverá ser apresentada na forma, prazo e condições estipulados neste Edital e seus anexos. </w:t>
      </w:r>
    </w:p>
    <w:p w14:paraId="5279D25C" w14:textId="77777777" w:rsidR="00092C0E" w:rsidRPr="00092C0E" w:rsidRDefault="00092C0E" w:rsidP="00092C0E">
      <w:r w:rsidRPr="00092C0E">
        <w:rPr>
          <w:b/>
          <w:bCs/>
        </w:rPr>
        <w:t xml:space="preserve">5.2. </w:t>
      </w:r>
      <w:r w:rsidRPr="00092C0E">
        <w:t xml:space="preserve">A proposta deverá ser redigida em papel timbrado do interessado, por meio mecânico ou informatizado, de forma clara e inequívoca, sem emendas, rasuras ou entrelinhas, em estrita observância às especificações contidas neste Aviso, assinada na última folha e rubricada nas demais pelo seu titular ou representante legal, devidamente identificado, nela constando, obrigatoriamente: </w:t>
      </w:r>
    </w:p>
    <w:p w14:paraId="268803E4" w14:textId="77777777" w:rsidR="00092C0E" w:rsidRPr="00092C0E" w:rsidRDefault="00092C0E" w:rsidP="00092C0E">
      <w:r w:rsidRPr="00092C0E">
        <w:rPr>
          <w:b/>
          <w:bCs/>
        </w:rPr>
        <w:t xml:space="preserve">5.3. </w:t>
      </w:r>
      <w:r w:rsidRPr="00092C0E">
        <w:t xml:space="preserve">Razão Social, CNPJ, endereço, CEP, telefone/ e-mail e pessoa de contato; </w:t>
      </w:r>
    </w:p>
    <w:p w14:paraId="4B0A0DF4" w14:textId="0D6D9F3C" w:rsidR="00092C0E" w:rsidRPr="00092C0E" w:rsidRDefault="00092C0E" w:rsidP="00092C0E">
      <w:r w:rsidRPr="00092C0E">
        <w:rPr>
          <w:b/>
          <w:bCs/>
        </w:rPr>
        <w:t xml:space="preserve">5.4. </w:t>
      </w:r>
      <w:r w:rsidRPr="00092C0E">
        <w:t xml:space="preserve">Preços de acordo com os praticados no mercado, dento do preço máximo que a </w:t>
      </w:r>
      <w:r w:rsidR="00EE0B31">
        <w:t>FUNDAÇÃO MARIO PEIXOTO</w:t>
      </w:r>
      <w:r w:rsidRPr="00092C0E">
        <w:t xml:space="preserve"> se dispõe a pagar, em algarismo e por extenso, só reajustáveis na forma da lei, com valores expressos em moeda corrente nacional (R$). Ocorrendo divergência entre o preço em algarismo e o expresso por extenso, será levado em conta por extenso. </w:t>
      </w:r>
    </w:p>
    <w:p w14:paraId="5BC63875" w14:textId="77777777" w:rsidR="00092C0E" w:rsidRPr="00092C0E" w:rsidRDefault="00092C0E" w:rsidP="00092C0E">
      <w:r w:rsidRPr="00092C0E">
        <w:rPr>
          <w:b/>
          <w:bCs/>
        </w:rPr>
        <w:t xml:space="preserve">5.5. </w:t>
      </w:r>
      <w:r w:rsidRPr="00092C0E">
        <w:t xml:space="preserve">Prazo de validade de proposta não inferior a 60 (sessenta) dias, a contar da data de sua apresentação, sendo facultado aos proponentes estender tal validade por prazo superior. </w:t>
      </w:r>
    </w:p>
    <w:p w14:paraId="5E70D325" w14:textId="77777777" w:rsidR="00092C0E" w:rsidRPr="00092C0E" w:rsidRDefault="00092C0E" w:rsidP="00092C0E">
      <w:r w:rsidRPr="00092C0E">
        <w:rPr>
          <w:b/>
          <w:bCs/>
        </w:rPr>
        <w:lastRenderedPageBreak/>
        <w:t xml:space="preserve">5.6. </w:t>
      </w:r>
      <w:r w:rsidRPr="00092C0E">
        <w:t xml:space="preserve">A proposta de preços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 </w:t>
      </w:r>
    </w:p>
    <w:p w14:paraId="296108D6" w14:textId="77777777" w:rsidR="00092C0E" w:rsidRPr="00092C0E" w:rsidRDefault="00092C0E" w:rsidP="00092C0E">
      <w:r w:rsidRPr="00092C0E">
        <w:rPr>
          <w:b/>
          <w:bCs/>
        </w:rPr>
        <w:t xml:space="preserve">5.7. </w:t>
      </w:r>
      <w:r w:rsidRPr="00092C0E">
        <w:t xml:space="preserve">Os preços ofertados não poderão exceder os preços máximos, constantes neste Edital. </w:t>
      </w:r>
    </w:p>
    <w:p w14:paraId="75BE8658" w14:textId="31E03523" w:rsidR="00EE0B31" w:rsidRPr="00EE0B31" w:rsidRDefault="00092C0E" w:rsidP="00EE0B31">
      <w:r w:rsidRPr="00092C0E">
        <w:rPr>
          <w:b/>
          <w:bCs/>
        </w:rPr>
        <w:t xml:space="preserve">5.8. </w:t>
      </w:r>
      <w:r w:rsidRPr="00092C0E">
        <w:t xml:space="preserve">A proposta de preços que não estiver </w:t>
      </w:r>
      <w:r w:rsidR="00EE0B31" w:rsidRPr="00EE0B31">
        <w:t xml:space="preserve">que não estiver em consonância com as exigências deste Edital será desclassificada. </w:t>
      </w:r>
    </w:p>
    <w:p w14:paraId="6BF552D0" w14:textId="77777777" w:rsidR="00EE0B31" w:rsidRPr="00EE0B31" w:rsidRDefault="00EE0B31" w:rsidP="00EE0B31"/>
    <w:p w14:paraId="3D76E97A" w14:textId="77777777" w:rsidR="00EE0B31" w:rsidRPr="00EE0B31" w:rsidRDefault="00EE0B31" w:rsidP="00EE0B31">
      <w:r w:rsidRPr="00EE0B31">
        <w:rPr>
          <w:b/>
          <w:bCs/>
          <w:highlight w:val="lightGray"/>
        </w:rPr>
        <w:t>6. DOCUMENTAÇÃO DE HABILITAÇÃO</w:t>
      </w:r>
      <w:r w:rsidRPr="00EE0B31">
        <w:rPr>
          <w:b/>
          <w:bCs/>
        </w:rPr>
        <w:t xml:space="preserve"> </w:t>
      </w:r>
    </w:p>
    <w:p w14:paraId="15E7C72A" w14:textId="77777777" w:rsidR="00EE0B31" w:rsidRPr="00EE0B31" w:rsidRDefault="00EE0B31" w:rsidP="00EE0B31"/>
    <w:p w14:paraId="77D04190" w14:textId="77777777" w:rsidR="00EE0B31" w:rsidRPr="00EE0B31" w:rsidRDefault="00EE0B31" w:rsidP="00EE0B31">
      <w:r w:rsidRPr="00EE0B31">
        <w:rPr>
          <w:b/>
          <w:bCs/>
        </w:rPr>
        <w:t xml:space="preserve">6.1. Para fins de comprovação de habilitação, deverão ser apresentados junto com a proposta de preços, os documentos abaixo relacionados, com prazo vigente, à exceção daqueles que por sua natureza não contenham validade: </w:t>
      </w:r>
    </w:p>
    <w:p w14:paraId="0B703112" w14:textId="77777777" w:rsidR="00EE0B31" w:rsidRPr="00EE0B31" w:rsidRDefault="00EE0B31" w:rsidP="00EE0B31">
      <w:r w:rsidRPr="00EE0B31">
        <w:rPr>
          <w:b/>
          <w:bCs/>
        </w:rPr>
        <w:t xml:space="preserve">6.2. HABILITAÇÃO JURÍDICA </w:t>
      </w:r>
    </w:p>
    <w:p w14:paraId="6A172779" w14:textId="77777777" w:rsidR="00EE0B31" w:rsidRPr="00EE0B31" w:rsidRDefault="00EE0B31" w:rsidP="00EE0B31">
      <w:r w:rsidRPr="00EE0B31">
        <w:rPr>
          <w:b/>
          <w:bCs/>
        </w:rPr>
        <w:t xml:space="preserve">6.2.1. </w:t>
      </w:r>
      <w:r w:rsidRPr="00EE0B31">
        <w:t xml:space="preserve">Empresário individual: inscrição no Registro Público de Empresas Mercantis, a cargo da Junta Comercial da respectiva sede; </w:t>
      </w:r>
    </w:p>
    <w:p w14:paraId="1552460B" w14:textId="77777777" w:rsidR="00EE0B31" w:rsidRPr="00EE0B31" w:rsidRDefault="00EE0B31" w:rsidP="00EE0B31">
      <w:r w:rsidRPr="00EE0B31">
        <w:rPr>
          <w:b/>
          <w:bCs/>
        </w:rPr>
        <w:t xml:space="preserve">6.2.2. </w:t>
      </w:r>
      <w:r w:rsidRPr="00EE0B31">
        <w:t xml:space="preserve">Microempreendedor Individual - MEI: Certificado da Condição de Microempreendedor Individual - CCMEI, cuja aceitação ficará condicionada à verificação da autenticidade no sítio https://www.gov.br/empresas-e-negocios/pt-br/empreendedor; </w:t>
      </w:r>
    </w:p>
    <w:p w14:paraId="1055DBDB" w14:textId="77777777" w:rsidR="00EE0B31" w:rsidRPr="00EE0B31" w:rsidRDefault="00EE0B31" w:rsidP="00EE0B31">
      <w:r w:rsidRPr="00EE0B31">
        <w:rPr>
          <w:b/>
          <w:bCs/>
        </w:rPr>
        <w:t xml:space="preserve">6.2.3. </w:t>
      </w:r>
      <w:r w:rsidRPr="00EE0B31">
        <w:t xml:space="preserve">Sociedade empresária, sociedade limitada unipessoal - SLU: inscrição do ato constitutivo, estatuto ou contrato social no Registro Público de Empresas Mercantis, a cargo da Junta Comercial da respectiva sede, acompanhada de documento comprobatório de seus administradores; </w:t>
      </w:r>
    </w:p>
    <w:p w14:paraId="48E01B74" w14:textId="77777777" w:rsidR="00EE0B31" w:rsidRPr="00EE0B31" w:rsidRDefault="00EE0B31" w:rsidP="00EE0B31">
      <w:r w:rsidRPr="00EE0B31">
        <w:rPr>
          <w:b/>
          <w:bCs/>
        </w:rPr>
        <w:t xml:space="preserve">6.2.4. </w:t>
      </w:r>
      <w:r w:rsidRPr="00EE0B31">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88A0223" w14:textId="77777777" w:rsidR="00EE0B31" w:rsidRPr="00EE0B31" w:rsidRDefault="00EE0B31" w:rsidP="00EE0B31">
      <w:r w:rsidRPr="00EE0B31">
        <w:rPr>
          <w:b/>
          <w:bCs/>
        </w:rPr>
        <w:lastRenderedPageBreak/>
        <w:t xml:space="preserve">6.2.5. </w:t>
      </w:r>
      <w:r w:rsidRPr="00EE0B31">
        <w:t xml:space="preserve">Sociedade simples: inscrição do ato constitutivo no Registro Civil de Pessoas Jurídicas do local de sua sede, acompanhada de documento comprobatório de seus administradores; </w:t>
      </w:r>
    </w:p>
    <w:p w14:paraId="4180E01E" w14:textId="77777777" w:rsidR="00EE0B31" w:rsidRPr="00EE0B31" w:rsidRDefault="00EE0B31" w:rsidP="00EE0B31">
      <w:r w:rsidRPr="00EE0B31">
        <w:rPr>
          <w:b/>
          <w:bCs/>
        </w:rPr>
        <w:t xml:space="preserve">6.2.6. </w:t>
      </w:r>
      <w:r w:rsidRPr="00EE0B31">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0822ABDB" w14:textId="77777777" w:rsidR="00EE0B31" w:rsidRPr="00EE0B31" w:rsidRDefault="00EE0B31" w:rsidP="00EE0B31">
      <w:r w:rsidRPr="00EE0B31">
        <w:rPr>
          <w:b/>
          <w:bCs/>
        </w:rPr>
        <w:t xml:space="preserve">6.2.7. </w:t>
      </w:r>
      <w:r w:rsidRPr="00EE0B31">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se couber; </w:t>
      </w:r>
    </w:p>
    <w:p w14:paraId="35279294" w14:textId="77777777" w:rsidR="00EE0B31" w:rsidRPr="00EE0B31" w:rsidRDefault="00EE0B31" w:rsidP="00EE0B31">
      <w:r w:rsidRPr="00EE0B31">
        <w:rPr>
          <w:b/>
          <w:bCs/>
        </w:rPr>
        <w:t xml:space="preserve">6.2.8. </w:t>
      </w:r>
      <w:r w:rsidRPr="00EE0B31">
        <w:t xml:space="preserve">Os documentos apresentados deverão estar acompanhados de todas as alterações ou da consolidação respectiva. </w:t>
      </w:r>
    </w:p>
    <w:p w14:paraId="4A2EFD13" w14:textId="77777777" w:rsidR="00EE0B31" w:rsidRPr="00EE0B31" w:rsidRDefault="00EE0B31" w:rsidP="00EE0B31">
      <w:r w:rsidRPr="00EE0B31">
        <w:rPr>
          <w:b/>
          <w:bCs/>
        </w:rPr>
        <w:t xml:space="preserve">6.2.9. </w:t>
      </w:r>
      <w:r w:rsidRPr="00EE0B31">
        <w:t xml:space="preserve">No caso de ME e EPP que queira usufruir dos benefícios da Lei Complementar federal nº 123/2006: </w:t>
      </w:r>
    </w:p>
    <w:p w14:paraId="07AF9C6B" w14:textId="77777777" w:rsidR="00EE0B31" w:rsidRPr="00EE0B31" w:rsidRDefault="00EE0B31" w:rsidP="00EE0B31">
      <w:r w:rsidRPr="00EE0B31">
        <w:rPr>
          <w:b/>
          <w:bCs/>
        </w:rPr>
        <w:t xml:space="preserve">6.2.10. </w:t>
      </w:r>
      <w:r w:rsidRPr="00EE0B31">
        <w:t xml:space="preserve">Certidão Simplificada original da Junta Comercial da sede da licitante ou documento equivalente. Além disso, quando couber, a empresa deverá apresentar declaração escrita, sob as penas da lei, de que atende aos requisitos legais para o enquadramento como Microempresa (ME) ou Empresa de Pequeno Porte (EPP), estando apta a usufruir dos benefícios previstos nos arts. 42 a 49 da Lei Complementar nº 123/2006. </w:t>
      </w:r>
    </w:p>
    <w:p w14:paraId="77107887" w14:textId="77777777" w:rsidR="00EE0B31" w:rsidRPr="00EE0B31" w:rsidRDefault="00EE0B31" w:rsidP="00EE0B31">
      <w:r w:rsidRPr="00EE0B31">
        <w:rPr>
          <w:b/>
          <w:bCs/>
        </w:rPr>
        <w:t xml:space="preserve">6.3. HABILITAÇÃO FISCAL, SOCIAL E TRABALHISTA: </w:t>
      </w:r>
    </w:p>
    <w:p w14:paraId="4DECD412" w14:textId="77777777" w:rsidR="00EE0B31" w:rsidRPr="00EE0B31" w:rsidRDefault="00EE0B31" w:rsidP="00EE0B31"/>
    <w:p w14:paraId="1190884A" w14:textId="77777777" w:rsidR="00EE0B31" w:rsidRPr="00EE0B31" w:rsidRDefault="00EE0B31" w:rsidP="00EE0B31">
      <w:r w:rsidRPr="00EE0B31">
        <w:rPr>
          <w:b/>
          <w:bCs/>
        </w:rPr>
        <w:t xml:space="preserve">6.3.1. </w:t>
      </w:r>
      <w:r w:rsidRPr="00EE0B31">
        <w:t xml:space="preserve">Certidão Conjunta Negativa de Débitos, relativa aos tributos federais e à Dívida Ativa da União, no âmbito da RFB e da PGFN abrangendo inclusive as contribuições sociais previstas nas alíneas “a” e “d” do parágrafo único do art. 11 da Lei n.º 8.212, de 24 de julho de 1991, com base na Portaria Conjunta RFB/PGFN no 1.751, de 02/10/2014. </w:t>
      </w:r>
    </w:p>
    <w:p w14:paraId="70C938E0" w14:textId="77777777" w:rsidR="00EE0B31" w:rsidRPr="00EE0B31" w:rsidRDefault="00EE0B31" w:rsidP="00EE0B31">
      <w:r w:rsidRPr="00EE0B31">
        <w:rPr>
          <w:b/>
          <w:bCs/>
        </w:rPr>
        <w:t xml:space="preserve">6.3.2. </w:t>
      </w:r>
      <w:r w:rsidRPr="00EE0B31">
        <w:t xml:space="preserve">Prova de inscrição no cadastro de contribuintes estadual ou Municipal, se houver, relativo ao domicilio ou sede do interessado, pertinente ao seu ramo de atividade e compatível com o objeto contratual. </w:t>
      </w:r>
    </w:p>
    <w:p w14:paraId="7297D9D7" w14:textId="77777777" w:rsidR="00EE0B31" w:rsidRPr="00EE0B31" w:rsidRDefault="00EE0B31" w:rsidP="00EE0B31">
      <w:r w:rsidRPr="00EE0B31">
        <w:rPr>
          <w:b/>
          <w:bCs/>
        </w:rPr>
        <w:t xml:space="preserve">6.3.3. </w:t>
      </w:r>
      <w:r w:rsidRPr="00EE0B31">
        <w:t xml:space="preserve">Prova de regularidade com a Fazenda Estadual relativo ao domicilio ou sede do interessado; </w:t>
      </w:r>
    </w:p>
    <w:p w14:paraId="468CFFAC" w14:textId="77777777" w:rsidR="00EE0B31" w:rsidRPr="00EE0B31" w:rsidRDefault="00EE0B31" w:rsidP="00EE0B31">
      <w:r w:rsidRPr="00EE0B31">
        <w:rPr>
          <w:b/>
          <w:bCs/>
        </w:rPr>
        <w:lastRenderedPageBreak/>
        <w:t xml:space="preserve">6.3.4. </w:t>
      </w:r>
      <w:r w:rsidRPr="00EE0B31">
        <w:t xml:space="preserve">Prova de regularidade com a Fazenda Municipal do relativo ao domicilio ou sede do interessado; </w:t>
      </w:r>
    </w:p>
    <w:p w14:paraId="2A3938FC" w14:textId="77777777" w:rsidR="00EE0B31" w:rsidRPr="00EE0B31" w:rsidRDefault="00EE0B31" w:rsidP="00EE0B31">
      <w:r w:rsidRPr="00EE0B31">
        <w:rPr>
          <w:b/>
          <w:bCs/>
        </w:rPr>
        <w:t xml:space="preserve">6.3.5. </w:t>
      </w:r>
      <w:r w:rsidRPr="00EE0B31">
        <w:t xml:space="preserve">Prova de regularidade com o Fundo de Garantia por Tempo de Serviço (FGTS), mediante a apresentação de Certificado de Regularidade de Situação/CRF. </w:t>
      </w:r>
    </w:p>
    <w:p w14:paraId="704BEAAB" w14:textId="77777777" w:rsidR="00EE0B31" w:rsidRPr="00EE0B31" w:rsidRDefault="00EE0B31" w:rsidP="00EE0B31">
      <w:r w:rsidRPr="00EE0B31">
        <w:rPr>
          <w:b/>
          <w:bCs/>
        </w:rPr>
        <w:t xml:space="preserve">6.3.6. </w:t>
      </w:r>
      <w:r w:rsidRPr="00EE0B31">
        <w:t xml:space="preserve">Fazenda Municipal: apresentação da Certidão Negativa de Débitos, ou Certidão Positiva com efeito de Negativa, do Imposto sobre Serviços de Qualquer Natureza - ISS, apresentação da Certidão Negativa de Débitos com relação ao IPTU, e da Procuradoria Geral do Município com relação a débitos inscritos em Dívida Ativa, quando for o caso ou, se for o caso, certidão comprobatória de que a licitante, em razão do objeto social, está isento de inscrição municipal e Certidão Negativa Municipal de Tributos Municipais da sede da Contratante; </w:t>
      </w:r>
    </w:p>
    <w:p w14:paraId="2B769B22" w14:textId="77777777" w:rsidR="00EE0B31" w:rsidRPr="00EE0B31" w:rsidRDefault="00EE0B31" w:rsidP="00EE0B31">
      <w:r w:rsidRPr="00EE0B31">
        <w:rPr>
          <w:b/>
          <w:bCs/>
        </w:rPr>
        <w:t xml:space="preserve">6.3.7. </w:t>
      </w:r>
      <w:r w:rsidRPr="00EE0B31">
        <w:t xml:space="preserve">Prova de inexistência de débitos inadimplidos perante a justiça do trabalho, mediante a apresentação de Certidão Negativa de Débitos Trabalhistas (CNDT), com prazo de validade de 180 (cento e oitenta dias), contados da data de sua emissão, de acordo com a Legislação federal “Lei nº 12.440, de 07 de julho de 2011”. </w:t>
      </w:r>
    </w:p>
    <w:p w14:paraId="002A2852" w14:textId="77777777" w:rsidR="00EE0B31" w:rsidRPr="00EE0B31" w:rsidRDefault="00EE0B31" w:rsidP="00EE0B31">
      <w:r w:rsidRPr="00EE0B31">
        <w:rPr>
          <w:b/>
          <w:bCs/>
        </w:rPr>
        <w:t xml:space="preserve">6.3.8. </w:t>
      </w:r>
      <w:r w:rsidRPr="00EE0B31">
        <w:t xml:space="preserve">Prova de inscrição de Cadastro Nacional de Pessoas Jurídicas CNPJ; </w:t>
      </w:r>
    </w:p>
    <w:p w14:paraId="6C597168" w14:textId="77777777" w:rsidR="00EE0B31" w:rsidRPr="00EE0B31" w:rsidRDefault="00EE0B31" w:rsidP="00EE0B31"/>
    <w:p w14:paraId="3E6095A6" w14:textId="77777777" w:rsidR="00EE0B31" w:rsidRPr="00EE0B31" w:rsidRDefault="00EE0B31" w:rsidP="00EE0B31">
      <w:r w:rsidRPr="00EE0B31">
        <w:rPr>
          <w:b/>
          <w:bCs/>
        </w:rPr>
        <w:t xml:space="preserve">6.4. QUALIFICAÇÃO ECONÔMICO-FINANCEIRA </w:t>
      </w:r>
    </w:p>
    <w:p w14:paraId="1A59D4B4" w14:textId="77777777" w:rsidR="00EE0B31" w:rsidRPr="00EE0B31" w:rsidRDefault="00EE0B31" w:rsidP="00EE0B31">
      <w:r w:rsidRPr="00EE0B31">
        <w:rPr>
          <w:b/>
          <w:bCs/>
        </w:rPr>
        <w:t xml:space="preserve">6.4.1. </w:t>
      </w:r>
      <w:r w:rsidRPr="00EE0B31">
        <w:t xml:space="preserve">Todas as licitantes deverão apresentar certidões negativas de falências expedidas pelos distribuidores da sede da pessoa jurídica, ou expedida de execução patrimonial no domicílio da pessoa física; </w:t>
      </w:r>
    </w:p>
    <w:p w14:paraId="0341B73D" w14:textId="77777777" w:rsidR="00EE0B31" w:rsidRPr="00EE0B31" w:rsidRDefault="00EE0B31" w:rsidP="00EE0B31">
      <w:r w:rsidRPr="00EE0B31">
        <w:rPr>
          <w:b/>
          <w:bCs/>
        </w:rPr>
        <w:t xml:space="preserve">6.4.2. </w:t>
      </w:r>
      <w:r w:rsidRPr="00EE0B31">
        <w:t xml:space="preserve">No caso de empresa em recuperação judicial ou extrajudicial, o licitante deverá apresentar a comprovação de que o respectivo plano de recuperação foi acolhido judicialmente, na forma do art. 58, da Lei nº 11.101, de 09 de fevereiro de 2005,sob pena de inabilitação, devendo, ainda, comprovar todos os demais requisitos de habilitação. </w:t>
      </w:r>
    </w:p>
    <w:p w14:paraId="0B1F5B55" w14:textId="4684E877" w:rsidR="00EE0B31" w:rsidRPr="00EE0B31" w:rsidRDefault="00EE0B31" w:rsidP="00EE0B31"/>
    <w:p w14:paraId="4CFF79E3" w14:textId="78FC56FE" w:rsidR="00EE0B31" w:rsidRPr="00EE0B31" w:rsidRDefault="00EE0B31" w:rsidP="00EE0B31"/>
    <w:p w14:paraId="7FF3D829" w14:textId="77777777" w:rsidR="00EE0B31" w:rsidRPr="00EE0B31" w:rsidRDefault="00EE0B31" w:rsidP="00EE0B31"/>
    <w:p w14:paraId="48B8A497" w14:textId="77777777" w:rsidR="00EE0B31" w:rsidRPr="00EE0B31" w:rsidRDefault="00EE0B31" w:rsidP="00EE0B31"/>
    <w:p w14:paraId="6E8F0CE5" w14:textId="77777777" w:rsidR="00EE0B31" w:rsidRPr="00EE0B31" w:rsidRDefault="00EE0B31" w:rsidP="00EE0B31">
      <w:r w:rsidRPr="00EE0B31">
        <w:rPr>
          <w:b/>
          <w:bCs/>
        </w:rPr>
        <w:t xml:space="preserve">6.5. QUALIFICAÇÃO TÉCNICA </w:t>
      </w:r>
    </w:p>
    <w:p w14:paraId="00EE9772" w14:textId="35FF55E7" w:rsidR="00EE0B31" w:rsidRPr="00EE0B31" w:rsidRDefault="00EE0B31" w:rsidP="00EE0B31">
      <w:r w:rsidRPr="00EE0B31">
        <w:rPr>
          <w:b/>
          <w:bCs/>
        </w:rPr>
        <w:t xml:space="preserve">6.5.1. </w:t>
      </w:r>
      <w:r w:rsidRPr="00EE0B31">
        <w:t xml:space="preserve">Declaração, expressa e sob as penas da lei , de que: </w:t>
      </w:r>
    </w:p>
    <w:p w14:paraId="5C349367" w14:textId="77777777" w:rsidR="00EE0B31" w:rsidRPr="00EE0B31" w:rsidRDefault="00EE0B31" w:rsidP="00EE0B31">
      <w:r w:rsidRPr="00EE0B31">
        <w:rPr>
          <w:b/>
          <w:bCs/>
        </w:rPr>
        <w:lastRenderedPageBreak/>
        <w:t xml:space="preserve">6.5.1.1. </w:t>
      </w:r>
      <w:r w:rsidRPr="00EE0B31">
        <w:t xml:space="preserve">A empresa não está impedida de contratar com a esfera de governo municipal; </w:t>
      </w:r>
    </w:p>
    <w:p w14:paraId="6807CFF3" w14:textId="77777777" w:rsidR="00EE0B31" w:rsidRPr="00EE0B31" w:rsidRDefault="00EE0B31" w:rsidP="00EE0B31">
      <w:r w:rsidRPr="00EE0B31">
        <w:rPr>
          <w:b/>
          <w:bCs/>
        </w:rPr>
        <w:t xml:space="preserve">6.5.1.2. </w:t>
      </w:r>
      <w:r w:rsidRPr="00EE0B31">
        <w:t xml:space="preserve">Não foi declarada inidônea pelo Poder Público, de nenhuma esfera; </w:t>
      </w:r>
    </w:p>
    <w:p w14:paraId="0EC19A69" w14:textId="77777777" w:rsidR="00EE0B31" w:rsidRPr="00EE0B31" w:rsidRDefault="00EE0B31" w:rsidP="00EE0B31">
      <w:r w:rsidRPr="00EE0B31">
        <w:rPr>
          <w:b/>
          <w:bCs/>
        </w:rPr>
        <w:t xml:space="preserve">6.5.1.3. </w:t>
      </w:r>
      <w:r w:rsidRPr="00EE0B31">
        <w:t xml:space="preserve">Não existe fato impeditivo à habilitação da empresa; </w:t>
      </w:r>
    </w:p>
    <w:p w14:paraId="344D6EA9" w14:textId="77777777" w:rsidR="00EE0B31" w:rsidRPr="00EE0B31" w:rsidRDefault="00EE0B31" w:rsidP="00EE0B31">
      <w:r w:rsidRPr="00EE0B31">
        <w:rPr>
          <w:b/>
          <w:bCs/>
        </w:rPr>
        <w:t xml:space="preserve">6.5.1.4. </w:t>
      </w:r>
      <w:r w:rsidRPr="00EE0B31">
        <w:t xml:space="preserve">A empresa não possui em seu quadro de pessoal menor de 18 anos em trabalho noturno, perigoso ou insalubre e menor de 16 anos em qualquer outro tipo de trabalho, salvo na condição de aprendiz, a partir de 14 anos, nos termos do art. 7º, inciso XXXIII, da Constituição Federal; </w:t>
      </w:r>
    </w:p>
    <w:p w14:paraId="199B0BEF" w14:textId="77777777" w:rsidR="00EE0B31" w:rsidRPr="00EE0B31" w:rsidRDefault="00EE0B31" w:rsidP="00EE0B31">
      <w:r w:rsidRPr="00EE0B31">
        <w:rPr>
          <w:b/>
          <w:bCs/>
        </w:rPr>
        <w:t xml:space="preserve">6.5.1.5. </w:t>
      </w:r>
      <w:r w:rsidRPr="00EE0B31">
        <w:t xml:space="preserve">Não possui empregados executando trabalho degradante ou forçado, observando o disposto nos incisos III e IV e do art. 1º e no inciso III do art. 5º da Constituição Federal; </w:t>
      </w:r>
    </w:p>
    <w:p w14:paraId="6C258EB0" w14:textId="77777777" w:rsidR="00EE0B31" w:rsidRPr="00EE0B31" w:rsidRDefault="00EE0B31" w:rsidP="00EE0B31">
      <w:r w:rsidRPr="00EE0B31">
        <w:rPr>
          <w:b/>
          <w:bCs/>
        </w:rPr>
        <w:t xml:space="preserve">6.5.1.6. </w:t>
      </w:r>
      <w:r w:rsidRPr="00EE0B31">
        <w:t xml:space="preserve">Cumpre as exigências de reserva de cargos para pessoa com deficiência, para reabilitado da Previdência Social, e para aprendiz, previstas em lei e em outras normas específicas. </w:t>
      </w:r>
    </w:p>
    <w:p w14:paraId="77DFDEFC" w14:textId="77777777" w:rsidR="00EE0B31" w:rsidRPr="00EE0B31" w:rsidRDefault="00EE0B31" w:rsidP="00EE0B31">
      <w:r w:rsidRPr="00EE0B31">
        <w:rPr>
          <w:b/>
          <w:bCs/>
        </w:rPr>
        <w:t xml:space="preserve">6.5.1.7. </w:t>
      </w:r>
      <w:r w:rsidRPr="00EE0B31">
        <w:t xml:space="preserve">A empresa está em dia com todas as determinações trabalhistas e demais legislações aplicáveis. </w:t>
      </w:r>
    </w:p>
    <w:p w14:paraId="627A5CDC" w14:textId="46EC997F" w:rsidR="00EE0B31" w:rsidRPr="00EE0B31" w:rsidRDefault="00EE0B31" w:rsidP="00EE0B31">
      <w:r w:rsidRPr="00EE0B31">
        <w:rPr>
          <w:b/>
          <w:bCs/>
        </w:rPr>
        <w:t xml:space="preserve">6.5.1.8. </w:t>
      </w:r>
      <w:r w:rsidRPr="00EE0B31">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da </w:t>
      </w:r>
      <w:r>
        <w:t>FUNDAÇÃO MARIO PEIXOTO</w:t>
      </w:r>
      <w:r w:rsidRPr="00EE0B31">
        <w:t xml:space="preserve"> vigentes na data de sua entrega em definitivo e que cumpre plenamente os requisitos de habilitação definidos no instrumento convocatório; </w:t>
      </w:r>
    </w:p>
    <w:p w14:paraId="0B4952BF" w14:textId="3348391E" w:rsidR="00EE0B31" w:rsidRPr="00EE0B31" w:rsidRDefault="00EE0B31" w:rsidP="00EE0B31">
      <w:r w:rsidRPr="00EE0B31">
        <w:rPr>
          <w:b/>
          <w:bCs/>
        </w:rPr>
        <w:t xml:space="preserve">6.5.1.9. </w:t>
      </w:r>
      <w:r w:rsidRPr="00EE0B31">
        <w:t xml:space="preserve">A empresa está ciente de que não poderá, na constância da relação contratual que venha a firmar com a </w:t>
      </w:r>
      <w:r>
        <w:t>FUNDAÇÃO MARIO PEIXOTO</w:t>
      </w:r>
      <w:r w:rsidRPr="00EE0B31">
        <w:t xml:space="preserve">, vir a contratar empregado que seja cônjuge, companheiro ou parente em linha reta ou colateral ou por afinidade, até o terceiro grau, de quaisquer pessoas ocupantes dos cargos de Prefeito, Vice-Prefeito, Secretários Municipais e de Vereadores. </w:t>
      </w:r>
    </w:p>
    <w:p w14:paraId="16F80F4E" w14:textId="77777777" w:rsidR="00EE0B31" w:rsidRPr="00EE0B31" w:rsidRDefault="00EE0B31" w:rsidP="00EE0B31">
      <w:r w:rsidRPr="00EE0B31">
        <w:rPr>
          <w:b/>
          <w:bCs/>
        </w:rPr>
        <w:t xml:space="preserve">6.5.1.10. </w:t>
      </w:r>
      <w:r w:rsidRPr="00EE0B31">
        <w:t xml:space="preserve">A empresa está ciente que deve seguir os padrões de segurança adequados ao uso de dados pessoais de que trata a Lei nº 13.709/2018 - Lei Geral de Proteção de Dados Pessoais(LGPD). </w:t>
      </w:r>
    </w:p>
    <w:p w14:paraId="456FD35D" w14:textId="77777777" w:rsidR="00EE0B31" w:rsidRPr="00EE0B31" w:rsidRDefault="00EE0B31" w:rsidP="00EE0B31">
      <w:r w:rsidRPr="00EE0B31">
        <w:rPr>
          <w:b/>
          <w:bCs/>
          <w:highlight w:val="lightGray"/>
        </w:rPr>
        <w:t>7. CRITÉRIO DE JULGAMENTO E DESEMPATE</w:t>
      </w:r>
      <w:r w:rsidRPr="00EE0B31">
        <w:rPr>
          <w:b/>
          <w:bCs/>
        </w:rPr>
        <w:t xml:space="preserve"> </w:t>
      </w:r>
    </w:p>
    <w:p w14:paraId="6E0C812E" w14:textId="77777777" w:rsidR="00EE0B31" w:rsidRPr="00EE0B31" w:rsidRDefault="00EE0B31" w:rsidP="00EE0B31">
      <w:r w:rsidRPr="00EE0B31">
        <w:rPr>
          <w:b/>
          <w:bCs/>
        </w:rPr>
        <w:t xml:space="preserve">7.1. </w:t>
      </w:r>
      <w:r w:rsidRPr="00EE0B31">
        <w:t xml:space="preserve">As propostas apresentadas em consonância com as exigências do Edital serão classificadas e será declara vencedora a que apresentar o menor preço. </w:t>
      </w:r>
    </w:p>
    <w:p w14:paraId="70C4BF37" w14:textId="77777777" w:rsidR="00EE0B31" w:rsidRPr="00EE0B31" w:rsidRDefault="00EE0B31" w:rsidP="00EE0B31">
      <w:r w:rsidRPr="00EE0B31">
        <w:rPr>
          <w:b/>
          <w:bCs/>
        </w:rPr>
        <w:lastRenderedPageBreak/>
        <w:t xml:space="preserve">7.2. </w:t>
      </w:r>
      <w:r w:rsidRPr="00EE0B31">
        <w:t xml:space="preserve">Os interessados que apresentarem proposta de preços com divergência às exigências deste Edital e seus anexos será desclassificada. </w:t>
      </w:r>
    </w:p>
    <w:p w14:paraId="46E88469" w14:textId="05107A3E" w:rsidR="00EE0B31" w:rsidRPr="00EE0B31" w:rsidRDefault="00EE0B31" w:rsidP="00EE0B31">
      <w:r w:rsidRPr="00EE0B31">
        <w:rPr>
          <w:b/>
          <w:bCs/>
        </w:rPr>
        <w:t xml:space="preserve">7.3. </w:t>
      </w:r>
      <w:r w:rsidRPr="00EE0B31">
        <w:t>Em caso de empate entre duas ou mais proposta, será aplicado o Art. 60, I, per</w:t>
      </w:r>
      <w:r w:rsidR="004B3240">
        <w:t>s</w:t>
      </w:r>
      <w:r w:rsidRPr="00EE0B31">
        <w:t xml:space="preserve">istindo o empate aplica-se o Parágrafo Art. 60 § 1º, I. </w:t>
      </w:r>
    </w:p>
    <w:p w14:paraId="612C8B7B" w14:textId="77777777" w:rsidR="00EE0B31" w:rsidRPr="00EE0B31" w:rsidRDefault="00EE0B31" w:rsidP="00EE0B31">
      <w:r w:rsidRPr="00EE0B31">
        <w:rPr>
          <w:b/>
          <w:bCs/>
        </w:rPr>
        <w:t xml:space="preserve">7.4. </w:t>
      </w:r>
      <w:r w:rsidRPr="00EE0B31">
        <w:t xml:space="preserve">Será habilitado o interessado que cumprir todas as condições estabelecidas no neste edital e em seus anexos. Será inabilitado aquele que não atender integralmente a tais exigências. </w:t>
      </w:r>
    </w:p>
    <w:p w14:paraId="04EFD7A3" w14:textId="77777777" w:rsidR="00EE0B31" w:rsidRPr="00EE0B31" w:rsidRDefault="00EE0B31" w:rsidP="00EE0B31">
      <w:r w:rsidRPr="00EE0B31">
        <w:rPr>
          <w:b/>
          <w:bCs/>
          <w:highlight w:val="lightGray"/>
        </w:rPr>
        <w:t>8. OBRIGAÇÕES, PENALIDADES E SANÇÕES</w:t>
      </w:r>
      <w:r w:rsidRPr="00EE0B31">
        <w:rPr>
          <w:b/>
          <w:bCs/>
        </w:rPr>
        <w:t xml:space="preserve"> </w:t>
      </w:r>
    </w:p>
    <w:p w14:paraId="0030358D" w14:textId="77777777" w:rsidR="00EE0B31" w:rsidRPr="00EE0B31" w:rsidRDefault="00EE0B31" w:rsidP="00EE0B31">
      <w:r w:rsidRPr="00EE0B31">
        <w:rPr>
          <w:b/>
          <w:bCs/>
        </w:rPr>
        <w:t xml:space="preserve">8.1. </w:t>
      </w:r>
      <w:r w:rsidRPr="00EE0B31">
        <w:t xml:space="preserve">As obrigações, penalidades e sansões estão elencadas no Termo de Referência, anexo I deste Edital e são parte integrante independente de transcrição. </w:t>
      </w:r>
    </w:p>
    <w:p w14:paraId="54831194" w14:textId="77777777" w:rsidR="00EE0B31" w:rsidRPr="00EE0B31" w:rsidRDefault="00EE0B31" w:rsidP="00EE0B31"/>
    <w:p w14:paraId="43462CD0" w14:textId="77777777" w:rsidR="00EE0B31" w:rsidRPr="00EE0B31" w:rsidRDefault="00EE0B31" w:rsidP="00EE0B31">
      <w:r w:rsidRPr="00EE0B31">
        <w:rPr>
          <w:b/>
          <w:bCs/>
        </w:rPr>
        <w:t xml:space="preserve">9. DISPOSIÇÕES GERAIS </w:t>
      </w:r>
    </w:p>
    <w:p w14:paraId="76320BD0" w14:textId="77777777" w:rsidR="00EE0B31" w:rsidRPr="00EE0B31" w:rsidRDefault="00EE0B31" w:rsidP="00EE0B31"/>
    <w:p w14:paraId="78FC2C1C" w14:textId="77777777" w:rsidR="00EE0B31" w:rsidRPr="00EE0B31" w:rsidRDefault="00EE0B31" w:rsidP="00EE0B31">
      <w:r w:rsidRPr="00EE0B31">
        <w:rPr>
          <w:b/>
          <w:bCs/>
        </w:rPr>
        <w:t xml:space="preserve">9.1. </w:t>
      </w:r>
      <w:r w:rsidRPr="00EE0B31">
        <w:t xml:space="preserve">O interessado não poderá alegar como justificativa para se eximir das obrigações assumidas, o desconhecimento das condições para participação desta Dispensa de Licitação. </w:t>
      </w:r>
    </w:p>
    <w:p w14:paraId="7D35309E" w14:textId="1D368107" w:rsidR="00EE0B31" w:rsidRPr="00EE0B31" w:rsidRDefault="00EE0B31" w:rsidP="00EE0B31">
      <w:r w:rsidRPr="00EE0B31">
        <w:rPr>
          <w:b/>
          <w:bCs/>
        </w:rPr>
        <w:t xml:space="preserve">9.2. </w:t>
      </w:r>
      <w:r w:rsidRPr="00EE0B31">
        <w:t xml:space="preserve">Poderá esta </w:t>
      </w:r>
      <w:r>
        <w:rPr>
          <w:b/>
          <w:bCs/>
        </w:rPr>
        <w:t>FUNDAÇÃO MARIO PEIXOTO</w:t>
      </w:r>
      <w:r w:rsidRPr="00EE0B31">
        <w:t xml:space="preserve">, revogar o presente Edital, no todo em parte, por conveniência administrativa e interesse público, decorrente de falo superveniente, devidamente justificado. </w:t>
      </w:r>
    </w:p>
    <w:p w14:paraId="4DB61EEA" w14:textId="248D644E" w:rsidR="00EE0B31" w:rsidRPr="00EE0B31" w:rsidRDefault="00EE0B31" w:rsidP="00EE0B31">
      <w:r w:rsidRPr="00EE0B31">
        <w:rPr>
          <w:b/>
          <w:bCs/>
        </w:rPr>
        <w:t xml:space="preserve">9.3. </w:t>
      </w:r>
      <w:r w:rsidRPr="00EE0B31">
        <w:t xml:space="preserve">A </w:t>
      </w:r>
      <w:r>
        <w:rPr>
          <w:b/>
          <w:bCs/>
        </w:rPr>
        <w:t>FUNDAÇÃO MARIO PEIXOTO</w:t>
      </w:r>
      <w:r w:rsidRPr="00EE0B31">
        <w:rPr>
          <w:b/>
          <w:bCs/>
        </w:rPr>
        <w:t xml:space="preserve"> </w:t>
      </w:r>
      <w:r w:rsidRPr="00EE0B31">
        <w:t xml:space="preserve">poderá anular o presente Edital, no todo em parte, caso ocorra ilegalidade, de oficio ou por provocação. A anulação do procedimento oriundo deste Edital, não gera direito a indenização. </w:t>
      </w:r>
    </w:p>
    <w:p w14:paraId="5ECCD365" w14:textId="3CC1F735" w:rsidR="00EE0B31" w:rsidRPr="00EE0B31" w:rsidRDefault="00EE0B31" w:rsidP="00EE0B31">
      <w:r w:rsidRPr="00EE0B31">
        <w:t xml:space="preserve">Após a fase de classificação da proposta, não cabe desistência da mesma, salvo por motivo justo decorrente de fato superveniente, e desde que aceito pela </w:t>
      </w:r>
      <w:r>
        <w:rPr>
          <w:b/>
          <w:bCs/>
        </w:rPr>
        <w:t>FUNDAÇÃO MARIO PEIXOTO</w:t>
      </w:r>
      <w:r w:rsidRPr="00EE0B31">
        <w:rPr>
          <w:b/>
          <w:bCs/>
        </w:rPr>
        <w:t xml:space="preserve">. </w:t>
      </w:r>
    </w:p>
    <w:p w14:paraId="72D6A21B" w14:textId="77777777" w:rsidR="00EE0B31" w:rsidRPr="00EE0B31" w:rsidRDefault="00EE0B31" w:rsidP="00EE0B31">
      <w:r w:rsidRPr="00EE0B31">
        <w:rPr>
          <w:b/>
          <w:bCs/>
        </w:rPr>
        <w:t xml:space="preserve">9.4. </w:t>
      </w:r>
      <w:r w:rsidRPr="00EE0B31">
        <w:t xml:space="preserve">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14:paraId="2F15CC89" w14:textId="77777777" w:rsidR="00EE0B31" w:rsidRPr="00EE0B31" w:rsidRDefault="00EE0B31" w:rsidP="00EE0B31">
      <w:r w:rsidRPr="00EE0B31">
        <w:rPr>
          <w:b/>
          <w:bCs/>
        </w:rPr>
        <w:t xml:space="preserve">9.5. </w:t>
      </w:r>
      <w:r w:rsidRPr="00EE0B31">
        <w:t xml:space="preserve">A apresentação de proposta pressupõe o pleno conhecimento, atendimento e aceitação integral e irretratável, por parte do interessado, das exigências e condições estabelecidas neste Edital e Termo de Referência. </w:t>
      </w:r>
    </w:p>
    <w:p w14:paraId="2E919947" w14:textId="05308A11" w:rsidR="00EE0B31" w:rsidRPr="00EE0B31" w:rsidRDefault="00EE0B31" w:rsidP="00EE0B31">
      <w:r w:rsidRPr="00EE0B31">
        <w:rPr>
          <w:b/>
          <w:bCs/>
        </w:rPr>
        <w:lastRenderedPageBreak/>
        <w:t xml:space="preserve">9.6. </w:t>
      </w:r>
      <w:r w:rsidRPr="00EE0B31">
        <w:t>A falsidade de qualquer documento apresentado ou a inverdade das informações nele contidas implicará a imediata desclassificação/inabilitação do interessado que o tiver apresentado, ou, caso tenha sido o vencedor, a rescisão do contrato ou do pedido de compra, sem prejuízo de demais sanções cabíveis.</w:t>
      </w:r>
    </w:p>
    <w:p w14:paraId="4AD79D56" w14:textId="77777777" w:rsidR="00EE0B31" w:rsidRPr="00EE0B31" w:rsidRDefault="00EE0B31" w:rsidP="00EE0B31">
      <w:r w:rsidRPr="00EE0B31">
        <w:rPr>
          <w:b/>
          <w:bCs/>
        </w:rPr>
        <w:t xml:space="preserve">9.7. </w:t>
      </w:r>
      <w:r w:rsidRPr="00EE0B31">
        <w:t xml:space="preserve">Na contagem dos prazos estabelecidos neste Edital, com fulcro no Art 183 da Lei Federal 14.133/2021, serão contados com exclusão do dia do começo e inclusão do dia do vencimento, observando-se as seguintes disposições: </w:t>
      </w:r>
    </w:p>
    <w:p w14:paraId="4CBBBDB0" w14:textId="77777777" w:rsidR="00EE0B31" w:rsidRPr="00EE0B31" w:rsidRDefault="00EE0B31" w:rsidP="00EE0B31">
      <w:r w:rsidRPr="00EE0B31">
        <w:rPr>
          <w:b/>
          <w:bCs/>
        </w:rPr>
        <w:t xml:space="preserve">9.7.1. </w:t>
      </w:r>
      <w:r w:rsidRPr="00EE0B31">
        <w:t xml:space="preserve">Os prazos expressos em dias corridos serão computados de modo contínuo; </w:t>
      </w:r>
    </w:p>
    <w:p w14:paraId="5968F3C9" w14:textId="77777777" w:rsidR="00EE0B31" w:rsidRPr="00EE0B31" w:rsidRDefault="00EE0B31" w:rsidP="00EE0B31">
      <w:r w:rsidRPr="00EE0B31">
        <w:rPr>
          <w:b/>
          <w:bCs/>
        </w:rPr>
        <w:t xml:space="preserve">9.7.2. </w:t>
      </w:r>
      <w:r w:rsidRPr="00EE0B31">
        <w:t xml:space="preserve">Os prazos expressos em meses ou anos serão computados de data a data; </w:t>
      </w:r>
    </w:p>
    <w:p w14:paraId="2A5D409C" w14:textId="77777777" w:rsidR="00EE0B31" w:rsidRPr="00EE0B31" w:rsidRDefault="00EE0B31" w:rsidP="00EE0B31">
      <w:r w:rsidRPr="00EE0B31">
        <w:rPr>
          <w:b/>
          <w:bCs/>
        </w:rPr>
        <w:t xml:space="preserve">9.7.3. </w:t>
      </w:r>
      <w:r w:rsidRPr="00EE0B31">
        <w:t xml:space="preserve">Nos prazos expressos em dias úteis, serão computados somente os dias em que ocorrer expediente administrativo no órgão ou entidade competente. </w:t>
      </w:r>
    </w:p>
    <w:p w14:paraId="56846B4D" w14:textId="77777777" w:rsidR="00EE0B31" w:rsidRDefault="00EE0B31" w:rsidP="00EE0B31">
      <w:r w:rsidRPr="00EE0B31">
        <w:rPr>
          <w:b/>
          <w:bCs/>
        </w:rPr>
        <w:t xml:space="preserve">9.8. </w:t>
      </w:r>
      <w:r w:rsidRPr="00EE0B31">
        <w:t xml:space="preserve">Salvo disposição em contrário, considera-se dia do começo do prazo: O primeiro dia útil seguinte ao da disponibilização da informação na internet. </w:t>
      </w:r>
    </w:p>
    <w:p w14:paraId="46BD1D49" w14:textId="621E9F50" w:rsidR="00712601" w:rsidRDefault="00712601" w:rsidP="00EE0B31">
      <w:pPr>
        <w:rPr>
          <w:b/>
          <w:bCs/>
        </w:rPr>
      </w:pPr>
      <w:r w:rsidRPr="00712601">
        <w:rPr>
          <w:b/>
          <w:bCs/>
          <w:highlight w:val="lightGray"/>
        </w:rPr>
        <w:t>10. ANEXOS</w:t>
      </w:r>
    </w:p>
    <w:p w14:paraId="6E776A43" w14:textId="3F3B81E9" w:rsidR="00712601" w:rsidRDefault="00712601" w:rsidP="00EE0B31">
      <w:pPr>
        <w:rPr>
          <w:b/>
          <w:bCs/>
        </w:rPr>
      </w:pPr>
      <w:r>
        <w:rPr>
          <w:b/>
          <w:bCs/>
        </w:rPr>
        <w:t>ANEXO I – TERMO DE REFERENCIA</w:t>
      </w:r>
    </w:p>
    <w:p w14:paraId="659DE2AF" w14:textId="11A4C16E" w:rsidR="00712601" w:rsidRDefault="00712601" w:rsidP="00EE0B31">
      <w:pPr>
        <w:rPr>
          <w:b/>
          <w:bCs/>
        </w:rPr>
      </w:pPr>
      <w:r>
        <w:rPr>
          <w:b/>
          <w:bCs/>
        </w:rPr>
        <w:t>ANEXO II – MODELO DE PROPOSTA</w:t>
      </w:r>
    </w:p>
    <w:p w14:paraId="7594809E" w14:textId="77777777" w:rsidR="00712601" w:rsidRPr="00712601" w:rsidRDefault="00712601" w:rsidP="00712601">
      <w:pPr>
        <w:rPr>
          <w:b/>
          <w:bCs/>
        </w:rPr>
      </w:pPr>
    </w:p>
    <w:p w14:paraId="44C5776F" w14:textId="77777777" w:rsidR="00712601" w:rsidRDefault="00712601" w:rsidP="00EE0B31"/>
    <w:p w14:paraId="1A140C0B" w14:textId="77777777" w:rsidR="00712601" w:rsidRDefault="00712601" w:rsidP="00EE0B31"/>
    <w:p w14:paraId="4B52B28F" w14:textId="77777777" w:rsidR="00712601" w:rsidRDefault="00712601" w:rsidP="00EE0B31"/>
    <w:p w14:paraId="64E19FAF" w14:textId="77777777" w:rsidR="00712601" w:rsidRDefault="00712601" w:rsidP="00EE0B31"/>
    <w:p w14:paraId="2DF9EE8F" w14:textId="77777777" w:rsidR="00712601" w:rsidRDefault="00712601" w:rsidP="00EE0B31"/>
    <w:p w14:paraId="2FA1D0B9" w14:textId="535149E6" w:rsidR="00712601" w:rsidRDefault="00712601" w:rsidP="00712601">
      <w:pPr>
        <w:jc w:val="center"/>
      </w:pPr>
      <w:r>
        <w:t>_______________________________________</w:t>
      </w:r>
    </w:p>
    <w:p w14:paraId="0E0D5236" w14:textId="6DF6C99F" w:rsidR="00712601" w:rsidRDefault="00712601" w:rsidP="00712601">
      <w:pPr>
        <w:jc w:val="center"/>
      </w:pPr>
      <w:r>
        <w:t>Paulo Henrique do Valle Santos</w:t>
      </w:r>
    </w:p>
    <w:p w14:paraId="78BB7C0D" w14:textId="77777777" w:rsidR="00712601" w:rsidRDefault="00712601" w:rsidP="00712601">
      <w:pPr>
        <w:jc w:val="center"/>
      </w:pPr>
      <w:r>
        <w:t xml:space="preserve">Presidente </w:t>
      </w:r>
    </w:p>
    <w:p w14:paraId="4E232F4C" w14:textId="6E271FAB" w:rsidR="00712601" w:rsidRPr="00EE0B31" w:rsidRDefault="00712601" w:rsidP="00712601">
      <w:pPr>
        <w:jc w:val="center"/>
      </w:pPr>
      <w:r>
        <w:t>Fundação Mario Peixoto</w:t>
      </w:r>
    </w:p>
    <w:p w14:paraId="0A9CBDC8" w14:textId="2934D435" w:rsidR="00092C0E" w:rsidRPr="00092C0E" w:rsidRDefault="00092C0E" w:rsidP="00092C0E"/>
    <w:p w14:paraId="0334A317" w14:textId="77777777" w:rsidR="00254610" w:rsidRDefault="00254610" w:rsidP="00254610"/>
    <w:p w14:paraId="0F82D5FE" w14:textId="77777777" w:rsidR="00712601" w:rsidRDefault="00712601" w:rsidP="00254610"/>
    <w:p w14:paraId="35500DE1" w14:textId="4CB338BD" w:rsidR="00712601" w:rsidRDefault="00712601" w:rsidP="00712601">
      <w:pPr>
        <w:jc w:val="center"/>
        <w:rPr>
          <w:b/>
          <w:bCs/>
        </w:rPr>
      </w:pPr>
      <w:r>
        <w:rPr>
          <w:b/>
          <w:bCs/>
        </w:rPr>
        <w:lastRenderedPageBreak/>
        <w:t>ANEXO I</w:t>
      </w:r>
    </w:p>
    <w:p w14:paraId="6610BB27" w14:textId="77777777" w:rsidR="00712601" w:rsidRDefault="00712601" w:rsidP="00712601">
      <w:pPr>
        <w:jc w:val="center"/>
        <w:rPr>
          <w:b/>
          <w:bCs/>
        </w:rPr>
      </w:pPr>
    </w:p>
    <w:p w14:paraId="411F7AE6" w14:textId="77777777" w:rsidR="00303F04" w:rsidRDefault="00303F04" w:rsidP="00303F04">
      <w:pPr>
        <w:jc w:val="center"/>
        <w:rPr>
          <w:b/>
          <w:bCs/>
        </w:rPr>
      </w:pPr>
      <w:r w:rsidRPr="0092185A">
        <w:rPr>
          <w:b/>
          <w:bCs/>
        </w:rPr>
        <w:t>TERMO DE REFERÊNCIA</w:t>
      </w:r>
    </w:p>
    <w:p w14:paraId="6FBA96BA" w14:textId="77777777" w:rsidR="00303F04" w:rsidRPr="0092185A" w:rsidRDefault="00303F04" w:rsidP="00303F04">
      <w:pPr>
        <w:jc w:val="center"/>
        <w:rPr>
          <w:b/>
          <w:bCs/>
        </w:rPr>
      </w:pPr>
    </w:p>
    <w:p w14:paraId="64356138" w14:textId="77777777" w:rsidR="00303F04" w:rsidRPr="0092185A" w:rsidRDefault="00303F04" w:rsidP="00303F04">
      <w:pPr>
        <w:rPr>
          <w:b/>
          <w:bCs/>
        </w:rPr>
      </w:pPr>
      <w:r w:rsidRPr="0092185A">
        <w:rPr>
          <w:b/>
          <w:bCs/>
        </w:rPr>
        <w:t>1. DAS CONDIÇÕES GERAIS DA CONTRATAÇÃO</w:t>
      </w:r>
    </w:p>
    <w:p w14:paraId="6EDF80BA" w14:textId="77777777" w:rsidR="00303F04" w:rsidRPr="0092185A" w:rsidRDefault="00303F04" w:rsidP="00303F04">
      <w:r w:rsidRPr="0092185A">
        <w:rPr>
          <w:b/>
          <w:bCs/>
        </w:rPr>
        <w:t>1.1.</w:t>
      </w:r>
      <w:r w:rsidRPr="0092185A">
        <w:t xml:space="preserve"> Contratação de empresa especializada para aquisição e fornecimento de </w:t>
      </w:r>
      <w:r w:rsidRPr="0092185A">
        <w:rPr>
          <w:b/>
          <w:bCs/>
        </w:rPr>
        <w:t>água mineral natural, sem gás, em embalagens de 1.500 ml (1,5 litro)</w:t>
      </w:r>
      <w:r w:rsidRPr="0092185A">
        <w:t>, destinadas às famílias atingidas pelas fortes chuvas no Município de Mangaratiba, conforme condições e exigências estabelecidas neste instrumento.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6"/>
        <w:gridCol w:w="3493"/>
        <w:gridCol w:w="932"/>
        <w:gridCol w:w="1094"/>
        <w:gridCol w:w="1121"/>
        <w:gridCol w:w="1282"/>
      </w:tblGrid>
      <w:tr w:rsidR="00303F04" w:rsidRPr="0092185A" w14:paraId="3A50C592" w14:textId="77777777" w:rsidTr="00E534D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5A422E" w14:textId="77777777" w:rsidR="00303F04" w:rsidRPr="0092185A" w:rsidRDefault="00303F04" w:rsidP="00E534DB">
            <w:r w:rsidRPr="0092185A">
              <w:rPr>
                <w:b/>
                <w:bCs/>
              </w:rPr>
              <w:t>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14A993B0" w14:textId="77777777" w:rsidR="00303F04" w:rsidRPr="0092185A" w:rsidRDefault="00303F04" w:rsidP="00E534DB">
            <w:r w:rsidRPr="0092185A">
              <w:rPr>
                <w:b/>
                <w:bCs/>
              </w:rPr>
              <w:t>Descrição Técnica</w:t>
            </w:r>
          </w:p>
        </w:tc>
        <w:tc>
          <w:tcPr>
            <w:tcW w:w="0" w:type="auto"/>
            <w:tcBorders>
              <w:top w:val="single" w:sz="6" w:space="0" w:color="auto"/>
              <w:left w:val="single" w:sz="6" w:space="0" w:color="auto"/>
              <w:bottom w:val="single" w:sz="6" w:space="0" w:color="auto"/>
              <w:right w:val="single" w:sz="6" w:space="0" w:color="auto"/>
            </w:tcBorders>
            <w:vAlign w:val="center"/>
            <w:hideMark/>
          </w:tcPr>
          <w:p w14:paraId="48938A86" w14:textId="77777777" w:rsidR="00303F04" w:rsidRPr="0092185A" w:rsidRDefault="00303F04" w:rsidP="00E534DB">
            <w:r w:rsidRPr="0092185A">
              <w:rPr>
                <w:b/>
                <w:bCs/>
              </w:rPr>
              <w:t>Unidade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5F360A5F" w14:textId="77777777" w:rsidR="00303F04" w:rsidRPr="0092185A" w:rsidRDefault="00303F04" w:rsidP="00E534DB">
            <w:r w:rsidRPr="0092185A">
              <w:rPr>
                <w:b/>
                <w:bCs/>
              </w:rPr>
              <w:t>Qtd. Estimada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3738DA98" w14:textId="77777777" w:rsidR="00303F04" w:rsidRPr="0092185A" w:rsidRDefault="00303F04" w:rsidP="00E534DB">
            <w:r w:rsidRPr="0092185A">
              <w:rPr>
                <w:b/>
                <w:bCs/>
              </w:rPr>
              <w:t>Valor Unit. Máximo</w:t>
            </w:r>
          </w:p>
        </w:tc>
        <w:tc>
          <w:tcPr>
            <w:tcW w:w="0" w:type="auto"/>
            <w:tcBorders>
              <w:top w:val="single" w:sz="6" w:space="0" w:color="auto"/>
              <w:left w:val="single" w:sz="6" w:space="0" w:color="auto"/>
              <w:bottom w:val="single" w:sz="6" w:space="0" w:color="auto"/>
              <w:right w:val="single" w:sz="6" w:space="0" w:color="auto"/>
            </w:tcBorders>
            <w:vAlign w:val="center"/>
            <w:hideMark/>
          </w:tcPr>
          <w:p w14:paraId="1B26CB45" w14:textId="77777777" w:rsidR="00303F04" w:rsidRPr="0092185A" w:rsidRDefault="00303F04" w:rsidP="00E534DB">
            <w:r w:rsidRPr="0092185A">
              <w:rPr>
                <w:b/>
                <w:bCs/>
              </w:rPr>
              <w:t>Valor Total Estimado</w:t>
            </w:r>
          </w:p>
        </w:tc>
      </w:tr>
      <w:tr w:rsidR="00303F04" w:rsidRPr="0092185A" w14:paraId="0F03CDE3" w14:textId="77777777" w:rsidTr="00E534D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7B85206" w14:textId="77777777" w:rsidR="00303F04" w:rsidRPr="0092185A" w:rsidRDefault="00303F04" w:rsidP="00E534DB">
            <w:r w:rsidRPr="0092185A">
              <w:t>01</w:t>
            </w:r>
          </w:p>
        </w:tc>
        <w:tc>
          <w:tcPr>
            <w:tcW w:w="0" w:type="auto"/>
            <w:tcBorders>
              <w:top w:val="single" w:sz="6" w:space="0" w:color="auto"/>
              <w:left w:val="single" w:sz="6" w:space="0" w:color="auto"/>
              <w:bottom w:val="single" w:sz="6" w:space="0" w:color="auto"/>
              <w:right w:val="single" w:sz="6" w:space="0" w:color="auto"/>
            </w:tcBorders>
            <w:vAlign w:val="center"/>
            <w:hideMark/>
          </w:tcPr>
          <w:p w14:paraId="052F7DCF" w14:textId="77777777" w:rsidR="00303F04" w:rsidRPr="0092185A" w:rsidRDefault="00303F04" w:rsidP="00E534DB">
            <w:r w:rsidRPr="0092185A">
              <w:t>Água mineral natural, sem gás. Embalagem PET 1,5L, transparente, com lacre de segurança. Conforme normas ANVISA/ANM.</w:t>
            </w:r>
          </w:p>
        </w:tc>
        <w:tc>
          <w:tcPr>
            <w:tcW w:w="0" w:type="auto"/>
            <w:tcBorders>
              <w:top w:val="single" w:sz="6" w:space="0" w:color="auto"/>
              <w:left w:val="single" w:sz="6" w:space="0" w:color="auto"/>
              <w:bottom w:val="single" w:sz="6" w:space="0" w:color="auto"/>
              <w:right w:val="single" w:sz="6" w:space="0" w:color="auto"/>
            </w:tcBorders>
            <w:vAlign w:val="center"/>
            <w:hideMark/>
          </w:tcPr>
          <w:p w14:paraId="09FA2892" w14:textId="77777777" w:rsidR="00303F04" w:rsidRPr="0092185A" w:rsidRDefault="00303F04" w:rsidP="00E534DB">
            <w:r w:rsidRPr="0092185A">
              <w:t>Unidade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5CF32F9F" w14:textId="77777777" w:rsidR="00303F04" w:rsidRPr="0092185A" w:rsidRDefault="00303F04" w:rsidP="00E534DB">
            <w:r>
              <w:t>36000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7876C4A5" w14:textId="3A37BD90" w:rsidR="00303F04" w:rsidRPr="0092185A" w:rsidRDefault="00303F04" w:rsidP="00E534DB">
            <w:r w:rsidRPr="0092185A">
              <w:t xml:space="preserve">R$ </w:t>
            </w:r>
            <w:r>
              <w:t>1,80</w:t>
            </w:r>
          </w:p>
        </w:tc>
        <w:tc>
          <w:tcPr>
            <w:tcW w:w="0" w:type="auto"/>
            <w:tcBorders>
              <w:top w:val="single" w:sz="6" w:space="0" w:color="auto"/>
              <w:left w:val="single" w:sz="6" w:space="0" w:color="auto"/>
              <w:bottom w:val="single" w:sz="6" w:space="0" w:color="auto"/>
              <w:right w:val="single" w:sz="6" w:space="0" w:color="auto"/>
            </w:tcBorders>
            <w:vAlign w:val="center"/>
            <w:hideMark/>
          </w:tcPr>
          <w:p w14:paraId="7F62DEA1" w14:textId="77777777" w:rsidR="00303F04" w:rsidRPr="0092185A" w:rsidRDefault="00303F04" w:rsidP="00E534DB">
            <w:r w:rsidRPr="0092185A">
              <w:rPr>
                <w:b/>
                <w:bCs/>
              </w:rPr>
              <w:t xml:space="preserve">R$ </w:t>
            </w:r>
            <w:r>
              <w:rPr>
                <w:b/>
                <w:bCs/>
              </w:rPr>
              <w:t>64.800,00</w:t>
            </w:r>
          </w:p>
        </w:tc>
      </w:tr>
    </w:tbl>
    <w:p w14:paraId="1FFE39A2" w14:textId="77777777" w:rsidR="00303F04" w:rsidRPr="0092185A" w:rsidRDefault="00303F04" w:rsidP="00303F04">
      <w:r w:rsidRPr="0092185A">
        <w:rPr>
          <w:b/>
          <w:bCs/>
        </w:rPr>
        <w:t>1.2.</w:t>
      </w:r>
      <w:r w:rsidRPr="0092185A">
        <w:t xml:space="preserve"> O objeto desta contratação não se enquadra como sendo de bem de luxo, conforme Decreto nº 10.818, de 2021.</w:t>
      </w:r>
    </w:p>
    <w:p w14:paraId="76F5D038" w14:textId="77777777" w:rsidR="00303F04" w:rsidRPr="0092185A" w:rsidRDefault="00303F04" w:rsidP="00303F04">
      <w:r w:rsidRPr="0092185A">
        <w:rPr>
          <w:b/>
          <w:bCs/>
        </w:rPr>
        <w:t>1.3.</w:t>
      </w:r>
      <w:r w:rsidRPr="0092185A">
        <w:t xml:space="preserve"> O prazo de vigência da contratação é de </w:t>
      </w:r>
      <w:r w:rsidRPr="0092185A">
        <w:rPr>
          <w:b/>
          <w:bCs/>
        </w:rPr>
        <w:t>12 (doze) meses</w:t>
      </w:r>
      <w:r w:rsidRPr="0092185A">
        <w:t xml:space="preserve"> desde a data da assinatura do contrato, na forma do artigo 105 da Lei nº 14.133/2021.</w:t>
      </w:r>
    </w:p>
    <w:p w14:paraId="4F41E26A" w14:textId="77777777" w:rsidR="00303F04" w:rsidRPr="0092185A" w:rsidRDefault="00303F04" w:rsidP="00303F04">
      <w:r w:rsidRPr="0092185A">
        <w:rPr>
          <w:b/>
          <w:bCs/>
        </w:rPr>
        <w:t>1.4.</w:t>
      </w:r>
      <w:r w:rsidRPr="0092185A">
        <w:t xml:space="preserve"> O custo estimado total da contratação é de até </w:t>
      </w:r>
      <w:r w:rsidRPr="0092185A">
        <w:rPr>
          <w:b/>
          <w:bCs/>
        </w:rPr>
        <w:t>R$ 64</w:t>
      </w:r>
      <w:r>
        <w:rPr>
          <w:b/>
          <w:bCs/>
        </w:rPr>
        <w:t>.800,00</w:t>
      </w:r>
      <w:r w:rsidRPr="0092185A">
        <w:t xml:space="preserve"> (sessenta e quatro mil e vinte e um Reais e cinquenta centavos).</w:t>
      </w:r>
    </w:p>
    <w:p w14:paraId="2D97CFE8" w14:textId="77777777" w:rsidR="00303F04" w:rsidRPr="0092185A" w:rsidRDefault="00303F04" w:rsidP="00303F04">
      <w:r w:rsidRPr="0092185A">
        <w:rPr>
          <w:b/>
          <w:bCs/>
        </w:rPr>
        <w:t>1.5.</w:t>
      </w:r>
      <w:r w:rsidRPr="0092185A">
        <w:t xml:space="preserve"> Nos custos para o fornecimento deverão estar inclusos todos os encargos necessários para sua execução (frete, carga/descarga e impostos).</w:t>
      </w:r>
    </w:p>
    <w:p w14:paraId="340FB120" w14:textId="77777777" w:rsidR="00303F04" w:rsidRPr="0092185A" w:rsidRDefault="00303F04" w:rsidP="00303F04">
      <w:pPr>
        <w:rPr>
          <w:b/>
          <w:bCs/>
        </w:rPr>
      </w:pPr>
      <w:r w:rsidRPr="0092185A">
        <w:rPr>
          <w:b/>
          <w:bCs/>
        </w:rPr>
        <w:t>2. FUNDAMENTAÇÃO E DESCRIÇÃO DA NECESSIDADE</w:t>
      </w:r>
    </w:p>
    <w:p w14:paraId="590AFB28" w14:textId="77777777" w:rsidR="00303F04" w:rsidRPr="0092185A" w:rsidRDefault="00303F04" w:rsidP="00303F04">
      <w:r w:rsidRPr="0092185A">
        <w:rPr>
          <w:b/>
          <w:bCs/>
        </w:rPr>
        <w:t>2.1.</w:t>
      </w:r>
      <w:r w:rsidRPr="0092185A">
        <w:t xml:space="preserve"> A presente contratação visa atender situação emergencial decorrente das fortes chuvas que atingiram o Município de Mangaratiba, ocasionando prejuízos materiais e comprometendo o acesso à água potável de diversas famílias.</w:t>
      </w:r>
    </w:p>
    <w:p w14:paraId="155201E7" w14:textId="77777777" w:rsidR="00303F04" w:rsidRDefault="00303F04" w:rsidP="00303F04">
      <w:r w:rsidRPr="0092185A">
        <w:rPr>
          <w:b/>
          <w:bCs/>
        </w:rPr>
        <w:t>2.2.</w:t>
      </w:r>
      <w:r w:rsidRPr="0092185A">
        <w:t xml:space="preserve"> A aquisição de água mineral mostra-se imprescindível para garantir condições mínimas de subsistência, dignidade e saúde às famílias afetadas, até que a normalidade seja restabelecida.</w:t>
      </w:r>
    </w:p>
    <w:p w14:paraId="061FC2A1" w14:textId="77777777" w:rsidR="00303F04" w:rsidRDefault="00303F04" w:rsidP="00303F04"/>
    <w:p w14:paraId="0B7A4773" w14:textId="77777777" w:rsidR="00303F04" w:rsidRPr="0092185A" w:rsidRDefault="00303F04" w:rsidP="00303F04"/>
    <w:p w14:paraId="6D13B9A7" w14:textId="77777777" w:rsidR="00303F04" w:rsidRPr="0092185A" w:rsidRDefault="00303F04" w:rsidP="00303F04">
      <w:r w:rsidRPr="0092185A">
        <w:rPr>
          <w:b/>
          <w:bCs/>
        </w:rPr>
        <w:t>2.3.</w:t>
      </w:r>
      <w:r w:rsidRPr="0092185A">
        <w:t xml:space="preserve"> A contratação fundamenta-se no </w:t>
      </w:r>
      <w:r w:rsidRPr="0092185A">
        <w:rPr>
          <w:b/>
          <w:bCs/>
        </w:rPr>
        <w:t>art. 75, inciso II, da Lei nº 14.133/2021</w:t>
      </w:r>
      <w:r w:rsidRPr="0092185A">
        <w:t>, considerando que o valor estimado encontra-se dentro do limite legal para dispensa de licitação para o exercício de 2026.</w:t>
      </w:r>
    </w:p>
    <w:p w14:paraId="28C62252" w14:textId="77777777" w:rsidR="00303F04" w:rsidRPr="0092185A" w:rsidRDefault="00303F04" w:rsidP="00303F04">
      <w:r w:rsidRPr="0092185A">
        <w:rPr>
          <w:b/>
          <w:bCs/>
        </w:rPr>
        <w:t>2.4.</w:t>
      </w:r>
      <w:r w:rsidRPr="0092185A">
        <w:t xml:space="preserve"> A medida atende ao interesse público e ao princípio da eficiência, assegurando resposta célere à demanda social emergencial.</w:t>
      </w:r>
    </w:p>
    <w:p w14:paraId="541F77EF" w14:textId="77777777" w:rsidR="00303F04" w:rsidRPr="0092185A" w:rsidRDefault="00303F04" w:rsidP="00303F04">
      <w:pPr>
        <w:rPr>
          <w:b/>
          <w:bCs/>
        </w:rPr>
      </w:pPr>
      <w:r w:rsidRPr="0092185A">
        <w:rPr>
          <w:b/>
          <w:bCs/>
        </w:rPr>
        <w:t>3. DESCRIÇÃO DA SOLUÇÃO E ESPECIFICAÇÃO</w:t>
      </w:r>
    </w:p>
    <w:p w14:paraId="5648E4FD" w14:textId="77777777" w:rsidR="00303F04" w:rsidRPr="0092185A" w:rsidRDefault="00303F04" w:rsidP="00303F04">
      <w:r w:rsidRPr="0092185A">
        <w:rPr>
          <w:b/>
          <w:bCs/>
        </w:rPr>
        <w:t>3.1.</w:t>
      </w:r>
      <w:r w:rsidRPr="0092185A">
        <w:t xml:space="preserve"> O objeto será atendido mediante fornecimento parcelado ou integral, conforme demanda da Secretaria/Órgão responsável, mediante emissão de Autorização de Fornecimento.</w:t>
      </w:r>
    </w:p>
    <w:p w14:paraId="45859D98" w14:textId="77777777" w:rsidR="00303F04" w:rsidRPr="0092185A" w:rsidRDefault="00303F04" w:rsidP="00303F04">
      <w:r w:rsidRPr="0092185A">
        <w:rPr>
          <w:b/>
          <w:bCs/>
        </w:rPr>
        <w:t>3.2.</w:t>
      </w:r>
      <w:r w:rsidRPr="0092185A">
        <w:t xml:space="preserve"> As garrafas deverão respeitar as especificações técnicas de potabilidade, com data de envase que garanta, no mínimo, 90% da validade total no ato da entrega.</w:t>
      </w:r>
    </w:p>
    <w:p w14:paraId="31FBA856" w14:textId="77777777" w:rsidR="00303F04" w:rsidRPr="0092185A" w:rsidRDefault="00303F04" w:rsidP="00303F04">
      <w:pPr>
        <w:rPr>
          <w:b/>
          <w:bCs/>
        </w:rPr>
      </w:pPr>
      <w:r w:rsidRPr="0092185A">
        <w:rPr>
          <w:b/>
          <w:bCs/>
        </w:rPr>
        <w:t>4. REQUISITOS DA CONTRATAÇÃO</w:t>
      </w:r>
    </w:p>
    <w:p w14:paraId="1E75B619" w14:textId="77777777" w:rsidR="00303F04" w:rsidRPr="0092185A" w:rsidRDefault="00303F04" w:rsidP="00303F04">
      <w:r w:rsidRPr="0092185A">
        <w:rPr>
          <w:b/>
          <w:bCs/>
        </w:rPr>
        <w:t>4.1.</w:t>
      </w:r>
      <w:r w:rsidRPr="0092185A">
        <w:t xml:space="preserve"> A aquisição deverá observar se os itens atendem as determinações descritas neste documento, obedecendo os padrões de qualidade estabelecidos pela ANVISA e ANM, garantindo que o fornecedor incluiu todos os custos logísticos na proposta.</w:t>
      </w:r>
    </w:p>
    <w:p w14:paraId="24D7A22B" w14:textId="77777777" w:rsidR="00303F04" w:rsidRPr="0092185A" w:rsidRDefault="00303F04" w:rsidP="00303F04">
      <w:pPr>
        <w:rPr>
          <w:b/>
          <w:bCs/>
        </w:rPr>
      </w:pPr>
      <w:r w:rsidRPr="0092185A">
        <w:rPr>
          <w:b/>
          <w:bCs/>
        </w:rPr>
        <w:t>5. MODELO DE EXECUÇÃO CONTRATUAL</w:t>
      </w:r>
    </w:p>
    <w:p w14:paraId="7F75113A" w14:textId="77777777" w:rsidR="00303F04" w:rsidRPr="0092185A" w:rsidRDefault="00303F04" w:rsidP="00303F04">
      <w:r w:rsidRPr="0092185A">
        <w:rPr>
          <w:b/>
          <w:bCs/>
        </w:rPr>
        <w:t>5.1.</w:t>
      </w:r>
      <w:r w:rsidRPr="0092185A">
        <w:t xml:space="preserve"> A entrega deverá ser executada quando solicitado, diretamente na Sede da </w:t>
      </w:r>
      <w:r w:rsidRPr="0092185A">
        <w:rPr>
          <w:b/>
          <w:bCs/>
        </w:rPr>
        <w:t>Fundação Mario Peixoto</w:t>
      </w:r>
      <w:r w:rsidRPr="0092185A">
        <w:t>, situado na Rua Fagundes Varela nº 146 – Centro - Mangaratiba - RJ.</w:t>
      </w:r>
    </w:p>
    <w:p w14:paraId="4922D475" w14:textId="77777777" w:rsidR="00303F04" w:rsidRPr="0092185A" w:rsidRDefault="00303F04" w:rsidP="00303F04">
      <w:r w:rsidRPr="0092185A">
        <w:rPr>
          <w:b/>
          <w:bCs/>
        </w:rPr>
        <w:t>5.2.</w:t>
      </w:r>
      <w:r w:rsidRPr="0092185A">
        <w:t xml:space="preserve"> A contratante se resguarda do direito de rejeitar o produto em desacordo com as especificações (ex: garrafas amassadas ou sem lacre), devendo ser substituído em até </w:t>
      </w:r>
      <w:r w:rsidRPr="0092185A">
        <w:rPr>
          <w:b/>
          <w:bCs/>
        </w:rPr>
        <w:t>03 (três) dias úteis</w:t>
      </w:r>
      <w:r w:rsidRPr="0092185A">
        <w:t>.</w:t>
      </w:r>
    </w:p>
    <w:p w14:paraId="583D660B" w14:textId="77777777" w:rsidR="00303F04" w:rsidRPr="0092185A" w:rsidRDefault="00303F04" w:rsidP="00303F04">
      <w:pPr>
        <w:rPr>
          <w:b/>
          <w:bCs/>
        </w:rPr>
      </w:pPr>
      <w:r w:rsidRPr="0092185A">
        <w:rPr>
          <w:b/>
          <w:bCs/>
        </w:rPr>
        <w:t>6. MODELO DE GESTÃO DO CONTRATO</w:t>
      </w:r>
    </w:p>
    <w:p w14:paraId="46809028" w14:textId="77777777" w:rsidR="00303F04" w:rsidRPr="0092185A" w:rsidRDefault="00303F04" w:rsidP="00303F04">
      <w:r w:rsidRPr="0092185A">
        <w:rPr>
          <w:b/>
          <w:bCs/>
        </w:rPr>
        <w:t>6.1.</w:t>
      </w:r>
      <w:r w:rsidRPr="0092185A">
        <w:t xml:space="preserve"> O contrato deverá ser executado fielmente pelas partes (Art. 115 da Lei 14.133/2021).</w:t>
      </w:r>
    </w:p>
    <w:p w14:paraId="4D273868" w14:textId="77777777" w:rsidR="00303F04" w:rsidRPr="0092185A" w:rsidRDefault="00303F04" w:rsidP="00303F04">
      <w:r w:rsidRPr="0092185A">
        <w:rPr>
          <w:b/>
          <w:bCs/>
        </w:rPr>
        <w:t>6.2.</w:t>
      </w:r>
      <w:r w:rsidRPr="0092185A">
        <w:t xml:space="preserve"> A execução será fiscalizada por servidor designado, que anotará ocorrências e informará superiores sobre decisões que extrapolem sua competência.</w:t>
      </w:r>
    </w:p>
    <w:p w14:paraId="74ABBA81" w14:textId="77777777" w:rsidR="00303F04" w:rsidRDefault="00303F04" w:rsidP="00303F04">
      <w:r w:rsidRPr="0092185A">
        <w:rPr>
          <w:b/>
          <w:bCs/>
        </w:rPr>
        <w:t>6.3.</w:t>
      </w:r>
      <w:r w:rsidRPr="0092185A">
        <w:t xml:space="preserve"> O contratado é responsável por reparar vícios ou defeitos resultantes da execução ou materiais empregados.</w:t>
      </w:r>
    </w:p>
    <w:p w14:paraId="7B1EE710" w14:textId="77777777" w:rsidR="00303F04" w:rsidRDefault="00303F04" w:rsidP="00303F04"/>
    <w:p w14:paraId="6B9348EC" w14:textId="77777777" w:rsidR="00303F04" w:rsidRDefault="00303F04" w:rsidP="00303F04"/>
    <w:p w14:paraId="0C61662C" w14:textId="77777777" w:rsidR="00303F04" w:rsidRDefault="00303F04" w:rsidP="00303F04"/>
    <w:p w14:paraId="0F9950C6" w14:textId="77777777" w:rsidR="00303F04" w:rsidRPr="0092185A" w:rsidRDefault="00303F04" w:rsidP="00303F04"/>
    <w:p w14:paraId="07BC648B" w14:textId="77777777" w:rsidR="00303F04" w:rsidRPr="0092185A" w:rsidRDefault="00303F04" w:rsidP="00303F04">
      <w:pPr>
        <w:rPr>
          <w:b/>
          <w:bCs/>
        </w:rPr>
      </w:pPr>
      <w:r w:rsidRPr="0092185A">
        <w:rPr>
          <w:b/>
          <w:bCs/>
        </w:rPr>
        <w:t>7. CRITÉRIOS DE PAGAMENTO</w:t>
      </w:r>
    </w:p>
    <w:p w14:paraId="6169ED34" w14:textId="77777777" w:rsidR="00303F04" w:rsidRPr="0092185A" w:rsidRDefault="00303F04" w:rsidP="00303F04">
      <w:r w:rsidRPr="0092185A">
        <w:rPr>
          <w:b/>
          <w:bCs/>
        </w:rPr>
        <w:t>7.1.</w:t>
      </w:r>
      <w:r w:rsidRPr="0092185A">
        <w:t xml:space="preserve"> O pagamento será efetuado até o </w:t>
      </w:r>
      <w:r w:rsidRPr="0092185A">
        <w:rPr>
          <w:b/>
          <w:bCs/>
        </w:rPr>
        <w:t>20º (vigésimo) dia</w:t>
      </w:r>
      <w:r w:rsidRPr="0092185A">
        <w:t xml:space="preserve"> do mês subsequente ao fornecimento, mediante Nota Fiscal atestada pelo fiscal e Autorização de Fornecimento assinada pela Presidência da Fundação.</w:t>
      </w:r>
    </w:p>
    <w:p w14:paraId="37BDD362" w14:textId="77777777" w:rsidR="00303F04" w:rsidRPr="0092185A" w:rsidRDefault="00303F04" w:rsidP="00303F04">
      <w:pPr>
        <w:rPr>
          <w:b/>
          <w:bCs/>
        </w:rPr>
      </w:pPr>
      <w:r w:rsidRPr="0092185A">
        <w:rPr>
          <w:b/>
          <w:bCs/>
        </w:rPr>
        <w:t>8. FORMA E CRITÉRIOS DE SELEÇÃO DO FORNECEDOR</w:t>
      </w:r>
    </w:p>
    <w:p w14:paraId="08633B3C" w14:textId="77777777" w:rsidR="00303F04" w:rsidRPr="0092185A" w:rsidRDefault="00303F04" w:rsidP="00303F04">
      <w:r w:rsidRPr="0092185A">
        <w:rPr>
          <w:b/>
          <w:bCs/>
        </w:rPr>
        <w:t>8.1.</w:t>
      </w:r>
      <w:r w:rsidRPr="0092185A">
        <w:t xml:space="preserve"> Seleção via dispensa de licitação (Art. 75, inciso II da Lei 14.133/2021), pelo critério de </w:t>
      </w:r>
      <w:r w:rsidRPr="0092185A">
        <w:rPr>
          <w:b/>
          <w:bCs/>
        </w:rPr>
        <w:t>Menor Preço</w:t>
      </w:r>
      <w:r w:rsidRPr="0092185A">
        <w:t>.</w:t>
      </w:r>
    </w:p>
    <w:p w14:paraId="61E41E19" w14:textId="77777777" w:rsidR="00303F04" w:rsidRPr="0092185A" w:rsidRDefault="00303F04" w:rsidP="00303F04">
      <w:r w:rsidRPr="0092185A">
        <w:rPr>
          <w:b/>
          <w:bCs/>
        </w:rPr>
        <w:t>8.2.</w:t>
      </w:r>
      <w:r w:rsidRPr="0092185A">
        <w:t xml:space="preserve"> Serão analisados os documentos de habilitação jurídica, fiscal, social e trabalhista, conforme Art. 70, III, da referida Lei.</w:t>
      </w:r>
    </w:p>
    <w:p w14:paraId="076392DB" w14:textId="77777777" w:rsidR="00303F04" w:rsidRPr="0092185A" w:rsidRDefault="00303F04" w:rsidP="00303F04">
      <w:pPr>
        <w:rPr>
          <w:b/>
          <w:bCs/>
        </w:rPr>
      </w:pPr>
      <w:r w:rsidRPr="0092185A">
        <w:rPr>
          <w:b/>
          <w:bCs/>
        </w:rPr>
        <w:t>9. ADEQUAÇÃO ORÇAMENTÁRIA</w:t>
      </w:r>
    </w:p>
    <w:p w14:paraId="12059302" w14:textId="77777777" w:rsidR="00303F04" w:rsidRPr="0092185A" w:rsidRDefault="00303F04" w:rsidP="00303F04">
      <w:r w:rsidRPr="0092185A">
        <w:rPr>
          <w:b/>
          <w:bCs/>
        </w:rPr>
        <w:t>9.1.</w:t>
      </w:r>
      <w:r w:rsidRPr="0092185A">
        <w:t xml:space="preserve"> Dotações: Recurso do Tesouro e/ou Royalties: </w:t>
      </w:r>
      <w:r w:rsidRPr="0092185A">
        <w:rPr>
          <w:b/>
          <w:bCs/>
        </w:rPr>
        <w:t>11.01.01.04.122.0010.2046.3.3.90.3</w:t>
      </w:r>
      <w:r>
        <w:rPr>
          <w:b/>
          <w:bCs/>
        </w:rPr>
        <w:t>0</w:t>
      </w:r>
      <w:r w:rsidRPr="0092185A">
        <w:rPr>
          <w:b/>
          <w:bCs/>
        </w:rPr>
        <w:t>.00</w:t>
      </w:r>
      <w:r w:rsidRPr="0092185A">
        <w:t>.</w:t>
      </w:r>
    </w:p>
    <w:p w14:paraId="7AE57715" w14:textId="77777777" w:rsidR="00303F04" w:rsidRPr="0092185A" w:rsidRDefault="00303F04" w:rsidP="00303F04">
      <w:pPr>
        <w:rPr>
          <w:b/>
          <w:bCs/>
        </w:rPr>
      </w:pPr>
      <w:r w:rsidRPr="0092185A">
        <w:rPr>
          <w:b/>
          <w:bCs/>
        </w:rPr>
        <w:t>10. NECESSIDADE DA CONTRATAÇÃO</w:t>
      </w:r>
    </w:p>
    <w:p w14:paraId="50166C25" w14:textId="77777777" w:rsidR="00303F04" w:rsidRPr="0092185A" w:rsidRDefault="00303F04" w:rsidP="00303F04">
      <w:r w:rsidRPr="0092185A">
        <w:rPr>
          <w:b/>
          <w:bCs/>
        </w:rPr>
        <w:t>10.1.</w:t>
      </w:r>
      <w:r w:rsidRPr="0092185A">
        <w:t xml:space="preserve"> Identificada a necessidade imediata de água potável para famílias em situação de vulnerabilidade temporária decorrente das chuvas. A falta de contrato vigente para este item compromete a agilidade da resposta administrativa.</w:t>
      </w:r>
    </w:p>
    <w:p w14:paraId="073FA9AD" w14:textId="77777777" w:rsidR="00303F04" w:rsidRPr="0092185A" w:rsidRDefault="00303F04" w:rsidP="00303F04">
      <w:pPr>
        <w:rPr>
          <w:b/>
          <w:bCs/>
        </w:rPr>
      </w:pPr>
      <w:r w:rsidRPr="0092185A">
        <w:rPr>
          <w:b/>
          <w:bCs/>
        </w:rPr>
        <w:t>11. CRITÉRIO DE JULGAMENTO</w:t>
      </w:r>
    </w:p>
    <w:p w14:paraId="305D0A58" w14:textId="77777777" w:rsidR="00303F04" w:rsidRPr="0092185A" w:rsidRDefault="00303F04" w:rsidP="00303F04">
      <w:r w:rsidRPr="0092185A">
        <w:rPr>
          <w:b/>
          <w:bCs/>
        </w:rPr>
        <w:t>11.1.</w:t>
      </w:r>
      <w:r w:rsidRPr="0092185A">
        <w:t xml:space="preserve"> Julgamento por </w:t>
      </w:r>
      <w:r w:rsidRPr="0092185A">
        <w:rPr>
          <w:b/>
          <w:bCs/>
        </w:rPr>
        <w:t>MENOR PREÇO</w:t>
      </w:r>
      <w:r w:rsidRPr="0092185A">
        <w:t>, baseado nas especificações descritas neste termo.</w:t>
      </w:r>
    </w:p>
    <w:p w14:paraId="7C62AA28" w14:textId="77777777" w:rsidR="00303F04" w:rsidRPr="0092185A" w:rsidRDefault="00303F04" w:rsidP="00303F04">
      <w:pPr>
        <w:rPr>
          <w:b/>
          <w:bCs/>
        </w:rPr>
      </w:pPr>
      <w:r w:rsidRPr="0092185A">
        <w:rPr>
          <w:b/>
          <w:bCs/>
        </w:rPr>
        <w:t>12. FORMA DE EXECUÇÃO</w:t>
      </w:r>
    </w:p>
    <w:p w14:paraId="7026B8B7" w14:textId="77777777" w:rsidR="00303F04" w:rsidRPr="0092185A" w:rsidRDefault="00303F04" w:rsidP="00303F04">
      <w:r w:rsidRPr="0092185A">
        <w:rPr>
          <w:b/>
          <w:bCs/>
        </w:rPr>
        <w:t>12.1.</w:t>
      </w:r>
      <w:r w:rsidRPr="0092185A">
        <w:t xml:space="preserve"> Entrega única ou parcelada na sede da Fundação Mario Peixoto ou outro local indicado oficialmente para suporte às vítimas.</w:t>
      </w:r>
    </w:p>
    <w:p w14:paraId="18892BCF" w14:textId="77777777" w:rsidR="00303F04" w:rsidRPr="0092185A" w:rsidRDefault="00303F04" w:rsidP="00303F04">
      <w:pPr>
        <w:rPr>
          <w:b/>
          <w:bCs/>
        </w:rPr>
      </w:pPr>
      <w:r w:rsidRPr="0092185A">
        <w:rPr>
          <w:b/>
          <w:bCs/>
        </w:rPr>
        <w:t>13. DO FORNECIMENTO</w:t>
      </w:r>
    </w:p>
    <w:p w14:paraId="61626A41" w14:textId="77777777" w:rsidR="00303F04" w:rsidRPr="0092185A" w:rsidRDefault="00303F04" w:rsidP="00303F04">
      <w:r w:rsidRPr="0092185A">
        <w:rPr>
          <w:b/>
          <w:bCs/>
        </w:rPr>
        <w:t>13.1.</w:t>
      </w:r>
      <w:r w:rsidRPr="0092185A">
        <w:t xml:space="preserve"> A contratada deve incluir todos os custos de frete e entrega. No ato, deve portar Nota Fiscal Eletrônica e Autorização de Fornecimento datada.</w:t>
      </w:r>
    </w:p>
    <w:p w14:paraId="17933973" w14:textId="77777777" w:rsidR="00303F04" w:rsidRPr="0092185A" w:rsidRDefault="00303F04" w:rsidP="00303F04">
      <w:pPr>
        <w:rPr>
          <w:b/>
          <w:bCs/>
        </w:rPr>
      </w:pPr>
      <w:r w:rsidRPr="0092185A">
        <w:rPr>
          <w:b/>
          <w:bCs/>
        </w:rPr>
        <w:t>14. INFORMAÇÕES CONTRATUAIS</w:t>
      </w:r>
    </w:p>
    <w:p w14:paraId="060FB198" w14:textId="77777777" w:rsidR="00303F04" w:rsidRPr="0092185A" w:rsidRDefault="00303F04" w:rsidP="00303F04">
      <w:r w:rsidRPr="0092185A">
        <w:rPr>
          <w:b/>
          <w:bCs/>
        </w:rPr>
        <w:t>14.1.</w:t>
      </w:r>
      <w:r w:rsidRPr="0092185A">
        <w:t xml:space="preserve"> Prazo de Vigência: </w:t>
      </w:r>
      <w:r w:rsidRPr="0092185A">
        <w:rPr>
          <w:b/>
          <w:bCs/>
        </w:rPr>
        <w:t>12 meses</w:t>
      </w:r>
      <w:r w:rsidRPr="0092185A">
        <w:t>, contados da publicação em Diário Oficial.</w:t>
      </w:r>
    </w:p>
    <w:p w14:paraId="231CCC44" w14:textId="77777777" w:rsidR="00303F04" w:rsidRPr="0092185A" w:rsidRDefault="00303F04" w:rsidP="00303F04">
      <w:pPr>
        <w:rPr>
          <w:b/>
          <w:bCs/>
        </w:rPr>
      </w:pPr>
      <w:r w:rsidRPr="0092185A">
        <w:rPr>
          <w:b/>
          <w:bCs/>
        </w:rPr>
        <w:lastRenderedPageBreak/>
        <w:t>15. GARANTIA</w:t>
      </w:r>
    </w:p>
    <w:p w14:paraId="22D52173" w14:textId="77777777" w:rsidR="00303F04" w:rsidRDefault="00303F04" w:rsidP="00303F04">
      <w:r w:rsidRPr="0092185A">
        <w:rPr>
          <w:b/>
          <w:bCs/>
        </w:rPr>
        <w:t>15.1.</w:t>
      </w:r>
      <w:r w:rsidRPr="0092185A">
        <w:t xml:space="preserve"> A contratada ficará dispensada de apresentar garantia contratual.</w:t>
      </w:r>
    </w:p>
    <w:p w14:paraId="6570FCF6" w14:textId="77777777" w:rsidR="00303F04" w:rsidRDefault="00303F04" w:rsidP="00303F04"/>
    <w:p w14:paraId="3AA54E72" w14:textId="77777777" w:rsidR="00303F04" w:rsidRPr="0092185A" w:rsidRDefault="00303F04" w:rsidP="00303F04"/>
    <w:p w14:paraId="72BF4686" w14:textId="77777777" w:rsidR="00303F04" w:rsidRPr="0092185A" w:rsidRDefault="00303F04" w:rsidP="00303F04">
      <w:pPr>
        <w:rPr>
          <w:b/>
          <w:bCs/>
        </w:rPr>
      </w:pPr>
      <w:r w:rsidRPr="0092185A">
        <w:rPr>
          <w:b/>
          <w:bCs/>
        </w:rPr>
        <w:t>16. CRITÉRIOS E PRÁTICAS DE SUSTENTABILIDADE</w:t>
      </w:r>
    </w:p>
    <w:p w14:paraId="2F017E17" w14:textId="77777777" w:rsidR="00303F04" w:rsidRPr="0092185A" w:rsidRDefault="00303F04" w:rsidP="00303F04">
      <w:r w:rsidRPr="0092185A">
        <w:rPr>
          <w:b/>
          <w:bCs/>
        </w:rPr>
        <w:t>16.1.</w:t>
      </w:r>
      <w:r w:rsidRPr="0092185A">
        <w:t xml:space="preserve"> Preferência por produtos com menor impacto ambiental; as garrafas devem ser de material 100% reciclável (PET).</w:t>
      </w:r>
    </w:p>
    <w:p w14:paraId="674EF220" w14:textId="77777777" w:rsidR="00303F04" w:rsidRPr="0092185A" w:rsidRDefault="00303F04" w:rsidP="00303F04">
      <w:r w:rsidRPr="0092185A">
        <w:rPr>
          <w:b/>
          <w:bCs/>
        </w:rPr>
        <w:t>16.2.</w:t>
      </w:r>
      <w:r w:rsidRPr="0092185A">
        <w:t xml:space="preserve"> A contratada deve racionalizar o uso de plásticos e papéis na entrega e respeitar a Política Nacional de Resíduos Sólidos.</w:t>
      </w:r>
    </w:p>
    <w:p w14:paraId="5AAB9130" w14:textId="77777777" w:rsidR="00303F04" w:rsidRPr="0092185A" w:rsidRDefault="00303F04" w:rsidP="00303F04">
      <w:pPr>
        <w:rPr>
          <w:b/>
          <w:bCs/>
        </w:rPr>
      </w:pPr>
      <w:r w:rsidRPr="0092185A">
        <w:rPr>
          <w:b/>
          <w:bCs/>
        </w:rPr>
        <w:t>17. DECLARAÇÃO DA VIABILIDADE DA CONTRATAÇÃO</w:t>
      </w:r>
    </w:p>
    <w:p w14:paraId="02EDB6EF" w14:textId="77777777" w:rsidR="00303F04" w:rsidRPr="0092185A" w:rsidRDefault="00303F04" w:rsidP="00303F04">
      <w:r w:rsidRPr="0092185A">
        <w:rPr>
          <w:b/>
          <w:bCs/>
        </w:rPr>
        <w:t>17.1.</w:t>
      </w:r>
      <w:r w:rsidRPr="0092185A">
        <w:t xml:space="preserve"> Diante da emergência social e falta de Ata de Registro de Preços, a compra direta é considerada o meio tecnicamente viável e economicamente vantajoso para a Administração garantir o bem-estar imediato da população atingida.</w:t>
      </w:r>
    </w:p>
    <w:p w14:paraId="748F8FCA" w14:textId="77777777" w:rsidR="00303F04" w:rsidRDefault="00303F04" w:rsidP="00303F04"/>
    <w:p w14:paraId="428C3597" w14:textId="77777777" w:rsidR="00303F04" w:rsidRPr="00D62362" w:rsidRDefault="00303F04" w:rsidP="00303F04">
      <w:pPr>
        <w:pStyle w:val="PargrafodaLista"/>
        <w:numPr>
          <w:ilvl w:val="0"/>
          <w:numId w:val="5"/>
        </w:numPr>
        <w:spacing w:line="259" w:lineRule="auto"/>
        <w:jc w:val="both"/>
        <w:rPr>
          <w:b/>
          <w:bCs/>
        </w:rPr>
      </w:pPr>
      <w:r w:rsidRPr="00D62362">
        <w:rPr>
          <w:b/>
          <w:bCs/>
        </w:rPr>
        <w:t>Assinatura</w:t>
      </w:r>
    </w:p>
    <w:tbl>
      <w:tblPr>
        <w:tblStyle w:val="Tabelacomgrade"/>
        <w:tblW w:w="0" w:type="auto"/>
        <w:tblLook w:val="04A0" w:firstRow="1" w:lastRow="0" w:firstColumn="1" w:lastColumn="0" w:noHBand="0" w:noVBand="1"/>
      </w:tblPr>
      <w:tblGrid>
        <w:gridCol w:w="4247"/>
        <w:gridCol w:w="4247"/>
      </w:tblGrid>
      <w:tr w:rsidR="00303F04" w14:paraId="1545FADB" w14:textId="77777777" w:rsidTr="00E534DB">
        <w:trPr>
          <w:trHeight w:val="1502"/>
        </w:trPr>
        <w:tc>
          <w:tcPr>
            <w:tcW w:w="4247" w:type="dxa"/>
          </w:tcPr>
          <w:p w14:paraId="17F0C058" w14:textId="77777777" w:rsidR="00303F04" w:rsidRDefault="00303F04" w:rsidP="00E534DB">
            <w:pPr>
              <w:jc w:val="both"/>
            </w:pPr>
            <w:r>
              <w:t>Elaborado Por:</w:t>
            </w:r>
          </w:p>
        </w:tc>
        <w:tc>
          <w:tcPr>
            <w:tcW w:w="4247" w:type="dxa"/>
          </w:tcPr>
          <w:p w14:paraId="0A0FA552" w14:textId="77777777" w:rsidR="00303F04" w:rsidRDefault="00303F04" w:rsidP="00E534DB">
            <w:pPr>
              <w:jc w:val="both"/>
            </w:pPr>
            <w:r>
              <w:t>Autorizado Por:</w:t>
            </w:r>
          </w:p>
        </w:tc>
      </w:tr>
    </w:tbl>
    <w:p w14:paraId="38B562A6" w14:textId="77777777" w:rsidR="00303F04" w:rsidRDefault="00303F04" w:rsidP="00303F04"/>
    <w:p w14:paraId="219651E6" w14:textId="77777777" w:rsidR="00303F04" w:rsidRDefault="00303F04" w:rsidP="00303F04"/>
    <w:p w14:paraId="1ED0A4FF" w14:textId="77777777" w:rsidR="00303F04" w:rsidRDefault="00303F04" w:rsidP="00303F04"/>
    <w:p w14:paraId="45568634" w14:textId="77777777" w:rsidR="00303F04" w:rsidRPr="0092185A" w:rsidRDefault="00303F04" w:rsidP="00303F04"/>
    <w:p w14:paraId="2367623E" w14:textId="77777777" w:rsidR="00303F04" w:rsidRPr="0092185A" w:rsidRDefault="00303F04" w:rsidP="00303F04">
      <w:pPr>
        <w:jc w:val="right"/>
      </w:pPr>
      <w:r w:rsidRPr="0092185A">
        <w:rPr>
          <w:b/>
          <w:bCs/>
        </w:rPr>
        <w:t>Mangaratiba, 11 de março de 2026.</w:t>
      </w:r>
    </w:p>
    <w:p w14:paraId="5030A6D6" w14:textId="77777777" w:rsidR="00303F04" w:rsidRDefault="00303F04" w:rsidP="00303F04"/>
    <w:p w14:paraId="3DFEE727" w14:textId="77777777" w:rsidR="00712601" w:rsidRDefault="00712601" w:rsidP="00712601">
      <w:pPr>
        <w:jc w:val="center"/>
        <w:rPr>
          <w:b/>
          <w:bCs/>
        </w:rPr>
      </w:pPr>
    </w:p>
    <w:p w14:paraId="7E09FCB7" w14:textId="77777777" w:rsidR="00B94D12" w:rsidRDefault="00B94D12" w:rsidP="004561D8">
      <w:pPr>
        <w:jc w:val="right"/>
      </w:pPr>
    </w:p>
    <w:p w14:paraId="52791B0B" w14:textId="77777777" w:rsidR="00B94D12" w:rsidRDefault="00B94D12" w:rsidP="004561D8">
      <w:pPr>
        <w:jc w:val="right"/>
      </w:pPr>
    </w:p>
    <w:p w14:paraId="4F518248" w14:textId="77777777" w:rsidR="00B94D12" w:rsidRDefault="00B94D12" w:rsidP="004561D8">
      <w:pPr>
        <w:jc w:val="right"/>
      </w:pPr>
    </w:p>
    <w:p w14:paraId="658D0179" w14:textId="77777777" w:rsidR="00B94D12" w:rsidRDefault="00B94D12" w:rsidP="004561D8">
      <w:pPr>
        <w:jc w:val="right"/>
      </w:pPr>
    </w:p>
    <w:p w14:paraId="5C7D6055" w14:textId="23747EDD" w:rsidR="00B94D12" w:rsidRDefault="00B94D12" w:rsidP="00B94D12">
      <w:pPr>
        <w:jc w:val="center"/>
        <w:rPr>
          <w:b/>
          <w:bCs/>
        </w:rPr>
      </w:pPr>
      <w:r>
        <w:rPr>
          <w:b/>
          <w:bCs/>
        </w:rPr>
        <w:t>ANEXO II</w:t>
      </w:r>
    </w:p>
    <w:p w14:paraId="22C794B4" w14:textId="77777777" w:rsidR="00B94D12" w:rsidRDefault="00B94D12" w:rsidP="00B94D12"/>
    <w:tbl>
      <w:tblPr>
        <w:tblpPr w:leftFromText="141" w:rightFromText="141" w:vertAnchor="page" w:horzAnchor="margin" w:tblpXSpec="center" w:tblpY="3277"/>
        <w:tblW w:w="9846" w:type="dxa"/>
        <w:tblCellMar>
          <w:top w:w="15" w:type="dxa"/>
          <w:left w:w="70" w:type="dxa"/>
          <w:right w:w="70" w:type="dxa"/>
        </w:tblCellMar>
        <w:tblLook w:val="04A0" w:firstRow="1" w:lastRow="0" w:firstColumn="1" w:lastColumn="0" w:noHBand="0" w:noVBand="1"/>
      </w:tblPr>
      <w:tblGrid>
        <w:gridCol w:w="4067"/>
        <w:gridCol w:w="893"/>
        <w:gridCol w:w="940"/>
        <w:gridCol w:w="760"/>
        <w:gridCol w:w="1380"/>
        <w:gridCol w:w="1660"/>
        <w:gridCol w:w="146"/>
      </w:tblGrid>
      <w:tr w:rsidR="00572200" w:rsidRPr="00623A46" w14:paraId="15D2AA89" w14:textId="77777777" w:rsidTr="00572200">
        <w:trPr>
          <w:gridAfter w:val="1"/>
          <w:wAfter w:w="146" w:type="dxa"/>
          <w:trHeight w:val="360"/>
        </w:trPr>
        <w:tc>
          <w:tcPr>
            <w:tcW w:w="4960" w:type="dxa"/>
            <w:gridSpan w:val="2"/>
            <w:tcBorders>
              <w:top w:val="nil"/>
              <w:left w:val="nil"/>
              <w:bottom w:val="nil"/>
              <w:right w:val="nil"/>
            </w:tcBorders>
            <w:noWrap/>
            <w:vAlign w:val="center"/>
            <w:hideMark/>
          </w:tcPr>
          <w:p w14:paraId="4220C289" w14:textId="77777777" w:rsidR="00572200" w:rsidRPr="00623A46" w:rsidRDefault="00572200" w:rsidP="00572200">
            <w:pPr>
              <w:spacing w:after="0" w:line="240" w:lineRule="auto"/>
              <w:rPr>
                <w:rFonts w:ascii="Calibri" w:eastAsia="Times New Roman" w:hAnsi="Calibri" w:cs="Calibri"/>
                <w:color w:val="000000"/>
                <w:kern w:val="0"/>
                <w:sz w:val="28"/>
                <w:szCs w:val="28"/>
                <w:lang w:eastAsia="pt-BR"/>
                <w14:ligatures w14:val="none"/>
              </w:rPr>
            </w:pPr>
            <w:r w:rsidRPr="00623A46">
              <w:rPr>
                <w:rFonts w:ascii="Calibri" w:eastAsia="Times New Roman" w:hAnsi="Calibri" w:cs="Calibri"/>
                <w:color w:val="000000"/>
                <w:kern w:val="0"/>
                <w:sz w:val="28"/>
                <w:szCs w:val="28"/>
                <w:lang w:eastAsia="pt-BR"/>
                <w14:ligatures w14:val="none"/>
              </w:rPr>
              <w:t>TIMBRE DA EMPRESA</w:t>
            </w:r>
          </w:p>
        </w:tc>
        <w:tc>
          <w:tcPr>
            <w:tcW w:w="940" w:type="dxa"/>
            <w:tcBorders>
              <w:top w:val="nil"/>
              <w:left w:val="nil"/>
              <w:bottom w:val="nil"/>
              <w:right w:val="nil"/>
            </w:tcBorders>
            <w:noWrap/>
            <w:vAlign w:val="bottom"/>
            <w:hideMark/>
          </w:tcPr>
          <w:p w14:paraId="7DD3DC21" w14:textId="77777777" w:rsidR="00572200" w:rsidRPr="00623A46" w:rsidRDefault="00572200" w:rsidP="00572200">
            <w:pPr>
              <w:spacing w:after="0" w:line="240" w:lineRule="auto"/>
              <w:rPr>
                <w:rFonts w:ascii="Calibri" w:eastAsia="Times New Roman" w:hAnsi="Calibri" w:cs="Calibri"/>
                <w:color w:val="000000"/>
                <w:kern w:val="0"/>
                <w:sz w:val="28"/>
                <w:szCs w:val="28"/>
                <w:lang w:eastAsia="pt-BR"/>
                <w14:ligatures w14:val="none"/>
              </w:rPr>
            </w:pPr>
          </w:p>
        </w:tc>
        <w:tc>
          <w:tcPr>
            <w:tcW w:w="760" w:type="dxa"/>
            <w:tcBorders>
              <w:top w:val="nil"/>
              <w:left w:val="nil"/>
              <w:bottom w:val="nil"/>
              <w:right w:val="nil"/>
            </w:tcBorders>
            <w:noWrap/>
            <w:vAlign w:val="bottom"/>
            <w:hideMark/>
          </w:tcPr>
          <w:p w14:paraId="43B0E070"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739F0BAA"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378F76F0"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330F2A98" w14:textId="77777777" w:rsidTr="00572200">
        <w:trPr>
          <w:gridAfter w:val="1"/>
          <w:wAfter w:w="146" w:type="dxa"/>
          <w:trHeight w:val="288"/>
        </w:trPr>
        <w:tc>
          <w:tcPr>
            <w:tcW w:w="4067" w:type="dxa"/>
            <w:tcBorders>
              <w:top w:val="nil"/>
              <w:left w:val="nil"/>
              <w:bottom w:val="nil"/>
              <w:right w:val="nil"/>
            </w:tcBorders>
            <w:noWrap/>
            <w:vAlign w:val="bottom"/>
            <w:hideMark/>
          </w:tcPr>
          <w:p w14:paraId="4DE4F8F9"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893" w:type="dxa"/>
            <w:tcBorders>
              <w:top w:val="nil"/>
              <w:left w:val="nil"/>
              <w:bottom w:val="nil"/>
              <w:right w:val="nil"/>
            </w:tcBorders>
            <w:noWrap/>
            <w:vAlign w:val="bottom"/>
            <w:hideMark/>
          </w:tcPr>
          <w:p w14:paraId="643052EE"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940" w:type="dxa"/>
            <w:tcBorders>
              <w:top w:val="nil"/>
              <w:left w:val="nil"/>
              <w:bottom w:val="nil"/>
              <w:right w:val="nil"/>
            </w:tcBorders>
            <w:noWrap/>
            <w:vAlign w:val="bottom"/>
            <w:hideMark/>
          </w:tcPr>
          <w:p w14:paraId="2CEA5293"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346E8A46"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0FBB741A"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2561C6AA"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092266B8" w14:textId="77777777" w:rsidTr="00572200">
        <w:trPr>
          <w:gridAfter w:val="1"/>
          <w:wAfter w:w="146" w:type="dxa"/>
          <w:trHeight w:val="288"/>
        </w:trPr>
        <w:tc>
          <w:tcPr>
            <w:tcW w:w="4067" w:type="dxa"/>
            <w:tcBorders>
              <w:top w:val="nil"/>
              <w:left w:val="nil"/>
              <w:bottom w:val="nil"/>
              <w:right w:val="nil"/>
            </w:tcBorders>
            <w:noWrap/>
            <w:vAlign w:val="center"/>
            <w:hideMark/>
          </w:tcPr>
          <w:p w14:paraId="67E1E3F4" w14:textId="77777777" w:rsidR="00572200" w:rsidRPr="00623A46" w:rsidRDefault="00572200" w:rsidP="00572200">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À</w:t>
            </w:r>
          </w:p>
        </w:tc>
        <w:tc>
          <w:tcPr>
            <w:tcW w:w="893" w:type="dxa"/>
            <w:tcBorders>
              <w:top w:val="nil"/>
              <w:left w:val="nil"/>
              <w:bottom w:val="nil"/>
              <w:right w:val="nil"/>
            </w:tcBorders>
            <w:noWrap/>
            <w:vAlign w:val="bottom"/>
            <w:hideMark/>
          </w:tcPr>
          <w:p w14:paraId="5FF30691" w14:textId="77777777" w:rsidR="00572200" w:rsidRPr="00623A46" w:rsidRDefault="00572200" w:rsidP="00572200">
            <w:pPr>
              <w:spacing w:after="0" w:line="240" w:lineRule="auto"/>
              <w:rPr>
                <w:rFonts w:ascii="Calibri" w:eastAsia="Times New Roman" w:hAnsi="Calibri" w:cs="Calibri"/>
                <w:b/>
                <w:bCs/>
                <w:color w:val="000000"/>
                <w:kern w:val="0"/>
                <w:lang w:eastAsia="pt-BR"/>
                <w14:ligatures w14:val="none"/>
              </w:rPr>
            </w:pPr>
          </w:p>
        </w:tc>
        <w:tc>
          <w:tcPr>
            <w:tcW w:w="940" w:type="dxa"/>
            <w:tcBorders>
              <w:top w:val="nil"/>
              <w:left w:val="nil"/>
              <w:bottom w:val="nil"/>
              <w:right w:val="nil"/>
            </w:tcBorders>
            <w:noWrap/>
            <w:vAlign w:val="bottom"/>
            <w:hideMark/>
          </w:tcPr>
          <w:p w14:paraId="094FDD58"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57EB2553"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7303CF5E"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743750C4"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4EBB9A64" w14:textId="77777777" w:rsidTr="00572200">
        <w:trPr>
          <w:gridAfter w:val="1"/>
          <w:wAfter w:w="146" w:type="dxa"/>
          <w:trHeight w:val="288"/>
        </w:trPr>
        <w:tc>
          <w:tcPr>
            <w:tcW w:w="4960" w:type="dxa"/>
            <w:gridSpan w:val="2"/>
            <w:tcBorders>
              <w:top w:val="nil"/>
              <w:left w:val="nil"/>
              <w:bottom w:val="nil"/>
              <w:right w:val="nil"/>
            </w:tcBorders>
            <w:noWrap/>
            <w:vAlign w:val="center"/>
            <w:hideMark/>
          </w:tcPr>
          <w:p w14:paraId="07CB4989" w14:textId="77777777" w:rsidR="00572200" w:rsidRPr="00623A46" w:rsidRDefault="00572200" w:rsidP="00572200">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FUNDAÇÃO MARIO PEIXOTO</w:t>
            </w:r>
          </w:p>
        </w:tc>
        <w:tc>
          <w:tcPr>
            <w:tcW w:w="940" w:type="dxa"/>
            <w:tcBorders>
              <w:top w:val="nil"/>
              <w:left w:val="nil"/>
              <w:bottom w:val="nil"/>
              <w:right w:val="nil"/>
            </w:tcBorders>
            <w:noWrap/>
            <w:vAlign w:val="center"/>
            <w:hideMark/>
          </w:tcPr>
          <w:p w14:paraId="1CD0B216" w14:textId="77777777" w:rsidR="00572200" w:rsidRPr="00623A46" w:rsidRDefault="00572200" w:rsidP="00572200">
            <w:pPr>
              <w:spacing w:after="0" w:line="240" w:lineRule="auto"/>
              <w:rPr>
                <w:rFonts w:ascii="Calibri" w:eastAsia="Times New Roman" w:hAnsi="Calibri" w:cs="Calibri"/>
                <w:b/>
                <w:bCs/>
                <w:color w:val="000000"/>
                <w:kern w:val="0"/>
                <w:lang w:eastAsia="pt-BR"/>
                <w14:ligatures w14:val="none"/>
              </w:rPr>
            </w:pPr>
          </w:p>
        </w:tc>
        <w:tc>
          <w:tcPr>
            <w:tcW w:w="760" w:type="dxa"/>
            <w:tcBorders>
              <w:top w:val="nil"/>
              <w:left w:val="nil"/>
              <w:bottom w:val="nil"/>
              <w:right w:val="nil"/>
            </w:tcBorders>
            <w:noWrap/>
            <w:vAlign w:val="bottom"/>
            <w:hideMark/>
          </w:tcPr>
          <w:p w14:paraId="0D4CBB01"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53AED401"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7507FE81"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2309C155" w14:textId="77777777" w:rsidTr="00572200">
        <w:trPr>
          <w:gridAfter w:val="1"/>
          <w:wAfter w:w="146" w:type="dxa"/>
          <w:trHeight w:val="288"/>
        </w:trPr>
        <w:tc>
          <w:tcPr>
            <w:tcW w:w="4960" w:type="dxa"/>
            <w:gridSpan w:val="2"/>
            <w:tcBorders>
              <w:top w:val="nil"/>
              <w:left w:val="nil"/>
              <w:bottom w:val="nil"/>
              <w:right w:val="nil"/>
            </w:tcBorders>
            <w:noWrap/>
            <w:vAlign w:val="center"/>
            <w:hideMark/>
          </w:tcPr>
          <w:p w14:paraId="0E1ECE2A" w14:textId="77777777" w:rsidR="00572200" w:rsidRPr="00623A46" w:rsidRDefault="00572200" w:rsidP="00572200">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 xml:space="preserve"> A/C SETOR DE COMPRAS E SUPRIMENTOS</w:t>
            </w:r>
          </w:p>
        </w:tc>
        <w:tc>
          <w:tcPr>
            <w:tcW w:w="940" w:type="dxa"/>
            <w:tcBorders>
              <w:top w:val="nil"/>
              <w:left w:val="nil"/>
              <w:bottom w:val="nil"/>
              <w:right w:val="nil"/>
            </w:tcBorders>
            <w:noWrap/>
            <w:vAlign w:val="center"/>
            <w:hideMark/>
          </w:tcPr>
          <w:p w14:paraId="4ED7E0F2" w14:textId="77777777" w:rsidR="00572200" w:rsidRPr="00623A46" w:rsidRDefault="00572200" w:rsidP="00572200">
            <w:pPr>
              <w:spacing w:after="0" w:line="240" w:lineRule="auto"/>
              <w:rPr>
                <w:rFonts w:ascii="Calibri" w:eastAsia="Times New Roman" w:hAnsi="Calibri" w:cs="Calibri"/>
                <w:b/>
                <w:bCs/>
                <w:color w:val="000000"/>
                <w:kern w:val="0"/>
                <w:lang w:eastAsia="pt-BR"/>
                <w14:ligatures w14:val="none"/>
              </w:rPr>
            </w:pPr>
          </w:p>
        </w:tc>
        <w:tc>
          <w:tcPr>
            <w:tcW w:w="760" w:type="dxa"/>
            <w:tcBorders>
              <w:top w:val="nil"/>
              <w:left w:val="nil"/>
              <w:bottom w:val="nil"/>
              <w:right w:val="nil"/>
            </w:tcBorders>
            <w:noWrap/>
            <w:vAlign w:val="center"/>
            <w:hideMark/>
          </w:tcPr>
          <w:p w14:paraId="4ADD8CE3"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center"/>
            <w:hideMark/>
          </w:tcPr>
          <w:p w14:paraId="3072CCAA"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3F225453"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63429D70" w14:textId="77777777" w:rsidTr="00572200">
        <w:trPr>
          <w:gridAfter w:val="1"/>
          <w:wAfter w:w="146" w:type="dxa"/>
          <w:trHeight w:val="288"/>
        </w:trPr>
        <w:tc>
          <w:tcPr>
            <w:tcW w:w="4067" w:type="dxa"/>
            <w:tcBorders>
              <w:top w:val="nil"/>
              <w:left w:val="nil"/>
              <w:bottom w:val="nil"/>
              <w:right w:val="nil"/>
            </w:tcBorders>
            <w:noWrap/>
            <w:vAlign w:val="bottom"/>
            <w:hideMark/>
          </w:tcPr>
          <w:p w14:paraId="484A90CD"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893" w:type="dxa"/>
            <w:tcBorders>
              <w:top w:val="nil"/>
              <w:left w:val="nil"/>
              <w:bottom w:val="nil"/>
              <w:right w:val="nil"/>
            </w:tcBorders>
            <w:noWrap/>
            <w:vAlign w:val="bottom"/>
            <w:hideMark/>
          </w:tcPr>
          <w:p w14:paraId="6FA1E7C7"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940" w:type="dxa"/>
            <w:tcBorders>
              <w:top w:val="nil"/>
              <w:left w:val="nil"/>
              <w:bottom w:val="nil"/>
              <w:right w:val="nil"/>
            </w:tcBorders>
            <w:noWrap/>
            <w:vAlign w:val="bottom"/>
            <w:hideMark/>
          </w:tcPr>
          <w:p w14:paraId="3145BF4B"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5BC87FC7"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35DAE5D6"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29B015D7"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6231B58C" w14:textId="77777777" w:rsidTr="00572200">
        <w:trPr>
          <w:gridAfter w:val="1"/>
          <w:wAfter w:w="146" w:type="dxa"/>
          <w:trHeight w:val="288"/>
        </w:trPr>
        <w:tc>
          <w:tcPr>
            <w:tcW w:w="4960" w:type="dxa"/>
            <w:gridSpan w:val="2"/>
            <w:tcBorders>
              <w:top w:val="nil"/>
              <w:left w:val="nil"/>
              <w:bottom w:val="nil"/>
              <w:right w:val="nil"/>
            </w:tcBorders>
            <w:noWrap/>
            <w:vAlign w:val="center"/>
            <w:hideMark/>
          </w:tcPr>
          <w:p w14:paraId="0D9EC4B5" w14:textId="77777777" w:rsidR="00572200" w:rsidRPr="00623A46" w:rsidRDefault="00572200" w:rsidP="00572200">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Prezados Senhores,</w:t>
            </w:r>
          </w:p>
        </w:tc>
        <w:tc>
          <w:tcPr>
            <w:tcW w:w="940" w:type="dxa"/>
            <w:tcBorders>
              <w:top w:val="nil"/>
              <w:left w:val="nil"/>
              <w:bottom w:val="nil"/>
              <w:right w:val="nil"/>
            </w:tcBorders>
            <w:noWrap/>
            <w:vAlign w:val="bottom"/>
            <w:hideMark/>
          </w:tcPr>
          <w:p w14:paraId="1EED0043" w14:textId="77777777" w:rsidR="00572200" w:rsidRPr="00623A46" w:rsidRDefault="00572200" w:rsidP="00572200">
            <w:pPr>
              <w:spacing w:after="0" w:line="240" w:lineRule="auto"/>
              <w:rPr>
                <w:rFonts w:ascii="Calibri" w:eastAsia="Times New Roman" w:hAnsi="Calibri" w:cs="Calibri"/>
                <w:color w:val="000000"/>
                <w:kern w:val="0"/>
                <w:lang w:eastAsia="pt-BR"/>
                <w14:ligatures w14:val="none"/>
              </w:rPr>
            </w:pPr>
          </w:p>
        </w:tc>
        <w:tc>
          <w:tcPr>
            <w:tcW w:w="760" w:type="dxa"/>
            <w:tcBorders>
              <w:top w:val="nil"/>
              <w:left w:val="nil"/>
              <w:bottom w:val="nil"/>
              <w:right w:val="nil"/>
            </w:tcBorders>
            <w:noWrap/>
            <w:vAlign w:val="bottom"/>
            <w:hideMark/>
          </w:tcPr>
          <w:p w14:paraId="052FE023"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18B6515E"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255C54E6"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0B5AC560" w14:textId="77777777" w:rsidTr="00572200">
        <w:trPr>
          <w:gridAfter w:val="1"/>
          <w:wAfter w:w="146" w:type="dxa"/>
          <w:trHeight w:val="288"/>
        </w:trPr>
        <w:tc>
          <w:tcPr>
            <w:tcW w:w="4067" w:type="dxa"/>
            <w:tcBorders>
              <w:top w:val="nil"/>
              <w:left w:val="nil"/>
              <w:bottom w:val="nil"/>
              <w:right w:val="nil"/>
            </w:tcBorders>
            <w:noWrap/>
            <w:vAlign w:val="bottom"/>
            <w:hideMark/>
          </w:tcPr>
          <w:p w14:paraId="280EAC54"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893" w:type="dxa"/>
            <w:tcBorders>
              <w:top w:val="nil"/>
              <w:left w:val="nil"/>
              <w:bottom w:val="nil"/>
              <w:right w:val="nil"/>
            </w:tcBorders>
            <w:noWrap/>
            <w:vAlign w:val="bottom"/>
            <w:hideMark/>
          </w:tcPr>
          <w:p w14:paraId="55F5DEA4"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940" w:type="dxa"/>
            <w:tcBorders>
              <w:top w:val="nil"/>
              <w:left w:val="nil"/>
              <w:bottom w:val="nil"/>
              <w:right w:val="nil"/>
            </w:tcBorders>
            <w:noWrap/>
            <w:vAlign w:val="bottom"/>
            <w:hideMark/>
          </w:tcPr>
          <w:p w14:paraId="546B2865"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2DF99D55"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5C159C45"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4418ED77"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635808F1" w14:textId="77777777" w:rsidTr="00572200">
        <w:trPr>
          <w:gridAfter w:val="1"/>
          <w:wAfter w:w="146" w:type="dxa"/>
          <w:trHeight w:val="499"/>
        </w:trPr>
        <w:tc>
          <w:tcPr>
            <w:tcW w:w="9700" w:type="dxa"/>
            <w:gridSpan w:val="6"/>
            <w:vMerge w:val="restart"/>
            <w:tcBorders>
              <w:top w:val="nil"/>
              <w:left w:val="nil"/>
              <w:bottom w:val="nil"/>
              <w:right w:val="nil"/>
            </w:tcBorders>
            <w:vAlign w:val="center"/>
            <w:hideMark/>
          </w:tcPr>
          <w:p w14:paraId="3452B0DE" w14:textId="6EC821DD" w:rsidR="00572200" w:rsidRPr="00623A46" w:rsidRDefault="00572200" w:rsidP="00572200">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 xml:space="preserve">Atendendo a consulta formulada através do </w:t>
            </w:r>
            <w:r w:rsidRPr="00623A46">
              <w:rPr>
                <w:rFonts w:ascii="Calibri" w:eastAsia="Times New Roman" w:hAnsi="Calibri" w:cs="Calibri"/>
                <w:b/>
                <w:bCs/>
                <w:color w:val="000000"/>
                <w:kern w:val="0"/>
                <w:lang w:eastAsia="pt-BR"/>
                <w14:ligatures w14:val="none"/>
              </w:rPr>
              <w:t>Processo Administrativo n.</w:t>
            </w:r>
            <w:r>
              <w:rPr>
                <w:rFonts w:ascii="Calibri" w:eastAsia="Times New Roman" w:hAnsi="Calibri" w:cs="Calibri"/>
                <w:b/>
                <w:bCs/>
                <w:color w:val="000000"/>
                <w:kern w:val="0"/>
                <w:lang w:eastAsia="pt-BR"/>
                <w14:ligatures w14:val="none"/>
              </w:rPr>
              <w:t>4188/2026</w:t>
            </w:r>
            <w:r w:rsidRPr="00623A46">
              <w:rPr>
                <w:rFonts w:ascii="Calibri" w:eastAsia="Times New Roman" w:hAnsi="Calibri" w:cs="Calibri"/>
                <w:b/>
                <w:bCs/>
                <w:color w:val="000000"/>
                <w:kern w:val="0"/>
                <w:lang w:eastAsia="pt-BR"/>
                <w14:ligatures w14:val="none"/>
              </w:rPr>
              <w:t>º</w:t>
            </w:r>
            <w:r w:rsidRPr="00623A46">
              <w:rPr>
                <w:rFonts w:ascii="Calibri" w:eastAsia="Times New Roman" w:hAnsi="Calibri" w:cs="Calibri"/>
                <w:color w:val="000000"/>
                <w:kern w:val="0"/>
                <w:lang w:eastAsia="pt-BR"/>
                <w14:ligatures w14:val="none"/>
              </w:rPr>
              <w:t>, visando a</w:t>
            </w:r>
            <w:r w:rsidRPr="0092185A">
              <w:t xml:space="preserve"> Contratação de empresa especializada para aquisição e fornecimento de </w:t>
            </w:r>
            <w:r w:rsidRPr="0092185A">
              <w:rPr>
                <w:b/>
                <w:bCs/>
              </w:rPr>
              <w:t>água mineral natural, sem gás, em embalagens de 1.500 ml (1,5 litro)</w:t>
            </w:r>
            <w:r w:rsidRPr="000006D7">
              <w:t>,</w:t>
            </w:r>
            <w:r w:rsidRPr="00623A46">
              <w:rPr>
                <w:rFonts w:ascii="Calibri" w:eastAsia="Times New Roman" w:hAnsi="Calibri" w:cs="Calibri"/>
                <w:color w:val="000000"/>
                <w:kern w:val="0"/>
                <w:lang w:eastAsia="pt-BR"/>
                <w14:ligatures w14:val="none"/>
              </w:rPr>
              <w:t xml:space="preserve"> com o objetivo de </w:t>
            </w:r>
            <w:r>
              <w:rPr>
                <w:rFonts w:ascii="Calibri" w:eastAsia="Times New Roman" w:hAnsi="Calibri" w:cs="Calibri"/>
                <w:color w:val="000000"/>
                <w:kern w:val="0"/>
                <w:lang w:eastAsia="pt-BR"/>
                <w14:ligatures w14:val="none"/>
              </w:rPr>
              <w:t xml:space="preserve">supri </w:t>
            </w:r>
            <w:r w:rsidRPr="00623A46">
              <w:rPr>
                <w:rFonts w:ascii="Calibri" w:eastAsia="Times New Roman" w:hAnsi="Calibri" w:cs="Calibri"/>
                <w:color w:val="000000"/>
                <w:kern w:val="0"/>
                <w:lang w:eastAsia="pt-BR"/>
                <w14:ligatures w14:val="none"/>
              </w:rPr>
              <w:t>as necessidades da Fundação Mario</w:t>
            </w:r>
            <w:r>
              <w:rPr>
                <w:rFonts w:ascii="Calibri" w:eastAsia="Times New Roman" w:hAnsi="Calibri" w:cs="Calibri"/>
                <w:color w:val="000000"/>
                <w:kern w:val="0"/>
                <w:lang w:eastAsia="pt-BR"/>
                <w14:ligatures w14:val="none"/>
              </w:rPr>
              <w:t xml:space="preserve"> Peixoto</w:t>
            </w:r>
            <w:r w:rsidRPr="00623A46">
              <w:rPr>
                <w:rFonts w:ascii="Calibri" w:eastAsia="Times New Roman" w:hAnsi="Calibri" w:cs="Calibri"/>
                <w:color w:val="000000"/>
                <w:kern w:val="0"/>
                <w:lang w:eastAsia="pt-BR"/>
                <w14:ligatures w14:val="none"/>
              </w:rPr>
              <w:t>.</w:t>
            </w:r>
          </w:p>
        </w:tc>
      </w:tr>
      <w:tr w:rsidR="00572200" w:rsidRPr="00623A46" w14:paraId="6B2EFD09" w14:textId="77777777" w:rsidTr="00572200">
        <w:trPr>
          <w:trHeight w:val="288"/>
        </w:trPr>
        <w:tc>
          <w:tcPr>
            <w:tcW w:w="9700" w:type="dxa"/>
            <w:gridSpan w:val="6"/>
            <w:vMerge/>
            <w:tcBorders>
              <w:top w:val="nil"/>
              <w:left w:val="nil"/>
              <w:bottom w:val="nil"/>
              <w:right w:val="nil"/>
            </w:tcBorders>
            <w:vAlign w:val="center"/>
            <w:hideMark/>
          </w:tcPr>
          <w:p w14:paraId="435BECA7" w14:textId="77777777" w:rsidR="00572200" w:rsidRPr="00623A46" w:rsidRDefault="00572200" w:rsidP="00572200">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38929A1C" w14:textId="77777777" w:rsidR="00572200" w:rsidRPr="00623A46" w:rsidRDefault="00572200" w:rsidP="00572200">
            <w:pPr>
              <w:spacing w:after="0" w:line="240" w:lineRule="auto"/>
              <w:jc w:val="center"/>
              <w:rPr>
                <w:rFonts w:ascii="Calibri" w:eastAsia="Times New Roman" w:hAnsi="Calibri" w:cs="Calibri"/>
                <w:color w:val="000000"/>
                <w:kern w:val="0"/>
                <w:lang w:eastAsia="pt-BR"/>
                <w14:ligatures w14:val="none"/>
              </w:rPr>
            </w:pPr>
          </w:p>
        </w:tc>
      </w:tr>
      <w:tr w:rsidR="00572200" w:rsidRPr="00623A46" w14:paraId="7A2656E4" w14:textId="77777777" w:rsidTr="00572200">
        <w:trPr>
          <w:trHeight w:val="288"/>
        </w:trPr>
        <w:tc>
          <w:tcPr>
            <w:tcW w:w="9700" w:type="dxa"/>
            <w:gridSpan w:val="6"/>
            <w:vMerge/>
            <w:tcBorders>
              <w:top w:val="nil"/>
              <w:left w:val="nil"/>
              <w:bottom w:val="nil"/>
              <w:right w:val="nil"/>
            </w:tcBorders>
            <w:vAlign w:val="center"/>
            <w:hideMark/>
          </w:tcPr>
          <w:p w14:paraId="04AE2C72" w14:textId="77777777" w:rsidR="00572200" w:rsidRPr="00623A46" w:rsidRDefault="00572200" w:rsidP="00572200">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28EBD3BA"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r w:rsidR="00572200" w:rsidRPr="00623A46" w14:paraId="73F13BC4" w14:textId="77777777" w:rsidTr="00572200">
        <w:trPr>
          <w:trHeight w:val="288"/>
        </w:trPr>
        <w:tc>
          <w:tcPr>
            <w:tcW w:w="9700" w:type="dxa"/>
            <w:gridSpan w:val="6"/>
            <w:vMerge/>
            <w:tcBorders>
              <w:top w:val="nil"/>
              <w:left w:val="nil"/>
              <w:bottom w:val="nil"/>
              <w:right w:val="nil"/>
            </w:tcBorders>
            <w:vAlign w:val="center"/>
            <w:hideMark/>
          </w:tcPr>
          <w:p w14:paraId="2BE05E3E" w14:textId="77777777" w:rsidR="00572200" w:rsidRPr="00623A46" w:rsidRDefault="00572200" w:rsidP="00572200">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598C3C46" w14:textId="77777777" w:rsidR="00572200" w:rsidRPr="00623A46" w:rsidRDefault="00572200" w:rsidP="00572200">
            <w:pPr>
              <w:spacing w:after="0" w:line="240" w:lineRule="auto"/>
              <w:rPr>
                <w:rFonts w:ascii="Times New Roman" w:eastAsia="Times New Roman" w:hAnsi="Times New Roman" w:cs="Times New Roman"/>
                <w:kern w:val="0"/>
                <w:sz w:val="20"/>
                <w:szCs w:val="20"/>
                <w:lang w:eastAsia="pt-BR"/>
                <w14:ligatures w14:val="none"/>
              </w:rPr>
            </w:pP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6"/>
        <w:gridCol w:w="3529"/>
        <w:gridCol w:w="932"/>
        <w:gridCol w:w="1096"/>
        <w:gridCol w:w="1124"/>
        <w:gridCol w:w="1241"/>
      </w:tblGrid>
      <w:tr w:rsidR="000E411E" w:rsidRPr="0092185A" w14:paraId="385AC61E" w14:textId="77777777" w:rsidTr="00E534D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C7FBCC" w14:textId="77777777" w:rsidR="000E411E" w:rsidRPr="0092185A" w:rsidRDefault="000E411E" w:rsidP="00E534DB">
            <w:r w:rsidRPr="0092185A">
              <w:rPr>
                <w:b/>
                <w:bCs/>
              </w:rPr>
              <w:t>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291372CA" w14:textId="77777777" w:rsidR="000E411E" w:rsidRPr="0092185A" w:rsidRDefault="000E411E" w:rsidP="00E534DB">
            <w:r w:rsidRPr="0092185A">
              <w:rPr>
                <w:b/>
                <w:bCs/>
              </w:rPr>
              <w:t>Descrição Técnica</w:t>
            </w:r>
          </w:p>
        </w:tc>
        <w:tc>
          <w:tcPr>
            <w:tcW w:w="0" w:type="auto"/>
            <w:tcBorders>
              <w:top w:val="single" w:sz="6" w:space="0" w:color="auto"/>
              <w:left w:val="single" w:sz="6" w:space="0" w:color="auto"/>
              <w:bottom w:val="single" w:sz="6" w:space="0" w:color="auto"/>
              <w:right w:val="single" w:sz="6" w:space="0" w:color="auto"/>
            </w:tcBorders>
            <w:vAlign w:val="center"/>
            <w:hideMark/>
          </w:tcPr>
          <w:p w14:paraId="6A277344" w14:textId="77777777" w:rsidR="000E411E" w:rsidRPr="0092185A" w:rsidRDefault="000E411E" w:rsidP="00E534DB">
            <w:r w:rsidRPr="0092185A">
              <w:rPr>
                <w:b/>
                <w:bCs/>
              </w:rPr>
              <w:t>Unidade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067DE746" w14:textId="77777777" w:rsidR="000E411E" w:rsidRPr="0092185A" w:rsidRDefault="000E411E" w:rsidP="00E534DB">
            <w:r w:rsidRPr="0092185A">
              <w:rPr>
                <w:b/>
                <w:bCs/>
              </w:rPr>
              <w:t>Qtd. Estimada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271E2DAA" w14:textId="77777777" w:rsidR="000E411E" w:rsidRPr="0092185A" w:rsidRDefault="000E411E" w:rsidP="00E534DB">
            <w:r w:rsidRPr="0092185A">
              <w:rPr>
                <w:b/>
                <w:bCs/>
              </w:rPr>
              <w:t>Valor Unit. Máximo</w:t>
            </w:r>
          </w:p>
        </w:tc>
        <w:tc>
          <w:tcPr>
            <w:tcW w:w="0" w:type="auto"/>
            <w:tcBorders>
              <w:top w:val="single" w:sz="6" w:space="0" w:color="auto"/>
              <w:left w:val="single" w:sz="6" w:space="0" w:color="auto"/>
              <w:bottom w:val="single" w:sz="6" w:space="0" w:color="auto"/>
              <w:right w:val="single" w:sz="6" w:space="0" w:color="auto"/>
            </w:tcBorders>
            <w:vAlign w:val="center"/>
            <w:hideMark/>
          </w:tcPr>
          <w:p w14:paraId="4BCAA64D" w14:textId="77777777" w:rsidR="000E411E" w:rsidRPr="0092185A" w:rsidRDefault="000E411E" w:rsidP="00E534DB">
            <w:r w:rsidRPr="0092185A">
              <w:rPr>
                <w:b/>
                <w:bCs/>
              </w:rPr>
              <w:t>Valor Total Estimado</w:t>
            </w:r>
          </w:p>
        </w:tc>
      </w:tr>
      <w:tr w:rsidR="000E411E" w:rsidRPr="0092185A" w14:paraId="4311EFC8" w14:textId="77777777" w:rsidTr="00E534D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6F4731" w14:textId="77777777" w:rsidR="000E411E" w:rsidRPr="0092185A" w:rsidRDefault="000E411E" w:rsidP="00E534DB">
            <w:r w:rsidRPr="0092185A">
              <w:t>01</w:t>
            </w:r>
          </w:p>
        </w:tc>
        <w:tc>
          <w:tcPr>
            <w:tcW w:w="0" w:type="auto"/>
            <w:tcBorders>
              <w:top w:val="single" w:sz="6" w:space="0" w:color="auto"/>
              <w:left w:val="single" w:sz="6" w:space="0" w:color="auto"/>
              <w:bottom w:val="single" w:sz="6" w:space="0" w:color="auto"/>
              <w:right w:val="single" w:sz="6" w:space="0" w:color="auto"/>
            </w:tcBorders>
            <w:vAlign w:val="center"/>
            <w:hideMark/>
          </w:tcPr>
          <w:p w14:paraId="010AD18F" w14:textId="77777777" w:rsidR="000E411E" w:rsidRPr="0092185A" w:rsidRDefault="000E411E" w:rsidP="00E534DB">
            <w:r w:rsidRPr="0092185A">
              <w:t>Água mineral natural, sem gás. Embalagem PET 1,5L, transparente, com lacre de segurança. Conforme normas ANVISA/ANM.</w:t>
            </w:r>
          </w:p>
        </w:tc>
        <w:tc>
          <w:tcPr>
            <w:tcW w:w="0" w:type="auto"/>
            <w:tcBorders>
              <w:top w:val="single" w:sz="6" w:space="0" w:color="auto"/>
              <w:left w:val="single" w:sz="6" w:space="0" w:color="auto"/>
              <w:bottom w:val="single" w:sz="6" w:space="0" w:color="auto"/>
              <w:right w:val="single" w:sz="6" w:space="0" w:color="auto"/>
            </w:tcBorders>
            <w:vAlign w:val="center"/>
            <w:hideMark/>
          </w:tcPr>
          <w:p w14:paraId="17161B9D" w14:textId="77777777" w:rsidR="000E411E" w:rsidRPr="0092185A" w:rsidRDefault="000E411E" w:rsidP="00E534DB">
            <w:r w:rsidRPr="0092185A">
              <w:t>Unidade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462E2682" w14:textId="77777777" w:rsidR="000E411E" w:rsidRPr="0092185A" w:rsidRDefault="000E411E" w:rsidP="00E534DB">
            <w:r>
              <w:t>36000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738831B6" w14:textId="68703B58" w:rsidR="000E411E" w:rsidRPr="0092185A" w:rsidRDefault="000E411E" w:rsidP="00E534DB">
            <w:r w:rsidRPr="0092185A">
              <w:t xml:space="preserve">R$ </w:t>
            </w:r>
          </w:p>
        </w:tc>
        <w:tc>
          <w:tcPr>
            <w:tcW w:w="0" w:type="auto"/>
            <w:tcBorders>
              <w:top w:val="single" w:sz="6" w:space="0" w:color="auto"/>
              <w:left w:val="single" w:sz="6" w:space="0" w:color="auto"/>
              <w:bottom w:val="single" w:sz="6" w:space="0" w:color="auto"/>
              <w:right w:val="single" w:sz="6" w:space="0" w:color="auto"/>
            </w:tcBorders>
            <w:vAlign w:val="center"/>
            <w:hideMark/>
          </w:tcPr>
          <w:p w14:paraId="4AE80B9A" w14:textId="309E080E" w:rsidR="000E411E" w:rsidRPr="0092185A" w:rsidRDefault="000E411E" w:rsidP="00E534DB">
            <w:r w:rsidRPr="0092185A">
              <w:rPr>
                <w:b/>
                <w:bCs/>
              </w:rPr>
              <w:t xml:space="preserve">R$ </w:t>
            </w:r>
          </w:p>
        </w:tc>
      </w:tr>
    </w:tbl>
    <w:p w14:paraId="124D0D21" w14:textId="77777777" w:rsidR="00B94D12" w:rsidRDefault="00B94D12" w:rsidP="00B94D12">
      <w:pPr>
        <w:ind w:left="-1418"/>
      </w:pPr>
    </w:p>
    <w:tbl>
      <w:tblPr>
        <w:tblW w:w="10289" w:type="dxa"/>
        <w:tblInd w:w="-1181" w:type="dxa"/>
        <w:tblCellMar>
          <w:top w:w="15" w:type="dxa"/>
          <w:left w:w="70" w:type="dxa"/>
          <w:right w:w="70" w:type="dxa"/>
        </w:tblCellMar>
        <w:tblLook w:val="04A0" w:firstRow="1" w:lastRow="0" w:firstColumn="1" w:lastColumn="0" w:noHBand="0" w:noVBand="1"/>
      </w:tblPr>
      <w:tblGrid>
        <w:gridCol w:w="1181"/>
        <w:gridCol w:w="8373"/>
        <w:gridCol w:w="146"/>
        <w:gridCol w:w="358"/>
        <w:gridCol w:w="231"/>
      </w:tblGrid>
      <w:tr w:rsidR="00B94D12" w:rsidRPr="00623A46" w14:paraId="059ED011" w14:textId="77777777" w:rsidTr="002F4FD8">
        <w:trPr>
          <w:gridAfter w:val="3"/>
          <w:wAfter w:w="735" w:type="dxa"/>
          <w:trHeight w:val="499"/>
        </w:trPr>
        <w:tc>
          <w:tcPr>
            <w:tcW w:w="9554" w:type="dxa"/>
            <w:gridSpan w:val="2"/>
            <w:vMerge w:val="restart"/>
            <w:tcBorders>
              <w:top w:val="nil"/>
              <w:left w:val="nil"/>
              <w:bottom w:val="nil"/>
              <w:right w:val="nil"/>
            </w:tcBorders>
            <w:vAlign w:val="center"/>
            <w:hideMark/>
          </w:tcPr>
          <w:p w14:paraId="30FD6F2D" w14:textId="77777777" w:rsidR="00B94D12" w:rsidRPr="00623A46" w:rsidRDefault="00B94D12" w:rsidP="002F4FD8">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Os pr</w:t>
            </w:r>
            <w:r>
              <w:rPr>
                <w:rFonts w:ascii="Calibri" w:eastAsia="Times New Roman" w:hAnsi="Calibri" w:cs="Calibri"/>
                <w:color w:val="000000"/>
                <w:kern w:val="0"/>
                <w:lang w:eastAsia="pt-BR"/>
                <w14:ligatures w14:val="none"/>
              </w:rPr>
              <w:t>e</w:t>
            </w:r>
            <w:r w:rsidRPr="00623A46">
              <w:rPr>
                <w:rFonts w:ascii="Calibri" w:eastAsia="Times New Roman" w:hAnsi="Calibri" w:cs="Calibri"/>
                <w:color w:val="000000"/>
                <w:kern w:val="0"/>
                <w:lang w:eastAsia="pt-BR"/>
                <w14:ligatures w14:val="none"/>
              </w:rPr>
              <w:t>ços a</w:t>
            </w:r>
            <w:r>
              <w:rPr>
                <w:rFonts w:ascii="Calibri" w:eastAsia="Times New Roman" w:hAnsi="Calibri" w:cs="Calibri"/>
                <w:color w:val="000000"/>
                <w:kern w:val="0"/>
                <w:lang w:eastAsia="pt-BR"/>
                <w14:ligatures w14:val="none"/>
              </w:rPr>
              <w:t>c</w:t>
            </w:r>
            <w:r w:rsidRPr="00623A46">
              <w:rPr>
                <w:rFonts w:ascii="Calibri" w:eastAsia="Times New Roman" w:hAnsi="Calibri" w:cs="Calibri"/>
                <w:color w:val="000000"/>
                <w:kern w:val="0"/>
                <w:lang w:eastAsia="pt-BR"/>
                <w14:ligatures w14:val="none"/>
              </w:rPr>
              <w:t xml:space="preserve">ima mencionados estão inclusos todos os custos necessários a aquisição de produtos ou serviços pretendidos, inclusive, os tributos, transporte necessários ao cumprimento do objetivo de futura licitação. </w:t>
            </w:r>
          </w:p>
        </w:tc>
      </w:tr>
      <w:tr w:rsidR="00B94D12" w:rsidRPr="00623A46" w14:paraId="08ABEA24" w14:textId="77777777" w:rsidTr="002F4FD8">
        <w:trPr>
          <w:gridAfter w:val="2"/>
          <w:wAfter w:w="589" w:type="dxa"/>
          <w:trHeight w:val="288"/>
        </w:trPr>
        <w:tc>
          <w:tcPr>
            <w:tcW w:w="9554" w:type="dxa"/>
            <w:gridSpan w:val="2"/>
            <w:vMerge/>
            <w:tcBorders>
              <w:top w:val="nil"/>
              <w:left w:val="nil"/>
              <w:bottom w:val="nil"/>
              <w:right w:val="nil"/>
            </w:tcBorders>
            <w:vAlign w:val="center"/>
            <w:hideMark/>
          </w:tcPr>
          <w:p w14:paraId="38A0D0ED"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0C7BE925" w14:textId="77777777" w:rsidR="00B94D12" w:rsidRPr="00623A46" w:rsidRDefault="00B94D12" w:rsidP="002F4FD8">
            <w:pPr>
              <w:spacing w:after="0" w:line="240" w:lineRule="auto"/>
              <w:jc w:val="center"/>
              <w:rPr>
                <w:rFonts w:ascii="Calibri" w:eastAsia="Times New Roman" w:hAnsi="Calibri" w:cs="Calibri"/>
                <w:color w:val="000000"/>
                <w:kern w:val="0"/>
                <w:lang w:eastAsia="pt-BR"/>
                <w14:ligatures w14:val="none"/>
              </w:rPr>
            </w:pPr>
          </w:p>
        </w:tc>
      </w:tr>
      <w:tr w:rsidR="00B94D12" w:rsidRPr="00623A46" w14:paraId="3C074805" w14:textId="77777777" w:rsidTr="002F4FD8">
        <w:trPr>
          <w:gridAfter w:val="2"/>
          <w:wAfter w:w="589" w:type="dxa"/>
          <w:trHeight w:val="288"/>
        </w:trPr>
        <w:tc>
          <w:tcPr>
            <w:tcW w:w="9554" w:type="dxa"/>
            <w:gridSpan w:val="2"/>
            <w:vMerge/>
            <w:tcBorders>
              <w:top w:val="nil"/>
              <w:left w:val="nil"/>
              <w:bottom w:val="nil"/>
              <w:right w:val="nil"/>
            </w:tcBorders>
            <w:vAlign w:val="center"/>
            <w:hideMark/>
          </w:tcPr>
          <w:p w14:paraId="4642154F"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7038544F"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30E2F10E" w14:textId="77777777" w:rsidTr="002F4FD8">
        <w:trPr>
          <w:gridAfter w:val="2"/>
          <w:wAfter w:w="589" w:type="dxa"/>
          <w:trHeight w:val="288"/>
        </w:trPr>
        <w:tc>
          <w:tcPr>
            <w:tcW w:w="9554" w:type="dxa"/>
            <w:gridSpan w:val="2"/>
            <w:vMerge/>
            <w:tcBorders>
              <w:top w:val="nil"/>
              <w:left w:val="nil"/>
              <w:bottom w:val="nil"/>
              <w:right w:val="nil"/>
            </w:tcBorders>
            <w:vAlign w:val="center"/>
            <w:hideMark/>
          </w:tcPr>
          <w:p w14:paraId="7E62C240"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2DC31AAC"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65728F96" w14:textId="77777777" w:rsidTr="002F4FD8">
        <w:tblPrEx>
          <w:tblCellMar>
            <w:top w:w="0" w:type="dxa"/>
          </w:tblCellMar>
        </w:tblPrEx>
        <w:trPr>
          <w:gridBefore w:val="1"/>
          <w:wBefore w:w="1181" w:type="dxa"/>
          <w:trHeight w:val="297"/>
        </w:trPr>
        <w:tc>
          <w:tcPr>
            <w:tcW w:w="9108" w:type="dxa"/>
            <w:gridSpan w:val="4"/>
            <w:tcBorders>
              <w:top w:val="nil"/>
              <w:left w:val="nil"/>
              <w:bottom w:val="nil"/>
              <w:right w:val="nil"/>
            </w:tcBorders>
            <w:noWrap/>
            <w:hideMark/>
          </w:tcPr>
          <w:p w14:paraId="0D468540" w14:textId="77777777" w:rsidR="00B94D12" w:rsidRPr="00623A46" w:rsidRDefault="00B94D12" w:rsidP="002F4FD8">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 xml:space="preserve">Valor total: </w:t>
            </w:r>
          </w:p>
        </w:tc>
      </w:tr>
      <w:tr w:rsidR="00B94D12" w:rsidRPr="00623A46" w14:paraId="230021A1" w14:textId="77777777" w:rsidTr="002F4FD8">
        <w:tblPrEx>
          <w:tblCellMar>
            <w:top w:w="0" w:type="dxa"/>
          </w:tblCellMar>
        </w:tblPrEx>
        <w:trPr>
          <w:gridBefore w:val="1"/>
          <w:wBefore w:w="1181" w:type="dxa"/>
          <w:trHeight w:val="297"/>
        </w:trPr>
        <w:tc>
          <w:tcPr>
            <w:tcW w:w="9108" w:type="dxa"/>
            <w:gridSpan w:val="4"/>
            <w:tcBorders>
              <w:top w:val="nil"/>
              <w:left w:val="nil"/>
              <w:bottom w:val="nil"/>
              <w:right w:val="nil"/>
            </w:tcBorders>
            <w:hideMark/>
          </w:tcPr>
          <w:p w14:paraId="76FB5531" w14:textId="77777777" w:rsidR="00B94D12" w:rsidRPr="00623A46" w:rsidRDefault="00B94D12" w:rsidP="002F4FD8">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Prazo de validade da proposta:</w:t>
            </w:r>
          </w:p>
        </w:tc>
      </w:tr>
      <w:tr w:rsidR="00B94D12" w:rsidRPr="00623A46" w14:paraId="22CECB40"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5716D575" w14:textId="77777777" w:rsidR="00B94D12" w:rsidRPr="00623A46" w:rsidRDefault="00B94D12" w:rsidP="002F4FD8">
            <w:pPr>
              <w:spacing w:after="0" w:line="240" w:lineRule="auto"/>
              <w:rPr>
                <w:rFonts w:ascii="Calibri" w:eastAsia="Times New Roman" w:hAnsi="Calibri" w:cs="Calibri"/>
                <w:b/>
                <w:bCs/>
                <w:color w:val="000000"/>
                <w:kern w:val="0"/>
                <w:lang w:eastAsia="pt-BR"/>
                <w14:ligatures w14:val="none"/>
              </w:rPr>
            </w:pPr>
          </w:p>
        </w:tc>
        <w:tc>
          <w:tcPr>
            <w:tcW w:w="231" w:type="dxa"/>
            <w:tcBorders>
              <w:top w:val="nil"/>
              <w:left w:val="nil"/>
              <w:bottom w:val="nil"/>
              <w:right w:val="nil"/>
            </w:tcBorders>
            <w:hideMark/>
          </w:tcPr>
          <w:p w14:paraId="2207DDA5"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75CA7C22"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72581496"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hideMark/>
          </w:tcPr>
          <w:p w14:paraId="381AC37E"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3BAB83A7"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74090980"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hideMark/>
          </w:tcPr>
          <w:p w14:paraId="19BE7C19"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5F88BA2E" w14:textId="77777777" w:rsidTr="002F4FD8">
        <w:tblPrEx>
          <w:tblCellMar>
            <w:top w:w="0" w:type="dxa"/>
          </w:tblCellMar>
        </w:tblPrEx>
        <w:trPr>
          <w:gridBefore w:val="1"/>
          <w:wBefore w:w="1181" w:type="dxa"/>
          <w:trHeight w:val="596"/>
        </w:trPr>
        <w:tc>
          <w:tcPr>
            <w:tcW w:w="8877" w:type="dxa"/>
            <w:gridSpan w:val="3"/>
            <w:tcBorders>
              <w:top w:val="nil"/>
              <w:left w:val="nil"/>
              <w:bottom w:val="nil"/>
              <w:right w:val="nil"/>
            </w:tcBorders>
            <w:hideMark/>
          </w:tcPr>
          <w:p w14:paraId="3DE67CD4"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Razão Social:</w:t>
            </w:r>
          </w:p>
        </w:tc>
        <w:tc>
          <w:tcPr>
            <w:tcW w:w="231" w:type="dxa"/>
            <w:tcBorders>
              <w:top w:val="nil"/>
              <w:left w:val="nil"/>
              <w:bottom w:val="nil"/>
              <w:right w:val="nil"/>
            </w:tcBorders>
            <w:hideMark/>
          </w:tcPr>
          <w:p w14:paraId="4E4F9EB7"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r>
      <w:tr w:rsidR="00B94D12" w:rsidRPr="00623A46" w14:paraId="3C349EB7"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1B5B5F8A"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CNPJ:</w:t>
            </w:r>
          </w:p>
        </w:tc>
        <w:tc>
          <w:tcPr>
            <w:tcW w:w="231" w:type="dxa"/>
            <w:tcBorders>
              <w:top w:val="nil"/>
              <w:left w:val="nil"/>
              <w:bottom w:val="nil"/>
              <w:right w:val="nil"/>
            </w:tcBorders>
            <w:hideMark/>
          </w:tcPr>
          <w:p w14:paraId="1B6CE908"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r>
      <w:tr w:rsidR="00B94D12" w:rsidRPr="00623A46" w14:paraId="5CC758D4"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49B99EE8"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lastRenderedPageBreak/>
              <w:t>Endereço</w:t>
            </w:r>
          </w:p>
        </w:tc>
        <w:tc>
          <w:tcPr>
            <w:tcW w:w="231" w:type="dxa"/>
            <w:tcBorders>
              <w:top w:val="nil"/>
              <w:left w:val="nil"/>
              <w:bottom w:val="nil"/>
              <w:right w:val="nil"/>
            </w:tcBorders>
            <w:hideMark/>
          </w:tcPr>
          <w:p w14:paraId="71120E9C"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r>
      <w:tr w:rsidR="00B94D12" w:rsidRPr="00623A46" w14:paraId="2794C073" w14:textId="77777777" w:rsidTr="002F4FD8">
        <w:tblPrEx>
          <w:tblCellMar>
            <w:top w:w="0" w:type="dxa"/>
          </w:tblCellMar>
        </w:tblPrEx>
        <w:trPr>
          <w:gridBefore w:val="1"/>
          <w:wBefore w:w="1181" w:type="dxa"/>
          <w:trHeight w:val="596"/>
        </w:trPr>
        <w:tc>
          <w:tcPr>
            <w:tcW w:w="8877" w:type="dxa"/>
            <w:gridSpan w:val="3"/>
            <w:tcBorders>
              <w:top w:val="nil"/>
              <w:left w:val="nil"/>
              <w:bottom w:val="nil"/>
              <w:right w:val="nil"/>
            </w:tcBorders>
            <w:hideMark/>
          </w:tcPr>
          <w:p w14:paraId="66A7950E"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Telefones:</w:t>
            </w:r>
          </w:p>
        </w:tc>
        <w:tc>
          <w:tcPr>
            <w:tcW w:w="231" w:type="dxa"/>
            <w:tcBorders>
              <w:top w:val="nil"/>
              <w:left w:val="nil"/>
              <w:bottom w:val="nil"/>
              <w:right w:val="nil"/>
            </w:tcBorders>
            <w:hideMark/>
          </w:tcPr>
          <w:p w14:paraId="460E2456"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r>
      <w:tr w:rsidR="00B94D12" w:rsidRPr="00623A46" w14:paraId="538F2BFF"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10A7C104"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Email:</w:t>
            </w:r>
          </w:p>
        </w:tc>
        <w:tc>
          <w:tcPr>
            <w:tcW w:w="231" w:type="dxa"/>
            <w:tcBorders>
              <w:top w:val="nil"/>
              <w:left w:val="nil"/>
              <w:bottom w:val="nil"/>
              <w:right w:val="nil"/>
            </w:tcBorders>
            <w:hideMark/>
          </w:tcPr>
          <w:p w14:paraId="0EA463A3" w14:textId="77777777" w:rsidR="00B94D12" w:rsidRPr="00623A46" w:rsidRDefault="00B94D12" w:rsidP="002F4FD8">
            <w:pPr>
              <w:spacing w:after="0" w:line="240" w:lineRule="auto"/>
              <w:rPr>
                <w:rFonts w:ascii="Calibri" w:eastAsia="Times New Roman" w:hAnsi="Calibri" w:cs="Calibri"/>
                <w:color w:val="000000"/>
                <w:kern w:val="0"/>
                <w:lang w:eastAsia="pt-BR"/>
                <w14:ligatures w14:val="none"/>
              </w:rPr>
            </w:pPr>
          </w:p>
        </w:tc>
      </w:tr>
      <w:tr w:rsidR="00B94D12" w:rsidRPr="00623A46" w14:paraId="1326E103"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3697AFED"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7444EC37"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2C3EFC48"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5592DA46"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7DCC9361"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4FC31FBC"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07611C5E" w14:textId="77777777" w:rsidR="00B94D12" w:rsidRPr="00623A46" w:rsidRDefault="00B94D12" w:rsidP="002F4FD8">
            <w:pPr>
              <w:spacing w:after="0" w:line="240" w:lineRule="auto"/>
              <w:jc w:val="right"/>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cidade, data( pro extenso)</w:t>
            </w:r>
          </w:p>
        </w:tc>
        <w:tc>
          <w:tcPr>
            <w:tcW w:w="231" w:type="dxa"/>
            <w:tcBorders>
              <w:top w:val="nil"/>
              <w:left w:val="nil"/>
              <w:bottom w:val="nil"/>
              <w:right w:val="nil"/>
            </w:tcBorders>
            <w:noWrap/>
            <w:vAlign w:val="bottom"/>
            <w:hideMark/>
          </w:tcPr>
          <w:p w14:paraId="3389FD31" w14:textId="77777777" w:rsidR="00B94D12" w:rsidRPr="00623A46" w:rsidRDefault="00B94D12" w:rsidP="002F4FD8">
            <w:pPr>
              <w:spacing w:after="0" w:line="240" w:lineRule="auto"/>
              <w:jc w:val="right"/>
              <w:rPr>
                <w:rFonts w:ascii="Calibri" w:eastAsia="Times New Roman" w:hAnsi="Calibri" w:cs="Calibri"/>
                <w:color w:val="000000"/>
                <w:kern w:val="0"/>
                <w:lang w:eastAsia="pt-BR"/>
                <w14:ligatures w14:val="none"/>
              </w:rPr>
            </w:pPr>
          </w:p>
        </w:tc>
      </w:tr>
      <w:tr w:rsidR="00B94D12" w:rsidRPr="00623A46" w14:paraId="573E2E97"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0BA54E76" w14:textId="77777777" w:rsidR="00B94D12" w:rsidRPr="00623A46" w:rsidRDefault="00B94D12" w:rsidP="002F4FD8">
            <w:pPr>
              <w:spacing w:after="0" w:line="240" w:lineRule="auto"/>
              <w:jc w:val="right"/>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5FBFAC34"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343CECC4"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078E3FAF"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772DD478" w14:textId="77777777" w:rsidR="00B94D12" w:rsidRPr="00623A46" w:rsidRDefault="00B94D12" w:rsidP="002F4FD8">
            <w:pPr>
              <w:spacing w:after="0" w:line="240" w:lineRule="auto"/>
              <w:rPr>
                <w:rFonts w:ascii="Times New Roman" w:eastAsia="Times New Roman" w:hAnsi="Times New Roman" w:cs="Times New Roman"/>
                <w:kern w:val="0"/>
                <w:sz w:val="20"/>
                <w:szCs w:val="20"/>
                <w:lang w:eastAsia="pt-BR"/>
                <w14:ligatures w14:val="none"/>
              </w:rPr>
            </w:pPr>
          </w:p>
        </w:tc>
      </w:tr>
      <w:tr w:rsidR="00B94D12" w:rsidRPr="00623A46" w14:paraId="10E870FA"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center"/>
            <w:hideMark/>
          </w:tcPr>
          <w:p w14:paraId="2053E7B5" w14:textId="77777777" w:rsidR="00B94D12" w:rsidRPr="00623A46" w:rsidRDefault="00B94D12" w:rsidP="002F4FD8">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__________________________________________________</w:t>
            </w:r>
          </w:p>
        </w:tc>
        <w:tc>
          <w:tcPr>
            <w:tcW w:w="231" w:type="dxa"/>
            <w:tcBorders>
              <w:top w:val="nil"/>
              <w:left w:val="nil"/>
              <w:bottom w:val="nil"/>
              <w:right w:val="nil"/>
            </w:tcBorders>
            <w:noWrap/>
            <w:vAlign w:val="center"/>
            <w:hideMark/>
          </w:tcPr>
          <w:p w14:paraId="4DECCFB0" w14:textId="77777777" w:rsidR="00B94D12" w:rsidRPr="00623A46" w:rsidRDefault="00B94D12" w:rsidP="002F4FD8">
            <w:pPr>
              <w:spacing w:after="0" w:line="240" w:lineRule="auto"/>
              <w:jc w:val="center"/>
              <w:rPr>
                <w:rFonts w:ascii="Calibri" w:eastAsia="Times New Roman" w:hAnsi="Calibri" w:cs="Calibri"/>
                <w:color w:val="000000"/>
                <w:kern w:val="0"/>
                <w:lang w:eastAsia="pt-BR"/>
                <w14:ligatures w14:val="none"/>
              </w:rPr>
            </w:pPr>
          </w:p>
        </w:tc>
      </w:tr>
      <w:tr w:rsidR="00B94D12" w:rsidRPr="00623A46" w14:paraId="74695ED7" w14:textId="77777777" w:rsidTr="002F4FD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center"/>
            <w:hideMark/>
          </w:tcPr>
          <w:p w14:paraId="4042D8B9" w14:textId="77777777" w:rsidR="00B94D12" w:rsidRPr="00623A46" w:rsidRDefault="00B94D12" w:rsidP="002F4FD8">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Assinatura</w:t>
            </w:r>
          </w:p>
        </w:tc>
        <w:tc>
          <w:tcPr>
            <w:tcW w:w="231" w:type="dxa"/>
            <w:tcBorders>
              <w:top w:val="nil"/>
              <w:left w:val="nil"/>
              <w:bottom w:val="nil"/>
              <w:right w:val="nil"/>
            </w:tcBorders>
            <w:noWrap/>
            <w:vAlign w:val="center"/>
            <w:hideMark/>
          </w:tcPr>
          <w:p w14:paraId="5F8109FF" w14:textId="77777777" w:rsidR="00B94D12" w:rsidRPr="00623A46" w:rsidRDefault="00B94D12" w:rsidP="002F4FD8">
            <w:pPr>
              <w:spacing w:after="0" w:line="240" w:lineRule="auto"/>
              <w:jc w:val="center"/>
              <w:rPr>
                <w:rFonts w:ascii="Calibri" w:eastAsia="Times New Roman" w:hAnsi="Calibri" w:cs="Calibri"/>
                <w:color w:val="000000"/>
                <w:kern w:val="0"/>
                <w:lang w:eastAsia="pt-BR"/>
                <w14:ligatures w14:val="none"/>
              </w:rPr>
            </w:pPr>
          </w:p>
        </w:tc>
      </w:tr>
    </w:tbl>
    <w:p w14:paraId="09684AD5" w14:textId="77777777" w:rsidR="00B94D12" w:rsidRDefault="00B94D12" w:rsidP="00B94D12">
      <w:pPr>
        <w:ind w:left="-1418"/>
      </w:pPr>
    </w:p>
    <w:p w14:paraId="6F3944C4" w14:textId="77777777" w:rsidR="00B94D12" w:rsidRPr="00B94D12" w:rsidRDefault="00B94D12" w:rsidP="00B94D12"/>
    <w:sectPr w:rsidR="00B94D12" w:rsidRPr="00B94D1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C9325" w14:textId="77777777" w:rsidR="00C93CF5" w:rsidRDefault="00C93CF5" w:rsidP="00254610">
      <w:pPr>
        <w:spacing w:after="0" w:line="240" w:lineRule="auto"/>
      </w:pPr>
      <w:r>
        <w:separator/>
      </w:r>
    </w:p>
  </w:endnote>
  <w:endnote w:type="continuationSeparator" w:id="0">
    <w:p w14:paraId="242723D8" w14:textId="77777777" w:rsidR="00C93CF5" w:rsidRDefault="00C93CF5" w:rsidP="00254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D6603" w14:textId="77777777" w:rsidR="00254610" w:rsidRDefault="00254610" w:rsidP="00254610">
    <w:pPr>
      <w:jc w:val="center"/>
      <w:rPr>
        <w:sz w:val="18"/>
      </w:rPr>
    </w:pPr>
    <w:r w:rsidRPr="00651EB0">
      <w:rPr>
        <w:sz w:val="18"/>
      </w:rPr>
      <w:t xml:space="preserve">Rua </w:t>
    </w:r>
    <w:r>
      <w:rPr>
        <w:sz w:val="18"/>
      </w:rPr>
      <w:t>Fagundes Varela, 146</w:t>
    </w:r>
    <w:r w:rsidRPr="00651EB0">
      <w:rPr>
        <w:sz w:val="18"/>
      </w:rPr>
      <w:t xml:space="preserve"> – Centro, Mangaratiba/RJ</w:t>
    </w:r>
  </w:p>
  <w:p w14:paraId="760F5AA0" w14:textId="77777777" w:rsidR="00254610" w:rsidRPr="00BC3E3D" w:rsidRDefault="00254610" w:rsidP="00254610">
    <w:pPr>
      <w:jc w:val="center"/>
      <w:rPr>
        <w:sz w:val="18"/>
      </w:rPr>
    </w:pPr>
    <w:r>
      <w:rPr>
        <w:sz w:val="18"/>
      </w:rPr>
      <w:t>CEP 23860-000 Tel.: (21) 2</w:t>
    </w:r>
    <w:r w:rsidRPr="00651EB0">
      <w:rPr>
        <w:sz w:val="18"/>
      </w:rPr>
      <w:t xml:space="preserve">789 - </w:t>
    </w:r>
    <w:r>
      <w:rPr>
        <w:sz w:val="18"/>
      </w:rPr>
      <w:t>6031</w:t>
    </w:r>
  </w:p>
  <w:p w14:paraId="37BF3BBE" w14:textId="77777777" w:rsidR="00254610" w:rsidRDefault="0025461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A14BB" w14:textId="77777777" w:rsidR="00C93CF5" w:rsidRDefault="00C93CF5" w:rsidP="00254610">
      <w:pPr>
        <w:spacing w:after="0" w:line="240" w:lineRule="auto"/>
      </w:pPr>
      <w:r>
        <w:separator/>
      </w:r>
    </w:p>
  </w:footnote>
  <w:footnote w:type="continuationSeparator" w:id="0">
    <w:p w14:paraId="0400676A" w14:textId="77777777" w:rsidR="00C93CF5" w:rsidRDefault="00C93CF5" w:rsidP="00254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5867C" w14:textId="36F821FE" w:rsidR="00254610" w:rsidRDefault="00254610" w:rsidP="00254610">
    <w:pPr>
      <w:pStyle w:val="Cabealho"/>
    </w:pPr>
    <w:r>
      <w:rPr>
        <w:noProof/>
      </w:rPr>
      <mc:AlternateContent>
        <mc:Choice Requires="wps">
          <w:drawing>
            <wp:anchor distT="0" distB="0" distL="114300" distR="114300" simplePos="0" relativeHeight="251661312" behindDoc="0" locked="0" layoutInCell="1" allowOverlap="1" wp14:anchorId="1F2660CF" wp14:editId="03587C69">
              <wp:simplePos x="0" y="0"/>
              <wp:positionH relativeFrom="column">
                <wp:posOffset>4406265</wp:posOffset>
              </wp:positionH>
              <wp:positionV relativeFrom="paragraph">
                <wp:posOffset>-182880</wp:posOffset>
              </wp:positionV>
              <wp:extent cx="1859280" cy="541020"/>
              <wp:effectExtent l="0" t="0" r="0" b="0"/>
              <wp:wrapNone/>
              <wp:docPr id="542820439" name="Caixa de Texto 1"/>
              <wp:cNvGraphicFramePr/>
              <a:graphic xmlns:a="http://schemas.openxmlformats.org/drawingml/2006/main">
                <a:graphicData uri="http://schemas.microsoft.com/office/word/2010/wordprocessingShape">
                  <wps:wsp>
                    <wps:cNvSpPr txBox="1"/>
                    <wps:spPr>
                      <a:xfrm>
                        <a:off x="0" y="0"/>
                        <a:ext cx="1859280" cy="5410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7DA497" w14:textId="77777777" w:rsidR="00254610" w:rsidRDefault="00254610" w:rsidP="00254610">
                          <w:pPr>
                            <w:pStyle w:val="SemEspaamento"/>
                          </w:pPr>
                          <w:r>
                            <w:t>Processo_______/______</w:t>
                          </w:r>
                        </w:p>
                        <w:p w14:paraId="0B2003D5" w14:textId="77777777" w:rsidR="00254610" w:rsidRDefault="00254610" w:rsidP="00254610">
                          <w:pPr>
                            <w:pStyle w:val="SemEspaamento"/>
                          </w:pPr>
                          <w:r>
                            <w:t>Fls._________________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660CF" id="_x0000_t202" coordsize="21600,21600" o:spt="202" path="m,l,21600r21600,l21600,xe">
              <v:stroke joinstyle="miter"/>
              <v:path gradientshapeok="t" o:connecttype="rect"/>
            </v:shapetype>
            <v:shape id="Caixa de Texto 1" o:spid="_x0000_s1026" type="#_x0000_t202" style="position:absolute;margin-left:346.95pt;margin-top:-14.4pt;width:146.4pt;height:4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" filled="f" stroked="f">
              <v:textbox>
                <w:txbxContent>
                  <w:p w14:paraId="4C7DA497" w14:textId="77777777" w:rsidR="00254610" w:rsidRDefault="00254610" w:rsidP="00254610">
                    <w:pPr>
                      <w:pStyle w:val="SemEspaamento"/>
                    </w:pPr>
                    <w:r>
                      <w:t>Processo_______/______</w:t>
                    </w:r>
                  </w:p>
                  <w:p w14:paraId="0B2003D5" w14:textId="77777777" w:rsidR="00254610" w:rsidRDefault="00254610" w:rsidP="00254610">
                    <w:pPr>
                      <w:pStyle w:val="SemEspaamento"/>
                    </w:pPr>
                    <w:r>
                      <w:t>Fls._________________</w:t>
                    </w:r>
                  </w:p>
                </w:txbxContent>
              </v:textbox>
            </v:shape>
          </w:pict>
        </mc:Fallback>
      </mc:AlternateContent>
    </w:r>
    <w:r>
      <w:rPr>
        <w:noProof/>
      </w:rPr>
      <w:drawing>
        <wp:anchor distT="0" distB="0" distL="114300" distR="114300" simplePos="0" relativeHeight="251662336" behindDoc="0" locked="0" layoutInCell="1" allowOverlap="1" wp14:anchorId="2FC527AD" wp14:editId="16B961BC">
          <wp:simplePos x="0" y="0"/>
          <wp:positionH relativeFrom="column">
            <wp:posOffset>2385060</wp:posOffset>
          </wp:positionH>
          <wp:positionV relativeFrom="paragraph">
            <wp:posOffset>-679450</wp:posOffset>
          </wp:positionV>
          <wp:extent cx="1424940" cy="1424940"/>
          <wp:effectExtent l="0" t="0" r="3810" b="0"/>
          <wp:wrapThrough wrapText="bothSides">
            <wp:wrapPolygon edited="0">
              <wp:start x="8374" y="4620"/>
              <wp:lineTo x="6930" y="5198"/>
              <wp:lineTo x="6642" y="9818"/>
              <wp:lineTo x="578" y="10973"/>
              <wp:lineTo x="0" y="11262"/>
              <wp:lineTo x="289" y="15305"/>
              <wp:lineTo x="2888" y="16460"/>
              <wp:lineTo x="15882" y="16460"/>
              <wp:lineTo x="21369" y="15594"/>
              <wp:lineTo x="21369" y="12995"/>
              <wp:lineTo x="19636" y="11551"/>
              <wp:lineTo x="15882" y="9241"/>
              <wp:lineTo x="15305" y="6642"/>
              <wp:lineTo x="14439" y="4620"/>
              <wp:lineTo x="8374" y="4620"/>
            </wp:wrapPolygon>
          </wp:wrapThrough>
          <wp:docPr id="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17549" name="Imagem 565517549"/>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4940" cy="14249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7F395E27" wp14:editId="3392B2B3">
              <wp:simplePos x="0" y="0"/>
              <wp:positionH relativeFrom="column">
                <wp:posOffset>474345</wp:posOffset>
              </wp:positionH>
              <wp:positionV relativeFrom="paragraph">
                <wp:posOffset>-297180</wp:posOffset>
              </wp:positionV>
              <wp:extent cx="1798320" cy="655320"/>
              <wp:effectExtent l="0" t="0" r="0" b="0"/>
              <wp:wrapNone/>
              <wp:docPr id="600243626" name="Caixa de Texto 11"/>
              <wp:cNvGraphicFramePr/>
              <a:graphic xmlns:a="http://schemas.openxmlformats.org/drawingml/2006/main">
                <a:graphicData uri="http://schemas.microsoft.com/office/word/2010/wordprocessingShape">
                  <wps:wsp>
                    <wps:cNvSpPr txBox="1"/>
                    <wps:spPr>
                      <a:xfrm>
                        <a:off x="0" y="0"/>
                        <a:ext cx="1798320" cy="655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E8B619" w14:textId="77777777" w:rsidR="00254610" w:rsidRPr="006B13B2" w:rsidRDefault="00254610" w:rsidP="00254610">
                          <w:pPr>
                            <w:pStyle w:val="SemEspaamento"/>
                            <w:rPr>
                              <w:b/>
                              <w:bCs/>
                            </w:rPr>
                          </w:pPr>
                          <w:r w:rsidRPr="006B13B2">
                            <w:rPr>
                              <w:b/>
                              <w:bCs/>
                            </w:rPr>
                            <w:t>Estado do Rio de Janeiro</w:t>
                          </w:r>
                        </w:p>
                        <w:p w14:paraId="719EBF29" w14:textId="77777777" w:rsidR="00254610" w:rsidRPr="006B13B2" w:rsidRDefault="00254610" w:rsidP="00254610">
                          <w:pPr>
                            <w:pStyle w:val="SemEspaamento"/>
                            <w:rPr>
                              <w:b/>
                              <w:bCs/>
                            </w:rPr>
                          </w:pPr>
                          <w:r w:rsidRPr="006B13B2">
                            <w:rPr>
                              <w:b/>
                              <w:bCs/>
                            </w:rPr>
                            <w:t>Prefeitura de Mangaratiba</w:t>
                          </w:r>
                        </w:p>
                        <w:p w14:paraId="72187F2D" w14:textId="77777777" w:rsidR="00254610" w:rsidRPr="006B13B2" w:rsidRDefault="00254610" w:rsidP="00254610">
                          <w:pPr>
                            <w:pStyle w:val="SemEspaamento"/>
                            <w:rPr>
                              <w:b/>
                              <w:bCs/>
                            </w:rPr>
                          </w:pPr>
                          <w:r w:rsidRPr="006B13B2">
                            <w:rPr>
                              <w:b/>
                              <w:bCs/>
                            </w:rPr>
                            <w:t>Fundação Mario Peixoto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95E27" id="Caixa de Texto 11" o:spid="_x0000_s1027" type="#_x0000_t202" style="position:absolute;margin-left:37.35pt;margin-top:-23.4pt;width:141.6pt;height:5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" filled="f" stroked="f">
              <v:textbox>
                <w:txbxContent>
                  <w:p w14:paraId="63E8B619" w14:textId="77777777" w:rsidR="00254610" w:rsidRPr="006B13B2" w:rsidRDefault="00254610" w:rsidP="00254610">
                    <w:pPr>
                      <w:pStyle w:val="SemEspaamento"/>
                      <w:rPr>
                        <w:b/>
                        <w:bCs/>
                      </w:rPr>
                    </w:pPr>
                    <w:r w:rsidRPr="006B13B2">
                      <w:rPr>
                        <w:b/>
                        <w:bCs/>
                      </w:rPr>
                      <w:t>Estado do Rio de Janeiro</w:t>
                    </w:r>
                  </w:p>
                  <w:p w14:paraId="719EBF29" w14:textId="77777777" w:rsidR="00254610" w:rsidRPr="006B13B2" w:rsidRDefault="00254610" w:rsidP="00254610">
                    <w:pPr>
                      <w:pStyle w:val="SemEspaamento"/>
                      <w:rPr>
                        <w:b/>
                        <w:bCs/>
                      </w:rPr>
                    </w:pPr>
                    <w:r w:rsidRPr="006B13B2">
                      <w:rPr>
                        <w:b/>
                        <w:bCs/>
                      </w:rPr>
                      <w:t>Prefeitura de Mangaratiba</w:t>
                    </w:r>
                  </w:p>
                  <w:p w14:paraId="72187F2D" w14:textId="77777777" w:rsidR="00254610" w:rsidRPr="006B13B2" w:rsidRDefault="00254610" w:rsidP="00254610">
                    <w:pPr>
                      <w:pStyle w:val="SemEspaamento"/>
                      <w:rPr>
                        <w:b/>
                        <w:bCs/>
                      </w:rPr>
                    </w:pPr>
                    <w:r w:rsidRPr="006B13B2">
                      <w:rPr>
                        <w:b/>
                        <w:bCs/>
                      </w:rPr>
                      <w:t>Fundação Mario Peixoto</w:t>
                    </w:r>
                  </w:p>
                </w:txbxContent>
              </v:textbox>
            </v:shape>
          </w:pict>
        </mc:Fallback>
      </mc:AlternateContent>
    </w:r>
    <w:r>
      <w:rPr>
        <w:noProof/>
      </w:rPr>
      <w:drawing>
        <wp:anchor distT="0" distB="0" distL="114300" distR="114300" simplePos="0" relativeHeight="251659264" behindDoc="0" locked="0" layoutInCell="1" allowOverlap="1" wp14:anchorId="61E4625C" wp14:editId="4FCABC7F">
          <wp:simplePos x="0" y="0"/>
          <wp:positionH relativeFrom="column">
            <wp:posOffset>-786130</wp:posOffset>
          </wp:positionH>
          <wp:positionV relativeFrom="paragraph">
            <wp:posOffset>-379730</wp:posOffset>
          </wp:positionV>
          <wp:extent cx="1257300" cy="904240"/>
          <wp:effectExtent l="0" t="0" r="0" b="0"/>
          <wp:wrapThrough wrapText="bothSides">
            <wp:wrapPolygon edited="0">
              <wp:start x="0" y="0"/>
              <wp:lineTo x="0" y="20933"/>
              <wp:lineTo x="21273" y="20933"/>
              <wp:lineTo x="21273" y="0"/>
              <wp:lineTo x="0" y="0"/>
            </wp:wrapPolygon>
          </wp:wrapThrough>
          <wp:docPr id="112427591"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4484" name="Imagem 213554484"/>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300" cy="904240"/>
                  </a:xfrm>
                  <a:prstGeom prst="rect">
                    <a:avLst/>
                  </a:prstGeom>
                </pic:spPr>
              </pic:pic>
            </a:graphicData>
          </a:graphic>
          <wp14:sizeRelH relativeFrom="page">
            <wp14:pctWidth>0</wp14:pctWidth>
          </wp14:sizeRelH>
          <wp14:sizeRelV relativeFrom="page">
            <wp14:pctHeight>0</wp14:pctHeight>
          </wp14:sizeRelV>
        </wp:anchor>
      </w:drawing>
    </w:r>
  </w:p>
  <w:p w14:paraId="28EACF28" w14:textId="0E003BCD" w:rsidR="00254610" w:rsidRDefault="00254610">
    <w:pPr>
      <w:pStyle w:val="Cabealho"/>
    </w:pPr>
  </w:p>
  <w:p w14:paraId="0D9A2C5C" w14:textId="77777777" w:rsidR="00254610" w:rsidRDefault="0025461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27C99"/>
    <w:multiLevelType w:val="multilevel"/>
    <w:tmpl w:val="42F0540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AD967A2"/>
    <w:multiLevelType w:val="hybridMultilevel"/>
    <w:tmpl w:val="9A02AF36"/>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25447B6"/>
    <w:multiLevelType w:val="multilevel"/>
    <w:tmpl w:val="1DE8A3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52827CEA"/>
    <w:multiLevelType w:val="multilevel"/>
    <w:tmpl w:val="C23E6D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DD70E9E"/>
    <w:multiLevelType w:val="hybridMultilevel"/>
    <w:tmpl w:val="54466D04"/>
    <w:lvl w:ilvl="0" w:tplc="82F8EA54">
      <w:start w:val="18"/>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45281704">
    <w:abstractNumId w:val="2"/>
  </w:num>
  <w:num w:numId="2" w16cid:durableId="1841656878">
    <w:abstractNumId w:val="1"/>
  </w:num>
  <w:num w:numId="3" w16cid:durableId="326906649">
    <w:abstractNumId w:val="0"/>
  </w:num>
  <w:num w:numId="4" w16cid:durableId="430197750">
    <w:abstractNumId w:val="3"/>
  </w:num>
  <w:num w:numId="5" w16cid:durableId="1899046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610"/>
    <w:rsid w:val="00092C0E"/>
    <w:rsid w:val="000E411E"/>
    <w:rsid w:val="00254610"/>
    <w:rsid w:val="002C4945"/>
    <w:rsid w:val="00303F04"/>
    <w:rsid w:val="004561D8"/>
    <w:rsid w:val="004B3240"/>
    <w:rsid w:val="004C4096"/>
    <w:rsid w:val="00572200"/>
    <w:rsid w:val="00584CCD"/>
    <w:rsid w:val="006D286E"/>
    <w:rsid w:val="00712601"/>
    <w:rsid w:val="00A43ED9"/>
    <w:rsid w:val="00B94D12"/>
    <w:rsid w:val="00C71029"/>
    <w:rsid w:val="00C93CF5"/>
    <w:rsid w:val="00E615A7"/>
    <w:rsid w:val="00EA4A6A"/>
    <w:rsid w:val="00EB549B"/>
    <w:rsid w:val="00EE0B31"/>
    <w:rsid w:val="00EE58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428F7"/>
  <w15:chartTrackingRefBased/>
  <w15:docId w15:val="{046A8460-B06A-42A2-B6EB-873C0275F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546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546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5461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5461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5461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5461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5461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5461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5461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5461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5461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5461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5461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5461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5461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5461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5461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54610"/>
    <w:rPr>
      <w:rFonts w:eastAsiaTheme="majorEastAsia" w:cstheme="majorBidi"/>
      <w:color w:val="272727" w:themeColor="text1" w:themeTint="D8"/>
    </w:rPr>
  </w:style>
  <w:style w:type="paragraph" w:styleId="Ttulo">
    <w:name w:val="Title"/>
    <w:basedOn w:val="Normal"/>
    <w:next w:val="Normal"/>
    <w:link w:val="TtuloChar"/>
    <w:uiPriority w:val="10"/>
    <w:qFormat/>
    <w:rsid w:val="002546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5461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5461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5461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54610"/>
    <w:pPr>
      <w:spacing w:before="160"/>
      <w:jc w:val="center"/>
    </w:pPr>
    <w:rPr>
      <w:i/>
      <w:iCs/>
      <w:color w:val="404040" w:themeColor="text1" w:themeTint="BF"/>
    </w:rPr>
  </w:style>
  <w:style w:type="character" w:customStyle="1" w:styleId="CitaoChar">
    <w:name w:val="Citação Char"/>
    <w:basedOn w:val="Fontepargpadro"/>
    <w:link w:val="Citao"/>
    <w:uiPriority w:val="29"/>
    <w:rsid w:val="00254610"/>
    <w:rPr>
      <w:i/>
      <w:iCs/>
      <w:color w:val="404040" w:themeColor="text1" w:themeTint="BF"/>
    </w:rPr>
  </w:style>
  <w:style w:type="paragraph" w:styleId="PargrafodaLista">
    <w:name w:val="List Paragraph"/>
    <w:basedOn w:val="Normal"/>
    <w:uiPriority w:val="34"/>
    <w:qFormat/>
    <w:rsid w:val="00254610"/>
    <w:pPr>
      <w:ind w:left="720"/>
      <w:contextualSpacing/>
    </w:pPr>
  </w:style>
  <w:style w:type="character" w:styleId="nfaseIntensa">
    <w:name w:val="Intense Emphasis"/>
    <w:basedOn w:val="Fontepargpadro"/>
    <w:uiPriority w:val="21"/>
    <w:qFormat/>
    <w:rsid w:val="00254610"/>
    <w:rPr>
      <w:i/>
      <w:iCs/>
      <w:color w:val="2F5496" w:themeColor="accent1" w:themeShade="BF"/>
    </w:rPr>
  </w:style>
  <w:style w:type="paragraph" w:styleId="CitaoIntensa">
    <w:name w:val="Intense Quote"/>
    <w:basedOn w:val="Normal"/>
    <w:next w:val="Normal"/>
    <w:link w:val="CitaoIntensaChar"/>
    <w:uiPriority w:val="30"/>
    <w:qFormat/>
    <w:rsid w:val="002546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54610"/>
    <w:rPr>
      <w:i/>
      <w:iCs/>
      <w:color w:val="2F5496" w:themeColor="accent1" w:themeShade="BF"/>
    </w:rPr>
  </w:style>
  <w:style w:type="character" w:styleId="RefernciaIntensa">
    <w:name w:val="Intense Reference"/>
    <w:basedOn w:val="Fontepargpadro"/>
    <w:uiPriority w:val="32"/>
    <w:qFormat/>
    <w:rsid w:val="00254610"/>
    <w:rPr>
      <w:b/>
      <w:bCs/>
      <w:smallCaps/>
      <w:color w:val="2F5496" w:themeColor="accent1" w:themeShade="BF"/>
      <w:spacing w:val="5"/>
    </w:rPr>
  </w:style>
  <w:style w:type="paragraph" w:styleId="Cabealho">
    <w:name w:val="header"/>
    <w:basedOn w:val="Normal"/>
    <w:link w:val="CabealhoChar"/>
    <w:uiPriority w:val="99"/>
    <w:unhideWhenUsed/>
    <w:rsid w:val="0025461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4610"/>
  </w:style>
  <w:style w:type="paragraph" w:styleId="Rodap">
    <w:name w:val="footer"/>
    <w:basedOn w:val="Normal"/>
    <w:link w:val="RodapChar"/>
    <w:uiPriority w:val="99"/>
    <w:unhideWhenUsed/>
    <w:rsid w:val="00254610"/>
    <w:pPr>
      <w:tabs>
        <w:tab w:val="center" w:pos="4252"/>
        <w:tab w:val="right" w:pos="8504"/>
      </w:tabs>
      <w:spacing w:after="0" w:line="240" w:lineRule="auto"/>
    </w:pPr>
  </w:style>
  <w:style w:type="character" w:customStyle="1" w:styleId="RodapChar">
    <w:name w:val="Rodapé Char"/>
    <w:basedOn w:val="Fontepargpadro"/>
    <w:link w:val="Rodap"/>
    <w:uiPriority w:val="99"/>
    <w:rsid w:val="00254610"/>
  </w:style>
  <w:style w:type="paragraph" w:styleId="SemEspaamento">
    <w:name w:val="No Spacing"/>
    <w:uiPriority w:val="1"/>
    <w:qFormat/>
    <w:rsid w:val="00254610"/>
    <w:pPr>
      <w:spacing w:after="0" w:line="240" w:lineRule="auto"/>
    </w:pPr>
    <w:rPr>
      <w:sz w:val="22"/>
      <w:szCs w:val="22"/>
    </w:rPr>
  </w:style>
  <w:style w:type="table" w:styleId="Tabelacomgrade">
    <w:name w:val="Table Grid"/>
    <w:basedOn w:val="Tabelanormal"/>
    <w:uiPriority w:val="39"/>
    <w:rsid w:val="004561D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561D8"/>
    <w:pPr>
      <w:spacing w:before="100" w:beforeAutospacing="1" w:after="100" w:afterAutospacing="1" w:line="240" w:lineRule="auto"/>
    </w:pPr>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TotalTime>
  <Pages>14</Pages>
  <Words>3346</Words>
  <Characters>18072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Gomes</dc:creator>
  <cp:keywords/>
  <dc:description/>
  <cp:lastModifiedBy>Eduardo Gomes</cp:lastModifiedBy>
  <cp:revision>10</cp:revision>
  <dcterms:created xsi:type="dcterms:W3CDTF">2026-03-04T22:41:00Z</dcterms:created>
  <dcterms:modified xsi:type="dcterms:W3CDTF">2026-03-11T17:40:00Z</dcterms:modified>
</cp:coreProperties>
</file>