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AD96F" w14:textId="77777777" w:rsidR="00B45446" w:rsidRDefault="00B45446" w:rsidP="003A5716">
      <w:pPr>
        <w:rPr>
          <w:rFonts w:ascii="Garamond" w:hAnsi="Garamond"/>
          <w:b/>
          <w:bCs/>
        </w:rPr>
      </w:pPr>
    </w:p>
    <w:p w14:paraId="73B44579" w14:textId="77777777" w:rsidR="00B45446" w:rsidRDefault="009B778A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 DOCUMENTO DE FORMALIZAÇÃO DA DEMANDA (DFD)</w:t>
      </w:r>
    </w:p>
    <w:p w14:paraId="65DA1E1A" w14:textId="77777777" w:rsidR="00B45446" w:rsidRDefault="00B45446">
      <w:pPr>
        <w:jc w:val="both"/>
        <w:rPr>
          <w:rFonts w:ascii="Garamond" w:hAnsi="Garamond"/>
          <w:b/>
          <w:bCs/>
        </w:rPr>
      </w:pPr>
    </w:p>
    <w:p w14:paraId="47F6F116" w14:textId="77777777" w:rsidR="00B45446" w:rsidRDefault="009B778A">
      <w:pPr>
        <w:jc w:val="center"/>
        <w:rPr>
          <w:rFonts w:ascii="Garamond" w:eastAsia="MS Mincho" w:hAnsi="Garamond" w:cs="Tahoma"/>
          <w:b/>
          <w:bCs/>
          <w:lang w:eastAsia="ar-SA" w:bidi="hi-IN"/>
        </w:rPr>
      </w:pPr>
      <w:r>
        <w:rPr>
          <w:rFonts w:ascii="Garamond" w:eastAsia="MS Mincho" w:hAnsi="Garamond" w:cs="Tahoma"/>
          <w:b/>
          <w:bCs/>
          <w:lang w:eastAsia="ar-SA" w:bidi="hi-IN"/>
        </w:rPr>
        <w:t>Histórico de Revisões</w:t>
      </w:r>
    </w:p>
    <w:p w14:paraId="0B0D6A5C" w14:textId="77777777" w:rsidR="00B45446" w:rsidRDefault="00B45446">
      <w:pPr>
        <w:jc w:val="center"/>
        <w:rPr>
          <w:rFonts w:ascii="Garamond" w:eastAsia="MS Mincho" w:hAnsi="Garamond" w:cs="Tahoma"/>
          <w:b/>
          <w:bCs/>
          <w:lang w:eastAsia="ar-SA" w:bidi="hi-IN"/>
        </w:rPr>
      </w:pPr>
    </w:p>
    <w:tbl>
      <w:tblPr>
        <w:tblW w:w="9041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53"/>
        <w:gridCol w:w="709"/>
        <w:gridCol w:w="4325"/>
        <w:gridCol w:w="2154"/>
      </w:tblGrid>
      <w:tr w:rsidR="00B45446" w14:paraId="67EF88C7" w14:textId="77777777">
        <w:tc>
          <w:tcPr>
            <w:tcW w:w="18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B5FE27" w14:textId="77777777" w:rsidR="00B45446" w:rsidRDefault="009B778A">
            <w:pPr>
              <w:widowControl w:val="0"/>
              <w:jc w:val="center"/>
              <w:rPr>
                <w:rFonts w:ascii="Garamond" w:eastAsia="SimSun" w:hAnsi="Garamond"/>
                <w:b/>
                <w:lang w:eastAsia="ar-SA" w:bidi="hi-IN"/>
              </w:rPr>
            </w:pPr>
            <w:r>
              <w:rPr>
                <w:rFonts w:ascii="Garamond" w:eastAsia="SimSun" w:hAnsi="Garamond"/>
                <w:b/>
                <w:lang w:eastAsia="ar-SA" w:bidi="hi-IN"/>
              </w:rPr>
              <w:t>Data</w:t>
            </w:r>
          </w:p>
        </w:tc>
        <w:tc>
          <w:tcPr>
            <w:tcW w:w="7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E3D086" w14:textId="77777777" w:rsidR="00B45446" w:rsidRDefault="009B778A">
            <w:pPr>
              <w:widowControl w:val="0"/>
              <w:jc w:val="center"/>
              <w:rPr>
                <w:rFonts w:ascii="Garamond" w:eastAsia="SimSun" w:hAnsi="Garamond"/>
                <w:b/>
                <w:lang w:eastAsia="ar-SA" w:bidi="hi-IN"/>
              </w:rPr>
            </w:pPr>
            <w:r>
              <w:rPr>
                <w:rFonts w:ascii="Garamond" w:eastAsia="SimSun" w:hAnsi="Garamond"/>
                <w:b/>
                <w:lang w:eastAsia="ar-SA" w:bidi="hi-IN"/>
              </w:rPr>
              <w:t>Versão</w:t>
            </w:r>
          </w:p>
        </w:tc>
        <w:tc>
          <w:tcPr>
            <w:tcW w:w="43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C35A8E" w14:textId="77777777" w:rsidR="00B45446" w:rsidRDefault="009B778A">
            <w:pPr>
              <w:widowControl w:val="0"/>
              <w:jc w:val="center"/>
              <w:rPr>
                <w:rFonts w:ascii="Garamond" w:eastAsia="SimSun" w:hAnsi="Garamond"/>
                <w:b/>
                <w:lang w:eastAsia="ar-SA" w:bidi="hi-IN"/>
              </w:rPr>
            </w:pPr>
            <w:r>
              <w:rPr>
                <w:rFonts w:ascii="Garamond" w:eastAsia="SimSun" w:hAnsi="Garamond"/>
                <w:b/>
                <w:lang w:eastAsia="ar-SA" w:bidi="hi-IN"/>
              </w:rPr>
              <w:t>Descrição</w:t>
            </w:r>
          </w:p>
        </w:tc>
        <w:tc>
          <w:tcPr>
            <w:tcW w:w="215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75C410" w14:textId="77777777" w:rsidR="00B45446" w:rsidRDefault="009B778A">
            <w:pPr>
              <w:widowControl w:val="0"/>
              <w:jc w:val="center"/>
              <w:rPr>
                <w:rFonts w:ascii="Garamond" w:eastAsia="SimSun" w:hAnsi="Garamond"/>
                <w:b/>
                <w:lang w:eastAsia="ar-SA" w:bidi="hi-IN"/>
              </w:rPr>
            </w:pPr>
            <w:r>
              <w:rPr>
                <w:rFonts w:ascii="Garamond" w:eastAsia="SimSun" w:hAnsi="Garamond"/>
                <w:b/>
                <w:lang w:eastAsia="ar-SA" w:bidi="hi-IN"/>
              </w:rPr>
              <w:t>Autor</w:t>
            </w:r>
          </w:p>
        </w:tc>
      </w:tr>
      <w:tr w:rsidR="00616691" w:rsidRPr="00616691" w14:paraId="2066C81F" w14:textId="77777777">
        <w:tc>
          <w:tcPr>
            <w:tcW w:w="1853" w:type="dxa"/>
            <w:tcBorders>
              <w:left w:val="single" w:sz="4" w:space="0" w:color="808080"/>
              <w:bottom w:val="single" w:sz="4" w:space="0" w:color="8080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5F3ADE" w14:textId="3E636386" w:rsidR="00B45446" w:rsidRPr="00616691" w:rsidRDefault="00117ECB">
            <w:pPr>
              <w:widowControl w:val="0"/>
              <w:tabs>
                <w:tab w:val="left" w:pos="-302"/>
              </w:tabs>
              <w:jc w:val="center"/>
              <w:rPr>
                <w:rFonts w:ascii="Garamond" w:eastAsia="SimSun" w:hAnsi="Garamond"/>
                <w:lang w:eastAsia="ar-SA" w:bidi="hi-IN"/>
              </w:rPr>
            </w:pPr>
            <w:r>
              <w:rPr>
                <w:rFonts w:ascii="Garamond" w:eastAsia="SimSun" w:hAnsi="Garamond"/>
                <w:lang w:eastAsia="ar-SA" w:bidi="hi-IN"/>
              </w:rPr>
              <w:t>0</w:t>
            </w:r>
            <w:r w:rsidR="00E3476A">
              <w:rPr>
                <w:rFonts w:ascii="Garamond" w:eastAsia="SimSun" w:hAnsi="Garamond"/>
                <w:lang w:eastAsia="ar-SA" w:bidi="hi-IN"/>
              </w:rPr>
              <w:t>3</w:t>
            </w:r>
            <w:r>
              <w:rPr>
                <w:rFonts w:ascii="Garamond" w:eastAsia="SimSun" w:hAnsi="Garamond"/>
                <w:lang w:eastAsia="ar-SA" w:bidi="hi-IN"/>
              </w:rPr>
              <w:t>/10</w:t>
            </w:r>
            <w:r w:rsidR="00910587" w:rsidRPr="00616691">
              <w:rPr>
                <w:rFonts w:ascii="Garamond" w:eastAsia="SimSun" w:hAnsi="Garamond"/>
                <w:lang w:eastAsia="ar-SA" w:bidi="hi-IN"/>
              </w:rPr>
              <w:t>/2025</w:t>
            </w:r>
          </w:p>
        </w:tc>
        <w:tc>
          <w:tcPr>
            <w:tcW w:w="709" w:type="dxa"/>
            <w:tcBorders>
              <w:left w:val="single" w:sz="4" w:space="0" w:color="808080"/>
              <w:bottom w:val="single" w:sz="4" w:space="0" w:color="8080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624B2A" w14:textId="77777777" w:rsidR="00B45446" w:rsidRPr="00616691" w:rsidRDefault="009B778A">
            <w:pPr>
              <w:widowControl w:val="0"/>
              <w:jc w:val="center"/>
              <w:rPr>
                <w:rFonts w:ascii="Garamond" w:eastAsia="SimSun" w:hAnsi="Garamond" w:cs="Tahoma"/>
                <w:lang w:eastAsia="hi-IN" w:bidi="hi-IN"/>
              </w:rPr>
            </w:pPr>
            <w:r w:rsidRPr="00616691">
              <w:rPr>
                <w:rFonts w:ascii="Garamond" w:eastAsia="SimSun" w:hAnsi="Garamond" w:cs="Tahoma"/>
                <w:lang w:eastAsia="hi-IN" w:bidi="hi-IN"/>
              </w:rPr>
              <w:t>1.0</w:t>
            </w:r>
          </w:p>
        </w:tc>
        <w:tc>
          <w:tcPr>
            <w:tcW w:w="4325" w:type="dxa"/>
            <w:tcBorders>
              <w:left w:val="single" w:sz="4" w:space="0" w:color="808080"/>
              <w:bottom w:val="single" w:sz="4" w:space="0" w:color="8080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EA4F1E" w14:textId="77777777" w:rsidR="00B45446" w:rsidRPr="00616691" w:rsidRDefault="009B778A">
            <w:pPr>
              <w:widowControl w:val="0"/>
              <w:rPr>
                <w:rFonts w:ascii="Garamond" w:eastAsia="SimSun" w:hAnsi="Garamond" w:cs="Tahoma"/>
                <w:lang w:eastAsia="hi-IN" w:bidi="hi-IN"/>
              </w:rPr>
            </w:pPr>
            <w:r w:rsidRPr="00616691">
              <w:rPr>
                <w:rFonts w:ascii="Garamond" w:eastAsia="SimSun" w:hAnsi="Garamond" w:cs="Tahoma"/>
                <w:lang w:eastAsia="hi-IN" w:bidi="hi-IN"/>
              </w:rPr>
              <w:t>Finalização da primeira versão do documento</w:t>
            </w:r>
          </w:p>
        </w:tc>
        <w:tc>
          <w:tcPr>
            <w:tcW w:w="2154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EA08F8" w14:textId="79A10F40" w:rsidR="00B45446" w:rsidRPr="00616691" w:rsidRDefault="00117ECB">
            <w:pPr>
              <w:widowControl w:val="0"/>
              <w:jc w:val="center"/>
              <w:rPr>
                <w:rFonts w:ascii="Garamond" w:eastAsia="SimSun" w:hAnsi="Garamond" w:cs="Tahoma"/>
                <w:lang w:eastAsia="hi-IN" w:bidi="hi-IN"/>
              </w:rPr>
            </w:pPr>
            <w:r>
              <w:rPr>
                <w:rFonts w:ascii="Garamond" w:eastAsia="SimSun" w:hAnsi="Garamond" w:cs="Tahoma"/>
                <w:lang w:eastAsia="hi-IN" w:bidi="hi-IN"/>
              </w:rPr>
              <w:t xml:space="preserve">Isadora </w:t>
            </w:r>
            <w:proofErr w:type="spellStart"/>
            <w:r>
              <w:rPr>
                <w:rFonts w:ascii="Garamond" w:eastAsia="SimSun" w:hAnsi="Garamond" w:cs="Tahoma"/>
                <w:lang w:eastAsia="hi-IN" w:bidi="hi-IN"/>
              </w:rPr>
              <w:t>Perrout</w:t>
            </w:r>
            <w:proofErr w:type="spellEnd"/>
            <w:r>
              <w:rPr>
                <w:rFonts w:ascii="Garamond" w:eastAsia="SimSun" w:hAnsi="Garamond" w:cs="Tahoma"/>
                <w:lang w:eastAsia="hi-IN" w:bidi="hi-IN"/>
              </w:rPr>
              <w:t xml:space="preserve"> </w:t>
            </w:r>
            <w:proofErr w:type="spellStart"/>
            <w:r>
              <w:rPr>
                <w:rFonts w:ascii="Garamond" w:eastAsia="SimSun" w:hAnsi="Garamond" w:cs="Tahoma"/>
                <w:lang w:eastAsia="hi-IN" w:bidi="hi-IN"/>
              </w:rPr>
              <w:t>Chaicoski</w:t>
            </w:r>
            <w:proofErr w:type="spellEnd"/>
            <w:r>
              <w:rPr>
                <w:rFonts w:ascii="Garamond" w:eastAsia="SimSun" w:hAnsi="Garamond" w:cs="Tahoma"/>
                <w:lang w:eastAsia="hi-IN" w:bidi="hi-IN"/>
              </w:rPr>
              <w:t xml:space="preserve"> </w:t>
            </w:r>
            <w:proofErr w:type="spellStart"/>
            <w:r>
              <w:rPr>
                <w:rFonts w:ascii="Garamond" w:eastAsia="SimSun" w:hAnsi="Garamond" w:cs="Tahoma"/>
                <w:lang w:eastAsia="hi-IN" w:bidi="hi-IN"/>
              </w:rPr>
              <w:t>Curty</w:t>
            </w:r>
            <w:proofErr w:type="spellEnd"/>
          </w:p>
        </w:tc>
      </w:tr>
    </w:tbl>
    <w:p w14:paraId="43976450" w14:textId="77777777" w:rsidR="00B45446" w:rsidRDefault="00B45446">
      <w:pPr>
        <w:jc w:val="center"/>
        <w:rPr>
          <w:rFonts w:ascii="Garamond" w:eastAsia="MS Mincho" w:hAnsi="Garamond" w:cs="Tahoma"/>
          <w:b/>
          <w:bCs/>
          <w:lang w:eastAsia="ar-SA" w:bidi="hi-IN"/>
        </w:rPr>
      </w:pPr>
    </w:p>
    <w:p w14:paraId="58D529C3" w14:textId="7F5DA3CF" w:rsidR="00B45446" w:rsidRPr="00910587" w:rsidRDefault="009B778A" w:rsidP="00910587">
      <w:pPr>
        <w:jc w:val="center"/>
        <w:rPr>
          <w:rFonts w:ascii="Garamond" w:eastAsia="MS Mincho" w:hAnsi="Garamond" w:cs="Tahoma"/>
          <w:b/>
          <w:bCs/>
          <w:lang w:eastAsia="ar-SA" w:bidi="hi-IN"/>
        </w:rPr>
      </w:pPr>
      <w:r>
        <w:rPr>
          <w:rFonts w:ascii="Garamond" w:eastAsia="MS Mincho" w:hAnsi="Garamond" w:cs="Tahoma"/>
          <w:b/>
          <w:bCs/>
          <w:lang w:eastAsia="ar-SA" w:bidi="hi-IN"/>
        </w:rPr>
        <w:t>PREENCHIMENTO PELA ÁREA REQUISITANTE</w:t>
      </w:r>
    </w:p>
    <w:p w14:paraId="04AFFA01" w14:textId="77777777" w:rsidR="00B45446" w:rsidRDefault="00B45446">
      <w:pPr>
        <w:jc w:val="center"/>
        <w:rPr>
          <w:rFonts w:ascii="Garamond" w:hAnsi="Garamond"/>
          <w:b/>
          <w:bCs/>
        </w:rPr>
      </w:pPr>
    </w:p>
    <w:tbl>
      <w:tblPr>
        <w:tblStyle w:val="Tabelacomgrade"/>
        <w:tblW w:w="9009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6A0" w:firstRow="1" w:lastRow="0" w:firstColumn="1" w:lastColumn="0" w:noHBand="1" w:noVBand="1"/>
      </w:tblPr>
      <w:tblGrid>
        <w:gridCol w:w="9009"/>
      </w:tblGrid>
      <w:tr w:rsidR="00036E75" w:rsidRPr="001547BC" w14:paraId="0A2E9A7D" w14:textId="77777777">
        <w:tc>
          <w:tcPr>
            <w:tcW w:w="9009" w:type="dxa"/>
            <w:shd w:val="clear" w:color="auto" w:fill="F4B083" w:themeFill="accent2" w:themeFillTint="99"/>
          </w:tcPr>
          <w:p w14:paraId="26D9BCD9" w14:textId="77777777" w:rsidR="00036E75" w:rsidRPr="001547BC" w:rsidRDefault="00036E75">
            <w:pPr>
              <w:jc w:val="center"/>
              <w:rPr>
                <w:rFonts w:ascii="Garamond" w:hAnsi="Garamond"/>
                <w:b/>
                <w:bCs/>
                <w:color w:val="000000" w:themeColor="text1"/>
              </w:rPr>
            </w:pPr>
            <w:r w:rsidRPr="001547BC">
              <w:rPr>
                <w:rFonts w:ascii="Garamond" w:hAnsi="Garamond"/>
                <w:b/>
                <w:bCs/>
                <w:color w:val="000000" w:themeColor="text1"/>
              </w:rPr>
              <w:t>1. Identificação do Órgão/Entidade requisitante (Art. 28, §4º, VIII, Dec. Municipal n.º 14.730/2023)</w:t>
            </w:r>
          </w:p>
        </w:tc>
      </w:tr>
      <w:tr w:rsidR="00036E75" w:rsidRPr="001547BC" w14:paraId="6F643189" w14:textId="77777777">
        <w:tc>
          <w:tcPr>
            <w:tcW w:w="9009" w:type="dxa"/>
          </w:tcPr>
          <w:p w14:paraId="38E97617" w14:textId="77777777" w:rsidR="00036E75" w:rsidRPr="001547BC" w:rsidRDefault="00036E75">
            <w:pPr>
              <w:rPr>
                <w:rFonts w:ascii="Garamond" w:hAnsi="Garamond"/>
                <w:b/>
                <w:bCs/>
                <w:color w:val="000000" w:themeColor="text1"/>
              </w:rPr>
            </w:pPr>
            <w:r w:rsidRPr="001547BC">
              <w:rPr>
                <w:color w:val="000000" w:themeColor="text1"/>
              </w:rPr>
              <w:t xml:space="preserve">Órgão/entidade: </w:t>
            </w:r>
            <w:bookmarkStart w:id="0" w:name="_Hlk195699777"/>
            <w:r w:rsidRPr="001547BC">
              <w:rPr>
                <w:color w:val="000000" w:themeColor="text1"/>
              </w:rPr>
              <w:t>SECRETARIA DE HABITAÇÃO E REGULARIZAÇÃO FUNDIÁRIA</w:t>
            </w:r>
            <w:bookmarkEnd w:id="0"/>
          </w:p>
        </w:tc>
      </w:tr>
      <w:tr w:rsidR="00036E75" w:rsidRPr="001547BC" w14:paraId="6AE3216A" w14:textId="77777777">
        <w:tc>
          <w:tcPr>
            <w:tcW w:w="9009" w:type="dxa"/>
          </w:tcPr>
          <w:p w14:paraId="71CD4529" w14:textId="77777777" w:rsidR="00036E75" w:rsidRPr="001547BC" w:rsidRDefault="00036E75">
            <w:pPr>
              <w:rPr>
                <w:rFonts w:ascii="Garamond" w:hAnsi="Garamond"/>
                <w:b/>
                <w:bCs/>
                <w:color w:val="000000" w:themeColor="text1"/>
              </w:rPr>
            </w:pPr>
            <w:r w:rsidRPr="001547BC">
              <w:rPr>
                <w:color w:val="000000" w:themeColor="text1"/>
              </w:rPr>
              <w:t>Autoridade máxima: MARCELE SARDINHA DE ALMEIDA</w:t>
            </w:r>
          </w:p>
        </w:tc>
      </w:tr>
      <w:tr w:rsidR="00036E75" w:rsidRPr="001547BC" w14:paraId="76EA319F" w14:textId="77777777">
        <w:tc>
          <w:tcPr>
            <w:tcW w:w="9009" w:type="dxa"/>
          </w:tcPr>
          <w:p w14:paraId="2685D286" w14:textId="77777777" w:rsidR="00036E75" w:rsidRPr="001547BC" w:rsidRDefault="00036E75">
            <w:pPr>
              <w:rPr>
                <w:rFonts w:ascii="Garamond" w:hAnsi="Garamond"/>
                <w:b/>
                <w:bCs/>
                <w:color w:val="000000" w:themeColor="text1"/>
              </w:rPr>
            </w:pPr>
            <w:r w:rsidRPr="001547BC">
              <w:rPr>
                <w:color w:val="000000" w:themeColor="text1"/>
              </w:rPr>
              <w:t>Cargo: SECRETÁRIA DE HABITAÇÃO E REGULARIZAÇÃO FUNDIÁRIA</w:t>
            </w:r>
          </w:p>
        </w:tc>
      </w:tr>
      <w:tr w:rsidR="00036E75" w:rsidRPr="001547BC" w14:paraId="42621082" w14:textId="77777777">
        <w:tc>
          <w:tcPr>
            <w:tcW w:w="9009" w:type="dxa"/>
          </w:tcPr>
          <w:p w14:paraId="117EA3E4" w14:textId="77777777" w:rsidR="00036E75" w:rsidRPr="001547BC" w:rsidRDefault="00036E75">
            <w:pPr>
              <w:rPr>
                <w:rFonts w:ascii="Garamond" w:hAnsi="Garamond"/>
                <w:b/>
                <w:bCs/>
                <w:color w:val="000000" w:themeColor="text1"/>
              </w:rPr>
            </w:pPr>
            <w:r w:rsidRPr="001547BC">
              <w:rPr>
                <w:color w:val="000000" w:themeColor="text1"/>
              </w:rPr>
              <w:t>Matrícula: 1247768-0</w:t>
            </w:r>
          </w:p>
        </w:tc>
      </w:tr>
      <w:tr w:rsidR="00036E75" w:rsidRPr="00220E4C" w14:paraId="3829641D" w14:textId="77777777">
        <w:tc>
          <w:tcPr>
            <w:tcW w:w="9009" w:type="dxa"/>
          </w:tcPr>
          <w:p w14:paraId="47202B49" w14:textId="77777777" w:rsidR="00036E75" w:rsidRPr="001547BC" w:rsidRDefault="00036E75">
            <w:pPr>
              <w:rPr>
                <w:rFonts w:ascii="Garamond" w:hAnsi="Garamond"/>
                <w:b/>
                <w:bCs/>
                <w:color w:val="000000" w:themeColor="text1"/>
                <w:lang w:val="en-US"/>
              </w:rPr>
            </w:pPr>
            <w:r w:rsidRPr="00117ECB">
              <w:rPr>
                <w:color w:val="000000" w:themeColor="text1"/>
                <w:lang w:val="en-US"/>
              </w:rPr>
              <w:t>Email: marcele.sardinha@smhrf.niteroi.rj.gov.br</w:t>
            </w:r>
          </w:p>
        </w:tc>
      </w:tr>
      <w:tr w:rsidR="00036E75" w:rsidRPr="001547BC" w14:paraId="41843DC3" w14:textId="77777777">
        <w:tc>
          <w:tcPr>
            <w:tcW w:w="9009" w:type="dxa"/>
          </w:tcPr>
          <w:p w14:paraId="26F28926" w14:textId="77777777" w:rsidR="00036E75" w:rsidRPr="001547BC" w:rsidRDefault="00036E75">
            <w:pPr>
              <w:jc w:val="both"/>
              <w:rPr>
                <w:rFonts w:ascii="Garamond" w:hAnsi="Garamond"/>
                <w:b/>
                <w:bCs/>
                <w:color w:val="000000" w:themeColor="text1"/>
              </w:rPr>
            </w:pPr>
            <w:r w:rsidRPr="001547BC">
              <w:rPr>
                <w:rFonts w:ascii="Garamond" w:hAnsi="Garamond"/>
                <w:b/>
                <w:bCs/>
                <w:color w:val="000000" w:themeColor="text1"/>
              </w:rPr>
              <w:t>Houve delegação da função da autoridade máxima (art. 27 do Decreto Municipal n.º 14.730/2023)? Não.</w:t>
            </w:r>
          </w:p>
        </w:tc>
      </w:tr>
      <w:tr w:rsidR="00036E75" w:rsidRPr="001547BC" w14:paraId="4D0C72FA" w14:textId="77777777">
        <w:tc>
          <w:tcPr>
            <w:tcW w:w="9009" w:type="dxa"/>
          </w:tcPr>
          <w:p w14:paraId="09423C35" w14:textId="77777777" w:rsidR="00036E75" w:rsidRPr="001547BC" w:rsidRDefault="00036E75">
            <w:pPr>
              <w:rPr>
                <w:rFonts w:ascii="Garamond" w:hAnsi="Garamond"/>
                <w:b/>
                <w:bCs/>
                <w:color w:val="000000" w:themeColor="text1"/>
              </w:rPr>
            </w:pPr>
            <w:r w:rsidRPr="001547BC">
              <w:rPr>
                <w:rFonts w:ascii="Garamond" w:hAnsi="Garamond"/>
                <w:b/>
                <w:bCs/>
                <w:color w:val="000000" w:themeColor="text1"/>
              </w:rPr>
              <w:t>Autoridade delegada: Não se aplica</w:t>
            </w:r>
          </w:p>
        </w:tc>
      </w:tr>
      <w:tr w:rsidR="00036E75" w:rsidRPr="001547BC" w14:paraId="3298876B" w14:textId="77777777">
        <w:tc>
          <w:tcPr>
            <w:tcW w:w="9009" w:type="dxa"/>
          </w:tcPr>
          <w:p w14:paraId="71A3C3B9" w14:textId="77777777" w:rsidR="00036E75" w:rsidRPr="001547BC" w:rsidRDefault="00036E75">
            <w:pPr>
              <w:rPr>
                <w:rFonts w:ascii="Garamond" w:hAnsi="Garamond"/>
                <w:b/>
                <w:bCs/>
                <w:color w:val="000000" w:themeColor="text1"/>
              </w:rPr>
            </w:pPr>
            <w:r w:rsidRPr="001547BC">
              <w:rPr>
                <w:rFonts w:ascii="Garamond" w:hAnsi="Garamond"/>
                <w:b/>
                <w:bCs/>
                <w:color w:val="000000" w:themeColor="text1"/>
              </w:rPr>
              <w:t>Cargo: Não se aplica</w:t>
            </w:r>
          </w:p>
        </w:tc>
      </w:tr>
      <w:tr w:rsidR="00036E75" w:rsidRPr="001547BC" w14:paraId="4C93B14E" w14:textId="77777777">
        <w:tc>
          <w:tcPr>
            <w:tcW w:w="9009" w:type="dxa"/>
          </w:tcPr>
          <w:p w14:paraId="208FED6A" w14:textId="77777777" w:rsidR="00036E75" w:rsidRPr="001547BC" w:rsidRDefault="00036E75">
            <w:pPr>
              <w:rPr>
                <w:rFonts w:ascii="Garamond" w:hAnsi="Garamond"/>
                <w:b/>
                <w:bCs/>
                <w:color w:val="000000" w:themeColor="text1"/>
              </w:rPr>
            </w:pPr>
            <w:r w:rsidRPr="001547BC">
              <w:rPr>
                <w:rFonts w:ascii="Garamond" w:hAnsi="Garamond"/>
                <w:b/>
                <w:bCs/>
                <w:color w:val="000000" w:themeColor="text1"/>
              </w:rPr>
              <w:t>Matrícula: Não se aplica</w:t>
            </w:r>
          </w:p>
        </w:tc>
      </w:tr>
      <w:tr w:rsidR="00036E75" w:rsidRPr="001547BC" w14:paraId="5283CF58" w14:textId="77777777">
        <w:tc>
          <w:tcPr>
            <w:tcW w:w="9009" w:type="dxa"/>
          </w:tcPr>
          <w:p w14:paraId="5905E735" w14:textId="77777777" w:rsidR="00036E75" w:rsidRPr="001547BC" w:rsidRDefault="00036E75">
            <w:pPr>
              <w:rPr>
                <w:rFonts w:ascii="Garamond" w:hAnsi="Garamond"/>
                <w:b/>
                <w:bCs/>
                <w:color w:val="000000" w:themeColor="text1"/>
              </w:rPr>
            </w:pPr>
            <w:r w:rsidRPr="001547BC">
              <w:rPr>
                <w:rFonts w:ascii="Garamond" w:hAnsi="Garamond"/>
                <w:b/>
                <w:bCs/>
                <w:color w:val="000000" w:themeColor="text1"/>
              </w:rPr>
              <w:t>E-mail: Não se aplica</w:t>
            </w:r>
          </w:p>
        </w:tc>
      </w:tr>
      <w:tr w:rsidR="00036E75" w:rsidRPr="001547BC" w14:paraId="77922875" w14:textId="77777777">
        <w:tc>
          <w:tcPr>
            <w:tcW w:w="9009" w:type="dxa"/>
          </w:tcPr>
          <w:p w14:paraId="25B63CCF" w14:textId="77777777" w:rsidR="00036E75" w:rsidRPr="001547BC" w:rsidRDefault="00036E75">
            <w:pPr>
              <w:jc w:val="both"/>
              <w:rPr>
                <w:rFonts w:ascii="Garamond" w:hAnsi="Garamond"/>
                <w:color w:val="000000" w:themeColor="text1"/>
              </w:rPr>
            </w:pPr>
            <w:r w:rsidRPr="001547BC">
              <w:rPr>
                <w:rFonts w:ascii="Garamond" w:hAnsi="Garamond"/>
                <w:color w:val="000000" w:themeColor="text1"/>
              </w:rPr>
              <w:t>Estou ciente das minhas atribuições e responsabilidades enquanto autoridade máxima ou delegada neste processo administrativo.</w:t>
            </w:r>
          </w:p>
          <w:p w14:paraId="5B47A2DF" w14:textId="77777777" w:rsidR="00036E75" w:rsidRPr="001547BC" w:rsidRDefault="00036E75">
            <w:pPr>
              <w:jc w:val="both"/>
              <w:rPr>
                <w:rFonts w:ascii="Garamond" w:hAnsi="Garamond"/>
                <w:color w:val="000000" w:themeColor="text1"/>
              </w:rPr>
            </w:pPr>
          </w:p>
          <w:p w14:paraId="66401E66" w14:textId="77777777" w:rsidR="00036E75" w:rsidRPr="001547BC" w:rsidRDefault="00036E75">
            <w:pPr>
              <w:jc w:val="center"/>
              <w:rPr>
                <w:rFonts w:ascii="Garamond" w:eastAsiaTheme="minorHAnsi" w:hAnsi="Garamond" w:cstheme="minorBidi"/>
                <w:color w:val="000000" w:themeColor="text1"/>
              </w:rPr>
            </w:pPr>
            <w:r w:rsidRPr="001547B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MARCELE SARDINHA DE ALMEIDA</w:t>
            </w:r>
            <w:r w:rsidRPr="001547BC">
              <w:rPr>
                <w:rFonts w:ascii="Garamond" w:eastAsiaTheme="minorHAnsi" w:hAnsi="Garamond" w:cstheme="minorBidi"/>
                <w:color w:val="000000" w:themeColor="text1"/>
              </w:rPr>
              <w:t xml:space="preserve"> </w:t>
            </w:r>
          </w:p>
          <w:p w14:paraId="44DB23A5" w14:textId="77777777" w:rsidR="00036E75" w:rsidRPr="001547BC" w:rsidRDefault="00036E75">
            <w:pPr>
              <w:jc w:val="center"/>
              <w:rPr>
                <w:rFonts w:ascii="Garamond" w:eastAsiaTheme="minorHAnsi" w:hAnsi="Garamond" w:cstheme="minorBidi"/>
                <w:color w:val="000000" w:themeColor="text1"/>
              </w:rPr>
            </w:pPr>
            <w:r w:rsidRPr="001547BC">
              <w:rPr>
                <w:rFonts w:ascii="Garamond" w:eastAsiaTheme="minorHAnsi" w:hAnsi="Garamond" w:cstheme="minorBidi"/>
                <w:color w:val="000000" w:themeColor="text1"/>
              </w:rPr>
              <w:t xml:space="preserve">Assinatura </w:t>
            </w:r>
          </w:p>
          <w:p w14:paraId="25F33CB2" w14:textId="77777777" w:rsidR="00036E75" w:rsidRPr="001547BC" w:rsidRDefault="00036E75">
            <w:pPr>
              <w:jc w:val="center"/>
              <w:rPr>
                <w:rFonts w:ascii="Garamond" w:eastAsiaTheme="minorHAnsi" w:hAnsi="Garamond" w:cstheme="minorBidi"/>
                <w:color w:val="000000" w:themeColor="text1"/>
              </w:rPr>
            </w:pPr>
          </w:p>
          <w:p w14:paraId="7F6C44A3" w14:textId="7BEC8196" w:rsidR="00036E75" w:rsidRPr="001547BC" w:rsidRDefault="00036E75">
            <w:pPr>
              <w:jc w:val="center"/>
              <w:rPr>
                <w:rFonts w:ascii="Garamond" w:hAnsi="Garamond"/>
                <w:color w:val="000000" w:themeColor="text1"/>
              </w:rPr>
            </w:pPr>
            <w:r w:rsidRPr="001547BC">
              <w:rPr>
                <w:rFonts w:ascii="Garamond" w:eastAsiaTheme="minorHAnsi" w:hAnsi="Garamond" w:cstheme="minorBidi"/>
                <w:color w:val="000000" w:themeColor="text1"/>
              </w:rPr>
              <w:t xml:space="preserve">Niterói, </w:t>
            </w:r>
            <w:r w:rsidR="00117ECB">
              <w:rPr>
                <w:rFonts w:ascii="Garamond" w:eastAsiaTheme="minorHAnsi" w:hAnsi="Garamond" w:cstheme="minorBidi"/>
                <w:color w:val="000000" w:themeColor="text1"/>
              </w:rPr>
              <w:t>20 de outubro</w:t>
            </w:r>
            <w:r w:rsidR="00AD6B37">
              <w:rPr>
                <w:rFonts w:ascii="Garamond" w:eastAsiaTheme="minorHAnsi" w:hAnsi="Garamond" w:cstheme="minorBidi"/>
                <w:color w:val="000000" w:themeColor="text1"/>
              </w:rPr>
              <w:t xml:space="preserve"> de 2025</w:t>
            </w:r>
            <w:r w:rsidRPr="001547BC">
              <w:rPr>
                <w:rFonts w:ascii="Garamond" w:eastAsiaTheme="minorHAnsi" w:hAnsi="Garamond" w:cstheme="minorBidi"/>
                <w:color w:val="000000" w:themeColor="text1"/>
              </w:rPr>
              <w:t>.</w:t>
            </w:r>
          </w:p>
        </w:tc>
      </w:tr>
    </w:tbl>
    <w:p w14:paraId="75757600" w14:textId="77777777" w:rsidR="00B45446" w:rsidRDefault="00B45446">
      <w:pPr>
        <w:jc w:val="both"/>
        <w:rPr>
          <w:rFonts w:ascii="Garamond" w:hAnsi="Garamond"/>
          <w:b/>
          <w:bCs/>
        </w:rPr>
      </w:pPr>
    </w:p>
    <w:tbl>
      <w:tblPr>
        <w:tblStyle w:val="Tabelacomgrade"/>
        <w:tblW w:w="0" w:type="auto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6A0" w:firstRow="1" w:lastRow="0" w:firstColumn="1" w:lastColumn="0" w:noHBand="1" w:noVBand="1"/>
      </w:tblPr>
      <w:tblGrid>
        <w:gridCol w:w="5660"/>
        <w:gridCol w:w="3346"/>
      </w:tblGrid>
      <w:tr w:rsidR="00910587" w:rsidRPr="00743AAC" w14:paraId="7AC66BC1" w14:textId="77777777">
        <w:tc>
          <w:tcPr>
            <w:tcW w:w="9006" w:type="dxa"/>
            <w:gridSpan w:val="2"/>
            <w:shd w:val="clear" w:color="auto" w:fill="F4B083" w:themeFill="accent2" w:themeFillTint="99"/>
          </w:tcPr>
          <w:p w14:paraId="4D88237E" w14:textId="77777777" w:rsidR="00910587" w:rsidRPr="00743AAC" w:rsidRDefault="00910587">
            <w:pPr>
              <w:spacing w:line="259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3A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2. Identificação do </w:t>
            </w:r>
            <w:proofErr w:type="gramStart"/>
            <w:r w:rsidRPr="00743AAC">
              <w:rPr>
                <w:rFonts w:ascii="Arial" w:hAnsi="Arial" w:cs="Arial"/>
                <w:b/>
                <w:bCs/>
                <w:sz w:val="22"/>
                <w:szCs w:val="22"/>
              </w:rPr>
              <w:t>Setor ou Unidade promotor</w:t>
            </w:r>
            <w:proofErr w:type="gramEnd"/>
            <w:r w:rsidRPr="00743AAC">
              <w:rPr>
                <w:rFonts w:ascii="Arial" w:hAnsi="Arial" w:cs="Arial"/>
                <w:b/>
                <w:bCs/>
                <w:sz w:val="22"/>
                <w:szCs w:val="22"/>
              </w:rPr>
              <w:t>(a) da contratação</w:t>
            </w:r>
          </w:p>
        </w:tc>
      </w:tr>
      <w:tr w:rsidR="00910587" w:rsidRPr="00743AAC" w14:paraId="68392A36" w14:textId="77777777">
        <w:tc>
          <w:tcPr>
            <w:tcW w:w="9006" w:type="dxa"/>
            <w:gridSpan w:val="2"/>
          </w:tcPr>
          <w:p w14:paraId="2920BE81" w14:textId="0AB1CD21" w:rsidR="00910587" w:rsidRPr="00743AAC" w:rsidRDefault="0091058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3A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Setor/Unidade promotora: </w:t>
            </w:r>
            <w:r w:rsidR="00117ECB" w:rsidRPr="001547BC">
              <w:rPr>
                <w:color w:val="000000" w:themeColor="text1"/>
              </w:rPr>
              <w:t>SECRETARIA DE HABITAÇÃO E REGULARIZAÇÃO FUNDIÁRIA</w:t>
            </w:r>
          </w:p>
        </w:tc>
      </w:tr>
      <w:tr w:rsidR="00910587" w:rsidRPr="00743AAC" w14:paraId="231806CE" w14:textId="77777777">
        <w:tc>
          <w:tcPr>
            <w:tcW w:w="5660" w:type="dxa"/>
          </w:tcPr>
          <w:p w14:paraId="7415412A" w14:textId="03413C0F" w:rsidR="00910587" w:rsidRPr="00743AAC" w:rsidRDefault="0091058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3A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Responsável pela demanda: </w:t>
            </w:r>
            <w:r w:rsidR="00117ECB" w:rsidRPr="001547BC">
              <w:rPr>
                <w:color w:val="000000" w:themeColor="text1"/>
              </w:rPr>
              <w:t>MARCELE SARDINHA DE ALMEIDA</w:t>
            </w:r>
          </w:p>
        </w:tc>
        <w:tc>
          <w:tcPr>
            <w:tcW w:w="3346" w:type="dxa"/>
          </w:tcPr>
          <w:p w14:paraId="6E71E982" w14:textId="730FBBA8" w:rsidR="00910587" w:rsidRPr="00743AAC" w:rsidRDefault="0091058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3A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Matrícula: </w:t>
            </w:r>
            <w:r w:rsidR="00117ECB" w:rsidRPr="001547BC">
              <w:rPr>
                <w:color w:val="000000" w:themeColor="text1"/>
              </w:rPr>
              <w:t>1247768-0</w:t>
            </w:r>
          </w:p>
        </w:tc>
      </w:tr>
      <w:tr w:rsidR="00910587" w:rsidRPr="00743AAC" w14:paraId="39BAA281" w14:textId="77777777">
        <w:tc>
          <w:tcPr>
            <w:tcW w:w="9006" w:type="dxa"/>
            <w:gridSpan w:val="2"/>
          </w:tcPr>
          <w:p w14:paraId="6BC9D9EF" w14:textId="7824B3AF" w:rsidR="00910587" w:rsidRPr="00743AAC" w:rsidRDefault="0091058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43AAC">
              <w:rPr>
                <w:rFonts w:ascii="Arial" w:hAnsi="Arial" w:cs="Arial"/>
                <w:b/>
                <w:bCs/>
                <w:sz w:val="22"/>
                <w:szCs w:val="22"/>
              </w:rPr>
              <w:t>Cargo</w:t>
            </w:r>
            <w:proofErr w:type="gramStart"/>
            <w:r w:rsidRPr="00743A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="00117ECB" w:rsidRPr="001547BC">
              <w:rPr>
                <w:color w:val="000000" w:themeColor="text1"/>
              </w:rPr>
              <w:t>:</w:t>
            </w:r>
            <w:proofErr w:type="gramEnd"/>
            <w:r w:rsidR="00117ECB" w:rsidRPr="001547BC">
              <w:rPr>
                <w:color w:val="000000" w:themeColor="text1"/>
              </w:rPr>
              <w:t xml:space="preserve"> SECRETÁRIA DE HABITAÇÃO E REGULARIZAÇÃO FUNDIÁRIA</w:t>
            </w:r>
          </w:p>
        </w:tc>
      </w:tr>
      <w:tr w:rsidR="00910587" w:rsidRPr="00220E4C" w14:paraId="393FA282" w14:textId="77777777">
        <w:tc>
          <w:tcPr>
            <w:tcW w:w="9006" w:type="dxa"/>
            <w:gridSpan w:val="2"/>
          </w:tcPr>
          <w:p w14:paraId="47F9124B" w14:textId="1F938576" w:rsidR="00910587" w:rsidRPr="00743AAC" w:rsidRDefault="00910587">
            <w:pP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  <w:r w:rsidRPr="00743AAC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Email: </w:t>
            </w:r>
            <w:r w:rsidR="00117ECB" w:rsidRPr="00117ECB">
              <w:rPr>
                <w:color w:val="000000" w:themeColor="text1"/>
                <w:lang w:val="en-US"/>
              </w:rPr>
              <w:t>marcele.sardinha@smhrf.niteroi.rj.gov.br</w:t>
            </w:r>
          </w:p>
        </w:tc>
      </w:tr>
      <w:tr w:rsidR="00910587" w:rsidRPr="00743AAC" w14:paraId="520803C0" w14:textId="77777777">
        <w:tc>
          <w:tcPr>
            <w:tcW w:w="9006" w:type="dxa"/>
            <w:gridSpan w:val="2"/>
          </w:tcPr>
          <w:p w14:paraId="594A3835" w14:textId="77777777" w:rsidR="00910587" w:rsidRPr="00743AAC" w:rsidRDefault="0091058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3AAC">
              <w:rPr>
                <w:rFonts w:ascii="Arial" w:hAnsi="Arial" w:cs="Arial"/>
                <w:sz w:val="22"/>
                <w:szCs w:val="22"/>
              </w:rPr>
              <w:t>Estou ciente das minhas atribuições e responsabilidades enquanto servidor requisitante neste processo administrativo.</w:t>
            </w:r>
          </w:p>
          <w:p w14:paraId="0F5B2113" w14:textId="77777777" w:rsidR="00910587" w:rsidRPr="00743AAC" w:rsidRDefault="0091058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1084E2" w14:textId="77777777" w:rsidR="00910587" w:rsidRPr="00743AAC" w:rsidRDefault="0091058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9A869B" w14:textId="77777777" w:rsidR="00117ECB" w:rsidRPr="001547BC" w:rsidRDefault="00117ECB" w:rsidP="00117ECB">
            <w:pPr>
              <w:jc w:val="center"/>
              <w:rPr>
                <w:rFonts w:ascii="Garamond" w:eastAsiaTheme="minorHAnsi" w:hAnsi="Garamond" w:cstheme="minorBidi"/>
                <w:color w:val="000000" w:themeColor="text1"/>
              </w:rPr>
            </w:pPr>
            <w:r w:rsidRPr="001547B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MARCELE SARDINHA DE ALMEIDA</w:t>
            </w:r>
            <w:r w:rsidRPr="001547BC">
              <w:rPr>
                <w:rFonts w:ascii="Garamond" w:eastAsiaTheme="minorHAnsi" w:hAnsi="Garamond" w:cstheme="minorBidi"/>
                <w:color w:val="000000" w:themeColor="text1"/>
              </w:rPr>
              <w:t xml:space="preserve"> </w:t>
            </w:r>
          </w:p>
          <w:p w14:paraId="612AB482" w14:textId="77777777" w:rsidR="00117ECB" w:rsidRPr="001547BC" w:rsidRDefault="00117ECB" w:rsidP="00117ECB">
            <w:pPr>
              <w:jc w:val="center"/>
              <w:rPr>
                <w:rFonts w:ascii="Garamond" w:eastAsiaTheme="minorHAnsi" w:hAnsi="Garamond" w:cstheme="minorBidi"/>
                <w:color w:val="000000" w:themeColor="text1"/>
              </w:rPr>
            </w:pPr>
            <w:r w:rsidRPr="001547BC">
              <w:rPr>
                <w:rFonts w:ascii="Garamond" w:eastAsiaTheme="minorHAnsi" w:hAnsi="Garamond" w:cstheme="minorBidi"/>
                <w:color w:val="000000" w:themeColor="text1"/>
              </w:rPr>
              <w:t xml:space="preserve">Assinatura </w:t>
            </w:r>
          </w:p>
          <w:p w14:paraId="56A0F1D7" w14:textId="77777777" w:rsidR="00910587" w:rsidRDefault="009105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0E3E654" w14:textId="7D7B07A8" w:rsidR="00910587" w:rsidRPr="00743AAC" w:rsidRDefault="00910587">
            <w:pPr>
              <w:jc w:val="center"/>
              <w:rPr>
                <w:rFonts w:ascii="Arial" w:eastAsiaTheme="minorHAnsi" w:hAnsi="Arial" w:cs="Arial"/>
                <w:sz w:val="22"/>
                <w:szCs w:val="22"/>
              </w:rPr>
            </w:pPr>
            <w:r w:rsidRPr="00743AAC">
              <w:rPr>
                <w:rFonts w:ascii="Arial" w:eastAsiaTheme="minorHAnsi" w:hAnsi="Arial" w:cs="Arial"/>
                <w:sz w:val="22"/>
                <w:szCs w:val="22"/>
              </w:rPr>
              <w:lastRenderedPageBreak/>
              <w:t>Niterói,</w:t>
            </w:r>
            <w:r>
              <w:rPr>
                <w:rFonts w:ascii="Arial" w:eastAsiaTheme="minorHAnsi" w:hAnsi="Arial" w:cs="Arial"/>
                <w:sz w:val="22"/>
                <w:szCs w:val="22"/>
              </w:rPr>
              <w:t xml:space="preserve"> </w:t>
            </w:r>
            <w:r w:rsidR="00A6545F">
              <w:rPr>
                <w:rFonts w:ascii="Arial" w:eastAsiaTheme="minorHAnsi" w:hAnsi="Arial" w:cs="Arial"/>
                <w:sz w:val="22"/>
                <w:szCs w:val="22"/>
              </w:rPr>
              <w:t>02 de outubro</w:t>
            </w:r>
            <w:r>
              <w:rPr>
                <w:rFonts w:ascii="Arial" w:eastAsiaTheme="minorHAnsi" w:hAnsi="Arial" w:cs="Arial"/>
                <w:sz w:val="22"/>
                <w:szCs w:val="22"/>
              </w:rPr>
              <w:t xml:space="preserve"> </w:t>
            </w:r>
            <w:r w:rsidRPr="00743AAC">
              <w:rPr>
                <w:rFonts w:ascii="Arial" w:eastAsiaTheme="minorHAnsi" w:hAnsi="Arial" w:cs="Arial"/>
                <w:sz w:val="22"/>
                <w:szCs w:val="22"/>
              </w:rPr>
              <w:t>de 202</w:t>
            </w:r>
            <w:r>
              <w:rPr>
                <w:rFonts w:ascii="Arial" w:eastAsiaTheme="minorHAnsi" w:hAnsi="Arial" w:cs="Arial"/>
                <w:sz w:val="22"/>
                <w:szCs w:val="22"/>
              </w:rPr>
              <w:t>5</w:t>
            </w:r>
          </w:p>
        </w:tc>
      </w:tr>
    </w:tbl>
    <w:p w14:paraId="156A30F8" w14:textId="77777777" w:rsidR="00B45446" w:rsidRDefault="00B45446">
      <w:pPr>
        <w:jc w:val="both"/>
        <w:rPr>
          <w:rFonts w:ascii="Garamond" w:hAnsi="Garamond"/>
          <w:color w:val="FF0000"/>
        </w:rPr>
      </w:pPr>
    </w:p>
    <w:p w14:paraId="25E5640D" w14:textId="77777777" w:rsidR="00B45446" w:rsidRDefault="00B45446">
      <w:pPr>
        <w:jc w:val="both"/>
        <w:rPr>
          <w:rFonts w:ascii="Garamond" w:hAnsi="Garamond"/>
          <w:color w:val="FF0000"/>
        </w:rPr>
      </w:pPr>
    </w:p>
    <w:tbl>
      <w:tblPr>
        <w:tblStyle w:val="Tabelacomgrade"/>
        <w:tblW w:w="9009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6A0" w:firstRow="1" w:lastRow="0" w:firstColumn="1" w:lastColumn="0" w:noHBand="1" w:noVBand="1"/>
      </w:tblPr>
      <w:tblGrid>
        <w:gridCol w:w="9009"/>
      </w:tblGrid>
      <w:tr w:rsidR="00B45446" w14:paraId="559555B4" w14:textId="77777777">
        <w:tc>
          <w:tcPr>
            <w:tcW w:w="9009" w:type="dxa"/>
            <w:shd w:val="clear" w:color="auto" w:fill="F4B083" w:themeFill="accent2" w:themeFillTint="99"/>
          </w:tcPr>
          <w:p w14:paraId="6C3C04E9" w14:textId="77777777" w:rsidR="00B45446" w:rsidRDefault="009B778A">
            <w:pPr>
              <w:spacing w:line="259" w:lineRule="auto"/>
              <w:jc w:val="center"/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3. Identificação da necessidade administrativa (Art. 28, §4º, I, Dec. Municipal n.º 14.730/2023)</w:t>
            </w:r>
          </w:p>
        </w:tc>
      </w:tr>
      <w:tr w:rsidR="00B45446" w14:paraId="427DA376" w14:textId="77777777">
        <w:tc>
          <w:tcPr>
            <w:tcW w:w="9009" w:type="dxa"/>
          </w:tcPr>
          <w:p w14:paraId="5D05CC5B" w14:textId="58FCABED" w:rsidR="00B45446" w:rsidRDefault="009B778A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  <w:b/>
                <w:bCs/>
              </w:rPr>
              <w:t>Identificação da demanda:</w:t>
            </w:r>
            <w:r>
              <w:rPr>
                <w:rFonts w:ascii="Garamond" w:hAnsi="Garamond"/>
                <w:color w:val="FF0000"/>
              </w:rPr>
              <w:t xml:space="preserve"> </w:t>
            </w:r>
            <w:r w:rsidR="003D56DA" w:rsidRPr="00220E4C">
              <w:rPr>
                <w:rFonts w:ascii="Garamond" w:hAnsi="Garamond"/>
              </w:rPr>
              <w:t xml:space="preserve">A </w:t>
            </w:r>
            <w:r w:rsidR="00CA13B0" w:rsidRPr="00220E4C">
              <w:rPr>
                <w:rFonts w:ascii="Garamond" w:hAnsi="Garamond"/>
              </w:rPr>
              <w:t xml:space="preserve">entrega das chaves </w:t>
            </w:r>
            <w:r w:rsidR="003D56DA" w:rsidRPr="00220E4C">
              <w:rPr>
                <w:rFonts w:ascii="Garamond" w:hAnsi="Garamond"/>
              </w:rPr>
              <w:t>do</w:t>
            </w:r>
            <w:r w:rsidR="00CA13B0" w:rsidRPr="00220E4C">
              <w:rPr>
                <w:rFonts w:ascii="Garamond" w:hAnsi="Garamond"/>
              </w:rPr>
              <w:t xml:space="preserve"> Conjunto Habitacional Jardim das Paineiras representa um marco importante</w:t>
            </w:r>
            <w:r w:rsidR="003D56DA" w:rsidRPr="00220E4C">
              <w:rPr>
                <w:rFonts w:ascii="Garamond" w:hAnsi="Garamond"/>
              </w:rPr>
              <w:t xml:space="preserve"> para o município</w:t>
            </w:r>
            <w:r w:rsidR="00220E4C" w:rsidRPr="00220E4C">
              <w:rPr>
                <w:rFonts w:ascii="Garamond" w:hAnsi="Garamond"/>
              </w:rPr>
              <w:t xml:space="preserve"> de Niterói, para o Governo Federal</w:t>
            </w:r>
            <w:r w:rsidR="00CA13B0" w:rsidRPr="00220E4C">
              <w:rPr>
                <w:rFonts w:ascii="Garamond" w:hAnsi="Garamond"/>
              </w:rPr>
              <w:t xml:space="preserve"> </w:t>
            </w:r>
            <w:r w:rsidR="00220E4C" w:rsidRPr="00220E4C">
              <w:rPr>
                <w:rFonts w:ascii="Garamond" w:hAnsi="Garamond"/>
              </w:rPr>
              <w:t xml:space="preserve">e </w:t>
            </w:r>
            <w:r w:rsidR="00CA13B0" w:rsidRPr="00220E4C">
              <w:rPr>
                <w:rFonts w:ascii="Garamond" w:hAnsi="Garamond"/>
              </w:rPr>
              <w:t>para as famílias contempladas. A utilização de chaveiros adequados e padronizados agrega valor institucional ao evento, reforçando o compromisso social do poder público e proporcionando uma experiência mais digna e organizada aos beneficiários.</w:t>
            </w:r>
          </w:p>
        </w:tc>
      </w:tr>
      <w:tr w:rsidR="00B45446" w14:paraId="12B5BA0C" w14:textId="77777777">
        <w:tc>
          <w:tcPr>
            <w:tcW w:w="9009" w:type="dxa"/>
          </w:tcPr>
          <w:p w14:paraId="68F4CEFD" w14:textId="7AA7D5AD" w:rsidR="00B45446" w:rsidRDefault="009B778A">
            <w:pPr>
              <w:jc w:val="both"/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Identificar se a demanda consta do Plano de Contratações Anual:</w:t>
            </w:r>
            <w:r w:rsidR="00910587">
              <w:rPr>
                <w:rFonts w:ascii="Garamond" w:hAnsi="Garamond"/>
                <w:b/>
                <w:bCs/>
              </w:rPr>
              <w:t xml:space="preserve"> </w:t>
            </w:r>
            <w:r w:rsidR="00854DF2">
              <w:rPr>
                <w:rFonts w:ascii="Garamond" w:hAnsi="Garamond"/>
                <w:b/>
                <w:bCs/>
              </w:rPr>
              <w:t>Não</w:t>
            </w:r>
          </w:p>
        </w:tc>
      </w:tr>
      <w:tr w:rsidR="00B45446" w14:paraId="37B94B80" w14:textId="77777777">
        <w:tc>
          <w:tcPr>
            <w:tcW w:w="9009" w:type="dxa"/>
          </w:tcPr>
          <w:p w14:paraId="60AF14AE" w14:textId="13BD4164" w:rsidR="00B45446" w:rsidRDefault="009B778A">
            <w:pPr>
              <w:tabs>
                <w:tab w:val="left" w:pos="7786"/>
              </w:tabs>
              <w:jc w:val="both"/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Valor disponível e identificação no PCA para atender essa demanda, se for o caso:</w:t>
            </w:r>
            <w:r w:rsidR="00616691">
              <w:rPr>
                <w:rFonts w:ascii="Garamond" w:hAnsi="Garamond"/>
                <w:b/>
                <w:bCs/>
              </w:rPr>
              <w:t xml:space="preserve"> </w:t>
            </w:r>
          </w:p>
        </w:tc>
      </w:tr>
      <w:tr w:rsidR="00B45446" w14:paraId="383DAC7C" w14:textId="77777777">
        <w:tc>
          <w:tcPr>
            <w:tcW w:w="9009" w:type="dxa"/>
          </w:tcPr>
          <w:p w14:paraId="782A5E95" w14:textId="77777777" w:rsidR="00220E4C" w:rsidRPr="000F6D56" w:rsidRDefault="00220E4C" w:rsidP="00220E4C">
            <w:pPr>
              <w:jc w:val="both"/>
              <w:rPr>
                <w:rFonts w:ascii="Garamond" w:hAnsi="Garamond"/>
                <w:b/>
                <w:bCs/>
              </w:rPr>
            </w:pPr>
            <w:r w:rsidRPr="000F6D56">
              <w:rPr>
                <w:rFonts w:ascii="Garamond" w:hAnsi="Garamond"/>
                <w:b/>
                <w:bCs/>
              </w:rPr>
              <w:t>Trata-se do caso de realizar Estudo Técnico Preliminar? Não. Nos termos do art. 72, inciso I, da Lei nº 14.133/2021, a elaboração do Estudo Técnico Preliminar (ETP) é obrigatória "quando for o caso", ou seja, conforme a natureza e a complexidade do objeto a ser contratado. Complementarmente, a Instrução Normativa SEGES/ME nº 58/2022, em seu art. 14, §1º, dispõe que a elaboração do ETP é facultativa nas hipóteses dos incisos I, II, VII e VIII do art. 75 da referida Lei, que tratam de contratações diretas por dispensa de licitação com base em valores. </w:t>
            </w:r>
          </w:p>
          <w:p w14:paraId="0C7B6E1F" w14:textId="77777777" w:rsidR="00220E4C" w:rsidRPr="000F6D56" w:rsidRDefault="00220E4C" w:rsidP="00220E4C">
            <w:pPr>
              <w:jc w:val="both"/>
              <w:rPr>
                <w:rFonts w:ascii="Garamond" w:hAnsi="Garamond"/>
                <w:b/>
                <w:bCs/>
              </w:rPr>
            </w:pPr>
            <w:r w:rsidRPr="000F6D56">
              <w:rPr>
                <w:rFonts w:ascii="Garamond" w:hAnsi="Garamond"/>
                <w:b/>
                <w:bCs/>
              </w:rPr>
              <w:t> </w:t>
            </w:r>
          </w:p>
          <w:p w14:paraId="763C55A1" w14:textId="3AC755FE" w:rsidR="00220E4C" w:rsidRPr="000F6D56" w:rsidRDefault="00220E4C" w:rsidP="00220E4C">
            <w:pPr>
              <w:jc w:val="both"/>
              <w:rPr>
                <w:rFonts w:ascii="Garamond" w:hAnsi="Garamond"/>
                <w:b/>
                <w:bCs/>
              </w:rPr>
            </w:pPr>
            <w:r w:rsidRPr="000F6D56">
              <w:rPr>
                <w:rFonts w:ascii="Garamond" w:hAnsi="Garamond"/>
                <w:b/>
                <w:bCs/>
              </w:rPr>
              <w:t xml:space="preserve">A presente contratação enquadra-se na hipótese do inciso II do art. 75 da Lei nº 14.133/2021, por se tratar de serviço comum com valor estimado em </w:t>
            </w:r>
            <w:r w:rsidRPr="002C6A9A">
              <w:rPr>
                <w:rFonts w:ascii="Garamond" w:hAnsi="Garamond"/>
                <w:b/>
                <w:bCs/>
              </w:rPr>
              <w:t xml:space="preserve">R$ </w:t>
            </w:r>
            <w:r w:rsidR="002C6A9A" w:rsidRPr="002C6A9A">
              <w:rPr>
                <w:rFonts w:ascii="Garamond" w:hAnsi="Garamond"/>
                <w:b/>
                <w:bCs/>
              </w:rPr>
              <w:t>5.000</w:t>
            </w:r>
            <w:r w:rsidRPr="000F6D56">
              <w:rPr>
                <w:rFonts w:ascii="Garamond" w:hAnsi="Garamond"/>
                <w:b/>
                <w:bCs/>
              </w:rPr>
              <w:t>, portanto inferior ao limite legal de R$ 50.000,00. </w:t>
            </w:r>
          </w:p>
          <w:p w14:paraId="03ADEE70" w14:textId="77777777" w:rsidR="00220E4C" w:rsidRPr="000F6D56" w:rsidRDefault="00220E4C" w:rsidP="00220E4C">
            <w:pPr>
              <w:jc w:val="both"/>
              <w:rPr>
                <w:rFonts w:ascii="Garamond" w:hAnsi="Garamond"/>
                <w:b/>
                <w:bCs/>
              </w:rPr>
            </w:pPr>
            <w:r w:rsidRPr="000F6D56">
              <w:rPr>
                <w:rFonts w:ascii="Garamond" w:hAnsi="Garamond"/>
                <w:b/>
                <w:bCs/>
              </w:rPr>
              <w:t> </w:t>
            </w:r>
          </w:p>
          <w:p w14:paraId="5A9243BE" w14:textId="52F25408" w:rsidR="00910587" w:rsidRDefault="00220E4C" w:rsidP="00616691">
            <w:pPr>
              <w:jc w:val="both"/>
              <w:rPr>
                <w:rFonts w:ascii="Garamond" w:hAnsi="Garamond"/>
                <w:b/>
                <w:bCs/>
              </w:rPr>
            </w:pPr>
            <w:r w:rsidRPr="000F6D56">
              <w:rPr>
                <w:rFonts w:ascii="Garamond" w:hAnsi="Garamond"/>
                <w:b/>
                <w:bCs/>
              </w:rPr>
              <w:t xml:space="preserve">Além disso, o objeto em questão — </w:t>
            </w:r>
            <w:r>
              <w:rPr>
                <w:rFonts w:ascii="Garamond" w:hAnsi="Garamond"/>
                <w:b/>
                <w:bCs/>
              </w:rPr>
              <w:t xml:space="preserve">aquisição de 1000 (mil) chaveiros </w:t>
            </w:r>
            <w:proofErr w:type="gramStart"/>
            <w:r>
              <w:rPr>
                <w:rFonts w:ascii="Garamond" w:hAnsi="Garamond"/>
                <w:b/>
                <w:bCs/>
              </w:rPr>
              <w:t xml:space="preserve">personalizados </w:t>
            </w:r>
            <w:r w:rsidRPr="000F6D56">
              <w:rPr>
                <w:rFonts w:ascii="Garamond" w:hAnsi="Garamond"/>
                <w:b/>
                <w:bCs/>
              </w:rPr>
              <w:t xml:space="preserve"> —</w:t>
            </w:r>
            <w:proofErr w:type="gramEnd"/>
            <w:r w:rsidRPr="000F6D56">
              <w:rPr>
                <w:rFonts w:ascii="Garamond" w:hAnsi="Garamond"/>
                <w:b/>
                <w:bCs/>
              </w:rPr>
              <w:t xml:space="preserve"> trata-se de uma atividade rotineira, amplamente conhecida e padronizada, cuja especificação é objetiva e sem complexidade técnica ou operacional. Trata-se de um serviço com escopo previamente definido, prestado por profissionais com notório conhecimento técnico, o que reduz significativamente a necessidade de aprofundamento técnico preliminar</w:t>
            </w:r>
            <w:r w:rsidR="00616691">
              <w:rPr>
                <w:rFonts w:ascii="Garamond" w:hAnsi="Garamond"/>
                <w:b/>
                <w:bCs/>
              </w:rPr>
              <w:t>.</w:t>
            </w:r>
          </w:p>
        </w:tc>
      </w:tr>
    </w:tbl>
    <w:p w14:paraId="6CAC2C03" w14:textId="77777777" w:rsidR="00B45446" w:rsidRDefault="00B45446">
      <w:pPr>
        <w:jc w:val="both"/>
        <w:rPr>
          <w:rFonts w:ascii="Garamond" w:hAnsi="Garamond"/>
          <w:b/>
          <w:bCs/>
        </w:rPr>
      </w:pPr>
    </w:p>
    <w:tbl>
      <w:tblPr>
        <w:tblStyle w:val="Tabelacomgrade"/>
        <w:tblW w:w="9009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6A0" w:firstRow="1" w:lastRow="0" w:firstColumn="1" w:lastColumn="0" w:noHBand="1" w:noVBand="1"/>
      </w:tblPr>
      <w:tblGrid>
        <w:gridCol w:w="9009"/>
      </w:tblGrid>
      <w:tr w:rsidR="00B45446" w14:paraId="2E61A87B" w14:textId="77777777">
        <w:tc>
          <w:tcPr>
            <w:tcW w:w="9009" w:type="dxa"/>
            <w:shd w:val="clear" w:color="auto" w:fill="F4B083" w:themeFill="accent2" w:themeFillTint="99"/>
          </w:tcPr>
          <w:p w14:paraId="2421590A" w14:textId="77777777" w:rsidR="00B45446" w:rsidRDefault="009B778A">
            <w:pPr>
              <w:spacing w:line="259" w:lineRule="auto"/>
              <w:jc w:val="center"/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4. Descrição sucinta do objeto (Art. 28, §4º, II, Dec. Municipal n.º 14.730/2023)</w:t>
            </w:r>
          </w:p>
        </w:tc>
      </w:tr>
      <w:tr w:rsidR="00B45446" w14:paraId="00461BD2" w14:textId="77777777">
        <w:tc>
          <w:tcPr>
            <w:tcW w:w="9009" w:type="dxa"/>
          </w:tcPr>
          <w:p w14:paraId="719BC79F" w14:textId="29222FA3" w:rsidR="00B45446" w:rsidRDefault="00E3476A">
            <w:pPr>
              <w:jc w:val="both"/>
              <w:rPr>
                <w:rFonts w:ascii="Garamond" w:hAnsi="Garamond"/>
                <w:highlight w:val="yellow"/>
              </w:rPr>
            </w:pPr>
            <w:r w:rsidRPr="00E3476A">
              <w:rPr>
                <w:rFonts w:ascii="Garamond" w:hAnsi="Garamond"/>
                <w:color w:val="000000" w:themeColor="text1"/>
              </w:rPr>
              <w:t>Aquisição de 1000 (mil) chaveiros personalizados para a entrega das unidades do Conjunto Habitacional Jardim das Paineiras</w:t>
            </w:r>
            <w:r>
              <w:rPr>
                <w:rFonts w:ascii="Garamond" w:hAnsi="Garamond"/>
                <w:color w:val="000000" w:themeColor="text1"/>
              </w:rPr>
              <w:t xml:space="preserve">. </w:t>
            </w:r>
          </w:p>
        </w:tc>
      </w:tr>
    </w:tbl>
    <w:p w14:paraId="0179D93B" w14:textId="77777777" w:rsidR="00B45446" w:rsidRDefault="00B45446">
      <w:pPr>
        <w:jc w:val="both"/>
        <w:rPr>
          <w:rFonts w:ascii="Garamond" w:hAnsi="Garamond"/>
          <w:b/>
          <w:bCs/>
        </w:rPr>
      </w:pPr>
    </w:p>
    <w:tbl>
      <w:tblPr>
        <w:tblStyle w:val="Tabelacomgrade"/>
        <w:tblW w:w="9009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6A0" w:firstRow="1" w:lastRow="0" w:firstColumn="1" w:lastColumn="0" w:noHBand="1" w:noVBand="1"/>
      </w:tblPr>
      <w:tblGrid>
        <w:gridCol w:w="9009"/>
      </w:tblGrid>
      <w:tr w:rsidR="00B45446" w14:paraId="2662A1B8" w14:textId="77777777">
        <w:tc>
          <w:tcPr>
            <w:tcW w:w="9009" w:type="dxa"/>
            <w:shd w:val="clear" w:color="auto" w:fill="F4B083" w:themeFill="accent2" w:themeFillTint="99"/>
          </w:tcPr>
          <w:p w14:paraId="3A8F4BFB" w14:textId="77777777" w:rsidR="00B45446" w:rsidRDefault="009B778A">
            <w:pPr>
              <w:spacing w:line="259" w:lineRule="auto"/>
              <w:jc w:val="center"/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5. Identificação da demanda</w:t>
            </w:r>
          </w:p>
        </w:tc>
      </w:tr>
      <w:tr w:rsidR="00B45446" w14:paraId="6166FE42" w14:textId="77777777">
        <w:tc>
          <w:tcPr>
            <w:tcW w:w="9009" w:type="dxa"/>
          </w:tcPr>
          <w:p w14:paraId="30E2E45D" w14:textId="77777777" w:rsidR="00B45446" w:rsidRDefault="009B778A">
            <w:pPr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Objeto:</w:t>
            </w:r>
          </w:p>
          <w:p w14:paraId="0B5F996F" w14:textId="77777777" w:rsidR="00B45446" w:rsidRDefault="009B778A">
            <w:pPr>
              <w:rPr>
                <w:rFonts w:ascii="Garamond" w:hAnsi="Garamond"/>
              </w:rPr>
            </w:pPr>
            <w:proofErr w:type="gramStart"/>
            <w:r>
              <w:rPr>
                <w:rFonts w:ascii="Garamond" w:hAnsi="Garamond"/>
                <w:b/>
                <w:bCs/>
              </w:rPr>
              <w:t>(  )</w:t>
            </w:r>
            <w:proofErr w:type="gramEnd"/>
            <w:r>
              <w:rPr>
                <w:rFonts w:ascii="Garamond" w:hAnsi="Garamond"/>
                <w:b/>
                <w:bCs/>
              </w:rPr>
              <w:t xml:space="preserve"> </w:t>
            </w:r>
            <w:r>
              <w:rPr>
                <w:rFonts w:ascii="Garamond" w:hAnsi="Garamond"/>
              </w:rPr>
              <w:t>Serviço não continuado</w:t>
            </w:r>
          </w:p>
          <w:p w14:paraId="6D8DDC09" w14:textId="77777777" w:rsidR="00B45446" w:rsidRDefault="009B778A">
            <w:pPr>
              <w:rPr>
                <w:rFonts w:ascii="Garamond" w:hAnsi="Garamond"/>
              </w:rPr>
            </w:pPr>
            <w:proofErr w:type="gramStart"/>
            <w:r>
              <w:rPr>
                <w:rFonts w:ascii="Garamond" w:hAnsi="Garamond"/>
                <w:b/>
                <w:bCs/>
              </w:rPr>
              <w:t>(  )</w:t>
            </w:r>
            <w:proofErr w:type="gramEnd"/>
            <w:r>
              <w:rPr>
                <w:rFonts w:ascii="Garamond" w:hAnsi="Garamond"/>
                <w:b/>
                <w:bCs/>
              </w:rPr>
              <w:t xml:space="preserve"> </w:t>
            </w:r>
            <w:r>
              <w:rPr>
                <w:rFonts w:ascii="Garamond" w:hAnsi="Garamond"/>
              </w:rPr>
              <w:t>Serviço continuado SEM dedicação exclusiva de mão de obra</w:t>
            </w:r>
          </w:p>
          <w:p w14:paraId="763F459E" w14:textId="77777777" w:rsidR="00B45446" w:rsidRDefault="009B778A">
            <w:pPr>
              <w:rPr>
                <w:rFonts w:ascii="Garamond" w:hAnsi="Garamond"/>
              </w:rPr>
            </w:pPr>
            <w:proofErr w:type="gramStart"/>
            <w:r>
              <w:rPr>
                <w:rFonts w:ascii="Garamond" w:hAnsi="Garamond"/>
                <w:b/>
                <w:bCs/>
              </w:rPr>
              <w:t>(  )</w:t>
            </w:r>
            <w:proofErr w:type="gramEnd"/>
            <w:r>
              <w:rPr>
                <w:rFonts w:ascii="Garamond" w:hAnsi="Garamond"/>
                <w:b/>
                <w:bCs/>
              </w:rPr>
              <w:t xml:space="preserve"> </w:t>
            </w:r>
            <w:r>
              <w:rPr>
                <w:rFonts w:ascii="Garamond" w:hAnsi="Garamond"/>
              </w:rPr>
              <w:t>Serviço continuado COM dedicação exclusiva de mão de obra</w:t>
            </w:r>
          </w:p>
          <w:p w14:paraId="745EC471" w14:textId="07F6CC2E" w:rsidR="00B45446" w:rsidRDefault="009B778A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b/>
                <w:bCs/>
              </w:rPr>
              <w:t>(</w:t>
            </w:r>
            <w:r w:rsidR="00220E4C">
              <w:rPr>
                <w:rFonts w:ascii="Garamond" w:hAnsi="Garamond"/>
                <w:b/>
                <w:bCs/>
              </w:rPr>
              <w:t>x</w:t>
            </w:r>
            <w:r>
              <w:rPr>
                <w:rFonts w:ascii="Garamond" w:hAnsi="Garamond"/>
                <w:b/>
                <w:bCs/>
              </w:rPr>
              <w:t xml:space="preserve">) </w:t>
            </w:r>
            <w:r>
              <w:rPr>
                <w:rFonts w:ascii="Garamond" w:hAnsi="Garamond"/>
              </w:rPr>
              <w:t>Material de consumo</w:t>
            </w:r>
          </w:p>
          <w:p w14:paraId="72A3219A" w14:textId="705C82DA" w:rsidR="00B45446" w:rsidRDefault="009B778A">
            <w:pPr>
              <w:rPr>
                <w:rFonts w:ascii="Garamond" w:hAnsi="Garamond"/>
              </w:rPr>
            </w:pPr>
            <w:proofErr w:type="gramStart"/>
            <w:r>
              <w:rPr>
                <w:rFonts w:ascii="Garamond" w:hAnsi="Garamond"/>
                <w:b/>
                <w:bCs/>
              </w:rPr>
              <w:t>(  )</w:t>
            </w:r>
            <w:proofErr w:type="gramEnd"/>
            <w:r>
              <w:rPr>
                <w:rFonts w:ascii="Garamond" w:hAnsi="Garamond"/>
                <w:b/>
                <w:bCs/>
              </w:rPr>
              <w:t xml:space="preserve"> </w:t>
            </w:r>
            <w:r>
              <w:rPr>
                <w:rFonts w:ascii="Garamond" w:hAnsi="Garamond"/>
              </w:rPr>
              <w:t>Material permanente / equipamento</w:t>
            </w:r>
          </w:p>
          <w:p w14:paraId="774D0934" w14:textId="77777777" w:rsidR="00B45446" w:rsidRDefault="00B45446">
            <w:pPr>
              <w:rPr>
                <w:rFonts w:ascii="Garamond" w:hAnsi="Garamond"/>
                <w:b/>
                <w:bCs/>
              </w:rPr>
            </w:pPr>
          </w:p>
        </w:tc>
      </w:tr>
      <w:tr w:rsidR="00B45446" w14:paraId="02BD502F" w14:textId="77777777">
        <w:tc>
          <w:tcPr>
            <w:tcW w:w="9009" w:type="dxa"/>
          </w:tcPr>
          <w:p w14:paraId="4735193F" w14:textId="77777777" w:rsidR="00B45446" w:rsidRDefault="009B778A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b/>
                <w:bCs/>
              </w:rPr>
              <w:t>Forma de contratação sugerida</w:t>
            </w:r>
            <w:r>
              <w:rPr>
                <w:rFonts w:ascii="Garamond" w:hAnsi="Garamond"/>
              </w:rPr>
              <w:t>:</w:t>
            </w:r>
          </w:p>
          <w:p w14:paraId="5B16559C" w14:textId="77777777" w:rsidR="00B45446" w:rsidRDefault="009B778A">
            <w:pPr>
              <w:rPr>
                <w:rFonts w:ascii="Garamond" w:hAnsi="Garamond"/>
              </w:rPr>
            </w:pPr>
            <w:proofErr w:type="gramStart"/>
            <w:r>
              <w:rPr>
                <w:rFonts w:ascii="Garamond" w:hAnsi="Garamond"/>
              </w:rPr>
              <w:t xml:space="preserve">(  </w:t>
            </w:r>
            <w:proofErr w:type="gramEnd"/>
            <w:r>
              <w:rPr>
                <w:rFonts w:ascii="Garamond" w:hAnsi="Garamond"/>
              </w:rPr>
              <w:t xml:space="preserve"> ) Pregão</w:t>
            </w:r>
          </w:p>
          <w:p w14:paraId="02DF25B5" w14:textId="77777777" w:rsidR="00B45446" w:rsidRDefault="009B778A">
            <w:pPr>
              <w:rPr>
                <w:rFonts w:ascii="Garamond" w:hAnsi="Garamond"/>
              </w:rPr>
            </w:pPr>
            <w:proofErr w:type="gramStart"/>
            <w:r>
              <w:rPr>
                <w:rFonts w:ascii="Garamond" w:hAnsi="Garamond"/>
              </w:rPr>
              <w:t xml:space="preserve">(  </w:t>
            </w:r>
            <w:proofErr w:type="gramEnd"/>
            <w:r>
              <w:rPr>
                <w:rFonts w:ascii="Garamond" w:hAnsi="Garamond"/>
              </w:rPr>
              <w:t xml:space="preserve"> ) Concorrência</w:t>
            </w:r>
          </w:p>
          <w:p w14:paraId="45B630AC" w14:textId="77777777" w:rsidR="00B45446" w:rsidRDefault="009B778A">
            <w:pPr>
              <w:rPr>
                <w:rFonts w:ascii="Garamond" w:hAnsi="Garamond"/>
              </w:rPr>
            </w:pPr>
            <w:proofErr w:type="gramStart"/>
            <w:r>
              <w:rPr>
                <w:rFonts w:ascii="Garamond" w:hAnsi="Garamond"/>
              </w:rPr>
              <w:t xml:space="preserve">(  </w:t>
            </w:r>
            <w:proofErr w:type="gramEnd"/>
            <w:r>
              <w:rPr>
                <w:rFonts w:ascii="Garamond" w:hAnsi="Garamond"/>
              </w:rPr>
              <w:t xml:space="preserve"> ) Concurso</w:t>
            </w:r>
          </w:p>
          <w:p w14:paraId="79761EDC" w14:textId="77777777" w:rsidR="00B45446" w:rsidRDefault="009B778A">
            <w:pPr>
              <w:rPr>
                <w:rFonts w:ascii="Garamond" w:hAnsi="Garamond"/>
              </w:rPr>
            </w:pPr>
            <w:proofErr w:type="gramStart"/>
            <w:r>
              <w:rPr>
                <w:rFonts w:ascii="Garamond" w:hAnsi="Garamond"/>
              </w:rPr>
              <w:t xml:space="preserve">(  </w:t>
            </w:r>
            <w:proofErr w:type="gramEnd"/>
            <w:r>
              <w:rPr>
                <w:rFonts w:ascii="Garamond" w:hAnsi="Garamond"/>
              </w:rPr>
              <w:t xml:space="preserve"> ) Leilão</w:t>
            </w:r>
          </w:p>
          <w:p w14:paraId="438ACFBD" w14:textId="77777777" w:rsidR="00B45446" w:rsidRDefault="009B778A">
            <w:pPr>
              <w:rPr>
                <w:rFonts w:ascii="Garamond" w:hAnsi="Garamond"/>
              </w:rPr>
            </w:pPr>
            <w:proofErr w:type="gramStart"/>
            <w:r>
              <w:rPr>
                <w:rFonts w:ascii="Garamond" w:hAnsi="Garamond"/>
              </w:rPr>
              <w:lastRenderedPageBreak/>
              <w:t xml:space="preserve">(  </w:t>
            </w:r>
            <w:proofErr w:type="gramEnd"/>
            <w:r>
              <w:rPr>
                <w:rFonts w:ascii="Garamond" w:hAnsi="Garamond"/>
              </w:rPr>
              <w:t xml:space="preserve"> ) Diálogo Competitivo</w:t>
            </w:r>
          </w:p>
          <w:p w14:paraId="3F505C34" w14:textId="4753CAD1" w:rsidR="00B45446" w:rsidRDefault="009B778A">
            <w:pPr>
              <w:rPr>
                <w:rFonts w:ascii="Garamond" w:hAnsi="Garamond"/>
              </w:rPr>
            </w:pPr>
            <w:proofErr w:type="gramStart"/>
            <w:r>
              <w:rPr>
                <w:rFonts w:ascii="Garamond" w:hAnsi="Garamond"/>
              </w:rPr>
              <w:t xml:space="preserve">( </w:t>
            </w:r>
            <w:r w:rsidR="005C29E8">
              <w:rPr>
                <w:rFonts w:ascii="Garamond" w:hAnsi="Garamond"/>
              </w:rPr>
              <w:t>x</w:t>
            </w:r>
            <w:r>
              <w:rPr>
                <w:rFonts w:ascii="Garamond" w:hAnsi="Garamond"/>
              </w:rPr>
              <w:t xml:space="preserve">  )</w:t>
            </w:r>
            <w:proofErr w:type="gramEnd"/>
            <w:r>
              <w:rPr>
                <w:rFonts w:ascii="Garamond" w:hAnsi="Garamond"/>
              </w:rPr>
              <w:t xml:space="preserve"> Contratação direta (dispensa/inexigibilidade)</w:t>
            </w:r>
          </w:p>
          <w:p w14:paraId="08EE08DE" w14:textId="77777777" w:rsidR="00B45446" w:rsidRDefault="009B778A">
            <w:pPr>
              <w:rPr>
                <w:rFonts w:ascii="Garamond" w:hAnsi="Garamond"/>
              </w:rPr>
            </w:pPr>
            <w:proofErr w:type="gramStart"/>
            <w:r>
              <w:rPr>
                <w:rFonts w:ascii="Garamond" w:hAnsi="Garamond"/>
              </w:rPr>
              <w:t xml:space="preserve">(  </w:t>
            </w:r>
            <w:proofErr w:type="gramEnd"/>
            <w:r>
              <w:rPr>
                <w:rFonts w:ascii="Garamond" w:hAnsi="Garamond"/>
              </w:rPr>
              <w:t xml:space="preserve"> ) Adesão à ata de registro de preço</w:t>
            </w:r>
          </w:p>
          <w:p w14:paraId="2ED6D530" w14:textId="77777777" w:rsidR="00B45446" w:rsidRDefault="00B45446">
            <w:pPr>
              <w:rPr>
                <w:rFonts w:ascii="Garamond" w:hAnsi="Garamond"/>
              </w:rPr>
            </w:pPr>
          </w:p>
        </w:tc>
      </w:tr>
      <w:tr w:rsidR="00B45446" w14:paraId="1E336BF4" w14:textId="77777777">
        <w:tc>
          <w:tcPr>
            <w:tcW w:w="9009" w:type="dxa"/>
          </w:tcPr>
          <w:p w14:paraId="4782ABE8" w14:textId="35038C19" w:rsidR="005C29E8" w:rsidRDefault="009B778A" w:rsidP="005C29E8">
            <w:pPr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lastRenderedPageBreak/>
              <w:t>Justificativa:</w:t>
            </w:r>
            <w:r w:rsidR="005C29E8">
              <w:rPr>
                <w:rFonts w:ascii="Garamond" w:hAnsi="Garamond"/>
                <w:b/>
                <w:bCs/>
              </w:rPr>
              <w:t xml:space="preserve"> A presente contratação se enquadra nos pressupostos previstos na modalidade de “Dispensa de licitação”, sendo dispensado o procedimento licitatório, conforme o que dispõe o artigo 75, inciso II, da Lei nº 14.133/2021:</w:t>
            </w:r>
          </w:p>
          <w:p w14:paraId="7B09CDD4" w14:textId="77777777" w:rsidR="005C29E8" w:rsidRDefault="005C29E8" w:rsidP="005C29E8">
            <w:pPr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Da Dispensa de Licitação:</w:t>
            </w:r>
          </w:p>
          <w:p w14:paraId="422A2E8F" w14:textId="77777777" w:rsidR="005C29E8" w:rsidRDefault="005C29E8" w:rsidP="005C29E8">
            <w:pPr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(...)</w:t>
            </w:r>
          </w:p>
          <w:p w14:paraId="33B9C1F7" w14:textId="66A7D16C" w:rsidR="00B45446" w:rsidRDefault="005C29E8">
            <w:pPr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II – Para contratação que envolva valores inferiores a R$ 50.000,00 (cinquenta mil reais), no caso de outros serviços e compras.</w:t>
            </w:r>
          </w:p>
          <w:p w14:paraId="7852DE9F" w14:textId="77777777" w:rsidR="00B45446" w:rsidRDefault="00B45446">
            <w:pPr>
              <w:rPr>
                <w:rFonts w:ascii="Garamond" w:hAnsi="Garamond"/>
                <w:b/>
                <w:bCs/>
              </w:rPr>
            </w:pPr>
          </w:p>
        </w:tc>
      </w:tr>
    </w:tbl>
    <w:p w14:paraId="52245141" w14:textId="77777777" w:rsidR="00B45446" w:rsidRDefault="00B45446">
      <w:pPr>
        <w:spacing w:before="240"/>
        <w:jc w:val="both"/>
        <w:rPr>
          <w:rFonts w:ascii="Garamond" w:hAnsi="Garamond"/>
          <w:b/>
          <w:bCs/>
        </w:rPr>
      </w:pPr>
    </w:p>
    <w:tbl>
      <w:tblPr>
        <w:tblStyle w:val="Tabelacomgrade"/>
        <w:tblW w:w="8926" w:type="dxa"/>
        <w:tblLayout w:type="fixed"/>
        <w:tblLook w:val="06A0" w:firstRow="1" w:lastRow="0" w:firstColumn="1" w:lastColumn="0" w:noHBand="1" w:noVBand="1"/>
      </w:tblPr>
      <w:tblGrid>
        <w:gridCol w:w="704"/>
        <w:gridCol w:w="4253"/>
        <w:gridCol w:w="3969"/>
      </w:tblGrid>
      <w:tr w:rsidR="005C29E8" w14:paraId="2556F461" w14:textId="77777777">
        <w:trPr>
          <w:trHeight w:val="289"/>
        </w:trPr>
        <w:tc>
          <w:tcPr>
            <w:tcW w:w="8926" w:type="dxa"/>
            <w:gridSpan w:val="3"/>
            <w:tcBorders>
              <w:right w:val="single" w:sz="4" w:space="0" w:color="auto"/>
            </w:tcBorders>
            <w:shd w:val="clear" w:color="auto" w:fill="F4B083" w:themeFill="accent2" w:themeFillTint="99"/>
          </w:tcPr>
          <w:p w14:paraId="7C9CC5A3" w14:textId="77777777" w:rsidR="005C29E8" w:rsidRDefault="005C29E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  <w:bCs/>
              </w:rPr>
              <w:t>6. Quantidade a ser contratada, quando couber, considerada a expectativa de consumo anual (Art. 28, §4º, III, Dec. Municipal n.º 14.730/2023)</w:t>
            </w:r>
          </w:p>
        </w:tc>
      </w:tr>
      <w:tr w:rsidR="005C29E8" w14:paraId="32B2A5D0" w14:textId="77777777">
        <w:trPr>
          <w:trHeight w:val="289"/>
        </w:trPr>
        <w:tc>
          <w:tcPr>
            <w:tcW w:w="704" w:type="dxa"/>
          </w:tcPr>
          <w:p w14:paraId="13E9F1F3" w14:textId="77777777" w:rsidR="005C29E8" w:rsidRDefault="005C29E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Item</w:t>
            </w:r>
          </w:p>
        </w:tc>
        <w:tc>
          <w:tcPr>
            <w:tcW w:w="4253" w:type="dxa"/>
            <w:tcBorders>
              <w:right w:val="single" w:sz="4" w:space="0" w:color="auto"/>
            </w:tcBorders>
          </w:tcPr>
          <w:p w14:paraId="10F3C069" w14:textId="77777777" w:rsidR="005C29E8" w:rsidRDefault="005C29E8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Descrição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14:paraId="72293A68" w14:textId="77777777" w:rsidR="005C29E8" w:rsidRDefault="005C29E8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Quantidade</w:t>
            </w:r>
          </w:p>
        </w:tc>
      </w:tr>
      <w:tr w:rsidR="005C29E8" w14:paraId="49A61223" w14:textId="77777777">
        <w:trPr>
          <w:trHeight w:val="289"/>
        </w:trPr>
        <w:tc>
          <w:tcPr>
            <w:tcW w:w="704" w:type="dxa"/>
          </w:tcPr>
          <w:p w14:paraId="0A8FE41F" w14:textId="77777777" w:rsidR="005C29E8" w:rsidRDefault="005C29E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</w:t>
            </w:r>
          </w:p>
        </w:tc>
        <w:tc>
          <w:tcPr>
            <w:tcW w:w="4253" w:type="dxa"/>
            <w:tcBorders>
              <w:right w:val="single" w:sz="4" w:space="0" w:color="auto"/>
            </w:tcBorders>
          </w:tcPr>
          <w:p w14:paraId="4D2F3EA5" w14:textId="3F615CC3" w:rsidR="005C29E8" w:rsidRPr="002E189C" w:rsidRDefault="00220E4C">
            <w:pPr>
              <w:jc w:val="both"/>
              <w:rPr>
                <w:rFonts w:ascii="Garamond" w:hAnsi="Garamond"/>
                <w:b/>
                <w:bCs/>
                <w:color w:val="000000" w:themeColor="text1"/>
              </w:rPr>
            </w:pPr>
            <w:r>
              <w:rPr>
                <w:rFonts w:ascii="Garamond" w:hAnsi="Garamond"/>
                <w:b/>
                <w:bCs/>
                <w:color w:val="000000" w:themeColor="text1"/>
              </w:rPr>
              <w:t>Chaveiro</w:t>
            </w:r>
            <w:r w:rsidR="002C6A9A">
              <w:rPr>
                <w:rFonts w:ascii="Garamond" w:hAnsi="Garamond"/>
                <w:b/>
                <w:bCs/>
                <w:color w:val="000000" w:themeColor="text1"/>
              </w:rPr>
              <w:t>s</w:t>
            </w:r>
            <w:r>
              <w:rPr>
                <w:rFonts w:ascii="Garamond" w:hAnsi="Garamond"/>
                <w:b/>
                <w:bCs/>
                <w:color w:val="000000" w:themeColor="text1"/>
              </w:rPr>
              <w:t xml:space="preserve"> </w:t>
            </w:r>
            <w:r w:rsidR="002C6A9A" w:rsidRPr="002C6A9A">
              <w:rPr>
                <w:rFonts w:ascii="Garamond" w:hAnsi="Garamond"/>
                <w:b/>
                <w:bCs/>
                <w:color w:val="000000" w:themeColor="text1"/>
              </w:rPr>
              <w:t>personalizados em pla</w:t>
            </w:r>
            <w:r w:rsidR="002C6A9A">
              <w:rPr>
                <w:rFonts w:ascii="Garamond" w:hAnsi="Garamond"/>
                <w:b/>
                <w:bCs/>
                <w:color w:val="000000" w:themeColor="text1"/>
              </w:rPr>
              <w:t>ca</w:t>
            </w:r>
            <w:r w:rsidR="002C6A9A" w:rsidRPr="002C6A9A">
              <w:rPr>
                <w:rFonts w:ascii="Garamond" w:hAnsi="Garamond"/>
                <w:b/>
                <w:bCs/>
                <w:color w:val="000000" w:themeColor="text1"/>
              </w:rPr>
              <w:t xml:space="preserve"> metálica </w:t>
            </w:r>
            <w:r w:rsidR="002C6A9A">
              <w:rPr>
                <w:rFonts w:ascii="Garamond" w:hAnsi="Garamond"/>
                <w:b/>
                <w:bCs/>
                <w:color w:val="000000" w:themeColor="text1"/>
              </w:rPr>
              <w:t>no</w:t>
            </w:r>
            <w:r w:rsidR="002C6A9A" w:rsidRPr="002C6A9A">
              <w:rPr>
                <w:rFonts w:ascii="Garamond" w:hAnsi="Garamond"/>
                <w:b/>
                <w:bCs/>
                <w:color w:val="000000" w:themeColor="text1"/>
              </w:rPr>
              <w:t xml:space="preserve"> formato </w:t>
            </w:r>
            <w:r w:rsidR="002C6A9A">
              <w:rPr>
                <w:rFonts w:ascii="Garamond" w:hAnsi="Garamond"/>
                <w:b/>
                <w:bCs/>
                <w:color w:val="000000" w:themeColor="text1"/>
              </w:rPr>
              <w:t xml:space="preserve">de </w:t>
            </w:r>
            <w:r w:rsidR="002C6A9A" w:rsidRPr="002C6A9A">
              <w:rPr>
                <w:rFonts w:ascii="Garamond" w:hAnsi="Garamond"/>
                <w:b/>
                <w:bCs/>
                <w:color w:val="000000" w:themeColor="text1"/>
              </w:rPr>
              <w:t xml:space="preserve">casa com pintura seca </w:t>
            </w:r>
            <w:r w:rsidR="002C6A9A">
              <w:rPr>
                <w:rFonts w:ascii="Garamond" w:hAnsi="Garamond"/>
                <w:b/>
                <w:bCs/>
                <w:color w:val="000000" w:themeColor="text1"/>
              </w:rPr>
              <w:t>com</w:t>
            </w:r>
            <w:r w:rsidR="002C6A9A" w:rsidRPr="002C6A9A">
              <w:rPr>
                <w:rFonts w:ascii="Garamond" w:hAnsi="Garamond"/>
                <w:b/>
                <w:bCs/>
                <w:color w:val="000000" w:themeColor="text1"/>
              </w:rPr>
              <w:t xml:space="preserve"> gravação a laser - dimensões: 0.3 cm x 6.6 cm x 3.9 cm 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14:paraId="2883216D" w14:textId="0366159A" w:rsidR="005C29E8" w:rsidRPr="00B972C6" w:rsidRDefault="00220E4C">
            <w:pPr>
              <w:rPr>
                <w:rFonts w:ascii="Garamond" w:hAnsi="Garamond"/>
                <w:b/>
                <w:bCs/>
                <w:color w:val="000000" w:themeColor="text1"/>
              </w:rPr>
            </w:pPr>
            <w:r>
              <w:rPr>
                <w:rFonts w:ascii="Garamond" w:hAnsi="Garamond"/>
                <w:b/>
                <w:bCs/>
                <w:color w:val="000000" w:themeColor="text1"/>
              </w:rPr>
              <w:t>1000 (mil)</w:t>
            </w:r>
          </w:p>
        </w:tc>
      </w:tr>
      <w:tr w:rsidR="005C29E8" w14:paraId="69F41E59" w14:textId="77777777">
        <w:trPr>
          <w:trHeight w:val="289"/>
        </w:trPr>
        <w:tc>
          <w:tcPr>
            <w:tcW w:w="8926" w:type="dxa"/>
            <w:gridSpan w:val="3"/>
            <w:tcBorders>
              <w:right w:val="single" w:sz="4" w:space="0" w:color="auto"/>
            </w:tcBorders>
          </w:tcPr>
          <w:p w14:paraId="06E713ED" w14:textId="6E1F8BC5" w:rsidR="005C29E8" w:rsidRDefault="005C29E8">
            <w:pPr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 xml:space="preserve">Justificativa: </w:t>
            </w:r>
            <w:r w:rsidR="00414F0A" w:rsidRPr="00414F0A">
              <w:rPr>
                <w:rFonts w:ascii="Arial" w:hAnsi="Arial" w:cs="Arial"/>
                <w:sz w:val="22"/>
                <w:szCs w:val="22"/>
              </w:rPr>
              <w:t xml:space="preserve">A presente contratação tem por objeto a aquisição de 1.000 unidades de chaveiros personalizados, destinados à entrega aos contemplados com unidades habitacionais durante a cerimônia de entrega das chaves do Condomínio Jardim das Paineiras. Considerando que o empreendimento é composto por 540 unidades habitacionais, serão necessárias 540 unidades para este evento. Todavia, em razão da economicidade proporcionada pela aquisição em maior escala </w:t>
            </w:r>
            <w:proofErr w:type="gramStart"/>
            <w:r w:rsidR="00414F0A" w:rsidRPr="00414F0A">
              <w:rPr>
                <w:rFonts w:ascii="Arial" w:hAnsi="Arial" w:cs="Arial"/>
                <w:sz w:val="22"/>
                <w:szCs w:val="22"/>
              </w:rPr>
              <w:t>–  que</w:t>
            </w:r>
            <w:proofErr w:type="gramEnd"/>
            <w:r w:rsidR="00414F0A" w:rsidRPr="00414F0A">
              <w:rPr>
                <w:rFonts w:ascii="Arial" w:hAnsi="Arial" w:cs="Arial"/>
                <w:sz w:val="22"/>
                <w:szCs w:val="22"/>
              </w:rPr>
              <w:t xml:space="preserve"> reduz o custo unitário –, optou-se pela compra de 1.000 chaveiros padronizados. As unidades excedentes serão utilizadas em futuras entregas, a exemplo do Condomínio Viver Melhor Niterói, cuja conclusão está prevista para o próximo ano.</w:t>
            </w:r>
          </w:p>
        </w:tc>
      </w:tr>
    </w:tbl>
    <w:p w14:paraId="30834FC1" w14:textId="77777777" w:rsidR="00B45446" w:rsidRDefault="00B45446">
      <w:pPr>
        <w:rPr>
          <w:rFonts w:ascii="Garamond" w:hAnsi="Garamond"/>
          <w:color w:val="FF0000"/>
        </w:rPr>
      </w:pPr>
    </w:p>
    <w:tbl>
      <w:tblPr>
        <w:tblStyle w:val="Tabelacomgrade"/>
        <w:tblW w:w="8931" w:type="dxa"/>
        <w:tblInd w:w="-5" w:type="dxa"/>
        <w:tblLayout w:type="fixed"/>
        <w:tblLook w:val="06A0" w:firstRow="1" w:lastRow="0" w:firstColumn="1" w:lastColumn="0" w:noHBand="1" w:noVBand="1"/>
      </w:tblPr>
      <w:tblGrid>
        <w:gridCol w:w="709"/>
        <w:gridCol w:w="1843"/>
        <w:gridCol w:w="1701"/>
        <w:gridCol w:w="1539"/>
        <w:gridCol w:w="1438"/>
        <w:gridCol w:w="1701"/>
      </w:tblGrid>
      <w:tr w:rsidR="005C29E8" w14:paraId="0129D956" w14:textId="77777777">
        <w:trPr>
          <w:trHeight w:val="754"/>
        </w:trPr>
        <w:tc>
          <w:tcPr>
            <w:tcW w:w="8931" w:type="dxa"/>
            <w:gridSpan w:val="6"/>
            <w:shd w:val="clear" w:color="auto" w:fill="F4B083" w:themeFill="accent2" w:themeFillTint="99"/>
          </w:tcPr>
          <w:p w14:paraId="4FEE39BD" w14:textId="77777777" w:rsidR="005C29E8" w:rsidRDefault="005C29E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  <w:bCs/>
              </w:rPr>
              <w:t>7. Estimativa preliminar do valor da contratação, por meio de procedimento simplificado (Art. 28, §4º, IV, Dec. Municipal n.º 14.730/2023)</w:t>
            </w:r>
          </w:p>
        </w:tc>
      </w:tr>
      <w:tr w:rsidR="005C29E8" w14:paraId="1F6A43BF" w14:textId="77777777" w:rsidTr="002C6A9A">
        <w:trPr>
          <w:trHeight w:val="289"/>
        </w:trPr>
        <w:tc>
          <w:tcPr>
            <w:tcW w:w="709" w:type="dxa"/>
          </w:tcPr>
          <w:p w14:paraId="3D836B45" w14:textId="77777777" w:rsidR="005C29E8" w:rsidRDefault="005C29E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Item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75B7044A" w14:textId="77777777" w:rsidR="005C29E8" w:rsidRDefault="005C29E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Descrição Resumida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092C8877" w14:textId="77777777" w:rsidR="005C29E8" w:rsidRDefault="005C29E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Fonte de consulta de preços</w:t>
            </w: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</w:tcPr>
          <w:p w14:paraId="0C7C0132" w14:textId="77777777" w:rsidR="005C29E8" w:rsidRDefault="005C29E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Valor unitário</w:t>
            </w:r>
          </w:p>
        </w:tc>
        <w:tc>
          <w:tcPr>
            <w:tcW w:w="1438" w:type="dxa"/>
            <w:tcBorders>
              <w:left w:val="single" w:sz="4" w:space="0" w:color="auto"/>
              <w:right w:val="single" w:sz="4" w:space="0" w:color="auto"/>
            </w:tcBorders>
          </w:tcPr>
          <w:p w14:paraId="0C4684FA" w14:textId="77777777" w:rsidR="005C29E8" w:rsidRDefault="005C29E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Quantidade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8682BF0" w14:textId="77777777" w:rsidR="005C29E8" w:rsidRDefault="005C29E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Valor total</w:t>
            </w:r>
          </w:p>
        </w:tc>
      </w:tr>
      <w:tr w:rsidR="005C29E8" w14:paraId="1F90314D" w14:textId="77777777" w:rsidTr="002C6A9A">
        <w:trPr>
          <w:trHeight w:val="289"/>
        </w:trPr>
        <w:tc>
          <w:tcPr>
            <w:tcW w:w="709" w:type="dxa"/>
          </w:tcPr>
          <w:p w14:paraId="4AB5BAA5" w14:textId="77777777" w:rsidR="005C29E8" w:rsidRDefault="005C29E8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8C637FD" w14:textId="7FACA910" w:rsidR="005C29E8" w:rsidRPr="009E4813" w:rsidRDefault="00414F0A">
            <w:pPr>
              <w:jc w:val="both"/>
              <w:rPr>
                <w:rFonts w:ascii="Garamond" w:hAnsi="Garamond"/>
                <w:b/>
                <w:bCs/>
                <w:color w:val="000000" w:themeColor="text1"/>
              </w:rPr>
            </w:pPr>
            <w:r>
              <w:rPr>
                <w:rFonts w:ascii="Garamond" w:hAnsi="Garamond"/>
                <w:b/>
                <w:bCs/>
                <w:color w:val="000000" w:themeColor="text1"/>
              </w:rPr>
              <w:t>Aquisição de chaveiros personalizados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275EBBE7" w14:textId="7FBA6B96" w:rsidR="005C29E8" w:rsidRPr="00592A27" w:rsidRDefault="005C29E8">
            <w:pPr>
              <w:rPr>
                <w:rFonts w:ascii="Garamond" w:hAnsi="Garamond"/>
                <w:b/>
                <w:bCs/>
                <w:color w:val="000000" w:themeColor="text1"/>
              </w:rPr>
            </w:pPr>
            <w:r>
              <w:rPr>
                <w:rFonts w:ascii="Garamond" w:hAnsi="Garamond"/>
                <w:b/>
                <w:bCs/>
                <w:color w:val="000000" w:themeColor="text1"/>
              </w:rPr>
              <w:t>Média entre os três orçamentos realizados</w:t>
            </w:r>
          </w:p>
        </w:tc>
        <w:tc>
          <w:tcPr>
            <w:tcW w:w="1539" w:type="dxa"/>
            <w:tcBorders>
              <w:left w:val="single" w:sz="4" w:space="0" w:color="auto"/>
              <w:right w:val="single" w:sz="4" w:space="0" w:color="auto"/>
            </w:tcBorders>
          </w:tcPr>
          <w:p w14:paraId="785B6255" w14:textId="6D917CC2" w:rsidR="005C29E8" w:rsidRPr="002C6A9A" w:rsidRDefault="005C29E8">
            <w:pPr>
              <w:rPr>
                <w:rFonts w:ascii="Garamond" w:hAnsi="Garamond"/>
                <w:b/>
                <w:bCs/>
              </w:rPr>
            </w:pPr>
            <w:r w:rsidRPr="002C6A9A">
              <w:rPr>
                <w:rFonts w:ascii="Garamond" w:hAnsi="Garamond"/>
                <w:b/>
                <w:bCs/>
              </w:rPr>
              <w:t xml:space="preserve">R$ </w:t>
            </w:r>
            <w:r w:rsidR="002C6A9A" w:rsidRPr="002C6A9A">
              <w:rPr>
                <w:rFonts w:ascii="Garamond" w:hAnsi="Garamond"/>
                <w:b/>
                <w:bCs/>
              </w:rPr>
              <w:t>5,00</w:t>
            </w:r>
          </w:p>
        </w:tc>
        <w:tc>
          <w:tcPr>
            <w:tcW w:w="1438" w:type="dxa"/>
            <w:tcBorders>
              <w:left w:val="single" w:sz="4" w:space="0" w:color="auto"/>
              <w:right w:val="single" w:sz="4" w:space="0" w:color="auto"/>
            </w:tcBorders>
          </w:tcPr>
          <w:p w14:paraId="64D859C7" w14:textId="3C93E911" w:rsidR="005C29E8" w:rsidRPr="002C6A9A" w:rsidRDefault="00414F0A">
            <w:pPr>
              <w:rPr>
                <w:rFonts w:ascii="Garamond" w:hAnsi="Garamond"/>
                <w:b/>
                <w:bCs/>
              </w:rPr>
            </w:pPr>
            <w:r w:rsidRPr="002C6A9A">
              <w:rPr>
                <w:rFonts w:ascii="Garamond" w:hAnsi="Garamond"/>
                <w:b/>
                <w:bCs/>
              </w:rPr>
              <w:t>1000 (mil)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5AF90DB8" w14:textId="0B9D3C1C" w:rsidR="005C29E8" w:rsidRPr="002C6A9A" w:rsidRDefault="005C29E8">
            <w:pPr>
              <w:rPr>
                <w:rFonts w:ascii="Garamond" w:hAnsi="Garamond"/>
                <w:b/>
                <w:bCs/>
              </w:rPr>
            </w:pPr>
            <w:r w:rsidRPr="002C6A9A">
              <w:rPr>
                <w:rFonts w:ascii="Garamond" w:hAnsi="Garamond"/>
                <w:b/>
                <w:bCs/>
              </w:rPr>
              <w:t xml:space="preserve">R$ </w:t>
            </w:r>
            <w:r w:rsidR="002C6A9A" w:rsidRPr="002C6A9A">
              <w:rPr>
                <w:rFonts w:ascii="Garamond" w:hAnsi="Garamond"/>
                <w:b/>
                <w:bCs/>
              </w:rPr>
              <w:t>5.000,00</w:t>
            </w:r>
          </w:p>
        </w:tc>
      </w:tr>
      <w:tr w:rsidR="005C29E8" w14:paraId="407FCB4B" w14:textId="77777777">
        <w:trPr>
          <w:trHeight w:val="289"/>
        </w:trPr>
        <w:tc>
          <w:tcPr>
            <w:tcW w:w="5792" w:type="dxa"/>
            <w:gridSpan w:val="4"/>
            <w:tcBorders>
              <w:right w:val="single" w:sz="4" w:space="0" w:color="auto"/>
            </w:tcBorders>
          </w:tcPr>
          <w:p w14:paraId="32F5F6EB" w14:textId="77777777" w:rsidR="005C29E8" w:rsidRPr="002C6A9A" w:rsidRDefault="005C29E8">
            <w:pPr>
              <w:jc w:val="center"/>
              <w:rPr>
                <w:rFonts w:ascii="Garamond" w:hAnsi="Garamond"/>
                <w:b/>
                <w:bCs/>
              </w:rPr>
            </w:pPr>
            <w:r w:rsidRPr="002C6A9A">
              <w:rPr>
                <w:rFonts w:ascii="Garamond" w:hAnsi="Garamond"/>
                <w:b/>
                <w:bCs/>
              </w:rPr>
              <w:t>PREÇO TOTAL ESTIMADO</w:t>
            </w:r>
          </w:p>
        </w:tc>
        <w:tc>
          <w:tcPr>
            <w:tcW w:w="3139" w:type="dxa"/>
            <w:gridSpan w:val="2"/>
          </w:tcPr>
          <w:p w14:paraId="210E6685" w14:textId="0AC7DA4E" w:rsidR="005C29E8" w:rsidRPr="002C6A9A" w:rsidRDefault="005C29E8">
            <w:pPr>
              <w:rPr>
                <w:rFonts w:ascii="Garamond" w:hAnsi="Garamond"/>
                <w:b/>
                <w:bCs/>
              </w:rPr>
            </w:pPr>
            <w:r w:rsidRPr="002C6A9A">
              <w:rPr>
                <w:rFonts w:ascii="Garamond" w:hAnsi="Garamond"/>
              </w:rPr>
              <w:t xml:space="preserve">R$ </w:t>
            </w:r>
            <w:r w:rsidR="002C6A9A" w:rsidRPr="002C6A9A">
              <w:rPr>
                <w:rFonts w:ascii="Garamond" w:hAnsi="Garamond"/>
                <w:b/>
                <w:bCs/>
              </w:rPr>
              <w:t>5.000,00</w:t>
            </w:r>
          </w:p>
        </w:tc>
      </w:tr>
    </w:tbl>
    <w:p w14:paraId="3D393A92" w14:textId="77777777" w:rsidR="00B45446" w:rsidRDefault="00B45446">
      <w:pPr>
        <w:jc w:val="both"/>
        <w:rPr>
          <w:rFonts w:ascii="Garamond" w:hAnsi="Garamond"/>
          <w:color w:val="FF0000"/>
        </w:rPr>
      </w:pPr>
    </w:p>
    <w:p w14:paraId="5788DABD" w14:textId="77777777" w:rsidR="00B45446" w:rsidRDefault="00B45446">
      <w:pPr>
        <w:jc w:val="both"/>
        <w:rPr>
          <w:rFonts w:ascii="Garamond" w:hAnsi="Garamond"/>
          <w:color w:val="FF0000"/>
        </w:rPr>
      </w:pPr>
    </w:p>
    <w:tbl>
      <w:tblPr>
        <w:tblW w:w="90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9"/>
      </w:tblGrid>
      <w:tr w:rsidR="00B45446" w14:paraId="01410C50" w14:textId="77777777">
        <w:trPr>
          <w:cantSplit/>
          <w:trHeight w:val="575"/>
        </w:trPr>
        <w:tc>
          <w:tcPr>
            <w:tcW w:w="9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383C6D7C" w14:textId="77777777" w:rsidR="00B45446" w:rsidRDefault="009B778A">
            <w:pPr>
              <w:pStyle w:val="Ttulo2"/>
              <w:spacing w:line="240" w:lineRule="auto"/>
              <w:ind w:left="218"/>
              <w:rPr>
                <w:rFonts w:ascii="Garamond" w:hAnsi="Garamond"/>
                <w:color w:val="000000"/>
                <w:sz w:val="24"/>
              </w:rPr>
            </w:pPr>
            <w:r>
              <w:rPr>
                <w:rFonts w:ascii="Garamond" w:hAnsi="Garamond"/>
                <w:sz w:val="24"/>
              </w:rPr>
              <w:t>8. Indicação da data pretendida para a conclusão da contratação, a fim de não gerar prejuízos ou descontinuidade das atividades do órgão ou da entidade (Art. 28, §4º, V, Dec. Municipal n.º 14.730/2023)</w:t>
            </w:r>
          </w:p>
        </w:tc>
      </w:tr>
      <w:tr w:rsidR="00B45446" w14:paraId="68D91A19" w14:textId="77777777">
        <w:trPr>
          <w:trHeight w:val="654"/>
        </w:trPr>
        <w:tc>
          <w:tcPr>
            <w:tcW w:w="9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418302" w14:textId="23598AFC" w:rsidR="00B45446" w:rsidRPr="00444448" w:rsidRDefault="009B778A">
            <w:pPr>
              <w:spacing w:line="256" w:lineRule="auto"/>
              <w:jc w:val="both"/>
              <w:rPr>
                <w:rFonts w:ascii="Garamond" w:hAnsi="Garamond"/>
                <w:lang w:eastAsia="en-US"/>
              </w:rPr>
            </w:pPr>
            <w:r w:rsidRPr="00444448">
              <w:rPr>
                <w:rFonts w:ascii="Garamond" w:hAnsi="Garamond"/>
                <w:lang w:eastAsia="en-US"/>
              </w:rPr>
              <w:t xml:space="preserve">A entrega </w:t>
            </w:r>
            <w:r w:rsidR="00414F0A">
              <w:rPr>
                <w:rFonts w:ascii="Garamond" w:hAnsi="Garamond"/>
                <w:lang w:eastAsia="en-US"/>
              </w:rPr>
              <w:t>dos chaveiros deverá ser entregue no mês de outubro.</w:t>
            </w:r>
          </w:p>
          <w:p w14:paraId="08ACD0F6" w14:textId="77777777" w:rsidR="00B45446" w:rsidRPr="00444448" w:rsidRDefault="00B45446" w:rsidP="005C29E8">
            <w:pPr>
              <w:spacing w:line="256" w:lineRule="auto"/>
              <w:jc w:val="both"/>
              <w:rPr>
                <w:rFonts w:ascii="Garamond" w:hAnsi="Garamond"/>
              </w:rPr>
            </w:pPr>
          </w:p>
        </w:tc>
      </w:tr>
    </w:tbl>
    <w:p w14:paraId="6BCB1BC7" w14:textId="77777777" w:rsidR="00B45446" w:rsidRDefault="00B45446">
      <w:pPr>
        <w:spacing w:before="240"/>
        <w:jc w:val="both"/>
        <w:rPr>
          <w:rFonts w:ascii="Garamond" w:hAnsi="Garamond"/>
          <w:color w:val="FF0000"/>
        </w:rPr>
      </w:pPr>
    </w:p>
    <w:p w14:paraId="69F5944E" w14:textId="77777777" w:rsidR="00B45446" w:rsidRDefault="00B45446">
      <w:pPr>
        <w:rPr>
          <w:rFonts w:ascii="Garamond" w:hAnsi="Garamond"/>
          <w:color w:val="FF0000"/>
        </w:rPr>
      </w:pPr>
    </w:p>
    <w:tbl>
      <w:tblPr>
        <w:tblW w:w="90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9"/>
      </w:tblGrid>
      <w:tr w:rsidR="00B45446" w14:paraId="08462FB5" w14:textId="77777777">
        <w:trPr>
          <w:cantSplit/>
          <w:trHeight w:val="575"/>
        </w:trPr>
        <w:tc>
          <w:tcPr>
            <w:tcW w:w="9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0D476DA6" w14:textId="77777777" w:rsidR="00B45446" w:rsidRDefault="009B778A">
            <w:pPr>
              <w:pStyle w:val="Ttulo2"/>
              <w:spacing w:line="240" w:lineRule="auto"/>
              <w:ind w:left="218"/>
              <w:rPr>
                <w:rFonts w:ascii="Garamond" w:hAnsi="Garamond"/>
                <w:color w:val="000000"/>
                <w:sz w:val="24"/>
              </w:rPr>
            </w:pPr>
            <w:r>
              <w:rPr>
                <w:rFonts w:ascii="Garamond" w:hAnsi="Garamond"/>
                <w:sz w:val="24"/>
              </w:rPr>
              <w:t>9. Grau de prioridade da compra ou da contratação (Art. 28, §4º, VI, Dec. Municipal n.º 14.730/2023)</w:t>
            </w:r>
          </w:p>
        </w:tc>
      </w:tr>
      <w:tr w:rsidR="00B45446" w14:paraId="1C00936B" w14:textId="77777777">
        <w:trPr>
          <w:trHeight w:val="654"/>
        </w:trPr>
        <w:tc>
          <w:tcPr>
            <w:tcW w:w="9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A0E14A" w14:textId="77777777" w:rsidR="00B45446" w:rsidRDefault="00B45446">
            <w:pPr>
              <w:rPr>
                <w:rFonts w:ascii="Garamond" w:hAnsi="Garamond"/>
              </w:rPr>
            </w:pPr>
          </w:p>
          <w:p w14:paraId="41EF7FA4" w14:textId="4C39F236" w:rsidR="00B45446" w:rsidRDefault="005C29E8">
            <w:pPr>
              <w:jc w:val="both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Alta</w:t>
            </w:r>
          </w:p>
        </w:tc>
      </w:tr>
      <w:tr w:rsidR="00B45446" w14:paraId="4EBA7B83" w14:textId="77777777">
        <w:trPr>
          <w:trHeight w:val="654"/>
        </w:trPr>
        <w:tc>
          <w:tcPr>
            <w:tcW w:w="9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24255E" w14:textId="79A077BA" w:rsidR="00B45446" w:rsidRDefault="009B778A">
            <w:pPr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Justificativa:</w:t>
            </w:r>
            <w:r w:rsidR="00414F0A">
              <w:rPr>
                <w:rFonts w:ascii="Garamond" w:hAnsi="Garamond"/>
                <w:b/>
                <w:bCs/>
              </w:rPr>
              <w:t xml:space="preserve"> O evento de entrega das chaves ocorrerá no mês de outubro</w:t>
            </w:r>
          </w:p>
        </w:tc>
      </w:tr>
    </w:tbl>
    <w:p w14:paraId="0AE6E9D1" w14:textId="77777777" w:rsidR="00B45446" w:rsidRDefault="00B45446">
      <w:pPr>
        <w:rPr>
          <w:rFonts w:ascii="Garamond" w:hAnsi="Garamond"/>
          <w:color w:val="FF0000"/>
        </w:rPr>
      </w:pPr>
    </w:p>
    <w:p w14:paraId="57A4B052" w14:textId="77777777" w:rsidR="00B45446" w:rsidRDefault="00B45446">
      <w:pPr>
        <w:rPr>
          <w:rFonts w:ascii="Garamond" w:hAnsi="Garamond"/>
          <w:color w:val="FF0000"/>
        </w:rPr>
      </w:pPr>
    </w:p>
    <w:tbl>
      <w:tblPr>
        <w:tblW w:w="90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9"/>
      </w:tblGrid>
      <w:tr w:rsidR="00B45446" w14:paraId="6580101B" w14:textId="77777777">
        <w:trPr>
          <w:cantSplit/>
          <w:trHeight w:val="575"/>
        </w:trPr>
        <w:tc>
          <w:tcPr>
            <w:tcW w:w="9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640D18DF" w14:textId="77777777" w:rsidR="00B45446" w:rsidRDefault="009B778A">
            <w:pPr>
              <w:pStyle w:val="Ttulo2"/>
              <w:spacing w:line="240" w:lineRule="auto"/>
              <w:ind w:left="218"/>
              <w:rPr>
                <w:rFonts w:ascii="Garamond" w:hAnsi="Garamond"/>
                <w:color w:val="000000"/>
                <w:sz w:val="24"/>
              </w:rPr>
            </w:pPr>
            <w:r>
              <w:rPr>
                <w:rFonts w:ascii="Garamond" w:hAnsi="Garamond"/>
                <w:sz w:val="24"/>
              </w:rPr>
              <w:t>10. Indicação de vinculação ou dependência com o objeto de outro documento de formalização de demanda (Art. 28, §4º, VII, Dec. Municipal n.º 14.730/2023)</w:t>
            </w:r>
          </w:p>
        </w:tc>
      </w:tr>
      <w:tr w:rsidR="00B45446" w14:paraId="3E82001F" w14:textId="77777777">
        <w:trPr>
          <w:trHeight w:val="654"/>
        </w:trPr>
        <w:tc>
          <w:tcPr>
            <w:tcW w:w="9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F6C7A1" w14:textId="77777777" w:rsidR="00B45446" w:rsidRDefault="00B45446">
            <w:pPr>
              <w:rPr>
                <w:rFonts w:ascii="Garamond" w:hAnsi="Garamond"/>
                <w:color w:val="FF0000"/>
              </w:rPr>
            </w:pPr>
          </w:p>
          <w:p w14:paraId="225553F1" w14:textId="3312DF5A" w:rsidR="00B45446" w:rsidRDefault="00444448">
            <w:pPr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A demanda é autônoma.</w:t>
            </w:r>
          </w:p>
        </w:tc>
      </w:tr>
    </w:tbl>
    <w:p w14:paraId="3E7361A3" w14:textId="77777777" w:rsidR="00B45446" w:rsidRDefault="00B45446">
      <w:pPr>
        <w:rPr>
          <w:rFonts w:ascii="Garamond" w:hAnsi="Garamond"/>
        </w:rPr>
      </w:pPr>
    </w:p>
    <w:p w14:paraId="6B757943" w14:textId="77777777" w:rsidR="00B45446" w:rsidRDefault="00B45446">
      <w:pPr>
        <w:jc w:val="both"/>
        <w:rPr>
          <w:rFonts w:ascii="Garamond" w:hAnsi="Garamond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46"/>
        <w:gridCol w:w="1285"/>
      </w:tblGrid>
      <w:tr w:rsidR="00444448" w14:paraId="1191B821" w14:textId="77777777">
        <w:trPr>
          <w:cantSplit/>
          <w:trHeight w:val="57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6966387B" w14:textId="77777777" w:rsidR="00444448" w:rsidRDefault="00444448">
            <w:pPr>
              <w:pStyle w:val="Ttulo2"/>
              <w:spacing w:line="240" w:lineRule="auto"/>
              <w:ind w:left="218"/>
              <w:rPr>
                <w:rFonts w:ascii="Garamond" w:hAnsi="Garamond"/>
                <w:color w:val="000000"/>
                <w:sz w:val="24"/>
              </w:rPr>
            </w:pPr>
            <w:r>
              <w:rPr>
                <w:rFonts w:ascii="Garamond" w:hAnsi="Garamond"/>
                <w:sz w:val="24"/>
              </w:rPr>
              <w:t>11. Equipe de planejamento da contratação (Art. 28, §4º, IX, c/c art. 9º, ambos do Dec. Municipal n.º 14.730/2023)</w:t>
            </w:r>
          </w:p>
        </w:tc>
      </w:tr>
      <w:tr w:rsidR="00444448" w14:paraId="49F84C96" w14:textId="77777777">
        <w:trPr>
          <w:trHeight w:val="654"/>
        </w:trPr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17D9E" w14:textId="77777777" w:rsidR="00444448" w:rsidRDefault="00444448">
            <w:pPr>
              <w:rPr>
                <w:rFonts w:ascii="Garamond" w:hAnsi="Garamond"/>
                <w:b/>
                <w:color w:val="000000"/>
              </w:rPr>
            </w:pPr>
            <w:r>
              <w:rPr>
                <w:rFonts w:ascii="Garamond" w:hAnsi="Garamond"/>
                <w:b/>
                <w:color w:val="000000"/>
              </w:rPr>
              <w:t xml:space="preserve">Nome do Gestor: </w:t>
            </w:r>
          </w:p>
          <w:p w14:paraId="374CCFA5" w14:textId="3AEC73B1" w:rsidR="00444448" w:rsidRDefault="00414F0A">
            <w:pPr>
              <w:rPr>
                <w:rFonts w:ascii="Garamond" w:hAnsi="Garamond"/>
                <w:color w:val="000000"/>
              </w:rPr>
            </w:pPr>
            <w:r w:rsidRPr="001547BC">
              <w:rPr>
                <w:color w:val="000000" w:themeColor="text1"/>
              </w:rPr>
              <w:t>MARCELE SARDINHA DE ALMEIDA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BE17" w14:textId="77777777" w:rsidR="00444448" w:rsidRDefault="00444448">
            <w:pPr>
              <w:rPr>
                <w:rFonts w:ascii="Garamond" w:hAnsi="Garamond"/>
                <w:b/>
                <w:color w:val="000000"/>
              </w:rPr>
            </w:pPr>
            <w:r>
              <w:rPr>
                <w:rFonts w:ascii="Garamond" w:hAnsi="Garamond"/>
                <w:b/>
                <w:color w:val="000000"/>
              </w:rPr>
              <w:t>Matrícula:</w:t>
            </w:r>
          </w:p>
          <w:p w14:paraId="1B774755" w14:textId="353E43DE" w:rsidR="00444448" w:rsidRPr="00B67726" w:rsidRDefault="00414F0A">
            <w:pPr>
              <w:rPr>
                <w:rFonts w:ascii="Garamond" w:hAnsi="Garamond"/>
                <w:b/>
                <w:bCs/>
                <w:color w:val="000000"/>
              </w:rPr>
            </w:pPr>
            <w:r w:rsidRPr="001547BC">
              <w:rPr>
                <w:color w:val="000000" w:themeColor="text1"/>
              </w:rPr>
              <w:t>1247768-0</w:t>
            </w:r>
          </w:p>
        </w:tc>
      </w:tr>
      <w:tr w:rsidR="00444448" w14:paraId="36337D2F" w14:textId="77777777">
        <w:trPr>
          <w:trHeight w:val="654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F05FC" w14:textId="77777777" w:rsidR="00444448" w:rsidRPr="00B67726" w:rsidRDefault="00444448">
            <w:pPr>
              <w:jc w:val="both"/>
              <w:rPr>
                <w:rFonts w:ascii="Garamond" w:hAnsi="Garamond"/>
                <w:b/>
                <w:bCs/>
              </w:rPr>
            </w:pPr>
            <w:r w:rsidRPr="00B67726">
              <w:rPr>
                <w:rFonts w:ascii="Garamond" w:hAnsi="Garamond"/>
                <w:b/>
                <w:bCs/>
              </w:rPr>
              <w:t>Estou ciente das minhas atribuições e responsabilidades neste processo administrativo.</w:t>
            </w:r>
          </w:p>
          <w:p w14:paraId="50B5792D" w14:textId="77777777" w:rsidR="00444448" w:rsidRPr="00B67726" w:rsidRDefault="00444448">
            <w:pPr>
              <w:rPr>
                <w:rFonts w:ascii="Garamond" w:hAnsi="Garamond"/>
                <w:b/>
                <w:bCs/>
              </w:rPr>
            </w:pPr>
          </w:p>
          <w:p w14:paraId="0307CF5B" w14:textId="77777777" w:rsidR="00414F0A" w:rsidRDefault="00414F0A">
            <w:pPr>
              <w:jc w:val="center"/>
              <w:rPr>
                <w:rFonts w:ascii="Garamond" w:hAnsi="Garamond"/>
                <w:b/>
                <w:bCs/>
                <w:color w:val="000000" w:themeColor="text1"/>
              </w:rPr>
            </w:pPr>
            <w:r w:rsidRPr="001547BC">
              <w:rPr>
                <w:color w:val="000000" w:themeColor="text1"/>
              </w:rPr>
              <w:t>MARCELE SARDINHA DE ALMEIDA</w:t>
            </w:r>
            <w:r w:rsidRPr="00444448">
              <w:rPr>
                <w:rFonts w:ascii="Garamond" w:hAnsi="Garamond"/>
                <w:b/>
                <w:bCs/>
                <w:color w:val="000000" w:themeColor="text1"/>
              </w:rPr>
              <w:t xml:space="preserve"> </w:t>
            </w:r>
          </w:p>
          <w:p w14:paraId="043667A9" w14:textId="18D2784F" w:rsidR="00444448" w:rsidRPr="00B67726" w:rsidRDefault="00444448">
            <w:pPr>
              <w:jc w:val="center"/>
              <w:rPr>
                <w:rFonts w:ascii="Garamond" w:hAnsi="Garamond"/>
                <w:b/>
                <w:bCs/>
                <w:color w:val="000000" w:themeColor="text1"/>
              </w:rPr>
            </w:pPr>
            <w:r w:rsidRPr="00444448">
              <w:rPr>
                <w:rFonts w:ascii="Garamond" w:hAnsi="Garamond"/>
                <w:b/>
                <w:bCs/>
                <w:color w:val="000000" w:themeColor="text1"/>
              </w:rPr>
              <w:t xml:space="preserve">Niterói, </w:t>
            </w:r>
            <w:r w:rsidR="00414F0A">
              <w:rPr>
                <w:rFonts w:ascii="Garamond" w:hAnsi="Garamond"/>
                <w:b/>
                <w:bCs/>
                <w:color w:val="000000" w:themeColor="text1"/>
              </w:rPr>
              <w:t>03/10</w:t>
            </w:r>
            <w:r w:rsidRPr="00444448">
              <w:rPr>
                <w:rFonts w:ascii="Garamond" w:hAnsi="Garamond"/>
                <w:b/>
                <w:bCs/>
                <w:color w:val="000000" w:themeColor="text1"/>
              </w:rPr>
              <w:t>/2025.</w:t>
            </w:r>
          </w:p>
        </w:tc>
      </w:tr>
      <w:tr w:rsidR="00444448" w14:paraId="3976AE59" w14:textId="77777777">
        <w:trPr>
          <w:trHeight w:val="654"/>
        </w:trPr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565627" w14:textId="162EEB77" w:rsidR="00444448" w:rsidRDefault="00444448">
            <w:pPr>
              <w:rPr>
                <w:rFonts w:ascii="Garamond" w:hAnsi="Garamond"/>
                <w:b/>
                <w:color w:val="000000"/>
              </w:rPr>
            </w:pPr>
            <w:r>
              <w:rPr>
                <w:rFonts w:ascii="Garamond" w:hAnsi="Garamond"/>
                <w:b/>
                <w:color w:val="000000"/>
              </w:rPr>
              <w:t xml:space="preserve">Nome do Gestor Substituto: </w:t>
            </w:r>
            <w:r w:rsidR="002C6A9A">
              <w:rPr>
                <w:rFonts w:ascii="Garamond" w:hAnsi="Garamond"/>
                <w:b/>
                <w:color w:val="000000"/>
              </w:rPr>
              <w:t>JOSÉ CARLOS FREIRE</w:t>
            </w:r>
          </w:p>
          <w:p w14:paraId="56F4FB92" w14:textId="77777777" w:rsidR="00444448" w:rsidRDefault="00444448" w:rsidP="00414F0A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077A" w14:textId="77777777" w:rsidR="00444448" w:rsidRDefault="00444448">
            <w:pPr>
              <w:rPr>
                <w:rFonts w:ascii="Garamond" w:hAnsi="Garamond"/>
                <w:b/>
                <w:color w:val="000000"/>
              </w:rPr>
            </w:pPr>
            <w:r>
              <w:rPr>
                <w:rFonts w:ascii="Garamond" w:hAnsi="Garamond"/>
                <w:b/>
                <w:color w:val="000000"/>
              </w:rPr>
              <w:t>Matrícula:</w:t>
            </w:r>
          </w:p>
          <w:p w14:paraId="0B7F9B54" w14:textId="43E99493" w:rsidR="00444448" w:rsidRPr="00EA104D" w:rsidRDefault="002C6A9A">
            <w:pPr>
              <w:rPr>
                <w:rFonts w:ascii="Garamond" w:hAnsi="Garamond"/>
                <w:b/>
                <w:bCs/>
                <w:color w:val="000000" w:themeColor="text1"/>
              </w:rPr>
            </w:pPr>
            <w:r w:rsidRPr="002C6A9A">
              <w:rPr>
                <w:rFonts w:ascii="Garamond" w:hAnsi="Garamond"/>
                <w:b/>
                <w:bCs/>
                <w:color w:val="000000" w:themeColor="text1"/>
              </w:rPr>
              <w:t>1247540</w:t>
            </w:r>
            <w:r>
              <w:rPr>
                <w:rFonts w:ascii="Garamond" w:hAnsi="Garamond"/>
                <w:b/>
                <w:bCs/>
                <w:color w:val="000000" w:themeColor="text1"/>
              </w:rPr>
              <w:t>-</w:t>
            </w:r>
            <w:r w:rsidRPr="002C6A9A">
              <w:rPr>
                <w:rFonts w:ascii="Garamond" w:hAnsi="Garamond"/>
                <w:b/>
                <w:bCs/>
                <w:color w:val="000000" w:themeColor="text1"/>
              </w:rPr>
              <w:t>0</w:t>
            </w:r>
          </w:p>
        </w:tc>
      </w:tr>
      <w:tr w:rsidR="00444448" w14:paraId="67549F53" w14:textId="77777777">
        <w:trPr>
          <w:trHeight w:val="654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0B5517" w14:textId="77777777" w:rsidR="00444448" w:rsidRPr="004F4066" w:rsidRDefault="00444448">
            <w:pPr>
              <w:jc w:val="both"/>
              <w:rPr>
                <w:rFonts w:ascii="Garamond" w:hAnsi="Garamond"/>
                <w:b/>
                <w:bCs/>
                <w:color w:val="000000" w:themeColor="text1"/>
              </w:rPr>
            </w:pPr>
            <w:r w:rsidRPr="004F4066">
              <w:rPr>
                <w:rFonts w:ascii="Garamond" w:hAnsi="Garamond"/>
                <w:b/>
                <w:bCs/>
                <w:color w:val="000000" w:themeColor="text1"/>
              </w:rPr>
              <w:t>Estou ciente das minhas atribuições e responsabilidades neste processo administrativo.</w:t>
            </w:r>
          </w:p>
          <w:p w14:paraId="62CC1524" w14:textId="77777777" w:rsidR="00444448" w:rsidRPr="004F4066" w:rsidRDefault="00444448">
            <w:pPr>
              <w:rPr>
                <w:rFonts w:ascii="Garamond" w:hAnsi="Garamond"/>
                <w:b/>
                <w:bCs/>
                <w:color w:val="000000" w:themeColor="text1"/>
              </w:rPr>
            </w:pPr>
          </w:p>
          <w:p w14:paraId="7C4E711B" w14:textId="77777777" w:rsidR="002C6A9A" w:rsidRDefault="002C6A9A">
            <w:pPr>
              <w:jc w:val="center"/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</w:pPr>
            <w:r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  <w:t>JOSÉ CARLOS FREIRE</w:t>
            </w:r>
          </w:p>
          <w:p w14:paraId="11852C3B" w14:textId="58FCFBA3" w:rsidR="00444448" w:rsidRPr="004F4066" w:rsidRDefault="00444448">
            <w:pPr>
              <w:jc w:val="center"/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</w:pPr>
            <w:r w:rsidRPr="004F4066"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  <w:t xml:space="preserve">Assinatura </w:t>
            </w:r>
          </w:p>
          <w:p w14:paraId="3CFE9C7D" w14:textId="77777777" w:rsidR="00444448" w:rsidRPr="004F4066" w:rsidRDefault="00444448">
            <w:pPr>
              <w:jc w:val="center"/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</w:pPr>
          </w:p>
          <w:p w14:paraId="0EC64513" w14:textId="4264BF18" w:rsidR="00444448" w:rsidRPr="004F4066" w:rsidRDefault="00444448">
            <w:pPr>
              <w:jc w:val="center"/>
              <w:rPr>
                <w:rFonts w:ascii="Garamond" w:hAnsi="Garamond"/>
                <w:b/>
                <w:bCs/>
                <w:color w:val="000000" w:themeColor="text1"/>
              </w:rPr>
            </w:pPr>
            <w:r w:rsidRPr="004F4066"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  <w:t xml:space="preserve">Niterói, </w:t>
            </w:r>
            <w:r w:rsidR="00414F0A"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  <w:t>03/10/2025</w:t>
            </w:r>
          </w:p>
        </w:tc>
      </w:tr>
      <w:tr w:rsidR="00444448" w14:paraId="502235C5" w14:textId="77777777">
        <w:trPr>
          <w:trHeight w:val="654"/>
        </w:trPr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71208C" w14:textId="77777777" w:rsidR="00444448" w:rsidRDefault="00444448">
            <w:pPr>
              <w:rPr>
                <w:rFonts w:ascii="Garamond" w:hAnsi="Garamond"/>
                <w:b/>
                <w:color w:val="000000"/>
              </w:rPr>
            </w:pPr>
            <w:r>
              <w:rPr>
                <w:rFonts w:ascii="Garamond" w:hAnsi="Garamond"/>
                <w:b/>
                <w:color w:val="000000"/>
              </w:rPr>
              <w:t>Equipe de Planejamento:</w:t>
            </w:r>
          </w:p>
          <w:p w14:paraId="5ED4339A" w14:textId="77777777" w:rsidR="00444448" w:rsidRDefault="00C74839">
            <w:pPr>
              <w:rPr>
                <w:rFonts w:ascii="Garamond" w:hAnsi="Garamond"/>
                <w:b/>
                <w:color w:val="000000"/>
              </w:rPr>
            </w:pPr>
            <w:r>
              <w:rPr>
                <w:rFonts w:ascii="Garamond" w:hAnsi="Garamond"/>
                <w:b/>
                <w:color w:val="000000"/>
              </w:rPr>
              <w:t>SAVIO FREITAS PAULO</w:t>
            </w:r>
          </w:p>
          <w:p w14:paraId="0E7B3BC5" w14:textId="2B05F1C0" w:rsidR="00414F0A" w:rsidRDefault="00414F0A">
            <w:pPr>
              <w:rPr>
                <w:rFonts w:ascii="Garamond" w:hAnsi="Garamond"/>
                <w:b/>
                <w:color w:val="000000"/>
              </w:rPr>
            </w:pPr>
            <w:r>
              <w:rPr>
                <w:rFonts w:ascii="Garamond" w:hAnsi="Garamond"/>
                <w:b/>
                <w:color w:val="000000"/>
              </w:rPr>
              <w:t>ISADORA PERROUT CHAICOSKI CURTY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B1A2" w14:textId="77777777" w:rsidR="00444448" w:rsidRDefault="00444448">
            <w:pPr>
              <w:rPr>
                <w:rFonts w:ascii="Garamond" w:hAnsi="Garamond"/>
                <w:b/>
                <w:color w:val="000000"/>
              </w:rPr>
            </w:pPr>
            <w:r>
              <w:rPr>
                <w:rFonts w:ascii="Garamond" w:hAnsi="Garamond"/>
                <w:b/>
                <w:color w:val="000000"/>
              </w:rPr>
              <w:t>Matrículas:</w:t>
            </w:r>
          </w:p>
          <w:p w14:paraId="1D2374AE" w14:textId="77777777" w:rsidR="00C74839" w:rsidRDefault="00C74839">
            <w:pPr>
              <w:rPr>
                <w:rFonts w:ascii="Garamond" w:hAnsi="Garamond"/>
                <w:b/>
                <w:color w:val="000000"/>
              </w:rPr>
            </w:pPr>
            <w:r>
              <w:rPr>
                <w:rFonts w:ascii="Garamond" w:hAnsi="Garamond"/>
                <w:b/>
                <w:color w:val="000000"/>
              </w:rPr>
              <w:t>1247969-0</w:t>
            </w:r>
          </w:p>
          <w:p w14:paraId="6F028E83" w14:textId="6072191C" w:rsidR="00414F0A" w:rsidRDefault="00414F0A">
            <w:pPr>
              <w:rPr>
                <w:rFonts w:ascii="Garamond" w:hAnsi="Garamond"/>
                <w:b/>
                <w:color w:val="000000"/>
              </w:rPr>
            </w:pPr>
            <w:r>
              <w:rPr>
                <w:rFonts w:ascii="Garamond" w:hAnsi="Garamond"/>
                <w:b/>
                <w:color w:val="000000"/>
              </w:rPr>
              <w:t>1248238-0</w:t>
            </w:r>
          </w:p>
        </w:tc>
      </w:tr>
      <w:tr w:rsidR="00444448" w14:paraId="14970DDF" w14:textId="77777777">
        <w:trPr>
          <w:trHeight w:val="654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759BE9" w14:textId="77777777" w:rsidR="00444448" w:rsidRPr="00D649FE" w:rsidRDefault="00444448">
            <w:pPr>
              <w:jc w:val="both"/>
              <w:rPr>
                <w:rFonts w:ascii="Garamond" w:hAnsi="Garamond"/>
                <w:b/>
                <w:bCs/>
                <w:color w:val="000000" w:themeColor="text1"/>
              </w:rPr>
            </w:pPr>
            <w:r w:rsidRPr="00D649FE">
              <w:rPr>
                <w:rFonts w:ascii="Garamond" w:hAnsi="Garamond"/>
                <w:b/>
                <w:bCs/>
                <w:color w:val="000000" w:themeColor="text1"/>
              </w:rPr>
              <w:t>Estou ciente das minhas atribuições e responsabilidades neste processo administrativo.</w:t>
            </w:r>
          </w:p>
          <w:p w14:paraId="79EB0F36" w14:textId="77777777" w:rsidR="00444448" w:rsidRPr="00D649FE" w:rsidRDefault="00444448">
            <w:pPr>
              <w:rPr>
                <w:rFonts w:ascii="Garamond" w:hAnsi="Garamond"/>
                <w:b/>
                <w:bCs/>
                <w:color w:val="000000" w:themeColor="text1"/>
              </w:rPr>
            </w:pPr>
          </w:p>
          <w:p w14:paraId="049FD18B" w14:textId="1C542B5E" w:rsidR="00444448" w:rsidRDefault="00C74839">
            <w:pPr>
              <w:jc w:val="center"/>
              <w:rPr>
                <w:rFonts w:ascii="Garamond" w:hAnsi="Garamond"/>
                <w:b/>
                <w:bCs/>
                <w:color w:val="000000" w:themeColor="text1"/>
              </w:rPr>
            </w:pPr>
            <w:r w:rsidRPr="00D649FE">
              <w:rPr>
                <w:rFonts w:ascii="Garamond" w:hAnsi="Garamond"/>
                <w:b/>
                <w:bCs/>
                <w:color w:val="000000" w:themeColor="text1"/>
              </w:rPr>
              <w:t xml:space="preserve">SAVIO FREITAS PAULO </w:t>
            </w:r>
          </w:p>
          <w:p w14:paraId="1A1627F5" w14:textId="12CEA26C" w:rsidR="00414F0A" w:rsidRPr="00D649FE" w:rsidRDefault="00414F0A">
            <w:pPr>
              <w:jc w:val="center"/>
              <w:rPr>
                <w:rFonts w:ascii="Garamond" w:hAnsi="Garamond"/>
                <w:b/>
                <w:bCs/>
                <w:color w:val="000000" w:themeColor="text1"/>
              </w:rPr>
            </w:pPr>
            <w:r>
              <w:rPr>
                <w:rFonts w:ascii="Garamond" w:hAnsi="Garamond"/>
                <w:b/>
                <w:bCs/>
                <w:color w:val="000000" w:themeColor="text1"/>
              </w:rPr>
              <w:t>ISADORA PERROUT CHAICOSKI CURTY</w:t>
            </w:r>
          </w:p>
          <w:p w14:paraId="02368157" w14:textId="77777777" w:rsidR="00444448" w:rsidRPr="00D649FE" w:rsidRDefault="00444448">
            <w:pPr>
              <w:jc w:val="center"/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</w:pPr>
            <w:r w:rsidRPr="00D649FE"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  <w:t xml:space="preserve">Assinatura </w:t>
            </w:r>
          </w:p>
          <w:p w14:paraId="000C90CB" w14:textId="77777777" w:rsidR="00444448" w:rsidRPr="00D649FE" w:rsidRDefault="00444448">
            <w:pPr>
              <w:jc w:val="center"/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</w:pPr>
          </w:p>
          <w:p w14:paraId="7D1B7956" w14:textId="4A4B0C70" w:rsidR="00444448" w:rsidRPr="00D649FE" w:rsidRDefault="00444448">
            <w:pPr>
              <w:jc w:val="center"/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</w:pPr>
            <w:r w:rsidRPr="00D649FE"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  <w:t xml:space="preserve">Niterói, </w:t>
            </w:r>
            <w:r w:rsidR="00414F0A"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  <w:t>03/10/2025</w:t>
            </w:r>
          </w:p>
          <w:p w14:paraId="220AD4EB" w14:textId="77777777" w:rsidR="00444448" w:rsidRPr="00D649FE" w:rsidRDefault="00444448">
            <w:pPr>
              <w:rPr>
                <w:rFonts w:ascii="Garamond" w:hAnsi="Garamond"/>
                <w:b/>
                <w:bCs/>
                <w:color w:val="000000" w:themeColor="text1"/>
              </w:rPr>
            </w:pPr>
          </w:p>
        </w:tc>
      </w:tr>
      <w:tr w:rsidR="00444448" w14:paraId="357288FD" w14:textId="77777777">
        <w:trPr>
          <w:cantSplit/>
          <w:trHeight w:val="57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01FBD6F8" w14:textId="77777777" w:rsidR="00444448" w:rsidRDefault="00444448">
            <w:pPr>
              <w:pStyle w:val="Ttulo2"/>
              <w:tabs>
                <w:tab w:val="left" w:pos="283"/>
              </w:tabs>
              <w:spacing w:line="240" w:lineRule="auto"/>
              <w:ind w:left="218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lastRenderedPageBreak/>
              <w:t>Indicação do fiscal do contrato e de seu substituto (art. 9º do Dec. Municipal nº 14.730/2023)</w:t>
            </w:r>
          </w:p>
        </w:tc>
      </w:tr>
      <w:tr w:rsidR="00444448" w14:paraId="65C4C5B1" w14:textId="77777777">
        <w:trPr>
          <w:trHeight w:val="872"/>
        </w:trPr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FE21CA" w14:textId="77777777" w:rsidR="00444448" w:rsidRDefault="00444448">
            <w:pPr>
              <w:rPr>
                <w:rFonts w:ascii="Garamond" w:hAnsi="Garamond"/>
                <w:b/>
                <w:color w:val="000000"/>
              </w:rPr>
            </w:pPr>
            <w:r>
              <w:rPr>
                <w:rFonts w:ascii="Garamond" w:hAnsi="Garamond"/>
                <w:b/>
                <w:color w:val="000000"/>
              </w:rPr>
              <w:t xml:space="preserve">Nome do Fiscal: </w:t>
            </w:r>
          </w:p>
          <w:p w14:paraId="4DCF1B76" w14:textId="40CBA1AD" w:rsidR="00444448" w:rsidRDefault="00414F0A" w:rsidP="00414F0A">
            <w:pPr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b/>
                <w:color w:val="000000"/>
              </w:rPr>
              <w:t>Alberto Ventura Costa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67D2" w14:textId="77777777" w:rsidR="00444448" w:rsidRDefault="00444448">
            <w:pPr>
              <w:rPr>
                <w:rFonts w:ascii="Garamond" w:hAnsi="Garamond"/>
                <w:b/>
                <w:color w:val="000000"/>
              </w:rPr>
            </w:pPr>
            <w:r>
              <w:rPr>
                <w:rFonts w:ascii="Garamond" w:hAnsi="Garamond"/>
                <w:b/>
                <w:color w:val="000000"/>
              </w:rPr>
              <w:t>Matrícula:</w:t>
            </w:r>
          </w:p>
          <w:p w14:paraId="23649C16" w14:textId="69747887" w:rsidR="00444448" w:rsidRPr="00733EF1" w:rsidRDefault="00414F0A">
            <w:pPr>
              <w:rPr>
                <w:rFonts w:ascii="Garamond" w:hAnsi="Garamond"/>
                <w:b/>
                <w:bCs/>
                <w:color w:val="000000"/>
              </w:rPr>
            </w:pPr>
            <w:r>
              <w:rPr>
                <w:rFonts w:ascii="Garamond" w:hAnsi="Garamond"/>
                <w:b/>
                <w:bCs/>
                <w:color w:val="000000"/>
              </w:rPr>
              <w:t>1243388-0</w:t>
            </w:r>
          </w:p>
        </w:tc>
      </w:tr>
      <w:tr w:rsidR="00444448" w14:paraId="6C49BBA2" w14:textId="77777777">
        <w:trPr>
          <w:trHeight w:val="654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0FF00" w14:textId="77777777" w:rsidR="00444448" w:rsidRPr="00A12B41" w:rsidRDefault="00444448">
            <w:pPr>
              <w:jc w:val="both"/>
              <w:rPr>
                <w:rFonts w:ascii="Garamond" w:hAnsi="Garamond"/>
                <w:b/>
                <w:bCs/>
                <w:color w:val="000000" w:themeColor="text1"/>
              </w:rPr>
            </w:pPr>
            <w:r w:rsidRPr="00A12B41">
              <w:rPr>
                <w:rFonts w:ascii="Garamond" w:hAnsi="Garamond"/>
                <w:b/>
                <w:bCs/>
                <w:color w:val="000000" w:themeColor="text1"/>
              </w:rPr>
              <w:t>Estou ciente das minhas atribuições e responsabilidades neste processo administrativo.</w:t>
            </w:r>
          </w:p>
          <w:p w14:paraId="7AA38BD2" w14:textId="77777777" w:rsidR="00444448" w:rsidRPr="00A12B41" w:rsidRDefault="00444448">
            <w:pPr>
              <w:rPr>
                <w:rFonts w:ascii="Garamond" w:hAnsi="Garamond"/>
                <w:b/>
                <w:bCs/>
                <w:color w:val="000000" w:themeColor="text1"/>
              </w:rPr>
            </w:pPr>
          </w:p>
          <w:p w14:paraId="6CB34EFC" w14:textId="77777777" w:rsidR="00414F0A" w:rsidRDefault="00414F0A">
            <w:pPr>
              <w:jc w:val="center"/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</w:pPr>
            <w:r>
              <w:rPr>
                <w:rFonts w:ascii="Garamond" w:hAnsi="Garamond"/>
                <w:b/>
                <w:color w:val="000000"/>
              </w:rPr>
              <w:t>Alberto Ventura Costa</w:t>
            </w:r>
            <w:r w:rsidRPr="00A12B41"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  <w:t xml:space="preserve"> </w:t>
            </w:r>
          </w:p>
          <w:p w14:paraId="51C806F7" w14:textId="608F18B2" w:rsidR="00444448" w:rsidRPr="00A12B41" w:rsidRDefault="00444448">
            <w:pPr>
              <w:jc w:val="center"/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</w:pPr>
            <w:r w:rsidRPr="00A12B41"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  <w:t xml:space="preserve">Assinatura </w:t>
            </w:r>
          </w:p>
          <w:p w14:paraId="01C00C2C" w14:textId="77777777" w:rsidR="00444448" w:rsidRPr="00A12B41" w:rsidRDefault="00444448">
            <w:pPr>
              <w:jc w:val="center"/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</w:pPr>
          </w:p>
          <w:p w14:paraId="3F9FB0AD" w14:textId="1C9AEFE4" w:rsidR="00444448" w:rsidRPr="00A12B41" w:rsidRDefault="00444448">
            <w:pPr>
              <w:jc w:val="center"/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</w:pPr>
            <w:r w:rsidRPr="00A12B41"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  <w:t xml:space="preserve">Niterói, </w:t>
            </w:r>
            <w:r w:rsidR="00414F0A">
              <w:rPr>
                <w:rFonts w:ascii="Garamond" w:eastAsiaTheme="minorHAnsi" w:hAnsi="Garamond" w:cstheme="minorBidi"/>
                <w:b/>
                <w:bCs/>
                <w:color w:val="000000" w:themeColor="text1"/>
              </w:rPr>
              <w:t>03/10/2025</w:t>
            </w:r>
          </w:p>
        </w:tc>
      </w:tr>
      <w:tr w:rsidR="00444448" w:rsidRPr="00C540D7" w14:paraId="3BF4EC12" w14:textId="77777777">
        <w:trPr>
          <w:trHeight w:val="654"/>
        </w:trPr>
        <w:tc>
          <w:tcPr>
            <w:tcW w:w="7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B01E13" w14:textId="77777777" w:rsidR="00444448" w:rsidRDefault="00444448">
            <w:pPr>
              <w:rPr>
                <w:rFonts w:ascii="Garamond" w:hAnsi="Garamond"/>
                <w:b/>
                <w:color w:val="000000" w:themeColor="text1"/>
              </w:rPr>
            </w:pPr>
            <w:r w:rsidRPr="00C540D7">
              <w:rPr>
                <w:rFonts w:ascii="Garamond" w:hAnsi="Garamond"/>
                <w:b/>
                <w:color w:val="000000" w:themeColor="text1"/>
              </w:rPr>
              <w:t>Nome do Fiscal Substituto:</w:t>
            </w:r>
          </w:p>
          <w:p w14:paraId="767EB237" w14:textId="027D8DCC" w:rsidR="00444448" w:rsidRPr="00C540D7" w:rsidRDefault="00414F0A" w:rsidP="00414F0A">
            <w:pPr>
              <w:rPr>
                <w:rFonts w:ascii="Garamond" w:hAnsi="Garamond"/>
                <w:b/>
                <w:color w:val="000000" w:themeColor="text1"/>
              </w:rPr>
            </w:pPr>
            <w:r>
              <w:rPr>
                <w:rFonts w:ascii="Garamond" w:hAnsi="Garamond"/>
                <w:b/>
                <w:color w:val="000000" w:themeColor="text1"/>
              </w:rPr>
              <w:t>Beatriz Pereira dos Santos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D6B9" w14:textId="77777777" w:rsidR="00444448" w:rsidRPr="00C540D7" w:rsidRDefault="00444448">
            <w:pPr>
              <w:rPr>
                <w:rFonts w:ascii="Garamond" w:hAnsi="Garamond"/>
                <w:b/>
                <w:color w:val="000000" w:themeColor="text1"/>
              </w:rPr>
            </w:pPr>
            <w:r w:rsidRPr="00C540D7">
              <w:rPr>
                <w:rFonts w:ascii="Garamond" w:hAnsi="Garamond"/>
                <w:b/>
                <w:color w:val="000000" w:themeColor="text1"/>
              </w:rPr>
              <w:t>Matrícula:</w:t>
            </w:r>
          </w:p>
          <w:p w14:paraId="25B58B53" w14:textId="77777777" w:rsidR="00414F0A" w:rsidRPr="00C540D7" w:rsidRDefault="00414F0A" w:rsidP="00414F0A">
            <w:pPr>
              <w:rPr>
                <w:rFonts w:ascii="Garamond" w:hAnsi="Garamond"/>
                <w:b/>
                <w:color w:val="000000" w:themeColor="text1"/>
              </w:rPr>
            </w:pPr>
            <w:r>
              <w:rPr>
                <w:rFonts w:ascii="Garamond" w:hAnsi="Garamond"/>
                <w:b/>
                <w:color w:val="000000" w:themeColor="text1"/>
              </w:rPr>
              <w:t>1248427-0</w:t>
            </w:r>
          </w:p>
          <w:p w14:paraId="77456307" w14:textId="142FBF49" w:rsidR="00444448" w:rsidRPr="00C540D7" w:rsidRDefault="00444448">
            <w:pPr>
              <w:rPr>
                <w:rFonts w:ascii="Garamond" w:hAnsi="Garamond"/>
                <w:b/>
                <w:color w:val="000000" w:themeColor="text1"/>
              </w:rPr>
            </w:pPr>
          </w:p>
        </w:tc>
      </w:tr>
      <w:tr w:rsidR="00444448" w:rsidRPr="00C540D7" w14:paraId="2B6CB988" w14:textId="77777777">
        <w:trPr>
          <w:trHeight w:val="654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113100" w14:textId="77777777" w:rsidR="00444448" w:rsidRPr="00C540D7" w:rsidRDefault="00444448">
            <w:pPr>
              <w:jc w:val="both"/>
              <w:rPr>
                <w:rFonts w:ascii="Garamond" w:hAnsi="Garamond"/>
                <w:b/>
                <w:color w:val="000000" w:themeColor="text1"/>
              </w:rPr>
            </w:pPr>
            <w:r w:rsidRPr="00C540D7">
              <w:rPr>
                <w:rFonts w:ascii="Garamond" w:hAnsi="Garamond"/>
                <w:b/>
                <w:color w:val="000000" w:themeColor="text1"/>
              </w:rPr>
              <w:t>Estou ciente das minhas atribuições e responsabilidades neste processo administrativo.</w:t>
            </w:r>
          </w:p>
          <w:p w14:paraId="3491AB43" w14:textId="77777777" w:rsidR="00444448" w:rsidRPr="00C540D7" w:rsidRDefault="00444448">
            <w:pPr>
              <w:rPr>
                <w:rFonts w:ascii="Garamond" w:hAnsi="Garamond"/>
                <w:b/>
                <w:color w:val="000000" w:themeColor="text1"/>
              </w:rPr>
            </w:pPr>
          </w:p>
          <w:p w14:paraId="5363F025" w14:textId="0A761711" w:rsidR="00444448" w:rsidRPr="00C540D7" w:rsidRDefault="00C74839">
            <w:pPr>
              <w:rPr>
                <w:rFonts w:ascii="Garamond" w:hAnsi="Garamond"/>
                <w:b/>
                <w:color w:val="000000" w:themeColor="text1"/>
              </w:rPr>
            </w:pPr>
            <w:r w:rsidRPr="00C540D7">
              <w:rPr>
                <w:rFonts w:ascii="Garamond" w:hAnsi="Garamond"/>
                <w:b/>
                <w:color w:val="000000" w:themeColor="text1"/>
              </w:rPr>
              <w:t xml:space="preserve">                                                    </w:t>
            </w:r>
            <w:r w:rsidR="00414F0A">
              <w:rPr>
                <w:rFonts w:ascii="Garamond" w:hAnsi="Garamond"/>
                <w:b/>
                <w:color w:val="000000" w:themeColor="text1"/>
              </w:rPr>
              <w:t>Beatriz Pereira dos Santos</w:t>
            </w:r>
          </w:p>
          <w:p w14:paraId="3C00AE3B" w14:textId="77777777" w:rsidR="00444448" w:rsidRPr="00C540D7" w:rsidRDefault="00444448">
            <w:pPr>
              <w:jc w:val="center"/>
              <w:rPr>
                <w:rFonts w:ascii="Garamond" w:eastAsiaTheme="minorHAnsi" w:hAnsi="Garamond" w:cstheme="minorBidi"/>
                <w:b/>
                <w:color w:val="000000" w:themeColor="text1"/>
              </w:rPr>
            </w:pPr>
            <w:r w:rsidRPr="00C540D7">
              <w:rPr>
                <w:rFonts w:ascii="Garamond" w:eastAsiaTheme="minorHAnsi" w:hAnsi="Garamond" w:cstheme="minorBidi"/>
                <w:b/>
                <w:color w:val="000000" w:themeColor="text1"/>
              </w:rPr>
              <w:t xml:space="preserve">Assinatura </w:t>
            </w:r>
          </w:p>
          <w:p w14:paraId="0128F1C4" w14:textId="77777777" w:rsidR="00444448" w:rsidRPr="00C540D7" w:rsidRDefault="00444448">
            <w:pPr>
              <w:jc w:val="center"/>
              <w:rPr>
                <w:rFonts w:ascii="Garamond" w:eastAsiaTheme="minorHAnsi" w:hAnsi="Garamond" w:cstheme="minorBidi"/>
                <w:b/>
                <w:color w:val="000000" w:themeColor="text1"/>
              </w:rPr>
            </w:pPr>
          </w:p>
          <w:p w14:paraId="1ACFA800" w14:textId="7619DCF0" w:rsidR="00444448" w:rsidRPr="00C540D7" w:rsidRDefault="00444448">
            <w:pPr>
              <w:jc w:val="center"/>
              <w:rPr>
                <w:rFonts w:ascii="Garamond" w:eastAsiaTheme="minorHAnsi" w:hAnsi="Garamond" w:cstheme="minorBidi"/>
                <w:b/>
                <w:color w:val="000000" w:themeColor="text1"/>
              </w:rPr>
            </w:pPr>
            <w:r w:rsidRPr="00C540D7">
              <w:rPr>
                <w:rFonts w:ascii="Garamond" w:eastAsiaTheme="minorHAnsi" w:hAnsi="Garamond" w:cstheme="minorBidi"/>
                <w:b/>
                <w:color w:val="000000" w:themeColor="text1"/>
              </w:rPr>
              <w:t xml:space="preserve">Niterói, </w:t>
            </w:r>
            <w:r w:rsidR="00414F0A">
              <w:rPr>
                <w:rFonts w:ascii="Garamond" w:eastAsiaTheme="minorHAnsi" w:hAnsi="Garamond" w:cstheme="minorBidi"/>
                <w:b/>
                <w:color w:val="000000" w:themeColor="text1"/>
              </w:rPr>
              <w:t>03/10/2025</w:t>
            </w:r>
          </w:p>
        </w:tc>
      </w:tr>
    </w:tbl>
    <w:p w14:paraId="2A169E37" w14:textId="77777777" w:rsidR="00B45446" w:rsidRDefault="00B45446">
      <w:pPr>
        <w:rPr>
          <w:rFonts w:ascii="Garamond" w:hAnsi="Garamond" w:cs="Arial"/>
        </w:rPr>
      </w:pPr>
    </w:p>
    <w:p w14:paraId="2617504C" w14:textId="77777777" w:rsidR="00C74839" w:rsidRDefault="00C74839" w:rsidP="00C74839">
      <w:pPr>
        <w:ind w:firstLine="851"/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Submeto o presente documento de formalização da demanda para avaliação.</w:t>
      </w:r>
    </w:p>
    <w:p w14:paraId="677033F8" w14:textId="77777777" w:rsidR="00C74839" w:rsidRDefault="00C74839" w:rsidP="00C74839">
      <w:pPr>
        <w:jc w:val="center"/>
        <w:rPr>
          <w:rFonts w:ascii="Garamond" w:hAnsi="Garamond"/>
          <w:b/>
          <w:bCs/>
        </w:rPr>
      </w:pPr>
    </w:p>
    <w:p w14:paraId="5686B26B" w14:textId="77777777" w:rsidR="00C74839" w:rsidRDefault="00C74839" w:rsidP="00C74839">
      <w:pPr>
        <w:jc w:val="center"/>
        <w:rPr>
          <w:rFonts w:ascii="Garamond" w:hAnsi="Garamond"/>
          <w:b/>
          <w:bCs/>
        </w:rPr>
      </w:pPr>
    </w:p>
    <w:p w14:paraId="0877A058" w14:textId="10FABDCB" w:rsidR="00C74839" w:rsidRPr="00377B86" w:rsidRDefault="00C74839" w:rsidP="00C74839">
      <w:pPr>
        <w:jc w:val="center"/>
        <w:rPr>
          <w:rFonts w:ascii="Garamond" w:hAnsi="Garamond"/>
          <w:b/>
          <w:bCs/>
        </w:rPr>
      </w:pPr>
      <w:r w:rsidRPr="00377B86">
        <w:rPr>
          <w:rFonts w:ascii="Garamond" w:hAnsi="Garamond"/>
          <w:b/>
          <w:bCs/>
        </w:rPr>
        <w:t xml:space="preserve">Niterói, </w:t>
      </w:r>
      <w:r w:rsidR="00414F0A">
        <w:rPr>
          <w:rFonts w:ascii="Garamond" w:hAnsi="Garamond"/>
          <w:b/>
          <w:bCs/>
        </w:rPr>
        <w:t>03 de outubro</w:t>
      </w:r>
      <w:r w:rsidR="009B778A">
        <w:rPr>
          <w:rFonts w:ascii="Garamond" w:hAnsi="Garamond"/>
          <w:b/>
          <w:bCs/>
        </w:rPr>
        <w:t xml:space="preserve"> de</w:t>
      </w:r>
      <w:r w:rsidRPr="00377B86">
        <w:rPr>
          <w:rFonts w:ascii="Garamond" w:hAnsi="Garamond"/>
          <w:b/>
          <w:bCs/>
        </w:rPr>
        <w:t xml:space="preserve"> 2025.</w:t>
      </w:r>
    </w:p>
    <w:p w14:paraId="704F11E7" w14:textId="77777777" w:rsidR="00C74839" w:rsidRPr="00377B86" w:rsidRDefault="00C74839" w:rsidP="00C74839">
      <w:pPr>
        <w:jc w:val="center"/>
        <w:rPr>
          <w:rFonts w:ascii="Garamond" w:hAnsi="Garamond"/>
          <w:b/>
          <w:bCs/>
        </w:rPr>
      </w:pPr>
    </w:p>
    <w:p w14:paraId="246EC521" w14:textId="77777777" w:rsidR="00C74839" w:rsidRDefault="00C74839" w:rsidP="00C74839">
      <w:pPr>
        <w:jc w:val="center"/>
        <w:rPr>
          <w:rFonts w:ascii="Garamond" w:hAnsi="Garamond"/>
        </w:rPr>
      </w:pPr>
    </w:p>
    <w:p w14:paraId="02D8C1BA" w14:textId="14957045" w:rsidR="009B778A" w:rsidRPr="009B778A" w:rsidRDefault="00414F0A" w:rsidP="009B778A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Isadora </w:t>
      </w:r>
      <w:proofErr w:type="spellStart"/>
      <w:r>
        <w:rPr>
          <w:rFonts w:ascii="Garamond" w:hAnsi="Garamond"/>
          <w:b/>
          <w:bCs/>
        </w:rPr>
        <w:t>Perrout</w:t>
      </w:r>
      <w:proofErr w:type="spellEnd"/>
      <w:r>
        <w:rPr>
          <w:rFonts w:ascii="Garamond" w:hAnsi="Garamond"/>
          <w:b/>
          <w:bCs/>
        </w:rPr>
        <w:t xml:space="preserve"> </w:t>
      </w:r>
      <w:proofErr w:type="spellStart"/>
      <w:r>
        <w:rPr>
          <w:rFonts w:ascii="Garamond" w:hAnsi="Garamond"/>
          <w:b/>
          <w:bCs/>
        </w:rPr>
        <w:t>Chaicoski</w:t>
      </w:r>
      <w:proofErr w:type="spellEnd"/>
      <w:r>
        <w:rPr>
          <w:rFonts w:ascii="Garamond" w:hAnsi="Garamond"/>
          <w:b/>
          <w:bCs/>
        </w:rPr>
        <w:t xml:space="preserve"> </w:t>
      </w:r>
      <w:proofErr w:type="spellStart"/>
      <w:r>
        <w:rPr>
          <w:rFonts w:ascii="Garamond" w:hAnsi="Garamond"/>
          <w:b/>
          <w:bCs/>
        </w:rPr>
        <w:t>Curty</w:t>
      </w:r>
      <w:proofErr w:type="spellEnd"/>
    </w:p>
    <w:p w14:paraId="3D180648" w14:textId="77777777" w:rsidR="009B778A" w:rsidRPr="009B778A" w:rsidRDefault="009B778A" w:rsidP="00C74839">
      <w:pPr>
        <w:jc w:val="center"/>
        <w:rPr>
          <w:rFonts w:ascii="Garamond" w:hAnsi="Garamond"/>
          <w:b/>
          <w:bCs/>
          <w:color w:val="000000" w:themeColor="text1"/>
        </w:rPr>
      </w:pPr>
    </w:p>
    <w:p w14:paraId="6DEAB3D4" w14:textId="2445C2F8" w:rsidR="00C74839" w:rsidRDefault="00414F0A" w:rsidP="00C74839">
      <w:pPr>
        <w:jc w:val="center"/>
        <w:rPr>
          <w:rFonts w:ascii="Garamond" w:hAnsi="Garamond"/>
          <w:b/>
          <w:bCs/>
          <w:color w:val="000000" w:themeColor="text1"/>
        </w:rPr>
      </w:pPr>
      <w:r>
        <w:rPr>
          <w:rFonts w:ascii="Garamond" w:hAnsi="Garamond"/>
          <w:b/>
          <w:bCs/>
          <w:color w:val="000000" w:themeColor="text1"/>
        </w:rPr>
        <w:t>Assessora</w:t>
      </w:r>
    </w:p>
    <w:p w14:paraId="6001C4E0" w14:textId="2D89BE55" w:rsidR="00C74839" w:rsidRPr="00377B86" w:rsidRDefault="00C74839" w:rsidP="00C74839">
      <w:pPr>
        <w:jc w:val="center"/>
        <w:rPr>
          <w:rFonts w:ascii="Garamond" w:hAnsi="Garamond"/>
          <w:b/>
          <w:bCs/>
          <w:color w:val="000000" w:themeColor="text1"/>
        </w:rPr>
      </w:pPr>
      <w:proofErr w:type="spellStart"/>
      <w:r>
        <w:rPr>
          <w:rFonts w:ascii="Garamond" w:hAnsi="Garamond"/>
          <w:b/>
          <w:bCs/>
          <w:color w:val="000000" w:themeColor="text1"/>
        </w:rPr>
        <w:t>Matr</w:t>
      </w:r>
      <w:proofErr w:type="spellEnd"/>
      <w:r>
        <w:rPr>
          <w:rFonts w:ascii="Garamond" w:hAnsi="Garamond"/>
          <w:b/>
          <w:bCs/>
          <w:color w:val="000000" w:themeColor="text1"/>
        </w:rPr>
        <w:t xml:space="preserve">. </w:t>
      </w:r>
      <w:r w:rsidR="00414F0A">
        <w:rPr>
          <w:rFonts w:ascii="Garamond" w:hAnsi="Garamond"/>
          <w:b/>
          <w:bCs/>
          <w:color w:val="000000" w:themeColor="text1"/>
        </w:rPr>
        <w:t>1248238-0</w:t>
      </w:r>
    </w:p>
    <w:p w14:paraId="17B06E76" w14:textId="77777777" w:rsidR="00C74839" w:rsidRDefault="00C74839" w:rsidP="00C74839">
      <w:pPr>
        <w:ind w:left="708"/>
        <w:jc w:val="center"/>
        <w:rPr>
          <w:rFonts w:ascii="Garamond" w:hAnsi="Garamond"/>
          <w:b/>
          <w:bCs/>
        </w:rPr>
      </w:pPr>
    </w:p>
    <w:p w14:paraId="668A5F62" w14:textId="77777777" w:rsidR="00C74839" w:rsidRDefault="00C74839" w:rsidP="00C74839">
      <w:pPr>
        <w:ind w:firstLine="851"/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Ciente e de acordo com a demanda. Atesto que os servidores indicados reúnem as competências necessárias à completa execução das etapas de Planejamento da Contratação, o que inclui conhecimentos sobre aspectos técnicos e de uso do objeto, licitações e contratos, dentre outros.</w:t>
      </w:r>
    </w:p>
    <w:p w14:paraId="657A2D7B" w14:textId="77777777" w:rsidR="00C74839" w:rsidRDefault="00C74839" w:rsidP="00C74839">
      <w:pPr>
        <w:ind w:firstLine="851"/>
        <w:jc w:val="both"/>
        <w:rPr>
          <w:rFonts w:ascii="Garamond" w:hAnsi="Garamond"/>
          <w:b/>
          <w:bCs/>
        </w:rPr>
      </w:pPr>
    </w:p>
    <w:p w14:paraId="12732862" w14:textId="77777777" w:rsidR="00C74839" w:rsidRPr="00175973" w:rsidRDefault="00C74839" w:rsidP="00C74839">
      <w:pPr>
        <w:ind w:left="708"/>
        <w:jc w:val="center"/>
        <w:rPr>
          <w:rFonts w:ascii="Garamond" w:hAnsi="Garamond"/>
          <w:b/>
          <w:bCs/>
        </w:rPr>
      </w:pPr>
    </w:p>
    <w:p w14:paraId="433D5317" w14:textId="77777777" w:rsidR="00414F0A" w:rsidRPr="00377B86" w:rsidRDefault="00C74839" w:rsidP="00414F0A">
      <w:pPr>
        <w:jc w:val="center"/>
        <w:rPr>
          <w:rFonts w:ascii="Garamond" w:hAnsi="Garamond"/>
          <w:b/>
          <w:bCs/>
        </w:rPr>
      </w:pPr>
      <w:r w:rsidRPr="00175973">
        <w:rPr>
          <w:rFonts w:ascii="Garamond" w:hAnsi="Garamond"/>
          <w:b/>
          <w:bCs/>
        </w:rPr>
        <w:t xml:space="preserve">Niterói, </w:t>
      </w:r>
      <w:r w:rsidR="00414F0A">
        <w:rPr>
          <w:rFonts w:ascii="Garamond" w:hAnsi="Garamond"/>
          <w:b/>
          <w:bCs/>
        </w:rPr>
        <w:t>03 de outubro de</w:t>
      </w:r>
      <w:r w:rsidR="00414F0A" w:rsidRPr="00377B86">
        <w:rPr>
          <w:rFonts w:ascii="Garamond" w:hAnsi="Garamond"/>
          <w:b/>
          <w:bCs/>
        </w:rPr>
        <w:t xml:space="preserve"> 2025.</w:t>
      </w:r>
    </w:p>
    <w:p w14:paraId="66E0EB3A" w14:textId="5BA38097" w:rsidR="00C74839" w:rsidRPr="00175973" w:rsidRDefault="00C74839" w:rsidP="00C74839">
      <w:pPr>
        <w:jc w:val="center"/>
        <w:rPr>
          <w:rFonts w:ascii="Garamond" w:hAnsi="Garamond"/>
          <w:b/>
          <w:bCs/>
        </w:rPr>
      </w:pPr>
    </w:p>
    <w:p w14:paraId="5DACEFAD" w14:textId="77777777" w:rsidR="00C74839" w:rsidRPr="00175973" w:rsidRDefault="00C74839" w:rsidP="00C74839">
      <w:pPr>
        <w:jc w:val="center"/>
        <w:rPr>
          <w:rFonts w:ascii="Garamond" w:hAnsi="Garamond"/>
          <w:b/>
          <w:bCs/>
        </w:rPr>
      </w:pPr>
    </w:p>
    <w:p w14:paraId="4E73B75C" w14:textId="1ED32843" w:rsidR="00C74839" w:rsidRDefault="00C74839" w:rsidP="00C74839">
      <w:pPr>
        <w:jc w:val="center"/>
        <w:rPr>
          <w:rFonts w:ascii="Garamond" w:hAnsi="Garamond"/>
          <w:b/>
          <w:bCs/>
          <w:color w:val="000000" w:themeColor="text1"/>
        </w:rPr>
      </w:pPr>
      <w:r w:rsidRPr="00175973">
        <w:rPr>
          <w:rFonts w:ascii="Garamond" w:hAnsi="Garamond"/>
          <w:b/>
          <w:bCs/>
          <w:color w:val="000000" w:themeColor="text1"/>
        </w:rPr>
        <w:t>Marcel</w:t>
      </w:r>
      <w:r w:rsidR="009B778A">
        <w:rPr>
          <w:rFonts w:ascii="Garamond" w:hAnsi="Garamond"/>
          <w:b/>
          <w:bCs/>
          <w:color w:val="000000" w:themeColor="text1"/>
        </w:rPr>
        <w:t>e</w:t>
      </w:r>
      <w:r w:rsidRPr="00175973">
        <w:rPr>
          <w:rFonts w:ascii="Garamond" w:hAnsi="Garamond"/>
          <w:b/>
          <w:bCs/>
          <w:color w:val="000000" w:themeColor="text1"/>
        </w:rPr>
        <w:t xml:space="preserve"> Sardinha de Almeida</w:t>
      </w:r>
    </w:p>
    <w:p w14:paraId="484E1365" w14:textId="77777777" w:rsidR="00C74839" w:rsidRDefault="00C74839" w:rsidP="00C74839">
      <w:pPr>
        <w:jc w:val="center"/>
        <w:rPr>
          <w:rFonts w:ascii="Garamond" w:hAnsi="Garamond"/>
          <w:b/>
          <w:bCs/>
          <w:color w:val="000000" w:themeColor="text1"/>
        </w:rPr>
      </w:pPr>
      <w:r>
        <w:rPr>
          <w:rFonts w:ascii="Garamond" w:hAnsi="Garamond"/>
          <w:b/>
          <w:bCs/>
          <w:color w:val="000000" w:themeColor="text1"/>
        </w:rPr>
        <w:t>Secretária de Habitação e Regularização Fundiária</w:t>
      </w:r>
    </w:p>
    <w:p w14:paraId="545BA66D" w14:textId="50DE7983" w:rsidR="00B45446" w:rsidRPr="00BD2C79" w:rsidRDefault="009B778A" w:rsidP="00BD2C79">
      <w:pPr>
        <w:jc w:val="center"/>
        <w:rPr>
          <w:rFonts w:ascii="Garamond" w:hAnsi="Garamond"/>
          <w:b/>
          <w:bCs/>
          <w:color w:val="000000" w:themeColor="text1"/>
        </w:rPr>
      </w:pPr>
      <w:proofErr w:type="spellStart"/>
      <w:r>
        <w:rPr>
          <w:rFonts w:ascii="Garamond" w:hAnsi="Garamond"/>
          <w:b/>
          <w:bCs/>
          <w:color w:val="000000" w:themeColor="text1"/>
        </w:rPr>
        <w:t>Matr</w:t>
      </w:r>
      <w:proofErr w:type="spellEnd"/>
      <w:r>
        <w:rPr>
          <w:rFonts w:ascii="Garamond" w:hAnsi="Garamond"/>
          <w:b/>
          <w:bCs/>
          <w:color w:val="000000" w:themeColor="text1"/>
        </w:rPr>
        <w:t xml:space="preserve">. </w:t>
      </w:r>
      <w:r w:rsidRPr="009B778A">
        <w:rPr>
          <w:rFonts w:ascii="Garamond" w:hAnsi="Garamond"/>
          <w:b/>
          <w:bCs/>
          <w:color w:val="000000" w:themeColor="text1"/>
        </w:rPr>
        <w:t>1247768-0</w:t>
      </w:r>
    </w:p>
    <w:sectPr w:rsidR="00B45446" w:rsidRPr="00BD2C79">
      <w:headerReference w:type="default" r:id="rId11"/>
      <w:footerReference w:type="default" r:id="rId12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7E23F" w14:textId="77777777" w:rsidR="009D0C41" w:rsidRDefault="009D0C41">
      <w:r>
        <w:separator/>
      </w:r>
    </w:p>
  </w:endnote>
  <w:endnote w:type="continuationSeparator" w:id="0">
    <w:p w14:paraId="07E96BBB" w14:textId="77777777" w:rsidR="009D0C41" w:rsidRDefault="009D0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B210" w14:textId="77777777" w:rsidR="00B45446" w:rsidRDefault="009B778A">
    <w:pPr>
      <w:tabs>
        <w:tab w:val="center" w:pos="4550"/>
        <w:tab w:val="left" w:pos="5818"/>
      </w:tabs>
      <w:ind w:right="260"/>
      <w:jc w:val="right"/>
      <w:rPr>
        <w:sz w:val="20"/>
        <w:szCs w:val="20"/>
      </w:rPr>
    </w:pPr>
    <w:r>
      <w:rPr>
        <w:spacing w:val="60"/>
        <w:sz w:val="20"/>
        <w:szCs w:val="20"/>
      </w:rPr>
      <w:t>Página</w:t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   \* MERGEFORMAT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|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  \* Arabic  \* MERGEFORMAT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1</w:t>
    </w:r>
    <w:r>
      <w:rPr>
        <w:sz w:val="20"/>
        <w:szCs w:val="20"/>
      </w:rPr>
      <w:fldChar w:fldCharType="end"/>
    </w:r>
  </w:p>
  <w:p w14:paraId="4A3FCF80" w14:textId="77777777" w:rsidR="00B45446" w:rsidRDefault="00B454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C34B6" w14:textId="77777777" w:rsidR="009D0C41" w:rsidRDefault="009D0C41">
      <w:r>
        <w:separator/>
      </w:r>
    </w:p>
  </w:footnote>
  <w:footnote w:type="continuationSeparator" w:id="0">
    <w:p w14:paraId="7CB36BC6" w14:textId="77777777" w:rsidR="009D0C41" w:rsidRDefault="009D0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86B2F" w14:textId="77777777" w:rsidR="00B45446" w:rsidRDefault="009B778A">
    <w:pPr>
      <w:pStyle w:val="Cabealho"/>
      <w:jc w:val="center"/>
    </w:pPr>
    <w:r>
      <w:rPr>
        <w:noProof/>
      </w:rPr>
      <w:drawing>
        <wp:inline distT="0" distB="0" distL="0" distR="0" wp14:anchorId="2192ED19" wp14:editId="1C9EA543">
          <wp:extent cx="1731010" cy="653415"/>
          <wp:effectExtent l="0" t="0" r="0" b="0"/>
          <wp:docPr id="1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logo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731010" cy="653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3F4BE37" w14:textId="77777777" w:rsidR="00B45446" w:rsidRDefault="00B4544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82F"/>
    <w:multiLevelType w:val="multilevel"/>
    <w:tmpl w:val="B14C4E5A"/>
    <w:lvl w:ilvl="0">
      <w:start w:val="1"/>
      <w:numFmt w:val="decimal"/>
      <w:lvlText w:val="%1"/>
      <w:lvlJc w:val="left"/>
      <w:pPr>
        <w:ind w:left="578" w:hanging="360"/>
      </w:p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num w:numId="1" w16cid:durableId="12840762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446"/>
    <w:rsid w:val="00036E75"/>
    <w:rsid w:val="00117ECB"/>
    <w:rsid w:val="00136AF7"/>
    <w:rsid w:val="00220E4C"/>
    <w:rsid w:val="00241DD7"/>
    <w:rsid w:val="00282DED"/>
    <w:rsid w:val="002C6A9A"/>
    <w:rsid w:val="003A5716"/>
    <w:rsid w:val="003D56DA"/>
    <w:rsid w:val="00414D97"/>
    <w:rsid w:val="00414F0A"/>
    <w:rsid w:val="004174B8"/>
    <w:rsid w:val="00444448"/>
    <w:rsid w:val="00480817"/>
    <w:rsid w:val="005C29E8"/>
    <w:rsid w:val="00616691"/>
    <w:rsid w:val="00645289"/>
    <w:rsid w:val="00854DF2"/>
    <w:rsid w:val="00910587"/>
    <w:rsid w:val="0099228C"/>
    <w:rsid w:val="009B778A"/>
    <w:rsid w:val="009D0C41"/>
    <w:rsid w:val="00A6545F"/>
    <w:rsid w:val="00AD6B37"/>
    <w:rsid w:val="00AE6DFD"/>
    <w:rsid w:val="00B45446"/>
    <w:rsid w:val="00BD2C79"/>
    <w:rsid w:val="00C16C3B"/>
    <w:rsid w:val="00C70C2B"/>
    <w:rsid w:val="00C74839"/>
    <w:rsid w:val="00C92BE2"/>
    <w:rsid w:val="00CA13B0"/>
    <w:rsid w:val="00D15BB5"/>
    <w:rsid w:val="00E3476A"/>
    <w:rsid w:val="00F040EA"/>
    <w:rsid w:val="00FD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193A7"/>
  <w15:docId w15:val="{78B687E1-EFA5-4F1A-9FAA-E04F75596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line="360" w:lineRule="auto"/>
      <w:jc w:val="center"/>
      <w:outlineLvl w:val="1"/>
    </w:pPr>
    <w:rPr>
      <w:rFonts w:ascii="Arial" w:hAnsi="Arial"/>
      <w:b/>
      <w:bCs/>
      <w:sz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customStyle="1" w:styleId="Default">
    <w:name w:val="Default"/>
    <w:pPr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character" w:customStyle="1" w:styleId="normaltextrun">
    <w:name w:val="normaltextrun"/>
    <w:basedOn w:val="Fontepargpadro"/>
    <w:qFormat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semiHidden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Standard">
    <w:name w:val="Standard"/>
    <w:pPr>
      <w:widowControl w:val="0"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styleId="Reviso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pPr>
      <w:spacing w:after="0"/>
    </w:pPr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97d8711-9bd3-4648-b396-b2feead7a984" xsi:nil="true"/>
    <lcf76f155ced4ddcb4097134ff3c332f xmlns="ac588bd9-4874-42a8-aa7b-42b3a1a90466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B48BAA1F3F06F428903843101615C91" ma:contentTypeVersion="17" ma:contentTypeDescription="Crie um novo documento." ma:contentTypeScope="" ma:versionID="93c00c4d1a21720890431089583144fa">
  <xsd:schema xmlns:xsd="http://www.w3.org/2001/XMLSchema" xmlns:xs="http://www.w3.org/2001/XMLSchema" xmlns:p="http://schemas.microsoft.com/office/2006/metadata/properties" xmlns:ns1="http://schemas.microsoft.com/sharepoint/v3" xmlns:ns2="ac588bd9-4874-42a8-aa7b-42b3a1a90466" xmlns:ns3="697d8711-9bd3-4648-b396-b2feead7a984" targetNamespace="http://schemas.microsoft.com/office/2006/metadata/properties" ma:root="true" ma:fieldsID="45054e37643d1dbcfecac2bf0905c28e" ns1:_="" ns2:_="" ns3:_="">
    <xsd:import namespace="http://schemas.microsoft.com/sharepoint/v3"/>
    <xsd:import namespace="ac588bd9-4874-42a8-aa7b-42b3a1a90466"/>
    <xsd:import namespace="697d8711-9bd3-4648-b396-b2feead7a9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88bd9-4874-42a8-aa7b-42b3a1a904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ee6421aa-d9b0-4e3c-95a8-8135cba9e2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d8711-9bd3-4648-b396-b2feead7a9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db89d77-8423-46b5-b95a-f1facf481541}" ma:internalName="TaxCatchAll" ma:showField="CatchAllData" ma:web="697d8711-9bd3-4648-b396-b2feead7a9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9D1FE6-E5D7-4972-82AC-44488D7E8A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6B9E5F-DAA0-4C43-993A-50351DA94124}">
  <ds:schemaRefs>
    <ds:schemaRef ds:uri="http://schemas.microsoft.com/office/2006/metadata/properties"/>
    <ds:schemaRef ds:uri="http://schemas.microsoft.com/office/infopath/2007/PartnerControls"/>
    <ds:schemaRef ds:uri="697d8711-9bd3-4648-b396-b2feead7a984"/>
    <ds:schemaRef ds:uri="ac588bd9-4874-42a8-aa7b-42b3a1a90466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6A0FA352-A185-4CEF-A8C0-C356F8844E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A2E33C-9E2D-4633-8230-62BFE8F919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c588bd9-4874-42a8-aa7b-42b3a1a90466"/>
    <ds:schemaRef ds:uri="697d8711-9bd3-4648-b396-b2feead7a9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1325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Gaspar</dc:creator>
  <cp:keywords/>
  <dc:description/>
  <cp:lastModifiedBy>Matheus Ferreira</cp:lastModifiedBy>
  <cp:revision>2</cp:revision>
  <dcterms:created xsi:type="dcterms:W3CDTF">2025-10-02T18:48:00Z</dcterms:created>
  <dcterms:modified xsi:type="dcterms:W3CDTF">2025-10-08T14:30:00Z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0x010100AB48BAA1F3F06F428903843101615C91</vt:lpwstr>
  </property>
  <property fmtid="{D5CDD505-2E9C-101B-9397-08002B2CF9AE}" pid="3" name="MediaServiceImageTags">
    <vt:lpwstr/>
  </property>
</Properties>
</file>