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F87320">
      <w:pPr>
        <w:jc w:val="center"/>
        <w:rPr>
          <w:b/>
        </w:rPr>
      </w:pPr>
    </w:p>
    <w:p w:rsidR="00B83A07" w:rsidRDefault="00B83A07" w:rsidP="006A18E6">
      <w:pPr>
        <w:rPr>
          <w:b/>
        </w:rPr>
      </w:pPr>
    </w:p>
    <w:p w:rsidR="006A18E6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>ATO DE INEXIGIBILIDADE Nº 0</w:t>
      </w:r>
      <w:r w:rsidR="00740667">
        <w:rPr>
          <w:b/>
        </w:rPr>
        <w:t>50</w:t>
      </w:r>
      <w:r w:rsidRPr="0060667C">
        <w:rPr>
          <w:b/>
        </w:rPr>
        <w:t>/2025</w:t>
      </w:r>
    </w:p>
    <w:p w:rsidR="00EB1DFC" w:rsidRPr="0060667C" w:rsidRDefault="00EB1DFC" w:rsidP="006A18E6">
      <w:pPr>
        <w:spacing w:after="120" w:line="360" w:lineRule="auto"/>
        <w:jc w:val="center"/>
        <w:rPr>
          <w:b/>
        </w:rPr>
      </w:pPr>
    </w:p>
    <w:p w:rsidR="00EB1DFC" w:rsidRPr="004A2B51" w:rsidRDefault="006A18E6" w:rsidP="00EB1DFC">
      <w:pPr>
        <w:spacing w:before="120" w:after="120" w:line="360" w:lineRule="auto"/>
        <w:jc w:val="both"/>
      </w:pPr>
      <w:r w:rsidRPr="0060667C">
        <w:t xml:space="preserve">OBJETO: </w:t>
      </w:r>
      <w:r w:rsidR="00EB1DFC">
        <w:rPr>
          <w:color w:val="393939"/>
          <w:shd w:val="clear" w:color="auto" w:fill="FFFFFF"/>
        </w:rPr>
        <w:t>C</w:t>
      </w:r>
      <w:r w:rsidR="00EB1DFC" w:rsidRPr="004A2B51">
        <w:rPr>
          <w:color w:val="393939"/>
          <w:shd w:val="clear" w:color="auto" w:fill="FFFFFF"/>
        </w:rPr>
        <w:t xml:space="preserve">ontratação </w:t>
      </w:r>
      <w:r w:rsidR="00EB1DFC">
        <w:rPr>
          <w:color w:val="393939"/>
          <w:shd w:val="clear" w:color="auto" w:fill="FFFFFF"/>
        </w:rPr>
        <w:t xml:space="preserve">Musical da Banda </w:t>
      </w:r>
      <w:r w:rsidR="00740667">
        <w:rPr>
          <w:color w:val="393939"/>
          <w:shd w:val="clear" w:color="auto" w:fill="FFFFFF"/>
        </w:rPr>
        <w:t>Anjo das Ruas</w:t>
      </w:r>
      <w:r w:rsidR="00EB1DFC">
        <w:rPr>
          <w:color w:val="393939"/>
          <w:shd w:val="clear" w:color="auto" w:fill="FFFFFF"/>
        </w:rPr>
        <w:t xml:space="preserve">, </w:t>
      </w:r>
      <w:r w:rsidR="00EB1DFC" w:rsidRPr="004A2B51">
        <w:rPr>
          <w:color w:val="393939"/>
          <w:shd w:val="clear" w:color="auto" w:fill="FFFFFF"/>
        </w:rPr>
        <w:t>no</w:t>
      </w:r>
      <w:r w:rsidR="00EB1DFC">
        <w:rPr>
          <w:color w:val="393939"/>
          <w:shd w:val="clear" w:color="auto" w:fill="FFFFFF"/>
        </w:rPr>
        <w:t xml:space="preserve"> evento Festa da Nossa Senhora da Piedade,</w:t>
      </w:r>
      <w:r w:rsidR="00EB1DFC" w:rsidRPr="004A2B51">
        <w:rPr>
          <w:color w:val="393939"/>
          <w:shd w:val="clear" w:color="auto" w:fill="FFFFFF"/>
        </w:rPr>
        <w:t xml:space="preserve"> </w:t>
      </w:r>
      <w:r w:rsidR="00EB1DFC">
        <w:rPr>
          <w:color w:val="393939"/>
          <w:shd w:val="clear" w:color="auto" w:fill="FFFFFF"/>
        </w:rPr>
        <w:t xml:space="preserve">no </w:t>
      </w:r>
      <w:r w:rsidR="00EB1DFC" w:rsidRPr="004A2B51">
        <w:rPr>
          <w:color w:val="393939"/>
          <w:shd w:val="clear" w:color="auto" w:fill="FFFFFF"/>
        </w:rPr>
        <w:t xml:space="preserve">dia </w:t>
      </w:r>
      <w:r w:rsidR="00EB1DFC">
        <w:rPr>
          <w:color w:val="393939"/>
          <w:shd w:val="clear" w:color="auto" w:fill="FFFFFF"/>
        </w:rPr>
        <w:t>0</w:t>
      </w:r>
      <w:r w:rsidR="00740667">
        <w:rPr>
          <w:color w:val="393939"/>
          <w:shd w:val="clear" w:color="auto" w:fill="FFFFFF"/>
        </w:rPr>
        <w:t>5</w:t>
      </w:r>
      <w:r w:rsidR="00EB1DFC" w:rsidRPr="004A2B51">
        <w:rPr>
          <w:color w:val="393939"/>
          <w:shd w:val="clear" w:color="auto" w:fill="FFFFFF"/>
        </w:rPr>
        <w:t xml:space="preserve"> de </w:t>
      </w:r>
      <w:r w:rsidR="00EB1DFC">
        <w:rPr>
          <w:color w:val="393939"/>
          <w:shd w:val="clear" w:color="auto" w:fill="FFFFFF"/>
        </w:rPr>
        <w:t>setembro</w:t>
      </w:r>
      <w:r w:rsidR="00EB1DFC" w:rsidRPr="004A2B51">
        <w:rPr>
          <w:color w:val="393939"/>
          <w:shd w:val="clear" w:color="auto" w:fill="FFFFFF"/>
        </w:rPr>
        <w:t xml:space="preserve"> de 2025, a partir das </w:t>
      </w:r>
      <w:r w:rsidR="00EB1DFC">
        <w:rPr>
          <w:color w:val="393939"/>
          <w:shd w:val="clear" w:color="auto" w:fill="FFFFFF"/>
        </w:rPr>
        <w:t xml:space="preserve">21:00 </w:t>
      </w:r>
      <w:r w:rsidR="00EB1DFC" w:rsidRPr="004A2B51">
        <w:rPr>
          <w:color w:val="393939"/>
          <w:shd w:val="clear" w:color="auto" w:fill="FFFFFF"/>
        </w:rPr>
        <w:t>horas com apresentação d</w:t>
      </w:r>
      <w:r w:rsidR="00EB1DFC">
        <w:rPr>
          <w:color w:val="393939"/>
          <w:shd w:val="clear" w:color="auto" w:fill="FFFFFF"/>
        </w:rPr>
        <w:t>e 75</w:t>
      </w:r>
      <w:r w:rsidR="00EB1DFC" w:rsidRPr="004A2B51">
        <w:rPr>
          <w:color w:val="393939"/>
          <w:shd w:val="clear" w:color="auto" w:fill="FFFFFF"/>
        </w:rPr>
        <w:t xml:space="preserve"> minutos</w:t>
      </w:r>
      <w:r w:rsidR="00EB1DFC">
        <w:rPr>
          <w:color w:val="393939"/>
          <w:shd w:val="clear" w:color="auto" w:fill="FFFFFF"/>
        </w:rPr>
        <w:t xml:space="preserve">, no Distrito de </w:t>
      </w:r>
      <w:proofErr w:type="spellStart"/>
      <w:r w:rsidR="00EB1DFC">
        <w:rPr>
          <w:color w:val="393939"/>
          <w:shd w:val="clear" w:color="auto" w:fill="FFFFFF"/>
        </w:rPr>
        <w:t>Ipiabas</w:t>
      </w:r>
      <w:proofErr w:type="spellEnd"/>
      <w:r w:rsidR="00EB1DFC">
        <w:rPr>
          <w:color w:val="393939"/>
          <w:shd w:val="clear" w:color="auto" w:fill="FFFFFF"/>
        </w:rPr>
        <w:t xml:space="preserve">, </w:t>
      </w:r>
      <w:r w:rsidR="00EB1DFC" w:rsidRPr="004A2B51">
        <w:rPr>
          <w:color w:val="393939"/>
          <w:shd w:val="clear" w:color="auto" w:fill="FFFFFF"/>
        </w:rPr>
        <w:t>município de Barra do Pirai-RJ.</w:t>
      </w:r>
    </w:p>
    <w:p w:rsidR="006A18E6" w:rsidRPr="0060667C" w:rsidRDefault="006A18E6" w:rsidP="005122E3">
      <w:pPr>
        <w:spacing w:before="120" w:after="120" w:line="360" w:lineRule="auto"/>
        <w:jc w:val="both"/>
      </w:pPr>
      <w:r w:rsidRPr="0060667C">
        <w:t xml:space="preserve">EMPRESA: </w:t>
      </w:r>
      <w:r w:rsidR="00740667">
        <w:t>DOUGLAS HENRIQUE PIMENTA RODRIGUES</w:t>
      </w:r>
    </w:p>
    <w:p w:rsidR="006A18E6" w:rsidRPr="0060667C" w:rsidRDefault="00EB1DFC" w:rsidP="006A18E6">
      <w:pPr>
        <w:spacing w:after="120" w:line="360" w:lineRule="auto"/>
        <w:ind w:right="-1"/>
        <w:jc w:val="both"/>
      </w:pPr>
      <w:r>
        <w:t xml:space="preserve">CNPJ: </w:t>
      </w:r>
      <w:r w:rsidR="00740667">
        <w:t>52.944.251/0001-28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PROCESSO N° </w:t>
      </w:r>
      <w:r w:rsidR="00EB1DFC">
        <w:t>02032400005</w:t>
      </w:r>
      <w:r w:rsidR="00740667">
        <w:t>7</w:t>
      </w:r>
      <w:r w:rsidRPr="0060667C">
        <w:t>/2025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>VALOR: A presente contratação importa no valor total de R$</w:t>
      </w:r>
      <w:r w:rsidR="005C46A5">
        <w:t xml:space="preserve"> </w:t>
      </w:r>
      <w:r w:rsidR="00740667">
        <w:t>2</w:t>
      </w:r>
      <w:r w:rsidR="00EB1DFC">
        <w:t>.00</w:t>
      </w:r>
      <w:r w:rsidR="005C46A5">
        <w:t>0</w:t>
      </w:r>
      <w:r w:rsidRPr="0060667C">
        <w:t>,00 (</w:t>
      </w:r>
      <w:r w:rsidR="00ED6CA9">
        <w:t>dois</w:t>
      </w:r>
      <w:bookmarkStart w:id="0" w:name="_GoBack"/>
      <w:bookmarkEnd w:id="0"/>
      <w:r w:rsidR="00187922">
        <w:t xml:space="preserve"> </w:t>
      </w:r>
      <w:r w:rsidRPr="0060667C">
        <w:t>mil</w:t>
      </w:r>
      <w:r w:rsidR="005C46A5">
        <w:t xml:space="preserve"> </w:t>
      </w:r>
      <w:r w:rsidRPr="0060667C">
        <w:t>reais</w:t>
      </w:r>
      <w:r w:rsidR="00187922">
        <w:t>)</w:t>
      </w:r>
      <w:r w:rsidR="00A41CAA">
        <w:t>.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>FUNDAMENTO LEGAL: artigo 74 Inciso I</w:t>
      </w:r>
      <w:r w:rsidR="00A41CAA">
        <w:t>I</w:t>
      </w:r>
      <w:r w:rsidRPr="0060667C">
        <w:t>, da Lei Federal nº 14.133/21.</w:t>
      </w:r>
    </w:p>
    <w:p w:rsidR="006A18E6" w:rsidRPr="0060667C" w:rsidRDefault="006A18E6" w:rsidP="006A18E6">
      <w:pPr>
        <w:spacing w:after="120" w:line="360" w:lineRule="auto"/>
        <w:jc w:val="both"/>
      </w:pPr>
      <w:r w:rsidRPr="0060667C">
        <w:t xml:space="preserve">Barra do Piraí, </w:t>
      </w:r>
      <w:r w:rsidR="00EB1DFC">
        <w:t>04</w:t>
      </w:r>
      <w:r w:rsidRPr="0060667C">
        <w:t xml:space="preserve"> de </w:t>
      </w:r>
      <w:r w:rsidR="00EB1DFC">
        <w:t>setembr</w:t>
      </w:r>
      <w:r w:rsidR="00187922">
        <w:t>o</w:t>
      </w:r>
      <w:r w:rsidRPr="0060667C">
        <w:t xml:space="preserve"> de 2025.</w:t>
      </w:r>
    </w:p>
    <w:p w:rsidR="006A18E6" w:rsidRPr="0060667C" w:rsidRDefault="006A18E6" w:rsidP="006A18E6">
      <w:pPr>
        <w:spacing w:after="120" w:line="360" w:lineRule="auto"/>
        <w:jc w:val="both"/>
        <w:rPr>
          <w:b/>
        </w:rPr>
      </w:pPr>
      <w:r w:rsidRPr="0060667C">
        <w:t xml:space="preserve">            </w:t>
      </w:r>
    </w:p>
    <w:p w:rsidR="00EB1DFC" w:rsidRDefault="00EB1DFC" w:rsidP="00EB1DFC">
      <w:pPr>
        <w:jc w:val="center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_______________________________</w:t>
      </w:r>
    </w:p>
    <w:p w:rsidR="00EB1DFC" w:rsidRDefault="00EB1DFC" w:rsidP="00EB1DFC">
      <w:pPr>
        <w:jc w:val="center"/>
        <w:rPr>
          <w:rStyle w:val="Forte"/>
          <w:b w:val="0"/>
          <w:bCs w:val="0"/>
        </w:rPr>
      </w:pPr>
      <w:r>
        <w:rPr>
          <w:rStyle w:val="Forte"/>
          <w:rFonts w:ascii="Book Antiqua" w:hAnsi="Book Antiqua" w:cs="Arial"/>
          <w:sz w:val="22"/>
          <w:szCs w:val="22"/>
        </w:rPr>
        <w:t xml:space="preserve">Sérgio </w:t>
      </w:r>
      <w:proofErr w:type="spellStart"/>
      <w:r>
        <w:rPr>
          <w:rStyle w:val="Forte"/>
          <w:rFonts w:ascii="Book Antiqua" w:hAnsi="Book Antiqua" w:cs="Arial"/>
          <w:sz w:val="22"/>
          <w:szCs w:val="22"/>
        </w:rPr>
        <w:t>Luis</w:t>
      </w:r>
      <w:proofErr w:type="spellEnd"/>
      <w:r>
        <w:rPr>
          <w:rStyle w:val="Forte"/>
          <w:rFonts w:ascii="Book Antiqua" w:hAnsi="Book Antiqua" w:cs="Arial"/>
          <w:sz w:val="22"/>
          <w:szCs w:val="22"/>
        </w:rPr>
        <w:t xml:space="preserve"> Nobrega de Oliveira</w:t>
      </w:r>
    </w:p>
    <w:p w:rsidR="00EB1DFC" w:rsidRDefault="00EB1DFC" w:rsidP="00EB1DFC">
      <w:pPr>
        <w:spacing w:line="276" w:lineRule="auto"/>
        <w:ind w:right="-1"/>
        <w:jc w:val="center"/>
      </w:pPr>
      <w:proofErr w:type="spellStart"/>
      <w:r>
        <w:t>Sub-Secretário</w:t>
      </w:r>
      <w:proofErr w:type="spellEnd"/>
      <w:r>
        <w:t xml:space="preserve"> Municipal de Turismo </w:t>
      </w:r>
    </w:p>
    <w:p w:rsidR="006A18E6" w:rsidRPr="0060667C" w:rsidRDefault="006A18E6" w:rsidP="006A18E6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6A18E6" w:rsidRPr="0060667C" w:rsidRDefault="006A18E6" w:rsidP="006A18E6">
      <w:pPr>
        <w:spacing w:after="120" w:line="360" w:lineRule="auto"/>
        <w:ind w:right="-1" w:firstLine="708"/>
        <w:jc w:val="both"/>
      </w:pPr>
      <w:r w:rsidRPr="0060667C">
        <w:t xml:space="preserve">Em vista das justificativas e fundamentações retro relatadas e levando-se em consideração os termos dos pareceres da Procuradoria </w:t>
      </w:r>
      <w:r w:rsidR="005C46A5">
        <w:t xml:space="preserve">e Controladoria </w:t>
      </w:r>
      <w:r w:rsidRPr="0060667C">
        <w:t>Geral do Município, aprovo a realização da Inexigibilidade de Licitação.</w:t>
      </w:r>
    </w:p>
    <w:p w:rsidR="006A18E6" w:rsidRPr="0060667C" w:rsidRDefault="006A18E6" w:rsidP="006A18E6">
      <w:pPr>
        <w:spacing w:after="120" w:line="360" w:lineRule="auto"/>
      </w:pPr>
      <w:r w:rsidRPr="0060667C">
        <w:t>Registre-se, cumpra-se e publique-se.</w:t>
      </w:r>
    </w:p>
    <w:p w:rsidR="00EB1DFC" w:rsidRPr="0060667C" w:rsidRDefault="00EB1DFC" w:rsidP="00EB1DFC">
      <w:pPr>
        <w:spacing w:after="120" w:line="360" w:lineRule="auto"/>
        <w:jc w:val="both"/>
      </w:pPr>
      <w:r w:rsidRPr="0060667C">
        <w:t xml:space="preserve">Barra do Piraí, </w:t>
      </w:r>
      <w:r>
        <w:t>04</w:t>
      </w:r>
      <w:r w:rsidRPr="0060667C">
        <w:t xml:space="preserve"> de </w:t>
      </w:r>
      <w:r>
        <w:t>setembro</w:t>
      </w:r>
      <w:r w:rsidRPr="0060667C">
        <w:t xml:space="preserve"> de 2025.</w:t>
      </w:r>
    </w:p>
    <w:p w:rsidR="006A18E6" w:rsidRPr="0060667C" w:rsidRDefault="006A18E6" w:rsidP="006A18E6">
      <w:pPr>
        <w:spacing w:after="120" w:line="360" w:lineRule="auto"/>
        <w:jc w:val="both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2E7" w:rsidRDefault="00B83A07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457200</wp:posOffset>
          </wp:positionV>
          <wp:extent cx="4724400" cy="85979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:rsidR="00B83A07" w:rsidRDefault="00B83A07">
    <w:pPr>
      <w:pStyle w:val="Cabealho"/>
    </w:pPr>
  </w:p>
  <w:p w:rsidR="00AD32E7" w:rsidRDefault="00ED6CA9">
    <w:pPr>
      <w:pStyle w:val="Cabealho"/>
    </w:pPr>
  </w:p>
  <w:p w:rsidR="00AD32E7" w:rsidRDefault="00ED6CA9">
    <w:pPr>
      <w:pStyle w:val="Cabealho"/>
    </w:pPr>
  </w:p>
  <w:p w:rsidR="00AD32E7" w:rsidRDefault="00ED6CA9">
    <w:pPr>
      <w:pStyle w:val="Cabealho"/>
    </w:pPr>
  </w:p>
  <w:p w:rsidR="00AD32E7" w:rsidRDefault="00ED6C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07244A"/>
    <w:rsid w:val="0016050E"/>
    <w:rsid w:val="00187922"/>
    <w:rsid w:val="00216C5E"/>
    <w:rsid w:val="00257A3C"/>
    <w:rsid w:val="003428BA"/>
    <w:rsid w:val="004A0934"/>
    <w:rsid w:val="004A2B51"/>
    <w:rsid w:val="005122E3"/>
    <w:rsid w:val="005C46A5"/>
    <w:rsid w:val="006A18E6"/>
    <w:rsid w:val="00740667"/>
    <w:rsid w:val="00A41CAA"/>
    <w:rsid w:val="00B12519"/>
    <w:rsid w:val="00B83A07"/>
    <w:rsid w:val="00EB1DFC"/>
    <w:rsid w:val="00ED6CA9"/>
    <w:rsid w:val="00F87320"/>
    <w:rsid w:val="00FA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AA1AECA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2</cp:revision>
  <cp:lastPrinted>2025-06-12T20:04:00Z</cp:lastPrinted>
  <dcterms:created xsi:type="dcterms:W3CDTF">2025-09-04T20:22:00Z</dcterms:created>
  <dcterms:modified xsi:type="dcterms:W3CDTF">2025-09-04T20:22:00Z</dcterms:modified>
</cp:coreProperties>
</file>