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DF2557" w14:textId="77777777" w:rsidR="00A65804" w:rsidRPr="00F47B91" w:rsidRDefault="00A65804" w:rsidP="00F47D0B">
      <w:pPr>
        <w:tabs>
          <w:tab w:val="left" w:pos="0"/>
        </w:tabs>
        <w:autoSpaceDE w:val="0"/>
        <w:autoSpaceDN w:val="0"/>
        <w:adjustRightInd w:val="0"/>
        <w:spacing w:after="0" w:line="240" w:lineRule="auto"/>
        <w:jc w:val="center"/>
        <w:rPr>
          <w:b/>
          <w:caps/>
          <w:color w:val="auto"/>
          <w:szCs w:val="24"/>
        </w:rPr>
      </w:pPr>
    </w:p>
    <w:p w14:paraId="7C9DC47B" w14:textId="1AD8526F" w:rsidR="00A63180" w:rsidRPr="00F47B91" w:rsidRDefault="00A63180" w:rsidP="00F47D0B">
      <w:pPr>
        <w:tabs>
          <w:tab w:val="left" w:pos="0"/>
        </w:tabs>
        <w:autoSpaceDE w:val="0"/>
        <w:autoSpaceDN w:val="0"/>
        <w:adjustRightInd w:val="0"/>
        <w:spacing w:after="0" w:line="240" w:lineRule="auto"/>
        <w:jc w:val="center"/>
        <w:rPr>
          <w:b/>
          <w:caps/>
          <w:color w:val="auto"/>
          <w:szCs w:val="24"/>
        </w:rPr>
      </w:pPr>
      <w:r w:rsidRPr="00F47B91">
        <w:rPr>
          <w:b/>
          <w:caps/>
          <w:color w:val="auto"/>
          <w:szCs w:val="24"/>
        </w:rPr>
        <w:t>EDITAL PREGÃO eletrônico Nº 02</w:t>
      </w:r>
      <w:r w:rsidR="00A65804" w:rsidRPr="00F47B91">
        <w:rPr>
          <w:b/>
          <w:caps/>
          <w:color w:val="auto"/>
          <w:szCs w:val="24"/>
        </w:rPr>
        <w:t>/2023</w:t>
      </w:r>
    </w:p>
    <w:p w14:paraId="4B878DAE" w14:textId="7DD39AC0" w:rsidR="00A63180" w:rsidRPr="00F47B91" w:rsidRDefault="00A63180" w:rsidP="00F47D0B">
      <w:pPr>
        <w:tabs>
          <w:tab w:val="left" w:pos="0"/>
        </w:tabs>
        <w:autoSpaceDE w:val="0"/>
        <w:autoSpaceDN w:val="0"/>
        <w:adjustRightInd w:val="0"/>
        <w:spacing w:after="0" w:line="240" w:lineRule="auto"/>
        <w:jc w:val="center"/>
        <w:rPr>
          <w:b/>
          <w:caps/>
          <w:color w:val="auto"/>
          <w:szCs w:val="24"/>
        </w:rPr>
      </w:pPr>
      <w:r w:rsidRPr="00F47B91">
        <w:rPr>
          <w:b/>
          <w:caps/>
          <w:color w:val="auto"/>
          <w:szCs w:val="24"/>
        </w:rPr>
        <w:t>TIPO: MENOR PREÇO</w:t>
      </w:r>
    </w:p>
    <w:p w14:paraId="2A5334BD" w14:textId="77777777" w:rsidR="00A63180" w:rsidRPr="00F47B91" w:rsidRDefault="00A63180" w:rsidP="00361C6E">
      <w:pPr>
        <w:tabs>
          <w:tab w:val="left" w:pos="0"/>
        </w:tabs>
        <w:autoSpaceDE w:val="0"/>
        <w:autoSpaceDN w:val="0"/>
        <w:adjustRightInd w:val="0"/>
        <w:spacing w:after="0" w:line="240" w:lineRule="auto"/>
        <w:rPr>
          <w:b/>
          <w:caps/>
          <w:color w:val="auto"/>
          <w:szCs w:val="24"/>
        </w:rPr>
      </w:pPr>
    </w:p>
    <w:p w14:paraId="551AF90C" w14:textId="77777777" w:rsidR="00A63180" w:rsidRPr="00F47B91" w:rsidRDefault="00A63180" w:rsidP="00361C6E">
      <w:pPr>
        <w:tabs>
          <w:tab w:val="left" w:pos="0"/>
        </w:tabs>
        <w:autoSpaceDE w:val="0"/>
        <w:autoSpaceDN w:val="0"/>
        <w:adjustRightInd w:val="0"/>
        <w:spacing w:after="0" w:line="240" w:lineRule="auto"/>
        <w:rPr>
          <w:b/>
          <w:caps/>
          <w:color w:val="auto"/>
          <w:szCs w:val="24"/>
        </w:rPr>
      </w:pPr>
    </w:p>
    <w:p w14:paraId="06D118A8" w14:textId="11EA71D5" w:rsidR="00A63180" w:rsidRPr="00F47B91" w:rsidRDefault="00A63180" w:rsidP="00361C6E">
      <w:pPr>
        <w:tabs>
          <w:tab w:val="left" w:pos="0"/>
        </w:tabs>
        <w:ind w:firstLine="709"/>
        <w:rPr>
          <w:caps/>
          <w:color w:val="auto"/>
          <w:szCs w:val="24"/>
        </w:rPr>
      </w:pPr>
      <w:r w:rsidRPr="00F47B91">
        <w:rPr>
          <w:b/>
          <w:caps/>
          <w:color w:val="auto"/>
          <w:szCs w:val="24"/>
        </w:rPr>
        <w:tab/>
        <w:t xml:space="preserve">O </w:t>
      </w:r>
      <w:r w:rsidRPr="00F47B91">
        <w:rPr>
          <w:b/>
          <w:color w:val="auto"/>
          <w:szCs w:val="24"/>
        </w:rPr>
        <w:t>CONSORCIO PUBLICO INTERFEDERATIVO NORDESTE II</w:t>
      </w:r>
      <w:r w:rsidRPr="00F47B91">
        <w:rPr>
          <w:color w:val="auto"/>
          <w:szCs w:val="24"/>
        </w:rPr>
        <w:t>, por meio do Pregoeiro Oficial, sediado na Rua Manoel Rodrigues da Conceição, nº 81, Zona Sul, Ribeira do Pombal – BA</w:t>
      </w:r>
      <w:r w:rsidRPr="00F47B91">
        <w:rPr>
          <w:caps/>
          <w:color w:val="auto"/>
          <w:szCs w:val="24"/>
        </w:rPr>
        <w:t xml:space="preserve">, torna público para o conhecimento das empresas e demais interessados, que fará realizar licitação sob a modalidade </w:t>
      </w:r>
      <w:r w:rsidRPr="00F47B91">
        <w:rPr>
          <w:b/>
          <w:caps/>
          <w:color w:val="auto"/>
          <w:szCs w:val="24"/>
        </w:rPr>
        <w:t xml:space="preserve">PREGÃO </w:t>
      </w:r>
      <w:r w:rsidRPr="00F47B91">
        <w:rPr>
          <w:caps/>
          <w:color w:val="auto"/>
          <w:szCs w:val="24"/>
        </w:rPr>
        <w:t>na forma</w:t>
      </w:r>
      <w:r w:rsidRPr="00F47B91">
        <w:rPr>
          <w:b/>
          <w:caps/>
          <w:color w:val="auto"/>
          <w:szCs w:val="24"/>
        </w:rPr>
        <w:t xml:space="preserve"> </w:t>
      </w:r>
      <w:proofErr w:type="gramStart"/>
      <w:r w:rsidRPr="00F47B91">
        <w:rPr>
          <w:b/>
          <w:caps/>
          <w:color w:val="auto"/>
          <w:szCs w:val="24"/>
        </w:rPr>
        <w:t>eletrônica ABERTO</w:t>
      </w:r>
      <w:proofErr w:type="gramEnd"/>
      <w:r w:rsidRPr="00F47B91">
        <w:rPr>
          <w:b/>
          <w:caps/>
          <w:color w:val="auto"/>
          <w:szCs w:val="24"/>
        </w:rPr>
        <w:t xml:space="preserve"> E FECHADO</w:t>
      </w:r>
      <w:r w:rsidRPr="00F47B91">
        <w:rPr>
          <w:caps/>
          <w:color w:val="auto"/>
          <w:szCs w:val="24"/>
        </w:rPr>
        <w:t xml:space="preserve"> do TIPO MENOR PREÇO POR ITEM</w:t>
      </w:r>
      <w:r w:rsidRPr="00F47B91">
        <w:rPr>
          <w:b/>
          <w:caps/>
          <w:color w:val="auto"/>
          <w:szCs w:val="24"/>
        </w:rPr>
        <w:t xml:space="preserve">, </w:t>
      </w:r>
      <w:r w:rsidRPr="00F47B91">
        <w:rPr>
          <w:caps/>
          <w:color w:val="auto"/>
          <w:szCs w:val="24"/>
        </w:rPr>
        <w:t xml:space="preserve">regime de execução MENSAL, </w:t>
      </w:r>
      <w:r w:rsidRPr="00F47B91">
        <w:rPr>
          <w:b/>
          <w:caps/>
          <w:color w:val="auto"/>
          <w:szCs w:val="24"/>
        </w:rPr>
        <w:t>ás 09h00min do dia 27 de JULHO de 2023</w:t>
      </w:r>
      <w:r w:rsidRPr="00F47B91">
        <w:rPr>
          <w:caps/>
          <w:color w:val="auto"/>
          <w:szCs w:val="24"/>
        </w:rPr>
        <w:t xml:space="preserve"> </w:t>
      </w:r>
    </w:p>
    <w:p w14:paraId="1EAB8999" w14:textId="77777777" w:rsidR="00A63180" w:rsidRPr="00F47B91" w:rsidRDefault="00A63180" w:rsidP="00361C6E">
      <w:pPr>
        <w:tabs>
          <w:tab w:val="left" w:pos="0"/>
        </w:tabs>
        <w:ind w:firstLine="709"/>
        <w:rPr>
          <w:caps/>
          <w:color w:val="auto"/>
          <w:szCs w:val="24"/>
        </w:rPr>
      </w:pPr>
      <w:r w:rsidRPr="00F47B91">
        <w:rPr>
          <w:caps/>
          <w:color w:val="auto"/>
          <w:szCs w:val="24"/>
        </w:rPr>
        <w:t>O presente certame, e a contratação dele decorrente, obedecerão integralmente à Lei Federal nº 10.520, de 17 de julho de 2002, subsidiariamente, às normas da Lei Federal nº 8.666, de 21 de junho de 1993 e suas alterações posteriores, bem como pela Lei Complementar nº 123, de 14 de dezembro de 2006, que institui o Estatuto Nacional da Microempresa e da Empresa de Pequeno Porte e sua alteração Lei 147/2014.</w:t>
      </w:r>
    </w:p>
    <w:p w14:paraId="35CA7EA3" w14:textId="77777777" w:rsidR="00A63180" w:rsidRPr="00F47B91" w:rsidRDefault="00A63180" w:rsidP="00361C6E">
      <w:pPr>
        <w:tabs>
          <w:tab w:val="left" w:pos="0"/>
        </w:tabs>
        <w:ind w:right="-2"/>
        <w:rPr>
          <w:color w:val="auto"/>
          <w:szCs w:val="24"/>
        </w:rPr>
      </w:pPr>
      <w:r w:rsidRPr="00F47B91">
        <w:rPr>
          <w:color w:val="auto"/>
          <w:szCs w:val="24"/>
        </w:rPr>
        <w:t xml:space="preserve">Os trabalhos serão conduzidos por servidor designado, denominado Pregoeiro, mediante a inserção e monitoramento de dados gerados ou transferidos diretamente para a página eletrônica </w:t>
      </w:r>
      <w:proofErr w:type="gramStart"/>
      <w:r w:rsidRPr="00F47B91">
        <w:rPr>
          <w:b/>
          <w:color w:val="auto"/>
          <w:szCs w:val="24"/>
        </w:rPr>
        <w:t>http</w:t>
      </w:r>
      <w:proofErr w:type="gramEnd"/>
      <w:r w:rsidRPr="00F47B91">
        <w:rPr>
          <w:b/>
          <w:color w:val="auto"/>
          <w:szCs w:val="24"/>
        </w:rPr>
        <w:t>:/www.bllcompras.org.br</w:t>
      </w:r>
      <w:r w:rsidRPr="00F47B91">
        <w:rPr>
          <w:color w:val="auto"/>
          <w:szCs w:val="24"/>
        </w:rPr>
        <w:t>. O servidor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468F4B4" w14:textId="77777777" w:rsidR="00A63180" w:rsidRPr="00F47B91" w:rsidRDefault="00A63180" w:rsidP="00361C6E">
      <w:pPr>
        <w:tabs>
          <w:tab w:val="left" w:pos="0"/>
        </w:tabs>
        <w:autoSpaceDE w:val="0"/>
        <w:autoSpaceDN w:val="0"/>
        <w:adjustRightInd w:val="0"/>
        <w:ind w:firstLine="708"/>
        <w:rPr>
          <w:b/>
          <w:caps/>
          <w:color w:val="auto"/>
          <w:szCs w:val="24"/>
          <w:lang w:val="en-US"/>
        </w:rPr>
      </w:pPr>
    </w:p>
    <w:p w14:paraId="39806DCA" w14:textId="77777777" w:rsidR="00A63180" w:rsidRPr="00F47B91" w:rsidRDefault="00A63180" w:rsidP="00361C6E">
      <w:pPr>
        <w:tabs>
          <w:tab w:val="left" w:pos="0"/>
        </w:tabs>
        <w:autoSpaceDE w:val="0"/>
        <w:autoSpaceDN w:val="0"/>
        <w:adjustRightInd w:val="0"/>
        <w:spacing w:after="0" w:line="240" w:lineRule="auto"/>
        <w:ind w:firstLine="708"/>
        <w:rPr>
          <w:color w:val="auto"/>
          <w:szCs w:val="24"/>
        </w:rPr>
      </w:pPr>
    </w:p>
    <w:p w14:paraId="0F00B467" w14:textId="77777777" w:rsidR="00A63180" w:rsidRPr="00F47B91" w:rsidRDefault="00A63180" w:rsidP="00361C6E">
      <w:pPr>
        <w:tabs>
          <w:tab w:val="left" w:pos="0"/>
        </w:tabs>
        <w:autoSpaceDE w:val="0"/>
        <w:autoSpaceDN w:val="0"/>
        <w:adjustRightInd w:val="0"/>
        <w:spacing w:after="0" w:line="240" w:lineRule="auto"/>
        <w:ind w:firstLine="708"/>
        <w:rPr>
          <w:color w:val="auto"/>
          <w:szCs w:val="24"/>
        </w:rPr>
      </w:pPr>
    </w:p>
    <w:p w14:paraId="29159AFA" w14:textId="77777777" w:rsidR="00A63180" w:rsidRPr="00F47B91" w:rsidRDefault="00A63180" w:rsidP="00F47D0B">
      <w:pPr>
        <w:tabs>
          <w:tab w:val="left" w:pos="0"/>
        </w:tabs>
        <w:autoSpaceDE w:val="0"/>
        <w:autoSpaceDN w:val="0"/>
        <w:adjustRightInd w:val="0"/>
        <w:spacing w:after="0" w:line="240" w:lineRule="auto"/>
        <w:ind w:firstLine="708"/>
        <w:jc w:val="center"/>
        <w:rPr>
          <w:color w:val="auto"/>
          <w:szCs w:val="24"/>
        </w:rPr>
      </w:pPr>
    </w:p>
    <w:p w14:paraId="3CE72E34" w14:textId="77777777" w:rsidR="00A63180" w:rsidRPr="00F47B91" w:rsidRDefault="00A63180" w:rsidP="00F47D0B">
      <w:pPr>
        <w:tabs>
          <w:tab w:val="left" w:pos="0"/>
        </w:tabs>
        <w:autoSpaceDE w:val="0"/>
        <w:autoSpaceDN w:val="0"/>
        <w:adjustRightInd w:val="0"/>
        <w:spacing w:after="0" w:line="240" w:lineRule="auto"/>
        <w:ind w:firstLine="708"/>
        <w:jc w:val="center"/>
        <w:rPr>
          <w:b/>
          <w:color w:val="auto"/>
          <w:szCs w:val="24"/>
        </w:rPr>
      </w:pPr>
      <w:r w:rsidRPr="00F47B91">
        <w:rPr>
          <w:b/>
          <w:color w:val="auto"/>
          <w:szCs w:val="24"/>
        </w:rPr>
        <w:t>____________________________________________</w:t>
      </w:r>
    </w:p>
    <w:p w14:paraId="0BE46260" w14:textId="77777777" w:rsidR="00A63180" w:rsidRPr="00F47B91" w:rsidRDefault="00A63180" w:rsidP="00F47D0B">
      <w:pPr>
        <w:tabs>
          <w:tab w:val="left" w:pos="0"/>
        </w:tabs>
        <w:autoSpaceDE w:val="0"/>
        <w:autoSpaceDN w:val="0"/>
        <w:adjustRightInd w:val="0"/>
        <w:spacing w:after="0" w:line="240" w:lineRule="auto"/>
        <w:jc w:val="center"/>
        <w:rPr>
          <w:b/>
          <w:bCs/>
          <w:color w:val="auto"/>
          <w:szCs w:val="24"/>
        </w:rPr>
      </w:pPr>
      <w:r w:rsidRPr="00F47B91">
        <w:rPr>
          <w:b/>
          <w:caps/>
          <w:color w:val="auto"/>
          <w:szCs w:val="24"/>
        </w:rPr>
        <w:t xml:space="preserve">Paulo Eduardo S. da </w:t>
      </w:r>
      <w:proofErr w:type="gramStart"/>
      <w:r w:rsidRPr="00F47B91">
        <w:rPr>
          <w:b/>
          <w:caps/>
          <w:color w:val="auto"/>
          <w:szCs w:val="24"/>
        </w:rPr>
        <w:t>Silva</w:t>
      </w:r>
      <w:proofErr w:type="gramEnd"/>
    </w:p>
    <w:p w14:paraId="539EBC6A" w14:textId="77777777" w:rsidR="00A63180" w:rsidRPr="00F47B91" w:rsidRDefault="00A63180" w:rsidP="00F47D0B">
      <w:pPr>
        <w:tabs>
          <w:tab w:val="left" w:pos="0"/>
        </w:tabs>
        <w:autoSpaceDE w:val="0"/>
        <w:autoSpaceDN w:val="0"/>
        <w:adjustRightInd w:val="0"/>
        <w:spacing w:after="0" w:line="240" w:lineRule="auto"/>
        <w:jc w:val="center"/>
        <w:rPr>
          <w:b/>
          <w:bCs/>
          <w:color w:val="auto"/>
          <w:szCs w:val="24"/>
        </w:rPr>
      </w:pPr>
      <w:r w:rsidRPr="00F47B91">
        <w:rPr>
          <w:b/>
          <w:bCs/>
          <w:color w:val="auto"/>
          <w:szCs w:val="24"/>
        </w:rPr>
        <w:t>Pregoeiro</w:t>
      </w:r>
    </w:p>
    <w:p w14:paraId="14E8E1F5" w14:textId="77777777" w:rsidR="00CF3F2B" w:rsidRPr="00F47B91" w:rsidRDefault="00CF3F2B" w:rsidP="00361C6E">
      <w:pPr>
        <w:tabs>
          <w:tab w:val="left" w:pos="0"/>
        </w:tabs>
        <w:rPr>
          <w:b/>
          <w:bCs/>
          <w:color w:val="auto"/>
          <w:szCs w:val="24"/>
        </w:rPr>
      </w:pPr>
    </w:p>
    <w:p w14:paraId="45313903" w14:textId="77777777" w:rsidR="00CF3F2B" w:rsidRPr="00F47B91" w:rsidRDefault="00CF3F2B" w:rsidP="00361C6E">
      <w:pPr>
        <w:tabs>
          <w:tab w:val="left" w:pos="0"/>
        </w:tabs>
        <w:rPr>
          <w:b/>
          <w:bCs/>
          <w:color w:val="auto"/>
          <w:szCs w:val="24"/>
        </w:rPr>
      </w:pPr>
    </w:p>
    <w:p w14:paraId="6D0B4372" w14:textId="77777777" w:rsidR="00A63180" w:rsidRPr="00F47B91" w:rsidRDefault="00A63180" w:rsidP="00361C6E">
      <w:pPr>
        <w:tabs>
          <w:tab w:val="left" w:pos="0"/>
        </w:tabs>
        <w:rPr>
          <w:b/>
          <w:bCs/>
          <w:color w:val="auto"/>
          <w:szCs w:val="24"/>
        </w:rPr>
      </w:pPr>
    </w:p>
    <w:p w14:paraId="64276B7E" w14:textId="77777777" w:rsidR="00A63180" w:rsidRPr="00F47B91" w:rsidRDefault="00A63180" w:rsidP="00361C6E">
      <w:pPr>
        <w:tabs>
          <w:tab w:val="left" w:pos="0"/>
        </w:tabs>
        <w:rPr>
          <w:b/>
          <w:bCs/>
          <w:color w:val="auto"/>
          <w:szCs w:val="24"/>
        </w:rPr>
      </w:pPr>
    </w:p>
    <w:p w14:paraId="57539D02" w14:textId="77777777" w:rsidR="00A63180" w:rsidRPr="00F47B91" w:rsidRDefault="00A63180" w:rsidP="00361C6E">
      <w:pPr>
        <w:tabs>
          <w:tab w:val="left" w:pos="0"/>
        </w:tabs>
        <w:rPr>
          <w:b/>
          <w:bCs/>
          <w:color w:val="auto"/>
          <w:szCs w:val="24"/>
        </w:rPr>
      </w:pPr>
    </w:p>
    <w:p w14:paraId="3DBB4692" w14:textId="77777777" w:rsidR="00A63180" w:rsidRPr="00F47B91" w:rsidRDefault="00A63180" w:rsidP="00361C6E">
      <w:pPr>
        <w:tabs>
          <w:tab w:val="left" w:pos="0"/>
        </w:tabs>
        <w:rPr>
          <w:b/>
          <w:bCs/>
          <w:color w:val="auto"/>
          <w:szCs w:val="24"/>
        </w:rPr>
      </w:pPr>
    </w:p>
    <w:p w14:paraId="548F17A5" w14:textId="77777777" w:rsidR="00A63180" w:rsidRPr="00F47B91" w:rsidRDefault="00A63180" w:rsidP="00361C6E">
      <w:pPr>
        <w:tabs>
          <w:tab w:val="left" w:pos="0"/>
        </w:tabs>
        <w:rPr>
          <w:b/>
          <w:bCs/>
          <w:color w:val="auto"/>
          <w:szCs w:val="24"/>
        </w:rPr>
      </w:pPr>
    </w:p>
    <w:p w14:paraId="6FDF9D74" w14:textId="77777777" w:rsidR="006D7689" w:rsidRPr="00F47B91" w:rsidRDefault="006D7689" w:rsidP="00361C6E">
      <w:pPr>
        <w:tabs>
          <w:tab w:val="left" w:pos="0"/>
        </w:tabs>
        <w:rPr>
          <w:b/>
          <w:bCs/>
          <w:color w:val="auto"/>
          <w:szCs w:val="24"/>
        </w:rPr>
      </w:pPr>
    </w:p>
    <w:p w14:paraId="108AEF29" w14:textId="77777777" w:rsidR="00A63180" w:rsidRPr="00F47B91" w:rsidRDefault="00A63180" w:rsidP="00361C6E">
      <w:pPr>
        <w:tabs>
          <w:tab w:val="left" w:pos="0"/>
        </w:tabs>
        <w:rPr>
          <w:b/>
          <w:bCs/>
          <w:color w:val="auto"/>
          <w:szCs w:val="24"/>
        </w:rPr>
      </w:pPr>
    </w:p>
    <w:p w14:paraId="56BF7694" w14:textId="77777777" w:rsidR="00A65804" w:rsidRPr="00F47B91" w:rsidRDefault="00A65804" w:rsidP="00361C6E">
      <w:pPr>
        <w:tabs>
          <w:tab w:val="left" w:pos="0"/>
        </w:tabs>
        <w:rPr>
          <w:b/>
          <w:bCs/>
          <w:color w:val="auto"/>
          <w:szCs w:val="24"/>
        </w:rPr>
      </w:pPr>
    </w:p>
    <w:p w14:paraId="0A34EE73" w14:textId="77777777" w:rsidR="00A65804" w:rsidRPr="00F47B91" w:rsidRDefault="00A65804" w:rsidP="00361C6E">
      <w:pPr>
        <w:tabs>
          <w:tab w:val="left" w:pos="0"/>
        </w:tabs>
        <w:rPr>
          <w:b/>
          <w:bCs/>
          <w:color w:val="auto"/>
          <w:szCs w:val="24"/>
        </w:rPr>
      </w:pPr>
    </w:p>
    <w:p w14:paraId="3D059FAF" w14:textId="77777777" w:rsidR="00A63180" w:rsidRPr="00F47B91" w:rsidRDefault="00A63180" w:rsidP="00361C6E">
      <w:pPr>
        <w:tabs>
          <w:tab w:val="left" w:pos="0"/>
        </w:tabs>
        <w:rPr>
          <w:b/>
          <w:bCs/>
          <w:color w:val="auto"/>
          <w:szCs w:val="24"/>
        </w:rPr>
      </w:pPr>
    </w:p>
    <w:p w14:paraId="1BCBC15C" w14:textId="77777777" w:rsidR="00A63180" w:rsidRPr="00F47B91" w:rsidRDefault="00A63180" w:rsidP="00361C6E">
      <w:pPr>
        <w:tabs>
          <w:tab w:val="left" w:pos="0"/>
        </w:tabs>
        <w:rPr>
          <w:b/>
          <w:bCs/>
          <w:color w:val="auto"/>
          <w:szCs w:val="24"/>
        </w:rPr>
      </w:pPr>
    </w:p>
    <w:p w14:paraId="2F308707" w14:textId="77777777" w:rsidR="00CF3F2B" w:rsidRPr="00F47B91" w:rsidRDefault="00CF3F2B" w:rsidP="00F47D0B">
      <w:pPr>
        <w:tabs>
          <w:tab w:val="left" w:pos="0"/>
        </w:tabs>
        <w:jc w:val="center"/>
        <w:rPr>
          <w:b/>
          <w:bCs/>
          <w:color w:val="auto"/>
          <w:szCs w:val="24"/>
        </w:rPr>
      </w:pPr>
      <w:r w:rsidRPr="00F47B91">
        <w:rPr>
          <w:b/>
          <w:bCs/>
          <w:color w:val="auto"/>
          <w:szCs w:val="24"/>
        </w:rPr>
        <w:t>EDITAL DE LICITAÇÃO</w:t>
      </w:r>
    </w:p>
    <w:p w14:paraId="03E14FF2" w14:textId="77777777" w:rsidR="009A4AE6" w:rsidRPr="00F47B91" w:rsidRDefault="00493A63" w:rsidP="00361C6E">
      <w:pPr>
        <w:tabs>
          <w:tab w:val="left" w:pos="0"/>
        </w:tabs>
        <w:spacing w:after="3" w:line="253" w:lineRule="auto"/>
        <w:ind w:right="1"/>
        <w:rPr>
          <w:color w:val="auto"/>
          <w:szCs w:val="24"/>
        </w:rPr>
      </w:pPr>
      <w:r w:rsidRPr="00F47B91">
        <w:rPr>
          <w:b/>
          <w:color w:val="auto"/>
          <w:szCs w:val="24"/>
        </w:rPr>
        <w:t xml:space="preserve">PREAMBULO </w:t>
      </w:r>
    </w:p>
    <w:tbl>
      <w:tblPr>
        <w:tblW w:w="9781" w:type="dxa"/>
        <w:tblInd w:w="-8" w:type="dxa"/>
        <w:tblCellMar>
          <w:left w:w="113" w:type="dxa"/>
          <w:right w:w="55" w:type="dxa"/>
        </w:tblCellMar>
        <w:tblLook w:val="04A0" w:firstRow="1" w:lastRow="0" w:firstColumn="1" w:lastColumn="0" w:noHBand="0" w:noVBand="1"/>
      </w:tblPr>
      <w:tblGrid>
        <w:gridCol w:w="9781"/>
      </w:tblGrid>
      <w:tr w:rsidR="000D661F" w:rsidRPr="00F47B91" w14:paraId="24CF7A60" w14:textId="77777777" w:rsidTr="00505824">
        <w:trPr>
          <w:trHeight w:val="916"/>
        </w:trPr>
        <w:tc>
          <w:tcPr>
            <w:tcW w:w="9781" w:type="dxa"/>
            <w:tcBorders>
              <w:top w:val="single" w:sz="6" w:space="0" w:color="000000"/>
              <w:left w:val="single" w:sz="6" w:space="0" w:color="000000"/>
              <w:bottom w:val="single" w:sz="6" w:space="0" w:color="000000"/>
              <w:right w:val="single" w:sz="6" w:space="0" w:color="000000"/>
            </w:tcBorders>
          </w:tcPr>
          <w:p w14:paraId="75C49970" w14:textId="77777777" w:rsidR="009A4AE6" w:rsidRPr="00F47B91" w:rsidRDefault="00493A63" w:rsidP="00361C6E">
            <w:pPr>
              <w:tabs>
                <w:tab w:val="left" w:pos="0"/>
              </w:tabs>
              <w:spacing w:after="0" w:line="259" w:lineRule="auto"/>
              <w:ind w:left="0" w:right="0" w:firstLine="0"/>
              <w:rPr>
                <w:color w:val="auto"/>
                <w:szCs w:val="24"/>
              </w:rPr>
            </w:pPr>
            <w:r w:rsidRPr="00F47B91">
              <w:rPr>
                <w:b/>
                <w:color w:val="auto"/>
                <w:szCs w:val="24"/>
              </w:rPr>
              <w:t xml:space="preserve">I - Regência Legal: </w:t>
            </w:r>
          </w:p>
          <w:p w14:paraId="123F6341" w14:textId="77777777" w:rsidR="009A4AE6" w:rsidRPr="00F47B91" w:rsidRDefault="00493A63" w:rsidP="00361C6E">
            <w:pPr>
              <w:tabs>
                <w:tab w:val="left" w:pos="0"/>
              </w:tabs>
              <w:spacing w:after="0" w:line="259" w:lineRule="auto"/>
              <w:ind w:left="0" w:right="0" w:firstLine="0"/>
              <w:rPr>
                <w:color w:val="auto"/>
                <w:szCs w:val="24"/>
              </w:rPr>
            </w:pPr>
            <w:r w:rsidRPr="00F47B91">
              <w:rPr>
                <w:color w:val="auto"/>
                <w:szCs w:val="24"/>
              </w:rPr>
              <w:t xml:space="preserve">Lei Federal nº 10.520/02, Lei Complementar 123/2006 Lei Complementar nº 147/07 de agosto de 2014, subsidiariamente a Lei nº 8.666/93. </w:t>
            </w:r>
          </w:p>
        </w:tc>
      </w:tr>
      <w:tr w:rsidR="0048749A" w:rsidRPr="00F47B91" w14:paraId="13CC2F42" w14:textId="77777777" w:rsidTr="00505824">
        <w:trPr>
          <w:trHeight w:val="601"/>
        </w:trPr>
        <w:tc>
          <w:tcPr>
            <w:tcW w:w="9781" w:type="dxa"/>
            <w:tcBorders>
              <w:top w:val="single" w:sz="6" w:space="0" w:color="000000"/>
              <w:left w:val="single" w:sz="6" w:space="0" w:color="000000"/>
              <w:bottom w:val="single" w:sz="6" w:space="0" w:color="000000"/>
              <w:right w:val="single" w:sz="6" w:space="0" w:color="000000"/>
            </w:tcBorders>
          </w:tcPr>
          <w:p w14:paraId="46966C79" w14:textId="5B051489" w:rsidR="009A4AE6" w:rsidRPr="00F47B91" w:rsidRDefault="00493A63" w:rsidP="00361C6E">
            <w:pPr>
              <w:tabs>
                <w:tab w:val="left" w:pos="0"/>
              </w:tabs>
              <w:spacing w:after="0" w:line="259" w:lineRule="auto"/>
              <w:ind w:left="0" w:right="0" w:firstLine="0"/>
              <w:rPr>
                <w:color w:val="auto"/>
                <w:szCs w:val="24"/>
              </w:rPr>
            </w:pPr>
            <w:r w:rsidRPr="00F47B91">
              <w:rPr>
                <w:b/>
                <w:color w:val="auto"/>
                <w:szCs w:val="24"/>
              </w:rPr>
              <w:t xml:space="preserve">II - Órgão Interessado / Setor: </w:t>
            </w:r>
            <w:r w:rsidR="00CF3F2B" w:rsidRPr="00F47B91">
              <w:rPr>
                <w:color w:val="auto"/>
                <w:szCs w:val="24"/>
              </w:rPr>
              <w:t xml:space="preserve">CONSORCIO PUBLICO INTERFEDERATIVO NORDESTE II – </w:t>
            </w:r>
            <w:r w:rsidR="002A6FEC" w:rsidRPr="00F47B91">
              <w:rPr>
                <w:caps/>
                <w:color w:val="auto"/>
                <w:szCs w:val="24"/>
                <w:lang w:val="pt-PT"/>
              </w:rPr>
              <w:t>Policlínica Regional de Ribeira do Pombal- BA.</w:t>
            </w:r>
          </w:p>
        </w:tc>
      </w:tr>
    </w:tbl>
    <w:p w14:paraId="1B3DAD87" w14:textId="77777777" w:rsidR="009A4AE6" w:rsidRPr="00F47B91" w:rsidRDefault="009A4AE6" w:rsidP="00361C6E">
      <w:pPr>
        <w:tabs>
          <w:tab w:val="left" w:pos="0"/>
        </w:tabs>
        <w:spacing w:after="0" w:line="259" w:lineRule="auto"/>
        <w:ind w:left="0" w:right="0" w:firstLine="0"/>
        <w:rPr>
          <w:color w:val="auto"/>
          <w:szCs w:val="24"/>
        </w:rPr>
      </w:pPr>
    </w:p>
    <w:tbl>
      <w:tblPr>
        <w:tblW w:w="979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2"/>
        <w:gridCol w:w="5823"/>
      </w:tblGrid>
      <w:tr w:rsidR="000D661F" w:rsidRPr="00F47B91" w14:paraId="763236FA" w14:textId="77777777" w:rsidTr="00505824">
        <w:trPr>
          <w:trHeight w:val="743"/>
        </w:trPr>
        <w:tc>
          <w:tcPr>
            <w:tcW w:w="3972" w:type="dxa"/>
          </w:tcPr>
          <w:p w14:paraId="2836D083" w14:textId="77777777" w:rsidR="009A4AE6" w:rsidRPr="00F47B91" w:rsidRDefault="009A4AE6" w:rsidP="00361C6E">
            <w:pPr>
              <w:tabs>
                <w:tab w:val="left" w:pos="0"/>
              </w:tabs>
              <w:spacing w:after="0" w:line="259" w:lineRule="auto"/>
              <w:ind w:left="-1134" w:right="135" w:firstLine="0"/>
              <w:rPr>
                <w:color w:val="auto"/>
                <w:szCs w:val="24"/>
              </w:rPr>
            </w:pPr>
          </w:p>
          <w:tbl>
            <w:tblPr>
              <w:tblW w:w="4521" w:type="dxa"/>
              <w:tblLayout w:type="fixed"/>
              <w:tblCellMar>
                <w:top w:w="4" w:type="dxa"/>
                <w:left w:w="113" w:type="dxa"/>
                <w:right w:w="115" w:type="dxa"/>
              </w:tblCellMar>
              <w:tblLook w:val="04A0" w:firstRow="1" w:lastRow="0" w:firstColumn="1" w:lastColumn="0" w:noHBand="0" w:noVBand="1"/>
            </w:tblPr>
            <w:tblGrid>
              <w:gridCol w:w="4521"/>
            </w:tblGrid>
            <w:tr w:rsidR="000D661F" w:rsidRPr="00F47B91" w14:paraId="45D8A990" w14:textId="77777777" w:rsidTr="00505824">
              <w:trPr>
                <w:trHeight w:val="600"/>
              </w:trPr>
              <w:tc>
                <w:tcPr>
                  <w:tcW w:w="4521" w:type="dxa"/>
                  <w:tcBorders>
                    <w:top w:val="single" w:sz="6" w:space="0" w:color="000000"/>
                    <w:left w:val="single" w:sz="6" w:space="0" w:color="000000"/>
                    <w:bottom w:val="single" w:sz="6" w:space="0" w:color="000000"/>
                    <w:right w:val="single" w:sz="6" w:space="0" w:color="000000"/>
                  </w:tcBorders>
                </w:tcPr>
                <w:p w14:paraId="59E9FB78" w14:textId="77777777" w:rsidR="009A4AE6" w:rsidRPr="00F47B91" w:rsidRDefault="00493A63" w:rsidP="00361C6E">
                  <w:pPr>
                    <w:tabs>
                      <w:tab w:val="left" w:pos="0"/>
                    </w:tabs>
                    <w:spacing w:after="0" w:line="259" w:lineRule="auto"/>
                    <w:ind w:left="0" w:right="0" w:firstLine="0"/>
                    <w:rPr>
                      <w:color w:val="auto"/>
                      <w:szCs w:val="24"/>
                    </w:rPr>
                  </w:pPr>
                  <w:r w:rsidRPr="00F47B91">
                    <w:rPr>
                      <w:b/>
                      <w:color w:val="auto"/>
                      <w:szCs w:val="24"/>
                    </w:rPr>
                    <w:t xml:space="preserve">III - Modalidade: </w:t>
                  </w:r>
                </w:p>
                <w:p w14:paraId="0061082F" w14:textId="3E068E41" w:rsidR="000D661F" w:rsidRPr="00F47B91" w:rsidRDefault="00505824" w:rsidP="00361C6E">
                  <w:pPr>
                    <w:tabs>
                      <w:tab w:val="left" w:pos="0"/>
                    </w:tabs>
                    <w:spacing w:after="0" w:line="259" w:lineRule="auto"/>
                    <w:ind w:left="0" w:right="0" w:firstLine="0"/>
                    <w:rPr>
                      <w:color w:val="auto"/>
                      <w:szCs w:val="24"/>
                    </w:rPr>
                  </w:pPr>
                  <w:r w:rsidRPr="00F47B91">
                    <w:rPr>
                      <w:color w:val="auto"/>
                      <w:szCs w:val="24"/>
                    </w:rPr>
                    <w:t xml:space="preserve">PREGÃO </w:t>
                  </w:r>
                  <w:r w:rsidR="00047F74" w:rsidRPr="00F47B91">
                    <w:rPr>
                      <w:color w:val="auto"/>
                      <w:szCs w:val="24"/>
                    </w:rPr>
                    <w:t>ELETRÔNICO</w:t>
                  </w:r>
                  <w:r w:rsidR="006D219D" w:rsidRPr="00F47B91">
                    <w:rPr>
                      <w:color w:val="auto"/>
                      <w:szCs w:val="24"/>
                    </w:rPr>
                    <w:t xml:space="preserve"> Nº </w:t>
                  </w:r>
                  <w:r w:rsidR="00CF3F2B" w:rsidRPr="00F47B91">
                    <w:rPr>
                      <w:color w:val="auto"/>
                      <w:szCs w:val="24"/>
                    </w:rPr>
                    <w:t>02/2023</w:t>
                  </w:r>
                </w:p>
                <w:p w14:paraId="2583A188" w14:textId="77777777" w:rsidR="009A4AE6" w:rsidRPr="00F47B91" w:rsidRDefault="000D661F" w:rsidP="00361C6E">
                  <w:pPr>
                    <w:tabs>
                      <w:tab w:val="left" w:pos="0"/>
                    </w:tabs>
                    <w:spacing w:after="0" w:line="259" w:lineRule="auto"/>
                    <w:ind w:left="0" w:right="0" w:firstLine="0"/>
                    <w:rPr>
                      <w:color w:val="auto"/>
                      <w:szCs w:val="24"/>
                    </w:rPr>
                  </w:pPr>
                  <w:r w:rsidRPr="00F47B91">
                    <w:rPr>
                      <w:color w:val="auto"/>
                      <w:szCs w:val="24"/>
                    </w:rPr>
                    <w:t>ABERTO E FECHADO</w:t>
                  </w:r>
                </w:p>
              </w:tc>
            </w:tr>
          </w:tbl>
          <w:p w14:paraId="23EDC24B" w14:textId="77777777" w:rsidR="009A4AE6" w:rsidRPr="00F47B91" w:rsidRDefault="009A4AE6" w:rsidP="00361C6E">
            <w:pPr>
              <w:tabs>
                <w:tab w:val="left" w:pos="0"/>
              </w:tabs>
              <w:spacing w:after="160" w:line="259" w:lineRule="auto"/>
              <w:ind w:left="0" w:right="0" w:firstLine="0"/>
              <w:rPr>
                <w:color w:val="auto"/>
                <w:szCs w:val="24"/>
              </w:rPr>
            </w:pPr>
          </w:p>
        </w:tc>
        <w:tc>
          <w:tcPr>
            <w:tcW w:w="5823" w:type="dxa"/>
            <w:vMerge w:val="restart"/>
          </w:tcPr>
          <w:p w14:paraId="73438DEF" w14:textId="77777777" w:rsidR="009A4AE6" w:rsidRPr="00F47B91" w:rsidRDefault="009A4AE6" w:rsidP="00361C6E">
            <w:pPr>
              <w:tabs>
                <w:tab w:val="left" w:pos="0"/>
              </w:tabs>
              <w:spacing w:after="0" w:line="259" w:lineRule="auto"/>
              <w:ind w:left="-5790" w:right="10476" w:firstLine="0"/>
              <w:rPr>
                <w:color w:val="auto"/>
                <w:szCs w:val="24"/>
              </w:rPr>
            </w:pPr>
          </w:p>
          <w:tbl>
            <w:tblPr>
              <w:tblW w:w="5613" w:type="dxa"/>
              <w:tblInd w:w="928" w:type="dxa"/>
              <w:tblLayout w:type="fixed"/>
              <w:tblCellMar>
                <w:right w:w="60" w:type="dxa"/>
              </w:tblCellMar>
              <w:tblLook w:val="04A0" w:firstRow="1" w:lastRow="0" w:firstColumn="1" w:lastColumn="0" w:noHBand="0" w:noVBand="1"/>
            </w:tblPr>
            <w:tblGrid>
              <w:gridCol w:w="4206"/>
              <w:gridCol w:w="1407"/>
            </w:tblGrid>
            <w:tr w:rsidR="000D661F" w:rsidRPr="00F47B91" w14:paraId="72751883" w14:textId="77777777" w:rsidTr="00505824">
              <w:trPr>
                <w:trHeight w:val="600"/>
              </w:trPr>
              <w:tc>
                <w:tcPr>
                  <w:tcW w:w="4206" w:type="dxa"/>
                  <w:tcBorders>
                    <w:top w:val="single" w:sz="6" w:space="0" w:color="000000"/>
                    <w:left w:val="single" w:sz="6" w:space="0" w:color="000000"/>
                    <w:bottom w:val="single" w:sz="6" w:space="0" w:color="000000"/>
                    <w:right w:val="nil"/>
                  </w:tcBorders>
                </w:tcPr>
                <w:p w14:paraId="01A9101A" w14:textId="612097DA" w:rsidR="009A4AE6" w:rsidRPr="00F47B91" w:rsidRDefault="00493A63" w:rsidP="00361C6E">
                  <w:pPr>
                    <w:tabs>
                      <w:tab w:val="left" w:pos="0"/>
                    </w:tabs>
                    <w:spacing w:after="0" w:line="259" w:lineRule="auto"/>
                    <w:ind w:left="113" w:right="0" w:firstLine="0"/>
                    <w:rPr>
                      <w:color w:val="auto"/>
                      <w:szCs w:val="24"/>
                    </w:rPr>
                  </w:pPr>
                  <w:r w:rsidRPr="00F47B91">
                    <w:rPr>
                      <w:b/>
                      <w:color w:val="auto"/>
                      <w:szCs w:val="24"/>
                    </w:rPr>
                    <w:t xml:space="preserve">IV - Processo Administrativo nº.  </w:t>
                  </w:r>
                  <w:r w:rsidR="00966B66" w:rsidRPr="00F47B91">
                    <w:rPr>
                      <w:color w:val="auto"/>
                      <w:szCs w:val="24"/>
                    </w:rPr>
                    <w:t>ADM PE02</w:t>
                  </w:r>
                </w:p>
              </w:tc>
              <w:tc>
                <w:tcPr>
                  <w:tcW w:w="1407" w:type="dxa"/>
                  <w:tcBorders>
                    <w:top w:val="single" w:sz="6" w:space="0" w:color="000000"/>
                    <w:left w:val="nil"/>
                    <w:bottom w:val="single" w:sz="6" w:space="0" w:color="000000"/>
                    <w:right w:val="single" w:sz="6" w:space="0" w:color="000000"/>
                  </w:tcBorders>
                </w:tcPr>
                <w:p w14:paraId="4DDB55BD" w14:textId="77777777" w:rsidR="009A4AE6" w:rsidRPr="00F47B91" w:rsidRDefault="009A4AE6" w:rsidP="00361C6E">
                  <w:pPr>
                    <w:tabs>
                      <w:tab w:val="left" w:pos="0"/>
                    </w:tabs>
                    <w:spacing w:after="160" w:line="259" w:lineRule="auto"/>
                    <w:ind w:left="0" w:right="0" w:firstLine="0"/>
                    <w:rPr>
                      <w:color w:val="auto"/>
                      <w:szCs w:val="24"/>
                    </w:rPr>
                  </w:pPr>
                </w:p>
              </w:tc>
            </w:tr>
            <w:tr w:rsidR="000D661F" w:rsidRPr="00F47B91" w14:paraId="726F95EB" w14:textId="77777777" w:rsidTr="00505824">
              <w:trPr>
                <w:trHeight w:val="285"/>
              </w:trPr>
              <w:tc>
                <w:tcPr>
                  <w:tcW w:w="4206" w:type="dxa"/>
                  <w:tcBorders>
                    <w:top w:val="single" w:sz="6" w:space="0" w:color="000000"/>
                    <w:left w:val="nil"/>
                    <w:bottom w:val="single" w:sz="6" w:space="0" w:color="000000"/>
                    <w:right w:val="nil"/>
                  </w:tcBorders>
                </w:tcPr>
                <w:p w14:paraId="113A51A1" w14:textId="77777777" w:rsidR="009A4AE6" w:rsidRPr="00F47B91" w:rsidRDefault="009A4AE6" w:rsidP="00361C6E">
                  <w:pPr>
                    <w:tabs>
                      <w:tab w:val="left" w:pos="0"/>
                    </w:tabs>
                    <w:spacing w:after="160" w:line="259" w:lineRule="auto"/>
                    <w:ind w:left="0" w:right="0" w:firstLine="0"/>
                    <w:rPr>
                      <w:color w:val="auto"/>
                      <w:szCs w:val="24"/>
                    </w:rPr>
                  </w:pPr>
                </w:p>
              </w:tc>
              <w:tc>
                <w:tcPr>
                  <w:tcW w:w="1407" w:type="dxa"/>
                  <w:tcBorders>
                    <w:top w:val="single" w:sz="6" w:space="0" w:color="000000"/>
                    <w:left w:val="nil"/>
                    <w:bottom w:val="single" w:sz="6" w:space="0" w:color="000000"/>
                    <w:right w:val="nil"/>
                  </w:tcBorders>
                </w:tcPr>
                <w:p w14:paraId="055A40AB" w14:textId="77777777" w:rsidR="009A4AE6" w:rsidRPr="00F47B91" w:rsidRDefault="009A4AE6" w:rsidP="00361C6E">
                  <w:pPr>
                    <w:tabs>
                      <w:tab w:val="left" w:pos="0"/>
                    </w:tabs>
                    <w:spacing w:after="160" w:line="259" w:lineRule="auto"/>
                    <w:ind w:left="0" w:right="0" w:firstLine="0"/>
                    <w:rPr>
                      <w:color w:val="auto"/>
                      <w:szCs w:val="24"/>
                    </w:rPr>
                  </w:pPr>
                </w:p>
              </w:tc>
            </w:tr>
            <w:tr w:rsidR="000D661F" w:rsidRPr="00F47B91" w14:paraId="452EDBF0" w14:textId="77777777" w:rsidTr="00505824">
              <w:trPr>
                <w:trHeight w:val="901"/>
              </w:trPr>
              <w:tc>
                <w:tcPr>
                  <w:tcW w:w="4206" w:type="dxa"/>
                  <w:tcBorders>
                    <w:top w:val="single" w:sz="6" w:space="0" w:color="000000"/>
                    <w:left w:val="single" w:sz="6" w:space="0" w:color="000000"/>
                    <w:bottom w:val="single" w:sz="6" w:space="0" w:color="000000"/>
                    <w:right w:val="nil"/>
                  </w:tcBorders>
                </w:tcPr>
                <w:p w14:paraId="3DD7423F" w14:textId="77777777" w:rsidR="009A4AE6" w:rsidRPr="00F47B91" w:rsidRDefault="00493A63" w:rsidP="00361C6E">
                  <w:pPr>
                    <w:tabs>
                      <w:tab w:val="left" w:pos="0"/>
                    </w:tabs>
                    <w:spacing w:after="0" w:line="259" w:lineRule="auto"/>
                    <w:ind w:left="113" w:right="0" w:firstLine="0"/>
                    <w:rPr>
                      <w:color w:val="auto"/>
                      <w:szCs w:val="24"/>
                    </w:rPr>
                  </w:pPr>
                  <w:r w:rsidRPr="00F47B91">
                    <w:rPr>
                      <w:b/>
                      <w:color w:val="auto"/>
                      <w:szCs w:val="24"/>
                    </w:rPr>
                    <w:t xml:space="preserve">VI - Forma de Execução: </w:t>
                  </w:r>
                </w:p>
                <w:p w14:paraId="061537B1" w14:textId="6B624BD5" w:rsidR="009A4AE6" w:rsidRPr="00F47B91" w:rsidRDefault="00A63180" w:rsidP="00361C6E">
                  <w:pPr>
                    <w:tabs>
                      <w:tab w:val="left" w:pos="0"/>
                    </w:tabs>
                    <w:spacing w:after="0" w:line="259" w:lineRule="auto"/>
                    <w:ind w:left="113" w:right="0" w:firstLine="0"/>
                    <w:rPr>
                      <w:color w:val="auto"/>
                      <w:szCs w:val="24"/>
                    </w:rPr>
                  </w:pPr>
                  <w:r w:rsidRPr="00F47B91">
                    <w:rPr>
                      <w:color w:val="auto"/>
                      <w:szCs w:val="24"/>
                    </w:rPr>
                    <w:t>Mensal</w:t>
                  </w:r>
                  <w:r w:rsidR="00493A63" w:rsidRPr="00F47B91">
                    <w:rPr>
                      <w:color w:val="auto"/>
                      <w:szCs w:val="24"/>
                    </w:rPr>
                    <w:t xml:space="preserve">. </w:t>
                  </w:r>
                </w:p>
              </w:tc>
              <w:tc>
                <w:tcPr>
                  <w:tcW w:w="1407" w:type="dxa"/>
                  <w:tcBorders>
                    <w:top w:val="single" w:sz="6" w:space="0" w:color="000000"/>
                    <w:left w:val="nil"/>
                    <w:bottom w:val="single" w:sz="6" w:space="0" w:color="000000"/>
                    <w:right w:val="single" w:sz="6" w:space="0" w:color="000000"/>
                  </w:tcBorders>
                  <w:vAlign w:val="center"/>
                </w:tcPr>
                <w:p w14:paraId="77063BBE" w14:textId="77777777" w:rsidR="009A4AE6" w:rsidRPr="00F47B91" w:rsidRDefault="009A4AE6" w:rsidP="00361C6E">
                  <w:pPr>
                    <w:tabs>
                      <w:tab w:val="left" w:pos="0"/>
                    </w:tabs>
                    <w:spacing w:after="0" w:line="259" w:lineRule="auto"/>
                    <w:ind w:left="0" w:right="0" w:firstLine="0"/>
                    <w:rPr>
                      <w:color w:val="auto"/>
                      <w:szCs w:val="24"/>
                    </w:rPr>
                  </w:pPr>
                </w:p>
              </w:tc>
            </w:tr>
            <w:tr w:rsidR="000D661F" w:rsidRPr="00F47B91" w14:paraId="46B61D5F" w14:textId="77777777" w:rsidTr="00505824">
              <w:trPr>
                <w:trHeight w:val="300"/>
              </w:trPr>
              <w:tc>
                <w:tcPr>
                  <w:tcW w:w="4206" w:type="dxa"/>
                  <w:tcBorders>
                    <w:top w:val="single" w:sz="6" w:space="0" w:color="000000"/>
                    <w:left w:val="nil"/>
                    <w:bottom w:val="single" w:sz="6" w:space="0" w:color="000000"/>
                    <w:right w:val="nil"/>
                  </w:tcBorders>
                </w:tcPr>
                <w:p w14:paraId="31B86007" w14:textId="77777777" w:rsidR="009A4AE6" w:rsidRPr="00F47B91" w:rsidRDefault="009A4AE6" w:rsidP="00361C6E">
                  <w:pPr>
                    <w:tabs>
                      <w:tab w:val="left" w:pos="0"/>
                    </w:tabs>
                    <w:spacing w:after="160" w:line="259" w:lineRule="auto"/>
                    <w:ind w:left="0" w:right="0" w:firstLine="0"/>
                    <w:rPr>
                      <w:color w:val="auto"/>
                      <w:szCs w:val="24"/>
                    </w:rPr>
                  </w:pPr>
                </w:p>
              </w:tc>
              <w:tc>
                <w:tcPr>
                  <w:tcW w:w="1407" w:type="dxa"/>
                  <w:tcBorders>
                    <w:top w:val="single" w:sz="6" w:space="0" w:color="000000"/>
                    <w:left w:val="nil"/>
                    <w:bottom w:val="single" w:sz="6" w:space="0" w:color="000000"/>
                    <w:right w:val="nil"/>
                  </w:tcBorders>
                </w:tcPr>
                <w:p w14:paraId="0948BE38" w14:textId="77777777" w:rsidR="009A4AE6" w:rsidRPr="00F47B91" w:rsidRDefault="009A4AE6" w:rsidP="00361C6E">
                  <w:pPr>
                    <w:tabs>
                      <w:tab w:val="left" w:pos="0"/>
                    </w:tabs>
                    <w:spacing w:after="160" w:line="259" w:lineRule="auto"/>
                    <w:ind w:left="0" w:right="0" w:firstLine="0"/>
                    <w:rPr>
                      <w:color w:val="auto"/>
                      <w:szCs w:val="24"/>
                    </w:rPr>
                  </w:pPr>
                </w:p>
              </w:tc>
            </w:tr>
            <w:tr w:rsidR="000D661F" w:rsidRPr="00F47B91" w14:paraId="5753FF7C" w14:textId="77777777" w:rsidTr="00505824">
              <w:trPr>
                <w:trHeight w:val="601"/>
              </w:trPr>
              <w:tc>
                <w:tcPr>
                  <w:tcW w:w="4206" w:type="dxa"/>
                  <w:tcBorders>
                    <w:top w:val="single" w:sz="6" w:space="0" w:color="000000"/>
                    <w:left w:val="single" w:sz="6" w:space="0" w:color="000000"/>
                    <w:bottom w:val="single" w:sz="6" w:space="0" w:color="000000"/>
                    <w:right w:val="nil"/>
                  </w:tcBorders>
                </w:tcPr>
                <w:p w14:paraId="539193BC" w14:textId="77777777" w:rsidR="009A4AE6" w:rsidRPr="00F47B91" w:rsidRDefault="00493A63" w:rsidP="00361C6E">
                  <w:pPr>
                    <w:tabs>
                      <w:tab w:val="left" w:pos="0"/>
                    </w:tabs>
                    <w:spacing w:after="0" w:line="259" w:lineRule="auto"/>
                    <w:ind w:left="113" w:right="633" w:firstLine="0"/>
                    <w:rPr>
                      <w:color w:val="auto"/>
                      <w:szCs w:val="24"/>
                    </w:rPr>
                  </w:pPr>
                  <w:r w:rsidRPr="00F47B91">
                    <w:rPr>
                      <w:b/>
                      <w:color w:val="auto"/>
                      <w:szCs w:val="24"/>
                    </w:rPr>
                    <w:t xml:space="preserve">VIII - Custo de Reprodução: </w:t>
                  </w:r>
                  <w:r w:rsidRPr="00F47B91">
                    <w:rPr>
                      <w:color w:val="auto"/>
                      <w:szCs w:val="24"/>
                    </w:rPr>
                    <w:t xml:space="preserve">Sem custo de reprodução. </w:t>
                  </w:r>
                </w:p>
              </w:tc>
              <w:tc>
                <w:tcPr>
                  <w:tcW w:w="1407" w:type="dxa"/>
                  <w:tcBorders>
                    <w:top w:val="single" w:sz="6" w:space="0" w:color="000000"/>
                    <w:left w:val="nil"/>
                    <w:bottom w:val="single" w:sz="6" w:space="0" w:color="000000"/>
                    <w:right w:val="single" w:sz="6" w:space="0" w:color="000000"/>
                  </w:tcBorders>
                </w:tcPr>
                <w:p w14:paraId="12DD856A" w14:textId="77777777" w:rsidR="009A4AE6" w:rsidRPr="00F47B91" w:rsidRDefault="009A4AE6" w:rsidP="00361C6E">
                  <w:pPr>
                    <w:tabs>
                      <w:tab w:val="left" w:pos="0"/>
                    </w:tabs>
                    <w:spacing w:after="160" w:line="259" w:lineRule="auto"/>
                    <w:ind w:left="0" w:right="0" w:firstLine="0"/>
                    <w:rPr>
                      <w:color w:val="auto"/>
                      <w:szCs w:val="24"/>
                    </w:rPr>
                  </w:pPr>
                </w:p>
              </w:tc>
            </w:tr>
          </w:tbl>
          <w:p w14:paraId="4C7D18EE" w14:textId="77777777" w:rsidR="009A4AE6" w:rsidRPr="00F47B91" w:rsidRDefault="009A4AE6" w:rsidP="00361C6E">
            <w:pPr>
              <w:tabs>
                <w:tab w:val="left" w:pos="0"/>
              </w:tabs>
              <w:spacing w:after="160" w:line="259" w:lineRule="auto"/>
              <w:ind w:left="0" w:right="0" w:firstLine="0"/>
              <w:rPr>
                <w:color w:val="auto"/>
                <w:szCs w:val="24"/>
              </w:rPr>
            </w:pPr>
          </w:p>
        </w:tc>
      </w:tr>
      <w:tr w:rsidR="000D661F" w:rsidRPr="00F47B91" w14:paraId="1EE6585F" w14:textId="77777777" w:rsidTr="00505824">
        <w:trPr>
          <w:trHeight w:val="1194"/>
        </w:trPr>
        <w:tc>
          <w:tcPr>
            <w:tcW w:w="3972" w:type="dxa"/>
          </w:tcPr>
          <w:p w14:paraId="7F7410D3" w14:textId="77777777" w:rsidR="009A4AE6" w:rsidRPr="00F47B91" w:rsidRDefault="009A4AE6" w:rsidP="00361C6E">
            <w:pPr>
              <w:tabs>
                <w:tab w:val="left" w:pos="0"/>
              </w:tabs>
              <w:spacing w:after="0" w:line="259" w:lineRule="auto"/>
              <w:ind w:left="-1134" w:right="135" w:firstLine="0"/>
              <w:rPr>
                <w:color w:val="auto"/>
                <w:szCs w:val="24"/>
              </w:rPr>
            </w:pPr>
          </w:p>
          <w:tbl>
            <w:tblPr>
              <w:tblW w:w="4521" w:type="dxa"/>
              <w:tblLayout w:type="fixed"/>
              <w:tblCellMar>
                <w:top w:w="4" w:type="dxa"/>
                <w:left w:w="113" w:type="dxa"/>
                <w:right w:w="2140" w:type="dxa"/>
              </w:tblCellMar>
              <w:tblLook w:val="04A0" w:firstRow="1" w:lastRow="0" w:firstColumn="1" w:lastColumn="0" w:noHBand="0" w:noVBand="1"/>
            </w:tblPr>
            <w:tblGrid>
              <w:gridCol w:w="4521"/>
            </w:tblGrid>
            <w:tr w:rsidR="000D661F" w:rsidRPr="00F47B91" w14:paraId="499432A7" w14:textId="77777777" w:rsidTr="00505824">
              <w:trPr>
                <w:trHeight w:val="901"/>
              </w:trPr>
              <w:tc>
                <w:tcPr>
                  <w:tcW w:w="4521" w:type="dxa"/>
                  <w:tcBorders>
                    <w:top w:val="single" w:sz="6" w:space="0" w:color="000000"/>
                    <w:left w:val="single" w:sz="6" w:space="0" w:color="000000"/>
                    <w:bottom w:val="single" w:sz="6" w:space="0" w:color="000000"/>
                    <w:right w:val="single" w:sz="6" w:space="0" w:color="000000"/>
                  </w:tcBorders>
                </w:tcPr>
                <w:p w14:paraId="22B6602C" w14:textId="77777777" w:rsidR="009A4AE6" w:rsidRPr="00F47B91" w:rsidRDefault="00493A63" w:rsidP="00361C6E">
                  <w:pPr>
                    <w:tabs>
                      <w:tab w:val="left" w:pos="0"/>
                    </w:tabs>
                    <w:spacing w:after="0" w:line="259" w:lineRule="auto"/>
                    <w:ind w:left="0" w:right="0" w:firstLine="0"/>
                    <w:rPr>
                      <w:color w:val="auto"/>
                      <w:szCs w:val="24"/>
                    </w:rPr>
                  </w:pPr>
                  <w:r w:rsidRPr="00F47B91">
                    <w:rPr>
                      <w:b/>
                      <w:color w:val="auto"/>
                      <w:szCs w:val="24"/>
                    </w:rPr>
                    <w:t xml:space="preserve">V - Tipo de Licitação: </w:t>
                  </w:r>
                  <w:r w:rsidR="00505824" w:rsidRPr="00F47B91">
                    <w:rPr>
                      <w:color w:val="auto"/>
                      <w:szCs w:val="24"/>
                    </w:rPr>
                    <w:t>Menor Preço</w:t>
                  </w:r>
                  <w:r w:rsidRPr="00F47B91">
                    <w:rPr>
                      <w:color w:val="auto"/>
                      <w:szCs w:val="24"/>
                    </w:rPr>
                    <w:t xml:space="preserve">. </w:t>
                  </w:r>
                </w:p>
              </w:tc>
            </w:tr>
          </w:tbl>
          <w:p w14:paraId="5568131F" w14:textId="77777777" w:rsidR="009A4AE6" w:rsidRPr="00F47B91" w:rsidRDefault="009A4AE6" w:rsidP="00361C6E">
            <w:pPr>
              <w:tabs>
                <w:tab w:val="left" w:pos="0"/>
              </w:tabs>
              <w:spacing w:after="160" w:line="259" w:lineRule="auto"/>
              <w:ind w:left="0" w:right="0" w:firstLine="0"/>
              <w:rPr>
                <w:color w:val="auto"/>
                <w:szCs w:val="24"/>
              </w:rPr>
            </w:pPr>
          </w:p>
        </w:tc>
        <w:tc>
          <w:tcPr>
            <w:tcW w:w="5823" w:type="dxa"/>
            <w:vMerge/>
          </w:tcPr>
          <w:p w14:paraId="14B28007" w14:textId="77777777" w:rsidR="009A4AE6" w:rsidRPr="00F47B91" w:rsidRDefault="009A4AE6" w:rsidP="00361C6E">
            <w:pPr>
              <w:tabs>
                <w:tab w:val="left" w:pos="0"/>
              </w:tabs>
              <w:spacing w:after="160" w:line="259" w:lineRule="auto"/>
              <w:ind w:left="0" w:right="0" w:firstLine="0"/>
              <w:rPr>
                <w:color w:val="auto"/>
                <w:szCs w:val="24"/>
              </w:rPr>
            </w:pPr>
          </w:p>
        </w:tc>
      </w:tr>
      <w:tr w:rsidR="000D661F" w:rsidRPr="00F47B91" w14:paraId="328ACBD4" w14:textId="77777777" w:rsidTr="00505824">
        <w:trPr>
          <w:trHeight w:val="751"/>
        </w:trPr>
        <w:tc>
          <w:tcPr>
            <w:tcW w:w="3972" w:type="dxa"/>
          </w:tcPr>
          <w:p w14:paraId="05D90776" w14:textId="77777777" w:rsidR="009A4AE6" w:rsidRPr="00F47B91" w:rsidRDefault="009A4AE6" w:rsidP="00361C6E">
            <w:pPr>
              <w:tabs>
                <w:tab w:val="left" w:pos="0"/>
              </w:tabs>
              <w:spacing w:after="0" w:line="259" w:lineRule="auto"/>
              <w:ind w:left="-1134" w:right="135" w:firstLine="0"/>
              <w:rPr>
                <w:color w:val="auto"/>
                <w:szCs w:val="24"/>
              </w:rPr>
            </w:pPr>
          </w:p>
          <w:tbl>
            <w:tblPr>
              <w:tblW w:w="4521" w:type="dxa"/>
              <w:tblLayout w:type="fixed"/>
              <w:tblCellMar>
                <w:left w:w="113" w:type="dxa"/>
                <w:right w:w="1374" w:type="dxa"/>
              </w:tblCellMar>
              <w:tblLook w:val="04A0" w:firstRow="1" w:lastRow="0" w:firstColumn="1" w:lastColumn="0" w:noHBand="0" w:noVBand="1"/>
            </w:tblPr>
            <w:tblGrid>
              <w:gridCol w:w="4521"/>
            </w:tblGrid>
            <w:tr w:rsidR="000D661F" w:rsidRPr="00F47B91" w14:paraId="02B1359A" w14:textId="77777777" w:rsidTr="00505824">
              <w:trPr>
                <w:trHeight w:val="601"/>
              </w:trPr>
              <w:tc>
                <w:tcPr>
                  <w:tcW w:w="4521" w:type="dxa"/>
                  <w:tcBorders>
                    <w:top w:val="single" w:sz="6" w:space="0" w:color="000000"/>
                    <w:left w:val="single" w:sz="6" w:space="0" w:color="000000"/>
                    <w:bottom w:val="single" w:sz="6" w:space="0" w:color="000000"/>
                    <w:right w:val="single" w:sz="6" w:space="0" w:color="000000"/>
                  </w:tcBorders>
                </w:tcPr>
                <w:p w14:paraId="71FFF043" w14:textId="6FEBB1B8" w:rsidR="009A4AE6" w:rsidRPr="00F47B91" w:rsidRDefault="00493A63" w:rsidP="00361C6E">
                  <w:pPr>
                    <w:tabs>
                      <w:tab w:val="left" w:pos="0"/>
                    </w:tabs>
                    <w:spacing w:after="0" w:line="259" w:lineRule="auto"/>
                    <w:ind w:left="0" w:right="0" w:firstLine="0"/>
                    <w:rPr>
                      <w:color w:val="auto"/>
                      <w:szCs w:val="24"/>
                    </w:rPr>
                  </w:pPr>
                  <w:r w:rsidRPr="00F47B91">
                    <w:rPr>
                      <w:b/>
                      <w:color w:val="auto"/>
                      <w:szCs w:val="24"/>
                    </w:rPr>
                    <w:t xml:space="preserve">VII - Critério de Julgamento: </w:t>
                  </w:r>
                  <w:r w:rsidR="00A63180" w:rsidRPr="00F47B91">
                    <w:rPr>
                      <w:color w:val="auto"/>
                      <w:szCs w:val="24"/>
                    </w:rPr>
                    <w:t>Menor Preço por Item</w:t>
                  </w:r>
                  <w:r w:rsidRPr="00F47B91">
                    <w:rPr>
                      <w:color w:val="auto"/>
                      <w:szCs w:val="24"/>
                    </w:rPr>
                    <w:t xml:space="preserve"> </w:t>
                  </w:r>
                </w:p>
              </w:tc>
            </w:tr>
          </w:tbl>
          <w:p w14:paraId="636200C7" w14:textId="77777777" w:rsidR="009A4AE6" w:rsidRPr="00F47B91" w:rsidRDefault="009A4AE6" w:rsidP="00361C6E">
            <w:pPr>
              <w:tabs>
                <w:tab w:val="left" w:pos="0"/>
              </w:tabs>
              <w:spacing w:after="160" w:line="259" w:lineRule="auto"/>
              <w:ind w:left="0" w:right="0" w:firstLine="0"/>
              <w:rPr>
                <w:color w:val="auto"/>
                <w:szCs w:val="24"/>
              </w:rPr>
            </w:pPr>
          </w:p>
        </w:tc>
        <w:tc>
          <w:tcPr>
            <w:tcW w:w="5823" w:type="dxa"/>
            <w:vMerge/>
          </w:tcPr>
          <w:p w14:paraId="41C4B61A" w14:textId="77777777" w:rsidR="009A4AE6" w:rsidRPr="00F47B91" w:rsidRDefault="009A4AE6" w:rsidP="00361C6E">
            <w:pPr>
              <w:tabs>
                <w:tab w:val="left" w:pos="0"/>
              </w:tabs>
              <w:spacing w:after="160" w:line="259" w:lineRule="auto"/>
              <w:ind w:left="0" w:right="0" w:firstLine="0"/>
              <w:rPr>
                <w:color w:val="auto"/>
                <w:szCs w:val="24"/>
              </w:rPr>
            </w:pPr>
          </w:p>
        </w:tc>
      </w:tr>
    </w:tbl>
    <w:p w14:paraId="11BA4954" w14:textId="77777777" w:rsidR="009A4AE6" w:rsidRPr="00F47B91" w:rsidRDefault="009A4AE6" w:rsidP="00361C6E">
      <w:pPr>
        <w:tabs>
          <w:tab w:val="left" w:pos="0"/>
        </w:tabs>
        <w:spacing w:after="0" w:line="259" w:lineRule="auto"/>
        <w:ind w:left="0" w:right="0" w:firstLine="0"/>
        <w:rPr>
          <w:color w:val="auto"/>
          <w:szCs w:val="24"/>
        </w:rPr>
      </w:pPr>
    </w:p>
    <w:tbl>
      <w:tblPr>
        <w:tblW w:w="9781" w:type="dxa"/>
        <w:tblInd w:w="-8" w:type="dxa"/>
        <w:tblCellMar>
          <w:top w:w="4" w:type="dxa"/>
          <w:left w:w="98" w:type="dxa"/>
          <w:right w:w="55" w:type="dxa"/>
        </w:tblCellMar>
        <w:tblLook w:val="04A0" w:firstRow="1" w:lastRow="0" w:firstColumn="1" w:lastColumn="0" w:noHBand="0" w:noVBand="1"/>
      </w:tblPr>
      <w:tblGrid>
        <w:gridCol w:w="4521"/>
        <w:gridCol w:w="271"/>
        <w:gridCol w:w="4989"/>
      </w:tblGrid>
      <w:tr w:rsidR="000D661F" w:rsidRPr="00F47B91" w14:paraId="2DF78863" w14:textId="77777777" w:rsidTr="00350188">
        <w:trPr>
          <w:trHeight w:val="3448"/>
        </w:trPr>
        <w:tc>
          <w:tcPr>
            <w:tcW w:w="9781" w:type="dxa"/>
            <w:gridSpan w:val="3"/>
            <w:tcBorders>
              <w:top w:val="single" w:sz="6" w:space="0" w:color="000000"/>
              <w:left w:val="single" w:sz="6" w:space="0" w:color="000000"/>
              <w:bottom w:val="single" w:sz="6" w:space="0" w:color="000000"/>
              <w:right w:val="single" w:sz="6" w:space="0" w:color="000000"/>
            </w:tcBorders>
          </w:tcPr>
          <w:p w14:paraId="329BCFAB" w14:textId="77777777" w:rsidR="009A4AE6" w:rsidRPr="00F47B91" w:rsidRDefault="00493A63" w:rsidP="00361C6E">
            <w:pPr>
              <w:tabs>
                <w:tab w:val="left" w:pos="0"/>
              </w:tabs>
              <w:spacing w:after="0" w:line="259" w:lineRule="auto"/>
              <w:ind w:left="14" w:right="0" w:firstLine="0"/>
              <w:rPr>
                <w:color w:val="auto"/>
                <w:szCs w:val="24"/>
              </w:rPr>
            </w:pPr>
            <w:r w:rsidRPr="00F47B91">
              <w:rPr>
                <w:b/>
                <w:color w:val="auto"/>
                <w:szCs w:val="24"/>
              </w:rPr>
              <w:t>IX - Objeto:</w:t>
            </w:r>
            <w:proofErr w:type="gramStart"/>
            <w:r w:rsidRPr="00F47B91">
              <w:rPr>
                <w:b/>
                <w:color w:val="auto"/>
                <w:szCs w:val="24"/>
              </w:rPr>
              <w:t xml:space="preserve">  </w:t>
            </w:r>
          </w:p>
          <w:p w14:paraId="5FF75151" w14:textId="3D150326" w:rsidR="009A4AE6" w:rsidRPr="00F47B91" w:rsidRDefault="00A7590C" w:rsidP="00F47B91">
            <w:pPr>
              <w:pStyle w:val="Textbody"/>
              <w:tabs>
                <w:tab w:val="left" w:pos="0"/>
              </w:tabs>
              <w:jc w:val="both"/>
              <w:rPr>
                <w:rFonts w:ascii="Times New Roman" w:hAnsi="Times New Roman" w:cs="Times New Roman"/>
                <w:lang w:val="pt-PT"/>
              </w:rPr>
            </w:pPr>
            <w:proofErr w:type="gramEnd"/>
            <w:r w:rsidRPr="00F47B91">
              <w:rPr>
                <w:rFonts w:ascii="Times New Roman" w:hAnsi="Times New Roman" w:cs="Times New Roman"/>
                <w:lang w:val="pt-PT"/>
              </w:rPr>
              <w:t xml:space="preserve">Contratação de empresa especializada para manutenção corretiva e preventiva para os equipamentos do sistema de radiologia, todos da marca </w:t>
            </w:r>
            <w:r w:rsidRPr="00F47B91">
              <w:rPr>
                <w:rFonts w:ascii="Times New Roman" w:hAnsi="Times New Roman" w:cs="Times New Roman"/>
                <w:b/>
                <w:lang w:val="pt-PT"/>
              </w:rPr>
              <w:t>KONICA</w:t>
            </w:r>
            <w:r w:rsidRPr="00F47B91">
              <w:rPr>
                <w:rFonts w:ascii="Times New Roman" w:hAnsi="Times New Roman" w:cs="Times New Roman"/>
                <w:lang w:val="pt-PT"/>
              </w:rPr>
              <w:t xml:space="preserve">, dos equipamentos: </w:t>
            </w:r>
            <w:r w:rsidRPr="00F47B91">
              <w:rPr>
                <w:rFonts w:ascii="Times New Roman" w:hAnsi="Times New Roman" w:cs="Times New Roman"/>
                <w:b/>
                <w:lang w:val="pt-PT"/>
              </w:rPr>
              <w:t xml:space="preserve">MAMOGRAFIA, IMPRESSORA DRY E CR; </w:t>
            </w:r>
            <w:r w:rsidRPr="00F47B91">
              <w:rPr>
                <w:rFonts w:ascii="Times New Roman" w:hAnsi="Times New Roman" w:cs="Times New Roman"/>
                <w:lang w:val="pt-PT"/>
              </w:rPr>
              <w:t>equipamentos de</w:t>
            </w:r>
            <w:r w:rsidRPr="00F47B91">
              <w:rPr>
                <w:rFonts w:ascii="Times New Roman" w:hAnsi="Times New Roman" w:cs="Times New Roman"/>
                <w:b/>
                <w:lang w:val="pt-PT"/>
              </w:rPr>
              <w:t xml:space="preserve"> </w:t>
            </w:r>
            <w:r w:rsidRPr="00F47B91">
              <w:rPr>
                <w:rFonts w:ascii="Times New Roman" w:hAnsi="Times New Roman" w:cs="Times New Roman"/>
                <w:b/>
              </w:rPr>
              <w:t xml:space="preserve">RESSONÂNCIA MAGNÉTICA </w:t>
            </w:r>
            <w:r w:rsidRPr="00F47B91">
              <w:rPr>
                <w:rFonts w:ascii="Times New Roman" w:hAnsi="Times New Roman" w:cs="Times New Roman"/>
              </w:rPr>
              <w:t xml:space="preserve">de marca </w:t>
            </w:r>
            <w:r w:rsidRPr="00F47B91">
              <w:rPr>
                <w:rFonts w:ascii="Times New Roman" w:hAnsi="Times New Roman" w:cs="Times New Roman"/>
                <w:b/>
              </w:rPr>
              <w:t xml:space="preserve">SIEMENS </w:t>
            </w:r>
            <w:r w:rsidRPr="00F47B91">
              <w:rPr>
                <w:rFonts w:ascii="Times New Roman" w:hAnsi="Times New Roman" w:cs="Times New Roman"/>
              </w:rPr>
              <w:t xml:space="preserve">e </w:t>
            </w:r>
            <w:r w:rsidR="00350188" w:rsidRPr="00F47B91">
              <w:rPr>
                <w:rFonts w:ascii="Times New Roman" w:hAnsi="Times New Roman" w:cs="Times New Roman"/>
              </w:rPr>
              <w:t xml:space="preserve">equipamentos de </w:t>
            </w:r>
            <w:r w:rsidR="00350188" w:rsidRPr="00F47B91">
              <w:rPr>
                <w:rFonts w:ascii="Times New Roman" w:hAnsi="Times New Roman" w:cs="Times New Roman"/>
                <w:b/>
              </w:rPr>
              <w:t>TOMOGRAFIA</w:t>
            </w:r>
            <w:r w:rsidR="00350188" w:rsidRPr="00F47B91">
              <w:rPr>
                <w:rFonts w:ascii="Times New Roman" w:hAnsi="Times New Roman" w:cs="Times New Roman"/>
              </w:rPr>
              <w:t xml:space="preserve">, fabricante </w:t>
            </w:r>
            <w:r w:rsidR="00350188" w:rsidRPr="00F47B91">
              <w:rPr>
                <w:rFonts w:ascii="Times New Roman" w:hAnsi="Times New Roman" w:cs="Times New Roman"/>
                <w:b/>
              </w:rPr>
              <w:t>CANON</w:t>
            </w:r>
            <w:r w:rsidR="00350188" w:rsidRPr="00F47B91">
              <w:rPr>
                <w:rFonts w:ascii="Times New Roman" w:hAnsi="Times New Roman" w:cs="Times New Roman"/>
              </w:rPr>
              <w:t xml:space="preserve"> modelo TSX-035A</w:t>
            </w:r>
            <w:r w:rsidRPr="00F47B91">
              <w:rPr>
                <w:rFonts w:ascii="Times New Roman" w:hAnsi="Times New Roman" w:cs="Times New Roman"/>
                <w:b/>
                <w:lang w:val="pt-PT"/>
              </w:rPr>
              <w:t xml:space="preserve">. </w:t>
            </w:r>
            <w:r w:rsidRPr="00F47B91">
              <w:rPr>
                <w:rFonts w:ascii="Times New Roman" w:hAnsi="Times New Roman" w:cs="Times New Roman"/>
                <w:lang w:val="pt-PT"/>
              </w:rPr>
              <w:t>Todos com reposição integral de peças para os equipamentos de prioridade do Fundo Estadual de Saúde do Estado da Bahia, cedido a Policlínica Regional de Ribeira do Pombal- BA, mantida pelo Consórcio Público Interfederativo de Saúde Nordeste II</w:t>
            </w:r>
            <w:r w:rsidR="00493A63" w:rsidRPr="00F47B91">
              <w:rPr>
                <w:rFonts w:ascii="Times New Roman" w:hAnsi="Times New Roman" w:cs="Times New Roman"/>
              </w:rPr>
              <w:t>, em conformidade com as especificações técnicas descritas no Termo de Referência</w:t>
            </w:r>
            <w:r w:rsidR="00350188" w:rsidRPr="00F47B91">
              <w:rPr>
                <w:rFonts w:ascii="Times New Roman" w:hAnsi="Times New Roman" w:cs="Times New Roman"/>
              </w:rPr>
              <w:t xml:space="preserve"> individual de </w:t>
            </w:r>
            <w:r w:rsidR="00966B66" w:rsidRPr="00F47B91">
              <w:rPr>
                <w:rFonts w:ascii="Times New Roman" w:hAnsi="Times New Roman" w:cs="Times New Roman"/>
              </w:rPr>
              <w:t>todos os</w:t>
            </w:r>
            <w:r w:rsidR="00350188" w:rsidRPr="00F47B91">
              <w:rPr>
                <w:rFonts w:ascii="Times New Roman" w:hAnsi="Times New Roman" w:cs="Times New Roman"/>
              </w:rPr>
              <w:t xml:space="preserve"> equipamentos</w:t>
            </w:r>
            <w:r w:rsidR="00493A63" w:rsidRPr="00F47B91">
              <w:rPr>
                <w:rFonts w:ascii="Times New Roman" w:hAnsi="Times New Roman" w:cs="Times New Roman"/>
              </w:rPr>
              <w:t xml:space="preserve"> que é parte integrante deste Edital. </w:t>
            </w:r>
          </w:p>
        </w:tc>
      </w:tr>
      <w:tr w:rsidR="0048749A" w:rsidRPr="00F47B91" w14:paraId="4C40566C" w14:textId="77777777" w:rsidTr="00505824">
        <w:trPr>
          <w:trHeight w:val="608"/>
        </w:trPr>
        <w:tc>
          <w:tcPr>
            <w:tcW w:w="4521" w:type="dxa"/>
            <w:tcBorders>
              <w:top w:val="single" w:sz="12" w:space="0" w:color="000000"/>
              <w:left w:val="single" w:sz="6" w:space="0" w:color="000000"/>
              <w:bottom w:val="single" w:sz="6" w:space="0" w:color="000000"/>
              <w:right w:val="single" w:sz="6" w:space="0" w:color="000000"/>
            </w:tcBorders>
          </w:tcPr>
          <w:p w14:paraId="0C381064" w14:textId="77777777" w:rsidR="006A089C" w:rsidRPr="00F47B91" w:rsidRDefault="006A089C" w:rsidP="00361C6E">
            <w:pPr>
              <w:tabs>
                <w:tab w:val="left" w:pos="0"/>
              </w:tabs>
              <w:spacing w:after="0" w:line="259" w:lineRule="auto"/>
              <w:ind w:right="658"/>
              <w:rPr>
                <w:b/>
                <w:color w:val="auto"/>
                <w:szCs w:val="24"/>
              </w:rPr>
            </w:pPr>
            <w:r w:rsidRPr="00F47B91">
              <w:rPr>
                <w:b/>
                <w:color w:val="auto"/>
                <w:szCs w:val="24"/>
              </w:rPr>
              <w:t>II - Prazo de Execução dos Serviços</w:t>
            </w:r>
            <w:r w:rsidR="00493A63" w:rsidRPr="00F47B91">
              <w:rPr>
                <w:b/>
                <w:color w:val="auto"/>
                <w:szCs w:val="24"/>
              </w:rPr>
              <w:t xml:space="preserve">: </w:t>
            </w:r>
          </w:p>
          <w:p w14:paraId="5DD9784F" w14:textId="7077ED75" w:rsidR="009A4AE6" w:rsidRPr="00F47B91" w:rsidRDefault="00B012C7" w:rsidP="00361C6E">
            <w:pPr>
              <w:tabs>
                <w:tab w:val="left" w:pos="0"/>
              </w:tabs>
              <w:spacing w:after="0" w:line="259" w:lineRule="auto"/>
              <w:ind w:right="658"/>
              <w:rPr>
                <w:color w:val="auto"/>
                <w:szCs w:val="24"/>
              </w:rPr>
            </w:pPr>
            <w:r w:rsidRPr="00F47B91">
              <w:rPr>
                <w:color w:val="auto"/>
                <w:szCs w:val="24"/>
              </w:rPr>
              <w:t>12</w:t>
            </w:r>
            <w:r w:rsidR="00D70913" w:rsidRPr="00F47B91">
              <w:rPr>
                <w:color w:val="auto"/>
                <w:szCs w:val="24"/>
              </w:rPr>
              <w:t xml:space="preserve"> </w:t>
            </w:r>
            <w:r w:rsidRPr="00F47B91">
              <w:rPr>
                <w:color w:val="auto"/>
                <w:szCs w:val="24"/>
              </w:rPr>
              <w:t>(doze)</w:t>
            </w:r>
            <w:r w:rsidR="00493A63" w:rsidRPr="00F47B91">
              <w:rPr>
                <w:color w:val="auto"/>
                <w:szCs w:val="24"/>
              </w:rPr>
              <w:t xml:space="preserve"> meses. </w:t>
            </w:r>
          </w:p>
        </w:tc>
        <w:tc>
          <w:tcPr>
            <w:tcW w:w="271" w:type="dxa"/>
            <w:tcBorders>
              <w:top w:val="single" w:sz="12" w:space="0" w:color="000000"/>
              <w:left w:val="single" w:sz="6" w:space="0" w:color="000000"/>
              <w:bottom w:val="nil"/>
              <w:right w:val="single" w:sz="6" w:space="0" w:color="000000"/>
            </w:tcBorders>
          </w:tcPr>
          <w:p w14:paraId="7AE96070" w14:textId="77777777" w:rsidR="009A4AE6" w:rsidRPr="00F47B91" w:rsidRDefault="009A4AE6" w:rsidP="00361C6E">
            <w:pPr>
              <w:tabs>
                <w:tab w:val="left" w:pos="0"/>
              </w:tabs>
              <w:spacing w:after="0" w:line="259" w:lineRule="auto"/>
              <w:ind w:left="0" w:right="0" w:firstLine="0"/>
              <w:rPr>
                <w:color w:val="auto"/>
                <w:szCs w:val="24"/>
              </w:rPr>
            </w:pPr>
          </w:p>
        </w:tc>
        <w:tc>
          <w:tcPr>
            <w:tcW w:w="4989" w:type="dxa"/>
            <w:tcBorders>
              <w:top w:val="single" w:sz="12" w:space="0" w:color="000000"/>
              <w:left w:val="single" w:sz="6" w:space="0" w:color="000000"/>
              <w:bottom w:val="single" w:sz="6" w:space="0" w:color="000000"/>
              <w:right w:val="single" w:sz="6" w:space="0" w:color="000000"/>
            </w:tcBorders>
          </w:tcPr>
          <w:p w14:paraId="66259E8C" w14:textId="77777777" w:rsidR="009A4AE6" w:rsidRPr="00F47B91" w:rsidRDefault="00493A63" w:rsidP="00361C6E">
            <w:pPr>
              <w:tabs>
                <w:tab w:val="left" w:pos="0"/>
              </w:tabs>
              <w:spacing w:after="0" w:line="259" w:lineRule="auto"/>
              <w:ind w:left="14" w:right="36" w:firstLine="0"/>
              <w:rPr>
                <w:color w:val="auto"/>
                <w:szCs w:val="24"/>
              </w:rPr>
            </w:pPr>
            <w:r w:rsidRPr="00F47B91">
              <w:rPr>
                <w:b/>
                <w:color w:val="auto"/>
                <w:szCs w:val="24"/>
              </w:rPr>
              <w:t xml:space="preserve">XIII - Capital Social Mínimo Exigido: </w:t>
            </w:r>
            <w:r w:rsidRPr="00F47B91">
              <w:rPr>
                <w:color w:val="auto"/>
                <w:szCs w:val="24"/>
              </w:rPr>
              <w:t xml:space="preserve">10% do valor da proposta. </w:t>
            </w:r>
          </w:p>
        </w:tc>
      </w:tr>
    </w:tbl>
    <w:p w14:paraId="5B4046D9" w14:textId="77777777" w:rsidR="009A4AE6" w:rsidRPr="00F47B91" w:rsidRDefault="009A4AE6" w:rsidP="00361C6E">
      <w:pPr>
        <w:tabs>
          <w:tab w:val="left" w:pos="0"/>
        </w:tabs>
        <w:spacing w:after="150" w:line="259" w:lineRule="auto"/>
        <w:ind w:left="0" w:right="0" w:firstLine="0"/>
        <w:rPr>
          <w:color w:val="auto"/>
          <w:szCs w:val="24"/>
        </w:rPr>
      </w:pPr>
    </w:p>
    <w:p w14:paraId="4BEAD5F6" w14:textId="43B170CF" w:rsidR="00C828CA" w:rsidRPr="00F47B91" w:rsidRDefault="00C828CA" w:rsidP="00361C6E">
      <w:pPr>
        <w:numPr>
          <w:ilvl w:val="0"/>
          <w:numId w:val="3"/>
        </w:numPr>
        <w:tabs>
          <w:tab w:val="left" w:pos="0"/>
        </w:tabs>
        <w:spacing w:line="238" w:lineRule="auto"/>
        <w:ind w:left="142" w:hanging="284"/>
        <w:rPr>
          <w:rFonts w:eastAsia="Arial"/>
          <w:color w:val="auto"/>
          <w:szCs w:val="24"/>
        </w:rPr>
      </w:pPr>
      <w:r w:rsidRPr="00F47B91">
        <w:rPr>
          <w:rFonts w:eastAsia="Arial"/>
          <w:color w:val="auto"/>
          <w:szCs w:val="24"/>
        </w:rPr>
        <w:t>Torna-se público, para conhecimento dos interessa</w:t>
      </w:r>
      <w:r w:rsidR="006D219D" w:rsidRPr="00F47B91">
        <w:rPr>
          <w:rFonts w:eastAsia="Arial"/>
          <w:color w:val="auto"/>
          <w:szCs w:val="24"/>
        </w:rPr>
        <w:t xml:space="preserve">dos, que o </w:t>
      </w:r>
      <w:r w:rsidR="00A63180" w:rsidRPr="00F47B91">
        <w:rPr>
          <w:color w:val="auto"/>
          <w:szCs w:val="24"/>
        </w:rPr>
        <w:t>CONSORCIO PUBLICO INTERFEDERATIVO NORDESTE II, por meio do Pregoeiro Oficial, sediado na Rua Manoel Rodrigues da Conceição, nº 81, Zona Sul, Ribeira do Pombal – BA</w:t>
      </w:r>
      <w:proofErr w:type="gramStart"/>
      <w:r w:rsidR="00A63180" w:rsidRPr="00F47B91">
        <w:rPr>
          <w:color w:val="auto"/>
          <w:szCs w:val="24"/>
        </w:rPr>
        <w:t>, realizará</w:t>
      </w:r>
      <w:proofErr w:type="gramEnd"/>
      <w:r w:rsidR="00A63180" w:rsidRPr="00F47B91">
        <w:rPr>
          <w:color w:val="auto"/>
          <w:szCs w:val="24"/>
        </w:rPr>
        <w:t xml:space="preserve"> licitação, na modalidade </w:t>
      </w:r>
      <w:r w:rsidR="00A63180" w:rsidRPr="00F47B91">
        <w:rPr>
          <w:bCs/>
          <w:color w:val="auto"/>
          <w:szCs w:val="24"/>
        </w:rPr>
        <w:t xml:space="preserve">PREGÃO, </w:t>
      </w:r>
      <w:r w:rsidR="00A63180" w:rsidRPr="00F47B91">
        <w:rPr>
          <w:color w:val="auto"/>
          <w:szCs w:val="24"/>
        </w:rPr>
        <w:t>na forma</w:t>
      </w:r>
      <w:r w:rsidR="00A63180" w:rsidRPr="00F47B91">
        <w:rPr>
          <w:bCs/>
          <w:color w:val="auto"/>
          <w:szCs w:val="24"/>
        </w:rPr>
        <w:t xml:space="preserve"> </w:t>
      </w:r>
      <w:r w:rsidR="00A63180" w:rsidRPr="00F47B91">
        <w:rPr>
          <w:b/>
          <w:bCs/>
          <w:color w:val="auto"/>
          <w:szCs w:val="24"/>
        </w:rPr>
        <w:t>ELETRÔNICA</w:t>
      </w:r>
      <w:r w:rsidR="00A63180" w:rsidRPr="00F47B91">
        <w:rPr>
          <w:bCs/>
          <w:color w:val="auto"/>
          <w:szCs w:val="24"/>
        </w:rPr>
        <w:t xml:space="preserve">, com critério de julgamento </w:t>
      </w:r>
      <w:r w:rsidR="00A63180" w:rsidRPr="00F47B91">
        <w:rPr>
          <w:b/>
          <w:bCs/>
          <w:color w:val="auto"/>
          <w:szCs w:val="24"/>
        </w:rPr>
        <w:t>menor valor por Item</w:t>
      </w:r>
      <w:r w:rsidR="00A63180" w:rsidRPr="00F47B91">
        <w:rPr>
          <w:bCs/>
          <w:i/>
          <w:iCs/>
          <w:color w:val="auto"/>
          <w:szCs w:val="24"/>
        </w:rPr>
        <w:t xml:space="preserve">, </w:t>
      </w:r>
      <w:r w:rsidR="00A63180" w:rsidRPr="00F47B91">
        <w:rPr>
          <w:color w:val="auto"/>
          <w:szCs w:val="24"/>
        </w:rPr>
        <w:t>nos termos da Lei nº 10.520, de 17 de julho de 2002, do Decreto nº 01/2021, aplicando-se, subsidiariamente, a Lei nº 8.666, de 21 de junho de 1993, e as exigências estabelecidas neste Edital.</w:t>
      </w:r>
    </w:p>
    <w:p w14:paraId="0B1F2420" w14:textId="77777777" w:rsidR="00706C24" w:rsidRPr="00F47B91" w:rsidRDefault="00706C24" w:rsidP="00361C6E">
      <w:pPr>
        <w:tabs>
          <w:tab w:val="left" w:pos="0"/>
        </w:tabs>
        <w:spacing w:after="150" w:line="259" w:lineRule="auto"/>
        <w:ind w:left="0" w:right="0" w:firstLine="0"/>
        <w:rPr>
          <w:color w:val="auto"/>
          <w:szCs w:val="24"/>
        </w:rPr>
      </w:pPr>
    </w:p>
    <w:p w14:paraId="44B9865D" w14:textId="0A8CCDCA" w:rsidR="00706C24" w:rsidRPr="00F47B91" w:rsidRDefault="006D219D" w:rsidP="00361C6E">
      <w:pPr>
        <w:tabs>
          <w:tab w:val="left" w:pos="0"/>
        </w:tabs>
        <w:spacing w:line="0" w:lineRule="atLeast"/>
        <w:rPr>
          <w:rFonts w:eastAsia="Arial"/>
          <w:color w:val="auto"/>
          <w:szCs w:val="24"/>
        </w:rPr>
      </w:pPr>
      <w:r w:rsidRPr="00F47B91">
        <w:rPr>
          <w:rFonts w:eastAsia="Arial"/>
          <w:color w:val="auto"/>
          <w:szCs w:val="24"/>
        </w:rPr>
        <w:lastRenderedPageBreak/>
        <w:t xml:space="preserve">Data da sessão: </w:t>
      </w:r>
      <w:r w:rsidR="00A65804" w:rsidRPr="00F47B91">
        <w:rPr>
          <w:rFonts w:eastAsia="Arial"/>
          <w:b/>
          <w:color w:val="auto"/>
          <w:szCs w:val="24"/>
        </w:rPr>
        <w:t>27</w:t>
      </w:r>
      <w:r w:rsidR="00DC4EB4" w:rsidRPr="00F47B91">
        <w:rPr>
          <w:rFonts w:eastAsia="Arial"/>
          <w:b/>
          <w:color w:val="auto"/>
          <w:szCs w:val="24"/>
        </w:rPr>
        <w:t>/</w:t>
      </w:r>
      <w:r w:rsidR="00A65804" w:rsidRPr="00F47B91">
        <w:rPr>
          <w:rFonts w:eastAsia="Arial"/>
          <w:b/>
          <w:color w:val="auto"/>
          <w:szCs w:val="24"/>
        </w:rPr>
        <w:t>07/2023</w:t>
      </w:r>
    </w:p>
    <w:p w14:paraId="1C64741B" w14:textId="77777777" w:rsidR="00706C24" w:rsidRPr="00F47B91" w:rsidRDefault="00706C24" w:rsidP="00361C6E">
      <w:pPr>
        <w:tabs>
          <w:tab w:val="left" w:pos="0"/>
        </w:tabs>
        <w:spacing w:line="43" w:lineRule="exact"/>
        <w:rPr>
          <w:color w:val="auto"/>
          <w:szCs w:val="24"/>
        </w:rPr>
      </w:pPr>
    </w:p>
    <w:p w14:paraId="54C6ECE0" w14:textId="1619692D" w:rsidR="00706C24" w:rsidRPr="00F47B91" w:rsidRDefault="00CA1C9E" w:rsidP="00361C6E">
      <w:pPr>
        <w:tabs>
          <w:tab w:val="left" w:pos="0"/>
        </w:tabs>
        <w:spacing w:line="0" w:lineRule="atLeast"/>
        <w:rPr>
          <w:rFonts w:eastAsia="Arial"/>
          <w:color w:val="auto"/>
          <w:szCs w:val="24"/>
        </w:rPr>
      </w:pPr>
      <w:r w:rsidRPr="00F47B91">
        <w:rPr>
          <w:rFonts w:eastAsia="Arial"/>
          <w:color w:val="auto"/>
          <w:szCs w:val="24"/>
        </w:rPr>
        <w:t xml:space="preserve">Horário: </w:t>
      </w:r>
      <w:r w:rsidRPr="00F47B91">
        <w:rPr>
          <w:rFonts w:eastAsia="Arial"/>
          <w:b/>
          <w:color w:val="auto"/>
          <w:szCs w:val="24"/>
        </w:rPr>
        <w:t>09</w:t>
      </w:r>
      <w:r w:rsidR="006D219D" w:rsidRPr="00F47B91">
        <w:rPr>
          <w:rFonts w:eastAsia="Arial"/>
          <w:b/>
          <w:color w:val="auto"/>
          <w:szCs w:val="24"/>
        </w:rPr>
        <w:t>h</w:t>
      </w:r>
      <w:r w:rsidR="00706C24" w:rsidRPr="00F47B91">
        <w:rPr>
          <w:rFonts w:eastAsia="Arial"/>
          <w:b/>
          <w:color w:val="auto"/>
          <w:szCs w:val="24"/>
        </w:rPr>
        <w:t>00</w:t>
      </w:r>
      <w:r w:rsidR="006D219D" w:rsidRPr="00F47B91">
        <w:rPr>
          <w:rFonts w:eastAsia="Arial"/>
          <w:b/>
          <w:color w:val="auto"/>
          <w:szCs w:val="24"/>
        </w:rPr>
        <w:t>min</w:t>
      </w:r>
      <w:r w:rsidR="00D43CEE" w:rsidRPr="00F47B91">
        <w:rPr>
          <w:rFonts w:eastAsia="Arial"/>
          <w:b/>
          <w:color w:val="auto"/>
          <w:szCs w:val="24"/>
        </w:rPr>
        <w:t>.</w:t>
      </w:r>
    </w:p>
    <w:p w14:paraId="6E7A28A3" w14:textId="77777777" w:rsidR="00706C24" w:rsidRPr="00F47B91" w:rsidRDefault="00706C24" w:rsidP="00361C6E">
      <w:pPr>
        <w:tabs>
          <w:tab w:val="left" w:pos="0"/>
        </w:tabs>
        <w:spacing w:line="41" w:lineRule="exact"/>
        <w:rPr>
          <w:color w:val="auto"/>
          <w:szCs w:val="24"/>
        </w:rPr>
      </w:pPr>
    </w:p>
    <w:p w14:paraId="54E864C8" w14:textId="77777777" w:rsidR="00A65804" w:rsidRPr="00F47B91" w:rsidRDefault="00A65804" w:rsidP="00361C6E">
      <w:pPr>
        <w:tabs>
          <w:tab w:val="left" w:pos="0"/>
        </w:tabs>
        <w:spacing w:line="276" w:lineRule="auto"/>
        <w:rPr>
          <w:color w:val="auto"/>
          <w:szCs w:val="24"/>
        </w:rPr>
      </w:pPr>
      <w:r w:rsidRPr="00F47B91">
        <w:rPr>
          <w:color w:val="auto"/>
          <w:szCs w:val="24"/>
        </w:rPr>
        <w:t xml:space="preserve">Local: Portal Bolsa de Licitações do Brasil – BLL  </w:t>
      </w:r>
      <w:hyperlink r:id="rId8" w:history="1">
        <w:r w:rsidRPr="00E00904">
          <w:rPr>
            <w:rStyle w:val="Hyperlink"/>
            <w:rFonts w:eastAsiaTheme="majorEastAsia"/>
            <w:b/>
            <w:color w:val="auto"/>
            <w:szCs w:val="24"/>
          </w:rPr>
          <w:t>www.bll.org.br</w:t>
        </w:r>
      </w:hyperlink>
      <w:r w:rsidRPr="00F47B91">
        <w:rPr>
          <w:color w:val="auto"/>
          <w:szCs w:val="24"/>
        </w:rPr>
        <w:t xml:space="preserve"> </w:t>
      </w:r>
    </w:p>
    <w:p w14:paraId="46F3CE0E" w14:textId="77777777" w:rsidR="00706C24" w:rsidRPr="00F47B91" w:rsidRDefault="00706C24" w:rsidP="00361C6E">
      <w:pPr>
        <w:tabs>
          <w:tab w:val="left" w:pos="0"/>
        </w:tabs>
        <w:spacing w:line="305" w:lineRule="exact"/>
        <w:rPr>
          <w:color w:val="auto"/>
          <w:szCs w:val="24"/>
        </w:rPr>
      </w:pPr>
    </w:p>
    <w:p w14:paraId="1234CB67" w14:textId="77777777" w:rsidR="00706C24" w:rsidRPr="00F47B91" w:rsidRDefault="00706C24" w:rsidP="00361C6E">
      <w:pPr>
        <w:tabs>
          <w:tab w:val="left" w:pos="0"/>
        </w:tabs>
        <w:spacing w:line="0" w:lineRule="atLeast"/>
        <w:rPr>
          <w:rFonts w:eastAsia="Arial"/>
          <w:color w:val="auto"/>
          <w:szCs w:val="24"/>
        </w:rPr>
      </w:pPr>
      <w:r w:rsidRPr="00F47B91">
        <w:rPr>
          <w:rFonts w:eastAsia="Arial"/>
          <w:color w:val="auto"/>
          <w:szCs w:val="24"/>
        </w:rPr>
        <w:t xml:space="preserve">Na realização do presente certame, </w:t>
      </w:r>
      <w:proofErr w:type="gramStart"/>
      <w:r w:rsidRPr="00F47B91">
        <w:rPr>
          <w:rFonts w:eastAsia="Arial"/>
          <w:color w:val="auto"/>
          <w:szCs w:val="24"/>
        </w:rPr>
        <w:t>serão</w:t>
      </w:r>
      <w:proofErr w:type="gramEnd"/>
      <w:r w:rsidRPr="00F47B91">
        <w:rPr>
          <w:rFonts w:eastAsia="Arial"/>
          <w:color w:val="auto"/>
          <w:szCs w:val="24"/>
        </w:rPr>
        <w:t xml:space="preserve"> observadas como referência o horário de</w:t>
      </w:r>
    </w:p>
    <w:p w14:paraId="0E6BD981" w14:textId="77777777" w:rsidR="00706C24" w:rsidRPr="00F47B91" w:rsidRDefault="00706C24" w:rsidP="00361C6E">
      <w:pPr>
        <w:tabs>
          <w:tab w:val="left" w:pos="0"/>
        </w:tabs>
        <w:spacing w:line="43" w:lineRule="exact"/>
        <w:rPr>
          <w:color w:val="auto"/>
          <w:szCs w:val="24"/>
        </w:rPr>
      </w:pPr>
    </w:p>
    <w:p w14:paraId="5A83EE59" w14:textId="77777777" w:rsidR="00706C24" w:rsidRPr="00F47B91" w:rsidRDefault="00706C24" w:rsidP="00361C6E">
      <w:pPr>
        <w:tabs>
          <w:tab w:val="left" w:pos="0"/>
        </w:tabs>
        <w:spacing w:line="0" w:lineRule="atLeast"/>
        <w:rPr>
          <w:rFonts w:eastAsia="Arial"/>
          <w:color w:val="auto"/>
          <w:szCs w:val="24"/>
        </w:rPr>
      </w:pPr>
      <w:r w:rsidRPr="00F47B91">
        <w:rPr>
          <w:rFonts w:eastAsia="Arial"/>
          <w:color w:val="auto"/>
          <w:szCs w:val="24"/>
        </w:rPr>
        <w:t>Brasília- DF:</w:t>
      </w:r>
    </w:p>
    <w:p w14:paraId="3C4F7BA3" w14:textId="77777777" w:rsidR="00A65804" w:rsidRPr="00F47B91" w:rsidRDefault="00A65804" w:rsidP="00361C6E">
      <w:pPr>
        <w:tabs>
          <w:tab w:val="left" w:pos="0"/>
        </w:tabs>
        <w:spacing w:line="276" w:lineRule="auto"/>
        <w:rPr>
          <w:color w:val="auto"/>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2"/>
      </w:tblGrid>
      <w:tr w:rsidR="00A65804" w:rsidRPr="00F47B91" w14:paraId="39A2CE1C" w14:textId="77777777" w:rsidTr="00A65804">
        <w:trPr>
          <w:trHeight w:val="345"/>
        </w:trPr>
        <w:tc>
          <w:tcPr>
            <w:tcW w:w="8652" w:type="dxa"/>
          </w:tcPr>
          <w:p w14:paraId="4AA867CC" w14:textId="55D0FCEA" w:rsidR="00A65804" w:rsidRPr="00F47B91" w:rsidRDefault="00A65804" w:rsidP="00361C6E">
            <w:pPr>
              <w:pStyle w:val="PADRO"/>
              <w:keepNext w:val="0"/>
              <w:widowControl/>
              <w:shd w:val="clear" w:color="auto" w:fill="auto"/>
              <w:tabs>
                <w:tab w:val="left" w:pos="0"/>
              </w:tabs>
              <w:spacing w:before="0" w:after="0"/>
              <w:ind w:firstLine="0"/>
              <w:rPr>
                <w:rFonts w:ascii="Times New Roman" w:hAnsi="Times New Roman" w:cs="Times New Roman"/>
                <w:b/>
                <w:sz w:val="24"/>
              </w:rPr>
            </w:pPr>
            <w:r w:rsidRPr="00F47B91">
              <w:rPr>
                <w:rFonts w:ascii="Times New Roman" w:hAnsi="Times New Roman" w:cs="Times New Roman"/>
                <w:b/>
                <w:sz w:val="24"/>
              </w:rPr>
              <w:t>Início de acolhime</w:t>
            </w:r>
            <w:r w:rsidR="00B42B56">
              <w:rPr>
                <w:rFonts w:ascii="Times New Roman" w:hAnsi="Times New Roman" w:cs="Times New Roman"/>
                <w:b/>
                <w:sz w:val="24"/>
              </w:rPr>
              <w:t>nto de propostas dia 17/07/2023</w:t>
            </w:r>
          </w:p>
        </w:tc>
      </w:tr>
      <w:tr w:rsidR="00A65804" w:rsidRPr="00F47B91" w14:paraId="37654E6C" w14:textId="77777777" w:rsidTr="00A65804">
        <w:trPr>
          <w:trHeight w:val="383"/>
        </w:trPr>
        <w:tc>
          <w:tcPr>
            <w:tcW w:w="8652" w:type="dxa"/>
          </w:tcPr>
          <w:p w14:paraId="1938E992" w14:textId="468F150D" w:rsidR="00A65804" w:rsidRPr="00F47B91" w:rsidRDefault="00A65804" w:rsidP="00361C6E">
            <w:pPr>
              <w:pStyle w:val="PADRO"/>
              <w:keepNext w:val="0"/>
              <w:widowControl/>
              <w:shd w:val="clear" w:color="auto" w:fill="auto"/>
              <w:tabs>
                <w:tab w:val="left" w:pos="0"/>
              </w:tabs>
              <w:spacing w:before="0" w:after="0"/>
              <w:ind w:firstLine="0"/>
              <w:rPr>
                <w:rFonts w:ascii="Times New Roman" w:hAnsi="Times New Roman" w:cs="Times New Roman"/>
                <w:b/>
                <w:sz w:val="24"/>
              </w:rPr>
            </w:pPr>
            <w:r w:rsidRPr="00F47B91">
              <w:rPr>
                <w:rFonts w:ascii="Times New Roman" w:hAnsi="Times New Roman" w:cs="Times New Roman"/>
                <w:b/>
                <w:sz w:val="24"/>
              </w:rPr>
              <w:t>Propostas recebidas at</w:t>
            </w:r>
            <w:r w:rsidR="00B42B56">
              <w:rPr>
                <w:rFonts w:ascii="Times New Roman" w:hAnsi="Times New Roman" w:cs="Times New Roman"/>
                <w:b/>
                <w:sz w:val="24"/>
              </w:rPr>
              <w:t>é as 08h00min do dia 27/07/2023</w:t>
            </w:r>
          </w:p>
        </w:tc>
      </w:tr>
      <w:tr w:rsidR="00A65804" w:rsidRPr="00F47B91" w14:paraId="300DE3C0" w14:textId="77777777" w:rsidTr="00A65804">
        <w:trPr>
          <w:trHeight w:val="361"/>
        </w:trPr>
        <w:tc>
          <w:tcPr>
            <w:tcW w:w="8652" w:type="dxa"/>
          </w:tcPr>
          <w:p w14:paraId="3BFE9103" w14:textId="57C5573F" w:rsidR="00A65804" w:rsidRPr="00F47B91" w:rsidRDefault="00A65804" w:rsidP="00361C6E">
            <w:pPr>
              <w:pStyle w:val="PADRO"/>
              <w:keepNext w:val="0"/>
              <w:widowControl/>
              <w:shd w:val="clear" w:color="auto" w:fill="auto"/>
              <w:tabs>
                <w:tab w:val="left" w:pos="0"/>
              </w:tabs>
              <w:spacing w:before="0" w:after="0"/>
              <w:ind w:firstLine="0"/>
              <w:rPr>
                <w:rFonts w:ascii="Times New Roman" w:hAnsi="Times New Roman" w:cs="Times New Roman"/>
                <w:b/>
                <w:sz w:val="24"/>
              </w:rPr>
            </w:pPr>
            <w:r w:rsidRPr="00F47B91">
              <w:rPr>
                <w:rFonts w:ascii="Times New Roman" w:hAnsi="Times New Roman" w:cs="Times New Roman"/>
                <w:b/>
                <w:sz w:val="24"/>
              </w:rPr>
              <w:t>Início da sessão de disputa de lance</w:t>
            </w:r>
            <w:r w:rsidR="00B42B56">
              <w:rPr>
                <w:rFonts w:ascii="Times New Roman" w:hAnsi="Times New Roman" w:cs="Times New Roman"/>
                <w:b/>
                <w:sz w:val="24"/>
              </w:rPr>
              <w:t>s às 09h00min do dia 27/07/2023</w:t>
            </w:r>
          </w:p>
        </w:tc>
      </w:tr>
    </w:tbl>
    <w:p w14:paraId="1FE7176A" w14:textId="77777777" w:rsidR="00A65804" w:rsidRPr="00F47B91" w:rsidRDefault="00A65804" w:rsidP="00361C6E">
      <w:pPr>
        <w:tabs>
          <w:tab w:val="left" w:pos="0"/>
        </w:tabs>
        <w:spacing w:after="112" w:line="253" w:lineRule="auto"/>
        <w:ind w:left="-5" w:right="0"/>
        <w:rPr>
          <w:b/>
          <w:color w:val="auto"/>
          <w:szCs w:val="24"/>
        </w:rPr>
      </w:pPr>
    </w:p>
    <w:p w14:paraId="41CDD950" w14:textId="77777777" w:rsidR="009A4AE6" w:rsidRPr="00F47B91" w:rsidRDefault="00D43CEE" w:rsidP="00361C6E">
      <w:pPr>
        <w:tabs>
          <w:tab w:val="left" w:pos="0"/>
        </w:tabs>
        <w:spacing w:after="112" w:line="253" w:lineRule="auto"/>
        <w:ind w:left="-5" w:right="0"/>
        <w:rPr>
          <w:color w:val="auto"/>
          <w:szCs w:val="24"/>
        </w:rPr>
      </w:pPr>
      <w:r w:rsidRPr="00F47B91">
        <w:rPr>
          <w:b/>
          <w:color w:val="auto"/>
          <w:szCs w:val="24"/>
        </w:rPr>
        <w:t>2</w:t>
      </w:r>
      <w:r w:rsidR="00493A63" w:rsidRPr="00F47B91">
        <w:rPr>
          <w:b/>
          <w:color w:val="auto"/>
          <w:szCs w:val="24"/>
        </w:rPr>
        <w:t xml:space="preserve"> - DO OBJETO. </w:t>
      </w:r>
    </w:p>
    <w:p w14:paraId="540834BA" w14:textId="77777777" w:rsidR="00A7590C" w:rsidRPr="00F47B91" w:rsidRDefault="00D43CEE" w:rsidP="00361C6E">
      <w:pPr>
        <w:pStyle w:val="Textbody"/>
        <w:tabs>
          <w:tab w:val="left" w:pos="0"/>
        </w:tabs>
        <w:jc w:val="both"/>
        <w:rPr>
          <w:rFonts w:ascii="Times New Roman" w:hAnsi="Times New Roman" w:cs="Times New Roman"/>
          <w:lang w:val="pt-PT"/>
        </w:rPr>
      </w:pPr>
      <w:r w:rsidRPr="00F47B91">
        <w:rPr>
          <w:rFonts w:ascii="Times New Roman" w:hAnsi="Times New Roman" w:cs="Times New Roman"/>
        </w:rPr>
        <w:t>2</w:t>
      </w:r>
      <w:r w:rsidR="00493A63" w:rsidRPr="00F47B91">
        <w:rPr>
          <w:rFonts w:ascii="Times New Roman" w:hAnsi="Times New Roman" w:cs="Times New Roman"/>
        </w:rPr>
        <w:t>.1.</w:t>
      </w:r>
      <w:r w:rsidR="00655F69" w:rsidRPr="00F47B91">
        <w:rPr>
          <w:rFonts w:ascii="Times New Roman" w:hAnsi="Times New Roman" w:cs="Times New Roman"/>
        </w:rPr>
        <w:t xml:space="preserve"> </w:t>
      </w:r>
      <w:r w:rsidR="00A7590C" w:rsidRPr="00F47B91">
        <w:rPr>
          <w:rFonts w:ascii="Times New Roman" w:hAnsi="Times New Roman" w:cs="Times New Roman"/>
          <w:lang w:val="pt-PT"/>
        </w:rPr>
        <w:t xml:space="preserve">Contratação de empresa especializada para manutenção corretiva e preventiva para os equipamentos do sistema de radiologia, todos da marca </w:t>
      </w:r>
      <w:r w:rsidR="00A7590C" w:rsidRPr="00F47B91">
        <w:rPr>
          <w:rFonts w:ascii="Times New Roman" w:hAnsi="Times New Roman" w:cs="Times New Roman"/>
          <w:b/>
          <w:lang w:val="pt-PT"/>
        </w:rPr>
        <w:t>KONICA</w:t>
      </w:r>
      <w:r w:rsidR="00A7590C" w:rsidRPr="00F47B91">
        <w:rPr>
          <w:rFonts w:ascii="Times New Roman" w:hAnsi="Times New Roman" w:cs="Times New Roman"/>
          <w:lang w:val="pt-PT"/>
        </w:rPr>
        <w:t xml:space="preserve">, dos equipamentos: </w:t>
      </w:r>
      <w:r w:rsidR="00A7590C" w:rsidRPr="00F47B91">
        <w:rPr>
          <w:rFonts w:ascii="Times New Roman" w:hAnsi="Times New Roman" w:cs="Times New Roman"/>
          <w:b/>
          <w:lang w:val="pt-PT"/>
        </w:rPr>
        <w:t xml:space="preserve">MAMOGRAFIA, IMPRESSORA DRY E CR; </w:t>
      </w:r>
      <w:r w:rsidR="00A7590C" w:rsidRPr="00F47B91">
        <w:rPr>
          <w:rFonts w:ascii="Times New Roman" w:hAnsi="Times New Roman" w:cs="Times New Roman"/>
          <w:lang w:val="pt-PT"/>
        </w:rPr>
        <w:t>equipamentos de</w:t>
      </w:r>
      <w:r w:rsidR="00A7590C" w:rsidRPr="00F47B91">
        <w:rPr>
          <w:rFonts w:ascii="Times New Roman" w:hAnsi="Times New Roman" w:cs="Times New Roman"/>
          <w:b/>
          <w:lang w:val="pt-PT"/>
        </w:rPr>
        <w:t xml:space="preserve"> </w:t>
      </w:r>
      <w:r w:rsidR="00A7590C" w:rsidRPr="00F47B91">
        <w:rPr>
          <w:rFonts w:ascii="Times New Roman" w:hAnsi="Times New Roman" w:cs="Times New Roman"/>
          <w:b/>
        </w:rPr>
        <w:t xml:space="preserve">RESSONÂNCIA MAGNÉTICA </w:t>
      </w:r>
      <w:r w:rsidR="00A7590C" w:rsidRPr="00F47B91">
        <w:rPr>
          <w:rFonts w:ascii="Times New Roman" w:hAnsi="Times New Roman" w:cs="Times New Roman"/>
        </w:rPr>
        <w:t xml:space="preserve">de marca </w:t>
      </w:r>
      <w:r w:rsidR="00A7590C" w:rsidRPr="00F47B91">
        <w:rPr>
          <w:rFonts w:ascii="Times New Roman" w:hAnsi="Times New Roman" w:cs="Times New Roman"/>
          <w:b/>
        </w:rPr>
        <w:t xml:space="preserve">SIEMENS </w:t>
      </w:r>
      <w:r w:rsidR="00A7590C" w:rsidRPr="00F47B91">
        <w:rPr>
          <w:rFonts w:ascii="Times New Roman" w:hAnsi="Times New Roman" w:cs="Times New Roman"/>
        </w:rPr>
        <w:t>e TOMOGRAFIA</w:t>
      </w:r>
      <w:r w:rsidR="00A7590C" w:rsidRPr="00F47B91">
        <w:rPr>
          <w:rFonts w:ascii="Times New Roman" w:hAnsi="Times New Roman" w:cs="Times New Roman"/>
          <w:b/>
          <w:lang w:val="pt-PT"/>
        </w:rPr>
        <w:t xml:space="preserve">. </w:t>
      </w:r>
      <w:r w:rsidR="00A7590C" w:rsidRPr="00F47B91">
        <w:rPr>
          <w:rFonts w:ascii="Times New Roman" w:hAnsi="Times New Roman" w:cs="Times New Roman"/>
          <w:lang w:val="pt-PT"/>
        </w:rPr>
        <w:t>Todos com reposição integral de peças para os equipamentos de prioridade do Fundo Estadual de Saúde do Estado da Bahia, cedido a Policlínica Regional de Ribeira do Pombal- BA, mantida pelo Consórcio Público Interfederativo de Saúde Nordeste II</w:t>
      </w:r>
      <w:r w:rsidR="00A7590C" w:rsidRPr="00F47B91">
        <w:rPr>
          <w:rFonts w:ascii="Times New Roman" w:hAnsi="Times New Roman" w:cs="Times New Roman"/>
        </w:rPr>
        <w:t xml:space="preserve">, em conformidade com as especificações técnicas descritas no Termo de Referência que é parte integrante deste Edital. </w:t>
      </w:r>
    </w:p>
    <w:p w14:paraId="2F90E5C0" w14:textId="77777777" w:rsidR="009A4AE6" w:rsidRPr="00F47B91" w:rsidRDefault="00D43CEE" w:rsidP="00361C6E">
      <w:pPr>
        <w:tabs>
          <w:tab w:val="left" w:pos="0"/>
        </w:tabs>
        <w:spacing w:after="0"/>
        <w:ind w:left="0" w:right="14" w:firstLine="0"/>
        <w:rPr>
          <w:color w:val="auto"/>
          <w:szCs w:val="24"/>
        </w:rPr>
      </w:pPr>
      <w:r w:rsidRPr="00F47B91">
        <w:rPr>
          <w:color w:val="auto"/>
          <w:szCs w:val="24"/>
        </w:rPr>
        <w:t>2</w:t>
      </w:r>
      <w:r w:rsidR="00493A63" w:rsidRPr="00F47B91">
        <w:rPr>
          <w:color w:val="auto"/>
          <w:szCs w:val="24"/>
        </w:rPr>
        <w:t xml:space="preserve">.2. A descrição detalhada do objeto e quantitativos da presente licitação consta do Anexo I deste Edital. </w:t>
      </w:r>
    </w:p>
    <w:p w14:paraId="64CACD4A" w14:textId="77777777" w:rsidR="00C828CA" w:rsidRPr="00F47B91" w:rsidRDefault="00C828CA" w:rsidP="00361C6E">
      <w:pPr>
        <w:tabs>
          <w:tab w:val="left" w:pos="0"/>
        </w:tabs>
        <w:spacing w:after="0" w:line="17" w:lineRule="exact"/>
        <w:rPr>
          <w:color w:val="auto"/>
          <w:szCs w:val="24"/>
        </w:rPr>
      </w:pPr>
    </w:p>
    <w:p w14:paraId="53328838" w14:textId="54A8CA9A" w:rsidR="00C828CA" w:rsidRPr="00F47B91" w:rsidRDefault="00D43CEE" w:rsidP="00361C6E">
      <w:pPr>
        <w:tabs>
          <w:tab w:val="left" w:pos="0"/>
        </w:tabs>
        <w:spacing w:after="0" w:line="266" w:lineRule="auto"/>
        <w:rPr>
          <w:rFonts w:eastAsia="Arial"/>
          <w:color w:val="auto"/>
          <w:szCs w:val="24"/>
        </w:rPr>
      </w:pPr>
      <w:r w:rsidRPr="00F47B91">
        <w:rPr>
          <w:rFonts w:eastAsia="Arial"/>
          <w:color w:val="auto"/>
          <w:szCs w:val="24"/>
        </w:rPr>
        <w:t>2</w:t>
      </w:r>
      <w:r w:rsidR="00C828CA" w:rsidRPr="00F47B91">
        <w:rPr>
          <w:rFonts w:eastAsia="Arial"/>
          <w:color w:val="auto"/>
          <w:szCs w:val="24"/>
        </w:rPr>
        <w:t xml:space="preserve">.3. </w:t>
      </w:r>
      <w:r w:rsidR="007131FA" w:rsidRPr="00F47B91">
        <w:rPr>
          <w:rFonts w:eastAsia="Arial"/>
          <w:color w:val="auto"/>
          <w:szCs w:val="24"/>
        </w:rPr>
        <w:t>Ser</w:t>
      </w:r>
      <w:r w:rsidR="00A65804" w:rsidRPr="00F47B91">
        <w:rPr>
          <w:rFonts w:eastAsia="Arial"/>
          <w:color w:val="auto"/>
          <w:szCs w:val="24"/>
        </w:rPr>
        <w:t xml:space="preserve">á </w:t>
      </w:r>
      <w:r w:rsidR="00185E0D" w:rsidRPr="00F47B91">
        <w:rPr>
          <w:rFonts w:eastAsia="Arial"/>
          <w:color w:val="auto"/>
          <w:szCs w:val="24"/>
        </w:rPr>
        <w:t>considerado</w:t>
      </w:r>
      <w:r w:rsidR="00A65804" w:rsidRPr="00F47B91">
        <w:rPr>
          <w:rFonts w:eastAsia="Arial"/>
          <w:color w:val="auto"/>
          <w:szCs w:val="24"/>
        </w:rPr>
        <w:t xml:space="preserve"> o valor do item</w:t>
      </w:r>
      <w:r w:rsidR="00C828CA" w:rsidRPr="00F47B91">
        <w:rPr>
          <w:rFonts w:eastAsia="Arial"/>
          <w:color w:val="auto"/>
          <w:szCs w:val="24"/>
        </w:rPr>
        <w:t>, conforme tabela constante do Termo de Referência.</w:t>
      </w:r>
    </w:p>
    <w:p w14:paraId="54A09B3E" w14:textId="77777777" w:rsidR="00C828CA" w:rsidRPr="00F47B91" w:rsidRDefault="00C828CA" w:rsidP="00361C6E">
      <w:pPr>
        <w:tabs>
          <w:tab w:val="left" w:pos="0"/>
        </w:tabs>
        <w:spacing w:after="0" w:line="22" w:lineRule="exact"/>
        <w:rPr>
          <w:color w:val="auto"/>
          <w:szCs w:val="24"/>
        </w:rPr>
      </w:pPr>
    </w:p>
    <w:p w14:paraId="30707DA1" w14:textId="71E69143" w:rsidR="00C828CA" w:rsidRPr="00F47B91" w:rsidRDefault="00D43CEE" w:rsidP="00361C6E">
      <w:pPr>
        <w:tabs>
          <w:tab w:val="left" w:pos="0"/>
        </w:tabs>
        <w:spacing w:after="0" w:line="268" w:lineRule="auto"/>
        <w:rPr>
          <w:rFonts w:eastAsia="Arial"/>
          <w:color w:val="auto"/>
          <w:szCs w:val="24"/>
        </w:rPr>
      </w:pPr>
      <w:r w:rsidRPr="00F47B91">
        <w:rPr>
          <w:rFonts w:eastAsia="Arial"/>
          <w:color w:val="auto"/>
          <w:szCs w:val="24"/>
        </w:rPr>
        <w:t>2</w:t>
      </w:r>
      <w:r w:rsidR="00C828CA" w:rsidRPr="00F47B91">
        <w:rPr>
          <w:rFonts w:eastAsia="Arial"/>
          <w:color w:val="auto"/>
          <w:szCs w:val="24"/>
        </w:rPr>
        <w:t>.4. O critério de julgamento ado</w:t>
      </w:r>
      <w:r w:rsidR="00EB3574" w:rsidRPr="00F47B91">
        <w:rPr>
          <w:rFonts w:eastAsia="Arial"/>
          <w:color w:val="auto"/>
          <w:szCs w:val="24"/>
        </w:rPr>
        <w:t xml:space="preserve">tado será o menor preço </w:t>
      </w:r>
      <w:r w:rsidR="00185E0D" w:rsidRPr="00F47B91">
        <w:rPr>
          <w:rFonts w:eastAsia="Arial"/>
          <w:color w:val="auto"/>
          <w:szCs w:val="24"/>
        </w:rPr>
        <w:t>por item</w:t>
      </w:r>
      <w:r w:rsidR="00C828CA" w:rsidRPr="00F47B91">
        <w:rPr>
          <w:rFonts w:eastAsia="Arial"/>
          <w:color w:val="auto"/>
          <w:szCs w:val="24"/>
        </w:rPr>
        <w:t>, observadas as exigências contidas neste Edital e seus Anexos quanto às especificações do objeto.</w:t>
      </w:r>
    </w:p>
    <w:p w14:paraId="669056BD" w14:textId="77777777" w:rsidR="00C828CA" w:rsidRPr="00F47B91" w:rsidRDefault="00C828CA" w:rsidP="00361C6E">
      <w:pPr>
        <w:tabs>
          <w:tab w:val="left" w:pos="0"/>
        </w:tabs>
        <w:spacing w:after="0" w:line="9" w:lineRule="exact"/>
        <w:rPr>
          <w:color w:val="auto"/>
          <w:szCs w:val="24"/>
        </w:rPr>
      </w:pPr>
    </w:p>
    <w:p w14:paraId="4A5C74EA" w14:textId="6C64E7EB" w:rsidR="00C828CA" w:rsidRPr="00F47B91" w:rsidRDefault="00D43CEE" w:rsidP="00361C6E">
      <w:pPr>
        <w:tabs>
          <w:tab w:val="left" w:pos="0"/>
        </w:tabs>
        <w:spacing w:after="0" w:line="0" w:lineRule="atLeast"/>
        <w:rPr>
          <w:rFonts w:eastAsia="Arial"/>
          <w:color w:val="auto"/>
          <w:szCs w:val="24"/>
        </w:rPr>
      </w:pPr>
      <w:r w:rsidRPr="00F47B91">
        <w:rPr>
          <w:rFonts w:eastAsia="Arial"/>
          <w:color w:val="auto"/>
          <w:szCs w:val="24"/>
        </w:rPr>
        <w:t>2</w:t>
      </w:r>
      <w:r w:rsidR="00C828CA" w:rsidRPr="00F47B91">
        <w:rPr>
          <w:rFonts w:eastAsia="Arial"/>
          <w:color w:val="auto"/>
          <w:szCs w:val="24"/>
        </w:rPr>
        <w:t>.5. O lance de</w:t>
      </w:r>
      <w:r w:rsidR="00185E0D" w:rsidRPr="00F47B91">
        <w:rPr>
          <w:rFonts w:eastAsia="Arial"/>
          <w:color w:val="auto"/>
          <w:szCs w:val="24"/>
        </w:rPr>
        <w:t>verá ser ofertado pelo valor do item</w:t>
      </w:r>
      <w:r w:rsidR="007131FA" w:rsidRPr="00F47B91">
        <w:rPr>
          <w:rFonts w:eastAsia="Arial"/>
          <w:color w:val="auto"/>
          <w:szCs w:val="24"/>
        </w:rPr>
        <w:t>.</w:t>
      </w:r>
    </w:p>
    <w:p w14:paraId="57FE1032" w14:textId="77777777" w:rsidR="00C828CA" w:rsidRPr="00F47B91" w:rsidRDefault="00C828CA" w:rsidP="00361C6E">
      <w:pPr>
        <w:tabs>
          <w:tab w:val="left" w:pos="0"/>
        </w:tabs>
        <w:spacing w:after="0" w:line="52" w:lineRule="exact"/>
        <w:rPr>
          <w:color w:val="auto"/>
          <w:szCs w:val="24"/>
        </w:rPr>
      </w:pPr>
    </w:p>
    <w:p w14:paraId="48C02A2D" w14:textId="071596DE" w:rsidR="00C828CA" w:rsidRPr="00F47B91" w:rsidRDefault="00D43CEE" w:rsidP="00361C6E">
      <w:pPr>
        <w:tabs>
          <w:tab w:val="left" w:pos="0"/>
        </w:tabs>
        <w:spacing w:after="0" w:line="266" w:lineRule="auto"/>
        <w:rPr>
          <w:rFonts w:eastAsia="Arial"/>
          <w:color w:val="auto"/>
          <w:szCs w:val="24"/>
        </w:rPr>
      </w:pPr>
      <w:r w:rsidRPr="00F47B91">
        <w:rPr>
          <w:rFonts w:eastAsia="Arial"/>
          <w:color w:val="auto"/>
          <w:szCs w:val="24"/>
        </w:rPr>
        <w:t>2.</w:t>
      </w:r>
      <w:r w:rsidR="00C828CA" w:rsidRPr="00F47B91">
        <w:rPr>
          <w:rFonts w:eastAsia="Arial"/>
          <w:color w:val="auto"/>
          <w:szCs w:val="24"/>
        </w:rPr>
        <w:t>6. O presente processo, em razão da natureza conti</w:t>
      </w:r>
      <w:r w:rsidR="006D219D" w:rsidRPr="00F47B91">
        <w:rPr>
          <w:rFonts w:eastAsia="Arial"/>
          <w:color w:val="auto"/>
          <w:szCs w:val="24"/>
        </w:rPr>
        <w:t xml:space="preserve">nuada, será por um período de </w:t>
      </w:r>
      <w:r w:rsidR="00B012C7" w:rsidRPr="00F47B91">
        <w:rPr>
          <w:rFonts w:eastAsia="Arial"/>
          <w:color w:val="auto"/>
          <w:szCs w:val="24"/>
        </w:rPr>
        <w:t xml:space="preserve">12 </w:t>
      </w:r>
      <w:r w:rsidR="00D70913" w:rsidRPr="00F47B91">
        <w:rPr>
          <w:rFonts w:eastAsia="Arial"/>
          <w:color w:val="auto"/>
          <w:szCs w:val="24"/>
        </w:rPr>
        <w:t>(</w:t>
      </w:r>
      <w:r w:rsidR="00B012C7" w:rsidRPr="00F47B91">
        <w:rPr>
          <w:rFonts w:eastAsia="Arial"/>
          <w:color w:val="auto"/>
          <w:szCs w:val="24"/>
        </w:rPr>
        <w:t>doze</w:t>
      </w:r>
      <w:r w:rsidR="00C828CA" w:rsidRPr="00F47B91">
        <w:rPr>
          <w:rFonts w:eastAsia="Arial"/>
          <w:color w:val="auto"/>
          <w:szCs w:val="24"/>
        </w:rPr>
        <w:t>) meses.</w:t>
      </w:r>
    </w:p>
    <w:p w14:paraId="2DF5B17D" w14:textId="77777777" w:rsidR="00C828CA" w:rsidRPr="00B42B56" w:rsidRDefault="00C828CA" w:rsidP="00361C6E">
      <w:pPr>
        <w:tabs>
          <w:tab w:val="left" w:pos="0"/>
        </w:tabs>
        <w:spacing w:line="272" w:lineRule="auto"/>
        <w:rPr>
          <w:rFonts w:eastAsia="Arial"/>
          <w:b/>
          <w:color w:val="auto"/>
          <w:sz w:val="10"/>
          <w:szCs w:val="10"/>
        </w:rPr>
      </w:pPr>
    </w:p>
    <w:p w14:paraId="45A6E180" w14:textId="77777777" w:rsidR="00C828CA" w:rsidRPr="00F47B91" w:rsidRDefault="00D43CEE" w:rsidP="00361C6E">
      <w:pPr>
        <w:tabs>
          <w:tab w:val="left" w:pos="0"/>
        </w:tabs>
        <w:spacing w:line="0" w:lineRule="atLeast"/>
        <w:rPr>
          <w:rFonts w:eastAsia="Arial"/>
          <w:b/>
          <w:color w:val="auto"/>
          <w:szCs w:val="24"/>
        </w:rPr>
      </w:pPr>
      <w:r w:rsidRPr="00F47B91">
        <w:rPr>
          <w:rFonts w:eastAsia="Arial"/>
          <w:b/>
          <w:color w:val="auto"/>
          <w:szCs w:val="24"/>
        </w:rPr>
        <w:t>3</w:t>
      </w:r>
      <w:r w:rsidR="00C828CA" w:rsidRPr="00F47B91">
        <w:rPr>
          <w:rFonts w:eastAsia="Arial"/>
          <w:b/>
          <w:color w:val="auto"/>
          <w:szCs w:val="24"/>
        </w:rPr>
        <w:t>. DOS RECURSOS ORÇAMENTÁRIOS:</w:t>
      </w:r>
    </w:p>
    <w:p w14:paraId="2E25C437" w14:textId="77777777" w:rsidR="00C828CA" w:rsidRPr="00F47B91" w:rsidRDefault="00C828CA" w:rsidP="00361C6E">
      <w:pPr>
        <w:tabs>
          <w:tab w:val="left" w:pos="0"/>
        </w:tabs>
        <w:spacing w:line="52" w:lineRule="exact"/>
        <w:rPr>
          <w:color w:val="auto"/>
          <w:szCs w:val="24"/>
        </w:rPr>
      </w:pPr>
    </w:p>
    <w:p w14:paraId="79E54E37" w14:textId="33498D89" w:rsidR="00C828CA" w:rsidRPr="00F47B91" w:rsidRDefault="00D43CEE" w:rsidP="00361C6E">
      <w:pPr>
        <w:tabs>
          <w:tab w:val="left" w:pos="0"/>
        </w:tabs>
        <w:spacing w:line="266" w:lineRule="auto"/>
        <w:rPr>
          <w:rFonts w:eastAsia="Arial"/>
          <w:color w:val="auto"/>
          <w:szCs w:val="24"/>
        </w:rPr>
      </w:pPr>
      <w:r w:rsidRPr="00F47B91">
        <w:rPr>
          <w:rFonts w:eastAsia="Arial"/>
          <w:color w:val="auto"/>
          <w:szCs w:val="24"/>
        </w:rPr>
        <w:t>3</w:t>
      </w:r>
      <w:r w:rsidR="00C828CA" w:rsidRPr="00F47B91">
        <w:rPr>
          <w:rFonts w:eastAsia="Arial"/>
          <w:color w:val="auto"/>
          <w:szCs w:val="24"/>
        </w:rPr>
        <w:t xml:space="preserve">.1. As despesas para atender a esta licitação estão programadas em dotação orçamentária própria, prevista no orçamento do </w:t>
      </w:r>
      <w:r w:rsidR="00185E0D" w:rsidRPr="00F47B91">
        <w:rPr>
          <w:rFonts w:eastAsia="Arial"/>
          <w:color w:val="auto"/>
          <w:szCs w:val="24"/>
        </w:rPr>
        <w:t xml:space="preserve">Consorcio Publico Federativo </w:t>
      </w:r>
      <w:r w:rsidR="00C828CA" w:rsidRPr="00F47B91">
        <w:rPr>
          <w:rFonts w:eastAsia="Arial"/>
          <w:color w:val="auto"/>
          <w:szCs w:val="24"/>
        </w:rPr>
        <w:t xml:space="preserve">para o exercício de </w:t>
      </w:r>
      <w:r w:rsidR="00185E0D" w:rsidRPr="00F47B91">
        <w:rPr>
          <w:rFonts w:eastAsia="Arial"/>
          <w:color w:val="auto"/>
          <w:szCs w:val="24"/>
        </w:rPr>
        <w:t>2023</w:t>
      </w:r>
      <w:r w:rsidR="00C828CA" w:rsidRPr="00F47B91">
        <w:rPr>
          <w:rFonts w:eastAsia="Arial"/>
          <w:color w:val="auto"/>
          <w:szCs w:val="24"/>
        </w:rPr>
        <w:t>, na classificação abaixo:</w:t>
      </w:r>
    </w:p>
    <w:p w14:paraId="6CF684D2" w14:textId="77777777" w:rsidR="00A511A1" w:rsidRPr="00B42B56" w:rsidRDefault="00A511A1" w:rsidP="00361C6E">
      <w:pPr>
        <w:tabs>
          <w:tab w:val="left" w:pos="0"/>
        </w:tabs>
        <w:spacing w:line="266" w:lineRule="auto"/>
        <w:rPr>
          <w:rFonts w:eastAsia="Arial"/>
          <w:b/>
          <w:bCs/>
          <w:color w:val="auto"/>
          <w:sz w:val="10"/>
          <w:szCs w:val="10"/>
        </w:rPr>
      </w:pPr>
    </w:p>
    <w:p w14:paraId="48525B68" w14:textId="35987FFB" w:rsidR="000D661F" w:rsidRPr="00F47B91" w:rsidRDefault="00F47B91" w:rsidP="00361C6E">
      <w:pPr>
        <w:tabs>
          <w:tab w:val="left" w:pos="0"/>
        </w:tabs>
        <w:spacing w:after="101" w:line="259" w:lineRule="auto"/>
        <w:ind w:left="0" w:right="899" w:firstLine="0"/>
        <w:rPr>
          <w:b/>
          <w:caps/>
          <w:color w:val="auto"/>
          <w:szCs w:val="24"/>
        </w:rPr>
      </w:pPr>
      <w:r w:rsidRPr="00F47B91">
        <w:rPr>
          <w:rFonts w:eastAsia="Verdana"/>
          <w:b/>
          <w:caps/>
          <w:color w:val="auto"/>
          <w:szCs w:val="24"/>
        </w:rPr>
        <w:t>Unidade: 01.01.000</w:t>
      </w:r>
      <w:r w:rsidR="000D661F" w:rsidRPr="00F47B91">
        <w:rPr>
          <w:rFonts w:eastAsia="Verdana"/>
          <w:b/>
          <w:caps/>
          <w:color w:val="auto"/>
          <w:szCs w:val="24"/>
        </w:rPr>
        <w:t xml:space="preserve"> – </w:t>
      </w:r>
      <w:r w:rsidRPr="00F47B91">
        <w:rPr>
          <w:b/>
          <w:caps/>
          <w:szCs w:val="24"/>
          <w:lang w:val="pt-PT"/>
        </w:rPr>
        <w:t>Consórcio Público Interfederativo de Saúde Nordeste II</w:t>
      </w:r>
    </w:p>
    <w:p w14:paraId="1A898D02" w14:textId="625DD348" w:rsidR="000D661F" w:rsidRPr="00F47B91" w:rsidRDefault="00F47B91" w:rsidP="00361C6E">
      <w:pPr>
        <w:tabs>
          <w:tab w:val="left" w:pos="0"/>
        </w:tabs>
        <w:spacing w:after="101" w:line="259" w:lineRule="auto"/>
        <w:ind w:left="0" w:right="899" w:firstLine="0"/>
        <w:rPr>
          <w:b/>
          <w:caps/>
          <w:color w:val="auto"/>
          <w:szCs w:val="24"/>
        </w:rPr>
      </w:pPr>
      <w:r w:rsidRPr="00F47B91">
        <w:rPr>
          <w:rFonts w:eastAsia="Verdana"/>
          <w:b/>
          <w:caps/>
          <w:color w:val="auto"/>
          <w:szCs w:val="24"/>
        </w:rPr>
        <w:t xml:space="preserve">Proj/atividade: </w:t>
      </w:r>
      <w:proofErr w:type="gramStart"/>
      <w:r w:rsidRPr="00F47B91">
        <w:rPr>
          <w:rFonts w:eastAsia="Verdana"/>
          <w:b/>
          <w:caps/>
          <w:color w:val="auto"/>
          <w:szCs w:val="24"/>
        </w:rPr>
        <w:t>2.005</w:t>
      </w:r>
      <w:r w:rsidR="000D661F" w:rsidRPr="00F47B91">
        <w:rPr>
          <w:rFonts w:eastAsia="Verdana"/>
          <w:b/>
          <w:caps/>
          <w:color w:val="auto"/>
          <w:szCs w:val="24"/>
        </w:rPr>
        <w:t xml:space="preserve"> – Manutenção</w:t>
      </w:r>
      <w:proofErr w:type="gramEnd"/>
      <w:r w:rsidR="000D661F" w:rsidRPr="00F47B91">
        <w:rPr>
          <w:rFonts w:eastAsia="Verdana"/>
          <w:b/>
          <w:caps/>
          <w:color w:val="auto"/>
          <w:szCs w:val="24"/>
        </w:rPr>
        <w:t xml:space="preserve"> </w:t>
      </w:r>
      <w:r w:rsidRPr="00F47B91">
        <w:rPr>
          <w:rFonts w:eastAsia="Verdana"/>
          <w:b/>
          <w:caps/>
          <w:color w:val="auto"/>
          <w:szCs w:val="24"/>
        </w:rPr>
        <w:t xml:space="preserve">das atividades da Policlínica regional de saúde </w:t>
      </w:r>
      <w:r w:rsidR="000D661F" w:rsidRPr="00F47B91">
        <w:rPr>
          <w:rFonts w:eastAsia="Verdana"/>
          <w:b/>
          <w:caps/>
          <w:color w:val="auto"/>
          <w:szCs w:val="24"/>
        </w:rPr>
        <w:t xml:space="preserve"> </w:t>
      </w:r>
    </w:p>
    <w:p w14:paraId="29F3529B" w14:textId="3BD7C9F3" w:rsidR="00D06B72" w:rsidRPr="00F47B91" w:rsidRDefault="00F47B91" w:rsidP="00361C6E">
      <w:pPr>
        <w:tabs>
          <w:tab w:val="left" w:pos="0"/>
        </w:tabs>
        <w:spacing w:after="101" w:line="259" w:lineRule="auto"/>
        <w:ind w:left="0" w:right="899" w:firstLine="0"/>
        <w:rPr>
          <w:b/>
          <w:caps/>
          <w:color w:val="auto"/>
          <w:szCs w:val="24"/>
        </w:rPr>
      </w:pPr>
      <w:r w:rsidRPr="00F47B91">
        <w:rPr>
          <w:rFonts w:eastAsia="Verdana"/>
          <w:b/>
          <w:caps/>
          <w:color w:val="auto"/>
          <w:szCs w:val="24"/>
        </w:rPr>
        <w:t xml:space="preserve">Elemento: </w:t>
      </w:r>
      <w:r w:rsidR="00D06B72" w:rsidRPr="00F47B91">
        <w:rPr>
          <w:rFonts w:eastAsia="Verdana"/>
          <w:b/>
          <w:caps/>
          <w:color w:val="auto"/>
          <w:szCs w:val="24"/>
        </w:rPr>
        <w:t>3.3.9.039.00 – Outros Serviços de Terceiros - Pessoa Jurídica</w:t>
      </w:r>
    </w:p>
    <w:p w14:paraId="76B4C5B8" w14:textId="5A9FBCA6" w:rsidR="000D661F" w:rsidRPr="00F47B91" w:rsidRDefault="000D661F" w:rsidP="00361C6E">
      <w:pPr>
        <w:tabs>
          <w:tab w:val="left" w:pos="0"/>
        </w:tabs>
        <w:spacing w:after="101" w:line="259" w:lineRule="auto"/>
        <w:ind w:left="0" w:right="899" w:firstLine="0"/>
        <w:rPr>
          <w:b/>
          <w:caps/>
          <w:color w:val="auto"/>
          <w:szCs w:val="24"/>
        </w:rPr>
      </w:pPr>
      <w:r w:rsidRPr="00F47B91">
        <w:rPr>
          <w:rFonts w:eastAsia="Verdana"/>
          <w:b/>
          <w:caps/>
          <w:color w:val="auto"/>
          <w:szCs w:val="24"/>
        </w:rPr>
        <w:t>Fonte</w:t>
      </w:r>
      <w:r w:rsidR="00F47B91" w:rsidRPr="00F47B91">
        <w:rPr>
          <w:rFonts w:eastAsia="Verdana"/>
          <w:b/>
          <w:caps/>
          <w:color w:val="auto"/>
          <w:szCs w:val="24"/>
        </w:rPr>
        <w:t xml:space="preserve"> de Recurso</w:t>
      </w:r>
      <w:r w:rsidRPr="00F47B91">
        <w:rPr>
          <w:rFonts w:eastAsia="Verdana"/>
          <w:b/>
          <w:caps/>
          <w:color w:val="auto"/>
          <w:szCs w:val="24"/>
        </w:rPr>
        <w:t xml:space="preserve">: </w:t>
      </w:r>
      <w:r w:rsidR="00F47B91" w:rsidRPr="00F47B91">
        <w:rPr>
          <w:rFonts w:eastAsia="Verdana"/>
          <w:b/>
          <w:caps/>
          <w:color w:val="auto"/>
          <w:szCs w:val="24"/>
        </w:rPr>
        <w:t>1880</w:t>
      </w:r>
    </w:p>
    <w:p w14:paraId="101213A4" w14:textId="77777777" w:rsidR="000D661F" w:rsidRPr="00B42B56" w:rsidRDefault="000D661F" w:rsidP="00361C6E">
      <w:pPr>
        <w:tabs>
          <w:tab w:val="left" w:pos="0"/>
        </w:tabs>
        <w:spacing w:after="0" w:line="259" w:lineRule="auto"/>
        <w:ind w:left="427" w:right="0" w:firstLine="0"/>
        <w:rPr>
          <w:color w:val="auto"/>
          <w:sz w:val="10"/>
          <w:szCs w:val="10"/>
        </w:rPr>
      </w:pPr>
    </w:p>
    <w:p w14:paraId="20882E5B" w14:textId="77777777" w:rsidR="00C828CA" w:rsidRPr="00F47B91" w:rsidRDefault="00187374" w:rsidP="00361C6E">
      <w:pPr>
        <w:tabs>
          <w:tab w:val="left" w:pos="0"/>
        </w:tabs>
        <w:spacing w:line="0" w:lineRule="atLeast"/>
        <w:rPr>
          <w:rFonts w:eastAsia="Arial"/>
          <w:b/>
          <w:color w:val="auto"/>
          <w:szCs w:val="24"/>
        </w:rPr>
      </w:pPr>
      <w:r w:rsidRPr="00F47B91">
        <w:rPr>
          <w:rFonts w:eastAsia="Arial"/>
          <w:b/>
          <w:color w:val="auto"/>
          <w:szCs w:val="24"/>
        </w:rPr>
        <w:lastRenderedPageBreak/>
        <w:t>4</w:t>
      </w:r>
      <w:r w:rsidR="00C828CA" w:rsidRPr="00F47B91">
        <w:rPr>
          <w:rFonts w:eastAsia="Arial"/>
          <w:b/>
          <w:color w:val="auto"/>
          <w:szCs w:val="24"/>
        </w:rPr>
        <w:t>. DO CREDENCIAMENTO</w:t>
      </w:r>
    </w:p>
    <w:p w14:paraId="661D2BBC" w14:textId="2FD5D846" w:rsidR="00D70913" w:rsidRPr="00F47B91" w:rsidRDefault="00D70913" w:rsidP="00361C6E">
      <w:pPr>
        <w:pStyle w:val="PargrafodaLista"/>
        <w:tabs>
          <w:tab w:val="left" w:pos="0"/>
        </w:tabs>
        <w:ind w:left="0" w:right="277" w:firstLine="0"/>
        <w:rPr>
          <w:color w:val="auto"/>
          <w:szCs w:val="24"/>
        </w:rPr>
      </w:pPr>
      <w:r w:rsidRPr="00F47B91">
        <w:rPr>
          <w:rFonts w:eastAsia="Arial"/>
          <w:color w:val="auto"/>
          <w:szCs w:val="24"/>
        </w:rPr>
        <w:t xml:space="preserve">4.1 O Credenciamento é o nível básico do Registro Cadastral </w:t>
      </w:r>
      <w:proofErr w:type="gramStart"/>
      <w:r w:rsidRPr="00F47B91">
        <w:rPr>
          <w:rFonts w:eastAsia="Arial"/>
          <w:color w:val="auto"/>
          <w:szCs w:val="24"/>
        </w:rPr>
        <w:t xml:space="preserve">no </w:t>
      </w:r>
      <w:r w:rsidR="00571273" w:rsidRPr="00F47B91">
        <w:rPr>
          <w:b/>
          <w:color w:val="auto"/>
          <w:szCs w:val="24"/>
        </w:rPr>
        <w:t>Bolsa</w:t>
      </w:r>
      <w:proofErr w:type="gramEnd"/>
      <w:r w:rsidR="00571273" w:rsidRPr="00F47B91">
        <w:rPr>
          <w:b/>
          <w:color w:val="auto"/>
          <w:szCs w:val="24"/>
        </w:rPr>
        <w:t xml:space="preserve"> de Licitações e Leilões - BLL</w:t>
      </w:r>
      <w:r w:rsidR="00571273" w:rsidRPr="00F47B91">
        <w:rPr>
          <w:color w:val="auto"/>
          <w:szCs w:val="24"/>
        </w:rPr>
        <w:t xml:space="preserve"> –</w:t>
      </w:r>
      <w:r w:rsidR="00F47177" w:rsidRPr="00F47B91">
        <w:rPr>
          <w:color w:val="auto"/>
          <w:szCs w:val="24"/>
        </w:rPr>
        <w:t xml:space="preserve"> http:/www.bllcompras.org.br</w:t>
      </w:r>
      <w:r w:rsidR="00571273" w:rsidRPr="00F47B91">
        <w:rPr>
          <w:color w:val="auto"/>
          <w:szCs w:val="24"/>
        </w:rPr>
        <w:t xml:space="preserve">. </w:t>
      </w:r>
      <w:r w:rsidR="00571273" w:rsidRPr="00F47B91">
        <w:rPr>
          <w:rFonts w:eastAsia="Arial"/>
          <w:color w:val="auto"/>
          <w:szCs w:val="24"/>
        </w:rPr>
        <w:t>Que</w:t>
      </w:r>
      <w:r w:rsidRPr="00F47B91">
        <w:rPr>
          <w:rFonts w:eastAsia="Arial"/>
          <w:color w:val="auto"/>
          <w:szCs w:val="24"/>
        </w:rPr>
        <w:t xml:space="preserve"> permite a participação dos interessados na modalidade LICITATÓRIA PREGÃO, em sua FORMA ELETRÔNICA. </w:t>
      </w:r>
    </w:p>
    <w:p w14:paraId="0823BD6B" w14:textId="18D5B953" w:rsidR="00D70913" w:rsidRPr="00F47B91" w:rsidRDefault="00D70913" w:rsidP="00361C6E">
      <w:pPr>
        <w:tabs>
          <w:tab w:val="left" w:pos="0"/>
        </w:tabs>
        <w:spacing w:line="273" w:lineRule="auto"/>
        <w:rPr>
          <w:rFonts w:eastAsia="Arial"/>
          <w:color w:val="auto"/>
          <w:szCs w:val="24"/>
        </w:rPr>
      </w:pPr>
      <w:r w:rsidRPr="00F47B91">
        <w:rPr>
          <w:rFonts w:eastAsia="Arial"/>
          <w:color w:val="auto"/>
          <w:szCs w:val="24"/>
        </w:rPr>
        <w:t>4.2.</w:t>
      </w:r>
      <w:r w:rsidRPr="00F47B91">
        <w:rPr>
          <w:rFonts w:eastAsia="Arial"/>
          <w:color w:val="auto"/>
          <w:szCs w:val="24"/>
        </w:rPr>
        <w:tab/>
        <w:t xml:space="preserve">O cadastro deverá ser feito </w:t>
      </w:r>
      <w:proofErr w:type="gramStart"/>
      <w:r w:rsidRPr="00F47B91">
        <w:rPr>
          <w:rFonts w:eastAsia="Arial"/>
          <w:color w:val="auto"/>
          <w:szCs w:val="24"/>
        </w:rPr>
        <w:t xml:space="preserve">no </w:t>
      </w:r>
      <w:r w:rsidR="00571273" w:rsidRPr="00F47B91">
        <w:rPr>
          <w:rFonts w:eastAsia="Arial"/>
          <w:color w:val="auto"/>
          <w:szCs w:val="24"/>
        </w:rPr>
        <w:t>Bolsa</w:t>
      </w:r>
      <w:proofErr w:type="gramEnd"/>
      <w:r w:rsidR="00571273" w:rsidRPr="00F47B91">
        <w:rPr>
          <w:rFonts w:eastAsia="Arial"/>
          <w:color w:val="auto"/>
          <w:szCs w:val="24"/>
        </w:rPr>
        <w:t xml:space="preserve"> de Licitações e Leilões - BLL</w:t>
      </w:r>
      <w:r w:rsidRPr="00F47B91">
        <w:rPr>
          <w:rFonts w:eastAsia="Arial"/>
          <w:color w:val="auto"/>
          <w:szCs w:val="24"/>
        </w:rPr>
        <w:t xml:space="preserve">, no sítio </w:t>
      </w:r>
      <w:r w:rsidR="00F47177" w:rsidRPr="00F47B91">
        <w:rPr>
          <w:color w:val="auto"/>
          <w:szCs w:val="24"/>
        </w:rPr>
        <w:t>http:/www.bllcompras.org.br.</w:t>
      </w:r>
    </w:p>
    <w:p w14:paraId="7FF710ED" w14:textId="27C785C8" w:rsidR="00D70913" w:rsidRPr="00F47B91" w:rsidRDefault="00D70913" w:rsidP="00361C6E">
      <w:pPr>
        <w:tabs>
          <w:tab w:val="left" w:pos="0"/>
        </w:tabs>
        <w:spacing w:line="273" w:lineRule="auto"/>
        <w:rPr>
          <w:rFonts w:eastAsia="Arial"/>
          <w:color w:val="auto"/>
          <w:szCs w:val="24"/>
        </w:rPr>
      </w:pPr>
      <w:r w:rsidRPr="00F47B91">
        <w:rPr>
          <w:rFonts w:eastAsia="Arial"/>
          <w:color w:val="auto"/>
          <w:szCs w:val="24"/>
        </w:rPr>
        <w:t xml:space="preserve"> 4.3.</w:t>
      </w:r>
      <w:r w:rsidRPr="00F47B91">
        <w:rPr>
          <w:rFonts w:eastAsia="Arial"/>
          <w:color w:val="auto"/>
          <w:szCs w:val="24"/>
        </w:rPr>
        <w:tab/>
        <w:t xml:space="preserve">O credenciamento junto ao provedor do sistema implica a responsabilidade do licitante ou de seu representante legal e a presunção de sua capacidade técnica para realização das transações inerentes a este Pregão. </w:t>
      </w:r>
    </w:p>
    <w:p w14:paraId="44514EFB" w14:textId="0A2D63A6" w:rsidR="00D70913" w:rsidRPr="00F47B91" w:rsidRDefault="00D70913" w:rsidP="00361C6E">
      <w:pPr>
        <w:tabs>
          <w:tab w:val="left" w:pos="0"/>
        </w:tabs>
        <w:spacing w:line="273" w:lineRule="auto"/>
        <w:rPr>
          <w:rFonts w:eastAsia="Arial"/>
          <w:color w:val="auto"/>
          <w:szCs w:val="24"/>
        </w:rPr>
      </w:pPr>
      <w:r w:rsidRPr="00F47B91">
        <w:rPr>
          <w:rFonts w:eastAsia="Arial"/>
          <w:color w:val="auto"/>
          <w:szCs w:val="24"/>
        </w:rPr>
        <w:t>4.4.</w:t>
      </w:r>
      <w:r w:rsidRPr="00F47B91">
        <w:rPr>
          <w:rFonts w:eastAsia="Arial"/>
          <w:color w:val="auto"/>
          <w:szCs w:val="24"/>
        </w:rPr>
        <w:tab/>
        <w:t xml:space="preserve">O licitante responsabiliza-se exclusiva e formalmente pelas transações efetuadas em seu nome, assume como firmes e verdadeiras suas propostas e seus lances, inclusive os atos </w:t>
      </w:r>
      <w:proofErr w:type="gramStart"/>
      <w:r w:rsidRPr="00F47B91">
        <w:rPr>
          <w:rFonts w:eastAsia="Arial"/>
          <w:color w:val="auto"/>
          <w:szCs w:val="24"/>
        </w:rPr>
        <w:t>praticados diretamente ou por seu representante, excluída</w:t>
      </w:r>
      <w:proofErr w:type="gramEnd"/>
      <w:r w:rsidRPr="00F47B91">
        <w:rPr>
          <w:rFonts w:eastAsia="Arial"/>
          <w:color w:val="auto"/>
          <w:szCs w:val="24"/>
        </w:rPr>
        <w:t xml:space="preserve"> a responsabilidade do provedor do sistema ou do órgão ou entidade promotora da licitação por eventuais danos decorrentes de uso indevido das credenciais de acesso, ainda que por terceiros. </w:t>
      </w:r>
    </w:p>
    <w:p w14:paraId="7E4FC8D3" w14:textId="3ABEB6C8" w:rsidR="00D70913" w:rsidRPr="00F47B91" w:rsidRDefault="00D70913" w:rsidP="00361C6E">
      <w:pPr>
        <w:tabs>
          <w:tab w:val="left" w:pos="0"/>
        </w:tabs>
        <w:spacing w:line="273" w:lineRule="auto"/>
        <w:rPr>
          <w:rFonts w:eastAsia="Arial"/>
          <w:color w:val="auto"/>
          <w:szCs w:val="24"/>
        </w:rPr>
      </w:pPr>
      <w:r w:rsidRPr="00F47B91">
        <w:rPr>
          <w:rFonts w:eastAsia="Arial"/>
          <w:color w:val="auto"/>
          <w:szCs w:val="24"/>
        </w:rPr>
        <w:t>4.5.</w:t>
      </w:r>
      <w:r w:rsidRPr="00F47B91">
        <w:rPr>
          <w:rFonts w:eastAsia="Arial"/>
          <w:color w:val="auto"/>
          <w:szCs w:val="24"/>
        </w:rPr>
        <w:tab/>
        <w:t xml:space="preserve">É de responsabilidade </w:t>
      </w:r>
      <w:proofErr w:type="gramStart"/>
      <w:r w:rsidRPr="00F47B91">
        <w:rPr>
          <w:rFonts w:eastAsia="Arial"/>
          <w:color w:val="auto"/>
          <w:szCs w:val="24"/>
        </w:rPr>
        <w:t>do cadastrado conferir</w:t>
      </w:r>
      <w:proofErr w:type="gramEnd"/>
      <w:r w:rsidRPr="00F47B91">
        <w:rPr>
          <w:rFonts w:eastAsia="Arial"/>
          <w:color w:val="auto"/>
          <w:szCs w:val="24"/>
        </w:rPr>
        <w:t xml:space="preserve"> a exatidão dos seus dados cadastrais no </w:t>
      </w:r>
      <w:r w:rsidR="00F47177" w:rsidRPr="00F47B91">
        <w:rPr>
          <w:b/>
          <w:color w:val="auto"/>
          <w:szCs w:val="24"/>
        </w:rPr>
        <w:t>Bolsa de Licitações e Leilões - BLL</w:t>
      </w:r>
      <w:r w:rsidRPr="00F47B91">
        <w:rPr>
          <w:rFonts w:eastAsia="Arial"/>
          <w:color w:val="auto"/>
          <w:szCs w:val="24"/>
        </w:rPr>
        <w:t xml:space="preserve"> e mantê-los atualizados junto aos órgãos responsáveis pela informação, devendo proceder, imediatamente, à correção ou à alteração dos registros tão logo identifique incorreção ou aqueles se tornem desatualizados. </w:t>
      </w:r>
    </w:p>
    <w:p w14:paraId="0023E83C" w14:textId="0FBDDC7A" w:rsidR="00C828CA" w:rsidRPr="00F47B91" w:rsidRDefault="00D70913" w:rsidP="00361C6E">
      <w:pPr>
        <w:tabs>
          <w:tab w:val="left" w:pos="0"/>
        </w:tabs>
        <w:spacing w:line="273" w:lineRule="auto"/>
        <w:rPr>
          <w:rFonts w:eastAsia="Arial"/>
          <w:color w:val="auto"/>
          <w:szCs w:val="24"/>
        </w:rPr>
      </w:pPr>
      <w:r w:rsidRPr="00F47B91">
        <w:rPr>
          <w:rFonts w:eastAsia="Arial"/>
          <w:color w:val="auto"/>
          <w:szCs w:val="24"/>
        </w:rPr>
        <w:t>4.5.1.</w:t>
      </w:r>
      <w:r w:rsidRPr="00F47B91">
        <w:rPr>
          <w:rFonts w:eastAsia="Arial"/>
          <w:color w:val="auto"/>
          <w:szCs w:val="24"/>
        </w:rPr>
        <w:tab/>
        <w:t>A não observância do disposto no subitem anterior poderá ensejar desclassificação no momento da habilitação</w:t>
      </w:r>
    </w:p>
    <w:p w14:paraId="7C90FA51" w14:textId="77777777" w:rsidR="008E1878" w:rsidRPr="00F47B91" w:rsidRDefault="008E1878" w:rsidP="00361C6E">
      <w:pPr>
        <w:tabs>
          <w:tab w:val="left" w:pos="0"/>
        </w:tabs>
        <w:spacing w:line="273" w:lineRule="auto"/>
        <w:rPr>
          <w:rFonts w:eastAsia="Arial"/>
          <w:b/>
          <w:color w:val="auto"/>
          <w:szCs w:val="24"/>
        </w:rPr>
      </w:pPr>
    </w:p>
    <w:p w14:paraId="60E0024A" w14:textId="77777777" w:rsidR="00C828CA" w:rsidRPr="00F47B91" w:rsidRDefault="00187374" w:rsidP="00361C6E">
      <w:pPr>
        <w:tabs>
          <w:tab w:val="left" w:pos="0"/>
        </w:tabs>
        <w:spacing w:line="0" w:lineRule="atLeast"/>
        <w:rPr>
          <w:rFonts w:eastAsia="Arial"/>
          <w:b/>
          <w:color w:val="auto"/>
          <w:szCs w:val="24"/>
        </w:rPr>
      </w:pPr>
      <w:r w:rsidRPr="00F47B91">
        <w:rPr>
          <w:rFonts w:eastAsia="Arial"/>
          <w:b/>
          <w:color w:val="auto"/>
          <w:szCs w:val="24"/>
        </w:rPr>
        <w:t>5</w:t>
      </w:r>
      <w:r w:rsidR="00C828CA" w:rsidRPr="00F47B91">
        <w:rPr>
          <w:rFonts w:eastAsia="Arial"/>
          <w:b/>
          <w:color w:val="auto"/>
          <w:szCs w:val="24"/>
        </w:rPr>
        <w:t>. DA PARTICIPAÇÃO NO PREGÃO.</w:t>
      </w:r>
    </w:p>
    <w:p w14:paraId="0CC4CBB2" w14:textId="77777777" w:rsidR="00C828CA" w:rsidRPr="00F47B91" w:rsidRDefault="00C828CA" w:rsidP="00361C6E">
      <w:pPr>
        <w:tabs>
          <w:tab w:val="left" w:pos="0"/>
        </w:tabs>
        <w:spacing w:line="52" w:lineRule="exact"/>
        <w:rPr>
          <w:color w:val="auto"/>
          <w:szCs w:val="24"/>
        </w:rPr>
      </w:pPr>
    </w:p>
    <w:p w14:paraId="4F978A68" w14:textId="0C57D28D"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 xml:space="preserve">5.1 Poderão participar deste Pregão interessados cujo ramo de atividade seja compatível com o objeto desta licitação, e que estejam com Credenciamento regular </w:t>
      </w:r>
      <w:proofErr w:type="gramStart"/>
      <w:r w:rsidRPr="00F47B91">
        <w:rPr>
          <w:rFonts w:eastAsia="Arial"/>
          <w:color w:val="auto"/>
          <w:szCs w:val="24"/>
        </w:rPr>
        <w:t xml:space="preserve">no </w:t>
      </w:r>
      <w:r w:rsidR="00F47177" w:rsidRPr="00F47B91">
        <w:rPr>
          <w:b/>
          <w:color w:val="auto"/>
          <w:szCs w:val="24"/>
        </w:rPr>
        <w:t>Bolsa</w:t>
      </w:r>
      <w:proofErr w:type="gramEnd"/>
      <w:r w:rsidR="00F47177" w:rsidRPr="00F47B91">
        <w:rPr>
          <w:b/>
          <w:color w:val="auto"/>
          <w:szCs w:val="24"/>
        </w:rPr>
        <w:t xml:space="preserve"> de Licitações e Leilões - BLL</w:t>
      </w:r>
      <w:r w:rsidRPr="00F47B91">
        <w:rPr>
          <w:rFonts w:eastAsia="Arial"/>
          <w:color w:val="auto"/>
          <w:szCs w:val="24"/>
        </w:rPr>
        <w:t xml:space="preserve">. </w:t>
      </w:r>
    </w:p>
    <w:p w14:paraId="03A5900D" w14:textId="342EF350"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5.2.</w:t>
      </w:r>
      <w:r w:rsidRPr="00F47B91">
        <w:rPr>
          <w:rFonts w:eastAsia="Arial"/>
          <w:color w:val="auto"/>
          <w:szCs w:val="24"/>
        </w:rPr>
        <w:tab/>
        <w:t>Será concedido tratamento favorecido para as microempresas e empresas de pequeno porte, para as sociedades cooperativas mencionadas no artigo 34 da Lei nº 11.488, de 2007, para o microempreendedor individual - MEI, nos limites pr</w:t>
      </w:r>
      <w:r w:rsidR="00F47177" w:rsidRPr="00F47B91">
        <w:rPr>
          <w:rFonts w:eastAsia="Arial"/>
          <w:color w:val="auto"/>
          <w:szCs w:val="24"/>
        </w:rPr>
        <w:t xml:space="preserve">evistos da Lei Complementar nº </w:t>
      </w:r>
      <w:r w:rsidRPr="00F47B91">
        <w:rPr>
          <w:rFonts w:eastAsia="Arial"/>
          <w:color w:val="auto"/>
          <w:szCs w:val="24"/>
        </w:rPr>
        <w:t xml:space="preserve">123, de 2006. </w:t>
      </w:r>
    </w:p>
    <w:p w14:paraId="0193F527" w14:textId="39427AB8"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5.3.</w:t>
      </w:r>
      <w:r w:rsidRPr="00F47B91">
        <w:rPr>
          <w:rFonts w:eastAsia="Arial"/>
          <w:color w:val="auto"/>
          <w:szCs w:val="24"/>
        </w:rPr>
        <w:tab/>
        <w:t xml:space="preserve">NÃO PODERÃO PARTICIPAR DESTA LICITAÇÃO OS INTERESSADOS: </w:t>
      </w:r>
    </w:p>
    <w:p w14:paraId="24309603" w14:textId="5210233F"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5.3.1.</w:t>
      </w:r>
      <w:r w:rsidRPr="00F47B91">
        <w:rPr>
          <w:rFonts w:eastAsia="Arial"/>
          <w:color w:val="auto"/>
          <w:szCs w:val="24"/>
        </w:rPr>
        <w:tab/>
        <w:t xml:space="preserve">Proibidos de participar de licitações e celebrar contratos administrativos, na forma da legislação vigente; </w:t>
      </w:r>
    </w:p>
    <w:p w14:paraId="76F7B772" w14:textId="39DF2A4A"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5.3.2.</w:t>
      </w:r>
      <w:r w:rsidRPr="00F47B91">
        <w:rPr>
          <w:rFonts w:eastAsia="Arial"/>
          <w:color w:val="auto"/>
          <w:szCs w:val="24"/>
        </w:rPr>
        <w:tab/>
        <w:t xml:space="preserve">Que não atendam às condições deste Edital e seu(s) anexo(s); </w:t>
      </w:r>
    </w:p>
    <w:p w14:paraId="18458B43" w14:textId="096CAC9B"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5.3.3.</w:t>
      </w:r>
      <w:r w:rsidRPr="00F47B91">
        <w:rPr>
          <w:rFonts w:eastAsia="Arial"/>
          <w:color w:val="auto"/>
          <w:szCs w:val="24"/>
        </w:rPr>
        <w:tab/>
        <w:t xml:space="preserve">Estrangeiros que não tenham representação legal no Brasil com poderes expressos para receber citação e responder administrativa ou judicialmente; </w:t>
      </w:r>
    </w:p>
    <w:p w14:paraId="3EFC485B" w14:textId="425BCE31"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5.3.4.</w:t>
      </w:r>
      <w:r w:rsidRPr="00F47B91">
        <w:rPr>
          <w:rFonts w:eastAsia="Arial"/>
          <w:color w:val="auto"/>
          <w:szCs w:val="24"/>
        </w:rPr>
        <w:tab/>
        <w:t xml:space="preserve">Que se enquadrem nas vedações previstas no artigo 9º da Lei nº 8.666, de 1993; </w:t>
      </w:r>
    </w:p>
    <w:p w14:paraId="6F709BAE" w14:textId="0287804A"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5.3.5.</w:t>
      </w:r>
      <w:r w:rsidRPr="00F47B91">
        <w:rPr>
          <w:rFonts w:eastAsia="Arial"/>
          <w:color w:val="auto"/>
          <w:szCs w:val="24"/>
        </w:rPr>
        <w:tab/>
        <w:t xml:space="preserve">Que estejam </w:t>
      </w:r>
      <w:proofErr w:type="gramStart"/>
      <w:r w:rsidRPr="00F47B91">
        <w:rPr>
          <w:rFonts w:eastAsia="Arial"/>
          <w:color w:val="auto"/>
          <w:szCs w:val="24"/>
        </w:rPr>
        <w:t>sob falência</w:t>
      </w:r>
      <w:proofErr w:type="gramEnd"/>
      <w:r w:rsidRPr="00F47B91">
        <w:rPr>
          <w:rFonts w:eastAsia="Arial"/>
          <w:color w:val="auto"/>
          <w:szCs w:val="24"/>
        </w:rPr>
        <w:t xml:space="preserve">, concurso de credores, concordata ou em processo de dissolução ou liquidação; </w:t>
      </w:r>
    </w:p>
    <w:p w14:paraId="4E114D22" w14:textId="0264A8AB"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5.3.6.</w:t>
      </w:r>
      <w:r w:rsidRPr="00F47B91">
        <w:rPr>
          <w:rFonts w:eastAsia="Arial"/>
          <w:color w:val="auto"/>
          <w:szCs w:val="24"/>
        </w:rPr>
        <w:tab/>
        <w:t xml:space="preserve">Entidades empresariais que estejam reunidas em consórcio; </w:t>
      </w:r>
    </w:p>
    <w:p w14:paraId="08C8F2FD" w14:textId="2F3B87BC"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5.3.7.</w:t>
      </w:r>
      <w:r w:rsidRPr="00F47B91">
        <w:rPr>
          <w:rFonts w:eastAsia="Arial"/>
          <w:color w:val="auto"/>
          <w:szCs w:val="24"/>
        </w:rPr>
        <w:tab/>
        <w:t xml:space="preserve">Organizações da Sociedade Civil de Interesse Público - OSCIP, atuando nessa condição (Acórdão nº 746/2014-TCU-Plenário). </w:t>
      </w:r>
    </w:p>
    <w:p w14:paraId="201E7B06" w14:textId="4FD54DF1"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5.4.</w:t>
      </w:r>
      <w:r w:rsidRPr="00F47B91">
        <w:rPr>
          <w:rFonts w:eastAsia="Arial"/>
          <w:color w:val="auto"/>
          <w:szCs w:val="24"/>
        </w:rPr>
        <w:tab/>
        <w:t>COMO CONDIÇÃO PARA PARTICIPAÇÃO NO PREGÃO, A LICITANTE ASSINALARÁ “SIM” OU “NÃO” EM CAMPO PRÓPRIO DO SISTEMA ELETRÔNICO, RELATIVO ÀS SEGUINTES DECLARAÇÕES:</w:t>
      </w:r>
      <w:proofErr w:type="gramStart"/>
      <w:r w:rsidRPr="00F47B91">
        <w:rPr>
          <w:rFonts w:eastAsia="Arial"/>
          <w:color w:val="auto"/>
          <w:szCs w:val="24"/>
        </w:rPr>
        <w:t xml:space="preserve">  </w:t>
      </w:r>
    </w:p>
    <w:p w14:paraId="4C6267FA" w14:textId="77777777" w:rsidR="00D70913" w:rsidRPr="00F47B91" w:rsidRDefault="00D70913" w:rsidP="00361C6E">
      <w:pPr>
        <w:tabs>
          <w:tab w:val="left" w:pos="0"/>
        </w:tabs>
        <w:spacing w:after="0" w:line="259" w:lineRule="auto"/>
        <w:ind w:left="0" w:right="0" w:firstLine="0"/>
        <w:rPr>
          <w:rFonts w:eastAsia="Arial"/>
          <w:color w:val="auto"/>
          <w:szCs w:val="24"/>
        </w:rPr>
      </w:pPr>
      <w:proofErr w:type="gramEnd"/>
      <w:r w:rsidRPr="00F47B91">
        <w:rPr>
          <w:rFonts w:eastAsia="Arial"/>
          <w:color w:val="auto"/>
          <w:szCs w:val="24"/>
        </w:rPr>
        <w:t xml:space="preserve"> </w:t>
      </w:r>
    </w:p>
    <w:p w14:paraId="763BB0A4" w14:textId="5A60CF54"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lastRenderedPageBreak/>
        <w:t>5.4.1.</w:t>
      </w:r>
      <w:r w:rsidRPr="00F47B91">
        <w:rPr>
          <w:rFonts w:eastAsia="Arial"/>
          <w:color w:val="auto"/>
          <w:szCs w:val="24"/>
        </w:rPr>
        <w:tab/>
        <w:t xml:space="preserve">Que cumpre os requisitos estabelecidos no artigo 3° da Lei Complementar nº 123, de 2006, estando apta a usufruir do tratamento favorecido estabelecido em seus </w:t>
      </w:r>
      <w:proofErr w:type="spellStart"/>
      <w:r w:rsidRPr="00F47B91">
        <w:rPr>
          <w:rFonts w:eastAsia="Arial"/>
          <w:color w:val="auto"/>
          <w:szCs w:val="24"/>
        </w:rPr>
        <w:t>arts</w:t>
      </w:r>
      <w:proofErr w:type="spellEnd"/>
      <w:r w:rsidRPr="00F47B91">
        <w:rPr>
          <w:rFonts w:eastAsia="Arial"/>
          <w:color w:val="auto"/>
          <w:szCs w:val="24"/>
        </w:rPr>
        <w:t xml:space="preserve">. 42 a 49; </w:t>
      </w:r>
    </w:p>
    <w:p w14:paraId="6AF48713" w14:textId="1C011263"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5.4.1.1.</w:t>
      </w:r>
      <w:r w:rsidRPr="00F47B91">
        <w:rPr>
          <w:rFonts w:eastAsia="Arial"/>
          <w:color w:val="auto"/>
          <w:szCs w:val="24"/>
        </w:rPr>
        <w:tab/>
        <w:t xml:space="preserve">Nos itens exclusivos para participação de microempresas e empresas de pequeno porte, a assinalação do campo “não” impedirá o prosseguimento no certame; </w:t>
      </w:r>
    </w:p>
    <w:p w14:paraId="41EEDBB7" w14:textId="3F33EC1F"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5.4.1.2.</w:t>
      </w:r>
      <w:r w:rsidRPr="00F47B91">
        <w:rPr>
          <w:rFonts w:eastAsia="Arial"/>
          <w:color w:val="auto"/>
          <w:szCs w:val="24"/>
        </w:rPr>
        <w:tab/>
        <w:t xml:space="preserve">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w:t>
      </w:r>
    </w:p>
    <w:p w14:paraId="036FC00B" w14:textId="10353DEB"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5.4.2.</w:t>
      </w:r>
      <w:r w:rsidRPr="00F47B91">
        <w:rPr>
          <w:rFonts w:eastAsia="Arial"/>
          <w:color w:val="auto"/>
          <w:szCs w:val="24"/>
        </w:rPr>
        <w:tab/>
        <w:t xml:space="preserve">Que está ciente e concorda com as condições contidas no Edital e seus anexos; </w:t>
      </w:r>
    </w:p>
    <w:p w14:paraId="71272130" w14:textId="21BD0DCD"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5.4.3.</w:t>
      </w:r>
      <w:r w:rsidRPr="00F47B91">
        <w:rPr>
          <w:rFonts w:eastAsia="Arial"/>
          <w:color w:val="auto"/>
          <w:szCs w:val="24"/>
        </w:rPr>
        <w:tab/>
        <w:t xml:space="preserve">Que cumpre os requisitos para a habilitação definidos no Edital e que a proposta apresentada está em conformidade com as exigências </w:t>
      </w:r>
      <w:proofErr w:type="spellStart"/>
      <w:r w:rsidRPr="00F47B91">
        <w:rPr>
          <w:rFonts w:eastAsia="Arial"/>
          <w:color w:val="auto"/>
          <w:szCs w:val="24"/>
        </w:rPr>
        <w:t>editalícias</w:t>
      </w:r>
      <w:proofErr w:type="spellEnd"/>
      <w:r w:rsidRPr="00F47B91">
        <w:rPr>
          <w:rFonts w:eastAsia="Arial"/>
          <w:color w:val="auto"/>
          <w:szCs w:val="24"/>
        </w:rPr>
        <w:t xml:space="preserve">; </w:t>
      </w:r>
    </w:p>
    <w:p w14:paraId="05311B50" w14:textId="31E3AD4B"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5.4.4.</w:t>
      </w:r>
      <w:r w:rsidRPr="00F47B91">
        <w:rPr>
          <w:rFonts w:eastAsia="Arial"/>
          <w:color w:val="auto"/>
          <w:szCs w:val="24"/>
        </w:rPr>
        <w:tab/>
        <w:t>Que inexistem fatos impeditivos para sua habilitação no certame, ciente da obrigatoriedade de declarar ocorrências posteriores;</w:t>
      </w:r>
      <w:proofErr w:type="gramStart"/>
      <w:r w:rsidRPr="00F47B91">
        <w:rPr>
          <w:rFonts w:eastAsia="Arial"/>
          <w:color w:val="auto"/>
          <w:szCs w:val="24"/>
        </w:rPr>
        <w:t xml:space="preserve">  </w:t>
      </w:r>
    </w:p>
    <w:p w14:paraId="47F17CB1" w14:textId="5721826E" w:rsidR="00D70913" w:rsidRPr="00F47B91" w:rsidRDefault="00D70913" w:rsidP="00361C6E">
      <w:pPr>
        <w:tabs>
          <w:tab w:val="left" w:pos="0"/>
        </w:tabs>
        <w:spacing w:after="0" w:line="259" w:lineRule="auto"/>
        <w:ind w:left="0" w:right="0" w:firstLine="0"/>
        <w:rPr>
          <w:rFonts w:eastAsia="Arial"/>
          <w:color w:val="auto"/>
          <w:szCs w:val="24"/>
        </w:rPr>
      </w:pPr>
      <w:proofErr w:type="gramEnd"/>
      <w:r w:rsidRPr="00F47B91">
        <w:rPr>
          <w:rFonts w:eastAsia="Arial"/>
          <w:color w:val="auto"/>
          <w:szCs w:val="24"/>
        </w:rPr>
        <w:t>5.4.5.</w:t>
      </w:r>
      <w:r w:rsidRPr="00F47B91">
        <w:rPr>
          <w:rFonts w:eastAsia="Arial"/>
          <w:color w:val="auto"/>
          <w:szCs w:val="24"/>
        </w:rPr>
        <w:tab/>
        <w:t>Que não emprega menor de 18 anos em trabalho noturno, perigoso ou insalubre e não emprega menor de 16 anos, salvo menor, a partir de 14 anos, na condição de aprendiz, nos termos do artigo 7°, XXXIII, da Constituição;</w:t>
      </w:r>
      <w:proofErr w:type="gramStart"/>
      <w:r w:rsidRPr="00F47B91">
        <w:rPr>
          <w:rFonts w:eastAsia="Arial"/>
          <w:color w:val="auto"/>
          <w:szCs w:val="24"/>
        </w:rPr>
        <w:t xml:space="preserve">  </w:t>
      </w:r>
    </w:p>
    <w:p w14:paraId="164967B9" w14:textId="72AC494C" w:rsidR="00D70913" w:rsidRPr="00F47B91" w:rsidRDefault="00D70913" w:rsidP="00361C6E">
      <w:pPr>
        <w:tabs>
          <w:tab w:val="left" w:pos="0"/>
        </w:tabs>
        <w:spacing w:after="0" w:line="259" w:lineRule="auto"/>
        <w:ind w:left="0" w:right="0" w:firstLine="0"/>
        <w:rPr>
          <w:rFonts w:eastAsia="Arial"/>
          <w:color w:val="auto"/>
          <w:szCs w:val="24"/>
        </w:rPr>
      </w:pPr>
      <w:proofErr w:type="gramEnd"/>
      <w:r w:rsidRPr="00F47B91">
        <w:rPr>
          <w:rFonts w:eastAsia="Arial"/>
          <w:color w:val="auto"/>
          <w:szCs w:val="24"/>
        </w:rPr>
        <w:t>5.4.6.</w:t>
      </w:r>
      <w:r w:rsidRPr="00F47B91">
        <w:rPr>
          <w:rFonts w:eastAsia="Arial"/>
          <w:color w:val="auto"/>
          <w:szCs w:val="24"/>
        </w:rPr>
        <w:tab/>
        <w:t xml:space="preserve">Que a proposta foi elaborada de forma independente, nos termos da Instrução Normativa SLTI/MP nº 2, de 16 de setembro de 2009. </w:t>
      </w:r>
    </w:p>
    <w:p w14:paraId="191CDA62" w14:textId="4462BF9E" w:rsidR="00D70913" w:rsidRPr="00F47B91" w:rsidRDefault="00D70913" w:rsidP="00361C6E">
      <w:pPr>
        <w:tabs>
          <w:tab w:val="left" w:pos="0"/>
        </w:tabs>
        <w:spacing w:after="0" w:line="259" w:lineRule="auto"/>
        <w:ind w:left="0" w:right="0" w:firstLine="0"/>
        <w:rPr>
          <w:rFonts w:eastAsia="Arial"/>
          <w:color w:val="auto"/>
          <w:szCs w:val="24"/>
        </w:rPr>
      </w:pPr>
      <w:r w:rsidRPr="00F47B91">
        <w:rPr>
          <w:rFonts w:eastAsia="Arial"/>
          <w:color w:val="auto"/>
          <w:szCs w:val="24"/>
        </w:rPr>
        <w:t>5.4.7.</w:t>
      </w:r>
      <w:r w:rsidRPr="00F47B91">
        <w:rPr>
          <w:rFonts w:eastAsia="Arial"/>
          <w:color w:val="auto"/>
          <w:szCs w:val="24"/>
        </w:rPr>
        <w:tab/>
        <w:t xml:space="preserve">Que não possui, em sua cadeia produtiva, </w:t>
      </w:r>
      <w:proofErr w:type="gramStart"/>
      <w:r w:rsidRPr="00F47B91">
        <w:rPr>
          <w:rFonts w:eastAsia="Arial"/>
          <w:color w:val="auto"/>
          <w:szCs w:val="24"/>
        </w:rPr>
        <w:t>empregados executando trabalho degradante ou forçado, observando o disposto nos incisos III e IV do art. 1º e no inciso III do art. 5º da Constituição Federal</w:t>
      </w:r>
      <w:proofErr w:type="gramEnd"/>
      <w:r w:rsidRPr="00F47B91">
        <w:rPr>
          <w:rFonts w:eastAsia="Arial"/>
          <w:color w:val="auto"/>
          <w:szCs w:val="24"/>
        </w:rPr>
        <w:t xml:space="preserve">; </w:t>
      </w:r>
    </w:p>
    <w:p w14:paraId="02F2A198" w14:textId="41E14668" w:rsidR="00D70913" w:rsidRPr="00F47B91" w:rsidRDefault="00526D52" w:rsidP="00361C6E">
      <w:pPr>
        <w:tabs>
          <w:tab w:val="left" w:pos="0"/>
        </w:tabs>
        <w:spacing w:after="0" w:line="259" w:lineRule="auto"/>
        <w:ind w:left="0" w:right="0" w:firstLine="0"/>
        <w:rPr>
          <w:rFonts w:eastAsia="Arial"/>
          <w:color w:val="auto"/>
          <w:szCs w:val="24"/>
        </w:rPr>
      </w:pPr>
      <w:r w:rsidRPr="00F47B91">
        <w:rPr>
          <w:rFonts w:eastAsia="Arial"/>
          <w:color w:val="auto"/>
          <w:szCs w:val="24"/>
        </w:rPr>
        <w:t>5</w:t>
      </w:r>
      <w:r w:rsidR="00D70913" w:rsidRPr="00F47B91">
        <w:rPr>
          <w:rFonts w:eastAsia="Arial"/>
          <w:color w:val="auto"/>
          <w:szCs w:val="24"/>
        </w:rPr>
        <w:t>.5.</w:t>
      </w:r>
      <w:r w:rsidR="00D70913" w:rsidRPr="00F47B91">
        <w:rPr>
          <w:rFonts w:eastAsia="Arial"/>
          <w:color w:val="auto"/>
          <w:szCs w:val="24"/>
        </w:rPr>
        <w:tab/>
        <w:t>A declaração falsa relativa ao cumprimento de qualquer condição sujeitará o licitante às sanções previstas em lei e neste Edital.</w:t>
      </w:r>
    </w:p>
    <w:p w14:paraId="62A7BB4E" w14:textId="77777777" w:rsidR="004F62D4" w:rsidRPr="00F47B91" w:rsidRDefault="004F62D4" w:rsidP="00361C6E">
      <w:pPr>
        <w:tabs>
          <w:tab w:val="left" w:pos="0"/>
        </w:tabs>
        <w:spacing w:after="0" w:line="259" w:lineRule="auto"/>
        <w:ind w:left="0" w:right="0" w:firstLine="0"/>
        <w:rPr>
          <w:color w:val="auto"/>
          <w:szCs w:val="24"/>
        </w:rPr>
      </w:pPr>
    </w:p>
    <w:p w14:paraId="57C978CD" w14:textId="77777777" w:rsidR="00870E74" w:rsidRPr="00F47B91" w:rsidRDefault="007A143A" w:rsidP="00361C6E">
      <w:pPr>
        <w:tabs>
          <w:tab w:val="left" w:pos="0"/>
        </w:tabs>
        <w:spacing w:after="90" w:line="259" w:lineRule="auto"/>
        <w:ind w:left="0" w:right="0" w:firstLine="0"/>
        <w:rPr>
          <w:color w:val="auto"/>
          <w:szCs w:val="24"/>
        </w:rPr>
      </w:pPr>
      <w:r w:rsidRPr="00F47B91">
        <w:rPr>
          <w:b/>
          <w:bCs/>
          <w:color w:val="auto"/>
          <w:szCs w:val="24"/>
        </w:rPr>
        <w:t xml:space="preserve">6. </w:t>
      </w:r>
      <w:r w:rsidR="00BE44B9" w:rsidRPr="00F47B91">
        <w:rPr>
          <w:b/>
          <w:color w:val="auto"/>
          <w:szCs w:val="24"/>
        </w:rPr>
        <w:t>DO INICIO DA SESSÃO.</w:t>
      </w:r>
    </w:p>
    <w:p w14:paraId="672C25AA" w14:textId="77777777" w:rsidR="00870E74" w:rsidRPr="00F47B91" w:rsidRDefault="00870E74" w:rsidP="00361C6E">
      <w:pPr>
        <w:numPr>
          <w:ilvl w:val="1"/>
          <w:numId w:val="4"/>
        </w:numPr>
        <w:tabs>
          <w:tab w:val="left" w:pos="0"/>
        </w:tabs>
        <w:ind w:left="0" w:right="14" w:firstLine="0"/>
        <w:rPr>
          <w:color w:val="auto"/>
          <w:szCs w:val="24"/>
        </w:rPr>
      </w:pPr>
      <w:r w:rsidRPr="00F47B91">
        <w:rPr>
          <w:color w:val="auto"/>
          <w:szCs w:val="24"/>
        </w:rPr>
        <w:t xml:space="preserve">A partir do horário previsto neste Edital, </w:t>
      </w:r>
      <w:proofErr w:type="gramStart"/>
      <w:r w:rsidRPr="00F47B91">
        <w:rPr>
          <w:color w:val="auto"/>
          <w:szCs w:val="24"/>
        </w:rPr>
        <w:t>obedecendo o</w:t>
      </w:r>
      <w:proofErr w:type="gramEnd"/>
      <w:r w:rsidRPr="00F47B91">
        <w:rPr>
          <w:color w:val="auto"/>
          <w:szCs w:val="24"/>
        </w:rPr>
        <w:t xml:space="preserve"> horário de Brasília, terá início a sessão pública do Pregão Eletrônico, com a divulgação das propostas de preços recebidas, passando </w:t>
      </w:r>
      <w:r w:rsidR="006F2A0B" w:rsidRPr="00F47B91">
        <w:rPr>
          <w:color w:val="auto"/>
          <w:szCs w:val="24"/>
        </w:rPr>
        <w:t xml:space="preserve">o Pregoeiro </w:t>
      </w:r>
      <w:r w:rsidRPr="00F47B91">
        <w:rPr>
          <w:color w:val="auto"/>
          <w:szCs w:val="24"/>
        </w:rPr>
        <w:t xml:space="preserve">a avaliar a devida aceitabilidade das propostas. </w:t>
      </w:r>
    </w:p>
    <w:p w14:paraId="23ADD8C1" w14:textId="77777777" w:rsidR="00870E74" w:rsidRPr="00F47B91" w:rsidRDefault="00870E74" w:rsidP="00361C6E">
      <w:pPr>
        <w:numPr>
          <w:ilvl w:val="1"/>
          <w:numId w:val="4"/>
        </w:numPr>
        <w:tabs>
          <w:tab w:val="left" w:pos="0"/>
        </w:tabs>
        <w:ind w:left="0" w:right="14" w:firstLine="0"/>
        <w:rPr>
          <w:color w:val="auto"/>
          <w:szCs w:val="24"/>
        </w:rPr>
      </w:pPr>
      <w:r w:rsidRPr="00F47B91">
        <w:rPr>
          <w:color w:val="auto"/>
          <w:szCs w:val="24"/>
        </w:rPr>
        <w:t xml:space="preserve">Aberta a etapa competitiva, os representantes dos fornecedores deverão estar conectados ao sistema para participar da sessão de lances. A cada lance ofertado o participante será imediatamente informado de seu recebimento e respectivo horário de registro e valor. </w:t>
      </w:r>
    </w:p>
    <w:p w14:paraId="5F613077" w14:textId="77777777" w:rsidR="00870E74" w:rsidRPr="00F47B91" w:rsidRDefault="00870E74" w:rsidP="00361C6E">
      <w:pPr>
        <w:numPr>
          <w:ilvl w:val="1"/>
          <w:numId w:val="4"/>
        </w:numPr>
        <w:tabs>
          <w:tab w:val="left" w:pos="0"/>
        </w:tabs>
        <w:ind w:left="0" w:right="14" w:firstLine="0"/>
        <w:rPr>
          <w:color w:val="auto"/>
          <w:szCs w:val="24"/>
        </w:rPr>
      </w:pPr>
      <w:r w:rsidRPr="00F47B91">
        <w:rPr>
          <w:color w:val="auto"/>
          <w:szCs w:val="24"/>
        </w:rPr>
        <w:t xml:space="preserve">Não serão aceitos dois ou mais lances de mesmo valor, prevalecendo aquele que for recebido e registrado em primeiro lugar. </w:t>
      </w:r>
    </w:p>
    <w:p w14:paraId="2E8D2298" w14:textId="77777777" w:rsidR="00870E74" w:rsidRPr="00F47B91" w:rsidRDefault="006F2A0B" w:rsidP="00361C6E">
      <w:pPr>
        <w:numPr>
          <w:ilvl w:val="1"/>
          <w:numId w:val="4"/>
        </w:numPr>
        <w:tabs>
          <w:tab w:val="left" w:pos="0"/>
        </w:tabs>
        <w:ind w:left="0" w:right="14" w:firstLine="0"/>
        <w:rPr>
          <w:color w:val="auto"/>
          <w:szCs w:val="24"/>
        </w:rPr>
      </w:pPr>
      <w:r w:rsidRPr="00F47B91">
        <w:rPr>
          <w:color w:val="auto"/>
          <w:szCs w:val="24"/>
        </w:rPr>
        <w:t>O Pregoeiro</w:t>
      </w:r>
      <w:r w:rsidR="00870E74" w:rsidRPr="00F47B91">
        <w:rPr>
          <w:color w:val="auto"/>
          <w:szCs w:val="24"/>
        </w:rPr>
        <w:t xml:space="preserve"> verificará as propostas apresentadas, desclassificando aquelas que não estejam em conformidade com os requisitos estabelecidos neste Edital.  A desclassificação da proposta será fundamentada e registrada no sistema, com acompanhamento em tempo real por todos os participantes. </w:t>
      </w:r>
    </w:p>
    <w:p w14:paraId="7774E121" w14:textId="77777777" w:rsidR="00870E74" w:rsidRPr="00F47B91" w:rsidRDefault="00870E74" w:rsidP="00361C6E">
      <w:pPr>
        <w:numPr>
          <w:ilvl w:val="1"/>
          <w:numId w:val="4"/>
        </w:numPr>
        <w:tabs>
          <w:tab w:val="left" w:pos="0"/>
        </w:tabs>
        <w:ind w:left="0" w:right="14" w:firstLine="0"/>
        <w:rPr>
          <w:color w:val="auto"/>
          <w:szCs w:val="24"/>
        </w:rPr>
      </w:pPr>
      <w:r w:rsidRPr="00F47B91">
        <w:rPr>
          <w:color w:val="auto"/>
          <w:szCs w:val="24"/>
        </w:rPr>
        <w:t xml:space="preserve">Durante o transcurso da sessão pública, os participantes serão informados do valor, em tempo real do menor lance registrado. O sistema não identificará os autores dos lances aos demais participantes. </w:t>
      </w:r>
    </w:p>
    <w:p w14:paraId="59EDACDE" w14:textId="666E48E2" w:rsidR="007A143A" w:rsidRPr="00F47B91" w:rsidRDefault="007A143A" w:rsidP="00361C6E">
      <w:pPr>
        <w:tabs>
          <w:tab w:val="left" w:pos="0"/>
        </w:tabs>
        <w:ind w:left="0" w:right="14" w:firstLine="0"/>
        <w:rPr>
          <w:color w:val="auto"/>
          <w:szCs w:val="24"/>
        </w:rPr>
      </w:pPr>
      <w:r w:rsidRPr="00F47B91">
        <w:rPr>
          <w:color w:val="auto"/>
          <w:szCs w:val="24"/>
        </w:rPr>
        <w:t>6</w:t>
      </w:r>
      <w:r w:rsidR="00870E74" w:rsidRPr="00F47B91">
        <w:rPr>
          <w:color w:val="auto"/>
          <w:szCs w:val="24"/>
        </w:rPr>
        <w:t>.6</w:t>
      </w:r>
      <w:r w:rsidR="009252A2" w:rsidRPr="00F47B91">
        <w:rPr>
          <w:color w:val="auto"/>
          <w:szCs w:val="24"/>
        </w:rPr>
        <w:t xml:space="preserve"> </w:t>
      </w:r>
      <w:r w:rsidR="00870E74" w:rsidRPr="00F47B91">
        <w:rPr>
          <w:color w:val="auto"/>
          <w:szCs w:val="24"/>
        </w:rPr>
        <w:t xml:space="preserve">Facultativamente, </w:t>
      </w:r>
      <w:r w:rsidR="006F2A0B" w:rsidRPr="00F47B91">
        <w:rPr>
          <w:color w:val="auto"/>
          <w:szCs w:val="24"/>
        </w:rPr>
        <w:t>o Pregoeiro poderá</w:t>
      </w:r>
      <w:r w:rsidR="00870E74" w:rsidRPr="00F47B91">
        <w:rPr>
          <w:color w:val="auto"/>
          <w:szCs w:val="24"/>
        </w:rPr>
        <w:t xml:space="preserve"> encerrar a sessão pública mediante encaminhamento de aviso de fechamento iminente dos lances e subsequente transcurso do prazo de 30 (trinta) minutos, findo o qual será encerrada a recepção de lances.  Neste caso, antes de anunciar o vencedor, </w:t>
      </w:r>
      <w:r w:rsidR="006F2A0B" w:rsidRPr="00F47B91">
        <w:rPr>
          <w:color w:val="auto"/>
          <w:szCs w:val="24"/>
        </w:rPr>
        <w:t>o Pregoeiro poderá</w:t>
      </w:r>
      <w:r w:rsidR="00870E74" w:rsidRPr="00F47B91">
        <w:rPr>
          <w:color w:val="auto"/>
          <w:szCs w:val="24"/>
        </w:rPr>
        <w:t xml:space="preserve"> encaminhar, pelo sistema eletrônico, contraproposta diretamente ao proponente que </w:t>
      </w:r>
      <w:r w:rsidR="00870E74" w:rsidRPr="00F47B91">
        <w:rPr>
          <w:color w:val="auto"/>
          <w:szCs w:val="24"/>
        </w:rPr>
        <w:lastRenderedPageBreak/>
        <w:t xml:space="preserve">tenha apresentado o lance de menor preço, para que seja obtido preço melhor, e decidir sobre a sua aceitação. </w:t>
      </w:r>
    </w:p>
    <w:p w14:paraId="0E0DA07C" w14:textId="77777777" w:rsidR="00870E74" w:rsidRPr="00F47B91" w:rsidRDefault="007A143A" w:rsidP="00361C6E">
      <w:pPr>
        <w:tabs>
          <w:tab w:val="left" w:pos="0"/>
        </w:tabs>
        <w:ind w:left="0" w:right="14" w:firstLine="0"/>
        <w:rPr>
          <w:color w:val="auto"/>
          <w:szCs w:val="24"/>
        </w:rPr>
      </w:pPr>
      <w:r w:rsidRPr="00F47B91">
        <w:rPr>
          <w:color w:val="auto"/>
          <w:szCs w:val="24"/>
        </w:rPr>
        <w:t>6.7</w:t>
      </w:r>
      <w:r w:rsidR="00870E74" w:rsidRPr="00F47B91">
        <w:rPr>
          <w:color w:val="auto"/>
          <w:szCs w:val="24"/>
        </w:rPr>
        <w:t xml:space="preserve"> O sistema informará a proposta de menor preço imediatamente após o encerramento da etapa de lances ou, quando for o caso, após negociação e decisão pel</w:t>
      </w:r>
      <w:r w:rsidR="006F2A0B" w:rsidRPr="00F47B91">
        <w:rPr>
          <w:color w:val="auto"/>
          <w:szCs w:val="24"/>
        </w:rPr>
        <w:t>o Pregoeiro acerca</w:t>
      </w:r>
      <w:r w:rsidR="00870E74" w:rsidRPr="00F47B91">
        <w:rPr>
          <w:color w:val="auto"/>
          <w:szCs w:val="24"/>
        </w:rPr>
        <w:t xml:space="preserve"> da aceitação do lance de menor valor. </w:t>
      </w:r>
    </w:p>
    <w:p w14:paraId="3BD274BD" w14:textId="77777777" w:rsidR="00870E74" w:rsidRPr="00F47B91" w:rsidRDefault="007A143A" w:rsidP="00361C6E">
      <w:pPr>
        <w:tabs>
          <w:tab w:val="left" w:pos="0"/>
        </w:tabs>
        <w:ind w:left="0" w:right="14" w:firstLine="0"/>
        <w:rPr>
          <w:color w:val="auto"/>
          <w:szCs w:val="24"/>
        </w:rPr>
      </w:pPr>
      <w:r w:rsidRPr="00F47B91">
        <w:rPr>
          <w:color w:val="auto"/>
          <w:szCs w:val="24"/>
        </w:rPr>
        <w:t xml:space="preserve">6.8 </w:t>
      </w:r>
      <w:r w:rsidR="00870E74" w:rsidRPr="00F47B91">
        <w:rPr>
          <w:color w:val="auto"/>
          <w:szCs w:val="24"/>
        </w:rPr>
        <w:t xml:space="preserve">Quando for constatado o empate, conforme estabelece os Artigos 44 e 45 da Lei Complementar 123, de 14 de dezembro de 2006, alterada pela Lei complementar 147/2014, </w:t>
      </w:r>
      <w:r w:rsidR="006F2A0B" w:rsidRPr="00F47B91">
        <w:rPr>
          <w:color w:val="auto"/>
          <w:szCs w:val="24"/>
        </w:rPr>
        <w:t>o Pregoeiro aplicará</w:t>
      </w:r>
      <w:r w:rsidR="00870E74" w:rsidRPr="00F47B91">
        <w:rPr>
          <w:color w:val="auto"/>
          <w:szCs w:val="24"/>
        </w:rPr>
        <w:t xml:space="preserve"> os critérios para desempate em favor da microempresa ou empresa de pequeno porte. Após o desempate, poderá </w:t>
      </w:r>
      <w:r w:rsidR="006F2A0B" w:rsidRPr="00F47B91">
        <w:rPr>
          <w:color w:val="auto"/>
          <w:szCs w:val="24"/>
        </w:rPr>
        <w:t>o Pregoeiro ainda</w:t>
      </w:r>
      <w:r w:rsidR="00870E74" w:rsidRPr="00F47B91">
        <w:rPr>
          <w:color w:val="auto"/>
          <w:szCs w:val="24"/>
        </w:rPr>
        <w:t xml:space="preserve"> negociar um melhor preço caso ela não atinja o valor de referência definido pela administração pública. Lei complementar 123, de 14 de dezembro de 2006, alterada pela Lei complementar 147/2014 - Estatuto de Microempresa e Empresa de Pequeno Porte. </w:t>
      </w:r>
    </w:p>
    <w:p w14:paraId="13D53946" w14:textId="2FEEE8A2" w:rsidR="00870E74" w:rsidRPr="00F47B91" w:rsidRDefault="007A143A" w:rsidP="00361C6E">
      <w:pPr>
        <w:tabs>
          <w:tab w:val="left" w:pos="0"/>
        </w:tabs>
        <w:ind w:left="0" w:right="14" w:firstLine="0"/>
        <w:rPr>
          <w:color w:val="auto"/>
          <w:szCs w:val="24"/>
        </w:rPr>
      </w:pPr>
      <w:proofErr w:type="gramStart"/>
      <w:r w:rsidRPr="00F47B91">
        <w:rPr>
          <w:color w:val="auto"/>
          <w:szCs w:val="24"/>
        </w:rPr>
        <w:t>6</w:t>
      </w:r>
      <w:r w:rsidR="00870E74" w:rsidRPr="00F47B91">
        <w:rPr>
          <w:color w:val="auto"/>
          <w:szCs w:val="24"/>
        </w:rPr>
        <w:t>.9</w:t>
      </w:r>
      <w:r w:rsidR="009252A2" w:rsidRPr="00F47B91">
        <w:rPr>
          <w:color w:val="auto"/>
          <w:szCs w:val="24"/>
        </w:rPr>
        <w:t xml:space="preserve"> </w:t>
      </w:r>
      <w:r w:rsidR="00870E74" w:rsidRPr="00F47B91">
        <w:rPr>
          <w:color w:val="auto"/>
          <w:szCs w:val="24"/>
        </w:rPr>
        <w:t>Proposta</w:t>
      </w:r>
      <w:proofErr w:type="gramEnd"/>
      <w:r w:rsidR="00870E74" w:rsidRPr="00F47B91">
        <w:rPr>
          <w:color w:val="auto"/>
          <w:szCs w:val="24"/>
        </w:rPr>
        <w:t xml:space="preserve"> ou lance que atenda o Edital.  Nessa etapa </w:t>
      </w:r>
      <w:r w:rsidR="006F2A0B" w:rsidRPr="00F47B91">
        <w:rPr>
          <w:color w:val="auto"/>
          <w:szCs w:val="24"/>
        </w:rPr>
        <w:t>o Pregoeiro poderá</w:t>
      </w:r>
      <w:r w:rsidR="00870E74" w:rsidRPr="00F47B91">
        <w:rPr>
          <w:color w:val="auto"/>
          <w:szCs w:val="24"/>
        </w:rPr>
        <w:t xml:space="preserve"> negociar com o participante para que seja obtido preço melhor. </w:t>
      </w:r>
    </w:p>
    <w:p w14:paraId="7602F843" w14:textId="7B5F6338" w:rsidR="00870E74" w:rsidRPr="00F47B91" w:rsidRDefault="007A143A" w:rsidP="00361C6E">
      <w:pPr>
        <w:tabs>
          <w:tab w:val="left" w:pos="0"/>
        </w:tabs>
        <w:ind w:left="0" w:right="14" w:firstLine="0"/>
        <w:rPr>
          <w:color w:val="auto"/>
          <w:szCs w:val="24"/>
        </w:rPr>
      </w:pPr>
      <w:r w:rsidRPr="00F47B91">
        <w:rPr>
          <w:color w:val="auto"/>
          <w:szCs w:val="24"/>
        </w:rPr>
        <w:t>6</w:t>
      </w:r>
      <w:r w:rsidR="00870E74" w:rsidRPr="00F47B91">
        <w:rPr>
          <w:color w:val="auto"/>
          <w:szCs w:val="24"/>
        </w:rPr>
        <w:t>.10</w:t>
      </w:r>
      <w:r w:rsidR="009252A2" w:rsidRPr="00F47B91">
        <w:rPr>
          <w:color w:val="auto"/>
          <w:szCs w:val="24"/>
        </w:rPr>
        <w:t xml:space="preserve"> </w:t>
      </w:r>
      <w:r w:rsidR="00870E74" w:rsidRPr="00F47B91">
        <w:rPr>
          <w:color w:val="auto"/>
          <w:szCs w:val="24"/>
        </w:rPr>
        <w:t xml:space="preserve">Caso não sejam apresentados lances, será verificada a conformidade entre a proposta de menor preço e valor estimado para a contratação. </w:t>
      </w:r>
    </w:p>
    <w:p w14:paraId="6AFB0744" w14:textId="156E496B" w:rsidR="00870E74" w:rsidRPr="00F47B91" w:rsidRDefault="007A143A" w:rsidP="00361C6E">
      <w:pPr>
        <w:tabs>
          <w:tab w:val="left" w:pos="0"/>
        </w:tabs>
        <w:ind w:left="0" w:right="14" w:firstLine="0"/>
        <w:rPr>
          <w:color w:val="auto"/>
          <w:szCs w:val="24"/>
        </w:rPr>
      </w:pPr>
      <w:proofErr w:type="gramStart"/>
      <w:r w:rsidRPr="00F47B91">
        <w:rPr>
          <w:color w:val="auto"/>
          <w:szCs w:val="24"/>
        </w:rPr>
        <w:t>6</w:t>
      </w:r>
      <w:r w:rsidR="00870E74" w:rsidRPr="00F47B91">
        <w:rPr>
          <w:color w:val="auto"/>
          <w:szCs w:val="24"/>
        </w:rPr>
        <w:t>.11</w:t>
      </w:r>
      <w:r w:rsidR="009252A2" w:rsidRPr="00F47B91">
        <w:rPr>
          <w:color w:val="auto"/>
          <w:szCs w:val="24"/>
        </w:rPr>
        <w:t xml:space="preserve"> </w:t>
      </w:r>
      <w:r w:rsidR="00870E74" w:rsidRPr="00F47B91">
        <w:rPr>
          <w:color w:val="auto"/>
          <w:szCs w:val="24"/>
        </w:rPr>
        <w:t>Constatado</w:t>
      </w:r>
      <w:proofErr w:type="gramEnd"/>
      <w:r w:rsidR="00870E74" w:rsidRPr="00F47B91">
        <w:rPr>
          <w:color w:val="auto"/>
          <w:szCs w:val="24"/>
        </w:rPr>
        <w:t xml:space="preserve"> o atendimento das exigências estabelecidas neste Edital, o objeto da licitação será adjudicado ao autor da proposta com lance de menor valor. </w:t>
      </w:r>
    </w:p>
    <w:p w14:paraId="3B52AF51" w14:textId="77777777" w:rsidR="00870E74" w:rsidRPr="00F47B91" w:rsidRDefault="007A143A" w:rsidP="00361C6E">
      <w:pPr>
        <w:tabs>
          <w:tab w:val="left" w:pos="0"/>
        </w:tabs>
        <w:ind w:left="0" w:right="14" w:firstLine="0"/>
        <w:rPr>
          <w:color w:val="auto"/>
          <w:szCs w:val="24"/>
        </w:rPr>
      </w:pPr>
      <w:proofErr w:type="gramStart"/>
      <w:r w:rsidRPr="00F47B91">
        <w:rPr>
          <w:color w:val="auto"/>
          <w:szCs w:val="24"/>
        </w:rPr>
        <w:t>6</w:t>
      </w:r>
      <w:r w:rsidR="00870E74" w:rsidRPr="00F47B91">
        <w:rPr>
          <w:color w:val="auto"/>
          <w:szCs w:val="24"/>
        </w:rPr>
        <w:t>.12 Constatado</w:t>
      </w:r>
      <w:proofErr w:type="gramEnd"/>
      <w:r w:rsidR="00870E74" w:rsidRPr="00F47B91">
        <w:rPr>
          <w:color w:val="auto"/>
          <w:szCs w:val="24"/>
        </w:rPr>
        <w:t xml:space="preserve"> o atendimento das exigências estabelecidas neste Edital, o objeto da licitação será adjudicado ao autor da proposta com lance de menor valor. </w:t>
      </w:r>
    </w:p>
    <w:p w14:paraId="6E1C9AC1" w14:textId="77777777" w:rsidR="009D3912" w:rsidRPr="00F47B91" w:rsidRDefault="009D3912" w:rsidP="00361C6E">
      <w:pPr>
        <w:tabs>
          <w:tab w:val="left" w:pos="0"/>
        </w:tabs>
        <w:ind w:left="0" w:right="14" w:firstLine="0"/>
        <w:rPr>
          <w:color w:val="auto"/>
          <w:szCs w:val="24"/>
        </w:rPr>
      </w:pPr>
    </w:p>
    <w:p w14:paraId="5A69C045" w14:textId="77777777" w:rsidR="009D3912" w:rsidRPr="00F47B91" w:rsidRDefault="007A143A" w:rsidP="00361C6E">
      <w:pPr>
        <w:tabs>
          <w:tab w:val="left" w:pos="0"/>
        </w:tabs>
        <w:spacing w:line="0" w:lineRule="atLeast"/>
        <w:rPr>
          <w:rFonts w:eastAsia="Arial"/>
          <w:b/>
          <w:color w:val="auto"/>
          <w:szCs w:val="24"/>
        </w:rPr>
      </w:pPr>
      <w:r w:rsidRPr="00F47B91">
        <w:rPr>
          <w:rFonts w:eastAsia="Arial"/>
          <w:b/>
          <w:color w:val="auto"/>
          <w:szCs w:val="24"/>
        </w:rPr>
        <w:t>7</w:t>
      </w:r>
      <w:r w:rsidR="009D3912" w:rsidRPr="00F47B91">
        <w:rPr>
          <w:rFonts w:eastAsia="Arial"/>
          <w:b/>
          <w:color w:val="auto"/>
          <w:szCs w:val="24"/>
        </w:rPr>
        <w:t>. DA APRESENTAÇÃO DA PROPOSTA E DOS DOCUMENTOS DE HABILITAÇÃO.</w:t>
      </w:r>
    </w:p>
    <w:p w14:paraId="2601EF1C" w14:textId="77777777" w:rsidR="009D3912" w:rsidRPr="00F47B91" w:rsidRDefault="009D3912" w:rsidP="00361C6E">
      <w:pPr>
        <w:tabs>
          <w:tab w:val="left" w:pos="0"/>
        </w:tabs>
        <w:spacing w:line="52" w:lineRule="exact"/>
        <w:rPr>
          <w:color w:val="auto"/>
          <w:szCs w:val="24"/>
        </w:rPr>
      </w:pPr>
    </w:p>
    <w:p w14:paraId="333EC90F" w14:textId="77777777" w:rsidR="009D3912" w:rsidRPr="00F47B91" w:rsidRDefault="007A143A" w:rsidP="00361C6E">
      <w:pPr>
        <w:tabs>
          <w:tab w:val="left" w:pos="0"/>
        </w:tabs>
        <w:spacing w:line="273" w:lineRule="auto"/>
        <w:rPr>
          <w:rFonts w:eastAsia="Arial"/>
          <w:color w:val="auto"/>
          <w:szCs w:val="24"/>
        </w:rPr>
      </w:pPr>
      <w:r w:rsidRPr="00F47B91">
        <w:rPr>
          <w:rFonts w:eastAsia="Arial"/>
          <w:color w:val="auto"/>
          <w:szCs w:val="24"/>
        </w:rPr>
        <w:t>7</w:t>
      </w:r>
      <w:r w:rsidR="00235C6D" w:rsidRPr="00F47B91">
        <w:rPr>
          <w:rFonts w:eastAsia="Arial"/>
          <w:color w:val="auto"/>
          <w:szCs w:val="24"/>
        </w:rPr>
        <w:t>.</w:t>
      </w:r>
      <w:r w:rsidRPr="00F47B91">
        <w:rPr>
          <w:rFonts w:eastAsia="Arial"/>
          <w:color w:val="auto"/>
          <w:szCs w:val="24"/>
        </w:rPr>
        <w:t>1</w:t>
      </w:r>
      <w:r w:rsidR="009D3912" w:rsidRPr="00F47B91">
        <w:rPr>
          <w:rFonts w:eastAsia="Arial"/>
          <w:color w:val="auto"/>
          <w:szCs w:val="24"/>
        </w:rPr>
        <w:t>.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AB40DA8" w14:textId="77777777" w:rsidR="009D3912" w:rsidRPr="00F47B91" w:rsidRDefault="009D3912" w:rsidP="00361C6E">
      <w:pPr>
        <w:tabs>
          <w:tab w:val="left" w:pos="0"/>
        </w:tabs>
        <w:spacing w:line="14" w:lineRule="exact"/>
        <w:rPr>
          <w:color w:val="auto"/>
          <w:szCs w:val="24"/>
        </w:rPr>
      </w:pPr>
    </w:p>
    <w:p w14:paraId="387CAB44" w14:textId="77777777" w:rsidR="009D3912" w:rsidRPr="00F47B91" w:rsidRDefault="007A143A" w:rsidP="00361C6E">
      <w:pPr>
        <w:tabs>
          <w:tab w:val="left" w:pos="0"/>
        </w:tabs>
        <w:spacing w:line="266" w:lineRule="auto"/>
        <w:ind w:right="20"/>
        <w:rPr>
          <w:rFonts w:eastAsia="Arial"/>
          <w:color w:val="auto"/>
          <w:szCs w:val="24"/>
        </w:rPr>
      </w:pPr>
      <w:r w:rsidRPr="00F47B91">
        <w:rPr>
          <w:rFonts w:eastAsia="Arial"/>
          <w:color w:val="auto"/>
          <w:szCs w:val="24"/>
        </w:rPr>
        <w:t>7.2</w:t>
      </w:r>
      <w:r w:rsidR="009D3912" w:rsidRPr="00F47B91">
        <w:rPr>
          <w:rFonts w:eastAsia="Arial"/>
          <w:color w:val="auto"/>
          <w:szCs w:val="24"/>
        </w:rPr>
        <w:t xml:space="preserve">. A formulação das propostas deverão </w:t>
      </w:r>
      <w:proofErr w:type="gramStart"/>
      <w:r w:rsidR="009D3912" w:rsidRPr="00F47B91">
        <w:rPr>
          <w:rFonts w:eastAsia="Arial"/>
          <w:color w:val="auto"/>
          <w:szCs w:val="24"/>
        </w:rPr>
        <w:t>obedecer o</w:t>
      </w:r>
      <w:proofErr w:type="gramEnd"/>
      <w:r w:rsidR="009D3912" w:rsidRPr="00F47B91">
        <w:rPr>
          <w:rFonts w:eastAsia="Arial"/>
          <w:color w:val="auto"/>
          <w:szCs w:val="24"/>
        </w:rPr>
        <w:t xml:space="preserve"> disposto no item 1 deste edital de convocação.</w:t>
      </w:r>
    </w:p>
    <w:p w14:paraId="21C32340" w14:textId="77777777" w:rsidR="009D3912" w:rsidRPr="00F47B91" w:rsidRDefault="009D3912" w:rsidP="00361C6E">
      <w:pPr>
        <w:tabs>
          <w:tab w:val="left" w:pos="0"/>
        </w:tabs>
        <w:spacing w:line="24" w:lineRule="exact"/>
        <w:rPr>
          <w:color w:val="auto"/>
          <w:szCs w:val="24"/>
        </w:rPr>
      </w:pPr>
    </w:p>
    <w:p w14:paraId="562C1608" w14:textId="77777777" w:rsidR="009D3912" w:rsidRPr="00F47B91" w:rsidRDefault="007A143A" w:rsidP="00361C6E">
      <w:pPr>
        <w:tabs>
          <w:tab w:val="left" w:pos="0"/>
        </w:tabs>
        <w:spacing w:line="266" w:lineRule="auto"/>
        <w:ind w:right="20"/>
        <w:rPr>
          <w:rFonts w:eastAsia="Arial"/>
          <w:color w:val="auto"/>
          <w:szCs w:val="24"/>
        </w:rPr>
      </w:pPr>
      <w:r w:rsidRPr="00F47B91">
        <w:rPr>
          <w:rFonts w:eastAsia="Arial"/>
          <w:color w:val="auto"/>
          <w:szCs w:val="24"/>
        </w:rPr>
        <w:t>7.3</w:t>
      </w:r>
      <w:r w:rsidR="009D3912" w:rsidRPr="00F47B91">
        <w:rPr>
          <w:rFonts w:eastAsia="Arial"/>
          <w:color w:val="auto"/>
          <w:szCs w:val="24"/>
        </w:rPr>
        <w:t>. O envio da proposta, acompanhada dos documentos de habilitação exigidos neste Edital, ocorrerá por meio de chave de acesso e senha.</w:t>
      </w:r>
    </w:p>
    <w:p w14:paraId="74560B31" w14:textId="77777777" w:rsidR="009D3912" w:rsidRPr="00F47B91" w:rsidRDefault="009D3912" w:rsidP="00361C6E">
      <w:pPr>
        <w:tabs>
          <w:tab w:val="left" w:pos="0"/>
        </w:tabs>
        <w:spacing w:line="22" w:lineRule="exact"/>
        <w:rPr>
          <w:color w:val="auto"/>
          <w:szCs w:val="24"/>
        </w:rPr>
      </w:pPr>
    </w:p>
    <w:p w14:paraId="23F85249" w14:textId="77777777" w:rsidR="009D3912" w:rsidRPr="00F47B91" w:rsidRDefault="00235C6D" w:rsidP="00361C6E">
      <w:pPr>
        <w:tabs>
          <w:tab w:val="left" w:pos="0"/>
        </w:tabs>
        <w:spacing w:line="270" w:lineRule="auto"/>
        <w:ind w:right="20"/>
        <w:rPr>
          <w:rFonts w:eastAsia="Arial"/>
          <w:color w:val="auto"/>
          <w:szCs w:val="24"/>
        </w:rPr>
      </w:pPr>
      <w:r w:rsidRPr="00F47B91">
        <w:rPr>
          <w:rFonts w:eastAsia="Arial"/>
          <w:color w:val="auto"/>
          <w:szCs w:val="24"/>
        </w:rPr>
        <w:t>7.4.</w:t>
      </w:r>
      <w:r w:rsidR="009D3912" w:rsidRPr="00F47B91">
        <w:rPr>
          <w:rFonts w:eastAsia="Arial"/>
          <w:color w:val="auto"/>
          <w:szCs w:val="24"/>
        </w:rPr>
        <w:t xml:space="preserve"> As Microempresas e Empresas de Pequeno Porte deverão encaminhar a documentação de habilitação, ainda que haja alguma restrição de regularidade fiscal e trabalhista, nos termos do art. 43, § 1º da LC nº 123, de 2006.</w:t>
      </w:r>
    </w:p>
    <w:p w14:paraId="08797B30" w14:textId="77777777" w:rsidR="009D3912" w:rsidRPr="00F47B91" w:rsidRDefault="009D3912" w:rsidP="00361C6E">
      <w:pPr>
        <w:tabs>
          <w:tab w:val="left" w:pos="0"/>
        </w:tabs>
        <w:spacing w:line="22" w:lineRule="exact"/>
        <w:rPr>
          <w:color w:val="auto"/>
          <w:szCs w:val="24"/>
        </w:rPr>
      </w:pPr>
    </w:p>
    <w:p w14:paraId="37778A8C" w14:textId="77777777" w:rsidR="009D3912" w:rsidRPr="00F47B91" w:rsidRDefault="00235C6D" w:rsidP="00361C6E">
      <w:pPr>
        <w:tabs>
          <w:tab w:val="left" w:pos="0"/>
        </w:tabs>
        <w:spacing w:line="270" w:lineRule="auto"/>
        <w:ind w:right="20"/>
        <w:rPr>
          <w:rFonts w:eastAsia="Arial"/>
          <w:color w:val="auto"/>
          <w:szCs w:val="24"/>
        </w:rPr>
      </w:pPr>
      <w:r w:rsidRPr="00F47B91">
        <w:rPr>
          <w:rFonts w:eastAsia="Arial"/>
          <w:color w:val="auto"/>
          <w:szCs w:val="24"/>
        </w:rPr>
        <w:t>7.5</w:t>
      </w:r>
      <w:r w:rsidR="009D3912" w:rsidRPr="00F47B91">
        <w:rPr>
          <w:rFonts w:eastAsia="Arial"/>
          <w:color w:val="auto"/>
          <w:szCs w:val="24"/>
        </w:rPr>
        <w:t>.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AF9DA" w14:textId="77777777" w:rsidR="009D3912" w:rsidRPr="00F47B91" w:rsidRDefault="009D3912" w:rsidP="00361C6E">
      <w:pPr>
        <w:tabs>
          <w:tab w:val="left" w:pos="0"/>
        </w:tabs>
        <w:spacing w:line="19" w:lineRule="exact"/>
        <w:rPr>
          <w:color w:val="auto"/>
          <w:szCs w:val="24"/>
        </w:rPr>
      </w:pPr>
    </w:p>
    <w:p w14:paraId="401FBD45" w14:textId="77777777" w:rsidR="009D3912" w:rsidRPr="00F47B91" w:rsidRDefault="00235C6D" w:rsidP="00361C6E">
      <w:pPr>
        <w:tabs>
          <w:tab w:val="left" w:pos="0"/>
        </w:tabs>
        <w:spacing w:line="268" w:lineRule="auto"/>
        <w:ind w:right="20"/>
        <w:rPr>
          <w:rFonts w:eastAsia="Arial"/>
          <w:color w:val="auto"/>
          <w:szCs w:val="24"/>
        </w:rPr>
      </w:pPr>
      <w:r w:rsidRPr="00F47B91">
        <w:rPr>
          <w:rFonts w:eastAsia="Arial"/>
          <w:color w:val="auto"/>
          <w:szCs w:val="24"/>
        </w:rPr>
        <w:t>7.6</w:t>
      </w:r>
      <w:r w:rsidR="009D3912" w:rsidRPr="00F47B91">
        <w:rPr>
          <w:rFonts w:eastAsia="Arial"/>
          <w:color w:val="auto"/>
          <w:szCs w:val="24"/>
        </w:rPr>
        <w:t>. Até a abertura da sessão pública, os licitantes poderão retirar ou substituir a proposta e os documentos de habilitação anteriormente inseridos no sistema;</w:t>
      </w:r>
    </w:p>
    <w:p w14:paraId="1CACC5D4" w14:textId="77777777" w:rsidR="009D3912" w:rsidRPr="00F47B91" w:rsidRDefault="009D3912" w:rsidP="00361C6E">
      <w:pPr>
        <w:tabs>
          <w:tab w:val="left" w:pos="0"/>
        </w:tabs>
        <w:spacing w:line="20" w:lineRule="exact"/>
        <w:rPr>
          <w:color w:val="auto"/>
          <w:szCs w:val="24"/>
        </w:rPr>
      </w:pPr>
    </w:p>
    <w:p w14:paraId="2B2E1B40" w14:textId="77777777" w:rsidR="009D3912" w:rsidRPr="00F47B91" w:rsidRDefault="00235C6D" w:rsidP="00361C6E">
      <w:pPr>
        <w:tabs>
          <w:tab w:val="left" w:pos="0"/>
        </w:tabs>
        <w:spacing w:line="270" w:lineRule="auto"/>
        <w:rPr>
          <w:rFonts w:eastAsia="Century Gothic"/>
          <w:color w:val="auto"/>
          <w:szCs w:val="24"/>
          <w:u w:val="single"/>
        </w:rPr>
      </w:pPr>
      <w:r w:rsidRPr="00F47B91">
        <w:rPr>
          <w:rFonts w:eastAsia="Arial"/>
          <w:color w:val="auto"/>
          <w:szCs w:val="24"/>
        </w:rPr>
        <w:t>7.7</w:t>
      </w:r>
      <w:r w:rsidR="009D3912" w:rsidRPr="00F47B91">
        <w:rPr>
          <w:rFonts w:eastAsia="Arial"/>
          <w:color w:val="auto"/>
          <w:szCs w:val="24"/>
        </w:rPr>
        <w:t>. Não será estabelecida, nessa etapa do certame, ordem de classificação entre as propostas apresentadas, o que somente ocorrerá após a realização dos procedimentos de negociação e julgamento da proposta.</w:t>
      </w:r>
    </w:p>
    <w:p w14:paraId="22D839CC" w14:textId="77777777" w:rsidR="009D3912" w:rsidRPr="00F47B91" w:rsidRDefault="00235C6D" w:rsidP="00361C6E">
      <w:pPr>
        <w:tabs>
          <w:tab w:val="left" w:pos="0"/>
        </w:tabs>
        <w:spacing w:line="271" w:lineRule="auto"/>
        <w:rPr>
          <w:rFonts w:eastAsia="Arial"/>
          <w:color w:val="auto"/>
          <w:szCs w:val="24"/>
        </w:rPr>
      </w:pPr>
      <w:bookmarkStart w:id="0" w:name="page5"/>
      <w:bookmarkEnd w:id="0"/>
      <w:r w:rsidRPr="00F47B91">
        <w:rPr>
          <w:rFonts w:eastAsia="Arial"/>
          <w:color w:val="auto"/>
          <w:szCs w:val="24"/>
        </w:rPr>
        <w:t>7.8</w:t>
      </w:r>
      <w:r w:rsidR="009D3912" w:rsidRPr="00F47B91">
        <w:rPr>
          <w:rFonts w:eastAsia="Arial"/>
          <w:color w:val="auto"/>
          <w:szCs w:val="24"/>
        </w:rPr>
        <w:t>. Os documentos que compõem a proposta e a habilitação do licitante melhor classificado somente serão disponibilizados para avaliação do pregoeiro e para acesso público após o encerramento do envio de lances.</w:t>
      </w:r>
    </w:p>
    <w:p w14:paraId="5C2E0EE4" w14:textId="77777777" w:rsidR="009D3912" w:rsidRPr="00F47B91" w:rsidRDefault="009D3912" w:rsidP="00361C6E">
      <w:pPr>
        <w:tabs>
          <w:tab w:val="left" w:pos="0"/>
        </w:tabs>
        <w:spacing w:line="324" w:lineRule="exact"/>
        <w:rPr>
          <w:color w:val="auto"/>
          <w:szCs w:val="24"/>
        </w:rPr>
      </w:pPr>
    </w:p>
    <w:p w14:paraId="6DFE1B1D" w14:textId="77777777" w:rsidR="009D3912" w:rsidRPr="00F47B91" w:rsidRDefault="00235C6D" w:rsidP="00361C6E">
      <w:pPr>
        <w:tabs>
          <w:tab w:val="left" w:pos="0"/>
        </w:tabs>
        <w:spacing w:line="0" w:lineRule="atLeast"/>
        <w:rPr>
          <w:rFonts w:eastAsia="Arial"/>
          <w:b/>
          <w:color w:val="auto"/>
          <w:szCs w:val="24"/>
        </w:rPr>
      </w:pPr>
      <w:r w:rsidRPr="00F47B91">
        <w:rPr>
          <w:rFonts w:eastAsia="Arial"/>
          <w:b/>
          <w:color w:val="auto"/>
          <w:szCs w:val="24"/>
        </w:rPr>
        <w:lastRenderedPageBreak/>
        <w:t>8</w:t>
      </w:r>
      <w:r w:rsidR="009D3912" w:rsidRPr="00F47B91">
        <w:rPr>
          <w:rFonts w:eastAsia="Arial"/>
          <w:b/>
          <w:color w:val="auto"/>
          <w:szCs w:val="24"/>
        </w:rPr>
        <w:t>. DO PREENCHIMENTO DA PROPOSTA.</w:t>
      </w:r>
    </w:p>
    <w:p w14:paraId="48632304" w14:textId="77777777" w:rsidR="009D3912" w:rsidRPr="00F47B91" w:rsidRDefault="009D3912" w:rsidP="00361C6E">
      <w:pPr>
        <w:tabs>
          <w:tab w:val="left" w:pos="0"/>
        </w:tabs>
        <w:spacing w:line="54" w:lineRule="exact"/>
        <w:rPr>
          <w:color w:val="auto"/>
          <w:szCs w:val="24"/>
        </w:rPr>
      </w:pPr>
    </w:p>
    <w:p w14:paraId="1E43377B" w14:textId="77777777" w:rsidR="009D3912" w:rsidRPr="00F47B91" w:rsidRDefault="00235C6D" w:rsidP="00361C6E">
      <w:pPr>
        <w:tabs>
          <w:tab w:val="left" w:pos="0"/>
        </w:tabs>
        <w:spacing w:line="266" w:lineRule="auto"/>
        <w:ind w:right="20"/>
        <w:rPr>
          <w:rFonts w:eastAsia="Arial"/>
          <w:color w:val="auto"/>
          <w:szCs w:val="24"/>
        </w:rPr>
      </w:pPr>
      <w:r w:rsidRPr="00F47B91">
        <w:rPr>
          <w:rFonts w:eastAsia="Arial"/>
          <w:color w:val="auto"/>
          <w:szCs w:val="24"/>
        </w:rPr>
        <w:t>8.1</w:t>
      </w:r>
      <w:r w:rsidR="009D3912" w:rsidRPr="00F47B91">
        <w:rPr>
          <w:rFonts w:eastAsia="Arial"/>
          <w:color w:val="auto"/>
          <w:szCs w:val="24"/>
        </w:rPr>
        <w:t>. O licitante deverá enviar sua proposta mediante o preenchimento, no sistema eletrônico, dos seguintes campos:</w:t>
      </w:r>
    </w:p>
    <w:p w14:paraId="13B43A29" w14:textId="77777777" w:rsidR="009D3912" w:rsidRPr="00F47B91" w:rsidRDefault="009D3912" w:rsidP="00361C6E">
      <w:pPr>
        <w:tabs>
          <w:tab w:val="left" w:pos="0"/>
        </w:tabs>
        <w:spacing w:line="11" w:lineRule="exact"/>
        <w:rPr>
          <w:color w:val="auto"/>
          <w:szCs w:val="24"/>
        </w:rPr>
      </w:pPr>
    </w:p>
    <w:p w14:paraId="0427ED85" w14:textId="77777777" w:rsidR="009D3912" w:rsidRPr="00F47B91" w:rsidRDefault="00235C6D" w:rsidP="00361C6E">
      <w:pPr>
        <w:tabs>
          <w:tab w:val="left" w:pos="0"/>
        </w:tabs>
        <w:spacing w:line="0" w:lineRule="atLeast"/>
        <w:rPr>
          <w:rFonts w:eastAsia="Arial"/>
          <w:color w:val="auto"/>
          <w:szCs w:val="24"/>
        </w:rPr>
      </w:pPr>
      <w:proofErr w:type="gramStart"/>
      <w:r w:rsidRPr="00F47B91">
        <w:rPr>
          <w:rFonts w:eastAsia="Arial"/>
          <w:color w:val="auto"/>
          <w:szCs w:val="24"/>
        </w:rPr>
        <w:t>8.2</w:t>
      </w:r>
      <w:r w:rsidR="009D3912" w:rsidRPr="00F47B91">
        <w:rPr>
          <w:rFonts w:eastAsia="Arial"/>
          <w:color w:val="auto"/>
          <w:szCs w:val="24"/>
        </w:rPr>
        <w:t xml:space="preserve"> Valor</w:t>
      </w:r>
      <w:proofErr w:type="gramEnd"/>
      <w:r w:rsidR="009D3912" w:rsidRPr="00F47B91">
        <w:rPr>
          <w:rFonts w:eastAsia="Arial"/>
          <w:color w:val="auto"/>
          <w:szCs w:val="24"/>
        </w:rPr>
        <w:t xml:space="preserve"> unitário e total de cada item.</w:t>
      </w:r>
    </w:p>
    <w:p w14:paraId="0ACFCAC1" w14:textId="77777777" w:rsidR="009D3912" w:rsidRPr="00F47B91" w:rsidRDefault="009D3912" w:rsidP="00361C6E">
      <w:pPr>
        <w:tabs>
          <w:tab w:val="left" w:pos="0"/>
        </w:tabs>
        <w:spacing w:line="52" w:lineRule="exact"/>
        <w:rPr>
          <w:color w:val="auto"/>
          <w:szCs w:val="24"/>
        </w:rPr>
      </w:pPr>
    </w:p>
    <w:p w14:paraId="60A213DF" w14:textId="77777777" w:rsidR="009D3912" w:rsidRPr="00F47B91" w:rsidRDefault="00235C6D" w:rsidP="00361C6E">
      <w:pPr>
        <w:tabs>
          <w:tab w:val="left" w:pos="0"/>
        </w:tabs>
        <w:spacing w:line="266" w:lineRule="auto"/>
        <w:ind w:left="0" w:firstLine="0"/>
        <w:rPr>
          <w:rFonts w:eastAsia="Arial"/>
          <w:color w:val="auto"/>
          <w:szCs w:val="24"/>
        </w:rPr>
      </w:pPr>
      <w:r w:rsidRPr="00F47B91">
        <w:rPr>
          <w:rFonts w:eastAsia="Arial"/>
          <w:color w:val="auto"/>
          <w:szCs w:val="24"/>
        </w:rPr>
        <w:t>8.3</w:t>
      </w:r>
      <w:r w:rsidR="009D3912" w:rsidRPr="00F47B91">
        <w:rPr>
          <w:rFonts w:eastAsia="Arial"/>
          <w:color w:val="auto"/>
          <w:szCs w:val="24"/>
        </w:rPr>
        <w:t>. Descrição do objeto, contendo as informações similares à especificação do Termo de Referência.</w:t>
      </w:r>
    </w:p>
    <w:p w14:paraId="44E12FF9" w14:textId="77777777" w:rsidR="009D3912" w:rsidRPr="00F47B91" w:rsidRDefault="009D3912" w:rsidP="00361C6E">
      <w:pPr>
        <w:tabs>
          <w:tab w:val="left" w:pos="0"/>
        </w:tabs>
        <w:spacing w:line="14" w:lineRule="exact"/>
        <w:rPr>
          <w:color w:val="auto"/>
          <w:szCs w:val="24"/>
        </w:rPr>
      </w:pPr>
    </w:p>
    <w:p w14:paraId="0DFA34C2" w14:textId="77777777" w:rsidR="009D3912" w:rsidRPr="00F47B91" w:rsidRDefault="00235C6D" w:rsidP="00361C6E">
      <w:pPr>
        <w:tabs>
          <w:tab w:val="left" w:pos="0"/>
        </w:tabs>
        <w:spacing w:line="0" w:lineRule="atLeast"/>
        <w:rPr>
          <w:rFonts w:eastAsia="Arial"/>
          <w:color w:val="auto"/>
          <w:szCs w:val="24"/>
        </w:rPr>
      </w:pPr>
      <w:r w:rsidRPr="00F47B91">
        <w:rPr>
          <w:rFonts w:eastAsia="Arial"/>
          <w:color w:val="auto"/>
          <w:szCs w:val="24"/>
        </w:rPr>
        <w:t>8.4</w:t>
      </w:r>
      <w:r w:rsidR="009D3912" w:rsidRPr="00F47B91">
        <w:rPr>
          <w:rFonts w:eastAsia="Arial"/>
          <w:color w:val="auto"/>
          <w:szCs w:val="24"/>
        </w:rPr>
        <w:t>. Todas as especificações do objeto contidas na proposta vinculam a Contratada.</w:t>
      </w:r>
    </w:p>
    <w:p w14:paraId="52C6AD06" w14:textId="77777777" w:rsidR="009D3912" w:rsidRPr="00F47B91" w:rsidRDefault="00235C6D" w:rsidP="00361C6E">
      <w:pPr>
        <w:tabs>
          <w:tab w:val="left" w:pos="0"/>
        </w:tabs>
        <w:spacing w:line="274" w:lineRule="auto"/>
        <w:rPr>
          <w:rFonts w:eastAsia="Arial"/>
          <w:color w:val="auto"/>
          <w:szCs w:val="24"/>
        </w:rPr>
      </w:pPr>
      <w:r w:rsidRPr="00F47B91">
        <w:rPr>
          <w:rFonts w:eastAsia="Arial"/>
          <w:color w:val="auto"/>
          <w:szCs w:val="24"/>
        </w:rPr>
        <w:t>8.5</w:t>
      </w:r>
      <w:r w:rsidR="009D3912" w:rsidRPr="00F47B91">
        <w:rPr>
          <w:rFonts w:eastAsia="Arial"/>
          <w:color w:val="auto"/>
          <w:szCs w:val="24"/>
        </w:rPr>
        <w:t xml:space="preserve">.  A Contratada deverá arcar com o ônus decorrente de eventual equívoco no </w:t>
      </w:r>
      <w:r w:rsidR="00222D44" w:rsidRPr="00F47B91">
        <w:rPr>
          <w:rFonts w:eastAsia="Arial"/>
          <w:color w:val="auto"/>
          <w:szCs w:val="24"/>
        </w:rPr>
        <w:t>dimensionamento</w:t>
      </w:r>
      <w:r w:rsidR="009D3912" w:rsidRPr="00F47B91">
        <w:rPr>
          <w:rFonts w:eastAsia="Arial"/>
          <w:color w:val="auto"/>
          <w:szCs w:val="24"/>
        </w:rPr>
        <w:t xml:space="preserve">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§1° do artigo 57 da Lei n° 8.666, de 1993.</w:t>
      </w:r>
    </w:p>
    <w:p w14:paraId="2AE8A203" w14:textId="77777777" w:rsidR="009D3912" w:rsidRPr="00F47B91" w:rsidRDefault="009D3912" w:rsidP="00361C6E">
      <w:pPr>
        <w:tabs>
          <w:tab w:val="left" w:pos="0"/>
        </w:tabs>
        <w:spacing w:line="13" w:lineRule="exact"/>
        <w:rPr>
          <w:color w:val="auto"/>
          <w:szCs w:val="24"/>
        </w:rPr>
      </w:pPr>
    </w:p>
    <w:p w14:paraId="399C16F8" w14:textId="77777777" w:rsidR="009D3912" w:rsidRPr="00F47B91" w:rsidRDefault="00235C6D" w:rsidP="00361C6E">
      <w:pPr>
        <w:tabs>
          <w:tab w:val="left" w:pos="0"/>
        </w:tabs>
        <w:spacing w:line="274" w:lineRule="auto"/>
        <w:rPr>
          <w:rFonts w:eastAsia="Arial"/>
          <w:color w:val="auto"/>
          <w:szCs w:val="24"/>
        </w:rPr>
      </w:pPr>
      <w:r w:rsidRPr="00F47B91">
        <w:rPr>
          <w:rFonts w:eastAsia="Arial"/>
          <w:color w:val="auto"/>
          <w:szCs w:val="24"/>
        </w:rPr>
        <w:t>8.6</w:t>
      </w:r>
      <w:r w:rsidR="009D3912" w:rsidRPr="00F47B91">
        <w:rPr>
          <w:rFonts w:eastAsia="Arial"/>
          <w:color w:val="auto"/>
          <w:szCs w:val="24"/>
        </w:rPr>
        <w:t>. 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65 da Lei n. 8.666/93 e nos termos do art. 63, §2° da IN SEGES/MPDG n.5/2017.</w:t>
      </w:r>
    </w:p>
    <w:p w14:paraId="342A05AE" w14:textId="77777777" w:rsidR="009D3912" w:rsidRPr="00F47B91" w:rsidRDefault="00235C6D" w:rsidP="00361C6E">
      <w:pPr>
        <w:tabs>
          <w:tab w:val="left" w:pos="0"/>
        </w:tabs>
        <w:spacing w:line="270" w:lineRule="auto"/>
        <w:rPr>
          <w:rFonts w:eastAsia="Arial"/>
          <w:color w:val="auto"/>
          <w:szCs w:val="24"/>
        </w:rPr>
      </w:pPr>
      <w:r w:rsidRPr="00F47B91">
        <w:rPr>
          <w:rFonts w:eastAsia="Arial"/>
          <w:color w:val="auto"/>
          <w:szCs w:val="24"/>
        </w:rPr>
        <w:t>8.7</w:t>
      </w:r>
      <w:r w:rsidR="009D3912" w:rsidRPr="00F47B91">
        <w:rPr>
          <w:rFonts w:eastAsia="Arial"/>
          <w:color w:val="auto"/>
          <w:szCs w:val="24"/>
        </w:rPr>
        <w:t>. A empresa é a única responsável pela cotação correta dos encargos tributários. Em caso de erro ou cotação incompatível com o regime tributário a que se submete, serão adotadas as orientações a seguir:</w:t>
      </w:r>
    </w:p>
    <w:p w14:paraId="4B28B908" w14:textId="77777777" w:rsidR="009D3912" w:rsidRPr="00F47B91" w:rsidRDefault="009D3912" w:rsidP="00361C6E">
      <w:pPr>
        <w:tabs>
          <w:tab w:val="left" w:pos="0"/>
        </w:tabs>
        <w:spacing w:line="19" w:lineRule="exact"/>
        <w:rPr>
          <w:color w:val="auto"/>
          <w:szCs w:val="24"/>
        </w:rPr>
      </w:pPr>
    </w:p>
    <w:p w14:paraId="744F330E" w14:textId="77777777" w:rsidR="009D3912" w:rsidRPr="00F47B91" w:rsidRDefault="00235C6D" w:rsidP="00361C6E">
      <w:pPr>
        <w:tabs>
          <w:tab w:val="left" w:pos="0"/>
        </w:tabs>
        <w:spacing w:line="268" w:lineRule="auto"/>
        <w:ind w:right="20" w:hanging="9"/>
        <w:rPr>
          <w:rFonts w:eastAsia="Arial"/>
          <w:color w:val="auto"/>
          <w:szCs w:val="24"/>
        </w:rPr>
      </w:pPr>
      <w:r w:rsidRPr="00F47B91">
        <w:rPr>
          <w:rFonts w:eastAsia="Arial"/>
          <w:color w:val="auto"/>
          <w:szCs w:val="24"/>
        </w:rPr>
        <w:t>8.8</w:t>
      </w:r>
      <w:r w:rsidR="009D3912" w:rsidRPr="00F47B91">
        <w:rPr>
          <w:rFonts w:eastAsia="Arial"/>
          <w:color w:val="auto"/>
          <w:szCs w:val="24"/>
        </w:rPr>
        <w:t xml:space="preserve">. </w:t>
      </w:r>
      <w:proofErr w:type="gramStart"/>
      <w:r w:rsidR="009D3912" w:rsidRPr="00F47B91">
        <w:rPr>
          <w:rFonts w:eastAsia="Arial"/>
          <w:color w:val="auto"/>
          <w:szCs w:val="24"/>
        </w:rPr>
        <w:t>cotação</w:t>
      </w:r>
      <w:proofErr w:type="gramEnd"/>
      <w:r w:rsidR="009D3912" w:rsidRPr="00F47B91">
        <w:rPr>
          <w:rFonts w:eastAsia="Arial"/>
          <w:color w:val="auto"/>
          <w:szCs w:val="24"/>
        </w:rPr>
        <w:t xml:space="preserve"> de percentual menor que o adequado: o percentual será mantido durante toda a execução contratual;</w:t>
      </w:r>
    </w:p>
    <w:p w14:paraId="1D66A769" w14:textId="77777777" w:rsidR="009D3912" w:rsidRPr="00F47B91" w:rsidRDefault="009D3912" w:rsidP="00361C6E">
      <w:pPr>
        <w:tabs>
          <w:tab w:val="left" w:pos="0"/>
        </w:tabs>
        <w:spacing w:line="20" w:lineRule="exact"/>
        <w:rPr>
          <w:color w:val="auto"/>
          <w:szCs w:val="24"/>
        </w:rPr>
      </w:pPr>
    </w:p>
    <w:p w14:paraId="06311C6C" w14:textId="77777777" w:rsidR="009D3912" w:rsidRPr="00F47B91" w:rsidRDefault="00235C6D" w:rsidP="00361C6E">
      <w:pPr>
        <w:tabs>
          <w:tab w:val="left" w:pos="0"/>
        </w:tabs>
        <w:spacing w:line="270" w:lineRule="auto"/>
        <w:ind w:right="20"/>
        <w:rPr>
          <w:rFonts w:eastAsia="Arial"/>
          <w:color w:val="auto"/>
          <w:szCs w:val="24"/>
        </w:rPr>
      </w:pPr>
      <w:r w:rsidRPr="00F47B91">
        <w:rPr>
          <w:rFonts w:eastAsia="Arial"/>
          <w:color w:val="auto"/>
          <w:szCs w:val="24"/>
        </w:rPr>
        <w:t>8.9</w:t>
      </w:r>
      <w:r w:rsidR="009D3912" w:rsidRPr="00F47B91">
        <w:rPr>
          <w:rFonts w:eastAsia="Arial"/>
          <w:color w:val="auto"/>
          <w:szCs w:val="24"/>
        </w:rPr>
        <w:t xml:space="preserve">. </w:t>
      </w:r>
      <w:proofErr w:type="gramStart"/>
      <w:r w:rsidR="009D3912" w:rsidRPr="00F47B91">
        <w:rPr>
          <w:rFonts w:eastAsia="Arial"/>
          <w:color w:val="auto"/>
          <w:szCs w:val="24"/>
        </w:rPr>
        <w:t>cotação</w:t>
      </w:r>
      <w:proofErr w:type="gramEnd"/>
      <w:r w:rsidR="009D3912" w:rsidRPr="00F47B91">
        <w:rPr>
          <w:rFonts w:eastAsia="Arial"/>
          <w:color w:val="auto"/>
          <w:szCs w:val="24"/>
        </w:rPr>
        <w:t xml:space="preserve"> de percentual maior que o adequado: o excesso será suprimido, unilateralmente, da planilha e haverá glosa, quando do pagamento, e/ou redução, quando da repactuação, para fins de total ressarcimento do débito.</w:t>
      </w:r>
    </w:p>
    <w:p w14:paraId="251C1455" w14:textId="77777777" w:rsidR="009D3912" w:rsidRPr="00F47B91" w:rsidRDefault="009D3912" w:rsidP="00361C6E">
      <w:pPr>
        <w:tabs>
          <w:tab w:val="left" w:pos="0"/>
        </w:tabs>
        <w:spacing w:line="21" w:lineRule="exact"/>
        <w:rPr>
          <w:color w:val="auto"/>
          <w:szCs w:val="24"/>
        </w:rPr>
      </w:pPr>
    </w:p>
    <w:p w14:paraId="4144C417" w14:textId="77777777" w:rsidR="009D3912" w:rsidRPr="00F47B91" w:rsidRDefault="00235C6D" w:rsidP="00361C6E">
      <w:pPr>
        <w:tabs>
          <w:tab w:val="left" w:pos="0"/>
        </w:tabs>
        <w:spacing w:line="270" w:lineRule="auto"/>
        <w:rPr>
          <w:color w:val="auto"/>
          <w:szCs w:val="24"/>
        </w:rPr>
      </w:pPr>
      <w:r w:rsidRPr="00F47B91">
        <w:rPr>
          <w:rFonts w:eastAsia="Arial"/>
          <w:color w:val="auto"/>
          <w:szCs w:val="24"/>
        </w:rPr>
        <w:t>8.10</w:t>
      </w:r>
      <w:r w:rsidR="009D3912" w:rsidRPr="00F47B91">
        <w:rPr>
          <w:rFonts w:eastAsia="Arial"/>
          <w:color w:val="auto"/>
          <w:szCs w:val="24"/>
        </w:rPr>
        <w:t>. Se o regime tributário da empresa implicar o recolhimento de tributos em percentuais variáveis, a cotação adequada será a que corresponde à média dos efetivos recolhimentos da empresa nos últimos doze meses, devendo o licitante ou contratada apresentar ao pregoeiro ou Fiscalização, a qualquer tempo, comprovação da adequação dos recolhimentos, para os fins do previsto no subitem anterior.</w:t>
      </w:r>
      <w:bookmarkStart w:id="1" w:name="page6"/>
      <w:bookmarkEnd w:id="1"/>
    </w:p>
    <w:p w14:paraId="06237D93" w14:textId="77777777" w:rsidR="009D3912" w:rsidRPr="00F47B91" w:rsidRDefault="00235C6D" w:rsidP="00361C6E">
      <w:pPr>
        <w:tabs>
          <w:tab w:val="left" w:pos="0"/>
        </w:tabs>
        <w:spacing w:line="268" w:lineRule="auto"/>
        <w:rPr>
          <w:rFonts w:eastAsia="Arial"/>
          <w:color w:val="auto"/>
          <w:szCs w:val="24"/>
        </w:rPr>
      </w:pPr>
      <w:r w:rsidRPr="00F47B91">
        <w:rPr>
          <w:rFonts w:eastAsia="Arial"/>
          <w:color w:val="auto"/>
          <w:szCs w:val="24"/>
        </w:rPr>
        <w:t>8.11</w:t>
      </w:r>
      <w:r w:rsidR="009D3912" w:rsidRPr="00F47B91">
        <w:rPr>
          <w:rFonts w:eastAsia="Arial"/>
          <w:color w:val="auto"/>
          <w:szCs w:val="24"/>
        </w:rPr>
        <w:t>. Independentemente do percentual de tributo inserido na planilha, no pagamento dos serviços, serão retidos na fonte os percentuais estabelecidos na legislação vigente.</w:t>
      </w:r>
    </w:p>
    <w:p w14:paraId="1A95345D" w14:textId="77777777" w:rsidR="009D3912" w:rsidRPr="00F47B91" w:rsidRDefault="009D3912" w:rsidP="00361C6E">
      <w:pPr>
        <w:tabs>
          <w:tab w:val="left" w:pos="0"/>
        </w:tabs>
        <w:spacing w:line="20" w:lineRule="exact"/>
        <w:rPr>
          <w:color w:val="auto"/>
          <w:szCs w:val="24"/>
        </w:rPr>
      </w:pPr>
    </w:p>
    <w:p w14:paraId="6906A3F5" w14:textId="77777777" w:rsidR="009D3912" w:rsidRPr="00F47B91" w:rsidRDefault="00235C6D" w:rsidP="00361C6E">
      <w:pPr>
        <w:tabs>
          <w:tab w:val="left" w:pos="0"/>
        </w:tabs>
        <w:spacing w:line="273" w:lineRule="auto"/>
        <w:rPr>
          <w:rFonts w:eastAsia="Arial"/>
          <w:color w:val="auto"/>
          <w:szCs w:val="24"/>
        </w:rPr>
      </w:pPr>
      <w:r w:rsidRPr="00F47B91">
        <w:rPr>
          <w:rFonts w:eastAsia="Arial"/>
          <w:color w:val="auto"/>
          <w:szCs w:val="24"/>
        </w:rPr>
        <w:t>8.12</w:t>
      </w:r>
      <w:r w:rsidR="009D3912" w:rsidRPr="00F47B91">
        <w:rPr>
          <w:rFonts w:eastAsia="Arial"/>
          <w:color w:val="auto"/>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w:t>
      </w:r>
      <w:proofErr w:type="gramStart"/>
      <w:r w:rsidR="009D3912" w:rsidRPr="00F47B91">
        <w:rPr>
          <w:rFonts w:eastAsia="Arial"/>
          <w:color w:val="auto"/>
          <w:szCs w:val="24"/>
        </w:rPr>
        <w:t>adequadas à perfeita execução contratual, promovendo, quando requerido, sua substituição</w:t>
      </w:r>
      <w:proofErr w:type="gramEnd"/>
      <w:r w:rsidR="009D3912" w:rsidRPr="00F47B91">
        <w:rPr>
          <w:rFonts w:eastAsia="Arial"/>
          <w:color w:val="auto"/>
          <w:szCs w:val="24"/>
        </w:rPr>
        <w:t>.</w:t>
      </w:r>
    </w:p>
    <w:p w14:paraId="3ECCD57B" w14:textId="77777777" w:rsidR="009D3912" w:rsidRPr="00F47B91" w:rsidRDefault="009D3912" w:rsidP="00361C6E">
      <w:pPr>
        <w:tabs>
          <w:tab w:val="left" w:pos="0"/>
        </w:tabs>
        <w:spacing w:line="17" w:lineRule="exact"/>
        <w:rPr>
          <w:color w:val="auto"/>
          <w:szCs w:val="24"/>
        </w:rPr>
      </w:pPr>
    </w:p>
    <w:p w14:paraId="5326A39A" w14:textId="77777777" w:rsidR="009D3912" w:rsidRPr="00F47B91" w:rsidRDefault="00235C6D" w:rsidP="00361C6E">
      <w:pPr>
        <w:tabs>
          <w:tab w:val="left" w:pos="0"/>
        </w:tabs>
        <w:spacing w:line="271" w:lineRule="auto"/>
        <w:rPr>
          <w:rFonts w:eastAsia="Arial"/>
          <w:color w:val="auto"/>
          <w:szCs w:val="24"/>
        </w:rPr>
      </w:pPr>
      <w:r w:rsidRPr="00F47B91">
        <w:rPr>
          <w:rFonts w:eastAsia="Arial"/>
          <w:color w:val="auto"/>
          <w:szCs w:val="24"/>
        </w:rPr>
        <w:t>8.13</w:t>
      </w:r>
      <w:r w:rsidR="009D3912" w:rsidRPr="00F47B91">
        <w:rPr>
          <w:rFonts w:eastAsia="Arial"/>
          <w:color w:val="auto"/>
          <w:szCs w:val="24"/>
        </w:rPr>
        <w:t xml:space="preserve">. Os preços ofertados, tanto na proposta inicial, quanto na etapa de lances, serão de exclusiva responsabilidade do licitante, não lhe assistindo o direito de pleitear qualquer alteração, </w:t>
      </w:r>
      <w:proofErr w:type="gramStart"/>
      <w:r w:rsidR="009D3912" w:rsidRPr="00F47B91">
        <w:rPr>
          <w:rFonts w:eastAsia="Arial"/>
          <w:color w:val="auto"/>
          <w:szCs w:val="24"/>
        </w:rPr>
        <w:t>sob alegação</w:t>
      </w:r>
      <w:proofErr w:type="gramEnd"/>
      <w:r w:rsidR="009D3912" w:rsidRPr="00F47B91">
        <w:rPr>
          <w:rFonts w:eastAsia="Arial"/>
          <w:color w:val="auto"/>
          <w:szCs w:val="24"/>
        </w:rPr>
        <w:t xml:space="preserve"> de erro, omissão ou qualquer outro pretexto.</w:t>
      </w:r>
    </w:p>
    <w:p w14:paraId="0C5F3592" w14:textId="77777777" w:rsidR="009D3912" w:rsidRPr="00F47B91" w:rsidRDefault="009D3912" w:rsidP="00361C6E">
      <w:pPr>
        <w:tabs>
          <w:tab w:val="left" w:pos="0"/>
        </w:tabs>
        <w:spacing w:line="19" w:lineRule="exact"/>
        <w:rPr>
          <w:color w:val="auto"/>
          <w:szCs w:val="24"/>
        </w:rPr>
      </w:pPr>
    </w:p>
    <w:p w14:paraId="3B96E7B9" w14:textId="77777777" w:rsidR="009D3912" w:rsidRPr="00F47B91" w:rsidRDefault="00235C6D" w:rsidP="00361C6E">
      <w:pPr>
        <w:tabs>
          <w:tab w:val="left" w:pos="0"/>
        </w:tabs>
        <w:spacing w:line="266" w:lineRule="auto"/>
        <w:rPr>
          <w:rFonts w:eastAsia="Arial"/>
          <w:color w:val="auto"/>
          <w:szCs w:val="24"/>
        </w:rPr>
      </w:pPr>
      <w:r w:rsidRPr="00F47B91">
        <w:rPr>
          <w:rFonts w:eastAsia="Arial"/>
          <w:color w:val="auto"/>
          <w:szCs w:val="24"/>
        </w:rPr>
        <w:lastRenderedPageBreak/>
        <w:t>8.14</w:t>
      </w:r>
      <w:r w:rsidR="009D3912" w:rsidRPr="00F47B91">
        <w:rPr>
          <w:rFonts w:eastAsia="Arial"/>
          <w:color w:val="auto"/>
          <w:szCs w:val="24"/>
        </w:rPr>
        <w:t>. O prazo de validade da proposta não será inferior a 60 (sessenta) dias, a contar da data de sua apresentação.</w:t>
      </w:r>
    </w:p>
    <w:p w14:paraId="27447B33" w14:textId="77777777" w:rsidR="009D3912" w:rsidRPr="00F47B91" w:rsidRDefault="009D3912" w:rsidP="00361C6E">
      <w:pPr>
        <w:tabs>
          <w:tab w:val="left" w:pos="0"/>
        </w:tabs>
        <w:spacing w:line="22" w:lineRule="exact"/>
        <w:rPr>
          <w:color w:val="auto"/>
          <w:szCs w:val="24"/>
        </w:rPr>
      </w:pPr>
    </w:p>
    <w:p w14:paraId="093728F3" w14:textId="77777777" w:rsidR="009D3912" w:rsidRPr="00F47B91" w:rsidRDefault="00235C6D" w:rsidP="00361C6E">
      <w:pPr>
        <w:tabs>
          <w:tab w:val="left" w:pos="0"/>
        </w:tabs>
        <w:spacing w:line="266" w:lineRule="auto"/>
        <w:rPr>
          <w:rFonts w:eastAsia="Arial"/>
          <w:color w:val="auto"/>
          <w:szCs w:val="24"/>
        </w:rPr>
      </w:pPr>
      <w:r w:rsidRPr="00F47B91">
        <w:rPr>
          <w:rFonts w:eastAsia="Arial"/>
          <w:color w:val="auto"/>
          <w:szCs w:val="24"/>
        </w:rPr>
        <w:t>8.15</w:t>
      </w:r>
      <w:r w:rsidR="009D3912" w:rsidRPr="00F47B91">
        <w:rPr>
          <w:rFonts w:eastAsia="Arial"/>
          <w:color w:val="auto"/>
          <w:szCs w:val="24"/>
        </w:rPr>
        <w:t>. Os licitantes devem respeitar os preços máximos estabelecidos nas normas de regência de contratações públicas, quando participarem de licitações públicas.</w:t>
      </w:r>
    </w:p>
    <w:p w14:paraId="242AA874" w14:textId="77777777" w:rsidR="009D3912" w:rsidRPr="00F47B91" w:rsidRDefault="009D3912" w:rsidP="00361C6E">
      <w:pPr>
        <w:tabs>
          <w:tab w:val="left" w:pos="0"/>
        </w:tabs>
        <w:spacing w:line="24" w:lineRule="exact"/>
        <w:rPr>
          <w:color w:val="auto"/>
          <w:szCs w:val="24"/>
        </w:rPr>
      </w:pPr>
    </w:p>
    <w:p w14:paraId="138D2A22" w14:textId="77777777" w:rsidR="009D3912" w:rsidRPr="00F47B91" w:rsidRDefault="00235C6D" w:rsidP="00361C6E">
      <w:pPr>
        <w:tabs>
          <w:tab w:val="left" w:pos="0"/>
        </w:tabs>
        <w:spacing w:line="274" w:lineRule="auto"/>
        <w:rPr>
          <w:rFonts w:eastAsia="Arial"/>
          <w:color w:val="auto"/>
          <w:szCs w:val="24"/>
        </w:rPr>
      </w:pPr>
      <w:r w:rsidRPr="00F47B91">
        <w:rPr>
          <w:rFonts w:eastAsia="Arial"/>
          <w:color w:val="auto"/>
          <w:szCs w:val="24"/>
        </w:rPr>
        <w:t>8.16</w:t>
      </w:r>
      <w:r w:rsidR="009D3912" w:rsidRPr="00F47B91">
        <w:rPr>
          <w:rFonts w:eastAsia="Arial"/>
          <w:color w:val="auto"/>
          <w:szCs w:val="24"/>
        </w:rPr>
        <w:t>. 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29961279" w14:textId="77777777" w:rsidR="009D3912" w:rsidRPr="00F47B91" w:rsidRDefault="00235C6D" w:rsidP="00361C6E">
      <w:pPr>
        <w:tabs>
          <w:tab w:val="left" w:pos="0"/>
          <w:tab w:val="left" w:pos="468"/>
        </w:tabs>
        <w:spacing w:after="0" w:line="266" w:lineRule="auto"/>
        <w:ind w:left="0" w:right="0" w:firstLine="0"/>
        <w:rPr>
          <w:rFonts w:eastAsia="Arial"/>
          <w:color w:val="auto"/>
          <w:szCs w:val="24"/>
        </w:rPr>
      </w:pPr>
      <w:r w:rsidRPr="00F47B91">
        <w:rPr>
          <w:rFonts w:eastAsia="Arial"/>
          <w:color w:val="auto"/>
          <w:szCs w:val="24"/>
        </w:rPr>
        <w:t>8.17</w:t>
      </w:r>
      <w:r w:rsidR="009D3912" w:rsidRPr="00F47B91">
        <w:rPr>
          <w:rFonts w:eastAsia="Arial"/>
          <w:color w:val="auto"/>
          <w:szCs w:val="24"/>
        </w:rPr>
        <w:t xml:space="preserve">. A abertura da presente licitação dar-se-á em sessão pública, por meio de sistema eletrônico, na data, horário e </w:t>
      </w:r>
      <w:proofErr w:type="gramStart"/>
      <w:r w:rsidR="009D3912" w:rsidRPr="00F47B91">
        <w:rPr>
          <w:rFonts w:eastAsia="Arial"/>
          <w:color w:val="auto"/>
          <w:szCs w:val="24"/>
        </w:rPr>
        <w:t>local indicados</w:t>
      </w:r>
      <w:proofErr w:type="gramEnd"/>
      <w:r w:rsidR="009D3912" w:rsidRPr="00F47B91">
        <w:rPr>
          <w:rFonts w:eastAsia="Arial"/>
          <w:color w:val="auto"/>
          <w:szCs w:val="24"/>
        </w:rPr>
        <w:t xml:space="preserve"> neste Edital.</w:t>
      </w:r>
    </w:p>
    <w:p w14:paraId="7D4F87AA" w14:textId="77777777" w:rsidR="009D3912" w:rsidRPr="00F47B91" w:rsidRDefault="00235C6D" w:rsidP="00361C6E">
      <w:pPr>
        <w:tabs>
          <w:tab w:val="left" w:pos="0"/>
          <w:tab w:val="left" w:pos="468"/>
        </w:tabs>
        <w:spacing w:after="0" w:line="273" w:lineRule="auto"/>
        <w:ind w:left="0" w:right="0" w:firstLine="0"/>
        <w:rPr>
          <w:rFonts w:eastAsia="Arial"/>
          <w:color w:val="auto"/>
          <w:szCs w:val="24"/>
        </w:rPr>
      </w:pPr>
      <w:r w:rsidRPr="00F47B91">
        <w:rPr>
          <w:rFonts w:eastAsia="Arial"/>
          <w:color w:val="auto"/>
          <w:szCs w:val="24"/>
        </w:rPr>
        <w:t>8.18</w:t>
      </w:r>
      <w:r w:rsidR="009D3912" w:rsidRPr="00F47B91">
        <w:rPr>
          <w:rFonts w:eastAsia="Arial"/>
          <w:color w:val="auto"/>
          <w:szCs w:val="24"/>
        </w:rPr>
        <w:t>. O Pregoeiro verificará as propostas apresentadas, desclassificando desde logo aquelas que não estejam em conformidade com os requisitos estabelecidos neste Edital, contenham vícios insanáveis, ilegalidades, ou não apresentem as especificações exigidas no Termo de Referência.</w:t>
      </w:r>
    </w:p>
    <w:p w14:paraId="6F14918C" w14:textId="77777777" w:rsidR="009D3912" w:rsidRPr="00F47B91" w:rsidRDefault="009D3912" w:rsidP="00361C6E">
      <w:pPr>
        <w:tabs>
          <w:tab w:val="left" w:pos="0"/>
        </w:tabs>
        <w:spacing w:line="3" w:lineRule="exact"/>
        <w:rPr>
          <w:rFonts w:eastAsia="Arial"/>
          <w:color w:val="auto"/>
          <w:szCs w:val="24"/>
        </w:rPr>
      </w:pPr>
    </w:p>
    <w:p w14:paraId="03208D64" w14:textId="77777777" w:rsidR="009D3912" w:rsidRPr="00F47B91" w:rsidRDefault="00235C6D" w:rsidP="00361C6E">
      <w:pPr>
        <w:tabs>
          <w:tab w:val="left" w:pos="0"/>
          <w:tab w:val="left" w:pos="7665"/>
        </w:tabs>
        <w:spacing w:line="0" w:lineRule="atLeast"/>
        <w:rPr>
          <w:rFonts w:eastAsia="Arial"/>
          <w:bCs/>
          <w:color w:val="auto"/>
          <w:szCs w:val="24"/>
        </w:rPr>
      </w:pPr>
      <w:r w:rsidRPr="00F47B91">
        <w:rPr>
          <w:rFonts w:eastAsia="Arial"/>
          <w:color w:val="auto"/>
          <w:szCs w:val="24"/>
        </w:rPr>
        <w:t>8.19</w:t>
      </w:r>
      <w:r w:rsidR="009D3912" w:rsidRPr="00F47B91">
        <w:rPr>
          <w:rFonts w:eastAsia="Arial"/>
          <w:color w:val="auto"/>
          <w:szCs w:val="24"/>
        </w:rPr>
        <w:t xml:space="preserve">. Também será desclassificada a proposta que </w:t>
      </w:r>
      <w:r w:rsidR="009D3912" w:rsidRPr="00F47B91">
        <w:rPr>
          <w:rFonts w:eastAsia="Arial"/>
          <w:bCs/>
          <w:color w:val="auto"/>
          <w:szCs w:val="24"/>
        </w:rPr>
        <w:t>identifique o licitante.</w:t>
      </w:r>
      <w:proofErr w:type="gramStart"/>
      <w:r w:rsidR="004F62D4" w:rsidRPr="00F47B91">
        <w:rPr>
          <w:rFonts w:eastAsia="Arial"/>
          <w:bCs/>
          <w:color w:val="auto"/>
          <w:szCs w:val="24"/>
        </w:rPr>
        <w:tab/>
      </w:r>
      <w:proofErr w:type="gramEnd"/>
    </w:p>
    <w:p w14:paraId="12DCED9A" w14:textId="77777777" w:rsidR="009D3912" w:rsidRPr="00F47B91" w:rsidRDefault="009D3912" w:rsidP="00361C6E">
      <w:pPr>
        <w:tabs>
          <w:tab w:val="left" w:pos="0"/>
        </w:tabs>
        <w:spacing w:line="51" w:lineRule="exact"/>
        <w:rPr>
          <w:rFonts w:eastAsia="Arial"/>
          <w:color w:val="auto"/>
          <w:szCs w:val="24"/>
        </w:rPr>
      </w:pPr>
    </w:p>
    <w:p w14:paraId="4093F03C" w14:textId="77777777" w:rsidR="009D3912" w:rsidRPr="00F47B91" w:rsidRDefault="009D3912" w:rsidP="00361C6E">
      <w:pPr>
        <w:tabs>
          <w:tab w:val="left" w:pos="0"/>
        </w:tabs>
        <w:spacing w:line="268" w:lineRule="auto"/>
        <w:rPr>
          <w:rFonts w:eastAsia="Arial"/>
          <w:color w:val="auto"/>
          <w:szCs w:val="24"/>
        </w:rPr>
      </w:pPr>
      <w:r w:rsidRPr="00F47B91">
        <w:rPr>
          <w:rFonts w:eastAsia="Arial"/>
          <w:color w:val="auto"/>
          <w:szCs w:val="24"/>
        </w:rPr>
        <w:t>XXX. A desclassificação será sempre fundamentada e registrada no sistema, com acompanhamento em tempo real por todos os participantes.</w:t>
      </w:r>
    </w:p>
    <w:p w14:paraId="0673FCA0" w14:textId="77777777" w:rsidR="009D3912" w:rsidRPr="00F47B91" w:rsidRDefault="009D3912" w:rsidP="00361C6E">
      <w:pPr>
        <w:tabs>
          <w:tab w:val="left" w:pos="0"/>
        </w:tabs>
        <w:spacing w:line="20" w:lineRule="exact"/>
        <w:rPr>
          <w:rFonts w:eastAsia="Arial"/>
          <w:color w:val="auto"/>
          <w:szCs w:val="24"/>
        </w:rPr>
      </w:pPr>
    </w:p>
    <w:p w14:paraId="2AAF3CE6" w14:textId="77777777" w:rsidR="009D3912" w:rsidRPr="00F47B91" w:rsidRDefault="00235C6D" w:rsidP="00361C6E">
      <w:pPr>
        <w:tabs>
          <w:tab w:val="left" w:pos="0"/>
        </w:tabs>
        <w:spacing w:line="266" w:lineRule="auto"/>
        <w:rPr>
          <w:rFonts w:eastAsia="Arial"/>
          <w:color w:val="auto"/>
          <w:szCs w:val="24"/>
        </w:rPr>
      </w:pPr>
      <w:r w:rsidRPr="00F47B91">
        <w:rPr>
          <w:rFonts w:eastAsia="Arial"/>
          <w:color w:val="auto"/>
          <w:szCs w:val="24"/>
        </w:rPr>
        <w:t>8.20</w:t>
      </w:r>
      <w:r w:rsidR="009D3912" w:rsidRPr="00F47B91">
        <w:rPr>
          <w:rFonts w:eastAsia="Arial"/>
          <w:color w:val="auto"/>
          <w:szCs w:val="24"/>
        </w:rPr>
        <w:t>. A não desclassificação da proposta não impede o seu julgamento definitivo em sentido contrário, levado a efeito na fase de aceitação.</w:t>
      </w:r>
    </w:p>
    <w:p w14:paraId="1FC014EE" w14:textId="77777777" w:rsidR="009D3912" w:rsidRPr="00F47B91" w:rsidRDefault="009D3912" w:rsidP="00361C6E">
      <w:pPr>
        <w:tabs>
          <w:tab w:val="left" w:pos="0"/>
        </w:tabs>
        <w:spacing w:line="21" w:lineRule="exact"/>
        <w:rPr>
          <w:rFonts w:eastAsia="Arial"/>
          <w:color w:val="auto"/>
          <w:szCs w:val="24"/>
        </w:rPr>
      </w:pPr>
    </w:p>
    <w:p w14:paraId="26EFABFB" w14:textId="77777777" w:rsidR="009D3912" w:rsidRPr="00F47B91" w:rsidRDefault="00235C6D" w:rsidP="00361C6E">
      <w:pPr>
        <w:tabs>
          <w:tab w:val="left" w:pos="0"/>
          <w:tab w:val="left" w:pos="468"/>
        </w:tabs>
        <w:spacing w:after="0" w:line="268" w:lineRule="auto"/>
        <w:ind w:left="0" w:right="20" w:firstLine="0"/>
        <w:rPr>
          <w:rFonts w:eastAsia="Arial"/>
          <w:color w:val="auto"/>
          <w:szCs w:val="24"/>
        </w:rPr>
      </w:pPr>
      <w:r w:rsidRPr="00F47B91">
        <w:rPr>
          <w:rFonts w:eastAsia="Arial"/>
          <w:color w:val="auto"/>
          <w:szCs w:val="24"/>
        </w:rPr>
        <w:t>8.21</w:t>
      </w:r>
      <w:r w:rsidR="009D3912" w:rsidRPr="00F47B91">
        <w:rPr>
          <w:rFonts w:eastAsia="Arial"/>
          <w:color w:val="auto"/>
          <w:szCs w:val="24"/>
        </w:rPr>
        <w:t>. O sistema ordenará automaticamente as propostas classificadas, sendo que somente estas participarão da fase de lances.</w:t>
      </w:r>
    </w:p>
    <w:p w14:paraId="53A57487" w14:textId="77777777" w:rsidR="00571693" w:rsidRPr="00F47B91" w:rsidRDefault="00235C6D" w:rsidP="00361C6E">
      <w:pPr>
        <w:tabs>
          <w:tab w:val="left" w:pos="0"/>
          <w:tab w:val="left" w:pos="536"/>
        </w:tabs>
        <w:spacing w:after="0" w:line="266" w:lineRule="auto"/>
        <w:ind w:left="0" w:right="20" w:firstLine="0"/>
        <w:rPr>
          <w:rFonts w:eastAsia="Arial"/>
          <w:color w:val="auto"/>
          <w:szCs w:val="24"/>
        </w:rPr>
      </w:pPr>
      <w:r w:rsidRPr="00F47B91">
        <w:rPr>
          <w:rFonts w:eastAsia="Arial"/>
          <w:color w:val="auto"/>
          <w:szCs w:val="24"/>
        </w:rPr>
        <w:t>8.22</w:t>
      </w:r>
      <w:r w:rsidR="00571693" w:rsidRPr="00F47B91">
        <w:rPr>
          <w:rFonts w:eastAsia="Arial"/>
          <w:color w:val="auto"/>
          <w:szCs w:val="24"/>
        </w:rPr>
        <w:t>. O sistema disponibilizará campo próprio para troca de mensagens entre o Pregoeiro e os licitantes.</w:t>
      </w:r>
    </w:p>
    <w:p w14:paraId="0D744FAA" w14:textId="77777777" w:rsidR="00571693" w:rsidRPr="00F47B91" w:rsidRDefault="00571693" w:rsidP="00361C6E">
      <w:pPr>
        <w:tabs>
          <w:tab w:val="left" w:pos="0"/>
        </w:tabs>
        <w:spacing w:line="21" w:lineRule="exact"/>
        <w:rPr>
          <w:rFonts w:eastAsia="Arial"/>
          <w:color w:val="auto"/>
          <w:szCs w:val="24"/>
        </w:rPr>
      </w:pPr>
    </w:p>
    <w:p w14:paraId="4220E075" w14:textId="77777777" w:rsidR="00571693" w:rsidRPr="00F47B91" w:rsidRDefault="00235C6D" w:rsidP="00361C6E">
      <w:pPr>
        <w:tabs>
          <w:tab w:val="left" w:pos="0"/>
          <w:tab w:val="left" w:pos="284"/>
        </w:tabs>
        <w:spacing w:after="0" w:line="0" w:lineRule="atLeast"/>
        <w:ind w:left="0" w:right="0" w:firstLine="0"/>
        <w:rPr>
          <w:color w:val="auto"/>
          <w:szCs w:val="24"/>
        </w:rPr>
      </w:pPr>
      <w:r w:rsidRPr="00F47B91">
        <w:rPr>
          <w:rFonts w:eastAsia="Arial"/>
          <w:color w:val="auto"/>
          <w:szCs w:val="24"/>
        </w:rPr>
        <w:t>8.23</w:t>
      </w:r>
      <w:r w:rsidR="00571693" w:rsidRPr="00F47B91">
        <w:rPr>
          <w:rFonts w:eastAsia="Arial"/>
          <w:color w:val="auto"/>
          <w:szCs w:val="24"/>
        </w:rPr>
        <w:t>. Iniciada a etapa competitiva, os licitantes deverão encaminhar lances exclusivamente por meio de sistema eletrônico, sendo imediatamente informados do seu recebimento e do valor consignado no registro.</w:t>
      </w:r>
      <w:bookmarkStart w:id="2" w:name="page7"/>
      <w:bookmarkEnd w:id="2"/>
    </w:p>
    <w:p w14:paraId="024FCF16" w14:textId="2B757033" w:rsidR="00571693" w:rsidRPr="00F47B91" w:rsidRDefault="00235C6D" w:rsidP="00361C6E">
      <w:pPr>
        <w:tabs>
          <w:tab w:val="left" w:pos="0"/>
        </w:tabs>
        <w:spacing w:line="0" w:lineRule="atLeast"/>
        <w:rPr>
          <w:rFonts w:eastAsia="Arial"/>
          <w:color w:val="auto"/>
          <w:szCs w:val="24"/>
        </w:rPr>
      </w:pPr>
      <w:r w:rsidRPr="00F47B91">
        <w:rPr>
          <w:rFonts w:eastAsia="Arial"/>
          <w:color w:val="auto"/>
          <w:szCs w:val="24"/>
        </w:rPr>
        <w:t>8.24</w:t>
      </w:r>
      <w:r w:rsidR="00571693" w:rsidRPr="00F47B91">
        <w:rPr>
          <w:rFonts w:eastAsia="Arial"/>
          <w:color w:val="auto"/>
          <w:szCs w:val="24"/>
        </w:rPr>
        <w:t>. O lance deverá ser ofertado pelo valor</w:t>
      </w:r>
      <w:r w:rsidR="009252A2" w:rsidRPr="00F47B91">
        <w:rPr>
          <w:rFonts w:eastAsia="Arial"/>
          <w:color w:val="auto"/>
          <w:szCs w:val="24"/>
        </w:rPr>
        <w:t xml:space="preserve"> unitário</w:t>
      </w:r>
      <w:r w:rsidR="00571693" w:rsidRPr="00F47B91">
        <w:rPr>
          <w:rFonts w:eastAsia="Arial"/>
          <w:color w:val="auto"/>
          <w:szCs w:val="24"/>
        </w:rPr>
        <w:t>.</w:t>
      </w:r>
    </w:p>
    <w:p w14:paraId="4AC825A8" w14:textId="77777777" w:rsidR="00571693" w:rsidRPr="00F47B91" w:rsidRDefault="00571693" w:rsidP="00361C6E">
      <w:pPr>
        <w:tabs>
          <w:tab w:val="left" w:pos="0"/>
        </w:tabs>
        <w:spacing w:line="54" w:lineRule="exact"/>
        <w:rPr>
          <w:color w:val="auto"/>
          <w:szCs w:val="24"/>
        </w:rPr>
      </w:pPr>
    </w:p>
    <w:p w14:paraId="7B596D61" w14:textId="77777777" w:rsidR="00571693" w:rsidRPr="00F47B91" w:rsidRDefault="00235C6D" w:rsidP="00361C6E">
      <w:pPr>
        <w:tabs>
          <w:tab w:val="left" w:pos="0"/>
        </w:tabs>
        <w:spacing w:line="266" w:lineRule="auto"/>
        <w:rPr>
          <w:rFonts w:eastAsia="Arial"/>
          <w:color w:val="auto"/>
          <w:szCs w:val="24"/>
        </w:rPr>
      </w:pPr>
      <w:r w:rsidRPr="00F47B91">
        <w:rPr>
          <w:rFonts w:eastAsia="Arial"/>
          <w:color w:val="auto"/>
          <w:szCs w:val="24"/>
        </w:rPr>
        <w:t>8.25</w:t>
      </w:r>
      <w:r w:rsidR="00571693" w:rsidRPr="00F47B91">
        <w:rPr>
          <w:rFonts w:eastAsia="Arial"/>
          <w:color w:val="auto"/>
          <w:szCs w:val="24"/>
        </w:rPr>
        <w:t>. Os licitantes poderão oferecer lances sucessivos, observando o horário fixado para abertura da sessão e as regras estabelecidas no Edital.</w:t>
      </w:r>
    </w:p>
    <w:p w14:paraId="30C620CB" w14:textId="77777777" w:rsidR="00571693" w:rsidRPr="00F47B91" w:rsidRDefault="00571693" w:rsidP="00361C6E">
      <w:pPr>
        <w:tabs>
          <w:tab w:val="left" w:pos="0"/>
        </w:tabs>
        <w:spacing w:line="22" w:lineRule="exact"/>
        <w:rPr>
          <w:color w:val="auto"/>
          <w:szCs w:val="24"/>
        </w:rPr>
      </w:pPr>
    </w:p>
    <w:p w14:paraId="3BE4DDA5" w14:textId="77777777" w:rsidR="00571693" w:rsidRPr="00F47B91" w:rsidRDefault="00235C6D" w:rsidP="00361C6E">
      <w:pPr>
        <w:tabs>
          <w:tab w:val="left" w:pos="0"/>
        </w:tabs>
        <w:spacing w:line="266" w:lineRule="auto"/>
        <w:ind w:right="20"/>
        <w:rPr>
          <w:rFonts w:eastAsia="Arial"/>
          <w:color w:val="auto"/>
          <w:szCs w:val="24"/>
        </w:rPr>
      </w:pPr>
      <w:r w:rsidRPr="00F47B91">
        <w:rPr>
          <w:rFonts w:eastAsia="Arial"/>
          <w:color w:val="auto"/>
          <w:szCs w:val="24"/>
        </w:rPr>
        <w:t>8.26</w:t>
      </w:r>
      <w:r w:rsidR="00571693" w:rsidRPr="00F47B91">
        <w:rPr>
          <w:rFonts w:eastAsia="Arial"/>
          <w:color w:val="auto"/>
          <w:szCs w:val="24"/>
        </w:rPr>
        <w:t>. O licitante somente poderá oferecer lance de valor inferior ao último por ele ofertado e registrado pelo sistema.</w:t>
      </w:r>
    </w:p>
    <w:p w14:paraId="5617CADF" w14:textId="77777777" w:rsidR="00571693" w:rsidRPr="00F47B91" w:rsidRDefault="00571693" w:rsidP="00361C6E">
      <w:pPr>
        <w:tabs>
          <w:tab w:val="left" w:pos="0"/>
        </w:tabs>
        <w:spacing w:line="24" w:lineRule="exact"/>
        <w:rPr>
          <w:color w:val="auto"/>
          <w:szCs w:val="24"/>
        </w:rPr>
      </w:pPr>
    </w:p>
    <w:p w14:paraId="69CEB53C" w14:textId="77777777" w:rsidR="00571693" w:rsidRPr="00F47B91" w:rsidRDefault="00235C6D" w:rsidP="00361C6E">
      <w:pPr>
        <w:tabs>
          <w:tab w:val="left" w:pos="0"/>
        </w:tabs>
        <w:spacing w:line="270" w:lineRule="auto"/>
        <w:rPr>
          <w:rFonts w:eastAsia="Arial"/>
          <w:color w:val="auto"/>
          <w:szCs w:val="24"/>
        </w:rPr>
      </w:pPr>
      <w:r w:rsidRPr="00F47B91">
        <w:rPr>
          <w:rFonts w:eastAsia="Arial"/>
          <w:color w:val="auto"/>
          <w:szCs w:val="24"/>
        </w:rPr>
        <w:t>8.27</w:t>
      </w:r>
      <w:r w:rsidR="00571693" w:rsidRPr="00F47B91">
        <w:rPr>
          <w:rFonts w:eastAsia="Arial"/>
          <w:color w:val="auto"/>
          <w:szCs w:val="24"/>
        </w:rPr>
        <w:t>. O intervalo mínimo de diferença de valores ou percentuais entre os lances, que incidirá tanto em relação aos lances intermediários quanto em relação à proposta que cobrir a melhor oferta deverá ser de 0,1%.</w:t>
      </w:r>
    </w:p>
    <w:p w14:paraId="3A0BB20A" w14:textId="6FCC4462" w:rsidR="00571693" w:rsidRPr="00F47B91" w:rsidRDefault="00235C6D" w:rsidP="00361C6E">
      <w:pPr>
        <w:tabs>
          <w:tab w:val="left" w:pos="0"/>
        </w:tabs>
        <w:spacing w:line="266" w:lineRule="auto"/>
        <w:rPr>
          <w:rFonts w:eastAsia="Arial"/>
          <w:color w:val="auto"/>
          <w:szCs w:val="24"/>
        </w:rPr>
      </w:pPr>
      <w:r w:rsidRPr="00F47B91">
        <w:rPr>
          <w:rFonts w:eastAsia="Arial"/>
          <w:color w:val="auto"/>
          <w:szCs w:val="24"/>
        </w:rPr>
        <w:t>8.28</w:t>
      </w:r>
      <w:r w:rsidR="00571693" w:rsidRPr="00F47B91">
        <w:rPr>
          <w:rFonts w:eastAsia="Arial"/>
          <w:color w:val="auto"/>
          <w:szCs w:val="24"/>
        </w:rPr>
        <w:t xml:space="preserve">. Será adotado para o envio de lances no pregão eletrônico o modo de disputa </w:t>
      </w:r>
      <w:r w:rsidR="00571693" w:rsidRPr="00F47B91">
        <w:rPr>
          <w:rFonts w:eastAsia="Arial"/>
          <w:b/>
          <w:color w:val="auto"/>
          <w:szCs w:val="24"/>
        </w:rPr>
        <w:t>“aberto</w:t>
      </w:r>
      <w:r w:rsidR="00D6531D" w:rsidRPr="00F47B91">
        <w:rPr>
          <w:rFonts w:eastAsia="Arial"/>
          <w:b/>
          <w:color w:val="auto"/>
          <w:szCs w:val="24"/>
        </w:rPr>
        <w:t xml:space="preserve"> e fechado</w:t>
      </w:r>
      <w:r w:rsidR="00571693" w:rsidRPr="00F47B91">
        <w:rPr>
          <w:rFonts w:eastAsia="Arial"/>
          <w:b/>
          <w:color w:val="auto"/>
          <w:szCs w:val="24"/>
        </w:rPr>
        <w:t>”</w:t>
      </w:r>
      <w:r w:rsidR="00571693" w:rsidRPr="00F47B91">
        <w:rPr>
          <w:rFonts w:eastAsia="Arial"/>
          <w:color w:val="auto"/>
          <w:szCs w:val="24"/>
        </w:rPr>
        <w:t>, em que os licitantes apresentarão lances públicos e sucessivos, com lance final e fechado.</w:t>
      </w:r>
    </w:p>
    <w:p w14:paraId="6DB9EB0B" w14:textId="77777777" w:rsidR="00571693" w:rsidRPr="00F47B91" w:rsidRDefault="00571693" w:rsidP="00361C6E">
      <w:pPr>
        <w:tabs>
          <w:tab w:val="left" w:pos="0"/>
        </w:tabs>
        <w:spacing w:line="25" w:lineRule="exact"/>
        <w:rPr>
          <w:color w:val="auto"/>
          <w:szCs w:val="24"/>
        </w:rPr>
      </w:pPr>
    </w:p>
    <w:p w14:paraId="107AF4CB" w14:textId="42473076" w:rsidR="00571693" w:rsidRPr="00F47B91" w:rsidRDefault="00235C6D" w:rsidP="00361C6E">
      <w:pPr>
        <w:tabs>
          <w:tab w:val="left" w:pos="0"/>
        </w:tabs>
        <w:spacing w:line="270" w:lineRule="auto"/>
        <w:rPr>
          <w:rFonts w:eastAsia="Arial"/>
          <w:color w:val="auto"/>
          <w:szCs w:val="24"/>
        </w:rPr>
      </w:pPr>
      <w:r w:rsidRPr="00F47B91">
        <w:rPr>
          <w:rFonts w:eastAsia="Arial"/>
          <w:color w:val="auto"/>
          <w:szCs w:val="24"/>
        </w:rPr>
        <w:t>8.29</w:t>
      </w:r>
      <w:r w:rsidR="00571693" w:rsidRPr="00F47B91">
        <w:rPr>
          <w:rFonts w:eastAsia="Arial"/>
          <w:color w:val="auto"/>
          <w:szCs w:val="24"/>
        </w:rPr>
        <w:t>. A etapa de lances da sessão pública terá duração de dez minutos e, após isso, será prorrogada automaticamente pelo sistema quando houver lance ofertado nos últimos dois minutos do período de duração da sessão pública</w:t>
      </w:r>
      <w:r w:rsidR="001D47B6" w:rsidRPr="00F47B91">
        <w:rPr>
          <w:rFonts w:eastAsia="Arial"/>
          <w:color w:val="auto"/>
          <w:szCs w:val="24"/>
        </w:rPr>
        <w:t>.</w:t>
      </w:r>
    </w:p>
    <w:p w14:paraId="580DC385" w14:textId="77777777" w:rsidR="00571693" w:rsidRPr="00F47B91" w:rsidRDefault="00571693" w:rsidP="00361C6E">
      <w:pPr>
        <w:tabs>
          <w:tab w:val="left" w:pos="0"/>
        </w:tabs>
        <w:spacing w:line="19" w:lineRule="exact"/>
        <w:rPr>
          <w:color w:val="auto"/>
          <w:szCs w:val="24"/>
        </w:rPr>
      </w:pPr>
    </w:p>
    <w:p w14:paraId="2312B2DD" w14:textId="77777777" w:rsidR="00571693" w:rsidRPr="00F47B91" w:rsidRDefault="00235C6D" w:rsidP="00361C6E">
      <w:pPr>
        <w:tabs>
          <w:tab w:val="left" w:pos="0"/>
        </w:tabs>
        <w:spacing w:line="271" w:lineRule="auto"/>
        <w:ind w:right="20"/>
        <w:rPr>
          <w:rFonts w:eastAsia="Arial"/>
          <w:color w:val="auto"/>
          <w:szCs w:val="24"/>
        </w:rPr>
      </w:pPr>
      <w:r w:rsidRPr="00F47B91">
        <w:rPr>
          <w:rFonts w:eastAsia="Arial"/>
          <w:color w:val="auto"/>
          <w:szCs w:val="24"/>
        </w:rPr>
        <w:lastRenderedPageBreak/>
        <w:t>8.30</w:t>
      </w:r>
      <w:r w:rsidR="00571693" w:rsidRPr="00F47B91">
        <w:rPr>
          <w:rFonts w:eastAsia="Arial"/>
          <w:color w:val="auto"/>
          <w:szCs w:val="24"/>
        </w:rPr>
        <w:t>. A prorrogação automática da etapa de lances, de que trata o item anterior, será de dois minutos e ocorrerá sucessivamente sempre que houver lances enviados nesse período de prorrogação, inclusive no caso de lances intermediários.</w:t>
      </w:r>
    </w:p>
    <w:p w14:paraId="1F649131" w14:textId="77777777" w:rsidR="00571693" w:rsidRPr="00F47B91" w:rsidRDefault="00571693" w:rsidP="00361C6E">
      <w:pPr>
        <w:tabs>
          <w:tab w:val="left" w:pos="0"/>
        </w:tabs>
        <w:spacing w:line="18" w:lineRule="exact"/>
        <w:rPr>
          <w:color w:val="auto"/>
          <w:szCs w:val="24"/>
        </w:rPr>
      </w:pPr>
    </w:p>
    <w:p w14:paraId="7022D486" w14:textId="77777777" w:rsidR="00571693" w:rsidRPr="00F47B91" w:rsidRDefault="00235C6D" w:rsidP="00361C6E">
      <w:pPr>
        <w:tabs>
          <w:tab w:val="left" w:pos="0"/>
        </w:tabs>
        <w:spacing w:line="271" w:lineRule="auto"/>
        <w:ind w:left="0" w:firstLine="0"/>
        <w:rPr>
          <w:rFonts w:eastAsia="Arial"/>
          <w:color w:val="auto"/>
          <w:szCs w:val="24"/>
        </w:rPr>
      </w:pPr>
      <w:r w:rsidRPr="00F47B91">
        <w:rPr>
          <w:rFonts w:eastAsia="Arial"/>
          <w:color w:val="auto"/>
          <w:szCs w:val="24"/>
        </w:rPr>
        <w:t>8.31</w:t>
      </w:r>
      <w:r w:rsidR="00571693" w:rsidRPr="00F47B91">
        <w:rPr>
          <w:rFonts w:eastAsia="Arial"/>
          <w:color w:val="auto"/>
          <w:szCs w:val="24"/>
        </w:rPr>
        <w:t>. Encerrada a fase competitiva, sem que haja a prorrogação automática pelo sistema, poderá o pregoeiro, assessorado pela equipe de apoio, justificadamente, admitir o reinício da sessão pública de lances, em prol da consecução do melhor preço.</w:t>
      </w:r>
    </w:p>
    <w:p w14:paraId="033FFCB7" w14:textId="77777777" w:rsidR="00571693" w:rsidRPr="00F47B91" w:rsidRDefault="00571693" w:rsidP="00361C6E">
      <w:pPr>
        <w:tabs>
          <w:tab w:val="left" w:pos="0"/>
        </w:tabs>
        <w:spacing w:line="18" w:lineRule="exact"/>
        <w:rPr>
          <w:color w:val="auto"/>
          <w:szCs w:val="24"/>
        </w:rPr>
      </w:pPr>
    </w:p>
    <w:p w14:paraId="48CE987A" w14:textId="77777777" w:rsidR="00571693" w:rsidRPr="00F47B91" w:rsidRDefault="00235C6D" w:rsidP="00361C6E">
      <w:pPr>
        <w:tabs>
          <w:tab w:val="left" w:pos="0"/>
        </w:tabs>
        <w:spacing w:line="266" w:lineRule="auto"/>
        <w:ind w:left="0" w:firstLine="0"/>
        <w:rPr>
          <w:rFonts w:eastAsia="Arial"/>
          <w:color w:val="auto"/>
          <w:szCs w:val="24"/>
        </w:rPr>
      </w:pPr>
      <w:r w:rsidRPr="00F47B91">
        <w:rPr>
          <w:rFonts w:eastAsia="Arial"/>
          <w:color w:val="auto"/>
          <w:szCs w:val="24"/>
        </w:rPr>
        <w:t>8.32</w:t>
      </w:r>
      <w:r w:rsidR="00571693" w:rsidRPr="00F47B91">
        <w:rPr>
          <w:rFonts w:eastAsia="Arial"/>
          <w:color w:val="auto"/>
          <w:szCs w:val="24"/>
        </w:rPr>
        <w:t>. Não serão aceitos dois ou mais lances de mesmo valor, prevalecendo aquele que for recebido e registrado em primeiro lugar.</w:t>
      </w:r>
    </w:p>
    <w:p w14:paraId="38BC494E" w14:textId="77777777" w:rsidR="00571693" w:rsidRPr="00F47B91" w:rsidRDefault="00571693" w:rsidP="00361C6E">
      <w:pPr>
        <w:tabs>
          <w:tab w:val="left" w:pos="0"/>
        </w:tabs>
        <w:spacing w:line="22" w:lineRule="exact"/>
        <w:rPr>
          <w:color w:val="auto"/>
          <w:szCs w:val="24"/>
        </w:rPr>
      </w:pPr>
    </w:p>
    <w:p w14:paraId="2A54FCAB" w14:textId="77777777" w:rsidR="00571693" w:rsidRPr="00F47B91" w:rsidRDefault="00235C6D" w:rsidP="00361C6E">
      <w:pPr>
        <w:tabs>
          <w:tab w:val="left" w:pos="0"/>
        </w:tabs>
        <w:spacing w:line="268" w:lineRule="auto"/>
        <w:rPr>
          <w:rFonts w:eastAsia="Arial"/>
          <w:color w:val="auto"/>
          <w:szCs w:val="24"/>
        </w:rPr>
      </w:pPr>
      <w:r w:rsidRPr="00F47B91">
        <w:rPr>
          <w:rFonts w:eastAsia="Arial"/>
          <w:color w:val="auto"/>
          <w:szCs w:val="24"/>
        </w:rPr>
        <w:t>8.33</w:t>
      </w:r>
      <w:r w:rsidR="00571693" w:rsidRPr="00F47B91">
        <w:rPr>
          <w:rFonts w:eastAsia="Arial"/>
          <w:color w:val="auto"/>
          <w:szCs w:val="24"/>
        </w:rPr>
        <w:t>. Durante o transcurso da sessão pública, os licitantes serão informados, em tempo real, do valor do menor lance registrado, vedada a identificação do licitante.</w:t>
      </w:r>
    </w:p>
    <w:p w14:paraId="196E02F7" w14:textId="77777777" w:rsidR="00571693" w:rsidRPr="00F47B91" w:rsidRDefault="00571693" w:rsidP="00361C6E">
      <w:pPr>
        <w:tabs>
          <w:tab w:val="left" w:pos="0"/>
        </w:tabs>
        <w:spacing w:line="20" w:lineRule="exact"/>
        <w:rPr>
          <w:color w:val="auto"/>
          <w:szCs w:val="24"/>
        </w:rPr>
      </w:pPr>
    </w:p>
    <w:p w14:paraId="2C748537" w14:textId="77777777" w:rsidR="00571693" w:rsidRPr="00F47B91" w:rsidRDefault="00235C6D" w:rsidP="00361C6E">
      <w:pPr>
        <w:tabs>
          <w:tab w:val="left" w:pos="0"/>
        </w:tabs>
        <w:spacing w:line="266" w:lineRule="auto"/>
        <w:ind w:left="0" w:firstLine="0"/>
        <w:rPr>
          <w:rFonts w:eastAsia="Arial"/>
          <w:color w:val="auto"/>
          <w:szCs w:val="24"/>
        </w:rPr>
      </w:pPr>
      <w:r w:rsidRPr="00F47B91">
        <w:rPr>
          <w:rFonts w:eastAsia="Arial"/>
          <w:color w:val="auto"/>
          <w:szCs w:val="24"/>
        </w:rPr>
        <w:t>8.34.</w:t>
      </w:r>
      <w:r w:rsidR="00571693" w:rsidRPr="00F47B91">
        <w:rPr>
          <w:rFonts w:eastAsia="Arial"/>
          <w:color w:val="auto"/>
          <w:szCs w:val="24"/>
        </w:rPr>
        <w:t xml:space="preserve"> No caso de desconexão com o Pregoeiro, no decorrer da etapa competitiva do Pregão, o sistema eletrônico poderá permanecer acessível aos licitantes para a recepção dos lances.</w:t>
      </w:r>
    </w:p>
    <w:p w14:paraId="0D274D66" w14:textId="77777777" w:rsidR="00571693" w:rsidRPr="00F47B91" w:rsidRDefault="00571693" w:rsidP="00361C6E">
      <w:pPr>
        <w:tabs>
          <w:tab w:val="left" w:pos="0"/>
        </w:tabs>
        <w:spacing w:line="22" w:lineRule="exact"/>
        <w:rPr>
          <w:color w:val="auto"/>
          <w:szCs w:val="24"/>
        </w:rPr>
      </w:pPr>
    </w:p>
    <w:p w14:paraId="37D1014C" w14:textId="77777777" w:rsidR="00571693" w:rsidRPr="00F47B91" w:rsidRDefault="00235C6D" w:rsidP="00361C6E">
      <w:pPr>
        <w:tabs>
          <w:tab w:val="left" w:pos="0"/>
        </w:tabs>
        <w:spacing w:line="273" w:lineRule="auto"/>
        <w:rPr>
          <w:rFonts w:eastAsia="Arial"/>
          <w:color w:val="auto"/>
          <w:szCs w:val="24"/>
        </w:rPr>
      </w:pPr>
      <w:r w:rsidRPr="00F47B91">
        <w:rPr>
          <w:rFonts w:eastAsia="Arial"/>
          <w:color w:val="auto"/>
          <w:szCs w:val="24"/>
        </w:rPr>
        <w:t>8.35</w:t>
      </w:r>
      <w:r w:rsidR="00571693" w:rsidRPr="00F47B91">
        <w:rPr>
          <w:rFonts w:eastAsia="Arial"/>
          <w:color w:val="auto"/>
          <w:szCs w:val="24"/>
        </w:rPr>
        <w:t xml:space="preserve">. Quando a desconexão do sistema eletrônico para o pregoeiro persistir por tempo superior a dez minutos, a sessão pública será suspensa e reiniciada somente </w:t>
      </w:r>
      <w:proofErr w:type="gramStart"/>
      <w:r w:rsidR="00571693" w:rsidRPr="00F47B91">
        <w:rPr>
          <w:rFonts w:eastAsia="Arial"/>
          <w:color w:val="auto"/>
          <w:szCs w:val="24"/>
        </w:rPr>
        <w:t>após</w:t>
      </w:r>
      <w:proofErr w:type="gramEnd"/>
      <w:r w:rsidR="00571693" w:rsidRPr="00F47B91">
        <w:rPr>
          <w:rFonts w:eastAsia="Arial"/>
          <w:color w:val="auto"/>
          <w:szCs w:val="24"/>
        </w:rPr>
        <w:t xml:space="preserve"> decorridas vinte e quatro horas da comunicação do fato pelo Pregoeiro aos participantes, no sítio eletrônico utilizado para divulgação.</w:t>
      </w:r>
    </w:p>
    <w:p w14:paraId="682B7FC6" w14:textId="77777777" w:rsidR="00571693" w:rsidRPr="00F47B91" w:rsidRDefault="00571693" w:rsidP="00361C6E">
      <w:pPr>
        <w:tabs>
          <w:tab w:val="left" w:pos="0"/>
        </w:tabs>
        <w:spacing w:line="14" w:lineRule="exact"/>
        <w:rPr>
          <w:color w:val="auto"/>
          <w:szCs w:val="24"/>
        </w:rPr>
      </w:pPr>
    </w:p>
    <w:p w14:paraId="67D1AD7D" w14:textId="4E781AC0" w:rsidR="00571693" w:rsidRPr="00F47B91" w:rsidRDefault="00235C6D" w:rsidP="00361C6E">
      <w:pPr>
        <w:tabs>
          <w:tab w:val="left" w:pos="0"/>
        </w:tabs>
        <w:spacing w:line="266" w:lineRule="auto"/>
        <w:rPr>
          <w:rFonts w:eastAsia="Arial"/>
          <w:color w:val="auto"/>
          <w:szCs w:val="24"/>
        </w:rPr>
      </w:pPr>
      <w:r w:rsidRPr="00F47B91">
        <w:rPr>
          <w:rFonts w:eastAsia="Arial"/>
          <w:color w:val="auto"/>
          <w:szCs w:val="24"/>
        </w:rPr>
        <w:t>8.36</w:t>
      </w:r>
      <w:r w:rsidR="00571693" w:rsidRPr="00F47B91">
        <w:rPr>
          <w:rFonts w:eastAsia="Arial"/>
          <w:color w:val="auto"/>
          <w:szCs w:val="24"/>
        </w:rPr>
        <w:t xml:space="preserve">. O critério de julgamento adotado será o </w:t>
      </w:r>
      <w:r w:rsidR="003210FC" w:rsidRPr="00F47B91">
        <w:rPr>
          <w:rFonts w:eastAsia="Arial"/>
          <w:b/>
          <w:color w:val="auto"/>
          <w:szCs w:val="24"/>
        </w:rPr>
        <w:t>menor preço por item</w:t>
      </w:r>
      <w:r w:rsidR="003E4B8D" w:rsidRPr="00F47B91">
        <w:rPr>
          <w:rFonts w:eastAsia="Arial"/>
          <w:b/>
          <w:color w:val="auto"/>
          <w:szCs w:val="24"/>
        </w:rPr>
        <w:t xml:space="preserve">, </w:t>
      </w:r>
      <w:r w:rsidR="00571693" w:rsidRPr="00F47B91">
        <w:rPr>
          <w:rFonts w:eastAsia="Arial"/>
          <w:color w:val="auto"/>
          <w:szCs w:val="24"/>
        </w:rPr>
        <w:t>conforme definido neste Edital e seus anexos.</w:t>
      </w:r>
    </w:p>
    <w:p w14:paraId="71F97717" w14:textId="77777777" w:rsidR="008E1878" w:rsidRPr="00F47B91" w:rsidRDefault="008E1878" w:rsidP="00361C6E">
      <w:pPr>
        <w:tabs>
          <w:tab w:val="left" w:pos="0"/>
        </w:tabs>
        <w:spacing w:line="266" w:lineRule="auto"/>
        <w:rPr>
          <w:rFonts w:eastAsia="Arial"/>
          <w:color w:val="auto"/>
          <w:szCs w:val="24"/>
        </w:rPr>
      </w:pPr>
    </w:p>
    <w:p w14:paraId="0A5A8FAA" w14:textId="77777777" w:rsidR="00571693" w:rsidRPr="00F47B91" w:rsidRDefault="00235C6D" w:rsidP="00361C6E">
      <w:pPr>
        <w:tabs>
          <w:tab w:val="left" w:pos="0"/>
        </w:tabs>
        <w:spacing w:line="266" w:lineRule="auto"/>
        <w:rPr>
          <w:rFonts w:eastAsia="Arial"/>
          <w:color w:val="auto"/>
          <w:szCs w:val="24"/>
        </w:rPr>
      </w:pPr>
      <w:r w:rsidRPr="00F47B91">
        <w:rPr>
          <w:rFonts w:eastAsia="Arial"/>
          <w:color w:val="auto"/>
          <w:szCs w:val="24"/>
        </w:rPr>
        <w:t>9</w:t>
      </w:r>
      <w:r w:rsidR="00571693" w:rsidRPr="00F47B91">
        <w:rPr>
          <w:rFonts w:eastAsia="Arial"/>
          <w:color w:val="auto"/>
          <w:szCs w:val="24"/>
        </w:rPr>
        <w:t xml:space="preserve">. </w:t>
      </w:r>
      <w:r w:rsidR="00571693" w:rsidRPr="00F47B91">
        <w:rPr>
          <w:rFonts w:eastAsia="Arial"/>
          <w:b/>
          <w:color w:val="auto"/>
          <w:szCs w:val="24"/>
        </w:rPr>
        <w:t>DA ACEITABILIDADE DA PROPOSTA VENCEDORA.</w:t>
      </w:r>
    </w:p>
    <w:p w14:paraId="4F462C39" w14:textId="77777777" w:rsidR="00571693" w:rsidRPr="00F47B91" w:rsidRDefault="00571693" w:rsidP="00361C6E">
      <w:pPr>
        <w:tabs>
          <w:tab w:val="left" w:pos="0"/>
        </w:tabs>
        <w:spacing w:line="52" w:lineRule="exact"/>
        <w:rPr>
          <w:color w:val="auto"/>
          <w:szCs w:val="24"/>
        </w:rPr>
      </w:pPr>
    </w:p>
    <w:p w14:paraId="521B5AC7" w14:textId="77777777" w:rsidR="00571693" w:rsidRPr="00F47B91" w:rsidRDefault="00235C6D" w:rsidP="00361C6E">
      <w:pPr>
        <w:tabs>
          <w:tab w:val="left" w:pos="0"/>
        </w:tabs>
        <w:spacing w:line="270" w:lineRule="auto"/>
        <w:ind w:left="0" w:firstLine="0"/>
        <w:rPr>
          <w:rFonts w:eastAsia="Arial"/>
          <w:color w:val="auto"/>
          <w:szCs w:val="24"/>
        </w:rPr>
      </w:pPr>
      <w:r w:rsidRPr="00F47B91">
        <w:rPr>
          <w:rFonts w:eastAsia="Arial"/>
          <w:color w:val="auto"/>
          <w:szCs w:val="24"/>
        </w:rPr>
        <w:t>9.1</w:t>
      </w:r>
      <w:r w:rsidR="00571693" w:rsidRPr="00F47B91">
        <w:rPr>
          <w:rFonts w:eastAsia="Arial"/>
          <w:color w:val="auto"/>
          <w:szCs w:val="24"/>
        </w:rPr>
        <w:t>. Encerrada a etapa de negociação, o pregoeiro examinará a proposta classificada em primeiro lugar quanto à adequação ao objeto e à compatibilidade do preço em relação ao máximo estipulado para contratação neste Edital e em seus anexos.</w:t>
      </w:r>
    </w:p>
    <w:p w14:paraId="7E76567C" w14:textId="77777777" w:rsidR="00571693" w:rsidRPr="00F47B91" w:rsidRDefault="00571693" w:rsidP="00361C6E">
      <w:pPr>
        <w:tabs>
          <w:tab w:val="left" w:pos="0"/>
        </w:tabs>
        <w:spacing w:line="21" w:lineRule="exact"/>
        <w:rPr>
          <w:color w:val="auto"/>
          <w:szCs w:val="24"/>
        </w:rPr>
      </w:pPr>
    </w:p>
    <w:p w14:paraId="1CE0DD38" w14:textId="478E2E66" w:rsidR="00571693" w:rsidRPr="00F47B91" w:rsidRDefault="00235C6D" w:rsidP="00361C6E">
      <w:pPr>
        <w:tabs>
          <w:tab w:val="left" w:pos="0"/>
        </w:tabs>
        <w:rPr>
          <w:color w:val="auto"/>
          <w:szCs w:val="24"/>
        </w:rPr>
      </w:pPr>
      <w:r w:rsidRPr="00F47B91">
        <w:rPr>
          <w:rFonts w:eastAsia="Arial"/>
          <w:color w:val="auto"/>
          <w:szCs w:val="24"/>
        </w:rPr>
        <w:t>9.2</w:t>
      </w:r>
      <w:r w:rsidR="00571693" w:rsidRPr="00F47B91">
        <w:rPr>
          <w:rFonts w:eastAsia="Arial"/>
          <w:color w:val="auto"/>
          <w:szCs w:val="24"/>
        </w:rPr>
        <w:t xml:space="preserve">. Da análise da exequibilidade da proposta de preços deverá ser realizada com o auxílio da Planilha </w:t>
      </w:r>
      <w:r w:rsidR="00526D52" w:rsidRPr="00F47B91">
        <w:rPr>
          <w:rFonts w:eastAsia="Arial"/>
          <w:color w:val="auto"/>
          <w:szCs w:val="24"/>
        </w:rPr>
        <w:t>detalhada de Composição de Custos, incluindo todos os materiais, insumos, mão-de-obra, e demais despesas que entenderem necessário, de acordo com as especificações operacionais e técnicas, nos termos do artigo 48 da lei 8.666/93</w:t>
      </w:r>
      <w:r w:rsidR="00571693" w:rsidRPr="00F47B91">
        <w:rPr>
          <w:rFonts w:eastAsia="Arial"/>
          <w:color w:val="auto"/>
          <w:szCs w:val="24"/>
        </w:rPr>
        <w:t>, a ser preenchida pelo licitante em relação à sua proposta final.</w:t>
      </w:r>
    </w:p>
    <w:p w14:paraId="79935EB8" w14:textId="4C557967" w:rsidR="009D3912" w:rsidRPr="00F47B91" w:rsidRDefault="00235C6D" w:rsidP="00361C6E">
      <w:pPr>
        <w:tabs>
          <w:tab w:val="left" w:pos="0"/>
        </w:tabs>
        <w:rPr>
          <w:color w:val="auto"/>
          <w:szCs w:val="24"/>
        </w:rPr>
      </w:pPr>
      <w:r w:rsidRPr="00F47B91">
        <w:rPr>
          <w:rFonts w:eastAsia="Arial"/>
          <w:color w:val="auto"/>
          <w:szCs w:val="24"/>
        </w:rPr>
        <w:t>9.3.</w:t>
      </w:r>
      <w:r w:rsidR="00571693" w:rsidRPr="00F47B91">
        <w:rPr>
          <w:rFonts w:eastAsia="Arial"/>
          <w:color w:val="auto"/>
          <w:szCs w:val="24"/>
        </w:rPr>
        <w:t xml:space="preserve"> A Planilha de Custos de Preços deverá ser encaminhada pelo licitante exclusivamente via sistema, no prazo de </w:t>
      </w:r>
      <w:r w:rsidR="003210FC" w:rsidRPr="00F47B91">
        <w:rPr>
          <w:rFonts w:eastAsia="Arial"/>
          <w:color w:val="auto"/>
          <w:szCs w:val="24"/>
        </w:rPr>
        <w:t>02h00min</w:t>
      </w:r>
      <w:r w:rsidR="00571693" w:rsidRPr="00F47B91">
        <w:rPr>
          <w:rFonts w:eastAsia="Arial"/>
          <w:color w:val="auto"/>
          <w:szCs w:val="24"/>
        </w:rPr>
        <w:t>, após solicitação d</w:t>
      </w:r>
      <w:r w:rsidR="006F2A0B" w:rsidRPr="00F47B91">
        <w:rPr>
          <w:rFonts w:eastAsia="Arial"/>
          <w:color w:val="auto"/>
          <w:szCs w:val="24"/>
        </w:rPr>
        <w:t>o Pregoeiro</w:t>
      </w:r>
      <w:r w:rsidR="00571693" w:rsidRPr="00F47B91">
        <w:rPr>
          <w:rFonts w:eastAsia="Arial"/>
          <w:color w:val="auto"/>
          <w:szCs w:val="24"/>
        </w:rPr>
        <w:t xml:space="preserve">, com os respectivos valores readequados ao lance vencedor. </w:t>
      </w:r>
    </w:p>
    <w:p w14:paraId="25A5AD95" w14:textId="77777777" w:rsidR="00571693" w:rsidRPr="00F47B91" w:rsidRDefault="00571693" w:rsidP="00361C6E">
      <w:pPr>
        <w:tabs>
          <w:tab w:val="left" w:pos="0"/>
        </w:tabs>
        <w:spacing w:line="7" w:lineRule="exact"/>
        <w:rPr>
          <w:color w:val="auto"/>
          <w:szCs w:val="24"/>
        </w:rPr>
      </w:pPr>
    </w:p>
    <w:p w14:paraId="600106F7" w14:textId="77777777" w:rsidR="00571693" w:rsidRPr="00F47B91" w:rsidRDefault="00235C6D" w:rsidP="00361C6E">
      <w:pPr>
        <w:tabs>
          <w:tab w:val="left" w:pos="0"/>
        </w:tabs>
        <w:spacing w:line="0" w:lineRule="atLeast"/>
        <w:rPr>
          <w:rFonts w:eastAsia="Arial"/>
          <w:color w:val="auto"/>
          <w:szCs w:val="24"/>
        </w:rPr>
      </w:pPr>
      <w:r w:rsidRPr="00F47B91">
        <w:rPr>
          <w:rFonts w:eastAsia="Arial"/>
          <w:color w:val="auto"/>
          <w:szCs w:val="24"/>
        </w:rPr>
        <w:t>9.4</w:t>
      </w:r>
      <w:r w:rsidR="00571693" w:rsidRPr="00F47B91">
        <w:rPr>
          <w:rFonts w:eastAsia="Arial"/>
          <w:color w:val="auto"/>
          <w:szCs w:val="24"/>
        </w:rPr>
        <w:t>. Será desclassificada a proposta ou o lance vencedor, que:</w:t>
      </w:r>
    </w:p>
    <w:p w14:paraId="227529C5" w14:textId="77777777" w:rsidR="00571693" w:rsidRPr="00F47B91" w:rsidRDefault="00571693" w:rsidP="00361C6E">
      <w:pPr>
        <w:tabs>
          <w:tab w:val="left" w:pos="0"/>
        </w:tabs>
        <w:spacing w:line="41" w:lineRule="exact"/>
        <w:rPr>
          <w:color w:val="auto"/>
          <w:szCs w:val="24"/>
        </w:rPr>
      </w:pPr>
    </w:p>
    <w:p w14:paraId="03D01D99" w14:textId="77777777" w:rsidR="00571693" w:rsidRPr="00F47B91" w:rsidRDefault="00235C6D" w:rsidP="00361C6E">
      <w:pPr>
        <w:tabs>
          <w:tab w:val="left" w:pos="0"/>
        </w:tabs>
        <w:spacing w:line="0" w:lineRule="atLeast"/>
        <w:rPr>
          <w:rFonts w:eastAsia="Arial"/>
          <w:color w:val="auto"/>
          <w:szCs w:val="24"/>
        </w:rPr>
      </w:pPr>
      <w:r w:rsidRPr="00F47B91">
        <w:rPr>
          <w:rFonts w:eastAsia="Arial"/>
          <w:color w:val="auto"/>
          <w:szCs w:val="24"/>
        </w:rPr>
        <w:t>9.5</w:t>
      </w:r>
      <w:r w:rsidR="00571693" w:rsidRPr="00F47B91">
        <w:rPr>
          <w:rFonts w:eastAsia="Arial"/>
          <w:color w:val="auto"/>
          <w:szCs w:val="24"/>
        </w:rPr>
        <w:t xml:space="preserve">. </w:t>
      </w:r>
      <w:proofErr w:type="gramStart"/>
      <w:r w:rsidR="00571693" w:rsidRPr="00F47B91">
        <w:rPr>
          <w:rFonts w:eastAsia="Arial"/>
          <w:color w:val="auto"/>
          <w:szCs w:val="24"/>
        </w:rPr>
        <w:t>não</w:t>
      </w:r>
      <w:proofErr w:type="gramEnd"/>
      <w:r w:rsidR="00571693" w:rsidRPr="00F47B91">
        <w:rPr>
          <w:rFonts w:eastAsia="Arial"/>
          <w:color w:val="auto"/>
          <w:szCs w:val="24"/>
        </w:rPr>
        <w:t xml:space="preserve"> estiver em conformidade com os requisitos estabelecidos neste edital;</w:t>
      </w:r>
    </w:p>
    <w:p w14:paraId="620C1E71" w14:textId="77777777" w:rsidR="00571693" w:rsidRPr="00F47B91" w:rsidRDefault="00571693" w:rsidP="00361C6E">
      <w:pPr>
        <w:tabs>
          <w:tab w:val="left" w:pos="0"/>
        </w:tabs>
        <w:spacing w:line="43" w:lineRule="exact"/>
        <w:rPr>
          <w:color w:val="auto"/>
          <w:szCs w:val="24"/>
        </w:rPr>
      </w:pPr>
    </w:p>
    <w:p w14:paraId="05F8C72C" w14:textId="77777777" w:rsidR="00571693" w:rsidRPr="00F47B91" w:rsidRDefault="00235C6D" w:rsidP="00361C6E">
      <w:pPr>
        <w:tabs>
          <w:tab w:val="left" w:pos="0"/>
        </w:tabs>
        <w:spacing w:line="0" w:lineRule="atLeast"/>
        <w:rPr>
          <w:rFonts w:eastAsia="Arial"/>
          <w:color w:val="auto"/>
          <w:szCs w:val="24"/>
        </w:rPr>
      </w:pPr>
      <w:r w:rsidRPr="00F47B91">
        <w:rPr>
          <w:rFonts w:eastAsia="Arial"/>
          <w:color w:val="auto"/>
          <w:szCs w:val="24"/>
        </w:rPr>
        <w:t>9.6</w:t>
      </w:r>
      <w:r w:rsidR="00571693" w:rsidRPr="00F47B91">
        <w:rPr>
          <w:rFonts w:eastAsia="Arial"/>
          <w:color w:val="auto"/>
          <w:szCs w:val="24"/>
        </w:rPr>
        <w:t xml:space="preserve">. </w:t>
      </w:r>
      <w:proofErr w:type="gramStart"/>
      <w:r w:rsidR="00571693" w:rsidRPr="00F47B91">
        <w:rPr>
          <w:rFonts w:eastAsia="Arial"/>
          <w:color w:val="auto"/>
          <w:szCs w:val="24"/>
        </w:rPr>
        <w:t>contenha</w:t>
      </w:r>
      <w:proofErr w:type="gramEnd"/>
      <w:r w:rsidR="00571693" w:rsidRPr="00F47B91">
        <w:rPr>
          <w:rFonts w:eastAsia="Arial"/>
          <w:color w:val="auto"/>
          <w:szCs w:val="24"/>
        </w:rPr>
        <w:t xml:space="preserve"> vício insanável ou ilegalidade;</w:t>
      </w:r>
    </w:p>
    <w:p w14:paraId="33FD8899" w14:textId="77777777" w:rsidR="00571693" w:rsidRPr="00F47B91" w:rsidRDefault="00571693" w:rsidP="00361C6E">
      <w:pPr>
        <w:tabs>
          <w:tab w:val="left" w:pos="0"/>
        </w:tabs>
        <w:spacing w:line="41" w:lineRule="exact"/>
        <w:rPr>
          <w:color w:val="auto"/>
          <w:szCs w:val="24"/>
        </w:rPr>
      </w:pPr>
    </w:p>
    <w:p w14:paraId="206E3677" w14:textId="77777777" w:rsidR="00571693" w:rsidRPr="00F47B91" w:rsidRDefault="00235C6D" w:rsidP="00361C6E">
      <w:pPr>
        <w:tabs>
          <w:tab w:val="left" w:pos="0"/>
        </w:tabs>
        <w:spacing w:line="0" w:lineRule="atLeast"/>
        <w:rPr>
          <w:rFonts w:eastAsia="Arial"/>
          <w:color w:val="auto"/>
          <w:szCs w:val="24"/>
        </w:rPr>
      </w:pPr>
      <w:r w:rsidRPr="00F47B91">
        <w:rPr>
          <w:rFonts w:eastAsia="Arial"/>
          <w:color w:val="auto"/>
          <w:szCs w:val="24"/>
        </w:rPr>
        <w:t>9.7</w:t>
      </w:r>
      <w:r w:rsidR="00571693" w:rsidRPr="00F47B91">
        <w:rPr>
          <w:rFonts w:eastAsia="Arial"/>
          <w:color w:val="auto"/>
          <w:szCs w:val="24"/>
        </w:rPr>
        <w:t xml:space="preserve">. </w:t>
      </w:r>
      <w:proofErr w:type="gramStart"/>
      <w:r w:rsidR="00571693" w:rsidRPr="00F47B91">
        <w:rPr>
          <w:rFonts w:eastAsia="Arial"/>
          <w:color w:val="auto"/>
          <w:szCs w:val="24"/>
        </w:rPr>
        <w:t>não</w:t>
      </w:r>
      <w:proofErr w:type="gramEnd"/>
      <w:r w:rsidR="00571693" w:rsidRPr="00F47B91">
        <w:rPr>
          <w:rFonts w:eastAsia="Arial"/>
          <w:color w:val="auto"/>
          <w:szCs w:val="24"/>
        </w:rPr>
        <w:t xml:space="preserve"> apresente as especificações técnicas exigidas pelo Termo de Referência;</w:t>
      </w:r>
    </w:p>
    <w:p w14:paraId="3F2C47C0" w14:textId="77777777" w:rsidR="00571693" w:rsidRPr="00F47B91" w:rsidRDefault="00571693" w:rsidP="00361C6E">
      <w:pPr>
        <w:tabs>
          <w:tab w:val="left" w:pos="0"/>
        </w:tabs>
        <w:spacing w:line="52" w:lineRule="exact"/>
        <w:rPr>
          <w:color w:val="auto"/>
          <w:szCs w:val="24"/>
        </w:rPr>
      </w:pPr>
    </w:p>
    <w:p w14:paraId="20C96665" w14:textId="77777777" w:rsidR="00571693" w:rsidRPr="00F47B91" w:rsidRDefault="00235C6D" w:rsidP="00361C6E">
      <w:pPr>
        <w:tabs>
          <w:tab w:val="left" w:pos="0"/>
        </w:tabs>
        <w:spacing w:line="266" w:lineRule="auto"/>
        <w:ind w:left="0" w:right="20" w:firstLine="0"/>
        <w:rPr>
          <w:rFonts w:eastAsia="Arial"/>
          <w:color w:val="auto"/>
          <w:szCs w:val="24"/>
        </w:rPr>
      </w:pPr>
      <w:r w:rsidRPr="00F47B91">
        <w:rPr>
          <w:rFonts w:eastAsia="Arial"/>
          <w:color w:val="auto"/>
          <w:szCs w:val="24"/>
        </w:rPr>
        <w:t>9.8</w:t>
      </w:r>
      <w:r w:rsidR="00571693" w:rsidRPr="00F47B91">
        <w:rPr>
          <w:rFonts w:eastAsia="Arial"/>
          <w:color w:val="auto"/>
          <w:szCs w:val="24"/>
        </w:rPr>
        <w:t xml:space="preserve">. </w:t>
      </w:r>
      <w:proofErr w:type="gramStart"/>
      <w:r w:rsidR="00571693" w:rsidRPr="00F47B91">
        <w:rPr>
          <w:rFonts w:eastAsia="Arial"/>
          <w:color w:val="auto"/>
          <w:szCs w:val="24"/>
        </w:rPr>
        <w:t>apresentar</w:t>
      </w:r>
      <w:proofErr w:type="gramEnd"/>
      <w:r w:rsidR="00571693" w:rsidRPr="00F47B91">
        <w:rPr>
          <w:rFonts w:eastAsia="Arial"/>
          <w:color w:val="auto"/>
          <w:szCs w:val="24"/>
        </w:rPr>
        <w:t xml:space="preserve"> preço final superior ao preço máximo fixado ou que apresentar preço manifestamente inexequível;</w:t>
      </w:r>
    </w:p>
    <w:p w14:paraId="6969FBC4" w14:textId="77777777" w:rsidR="00571693" w:rsidRPr="00F47B91" w:rsidRDefault="00571693" w:rsidP="00361C6E">
      <w:pPr>
        <w:tabs>
          <w:tab w:val="left" w:pos="0"/>
        </w:tabs>
        <w:spacing w:line="22" w:lineRule="exact"/>
        <w:rPr>
          <w:color w:val="auto"/>
          <w:szCs w:val="24"/>
        </w:rPr>
      </w:pPr>
    </w:p>
    <w:p w14:paraId="21EC8E8F" w14:textId="77777777" w:rsidR="00571693" w:rsidRPr="00F47B91" w:rsidRDefault="00235C6D" w:rsidP="00361C6E">
      <w:pPr>
        <w:tabs>
          <w:tab w:val="left" w:pos="0"/>
        </w:tabs>
        <w:spacing w:line="271" w:lineRule="auto"/>
        <w:rPr>
          <w:rFonts w:eastAsia="Arial"/>
          <w:color w:val="auto"/>
          <w:szCs w:val="24"/>
        </w:rPr>
      </w:pPr>
      <w:r w:rsidRPr="00F47B91">
        <w:rPr>
          <w:rFonts w:eastAsia="Arial"/>
          <w:color w:val="auto"/>
          <w:szCs w:val="24"/>
        </w:rPr>
        <w:t>9.9</w:t>
      </w:r>
      <w:r w:rsidR="00571693" w:rsidRPr="00F47B91">
        <w:rPr>
          <w:rFonts w:eastAsia="Arial"/>
          <w:color w:val="auto"/>
          <w:szCs w:val="24"/>
        </w:rPr>
        <w:t>. Quando o licitante não conseguir comprovar que possui ou possuirá recursos suficientes para executar a contento o objeto, será considerada inexequível a proposta de preços que:</w:t>
      </w:r>
    </w:p>
    <w:p w14:paraId="0B25BD33" w14:textId="77777777" w:rsidR="009A4AE6" w:rsidRPr="00F47B91" w:rsidRDefault="009A4AE6" w:rsidP="00361C6E">
      <w:pPr>
        <w:tabs>
          <w:tab w:val="left" w:pos="0"/>
        </w:tabs>
        <w:spacing w:after="0" w:line="259" w:lineRule="auto"/>
        <w:ind w:left="0" w:right="0" w:firstLine="0"/>
        <w:rPr>
          <w:color w:val="auto"/>
          <w:szCs w:val="24"/>
        </w:rPr>
      </w:pPr>
    </w:p>
    <w:p w14:paraId="41D7F850" w14:textId="77777777" w:rsidR="009A4AE6" w:rsidRPr="00F47B91" w:rsidRDefault="00493A63" w:rsidP="00361C6E">
      <w:pPr>
        <w:numPr>
          <w:ilvl w:val="0"/>
          <w:numId w:val="5"/>
        </w:numPr>
        <w:tabs>
          <w:tab w:val="left" w:pos="0"/>
        </w:tabs>
        <w:spacing w:after="3" w:line="253" w:lineRule="auto"/>
        <w:ind w:left="426" w:right="0" w:hanging="426"/>
        <w:rPr>
          <w:color w:val="auto"/>
          <w:szCs w:val="24"/>
        </w:rPr>
      </w:pPr>
      <w:r w:rsidRPr="00F47B91">
        <w:rPr>
          <w:b/>
          <w:color w:val="auto"/>
          <w:szCs w:val="24"/>
        </w:rPr>
        <w:t xml:space="preserve"> DOCUMENTOS DE HABILITAÇÃO: </w:t>
      </w:r>
    </w:p>
    <w:p w14:paraId="155DE40A" w14:textId="77777777" w:rsidR="009A4AE6" w:rsidRPr="00F47B91" w:rsidRDefault="00235C6D" w:rsidP="00361C6E">
      <w:pPr>
        <w:tabs>
          <w:tab w:val="left" w:pos="0"/>
        </w:tabs>
        <w:ind w:left="0" w:right="14" w:firstLine="0"/>
        <w:rPr>
          <w:color w:val="auto"/>
          <w:szCs w:val="24"/>
        </w:rPr>
      </w:pPr>
      <w:proofErr w:type="gramStart"/>
      <w:r w:rsidRPr="00F47B91">
        <w:rPr>
          <w:color w:val="auto"/>
          <w:szCs w:val="24"/>
        </w:rPr>
        <w:t>10</w:t>
      </w:r>
      <w:r w:rsidR="000828D8" w:rsidRPr="00F47B91">
        <w:rPr>
          <w:color w:val="auto"/>
          <w:szCs w:val="24"/>
        </w:rPr>
        <w:t>.1</w:t>
      </w:r>
      <w:r w:rsidRPr="00F47B91">
        <w:rPr>
          <w:color w:val="auto"/>
          <w:szCs w:val="24"/>
        </w:rPr>
        <w:t>.</w:t>
      </w:r>
      <w:proofErr w:type="gramEnd"/>
      <w:r w:rsidR="00493A63" w:rsidRPr="00F47B91">
        <w:rPr>
          <w:color w:val="auto"/>
          <w:szCs w:val="24"/>
        </w:rPr>
        <w:t xml:space="preserve">Fora da etapa de lances, a sua suspensão e o seu reinício, desde o ponto em que foi interrompida. Neste caso, se a desconexão persistir por tempo superior a 30 (trinta) minutos, a sessão pública deverá </w:t>
      </w:r>
      <w:r w:rsidR="00493A63" w:rsidRPr="00F47B91">
        <w:rPr>
          <w:color w:val="auto"/>
          <w:szCs w:val="24"/>
        </w:rPr>
        <w:lastRenderedPageBreak/>
        <w:t xml:space="preserve">ser suspensa e reiniciada somente após comunicação expressa às licitantes de nova data e horário para a sua continuidade; </w:t>
      </w:r>
    </w:p>
    <w:p w14:paraId="4E021857" w14:textId="77777777" w:rsidR="009A4AE6" w:rsidRPr="00F47B91" w:rsidRDefault="00235C6D" w:rsidP="00361C6E">
      <w:pPr>
        <w:tabs>
          <w:tab w:val="left" w:pos="0"/>
        </w:tabs>
        <w:ind w:left="0" w:right="14" w:firstLine="0"/>
        <w:rPr>
          <w:color w:val="auto"/>
          <w:szCs w:val="24"/>
        </w:rPr>
      </w:pPr>
      <w:proofErr w:type="gramStart"/>
      <w:r w:rsidRPr="00F47B91">
        <w:rPr>
          <w:color w:val="auto"/>
          <w:szCs w:val="24"/>
        </w:rPr>
        <w:t>10</w:t>
      </w:r>
      <w:r w:rsidR="000828D8" w:rsidRPr="00F47B91">
        <w:rPr>
          <w:color w:val="auto"/>
          <w:szCs w:val="24"/>
        </w:rPr>
        <w:t>.2</w:t>
      </w:r>
      <w:r w:rsidRPr="00F47B91">
        <w:rPr>
          <w:color w:val="auto"/>
          <w:szCs w:val="24"/>
        </w:rPr>
        <w:t>.</w:t>
      </w:r>
      <w:proofErr w:type="gramEnd"/>
      <w:r w:rsidR="00493A63" w:rsidRPr="00F47B91">
        <w:rPr>
          <w:color w:val="auto"/>
          <w:szCs w:val="24"/>
        </w:rPr>
        <w:t xml:space="preserve">Durante a etapa de lances, a continuidade da apresentação de lances pelas licitantes, até o término do período estabelecido no edital. </w:t>
      </w:r>
    </w:p>
    <w:p w14:paraId="416CB119" w14:textId="77777777" w:rsidR="009A4AE6" w:rsidRPr="00F47B91" w:rsidRDefault="00493A63" w:rsidP="00361C6E">
      <w:pPr>
        <w:numPr>
          <w:ilvl w:val="1"/>
          <w:numId w:val="5"/>
        </w:numPr>
        <w:tabs>
          <w:tab w:val="left" w:pos="0"/>
        </w:tabs>
        <w:ind w:left="0" w:right="14" w:firstLine="0"/>
        <w:rPr>
          <w:color w:val="auto"/>
          <w:szCs w:val="24"/>
        </w:rPr>
      </w:pPr>
      <w:r w:rsidRPr="00F47B91">
        <w:rPr>
          <w:color w:val="auto"/>
          <w:szCs w:val="24"/>
        </w:rPr>
        <w:t xml:space="preserve">A desconexão do sistema eletrônico com qualquer licitante não prejudicará a conclusão válida da sessão pública ou do certame. </w:t>
      </w:r>
    </w:p>
    <w:p w14:paraId="01D2F0B7" w14:textId="77777777" w:rsidR="009A4AE6" w:rsidRPr="00F47B91" w:rsidRDefault="00493A63" w:rsidP="00361C6E">
      <w:pPr>
        <w:numPr>
          <w:ilvl w:val="1"/>
          <w:numId w:val="5"/>
        </w:numPr>
        <w:tabs>
          <w:tab w:val="left" w:pos="0"/>
        </w:tabs>
        <w:ind w:left="0" w:right="14" w:firstLine="0"/>
        <w:rPr>
          <w:color w:val="auto"/>
          <w:szCs w:val="24"/>
        </w:rPr>
      </w:pPr>
      <w:r w:rsidRPr="00F47B91">
        <w:rPr>
          <w:color w:val="auto"/>
          <w:szCs w:val="24"/>
        </w:rPr>
        <w:t xml:space="preserve">No caso de desconexão com </w:t>
      </w:r>
      <w:r w:rsidR="006F2A0B" w:rsidRPr="00F47B91">
        <w:rPr>
          <w:color w:val="auto"/>
          <w:szCs w:val="24"/>
        </w:rPr>
        <w:t>o Pregoeiro</w:t>
      </w:r>
      <w:r w:rsidRPr="00F47B91">
        <w:rPr>
          <w:color w:val="auto"/>
          <w:szCs w:val="24"/>
        </w:rPr>
        <w:t xml:space="preserve">, no decorrer da etapa competitiva do Pregão </w:t>
      </w:r>
      <w:r w:rsidR="00047F74" w:rsidRPr="00F47B91">
        <w:rPr>
          <w:color w:val="auto"/>
          <w:szCs w:val="24"/>
        </w:rPr>
        <w:t>Eletrônico</w:t>
      </w:r>
      <w:r w:rsidRPr="00F47B91">
        <w:rPr>
          <w:color w:val="auto"/>
          <w:szCs w:val="24"/>
        </w:rPr>
        <w:t xml:space="preserve">, o sistema eletrônico poderá permanecer acessível às licitantes para a recepção dos lances, retornando </w:t>
      </w:r>
      <w:r w:rsidR="006D0FF1" w:rsidRPr="00F47B91">
        <w:rPr>
          <w:color w:val="auto"/>
          <w:szCs w:val="24"/>
        </w:rPr>
        <w:t>o Pregoeiro</w:t>
      </w:r>
      <w:r w:rsidRPr="00F47B91">
        <w:rPr>
          <w:color w:val="auto"/>
          <w:szCs w:val="24"/>
        </w:rPr>
        <w:t xml:space="preserve">, quando possível, sua atuação no certame, sem prejuízos dos atos realizados. </w:t>
      </w:r>
    </w:p>
    <w:p w14:paraId="14694DC9" w14:textId="77777777" w:rsidR="009A4AE6" w:rsidRPr="00F47B91" w:rsidRDefault="009A4AE6" w:rsidP="00361C6E">
      <w:pPr>
        <w:tabs>
          <w:tab w:val="left" w:pos="0"/>
        </w:tabs>
        <w:spacing w:after="0" w:line="259" w:lineRule="auto"/>
        <w:ind w:left="0" w:right="0" w:firstLine="0"/>
        <w:rPr>
          <w:color w:val="auto"/>
          <w:szCs w:val="24"/>
        </w:rPr>
      </w:pPr>
    </w:p>
    <w:p w14:paraId="26D9DF6E" w14:textId="77777777" w:rsidR="009A4AE6" w:rsidRPr="00F47B91" w:rsidRDefault="00493A63" w:rsidP="00361C6E">
      <w:pPr>
        <w:numPr>
          <w:ilvl w:val="0"/>
          <w:numId w:val="5"/>
        </w:numPr>
        <w:tabs>
          <w:tab w:val="left" w:pos="0"/>
        </w:tabs>
        <w:spacing w:after="3" w:line="253" w:lineRule="auto"/>
        <w:ind w:left="426" w:right="0" w:hanging="426"/>
        <w:rPr>
          <w:color w:val="auto"/>
          <w:szCs w:val="24"/>
        </w:rPr>
      </w:pPr>
      <w:r w:rsidRPr="00F47B91">
        <w:rPr>
          <w:b/>
          <w:color w:val="auto"/>
          <w:szCs w:val="24"/>
        </w:rPr>
        <w:t xml:space="preserve"> DO LOCAL E DAS CONDIÇÕES DE EXECUÇÃO DOS SERVIÇOS. </w:t>
      </w:r>
    </w:p>
    <w:p w14:paraId="0F5D4D6A" w14:textId="6E490ED5" w:rsidR="009A4AE6" w:rsidRPr="00F47B91" w:rsidRDefault="00493A63" w:rsidP="00361C6E">
      <w:pPr>
        <w:numPr>
          <w:ilvl w:val="1"/>
          <w:numId w:val="6"/>
        </w:numPr>
        <w:tabs>
          <w:tab w:val="left" w:pos="0"/>
        </w:tabs>
        <w:ind w:left="0" w:right="14" w:firstLine="0"/>
        <w:rPr>
          <w:color w:val="auto"/>
          <w:szCs w:val="24"/>
        </w:rPr>
      </w:pPr>
      <w:r w:rsidRPr="00F47B91">
        <w:rPr>
          <w:color w:val="auto"/>
          <w:szCs w:val="24"/>
        </w:rPr>
        <w:t xml:space="preserve">O objeto desta licitação deverá ser executado </w:t>
      </w:r>
      <w:r w:rsidR="003210FC" w:rsidRPr="00F47B91">
        <w:rPr>
          <w:color w:val="auto"/>
          <w:szCs w:val="24"/>
        </w:rPr>
        <w:t xml:space="preserve">na Policlínica Regional de Ribeira do Pombal/BA, </w:t>
      </w:r>
      <w:r w:rsidRPr="00F47B91">
        <w:rPr>
          <w:color w:val="auto"/>
          <w:szCs w:val="24"/>
        </w:rPr>
        <w:t xml:space="preserve">em conformidade com o estabelecido no Termo de Referência – Anexo I, integrante deste edital, correndo por conta da Contratada as despesas de seguros, transporte, tributos, encargos trabalhistas e previdenciários decorrentes da execução do objeto do contrato; </w:t>
      </w:r>
    </w:p>
    <w:p w14:paraId="096F95CE" w14:textId="5EC2DF18" w:rsidR="009A4AE6" w:rsidRPr="00F47B91" w:rsidRDefault="00493A63" w:rsidP="00361C6E">
      <w:pPr>
        <w:numPr>
          <w:ilvl w:val="1"/>
          <w:numId w:val="6"/>
        </w:numPr>
        <w:tabs>
          <w:tab w:val="left" w:pos="0"/>
        </w:tabs>
        <w:ind w:left="0" w:right="14" w:firstLine="0"/>
        <w:rPr>
          <w:color w:val="auto"/>
          <w:szCs w:val="24"/>
        </w:rPr>
      </w:pPr>
      <w:proofErr w:type="gramStart"/>
      <w:r w:rsidRPr="00F47B91">
        <w:rPr>
          <w:color w:val="auto"/>
          <w:szCs w:val="24"/>
        </w:rPr>
        <w:t>Ficará</w:t>
      </w:r>
      <w:proofErr w:type="gramEnd"/>
      <w:r w:rsidRPr="00F47B91">
        <w:rPr>
          <w:color w:val="auto"/>
          <w:szCs w:val="24"/>
        </w:rPr>
        <w:t xml:space="preserve"> a cargo da contratada as despesas co</w:t>
      </w:r>
      <w:r w:rsidR="006D0FF1" w:rsidRPr="00F47B91">
        <w:rPr>
          <w:color w:val="auto"/>
          <w:szCs w:val="24"/>
        </w:rPr>
        <w:t>m manutenção</w:t>
      </w:r>
      <w:r w:rsidR="007B7268" w:rsidRPr="00F47B91">
        <w:rPr>
          <w:color w:val="auto"/>
          <w:szCs w:val="24"/>
        </w:rPr>
        <w:t xml:space="preserve"> preventiva,</w:t>
      </w:r>
      <w:r w:rsidR="003210FC" w:rsidRPr="00F47B91">
        <w:rPr>
          <w:color w:val="auto"/>
          <w:szCs w:val="24"/>
        </w:rPr>
        <w:t xml:space="preserve"> corretiva</w:t>
      </w:r>
      <w:r w:rsidR="007B7268" w:rsidRPr="00F47B91">
        <w:rPr>
          <w:color w:val="auto"/>
          <w:szCs w:val="24"/>
        </w:rPr>
        <w:t xml:space="preserve"> e peças de reposição</w:t>
      </w:r>
      <w:r w:rsidR="003210FC" w:rsidRPr="00F47B91">
        <w:rPr>
          <w:color w:val="auto"/>
          <w:szCs w:val="24"/>
        </w:rPr>
        <w:t xml:space="preserve"> dos aparelhos</w:t>
      </w:r>
      <w:r w:rsidR="00CD43DE" w:rsidRPr="00F47B91">
        <w:rPr>
          <w:color w:val="auto"/>
          <w:szCs w:val="24"/>
        </w:rPr>
        <w:t xml:space="preserve"> e equipamentos</w:t>
      </w:r>
      <w:r w:rsidR="006D0FF1" w:rsidRPr="00F47B91">
        <w:rPr>
          <w:color w:val="auto"/>
          <w:szCs w:val="24"/>
        </w:rPr>
        <w:t>;</w:t>
      </w:r>
    </w:p>
    <w:p w14:paraId="18D2BF74" w14:textId="77777777" w:rsidR="009A4AE6" w:rsidRPr="00F47B91" w:rsidRDefault="00493A63" w:rsidP="00361C6E">
      <w:pPr>
        <w:numPr>
          <w:ilvl w:val="1"/>
          <w:numId w:val="6"/>
        </w:numPr>
        <w:tabs>
          <w:tab w:val="left" w:pos="0"/>
        </w:tabs>
        <w:ind w:left="0" w:right="14" w:firstLine="0"/>
        <w:rPr>
          <w:color w:val="auto"/>
          <w:szCs w:val="24"/>
        </w:rPr>
      </w:pPr>
      <w:proofErr w:type="gramStart"/>
      <w:r w:rsidRPr="00F47B91">
        <w:rPr>
          <w:color w:val="auto"/>
          <w:szCs w:val="24"/>
        </w:rPr>
        <w:t>Ficará</w:t>
      </w:r>
      <w:proofErr w:type="gramEnd"/>
      <w:r w:rsidRPr="00F47B91">
        <w:rPr>
          <w:color w:val="auto"/>
          <w:szCs w:val="24"/>
        </w:rPr>
        <w:t xml:space="preserve"> a cargo da contratada as despesas da mão-de-obra, tais como motoristas, ajudantes, entre outros. </w:t>
      </w:r>
    </w:p>
    <w:p w14:paraId="680780C8" w14:textId="77777777" w:rsidR="009A4AE6" w:rsidRPr="00F47B91" w:rsidRDefault="009A4AE6" w:rsidP="00361C6E">
      <w:pPr>
        <w:tabs>
          <w:tab w:val="left" w:pos="0"/>
        </w:tabs>
        <w:spacing w:after="0" w:line="259" w:lineRule="auto"/>
        <w:ind w:left="0" w:right="0" w:firstLine="0"/>
        <w:rPr>
          <w:color w:val="auto"/>
          <w:szCs w:val="24"/>
        </w:rPr>
      </w:pPr>
    </w:p>
    <w:p w14:paraId="02E468FA" w14:textId="77777777" w:rsidR="009A4AE6" w:rsidRPr="00F47B91" w:rsidRDefault="00493A63" w:rsidP="00361C6E">
      <w:pPr>
        <w:numPr>
          <w:ilvl w:val="0"/>
          <w:numId w:val="6"/>
        </w:numPr>
        <w:tabs>
          <w:tab w:val="left" w:pos="0"/>
        </w:tabs>
        <w:spacing w:after="3" w:line="253" w:lineRule="auto"/>
        <w:ind w:right="0"/>
        <w:rPr>
          <w:color w:val="auto"/>
          <w:szCs w:val="24"/>
        </w:rPr>
      </w:pPr>
      <w:r w:rsidRPr="00F47B91">
        <w:rPr>
          <w:b/>
          <w:color w:val="auto"/>
          <w:szCs w:val="24"/>
        </w:rPr>
        <w:t xml:space="preserve"> DAS MEDIÇÕES DOS SERVIÇOS CONTRATADOS: </w:t>
      </w:r>
    </w:p>
    <w:p w14:paraId="0F9BFD04" w14:textId="77777777" w:rsidR="009A4AE6" w:rsidRPr="00F47B91" w:rsidRDefault="00493A63" w:rsidP="00361C6E">
      <w:pPr>
        <w:numPr>
          <w:ilvl w:val="1"/>
          <w:numId w:val="6"/>
        </w:numPr>
        <w:tabs>
          <w:tab w:val="left" w:pos="0"/>
        </w:tabs>
        <w:ind w:left="0" w:right="14" w:firstLine="0"/>
        <w:rPr>
          <w:color w:val="auto"/>
          <w:szCs w:val="24"/>
        </w:rPr>
      </w:pPr>
      <w:r w:rsidRPr="00F47B91">
        <w:rPr>
          <w:color w:val="auto"/>
          <w:szCs w:val="24"/>
        </w:rPr>
        <w:t xml:space="preserve">Os serviços executados serão objeto de medição mensal, que será realizada no primeiro dia útil do mês subsequente ao da prestação. </w:t>
      </w:r>
    </w:p>
    <w:p w14:paraId="6E462CCA" w14:textId="77777777" w:rsidR="009A4AE6" w:rsidRPr="00F47B91" w:rsidRDefault="009A4AE6" w:rsidP="00361C6E">
      <w:pPr>
        <w:tabs>
          <w:tab w:val="left" w:pos="0"/>
        </w:tabs>
        <w:spacing w:after="0" w:line="259" w:lineRule="auto"/>
        <w:ind w:left="285" w:right="0" w:firstLine="0"/>
        <w:rPr>
          <w:color w:val="auto"/>
          <w:szCs w:val="24"/>
        </w:rPr>
      </w:pPr>
    </w:p>
    <w:p w14:paraId="153123EB" w14:textId="77777777" w:rsidR="009A4AE6" w:rsidRPr="00F47B91" w:rsidRDefault="00493A63" w:rsidP="00361C6E">
      <w:pPr>
        <w:numPr>
          <w:ilvl w:val="0"/>
          <w:numId w:val="6"/>
        </w:numPr>
        <w:tabs>
          <w:tab w:val="left" w:pos="0"/>
        </w:tabs>
        <w:spacing w:after="3" w:line="253" w:lineRule="auto"/>
        <w:ind w:left="284" w:right="0" w:hanging="284"/>
        <w:rPr>
          <w:color w:val="auto"/>
          <w:szCs w:val="24"/>
        </w:rPr>
      </w:pPr>
      <w:r w:rsidRPr="00F47B91">
        <w:rPr>
          <w:b/>
          <w:color w:val="auto"/>
          <w:szCs w:val="24"/>
        </w:rPr>
        <w:t xml:space="preserve">PROPOSTA DE PREÇO. </w:t>
      </w:r>
    </w:p>
    <w:p w14:paraId="193B9C74" w14:textId="7C7D227A" w:rsidR="009A4AE6" w:rsidRPr="00F47B91" w:rsidRDefault="00B27BE2" w:rsidP="00361C6E">
      <w:pPr>
        <w:tabs>
          <w:tab w:val="left" w:pos="0"/>
        </w:tabs>
        <w:ind w:left="0" w:right="14" w:firstLine="0"/>
        <w:rPr>
          <w:color w:val="auto"/>
          <w:szCs w:val="24"/>
        </w:rPr>
      </w:pPr>
      <w:r w:rsidRPr="00F47B91">
        <w:rPr>
          <w:color w:val="auto"/>
          <w:szCs w:val="24"/>
        </w:rPr>
        <w:t>13</w:t>
      </w:r>
      <w:r w:rsidR="00493A63" w:rsidRPr="00F47B91">
        <w:rPr>
          <w:color w:val="auto"/>
          <w:szCs w:val="24"/>
        </w:rPr>
        <w:t>.1</w:t>
      </w:r>
      <w:r w:rsidRPr="00F47B91">
        <w:rPr>
          <w:color w:val="auto"/>
          <w:szCs w:val="24"/>
        </w:rPr>
        <w:t>.</w:t>
      </w:r>
      <w:r w:rsidR="00493A63" w:rsidRPr="00F47B91">
        <w:rPr>
          <w:color w:val="auto"/>
          <w:szCs w:val="24"/>
        </w:rPr>
        <w:t xml:space="preserve"> As propostas de preço apresentadas deve</w:t>
      </w:r>
      <w:r w:rsidR="00CD43DE" w:rsidRPr="00F47B91">
        <w:rPr>
          <w:color w:val="auto"/>
          <w:szCs w:val="24"/>
        </w:rPr>
        <w:t>rão ser em forma de valor mensal</w:t>
      </w:r>
      <w:r w:rsidR="00493A63" w:rsidRPr="00F47B91">
        <w:rPr>
          <w:color w:val="auto"/>
          <w:szCs w:val="24"/>
        </w:rPr>
        <w:t xml:space="preserve">, conforme ANEXO II. </w:t>
      </w:r>
    </w:p>
    <w:p w14:paraId="1EEDDCD1" w14:textId="0214315C" w:rsidR="009A4AE6" w:rsidRPr="00F47B91" w:rsidRDefault="00B27BE2" w:rsidP="00361C6E">
      <w:pPr>
        <w:tabs>
          <w:tab w:val="left" w:pos="0"/>
        </w:tabs>
        <w:ind w:left="0" w:right="14" w:firstLine="0"/>
        <w:rPr>
          <w:color w:val="auto"/>
          <w:szCs w:val="24"/>
        </w:rPr>
      </w:pPr>
      <w:r w:rsidRPr="00F47B91">
        <w:rPr>
          <w:color w:val="auto"/>
          <w:szCs w:val="24"/>
        </w:rPr>
        <w:t>13</w:t>
      </w:r>
      <w:r w:rsidR="00493A63" w:rsidRPr="00F47B91">
        <w:rPr>
          <w:color w:val="auto"/>
          <w:szCs w:val="24"/>
        </w:rPr>
        <w:t>.2</w:t>
      </w:r>
      <w:r w:rsidR="003E4B8D" w:rsidRPr="00F47B91">
        <w:rPr>
          <w:color w:val="auto"/>
          <w:szCs w:val="24"/>
        </w:rPr>
        <w:t xml:space="preserve"> </w:t>
      </w:r>
      <w:r w:rsidR="00493A63" w:rsidRPr="00F47B91">
        <w:rPr>
          <w:color w:val="auto"/>
          <w:szCs w:val="24"/>
        </w:rPr>
        <w:t>O licitante</w:t>
      </w:r>
      <w:r w:rsidR="003E4B8D" w:rsidRPr="00F47B91">
        <w:rPr>
          <w:color w:val="auto"/>
          <w:szCs w:val="24"/>
        </w:rPr>
        <w:t xml:space="preserve"> deverá consignar o valor </w:t>
      </w:r>
      <w:r w:rsidR="00CD43DE" w:rsidRPr="00F47B91">
        <w:rPr>
          <w:color w:val="auto"/>
          <w:szCs w:val="24"/>
        </w:rPr>
        <w:t xml:space="preserve">mensal </w:t>
      </w:r>
      <w:r w:rsidR="003E4B8D" w:rsidRPr="00F47B91">
        <w:rPr>
          <w:color w:val="auto"/>
          <w:szCs w:val="24"/>
        </w:rPr>
        <w:t>veze</w:t>
      </w:r>
      <w:r w:rsidR="00CD43DE" w:rsidRPr="00F47B91">
        <w:rPr>
          <w:color w:val="auto"/>
          <w:szCs w:val="24"/>
        </w:rPr>
        <w:t>s 12 (doze) meses</w:t>
      </w:r>
      <w:r w:rsidR="003E4B8D" w:rsidRPr="00F47B91">
        <w:rPr>
          <w:color w:val="auto"/>
          <w:szCs w:val="24"/>
        </w:rPr>
        <w:t xml:space="preserve"> </w:t>
      </w:r>
      <w:r w:rsidR="00493A63" w:rsidRPr="00F47B91">
        <w:rPr>
          <w:color w:val="auto"/>
          <w:szCs w:val="24"/>
        </w:rPr>
        <w:t xml:space="preserve">para o qual deseja enviar proposta. </w:t>
      </w:r>
    </w:p>
    <w:p w14:paraId="263D0D20" w14:textId="5BB65031" w:rsidR="009A4AE6" w:rsidRPr="00F47B91" w:rsidRDefault="00B27BE2" w:rsidP="00361C6E">
      <w:pPr>
        <w:tabs>
          <w:tab w:val="left" w:pos="0"/>
        </w:tabs>
        <w:ind w:left="0" w:right="14" w:firstLine="0"/>
        <w:rPr>
          <w:color w:val="auto"/>
          <w:szCs w:val="24"/>
        </w:rPr>
      </w:pPr>
      <w:r w:rsidRPr="00F47B91">
        <w:rPr>
          <w:color w:val="auto"/>
          <w:szCs w:val="24"/>
        </w:rPr>
        <w:t>13</w:t>
      </w:r>
      <w:r w:rsidR="00493A63" w:rsidRPr="00F47B91">
        <w:rPr>
          <w:color w:val="auto"/>
          <w:szCs w:val="24"/>
        </w:rPr>
        <w:t>.3</w:t>
      </w:r>
      <w:r w:rsidRPr="00F47B91">
        <w:rPr>
          <w:color w:val="auto"/>
          <w:szCs w:val="24"/>
        </w:rPr>
        <w:t>.</w:t>
      </w:r>
      <w:r w:rsidR="00CD43DE" w:rsidRPr="00F47B91">
        <w:rPr>
          <w:color w:val="auto"/>
          <w:szCs w:val="24"/>
        </w:rPr>
        <w:t xml:space="preserve"> </w:t>
      </w:r>
      <w:r w:rsidR="00493A63" w:rsidRPr="00F47B91">
        <w:rPr>
          <w:color w:val="auto"/>
          <w:szCs w:val="24"/>
        </w:rPr>
        <w:t xml:space="preserve">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 </w:t>
      </w:r>
    </w:p>
    <w:p w14:paraId="0F2D5E3E" w14:textId="7C2F435D" w:rsidR="009A4AE6" w:rsidRPr="00F47B91" w:rsidRDefault="00B27BE2" w:rsidP="00361C6E">
      <w:pPr>
        <w:tabs>
          <w:tab w:val="left" w:pos="0"/>
        </w:tabs>
        <w:ind w:left="0" w:right="14" w:firstLine="0"/>
        <w:rPr>
          <w:color w:val="auto"/>
          <w:szCs w:val="24"/>
        </w:rPr>
      </w:pPr>
      <w:r w:rsidRPr="00F47B91">
        <w:rPr>
          <w:color w:val="auto"/>
          <w:szCs w:val="24"/>
        </w:rPr>
        <w:t>13</w:t>
      </w:r>
      <w:r w:rsidR="00493A63" w:rsidRPr="00F47B91">
        <w:rPr>
          <w:color w:val="auto"/>
          <w:szCs w:val="24"/>
        </w:rPr>
        <w:t>.</w:t>
      </w:r>
      <w:r w:rsidR="00CE52F8" w:rsidRPr="00F47B91">
        <w:rPr>
          <w:color w:val="auto"/>
          <w:szCs w:val="24"/>
        </w:rPr>
        <w:t>4</w:t>
      </w:r>
      <w:r w:rsidR="00CD43DE" w:rsidRPr="00F47B91">
        <w:rPr>
          <w:color w:val="auto"/>
          <w:szCs w:val="24"/>
        </w:rPr>
        <w:t xml:space="preserve">. </w:t>
      </w:r>
      <w:r w:rsidR="00493A63" w:rsidRPr="00F47B91">
        <w:rPr>
          <w:color w:val="auto"/>
          <w:szCs w:val="24"/>
        </w:rPr>
        <w:t xml:space="preserve">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a sua proposta e lances. A não inserção de anexo, arquivos ou informações contendo as especificações dos serviços ofertados neste campo implicará na desclassificação da Empresa, face à ausência de informação suficiente para classificação da proposta. O prazo de validade da proposta será de 60 (sessenta) dias; </w:t>
      </w:r>
    </w:p>
    <w:p w14:paraId="5A852D4A" w14:textId="76BC5642" w:rsidR="00CE52F8" w:rsidRPr="00F47B91" w:rsidRDefault="00B27BE2" w:rsidP="00361C6E">
      <w:pPr>
        <w:tabs>
          <w:tab w:val="left" w:pos="0"/>
        </w:tabs>
        <w:ind w:left="0" w:right="14" w:firstLine="0"/>
        <w:rPr>
          <w:color w:val="auto"/>
          <w:szCs w:val="24"/>
        </w:rPr>
      </w:pPr>
      <w:r w:rsidRPr="00F47B91">
        <w:rPr>
          <w:color w:val="auto"/>
          <w:szCs w:val="24"/>
        </w:rPr>
        <w:t>13</w:t>
      </w:r>
      <w:r w:rsidR="00CE52F8" w:rsidRPr="00F47B91">
        <w:rPr>
          <w:color w:val="auto"/>
          <w:szCs w:val="24"/>
        </w:rPr>
        <w:t>.5</w:t>
      </w:r>
      <w:r w:rsidRPr="00F47B91">
        <w:rPr>
          <w:color w:val="auto"/>
          <w:szCs w:val="24"/>
        </w:rPr>
        <w:t>.</w:t>
      </w:r>
      <w:r w:rsidR="00CD43DE" w:rsidRPr="00F47B91">
        <w:rPr>
          <w:color w:val="auto"/>
          <w:szCs w:val="24"/>
        </w:rPr>
        <w:t xml:space="preserve"> O valor cotado deverá ser expresso</w:t>
      </w:r>
      <w:r w:rsidR="00493A63" w:rsidRPr="00F47B91">
        <w:rPr>
          <w:color w:val="auto"/>
          <w:szCs w:val="24"/>
        </w:rPr>
        <w:t xml:space="preserve"> em Real, com apenas 02 (duas) casas após a vírgula; </w:t>
      </w:r>
    </w:p>
    <w:p w14:paraId="422755A3" w14:textId="55AA88B9" w:rsidR="009A4AE6" w:rsidRPr="00F47B91" w:rsidRDefault="00B27BE2" w:rsidP="00361C6E">
      <w:pPr>
        <w:tabs>
          <w:tab w:val="left" w:pos="0"/>
        </w:tabs>
        <w:ind w:left="0" w:right="14" w:firstLine="0"/>
        <w:rPr>
          <w:color w:val="auto"/>
          <w:szCs w:val="24"/>
        </w:rPr>
      </w:pPr>
      <w:r w:rsidRPr="00F47B91">
        <w:rPr>
          <w:color w:val="auto"/>
          <w:szCs w:val="24"/>
        </w:rPr>
        <w:t>13</w:t>
      </w:r>
      <w:r w:rsidR="00CE52F8" w:rsidRPr="00F47B91">
        <w:rPr>
          <w:color w:val="auto"/>
          <w:szCs w:val="24"/>
        </w:rPr>
        <w:t>.6</w:t>
      </w:r>
      <w:r w:rsidRPr="00F47B91">
        <w:rPr>
          <w:color w:val="auto"/>
          <w:szCs w:val="24"/>
        </w:rPr>
        <w:t>.</w:t>
      </w:r>
      <w:r w:rsidR="00CD43DE" w:rsidRPr="00F47B91">
        <w:rPr>
          <w:color w:val="auto"/>
          <w:szCs w:val="24"/>
        </w:rPr>
        <w:t xml:space="preserve"> </w:t>
      </w:r>
      <w:r w:rsidR="00493A63" w:rsidRPr="00F47B91">
        <w:rPr>
          <w:color w:val="auto"/>
          <w:szCs w:val="24"/>
        </w:rPr>
        <w:t>A proposta de pre</w:t>
      </w:r>
      <w:r w:rsidR="00CD43DE" w:rsidRPr="00F47B91">
        <w:rPr>
          <w:color w:val="auto"/>
          <w:szCs w:val="24"/>
        </w:rPr>
        <w:t>ço deverá ser orçada em valor</w:t>
      </w:r>
      <w:r w:rsidR="00493A63" w:rsidRPr="00F47B91">
        <w:rPr>
          <w:color w:val="auto"/>
          <w:szCs w:val="24"/>
        </w:rPr>
        <w:t xml:space="preserve"> confor</w:t>
      </w:r>
      <w:r w:rsidR="003E4B8D" w:rsidRPr="00F47B91">
        <w:rPr>
          <w:color w:val="auto"/>
          <w:szCs w:val="24"/>
        </w:rPr>
        <w:t xml:space="preserve">me modelo de proposta no Anexo </w:t>
      </w:r>
      <w:r w:rsidR="00493A63" w:rsidRPr="00F47B91">
        <w:rPr>
          <w:color w:val="auto"/>
          <w:szCs w:val="24"/>
        </w:rPr>
        <w:t>I, data base de reajuste salarial da categoria profissional predominante na prestação de serviços</w:t>
      </w:r>
      <w:r w:rsidR="00CD43DE" w:rsidRPr="00F47B91">
        <w:rPr>
          <w:color w:val="auto"/>
          <w:szCs w:val="24"/>
        </w:rPr>
        <w:t xml:space="preserve"> </w:t>
      </w:r>
      <w:r w:rsidR="00493A63" w:rsidRPr="00F47B91">
        <w:rPr>
          <w:color w:val="auto"/>
          <w:szCs w:val="24"/>
        </w:rPr>
        <w:t xml:space="preserve">que será considerada a data de referência de preços. </w:t>
      </w:r>
    </w:p>
    <w:p w14:paraId="7A0D1B50" w14:textId="1B553858" w:rsidR="009A4AE6" w:rsidRPr="00F47B91" w:rsidRDefault="00493A63" w:rsidP="00361C6E">
      <w:pPr>
        <w:numPr>
          <w:ilvl w:val="1"/>
          <w:numId w:val="7"/>
        </w:numPr>
        <w:tabs>
          <w:tab w:val="left" w:pos="0"/>
        </w:tabs>
        <w:ind w:left="0" w:right="14" w:firstLine="0"/>
        <w:rPr>
          <w:color w:val="auto"/>
          <w:szCs w:val="24"/>
        </w:rPr>
      </w:pPr>
      <w:r w:rsidRPr="00F47B91">
        <w:rPr>
          <w:color w:val="auto"/>
          <w:szCs w:val="24"/>
        </w:rPr>
        <w:t>A Proposta cadastrada no sistema não poderá ser superio</w:t>
      </w:r>
      <w:r w:rsidR="003E4B8D" w:rsidRPr="00F47B91">
        <w:rPr>
          <w:color w:val="auto"/>
          <w:szCs w:val="24"/>
        </w:rPr>
        <w:t>r ao valor informado no Anexo I</w:t>
      </w:r>
      <w:r w:rsidRPr="00F47B91">
        <w:rPr>
          <w:color w:val="auto"/>
          <w:szCs w:val="24"/>
        </w:rPr>
        <w:t>, obti</w:t>
      </w:r>
      <w:r w:rsidR="00CD43DE" w:rsidRPr="00F47B91">
        <w:rPr>
          <w:color w:val="auto"/>
          <w:szCs w:val="24"/>
        </w:rPr>
        <w:t>do por meio de cotação do Consorcio</w:t>
      </w:r>
      <w:r w:rsidRPr="00F47B91">
        <w:rPr>
          <w:color w:val="auto"/>
          <w:szCs w:val="24"/>
        </w:rPr>
        <w:t xml:space="preserve">, caso o licitante apresente, uma proposta superior ao valor </w:t>
      </w:r>
      <w:r w:rsidRPr="00F47B91">
        <w:rPr>
          <w:color w:val="auto"/>
          <w:szCs w:val="24"/>
        </w:rPr>
        <w:lastRenderedPageBreak/>
        <w:t xml:space="preserve">informado, tanto </w:t>
      </w:r>
      <w:r w:rsidR="003E4B8D" w:rsidRPr="00F47B91">
        <w:rPr>
          <w:color w:val="auto"/>
          <w:szCs w:val="24"/>
        </w:rPr>
        <w:t xml:space="preserve">global como </w:t>
      </w:r>
      <w:r w:rsidR="00CD43DE" w:rsidRPr="00F47B91">
        <w:rPr>
          <w:color w:val="auto"/>
          <w:szCs w:val="24"/>
        </w:rPr>
        <w:t>unitário</w:t>
      </w:r>
      <w:r w:rsidRPr="00F47B91">
        <w:rPr>
          <w:color w:val="auto"/>
          <w:szCs w:val="24"/>
        </w:rPr>
        <w:t xml:space="preserve">, a proposta deverá ser considerada desclassificada, em descumprimento ao Edital. </w:t>
      </w:r>
    </w:p>
    <w:p w14:paraId="63DDC8BE" w14:textId="77777777" w:rsidR="009A4AE6" w:rsidRPr="00F47B91" w:rsidRDefault="00493A63" w:rsidP="00361C6E">
      <w:pPr>
        <w:numPr>
          <w:ilvl w:val="1"/>
          <w:numId w:val="7"/>
        </w:numPr>
        <w:tabs>
          <w:tab w:val="left" w:pos="0"/>
        </w:tabs>
        <w:ind w:left="0" w:right="14" w:firstLine="0"/>
        <w:rPr>
          <w:color w:val="auto"/>
          <w:szCs w:val="24"/>
        </w:rPr>
      </w:pPr>
      <w:r w:rsidRPr="00F47B91">
        <w:rPr>
          <w:color w:val="auto"/>
          <w:szCs w:val="24"/>
        </w:rPr>
        <w:t xml:space="preserve">Caso a Licitante se enquadre na Lei Complementar nº 123/2006, de 14/12/2006, alterada pela Lei complementar 147/2014, a mesma deverá apresentar juntamente com a proposta de preços, </w:t>
      </w:r>
      <w:r w:rsidRPr="00F47B91">
        <w:rPr>
          <w:b/>
          <w:color w:val="auto"/>
          <w:szCs w:val="24"/>
          <w:u w:val="single" w:color="000000"/>
        </w:rPr>
        <w:t>DECLARAÇÃO DE MICROEMPRESA OU EMPRESA DE PEQUENO PORTE</w:t>
      </w:r>
      <w:r w:rsidRPr="00F47B91">
        <w:rPr>
          <w:color w:val="auto"/>
          <w:szCs w:val="24"/>
        </w:rPr>
        <w:t xml:space="preserve">, nos termos do enquadramento previsto na Lei Complementar nº 123/2006, de 14 de dezembro de 2006, cujos termos a Licitante deve declarar conhecer na íntegra; acompanhada pela Certidão Simplificada de Micro Empresa ou Empresa de Pequeno Porte atualizada, expedida pela Junta Comercial do Estado, com data de expedição até 30 dias antes da abertura do certame, da sede da Licitante. </w:t>
      </w:r>
    </w:p>
    <w:p w14:paraId="4E6B0474" w14:textId="0FC65690" w:rsidR="009A4AE6" w:rsidRPr="00F47B91" w:rsidRDefault="00B27BE2" w:rsidP="00361C6E">
      <w:pPr>
        <w:tabs>
          <w:tab w:val="left" w:pos="0"/>
        </w:tabs>
        <w:ind w:left="0" w:right="14" w:firstLine="0"/>
        <w:rPr>
          <w:color w:val="auto"/>
          <w:szCs w:val="24"/>
        </w:rPr>
      </w:pPr>
      <w:r w:rsidRPr="00F47B91">
        <w:rPr>
          <w:color w:val="auto"/>
          <w:szCs w:val="24"/>
        </w:rPr>
        <w:t>13</w:t>
      </w:r>
      <w:r w:rsidR="00CE52F8" w:rsidRPr="00F47B91">
        <w:rPr>
          <w:color w:val="auto"/>
          <w:szCs w:val="24"/>
        </w:rPr>
        <w:t xml:space="preserve">.9 </w:t>
      </w:r>
      <w:r w:rsidR="00493A63" w:rsidRPr="00F47B91">
        <w:rPr>
          <w:color w:val="auto"/>
          <w:szCs w:val="24"/>
        </w:rPr>
        <w:t xml:space="preserve">O </w:t>
      </w:r>
      <w:r w:rsidR="00CD43DE" w:rsidRPr="00F47B91">
        <w:rPr>
          <w:color w:val="auto"/>
          <w:szCs w:val="24"/>
        </w:rPr>
        <w:t xml:space="preserve">Consórcio Público </w:t>
      </w:r>
      <w:proofErr w:type="spellStart"/>
      <w:r w:rsidR="00CD43DE" w:rsidRPr="00F47B91">
        <w:rPr>
          <w:color w:val="auto"/>
          <w:szCs w:val="24"/>
        </w:rPr>
        <w:t>Interfederativo</w:t>
      </w:r>
      <w:proofErr w:type="spellEnd"/>
      <w:r w:rsidR="00CD43DE" w:rsidRPr="00F47B91">
        <w:rPr>
          <w:color w:val="auto"/>
          <w:szCs w:val="24"/>
        </w:rPr>
        <w:t xml:space="preserve"> de Saúde Nordeste II - COISAN</w:t>
      </w:r>
      <w:r w:rsidR="00493A63" w:rsidRPr="00F47B91">
        <w:rPr>
          <w:color w:val="auto"/>
          <w:szCs w:val="24"/>
        </w:rPr>
        <w:t xml:space="preserve">, não aceitará cobrança posterior de qualquer imposto, tributo ou assemelhado adicional, salvo se alterado ou criado após a data de abertura desta licitação e que venha expressamente a incidir sobre o objeto, na forma da lei. </w:t>
      </w:r>
    </w:p>
    <w:p w14:paraId="7A96B166" w14:textId="77777777" w:rsidR="009A4AE6" w:rsidRPr="00F47B91" w:rsidRDefault="00B27BE2" w:rsidP="00361C6E">
      <w:pPr>
        <w:tabs>
          <w:tab w:val="left" w:pos="0"/>
        </w:tabs>
        <w:ind w:left="0" w:right="14" w:firstLine="0"/>
        <w:rPr>
          <w:color w:val="auto"/>
          <w:szCs w:val="24"/>
        </w:rPr>
      </w:pPr>
      <w:r w:rsidRPr="00F47B91">
        <w:rPr>
          <w:color w:val="auto"/>
          <w:szCs w:val="24"/>
        </w:rPr>
        <w:t>13</w:t>
      </w:r>
      <w:r w:rsidR="00CE52F8" w:rsidRPr="00F47B91">
        <w:rPr>
          <w:color w:val="auto"/>
          <w:szCs w:val="24"/>
        </w:rPr>
        <w:t xml:space="preserve">.10 </w:t>
      </w:r>
      <w:r w:rsidR="00493A63" w:rsidRPr="00F47B91">
        <w:rPr>
          <w:color w:val="auto"/>
          <w:szCs w:val="24"/>
        </w:rPr>
        <w:t xml:space="preserve">Não </w:t>
      </w:r>
      <w:proofErr w:type="gramStart"/>
      <w:r w:rsidR="00493A63" w:rsidRPr="00F47B91">
        <w:rPr>
          <w:color w:val="auto"/>
          <w:szCs w:val="24"/>
        </w:rPr>
        <w:t>será</w:t>
      </w:r>
      <w:proofErr w:type="gramEnd"/>
      <w:r w:rsidR="00493A63" w:rsidRPr="00F47B91">
        <w:rPr>
          <w:color w:val="auto"/>
          <w:szCs w:val="24"/>
        </w:rPr>
        <w:t xml:space="preserve"> aceita carta ou outro meio de comunicação informando engano, erro ou omissão da parte da empresa ou de representante. </w:t>
      </w:r>
    </w:p>
    <w:p w14:paraId="388FE3F2" w14:textId="77777777" w:rsidR="009A4AE6" w:rsidRPr="00F47B91" w:rsidRDefault="00493A63" w:rsidP="00361C6E">
      <w:pPr>
        <w:numPr>
          <w:ilvl w:val="0"/>
          <w:numId w:val="7"/>
        </w:numPr>
        <w:tabs>
          <w:tab w:val="left" w:pos="0"/>
        </w:tabs>
        <w:spacing w:after="3" w:line="253" w:lineRule="auto"/>
        <w:ind w:right="0"/>
        <w:rPr>
          <w:color w:val="auto"/>
          <w:szCs w:val="24"/>
        </w:rPr>
      </w:pPr>
      <w:r w:rsidRPr="00F47B91">
        <w:rPr>
          <w:b/>
          <w:color w:val="auto"/>
          <w:szCs w:val="24"/>
        </w:rPr>
        <w:t xml:space="preserve">PROPOSTA VENCEDORA. </w:t>
      </w:r>
    </w:p>
    <w:p w14:paraId="0328973B" w14:textId="7B327BB3" w:rsidR="009A4AE6" w:rsidRPr="00F47B91" w:rsidRDefault="00B27BE2" w:rsidP="00361C6E">
      <w:pPr>
        <w:tabs>
          <w:tab w:val="left" w:pos="0"/>
        </w:tabs>
        <w:ind w:left="0" w:right="14" w:firstLine="0"/>
        <w:rPr>
          <w:color w:val="auto"/>
          <w:szCs w:val="24"/>
        </w:rPr>
      </w:pPr>
      <w:proofErr w:type="gramStart"/>
      <w:r w:rsidRPr="00F47B91">
        <w:rPr>
          <w:color w:val="auto"/>
          <w:szCs w:val="24"/>
        </w:rPr>
        <w:t>14</w:t>
      </w:r>
      <w:r w:rsidR="00493A63" w:rsidRPr="00F47B91">
        <w:rPr>
          <w:color w:val="auto"/>
          <w:szCs w:val="24"/>
        </w:rPr>
        <w:t>.1</w:t>
      </w:r>
      <w:r w:rsidRPr="00F47B91">
        <w:rPr>
          <w:color w:val="auto"/>
          <w:szCs w:val="24"/>
        </w:rPr>
        <w:t>.</w:t>
      </w:r>
      <w:proofErr w:type="gramEnd"/>
      <w:r w:rsidR="00493A63" w:rsidRPr="00F47B91">
        <w:rPr>
          <w:color w:val="auto"/>
          <w:szCs w:val="24"/>
        </w:rPr>
        <w:t xml:space="preserve">A Empresa vencedora deverá enviar </w:t>
      </w:r>
      <w:r w:rsidR="006F2A0B" w:rsidRPr="00F47B91">
        <w:rPr>
          <w:color w:val="auto"/>
          <w:szCs w:val="24"/>
        </w:rPr>
        <w:t xml:space="preserve">o Pregoeiro </w:t>
      </w:r>
      <w:r w:rsidR="00493A63" w:rsidRPr="00F47B91">
        <w:rPr>
          <w:color w:val="auto"/>
          <w:szCs w:val="24"/>
        </w:rPr>
        <w:t xml:space="preserve"> a Proposta de Preços realinhada</w:t>
      </w:r>
      <w:r w:rsidR="00876747" w:rsidRPr="00F47B91">
        <w:rPr>
          <w:color w:val="auto"/>
          <w:szCs w:val="24"/>
        </w:rPr>
        <w:t>, juntamente com a Planilha de Composição de Custos</w:t>
      </w:r>
      <w:r w:rsidR="00493A63" w:rsidRPr="00F47B91">
        <w:rPr>
          <w:color w:val="auto"/>
          <w:szCs w:val="24"/>
        </w:rPr>
        <w:t xml:space="preserve">, sendo essa a proposta vencedora, deverá ser enviada no prazo de até </w:t>
      </w:r>
      <w:r w:rsidR="001E417A" w:rsidRPr="00F47B91">
        <w:rPr>
          <w:color w:val="auto"/>
          <w:szCs w:val="24"/>
        </w:rPr>
        <w:t>02</w:t>
      </w:r>
      <w:r w:rsidR="00493A63" w:rsidRPr="00F47B91">
        <w:rPr>
          <w:color w:val="auto"/>
          <w:szCs w:val="24"/>
        </w:rPr>
        <w:t xml:space="preserve"> (</w:t>
      </w:r>
      <w:r w:rsidR="001E417A" w:rsidRPr="00F47B91">
        <w:rPr>
          <w:color w:val="auto"/>
          <w:szCs w:val="24"/>
        </w:rPr>
        <w:t>duas</w:t>
      </w:r>
      <w:r w:rsidR="00493A63" w:rsidRPr="00F47B91">
        <w:rPr>
          <w:color w:val="auto"/>
          <w:szCs w:val="24"/>
        </w:rPr>
        <w:t>)</w:t>
      </w:r>
      <w:r w:rsidR="001E417A" w:rsidRPr="00F47B91">
        <w:rPr>
          <w:color w:val="auto"/>
          <w:szCs w:val="24"/>
        </w:rPr>
        <w:t xml:space="preserve"> horas</w:t>
      </w:r>
      <w:r w:rsidR="00493A63" w:rsidRPr="00F47B91">
        <w:rPr>
          <w:color w:val="auto"/>
          <w:szCs w:val="24"/>
        </w:rPr>
        <w:t xml:space="preserve">, após o encerramento da sessão, podendo Sob pena de desclassificação,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w:t>
      </w:r>
    </w:p>
    <w:p w14:paraId="473E7485" w14:textId="77777777" w:rsidR="009A4AE6" w:rsidRPr="00F47B91" w:rsidRDefault="00B27BE2" w:rsidP="00361C6E">
      <w:pPr>
        <w:tabs>
          <w:tab w:val="left" w:pos="0"/>
        </w:tabs>
        <w:ind w:left="0" w:right="14" w:firstLine="0"/>
        <w:rPr>
          <w:color w:val="auto"/>
          <w:szCs w:val="24"/>
        </w:rPr>
      </w:pPr>
      <w:proofErr w:type="gramStart"/>
      <w:r w:rsidRPr="00F47B91">
        <w:rPr>
          <w:color w:val="auto"/>
          <w:szCs w:val="24"/>
        </w:rPr>
        <w:t>14</w:t>
      </w:r>
      <w:r w:rsidR="00D05A8B" w:rsidRPr="00F47B91">
        <w:rPr>
          <w:color w:val="auto"/>
          <w:szCs w:val="24"/>
        </w:rPr>
        <w:t>.2</w:t>
      </w:r>
      <w:r w:rsidRPr="00F47B91">
        <w:rPr>
          <w:color w:val="auto"/>
          <w:szCs w:val="24"/>
        </w:rPr>
        <w:t>.</w:t>
      </w:r>
      <w:proofErr w:type="gramEnd"/>
      <w:r w:rsidR="00D05A8B" w:rsidRPr="00F47B91">
        <w:rPr>
          <w:rFonts w:eastAsia="Arial"/>
          <w:color w:val="auto"/>
          <w:szCs w:val="24"/>
        </w:rPr>
        <w:t>Caso</w:t>
      </w:r>
      <w:r w:rsidR="00493A63" w:rsidRPr="00F47B91">
        <w:rPr>
          <w:color w:val="auto"/>
          <w:szCs w:val="24"/>
        </w:rPr>
        <w:t xml:space="preserve"> entregue a Proposta de Preço faltando alguma informação indicada</w:t>
      </w:r>
      <w:r w:rsidR="00CE52F8" w:rsidRPr="00F47B91">
        <w:rPr>
          <w:color w:val="auto"/>
          <w:szCs w:val="24"/>
        </w:rPr>
        <w:t xml:space="preserve"> n</w:t>
      </w:r>
      <w:r w:rsidR="00493A63" w:rsidRPr="00F47B91">
        <w:rPr>
          <w:color w:val="auto"/>
          <w:szCs w:val="24"/>
        </w:rPr>
        <w:t xml:space="preserve">a Proposta de Preço será considerada desclassificada, não sendo autorizado juntada de documento posterior a entrega. </w:t>
      </w:r>
    </w:p>
    <w:p w14:paraId="4208F41A" w14:textId="77777777" w:rsidR="009A4AE6" w:rsidRPr="00F47B91" w:rsidRDefault="00493A63" w:rsidP="00361C6E">
      <w:pPr>
        <w:numPr>
          <w:ilvl w:val="1"/>
          <w:numId w:val="8"/>
        </w:numPr>
        <w:tabs>
          <w:tab w:val="left" w:pos="0"/>
        </w:tabs>
        <w:ind w:left="0" w:right="0" w:firstLine="0"/>
        <w:rPr>
          <w:color w:val="auto"/>
          <w:szCs w:val="24"/>
        </w:rPr>
      </w:pPr>
      <w:r w:rsidRPr="00F47B91">
        <w:rPr>
          <w:color w:val="auto"/>
          <w:szCs w:val="24"/>
        </w:rPr>
        <w:t xml:space="preserve">Na proposta escrita deverão conter os seguintes subitens: </w:t>
      </w:r>
    </w:p>
    <w:p w14:paraId="6C89557F" w14:textId="77777777" w:rsidR="009A4AE6" w:rsidRPr="00F47B91" w:rsidRDefault="00CE52F8" w:rsidP="00361C6E">
      <w:pPr>
        <w:tabs>
          <w:tab w:val="left" w:pos="0"/>
        </w:tabs>
        <w:ind w:left="0" w:right="14" w:firstLine="0"/>
        <w:rPr>
          <w:color w:val="auto"/>
          <w:szCs w:val="24"/>
        </w:rPr>
      </w:pPr>
      <w:proofErr w:type="gramStart"/>
      <w:r w:rsidRPr="00F47B91">
        <w:rPr>
          <w:color w:val="auto"/>
          <w:szCs w:val="24"/>
        </w:rPr>
        <w:t>a.</w:t>
      </w:r>
      <w:proofErr w:type="gramEnd"/>
      <w:r w:rsidRPr="00F47B91">
        <w:rPr>
          <w:color w:val="auto"/>
          <w:szCs w:val="24"/>
        </w:rPr>
        <w:t xml:space="preserve"> </w:t>
      </w:r>
      <w:r w:rsidR="00493A63" w:rsidRPr="00F47B91">
        <w:rPr>
          <w:color w:val="auto"/>
          <w:szCs w:val="24"/>
        </w:rPr>
        <w:t xml:space="preserve">Os valores dos impostos deverão estar computados no valor do serviço; </w:t>
      </w:r>
    </w:p>
    <w:p w14:paraId="6BA1D0FC" w14:textId="77777777" w:rsidR="009A4AE6" w:rsidRPr="00F47B91" w:rsidRDefault="00CE52F8" w:rsidP="00361C6E">
      <w:pPr>
        <w:tabs>
          <w:tab w:val="left" w:pos="0"/>
        </w:tabs>
        <w:ind w:left="0" w:right="14" w:firstLine="0"/>
        <w:rPr>
          <w:color w:val="auto"/>
          <w:szCs w:val="24"/>
        </w:rPr>
      </w:pPr>
      <w:proofErr w:type="gramStart"/>
      <w:r w:rsidRPr="00F47B91">
        <w:rPr>
          <w:color w:val="auto"/>
          <w:szCs w:val="24"/>
        </w:rPr>
        <w:t>b.</w:t>
      </w:r>
      <w:proofErr w:type="gramEnd"/>
      <w:r w:rsidRPr="00F47B91">
        <w:rPr>
          <w:color w:val="auto"/>
          <w:szCs w:val="24"/>
        </w:rPr>
        <w:t xml:space="preserve"> </w:t>
      </w:r>
      <w:r w:rsidR="00493A63" w:rsidRPr="00F47B91">
        <w:rPr>
          <w:color w:val="auto"/>
          <w:szCs w:val="24"/>
        </w:rPr>
        <w:t xml:space="preserve">O prazo de validade que não poderá ser inferior a 60 (sessenta) dias, contados da abertura das propostas virtuais; </w:t>
      </w:r>
    </w:p>
    <w:p w14:paraId="39DB4A75" w14:textId="77777777" w:rsidR="009A4AE6" w:rsidRPr="00F47B91" w:rsidRDefault="00CE52F8" w:rsidP="00361C6E">
      <w:pPr>
        <w:tabs>
          <w:tab w:val="left" w:pos="0"/>
          <w:tab w:val="left" w:pos="1276"/>
        </w:tabs>
        <w:ind w:left="0" w:right="14" w:firstLine="0"/>
        <w:rPr>
          <w:color w:val="auto"/>
          <w:szCs w:val="24"/>
        </w:rPr>
      </w:pPr>
      <w:proofErr w:type="gramStart"/>
      <w:r w:rsidRPr="00F47B91">
        <w:rPr>
          <w:color w:val="auto"/>
          <w:szCs w:val="24"/>
        </w:rPr>
        <w:t>c.</w:t>
      </w:r>
      <w:proofErr w:type="gramEnd"/>
      <w:r w:rsidRPr="00F47B91">
        <w:rPr>
          <w:color w:val="auto"/>
          <w:szCs w:val="24"/>
        </w:rPr>
        <w:t xml:space="preserve"> </w:t>
      </w:r>
      <w:r w:rsidR="00493A63" w:rsidRPr="00F47B91">
        <w:rPr>
          <w:color w:val="auto"/>
          <w:szCs w:val="24"/>
        </w:rPr>
        <w:t xml:space="preserve">Data e assinatura do Representante Legal da proponente; </w:t>
      </w:r>
    </w:p>
    <w:p w14:paraId="2CC44E89" w14:textId="77777777" w:rsidR="009A4AE6" w:rsidRPr="00F47B91" w:rsidRDefault="00CE52F8" w:rsidP="00361C6E">
      <w:pPr>
        <w:tabs>
          <w:tab w:val="left" w:pos="0"/>
        </w:tabs>
        <w:ind w:left="0" w:right="14" w:firstLine="0"/>
        <w:rPr>
          <w:color w:val="auto"/>
          <w:szCs w:val="24"/>
        </w:rPr>
      </w:pPr>
      <w:r w:rsidRPr="00F47B91">
        <w:rPr>
          <w:color w:val="auto"/>
          <w:szCs w:val="24"/>
        </w:rPr>
        <w:t xml:space="preserve">d </w:t>
      </w:r>
      <w:r w:rsidR="00493A63" w:rsidRPr="00F47B91">
        <w:rPr>
          <w:color w:val="auto"/>
          <w:szCs w:val="24"/>
        </w:rPr>
        <w:t>No preço proposto pela proponente</w:t>
      </w:r>
      <w:proofErr w:type="gramStart"/>
      <w:r w:rsidR="00493A63" w:rsidRPr="00F47B91">
        <w:rPr>
          <w:color w:val="auto"/>
          <w:szCs w:val="24"/>
        </w:rPr>
        <w:t>, deverão</w:t>
      </w:r>
      <w:proofErr w:type="gramEnd"/>
      <w:r w:rsidR="00493A63" w:rsidRPr="00F47B91">
        <w:rPr>
          <w:color w:val="auto"/>
          <w:szCs w:val="24"/>
        </w:rPr>
        <w:t xml:space="preserve"> estar inclusos todos os custos e despesas, encargos e incidências, diretos ou indiretos, referentes ao objeto desta licitação. Dessa forma a empresa receberá exclusivamente o valor final. </w:t>
      </w:r>
    </w:p>
    <w:p w14:paraId="2D736F19" w14:textId="60146D60" w:rsidR="009A4AE6" w:rsidRPr="00F47B91" w:rsidRDefault="00B27BE2" w:rsidP="00361C6E">
      <w:pPr>
        <w:tabs>
          <w:tab w:val="left" w:pos="0"/>
        </w:tabs>
        <w:ind w:left="0" w:right="14" w:firstLine="0"/>
        <w:rPr>
          <w:color w:val="auto"/>
          <w:szCs w:val="24"/>
        </w:rPr>
      </w:pPr>
      <w:proofErr w:type="gramStart"/>
      <w:r w:rsidRPr="00F47B91">
        <w:rPr>
          <w:color w:val="auto"/>
          <w:szCs w:val="24"/>
        </w:rPr>
        <w:t>14</w:t>
      </w:r>
      <w:r w:rsidR="00493A63" w:rsidRPr="00F47B91">
        <w:rPr>
          <w:color w:val="auto"/>
          <w:szCs w:val="24"/>
        </w:rPr>
        <w:t>.4</w:t>
      </w:r>
      <w:r w:rsidRPr="00F47B91">
        <w:rPr>
          <w:color w:val="auto"/>
          <w:szCs w:val="24"/>
        </w:rPr>
        <w:t>.</w:t>
      </w:r>
      <w:proofErr w:type="gramEnd"/>
      <w:r w:rsidR="00493A63" w:rsidRPr="00F47B91">
        <w:rPr>
          <w:color w:val="auto"/>
          <w:szCs w:val="24"/>
        </w:rPr>
        <w:t>Deverá apresentar a Declaração de que a proposta foi elaborada de forma independente, nos termos da Instrução Normativa SLTI/MPOG n° 02/09, conforme modelo anexo a este edi</w:t>
      </w:r>
      <w:r w:rsidR="006F2A0B" w:rsidRPr="00F47B91">
        <w:rPr>
          <w:color w:val="auto"/>
          <w:szCs w:val="24"/>
        </w:rPr>
        <w:t>tal, no ANEXO XIII</w:t>
      </w:r>
      <w:r w:rsidR="00493A63" w:rsidRPr="00F47B91">
        <w:rPr>
          <w:color w:val="auto"/>
          <w:szCs w:val="24"/>
        </w:rPr>
        <w:t xml:space="preserve">. </w:t>
      </w:r>
    </w:p>
    <w:p w14:paraId="4079ECE6" w14:textId="77777777" w:rsidR="009A4AE6" w:rsidRPr="00F47B91" w:rsidRDefault="00493A63" w:rsidP="00361C6E">
      <w:pPr>
        <w:numPr>
          <w:ilvl w:val="1"/>
          <w:numId w:val="9"/>
        </w:numPr>
        <w:tabs>
          <w:tab w:val="left" w:pos="0"/>
        </w:tabs>
        <w:ind w:left="0" w:right="14" w:firstLine="0"/>
        <w:rPr>
          <w:color w:val="auto"/>
          <w:szCs w:val="24"/>
        </w:rPr>
      </w:pPr>
      <w:r w:rsidRPr="00F47B91">
        <w:rPr>
          <w:color w:val="auto"/>
          <w:szCs w:val="24"/>
        </w:rPr>
        <w:t xml:space="preserve">Atendidos todos os requisitos, será considerada vencedora a licitante que oferecer o Menor Preço. </w:t>
      </w:r>
    </w:p>
    <w:p w14:paraId="208203BB" w14:textId="77777777" w:rsidR="009A4AE6" w:rsidRPr="00F47B91" w:rsidRDefault="00493A63" w:rsidP="00361C6E">
      <w:pPr>
        <w:numPr>
          <w:ilvl w:val="1"/>
          <w:numId w:val="9"/>
        </w:numPr>
        <w:tabs>
          <w:tab w:val="left" w:pos="0"/>
        </w:tabs>
        <w:ind w:left="0" w:right="14" w:firstLine="0"/>
        <w:rPr>
          <w:color w:val="auto"/>
          <w:szCs w:val="24"/>
        </w:rPr>
      </w:pPr>
      <w:r w:rsidRPr="00F47B91">
        <w:rPr>
          <w:color w:val="auto"/>
          <w:szCs w:val="24"/>
        </w:rPr>
        <w:t xml:space="preserve">Serão desclassificadas as propostas que conflitem com as normas deste Edital ou da legislação em vigor. </w:t>
      </w:r>
    </w:p>
    <w:p w14:paraId="36D5DE0C" w14:textId="77777777" w:rsidR="001E417A" w:rsidRPr="00F47B91" w:rsidRDefault="001E417A" w:rsidP="00361C6E">
      <w:pPr>
        <w:numPr>
          <w:ilvl w:val="1"/>
          <w:numId w:val="9"/>
        </w:numPr>
        <w:tabs>
          <w:tab w:val="left" w:pos="0"/>
          <w:tab w:val="left" w:pos="426"/>
        </w:tabs>
        <w:ind w:left="0" w:right="14" w:firstLine="0"/>
        <w:rPr>
          <w:color w:val="auto"/>
          <w:szCs w:val="24"/>
        </w:rPr>
      </w:pPr>
      <w:r w:rsidRPr="00F47B91">
        <w:rPr>
          <w:color w:val="auto"/>
          <w:szCs w:val="24"/>
        </w:rPr>
        <w:t>Apresentar a Composição de preços de custo unitário. Devendo respeitar o prazo de 02 (duas) horas, para entrega da composição de preços unitários.</w:t>
      </w:r>
    </w:p>
    <w:p w14:paraId="45B44647" w14:textId="77777777" w:rsidR="00B27BE2" w:rsidRPr="00F47B91" w:rsidRDefault="00B27BE2" w:rsidP="00361C6E">
      <w:pPr>
        <w:tabs>
          <w:tab w:val="left" w:pos="0"/>
          <w:tab w:val="left" w:pos="426"/>
        </w:tabs>
        <w:ind w:left="0" w:right="14" w:firstLine="0"/>
        <w:rPr>
          <w:color w:val="auto"/>
          <w:szCs w:val="24"/>
        </w:rPr>
      </w:pPr>
    </w:p>
    <w:p w14:paraId="2FF8FC6B" w14:textId="77777777" w:rsidR="009A4AE6" w:rsidRPr="00F47B91" w:rsidRDefault="00B27BE2" w:rsidP="00361C6E">
      <w:pPr>
        <w:tabs>
          <w:tab w:val="left" w:pos="0"/>
        </w:tabs>
        <w:spacing w:after="170" w:line="259" w:lineRule="auto"/>
        <w:ind w:left="0" w:right="0" w:firstLine="0"/>
        <w:rPr>
          <w:color w:val="auto"/>
          <w:szCs w:val="24"/>
        </w:rPr>
      </w:pPr>
      <w:r w:rsidRPr="00F47B91">
        <w:rPr>
          <w:b/>
          <w:color w:val="auto"/>
          <w:szCs w:val="24"/>
        </w:rPr>
        <w:t>15.</w:t>
      </w:r>
      <w:r w:rsidR="00493A63" w:rsidRPr="00F47B91">
        <w:rPr>
          <w:b/>
          <w:color w:val="auto"/>
          <w:szCs w:val="24"/>
        </w:rPr>
        <w:t xml:space="preserve"> CRITÉRIOS DE JULGAMENTO. </w:t>
      </w:r>
    </w:p>
    <w:p w14:paraId="7DF85A8D" w14:textId="4A47DDFD" w:rsidR="009A4AE6" w:rsidRPr="00F47B91" w:rsidRDefault="00B27BE2" w:rsidP="00361C6E">
      <w:pPr>
        <w:tabs>
          <w:tab w:val="left" w:pos="0"/>
        </w:tabs>
        <w:ind w:left="0" w:right="14" w:firstLine="0"/>
        <w:rPr>
          <w:color w:val="auto"/>
          <w:szCs w:val="24"/>
        </w:rPr>
      </w:pPr>
      <w:r w:rsidRPr="00F47B91">
        <w:rPr>
          <w:color w:val="auto"/>
          <w:szCs w:val="24"/>
        </w:rPr>
        <w:lastRenderedPageBreak/>
        <w:t>15</w:t>
      </w:r>
      <w:r w:rsidR="00117E11" w:rsidRPr="00F47B91">
        <w:rPr>
          <w:color w:val="auto"/>
          <w:szCs w:val="24"/>
        </w:rPr>
        <w:t>.1</w:t>
      </w:r>
      <w:r w:rsidRPr="00F47B91">
        <w:rPr>
          <w:color w:val="auto"/>
          <w:szCs w:val="24"/>
        </w:rPr>
        <w:t>.</w:t>
      </w:r>
      <w:r w:rsidR="003A4918" w:rsidRPr="00F47B91">
        <w:rPr>
          <w:color w:val="auto"/>
          <w:szCs w:val="24"/>
        </w:rPr>
        <w:t xml:space="preserve"> </w:t>
      </w:r>
      <w:r w:rsidR="00493A63" w:rsidRPr="00F47B91">
        <w:rPr>
          <w:color w:val="auto"/>
          <w:szCs w:val="24"/>
        </w:rPr>
        <w:t>P</w:t>
      </w:r>
      <w:r w:rsidR="006D0FF1" w:rsidRPr="00F47B91">
        <w:rPr>
          <w:color w:val="auto"/>
          <w:szCs w:val="24"/>
        </w:rPr>
        <w:t>regoeiro</w:t>
      </w:r>
      <w:r w:rsidR="00493A63" w:rsidRPr="00F47B91">
        <w:rPr>
          <w:color w:val="auto"/>
          <w:szCs w:val="24"/>
        </w:rPr>
        <w:t xml:space="preserve"> anunciará o licitante detentor da proposta ou lance de menor valor, imediatamente após o encerramento da etapa de lances da sessão pública ou, quando for o caso, após negociação e decisão pel</w:t>
      </w:r>
      <w:r w:rsidR="006F2A0B" w:rsidRPr="00F47B91">
        <w:rPr>
          <w:color w:val="auto"/>
          <w:szCs w:val="24"/>
        </w:rPr>
        <w:t>o Pregoeiro acerca</w:t>
      </w:r>
      <w:r w:rsidR="00493A63" w:rsidRPr="00F47B91">
        <w:rPr>
          <w:color w:val="auto"/>
          <w:szCs w:val="24"/>
        </w:rPr>
        <w:t xml:space="preserve"> da aceitação do lance de menor valor. </w:t>
      </w:r>
    </w:p>
    <w:p w14:paraId="3BB6D094" w14:textId="421C1391" w:rsidR="009A4AE6" w:rsidRPr="00F47B91" w:rsidRDefault="00B27BE2" w:rsidP="00361C6E">
      <w:pPr>
        <w:tabs>
          <w:tab w:val="left" w:pos="0"/>
        </w:tabs>
        <w:ind w:left="0" w:right="14" w:firstLine="0"/>
        <w:rPr>
          <w:color w:val="auto"/>
          <w:szCs w:val="24"/>
        </w:rPr>
      </w:pPr>
      <w:r w:rsidRPr="00F47B91">
        <w:rPr>
          <w:color w:val="auto"/>
          <w:szCs w:val="24"/>
        </w:rPr>
        <w:t>15</w:t>
      </w:r>
      <w:r w:rsidR="00117E11" w:rsidRPr="00F47B91">
        <w:rPr>
          <w:color w:val="auto"/>
          <w:szCs w:val="24"/>
        </w:rPr>
        <w:t>.2</w:t>
      </w:r>
      <w:r w:rsidRPr="00F47B91">
        <w:rPr>
          <w:color w:val="auto"/>
          <w:szCs w:val="24"/>
        </w:rPr>
        <w:t>.</w:t>
      </w:r>
      <w:r w:rsidR="003A4918" w:rsidRPr="00F47B91">
        <w:rPr>
          <w:color w:val="auto"/>
          <w:szCs w:val="24"/>
        </w:rPr>
        <w:t xml:space="preserve"> </w:t>
      </w:r>
      <w:r w:rsidR="00493A63" w:rsidRPr="00F47B91">
        <w:rPr>
          <w:color w:val="auto"/>
          <w:szCs w:val="24"/>
        </w:rPr>
        <w:t xml:space="preserve">Se a proposta ou o lance de menor valor não for aceitável, </w:t>
      </w:r>
      <w:r w:rsidR="006F2A0B" w:rsidRPr="00F47B91">
        <w:rPr>
          <w:color w:val="auto"/>
          <w:szCs w:val="24"/>
        </w:rPr>
        <w:t>o Pregoeiro examinará</w:t>
      </w:r>
      <w:r w:rsidR="00493A63" w:rsidRPr="00F47B91">
        <w:rPr>
          <w:color w:val="auto"/>
          <w:szCs w:val="24"/>
        </w:rPr>
        <w:t xml:space="preserve"> a proposta ou o lance subsequente, na ordem de classificação, verificando a sua aceitabilidade e procedendo a sua habilitação. Se for necessário, repetirá esse procedimento, sucessivamente, até a apuração de uma proposta ou lance que atenda ao Edital. </w:t>
      </w:r>
    </w:p>
    <w:p w14:paraId="6F6C9342" w14:textId="4A2787A7" w:rsidR="009A4AE6" w:rsidRPr="00F47B91" w:rsidRDefault="00117E11" w:rsidP="00361C6E">
      <w:pPr>
        <w:tabs>
          <w:tab w:val="left" w:pos="0"/>
        </w:tabs>
        <w:ind w:left="0" w:right="14" w:firstLine="0"/>
        <w:rPr>
          <w:color w:val="auto"/>
          <w:szCs w:val="24"/>
        </w:rPr>
      </w:pPr>
      <w:r w:rsidRPr="00F47B91">
        <w:rPr>
          <w:color w:val="auto"/>
          <w:szCs w:val="24"/>
        </w:rPr>
        <w:t>1</w:t>
      </w:r>
      <w:r w:rsidR="00B27BE2" w:rsidRPr="00F47B91">
        <w:rPr>
          <w:color w:val="auto"/>
          <w:szCs w:val="24"/>
        </w:rPr>
        <w:t>5</w:t>
      </w:r>
      <w:r w:rsidRPr="00F47B91">
        <w:rPr>
          <w:color w:val="auto"/>
          <w:szCs w:val="24"/>
        </w:rPr>
        <w:t>.3</w:t>
      </w:r>
      <w:r w:rsidR="00B27BE2" w:rsidRPr="00F47B91">
        <w:rPr>
          <w:color w:val="auto"/>
          <w:szCs w:val="24"/>
        </w:rPr>
        <w:t>.</w:t>
      </w:r>
      <w:r w:rsidR="003A4918" w:rsidRPr="00F47B91">
        <w:rPr>
          <w:color w:val="auto"/>
          <w:szCs w:val="24"/>
        </w:rPr>
        <w:t xml:space="preserve"> </w:t>
      </w:r>
      <w:r w:rsidR="00493A63" w:rsidRPr="00F47B91">
        <w:rPr>
          <w:color w:val="auto"/>
          <w:szCs w:val="24"/>
        </w:rPr>
        <w:t xml:space="preserve">Ocorrendo a situação a que se referem os subitens deste Edital, </w:t>
      </w:r>
      <w:r w:rsidR="006F2A0B" w:rsidRPr="00F47B91">
        <w:rPr>
          <w:color w:val="auto"/>
          <w:szCs w:val="24"/>
        </w:rPr>
        <w:t>o Pregoeiro poderá</w:t>
      </w:r>
      <w:r w:rsidR="00493A63" w:rsidRPr="00F47B91">
        <w:rPr>
          <w:color w:val="auto"/>
          <w:szCs w:val="24"/>
        </w:rPr>
        <w:t xml:space="preserve"> negociar com a licitante para que seja obtido melhor preço. </w:t>
      </w:r>
    </w:p>
    <w:p w14:paraId="335A2E7C" w14:textId="698BF3AC" w:rsidR="009A4AE6" w:rsidRPr="00F47B91" w:rsidRDefault="00B27BE2" w:rsidP="00361C6E">
      <w:pPr>
        <w:tabs>
          <w:tab w:val="left" w:pos="0"/>
        </w:tabs>
        <w:ind w:left="0" w:right="14" w:firstLine="0"/>
        <w:rPr>
          <w:color w:val="auto"/>
          <w:szCs w:val="24"/>
        </w:rPr>
      </w:pPr>
      <w:r w:rsidRPr="00F47B91">
        <w:rPr>
          <w:color w:val="auto"/>
          <w:szCs w:val="24"/>
        </w:rPr>
        <w:t>15</w:t>
      </w:r>
      <w:r w:rsidR="00117E11" w:rsidRPr="00F47B91">
        <w:rPr>
          <w:color w:val="auto"/>
          <w:szCs w:val="24"/>
        </w:rPr>
        <w:t>.4</w:t>
      </w:r>
      <w:r w:rsidRPr="00F47B91">
        <w:rPr>
          <w:color w:val="auto"/>
          <w:szCs w:val="24"/>
        </w:rPr>
        <w:t>.</w:t>
      </w:r>
      <w:r w:rsidR="003A4918" w:rsidRPr="00F47B91">
        <w:rPr>
          <w:color w:val="auto"/>
          <w:szCs w:val="24"/>
        </w:rPr>
        <w:t xml:space="preserve"> </w:t>
      </w:r>
      <w:r w:rsidR="00493A63" w:rsidRPr="00F47B91">
        <w:rPr>
          <w:color w:val="auto"/>
          <w:szCs w:val="24"/>
        </w:rPr>
        <w:t xml:space="preserve">Da sessão, o sistema gerará ata circunstanciada, na qual estarão registrados todos os atos do procedimento e as ocorrências relevantes. </w:t>
      </w:r>
    </w:p>
    <w:p w14:paraId="25B606EB" w14:textId="77777777" w:rsidR="009A4AE6" w:rsidRPr="00F47B91" w:rsidRDefault="009A4AE6" w:rsidP="00361C6E">
      <w:pPr>
        <w:tabs>
          <w:tab w:val="left" w:pos="0"/>
        </w:tabs>
        <w:spacing w:after="0" w:line="259" w:lineRule="auto"/>
        <w:ind w:left="0" w:right="0" w:firstLine="0"/>
        <w:rPr>
          <w:color w:val="auto"/>
          <w:szCs w:val="24"/>
        </w:rPr>
      </w:pPr>
    </w:p>
    <w:p w14:paraId="6F41BDEF" w14:textId="435FE915" w:rsidR="003A4918" w:rsidRPr="00F47B91" w:rsidRDefault="003A4918" w:rsidP="00361C6E">
      <w:pPr>
        <w:keepNext/>
        <w:keepLines/>
        <w:tabs>
          <w:tab w:val="left" w:pos="0"/>
        </w:tabs>
        <w:spacing w:after="0" w:line="276" w:lineRule="auto"/>
        <w:ind w:left="0" w:right="0" w:firstLine="0"/>
        <w:outlineLvl w:val="0"/>
        <w:rPr>
          <w:rFonts w:eastAsia="MS Gothic"/>
          <w:b/>
          <w:bCs/>
          <w:color w:val="auto"/>
          <w:szCs w:val="24"/>
          <w:lang w:val="x-none" w:eastAsia="x-none"/>
        </w:rPr>
      </w:pPr>
      <w:r w:rsidRPr="00F47B91">
        <w:rPr>
          <w:rFonts w:eastAsia="MS Gothic"/>
          <w:b/>
          <w:bCs/>
          <w:color w:val="auto"/>
          <w:szCs w:val="24"/>
          <w:lang w:eastAsia="en-US"/>
        </w:rPr>
        <w:t xml:space="preserve">16. </w:t>
      </w:r>
      <w:r w:rsidRPr="00F47B91">
        <w:rPr>
          <w:rFonts w:eastAsia="MS Gothic"/>
          <w:b/>
          <w:bCs/>
          <w:color w:val="auto"/>
          <w:szCs w:val="24"/>
          <w:lang w:val="x-none" w:eastAsia="en-US"/>
        </w:rPr>
        <w:t>DA HABILITAÇÃO</w:t>
      </w:r>
    </w:p>
    <w:p w14:paraId="48207F7F" w14:textId="5D4933AF" w:rsidR="003A4918" w:rsidRPr="00F47B91" w:rsidRDefault="003A4918" w:rsidP="00361C6E">
      <w:pPr>
        <w:pStyle w:val="PargrafodaLista"/>
        <w:keepNext/>
        <w:keepLines/>
        <w:numPr>
          <w:ilvl w:val="1"/>
          <w:numId w:val="16"/>
        </w:numPr>
        <w:tabs>
          <w:tab w:val="left" w:pos="0"/>
        </w:tabs>
        <w:spacing w:after="0" w:line="240" w:lineRule="auto"/>
        <w:ind w:left="0" w:right="0" w:firstLine="0"/>
        <w:outlineLvl w:val="0"/>
        <w:rPr>
          <w:rFonts w:eastAsia="MS Gothic"/>
          <w:bCs/>
          <w:color w:val="auto"/>
          <w:szCs w:val="24"/>
          <w:lang w:val="x-none" w:eastAsia="ar-SA"/>
        </w:rPr>
      </w:pPr>
      <w:r w:rsidRPr="00F47B91">
        <w:rPr>
          <w:rFonts w:eastAsia="MS Gothic"/>
          <w:bCs/>
          <w:color w:val="auto"/>
          <w:szCs w:val="24"/>
          <w:lang w:val="x-none"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21C806C7" w14:textId="77777777" w:rsidR="003A4918" w:rsidRPr="00F47B91" w:rsidRDefault="003A4918" w:rsidP="00361C6E">
      <w:pPr>
        <w:tabs>
          <w:tab w:val="left" w:pos="0"/>
        </w:tabs>
        <w:spacing w:after="0" w:line="240" w:lineRule="auto"/>
        <w:ind w:left="0" w:right="0" w:firstLine="0"/>
        <w:rPr>
          <w:rFonts w:eastAsia="Calibri"/>
          <w:color w:val="auto"/>
          <w:szCs w:val="24"/>
          <w:lang w:eastAsia="ar-SA"/>
        </w:rPr>
      </w:pPr>
      <w:r w:rsidRPr="00F47B91">
        <w:rPr>
          <w:rFonts w:eastAsia="Calibri"/>
          <w:color w:val="auto"/>
          <w:szCs w:val="24"/>
          <w:lang w:eastAsia="ar-SA"/>
        </w:rPr>
        <w:t>a) Cadastro Nacional de Empresas Inidôneas e Suspensas - CEIS, mantido pela Controladoria-Geral da União (</w:t>
      </w:r>
      <w:hyperlink r:id="rId9" w:history="1">
        <w:r w:rsidRPr="00F47B91">
          <w:rPr>
            <w:rFonts w:eastAsia="Calibri"/>
            <w:color w:val="auto"/>
            <w:szCs w:val="24"/>
            <w:u w:val="single"/>
            <w:lang w:eastAsia="ar-SA"/>
          </w:rPr>
          <w:t>www.portaldatransparencia.gov.br/ceis</w:t>
        </w:r>
      </w:hyperlink>
      <w:r w:rsidRPr="00F47B91">
        <w:rPr>
          <w:rFonts w:eastAsia="Calibri"/>
          <w:color w:val="auto"/>
          <w:szCs w:val="24"/>
          <w:lang w:eastAsia="ar-SA"/>
        </w:rPr>
        <w:t>);</w:t>
      </w:r>
    </w:p>
    <w:p w14:paraId="11B8B964" w14:textId="77777777" w:rsidR="003A4918" w:rsidRPr="00F47B91" w:rsidRDefault="003A4918" w:rsidP="00361C6E">
      <w:pPr>
        <w:tabs>
          <w:tab w:val="left" w:pos="0"/>
        </w:tabs>
        <w:spacing w:after="0" w:line="240" w:lineRule="auto"/>
        <w:ind w:left="0" w:right="0" w:firstLine="0"/>
        <w:rPr>
          <w:rFonts w:eastAsia="Calibri"/>
          <w:color w:val="auto"/>
          <w:szCs w:val="24"/>
          <w:lang w:eastAsia="ar-SA"/>
        </w:rPr>
      </w:pPr>
      <w:r w:rsidRPr="00F47B91">
        <w:rPr>
          <w:rFonts w:eastAsia="Calibri"/>
          <w:color w:val="auto"/>
          <w:szCs w:val="24"/>
          <w:lang w:eastAsia="ar-SA"/>
        </w:rPr>
        <w:t>b) Cadastro Nacional de Condenações Cíveis por Atos de Improbidade Administrativa, mantido pelo Conselho Nacional de Justiça (</w:t>
      </w:r>
      <w:hyperlink r:id="rId10" w:history="1">
        <w:r w:rsidRPr="00F47B91">
          <w:rPr>
            <w:rFonts w:eastAsia="Calibri"/>
            <w:color w:val="auto"/>
            <w:szCs w:val="24"/>
            <w:u w:val="single"/>
            <w:lang w:eastAsia="ar-SA"/>
          </w:rPr>
          <w:t>www.cnj.jus.br/improbidade_adm/consultar_requerido.php</w:t>
        </w:r>
      </w:hyperlink>
      <w:r w:rsidRPr="00F47B91">
        <w:rPr>
          <w:rFonts w:eastAsia="Calibri"/>
          <w:color w:val="auto"/>
          <w:szCs w:val="24"/>
          <w:lang w:eastAsia="ar-SA"/>
        </w:rPr>
        <w:t xml:space="preserve">).  </w:t>
      </w:r>
    </w:p>
    <w:p w14:paraId="76ACF489" w14:textId="77777777" w:rsidR="003A4918" w:rsidRPr="00F47B91" w:rsidRDefault="003A4918" w:rsidP="00361C6E">
      <w:pPr>
        <w:tabs>
          <w:tab w:val="left" w:pos="0"/>
        </w:tabs>
        <w:spacing w:after="0" w:line="240" w:lineRule="auto"/>
        <w:ind w:left="0" w:right="0" w:firstLine="0"/>
        <w:rPr>
          <w:rFonts w:eastAsia="Calibri"/>
          <w:color w:val="auto"/>
          <w:szCs w:val="24"/>
          <w:lang w:eastAsia="ar-SA"/>
        </w:rPr>
      </w:pPr>
      <w:r w:rsidRPr="00F47B91">
        <w:rPr>
          <w:rFonts w:eastAsia="Calibri"/>
          <w:color w:val="auto"/>
          <w:szCs w:val="24"/>
          <w:lang w:eastAsia="ar-SA"/>
        </w:rPr>
        <w:t xml:space="preserve">c) Lista de Inidôneos e o Cadastro Integrado de Condenações por Ilícitos Administrativos - CADICON, mantidos pelo Tribunal de Contas da União - TCU; </w:t>
      </w:r>
    </w:p>
    <w:p w14:paraId="642E2959" w14:textId="784EC469" w:rsidR="003A4918" w:rsidRPr="00F47B91" w:rsidRDefault="003A4918" w:rsidP="00361C6E">
      <w:pPr>
        <w:keepNext/>
        <w:keepLines/>
        <w:tabs>
          <w:tab w:val="left" w:pos="0"/>
        </w:tabs>
        <w:spacing w:after="0" w:line="240" w:lineRule="auto"/>
        <w:ind w:left="0" w:right="0" w:firstLine="0"/>
        <w:outlineLvl w:val="0"/>
        <w:rPr>
          <w:rFonts w:eastAsia="MS Gothic"/>
          <w:bCs/>
          <w:color w:val="auto"/>
          <w:szCs w:val="24"/>
          <w:lang w:val="x-none" w:eastAsia="x-none"/>
        </w:rPr>
      </w:pPr>
      <w:r w:rsidRPr="00F47B91">
        <w:rPr>
          <w:rFonts w:eastAsia="MS Gothic"/>
          <w:color w:val="auto"/>
          <w:szCs w:val="24"/>
          <w:lang w:eastAsia="ar-SA"/>
        </w:rPr>
        <w:t xml:space="preserve">16.1.1 </w:t>
      </w:r>
      <w:r w:rsidRPr="00F47B91">
        <w:rPr>
          <w:rFonts w:eastAsia="MS Gothic"/>
          <w:color w:val="auto"/>
          <w:szCs w:val="24"/>
          <w:lang w:val="x-none" w:eastAsia="ar-SA"/>
        </w:rPr>
        <w:t xml:space="preserve">Para a consulta de </w:t>
      </w:r>
      <w:proofErr w:type="gramStart"/>
      <w:r w:rsidRPr="00F47B91">
        <w:rPr>
          <w:rFonts w:eastAsia="MS Gothic"/>
          <w:color w:val="auto"/>
          <w:szCs w:val="24"/>
          <w:lang w:val="x-none" w:eastAsia="ar-SA"/>
        </w:rPr>
        <w:t>licitantes pessoa</w:t>
      </w:r>
      <w:proofErr w:type="gramEnd"/>
      <w:r w:rsidRPr="00F47B91">
        <w:rPr>
          <w:rFonts w:eastAsia="MS Gothic"/>
          <w:color w:val="auto"/>
          <w:szCs w:val="24"/>
          <w:lang w:val="x-none" w:eastAsia="ar-SA"/>
        </w:rPr>
        <w:t xml:space="preserve"> jurídica, poderá haver a substituição das consultas</w:t>
      </w:r>
      <w:r w:rsidRPr="00F47B91">
        <w:rPr>
          <w:rFonts w:eastAsia="MS Gothic"/>
          <w:bCs/>
          <w:color w:val="auto"/>
          <w:szCs w:val="24"/>
          <w:lang w:val="x-none" w:eastAsia="ar-SA"/>
        </w:rPr>
        <w:t xml:space="preserve"> das alíneas “b”, “c” e “d” acima pela Consulta Consolidada de Pessoa Jurídica do TCU (</w:t>
      </w:r>
      <w:hyperlink r:id="rId11" w:history="1">
        <w:r w:rsidRPr="00F47B91">
          <w:rPr>
            <w:rFonts w:eastAsia="MS Gothic"/>
            <w:b/>
            <w:bCs/>
            <w:color w:val="auto"/>
            <w:szCs w:val="24"/>
            <w:u w:val="single"/>
            <w:lang w:val="x-none" w:eastAsia="ar-SA"/>
          </w:rPr>
          <w:t>https://certidoesapf.apps.tcu.gov.br/</w:t>
        </w:r>
      </w:hyperlink>
      <w:r w:rsidRPr="00F47B91">
        <w:rPr>
          <w:rFonts w:eastAsia="MS Gothic"/>
          <w:bCs/>
          <w:color w:val="auto"/>
          <w:szCs w:val="24"/>
          <w:lang w:val="x-none" w:eastAsia="ar-SA"/>
        </w:rPr>
        <w:t>)</w:t>
      </w:r>
    </w:p>
    <w:p w14:paraId="59F525A7" w14:textId="7D0D0A3D" w:rsidR="003A4918" w:rsidRPr="00F47B91" w:rsidRDefault="003A4918" w:rsidP="00361C6E">
      <w:pPr>
        <w:tabs>
          <w:tab w:val="left" w:pos="0"/>
        </w:tabs>
        <w:spacing w:after="0" w:line="240" w:lineRule="auto"/>
        <w:ind w:left="0" w:right="0" w:firstLine="0"/>
        <w:rPr>
          <w:rFonts w:eastAsia="Calibri"/>
          <w:bCs/>
          <w:color w:val="auto"/>
          <w:szCs w:val="24"/>
        </w:rPr>
      </w:pPr>
      <w:r w:rsidRPr="00F47B91">
        <w:rPr>
          <w:rFonts w:eastAsia="Calibri"/>
          <w:bCs/>
          <w:color w:val="auto"/>
          <w:szCs w:val="24"/>
        </w:rPr>
        <w:t>16.1.2.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CB26E35" w14:textId="00D1F2E6" w:rsidR="003A4918" w:rsidRPr="00F47B91" w:rsidRDefault="003A4918" w:rsidP="00361C6E">
      <w:pPr>
        <w:tabs>
          <w:tab w:val="left" w:pos="0"/>
        </w:tabs>
        <w:spacing w:after="0" w:line="240" w:lineRule="auto"/>
        <w:ind w:left="0" w:right="0" w:firstLine="0"/>
        <w:rPr>
          <w:rFonts w:eastAsia="Calibri"/>
          <w:bCs/>
          <w:color w:val="auto"/>
          <w:szCs w:val="24"/>
        </w:rPr>
      </w:pPr>
      <w:r w:rsidRPr="00F47B91">
        <w:rPr>
          <w:rFonts w:eastAsia="Calibri"/>
          <w:bCs/>
          <w:color w:val="auto"/>
          <w:szCs w:val="24"/>
        </w:rPr>
        <w:t>16.1.2.1 Caso conste na Consulta de Situação do Fornecedor a existência de Ocorrências Impeditivas Indiretas, o gestor diligenciará para verificar se houve fraude por parte das empresas apontadas no Relatório de Ocorrências Impeditivas Indiretas.</w:t>
      </w:r>
    </w:p>
    <w:p w14:paraId="543AA85E" w14:textId="6E583782" w:rsidR="003A4918" w:rsidRPr="00F47B91" w:rsidRDefault="003A4918" w:rsidP="00361C6E">
      <w:pPr>
        <w:tabs>
          <w:tab w:val="left" w:pos="0"/>
        </w:tabs>
        <w:spacing w:after="0" w:line="240" w:lineRule="auto"/>
        <w:ind w:left="0" w:right="0" w:firstLine="0"/>
        <w:rPr>
          <w:rFonts w:eastAsia="Calibri"/>
          <w:bCs/>
          <w:color w:val="auto"/>
          <w:szCs w:val="24"/>
        </w:rPr>
      </w:pPr>
      <w:r w:rsidRPr="00F47B91">
        <w:rPr>
          <w:rFonts w:eastAsia="Calibri"/>
          <w:bCs/>
          <w:color w:val="auto"/>
          <w:szCs w:val="24"/>
        </w:rPr>
        <w:t>16.1.2.2 A tentativa de burla será verificada por meio dos vínculos societários, linhas de fornecimento similares, dentre outros.</w:t>
      </w:r>
    </w:p>
    <w:p w14:paraId="6959F211" w14:textId="62D32CDC" w:rsidR="003A4918" w:rsidRPr="00F47B91" w:rsidRDefault="003A4918" w:rsidP="00361C6E">
      <w:pPr>
        <w:pStyle w:val="PargrafodaLista"/>
        <w:numPr>
          <w:ilvl w:val="3"/>
          <w:numId w:val="17"/>
        </w:numPr>
        <w:tabs>
          <w:tab w:val="left" w:pos="0"/>
        </w:tabs>
        <w:spacing w:after="0" w:line="240" w:lineRule="auto"/>
        <w:ind w:right="0"/>
        <w:rPr>
          <w:rFonts w:eastAsia="Calibri"/>
          <w:bCs/>
          <w:color w:val="auto"/>
          <w:szCs w:val="24"/>
        </w:rPr>
      </w:pPr>
      <w:r w:rsidRPr="00F47B91">
        <w:rPr>
          <w:rFonts w:eastAsia="Calibri"/>
          <w:bCs/>
          <w:color w:val="auto"/>
          <w:szCs w:val="24"/>
        </w:rPr>
        <w:t xml:space="preserve"> O licitante será convocado para manifestação previamente à sua desclassificação.</w:t>
      </w:r>
    </w:p>
    <w:p w14:paraId="3AA860CD" w14:textId="5A6CD135" w:rsidR="003A4918" w:rsidRPr="00F47B91" w:rsidRDefault="003A4918" w:rsidP="00361C6E">
      <w:pPr>
        <w:tabs>
          <w:tab w:val="left" w:pos="0"/>
        </w:tabs>
        <w:spacing w:after="0" w:line="240" w:lineRule="auto"/>
        <w:ind w:left="0" w:right="0" w:firstLine="0"/>
        <w:rPr>
          <w:rFonts w:eastAsia="Calibri"/>
          <w:bCs/>
          <w:color w:val="auto"/>
          <w:szCs w:val="24"/>
        </w:rPr>
      </w:pPr>
      <w:r w:rsidRPr="00F47B91">
        <w:rPr>
          <w:rFonts w:eastAsia="Calibri"/>
          <w:bCs/>
          <w:color w:val="auto"/>
          <w:szCs w:val="24"/>
        </w:rPr>
        <w:t>16.1.2.4 Constatada a existência de sanção, o Pregoeiro reputará o licitante inabilitado, por falta de condição de participação.</w:t>
      </w:r>
    </w:p>
    <w:p w14:paraId="68965E27" w14:textId="74951E0A" w:rsidR="003A4918" w:rsidRPr="00F47B91" w:rsidRDefault="003A4918" w:rsidP="00361C6E">
      <w:pPr>
        <w:tabs>
          <w:tab w:val="left" w:pos="0"/>
        </w:tabs>
        <w:spacing w:after="0" w:line="240" w:lineRule="auto"/>
        <w:ind w:left="0" w:right="0" w:firstLine="0"/>
        <w:rPr>
          <w:rFonts w:eastAsia="Calibri"/>
          <w:bCs/>
          <w:color w:val="auto"/>
          <w:szCs w:val="24"/>
        </w:rPr>
      </w:pPr>
      <w:r w:rsidRPr="00F47B91">
        <w:rPr>
          <w:rFonts w:eastAsia="Calibri"/>
          <w:bCs/>
          <w:color w:val="auto"/>
          <w:szCs w:val="24"/>
        </w:rPr>
        <w:t xml:space="preserve">16.1.2.5 No caso de inabilitação, haverá nova verificação, pelo sistema, da eventual ocorrência do empate ficto, previsto nos </w:t>
      </w:r>
      <w:proofErr w:type="spellStart"/>
      <w:r w:rsidRPr="00F47B91">
        <w:rPr>
          <w:rFonts w:eastAsia="Calibri"/>
          <w:bCs/>
          <w:color w:val="auto"/>
          <w:szCs w:val="24"/>
        </w:rPr>
        <w:t>arts</w:t>
      </w:r>
      <w:proofErr w:type="spellEnd"/>
      <w:r w:rsidRPr="00F47B91">
        <w:rPr>
          <w:rFonts w:eastAsia="Calibri"/>
          <w:bCs/>
          <w:color w:val="auto"/>
          <w:szCs w:val="24"/>
        </w:rPr>
        <w:t>. 44 e 45 da Lei Complementar nº 123, de 2006, seguindo-se a disciplina antes estabelecida para aceitação da proposta subsequente.</w:t>
      </w:r>
    </w:p>
    <w:p w14:paraId="6BA6FB85" w14:textId="2DB3FC2B" w:rsidR="003A4918" w:rsidRPr="00F47B91" w:rsidRDefault="003A4918" w:rsidP="00361C6E">
      <w:pPr>
        <w:pStyle w:val="PargrafodaLista"/>
        <w:numPr>
          <w:ilvl w:val="1"/>
          <w:numId w:val="16"/>
        </w:numPr>
        <w:shd w:val="clear" w:color="auto" w:fill="FFFFFF"/>
        <w:tabs>
          <w:tab w:val="left" w:pos="0"/>
        </w:tabs>
        <w:spacing w:after="0" w:line="240" w:lineRule="auto"/>
        <w:ind w:left="0" w:right="0" w:firstLine="0"/>
        <w:textAlignment w:val="baseline"/>
        <w:rPr>
          <w:rFonts w:eastAsia="WenQuanYi Micro Hei"/>
          <w:color w:val="auto"/>
          <w:szCs w:val="24"/>
          <w:lang w:eastAsia="zh-CN" w:bidi="hi-IN"/>
        </w:rPr>
      </w:pPr>
      <w:r w:rsidRPr="00F47B91">
        <w:rPr>
          <w:rFonts w:eastAsia="WenQuanYi Micro Hei"/>
          <w:color w:val="auto"/>
          <w:szCs w:val="24"/>
          <w:lang w:eastAsia="zh-CN" w:bidi="hi-IN"/>
        </w:rPr>
        <w:t>Havendo a necessidade de envio de documentos de habilitação complementares, necessários à confirmação daqueles exigidos neste Edital e já apresentados, o licitante será convocado a encaminhá-los, em formato digital, via sistema, no prazo de 03h00min</w:t>
      </w:r>
      <w:r w:rsidRPr="00F47B91">
        <w:rPr>
          <w:rFonts w:eastAsia="WenQuanYi Micro Hei"/>
          <w:i/>
          <w:iCs/>
          <w:color w:val="auto"/>
          <w:szCs w:val="24"/>
          <w:lang w:eastAsia="zh-CN" w:bidi="hi-IN"/>
        </w:rPr>
        <w:t xml:space="preserve"> </w:t>
      </w:r>
      <w:r w:rsidRPr="00F47B91">
        <w:rPr>
          <w:rFonts w:eastAsia="WenQuanYi Micro Hei"/>
          <w:color w:val="auto"/>
          <w:szCs w:val="24"/>
          <w:lang w:eastAsia="zh-CN" w:bidi="hi-IN"/>
        </w:rPr>
        <w:t xml:space="preserve">horas </w:t>
      </w:r>
      <w:proofErr w:type="gramStart"/>
      <w:r w:rsidRPr="00F47B91">
        <w:rPr>
          <w:rFonts w:eastAsia="WenQuanYi Micro Hei"/>
          <w:color w:val="auto"/>
          <w:szCs w:val="24"/>
          <w:lang w:eastAsia="zh-CN" w:bidi="hi-IN"/>
        </w:rPr>
        <w:t>sob pena</w:t>
      </w:r>
      <w:proofErr w:type="gramEnd"/>
      <w:r w:rsidRPr="00F47B91">
        <w:rPr>
          <w:rFonts w:eastAsia="WenQuanYi Micro Hei"/>
          <w:color w:val="auto"/>
          <w:szCs w:val="24"/>
          <w:lang w:eastAsia="zh-CN" w:bidi="hi-IN"/>
        </w:rPr>
        <w:t xml:space="preserve"> de inabilitação.</w:t>
      </w:r>
    </w:p>
    <w:p w14:paraId="000C191A" w14:textId="77777777" w:rsidR="003A4918" w:rsidRPr="00F47B91" w:rsidRDefault="003A4918" w:rsidP="00361C6E">
      <w:pPr>
        <w:numPr>
          <w:ilvl w:val="1"/>
          <w:numId w:val="16"/>
        </w:numPr>
        <w:tabs>
          <w:tab w:val="left" w:pos="0"/>
        </w:tabs>
        <w:spacing w:after="0" w:line="240" w:lineRule="auto"/>
        <w:ind w:left="0" w:right="0" w:firstLine="0"/>
        <w:rPr>
          <w:rFonts w:eastAsia="Calibri"/>
          <w:color w:val="auto"/>
          <w:szCs w:val="24"/>
        </w:rPr>
      </w:pPr>
      <w:r w:rsidRPr="00F47B91">
        <w:rPr>
          <w:rFonts w:eastAsia="Calibri"/>
          <w:color w:val="auto"/>
          <w:szCs w:val="24"/>
        </w:rPr>
        <w:t xml:space="preserve">Somente haverá a necessidade de comprovação do preenchimento de requisitos mediante apresentação dos documentos originais </w:t>
      </w:r>
      <w:proofErr w:type="gramStart"/>
      <w:r w:rsidRPr="00F47B91">
        <w:rPr>
          <w:rFonts w:eastAsia="Calibri"/>
          <w:color w:val="auto"/>
          <w:szCs w:val="24"/>
        </w:rPr>
        <w:t>não-digitais</w:t>
      </w:r>
      <w:proofErr w:type="gramEnd"/>
      <w:r w:rsidRPr="00F47B91">
        <w:rPr>
          <w:rFonts w:eastAsia="Calibri"/>
          <w:color w:val="auto"/>
          <w:szCs w:val="24"/>
        </w:rPr>
        <w:t xml:space="preserve"> quando houver dúvida em relação à integridade do documento digital.</w:t>
      </w:r>
    </w:p>
    <w:p w14:paraId="6B2BB09E" w14:textId="77777777" w:rsidR="003A4918" w:rsidRPr="00F47B91" w:rsidRDefault="003A4918" w:rsidP="00361C6E">
      <w:pPr>
        <w:numPr>
          <w:ilvl w:val="1"/>
          <w:numId w:val="16"/>
        </w:numPr>
        <w:tabs>
          <w:tab w:val="left" w:pos="0"/>
        </w:tabs>
        <w:spacing w:after="0" w:line="240" w:lineRule="auto"/>
        <w:ind w:left="0" w:right="0" w:firstLine="0"/>
        <w:contextualSpacing/>
        <w:rPr>
          <w:rFonts w:eastAsia="Calibri"/>
          <w:color w:val="auto"/>
          <w:szCs w:val="24"/>
        </w:rPr>
      </w:pPr>
      <w:r w:rsidRPr="00F47B91">
        <w:rPr>
          <w:rFonts w:eastAsia="Calibri"/>
          <w:color w:val="auto"/>
          <w:szCs w:val="24"/>
        </w:rPr>
        <w:lastRenderedPageBreak/>
        <w:t>Não serão aceitos documentos de habilitação com indicação de CNPJ/CPF diferentes, salvo aqueles legalmente permitidos.</w:t>
      </w:r>
    </w:p>
    <w:p w14:paraId="062383C1" w14:textId="77777777" w:rsidR="003A4918" w:rsidRPr="00F47B91" w:rsidRDefault="003A4918" w:rsidP="00361C6E">
      <w:pPr>
        <w:numPr>
          <w:ilvl w:val="1"/>
          <w:numId w:val="16"/>
        </w:numPr>
        <w:tabs>
          <w:tab w:val="left" w:pos="0"/>
        </w:tabs>
        <w:spacing w:after="0" w:line="240" w:lineRule="auto"/>
        <w:ind w:left="0" w:right="0" w:firstLine="0"/>
        <w:contextualSpacing/>
        <w:rPr>
          <w:rFonts w:eastAsia="Calibri"/>
          <w:color w:val="auto"/>
          <w:szCs w:val="24"/>
        </w:rPr>
      </w:pPr>
      <w:r w:rsidRPr="00F47B91">
        <w:rPr>
          <w:rFonts w:eastAsia="Calibri"/>
          <w:color w:val="auto"/>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B824906" w14:textId="77777777" w:rsidR="003A4918" w:rsidRPr="00F47B91" w:rsidRDefault="003A4918" w:rsidP="00361C6E">
      <w:pPr>
        <w:numPr>
          <w:ilvl w:val="2"/>
          <w:numId w:val="16"/>
        </w:numPr>
        <w:tabs>
          <w:tab w:val="left" w:pos="0"/>
        </w:tabs>
        <w:spacing w:after="0" w:line="240" w:lineRule="auto"/>
        <w:ind w:left="0" w:right="0" w:firstLine="0"/>
        <w:contextualSpacing/>
        <w:rPr>
          <w:rFonts w:eastAsia="Calibri"/>
          <w:color w:val="auto"/>
          <w:szCs w:val="24"/>
        </w:rPr>
      </w:pPr>
      <w:r w:rsidRPr="00F47B91">
        <w:rPr>
          <w:rFonts w:eastAsia="Calibri"/>
          <w:color w:val="auto"/>
          <w:szCs w:val="24"/>
        </w:rPr>
        <w:t>Serão aceitos registros de CNPJ de licitante matriz e filial com diferenças de números de documentos pertinentes ao CND e ao CRF/FGTS, quando for comprovada a centralização do recolhimento dessas contribuições.</w:t>
      </w:r>
    </w:p>
    <w:p w14:paraId="703830B6" w14:textId="77777777" w:rsidR="003A4918" w:rsidRPr="00F47B91" w:rsidRDefault="003A4918" w:rsidP="00361C6E">
      <w:pPr>
        <w:numPr>
          <w:ilvl w:val="1"/>
          <w:numId w:val="16"/>
        </w:numPr>
        <w:tabs>
          <w:tab w:val="left" w:pos="0"/>
        </w:tabs>
        <w:spacing w:after="0" w:line="240" w:lineRule="auto"/>
        <w:ind w:left="0" w:right="0" w:firstLine="0"/>
        <w:contextualSpacing/>
        <w:rPr>
          <w:rFonts w:eastAsia="Calibri"/>
          <w:color w:val="auto"/>
          <w:szCs w:val="24"/>
        </w:rPr>
      </w:pPr>
      <w:r w:rsidRPr="00F47B91">
        <w:rPr>
          <w:rFonts w:eastAsia="Calibri"/>
          <w:color w:val="auto"/>
          <w:szCs w:val="24"/>
        </w:rPr>
        <w:t>Os licitantes deverão encaminhar, nos termos deste Edital, a documentação relacionada nos itens a seguir, para fins de habilitação:</w:t>
      </w:r>
    </w:p>
    <w:p w14:paraId="035D40CC" w14:textId="77777777" w:rsidR="003A4F39" w:rsidRPr="00F47B91" w:rsidRDefault="003A4F39" w:rsidP="00361C6E">
      <w:pPr>
        <w:tabs>
          <w:tab w:val="left" w:pos="0"/>
        </w:tabs>
        <w:spacing w:after="0" w:line="240" w:lineRule="auto"/>
        <w:ind w:left="0" w:right="0" w:firstLine="0"/>
        <w:contextualSpacing/>
        <w:rPr>
          <w:rFonts w:eastAsia="Calibri"/>
          <w:color w:val="auto"/>
          <w:szCs w:val="24"/>
        </w:rPr>
      </w:pPr>
    </w:p>
    <w:p w14:paraId="58285681" w14:textId="77777777" w:rsidR="003A4918" w:rsidRPr="00F47B91" w:rsidRDefault="003A4918" w:rsidP="00361C6E">
      <w:pPr>
        <w:numPr>
          <w:ilvl w:val="1"/>
          <w:numId w:val="16"/>
        </w:numPr>
        <w:tabs>
          <w:tab w:val="left" w:pos="0"/>
        </w:tabs>
        <w:spacing w:after="0" w:line="276" w:lineRule="auto"/>
        <w:ind w:left="0" w:right="0" w:firstLine="0"/>
        <w:rPr>
          <w:rFonts w:eastAsia="Calibri"/>
          <w:b/>
          <w:bCs/>
          <w:color w:val="auto"/>
          <w:szCs w:val="24"/>
        </w:rPr>
      </w:pPr>
      <w:r w:rsidRPr="00F47B91">
        <w:rPr>
          <w:rFonts w:eastAsia="Calibri"/>
          <w:b/>
          <w:bCs/>
          <w:color w:val="auto"/>
          <w:szCs w:val="24"/>
        </w:rPr>
        <w:t xml:space="preserve">Habilitação jurídica: </w:t>
      </w:r>
    </w:p>
    <w:p w14:paraId="1E8B759F" w14:textId="77777777" w:rsidR="003A4918" w:rsidRPr="00F47B91" w:rsidRDefault="003A4918" w:rsidP="00361C6E">
      <w:pPr>
        <w:numPr>
          <w:ilvl w:val="2"/>
          <w:numId w:val="16"/>
        </w:numPr>
        <w:tabs>
          <w:tab w:val="left" w:pos="0"/>
        </w:tabs>
        <w:spacing w:after="0" w:line="276" w:lineRule="auto"/>
        <w:ind w:left="0" w:right="0" w:firstLine="0"/>
        <w:rPr>
          <w:rFonts w:eastAsia="Calibri"/>
          <w:bCs/>
          <w:color w:val="auto"/>
          <w:szCs w:val="24"/>
        </w:rPr>
      </w:pPr>
      <w:r w:rsidRPr="00F47B91">
        <w:rPr>
          <w:rFonts w:eastAsia="Calibri"/>
          <w:bCs/>
          <w:color w:val="auto"/>
          <w:szCs w:val="24"/>
        </w:rPr>
        <w:t>No caso de empresário individual: inscrição no Registro Público de Empresas Mercantis, a cargo da Junta Comercial da respectiva sede;</w:t>
      </w:r>
    </w:p>
    <w:p w14:paraId="672C17AC" w14:textId="77777777" w:rsidR="003A4918" w:rsidRPr="00F47B91" w:rsidRDefault="003A4918" w:rsidP="00361C6E">
      <w:pPr>
        <w:numPr>
          <w:ilvl w:val="2"/>
          <w:numId w:val="16"/>
        </w:numPr>
        <w:tabs>
          <w:tab w:val="left" w:pos="0"/>
        </w:tabs>
        <w:spacing w:after="0" w:line="276" w:lineRule="auto"/>
        <w:ind w:left="0" w:right="0" w:firstLine="0"/>
        <w:rPr>
          <w:rFonts w:eastAsia="Calibri"/>
          <w:bCs/>
          <w:color w:val="auto"/>
          <w:szCs w:val="24"/>
        </w:rPr>
      </w:pPr>
      <w:r w:rsidRPr="00F47B91">
        <w:rPr>
          <w:rFonts w:eastAsia="Calibri"/>
          <w:bCs/>
          <w:color w:val="auto"/>
          <w:szCs w:val="24"/>
        </w:rPr>
        <w:t>Em se tratando de microempreendedor individual – MEI: Certificado da Condição de Microempreendedor Individual - CCMEI, cuja aceitação ficará condicionada à verificação da autenticidade no sítio www.portaldoempreendedor.gov.br;</w:t>
      </w:r>
    </w:p>
    <w:p w14:paraId="21950331" w14:textId="77777777" w:rsidR="003A4918" w:rsidRPr="00F47B91" w:rsidRDefault="003A4918" w:rsidP="00361C6E">
      <w:pPr>
        <w:numPr>
          <w:ilvl w:val="2"/>
          <w:numId w:val="16"/>
        </w:numPr>
        <w:tabs>
          <w:tab w:val="left" w:pos="0"/>
        </w:tabs>
        <w:spacing w:after="0" w:line="276" w:lineRule="auto"/>
        <w:ind w:left="0" w:right="0" w:firstLine="0"/>
        <w:rPr>
          <w:rFonts w:eastAsia="Calibri"/>
          <w:bCs/>
          <w:color w:val="auto"/>
          <w:szCs w:val="24"/>
        </w:rPr>
      </w:pPr>
      <w:r w:rsidRPr="00F47B91">
        <w:rPr>
          <w:rFonts w:eastAsia="Calibri"/>
          <w:bCs/>
          <w:color w:val="auto"/>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CA8433E" w14:textId="77777777" w:rsidR="003A4918" w:rsidRPr="00F47B91" w:rsidRDefault="003A4918" w:rsidP="00361C6E">
      <w:pPr>
        <w:numPr>
          <w:ilvl w:val="2"/>
          <w:numId w:val="16"/>
        </w:numPr>
        <w:tabs>
          <w:tab w:val="left" w:pos="0"/>
        </w:tabs>
        <w:spacing w:after="0" w:line="276" w:lineRule="auto"/>
        <w:ind w:left="0" w:right="0" w:firstLine="0"/>
        <w:rPr>
          <w:rFonts w:eastAsia="Calibri"/>
          <w:bCs/>
          <w:color w:val="auto"/>
          <w:szCs w:val="24"/>
        </w:rPr>
      </w:pPr>
      <w:r w:rsidRPr="00F47B91">
        <w:rPr>
          <w:rFonts w:eastAsia="Calibri"/>
          <w:bCs/>
          <w:color w:val="auto"/>
          <w:szCs w:val="24"/>
        </w:rPr>
        <w:t xml:space="preserve">Inscrição no Registro Público de Empresas Mercantis onde </w:t>
      </w:r>
      <w:proofErr w:type="gramStart"/>
      <w:r w:rsidRPr="00F47B91">
        <w:rPr>
          <w:rFonts w:eastAsia="Calibri"/>
          <w:bCs/>
          <w:color w:val="auto"/>
          <w:szCs w:val="24"/>
        </w:rPr>
        <w:t>opera,</w:t>
      </w:r>
      <w:proofErr w:type="gramEnd"/>
      <w:r w:rsidRPr="00F47B91">
        <w:rPr>
          <w:rFonts w:eastAsia="Calibri"/>
          <w:bCs/>
          <w:color w:val="auto"/>
          <w:szCs w:val="24"/>
        </w:rPr>
        <w:t xml:space="preserve"> com averbação no Registro onde tem sede a matriz, no caso de ser o participante sucursal, filial ou agência;</w:t>
      </w:r>
    </w:p>
    <w:p w14:paraId="0E289691" w14:textId="77777777" w:rsidR="003A4918" w:rsidRPr="00F47B91" w:rsidRDefault="003A4918" w:rsidP="00361C6E">
      <w:pPr>
        <w:numPr>
          <w:ilvl w:val="2"/>
          <w:numId w:val="16"/>
        </w:numPr>
        <w:tabs>
          <w:tab w:val="left" w:pos="0"/>
        </w:tabs>
        <w:spacing w:after="0" w:line="276" w:lineRule="auto"/>
        <w:ind w:left="0" w:right="0" w:firstLine="0"/>
        <w:rPr>
          <w:rFonts w:eastAsia="Calibri"/>
          <w:bCs/>
          <w:color w:val="auto"/>
          <w:szCs w:val="24"/>
        </w:rPr>
      </w:pPr>
      <w:r w:rsidRPr="00F47B91">
        <w:rPr>
          <w:rFonts w:eastAsia="Calibri"/>
          <w:bCs/>
          <w:color w:val="auto"/>
          <w:szCs w:val="24"/>
        </w:rPr>
        <w:t>No caso de sociedade simples: inscrição do ato constitutivo no Registro Civil das Pessoas Jurídicas do local de sua sede, acompanhada de prova da indicação dos seus administradores;</w:t>
      </w:r>
    </w:p>
    <w:p w14:paraId="4624E1A9" w14:textId="77777777" w:rsidR="003A4918" w:rsidRPr="00F47B91" w:rsidRDefault="003A4918" w:rsidP="00361C6E">
      <w:pPr>
        <w:numPr>
          <w:ilvl w:val="2"/>
          <w:numId w:val="16"/>
        </w:numPr>
        <w:tabs>
          <w:tab w:val="left" w:pos="0"/>
        </w:tabs>
        <w:spacing w:after="0" w:line="276" w:lineRule="auto"/>
        <w:ind w:left="0" w:right="0" w:firstLine="0"/>
        <w:rPr>
          <w:rFonts w:eastAsia="Calibri"/>
          <w:bCs/>
          <w:color w:val="auto"/>
          <w:szCs w:val="24"/>
        </w:rPr>
      </w:pPr>
      <w:r w:rsidRPr="00F47B91">
        <w:rPr>
          <w:rFonts w:eastAsia="Calibri"/>
          <w:bCs/>
          <w:color w:val="auto"/>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FF1F7F3" w14:textId="77777777" w:rsidR="003A4918" w:rsidRPr="00F47B91" w:rsidRDefault="003A4918" w:rsidP="00361C6E">
      <w:pPr>
        <w:numPr>
          <w:ilvl w:val="2"/>
          <w:numId w:val="16"/>
        </w:numPr>
        <w:tabs>
          <w:tab w:val="left" w:pos="0"/>
        </w:tabs>
        <w:spacing w:after="0" w:line="276" w:lineRule="auto"/>
        <w:ind w:left="0" w:right="0" w:firstLine="0"/>
        <w:rPr>
          <w:rFonts w:eastAsia="Calibri"/>
          <w:bCs/>
          <w:color w:val="auto"/>
          <w:szCs w:val="24"/>
        </w:rPr>
      </w:pPr>
      <w:r w:rsidRPr="00F47B91">
        <w:rPr>
          <w:rFonts w:eastAsia="Calibri"/>
          <w:bCs/>
          <w:color w:val="auto"/>
          <w:szCs w:val="24"/>
        </w:rPr>
        <w:t>No caso de empresa ou sociedade estrangeira em funcionamento no País: decreto de autorização;</w:t>
      </w:r>
    </w:p>
    <w:p w14:paraId="50C1D9CD" w14:textId="77777777" w:rsidR="003A4918" w:rsidRPr="00F47B91" w:rsidRDefault="003A4918" w:rsidP="00361C6E">
      <w:pPr>
        <w:numPr>
          <w:ilvl w:val="2"/>
          <w:numId w:val="16"/>
        </w:numPr>
        <w:tabs>
          <w:tab w:val="left" w:pos="0"/>
        </w:tabs>
        <w:spacing w:after="0" w:line="276" w:lineRule="auto"/>
        <w:ind w:left="0" w:right="0" w:firstLine="0"/>
        <w:rPr>
          <w:rFonts w:eastAsia="Calibri"/>
          <w:bCs/>
          <w:color w:val="auto"/>
          <w:szCs w:val="24"/>
        </w:rPr>
      </w:pPr>
      <w:r w:rsidRPr="00F47B91">
        <w:rPr>
          <w:rFonts w:eastAsia="Calibri"/>
          <w:bCs/>
          <w:color w:val="auto"/>
          <w:szCs w:val="24"/>
        </w:rPr>
        <w:t>Os documentos acima deverão estar acompanhados de todas as alterações ou da consolidação respectiva;</w:t>
      </w:r>
    </w:p>
    <w:p w14:paraId="37CD73FA" w14:textId="77777777" w:rsidR="003A4918" w:rsidRPr="00F47B91" w:rsidRDefault="003A4918" w:rsidP="00361C6E">
      <w:pPr>
        <w:tabs>
          <w:tab w:val="left" w:pos="0"/>
        </w:tabs>
        <w:spacing w:after="0" w:line="276" w:lineRule="auto"/>
        <w:ind w:left="0" w:right="0" w:firstLine="0"/>
        <w:rPr>
          <w:rFonts w:eastAsia="Calibri"/>
          <w:bCs/>
          <w:color w:val="auto"/>
          <w:szCs w:val="24"/>
        </w:rPr>
      </w:pPr>
    </w:p>
    <w:p w14:paraId="5FE703E0" w14:textId="77777777" w:rsidR="003A4918" w:rsidRPr="00F47B91" w:rsidRDefault="003A4918" w:rsidP="00361C6E">
      <w:pPr>
        <w:numPr>
          <w:ilvl w:val="1"/>
          <w:numId w:val="16"/>
        </w:numPr>
        <w:tabs>
          <w:tab w:val="left" w:pos="0"/>
        </w:tabs>
        <w:spacing w:after="0" w:line="276" w:lineRule="auto"/>
        <w:ind w:left="0" w:right="0" w:firstLine="0"/>
        <w:rPr>
          <w:rFonts w:eastAsia="Calibri"/>
          <w:b/>
          <w:bCs/>
          <w:color w:val="auto"/>
          <w:szCs w:val="24"/>
        </w:rPr>
      </w:pPr>
      <w:r w:rsidRPr="00F47B91">
        <w:rPr>
          <w:rFonts w:eastAsia="Calibri"/>
          <w:b/>
          <w:bCs/>
          <w:color w:val="auto"/>
          <w:szCs w:val="24"/>
        </w:rPr>
        <w:t>Regularidade fiscal e trabalhista:</w:t>
      </w:r>
    </w:p>
    <w:p w14:paraId="3C8CA235" w14:textId="77777777" w:rsidR="003A4918" w:rsidRPr="00F47B91" w:rsidRDefault="003A4918" w:rsidP="00361C6E">
      <w:pPr>
        <w:numPr>
          <w:ilvl w:val="2"/>
          <w:numId w:val="16"/>
        </w:numPr>
        <w:tabs>
          <w:tab w:val="left" w:pos="0"/>
          <w:tab w:val="left" w:pos="1440"/>
        </w:tabs>
        <w:autoSpaceDE w:val="0"/>
        <w:snapToGrid w:val="0"/>
        <w:spacing w:after="0" w:line="276" w:lineRule="auto"/>
        <w:ind w:left="0" w:right="0" w:firstLine="0"/>
        <w:rPr>
          <w:rFonts w:eastAsia="Calibri"/>
          <w:color w:val="auto"/>
          <w:szCs w:val="24"/>
          <w:lang w:eastAsia="en-US"/>
        </w:rPr>
      </w:pPr>
      <w:r w:rsidRPr="00F47B91">
        <w:rPr>
          <w:rFonts w:eastAsia="Calibri"/>
          <w:color w:val="auto"/>
          <w:szCs w:val="24"/>
          <w:lang w:eastAsia="en-US"/>
        </w:rPr>
        <w:t>Prova de inscrição no Cadastro Nacional de Pessoas Jurídicas ou no Cadastro de Pessoas Físicas, conforme o caso;</w:t>
      </w:r>
    </w:p>
    <w:p w14:paraId="7A37B26D" w14:textId="77777777" w:rsidR="003A4918" w:rsidRPr="00F47B91" w:rsidRDefault="003A4918" w:rsidP="00361C6E">
      <w:pPr>
        <w:numPr>
          <w:ilvl w:val="2"/>
          <w:numId w:val="16"/>
        </w:numPr>
        <w:tabs>
          <w:tab w:val="left" w:pos="0"/>
        </w:tabs>
        <w:autoSpaceDE w:val="0"/>
        <w:snapToGrid w:val="0"/>
        <w:spacing w:after="0" w:line="276" w:lineRule="auto"/>
        <w:ind w:left="0" w:right="0" w:firstLine="0"/>
        <w:rPr>
          <w:rFonts w:eastAsia="Calibri"/>
          <w:color w:val="auto"/>
          <w:szCs w:val="24"/>
        </w:rPr>
      </w:pPr>
      <w:r w:rsidRPr="00F47B91">
        <w:rPr>
          <w:rFonts w:eastAsia="Calibri"/>
          <w:color w:val="auto"/>
          <w:szCs w:val="24"/>
        </w:rPr>
        <w:t>Certidão negativa de débitos relativos aos tributos federais e à dívida ativa da união;</w:t>
      </w:r>
    </w:p>
    <w:p w14:paraId="45C5045F" w14:textId="77777777" w:rsidR="003A4918" w:rsidRPr="00F47B91" w:rsidRDefault="003A4918" w:rsidP="00361C6E">
      <w:pPr>
        <w:numPr>
          <w:ilvl w:val="2"/>
          <w:numId w:val="16"/>
        </w:num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lang w:eastAsia="en-US"/>
        </w:rPr>
        <w:t>Prova de regularidade com o Fundo de Garantia do Tempo de Serviço (FGTS);</w:t>
      </w:r>
    </w:p>
    <w:p w14:paraId="32458542" w14:textId="77777777" w:rsidR="003A4918" w:rsidRPr="00F47B91" w:rsidRDefault="003A4918" w:rsidP="00361C6E">
      <w:pPr>
        <w:numPr>
          <w:ilvl w:val="2"/>
          <w:numId w:val="16"/>
        </w:num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015F92A" w14:textId="77777777" w:rsidR="003A4918" w:rsidRPr="00F47B91" w:rsidRDefault="003A4918" w:rsidP="00361C6E">
      <w:pPr>
        <w:numPr>
          <w:ilvl w:val="2"/>
          <w:numId w:val="16"/>
        </w:numPr>
        <w:tabs>
          <w:tab w:val="left" w:pos="0"/>
          <w:tab w:val="left" w:pos="1440"/>
        </w:tabs>
        <w:autoSpaceDE w:val="0"/>
        <w:snapToGrid w:val="0"/>
        <w:spacing w:after="0" w:line="276" w:lineRule="auto"/>
        <w:ind w:left="0" w:right="0" w:firstLine="0"/>
        <w:rPr>
          <w:rFonts w:eastAsia="Calibri"/>
          <w:bCs/>
          <w:color w:val="auto"/>
          <w:szCs w:val="24"/>
        </w:rPr>
      </w:pPr>
      <w:r w:rsidRPr="00F47B91">
        <w:rPr>
          <w:rFonts w:eastAsia="Calibri"/>
          <w:bCs/>
          <w:color w:val="auto"/>
          <w:szCs w:val="24"/>
        </w:rPr>
        <w:t>Prova de inscrição no cadastro de contribuintes estadual</w:t>
      </w:r>
      <w:r w:rsidRPr="00F47B91">
        <w:rPr>
          <w:rFonts w:eastAsia="Calibri"/>
          <w:color w:val="auto"/>
          <w:szCs w:val="24"/>
        </w:rPr>
        <w:t xml:space="preserve"> e/ou Municipal</w:t>
      </w:r>
      <w:r w:rsidRPr="00F47B91">
        <w:rPr>
          <w:rFonts w:eastAsia="Calibri"/>
          <w:bCs/>
          <w:color w:val="auto"/>
          <w:szCs w:val="24"/>
        </w:rPr>
        <w:t xml:space="preserve">, relativo ao domicílio ou sede do licitante, pertinente ao seu ramo de atividade e compatível com o objeto contratual; </w:t>
      </w:r>
    </w:p>
    <w:p w14:paraId="56047EF9" w14:textId="77777777" w:rsidR="003A4918" w:rsidRPr="00F47B91" w:rsidRDefault="003A4918" w:rsidP="00CB6ED3">
      <w:pPr>
        <w:numPr>
          <w:ilvl w:val="2"/>
          <w:numId w:val="16"/>
        </w:numPr>
        <w:tabs>
          <w:tab w:val="left" w:pos="0"/>
          <w:tab w:val="left" w:pos="709"/>
        </w:tabs>
        <w:autoSpaceDE w:val="0"/>
        <w:snapToGrid w:val="0"/>
        <w:spacing w:after="0" w:line="276" w:lineRule="auto"/>
        <w:ind w:left="0" w:right="0" w:firstLine="0"/>
        <w:rPr>
          <w:rFonts w:eastAsia="Calibri"/>
          <w:bCs/>
          <w:color w:val="auto"/>
          <w:szCs w:val="24"/>
        </w:rPr>
      </w:pPr>
      <w:r w:rsidRPr="00F47B91">
        <w:rPr>
          <w:rFonts w:eastAsia="Calibri"/>
          <w:bCs/>
          <w:color w:val="auto"/>
          <w:szCs w:val="24"/>
        </w:rPr>
        <w:lastRenderedPageBreak/>
        <w:t>Prova de regularidade com a Fazenda Municipal do domicílio ou sede do licitante, relativa à atividade em cujo exercício contrata ou concorre;</w:t>
      </w:r>
    </w:p>
    <w:p w14:paraId="0587F193" w14:textId="77777777" w:rsidR="003A4918" w:rsidRPr="00F47B91" w:rsidRDefault="003A4918" w:rsidP="00CB6ED3">
      <w:pPr>
        <w:numPr>
          <w:ilvl w:val="2"/>
          <w:numId w:val="16"/>
        </w:numPr>
        <w:tabs>
          <w:tab w:val="left" w:pos="0"/>
          <w:tab w:val="left" w:pos="709"/>
        </w:tabs>
        <w:autoSpaceDE w:val="0"/>
        <w:snapToGrid w:val="0"/>
        <w:spacing w:after="0" w:line="276" w:lineRule="auto"/>
        <w:ind w:left="0" w:right="0" w:firstLine="0"/>
        <w:rPr>
          <w:rFonts w:eastAsia="Calibri"/>
          <w:b/>
          <w:color w:val="auto"/>
          <w:szCs w:val="24"/>
          <w:u w:val="single"/>
        </w:rPr>
      </w:pPr>
      <w:r w:rsidRPr="00F47B91">
        <w:rPr>
          <w:rFonts w:eastAsia="Calibri"/>
          <w:color w:val="auto"/>
          <w:szCs w:val="24"/>
        </w:rPr>
        <w:t xml:space="preserve"> Prova de regularidade com a Fazenda Estadual do domicílio ou sede do licitante, relativa à atividade em cujo exercício contrata ou concorre;</w:t>
      </w:r>
      <w:r w:rsidRPr="00F47B91">
        <w:rPr>
          <w:rFonts w:eastAsia="Calibri"/>
          <w:bCs/>
          <w:color w:val="auto"/>
          <w:szCs w:val="24"/>
        </w:rPr>
        <w:t xml:space="preserve"> </w:t>
      </w:r>
    </w:p>
    <w:p w14:paraId="4B4B4315" w14:textId="77777777" w:rsidR="003A4918" w:rsidRPr="00F47B91" w:rsidRDefault="003A4918" w:rsidP="00CB6ED3">
      <w:pPr>
        <w:numPr>
          <w:ilvl w:val="2"/>
          <w:numId w:val="16"/>
        </w:numPr>
        <w:tabs>
          <w:tab w:val="left" w:pos="0"/>
          <w:tab w:val="left" w:pos="709"/>
        </w:tabs>
        <w:autoSpaceDE w:val="0"/>
        <w:snapToGrid w:val="0"/>
        <w:spacing w:after="0" w:line="276" w:lineRule="auto"/>
        <w:ind w:left="0" w:right="0" w:firstLine="0"/>
        <w:rPr>
          <w:rFonts w:eastAsia="Calibri"/>
          <w:b/>
          <w:color w:val="auto"/>
          <w:szCs w:val="24"/>
        </w:rPr>
      </w:pPr>
      <w:r w:rsidRPr="00F47B91">
        <w:rPr>
          <w:rFonts w:eastAsia="Calibri"/>
          <w:color w:val="auto"/>
          <w:szCs w:val="24"/>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21595CB0" w14:textId="77777777" w:rsidR="003A4918" w:rsidRPr="00F47B91" w:rsidRDefault="003A4918" w:rsidP="00CB6ED3">
      <w:pPr>
        <w:numPr>
          <w:ilvl w:val="2"/>
          <w:numId w:val="16"/>
        </w:numPr>
        <w:tabs>
          <w:tab w:val="left" w:pos="0"/>
          <w:tab w:val="left" w:pos="709"/>
        </w:tabs>
        <w:autoSpaceDE w:val="0"/>
        <w:snapToGrid w:val="0"/>
        <w:spacing w:after="0" w:line="276" w:lineRule="auto"/>
        <w:ind w:left="0" w:right="0" w:firstLine="0"/>
        <w:rPr>
          <w:rFonts w:eastAsia="Calibri"/>
          <w:b/>
          <w:bCs/>
          <w:iCs/>
          <w:color w:val="auto"/>
          <w:szCs w:val="24"/>
          <w:u w:val="single"/>
        </w:rPr>
      </w:pPr>
      <w:r w:rsidRPr="00F47B91">
        <w:rPr>
          <w:rFonts w:eastAsia="Calibri"/>
          <w:color w:val="auto"/>
          <w:szCs w:val="24"/>
          <w:lang w:eastAsia="en-US" w:bidi="pt-BR"/>
        </w:rPr>
        <w:t xml:space="preserve">Caso o licitante detentor do maior desconto seja qualificado como microempresa ou empresa de pequeno porte </w:t>
      </w:r>
      <w:r w:rsidRPr="00F47B91">
        <w:rPr>
          <w:rFonts w:eastAsia="Calibri"/>
          <w:color w:val="auto"/>
          <w:szCs w:val="24"/>
          <w:lang w:eastAsia="en-US"/>
        </w:rPr>
        <w:t xml:space="preserve">deverá apresentar toda a documentação exigida para efeito de comprovação de regularidade fiscal, mesmo que esta apresente alguma restrição, </w:t>
      </w:r>
      <w:proofErr w:type="gramStart"/>
      <w:r w:rsidRPr="00F47B91">
        <w:rPr>
          <w:rFonts w:eastAsia="Calibri"/>
          <w:color w:val="auto"/>
          <w:szCs w:val="24"/>
          <w:lang w:eastAsia="en-US"/>
        </w:rPr>
        <w:t>sob pena</w:t>
      </w:r>
      <w:proofErr w:type="gramEnd"/>
      <w:r w:rsidRPr="00F47B91">
        <w:rPr>
          <w:rFonts w:eastAsia="Calibri"/>
          <w:color w:val="auto"/>
          <w:szCs w:val="24"/>
          <w:lang w:eastAsia="en-US"/>
        </w:rPr>
        <w:t xml:space="preserve"> de inabilitação.</w:t>
      </w:r>
    </w:p>
    <w:p w14:paraId="7C45A087" w14:textId="77777777" w:rsidR="003A4918" w:rsidRPr="00B42B56" w:rsidRDefault="003A4918" w:rsidP="00361C6E">
      <w:pPr>
        <w:tabs>
          <w:tab w:val="left" w:pos="0"/>
          <w:tab w:val="left" w:pos="1440"/>
        </w:tabs>
        <w:autoSpaceDE w:val="0"/>
        <w:snapToGrid w:val="0"/>
        <w:spacing w:after="0" w:line="276" w:lineRule="auto"/>
        <w:ind w:left="0" w:right="0" w:firstLine="0"/>
        <w:rPr>
          <w:rFonts w:eastAsia="Calibri"/>
          <w:b/>
          <w:bCs/>
          <w:iCs/>
          <w:color w:val="auto"/>
          <w:sz w:val="10"/>
          <w:szCs w:val="10"/>
          <w:u w:val="single"/>
        </w:rPr>
      </w:pPr>
    </w:p>
    <w:p w14:paraId="162C5E05" w14:textId="1DBC9568" w:rsidR="003A4918" w:rsidRPr="00F47B91" w:rsidRDefault="003A4F39" w:rsidP="00361C6E">
      <w:pPr>
        <w:tabs>
          <w:tab w:val="left" w:pos="0"/>
        </w:tabs>
        <w:spacing w:after="0" w:line="276" w:lineRule="auto"/>
        <w:ind w:left="0" w:right="0" w:firstLine="0"/>
        <w:rPr>
          <w:rFonts w:eastAsia="Calibri"/>
          <w:b/>
          <w:color w:val="auto"/>
          <w:szCs w:val="24"/>
        </w:rPr>
      </w:pPr>
      <w:r w:rsidRPr="00F47B91">
        <w:rPr>
          <w:rFonts w:eastAsia="Calibri"/>
          <w:b/>
          <w:color w:val="auto"/>
          <w:szCs w:val="24"/>
        </w:rPr>
        <w:t xml:space="preserve">17. </w:t>
      </w:r>
      <w:r w:rsidR="003A4918" w:rsidRPr="00F47B91">
        <w:rPr>
          <w:rFonts w:eastAsia="Calibri"/>
          <w:b/>
          <w:color w:val="auto"/>
          <w:szCs w:val="24"/>
        </w:rPr>
        <w:t>Qualificação Econômico-Financeira</w:t>
      </w:r>
      <w:r w:rsidR="003A4918" w:rsidRPr="00F47B91">
        <w:rPr>
          <w:rFonts w:eastAsia="Calibri"/>
          <w:color w:val="auto"/>
          <w:szCs w:val="24"/>
        </w:rPr>
        <w:t>.</w:t>
      </w:r>
    </w:p>
    <w:p w14:paraId="3F1FACC6" w14:textId="7ABDE49E" w:rsidR="003A4918" w:rsidRPr="00F47B91" w:rsidRDefault="003A4F39" w:rsidP="00361C6E">
      <w:pPr>
        <w:pStyle w:val="PargrafodaLista"/>
        <w:numPr>
          <w:ilvl w:val="1"/>
          <w:numId w:val="26"/>
        </w:numPr>
        <w:tabs>
          <w:tab w:val="left" w:pos="0"/>
          <w:tab w:val="left" w:pos="426"/>
        </w:tabs>
        <w:autoSpaceDE w:val="0"/>
        <w:snapToGrid w:val="0"/>
        <w:spacing w:after="0" w:line="276" w:lineRule="auto"/>
        <w:ind w:left="0" w:right="0" w:firstLine="0"/>
        <w:rPr>
          <w:rFonts w:eastAsia="Calibri"/>
          <w:color w:val="auto"/>
          <w:szCs w:val="24"/>
        </w:rPr>
      </w:pPr>
      <w:r w:rsidRPr="00F47B91">
        <w:rPr>
          <w:rFonts w:eastAsia="Calibri"/>
          <w:color w:val="auto"/>
          <w:szCs w:val="24"/>
        </w:rPr>
        <w:t xml:space="preserve"> </w:t>
      </w:r>
      <w:r w:rsidR="003A4918" w:rsidRPr="00F47B91">
        <w:rPr>
          <w:rFonts w:eastAsia="Calibri"/>
          <w:color w:val="auto"/>
          <w:szCs w:val="24"/>
        </w:rPr>
        <w:t>Certidão negativa de falência ou recuperação judicial expedida pelo distribuidor da sede da pessoa jurídica</w:t>
      </w:r>
      <w:r w:rsidR="00196356" w:rsidRPr="00F47B91">
        <w:rPr>
          <w:rFonts w:eastAsia="Calibri"/>
          <w:color w:val="auto"/>
          <w:szCs w:val="24"/>
        </w:rPr>
        <w:t xml:space="preserve"> em plena validade</w:t>
      </w:r>
      <w:r w:rsidR="003A4918" w:rsidRPr="00F47B91">
        <w:rPr>
          <w:rFonts w:eastAsia="Calibri"/>
          <w:color w:val="auto"/>
          <w:szCs w:val="24"/>
        </w:rPr>
        <w:t>;</w:t>
      </w:r>
    </w:p>
    <w:p w14:paraId="3D34024B" w14:textId="604A99FF" w:rsidR="003A4918" w:rsidRPr="00F47B91" w:rsidRDefault="003A4F39" w:rsidP="00361C6E">
      <w:pPr>
        <w:tabs>
          <w:tab w:val="left" w:pos="0"/>
          <w:tab w:val="left" w:pos="993"/>
          <w:tab w:val="left" w:pos="1276"/>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 xml:space="preserve">17.1.2 </w:t>
      </w:r>
      <w:r w:rsidR="003A4918" w:rsidRPr="00F47B91">
        <w:rPr>
          <w:rFonts w:eastAsia="Calibri"/>
          <w:color w:val="auto"/>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003A4918" w:rsidRPr="00F47B91">
        <w:rPr>
          <w:rFonts w:eastAsia="Calibri"/>
          <w:color w:val="auto"/>
          <w:szCs w:val="24"/>
        </w:rPr>
        <w:t>sob pena</w:t>
      </w:r>
      <w:proofErr w:type="gramEnd"/>
      <w:r w:rsidR="003A4918" w:rsidRPr="00F47B91">
        <w:rPr>
          <w:rFonts w:eastAsia="Calibri"/>
          <w:color w:val="auto"/>
          <w:szCs w:val="24"/>
        </w:rPr>
        <w:t xml:space="preserve"> de inabilitação, devendo, ainda, comprovar todos os demais requisitos de habilitação.</w:t>
      </w:r>
    </w:p>
    <w:p w14:paraId="0F48D356" w14:textId="6761D62B" w:rsidR="003A4918" w:rsidRPr="00F47B91" w:rsidRDefault="003A4918" w:rsidP="00361C6E">
      <w:pPr>
        <w:pStyle w:val="PargrafodaLista"/>
        <w:numPr>
          <w:ilvl w:val="2"/>
          <w:numId w:val="27"/>
        </w:numPr>
        <w:tabs>
          <w:tab w:val="left" w:pos="0"/>
          <w:tab w:val="left" w:pos="567"/>
        </w:tabs>
        <w:autoSpaceDE w:val="0"/>
        <w:snapToGrid w:val="0"/>
        <w:spacing w:after="0" w:line="276" w:lineRule="auto"/>
        <w:ind w:left="0" w:right="0" w:firstLine="0"/>
        <w:rPr>
          <w:rFonts w:eastAsia="Calibri"/>
          <w:color w:val="auto"/>
          <w:szCs w:val="24"/>
        </w:rPr>
      </w:pPr>
      <w:r w:rsidRPr="00F47B91">
        <w:rPr>
          <w:rFonts w:eastAsia="Calibri"/>
          <w:color w:val="auto"/>
          <w:szCs w:val="24"/>
        </w:rPr>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Pr="00F47B91">
        <w:rPr>
          <w:rFonts w:eastAsia="Calibri"/>
          <w:color w:val="auto"/>
          <w:szCs w:val="24"/>
        </w:rPr>
        <w:t>3</w:t>
      </w:r>
      <w:proofErr w:type="gramEnd"/>
      <w:r w:rsidRPr="00F47B91">
        <w:rPr>
          <w:rFonts w:eastAsia="Calibri"/>
          <w:color w:val="auto"/>
          <w:szCs w:val="24"/>
        </w:rPr>
        <w:t xml:space="preserve"> (três) meses da data de apresentação da proposta;</w:t>
      </w:r>
    </w:p>
    <w:p w14:paraId="77E046C8" w14:textId="77777777" w:rsidR="003A4918" w:rsidRPr="00F47B91" w:rsidRDefault="003A4918" w:rsidP="00361C6E">
      <w:pPr>
        <w:numPr>
          <w:ilvl w:val="3"/>
          <w:numId w:val="27"/>
        </w:numPr>
        <w:tabs>
          <w:tab w:val="left" w:pos="0"/>
        </w:tabs>
        <w:spacing w:after="0" w:line="276" w:lineRule="auto"/>
        <w:ind w:left="0" w:right="0" w:firstLine="0"/>
        <w:rPr>
          <w:rFonts w:eastAsia="Calibri"/>
          <w:color w:val="auto"/>
          <w:szCs w:val="24"/>
          <w:lang w:eastAsia="en-US"/>
        </w:rPr>
      </w:pPr>
      <w:r w:rsidRPr="00F47B91">
        <w:rPr>
          <w:rFonts w:eastAsia="Calibri"/>
          <w:color w:val="auto"/>
          <w:szCs w:val="24"/>
          <w:lang w:eastAsia="en-US"/>
        </w:rPr>
        <w:t>No caso de empresa constituída no exercício social vigente, admite-se a apresentação de balanço patrimonial e demonstrações contábeis referentes ao período de existência da sociedade;</w:t>
      </w:r>
    </w:p>
    <w:p w14:paraId="72085DDD" w14:textId="77777777" w:rsidR="003A4918" w:rsidRPr="00F47B91" w:rsidRDefault="003A4918" w:rsidP="00361C6E">
      <w:pPr>
        <w:numPr>
          <w:ilvl w:val="3"/>
          <w:numId w:val="27"/>
        </w:numPr>
        <w:tabs>
          <w:tab w:val="left" w:pos="0"/>
          <w:tab w:val="left" w:pos="851"/>
        </w:tabs>
        <w:spacing w:after="0" w:line="276" w:lineRule="auto"/>
        <w:ind w:left="0" w:right="0" w:firstLine="0"/>
        <w:rPr>
          <w:rFonts w:eastAsia="Calibri"/>
          <w:color w:val="auto"/>
          <w:szCs w:val="24"/>
          <w:lang w:eastAsia="en-US"/>
        </w:rPr>
      </w:pPr>
      <w:r w:rsidRPr="00F47B91">
        <w:rPr>
          <w:rFonts w:eastAsia="Calibri"/>
          <w:color w:val="auto"/>
          <w:szCs w:val="24"/>
          <w:lang w:eastAsia="en-US"/>
        </w:rPr>
        <w:t>É admissível o balanço intermediário, se decorrer de lei ou contrato social/estatuto social.</w:t>
      </w:r>
    </w:p>
    <w:p w14:paraId="4605E730" w14:textId="77777777" w:rsidR="003A4918" w:rsidRPr="00F47B91" w:rsidRDefault="003A4918" w:rsidP="00361C6E">
      <w:pPr>
        <w:numPr>
          <w:ilvl w:val="3"/>
          <w:numId w:val="27"/>
        </w:numPr>
        <w:tabs>
          <w:tab w:val="left" w:pos="0"/>
          <w:tab w:val="left" w:pos="709"/>
          <w:tab w:val="left" w:pos="851"/>
        </w:tabs>
        <w:spacing w:after="0" w:line="276" w:lineRule="auto"/>
        <w:ind w:left="0" w:right="0" w:firstLine="0"/>
        <w:rPr>
          <w:rFonts w:eastAsia="Calibri"/>
          <w:color w:val="auto"/>
          <w:szCs w:val="24"/>
        </w:rPr>
      </w:pPr>
      <w:r w:rsidRPr="00F47B91">
        <w:rPr>
          <w:rFonts w:eastAsia="Calibri"/>
          <w:color w:val="auto"/>
          <w:szCs w:val="24"/>
          <w:lang w:eastAsia="en-US"/>
        </w:rPr>
        <w:t xml:space="preserve">Caso o licitante seja </w:t>
      </w:r>
      <w:proofErr w:type="gramStart"/>
      <w:r w:rsidRPr="00F47B91">
        <w:rPr>
          <w:rFonts w:eastAsia="Calibri"/>
          <w:color w:val="auto"/>
          <w:szCs w:val="24"/>
          <w:lang w:eastAsia="en-US"/>
        </w:rPr>
        <w:t>cooperativa</w:t>
      </w:r>
      <w:proofErr w:type="gramEnd"/>
      <w:r w:rsidRPr="00F47B91">
        <w:rPr>
          <w:rFonts w:eastAsia="Calibri"/>
          <w:color w:val="auto"/>
          <w:szCs w:val="24"/>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6B82F8AC" w14:textId="77777777" w:rsidR="003A4918" w:rsidRPr="00F47B91" w:rsidRDefault="003A4918" w:rsidP="00361C6E">
      <w:pPr>
        <w:numPr>
          <w:ilvl w:val="2"/>
          <w:numId w:val="27"/>
        </w:numPr>
        <w:tabs>
          <w:tab w:val="left" w:pos="0"/>
          <w:tab w:val="left" w:pos="851"/>
        </w:tabs>
        <w:autoSpaceDE w:val="0"/>
        <w:snapToGrid w:val="0"/>
        <w:spacing w:after="0" w:line="276" w:lineRule="auto"/>
        <w:ind w:left="0" w:right="0" w:firstLine="0"/>
        <w:rPr>
          <w:rFonts w:eastAsia="Calibri"/>
          <w:color w:val="auto"/>
          <w:szCs w:val="24"/>
        </w:rPr>
      </w:pPr>
      <w:r w:rsidRPr="00F47B91">
        <w:rPr>
          <w:rFonts w:eastAsia="Calibri"/>
          <w:color w:val="auto"/>
          <w:szCs w:val="24"/>
        </w:rPr>
        <w:t xml:space="preserve">A comprovação da situação financeira da empresa será constatada mediante obtenção de índices de Liquidez Geral (LG), Solvência Geral (SG) e Liquidez Corrente (LC), superiores a </w:t>
      </w:r>
      <w:proofErr w:type="gramStart"/>
      <w:r w:rsidRPr="00F47B91">
        <w:rPr>
          <w:rFonts w:eastAsia="Calibri"/>
          <w:color w:val="auto"/>
          <w:szCs w:val="24"/>
        </w:rPr>
        <w:t>1</w:t>
      </w:r>
      <w:proofErr w:type="gramEnd"/>
      <w:r w:rsidRPr="00F47B91">
        <w:rPr>
          <w:rFonts w:eastAsia="Calibri"/>
          <w:color w:val="auto"/>
          <w:szCs w:val="24"/>
        </w:rPr>
        <w:t xml:space="preserve"> (um) resultantes da aplicação das fórmulas:</w:t>
      </w:r>
    </w:p>
    <w:tbl>
      <w:tblPr>
        <w:tblW w:w="0" w:type="auto"/>
        <w:tblInd w:w="1134" w:type="dxa"/>
        <w:tblLook w:val="04A0" w:firstRow="1" w:lastRow="0" w:firstColumn="1" w:lastColumn="0" w:noHBand="0" w:noVBand="1"/>
      </w:tblPr>
      <w:tblGrid>
        <w:gridCol w:w="2235"/>
        <w:gridCol w:w="4252"/>
      </w:tblGrid>
      <w:tr w:rsidR="003A4918" w:rsidRPr="00F47B91" w14:paraId="7A384937" w14:textId="77777777" w:rsidTr="007942F7">
        <w:tc>
          <w:tcPr>
            <w:tcW w:w="2235" w:type="dxa"/>
            <w:vMerge w:val="restart"/>
            <w:shd w:val="clear" w:color="auto" w:fill="auto"/>
            <w:vAlign w:val="center"/>
          </w:tcPr>
          <w:p w14:paraId="1A8ACF54"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LG =</w:t>
            </w:r>
          </w:p>
        </w:tc>
        <w:tc>
          <w:tcPr>
            <w:tcW w:w="4252" w:type="dxa"/>
            <w:tcBorders>
              <w:bottom w:val="single" w:sz="4" w:space="0" w:color="auto"/>
            </w:tcBorders>
            <w:shd w:val="clear" w:color="auto" w:fill="auto"/>
            <w:vAlign w:val="bottom"/>
          </w:tcPr>
          <w:p w14:paraId="5A409245"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 xml:space="preserve">Ativo Circulante + Realizável </w:t>
            </w:r>
            <w:proofErr w:type="gramStart"/>
            <w:r w:rsidRPr="00F47B91">
              <w:rPr>
                <w:rFonts w:eastAsia="Calibri"/>
                <w:color w:val="auto"/>
                <w:szCs w:val="24"/>
              </w:rPr>
              <w:t>a Longo Prazo</w:t>
            </w:r>
            <w:proofErr w:type="gramEnd"/>
          </w:p>
        </w:tc>
      </w:tr>
      <w:tr w:rsidR="003A4918" w:rsidRPr="00F47B91" w14:paraId="0A7658BC" w14:textId="77777777" w:rsidTr="007942F7">
        <w:tc>
          <w:tcPr>
            <w:tcW w:w="2235" w:type="dxa"/>
            <w:vMerge/>
            <w:shd w:val="clear" w:color="auto" w:fill="auto"/>
          </w:tcPr>
          <w:p w14:paraId="5C5DAF40"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p>
        </w:tc>
        <w:tc>
          <w:tcPr>
            <w:tcW w:w="4252" w:type="dxa"/>
            <w:tcBorders>
              <w:top w:val="single" w:sz="4" w:space="0" w:color="auto"/>
            </w:tcBorders>
            <w:shd w:val="clear" w:color="auto" w:fill="auto"/>
          </w:tcPr>
          <w:p w14:paraId="1119163A"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Passivo Circulante + Passivo Não Circulante</w:t>
            </w:r>
          </w:p>
        </w:tc>
      </w:tr>
    </w:tbl>
    <w:p w14:paraId="7936D778"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p>
    <w:tbl>
      <w:tblPr>
        <w:tblW w:w="0" w:type="auto"/>
        <w:tblInd w:w="1134" w:type="dxa"/>
        <w:tblLook w:val="04A0" w:firstRow="1" w:lastRow="0" w:firstColumn="1" w:lastColumn="0" w:noHBand="0" w:noVBand="1"/>
      </w:tblPr>
      <w:tblGrid>
        <w:gridCol w:w="2235"/>
        <w:gridCol w:w="4394"/>
      </w:tblGrid>
      <w:tr w:rsidR="003A4918" w:rsidRPr="00F47B91" w14:paraId="1FD8A166" w14:textId="77777777" w:rsidTr="007942F7">
        <w:tc>
          <w:tcPr>
            <w:tcW w:w="2235" w:type="dxa"/>
            <w:vMerge w:val="restart"/>
            <w:shd w:val="clear" w:color="auto" w:fill="auto"/>
            <w:vAlign w:val="center"/>
          </w:tcPr>
          <w:p w14:paraId="47F5191E"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SG =</w:t>
            </w:r>
          </w:p>
        </w:tc>
        <w:tc>
          <w:tcPr>
            <w:tcW w:w="4394" w:type="dxa"/>
            <w:tcBorders>
              <w:bottom w:val="single" w:sz="4" w:space="0" w:color="auto"/>
            </w:tcBorders>
            <w:shd w:val="clear" w:color="auto" w:fill="auto"/>
            <w:vAlign w:val="bottom"/>
          </w:tcPr>
          <w:p w14:paraId="20D17DED"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Ativo Total</w:t>
            </w:r>
          </w:p>
        </w:tc>
      </w:tr>
      <w:tr w:rsidR="003A4918" w:rsidRPr="00F47B91" w14:paraId="144BA8B4" w14:textId="77777777" w:rsidTr="007942F7">
        <w:tc>
          <w:tcPr>
            <w:tcW w:w="2235" w:type="dxa"/>
            <w:vMerge/>
            <w:shd w:val="clear" w:color="auto" w:fill="auto"/>
          </w:tcPr>
          <w:p w14:paraId="54B497A7"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p>
        </w:tc>
        <w:tc>
          <w:tcPr>
            <w:tcW w:w="4394" w:type="dxa"/>
            <w:tcBorders>
              <w:top w:val="single" w:sz="4" w:space="0" w:color="auto"/>
            </w:tcBorders>
            <w:shd w:val="clear" w:color="auto" w:fill="auto"/>
          </w:tcPr>
          <w:p w14:paraId="2F2AB417"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Passivo Circulante + Passivo Não Circulante</w:t>
            </w:r>
          </w:p>
        </w:tc>
      </w:tr>
    </w:tbl>
    <w:p w14:paraId="3593CCC5"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p>
    <w:tbl>
      <w:tblPr>
        <w:tblW w:w="0" w:type="auto"/>
        <w:tblInd w:w="1134" w:type="dxa"/>
        <w:tblLook w:val="04A0" w:firstRow="1" w:lastRow="0" w:firstColumn="1" w:lastColumn="0" w:noHBand="0" w:noVBand="1"/>
      </w:tblPr>
      <w:tblGrid>
        <w:gridCol w:w="2235"/>
        <w:gridCol w:w="2551"/>
      </w:tblGrid>
      <w:tr w:rsidR="003A4918" w:rsidRPr="00F47B91" w14:paraId="5E6F249F" w14:textId="77777777" w:rsidTr="007942F7">
        <w:tc>
          <w:tcPr>
            <w:tcW w:w="2235" w:type="dxa"/>
            <w:vMerge w:val="restart"/>
            <w:shd w:val="clear" w:color="auto" w:fill="auto"/>
            <w:vAlign w:val="center"/>
          </w:tcPr>
          <w:p w14:paraId="02237112"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LC =</w:t>
            </w:r>
          </w:p>
        </w:tc>
        <w:tc>
          <w:tcPr>
            <w:tcW w:w="2551" w:type="dxa"/>
            <w:tcBorders>
              <w:bottom w:val="single" w:sz="4" w:space="0" w:color="auto"/>
            </w:tcBorders>
            <w:shd w:val="clear" w:color="auto" w:fill="auto"/>
            <w:vAlign w:val="bottom"/>
          </w:tcPr>
          <w:p w14:paraId="24B5684D"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Ativo Circulante</w:t>
            </w:r>
          </w:p>
        </w:tc>
      </w:tr>
      <w:tr w:rsidR="003A4918" w:rsidRPr="00F47B91" w14:paraId="66D67FA1" w14:textId="77777777" w:rsidTr="007942F7">
        <w:tc>
          <w:tcPr>
            <w:tcW w:w="2235" w:type="dxa"/>
            <w:vMerge/>
            <w:shd w:val="clear" w:color="auto" w:fill="auto"/>
          </w:tcPr>
          <w:p w14:paraId="68DCBFA7"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p>
        </w:tc>
        <w:tc>
          <w:tcPr>
            <w:tcW w:w="2551" w:type="dxa"/>
            <w:tcBorders>
              <w:top w:val="single" w:sz="4" w:space="0" w:color="auto"/>
            </w:tcBorders>
            <w:shd w:val="clear" w:color="auto" w:fill="auto"/>
          </w:tcPr>
          <w:p w14:paraId="77B145FA"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r w:rsidRPr="00F47B91">
              <w:rPr>
                <w:rFonts w:eastAsia="Calibri"/>
                <w:color w:val="auto"/>
                <w:szCs w:val="24"/>
              </w:rPr>
              <w:t>Passivo Circulante</w:t>
            </w:r>
          </w:p>
        </w:tc>
      </w:tr>
    </w:tbl>
    <w:p w14:paraId="5477E6E6" w14:textId="3C76972B" w:rsidR="003A4918" w:rsidRPr="00F47B91" w:rsidRDefault="003A4F39" w:rsidP="00361C6E">
      <w:pPr>
        <w:tabs>
          <w:tab w:val="left" w:pos="0"/>
        </w:tabs>
        <w:spacing w:after="0" w:line="240" w:lineRule="auto"/>
        <w:ind w:left="0" w:right="-88" w:firstLine="0"/>
        <w:contextualSpacing/>
        <w:rPr>
          <w:rFonts w:eastAsia="Calibri"/>
          <w:color w:val="auto"/>
          <w:szCs w:val="24"/>
        </w:rPr>
      </w:pPr>
      <w:r w:rsidRPr="00F47B91">
        <w:rPr>
          <w:rFonts w:eastAsia="Calibri"/>
          <w:color w:val="auto"/>
          <w:szCs w:val="24"/>
        </w:rPr>
        <w:lastRenderedPageBreak/>
        <w:t xml:space="preserve">17.1.5 </w:t>
      </w:r>
      <w:r w:rsidR="003A4918" w:rsidRPr="00F47B91">
        <w:rPr>
          <w:rFonts w:eastAsia="Calibri"/>
          <w:color w:val="auto"/>
          <w:szCs w:val="24"/>
        </w:rPr>
        <w:t xml:space="preserve">As empresas que apresentarem resultado inferior ou igual a </w:t>
      </w:r>
      <w:proofErr w:type="gramStart"/>
      <w:r w:rsidR="003A4918" w:rsidRPr="00F47B91">
        <w:rPr>
          <w:rFonts w:eastAsia="Calibri"/>
          <w:color w:val="auto"/>
          <w:szCs w:val="24"/>
        </w:rPr>
        <w:t>1</w:t>
      </w:r>
      <w:proofErr w:type="gramEnd"/>
      <w:r w:rsidR="003A4918" w:rsidRPr="00F47B91">
        <w:rPr>
          <w:rFonts w:eastAsia="Calibri"/>
          <w:color w:val="auto"/>
          <w:szCs w:val="24"/>
        </w:rPr>
        <w:t xml:space="preserve">(um) em qualquer dos índices de Liquidez Geral (LG), Solvência Geral (SG) e Liquidez Corrente (LC), deverão comprovar que: </w:t>
      </w:r>
    </w:p>
    <w:p w14:paraId="16E1DC79" w14:textId="601A661E" w:rsidR="003A4918" w:rsidRPr="00F47B91" w:rsidRDefault="003A4F39" w:rsidP="00361C6E">
      <w:pPr>
        <w:tabs>
          <w:tab w:val="left" w:pos="0"/>
        </w:tabs>
        <w:spacing w:after="0" w:line="240" w:lineRule="auto"/>
        <w:ind w:left="0" w:right="-88" w:firstLine="0"/>
        <w:contextualSpacing/>
        <w:rPr>
          <w:rFonts w:eastAsia="Calibri"/>
          <w:color w:val="auto"/>
          <w:szCs w:val="24"/>
        </w:rPr>
      </w:pPr>
      <w:r w:rsidRPr="00F47B91">
        <w:rPr>
          <w:rFonts w:eastAsia="Calibri"/>
          <w:color w:val="auto"/>
          <w:szCs w:val="24"/>
        </w:rPr>
        <w:t xml:space="preserve">17.1.6. </w:t>
      </w:r>
      <w:proofErr w:type="gramStart"/>
      <w:r w:rsidR="003A4918" w:rsidRPr="00F47B91">
        <w:rPr>
          <w:rFonts w:eastAsia="Calibri"/>
          <w:color w:val="auto"/>
          <w:szCs w:val="24"/>
        </w:rPr>
        <w:t>capital</w:t>
      </w:r>
      <w:proofErr w:type="gramEnd"/>
      <w:r w:rsidR="003A4918" w:rsidRPr="00F47B91">
        <w:rPr>
          <w:rFonts w:eastAsia="Calibri"/>
          <w:color w:val="auto"/>
          <w:szCs w:val="24"/>
        </w:rPr>
        <w:t xml:space="preserve"> social ou patrimônio líquido de 10% (dez por cento) do valor da proposta apresentada a cada item pertinente;</w:t>
      </w:r>
    </w:p>
    <w:p w14:paraId="71D3DC67" w14:textId="0AC770BF" w:rsidR="003A4918" w:rsidRPr="00F47B91" w:rsidRDefault="003A4F39" w:rsidP="00361C6E">
      <w:pPr>
        <w:tabs>
          <w:tab w:val="left" w:pos="0"/>
        </w:tabs>
        <w:spacing w:after="0" w:line="240" w:lineRule="auto"/>
        <w:ind w:left="0" w:right="-88" w:firstLine="0"/>
        <w:contextualSpacing/>
        <w:rPr>
          <w:rFonts w:eastAsia="Calibri"/>
          <w:color w:val="auto"/>
          <w:szCs w:val="24"/>
        </w:rPr>
      </w:pPr>
      <w:r w:rsidRPr="00F47B91">
        <w:rPr>
          <w:rFonts w:eastAsia="Calibri"/>
          <w:color w:val="auto"/>
          <w:szCs w:val="24"/>
        </w:rPr>
        <w:t>17.1.7.</w:t>
      </w:r>
      <w:r w:rsidR="003A4918" w:rsidRPr="00F47B91">
        <w:rPr>
          <w:rFonts w:eastAsia="Calibri"/>
          <w:color w:val="auto"/>
          <w:szCs w:val="24"/>
        </w:rPr>
        <w:t xml:space="preserve"> Os índices estabelecidos atendem ao disposto no art. 31, §5º, da Lei nº 8.666/93, uma vez que permitem aferir objetivamente, com mais precisão e certeza, a qualificação econômico-financeira da empresa. A indicação daqueles foi levada a efeito a partir da consideração dos índices usualmente adotados no mercado par avaliação da situação financeira das empresas e não frustram ou restringem o caráter competitivo do certame, porquanto erigidos em patamar mínimo aceitável, com o intuito de assegurar a continuidade da execução contratual objeto deste certame.</w:t>
      </w:r>
    </w:p>
    <w:p w14:paraId="67BB6270" w14:textId="6363C6BB" w:rsidR="003A4918" w:rsidRPr="00F47B91" w:rsidRDefault="003A4F39" w:rsidP="00361C6E">
      <w:pPr>
        <w:tabs>
          <w:tab w:val="left" w:pos="0"/>
        </w:tabs>
        <w:spacing w:after="0" w:line="240" w:lineRule="auto"/>
        <w:ind w:left="0" w:right="-88" w:firstLine="0"/>
        <w:contextualSpacing/>
        <w:rPr>
          <w:rFonts w:eastAsia="Calibri"/>
          <w:color w:val="auto"/>
          <w:szCs w:val="24"/>
        </w:rPr>
      </w:pPr>
      <w:r w:rsidRPr="00F47B91">
        <w:rPr>
          <w:rFonts w:eastAsia="Calibri"/>
          <w:color w:val="auto"/>
          <w:szCs w:val="24"/>
        </w:rPr>
        <w:t xml:space="preserve">17.1.8. </w:t>
      </w:r>
      <w:r w:rsidR="003A4918" w:rsidRPr="00F47B91">
        <w:rPr>
          <w:rFonts w:eastAsia="Calibri"/>
          <w:color w:val="auto"/>
          <w:szCs w:val="24"/>
        </w:rPr>
        <w:t xml:space="preserve">O licitante que pretenda auferir os benefícios do tratamento diferenciado previstos na Lei Complementar n. 123, de 2006, estará dispensado da apresentação do balanço patrimonial e das demonstrações contábeis do último exercício </w:t>
      </w:r>
      <w:r w:rsidR="006C1985" w:rsidRPr="00F47B91">
        <w:rPr>
          <w:rFonts w:eastAsia="Calibri"/>
          <w:color w:val="auto"/>
          <w:szCs w:val="24"/>
        </w:rPr>
        <w:t>(caso o objeto seja locação ou</w:t>
      </w:r>
      <w:r w:rsidR="003A4918" w:rsidRPr="00F47B91">
        <w:rPr>
          <w:rFonts w:eastAsia="Calibri"/>
          <w:color w:val="auto"/>
          <w:szCs w:val="24"/>
        </w:rPr>
        <w:t xml:space="preserve"> fornecimento seja pronta entrega).</w:t>
      </w:r>
    </w:p>
    <w:p w14:paraId="1ABC48D1" w14:textId="6DEBECAD" w:rsidR="003A4918" w:rsidRPr="00F47B91" w:rsidRDefault="003A4F39" w:rsidP="00361C6E">
      <w:pPr>
        <w:tabs>
          <w:tab w:val="left" w:pos="0"/>
        </w:tabs>
        <w:spacing w:after="0" w:line="240" w:lineRule="auto"/>
        <w:ind w:left="0" w:right="-88" w:firstLine="0"/>
        <w:contextualSpacing/>
        <w:rPr>
          <w:rFonts w:eastAsia="Calibri"/>
          <w:color w:val="auto"/>
          <w:szCs w:val="24"/>
        </w:rPr>
      </w:pPr>
      <w:r w:rsidRPr="00F47B91">
        <w:rPr>
          <w:rFonts w:eastAsia="Calibri"/>
          <w:color w:val="auto"/>
          <w:szCs w:val="24"/>
        </w:rPr>
        <w:t>17.1.9.</w:t>
      </w:r>
      <w:r w:rsidR="003A4918" w:rsidRPr="00F47B91">
        <w:rPr>
          <w:rFonts w:eastAsia="Calibri"/>
          <w:color w:val="auto"/>
          <w:szCs w:val="24"/>
        </w:rPr>
        <w:t xml:space="preserve"> O licitante enquadrado como microempreendedor individual que pretenda auferir os benefícios do tratamento diferenciado previstos na Lei Complementar n. 123, de 2006 estará dispensado da prova de inscrição nos cadastros de contribuintes estadual e municipal.</w:t>
      </w:r>
    </w:p>
    <w:p w14:paraId="44424381" w14:textId="77777777" w:rsidR="003A4918" w:rsidRPr="00F47B91" w:rsidRDefault="003A4918" w:rsidP="00361C6E">
      <w:pPr>
        <w:tabs>
          <w:tab w:val="left" w:pos="0"/>
        </w:tabs>
        <w:spacing w:after="0" w:line="276" w:lineRule="auto"/>
        <w:ind w:left="0" w:right="0" w:firstLine="0"/>
        <w:rPr>
          <w:rFonts w:eastAsia="Calibri"/>
          <w:color w:val="auto"/>
          <w:szCs w:val="24"/>
          <w:lang w:eastAsia="en-US"/>
        </w:rPr>
      </w:pPr>
    </w:p>
    <w:p w14:paraId="3D2493F0" w14:textId="028F29A9" w:rsidR="003A4918" w:rsidRPr="00F47B91" w:rsidRDefault="003A4918" w:rsidP="00361C6E">
      <w:pPr>
        <w:pStyle w:val="PargrafodaLista"/>
        <w:numPr>
          <w:ilvl w:val="0"/>
          <w:numId w:val="25"/>
        </w:numPr>
        <w:tabs>
          <w:tab w:val="left" w:pos="0"/>
        </w:tabs>
        <w:spacing w:after="0" w:line="276" w:lineRule="auto"/>
        <w:ind w:left="426" w:right="0" w:hanging="426"/>
        <w:rPr>
          <w:rFonts w:eastAsia="Calibri"/>
          <w:b/>
          <w:bCs/>
          <w:iCs/>
          <w:color w:val="auto"/>
          <w:szCs w:val="24"/>
        </w:rPr>
      </w:pPr>
      <w:r w:rsidRPr="00F47B91">
        <w:rPr>
          <w:rFonts w:eastAsia="Calibri"/>
          <w:b/>
          <w:color w:val="auto"/>
          <w:szCs w:val="24"/>
        </w:rPr>
        <w:t>Qualificação</w:t>
      </w:r>
      <w:r w:rsidRPr="00F47B91">
        <w:rPr>
          <w:rFonts w:eastAsia="Calibri"/>
          <w:b/>
          <w:bCs/>
          <w:iCs/>
          <w:color w:val="auto"/>
          <w:szCs w:val="24"/>
        </w:rPr>
        <w:t xml:space="preserve"> Técnica</w:t>
      </w:r>
    </w:p>
    <w:p w14:paraId="3F4C437E" w14:textId="78C10C1A" w:rsidR="003A4918" w:rsidRPr="00F47B91" w:rsidRDefault="003A4918" w:rsidP="00361C6E">
      <w:pPr>
        <w:tabs>
          <w:tab w:val="left" w:pos="0"/>
        </w:tabs>
        <w:spacing w:after="0" w:line="240" w:lineRule="auto"/>
        <w:ind w:left="0" w:right="-88" w:firstLine="0"/>
        <w:contextualSpacing/>
        <w:rPr>
          <w:rFonts w:eastAsia="Calibri"/>
          <w:color w:val="auto"/>
          <w:szCs w:val="24"/>
        </w:rPr>
      </w:pPr>
      <w:r w:rsidRPr="00F47B91">
        <w:rPr>
          <w:rFonts w:eastAsia="Calibri"/>
          <w:color w:val="auto"/>
          <w:szCs w:val="24"/>
        </w:rPr>
        <w:t xml:space="preserve">a) Comprovação de aptidão para o </w:t>
      </w:r>
      <w:r w:rsidR="00196356" w:rsidRPr="00F47B91">
        <w:rPr>
          <w:rFonts w:eastAsia="Calibri"/>
          <w:color w:val="auto"/>
          <w:szCs w:val="24"/>
        </w:rPr>
        <w:t>serviço</w:t>
      </w:r>
      <w:r w:rsidRPr="00F47B91">
        <w:rPr>
          <w:rFonts w:eastAsia="Calibri"/>
          <w:color w:val="auto"/>
          <w:szCs w:val="24"/>
        </w:rPr>
        <w:t xml:space="preserve"> em características, quantidades e prazos compatíveis com o objeto desta licitação, ou com o item pertinente, por meio da apresentação de atestados fornecidos por pessoas jurídicas de direito público ou privado. </w:t>
      </w:r>
    </w:p>
    <w:p w14:paraId="2657FEA5" w14:textId="77777777" w:rsidR="003A4918" w:rsidRPr="00F47B91" w:rsidRDefault="003A4918" w:rsidP="00361C6E">
      <w:pPr>
        <w:tabs>
          <w:tab w:val="left" w:pos="0"/>
        </w:tabs>
        <w:spacing w:after="0" w:line="240" w:lineRule="auto"/>
        <w:ind w:left="0" w:right="-88" w:firstLine="0"/>
        <w:contextualSpacing/>
        <w:rPr>
          <w:rFonts w:eastAsia="Calibri"/>
          <w:color w:val="auto"/>
          <w:szCs w:val="24"/>
        </w:rPr>
      </w:pPr>
      <w:proofErr w:type="gramStart"/>
      <w:r w:rsidRPr="00F47B91">
        <w:rPr>
          <w:rFonts w:eastAsia="Calibri"/>
          <w:color w:val="auto"/>
          <w:szCs w:val="24"/>
        </w:rPr>
        <w:t>a.</w:t>
      </w:r>
      <w:proofErr w:type="gramEnd"/>
      <w:r w:rsidRPr="00F47B91">
        <w:rPr>
          <w:rFonts w:eastAsia="Calibri"/>
          <w:color w:val="auto"/>
          <w:szCs w:val="24"/>
        </w:rPr>
        <w:t xml:space="preserve">1) Os atestados poderão ser diligenciados de acordo com o parágrafo 3º do art. 43, da Lei 8.666/93, </w:t>
      </w:r>
      <w:r w:rsidRPr="00F47B91">
        <w:rPr>
          <w:rFonts w:eastAsia="Calibri"/>
          <w:color w:val="auto"/>
          <w:szCs w:val="24"/>
          <w:lang w:bidi="pt-BR"/>
        </w:rPr>
        <w:t>portanto, as afluentes deverão estar preparadas para apresentar cópias dos contratos e notas fiscais, eventualmente, necessárias para aferição da legitimidade dos documentos apresentados.</w:t>
      </w:r>
    </w:p>
    <w:p w14:paraId="1A9F549D" w14:textId="77777777" w:rsidR="003A4918" w:rsidRPr="00F47B91" w:rsidRDefault="003A4918" w:rsidP="00361C6E">
      <w:pPr>
        <w:tabs>
          <w:tab w:val="left" w:pos="0"/>
        </w:tabs>
        <w:spacing w:after="0" w:line="240" w:lineRule="auto"/>
        <w:ind w:left="0" w:right="-88" w:firstLine="0"/>
        <w:contextualSpacing/>
        <w:rPr>
          <w:rFonts w:eastAsia="Calibri"/>
          <w:color w:val="auto"/>
          <w:szCs w:val="24"/>
        </w:rPr>
      </w:pPr>
      <w:proofErr w:type="gramStart"/>
      <w:r w:rsidRPr="00F47B91">
        <w:rPr>
          <w:rFonts w:eastAsia="Calibri"/>
          <w:color w:val="auto"/>
          <w:szCs w:val="24"/>
          <w:lang w:bidi="pt-BR"/>
        </w:rPr>
        <w:t>a.</w:t>
      </w:r>
      <w:proofErr w:type="gramEnd"/>
      <w:r w:rsidRPr="00F47B91">
        <w:rPr>
          <w:rFonts w:eastAsia="Calibri"/>
          <w:color w:val="auto"/>
          <w:szCs w:val="24"/>
          <w:lang w:bidi="pt-BR"/>
        </w:rPr>
        <w:t xml:space="preserve">2) Não será conhecido e nem considerado válido o atestado ou declaração de capacidade técnica emitido(a) por empresa pertencente ao mesmo grupo empresarial da licitante. </w:t>
      </w:r>
    </w:p>
    <w:p w14:paraId="0D6CA8F8" w14:textId="77777777" w:rsidR="003A4918" w:rsidRPr="00F47B91" w:rsidRDefault="003A4918" w:rsidP="00361C6E">
      <w:pPr>
        <w:tabs>
          <w:tab w:val="left" w:pos="0"/>
          <w:tab w:val="left" w:pos="284"/>
          <w:tab w:val="left" w:pos="709"/>
          <w:tab w:val="left" w:pos="993"/>
        </w:tabs>
        <w:spacing w:after="0" w:line="240" w:lineRule="auto"/>
        <w:ind w:left="0" w:right="-88" w:firstLine="0"/>
        <w:contextualSpacing/>
        <w:rPr>
          <w:rFonts w:eastAsia="Calibri"/>
          <w:bCs/>
          <w:color w:val="auto"/>
          <w:szCs w:val="24"/>
          <w:lang w:bidi="pt-BR"/>
        </w:rPr>
      </w:pPr>
      <w:proofErr w:type="gramStart"/>
      <w:r w:rsidRPr="00F47B91">
        <w:rPr>
          <w:rFonts w:eastAsia="Calibri"/>
          <w:color w:val="auto"/>
          <w:szCs w:val="24"/>
          <w:lang w:bidi="pt-BR"/>
        </w:rPr>
        <w:t>a.</w:t>
      </w:r>
      <w:proofErr w:type="gramEnd"/>
      <w:r w:rsidRPr="00F47B91">
        <w:rPr>
          <w:rFonts w:eastAsia="Calibri"/>
          <w:color w:val="auto"/>
          <w:szCs w:val="24"/>
          <w:lang w:bidi="pt-BR"/>
        </w:rPr>
        <w:t xml:space="preserve">2.1) É considerada como empresa pertencente ao mesmo grupo da licitante, a empresa controlada pela licitante ou controladora da licitante, ou que tenha uma pessoa física ou jurídica que seja ao mesmo tempo sócia da empresa emitente e da licitante. </w:t>
      </w:r>
    </w:p>
    <w:p w14:paraId="0000C5B6" w14:textId="77777777" w:rsidR="003A4918" w:rsidRPr="00F47B91" w:rsidRDefault="003A4918" w:rsidP="00361C6E">
      <w:pPr>
        <w:tabs>
          <w:tab w:val="left" w:pos="0"/>
          <w:tab w:val="left" w:pos="284"/>
          <w:tab w:val="left" w:pos="709"/>
          <w:tab w:val="left" w:pos="993"/>
        </w:tabs>
        <w:spacing w:after="0" w:line="240" w:lineRule="auto"/>
        <w:ind w:left="0" w:right="-88" w:firstLine="0"/>
        <w:contextualSpacing/>
        <w:rPr>
          <w:rFonts w:eastAsia="Calibri"/>
          <w:color w:val="auto"/>
          <w:szCs w:val="24"/>
          <w:lang w:bidi="pt-BR"/>
        </w:rPr>
      </w:pPr>
      <w:proofErr w:type="gramStart"/>
      <w:r w:rsidRPr="00F47B91">
        <w:rPr>
          <w:rFonts w:eastAsia="Calibri"/>
          <w:color w:val="auto"/>
          <w:szCs w:val="24"/>
          <w:lang w:bidi="pt-BR"/>
        </w:rPr>
        <w:t>a.</w:t>
      </w:r>
      <w:proofErr w:type="gramEnd"/>
      <w:r w:rsidRPr="00F47B91">
        <w:rPr>
          <w:rFonts w:eastAsia="Calibri"/>
          <w:color w:val="auto"/>
          <w:szCs w:val="24"/>
          <w:lang w:bidi="pt-BR"/>
        </w:rPr>
        <w:t xml:space="preserve">3) Os atestados deverão conter a identificação do órgão da Administração Pública ou da empresa emitente, a identificação do contrato extinto ou vigente de prestação de serviços e a discriminação dos serviços executados. </w:t>
      </w:r>
    </w:p>
    <w:p w14:paraId="750C767E" w14:textId="77777777" w:rsidR="003A4918" w:rsidRPr="00F47B91" w:rsidRDefault="003A4918" w:rsidP="00361C6E">
      <w:pPr>
        <w:tabs>
          <w:tab w:val="left" w:pos="0"/>
          <w:tab w:val="left" w:pos="1440"/>
        </w:tabs>
        <w:autoSpaceDE w:val="0"/>
        <w:snapToGrid w:val="0"/>
        <w:spacing w:after="0" w:line="276" w:lineRule="auto"/>
        <w:ind w:left="0" w:right="0" w:firstLine="0"/>
        <w:rPr>
          <w:rFonts w:eastAsia="Calibri"/>
          <w:color w:val="auto"/>
          <w:szCs w:val="24"/>
        </w:rPr>
      </w:pPr>
      <w:proofErr w:type="gramStart"/>
      <w:r w:rsidRPr="00F47B91">
        <w:rPr>
          <w:rFonts w:eastAsia="Calibri"/>
          <w:color w:val="auto"/>
          <w:szCs w:val="24"/>
        </w:rPr>
        <w:t>a.</w:t>
      </w:r>
      <w:proofErr w:type="gramEnd"/>
      <w:r w:rsidRPr="00F47B91">
        <w:rPr>
          <w:rFonts w:eastAsia="Calibri"/>
          <w:color w:val="auto"/>
          <w:szCs w:val="24"/>
        </w:rPr>
        <w:t>4) O Alvará e/ou Licença Sanitária, expedida pela Vigilância Sanitária Estadual ou Municipal da respectiva sede ou domicilio, e/ou comprovante de que a empresa é isenta (Portaria nº 2.814 GM de 29/05/1998).</w:t>
      </w:r>
    </w:p>
    <w:p w14:paraId="73D669C3" w14:textId="19A95583" w:rsidR="00D53267" w:rsidRPr="00F47B91" w:rsidRDefault="00D53267" w:rsidP="00361C6E">
      <w:pPr>
        <w:tabs>
          <w:tab w:val="left" w:pos="0"/>
          <w:tab w:val="left" w:pos="1440"/>
        </w:tabs>
        <w:autoSpaceDE w:val="0"/>
        <w:snapToGrid w:val="0"/>
        <w:spacing w:after="0" w:line="276" w:lineRule="auto"/>
        <w:ind w:left="0" w:right="0" w:firstLine="0"/>
        <w:rPr>
          <w:rFonts w:eastAsia="Calibri"/>
          <w:color w:val="auto"/>
          <w:szCs w:val="24"/>
        </w:rPr>
      </w:pPr>
      <w:proofErr w:type="gramStart"/>
      <w:r w:rsidRPr="00F47B91">
        <w:rPr>
          <w:color w:val="auto"/>
          <w:szCs w:val="24"/>
        </w:rPr>
        <w:t>a.</w:t>
      </w:r>
      <w:proofErr w:type="gramEnd"/>
      <w:r w:rsidRPr="00F47B91">
        <w:rPr>
          <w:color w:val="auto"/>
          <w:szCs w:val="24"/>
        </w:rPr>
        <w:t>5) Comprovação da empresa licitante possuir responsável técnico detentor de ART (anotação de responsabilidade técnica), profissional qualificados de nível superior, reconhecidos pelo conselho competente.</w:t>
      </w:r>
    </w:p>
    <w:p w14:paraId="7A2AB449" w14:textId="2C0AA381" w:rsidR="003A4918" w:rsidRPr="00F47B91" w:rsidRDefault="00D53267" w:rsidP="00361C6E">
      <w:pPr>
        <w:tabs>
          <w:tab w:val="left" w:pos="0"/>
          <w:tab w:val="left" w:pos="1440"/>
        </w:tabs>
        <w:autoSpaceDE w:val="0"/>
        <w:snapToGrid w:val="0"/>
        <w:spacing w:after="0" w:line="276" w:lineRule="auto"/>
        <w:ind w:left="0" w:right="0" w:firstLine="0"/>
        <w:rPr>
          <w:color w:val="auto"/>
          <w:szCs w:val="24"/>
        </w:rPr>
      </w:pPr>
      <w:proofErr w:type="gramStart"/>
      <w:r w:rsidRPr="00F47B91">
        <w:rPr>
          <w:color w:val="auto"/>
          <w:szCs w:val="24"/>
        </w:rPr>
        <w:t>a.</w:t>
      </w:r>
      <w:proofErr w:type="gramEnd"/>
      <w:r w:rsidRPr="00F47B91">
        <w:rPr>
          <w:color w:val="auto"/>
          <w:szCs w:val="24"/>
        </w:rPr>
        <w:t>6) Registro do profissional técnico junto ao conselho de classe competente mediante apresentação da certidão de registro expedida pelo referido órgão;</w:t>
      </w:r>
    </w:p>
    <w:p w14:paraId="0EE3ACF3" w14:textId="77777777" w:rsidR="003A4F39" w:rsidRPr="00F47B91" w:rsidRDefault="003A4F39" w:rsidP="00361C6E">
      <w:pPr>
        <w:tabs>
          <w:tab w:val="left" w:pos="0"/>
          <w:tab w:val="left" w:pos="1440"/>
        </w:tabs>
        <w:autoSpaceDE w:val="0"/>
        <w:snapToGrid w:val="0"/>
        <w:spacing w:after="0" w:line="276" w:lineRule="auto"/>
        <w:ind w:left="0" w:right="0" w:firstLine="0"/>
        <w:rPr>
          <w:rFonts w:eastAsia="Calibri"/>
          <w:color w:val="auto"/>
          <w:szCs w:val="24"/>
        </w:rPr>
      </w:pPr>
    </w:p>
    <w:p w14:paraId="5E579E72" w14:textId="77777777" w:rsidR="009A4AE6" w:rsidRPr="00F47B91" w:rsidRDefault="00493A63" w:rsidP="00361C6E">
      <w:pPr>
        <w:numPr>
          <w:ilvl w:val="0"/>
          <w:numId w:val="10"/>
        </w:numPr>
        <w:tabs>
          <w:tab w:val="left" w:pos="0"/>
          <w:tab w:val="left" w:pos="426"/>
        </w:tabs>
        <w:spacing w:after="0" w:line="259" w:lineRule="auto"/>
        <w:ind w:left="0" w:right="14" w:firstLine="0"/>
        <w:rPr>
          <w:color w:val="auto"/>
          <w:szCs w:val="24"/>
        </w:rPr>
      </w:pPr>
      <w:r w:rsidRPr="00F47B91">
        <w:rPr>
          <w:b/>
          <w:color w:val="auto"/>
          <w:szCs w:val="24"/>
        </w:rPr>
        <w:t xml:space="preserve">Declarações: </w:t>
      </w:r>
    </w:p>
    <w:p w14:paraId="62666643" w14:textId="667D0B7F" w:rsidR="009A4AE6" w:rsidRPr="00F47B91" w:rsidRDefault="00493A63" w:rsidP="00361C6E">
      <w:pPr>
        <w:numPr>
          <w:ilvl w:val="1"/>
          <w:numId w:val="10"/>
        </w:numPr>
        <w:tabs>
          <w:tab w:val="left" w:pos="0"/>
          <w:tab w:val="left" w:pos="426"/>
        </w:tabs>
        <w:ind w:left="0" w:right="14" w:firstLine="0"/>
        <w:rPr>
          <w:color w:val="auto"/>
          <w:szCs w:val="24"/>
        </w:rPr>
      </w:pPr>
      <w:r w:rsidRPr="00F47B91">
        <w:rPr>
          <w:color w:val="auto"/>
          <w:szCs w:val="24"/>
        </w:rPr>
        <w:t xml:space="preserve">Deverão ser apresentados todos os documentos a seguir, devendo todos os documentos estar assinados por um dos sócios em caso de sociedade, ou pelo o empresário, em caso de empresa individual: </w:t>
      </w:r>
    </w:p>
    <w:p w14:paraId="0D6DF2EE" w14:textId="77777777"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lastRenderedPageBreak/>
        <w:t xml:space="preserve">Apresenta pleno atendimento aos requisitos de habilitação (ANEXO III); </w:t>
      </w:r>
    </w:p>
    <w:p w14:paraId="4E0D5F17" w14:textId="77777777"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t xml:space="preserve">Declaração de que não possui no quadro funcional menores de 18 (dezoito) anos em trabalho noturno, </w:t>
      </w:r>
      <w:proofErr w:type="gramStart"/>
      <w:r w:rsidRPr="00F47B91">
        <w:rPr>
          <w:color w:val="auto"/>
          <w:szCs w:val="24"/>
        </w:rPr>
        <w:t>perigoso ou insalubre, e menores de 16 (dezesseis)</w:t>
      </w:r>
      <w:proofErr w:type="gramEnd"/>
      <w:r w:rsidRPr="00F47B91">
        <w:rPr>
          <w:color w:val="auto"/>
          <w:szCs w:val="24"/>
        </w:rPr>
        <w:t xml:space="preserve"> anos em qualquer trabalho, salvo na condição de aprendiz, a partir de 14 (quatorze) anos, conforme modelo do ANEXO IV; </w:t>
      </w:r>
    </w:p>
    <w:p w14:paraId="7205CBE5" w14:textId="662F005E"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t xml:space="preserve">Declaração de Idoneidade e Inexistência de Fato Superveniente, conforme o modelo do ANEXO V, assinada pelo representante legal da licitante. </w:t>
      </w:r>
    </w:p>
    <w:p w14:paraId="636C0886" w14:textId="77777777"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t xml:space="preserve">Declaração de responsabilidade ao serviço e objeto contratado. </w:t>
      </w:r>
      <w:proofErr w:type="gramStart"/>
      <w:r w:rsidRPr="00F47B91">
        <w:rPr>
          <w:color w:val="auto"/>
          <w:szCs w:val="24"/>
        </w:rPr>
        <w:t>ANEXO VI</w:t>
      </w:r>
      <w:proofErr w:type="gramEnd"/>
      <w:r w:rsidRPr="00F47B91">
        <w:rPr>
          <w:color w:val="auto"/>
          <w:szCs w:val="24"/>
        </w:rPr>
        <w:t xml:space="preserve">; </w:t>
      </w:r>
    </w:p>
    <w:p w14:paraId="428FF218" w14:textId="77777777"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t>Declaração de Atendimento às normas relativas à saúde e segurança do trabalho, ANEXO VII;</w:t>
      </w:r>
      <w:proofErr w:type="gramStart"/>
      <w:r w:rsidRPr="00F47B91">
        <w:rPr>
          <w:color w:val="auto"/>
          <w:szCs w:val="24"/>
        </w:rPr>
        <w:t xml:space="preserve">  </w:t>
      </w:r>
    </w:p>
    <w:p w14:paraId="69678C11" w14:textId="097FAFB9" w:rsidR="009A4AE6" w:rsidRPr="00F47B91" w:rsidRDefault="00493A63" w:rsidP="00361C6E">
      <w:pPr>
        <w:numPr>
          <w:ilvl w:val="1"/>
          <w:numId w:val="10"/>
        </w:numPr>
        <w:tabs>
          <w:tab w:val="left" w:pos="0"/>
          <w:tab w:val="left" w:pos="284"/>
        </w:tabs>
        <w:ind w:left="0" w:right="14" w:firstLine="0"/>
        <w:rPr>
          <w:color w:val="auto"/>
          <w:szCs w:val="24"/>
        </w:rPr>
      </w:pPr>
      <w:proofErr w:type="gramEnd"/>
      <w:r w:rsidRPr="00F47B91">
        <w:rPr>
          <w:color w:val="auto"/>
          <w:szCs w:val="24"/>
        </w:rPr>
        <w:t>Declaração de Disponibilidade para a Execução do Objeto do</w:t>
      </w:r>
      <w:r w:rsidR="00A406D4">
        <w:rPr>
          <w:color w:val="auto"/>
          <w:szCs w:val="24"/>
        </w:rPr>
        <w:t xml:space="preserve"> Contrato, na forma do Anexo XI</w:t>
      </w:r>
      <w:bookmarkStart w:id="3" w:name="_GoBack"/>
      <w:bookmarkEnd w:id="3"/>
      <w:r w:rsidRPr="00F47B91">
        <w:rPr>
          <w:color w:val="auto"/>
          <w:szCs w:val="24"/>
        </w:rPr>
        <w:t xml:space="preserve">. </w:t>
      </w:r>
    </w:p>
    <w:p w14:paraId="447567B4" w14:textId="3D17E4F6"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t>Os documentos exigidos para habilitação poderão ser apresentados em original, por qualquer processo de cópia autenticada, publicação em órgão da imprensa oficial ou ainda em cópia simples, a ser autenticada pel</w:t>
      </w:r>
      <w:r w:rsidR="006F2A0B" w:rsidRPr="00F47B91">
        <w:rPr>
          <w:color w:val="auto"/>
          <w:szCs w:val="24"/>
        </w:rPr>
        <w:t xml:space="preserve">o Pregoeiro </w:t>
      </w:r>
      <w:r w:rsidRPr="00F47B91">
        <w:rPr>
          <w:color w:val="auto"/>
          <w:szCs w:val="24"/>
        </w:rPr>
        <w:t xml:space="preserve">/Equipe de Apoio, mediante conferência com os originais, não sendo aceito qualquer documento em papel termo- sensível (Fac-símile); a ser protocolado no setor de Licitações dentro do prazo de 48 (quarenta e oito) horas, </w:t>
      </w:r>
      <w:proofErr w:type="gramStart"/>
      <w:r w:rsidRPr="00F47B91">
        <w:rPr>
          <w:color w:val="auto"/>
          <w:szCs w:val="24"/>
        </w:rPr>
        <w:t>sob pena</w:t>
      </w:r>
      <w:proofErr w:type="gramEnd"/>
      <w:r w:rsidRPr="00F47B91">
        <w:rPr>
          <w:color w:val="auto"/>
          <w:szCs w:val="24"/>
        </w:rPr>
        <w:t xml:space="preserve"> de inabilitado. </w:t>
      </w:r>
    </w:p>
    <w:p w14:paraId="67184412" w14:textId="77777777"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t xml:space="preserve">Serão aceitas apenas cópias legíveis; </w:t>
      </w:r>
    </w:p>
    <w:p w14:paraId="28F86505" w14:textId="77777777"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t xml:space="preserve">Não serão aceitos documentos cujas datas estejam esmaecidas, inelegíveis ou rasuradas, caso assim esteja não será considero tal documento, acarretando na inabilitação. </w:t>
      </w:r>
    </w:p>
    <w:p w14:paraId="5C483BAB" w14:textId="77777777"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t xml:space="preserve">Os documentos de habilitação deverão estar em plena vigência e, na hipótese de inexistência de prazo de validade expresso no documento, deverão ter sido emitidos há menos de 30 (trinta) dias da data estabelecida para o recebimento das propostas. </w:t>
      </w:r>
    </w:p>
    <w:p w14:paraId="5A25FA91" w14:textId="77777777" w:rsidR="009A4AE6" w:rsidRPr="00F47B91" w:rsidRDefault="00493A63" w:rsidP="00361C6E">
      <w:pPr>
        <w:numPr>
          <w:ilvl w:val="1"/>
          <w:numId w:val="10"/>
        </w:numPr>
        <w:tabs>
          <w:tab w:val="left" w:pos="0"/>
          <w:tab w:val="left" w:pos="284"/>
        </w:tabs>
        <w:ind w:left="0" w:right="14" w:firstLine="0"/>
        <w:rPr>
          <w:color w:val="auto"/>
          <w:szCs w:val="24"/>
        </w:rPr>
      </w:pPr>
      <w:r w:rsidRPr="00F47B91">
        <w:rPr>
          <w:color w:val="auto"/>
          <w:szCs w:val="24"/>
        </w:rPr>
        <w:t xml:space="preserve">Depois de protocolados e entregues os documentos ao Setor de Licitações, não será aceito entrega de documentos posteriores, salvo a relação de aprovação assinada por um ou mais membro designado para efetuar a vistoria prévia. </w:t>
      </w:r>
    </w:p>
    <w:p w14:paraId="7E0A78A5" w14:textId="77777777" w:rsidR="009A4AE6" w:rsidRPr="00F47B91" w:rsidRDefault="006F2A0B" w:rsidP="00361C6E">
      <w:pPr>
        <w:numPr>
          <w:ilvl w:val="1"/>
          <w:numId w:val="10"/>
        </w:numPr>
        <w:tabs>
          <w:tab w:val="left" w:pos="0"/>
          <w:tab w:val="left" w:pos="284"/>
        </w:tabs>
        <w:ind w:left="0" w:right="14" w:firstLine="0"/>
        <w:rPr>
          <w:color w:val="auto"/>
          <w:szCs w:val="24"/>
        </w:rPr>
      </w:pPr>
      <w:r w:rsidRPr="00F47B91">
        <w:rPr>
          <w:color w:val="auto"/>
          <w:szCs w:val="24"/>
        </w:rPr>
        <w:t>O Pregoeiro poderá</w:t>
      </w:r>
      <w:r w:rsidR="00493A63" w:rsidRPr="00F47B91">
        <w:rPr>
          <w:color w:val="auto"/>
          <w:szCs w:val="24"/>
        </w:rPr>
        <w:t xml:space="preserve"> desclassificar a proposta ou mesmo desqualificar a empresa, a qualquer tempo, no caso de conhecimento de fato superveniente ou circunstância desabonadora da empresa ou de seus sócios, nos termos do artigo 43, § 5º, da Lei nº 8.666/93. </w:t>
      </w:r>
    </w:p>
    <w:p w14:paraId="2B8B7EC5" w14:textId="77777777" w:rsidR="003A4F39" w:rsidRPr="00F47B91" w:rsidRDefault="003A4F39" w:rsidP="00361C6E">
      <w:pPr>
        <w:tabs>
          <w:tab w:val="left" w:pos="0"/>
        </w:tabs>
        <w:ind w:left="0" w:right="14" w:firstLine="0"/>
        <w:rPr>
          <w:color w:val="auto"/>
          <w:szCs w:val="24"/>
        </w:rPr>
      </w:pPr>
    </w:p>
    <w:p w14:paraId="48BA980E" w14:textId="77777777" w:rsidR="009A4AE6" w:rsidRPr="00F47B91" w:rsidRDefault="00493A63" w:rsidP="00361C6E">
      <w:pPr>
        <w:numPr>
          <w:ilvl w:val="0"/>
          <w:numId w:val="10"/>
        </w:numPr>
        <w:tabs>
          <w:tab w:val="left" w:pos="0"/>
          <w:tab w:val="left" w:pos="426"/>
        </w:tabs>
        <w:spacing w:after="3" w:line="253" w:lineRule="auto"/>
        <w:ind w:left="0" w:right="0" w:firstLine="0"/>
        <w:rPr>
          <w:color w:val="auto"/>
          <w:szCs w:val="24"/>
        </w:rPr>
      </w:pPr>
      <w:r w:rsidRPr="00F47B91">
        <w:rPr>
          <w:b/>
          <w:color w:val="auto"/>
          <w:szCs w:val="24"/>
        </w:rPr>
        <w:t xml:space="preserve"> CONDIÇÕES DE PAGAMENTOS: </w:t>
      </w:r>
    </w:p>
    <w:p w14:paraId="39682D53" w14:textId="77777777" w:rsidR="009A4AE6" w:rsidRPr="00F47B91" w:rsidRDefault="0065200D" w:rsidP="00361C6E">
      <w:pPr>
        <w:tabs>
          <w:tab w:val="left" w:pos="0"/>
        </w:tabs>
        <w:ind w:left="0" w:right="14" w:firstLine="0"/>
        <w:rPr>
          <w:color w:val="auto"/>
          <w:szCs w:val="24"/>
        </w:rPr>
      </w:pPr>
      <w:proofErr w:type="gramStart"/>
      <w:r w:rsidRPr="00F47B91">
        <w:rPr>
          <w:color w:val="auto"/>
          <w:szCs w:val="24"/>
        </w:rPr>
        <w:t>20.1.</w:t>
      </w:r>
      <w:proofErr w:type="gramEnd"/>
      <w:r w:rsidR="00493A63" w:rsidRPr="00F47B91">
        <w:rPr>
          <w:color w:val="auto"/>
          <w:szCs w:val="24"/>
        </w:rPr>
        <w:t xml:space="preserve">O pagamento devido ao contratado será efetuado, mensalmente, através de depósito, após a apresentação da nota fiscal/fatura, devidamente atestado o cumprimento da obrigação do objeto da licitação. </w:t>
      </w:r>
    </w:p>
    <w:p w14:paraId="6C9F93A1" w14:textId="77777777" w:rsidR="009A4AE6" w:rsidRPr="00F47B91" w:rsidRDefault="00493A63" w:rsidP="00361C6E">
      <w:pPr>
        <w:numPr>
          <w:ilvl w:val="1"/>
          <w:numId w:val="11"/>
        </w:numPr>
        <w:tabs>
          <w:tab w:val="left" w:pos="0"/>
          <w:tab w:val="left" w:pos="567"/>
        </w:tabs>
        <w:ind w:left="0" w:right="14" w:firstLine="21"/>
        <w:rPr>
          <w:color w:val="auto"/>
          <w:szCs w:val="24"/>
        </w:rPr>
      </w:pPr>
      <w:r w:rsidRPr="00F47B91">
        <w:rPr>
          <w:color w:val="auto"/>
          <w:szCs w:val="24"/>
        </w:rPr>
        <w:t xml:space="preserve">O pagamento do valor devido será, mediante a apresentação da nota fiscal respectiva, obedecendo aos critérios do projeto básico. </w:t>
      </w:r>
    </w:p>
    <w:p w14:paraId="40EF7675" w14:textId="77777777" w:rsidR="009A4AE6" w:rsidRPr="00F47B91" w:rsidRDefault="00493A63" w:rsidP="00361C6E">
      <w:pPr>
        <w:numPr>
          <w:ilvl w:val="1"/>
          <w:numId w:val="11"/>
        </w:numPr>
        <w:tabs>
          <w:tab w:val="left" w:pos="0"/>
          <w:tab w:val="left" w:pos="567"/>
        </w:tabs>
        <w:ind w:left="0" w:right="14" w:firstLine="21"/>
        <w:rPr>
          <w:color w:val="auto"/>
          <w:szCs w:val="24"/>
        </w:rPr>
      </w:pPr>
      <w:r w:rsidRPr="00F47B91">
        <w:rPr>
          <w:color w:val="auto"/>
          <w:szCs w:val="24"/>
        </w:rPr>
        <w:t xml:space="preserve">Vencido o prazo estabelecido acima e não efetuado o pagamento, os valores serão corrigidos com base nos mesmos critérios adotados para a atualização das obrigações tributárias, em observância ao que dispõe o artigo 40, inciso XIV, alínea "c", e 55, inciso III, da Lei Federal nº' 8.666, de 1993, com suas alterações posteriores. </w:t>
      </w:r>
    </w:p>
    <w:p w14:paraId="65AC340B" w14:textId="77777777" w:rsidR="003A4F39" w:rsidRPr="00F47B91" w:rsidRDefault="003A4F39" w:rsidP="00361C6E">
      <w:pPr>
        <w:tabs>
          <w:tab w:val="left" w:pos="0"/>
          <w:tab w:val="left" w:pos="1276"/>
        </w:tabs>
        <w:ind w:right="14"/>
        <w:rPr>
          <w:color w:val="auto"/>
          <w:szCs w:val="24"/>
        </w:rPr>
      </w:pPr>
    </w:p>
    <w:p w14:paraId="47E280DD" w14:textId="77777777" w:rsidR="009A4AE6" w:rsidRPr="00F47B91" w:rsidRDefault="0065200D" w:rsidP="00361C6E">
      <w:pPr>
        <w:tabs>
          <w:tab w:val="left" w:pos="0"/>
        </w:tabs>
        <w:spacing w:after="3" w:line="253" w:lineRule="auto"/>
        <w:ind w:left="0" w:right="0" w:firstLine="0"/>
        <w:rPr>
          <w:color w:val="auto"/>
          <w:szCs w:val="24"/>
        </w:rPr>
      </w:pPr>
      <w:r w:rsidRPr="00F47B91">
        <w:rPr>
          <w:b/>
          <w:color w:val="auto"/>
          <w:szCs w:val="24"/>
        </w:rPr>
        <w:t>21.</w:t>
      </w:r>
      <w:r w:rsidR="00493A63" w:rsidRPr="00F47B91">
        <w:rPr>
          <w:b/>
          <w:color w:val="auto"/>
          <w:szCs w:val="24"/>
        </w:rPr>
        <w:t xml:space="preserve"> DOS RECURSOS: </w:t>
      </w:r>
    </w:p>
    <w:p w14:paraId="5776854F" w14:textId="5244CC05" w:rsidR="009A4AE6" w:rsidRPr="00F47B91" w:rsidRDefault="00493A63" w:rsidP="00361C6E">
      <w:pPr>
        <w:numPr>
          <w:ilvl w:val="1"/>
          <w:numId w:val="12"/>
        </w:numPr>
        <w:tabs>
          <w:tab w:val="left" w:pos="0"/>
        </w:tabs>
        <w:ind w:left="0" w:right="14" w:firstLine="0"/>
        <w:rPr>
          <w:color w:val="auto"/>
          <w:szCs w:val="24"/>
        </w:rPr>
      </w:pPr>
      <w:r w:rsidRPr="00F47B91">
        <w:rPr>
          <w:color w:val="auto"/>
          <w:szCs w:val="24"/>
        </w:rPr>
        <w:t>Ao final da sessão, declarado o vencedor do certame, qualquer licitante poderá, durante a sessão pública, de forma imediata e motivada, em campo próprio do sistema, manifestar a intenção de recorrer, quando lhe será concedido o prazo de 03 (três) dias úteis para apresentar as razões do recurso, ficando os demais licitantes, intimados para que, querendo, apresente</w:t>
      </w:r>
      <w:r w:rsidR="00255A18" w:rsidRPr="00F47B91">
        <w:rPr>
          <w:color w:val="auto"/>
          <w:szCs w:val="24"/>
        </w:rPr>
        <w:t>m contrarrazões em igual prazo,</w:t>
      </w:r>
      <w:r w:rsidRPr="00F47B91">
        <w:rPr>
          <w:color w:val="auto"/>
          <w:szCs w:val="24"/>
        </w:rPr>
        <w:t xml:space="preserve"> que começará a</w:t>
      </w:r>
      <w:proofErr w:type="gramStart"/>
      <w:r w:rsidRPr="00F47B91">
        <w:rPr>
          <w:color w:val="auto"/>
          <w:szCs w:val="24"/>
        </w:rPr>
        <w:t xml:space="preserve">  </w:t>
      </w:r>
      <w:proofErr w:type="gramEnd"/>
      <w:r w:rsidRPr="00F47B91">
        <w:rPr>
          <w:color w:val="auto"/>
          <w:szCs w:val="24"/>
        </w:rPr>
        <w:t xml:space="preserve">contar  do término do prazo do recorrente, sendo-lhes assegurada vista imediata dos elementos  indispensáveis  à  defesa dos seus interesses. </w:t>
      </w:r>
    </w:p>
    <w:p w14:paraId="78E51E88" w14:textId="77777777" w:rsidR="009A4AE6" w:rsidRPr="00F47B91" w:rsidRDefault="00493A63" w:rsidP="00361C6E">
      <w:pPr>
        <w:numPr>
          <w:ilvl w:val="1"/>
          <w:numId w:val="12"/>
        </w:numPr>
        <w:tabs>
          <w:tab w:val="left" w:pos="0"/>
        </w:tabs>
        <w:ind w:left="0" w:right="14" w:firstLine="0"/>
        <w:rPr>
          <w:color w:val="auto"/>
          <w:szCs w:val="24"/>
        </w:rPr>
      </w:pPr>
      <w:r w:rsidRPr="00F47B91">
        <w:rPr>
          <w:color w:val="auto"/>
          <w:szCs w:val="24"/>
        </w:rPr>
        <w:lastRenderedPageBreak/>
        <w:t xml:space="preserve">O Recurso não manifestado no sistema poderá ser feito mediante e-mail, para o endereço já informado, no prazo de até final do dia que fora declarado o vencedor, ou seja, até às 23h59min (vinte e três horas e cinquenta e nove minutos) do mesmo dia em que foi encerrada a etapa de lances; </w:t>
      </w:r>
    </w:p>
    <w:p w14:paraId="08D14AC2" w14:textId="77777777" w:rsidR="009A4AE6" w:rsidRPr="00F47B91" w:rsidRDefault="00493A63" w:rsidP="00361C6E">
      <w:pPr>
        <w:numPr>
          <w:ilvl w:val="1"/>
          <w:numId w:val="12"/>
        </w:numPr>
        <w:tabs>
          <w:tab w:val="left" w:pos="0"/>
        </w:tabs>
        <w:ind w:left="0" w:right="14" w:firstLine="0"/>
        <w:rPr>
          <w:color w:val="auto"/>
          <w:szCs w:val="24"/>
        </w:rPr>
      </w:pPr>
      <w:r w:rsidRPr="00F47B91">
        <w:rPr>
          <w:color w:val="auto"/>
          <w:szCs w:val="24"/>
        </w:rPr>
        <w:t xml:space="preserve">A falta de manifestação imediata e motivada do licitante importará a decadência do direito do recurso. </w:t>
      </w:r>
    </w:p>
    <w:p w14:paraId="602DB7FC" w14:textId="77777777" w:rsidR="009A4AE6" w:rsidRPr="00F47B91" w:rsidRDefault="00493A63" w:rsidP="00361C6E">
      <w:pPr>
        <w:numPr>
          <w:ilvl w:val="1"/>
          <w:numId w:val="12"/>
        </w:numPr>
        <w:tabs>
          <w:tab w:val="left" w:pos="0"/>
        </w:tabs>
        <w:ind w:left="0" w:right="14" w:firstLine="0"/>
        <w:rPr>
          <w:color w:val="auto"/>
          <w:szCs w:val="24"/>
        </w:rPr>
      </w:pPr>
      <w:r w:rsidRPr="00F47B91">
        <w:rPr>
          <w:color w:val="auto"/>
          <w:szCs w:val="24"/>
        </w:rPr>
        <w:t xml:space="preserve">Decididos os recursos e constatada a regularidade dos atos praticados, </w:t>
      </w:r>
      <w:r w:rsidR="006F2A0B" w:rsidRPr="00F47B91">
        <w:rPr>
          <w:color w:val="auto"/>
          <w:szCs w:val="24"/>
        </w:rPr>
        <w:t>o Pregoeiro adjudicará</w:t>
      </w:r>
      <w:r w:rsidRPr="00F47B91">
        <w:rPr>
          <w:color w:val="auto"/>
          <w:szCs w:val="24"/>
        </w:rPr>
        <w:t xml:space="preserve"> o objeto da licitação à licitante vencedora e a Autoridade Competente homologará o procedimento licitatório. </w:t>
      </w:r>
    </w:p>
    <w:p w14:paraId="54F831A3" w14:textId="77777777" w:rsidR="009A4AE6" w:rsidRPr="00F47B91" w:rsidRDefault="00493A63" w:rsidP="00361C6E">
      <w:pPr>
        <w:numPr>
          <w:ilvl w:val="1"/>
          <w:numId w:val="12"/>
        </w:numPr>
        <w:tabs>
          <w:tab w:val="left" w:pos="0"/>
        </w:tabs>
        <w:ind w:left="0" w:right="14" w:firstLine="0"/>
        <w:rPr>
          <w:color w:val="auto"/>
          <w:szCs w:val="24"/>
        </w:rPr>
      </w:pPr>
      <w:r w:rsidRPr="00F47B91">
        <w:rPr>
          <w:color w:val="auto"/>
          <w:szCs w:val="24"/>
        </w:rPr>
        <w:t xml:space="preserve">Não serão conhecidos os recursos interpostos fora do prazo legal e/ou subscritos por representante não habilitado legalmente ou não identificado no processo licitatório para responder pelo licitante, assim como também não serão conhecidos àqueles que tratem de assuntos meramente protelatórios. </w:t>
      </w:r>
    </w:p>
    <w:p w14:paraId="5095140E" w14:textId="77777777" w:rsidR="009A4AE6" w:rsidRPr="00F47B91" w:rsidRDefault="00493A63" w:rsidP="00361C6E">
      <w:pPr>
        <w:numPr>
          <w:ilvl w:val="1"/>
          <w:numId w:val="12"/>
        </w:numPr>
        <w:tabs>
          <w:tab w:val="left" w:pos="0"/>
        </w:tabs>
        <w:ind w:left="0" w:right="14" w:firstLine="0"/>
        <w:rPr>
          <w:color w:val="auto"/>
          <w:szCs w:val="24"/>
        </w:rPr>
      </w:pPr>
      <w:r w:rsidRPr="00F47B91">
        <w:rPr>
          <w:color w:val="auto"/>
          <w:szCs w:val="24"/>
        </w:rPr>
        <w:t>Os recursos interpostos contra decisão d</w:t>
      </w:r>
      <w:r w:rsidR="006F2A0B" w:rsidRPr="00F47B91">
        <w:rPr>
          <w:color w:val="auto"/>
          <w:szCs w:val="24"/>
        </w:rPr>
        <w:t>o Pregoeiro,</w:t>
      </w:r>
      <w:r w:rsidRPr="00F47B91">
        <w:rPr>
          <w:color w:val="auto"/>
          <w:szCs w:val="24"/>
        </w:rPr>
        <w:t xml:space="preserve"> não terão efeito suspensivo. </w:t>
      </w:r>
    </w:p>
    <w:p w14:paraId="022F2EC3" w14:textId="77777777" w:rsidR="009A4AE6" w:rsidRPr="00F47B91" w:rsidRDefault="00493A63" w:rsidP="00361C6E">
      <w:pPr>
        <w:numPr>
          <w:ilvl w:val="1"/>
          <w:numId w:val="12"/>
        </w:numPr>
        <w:tabs>
          <w:tab w:val="left" w:pos="0"/>
        </w:tabs>
        <w:ind w:left="0" w:right="14" w:firstLine="0"/>
        <w:rPr>
          <w:color w:val="auto"/>
          <w:szCs w:val="24"/>
        </w:rPr>
      </w:pPr>
      <w:r w:rsidRPr="00F47B91">
        <w:rPr>
          <w:color w:val="auto"/>
          <w:szCs w:val="24"/>
        </w:rPr>
        <w:t xml:space="preserve">Não havendo recurso, </w:t>
      </w:r>
      <w:r w:rsidR="006F2A0B" w:rsidRPr="00F47B91">
        <w:rPr>
          <w:color w:val="auto"/>
          <w:szCs w:val="24"/>
        </w:rPr>
        <w:t>o Pregoeiro fará</w:t>
      </w:r>
      <w:r w:rsidRPr="00F47B91">
        <w:rPr>
          <w:color w:val="auto"/>
          <w:szCs w:val="24"/>
        </w:rPr>
        <w:t xml:space="preserve"> a adjudicação do objeto da licitação ao proponente declarado vencedor e encaminhará o processo ao Prefeito Municipal, para homologação. </w:t>
      </w:r>
    </w:p>
    <w:p w14:paraId="6721A1DD" w14:textId="77777777" w:rsidR="009A4AE6" w:rsidRPr="00F47B91" w:rsidRDefault="00493A63" w:rsidP="00361C6E">
      <w:pPr>
        <w:numPr>
          <w:ilvl w:val="1"/>
          <w:numId w:val="12"/>
        </w:numPr>
        <w:tabs>
          <w:tab w:val="left" w:pos="0"/>
          <w:tab w:val="left" w:pos="426"/>
        </w:tabs>
        <w:ind w:left="0" w:right="14" w:firstLine="0"/>
        <w:rPr>
          <w:color w:val="auto"/>
          <w:szCs w:val="24"/>
        </w:rPr>
      </w:pPr>
      <w:r w:rsidRPr="00F47B91">
        <w:rPr>
          <w:color w:val="auto"/>
          <w:szCs w:val="24"/>
        </w:rPr>
        <w:t xml:space="preserve">O acolhimento das razões do recurso importará na invalidação apenas dos atos insuscetíveis de aproveitamento.  </w:t>
      </w:r>
    </w:p>
    <w:p w14:paraId="104B8FE1" w14:textId="77777777" w:rsidR="009A4AE6" w:rsidRPr="00F47B91" w:rsidRDefault="00493A63" w:rsidP="00361C6E">
      <w:pPr>
        <w:numPr>
          <w:ilvl w:val="1"/>
          <w:numId w:val="12"/>
        </w:numPr>
        <w:tabs>
          <w:tab w:val="left" w:pos="0"/>
          <w:tab w:val="left" w:pos="709"/>
        </w:tabs>
        <w:ind w:left="0" w:right="14" w:firstLine="0"/>
        <w:rPr>
          <w:color w:val="auto"/>
          <w:szCs w:val="24"/>
        </w:rPr>
      </w:pPr>
      <w:r w:rsidRPr="00F47B91">
        <w:rPr>
          <w:color w:val="auto"/>
          <w:szCs w:val="24"/>
        </w:rPr>
        <w:t xml:space="preserve">O recurso deverá ser protocolado no Departamento de Licitações no prazo já previsto. </w:t>
      </w:r>
    </w:p>
    <w:p w14:paraId="3DDB6722" w14:textId="77777777" w:rsidR="009A4AE6" w:rsidRPr="00F47B91" w:rsidRDefault="009A4AE6" w:rsidP="00361C6E">
      <w:pPr>
        <w:tabs>
          <w:tab w:val="left" w:pos="0"/>
        </w:tabs>
        <w:spacing w:after="0" w:line="259" w:lineRule="auto"/>
        <w:ind w:left="0" w:right="0" w:firstLine="0"/>
        <w:rPr>
          <w:color w:val="auto"/>
          <w:szCs w:val="24"/>
        </w:rPr>
      </w:pPr>
    </w:p>
    <w:p w14:paraId="6A667C5B" w14:textId="37F1054E" w:rsidR="00776028" w:rsidRPr="00F47B91" w:rsidRDefault="00776028" w:rsidP="00361C6E">
      <w:pPr>
        <w:tabs>
          <w:tab w:val="left" w:pos="0"/>
        </w:tabs>
        <w:spacing w:after="169" w:line="259" w:lineRule="auto"/>
        <w:ind w:left="0" w:right="0" w:firstLine="0"/>
        <w:rPr>
          <w:b/>
          <w:color w:val="auto"/>
          <w:szCs w:val="24"/>
        </w:rPr>
      </w:pPr>
      <w:r w:rsidRPr="00F47B91">
        <w:rPr>
          <w:b/>
          <w:color w:val="auto"/>
          <w:szCs w:val="24"/>
        </w:rPr>
        <w:t>22. DA IMPUGNAÇÃO AO EDITAL E DO PEDIDO DE ESCLARECIMENTO</w:t>
      </w:r>
    </w:p>
    <w:p w14:paraId="78BD8E84" w14:textId="471F4325" w:rsidR="00776028" w:rsidRPr="00F47B91" w:rsidRDefault="00776028" w:rsidP="00361C6E">
      <w:pPr>
        <w:tabs>
          <w:tab w:val="left" w:pos="0"/>
        </w:tabs>
        <w:spacing w:after="0" w:line="259" w:lineRule="auto"/>
        <w:ind w:left="0" w:right="0" w:firstLine="0"/>
        <w:rPr>
          <w:color w:val="auto"/>
          <w:szCs w:val="24"/>
        </w:rPr>
      </w:pPr>
      <w:r w:rsidRPr="00F47B91">
        <w:rPr>
          <w:color w:val="auto"/>
          <w:szCs w:val="24"/>
        </w:rPr>
        <w:t>22.1. Até 03 (três) dias úteis antes da data designada para a abertura da sessão pública, qualquer pessoa poderá impugnar este Edital.</w:t>
      </w:r>
    </w:p>
    <w:p w14:paraId="1B114788" w14:textId="135FFD9E" w:rsidR="00776028" w:rsidRPr="00F47B91" w:rsidRDefault="00776028" w:rsidP="00361C6E">
      <w:pPr>
        <w:tabs>
          <w:tab w:val="left" w:pos="0"/>
        </w:tabs>
        <w:spacing w:after="0" w:line="259" w:lineRule="auto"/>
        <w:ind w:left="0" w:right="0" w:firstLine="0"/>
        <w:rPr>
          <w:color w:val="auto"/>
          <w:szCs w:val="24"/>
        </w:rPr>
      </w:pPr>
      <w:r w:rsidRPr="00F47B91">
        <w:rPr>
          <w:color w:val="auto"/>
          <w:szCs w:val="24"/>
        </w:rPr>
        <w:t xml:space="preserve">22.2. A impugnação poderá ser realizada por forma eletrônica, site da </w:t>
      </w:r>
      <w:proofErr w:type="gramStart"/>
      <w:r w:rsidRPr="00F47B91">
        <w:rPr>
          <w:color w:val="auto"/>
          <w:szCs w:val="24"/>
        </w:rPr>
        <w:t>https</w:t>
      </w:r>
      <w:proofErr w:type="gramEnd"/>
      <w:r w:rsidRPr="00F47B91">
        <w:rPr>
          <w:color w:val="auto"/>
          <w:szCs w:val="24"/>
        </w:rPr>
        <w:t>://bll.org.br/ .</w:t>
      </w:r>
    </w:p>
    <w:p w14:paraId="00F1DD57" w14:textId="237DFC5C" w:rsidR="00776028" w:rsidRPr="00F47B91" w:rsidRDefault="00776028" w:rsidP="00361C6E">
      <w:pPr>
        <w:tabs>
          <w:tab w:val="left" w:pos="0"/>
        </w:tabs>
        <w:spacing w:after="0" w:line="259" w:lineRule="auto"/>
        <w:ind w:left="0" w:right="0" w:firstLine="0"/>
        <w:rPr>
          <w:color w:val="auto"/>
          <w:szCs w:val="24"/>
        </w:rPr>
      </w:pPr>
      <w:r w:rsidRPr="00F47B91">
        <w:rPr>
          <w:color w:val="auto"/>
          <w:szCs w:val="24"/>
        </w:rPr>
        <w:t xml:space="preserve">22.3. Caberá ao Pregoeiro, auxiliado pelos responsáveis pela elaboração deste Edital e seus anexos, decidir sobre a impugnação no prazo de até </w:t>
      </w:r>
      <w:proofErr w:type="gramStart"/>
      <w:r w:rsidRPr="00F47B91">
        <w:rPr>
          <w:color w:val="auto"/>
          <w:szCs w:val="24"/>
        </w:rPr>
        <w:t>2</w:t>
      </w:r>
      <w:proofErr w:type="gramEnd"/>
      <w:r w:rsidRPr="00F47B91">
        <w:rPr>
          <w:color w:val="auto"/>
          <w:szCs w:val="24"/>
        </w:rPr>
        <w:t xml:space="preserve"> (dois) dias úteis, contados da data de recebimento da impugnação.</w:t>
      </w:r>
    </w:p>
    <w:p w14:paraId="59C4F72B" w14:textId="17D571B9" w:rsidR="00776028" w:rsidRPr="00F47B91" w:rsidRDefault="00776028" w:rsidP="00361C6E">
      <w:pPr>
        <w:tabs>
          <w:tab w:val="left" w:pos="0"/>
        </w:tabs>
        <w:spacing w:after="0" w:line="259" w:lineRule="auto"/>
        <w:ind w:left="0" w:right="0" w:firstLine="0"/>
        <w:rPr>
          <w:color w:val="auto"/>
          <w:szCs w:val="24"/>
        </w:rPr>
      </w:pPr>
      <w:r w:rsidRPr="00F47B91">
        <w:rPr>
          <w:color w:val="auto"/>
          <w:szCs w:val="24"/>
        </w:rPr>
        <w:t xml:space="preserve">22.4. Acolhida a impugnação e esta impactar na reformulação das propostas, será </w:t>
      </w:r>
      <w:proofErr w:type="gramStart"/>
      <w:r w:rsidRPr="00F47B91">
        <w:rPr>
          <w:color w:val="auto"/>
          <w:szCs w:val="24"/>
        </w:rPr>
        <w:t>definida e publicada</w:t>
      </w:r>
      <w:proofErr w:type="gramEnd"/>
      <w:r w:rsidRPr="00F47B91">
        <w:rPr>
          <w:color w:val="auto"/>
          <w:szCs w:val="24"/>
        </w:rPr>
        <w:t xml:space="preserve"> nova data para a realização do certame.</w:t>
      </w:r>
    </w:p>
    <w:p w14:paraId="744B1F09" w14:textId="4FA69B0C" w:rsidR="00776028" w:rsidRPr="00F47B91" w:rsidRDefault="00776028" w:rsidP="00361C6E">
      <w:pPr>
        <w:tabs>
          <w:tab w:val="left" w:pos="0"/>
        </w:tabs>
        <w:spacing w:after="0" w:line="259" w:lineRule="auto"/>
        <w:ind w:left="0" w:right="0" w:firstLine="0"/>
        <w:rPr>
          <w:color w:val="auto"/>
          <w:szCs w:val="24"/>
        </w:rPr>
      </w:pPr>
      <w:r w:rsidRPr="00F47B91">
        <w:rPr>
          <w:color w:val="auto"/>
          <w:szCs w:val="24"/>
        </w:rPr>
        <w:t>22.5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00F28F97" w14:textId="57026F20" w:rsidR="00776028" w:rsidRPr="00F47B91" w:rsidRDefault="00776028" w:rsidP="00361C6E">
      <w:pPr>
        <w:tabs>
          <w:tab w:val="left" w:pos="0"/>
        </w:tabs>
        <w:spacing w:after="0" w:line="259" w:lineRule="auto"/>
        <w:ind w:left="0" w:right="0" w:firstLine="0"/>
        <w:rPr>
          <w:color w:val="auto"/>
          <w:szCs w:val="24"/>
        </w:rPr>
      </w:pPr>
      <w:r w:rsidRPr="00F47B91">
        <w:rPr>
          <w:color w:val="auto"/>
          <w:szCs w:val="24"/>
        </w:rPr>
        <w:t>22.6. O pregoeiro responderá aos pedidos de esclarecimentos no prazo de dois dias úteis, contado da data de recebimento do pedido, e poderá requisitar subsídios formais aos responsáveis pela elaboração do edital e dos anexos.</w:t>
      </w:r>
    </w:p>
    <w:p w14:paraId="747B35F2" w14:textId="0EB2638A" w:rsidR="00776028" w:rsidRPr="00F47B91" w:rsidRDefault="00776028" w:rsidP="00361C6E">
      <w:pPr>
        <w:tabs>
          <w:tab w:val="left" w:pos="0"/>
        </w:tabs>
        <w:spacing w:after="0" w:line="259" w:lineRule="auto"/>
        <w:ind w:left="0" w:right="0" w:firstLine="0"/>
        <w:rPr>
          <w:color w:val="auto"/>
          <w:szCs w:val="24"/>
        </w:rPr>
      </w:pPr>
      <w:r w:rsidRPr="00F47B91">
        <w:rPr>
          <w:color w:val="auto"/>
          <w:szCs w:val="24"/>
        </w:rPr>
        <w:t>22.7. As impugnações e pedidos de esclarecimentos não suspendem os prazos previstos no certame.</w:t>
      </w:r>
    </w:p>
    <w:p w14:paraId="35D1778E" w14:textId="6C166987" w:rsidR="00776028" w:rsidRPr="00F47B91" w:rsidRDefault="00776028" w:rsidP="00361C6E">
      <w:pPr>
        <w:tabs>
          <w:tab w:val="left" w:pos="0"/>
          <w:tab w:val="left" w:pos="426"/>
        </w:tabs>
        <w:spacing w:after="0" w:line="259" w:lineRule="auto"/>
        <w:ind w:left="0" w:right="0" w:firstLine="0"/>
        <w:rPr>
          <w:color w:val="auto"/>
          <w:szCs w:val="24"/>
        </w:rPr>
      </w:pPr>
      <w:r w:rsidRPr="00F47B91">
        <w:rPr>
          <w:color w:val="auto"/>
          <w:szCs w:val="24"/>
        </w:rPr>
        <w:t>22.8.</w:t>
      </w:r>
      <w:r w:rsidRPr="00F47B91">
        <w:rPr>
          <w:color w:val="auto"/>
          <w:szCs w:val="24"/>
        </w:rPr>
        <w:tab/>
        <w:t>A concessão de efeito suspensivo à impugnação é medida excepcional e deverá ser motivada pelo pregoeiro, nos autos do processo de licitação.</w:t>
      </w:r>
    </w:p>
    <w:p w14:paraId="5E4AA7E3" w14:textId="2B20827D" w:rsidR="009A4AE6" w:rsidRPr="00F47B91" w:rsidRDefault="00776028" w:rsidP="00361C6E">
      <w:pPr>
        <w:tabs>
          <w:tab w:val="left" w:pos="0"/>
        </w:tabs>
        <w:spacing w:after="0" w:line="259" w:lineRule="auto"/>
        <w:ind w:left="0" w:right="0" w:firstLine="0"/>
        <w:rPr>
          <w:color w:val="auto"/>
          <w:szCs w:val="24"/>
        </w:rPr>
      </w:pPr>
      <w:r w:rsidRPr="00F47B91">
        <w:rPr>
          <w:color w:val="auto"/>
          <w:szCs w:val="24"/>
        </w:rPr>
        <w:t>22.9. As respostas aos pedidos de esclarecimentos serão divulgadas pelo sistema e vincularão os participantes e a administração.</w:t>
      </w:r>
    </w:p>
    <w:p w14:paraId="7117A9F8" w14:textId="401EEF66" w:rsidR="009A4AE6" w:rsidRPr="00F47B91" w:rsidRDefault="006C4073" w:rsidP="00CB6ED3">
      <w:pPr>
        <w:pStyle w:val="PargrafodaLista"/>
        <w:numPr>
          <w:ilvl w:val="0"/>
          <w:numId w:val="18"/>
        </w:numPr>
        <w:tabs>
          <w:tab w:val="left" w:pos="0"/>
          <w:tab w:val="left" w:pos="426"/>
        </w:tabs>
        <w:spacing w:after="127" w:line="253" w:lineRule="auto"/>
        <w:ind w:left="0" w:right="0" w:firstLine="0"/>
        <w:rPr>
          <w:color w:val="auto"/>
          <w:szCs w:val="24"/>
        </w:rPr>
      </w:pPr>
      <w:r w:rsidRPr="00F47B91">
        <w:rPr>
          <w:b/>
          <w:color w:val="auto"/>
          <w:szCs w:val="24"/>
        </w:rPr>
        <w:t>H</w:t>
      </w:r>
      <w:r w:rsidR="00493A63" w:rsidRPr="00F47B91">
        <w:rPr>
          <w:b/>
          <w:color w:val="auto"/>
          <w:szCs w:val="24"/>
        </w:rPr>
        <w:t xml:space="preserve">OMOLOGAÇÃO E ADJUDICAÇÃO. </w:t>
      </w:r>
    </w:p>
    <w:p w14:paraId="33E08E9F" w14:textId="77777777" w:rsidR="009A4AE6" w:rsidRPr="00F47B91" w:rsidRDefault="00493A63" w:rsidP="00CB6ED3">
      <w:pPr>
        <w:numPr>
          <w:ilvl w:val="1"/>
          <w:numId w:val="18"/>
        </w:numPr>
        <w:tabs>
          <w:tab w:val="left" w:pos="0"/>
          <w:tab w:val="left" w:pos="426"/>
        </w:tabs>
        <w:ind w:left="0" w:right="14" w:firstLine="0"/>
        <w:rPr>
          <w:color w:val="auto"/>
          <w:szCs w:val="24"/>
        </w:rPr>
      </w:pPr>
      <w:r w:rsidRPr="00F47B91">
        <w:rPr>
          <w:color w:val="auto"/>
          <w:szCs w:val="24"/>
        </w:rPr>
        <w:t xml:space="preserve">Não havendo a manifestação de recurso, </w:t>
      </w:r>
      <w:r w:rsidR="006F2A0B" w:rsidRPr="00F47B91">
        <w:rPr>
          <w:color w:val="auto"/>
          <w:szCs w:val="24"/>
        </w:rPr>
        <w:t xml:space="preserve">o Pregoeiro </w:t>
      </w:r>
      <w:r w:rsidRPr="00F47B91">
        <w:rPr>
          <w:color w:val="auto"/>
          <w:szCs w:val="24"/>
        </w:rPr>
        <w:t xml:space="preserve">adjudicará o objeto da licitação á proponente vencedora, para posterior homologação do resultado pela Autoridade Superior. </w:t>
      </w:r>
    </w:p>
    <w:p w14:paraId="48CC4998" w14:textId="77777777" w:rsidR="009A4AE6" w:rsidRPr="00F47B91" w:rsidRDefault="00493A63" w:rsidP="00361C6E">
      <w:pPr>
        <w:numPr>
          <w:ilvl w:val="1"/>
          <w:numId w:val="18"/>
        </w:numPr>
        <w:tabs>
          <w:tab w:val="left" w:pos="0"/>
          <w:tab w:val="left" w:pos="709"/>
        </w:tabs>
        <w:ind w:left="0" w:right="14" w:firstLine="0"/>
        <w:rPr>
          <w:color w:val="auto"/>
          <w:szCs w:val="24"/>
        </w:rPr>
      </w:pPr>
      <w:r w:rsidRPr="00F47B91">
        <w:rPr>
          <w:color w:val="auto"/>
          <w:szCs w:val="24"/>
        </w:rPr>
        <w:t xml:space="preserve">Homologada a licitação e adjudicado o objeto, será a licitante vencedora notificada e convocada, para assinar o termo de contrato em até 05 (cinco) dias úteis, a contar da data da </w:t>
      </w:r>
      <w:r w:rsidRPr="00F47B91">
        <w:rPr>
          <w:color w:val="auto"/>
          <w:szCs w:val="24"/>
        </w:rPr>
        <w:lastRenderedPageBreak/>
        <w:t xml:space="preserve">homologação feita pela Autoridade Competente, </w:t>
      </w:r>
      <w:proofErr w:type="gramStart"/>
      <w:r w:rsidRPr="00F47B91">
        <w:rPr>
          <w:color w:val="auto"/>
          <w:szCs w:val="24"/>
        </w:rPr>
        <w:t>sob pena</w:t>
      </w:r>
      <w:proofErr w:type="gramEnd"/>
      <w:r w:rsidRPr="00F47B91">
        <w:rPr>
          <w:color w:val="auto"/>
          <w:szCs w:val="24"/>
        </w:rPr>
        <w:t xml:space="preserve"> de decair o direito à contratação, sem prejuízo das sanções previstas no art. 81, da Lei nº 8.666/93. </w:t>
      </w:r>
    </w:p>
    <w:p w14:paraId="60303245" w14:textId="02EAFB4F" w:rsidR="009A4AE6" w:rsidRPr="00F47B91" w:rsidRDefault="00493A63" w:rsidP="00361C6E">
      <w:pPr>
        <w:numPr>
          <w:ilvl w:val="1"/>
          <w:numId w:val="18"/>
        </w:numPr>
        <w:tabs>
          <w:tab w:val="left" w:pos="0"/>
          <w:tab w:val="left" w:pos="709"/>
        </w:tabs>
        <w:ind w:left="0" w:right="14" w:firstLine="0"/>
        <w:rPr>
          <w:color w:val="auto"/>
          <w:szCs w:val="24"/>
        </w:rPr>
      </w:pPr>
      <w:r w:rsidRPr="00F47B91">
        <w:rPr>
          <w:color w:val="auto"/>
          <w:szCs w:val="24"/>
        </w:rPr>
        <w:t xml:space="preserve">Caso a licitante convocada não assine o contrato no prazo e nas condições estabelecidas neste Edital ou não apresente situação regular de habilitação, o </w:t>
      </w:r>
      <w:r w:rsidR="006C4073" w:rsidRPr="00F47B91">
        <w:rPr>
          <w:color w:val="auto"/>
          <w:szCs w:val="24"/>
        </w:rPr>
        <w:t xml:space="preserve">de supri a necessidade da Policlínica Regional de Saúde de Ribeira do Pombal/BA, mantida pelo Consórcio Público </w:t>
      </w:r>
      <w:proofErr w:type="spellStart"/>
      <w:r w:rsidR="006C4073" w:rsidRPr="00F47B91">
        <w:rPr>
          <w:color w:val="auto"/>
          <w:szCs w:val="24"/>
        </w:rPr>
        <w:t>Interfederativo</w:t>
      </w:r>
      <w:proofErr w:type="spellEnd"/>
      <w:r w:rsidR="006C4073" w:rsidRPr="00F47B91">
        <w:rPr>
          <w:color w:val="auto"/>
          <w:szCs w:val="24"/>
        </w:rPr>
        <w:t xml:space="preserve"> de Saúde Nordeste II - COISAN</w:t>
      </w:r>
      <w:r w:rsidRPr="00F47B91">
        <w:rPr>
          <w:color w:val="auto"/>
          <w:szCs w:val="24"/>
        </w:rPr>
        <w:t xml:space="preserve"> convocará os proponentes remanescentes, na ordem de classificação, para celebrar o contrato, e assim sucessivamente, sem prejuízo das sanções cabíveis, inclusive àquela prevista no art. 81, da Lei nº 8.666/93. </w:t>
      </w:r>
    </w:p>
    <w:p w14:paraId="4EC1EDD4" w14:textId="77777777" w:rsidR="009A4AE6" w:rsidRPr="00F47B91" w:rsidRDefault="00493A63" w:rsidP="00361C6E">
      <w:pPr>
        <w:numPr>
          <w:ilvl w:val="0"/>
          <w:numId w:val="18"/>
        </w:numPr>
        <w:tabs>
          <w:tab w:val="left" w:pos="0"/>
          <w:tab w:val="left" w:pos="426"/>
        </w:tabs>
        <w:spacing w:after="3" w:line="253" w:lineRule="auto"/>
        <w:ind w:left="0" w:right="0" w:firstLine="0"/>
        <w:rPr>
          <w:color w:val="auto"/>
          <w:szCs w:val="24"/>
        </w:rPr>
      </w:pPr>
      <w:r w:rsidRPr="00F47B91">
        <w:rPr>
          <w:b/>
          <w:color w:val="auto"/>
          <w:szCs w:val="24"/>
        </w:rPr>
        <w:t xml:space="preserve">CONTRATAÇÃO: </w:t>
      </w:r>
    </w:p>
    <w:p w14:paraId="00CDC2F3" w14:textId="77777777" w:rsidR="009A4AE6" w:rsidRPr="00F47B91" w:rsidRDefault="0065200D" w:rsidP="00361C6E">
      <w:pPr>
        <w:tabs>
          <w:tab w:val="left" w:pos="0"/>
          <w:tab w:val="center" w:pos="4371"/>
        </w:tabs>
        <w:ind w:left="0" w:right="0" w:firstLine="0"/>
        <w:rPr>
          <w:color w:val="auto"/>
          <w:szCs w:val="24"/>
        </w:rPr>
      </w:pPr>
      <w:proofErr w:type="gramStart"/>
      <w:r w:rsidRPr="00F47B91">
        <w:rPr>
          <w:color w:val="auto"/>
          <w:szCs w:val="24"/>
        </w:rPr>
        <w:t>24</w:t>
      </w:r>
      <w:r w:rsidR="005D7AC2" w:rsidRPr="00F47B91">
        <w:rPr>
          <w:color w:val="auto"/>
          <w:szCs w:val="24"/>
        </w:rPr>
        <w:t>.1</w:t>
      </w:r>
      <w:r w:rsidRPr="00F47B91">
        <w:rPr>
          <w:color w:val="auto"/>
          <w:szCs w:val="24"/>
        </w:rPr>
        <w:t>.</w:t>
      </w:r>
      <w:proofErr w:type="gramEnd"/>
      <w:r w:rsidR="00493A63" w:rsidRPr="00F47B91">
        <w:rPr>
          <w:color w:val="auto"/>
          <w:szCs w:val="24"/>
        </w:rPr>
        <w:t xml:space="preserve">Para a assinatura do contrato o adjudicatário deverá se fazer representar por: </w:t>
      </w:r>
    </w:p>
    <w:p w14:paraId="70BC8B16" w14:textId="77777777" w:rsidR="005D7AC2" w:rsidRPr="00F47B91" w:rsidRDefault="0065200D" w:rsidP="00361C6E">
      <w:pPr>
        <w:tabs>
          <w:tab w:val="left" w:pos="0"/>
        </w:tabs>
        <w:ind w:left="0" w:right="94" w:firstLine="0"/>
        <w:rPr>
          <w:color w:val="auto"/>
          <w:szCs w:val="24"/>
        </w:rPr>
      </w:pPr>
      <w:proofErr w:type="gramStart"/>
      <w:r w:rsidRPr="00F47B91">
        <w:rPr>
          <w:color w:val="auto"/>
          <w:szCs w:val="24"/>
        </w:rPr>
        <w:t>24</w:t>
      </w:r>
      <w:r w:rsidR="005D7AC2" w:rsidRPr="00F47B91">
        <w:rPr>
          <w:color w:val="auto"/>
          <w:szCs w:val="24"/>
        </w:rPr>
        <w:t>.2</w:t>
      </w:r>
      <w:r w:rsidRPr="00F47B91">
        <w:rPr>
          <w:color w:val="auto"/>
          <w:szCs w:val="24"/>
        </w:rPr>
        <w:t>.</w:t>
      </w:r>
      <w:proofErr w:type="gramEnd"/>
      <w:r w:rsidR="00493A63" w:rsidRPr="00F47B91">
        <w:rPr>
          <w:color w:val="auto"/>
          <w:szCs w:val="24"/>
        </w:rPr>
        <w:t xml:space="preserve">Sócio que tenha poderes de administração, apresentando o contrato social e suas alterações, além de comunicação expressa da empresa onde mencione qual o sócio que assinará o contrato; </w:t>
      </w:r>
    </w:p>
    <w:p w14:paraId="0C30CEA5" w14:textId="77777777" w:rsidR="009A4AE6" w:rsidRPr="00F47B91" w:rsidRDefault="0065200D" w:rsidP="00361C6E">
      <w:pPr>
        <w:tabs>
          <w:tab w:val="left" w:pos="0"/>
        </w:tabs>
        <w:ind w:left="0" w:right="94" w:firstLine="0"/>
        <w:rPr>
          <w:color w:val="auto"/>
          <w:szCs w:val="24"/>
        </w:rPr>
      </w:pPr>
      <w:proofErr w:type="gramStart"/>
      <w:r w:rsidRPr="00F47B91">
        <w:rPr>
          <w:color w:val="auto"/>
          <w:szCs w:val="24"/>
        </w:rPr>
        <w:t>24.</w:t>
      </w:r>
      <w:r w:rsidR="005D7AC2" w:rsidRPr="00F47B91">
        <w:rPr>
          <w:color w:val="auto"/>
          <w:szCs w:val="24"/>
        </w:rPr>
        <w:t>3</w:t>
      </w:r>
      <w:r w:rsidRPr="00F47B91">
        <w:rPr>
          <w:color w:val="auto"/>
          <w:szCs w:val="24"/>
        </w:rPr>
        <w:t>.</w:t>
      </w:r>
      <w:proofErr w:type="gramEnd"/>
      <w:r w:rsidR="00493A63" w:rsidRPr="00F47B91">
        <w:rPr>
          <w:color w:val="auto"/>
          <w:szCs w:val="24"/>
        </w:rPr>
        <w:t xml:space="preserve">Procurador com poderes específicos. </w:t>
      </w:r>
    </w:p>
    <w:p w14:paraId="47745480" w14:textId="77777777" w:rsidR="009A4AE6" w:rsidRPr="00F47B91" w:rsidRDefault="0065200D" w:rsidP="00361C6E">
      <w:pPr>
        <w:tabs>
          <w:tab w:val="left" w:pos="0"/>
          <w:tab w:val="center" w:pos="4161"/>
        </w:tabs>
        <w:ind w:left="0" w:right="0" w:firstLine="0"/>
        <w:rPr>
          <w:color w:val="auto"/>
          <w:szCs w:val="24"/>
        </w:rPr>
      </w:pPr>
      <w:r w:rsidRPr="00F47B91">
        <w:rPr>
          <w:color w:val="auto"/>
          <w:szCs w:val="24"/>
        </w:rPr>
        <w:t>24.4.</w:t>
      </w:r>
      <w:r w:rsidR="00493A63" w:rsidRPr="00F47B91">
        <w:rPr>
          <w:rFonts w:eastAsia="Arial"/>
          <w:color w:val="auto"/>
          <w:szCs w:val="24"/>
        </w:rPr>
        <w:tab/>
      </w:r>
      <w:r w:rsidR="00493A63" w:rsidRPr="00F47B91">
        <w:rPr>
          <w:color w:val="auto"/>
          <w:szCs w:val="24"/>
        </w:rPr>
        <w:t xml:space="preserve">O contrato a ser firmado obedecerá a Minuta do ANEXO X deste Edital. </w:t>
      </w:r>
    </w:p>
    <w:p w14:paraId="54DA940E" w14:textId="77777777" w:rsidR="009A4AE6" w:rsidRPr="00F47B91" w:rsidRDefault="0065200D" w:rsidP="00361C6E">
      <w:pPr>
        <w:tabs>
          <w:tab w:val="left" w:pos="0"/>
        </w:tabs>
        <w:ind w:left="0" w:right="76" w:firstLine="0"/>
        <w:rPr>
          <w:color w:val="auto"/>
          <w:szCs w:val="24"/>
        </w:rPr>
      </w:pPr>
      <w:r w:rsidRPr="00F47B91">
        <w:rPr>
          <w:color w:val="auto"/>
          <w:szCs w:val="24"/>
        </w:rPr>
        <w:t xml:space="preserve">24.5. </w:t>
      </w:r>
      <w:r w:rsidR="00493A63" w:rsidRPr="00F47B91">
        <w:rPr>
          <w:color w:val="auto"/>
          <w:szCs w:val="24"/>
        </w:rPr>
        <w:t xml:space="preserve">A contratada ficará obrigada a aceitar, nas mesmas condições contratuais, acréscimos ou supressões de até 25% (vinte e cinco por cento) do valor inicial do Contrato, com a devida atualização, com base no art. 65, inciso II da Lei 8.666/93, atualizada. </w:t>
      </w:r>
    </w:p>
    <w:p w14:paraId="154692EC" w14:textId="77777777" w:rsidR="009A4AE6" w:rsidRPr="00F47B91" w:rsidRDefault="00493A63" w:rsidP="00361C6E">
      <w:pPr>
        <w:numPr>
          <w:ilvl w:val="0"/>
          <w:numId w:val="18"/>
        </w:numPr>
        <w:tabs>
          <w:tab w:val="left" w:pos="0"/>
          <w:tab w:val="left" w:pos="426"/>
        </w:tabs>
        <w:spacing w:after="3" w:line="253" w:lineRule="auto"/>
        <w:ind w:left="0" w:right="0" w:firstLine="0"/>
        <w:rPr>
          <w:color w:val="auto"/>
          <w:szCs w:val="24"/>
        </w:rPr>
      </w:pPr>
      <w:r w:rsidRPr="00F47B91">
        <w:rPr>
          <w:b/>
          <w:color w:val="auto"/>
          <w:szCs w:val="24"/>
        </w:rPr>
        <w:t xml:space="preserve"> PRAZO: </w:t>
      </w:r>
    </w:p>
    <w:p w14:paraId="4F7F362F" w14:textId="3C89CEFB" w:rsidR="009A4AE6" w:rsidRPr="00F47B91" w:rsidRDefault="00493A63" w:rsidP="00CB6ED3">
      <w:pPr>
        <w:numPr>
          <w:ilvl w:val="1"/>
          <w:numId w:val="18"/>
        </w:numPr>
        <w:tabs>
          <w:tab w:val="left" w:pos="0"/>
          <w:tab w:val="left" w:pos="426"/>
        </w:tabs>
        <w:ind w:left="0" w:right="14" w:firstLine="0"/>
        <w:rPr>
          <w:color w:val="auto"/>
          <w:szCs w:val="24"/>
        </w:rPr>
      </w:pPr>
      <w:r w:rsidRPr="00F47B91">
        <w:rPr>
          <w:color w:val="auto"/>
          <w:szCs w:val="24"/>
        </w:rPr>
        <w:t xml:space="preserve">O prazo para a execução do contrato, a ser celebrado pelo período de </w:t>
      </w:r>
      <w:r w:rsidR="00B012C7" w:rsidRPr="00F47B91">
        <w:rPr>
          <w:color w:val="auto"/>
          <w:szCs w:val="24"/>
        </w:rPr>
        <w:t>12</w:t>
      </w:r>
      <w:r w:rsidR="0010053B" w:rsidRPr="00F47B91">
        <w:rPr>
          <w:color w:val="auto"/>
          <w:szCs w:val="24"/>
        </w:rPr>
        <w:t xml:space="preserve"> (</w:t>
      </w:r>
      <w:r w:rsidR="00B012C7" w:rsidRPr="00F47B91">
        <w:rPr>
          <w:color w:val="auto"/>
          <w:szCs w:val="24"/>
        </w:rPr>
        <w:t>doze</w:t>
      </w:r>
      <w:r w:rsidR="0010053B" w:rsidRPr="00F47B91">
        <w:rPr>
          <w:color w:val="auto"/>
          <w:szCs w:val="24"/>
        </w:rPr>
        <w:t>)</w:t>
      </w:r>
      <w:r w:rsidRPr="00F47B91">
        <w:rPr>
          <w:color w:val="auto"/>
          <w:szCs w:val="24"/>
        </w:rPr>
        <w:t xml:space="preserve"> meses, a contar da data da assinatura, admitida a sua prorrogação nas hipóteses previstas nos incisos I e II do art. 57 da Lei 8.666/93, observada o estabelecido no § 2º deste artigo. </w:t>
      </w:r>
    </w:p>
    <w:p w14:paraId="5E4E89BB" w14:textId="77777777" w:rsidR="009A4AE6" w:rsidRPr="00F47B91" w:rsidRDefault="00493A63" w:rsidP="00CB6ED3">
      <w:pPr>
        <w:numPr>
          <w:ilvl w:val="1"/>
          <w:numId w:val="18"/>
        </w:numPr>
        <w:tabs>
          <w:tab w:val="left" w:pos="0"/>
          <w:tab w:val="left" w:pos="426"/>
        </w:tabs>
        <w:ind w:left="0" w:right="14" w:firstLine="0"/>
        <w:rPr>
          <w:color w:val="auto"/>
          <w:szCs w:val="24"/>
        </w:rPr>
      </w:pPr>
      <w:r w:rsidRPr="00F47B91">
        <w:rPr>
          <w:color w:val="auto"/>
          <w:szCs w:val="24"/>
        </w:rPr>
        <w:t xml:space="preserve">Caso seja omissa a licitante convocada para os inícios dos trabalhos </w:t>
      </w:r>
      <w:proofErr w:type="gramStart"/>
      <w:r w:rsidRPr="00F47B91">
        <w:rPr>
          <w:color w:val="auto"/>
          <w:szCs w:val="24"/>
        </w:rPr>
        <w:t>supra estipulado</w:t>
      </w:r>
      <w:proofErr w:type="gramEnd"/>
      <w:r w:rsidRPr="00F47B91">
        <w:rPr>
          <w:color w:val="auto"/>
          <w:szCs w:val="24"/>
        </w:rPr>
        <w:t xml:space="preserve">, decairá seu direito à contratação, sem prejuízo das sanções previstas </w:t>
      </w:r>
      <w:r w:rsidR="005D7AC2" w:rsidRPr="00F47B91">
        <w:rPr>
          <w:color w:val="auto"/>
          <w:szCs w:val="24"/>
        </w:rPr>
        <w:t>neste</w:t>
      </w:r>
      <w:r w:rsidRPr="00F47B91">
        <w:rPr>
          <w:color w:val="auto"/>
          <w:szCs w:val="24"/>
        </w:rPr>
        <w:t xml:space="preserve"> Edital. </w:t>
      </w:r>
    </w:p>
    <w:p w14:paraId="49BDBCA7" w14:textId="77777777" w:rsidR="009A4AE6" w:rsidRPr="00F47B91" w:rsidRDefault="00493A63" w:rsidP="00361C6E">
      <w:pPr>
        <w:numPr>
          <w:ilvl w:val="0"/>
          <w:numId w:val="18"/>
        </w:numPr>
        <w:tabs>
          <w:tab w:val="left" w:pos="0"/>
          <w:tab w:val="left" w:pos="426"/>
        </w:tabs>
        <w:spacing w:after="3" w:line="253" w:lineRule="auto"/>
        <w:ind w:left="0" w:right="0" w:firstLine="0"/>
        <w:rPr>
          <w:color w:val="auto"/>
          <w:szCs w:val="24"/>
        </w:rPr>
      </w:pPr>
      <w:r w:rsidRPr="00F47B91">
        <w:rPr>
          <w:b/>
          <w:color w:val="auto"/>
          <w:szCs w:val="24"/>
        </w:rPr>
        <w:t xml:space="preserve"> REAJUSTAMENTO: </w:t>
      </w:r>
    </w:p>
    <w:p w14:paraId="0EFB1CA0" w14:textId="77777777" w:rsidR="009A4AE6" w:rsidRPr="00F47B91" w:rsidRDefault="00493A63" w:rsidP="00CB6ED3">
      <w:pPr>
        <w:numPr>
          <w:ilvl w:val="1"/>
          <w:numId w:val="18"/>
        </w:numPr>
        <w:tabs>
          <w:tab w:val="left" w:pos="0"/>
          <w:tab w:val="left" w:pos="426"/>
        </w:tabs>
        <w:ind w:left="0" w:right="14" w:firstLine="0"/>
        <w:rPr>
          <w:color w:val="auto"/>
          <w:szCs w:val="24"/>
        </w:rPr>
      </w:pPr>
      <w:r w:rsidRPr="00F47B91">
        <w:rPr>
          <w:color w:val="auto"/>
          <w:szCs w:val="24"/>
        </w:rPr>
        <w:t xml:space="preserve">Para revisão e atualização dos preços contratados será observada a Legislação Federal específica, que regulamenta o Plano de Estabilização Monetária vigente no País.  </w:t>
      </w:r>
    </w:p>
    <w:p w14:paraId="5285E451" w14:textId="77777777" w:rsidR="009A4AE6" w:rsidRPr="00F47B91" w:rsidRDefault="00493A63" w:rsidP="00CB6ED3">
      <w:pPr>
        <w:numPr>
          <w:ilvl w:val="1"/>
          <w:numId w:val="18"/>
        </w:numPr>
        <w:tabs>
          <w:tab w:val="left" w:pos="0"/>
          <w:tab w:val="left" w:pos="426"/>
        </w:tabs>
        <w:ind w:left="0" w:right="14" w:firstLine="0"/>
        <w:rPr>
          <w:color w:val="auto"/>
          <w:szCs w:val="24"/>
        </w:rPr>
      </w:pPr>
      <w:r w:rsidRPr="00F47B91">
        <w:rPr>
          <w:color w:val="auto"/>
          <w:szCs w:val="24"/>
        </w:rPr>
        <w:t xml:space="preserve">Havendo alterações legais que possibilitem a aplicação do reajustamento, o mesmo ficará condicionado ao estipulado na normatização sobre a matéria que venha a ser editado pelo Governo Federal ou Estadual. </w:t>
      </w:r>
    </w:p>
    <w:p w14:paraId="67CE3F27" w14:textId="77777777" w:rsidR="009A4AE6" w:rsidRPr="00F47B91" w:rsidRDefault="00493A63" w:rsidP="00361C6E">
      <w:pPr>
        <w:numPr>
          <w:ilvl w:val="0"/>
          <w:numId w:val="18"/>
        </w:numPr>
        <w:tabs>
          <w:tab w:val="left" w:pos="0"/>
        </w:tabs>
        <w:spacing w:after="3" w:line="253" w:lineRule="auto"/>
        <w:ind w:left="0" w:right="0" w:firstLine="0"/>
        <w:rPr>
          <w:color w:val="auto"/>
          <w:szCs w:val="24"/>
        </w:rPr>
      </w:pPr>
      <w:r w:rsidRPr="00F47B91">
        <w:rPr>
          <w:b/>
          <w:color w:val="auto"/>
          <w:szCs w:val="24"/>
        </w:rPr>
        <w:t xml:space="preserve">DAS SANÇÕES ADMINISTRATIVAS PARA O CASO DE INADIMPLEMENTO CONTRATUAL: </w:t>
      </w:r>
    </w:p>
    <w:p w14:paraId="6E59989A" w14:textId="77777777" w:rsidR="009A4AE6" w:rsidRPr="00F47B91" w:rsidRDefault="00493A63" w:rsidP="00CB6ED3">
      <w:pPr>
        <w:numPr>
          <w:ilvl w:val="1"/>
          <w:numId w:val="18"/>
        </w:numPr>
        <w:tabs>
          <w:tab w:val="left" w:pos="0"/>
          <w:tab w:val="left" w:pos="426"/>
        </w:tabs>
        <w:ind w:left="0" w:right="14" w:firstLine="0"/>
        <w:rPr>
          <w:color w:val="auto"/>
          <w:szCs w:val="24"/>
        </w:rPr>
      </w:pPr>
      <w:r w:rsidRPr="00F47B91">
        <w:rPr>
          <w:color w:val="auto"/>
          <w:szCs w:val="24"/>
        </w:rPr>
        <w:t xml:space="preserve">A licitante vencedora do certame, em caso de inadimplemento de suas obrigações, definidas neste edital ou em outros que o complementem, e/ou a licitante que recusar-se a assinar o contrato, bem como o descumprimento parcial ou total de qualquer das suas cláusulas, sem justificativas aceita pelo órgão ou entidade promotora da licitação, sujeitará o licitante ou contratada às seguintes sanções previstas na Lei nº 10.520/02 e na Lei nº 8.666/93, garantida a prévia e ampla defesa em processo administrativo: </w:t>
      </w:r>
    </w:p>
    <w:p w14:paraId="7E403930" w14:textId="77777777" w:rsidR="00811DE0" w:rsidRPr="00F47B91" w:rsidRDefault="00A6019A" w:rsidP="00361C6E">
      <w:pPr>
        <w:tabs>
          <w:tab w:val="left" w:pos="0"/>
        </w:tabs>
        <w:ind w:left="0" w:right="7315" w:firstLine="0"/>
        <w:rPr>
          <w:color w:val="auto"/>
          <w:szCs w:val="24"/>
        </w:rPr>
      </w:pPr>
      <w:proofErr w:type="gramStart"/>
      <w:r w:rsidRPr="00F47B91">
        <w:rPr>
          <w:color w:val="auto"/>
          <w:szCs w:val="24"/>
        </w:rPr>
        <w:t>27</w:t>
      </w:r>
      <w:r w:rsidR="00811DE0" w:rsidRPr="00F47B91">
        <w:rPr>
          <w:color w:val="auto"/>
          <w:szCs w:val="24"/>
        </w:rPr>
        <w:t>.2.</w:t>
      </w:r>
      <w:proofErr w:type="gramEnd"/>
      <w:r w:rsidR="00493A63" w:rsidRPr="00F47B91">
        <w:rPr>
          <w:color w:val="auto"/>
          <w:szCs w:val="24"/>
        </w:rPr>
        <w:t xml:space="preserve">Advertência; </w:t>
      </w:r>
    </w:p>
    <w:p w14:paraId="00DEE05A" w14:textId="77777777" w:rsidR="009A4AE6" w:rsidRPr="00F47B91" w:rsidRDefault="00A6019A" w:rsidP="00361C6E">
      <w:pPr>
        <w:tabs>
          <w:tab w:val="left" w:pos="0"/>
        </w:tabs>
        <w:ind w:left="0" w:right="7315" w:firstLine="0"/>
        <w:rPr>
          <w:color w:val="auto"/>
          <w:szCs w:val="24"/>
        </w:rPr>
      </w:pPr>
      <w:r w:rsidRPr="00F47B91">
        <w:rPr>
          <w:color w:val="auto"/>
          <w:szCs w:val="24"/>
        </w:rPr>
        <w:t>27</w:t>
      </w:r>
      <w:r w:rsidR="00811DE0" w:rsidRPr="00F47B91">
        <w:rPr>
          <w:color w:val="auto"/>
          <w:szCs w:val="24"/>
        </w:rPr>
        <w:t>.3</w:t>
      </w:r>
      <w:r w:rsidR="00493A63" w:rsidRPr="00F47B91">
        <w:rPr>
          <w:color w:val="auto"/>
          <w:szCs w:val="24"/>
        </w:rPr>
        <w:t xml:space="preserve">Multas: </w:t>
      </w:r>
    </w:p>
    <w:p w14:paraId="01517E31" w14:textId="77777777" w:rsidR="009A4AE6" w:rsidRPr="00F47B91" w:rsidRDefault="00493A63" w:rsidP="00361C6E">
      <w:pPr>
        <w:numPr>
          <w:ilvl w:val="2"/>
          <w:numId w:val="1"/>
        </w:numPr>
        <w:tabs>
          <w:tab w:val="left" w:pos="0"/>
        </w:tabs>
        <w:ind w:left="0" w:right="14" w:firstLine="0"/>
        <w:rPr>
          <w:color w:val="auto"/>
          <w:szCs w:val="24"/>
        </w:rPr>
      </w:pPr>
      <w:r w:rsidRPr="00F47B91">
        <w:rPr>
          <w:color w:val="auto"/>
          <w:szCs w:val="24"/>
        </w:rPr>
        <w:t xml:space="preserve">0,5% (zero vírgula cinco por cento) por dia de atraso, na entrega do objeto licitado, calculado sobre o valor correspondente à parte inadimplida; </w:t>
      </w:r>
    </w:p>
    <w:p w14:paraId="2E62D8B2" w14:textId="77777777" w:rsidR="009A4AE6" w:rsidRPr="00F47B91" w:rsidRDefault="00493A63" w:rsidP="00361C6E">
      <w:pPr>
        <w:numPr>
          <w:ilvl w:val="2"/>
          <w:numId w:val="1"/>
        </w:numPr>
        <w:tabs>
          <w:tab w:val="left" w:pos="0"/>
        </w:tabs>
        <w:ind w:left="0" w:right="14" w:firstLine="0"/>
        <w:rPr>
          <w:color w:val="auto"/>
          <w:szCs w:val="24"/>
        </w:rPr>
      </w:pPr>
      <w:r w:rsidRPr="00F47B91">
        <w:rPr>
          <w:color w:val="auto"/>
          <w:szCs w:val="24"/>
        </w:rPr>
        <w:t xml:space="preserve">O atraso, para efeito de cálculo da multa mencionada no subitem anterior ser á contado em dias corridos, a partir do 1º dia útil subsequente ao término do prazo ajustado; </w:t>
      </w:r>
    </w:p>
    <w:p w14:paraId="2120012A" w14:textId="77777777" w:rsidR="009A4AE6" w:rsidRPr="00F47B91" w:rsidRDefault="00493A63" w:rsidP="00361C6E">
      <w:pPr>
        <w:numPr>
          <w:ilvl w:val="2"/>
          <w:numId w:val="1"/>
        </w:numPr>
        <w:tabs>
          <w:tab w:val="left" w:pos="0"/>
        </w:tabs>
        <w:ind w:left="0" w:right="14" w:firstLine="0"/>
        <w:rPr>
          <w:color w:val="auto"/>
          <w:szCs w:val="24"/>
        </w:rPr>
      </w:pPr>
      <w:r w:rsidRPr="00F47B91">
        <w:rPr>
          <w:color w:val="auto"/>
          <w:szCs w:val="24"/>
        </w:rPr>
        <w:t xml:space="preserve">20% (vinte por cento) sobre o valor constante do Contrato, pelo descumprimento de qualquer cláusula contratual, exceto prazo de entrega; </w:t>
      </w:r>
    </w:p>
    <w:p w14:paraId="63D960F0" w14:textId="77777777" w:rsidR="009A4AE6" w:rsidRPr="00F47B91" w:rsidRDefault="00493A63" w:rsidP="00361C6E">
      <w:pPr>
        <w:numPr>
          <w:ilvl w:val="2"/>
          <w:numId w:val="1"/>
        </w:numPr>
        <w:tabs>
          <w:tab w:val="left" w:pos="0"/>
        </w:tabs>
        <w:ind w:left="0" w:right="14" w:firstLine="0"/>
        <w:rPr>
          <w:color w:val="auto"/>
          <w:szCs w:val="24"/>
        </w:rPr>
      </w:pPr>
      <w:r w:rsidRPr="00F47B91">
        <w:rPr>
          <w:color w:val="auto"/>
          <w:szCs w:val="24"/>
        </w:rPr>
        <w:lastRenderedPageBreak/>
        <w:t xml:space="preserve">Caso a vencedora não efetue a entrega do objeto, incidirá multa de 20% (vinte por cento) sobre o valor da respectiva nota de empenho, por inexecução total do objeto, sem prejuízo das outras sanções cabíveis. </w:t>
      </w:r>
    </w:p>
    <w:p w14:paraId="2568D3FC" w14:textId="77777777" w:rsidR="009A4AE6" w:rsidRPr="00F47B91" w:rsidRDefault="00493A63" w:rsidP="00361C6E">
      <w:pPr>
        <w:numPr>
          <w:ilvl w:val="2"/>
          <w:numId w:val="1"/>
        </w:numPr>
        <w:tabs>
          <w:tab w:val="left" w:pos="0"/>
        </w:tabs>
        <w:ind w:left="0" w:right="14" w:firstLine="0"/>
        <w:rPr>
          <w:color w:val="auto"/>
          <w:szCs w:val="24"/>
        </w:rPr>
      </w:pPr>
      <w:r w:rsidRPr="00F47B91">
        <w:rPr>
          <w:color w:val="auto"/>
          <w:szCs w:val="24"/>
        </w:rPr>
        <w:t xml:space="preserve">A multa será descontada dos créditos constantes da fatura, ou outra forma de cobrança administrativa ou judicial. </w:t>
      </w:r>
    </w:p>
    <w:p w14:paraId="41991ED9" w14:textId="77777777" w:rsidR="009A4AE6" w:rsidRPr="00F47B91" w:rsidRDefault="00493A63" w:rsidP="00361C6E">
      <w:pPr>
        <w:numPr>
          <w:ilvl w:val="1"/>
          <w:numId w:val="13"/>
        </w:numPr>
        <w:tabs>
          <w:tab w:val="left" w:pos="0"/>
        </w:tabs>
        <w:ind w:left="0" w:right="14" w:firstLine="0"/>
        <w:rPr>
          <w:color w:val="auto"/>
          <w:szCs w:val="24"/>
        </w:rPr>
      </w:pPr>
      <w:r w:rsidRPr="00F47B91">
        <w:rPr>
          <w:color w:val="auto"/>
          <w:szCs w:val="24"/>
        </w:rPr>
        <w:t xml:space="preserve">Suspensão temporária de participação em licitação e impedimento de contratar com o </w:t>
      </w:r>
    </w:p>
    <w:p w14:paraId="2A413C6E" w14:textId="6BFC9BB8" w:rsidR="009A4AE6" w:rsidRPr="00F47B91" w:rsidRDefault="006C4073" w:rsidP="00361C6E">
      <w:pPr>
        <w:tabs>
          <w:tab w:val="left" w:pos="0"/>
        </w:tabs>
        <w:ind w:left="0" w:right="14" w:firstLine="0"/>
        <w:rPr>
          <w:color w:val="auto"/>
          <w:szCs w:val="24"/>
        </w:rPr>
      </w:pPr>
      <w:r w:rsidRPr="00F47B91">
        <w:rPr>
          <w:color w:val="auto"/>
          <w:szCs w:val="24"/>
        </w:rPr>
        <w:t xml:space="preserve">Consórcio Público </w:t>
      </w:r>
      <w:proofErr w:type="spellStart"/>
      <w:r w:rsidRPr="00F47B91">
        <w:rPr>
          <w:color w:val="auto"/>
          <w:szCs w:val="24"/>
        </w:rPr>
        <w:t>Interfederativo</w:t>
      </w:r>
      <w:proofErr w:type="spellEnd"/>
      <w:r w:rsidRPr="00F47B91">
        <w:rPr>
          <w:color w:val="auto"/>
          <w:szCs w:val="24"/>
        </w:rPr>
        <w:t xml:space="preserve"> de Saúde Nordeste II - COISAN</w:t>
      </w:r>
      <w:proofErr w:type="gramStart"/>
      <w:r w:rsidRPr="00F47B91">
        <w:rPr>
          <w:color w:val="auto"/>
          <w:szCs w:val="24"/>
        </w:rPr>
        <w:t xml:space="preserve"> </w:t>
      </w:r>
      <w:r w:rsidR="00493A63" w:rsidRPr="00F47B91">
        <w:rPr>
          <w:color w:val="auto"/>
          <w:szCs w:val="24"/>
        </w:rPr>
        <w:t xml:space="preserve"> </w:t>
      </w:r>
      <w:proofErr w:type="gramEnd"/>
      <w:r w:rsidR="00493A63" w:rsidRPr="00F47B91">
        <w:rPr>
          <w:color w:val="auto"/>
          <w:szCs w:val="24"/>
        </w:rPr>
        <w:t xml:space="preserve">por prazo não superior a 02 (dois) anos; </w:t>
      </w:r>
    </w:p>
    <w:p w14:paraId="23B81A62" w14:textId="77777777" w:rsidR="009A4AE6" w:rsidRPr="00F47B91" w:rsidRDefault="00A6019A" w:rsidP="00361C6E">
      <w:pPr>
        <w:tabs>
          <w:tab w:val="left" w:pos="0"/>
        </w:tabs>
        <w:ind w:left="0" w:right="14" w:firstLine="0"/>
        <w:rPr>
          <w:color w:val="auto"/>
          <w:szCs w:val="24"/>
        </w:rPr>
      </w:pPr>
      <w:r w:rsidRPr="00F47B91">
        <w:rPr>
          <w:color w:val="auto"/>
          <w:szCs w:val="24"/>
        </w:rPr>
        <w:t xml:space="preserve">27.5. </w:t>
      </w:r>
      <w:r w:rsidR="00493A63" w:rsidRPr="00F47B91">
        <w:rPr>
          <w:color w:val="auto"/>
          <w:szCs w:val="24"/>
        </w:rPr>
        <w:t xml:space="preserve">Declaração de inidoneidade para licitar ou contratar com a Administração Pública Municipal. </w:t>
      </w:r>
    </w:p>
    <w:p w14:paraId="68D8F3F2" w14:textId="7F8FD1FF" w:rsidR="009A4AE6" w:rsidRPr="00F47B91" w:rsidRDefault="00493A63" w:rsidP="00361C6E">
      <w:pPr>
        <w:tabs>
          <w:tab w:val="left" w:pos="0"/>
        </w:tabs>
        <w:ind w:left="0" w:right="14" w:firstLine="0"/>
        <w:rPr>
          <w:color w:val="auto"/>
          <w:szCs w:val="24"/>
        </w:rPr>
      </w:pPr>
      <w:r w:rsidRPr="00F47B91">
        <w:rPr>
          <w:color w:val="auto"/>
          <w:szCs w:val="24"/>
        </w:rPr>
        <w:t>2</w:t>
      </w:r>
      <w:r w:rsidR="00A6019A" w:rsidRPr="00F47B91">
        <w:rPr>
          <w:color w:val="auto"/>
          <w:szCs w:val="24"/>
        </w:rPr>
        <w:t>7</w:t>
      </w:r>
      <w:r w:rsidR="00811DE0" w:rsidRPr="00F47B91">
        <w:rPr>
          <w:color w:val="auto"/>
          <w:szCs w:val="24"/>
        </w:rPr>
        <w:t>.6</w:t>
      </w:r>
      <w:r w:rsidR="00A6019A" w:rsidRPr="00F47B91">
        <w:rPr>
          <w:color w:val="auto"/>
          <w:szCs w:val="24"/>
        </w:rPr>
        <w:t>.</w:t>
      </w:r>
      <w:r w:rsidR="0043328D" w:rsidRPr="00F47B91">
        <w:rPr>
          <w:color w:val="auto"/>
          <w:szCs w:val="24"/>
        </w:rPr>
        <w:t xml:space="preserve"> </w:t>
      </w:r>
      <w:r w:rsidRPr="00F47B91">
        <w:rPr>
          <w:color w:val="auto"/>
          <w:szCs w:val="24"/>
        </w:rPr>
        <w:t xml:space="preserve">O Município de </w:t>
      </w:r>
      <w:r w:rsidR="00973A47" w:rsidRPr="00F47B91">
        <w:rPr>
          <w:color w:val="auto"/>
          <w:szCs w:val="24"/>
        </w:rPr>
        <w:t>Ribeira do Pombal</w:t>
      </w:r>
      <w:r w:rsidRPr="00F47B91">
        <w:rPr>
          <w:color w:val="auto"/>
          <w:szCs w:val="24"/>
        </w:rPr>
        <w:t xml:space="preserve"> se reserva o direito de descontar do pagamento devido à contratada o valor de qualquer multa porventura imposta em virtude do descumprimento das condições estipuladas no contrato. </w:t>
      </w:r>
    </w:p>
    <w:p w14:paraId="66137CA7" w14:textId="4B781454" w:rsidR="009A4AE6" w:rsidRPr="00F47B91" w:rsidRDefault="00811DE0" w:rsidP="00361C6E">
      <w:pPr>
        <w:tabs>
          <w:tab w:val="left" w:pos="0"/>
        </w:tabs>
        <w:ind w:left="0" w:right="14" w:firstLine="0"/>
        <w:rPr>
          <w:color w:val="auto"/>
          <w:szCs w:val="24"/>
        </w:rPr>
      </w:pPr>
      <w:r w:rsidRPr="00F47B91">
        <w:rPr>
          <w:color w:val="auto"/>
          <w:szCs w:val="24"/>
        </w:rPr>
        <w:t>2</w:t>
      </w:r>
      <w:r w:rsidR="00A6019A" w:rsidRPr="00F47B91">
        <w:rPr>
          <w:color w:val="auto"/>
          <w:szCs w:val="24"/>
        </w:rPr>
        <w:t>7</w:t>
      </w:r>
      <w:r w:rsidRPr="00F47B91">
        <w:rPr>
          <w:color w:val="auto"/>
          <w:szCs w:val="24"/>
        </w:rPr>
        <w:t>.7</w:t>
      </w:r>
      <w:r w:rsidR="00A6019A" w:rsidRPr="00F47B91">
        <w:rPr>
          <w:color w:val="auto"/>
          <w:szCs w:val="24"/>
        </w:rPr>
        <w:t>.</w:t>
      </w:r>
      <w:r w:rsidR="0043328D" w:rsidRPr="00F47B91">
        <w:rPr>
          <w:color w:val="auto"/>
          <w:szCs w:val="24"/>
        </w:rPr>
        <w:t xml:space="preserve"> </w:t>
      </w:r>
      <w:r w:rsidR="00493A63" w:rsidRPr="00F47B91">
        <w:rPr>
          <w:color w:val="auto"/>
          <w:szCs w:val="24"/>
        </w:rPr>
        <w:t xml:space="preserve">As multas previstas nesta cláusula não têm caráter compensatório e o seu pagamento não eximirá a Contratada da responsabilidade de perdas e danos decorrentes das infrações cometidas. </w:t>
      </w:r>
    </w:p>
    <w:p w14:paraId="14A20888" w14:textId="58B0BB8C" w:rsidR="009A4AE6" w:rsidRPr="00F47B91" w:rsidRDefault="00A6019A" w:rsidP="00361C6E">
      <w:pPr>
        <w:tabs>
          <w:tab w:val="left" w:pos="0"/>
        </w:tabs>
        <w:ind w:left="0" w:right="14" w:firstLine="0"/>
        <w:rPr>
          <w:color w:val="auto"/>
          <w:szCs w:val="24"/>
        </w:rPr>
      </w:pPr>
      <w:r w:rsidRPr="00F47B91">
        <w:rPr>
          <w:color w:val="auto"/>
          <w:szCs w:val="24"/>
        </w:rPr>
        <w:t>27</w:t>
      </w:r>
      <w:r w:rsidR="00811DE0" w:rsidRPr="00F47B91">
        <w:rPr>
          <w:color w:val="auto"/>
          <w:szCs w:val="24"/>
        </w:rPr>
        <w:t>.8</w:t>
      </w:r>
      <w:r w:rsidRPr="00F47B91">
        <w:rPr>
          <w:color w:val="auto"/>
          <w:szCs w:val="24"/>
        </w:rPr>
        <w:t>.</w:t>
      </w:r>
      <w:r w:rsidR="0043328D" w:rsidRPr="00F47B91">
        <w:rPr>
          <w:color w:val="auto"/>
          <w:szCs w:val="24"/>
        </w:rPr>
        <w:t xml:space="preserve"> </w:t>
      </w:r>
      <w:r w:rsidR="00493A63" w:rsidRPr="00F47B91">
        <w:rPr>
          <w:color w:val="auto"/>
          <w:szCs w:val="24"/>
        </w:rPr>
        <w:t xml:space="preserve">Nenhuma sanção será aplicada sem o devido processo administrativo, que prevê defesa prévia do interessado e recurso nos prazos definidos em lei, sendo-lhe franqueada vista ao processo. </w:t>
      </w:r>
    </w:p>
    <w:p w14:paraId="272E1888" w14:textId="77777777" w:rsidR="009A4AE6" w:rsidRPr="00F47B91" w:rsidRDefault="009A4AE6" w:rsidP="00361C6E">
      <w:pPr>
        <w:tabs>
          <w:tab w:val="left" w:pos="0"/>
        </w:tabs>
        <w:spacing w:after="0" w:line="259" w:lineRule="auto"/>
        <w:ind w:left="0" w:right="0" w:firstLine="0"/>
        <w:rPr>
          <w:color w:val="auto"/>
          <w:szCs w:val="24"/>
        </w:rPr>
      </w:pPr>
    </w:p>
    <w:p w14:paraId="2E6FEC0E" w14:textId="77777777" w:rsidR="009A4AE6" w:rsidRPr="00F47B91" w:rsidRDefault="00493A63" w:rsidP="00361C6E">
      <w:pPr>
        <w:numPr>
          <w:ilvl w:val="0"/>
          <w:numId w:val="14"/>
        </w:numPr>
        <w:tabs>
          <w:tab w:val="left" w:pos="0"/>
          <w:tab w:val="left" w:pos="567"/>
        </w:tabs>
        <w:spacing w:after="3" w:line="253" w:lineRule="auto"/>
        <w:ind w:left="0" w:right="0" w:firstLine="0"/>
        <w:rPr>
          <w:color w:val="auto"/>
          <w:szCs w:val="24"/>
        </w:rPr>
      </w:pPr>
      <w:r w:rsidRPr="00F47B91">
        <w:rPr>
          <w:b/>
          <w:color w:val="auto"/>
          <w:szCs w:val="24"/>
        </w:rPr>
        <w:t xml:space="preserve"> DISPOSIÇÕES GERAIS: </w:t>
      </w:r>
    </w:p>
    <w:p w14:paraId="16BF95FA"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Integram o presente Edital, os seguintes Anexos e documentos: </w:t>
      </w:r>
    </w:p>
    <w:p w14:paraId="4EE956D6"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ANEXO I – TERMO DE REFERÊNCIA; </w:t>
      </w:r>
    </w:p>
    <w:p w14:paraId="68B5205D"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ANEXO II – MODELO DE PLANILHA DE PROPOSTA DE PREÇO; </w:t>
      </w:r>
    </w:p>
    <w:p w14:paraId="07A77AB6"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ANEXO III – DECLARAÇÃO DE PLENO ATENDIMENTO AOS REQUISITOS DA HABILITAÇÃO; </w:t>
      </w:r>
    </w:p>
    <w:p w14:paraId="3F1B5350"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ANEXO IV – MODELO DE DECLARAÇÃO DE INEXISTÊNCIA DE EMPREGADO MENORIDADE NO QUADRO DE EMPREGADOS DA EMPRESA; </w:t>
      </w:r>
    </w:p>
    <w:p w14:paraId="1657EA93" w14:textId="17E13D55" w:rsidR="009A4AE6" w:rsidRPr="00F47B91" w:rsidRDefault="00872A46" w:rsidP="00361C6E">
      <w:pPr>
        <w:numPr>
          <w:ilvl w:val="1"/>
          <w:numId w:val="14"/>
        </w:numPr>
        <w:tabs>
          <w:tab w:val="left" w:pos="0"/>
        </w:tabs>
        <w:ind w:left="0" w:right="14" w:firstLine="0"/>
        <w:rPr>
          <w:color w:val="auto"/>
          <w:szCs w:val="24"/>
        </w:rPr>
      </w:pPr>
      <w:r w:rsidRPr="00F47B91">
        <w:rPr>
          <w:color w:val="auto"/>
          <w:szCs w:val="24"/>
        </w:rPr>
        <w:t xml:space="preserve">ANEXO V – MODELO DE DECLARAÇÃO </w:t>
      </w:r>
      <w:r w:rsidR="00493A63" w:rsidRPr="00F47B91">
        <w:rPr>
          <w:color w:val="auto"/>
          <w:szCs w:val="24"/>
        </w:rPr>
        <w:t xml:space="preserve">DE IDONEIDADE </w:t>
      </w:r>
      <w:r w:rsidR="00493A63" w:rsidRPr="00F47B91">
        <w:rPr>
          <w:color w:val="auto"/>
          <w:szCs w:val="24"/>
        </w:rPr>
        <w:tab/>
        <w:t xml:space="preserve">E DE FATO </w:t>
      </w:r>
    </w:p>
    <w:p w14:paraId="45CEB9F5" w14:textId="77777777" w:rsidR="009A4AE6" w:rsidRPr="00F47B91" w:rsidRDefault="00493A63" w:rsidP="00361C6E">
      <w:pPr>
        <w:tabs>
          <w:tab w:val="left" w:pos="0"/>
        </w:tabs>
        <w:ind w:left="0" w:right="14" w:firstLine="0"/>
        <w:rPr>
          <w:color w:val="auto"/>
          <w:szCs w:val="24"/>
        </w:rPr>
      </w:pPr>
      <w:r w:rsidRPr="00F47B91">
        <w:rPr>
          <w:color w:val="auto"/>
          <w:szCs w:val="24"/>
        </w:rPr>
        <w:t xml:space="preserve">SUPERVENIENTE IMPEDITIVO DE HABILITAÇÃO; </w:t>
      </w:r>
    </w:p>
    <w:p w14:paraId="26C0BA75" w14:textId="77777777" w:rsidR="009A4AE6" w:rsidRPr="00F47B91" w:rsidRDefault="00493A63" w:rsidP="00361C6E">
      <w:pPr>
        <w:numPr>
          <w:ilvl w:val="1"/>
          <w:numId w:val="14"/>
        </w:numPr>
        <w:tabs>
          <w:tab w:val="left" w:pos="0"/>
        </w:tabs>
        <w:ind w:left="0" w:right="14" w:firstLine="0"/>
        <w:rPr>
          <w:color w:val="auto"/>
          <w:szCs w:val="24"/>
        </w:rPr>
      </w:pPr>
      <w:proofErr w:type="gramStart"/>
      <w:r w:rsidRPr="00F47B91">
        <w:rPr>
          <w:color w:val="auto"/>
          <w:szCs w:val="24"/>
        </w:rPr>
        <w:t>ANEXO VI</w:t>
      </w:r>
      <w:proofErr w:type="gramEnd"/>
      <w:r w:rsidRPr="00F47B91">
        <w:rPr>
          <w:color w:val="auto"/>
          <w:szCs w:val="24"/>
        </w:rPr>
        <w:t xml:space="preserve"> – MODELO DE DECLARAÇÃO DE RESPONSABILIDADE; </w:t>
      </w:r>
    </w:p>
    <w:p w14:paraId="4ABDD4CC"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ANEXO VII – MODELO DE DECLARAÇÃO DE ATENDIMENTO AS NORMAS RELATIVAS À SAÚDE E SEGURANÇA DO TRABALHO; </w:t>
      </w:r>
    </w:p>
    <w:p w14:paraId="23360445" w14:textId="58567D74" w:rsidR="009A4AE6" w:rsidRPr="00F47B91" w:rsidRDefault="00872A46" w:rsidP="00361C6E">
      <w:pPr>
        <w:numPr>
          <w:ilvl w:val="1"/>
          <w:numId w:val="14"/>
        </w:numPr>
        <w:tabs>
          <w:tab w:val="left" w:pos="0"/>
        </w:tabs>
        <w:ind w:left="0" w:right="14" w:firstLine="0"/>
        <w:rPr>
          <w:color w:val="auto"/>
          <w:szCs w:val="24"/>
        </w:rPr>
      </w:pPr>
      <w:r w:rsidRPr="00F47B91">
        <w:rPr>
          <w:color w:val="auto"/>
          <w:szCs w:val="24"/>
        </w:rPr>
        <w:t>ANEXO VIII</w:t>
      </w:r>
      <w:r w:rsidR="00493A63" w:rsidRPr="00F47B91">
        <w:rPr>
          <w:color w:val="auto"/>
          <w:szCs w:val="24"/>
        </w:rPr>
        <w:t xml:space="preserve"> – MODELO DE DECLARAÇÃO DE MICROEMPRESA OU EMPRESA DE PEQUENO PORTE; </w:t>
      </w:r>
    </w:p>
    <w:p w14:paraId="6A4EA2BB" w14:textId="0917AA4E"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ANEXO </w:t>
      </w:r>
      <w:r w:rsidR="00872A46" w:rsidRPr="00F47B91">
        <w:rPr>
          <w:color w:val="auto"/>
          <w:szCs w:val="24"/>
        </w:rPr>
        <w:t>I</w:t>
      </w:r>
      <w:r w:rsidRPr="00F47B91">
        <w:rPr>
          <w:color w:val="auto"/>
          <w:szCs w:val="24"/>
        </w:rPr>
        <w:t xml:space="preserve">X – MINUTA DO CONTRATO; </w:t>
      </w:r>
    </w:p>
    <w:p w14:paraId="70715033" w14:textId="2592CAE7" w:rsidR="009A4AE6" w:rsidRPr="00F47B91" w:rsidRDefault="00872A46" w:rsidP="00361C6E">
      <w:pPr>
        <w:numPr>
          <w:ilvl w:val="1"/>
          <w:numId w:val="14"/>
        </w:numPr>
        <w:tabs>
          <w:tab w:val="left" w:pos="0"/>
        </w:tabs>
        <w:ind w:left="0" w:right="14" w:firstLine="0"/>
        <w:rPr>
          <w:color w:val="auto"/>
          <w:szCs w:val="24"/>
        </w:rPr>
      </w:pPr>
      <w:r w:rsidRPr="00F47B91">
        <w:rPr>
          <w:color w:val="auto"/>
          <w:szCs w:val="24"/>
        </w:rPr>
        <w:t>ANEXO X</w:t>
      </w:r>
      <w:r w:rsidR="00493A63" w:rsidRPr="00F47B91">
        <w:rPr>
          <w:color w:val="auto"/>
          <w:szCs w:val="24"/>
        </w:rPr>
        <w:t xml:space="preserve"> – DECLARAÇÃO DE DISPONIBILIDADE PARA A EXECUÇÃO DO OBJETO DO CONTRATO; </w:t>
      </w:r>
    </w:p>
    <w:p w14:paraId="461E9E40" w14:textId="25141CF9" w:rsidR="009A4AE6" w:rsidRPr="00F47B91" w:rsidRDefault="00872A46" w:rsidP="00361C6E">
      <w:pPr>
        <w:numPr>
          <w:ilvl w:val="1"/>
          <w:numId w:val="14"/>
        </w:numPr>
        <w:tabs>
          <w:tab w:val="left" w:pos="0"/>
        </w:tabs>
        <w:ind w:left="0" w:right="14" w:firstLine="0"/>
        <w:rPr>
          <w:color w:val="auto"/>
          <w:szCs w:val="24"/>
        </w:rPr>
      </w:pPr>
      <w:r w:rsidRPr="00F47B91">
        <w:rPr>
          <w:color w:val="auto"/>
          <w:szCs w:val="24"/>
        </w:rPr>
        <w:t>ANEXO XI</w:t>
      </w:r>
      <w:r w:rsidR="00493A63" w:rsidRPr="00F47B91">
        <w:rPr>
          <w:color w:val="auto"/>
          <w:szCs w:val="24"/>
        </w:rPr>
        <w:t xml:space="preserve"> – DECLARAÇÃO DE QUE A PROPOSTA FOI ELABORADA DE FORMA </w:t>
      </w:r>
    </w:p>
    <w:p w14:paraId="1FA9E27B" w14:textId="77777777" w:rsidR="009A4AE6" w:rsidRPr="00F47B91" w:rsidRDefault="00493A63" w:rsidP="00361C6E">
      <w:pPr>
        <w:tabs>
          <w:tab w:val="left" w:pos="0"/>
        </w:tabs>
        <w:ind w:left="0" w:right="14" w:firstLine="0"/>
        <w:rPr>
          <w:color w:val="auto"/>
          <w:szCs w:val="24"/>
        </w:rPr>
      </w:pPr>
      <w:r w:rsidRPr="00F47B91">
        <w:rPr>
          <w:color w:val="auto"/>
          <w:szCs w:val="24"/>
        </w:rPr>
        <w:t xml:space="preserve">INDEPENDENTE; </w:t>
      </w:r>
    </w:p>
    <w:p w14:paraId="53624B5E"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 qualquer tempo, antes da data fixada para a apresentação das propostas, poderá </w:t>
      </w:r>
      <w:r w:rsidR="0083569C" w:rsidRPr="00F47B91">
        <w:rPr>
          <w:color w:val="auto"/>
          <w:szCs w:val="24"/>
        </w:rPr>
        <w:t>o Pregoeiro</w:t>
      </w:r>
      <w:r w:rsidRPr="00F47B91">
        <w:rPr>
          <w:color w:val="auto"/>
          <w:szCs w:val="24"/>
        </w:rPr>
        <w:t xml:space="preserve">, se necessário, modificar o Edital, hipótese em que deverá proceder a nova divulgação, com renovação de todos os prazos exigidos em Lei, se a modificação interferir na composição dos preços. </w:t>
      </w:r>
    </w:p>
    <w:p w14:paraId="7CF2484F"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É facultado </w:t>
      </w:r>
      <w:r w:rsidR="0083569C" w:rsidRPr="00F47B91">
        <w:rPr>
          <w:color w:val="auto"/>
          <w:szCs w:val="24"/>
        </w:rPr>
        <w:t>o Pregoeiro</w:t>
      </w:r>
      <w:r w:rsidRPr="00F47B91">
        <w:rPr>
          <w:color w:val="auto"/>
          <w:szCs w:val="24"/>
        </w:rPr>
        <w:t>, em qualquer fase</w:t>
      </w:r>
      <w:r w:rsidR="00811DE0" w:rsidRPr="00F47B91">
        <w:rPr>
          <w:color w:val="auto"/>
          <w:szCs w:val="24"/>
        </w:rPr>
        <w:t xml:space="preserve"> da licitação (Pregão</w:t>
      </w:r>
      <w:r w:rsidRPr="00F47B91">
        <w:rPr>
          <w:color w:val="auto"/>
          <w:szCs w:val="24"/>
        </w:rPr>
        <w:t xml:space="preserve">), a promoção de diligência destinada a esclarecer ou a complementar a instrução do processo licitatório. </w:t>
      </w:r>
    </w:p>
    <w:p w14:paraId="75CD05DE" w14:textId="77777777" w:rsidR="009A4AE6" w:rsidRPr="00F47B91" w:rsidRDefault="0083569C" w:rsidP="00361C6E">
      <w:pPr>
        <w:numPr>
          <w:ilvl w:val="1"/>
          <w:numId w:val="14"/>
        </w:numPr>
        <w:tabs>
          <w:tab w:val="left" w:pos="0"/>
        </w:tabs>
        <w:ind w:left="0" w:right="14" w:firstLine="0"/>
        <w:rPr>
          <w:color w:val="auto"/>
          <w:szCs w:val="24"/>
        </w:rPr>
      </w:pPr>
      <w:r w:rsidRPr="00F47B91">
        <w:rPr>
          <w:color w:val="auto"/>
          <w:szCs w:val="24"/>
        </w:rPr>
        <w:t>O Pregoeiro</w:t>
      </w:r>
      <w:r w:rsidR="00493A63" w:rsidRPr="00F47B91">
        <w:rPr>
          <w:color w:val="auto"/>
          <w:szCs w:val="24"/>
        </w:rPr>
        <w:t xml:space="preserve"> poderá, em qualquer fase da licitação, suspender os trabalhos, devendo promover o registro da suspensão e a convocação dos participantes para a continuidade dos trabalhos. </w:t>
      </w:r>
    </w:p>
    <w:p w14:paraId="55670990"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 apresentação da proposta implica para a licitante a observância dos preceitos legais e regulamentares em vigor, bem como a integral e incondicional aceitação de todos os termos e </w:t>
      </w:r>
      <w:r w:rsidRPr="00F47B91">
        <w:rPr>
          <w:color w:val="auto"/>
          <w:szCs w:val="24"/>
        </w:rPr>
        <w:lastRenderedPageBreak/>
        <w:t xml:space="preserve">condições do edital, sendo responsável pela fidelidade e legalidade das informações e dos documentos apresentados em qualquer fase da licitação. </w:t>
      </w:r>
    </w:p>
    <w:p w14:paraId="6CE6B326"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As normas disciplinadoras desta licitação serão interpretadas em favor da ampliação da disputa, respeitada a igualdade de oportunidade entre as licitantes, desde que não comprometam o interesse público, a finalidade e a segurança da contratação. </w:t>
      </w:r>
    </w:p>
    <w:p w14:paraId="6973B0D6"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O sistema manterá sigilo quanto à identidade das licitantes, para </w:t>
      </w:r>
      <w:r w:rsidR="0083569C" w:rsidRPr="00F47B91">
        <w:rPr>
          <w:color w:val="auto"/>
          <w:szCs w:val="24"/>
        </w:rPr>
        <w:t>o Pregoeiro</w:t>
      </w:r>
      <w:r w:rsidRPr="00F47B91">
        <w:rPr>
          <w:color w:val="auto"/>
          <w:szCs w:val="24"/>
        </w:rPr>
        <w:t xml:space="preserve"> até a etapa de negociação com o autor da melhor oferta e para os demais até a etapa de habilitação. </w:t>
      </w:r>
    </w:p>
    <w:p w14:paraId="165401A6"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 proponente-licitante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2FCFF31B"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 documentação apresentada para fins de habilitação da Empresa vencedora fará parte dos autos da licitação e não será devolvida ao proponente. </w:t>
      </w:r>
    </w:p>
    <w:p w14:paraId="57AE1651" w14:textId="77777777" w:rsidR="009A4AE6" w:rsidRPr="00F47B91" w:rsidRDefault="0083569C" w:rsidP="00361C6E">
      <w:pPr>
        <w:numPr>
          <w:ilvl w:val="1"/>
          <w:numId w:val="14"/>
        </w:numPr>
        <w:tabs>
          <w:tab w:val="left" w:pos="0"/>
        </w:tabs>
        <w:ind w:left="0" w:right="14" w:firstLine="0"/>
        <w:rPr>
          <w:color w:val="auto"/>
          <w:szCs w:val="24"/>
        </w:rPr>
      </w:pPr>
      <w:r w:rsidRPr="00F47B91">
        <w:rPr>
          <w:color w:val="auto"/>
          <w:szCs w:val="24"/>
        </w:rPr>
        <w:t>O Pregoeiro</w:t>
      </w:r>
      <w:r w:rsidR="00493A63" w:rsidRPr="00F47B91">
        <w:rPr>
          <w:color w:val="auto"/>
          <w:szCs w:val="24"/>
        </w:rPr>
        <w:t xml:space="preserve"> reserva-se no direito de solicitar o original de qualquer documento, sempre que tiver dúvidas ou julgar necessário. </w:t>
      </w:r>
    </w:p>
    <w:p w14:paraId="4C9B1484"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É facultado </w:t>
      </w:r>
      <w:r w:rsidR="0083569C" w:rsidRPr="00F47B91">
        <w:rPr>
          <w:color w:val="auto"/>
          <w:szCs w:val="24"/>
        </w:rPr>
        <w:t>o Pregoeiro</w:t>
      </w:r>
      <w:r w:rsidRPr="00F47B91">
        <w:rPr>
          <w:color w:val="auto"/>
          <w:szCs w:val="24"/>
        </w:rPr>
        <w:t xml:space="preserve">, ou à autoridade a ele superior, em qualquer fase da licitação, promover diligências com vistas a esclarecer ou a complementar a instrução do processo. </w:t>
      </w:r>
    </w:p>
    <w:p w14:paraId="746EE5CA"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Os proponentes intimados para prestar quaisquer esclarecimentos adicionais deverão fazê-lo no prazo determinado pel</w:t>
      </w:r>
      <w:r w:rsidR="006F2A0B" w:rsidRPr="00F47B91">
        <w:rPr>
          <w:color w:val="auto"/>
          <w:szCs w:val="24"/>
        </w:rPr>
        <w:t>o Pregoeiro</w:t>
      </w:r>
      <w:r w:rsidRPr="00F47B91">
        <w:rPr>
          <w:color w:val="auto"/>
          <w:szCs w:val="24"/>
        </w:rPr>
        <w:t xml:space="preserve">, </w:t>
      </w:r>
      <w:proofErr w:type="gramStart"/>
      <w:r w:rsidRPr="00F47B91">
        <w:rPr>
          <w:color w:val="auto"/>
          <w:szCs w:val="24"/>
        </w:rPr>
        <w:t>sob pena</w:t>
      </w:r>
      <w:proofErr w:type="gramEnd"/>
      <w:r w:rsidRPr="00F47B91">
        <w:rPr>
          <w:color w:val="auto"/>
          <w:szCs w:val="24"/>
        </w:rPr>
        <w:t xml:space="preserve"> de desclassificação/inabilitação. </w:t>
      </w:r>
    </w:p>
    <w:p w14:paraId="5D726E6B"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O desatendimento de exigências formais não essenciais, não importará no afastamento do proponente, desde que seja possível a aferição da sua qualificação e a exata compreensão da sua proposta. </w:t>
      </w:r>
    </w:p>
    <w:p w14:paraId="0A02D86A"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As normas que disciplinam este Pregão serão sempre interpretadas em favor da ampliação da disputa entre os proponentes, desde que não comprometam o interesse da Administração, a finalidade e a segurança da contratação. </w:t>
      </w:r>
    </w:p>
    <w:p w14:paraId="50BF6A35"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Na hipótese de divergência entre este Edital e quaisquer condições apresentadas pelos proponentes, prevalecerão sempre, para todos os efeitos, os termos deste Edital e dos documentos que o integram. </w:t>
      </w:r>
    </w:p>
    <w:p w14:paraId="5A5A6658"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 xml:space="preserve">As decisões referentes a este processo licitatório poderão ser comunicadas aos proponentes por qualquer meio de comunicação que comprove o recebimento ou, ainda, mediante publicação no Diário Oficial dos Municípios, </w:t>
      </w:r>
    </w:p>
    <w:p w14:paraId="591517CE"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Os casos não previstos neste Edital serão decididos pel</w:t>
      </w:r>
      <w:r w:rsidR="006F2A0B" w:rsidRPr="00F47B91">
        <w:rPr>
          <w:color w:val="auto"/>
          <w:szCs w:val="24"/>
        </w:rPr>
        <w:t>o Pregoeiro</w:t>
      </w:r>
      <w:r w:rsidRPr="00F47B91">
        <w:rPr>
          <w:color w:val="auto"/>
          <w:szCs w:val="24"/>
        </w:rPr>
        <w:t xml:space="preserve">. </w:t>
      </w:r>
    </w:p>
    <w:p w14:paraId="193F31E0" w14:textId="2E8CBF1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O foro designado para julgamento de quaisquer questões judiciais resultantes deste Edital se</w:t>
      </w:r>
      <w:r w:rsidR="00973A47" w:rsidRPr="00F47B91">
        <w:rPr>
          <w:color w:val="auto"/>
          <w:szCs w:val="24"/>
        </w:rPr>
        <w:t>rá o da Comarca de Ribeira do Pombal</w:t>
      </w:r>
      <w:r w:rsidRPr="00F47B91">
        <w:rPr>
          <w:color w:val="auto"/>
          <w:szCs w:val="24"/>
        </w:rPr>
        <w:t xml:space="preserve"> - Bahia. </w:t>
      </w:r>
    </w:p>
    <w:p w14:paraId="61CD6AA4" w14:textId="77777777" w:rsidR="009A4AE6" w:rsidRPr="00F47B91" w:rsidRDefault="00493A63" w:rsidP="00361C6E">
      <w:pPr>
        <w:numPr>
          <w:ilvl w:val="1"/>
          <w:numId w:val="14"/>
        </w:numPr>
        <w:tabs>
          <w:tab w:val="left" w:pos="0"/>
        </w:tabs>
        <w:ind w:left="0" w:right="14" w:firstLine="0"/>
        <w:rPr>
          <w:color w:val="auto"/>
          <w:szCs w:val="24"/>
        </w:rPr>
      </w:pPr>
      <w:r w:rsidRPr="00F47B91">
        <w:rPr>
          <w:color w:val="auto"/>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w:t>
      </w:r>
      <w:r w:rsidR="006A1E91" w:rsidRPr="00F47B91">
        <w:rPr>
          <w:color w:val="auto"/>
          <w:szCs w:val="24"/>
        </w:rPr>
        <w:t>o Pregoeiro</w:t>
      </w:r>
      <w:r w:rsidRPr="00F47B91">
        <w:rPr>
          <w:color w:val="auto"/>
          <w:szCs w:val="24"/>
        </w:rPr>
        <w:t xml:space="preserve"> em contrário. </w:t>
      </w:r>
    </w:p>
    <w:p w14:paraId="111103A5" w14:textId="586D559D" w:rsidR="009A4AE6" w:rsidRDefault="00973A47" w:rsidP="00361C6E">
      <w:pPr>
        <w:tabs>
          <w:tab w:val="left" w:pos="0"/>
        </w:tabs>
        <w:spacing w:after="101"/>
        <w:ind w:left="0" w:right="14" w:firstLine="0"/>
        <w:rPr>
          <w:b/>
          <w:color w:val="auto"/>
          <w:szCs w:val="24"/>
        </w:rPr>
      </w:pPr>
      <w:r w:rsidRPr="00F47B91">
        <w:rPr>
          <w:b/>
          <w:color w:val="auto"/>
          <w:szCs w:val="24"/>
        </w:rPr>
        <w:t>Ribeira do Pombal</w:t>
      </w:r>
      <w:r w:rsidR="00047F74" w:rsidRPr="00F47B91">
        <w:rPr>
          <w:b/>
          <w:color w:val="auto"/>
          <w:szCs w:val="24"/>
        </w:rPr>
        <w:t xml:space="preserve">-BA, </w:t>
      </w:r>
      <w:r w:rsidRPr="00F47B91">
        <w:rPr>
          <w:b/>
          <w:color w:val="auto"/>
          <w:szCs w:val="24"/>
        </w:rPr>
        <w:t>14</w:t>
      </w:r>
      <w:r w:rsidR="00047F74" w:rsidRPr="00F47B91">
        <w:rPr>
          <w:b/>
          <w:color w:val="auto"/>
          <w:szCs w:val="24"/>
        </w:rPr>
        <w:t xml:space="preserve"> de </w:t>
      </w:r>
      <w:r w:rsidRPr="00F47B91">
        <w:rPr>
          <w:b/>
          <w:color w:val="auto"/>
          <w:szCs w:val="24"/>
        </w:rPr>
        <w:t xml:space="preserve">julho </w:t>
      </w:r>
      <w:r w:rsidR="00493A63" w:rsidRPr="00F47B91">
        <w:rPr>
          <w:b/>
          <w:color w:val="auto"/>
          <w:szCs w:val="24"/>
        </w:rPr>
        <w:t xml:space="preserve">de </w:t>
      </w:r>
      <w:r w:rsidRPr="00F47B91">
        <w:rPr>
          <w:b/>
          <w:color w:val="auto"/>
          <w:szCs w:val="24"/>
        </w:rPr>
        <w:t>2023</w:t>
      </w:r>
      <w:r w:rsidR="00493A63" w:rsidRPr="00F47B91">
        <w:rPr>
          <w:b/>
          <w:color w:val="auto"/>
          <w:szCs w:val="24"/>
        </w:rPr>
        <w:t>.</w:t>
      </w:r>
    </w:p>
    <w:p w14:paraId="4D838156" w14:textId="77777777" w:rsidR="00B42B56" w:rsidRPr="00F47B91" w:rsidRDefault="00B42B56" w:rsidP="00361C6E">
      <w:pPr>
        <w:tabs>
          <w:tab w:val="left" w:pos="0"/>
        </w:tabs>
        <w:spacing w:after="101"/>
        <w:ind w:left="0" w:right="14" w:firstLine="0"/>
        <w:rPr>
          <w:b/>
          <w:color w:val="auto"/>
          <w:szCs w:val="24"/>
        </w:rPr>
      </w:pPr>
    </w:p>
    <w:p w14:paraId="185C659C" w14:textId="77777777" w:rsidR="006A1E91" w:rsidRPr="00F47B91" w:rsidRDefault="006A1E91" w:rsidP="00CB6ED3">
      <w:pPr>
        <w:tabs>
          <w:tab w:val="left" w:pos="0"/>
        </w:tabs>
        <w:jc w:val="center"/>
        <w:rPr>
          <w:caps/>
          <w:color w:val="auto"/>
          <w:szCs w:val="24"/>
        </w:rPr>
      </w:pPr>
      <w:r w:rsidRPr="00F47B91">
        <w:rPr>
          <w:caps/>
          <w:color w:val="auto"/>
          <w:szCs w:val="24"/>
        </w:rPr>
        <w:t>______________________________</w:t>
      </w:r>
    </w:p>
    <w:p w14:paraId="2BB2DCC0" w14:textId="77777777" w:rsidR="006A1E91" w:rsidRPr="00F47B91" w:rsidRDefault="006A1E91" w:rsidP="00CB6ED3">
      <w:pPr>
        <w:tabs>
          <w:tab w:val="left" w:pos="0"/>
          <w:tab w:val="left" w:pos="4590"/>
        </w:tabs>
        <w:jc w:val="center"/>
        <w:rPr>
          <w:caps/>
          <w:color w:val="auto"/>
          <w:szCs w:val="24"/>
        </w:rPr>
      </w:pPr>
      <w:r w:rsidRPr="00F47B91">
        <w:rPr>
          <w:caps/>
          <w:color w:val="auto"/>
          <w:szCs w:val="24"/>
        </w:rPr>
        <w:t xml:space="preserve">Paulo Eduardo S. da </w:t>
      </w:r>
      <w:proofErr w:type="gramStart"/>
      <w:r w:rsidRPr="00F47B91">
        <w:rPr>
          <w:caps/>
          <w:color w:val="auto"/>
          <w:szCs w:val="24"/>
        </w:rPr>
        <w:t>Silva</w:t>
      </w:r>
      <w:proofErr w:type="gramEnd"/>
    </w:p>
    <w:p w14:paraId="07CB8BBE" w14:textId="77777777" w:rsidR="006A1E91" w:rsidRPr="00F47B91" w:rsidRDefault="006A1E91" w:rsidP="00CB6ED3">
      <w:pPr>
        <w:tabs>
          <w:tab w:val="left" w:pos="0"/>
          <w:tab w:val="left" w:pos="4590"/>
        </w:tabs>
        <w:jc w:val="center"/>
        <w:rPr>
          <w:caps/>
          <w:color w:val="auto"/>
          <w:szCs w:val="24"/>
        </w:rPr>
      </w:pPr>
      <w:r w:rsidRPr="00F47B91">
        <w:rPr>
          <w:caps/>
          <w:color w:val="auto"/>
          <w:szCs w:val="24"/>
        </w:rPr>
        <w:t>Pregoeiro</w:t>
      </w:r>
    </w:p>
    <w:p w14:paraId="5190858D" w14:textId="38CA9C5C" w:rsidR="00973A47" w:rsidRPr="00F47B91" w:rsidRDefault="00973A47" w:rsidP="00361C6E">
      <w:pPr>
        <w:tabs>
          <w:tab w:val="left" w:pos="0"/>
          <w:tab w:val="left" w:pos="4590"/>
        </w:tabs>
        <w:rPr>
          <w:caps/>
          <w:color w:val="auto"/>
          <w:szCs w:val="24"/>
        </w:rPr>
      </w:pPr>
    </w:p>
    <w:p w14:paraId="2E000439" w14:textId="706904B9" w:rsidR="00D66820" w:rsidRPr="00F47B91" w:rsidRDefault="00D66820" w:rsidP="00CB6ED3">
      <w:pPr>
        <w:pStyle w:val="Textbody"/>
        <w:tabs>
          <w:tab w:val="left" w:pos="0"/>
        </w:tabs>
        <w:jc w:val="center"/>
        <w:rPr>
          <w:rFonts w:ascii="Times New Roman" w:hAnsi="Times New Roman" w:cs="Times New Roman"/>
          <w:b/>
          <w:lang w:val="pt-PT"/>
        </w:rPr>
      </w:pPr>
      <w:r w:rsidRPr="00F47B91">
        <w:rPr>
          <w:rFonts w:ascii="Times New Roman" w:hAnsi="Times New Roman" w:cs="Times New Roman"/>
          <w:b/>
          <w:lang w:val="pt-PT"/>
        </w:rPr>
        <w:lastRenderedPageBreak/>
        <w:t>TERMO DE REFERÊNCIA DO ITEM-01</w:t>
      </w:r>
    </w:p>
    <w:p w14:paraId="51AEDCF7" w14:textId="77777777" w:rsidR="00D66820" w:rsidRPr="00F47B91" w:rsidRDefault="00D66820" w:rsidP="00CB6ED3">
      <w:pPr>
        <w:pStyle w:val="Textbody"/>
        <w:tabs>
          <w:tab w:val="left" w:pos="0"/>
        </w:tabs>
        <w:jc w:val="center"/>
        <w:rPr>
          <w:rFonts w:ascii="Times New Roman" w:hAnsi="Times New Roman" w:cs="Times New Roman"/>
          <w:b/>
          <w:lang w:val="pt-PT"/>
        </w:rPr>
      </w:pPr>
      <w:r w:rsidRPr="00F47B91">
        <w:rPr>
          <w:rFonts w:ascii="Times New Roman" w:hAnsi="Times New Roman" w:cs="Times New Roman"/>
          <w:b/>
          <w:lang w:val="pt-PT"/>
        </w:rPr>
        <w:t>MANUTENÇÃO PREVENTIVA E CORRETIVA</w:t>
      </w:r>
    </w:p>
    <w:p w14:paraId="3C5FDCE7" w14:textId="6EAF834C" w:rsidR="00D66820" w:rsidRPr="00F47B91" w:rsidRDefault="00D66820" w:rsidP="00CB6ED3">
      <w:pPr>
        <w:pStyle w:val="Textbody"/>
        <w:tabs>
          <w:tab w:val="left" w:pos="0"/>
        </w:tabs>
        <w:jc w:val="center"/>
        <w:rPr>
          <w:rFonts w:ascii="Times New Roman" w:hAnsi="Times New Roman" w:cs="Times New Roman"/>
          <w:b/>
          <w:lang w:val="pt-PT"/>
        </w:rPr>
      </w:pPr>
      <w:r w:rsidRPr="00F47B91">
        <w:rPr>
          <w:rFonts w:ascii="Times New Roman" w:hAnsi="Times New Roman" w:cs="Times New Roman"/>
          <w:b/>
          <w:lang w:val="pt-PT"/>
        </w:rPr>
        <w:t xml:space="preserve">MAMOGRAFIA, IMPRESSORA DRY E CONJUNTO CR POR DE </w:t>
      </w:r>
      <w:proofErr w:type="gramStart"/>
      <w:r w:rsidRPr="00F47B91">
        <w:rPr>
          <w:rFonts w:ascii="Times New Roman" w:hAnsi="Times New Roman" w:cs="Times New Roman"/>
          <w:b/>
          <w:lang w:val="pt-PT"/>
        </w:rPr>
        <w:t>INEXIGIBILIDADE</w:t>
      </w:r>
      <w:proofErr w:type="gramEnd"/>
    </w:p>
    <w:p w14:paraId="44AA5658"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rPr>
        <w:t> </w:t>
      </w:r>
    </w:p>
    <w:p w14:paraId="55BF524C" w14:textId="77777777" w:rsidR="00D66820" w:rsidRPr="00F47B91" w:rsidRDefault="00D66820" w:rsidP="00361C6E">
      <w:pPr>
        <w:pStyle w:val="Textbody"/>
        <w:shd w:val="clear" w:color="auto" w:fill="BFBFBF"/>
        <w:tabs>
          <w:tab w:val="left" w:pos="0"/>
        </w:tabs>
        <w:jc w:val="both"/>
        <w:rPr>
          <w:rFonts w:ascii="Times New Roman" w:hAnsi="Times New Roman" w:cs="Times New Roman"/>
        </w:rPr>
      </w:pPr>
      <w:r w:rsidRPr="00F47B91">
        <w:rPr>
          <w:rFonts w:ascii="Times New Roman" w:hAnsi="Times New Roman" w:cs="Times New Roman"/>
          <w:b/>
          <w:lang w:val="pt-PT"/>
        </w:rPr>
        <w:t>1.            OBJETO</w:t>
      </w:r>
    </w:p>
    <w:p w14:paraId="27C50FC4" w14:textId="19962A3C"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lang w:val="pt-PT"/>
        </w:rPr>
        <w:t xml:space="preserve">Contratação de empresa especializada para a realização de manutenção corretiva e preventiva para os equipamentos do sistema de radiologia, todos da marca KONICA, dos equipamentos: </w:t>
      </w:r>
      <w:r w:rsidRPr="00F47B91">
        <w:rPr>
          <w:rFonts w:ascii="Times New Roman" w:hAnsi="Times New Roman" w:cs="Times New Roman"/>
          <w:b/>
          <w:lang w:val="pt-PT"/>
        </w:rPr>
        <w:t>MAMOGRAFIA, IMPRESSORA DRY E CR</w:t>
      </w:r>
      <w:r w:rsidR="00A7590C" w:rsidRPr="00F47B91">
        <w:rPr>
          <w:rFonts w:ascii="Times New Roman" w:hAnsi="Times New Roman" w:cs="Times New Roman"/>
          <w:b/>
          <w:lang w:val="pt-PT"/>
        </w:rPr>
        <w:t>,</w:t>
      </w:r>
      <w:r w:rsidR="00A7590C" w:rsidRPr="00F47B91">
        <w:rPr>
          <w:rFonts w:ascii="Times New Roman" w:hAnsi="Times New Roman" w:cs="Times New Roman"/>
          <w:lang w:val="pt-PT"/>
        </w:rPr>
        <w:t xml:space="preserve"> c</w:t>
      </w:r>
      <w:r w:rsidRPr="00F47B91">
        <w:rPr>
          <w:rFonts w:ascii="Times New Roman" w:hAnsi="Times New Roman" w:cs="Times New Roman"/>
          <w:lang w:val="pt-PT"/>
        </w:rPr>
        <w:t>om reposição integral de peças, detalhado a seguir, compreendendo manutenção preventiva, e  corretiva com número ilimitado de chamadas técnicas, isenção total de outros custos, horas técnicas, deslocamentos, fretes no envio de peças, cobe</w:t>
      </w:r>
      <w:r w:rsidR="00A7590C" w:rsidRPr="00F47B91">
        <w:rPr>
          <w:rFonts w:ascii="Times New Roman" w:hAnsi="Times New Roman" w:cs="Times New Roman"/>
          <w:lang w:val="pt-PT"/>
        </w:rPr>
        <w:t>rtos integralmente pelo contratado</w:t>
      </w:r>
      <w:r w:rsidRPr="00F47B91">
        <w:rPr>
          <w:rFonts w:ascii="Times New Roman" w:hAnsi="Times New Roman" w:cs="Times New Roman"/>
          <w:lang w:val="pt-PT"/>
        </w:rPr>
        <w:t xml:space="preserve"> manutenção corretiva e preventiva com fornecimento de chek-list de avaliação de </w:t>
      </w:r>
      <w:proofErr w:type="gramStart"/>
      <w:r w:rsidRPr="00F47B91">
        <w:rPr>
          <w:rFonts w:ascii="Times New Roman" w:hAnsi="Times New Roman" w:cs="Times New Roman"/>
          <w:lang w:val="pt-PT"/>
        </w:rPr>
        <w:t>performance</w:t>
      </w:r>
      <w:proofErr w:type="gramEnd"/>
      <w:r w:rsidRPr="00F47B91">
        <w:rPr>
          <w:rFonts w:ascii="Times New Roman" w:hAnsi="Times New Roman" w:cs="Times New Roman"/>
          <w:lang w:val="pt-PT"/>
        </w:rPr>
        <w:t xml:space="preserve"> do equipamento de propriedade do Fundo Estadual de Saúde do estado da Bahia, cedido a Policlínica Regional de Ribeira do Pombal- BA, mantida pelo Consórcio Público Interfederativo de Saúde Nordeste II, conforme quantidades, especificações e condições descritas abaixo:</w:t>
      </w:r>
    </w:p>
    <w:p w14:paraId="245C3708" w14:textId="07E72459"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rPr>
        <w:t> </w:t>
      </w:r>
      <w:r w:rsidRPr="00F47B91">
        <w:rPr>
          <w:rFonts w:ascii="Times New Roman" w:hAnsi="Times New Roman" w:cs="Times New Roman"/>
          <w:b/>
        </w:rPr>
        <w:t xml:space="preserve">1.1.            </w:t>
      </w:r>
      <w:r w:rsidRPr="00F47B91">
        <w:rPr>
          <w:rFonts w:ascii="Times New Roman" w:hAnsi="Times New Roman" w:cs="Times New Roman"/>
          <w:b/>
          <w:lang w:val="pt-PT"/>
        </w:rPr>
        <w:t>DETALHAMENTO DO OBJETO</w:t>
      </w:r>
    </w:p>
    <w:tbl>
      <w:tblPr>
        <w:tblW w:w="9525" w:type="dxa"/>
        <w:tblInd w:w="18" w:type="dxa"/>
        <w:tblLayout w:type="fixed"/>
        <w:tblCellMar>
          <w:left w:w="10" w:type="dxa"/>
          <w:right w:w="10" w:type="dxa"/>
        </w:tblCellMar>
        <w:tblLook w:val="0000" w:firstRow="0" w:lastRow="0" w:firstColumn="0" w:lastColumn="0" w:noHBand="0" w:noVBand="0"/>
      </w:tblPr>
      <w:tblGrid>
        <w:gridCol w:w="825"/>
        <w:gridCol w:w="5610"/>
        <w:gridCol w:w="1650"/>
        <w:gridCol w:w="1440"/>
      </w:tblGrid>
      <w:tr w:rsidR="00D66820" w:rsidRPr="00F47B91" w14:paraId="62B89D86" w14:textId="77777777" w:rsidTr="00D66820">
        <w:trPr>
          <w:trHeight w:val="431"/>
        </w:trPr>
        <w:tc>
          <w:tcPr>
            <w:tcW w:w="825"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tcPr>
          <w:p w14:paraId="2DCC0A8B" w14:textId="496A169D"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rPr>
              <w:t> </w:t>
            </w:r>
            <w:r w:rsidRPr="00F47B91">
              <w:rPr>
                <w:rFonts w:ascii="Times New Roman" w:hAnsi="Times New Roman" w:cs="Times New Roman"/>
                <w:b/>
                <w:lang w:val="pt-PT"/>
              </w:rPr>
              <w:t>ITEM</w:t>
            </w:r>
          </w:p>
        </w:tc>
        <w:tc>
          <w:tcPr>
            <w:tcW w:w="5610" w:type="dxa"/>
            <w:tcBorders>
              <w:top w:val="single" w:sz="8" w:space="0" w:color="000000"/>
              <w:bottom w:val="single" w:sz="8" w:space="0" w:color="000000"/>
              <w:right w:val="single" w:sz="8" w:space="0" w:color="000000"/>
            </w:tcBorders>
            <w:shd w:val="clear" w:color="auto" w:fill="auto"/>
            <w:tcMar>
              <w:top w:w="28" w:type="dxa"/>
              <w:left w:w="0" w:type="dxa"/>
              <w:bottom w:w="28" w:type="dxa"/>
              <w:right w:w="28" w:type="dxa"/>
            </w:tcMar>
          </w:tcPr>
          <w:p w14:paraId="07BD5117"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DESCRITIVO</w:t>
            </w:r>
          </w:p>
        </w:tc>
        <w:tc>
          <w:tcPr>
            <w:tcW w:w="1650" w:type="dxa"/>
            <w:tcBorders>
              <w:top w:val="single" w:sz="8" w:space="0" w:color="000000"/>
              <w:bottom w:val="single" w:sz="8" w:space="0" w:color="000000"/>
              <w:right w:val="single" w:sz="8" w:space="0" w:color="000000"/>
            </w:tcBorders>
            <w:shd w:val="clear" w:color="auto" w:fill="auto"/>
            <w:tcMar>
              <w:top w:w="28" w:type="dxa"/>
              <w:left w:w="0" w:type="dxa"/>
              <w:bottom w:w="28" w:type="dxa"/>
              <w:right w:w="28" w:type="dxa"/>
            </w:tcMar>
          </w:tcPr>
          <w:p w14:paraId="04DC8F20"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UND</w:t>
            </w:r>
          </w:p>
        </w:tc>
        <w:tc>
          <w:tcPr>
            <w:tcW w:w="1440" w:type="dxa"/>
            <w:tcBorders>
              <w:top w:val="single" w:sz="8" w:space="0" w:color="000000"/>
              <w:bottom w:val="single" w:sz="8" w:space="0" w:color="000000"/>
              <w:right w:val="single" w:sz="8" w:space="0" w:color="000000"/>
            </w:tcBorders>
            <w:shd w:val="clear" w:color="auto" w:fill="auto"/>
            <w:tcMar>
              <w:top w:w="28" w:type="dxa"/>
              <w:left w:w="0" w:type="dxa"/>
              <w:bottom w:w="28" w:type="dxa"/>
              <w:right w:w="28" w:type="dxa"/>
            </w:tcMar>
          </w:tcPr>
          <w:p w14:paraId="1C6B7D74"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Quantidade</w:t>
            </w:r>
          </w:p>
        </w:tc>
      </w:tr>
      <w:tr w:rsidR="00D66820" w:rsidRPr="00F47B91" w14:paraId="55105D79" w14:textId="77777777" w:rsidTr="00D66820">
        <w:trPr>
          <w:trHeight w:val="1375"/>
        </w:trPr>
        <w:tc>
          <w:tcPr>
            <w:tcW w:w="825"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5F7FFFB9" w14:textId="77777777" w:rsidR="00D66820" w:rsidRPr="00F47B91" w:rsidRDefault="00D66820" w:rsidP="00361C6E">
            <w:pPr>
              <w:pStyle w:val="TableContents"/>
              <w:tabs>
                <w:tab w:val="left" w:pos="0"/>
              </w:tabs>
              <w:spacing w:after="283"/>
              <w:jc w:val="both"/>
              <w:rPr>
                <w:rFonts w:ascii="Times New Roman" w:hAnsi="Times New Roman" w:cs="Times New Roman"/>
              </w:rPr>
            </w:pPr>
            <w:r w:rsidRPr="00F47B91">
              <w:rPr>
                <w:rFonts w:ascii="Times New Roman" w:hAnsi="Times New Roman" w:cs="Times New Roman"/>
              </w:rPr>
              <w:t> </w:t>
            </w:r>
          </w:p>
          <w:p w14:paraId="3B65D043" w14:textId="05F26C4A"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rPr>
              <w:t> </w:t>
            </w:r>
            <w:proofErr w:type="gramStart"/>
            <w:r w:rsidRPr="00F47B91">
              <w:rPr>
                <w:rFonts w:ascii="Times New Roman" w:hAnsi="Times New Roman" w:cs="Times New Roman"/>
                <w:b/>
                <w:lang w:val="pt-PT"/>
              </w:rPr>
              <w:t>1</w:t>
            </w:r>
            <w:proofErr w:type="gramEnd"/>
          </w:p>
        </w:tc>
        <w:tc>
          <w:tcPr>
            <w:tcW w:w="5610" w:type="dxa"/>
            <w:tcBorders>
              <w:bottom w:val="single" w:sz="8" w:space="0" w:color="000000"/>
              <w:right w:val="single" w:sz="8" w:space="0" w:color="000000"/>
            </w:tcBorders>
            <w:shd w:val="clear" w:color="auto" w:fill="auto"/>
            <w:tcMar>
              <w:top w:w="0" w:type="dxa"/>
              <w:left w:w="0" w:type="dxa"/>
              <w:bottom w:w="28" w:type="dxa"/>
              <w:right w:w="28" w:type="dxa"/>
            </w:tcMar>
          </w:tcPr>
          <w:p w14:paraId="4BF37C58"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Manutenção Aparelhos Médicos – Hospitalares.</w:t>
            </w:r>
          </w:p>
          <w:p w14:paraId="56F62C49"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Manutenção preventiva e corretiva dos equipamentos do sistema de bioimagem</w:t>
            </w:r>
            <w:proofErr w:type="gramStart"/>
            <w:r w:rsidRPr="00F47B91">
              <w:rPr>
                <w:rFonts w:ascii="Times New Roman" w:hAnsi="Times New Roman" w:cs="Times New Roman"/>
                <w:b/>
                <w:lang w:val="pt-PT"/>
              </w:rPr>
              <w:t>, marca</w:t>
            </w:r>
            <w:proofErr w:type="gramEnd"/>
            <w:r w:rsidRPr="00F47B91">
              <w:rPr>
                <w:rFonts w:ascii="Times New Roman" w:hAnsi="Times New Roman" w:cs="Times New Roman"/>
                <w:b/>
                <w:lang w:val="pt-PT"/>
              </w:rPr>
              <w:t xml:space="preserve"> KONICA, conforme descrito neste Projeto.</w:t>
            </w:r>
          </w:p>
        </w:tc>
        <w:tc>
          <w:tcPr>
            <w:tcW w:w="1650" w:type="dxa"/>
            <w:tcBorders>
              <w:bottom w:val="single" w:sz="8" w:space="0" w:color="000000"/>
              <w:right w:val="single" w:sz="8" w:space="0" w:color="000000"/>
            </w:tcBorders>
            <w:shd w:val="clear" w:color="auto" w:fill="auto"/>
            <w:tcMar>
              <w:top w:w="0" w:type="dxa"/>
              <w:left w:w="0" w:type="dxa"/>
              <w:bottom w:w="28" w:type="dxa"/>
              <w:right w:w="28" w:type="dxa"/>
            </w:tcMar>
            <w:vAlign w:val="center"/>
          </w:tcPr>
          <w:p w14:paraId="3D0DD113"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UND</w:t>
            </w:r>
          </w:p>
        </w:tc>
        <w:tc>
          <w:tcPr>
            <w:tcW w:w="1440" w:type="dxa"/>
            <w:tcBorders>
              <w:bottom w:val="single" w:sz="8" w:space="0" w:color="000000"/>
              <w:right w:val="single" w:sz="8" w:space="0" w:color="000000"/>
            </w:tcBorders>
            <w:shd w:val="clear" w:color="auto" w:fill="auto"/>
            <w:tcMar>
              <w:top w:w="0" w:type="dxa"/>
              <w:left w:w="0" w:type="dxa"/>
              <w:bottom w:w="28" w:type="dxa"/>
              <w:right w:w="28" w:type="dxa"/>
            </w:tcMar>
            <w:vAlign w:val="center"/>
          </w:tcPr>
          <w:p w14:paraId="561A9699"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proofErr w:type="gramStart"/>
            <w:r w:rsidRPr="00F47B91">
              <w:rPr>
                <w:rFonts w:ascii="Times New Roman" w:hAnsi="Times New Roman" w:cs="Times New Roman"/>
                <w:b/>
                <w:lang w:val="pt-PT"/>
              </w:rPr>
              <w:t>1</w:t>
            </w:r>
            <w:proofErr w:type="gramEnd"/>
          </w:p>
        </w:tc>
      </w:tr>
    </w:tbl>
    <w:p w14:paraId="6FDEC864"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rPr>
        <w:t> </w:t>
      </w:r>
    </w:p>
    <w:p w14:paraId="50BA9193" w14:textId="77777777" w:rsidR="00D66820" w:rsidRPr="00F47B91" w:rsidRDefault="00D66820" w:rsidP="00361C6E">
      <w:pPr>
        <w:pStyle w:val="Textbody"/>
        <w:shd w:val="clear" w:color="auto" w:fill="BFBFBF"/>
        <w:tabs>
          <w:tab w:val="left" w:pos="0"/>
        </w:tabs>
        <w:ind w:left="720" w:hanging="720"/>
        <w:jc w:val="both"/>
        <w:rPr>
          <w:rFonts w:ascii="Times New Roman" w:hAnsi="Times New Roman" w:cs="Times New Roman"/>
        </w:rPr>
      </w:pPr>
      <w:r w:rsidRPr="00F47B91">
        <w:rPr>
          <w:rFonts w:ascii="Times New Roman" w:hAnsi="Times New Roman" w:cs="Times New Roman"/>
          <w:b/>
          <w:lang w:val="pt-PT"/>
        </w:rPr>
        <w:t>1.2.            TIPO DE EQUIPAMENTO</w:t>
      </w:r>
    </w:p>
    <w:p w14:paraId="206F87F3"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rPr>
        <w:t> </w:t>
      </w:r>
    </w:p>
    <w:tbl>
      <w:tblPr>
        <w:tblW w:w="9540" w:type="dxa"/>
        <w:tblInd w:w="18" w:type="dxa"/>
        <w:tblLayout w:type="fixed"/>
        <w:tblCellMar>
          <w:left w:w="10" w:type="dxa"/>
          <w:right w:w="10" w:type="dxa"/>
        </w:tblCellMar>
        <w:tblLook w:val="0000" w:firstRow="0" w:lastRow="0" w:firstColumn="0" w:lastColumn="0" w:noHBand="0" w:noVBand="0"/>
      </w:tblPr>
      <w:tblGrid>
        <w:gridCol w:w="825"/>
        <w:gridCol w:w="2415"/>
        <w:gridCol w:w="1845"/>
        <w:gridCol w:w="1590"/>
        <w:gridCol w:w="1380"/>
        <w:gridCol w:w="1485"/>
      </w:tblGrid>
      <w:tr w:rsidR="00D66820" w:rsidRPr="00F47B91" w14:paraId="62781451" w14:textId="77777777" w:rsidTr="00F37EE1">
        <w:tc>
          <w:tcPr>
            <w:tcW w:w="825"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tcPr>
          <w:p w14:paraId="71BF3D0E"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ITEM</w:t>
            </w:r>
          </w:p>
        </w:tc>
        <w:tc>
          <w:tcPr>
            <w:tcW w:w="2415" w:type="dxa"/>
            <w:tcBorders>
              <w:top w:val="single" w:sz="8" w:space="0" w:color="000000"/>
              <w:bottom w:val="single" w:sz="8" w:space="0" w:color="000000"/>
              <w:right w:val="single" w:sz="8" w:space="0" w:color="000000"/>
            </w:tcBorders>
            <w:shd w:val="clear" w:color="auto" w:fill="auto"/>
            <w:tcMar>
              <w:top w:w="28" w:type="dxa"/>
              <w:left w:w="0" w:type="dxa"/>
              <w:bottom w:w="28" w:type="dxa"/>
              <w:right w:w="28" w:type="dxa"/>
            </w:tcMar>
          </w:tcPr>
          <w:p w14:paraId="509642BD"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DESCRITIVO</w:t>
            </w:r>
          </w:p>
        </w:tc>
        <w:tc>
          <w:tcPr>
            <w:tcW w:w="1845" w:type="dxa"/>
            <w:tcBorders>
              <w:top w:val="single" w:sz="8" w:space="0" w:color="000000"/>
              <w:bottom w:val="single" w:sz="8" w:space="0" w:color="000000"/>
              <w:right w:val="single" w:sz="8" w:space="0" w:color="000000"/>
            </w:tcBorders>
            <w:shd w:val="clear" w:color="auto" w:fill="auto"/>
            <w:tcMar>
              <w:top w:w="28" w:type="dxa"/>
              <w:left w:w="0" w:type="dxa"/>
              <w:bottom w:w="28" w:type="dxa"/>
              <w:right w:w="28" w:type="dxa"/>
            </w:tcMar>
          </w:tcPr>
          <w:p w14:paraId="2F8B21DB"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FABRICANTE</w:t>
            </w:r>
          </w:p>
        </w:tc>
        <w:tc>
          <w:tcPr>
            <w:tcW w:w="1590" w:type="dxa"/>
            <w:tcBorders>
              <w:top w:val="single" w:sz="8" w:space="0" w:color="000000"/>
              <w:bottom w:val="single" w:sz="8" w:space="0" w:color="000000"/>
              <w:right w:val="single" w:sz="8" w:space="0" w:color="000000"/>
            </w:tcBorders>
            <w:shd w:val="clear" w:color="auto" w:fill="auto"/>
            <w:tcMar>
              <w:top w:w="28" w:type="dxa"/>
              <w:left w:w="0" w:type="dxa"/>
              <w:bottom w:w="28" w:type="dxa"/>
              <w:right w:w="28" w:type="dxa"/>
            </w:tcMar>
          </w:tcPr>
          <w:p w14:paraId="079E9632"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MODELO</w:t>
            </w:r>
          </w:p>
        </w:tc>
        <w:tc>
          <w:tcPr>
            <w:tcW w:w="1380" w:type="dxa"/>
            <w:tcBorders>
              <w:top w:val="single" w:sz="8" w:space="0" w:color="000000"/>
              <w:bottom w:val="single" w:sz="8" w:space="0" w:color="000000"/>
              <w:right w:val="single" w:sz="8" w:space="0" w:color="000000"/>
            </w:tcBorders>
            <w:shd w:val="clear" w:color="auto" w:fill="auto"/>
            <w:tcMar>
              <w:top w:w="28" w:type="dxa"/>
              <w:left w:w="0" w:type="dxa"/>
              <w:bottom w:w="28" w:type="dxa"/>
              <w:right w:w="28" w:type="dxa"/>
            </w:tcMar>
          </w:tcPr>
          <w:p w14:paraId="69F4A227"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Nº SERIE</w:t>
            </w:r>
          </w:p>
        </w:tc>
        <w:tc>
          <w:tcPr>
            <w:tcW w:w="1485" w:type="dxa"/>
            <w:tcBorders>
              <w:top w:val="single" w:sz="8" w:space="0" w:color="000000"/>
              <w:bottom w:val="single" w:sz="8" w:space="0" w:color="000000"/>
              <w:right w:val="single" w:sz="8" w:space="0" w:color="000000"/>
            </w:tcBorders>
            <w:shd w:val="clear" w:color="auto" w:fill="auto"/>
            <w:tcMar>
              <w:top w:w="28" w:type="dxa"/>
              <w:left w:w="0" w:type="dxa"/>
              <w:bottom w:w="28" w:type="dxa"/>
              <w:right w:w="28" w:type="dxa"/>
            </w:tcMar>
          </w:tcPr>
          <w:p w14:paraId="68FD8F87"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TOMBO</w:t>
            </w:r>
          </w:p>
        </w:tc>
      </w:tr>
      <w:tr w:rsidR="00D66820" w:rsidRPr="00F47B91" w14:paraId="09FD6C00" w14:textId="77777777" w:rsidTr="00D66820">
        <w:tc>
          <w:tcPr>
            <w:tcW w:w="825" w:type="dxa"/>
            <w:tcBorders>
              <w:left w:val="single" w:sz="8" w:space="0" w:color="000000"/>
              <w:bottom w:val="single" w:sz="4" w:space="0" w:color="auto"/>
              <w:right w:val="single" w:sz="8" w:space="0" w:color="000000"/>
            </w:tcBorders>
            <w:shd w:val="clear" w:color="auto" w:fill="auto"/>
            <w:tcMar>
              <w:top w:w="0" w:type="dxa"/>
              <w:left w:w="28" w:type="dxa"/>
              <w:bottom w:w="28" w:type="dxa"/>
              <w:right w:w="28" w:type="dxa"/>
            </w:tcMar>
          </w:tcPr>
          <w:p w14:paraId="33B0654E"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proofErr w:type="gramStart"/>
            <w:r w:rsidRPr="00F47B91">
              <w:rPr>
                <w:rFonts w:ascii="Times New Roman" w:hAnsi="Times New Roman" w:cs="Times New Roman"/>
                <w:b/>
                <w:lang w:val="pt-PT"/>
              </w:rPr>
              <w:t>1</w:t>
            </w:r>
            <w:proofErr w:type="gramEnd"/>
          </w:p>
        </w:tc>
        <w:tc>
          <w:tcPr>
            <w:tcW w:w="2415" w:type="dxa"/>
            <w:tcBorders>
              <w:bottom w:val="single" w:sz="4" w:space="0" w:color="auto"/>
              <w:right w:val="single" w:sz="8" w:space="0" w:color="000000"/>
            </w:tcBorders>
            <w:shd w:val="clear" w:color="auto" w:fill="auto"/>
            <w:tcMar>
              <w:top w:w="0" w:type="dxa"/>
              <w:left w:w="0" w:type="dxa"/>
              <w:bottom w:w="28" w:type="dxa"/>
              <w:right w:w="28" w:type="dxa"/>
            </w:tcMar>
          </w:tcPr>
          <w:p w14:paraId="112B412C"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Mamógrafo</w:t>
            </w:r>
          </w:p>
        </w:tc>
        <w:tc>
          <w:tcPr>
            <w:tcW w:w="1845" w:type="dxa"/>
            <w:tcBorders>
              <w:bottom w:val="single" w:sz="4" w:space="0" w:color="auto"/>
              <w:right w:val="single" w:sz="8" w:space="0" w:color="000000"/>
            </w:tcBorders>
            <w:shd w:val="clear" w:color="auto" w:fill="auto"/>
            <w:tcMar>
              <w:top w:w="0" w:type="dxa"/>
              <w:left w:w="0" w:type="dxa"/>
              <w:bottom w:w="28" w:type="dxa"/>
              <w:right w:w="28" w:type="dxa"/>
            </w:tcMar>
          </w:tcPr>
          <w:p w14:paraId="436FF4AC"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Konica Minolta</w:t>
            </w:r>
          </w:p>
        </w:tc>
        <w:tc>
          <w:tcPr>
            <w:tcW w:w="1590" w:type="dxa"/>
            <w:tcBorders>
              <w:bottom w:val="single" w:sz="4" w:space="0" w:color="auto"/>
              <w:right w:val="single" w:sz="8" w:space="0" w:color="000000"/>
            </w:tcBorders>
            <w:shd w:val="clear" w:color="auto" w:fill="auto"/>
            <w:tcMar>
              <w:top w:w="0" w:type="dxa"/>
              <w:left w:w="0" w:type="dxa"/>
              <w:bottom w:w="28" w:type="dxa"/>
              <w:right w:w="28" w:type="dxa"/>
            </w:tcMar>
          </w:tcPr>
          <w:p w14:paraId="390A5376" w14:textId="77777777" w:rsidR="00D66820" w:rsidRPr="00F47B91" w:rsidRDefault="00D66820" w:rsidP="00361C6E">
            <w:pPr>
              <w:pStyle w:val="TableContents"/>
              <w:tabs>
                <w:tab w:val="left" w:pos="0"/>
              </w:tabs>
              <w:spacing w:after="283"/>
              <w:jc w:val="both"/>
              <w:rPr>
                <w:rFonts w:ascii="Times New Roman" w:hAnsi="Times New Roman" w:cs="Times New Roman"/>
              </w:rPr>
            </w:pPr>
            <w:r w:rsidRPr="00F47B91">
              <w:rPr>
                <w:rFonts w:ascii="Times New Roman" w:hAnsi="Times New Roman" w:cs="Times New Roman"/>
              </w:rPr>
              <w:t xml:space="preserve">     </w:t>
            </w:r>
            <w:proofErr w:type="spellStart"/>
            <w:r w:rsidRPr="00F47B91">
              <w:rPr>
                <w:rFonts w:ascii="Times New Roman" w:hAnsi="Times New Roman" w:cs="Times New Roman"/>
              </w:rPr>
              <w:t>Delicata</w:t>
            </w:r>
            <w:proofErr w:type="spellEnd"/>
            <w:r w:rsidRPr="00F47B91">
              <w:rPr>
                <w:rFonts w:ascii="Times New Roman" w:hAnsi="Times New Roman" w:cs="Times New Roman"/>
              </w:rPr>
              <w:t xml:space="preserve"> 10</w:t>
            </w:r>
          </w:p>
          <w:p w14:paraId="5C309BB3" w14:textId="77777777" w:rsidR="00D66820" w:rsidRPr="00F47B91" w:rsidRDefault="00D66820" w:rsidP="00361C6E">
            <w:pPr>
              <w:pStyle w:val="TableContents"/>
              <w:tabs>
                <w:tab w:val="left" w:pos="0"/>
              </w:tabs>
              <w:spacing w:after="283"/>
              <w:jc w:val="both"/>
              <w:rPr>
                <w:rFonts w:ascii="Times New Roman" w:hAnsi="Times New Roman" w:cs="Times New Roman"/>
                <w:shd w:val="clear" w:color="auto" w:fill="FF0000"/>
              </w:rPr>
            </w:pPr>
            <w:r w:rsidRPr="00F47B91">
              <w:rPr>
                <w:rFonts w:ascii="Times New Roman" w:hAnsi="Times New Roman" w:cs="Times New Roman"/>
                <w:shd w:val="clear" w:color="auto" w:fill="FF0000"/>
              </w:rPr>
              <w:t> </w:t>
            </w:r>
          </w:p>
        </w:tc>
        <w:tc>
          <w:tcPr>
            <w:tcW w:w="1380" w:type="dxa"/>
            <w:tcBorders>
              <w:bottom w:val="single" w:sz="4" w:space="0" w:color="auto"/>
              <w:right w:val="single" w:sz="8" w:space="0" w:color="000000"/>
            </w:tcBorders>
            <w:shd w:val="clear" w:color="auto" w:fill="auto"/>
            <w:tcMar>
              <w:top w:w="0" w:type="dxa"/>
              <w:left w:w="0" w:type="dxa"/>
              <w:bottom w:w="28" w:type="dxa"/>
              <w:right w:w="28" w:type="dxa"/>
            </w:tcMar>
          </w:tcPr>
          <w:p w14:paraId="4FD206F5" w14:textId="77777777" w:rsidR="00D66820" w:rsidRPr="00F47B91" w:rsidRDefault="00D66820" w:rsidP="00361C6E">
            <w:pPr>
              <w:pStyle w:val="TableContents"/>
              <w:tabs>
                <w:tab w:val="left" w:pos="0"/>
              </w:tabs>
              <w:spacing w:after="283"/>
              <w:jc w:val="both"/>
              <w:rPr>
                <w:rFonts w:ascii="Times New Roman" w:hAnsi="Times New Roman" w:cs="Times New Roman"/>
                <w:lang w:val="pt-PT"/>
              </w:rPr>
            </w:pPr>
            <w:r w:rsidRPr="00F47B91">
              <w:rPr>
                <w:rFonts w:ascii="Times New Roman" w:hAnsi="Times New Roman" w:cs="Times New Roman"/>
                <w:lang w:val="pt-PT"/>
              </w:rPr>
              <w:t>KMO143MA</w:t>
            </w:r>
          </w:p>
        </w:tc>
        <w:tc>
          <w:tcPr>
            <w:tcW w:w="1485" w:type="dxa"/>
            <w:tcBorders>
              <w:bottom w:val="single" w:sz="4" w:space="0" w:color="auto"/>
              <w:right w:val="single" w:sz="8" w:space="0" w:color="000000"/>
            </w:tcBorders>
            <w:shd w:val="clear" w:color="auto" w:fill="auto"/>
            <w:tcMar>
              <w:top w:w="0" w:type="dxa"/>
              <w:left w:w="0" w:type="dxa"/>
              <w:bottom w:w="28" w:type="dxa"/>
              <w:right w:w="28" w:type="dxa"/>
            </w:tcMar>
          </w:tcPr>
          <w:p w14:paraId="4761B22E" w14:textId="77777777" w:rsidR="00D66820" w:rsidRPr="00F47B91" w:rsidRDefault="00D66820" w:rsidP="00361C6E">
            <w:pPr>
              <w:pStyle w:val="TableContents"/>
              <w:tabs>
                <w:tab w:val="left" w:pos="0"/>
              </w:tabs>
              <w:spacing w:after="283"/>
              <w:jc w:val="both"/>
              <w:rPr>
                <w:rFonts w:ascii="Times New Roman" w:hAnsi="Times New Roman" w:cs="Times New Roman"/>
                <w:lang w:val="pt-PT"/>
              </w:rPr>
            </w:pPr>
            <w:r w:rsidRPr="00F47B91">
              <w:rPr>
                <w:rFonts w:ascii="Times New Roman" w:hAnsi="Times New Roman" w:cs="Times New Roman"/>
                <w:lang w:val="pt-PT"/>
              </w:rPr>
              <w:t>477365</w:t>
            </w:r>
          </w:p>
        </w:tc>
      </w:tr>
      <w:tr w:rsidR="00D66820" w:rsidRPr="00F47B91" w14:paraId="5356C7CD" w14:textId="77777777" w:rsidTr="00D66820">
        <w:tc>
          <w:tcPr>
            <w:tcW w:w="8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28" w:type="dxa"/>
              <w:right w:w="28" w:type="dxa"/>
            </w:tcMar>
          </w:tcPr>
          <w:p w14:paraId="5A24F4F2"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proofErr w:type="gramStart"/>
            <w:r w:rsidRPr="00F47B91">
              <w:rPr>
                <w:rFonts w:ascii="Times New Roman" w:hAnsi="Times New Roman" w:cs="Times New Roman"/>
                <w:b/>
                <w:lang w:val="pt-PT"/>
              </w:rPr>
              <w:t>2</w:t>
            </w:r>
            <w:proofErr w:type="gramEnd"/>
          </w:p>
        </w:tc>
        <w:tc>
          <w:tcPr>
            <w:tcW w:w="2415"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tcPr>
          <w:p w14:paraId="56D5C38D"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Impressora DRY</w:t>
            </w:r>
          </w:p>
        </w:tc>
        <w:tc>
          <w:tcPr>
            <w:tcW w:w="1845"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tcPr>
          <w:p w14:paraId="61BBD7AE"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Konica Minolta</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tcPr>
          <w:p w14:paraId="7E4E17C8" w14:textId="77777777" w:rsidR="00D66820" w:rsidRPr="00F47B91" w:rsidRDefault="00D66820" w:rsidP="00361C6E">
            <w:pPr>
              <w:pStyle w:val="TableContents"/>
              <w:tabs>
                <w:tab w:val="left" w:pos="0"/>
              </w:tabs>
              <w:spacing w:after="283"/>
              <w:jc w:val="both"/>
              <w:rPr>
                <w:rFonts w:ascii="Times New Roman" w:hAnsi="Times New Roman" w:cs="Times New Roman"/>
              </w:rPr>
            </w:pPr>
            <w:r w:rsidRPr="00F47B91">
              <w:rPr>
                <w:rFonts w:ascii="Times New Roman" w:hAnsi="Times New Roman" w:cs="Times New Roman"/>
              </w:rPr>
              <w:t>DRY 873</w:t>
            </w:r>
          </w:p>
          <w:p w14:paraId="14F3513D" w14:textId="77777777" w:rsidR="00D66820" w:rsidRPr="00F47B91" w:rsidRDefault="00D66820" w:rsidP="00361C6E">
            <w:pPr>
              <w:pStyle w:val="TableContents"/>
              <w:tabs>
                <w:tab w:val="left" w:pos="0"/>
              </w:tabs>
              <w:spacing w:after="283"/>
              <w:jc w:val="both"/>
              <w:rPr>
                <w:rFonts w:ascii="Times New Roman" w:hAnsi="Times New Roman" w:cs="Times New Roman"/>
                <w:shd w:val="clear" w:color="auto" w:fill="FF0000"/>
              </w:rPr>
            </w:pPr>
            <w:r w:rsidRPr="00F47B91">
              <w:rPr>
                <w:rFonts w:ascii="Times New Roman" w:hAnsi="Times New Roman" w:cs="Times New Roman"/>
                <w:shd w:val="clear" w:color="auto" w:fill="FF0000"/>
              </w:rPr>
              <w:t> </w:t>
            </w:r>
          </w:p>
        </w:tc>
        <w:tc>
          <w:tcPr>
            <w:tcW w:w="1380"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tcPr>
          <w:p w14:paraId="5580551E" w14:textId="77777777" w:rsidR="00D66820" w:rsidRPr="00F47B91" w:rsidRDefault="00D66820" w:rsidP="00361C6E">
            <w:pPr>
              <w:pStyle w:val="TableContents"/>
              <w:tabs>
                <w:tab w:val="left" w:pos="0"/>
              </w:tabs>
              <w:spacing w:after="283"/>
              <w:jc w:val="both"/>
              <w:rPr>
                <w:rFonts w:ascii="Times New Roman" w:hAnsi="Times New Roman" w:cs="Times New Roman"/>
                <w:lang w:val="pt-PT"/>
              </w:rPr>
            </w:pPr>
            <w:r w:rsidRPr="00F47B91">
              <w:rPr>
                <w:rFonts w:ascii="Times New Roman" w:hAnsi="Times New Roman" w:cs="Times New Roman"/>
                <w:lang w:val="pt-PT"/>
              </w:rPr>
              <w:t>0993-61064</w:t>
            </w:r>
          </w:p>
        </w:tc>
        <w:tc>
          <w:tcPr>
            <w:tcW w:w="1485"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tcPr>
          <w:p w14:paraId="374E5670" w14:textId="77777777" w:rsidR="00D66820" w:rsidRPr="00F47B91" w:rsidRDefault="00D66820" w:rsidP="00361C6E">
            <w:pPr>
              <w:pStyle w:val="TableContents"/>
              <w:tabs>
                <w:tab w:val="left" w:pos="0"/>
              </w:tabs>
              <w:spacing w:after="283"/>
              <w:jc w:val="both"/>
              <w:rPr>
                <w:rFonts w:ascii="Times New Roman" w:hAnsi="Times New Roman" w:cs="Times New Roman"/>
              </w:rPr>
            </w:pPr>
            <w:r w:rsidRPr="00F47B91">
              <w:rPr>
                <w:rFonts w:ascii="Times New Roman" w:hAnsi="Times New Roman" w:cs="Times New Roman"/>
              </w:rPr>
              <w:t>SEM TOMBO</w:t>
            </w:r>
          </w:p>
        </w:tc>
      </w:tr>
      <w:tr w:rsidR="00D66820" w:rsidRPr="00F47B91" w14:paraId="289AF853" w14:textId="77777777" w:rsidTr="00D66820">
        <w:tc>
          <w:tcPr>
            <w:tcW w:w="825" w:type="dxa"/>
            <w:tcBorders>
              <w:top w:val="single" w:sz="4" w:space="0" w:color="auto"/>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433BD764"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proofErr w:type="gramStart"/>
            <w:r w:rsidRPr="00F47B91">
              <w:rPr>
                <w:rFonts w:ascii="Times New Roman" w:hAnsi="Times New Roman" w:cs="Times New Roman"/>
                <w:b/>
                <w:lang w:val="pt-PT"/>
              </w:rPr>
              <w:lastRenderedPageBreak/>
              <w:t>3</w:t>
            </w:r>
            <w:proofErr w:type="gramEnd"/>
          </w:p>
        </w:tc>
        <w:tc>
          <w:tcPr>
            <w:tcW w:w="2415" w:type="dxa"/>
            <w:tcBorders>
              <w:top w:val="single" w:sz="4" w:space="0" w:color="auto"/>
              <w:bottom w:val="single" w:sz="8" w:space="0" w:color="000000"/>
              <w:right w:val="single" w:sz="8" w:space="0" w:color="000000"/>
            </w:tcBorders>
            <w:shd w:val="clear" w:color="auto" w:fill="auto"/>
            <w:tcMar>
              <w:top w:w="0" w:type="dxa"/>
              <w:left w:w="0" w:type="dxa"/>
              <w:bottom w:w="28" w:type="dxa"/>
              <w:right w:w="28" w:type="dxa"/>
            </w:tcMar>
          </w:tcPr>
          <w:p w14:paraId="69C301F3"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Digitalizador CR</w:t>
            </w:r>
          </w:p>
        </w:tc>
        <w:tc>
          <w:tcPr>
            <w:tcW w:w="1845" w:type="dxa"/>
            <w:tcBorders>
              <w:top w:val="single" w:sz="4" w:space="0" w:color="auto"/>
              <w:bottom w:val="single" w:sz="8" w:space="0" w:color="000000"/>
              <w:right w:val="single" w:sz="8" w:space="0" w:color="000000"/>
            </w:tcBorders>
            <w:shd w:val="clear" w:color="auto" w:fill="auto"/>
            <w:tcMar>
              <w:top w:w="0" w:type="dxa"/>
              <w:left w:w="0" w:type="dxa"/>
              <w:bottom w:w="28" w:type="dxa"/>
              <w:right w:w="28" w:type="dxa"/>
            </w:tcMar>
          </w:tcPr>
          <w:p w14:paraId="792EB352" w14:textId="77777777" w:rsidR="00D66820" w:rsidRPr="00F47B91" w:rsidRDefault="00D66820" w:rsidP="00361C6E">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Konica Minolta</w:t>
            </w:r>
          </w:p>
        </w:tc>
        <w:tc>
          <w:tcPr>
            <w:tcW w:w="1590" w:type="dxa"/>
            <w:tcBorders>
              <w:top w:val="single" w:sz="4" w:space="0" w:color="auto"/>
              <w:bottom w:val="single" w:sz="8" w:space="0" w:color="000000"/>
              <w:right w:val="single" w:sz="8" w:space="0" w:color="000000"/>
            </w:tcBorders>
            <w:shd w:val="clear" w:color="auto" w:fill="auto"/>
            <w:tcMar>
              <w:top w:w="0" w:type="dxa"/>
              <w:left w:w="0" w:type="dxa"/>
              <w:bottom w:w="28" w:type="dxa"/>
              <w:right w:w="28" w:type="dxa"/>
            </w:tcMar>
          </w:tcPr>
          <w:p w14:paraId="0FA24E26" w14:textId="77777777" w:rsidR="00D66820" w:rsidRPr="00F47B91" w:rsidRDefault="00D66820" w:rsidP="00361C6E">
            <w:pPr>
              <w:pStyle w:val="TableContents"/>
              <w:tabs>
                <w:tab w:val="left" w:pos="0"/>
              </w:tabs>
              <w:spacing w:after="283"/>
              <w:jc w:val="both"/>
              <w:rPr>
                <w:rFonts w:ascii="Times New Roman" w:hAnsi="Times New Roman" w:cs="Times New Roman"/>
              </w:rPr>
            </w:pPr>
            <w:r w:rsidRPr="00F47B91">
              <w:rPr>
                <w:rFonts w:ascii="Times New Roman" w:hAnsi="Times New Roman" w:cs="Times New Roman"/>
              </w:rPr>
              <w:t>CR-210</w:t>
            </w:r>
          </w:p>
          <w:p w14:paraId="609CB6EF" w14:textId="77777777" w:rsidR="00D66820" w:rsidRPr="00F47B91" w:rsidRDefault="00D66820" w:rsidP="00361C6E">
            <w:pPr>
              <w:pStyle w:val="TableContents"/>
              <w:tabs>
                <w:tab w:val="left" w:pos="0"/>
              </w:tabs>
              <w:spacing w:after="283"/>
              <w:jc w:val="both"/>
              <w:rPr>
                <w:rFonts w:ascii="Times New Roman" w:hAnsi="Times New Roman" w:cs="Times New Roman"/>
                <w:shd w:val="clear" w:color="auto" w:fill="FF0000"/>
              </w:rPr>
            </w:pPr>
            <w:r w:rsidRPr="00F47B91">
              <w:rPr>
                <w:rFonts w:ascii="Times New Roman" w:hAnsi="Times New Roman" w:cs="Times New Roman"/>
                <w:shd w:val="clear" w:color="auto" w:fill="FF0000"/>
              </w:rPr>
              <w:t> </w:t>
            </w:r>
          </w:p>
        </w:tc>
        <w:tc>
          <w:tcPr>
            <w:tcW w:w="1380" w:type="dxa"/>
            <w:tcBorders>
              <w:top w:val="single" w:sz="4" w:space="0" w:color="auto"/>
              <w:bottom w:val="single" w:sz="8" w:space="0" w:color="000000"/>
              <w:right w:val="single" w:sz="8" w:space="0" w:color="000000"/>
            </w:tcBorders>
            <w:shd w:val="clear" w:color="auto" w:fill="auto"/>
            <w:tcMar>
              <w:top w:w="0" w:type="dxa"/>
              <w:left w:w="0" w:type="dxa"/>
              <w:bottom w:w="28" w:type="dxa"/>
              <w:right w:w="28" w:type="dxa"/>
            </w:tcMar>
          </w:tcPr>
          <w:p w14:paraId="7722D253" w14:textId="77777777" w:rsidR="00D66820" w:rsidRPr="00F47B91" w:rsidRDefault="00D66820" w:rsidP="00361C6E">
            <w:pPr>
              <w:pStyle w:val="TableContents"/>
              <w:tabs>
                <w:tab w:val="left" w:pos="0"/>
              </w:tabs>
              <w:spacing w:after="283"/>
              <w:jc w:val="both"/>
              <w:rPr>
                <w:rFonts w:ascii="Times New Roman" w:hAnsi="Times New Roman" w:cs="Times New Roman"/>
                <w:lang w:val="pt-PT"/>
              </w:rPr>
            </w:pPr>
            <w:r w:rsidRPr="00F47B91">
              <w:rPr>
                <w:rFonts w:ascii="Times New Roman" w:hAnsi="Times New Roman" w:cs="Times New Roman"/>
                <w:lang w:val="pt-PT"/>
              </w:rPr>
              <w:t>120250453</w:t>
            </w:r>
          </w:p>
        </w:tc>
        <w:tc>
          <w:tcPr>
            <w:tcW w:w="1485" w:type="dxa"/>
            <w:tcBorders>
              <w:top w:val="single" w:sz="4" w:space="0" w:color="auto"/>
              <w:bottom w:val="single" w:sz="8" w:space="0" w:color="000000"/>
              <w:right w:val="single" w:sz="8" w:space="0" w:color="000000"/>
            </w:tcBorders>
            <w:shd w:val="clear" w:color="auto" w:fill="auto"/>
            <w:tcMar>
              <w:top w:w="0" w:type="dxa"/>
              <w:left w:w="0" w:type="dxa"/>
              <w:bottom w:w="28" w:type="dxa"/>
              <w:right w:w="28" w:type="dxa"/>
            </w:tcMar>
          </w:tcPr>
          <w:p w14:paraId="0DEBC2C0" w14:textId="77777777" w:rsidR="00D66820" w:rsidRPr="00F47B91" w:rsidRDefault="00D66820" w:rsidP="00361C6E">
            <w:pPr>
              <w:pStyle w:val="TableContents"/>
              <w:tabs>
                <w:tab w:val="left" w:pos="0"/>
              </w:tabs>
              <w:spacing w:after="283"/>
              <w:jc w:val="both"/>
              <w:rPr>
                <w:rFonts w:ascii="Times New Roman" w:hAnsi="Times New Roman" w:cs="Times New Roman"/>
                <w:lang w:val="pt-PT"/>
              </w:rPr>
            </w:pPr>
            <w:r w:rsidRPr="00F47B91">
              <w:rPr>
                <w:rFonts w:ascii="Times New Roman" w:hAnsi="Times New Roman" w:cs="Times New Roman"/>
                <w:lang w:val="pt-PT"/>
              </w:rPr>
              <w:t>494792</w:t>
            </w:r>
          </w:p>
        </w:tc>
      </w:tr>
    </w:tbl>
    <w:p w14:paraId="020977FB" w14:textId="582B12A2"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rPr>
        <w:t>  </w:t>
      </w:r>
    </w:p>
    <w:p w14:paraId="404C9985" w14:textId="77777777" w:rsidR="00D66820" w:rsidRPr="00F47B91" w:rsidRDefault="00D66820" w:rsidP="00361C6E">
      <w:pPr>
        <w:pStyle w:val="Textbody"/>
        <w:shd w:val="clear" w:color="auto" w:fill="BFBFBF"/>
        <w:tabs>
          <w:tab w:val="left" w:pos="0"/>
        </w:tabs>
        <w:jc w:val="both"/>
        <w:rPr>
          <w:rFonts w:ascii="Times New Roman" w:hAnsi="Times New Roman" w:cs="Times New Roman"/>
          <w:b/>
          <w:lang w:val="pt-PT"/>
        </w:rPr>
      </w:pPr>
      <w:r w:rsidRPr="00F47B91">
        <w:rPr>
          <w:rFonts w:ascii="Times New Roman" w:hAnsi="Times New Roman" w:cs="Times New Roman"/>
          <w:b/>
          <w:lang w:val="pt-PT"/>
        </w:rPr>
        <w:t>1.3.  DA EXECUÇÃO DOS SERVIÇOS</w:t>
      </w:r>
    </w:p>
    <w:p w14:paraId="55AA6C24" w14:textId="77777777" w:rsidR="00D66820" w:rsidRPr="00F47B91" w:rsidRDefault="00D66820" w:rsidP="00361C6E">
      <w:pPr>
        <w:pStyle w:val="Textbody"/>
        <w:tabs>
          <w:tab w:val="left" w:pos="0"/>
        </w:tabs>
        <w:spacing w:after="120"/>
        <w:jc w:val="both"/>
        <w:rPr>
          <w:rFonts w:ascii="Times New Roman" w:hAnsi="Times New Roman" w:cs="Times New Roman"/>
          <w:lang w:val="pt-PT"/>
        </w:rPr>
      </w:pPr>
      <w:r w:rsidRPr="00F47B91">
        <w:rPr>
          <w:rFonts w:ascii="Times New Roman" w:hAnsi="Times New Roman" w:cs="Times New Roman"/>
          <w:lang w:val="pt-PT"/>
        </w:rPr>
        <w:t>Os equipamentos médicos, objeto deste Termo de Referência, estão instalados na Policlínica Regional de Saúde de Ribeira do Pombal – BA, onde o serviço será executado.</w:t>
      </w:r>
    </w:p>
    <w:p w14:paraId="06039658" w14:textId="77777777" w:rsidR="00D66820" w:rsidRPr="00F47B91" w:rsidRDefault="00D66820" w:rsidP="00361C6E">
      <w:pPr>
        <w:pStyle w:val="Textbody"/>
        <w:shd w:val="clear" w:color="auto" w:fill="BFBFBF"/>
        <w:tabs>
          <w:tab w:val="left" w:pos="0"/>
        </w:tabs>
        <w:jc w:val="both"/>
        <w:rPr>
          <w:rFonts w:ascii="Times New Roman" w:hAnsi="Times New Roman" w:cs="Times New Roman"/>
        </w:rPr>
      </w:pPr>
      <w:r w:rsidRPr="00F47B91">
        <w:rPr>
          <w:rFonts w:ascii="Times New Roman" w:hAnsi="Times New Roman" w:cs="Times New Roman"/>
          <w:b/>
          <w:lang w:val="pt-PT"/>
        </w:rPr>
        <w:t>2</w:t>
      </w:r>
      <w:r w:rsidRPr="00F47B91">
        <w:rPr>
          <w:rFonts w:ascii="Times New Roman" w:hAnsi="Times New Roman" w:cs="Times New Roman"/>
          <w:lang w:val="pt-PT"/>
        </w:rPr>
        <w:t xml:space="preserve">. </w:t>
      </w:r>
      <w:r w:rsidRPr="00F47B91">
        <w:rPr>
          <w:rFonts w:ascii="Times New Roman" w:hAnsi="Times New Roman" w:cs="Times New Roman"/>
          <w:b/>
          <w:lang w:val="pt-PT"/>
        </w:rPr>
        <w:t>JUSTIFICATIVA</w:t>
      </w:r>
    </w:p>
    <w:p w14:paraId="154FF25F" w14:textId="0776A7D9"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rPr>
        <w:t> </w:t>
      </w:r>
      <w:r w:rsidRPr="00F47B91">
        <w:rPr>
          <w:rFonts w:ascii="Times New Roman" w:hAnsi="Times New Roman" w:cs="Times New Roman"/>
          <w:b/>
          <w:lang w:val="pt-PT"/>
        </w:rPr>
        <w:t>2.1.</w:t>
      </w:r>
      <w:r w:rsidRPr="00F47B91">
        <w:rPr>
          <w:rFonts w:ascii="Times New Roman" w:hAnsi="Times New Roman" w:cs="Times New Roman"/>
        </w:rPr>
        <w:t xml:space="preserve"> </w:t>
      </w:r>
      <w:r w:rsidRPr="00F47B91">
        <w:rPr>
          <w:rFonts w:ascii="Times New Roman" w:hAnsi="Times New Roman" w:cs="Times New Roman"/>
          <w:lang w:val="pt-PT"/>
        </w:rPr>
        <w:t>A manutenção no equipamento supracitado se faz necessária, considerando que a Policlínica Regional  possui apenas um aparelho de MAMOGRAFIA, uma IMPRESSORA e um SISTEMA DE DIGITALIZAÇÃO, o CR, todos</w:t>
      </w:r>
      <w:proofErr w:type="gramStart"/>
      <w:r w:rsidRPr="00F47B91">
        <w:rPr>
          <w:rFonts w:ascii="Times New Roman" w:hAnsi="Times New Roman" w:cs="Times New Roman"/>
          <w:lang w:val="pt-PT"/>
        </w:rPr>
        <w:t xml:space="preserve">  </w:t>
      </w:r>
      <w:proofErr w:type="gramEnd"/>
      <w:r w:rsidRPr="00F47B91">
        <w:rPr>
          <w:rFonts w:ascii="Times New Roman" w:hAnsi="Times New Roman" w:cs="Times New Roman"/>
          <w:lang w:val="pt-PT"/>
        </w:rPr>
        <w:t>localizado no setor de Bioimagem da unidade, utilizado no atendimento aos usuários eletivos da rede SUS provenientes dos municípios consorciados. A manutenção deverá ser realizada com base no disposto na RESOLUÇÃO RDC N°509, de 09 de maio de 2021; RESOLUÇÃO RDC N°16, de 28 de março de 2013; RESOLUÇÃO RDC Nº 36, de 25 de julho de 2013, RESOLUÇÃO RDC Nº 330, DE 20 DE DEZEMBRO DE 2019; Manual do Fabricante Registrado na ANVISA, com ênfase para Capítulo que trata da manutenção preventiva e corretiva.</w:t>
      </w:r>
    </w:p>
    <w:p w14:paraId="3711E467"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2.2.</w:t>
      </w:r>
      <w:r w:rsidRPr="00F47B91">
        <w:rPr>
          <w:rFonts w:ascii="Times New Roman" w:hAnsi="Times New Roman" w:cs="Times New Roman"/>
        </w:rPr>
        <w:t xml:space="preserve"> </w:t>
      </w:r>
      <w:r w:rsidRPr="00F47B91">
        <w:rPr>
          <w:rFonts w:ascii="Times New Roman" w:hAnsi="Times New Roman" w:cs="Times New Roman"/>
          <w:lang w:val="pt-PT"/>
        </w:rPr>
        <w:t xml:space="preserve">  O equipamento de mamografia é bastante difundido e tem grande relevância, no mundo todo, nos diagnósticos precoces do câncer de Mama no estágio inicial e consequentemente facilita o tratamento e</w:t>
      </w:r>
      <w:proofErr w:type="gramStart"/>
      <w:r w:rsidRPr="00F47B91">
        <w:rPr>
          <w:rFonts w:ascii="Times New Roman" w:hAnsi="Times New Roman" w:cs="Times New Roman"/>
          <w:lang w:val="pt-PT"/>
        </w:rPr>
        <w:t xml:space="preserve"> por conseguinte</w:t>
      </w:r>
      <w:proofErr w:type="gramEnd"/>
      <w:r w:rsidRPr="00F47B91">
        <w:rPr>
          <w:rFonts w:ascii="Times New Roman" w:hAnsi="Times New Roman" w:cs="Times New Roman"/>
          <w:lang w:val="pt-PT"/>
        </w:rPr>
        <w:t xml:space="preserve"> as chances de cura da doença e tem sido uma ferramenta fundamental nos cuidados da saúde da Mulher.</w:t>
      </w:r>
    </w:p>
    <w:p w14:paraId="44741E9B"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2.3.</w:t>
      </w:r>
      <w:r w:rsidRPr="00F47B91">
        <w:rPr>
          <w:rFonts w:ascii="Times New Roman" w:hAnsi="Times New Roman" w:cs="Times New Roman"/>
          <w:lang w:val="pt-PT"/>
        </w:rPr>
        <w:t xml:space="preserve"> Levando em consideração que o equipamento de Mamografia, sozinho não consegue finalizar o processo do trabalho e entregar os resultados das imagens com qualidade necessária, faz </w:t>
      </w:r>
      <w:proofErr w:type="gramStart"/>
      <w:r w:rsidRPr="00F47B91">
        <w:rPr>
          <w:rFonts w:ascii="Times New Roman" w:hAnsi="Times New Roman" w:cs="Times New Roman"/>
          <w:lang w:val="pt-PT"/>
        </w:rPr>
        <w:t>necessário do uso de tecnologia periféricas</w:t>
      </w:r>
      <w:proofErr w:type="gramEnd"/>
      <w:r w:rsidRPr="00F47B91">
        <w:rPr>
          <w:rFonts w:ascii="Times New Roman" w:hAnsi="Times New Roman" w:cs="Times New Roman"/>
          <w:lang w:val="pt-PT"/>
        </w:rPr>
        <w:t xml:space="preserve"> para trabalhar as imagens, imprimir, que nesses casos são os equipamentos de Digitalização de Imagens, os CR e as Impressoras DRY a seco, que em conjunto entregam  uma melhor qualidade de imagem para que a equipe médica consiga fazer diagnosticos mais seguros.</w:t>
      </w:r>
    </w:p>
    <w:p w14:paraId="35C6FC52"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rPr>
        <w:t> </w:t>
      </w:r>
      <w:r w:rsidRPr="00F47B91">
        <w:rPr>
          <w:rFonts w:ascii="Times New Roman" w:hAnsi="Times New Roman" w:cs="Times New Roman"/>
          <w:b/>
          <w:lang w:val="pt-PT"/>
        </w:rPr>
        <w:t>2.4.</w:t>
      </w:r>
      <w:r w:rsidRPr="00F47B91">
        <w:rPr>
          <w:rFonts w:ascii="Times New Roman" w:hAnsi="Times New Roman" w:cs="Times New Roman"/>
        </w:rPr>
        <w:t xml:space="preserve"> </w:t>
      </w:r>
      <w:r w:rsidRPr="00F47B91">
        <w:rPr>
          <w:rFonts w:ascii="Times New Roman" w:hAnsi="Times New Roman" w:cs="Times New Roman"/>
          <w:lang w:val="pt-PT"/>
        </w:rPr>
        <w:t>Considerando também que estas unidades possuem um Plano Operativo Anual (POA), com metas pré-definidas e, equipamentos quebrados resultam em exames suspensos, interferindo diretamente no cumprimento dessas metas.</w:t>
      </w:r>
    </w:p>
    <w:p w14:paraId="2DCAB1BA"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2.5.</w:t>
      </w:r>
      <w:r w:rsidRPr="00F47B91">
        <w:rPr>
          <w:rFonts w:ascii="Times New Roman" w:hAnsi="Times New Roman" w:cs="Times New Roman"/>
        </w:rPr>
        <w:t xml:space="preserve"> </w:t>
      </w:r>
      <w:r w:rsidRPr="00F47B91">
        <w:rPr>
          <w:rFonts w:ascii="Times New Roman" w:hAnsi="Times New Roman" w:cs="Times New Roman"/>
          <w:lang w:val="pt-PT"/>
        </w:rPr>
        <w:t>Os procedimentos supracitados são de extrema importância para a maioria das especialidades médicas das Policlínicas Regionais, pois o mesmo é utilizado como método complementar a outros exames devido a sua elevada sensibilidade, onde toda a equipe consegue detectar com mais facilidade enfermidades, muitas vezes ocultas nos procedimentos mais tradicionais.</w:t>
      </w:r>
    </w:p>
    <w:p w14:paraId="5411018A"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2.6.</w:t>
      </w:r>
      <w:r w:rsidRPr="00F47B91">
        <w:rPr>
          <w:rFonts w:ascii="Times New Roman" w:hAnsi="Times New Roman" w:cs="Times New Roman"/>
        </w:rPr>
        <w:t xml:space="preserve"> </w:t>
      </w:r>
      <w:r w:rsidRPr="00F47B91">
        <w:rPr>
          <w:rFonts w:ascii="Times New Roman" w:hAnsi="Times New Roman" w:cs="Times New Roman"/>
          <w:lang w:val="pt-PT"/>
        </w:rPr>
        <w:t xml:space="preserve">Além disto, a contratação da Empresa especializada cessa o risco da prestação de serviços de mão de obra de qualidade duvidosa, pois, contratando-se uma empresa especializada, é considerado risco quase nulo para a apresentação de novos defeitos e diagnósticos dúbios, uma vez que esta é exclusiva </w:t>
      </w:r>
      <w:r w:rsidRPr="00F47B91">
        <w:rPr>
          <w:rFonts w:ascii="Times New Roman" w:hAnsi="Times New Roman" w:cs="Times New Roman"/>
          <w:lang w:val="pt-PT"/>
        </w:rPr>
        <w:lastRenderedPageBreak/>
        <w:t>e especializada na prestação deste serviço e seus profissionais recebem treinamentos especializados da própria fabricante do equipamento.</w:t>
      </w:r>
    </w:p>
    <w:p w14:paraId="2B74E439" w14:textId="47F63E99"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2.7.</w:t>
      </w:r>
      <w:r w:rsidRPr="00F47B91">
        <w:rPr>
          <w:rFonts w:ascii="Times New Roman" w:hAnsi="Times New Roman" w:cs="Times New Roman"/>
        </w:rPr>
        <w:t xml:space="preserve"> </w:t>
      </w:r>
      <w:r w:rsidRPr="00F47B91">
        <w:rPr>
          <w:rFonts w:ascii="Times New Roman" w:hAnsi="Times New Roman" w:cs="Times New Roman"/>
          <w:lang w:val="pt-PT"/>
        </w:rPr>
        <w:t>Acrescenta-se ainda que por não inexistirem, no quadro atual da Administração Pública, servidores com as habilidades para execução das atividades de manutenção</w:t>
      </w:r>
      <w:r w:rsidR="00B42B56">
        <w:rPr>
          <w:rFonts w:ascii="Times New Roman" w:hAnsi="Times New Roman" w:cs="Times New Roman"/>
          <w:lang w:val="pt-PT"/>
        </w:rPr>
        <w:t xml:space="preserve"> de equipamentos específicos, a</w:t>
      </w:r>
      <w:r w:rsidRPr="00F47B91">
        <w:rPr>
          <w:rFonts w:ascii="Times New Roman" w:hAnsi="Times New Roman" w:cs="Times New Roman"/>
          <w:lang w:val="pt-PT"/>
        </w:rPr>
        <w:t xml:space="preserve"> Policlínica Regional necessita da contratação de empresa especializada para os serviços continuados de manutenção preventiva e corretiva no equipamento acima descrito.</w:t>
      </w:r>
    </w:p>
    <w:p w14:paraId="3E64376C"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2.8.</w:t>
      </w:r>
      <w:r w:rsidRPr="00F47B91">
        <w:rPr>
          <w:rFonts w:ascii="Times New Roman" w:hAnsi="Times New Roman" w:cs="Times New Roman"/>
        </w:rPr>
        <w:t xml:space="preserve"> </w:t>
      </w:r>
      <w:r w:rsidRPr="00F47B91">
        <w:rPr>
          <w:rFonts w:ascii="Times New Roman" w:hAnsi="Times New Roman" w:cs="Times New Roman"/>
          <w:lang w:val="pt-PT"/>
        </w:rPr>
        <w:t>Ademais, a ANVISA recomenda planejar a manutenção preventiva com base no histórico de falhas do equipamento, no relato de incidentes, na classe de risco à vida do paciente, nas recomendações do fabricante e nas normas técnicas de segurança e de qualidade.</w:t>
      </w:r>
    </w:p>
    <w:p w14:paraId="25AF0679"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2.9</w:t>
      </w:r>
      <w:r w:rsidRPr="00F47B91">
        <w:rPr>
          <w:rFonts w:ascii="Times New Roman" w:hAnsi="Times New Roman" w:cs="Times New Roman"/>
          <w:lang w:val="pt-PT"/>
        </w:rPr>
        <w:t>. Diante do exposto fica claro que para a Policlínica Regional para continuar prestando um serviço de qualidade à população e possa manter o atendimento, é imprescindível a contratação de empresa para a realização da manutenção dos equipamentos, uma vez que o mesmo, conforme a própria recomendação do fabricante</w:t>
      </w:r>
      <w:proofErr w:type="gramStart"/>
      <w:r w:rsidRPr="00F47B91">
        <w:rPr>
          <w:rFonts w:ascii="Times New Roman" w:hAnsi="Times New Roman" w:cs="Times New Roman"/>
          <w:lang w:val="pt-PT"/>
        </w:rPr>
        <w:t>, necessita</w:t>
      </w:r>
      <w:proofErr w:type="gramEnd"/>
      <w:r w:rsidRPr="00F47B91">
        <w:rPr>
          <w:rFonts w:ascii="Times New Roman" w:hAnsi="Times New Roman" w:cs="Times New Roman"/>
          <w:lang w:val="pt-PT"/>
        </w:rPr>
        <w:t xml:space="preserve"> de manutenção regular para que seja sanado o risco de diagnósticos dúbios, o que poderia colocar a saúde do paciente em risco.</w:t>
      </w:r>
    </w:p>
    <w:p w14:paraId="46981A70" w14:textId="2A0C4ACF"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2.10</w:t>
      </w:r>
      <w:r w:rsidRPr="00F47B91">
        <w:rPr>
          <w:rFonts w:ascii="Times New Roman" w:hAnsi="Times New Roman" w:cs="Times New Roman"/>
          <w:lang w:val="pt-PT"/>
        </w:rPr>
        <w:t xml:space="preserve">. </w:t>
      </w:r>
      <w:r w:rsidR="00B42B56" w:rsidRPr="00F47B91">
        <w:rPr>
          <w:rFonts w:ascii="Times New Roman" w:hAnsi="Times New Roman" w:cs="Times New Roman"/>
          <w:lang w:val="pt-PT"/>
        </w:rPr>
        <w:t>Os equipamentos médicos, objeto deste projeto básico, estão</w:t>
      </w:r>
      <w:r w:rsidRPr="00F47B91">
        <w:rPr>
          <w:rFonts w:ascii="Times New Roman" w:hAnsi="Times New Roman" w:cs="Times New Roman"/>
          <w:lang w:val="pt-PT"/>
        </w:rPr>
        <w:t xml:space="preserve"> </w:t>
      </w:r>
      <w:r w:rsidR="00B42B56" w:rsidRPr="00F47B91">
        <w:rPr>
          <w:rFonts w:ascii="Times New Roman" w:hAnsi="Times New Roman" w:cs="Times New Roman"/>
          <w:lang w:val="pt-PT"/>
        </w:rPr>
        <w:t>instalados</w:t>
      </w:r>
      <w:r w:rsidRPr="00F47B91">
        <w:rPr>
          <w:rFonts w:ascii="Times New Roman" w:hAnsi="Times New Roman" w:cs="Times New Roman"/>
          <w:lang w:val="pt-PT"/>
        </w:rPr>
        <w:t xml:space="preserve"> na Policlínica Regional de Saúde, onde o serviço será executado.</w:t>
      </w:r>
    </w:p>
    <w:p w14:paraId="543B034B"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2.11</w:t>
      </w:r>
      <w:r w:rsidRPr="00F47B91">
        <w:rPr>
          <w:rFonts w:ascii="Times New Roman" w:hAnsi="Times New Roman" w:cs="Times New Roman"/>
        </w:rPr>
        <w:t xml:space="preserve"> </w:t>
      </w:r>
      <w:r w:rsidRPr="00F47B91">
        <w:rPr>
          <w:rFonts w:ascii="Times New Roman" w:hAnsi="Times New Roman" w:cs="Times New Roman"/>
          <w:lang w:val="pt-PT"/>
        </w:rPr>
        <w:t xml:space="preserve">A inexigibilidade se deve ao alto grau de conhecimento técnico necessário, conhecimento do equipamento, onde o fabricante comercializa, executa os serviços de manutenção preventiva e corretiva, de forma que não existe </w:t>
      </w:r>
      <w:proofErr w:type="gramStart"/>
      <w:r w:rsidRPr="00F47B91">
        <w:rPr>
          <w:rFonts w:ascii="Times New Roman" w:hAnsi="Times New Roman" w:cs="Times New Roman"/>
          <w:lang w:val="pt-PT"/>
        </w:rPr>
        <w:t>nenhuma outro</w:t>
      </w:r>
      <w:proofErr w:type="gramEnd"/>
      <w:r w:rsidRPr="00F47B91">
        <w:rPr>
          <w:rFonts w:ascii="Times New Roman" w:hAnsi="Times New Roman" w:cs="Times New Roman"/>
          <w:lang w:val="pt-PT"/>
        </w:rPr>
        <w:t xml:space="preserve"> prestador autorizado ou detentor de acesso remoto, por exemplo, para atualização e outros procedimentos remotamente, eventuais correções presenciais que por ventura venham ser necessárias,</w:t>
      </w:r>
      <w:r w:rsidRPr="00F47B91">
        <w:rPr>
          <w:rFonts w:ascii="Times New Roman" w:hAnsi="Times New Roman" w:cs="Times New Roman"/>
        </w:rPr>
        <w:t xml:space="preserve"> </w:t>
      </w:r>
      <w:r w:rsidRPr="00F47B91">
        <w:rPr>
          <w:rFonts w:ascii="Times New Roman" w:hAnsi="Times New Roman" w:cs="Times New Roman"/>
          <w:lang w:val="pt-PT"/>
        </w:rPr>
        <w:t>caracterizando assim a inexigibilidade, sem possibilidade de competição, de acordo com a exclusividade do fabricante do equipamento, única credenciada, autorizada a realizar tais procedimentos.</w:t>
      </w:r>
    </w:p>
    <w:p w14:paraId="76FA2E75"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rPr>
        <w:t> </w:t>
      </w:r>
    </w:p>
    <w:p w14:paraId="76D53304" w14:textId="77777777" w:rsidR="00D66820" w:rsidRPr="00F47B91" w:rsidRDefault="00D66820" w:rsidP="00361C6E">
      <w:pPr>
        <w:pStyle w:val="Textbody"/>
        <w:shd w:val="clear" w:color="auto" w:fill="BFBFBF"/>
        <w:tabs>
          <w:tab w:val="left" w:pos="0"/>
        </w:tabs>
        <w:jc w:val="both"/>
        <w:rPr>
          <w:rFonts w:ascii="Times New Roman" w:hAnsi="Times New Roman" w:cs="Times New Roman"/>
        </w:rPr>
      </w:pPr>
      <w:r w:rsidRPr="00F47B91">
        <w:rPr>
          <w:rFonts w:ascii="Times New Roman" w:hAnsi="Times New Roman" w:cs="Times New Roman"/>
          <w:b/>
          <w:lang w:val="pt-PT"/>
        </w:rPr>
        <w:t>FUNDAMENTAÇÃO LEGAL</w:t>
      </w:r>
    </w:p>
    <w:p w14:paraId="6C130BAC" w14:textId="77777777" w:rsidR="00D66820" w:rsidRPr="00F47B91" w:rsidRDefault="00D66820" w:rsidP="00361C6E">
      <w:pPr>
        <w:pStyle w:val="Textbody"/>
        <w:tabs>
          <w:tab w:val="left" w:pos="0"/>
        </w:tabs>
        <w:jc w:val="both"/>
        <w:rPr>
          <w:rFonts w:ascii="Times New Roman" w:hAnsi="Times New Roman" w:cs="Times New Roman"/>
          <w:lang w:val="pt-PT"/>
        </w:rPr>
      </w:pPr>
      <w:r w:rsidRPr="00F47B91">
        <w:rPr>
          <w:rFonts w:ascii="Times New Roman" w:hAnsi="Times New Roman" w:cs="Times New Roman"/>
          <w:lang w:val="pt-PT"/>
        </w:rPr>
        <w:t>. Lei n.º 8.666/93 e suas alterações – artigo 25</w:t>
      </w:r>
    </w:p>
    <w:p w14:paraId="584C4757" w14:textId="77777777" w:rsidR="00D66820" w:rsidRPr="00F47B91" w:rsidRDefault="00D66820" w:rsidP="00361C6E">
      <w:pPr>
        <w:pStyle w:val="Textbody"/>
        <w:shd w:val="clear" w:color="auto" w:fill="BFBFBF"/>
        <w:tabs>
          <w:tab w:val="left" w:pos="0"/>
        </w:tabs>
        <w:spacing w:line="276" w:lineRule="auto"/>
        <w:jc w:val="both"/>
        <w:rPr>
          <w:rFonts w:ascii="Times New Roman" w:hAnsi="Times New Roman" w:cs="Times New Roman"/>
          <w:b/>
          <w:lang w:val="pt-PT"/>
        </w:rPr>
      </w:pPr>
      <w:r w:rsidRPr="00F47B91">
        <w:rPr>
          <w:rFonts w:ascii="Times New Roman" w:hAnsi="Times New Roman" w:cs="Times New Roman"/>
          <w:b/>
          <w:lang w:val="pt-PT"/>
        </w:rPr>
        <w:t>5.0.  DAS CONDIÇÕES E ENTREGA DO OBJETO </w:t>
      </w:r>
    </w:p>
    <w:p w14:paraId="0159AFDF" w14:textId="77777777" w:rsidR="00D66820" w:rsidRPr="00F47B91" w:rsidRDefault="00D66820" w:rsidP="00361C6E">
      <w:pPr>
        <w:pStyle w:val="Textbody"/>
        <w:tabs>
          <w:tab w:val="left" w:pos="0"/>
        </w:tabs>
        <w:spacing w:line="276" w:lineRule="auto"/>
        <w:jc w:val="both"/>
        <w:rPr>
          <w:rFonts w:ascii="Times New Roman" w:hAnsi="Times New Roman" w:cs="Times New Roman"/>
        </w:rPr>
      </w:pPr>
      <w:proofErr w:type="gramStart"/>
      <w:r w:rsidRPr="00F47B91">
        <w:rPr>
          <w:rFonts w:ascii="Times New Roman" w:hAnsi="Times New Roman" w:cs="Times New Roman"/>
          <w:b/>
          <w:lang w:val="pt-PT"/>
        </w:rPr>
        <w:t>a</w:t>
      </w:r>
      <w:proofErr w:type="gramEnd"/>
      <w:r w:rsidRPr="00F47B91">
        <w:rPr>
          <w:rFonts w:ascii="Times New Roman" w:hAnsi="Times New Roman" w:cs="Times New Roman"/>
          <w:b/>
          <w:lang w:val="pt-PT"/>
        </w:rPr>
        <w:t>) </w:t>
      </w:r>
      <w:r w:rsidRPr="00F47B91">
        <w:rPr>
          <w:rFonts w:ascii="Times New Roman" w:hAnsi="Times New Roman" w:cs="Times New Roman"/>
          <w:lang w:val="pt-PT"/>
        </w:rPr>
        <w:t>O fornecimento do objeto contratado se dará de forma continuada, mediante requisição da Diretoria da Policlínica Regional de Saúde, Região de Saúde de Ribeira do Pombal ou do Consórcio.</w:t>
      </w:r>
    </w:p>
    <w:p w14:paraId="68BCBAA0" w14:textId="2A382F7F" w:rsidR="00D66820" w:rsidRPr="00F47B91" w:rsidRDefault="00D66820" w:rsidP="00361C6E">
      <w:pPr>
        <w:pStyle w:val="Textbody"/>
        <w:tabs>
          <w:tab w:val="left" w:pos="0"/>
        </w:tabs>
        <w:spacing w:line="276" w:lineRule="auto"/>
        <w:jc w:val="both"/>
        <w:rPr>
          <w:rFonts w:ascii="Times New Roman" w:hAnsi="Times New Roman" w:cs="Times New Roman"/>
        </w:rPr>
      </w:pPr>
      <w:r w:rsidRPr="00F47B91">
        <w:rPr>
          <w:rFonts w:ascii="Times New Roman" w:hAnsi="Times New Roman" w:cs="Times New Roman"/>
          <w:b/>
          <w:lang w:val="pt-PT"/>
        </w:rPr>
        <w:t xml:space="preserve">b) </w:t>
      </w:r>
      <w:r w:rsidRPr="00F47B91">
        <w:rPr>
          <w:rFonts w:ascii="Times New Roman" w:hAnsi="Times New Roman" w:cs="Times New Roman"/>
          <w:lang w:val="pt-PT"/>
        </w:rPr>
        <w:t>O objeto contratado deverá ser entregue na sede da Policlínica Regional, de acordo com o endereço indicado na Requisição/Autorização de Faturamento/Pedido, nos dias úteis, no horário das 08h00min as 11h00min e das 13h00min as 16h00min horas.</w:t>
      </w:r>
    </w:p>
    <w:p w14:paraId="2B508A4F" w14:textId="2F2FB5FD" w:rsidR="00D66820" w:rsidRPr="00F47B91" w:rsidRDefault="00D66820" w:rsidP="00361C6E">
      <w:pPr>
        <w:pStyle w:val="Textbody"/>
        <w:tabs>
          <w:tab w:val="left" w:pos="0"/>
        </w:tabs>
        <w:spacing w:line="276" w:lineRule="auto"/>
        <w:jc w:val="both"/>
        <w:rPr>
          <w:rFonts w:ascii="Times New Roman" w:hAnsi="Times New Roman" w:cs="Times New Roman"/>
        </w:rPr>
      </w:pPr>
      <w:r w:rsidRPr="00F47B91">
        <w:rPr>
          <w:rFonts w:ascii="Times New Roman" w:hAnsi="Times New Roman" w:cs="Times New Roman"/>
          <w:b/>
          <w:lang w:val="pt-PT"/>
        </w:rPr>
        <w:t xml:space="preserve">c) </w:t>
      </w:r>
      <w:r w:rsidRPr="00F47B91">
        <w:rPr>
          <w:rFonts w:ascii="Times New Roman" w:hAnsi="Times New Roman" w:cs="Times New Roman"/>
          <w:lang w:val="pt-PT"/>
        </w:rPr>
        <w:t>O prazo para entrega do objeto/serviço deverá ser realizado no prazo máximo constantes no Termo de Referência, de acordo com a Autorização de Faturamento/Pedido de Compra encaminhado;</w:t>
      </w:r>
    </w:p>
    <w:p w14:paraId="4BD6B325" w14:textId="44955020" w:rsidR="00D66820" w:rsidRPr="00F47B91" w:rsidRDefault="00D66820" w:rsidP="00361C6E">
      <w:pPr>
        <w:pStyle w:val="Textbody"/>
        <w:tabs>
          <w:tab w:val="left" w:pos="0"/>
        </w:tabs>
        <w:spacing w:before="120" w:after="0" w:line="276" w:lineRule="auto"/>
        <w:jc w:val="both"/>
        <w:rPr>
          <w:rFonts w:ascii="Times New Roman" w:hAnsi="Times New Roman" w:cs="Times New Roman"/>
        </w:rPr>
      </w:pPr>
      <w:proofErr w:type="gramStart"/>
      <w:r w:rsidRPr="00F47B91">
        <w:rPr>
          <w:rFonts w:ascii="Times New Roman" w:hAnsi="Times New Roman" w:cs="Times New Roman"/>
          <w:b/>
          <w:lang w:val="pt-PT"/>
        </w:rPr>
        <w:lastRenderedPageBreak/>
        <w:t>d)</w:t>
      </w:r>
      <w:proofErr w:type="gramEnd"/>
      <w:r w:rsidRPr="00F47B91">
        <w:rPr>
          <w:rFonts w:ascii="Times New Roman" w:hAnsi="Times New Roman" w:cs="Times New Roman"/>
          <w:b/>
          <w:lang w:val="pt-PT"/>
        </w:rPr>
        <w:t xml:space="preserve">  </w:t>
      </w:r>
      <w:r w:rsidRPr="00F47B91">
        <w:rPr>
          <w:rFonts w:ascii="Times New Roman" w:hAnsi="Times New Roman" w:cs="Times New Roman"/>
          <w:lang w:val="pt-PT"/>
        </w:rPr>
        <w:t xml:space="preserve">No momento do fornecimento, a contratada deve, obrigatoriamente, apresentar a Nota Fiscal com as informações </w:t>
      </w:r>
      <w:r w:rsidRPr="00F47B91">
        <w:rPr>
          <w:rFonts w:ascii="Times New Roman" w:hAnsi="Times New Roman" w:cs="Times New Roman"/>
          <w:b/>
          <w:lang w:val="pt-PT"/>
        </w:rPr>
        <w:t>constantes no</w:t>
      </w:r>
      <w:r w:rsidRPr="00F47B91">
        <w:rPr>
          <w:rFonts w:ascii="Times New Roman" w:hAnsi="Times New Roman" w:cs="Times New Roman"/>
          <w:lang w:val="pt-PT"/>
        </w:rPr>
        <w:t>Termo de Referência.</w:t>
      </w:r>
    </w:p>
    <w:p w14:paraId="06A35FFF" w14:textId="77777777" w:rsidR="00D66820" w:rsidRPr="00F47B91" w:rsidRDefault="00D66820" w:rsidP="00361C6E">
      <w:pPr>
        <w:pStyle w:val="Textbody"/>
        <w:shd w:val="clear" w:color="auto" w:fill="A6A6A6"/>
        <w:tabs>
          <w:tab w:val="left" w:pos="0"/>
        </w:tabs>
        <w:spacing w:before="120" w:after="120" w:line="276" w:lineRule="auto"/>
        <w:jc w:val="both"/>
        <w:rPr>
          <w:rFonts w:ascii="Times New Roman" w:hAnsi="Times New Roman" w:cs="Times New Roman"/>
          <w:b/>
          <w:lang w:val="pt-PT"/>
        </w:rPr>
      </w:pPr>
      <w:r w:rsidRPr="00F47B91">
        <w:rPr>
          <w:rFonts w:ascii="Times New Roman" w:hAnsi="Times New Roman" w:cs="Times New Roman"/>
          <w:b/>
          <w:lang w:val="pt-PT"/>
        </w:rPr>
        <w:t>6. DO PAGAMENTO E DO REAJUSTE</w:t>
      </w:r>
    </w:p>
    <w:p w14:paraId="44A66D0A" w14:textId="5A6C9A43" w:rsidR="00D66820" w:rsidRPr="00F47B91" w:rsidRDefault="00D66820" w:rsidP="00361C6E">
      <w:pPr>
        <w:pStyle w:val="Textbody"/>
        <w:tabs>
          <w:tab w:val="left" w:pos="0"/>
        </w:tabs>
        <w:spacing w:before="120" w:after="120" w:line="276" w:lineRule="auto"/>
        <w:jc w:val="both"/>
        <w:rPr>
          <w:rFonts w:ascii="Times New Roman" w:hAnsi="Times New Roman" w:cs="Times New Roman"/>
        </w:rPr>
      </w:pPr>
      <w:r w:rsidRPr="00F47B91">
        <w:rPr>
          <w:rFonts w:ascii="Times New Roman" w:hAnsi="Times New Roman" w:cs="Times New Roman"/>
          <w:b/>
          <w:lang w:val="pt-PT"/>
        </w:rPr>
        <w:t>6.1</w:t>
      </w:r>
      <w:r w:rsidRPr="00F47B91">
        <w:rPr>
          <w:rFonts w:ascii="Times New Roman" w:hAnsi="Times New Roman" w:cs="Times New Roman"/>
        </w:rPr>
        <w:t xml:space="preserve"> </w:t>
      </w:r>
      <w:r w:rsidRPr="00F47B91">
        <w:rPr>
          <w:rFonts w:ascii="Times New Roman" w:hAnsi="Times New Roman" w:cs="Times New Roman"/>
          <w:lang w:val="pt-PT"/>
        </w:rPr>
        <w:t>Os pag</w:t>
      </w:r>
      <w:r w:rsidR="008037B7" w:rsidRPr="00F47B91">
        <w:rPr>
          <w:rFonts w:ascii="Times New Roman" w:hAnsi="Times New Roman" w:cs="Times New Roman"/>
          <w:lang w:val="pt-PT"/>
        </w:rPr>
        <w:t>amentos serão efetuados em até 30</w:t>
      </w:r>
      <w:r w:rsidRPr="00F47B91">
        <w:rPr>
          <w:rFonts w:ascii="Times New Roman" w:hAnsi="Times New Roman" w:cs="Times New Roman"/>
          <w:lang w:val="pt-PT"/>
        </w:rPr>
        <w:t xml:space="preserve"> (</w:t>
      </w:r>
      <w:r w:rsidR="008037B7" w:rsidRPr="00F47B91">
        <w:rPr>
          <w:rFonts w:ascii="Times New Roman" w:hAnsi="Times New Roman" w:cs="Times New Roman"/>
          <w:lang w:val="pt-PT"/>
        </w:rPr>
        <w:t>trinta</w:t>
      </w:r>
      <w:r w:rsidRPr="00F47B91">
        <w:rPr>
          <w:rFonts w:ascii="Times New Roman" w:hAnsi="Times New Roman" w:cs="Times New Roman"/>
          <w:lang w:val="pt-PT"/>
        </w:rPr>
        <w:t>) dias, respeitada a ordem cronológica de pagamentos por fonte de recursos, de acordo com o disposto no artigo 5º caput da Lei nº 8.666/93 e suas alterações posteriores, contados da data do recebimento/aceite definitivo do objeto.</w:t>
      </w:r>
    </w:p>
    <w:p w14:paraId="3FB1E356" w14:textId="77777777" w:rsidR="00D66820" w:rsidRPr="00F47B91" w:rsidRDefault="00D66820" w:rsidP="00361C6E">
      <w:pPr>
        <w:pStyle w:val="Textbody"/>
        <w:tabs>
          <w:tab w:val="left" w:pos="0"/>
        </w:tabs>
        <w:spacing w:line="276" w:lineRule="auto"/>
        <w:jc w:val="both"/>
        <w:rPr>
          <w:rFonts w:ascii="Times New Roman" w:hAnsi="Times New Roman" w:cs="Times New Roman"/>
        </w:rPr>
      </w:pPr>
      <w:r w:rsidRPr="00F47B91">
        <w:rPr>
          <w:rFonts w:ascii="Times New Roman" w:hAnsi="Times New Roman" w:cs="Times New Roman"/>
          <w:b/>
          <w:lang w:val="pt-PT"/>
        </w:rPr>
        <w:t>6.2</w:t>
      </w:r>
      <w:r w:rsidRPr="00F47B91">
        <w:rPr>
          <w:rFonts w:ascii="Times New Roman" w:hAnsi="Times New Roman" w:cs="Times New Roman"/>
        </w:rPr>
        <w:t xml:space="preserve"> </w:t>
      </w:r>
      <w:r w:rsidRPr="00F47B91">
        <w:rPr>
          <w:rFonts w:ascii="Times New Roman" w:hAnsi="Times New Roman" w:cs="Times New Roman"/>
          <w:lang w:val="pt-PT"/>
        </w:rPr>
        <w:t>Para habilitar-se ao pagamento, a contratada deverá apresentar a fatura emitida em moeda corrente, de forma íntegra sem emendas ou rasuras com valor correspondente a Autorização de Faturamento/Pedido de Compra, contendo no mínimo os seguintes dados:</w:t>
      </w:r>
    </w:p>
    <w:p w14:paraId="266B37C1"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a</w:t>
      </w:r>
      <w:proofErr w:type="gramEnd"/>
      <w:r w:rsidRPr="00F47B91">
        <w:rPr>
          <w:rFonts w:ascii="Times New Roman" w:hAnsi="Times New Roman" w:cs="Times New Roman"/>
          <w:b/>
          <w:lang w:val="pt-PT"/>
        </w:rPr>
        <w:t xml:space="preserve">)                  </w:t>
      </w:r>
      <w:r w:rsidRPr="00F47B91">
        <w:rPr>
          <w:rFonts w:ascii="Times New Roman" w:hAnsi="Times New Roman" w:cs="Times New Roman"/>
          <w:lang w:val="pt-PT"/>
        </w:rPr>
        <w:t>Data de emissão;</w:t>
      </w:r>
    </w:p>
    <w:p w14:paraId="7A46B4F6"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b)</w:t>
      </w:r>
      <w:proofErr w:type="gramEnd"/>
      <w:r w:rsidRPr="00F47B91">
        <w:rPr>
          <w:rFonts w:ascii="Times New Roman" w:hAnsi="Times New Roman" w:cs="Times New Roman"/>
          <w:b/>
          <w:lang w:val="pt-PT"/>
        </w:rPr>
        <w:t xml:space="preserve">                 </w:t>
      </w:r>
      <w:r w:rsidRPr="00F47B91">
        <w:rPr>
          <w:rFonts w:ascii="Times New Roman" w:hAnsi="Times New Roman" w:cs="Times New Roman"/>
          <w:lang w:val="pt-PT"/>
        </w:rPr>
        <w:t>Estar endereçada ao órgão responsável pelo contrato;</w:t>
      </w:r>
    </w:p>
    <w:p w14:paraId="05993702"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c)</w:t>
      </w:r>
      <w:proofErr w:type="gramEnd"/>
      <w:r w:rsidRPr="00F47B91">
        <w:rPr>
          <w:rFonts w:ascii="Times New Roman" w:hAnsi="Times New Roman" w:cs="Times New Roman"/>
          <w:b/>
          <w:lang w:val="pt-PT"/>
        </w:rPr>
        <w:t xml:space="preserve">                  </w:t>
      </w:r>
      <w:r w:rsidRPr="00F47B91">
        <w:rPr>
          <w:rFonts w:ascii="Times New Roman" w:hAnsi="Times New Roman" w:cs="Times New Roman"/>
          <w:lang w:val="pt-PT"/>
        </w:rPr>
        <w:t>Conter o nº do CNPJ informado no contrato;</w:t>
      </w:r>
    </w:p>
    <w:p w14:paraId="61E00218"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d)</w:t>
      </w:r>
      <w:proofErr w:type="gramEnd"/>
      <w:r w:rsidRPr="00F47B91">
        <w:rPr>
          <w:rFonts w:ascii="Times New Roman" w:hAnsi="Times New Roman" w:cs="Times New Roman"/>
          <w:b/>
          <w:lang w:val="pt-PT"/>
        </w:rPr>
        <w:t xml:space="preserve">                 </w:t>
      </w:r>
      <w:r w:rsidRPr="00F47B91">
        <w:rPr>
          <w:rFonts w:ascii="Times New Roman" w:hAnsi="Times New Roman" w:cs="Times New Roman"/>
          <w:lang w:val="pt-PT"/>
        </w:rPr>
        <w:t>Valor unitário e total;</w:t>
      </w:r>
    </w:p>
    <w:p w14:paraId="69BD3FAA"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e</w:t>
      </w:r>
      <w:proofErr w:type="gramEnd"/>
      <w:r w:rsidRPr="00F47B91">
        <w:rPr>
          <w:rFonts w:ascii="Times New Roman" w:hAnsi="Times New Roman" w:cs="Times New Roman"/>
          <w:b/>
          <w:lang w:val="pt-PT"/>
        </w:rPr>
        <w:t xml:space="preserve">)                 </w:t>
      </w:r>
      <w:r w:rsidRPr="00F47B91">
        <w:rPr>
          <w:rFonts w:ascii="Times New Roman" w:hAnsi="Times New Roman" w:cs="Times New Roman"/>
          <w:lang w:val="pt-PT"/>
        </w:rPr>
        <w:t>Especificação do objeto fornecido;</w:t>
      </w:r>
    </w:p>
    <w:p w14:paraId="1C403AA5"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f)</w:t>
      </w:r>
      <w:proofErr w:type="gramEnd"/>
      <w:r w:rsidRPr="00F47B91">
        <w:rPr>
          <w:rFonts w:ascii="Times New Roman" w:hAnsi="Times New Roman" w:cs="Times New Roman"/>
          <w:b/>
          <w:lang w:val="pt-PT"/>
        </w:rPr>
        <w:t xml:space="preserve">                   </w:t>
      </w:r>
      <w:r w:rsidRPr="00F47B91">
        <w:rPr>
          <w:rFonts w:ascii="Times New Roman" w:hAnsi="Times New Roman" w:cs="Times New Roman"/>
          <w:lang w:val="pt-PT"/>
        </w:rPr>
        <w:t>Nenhum pagamento será efetuado à licitante enquanto pendente de liquidação;</w:t>
      </w:r>
    </w:p>
    <w:p w14:paraId="67169645"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g)</w:t>
      </w:r>
      <w:proofErr w:type="gramEnd"/>
      <w:r w:rsidRPr="00F47B91">
        <w:rPr>
          <w:rFonts w:ascii="Times New Roman" w:hAnsi="Times New Roman" w:cs="Times New Roman"/>
          <w:b/>
          <w:lang w:val="pt-PT"/>
        </w:rPr>
        <w:t xml:space="preserve">                  </w:t>
      </w:r>
      <w:r w:rsidRPr="00F47B91">
        <w:rPr>
          <w:rFonts w:ascii="Times New Roman" w:hAnsi="Times New Roman" w:cs="Times New Roman"/>
          <w:lang w:val="pt-PT"/>
        </w:rPr>
        <w:t>qualquer obrigação que lhe for imposta, em virtude de penalidade ou inadimplência, sem que isso gere direito ao pleito de reajustamento de preços ou correção monetária (quando for o caso);</w:t>
      </w:r>
    </w:p>
    <w:p w14:paraId="688FB619"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h)</w:t>
      </w:r>
      <w:proofErr w:type="gramEnd"/>
      <w:r w:rsidRPr="00F47B91">
        <w:rPr>
          <w:rFonts w:ascii="Times New Roman" w:hAnsi="Times New Roman" w:cs="Times New Roman"/>
          <w:b/>
          <w:lang w:val="pt-PT"/>
        </w:rPr>
        <w:t xml:space="preserve">                 </w:t>
      </w:r>
      <w:r w:rsidRPr="00F47B91">
        <w:rPr>
          <w:rFonts w:ascii="Times New Roman" w:hAnsi="Times New Roman" w:cs="Times New Roman"/>
        </w:rPr>
        <w:t> </w:t>
      </w:r>
      <w:r w:rsidRPr="00F47B91">
        <w:rPr>
          <w:rFonts w:ascii="Times New Roman" w:hAnsi="Times New Roman" w:cs="Times New Roman"/>
          <w:lang w:val="pt-PT"/>
        </w:rPr>
        <w:t>Ocorrendo atraso no pagamento a Adjudicatária fará jus a juros de mora de 1% (um por cento) ao mês pro rata die, da data de vencimento da obrigação até a do efetivo pagamento.</w:t>
      </w:r>
    </w:p>
    <w:p w14:paraId="6C49BF89" w14:textId="77777777" w:rsidR="00D66820" w:rsidRPr="00F47B91" w:rsidRDefault="00D66820" w:rsidP="00361C6E">
      <w:pPr>
        <w:pStyle w:val="Textbody"/>
        <w:tabs>
          <w:tab w:val="left" w:pos="0"/>
        </w:tabs>
        <w:spacing w:line="276" w:lineRule="auto"/>
        <w:jc w:val="both"/>
        <w:rPr>
          <w:rFonts w:ascii="Times New Roman" w:hAnsi="Times New Roman" w:cs="Times New Roman"/>
        </w:rPr>
      </w:pPr>
      <w:r w:rsidRPr="00F47B91">
        <w:rPr>
          <w:rFonts w:ascii="Times New Roman" w:hAnsi="Times New Roman" w:cs="Times New Roman"/>
          <w:b/>
          <w:lang w:val="pt-PT"/>
        </w:rPr>
        <w:t>6.3</w:t>
      </w:r>
      <w:r w:rsidRPr="00F47B91">
        <w:rPr>
          <w:rFonts w:ascii="Times New Roman" w:hAnsi="Times New Roman" w:cs="Times New Roman"/>
        </w:rPr>
        <w:t xml:space="preserve"> </w:t>
      </w:r>
      <w:r w:rsidRPr="00F47B91">
        <w:rPr>
          <w:rFonts w:ascii="Times New Roman" w:hAnsi="Times New Roman" w:cs="Times New Roman"/>
          <w:lang w:val="pt-PT"/>
        </w:rPr>
        <w:t>Havendo erro na Nota Fiscal/Fatura ou descumprimento das condições pactuadas, no todo ou em parte, a tramitação da Nota Fiscal/Fatura será suspensa para que a CONTRATADA tome as providências necessárias à sua correção saneadora, condição que passará a ser considerada, para efeito de pagamento, a data de reapresentação do documento em questão, corrigido/saneado e com aceite. Neste</w:t>
      </w:r>
      <w:r w:rsidRPr="00F47B91">
        <w:rPr>
          <w:rFonts w:ascii="Times New Roman" w:hAnsi="Times New Roman" w:cs="Times New Roman"/>
        </w:rPr>
        <w:t xml:space="preserve"> </w:t>
      </w:r>
      <w:r w:rsidRPr="00F47B91">
        <w:rPr>
          <w:rFonts w:ascii="Times New Roman" w:hAnsi="Times New Roman" w:cs="Times New Roman"/>
          <w:lang w:val="pt-PT"/>
        </w:rPr>
        <w:t>caso, não ocorrendo quaisquer ônus para o Contratante;</w:t>
      </w:r>
    </w:p>
    <w:p w14:paraId="6445DE88" w14:textId="77777777" w:rsidR="00D66820" w:rsidRPr="00F47B91" w:rsidRDefault="00D66820" w:rsidP="00361C6E">
      <w:pPr>
        <w:pStyle w:val="Textbody"/>
        <w:tabs>
          <w:tab w:val="left" w:pos="0"/>
        </w:tabs>
        <w:spacing w:line="276" w:lineRule="auto"/>
        <w:jc w:val="both"/>
        <w:rPr>
          <w:rFonts w:ascii="Times New Roman" w:hAnsi="Times New Roman" w:cs="Times New Roman"/>
        </w:rPr>
      </w:pPr>
      <w:r w:rsidRPr="00F47B91">
        <w:rPr>
          <w:rFonts w:ascii="Times New Roman" w:hAnsi="Times New Roman" w:cs="Times New Roman"/>
          <w:b/>
          <w:lang w:val="pt-PT"/>
        </w:rPr>
        <w:t>6.4</w:t>
      </w:r>
      <w:r w:rsidRPr="00F47B91">
        <w:rPr>
          <w:rFonts w:ascii="Times New Roman" w:hAnsi="Times New Roman" w:cs="Times New Roman"/>
        </w:rPr>
        <w:t xml:space="preserve"> </w:t>
      </w:r>
      <w:r w:rsidRPr="00F47B91">
        <w:rPr>
          <w:rFonts w:ascii="Times New Roman" w:hAnsi="Times New Roman" w:cs="Times New Roman"/>
          <w:lang w:val="pt-PT"/>
        </w:rPr>
        <w:t>A apresentação da fatura/Nota Fiscal deverá, estar acompanhada das certidões a seguir, as quais são de inteira responsabilidade da Licitante vencedora:</w:t>
      </w:r>
    </w:p>
    <w:p w14:paraId="6776F9AB"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 xml:space="preserve">a) </w:t>
      </w:r>
      <w:r w:rsidRPr="00F47B91">
        <w:rPr>
          <w:rFonts w:ascii="Times New Roman" w:hAnsi="Times New Roman" w:cs="Times New Roman"/>
          <w:lang w:val="pt-PT"/>
        </w:rPr>
        <w:t>Prova de regularidade</w:t>
      </w:r>
      <w:r w:rsidRPr="00F47B91">
        <w:rPr>
          <w:rFonts w:ascii="Times New Roman" w:hAnsi="Times New Roman" w:cs="Times New Roman"/>
          <w:spacing w:val="21"/>
          <w:lang w:val="pt-PT"/>
        </w:rPr>
        <w:t xml:space="preserve"> </w:t>
      </w:r>
      <w:r w:rsidRPr="00F47B91">
        <w:rPr>
          <w:rFonts w:ascii="Times New Roman" w:hAnsi="Times New Roman" w:cs="Times New Roman"/>
          <w:lang w:val="pt-PT"/>
        </w:rPr>
        <w:t xml:space="preserve">com a Fazenda Federal e quanto à Dívida Ativa da União, admitida </w:t>
      </w:r>
      <w:proofErr w:type="gramStart"/>
      <w:r w:rsidRPr="00F47B91">
        <w:rPr>
          <w:rFonts w:ascii="Times New Roman" w:hAnsi="Times New Roman" w:cs="Times New Roman"/>
          <w:lang w:val="pt-PT"/>
        </w:rPr>
        <w:t>a</w:t>
      </w:r>
      <w:proofErr w:type="gramEnd"/>
      <w:r w:rsidRPr="00F47B91">
        <w:rPr>
          <w:rFonts w:ascii="Times New Roman" w:hAnsi="Times New Roman" w:cs="Times New Roman"/>
          <w:lang w:val="pt-PT"/>
        </w:rPr>
        <w:t xml:space="preserve"> certidão positiva com efeito de negativa ou outra equivalente na forma da lei;</w:t>
      </w:r>
    </w:p>
    <w:p w14:paraId="5A551566"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 xml:space="preserve">b) </w:t>
      </w:r>
      <w:r w:rsidRPr="00F47B91">
        <w:rPr>
          <w:rFonts w:ascii="Times New Roman" w:hAnsi="Times New Roman" w:cs="Times New Roman"/>
          <w:lang w:val="pt-PT"/>
        </w:rPr>
        <w:t>Prova</w:t>
      </w:r>
      <w:r w:rsidRPr="00F47B91">
        <w:rPr>
          <w:rFonts w:ascii="Times New Roman" w:hAnsi="Times New Roman" w:cs="Times New Roman"/>
          <w:spacing w:val="43"/>
          <w:lang w:val="pt-PT"/>
        </w:rPr>
        <w:t xml:space="preserve"> </w:t>
      </w:r>
      <w:r w:rsidRPr="00F47B91">
        <w:rPr>
          <w:rFonts w:ascii="Times New Roman" w:hAnsi="Times New Roman" w:cs="Times New Roman"/>
          <w:lang w:val="pt-PT"/>
        </w:rPr>
        <w:t>de</w:t>
      </w:r>
      <w:r w:rsidRPr="00F47B91">
        <w:rPr>
          <w:rFonts w:ascii="Times New Roman" w:hAnsi="Times New Roman" w:cs="Times New Roman"/>
          <w:spacing w:val="39"/>
          <w:lang w:val="pt-PT"/>
        </w:rPr>
        <w:t xml:space="preserve"> </w:t>
      </w:r>
      <w:r w:rsidRPr="00F47B91">
        <w:rPr>
          <w:rFonts w:ascii="Times New Roman" w:hAnsi="Times New Roman" w:cs="Times New Roman"/>
          <w:lang w:val="pt-PT"/>
        </w:rPr>
        <w:t>regularidade</w:t>
      </w:r>
      <w:r w:rsidRPr="00F47B91">
        <w:rPr>
          <w:rFonts w:ascii="Times New Roman" w:hAnsi="Times New Roman" w:cs="Times New Roman"/>
          <w:spacing w:val="44"/>
          <w:lang w:val="pt-PT"/>
        </w:rPr>
        <w:t xml:space="preserve"> </w:t>
      </w:r>
      <w:r w:rsidRPr="00F47B91">
        <w:rPr>
          <w:rFonts w:ascii="Times New Roman" w:hAnsi="Times New Roman" w:cs="Times New Roman"/>
          <w:lang w:val="pt-PT"/>
        </w:rPr>
        <w:t>para</w:t>
      </w:r>
      <w:r w:rsidRPr="00F47B91">
        <w:rPr>
          <w:rFonts w:ascii="Times New Roman" w:hAnsi="Times New Roman" w:cs="Times New Roman"/>
          <w:spacing w:val="40"/>
          <w:lang w:val="pt-PT"/>
        </w:rPr>
        <w:t xml:space="preserve"> </w:t>
      </w:r>
      <w:r w:rsidRPr="00F47B91">
        <w:rPr>
          <w:rFonts w:ascii="Times New Roman" w:hAnsi="Times New Roman" w:cs="Times New Roman"/>
          <w:lang w:val="pt-PT"/>
        </w:rPr>
        <w:t>com</w:t>
      </w:r>
      <w:r w:rsidRPr="00F47B91">
        <w:rPr>
          <w:rFonts w:ascii="Times New Roman" w:hAnsi="Times New Roman" w:cs="Times New Roman"/>
          <w:spacing w:val="37"/>
          <w:lang w:val="pt-PT"/>
        </w:rPr>
        <w:t xml:space="preserve"> </w:t>
      </w:r>
      <w:r w:rsidRPr="00F47B91">
        <w:rPr>
          <w:rFonts w:ascii="Times New Roman" w:hAnsi="Times New Roman" w:cs="Times New Roman"/>
          <w:lang w:val="pt-PT"/>
        </w:rPr>
        <w:t>a</w:t>
      </w:r>
      <w:r w:rsidRPr="00F47B91">
        <w:rPr>
          <w:rFonts w:ascii="Times New Roman" w:hAnsi="Times New Roman" w:cs="Times New Roman"/>
          <w:spacing w:val="35"/>
          <w:lang w:val="pt-PT"/>
        </w:rPr>
        <w:t xml:space="preserve"> </w:t>
      </w:r>
      <w:r w:rsidRPr="00F47B91">
        <w:rPr>
          <w:rFonts w:ascii="Times New Roman" w:hAnsi="Times New Roman" w:cs="Times New Roman"/>
          <w:lang w:val="pt-PT"/>
        </w:rPr>
        <w:t>Fazenda</w:t>
      </w:r>
      <w:r w:rsidRPr="00F47B91">
        <w:rPr>
          <w:rFonts w:ascii="Times New Roman" w:hAnsi="Times New Roman" w:cs="Times New Roman"/>
          <w:spacing w:val="45"/>
          <w:lang w:val="pt-PT"/>
        </w:rPr>
        <w:t xml:space="preserve"> </w:t>
      </w:r>
      <w:r w:rsidRPr="00F47B91">
        <w:rPr>
          <w:rFonts w:ascii="Times New Roman" w:hAnsi="Times New Roman" w:cs="Times New Roman"/>
          <w:lang w:val="pt-PT"/>
        </w:rPr>
        <w:t>Estadual,</w:t>
      </w:r>
      <w:r w:rsidRPr="00F47B91">
        <w:rPr>
          <w:rFonts w:ascii="Times New Roman" w:hAnsi="Times New Roman" w:cs="Times New Roman"/>
          <w:spacing w:val="48"/>
          <w:lang w:val="pt-PT"/>
        </w:rPr>
        <w:t xml:space="preserve"> </w:t>
      </w:r>
      <w:r w:rsidRPr="00F47B91">
        <w:rPr>
          <w:rFonts w:ascii="Times New Roman" w:hAnsi="Times New Roman" w:cs="Times New Roman"/>
          <w:lang w:val="pt-PT"/>
        </w:rPr>
        <w:t>do</w:t>
      </w:r>
      <w:r w:rsidRPr="00F47B91">
        <w:rPr>
          <w:rFonts w:ascii="Times New Roman" w:hAnsi="Times New Roman" w:cs="Times New Roman"/>
          <w:spacing w:val="36"/>
          <w:lang w:val="pt-PT"/>
        </w:rPr>
        <w:t xml:space="preserve"> </w:t>
      </w:r>
      <w:r w:rsidRPr="00F47B91">
        <w:rPr>
          <w:rFonts w:ascii="Times New Roman" w:hAnsi="Times New Roman" w:cs="Times New Roman"/>
          <w:lang w:val="pt-PT"/>
        </w:rPr>
        <w:t>domicílio</w:t>
      </w:r>
      <w:r w:rsidRPr="00F47B91">
        <w:rPr>
          <w:rFonts w:ascii="Times New Roman" w:hAnsi="Times New Roman" w:cs="Times New Roman"/>
          <w:spacing w:val="42"/>
          <w:lang w:val="pt-PT"/>
        </w:rPr>
        <w:t xml:space="preserve"> </w:t>
      </w:r>
      <w:r w:rsidRPr="00F47B91">
        <w:rPr>
          <w:rFonts w:ascii="Times New Roman" w:hAnsi="Times New Roman" w:cs="Times New Roman"/>
          <w:lang w:val="pt-PT"/>
        </w:rPr>
        <w:t>ou sede do licitante;</w:t>
      </w:r>
    </w:p>
    <w:p w14:paraId="0D22C2B3"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c)</w:t>
      </w:r>
      <w:proofErr w:type="gramEnd"/>
      <w:r w:rsidRPr="00F47B91">
        <w:rPr>
          <w:rFonts w:ascii="Times New Roman" w:hAnsi="Times New Roman" w:cs="Times New Roman"/>
          <w:lang w:val="pt-PT"/>
        </w:rPr>
        <w:t>Prova</w:t>
      </w:r>
      <w:r w:rsidRPr="00F47B91">
        <w:rPr>
          <w:rFonts w:ascii="Times New Roman" w:hAnsi="Times New Roman" w:cs="Times New Roman"/>
          <w:spacing w:val="43"/>
          <w:lang w:val="pt-PT"/>
        </w:rPr>
        <w:t xml:space="preserve"> </w:t>
      </w:r>
      <w:r w:rsidRPr="00F47B91">
        <w:rPr>
          <w:rFonts w:ascii="Times New Roman" w:hAnsi="Times New Roman" w:cs="Times New Roman"/>
          <w:lang w:val="pt-PT"/>
        </w:rPr>
        <w:t>de</w:t>
      </w:r>
      <w:r w:rsidRPr="00F47B91">
        <w:rPr>
          <w:rFonts w:ascii="Times New Roman" w:hAnsi="Times New Roman" w:cs="Times New Roman"/>
          <w:spacing w:val="39"/>
          <w:lang w:val="pt-PT"/>
        </w:rPr>
        <w:t xml:space="preserve"> </w:t>
      </w:r>
      <w:r w:rsidRPr="00F47B91">
        <w:rPr>
          <w:rFonts w:ascii="Times New Roman" w:hAnsi="Times New Roman" w:cs="Times New Roman"/>
          <w:lang w:val="pt-PT"/>
        </w:rPr>
        <w:t>regularidade</w:t>
      </w:r>
      <w:r w:rsidRPr="00F47B91">
        <w:rPr>
          <w:rFonts w:ascii="Times New Roman" w:hAnsi="Times New Roman" w:cs="Times New Roman"/>
          <w:spacing w:val="44"/>
          <w:lang w:val="pt-PT"/>
        </w:rPr>
        <w:t xml:space="preserve"> </w:t>
      </w:r>
      <w:r w:rsidRPr="00F47B91">
        <w:rPr>
          <w:rFonts w:ascii="Times New Roman" w:hAnsi="Times New Roman" w:cs="Times New Roman"/>
          <w:lang w:val="pt-PT"/>
        </w:rPr>
        <w:t>para</w:t>
      </w:r>
      <w:r w:rsidRPr="00F47B91">
        <w:rPr>
          <w:rFonts w:ascii="Times New Roman" w:hAnsi="Times New Roman" w:cs="Times New Roman"/>
          <w:spacing w:val="40"/>
          <w:lang w:val="pt-PT"/>
        </w:rPr>
        <w:t xml:space="preserve"> </w:t>
      </w:r>
      <w:r w:rsidRPr="00F47B91">
        <w:rPr>
          <w:rFonts w:ascii="Times New Roman" w:hAnsi="Times New Roman" w:cs="Times New Roman"/>
          <w:lang w:val="pt-PT"/>
        </w:rPr>
        <w:t>com</w:t>
      </w:r>
      <w:r w:rsidRPr="00F47B91">
        <w:rPr>
          <w:rFonts w:ascii="Times New Roman" w:hAnsi="Times New Roman" w:cs="Times New Roman"/>
          <w:spacing w:val="37"/>
          <w:lang w:val="pt-PT"/>
        </w:rPr>
        <w:t xml:space="preserve"> </w:t>
      </w:r>
      <w:r w:rsidRPr="00F47B91">
        <w:rPr>
          <w:rFonts w:ascii="Times New Roman" w:hAnsi="Times New Roman" w:cs="Times New Roman"/>
          <w:lang w:val="pt-PT"/>
        </w:rPr>
        <w:t>a</w:t>
      </w:r>
      <w:r w:rsidRPr="00F47B91">
        <w:rPr>
          <w:rFonts w:ascii="Times New Roman" w:hAnsi="Times New Roman" w:cs="Times New Roman"/>
          <w:spacing w:val="35"/>
          <w:lang w:val="pt-PT"/>
        </w:rPr>
        <w:t xml:space="preserve"> </w:t>
      </w:r>
      <w:r w:rsidRPr="00F47B91">
        <w:rPr>
          <w:rFonts w:ascii="Times New Roman" w:hAnsi="Times New Roman" w:cs="Times New Roman"/>
          <w:lang w:val="pt-PT"/>
        </w:rPr>
        <w:t>Fazenda</w:t>
      </w:r>
      <w:r w:rsidRPr="00F47B91">
        <w:rPr>
          <w:rFonts w:ascii="Times New Roman" w:hAnsi="Times New Roman" w:cs="Times New Roman"/>
          <w:spacing w:val="45"/>
          <w:lang w:val="pt-PT"/>
        </w:rPr>
        <w:t xml:space="preserve"> </w:t>
      </w:r>
      <w:r w:rsidRPr="00F47B91">
        <w:rPr>
          <w:rFonts w:ascii="Times New Roman" w:hAnsi="Times New Roman" w:cs="Times New Roman"/>
          <w:lang w:val="pt-PT"/>
        </w:rPr>
        <w:t>Municipal,</w:t>
      </w:r>
      <w:r w:rsidRPr="00F47B91">
        <w:rPr>
          <w:rFonts w:ascii="Times New Roman" w:hAnsi="Times New Roman" w:cs="Times New Roman"/>
          <w:spacing w:val="48"/>
          <w:lang w:val="pt-PT"/>
        </w:rPr>
        <w:t xml:space="preserve"> </w:t>
      </w:r>
      <w:r w:rsidRPr="00F47B91">
        <w:rPr>
          <w:rFonts w:ascii="Times New Roman" w:hAnsi="Times New Roman" w:cs="Times New Roman"/>
          <w:lang w:val="pt-PT"/>
        </w:rPr>
        <w:t>do</w:t>
      </w:r>
      <w:r w:rsidRPr="00F47B91">
        <w:rPr>
          <w:rFonts w:ascii="Times New Roman" w:hAnsi="Times New Roman" w:cs="Times New Roman"/>
          <w:spacing w:val="36"/>
          <w:lang w:val="pt-PT"/>
        </w:rPr>
        <w:t xml:space="preserve"> </w:t>
      </w:r>
      <w:r w:rsidRPr="00F47B91">
        <w:rPr>
          <w:rFonts w:ascii="Times New Roman" w:hAnsi="Times New Roman" w:cs="Times New Roman"/>
          <w:lang w:val="pt-PT"/>
        </w:rPr>
        <w:t>domicílio</w:t>
      </w:r>
      <w:r w:rsidRPr="00F47B91">
        <w:rPr>
          <w:rFonts w:ascii="Times New Roman" w:hAnsi="Times New Roman" w:cs="Times New Roman"/>
          <w:spacing w:val="42"/>
          <w:lang w:val="pt-PT"/>
        </w:rPr>
        <w:t xml:space="preserve"> </w:t>
      </w:r>
      <w:r w:rsidRPr="00F47B91">
        <w:rPr>
          <w:rFonts w:ascii="Times New Roman" w:hAnsi="Times New Roman" w:cs="Times New Roman"/>
          <w:lang w:val="pt-PT"/>
        </w:rPr>
        <w:t>ou sede do licitante;</w:t>
      </w:r>
    </w:p>
    <w:p w14:paraId="0993FBF0"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t>d)</w:t>
      </w:r>
      <w:proofErr w:type="gramEnd"/>
      <w:r w:rsidRPr="00F47B91">
        <w:rPr>
          <w:rFonts w:ascii="Times New Roman" w:hAnsi="Times New Roman" w:cs="Times New Roman"/>
          <w:b/>
          <w:lang w:val="pt-PT"/>
        </w:rPr>
        <w:t xml:space="preserve">  </w:t>
      </w:r>
      <w:r w:rsidRPr="00F47B91">
        <w:rPr>
          <w:rFonts w:ascii="Times New Roman" w:hAnsi="Times New Roman" w:cs="Times New Roman"/>
          <w:lang w:val="pt-PT"/>
        </w:rPr>
        <w:t>Prova</w:t>
      </w:r>
      <w:r w:rsidRPr="00F47B91">
        <w:rPr>
          <w:rFonts w:ascii="Times New Roman" w:hAnsi="Times New Roman" w:cs="Times New Roman"/>
          <w:spacing w:val="48"/>
          <w:lang w:val="pt-PT"/>
        </w:rPr>
        <w:t xml:space="preserve"> </w:t>
      </w:r>
      <w:r w:rsidRPr="00F47B91">
        <w:rPr>
          <w:rFonts w:ascii="Times New Roman" w:hAnsi="Times New Roman" w:cs="Times New Roman"/>
          <w:lang w:val="pt-PT"/>
        </w:rPr>
        <w:t>de</w:t>
      </w:r>
      <w:r w:rsidRPr="00F47B91">
        <w:rPr>
          <w:rFonts w:ascii="Times New Roman" w:hAnsi="Times New Roman" w:cs="Times New Roman"/>
          <w:spacing w:val="45"/>
          <w:lang w:val="pt-PT"/>
        </w:rPr>
        <w:t xml:space="preserve"> </w:t>
      </w:r>
      <w:r w:rsidRPr="00F47B91">
        <w:rPr>
          <w:rFonts w:ascii="Times New Roman" w:hAnsi="Times New Roman" w:cs="Times New Roman"/>
          <w:lang w:val="pt-PT"/>
        </w:rPr>
        <w:t>regularidade perante</w:t>
      </w:r>
      <w:r w:rsidRPr="00F47B91">
        <w:rPr>
          <w:rFonts w:ascii="Times New Roman" w:hAnsi="Times New Roman" w:cs="Times New Roman"/>
          <w:spacing w:val="50"/>
          <w:lang w:val="pt-PT"/>
        </w:rPr>
        <w:t xml:space="preserve"> </w:t>
      </w:r>
      <w:r w:rsidRPr="00F47B91">
        <w:rPr>
          <w:rFonts w:ascii="Times New Roman" w:hAnsi="Times New Roman" w:cs="Times New Roman"/>
          <w:lang w:val="pt-PT"/>
        </w:rPr>
        <w:t>o</w:t>
      </w:r>
      <w:r w:rsidRPr="00F47B91">
        <w:rPr>
          <w:rFonts w:ascii="Times New Roman" w:hAnsi="Times New Roman" w:cs="Times New Roman"/>
          <w:spacing w:val="44"/>
          <w:lang w:val="pt-PT"/>
        </w:rPr>
        <w:t xml:space="preserve"> </w:t>
      </w:r>
      <w:r w:rsidRPr="00F47B91">
        <w:rPr>
          <w:rFonts w:ascii="Times New Roman" w:hAnsi="Times New Roman" w:cs="Times New Roman"/>
          <w:lang w:val="pt-PT"/>
        </w:rPr>
        <w:t>Fundo</w:t>
      </w:r>
      <w:r w:rsidRPr="00F47B91">
        <w:rPr>
          <w:rFonts w:ascii="Times New Roman" w:hAnsi="Times New Roman" w:cs="Times New Roman"/>
          <w:spacing w:val="48"/>
          <w:lang w:val="pt-PT"/>
        </w:rPr>
        <w:t xml:space="preserve"> </w:t>
      </w:r>
      <w:r w:rsidRPr="00F47B91">
        <w:rPr>
          <w:rFonts w:ascii="Times New Roman" w:hAnsi="Times New Roman" w:cs="Times New Roman"/>
          <w:lang w:val="pt-PT"/>
        </w:rPr>
        <w:t>de</w:t>
      </w:r>
      <w:r w:rsidRPr="00F47B91">
        <w:rPr>
          <w:rFonts w:ascii="Times New Roman" w:hAnsi="Times New Roman" w:cs="Times New Roman"/>
          <w:spacing w:val="45"/>
          <w:lang w:val="pt-PT"/>
        </w:rPr>
        <w:t xml:space="preserve"> </w:t>
      </w:r>
      <w:r w:rsidRPr="00F47B91">
        <w:rPr>
          <w:rFonts w:ascii="Times New Roman" w:hAnsi="Times New Roman" w:cs="Times New Roman"/>
          <w:lang w:val="pt-PT"/>
        </w:rPr>
        <w:t>Garantia do</w:t>
      </w:r>
      <w:r w:rsidRPr="00F47B91">
        <w:rPr>
          <w:rFonts w:ascii="Times New Roman" w:hAnsi="Times New Roman" w:cs="Times New Roman"/>
          <w:spacing w:val="43"/>
          <w:lang w:val="pt-PT"/>
        </w:rPr>
        <w:t xml:space="preserve"> </w:t>
      </w:r>
      <w:r w:rsidRPr="00F47B91">
        <w:rPr>
          <w:rFonts w:ascii="Times New Roman" w:hAnsi="Times New Roman" w:cs="Times New Roman"/>
          <w:lang w:val="pt-PT"/>
        </w:rPr>
        <w:t>Tempo</w:t>
      </w:r>
      <w:r w:rsidRPr="00F47B91">
        <w:rPr>
          <w:rFonts w:ascii="Times New Roman" w:hAnsi="Times New Roman" w:cs="Times New Roman"/>
          <w:spacing w:val="48"/>
          <w:lang w:val="pt-PT"/>
        </w:rPr>
        <w:t xml:space="preserve"> </w:t>
      </w:r>
      <w:r w:rsidRPr="00F47B91">
        <w:rPr>
          <w:rFonts w:ascii="Times New Roman" w:hAnsi="Times New Roman" w:cs="Times New Roman"/>
          <w:lang w:val="pt-PT"/>
        </w:rPr>
        <w:t>de</w:t>
      </w:r>
      <w:r w:rsidRPr="00F47B91">
        <w:rPr>
          <w:rFonts w:ascii="Times New Roman" w:hAnsi="Times New Roman" w:cs="Times New Roman"/>
          <w:spacing w:val="45"/>
          <w:lang w:val="pt-PT"/>
        </w:rPr>
        <w:t xml:space="preserve"> </w:t>
      </w:r>
      <w:r w:rsidRPr="00F47B91">
        <w:rPr>
          <w:rFonts w:ascii="Times New Roman" w:hAnsi="Times New Roman" w:cs="Times New Roman"/>
          <w:lang w:val="pt-PT"/>
        </w:rPr>
        <w:t>Serviço</w:t>
      </w:r>
      <w:r w:rsidRPr="00F47B91">
        <w:rPr>
          <w:rFonts w:ascii="Times New Roman" w:hAnsi="Times New Roman" w:cs="Times New Roman"/>
          <w:spacing w:val="49"/>
          <w:lang w:val="pt-PT"/>
        </w:rPr>
        <w:t xml:space="preserve"> </w:t>
      </w:r>
      <w:r w:rsidRPr="00F47B91">
        <w:rPr>
          <w:rFonts w:ascii="Times New Roman" w:hAnsi="Times New Roman" w:cs="Times New Roman"/>
          <w:lang w:val="pt-PT"/>
        </w:rPr>
        <w:t>(FGTS) – Certificado de Regularidade para com o FGTS, expedido pela Caixa Econômica Federal;</w:t>
      </w:r>
    </w:p>
    <w:p w14:paraId="0D34CE6D"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lastRenderedPageBreak/>
        <w:t xml:space="preserve">e) </w:t>
      </w:r>
      <w:r w:rsidRPr="00F47B91">
        <w:rPr>
          <w:rFonts w:ascii="Times New Roman" w:hAnsi="Times New Roman" w:cs="Times New Roman"/>
          <w:lang w:val="pt-PT"/>
        </w:rPr>
        <w:t>Prova de inexistência de débitos inadimplidos perante a Justiça do Trabalho, mediante a apresentação</w:t>
      </w:r>
      <w:r w:rsidRPr="00F47B91">
        <w:rPr>
          <w:rFonts w:ascii="Times New Roman" w:hAnsi="Times New Roman" w:cs="Times New Roman"/>
          <w:spacing w:val="32"/>
          <w:lang w:val="pt-PT"/>
        </w:rPr>
        <w:t xml:space="preserve"> </w:t>
      </w:r>
      <w:r w:rsidRPr="00F47B91">
        <w:rPr>
          <w:rFonts w:ascii="Times New Roman" w:hAnsi="Times New Roman" w:cs="Times New Roman"/>
          <w:lang w:val="pt-PT"/>
        </w:rPr>
        <w:t>de</w:t>
      </w:r>
      <w:r w:rsidRPr="00F47B91">
        <w:rPr>
          <w:rFonts w:ascii="Times New Roman" w:hAnsi="Times New Roman" w:cs="Times New Roman"/>
          <w:spacing w:val="22"/>
          <w:lang w:val="pt-PT"/>
        </w:rPr>
        <w:t xml:space="preserve"> </w:t>
      </w:r>
      <w:r w:rsidRPr="00F47B91">
        <w:rPr>
          <w:rFonts w:ascii="Times New Roman" w:hAnsi="Times New Roman" w:cs="Times New Roman"/>
          <w:lang w:val="pt-PT"/>
        </w:rPr>
        <w:t>certidão</w:t>
      </w:r>
      <w:r w:rsidRPr="00F47B91">
        <w:rPr>
          <w:rFonts w:ascii="Times New Roman" w:hAnsi="Times New Roman" w:cs="Times New Roman"/>
          <w:spacing w:val="24"/>
          <w:lang w:val="pt-PT"/>
        </w:rPr>
        <w:t xml:space="preserve"> </w:t>
      </w:r>
      <w:r w:rsidRPr="00F47B91">
        <w:rPr>
          <w:rFonts w:ascii="Times New Roman" w:hAnsi="Times New Roman" w:cs="Times New Roman"/>
          <w:lang w:val="pt-PT"/>
        </w:rPr>
        <w:t>negativa</w:t>
      </w:r>
      <w:r w:rsidRPr="00F47B91">
        <w:rPr>
          <w:rFonts w:ascii="Times New Roman" w:hAnsi="Times New Roman" w:cs="Times New Roman"/>
          <w:spacing w:val="25"/>
          <w:lang w:val="pt-PT"/>
        </w:rPr>
        <w:t xml:space="preserve"> </w:t>
      </w:r>
      <w:r w:rsidRPr="00F47B91">
        <w:rPr>
          <w:rFonts w:ascii="Times New Roman" w:hAnsi="Times New Roman" w:cs="Times New Roman"/>
          <w:lang w:val="pt-PT"/>
        </w:rPr>
        <w:t>(CNDT),</w:t>
      </w:r>
      <w:r w:rsidRPr="00F47B91">
        <w:rPr>
          <w:rFonts w:ascii="Times New Roman" w:hAnsi="Times New Roman" w:cs="Times New Roman"/>
          <w:spacing w:val="30"/>
          <w:lang w:val="pt-PT"/>
        </w:rPr>
        <w:t xml:space="preserve"> </w:t>
      </w:r>
      <w:r w:rsidRPr="00F47B91">
        <w:rPr>
          <w:rFonts w:ascii="Times New Roman" w:hAnsi="Times New Roman" w:cs="Times New Roman"/>
          <w:lang w:val="pt-PT"/>
        </w:rPr>
        <w:t>nos</w:t>
      </w:r>
      <w:r w:rsidRPr="00F47B91">
        <w:rPr>
          <w:rFonts w:ascii="Times New Roman" w:hAnsi="Times New Roman" w:cs="Times New Roman"/>
          <w:spacing w:val="21"/>
          <w:lang w:val="pt-PT"/>
        </w:rPr>
        <w:t xml:space="preserve"> </w:t>
      </w:r>
      <w:r w:rsidRPr="00F47B91">
        <w:rPr>
          <w:rFonts w:ascii="Times New Roman" w:hAnsi="Times New Roman" w:cs="Times New Roman"/>
          <w:lang w:val="pt-PT"/>
        </w:rPr>
        <w:t>termos</w:t>
      </w:r>
      <w:r w:rsidRPr="00F47B91">
        <w:rPr>
          <w:rFonts w:ascii="Times New Roman" w:hAnsi="Times New Roman" w:cs="Times New Roman"/>
          <w:spacing w:val="24"/>
          <w:lang w:val="pt-PT"/>
        </w:rPr>
        <w:t xml:space="preserve"> </w:t>
      </w:r>
      <w:r w:rsidRPr="00F47B91">
        <w:rPr>
          <w:rFonts w:ascii="Times New Roman" w:hAnsi="Times New Roman" w:cs="Times New Roman"/>
          <w:lang w:val="pt-PT"/>
        </w:rPr>
        <w:t>do Título</w:t>
      </w:r>
      <w:r w:rsidRPr="00F47B91">
        <w:rPr>
          <w:rFonts w:ascii="Times New Roman" w:hAnsi="Times New Roman" w:cs="Times New Roman"/>
          <w:spacing w:val="24"/>
          <w:lang w:val="pt-PT"/>
        </w:rPr>
        <w:t xml:space="preserve"> </w:t>
      </w:r>
      <w:r w:rsidRPr="00F47B91">
        <w:rPr>
          <w:rFonts w:ascii="Times New Roman" w:hAnsi="Times New Roman" w:cs="Times New Roman"/>
          <w:lang w:val="pt-PT"/>
        </w:rPr>
        <w:t>VII-A</w:t>
      </w:r>
      <w:r w:rsidRPr="00F47B91">
        <w:rPr>
          <w:rFonts w:ascii="Times New Roman" w:hAnsi="Times New Roman" w:cs="Times New Roman"/>
          <w:spacing w:val="23"/>
          <w:lang w:val="pt-PT"/>
        </w:rPr>
        <w:t xml:space="preserve"> </w:t>
      </w:r>
      <w:r w:rsidRPr="00F47B91">
        <w:rPr>
          <w:rFonts w:ascii="Times New Roman" w:hAnsi="Times New Roman" w:cs="Times New Roman"/>
          <w:lang w:val="pt-PT"/>
        </w:rPr>
        <w:t>da Consolidação das Leis do Trabalho, aprovada pelo Decreto-Lei nº 5.452, de 1º de maio de 1943, e introduzido na habilitação a partir da Lei nº 12.440/2011.</w:t>
      </w:r>
    </w:p>
    <w:p w14:paraId="3DDFF3D4" w14:textId="77777777" w:rsidR="00D66820" w:rsidRPr="00F47B91" w:rsidRDefault="00D66820" w:rsidP="00361C6E">
      <w:pPr>
        <w:pStyle w:val="Textbody"/>
        <w:tabs>
          <w:tab w:val="left" w:pos="0"/>
        </w:tabs>
        <w:spacing w:line="276" w:lineRule="auto"/>
        <w:jc w:val="both"/>
        <w:rPr>
          <w:rFonts w:ascii="Times New Roman" w:hAnsi="Times New Roman" w:cs="Times New Roman"/>
          <w:lang w:val="pt-PT"/>
        </w:rPr>
      </w:pPr>
      <w:r w:rsidRPr="00F47B91">
        <w:rPr>
          <w:rFonts w:ascii="Times New Roman" w:hAnsi="Times New Roman" w:cs="Times New Roman"/>
          <w:lang w:val="pt-PT"/>
        </w:rPr>
        <w:t xml:space="preserve">A não apresentação de qualquer uma das certidões referenciadas no item anterior implicará o não pagamento da fatura/nota fiscal, ficando </w:t>
      </w:r>
      <w:proofErr w:type="gramStart"/>
      <w:r w:rsidRPr="00F47B91">
        <w:rPr>
          <w:rFonts w:ascii="Times New Roman" w:hAnsi="Times New Roman" w:cs="Times New Roman"/>
          <w:lang w:val="pt-PT"/>
        </w:rPr>
        <w:t>o pagamento condicionado a sua</w:t>
      </w:r>
      <w:proofErr w:type="gramEnd"/>
      <w:r w:rsidRPr="00F47B91">
        <w:rPr>
          <w:rFonts w:ascii="Times New Roman" w:hAnsi="Times New Roman" w:cs="Times New Roman"/>
          <w:lang w:val="pt-PT"/>
        </w:rPr>
        <w:t xml:space="preserve"> regularização.</w:t>
      </w:r>
    </w:p>
    <w:p w14:paraId="5399E9C0" w14:textId="77777777" w:rsidR="00D66820" w:rsidRPr="00F47B91" w:rsidRDefault="00D66820" w:rsidP="00361C6E">
      <w:pPr>
        <w:pStyle w:val="Textbody"/>
        <w:tabs>
          <w:tab w:val="left" w:pos="0"/>
        </w:tabs>
        <w:spacing w:line="276" w:lineRule="auto"/>
        <w:jc w:val="both"/>
        <w:rPr>
          <w:rFonts w:ascii="Times New Roman" w:hAnsi="Times New Roman" w:cs="Times New Roman"/>
        </w:rPr>
      </w:pPr>
      <w:proofErr w:type="gramStart"/>
      <w:r w:rsidRPr="00F47B91">
        <w:rPr>
          <w:rFonts w:ascii="Times New Roman" w:hAnsi="Times New Roman" w:cs="Times New Roman"/>
          <w:b/>
          <w:lang w:val="pt-PT"/>
        </w:rPr>
        <w:t>6.5</w:t>
      </w:r>
      <w:r w:rsidRPr="00F47B91">
        <w:rPr>
          <w:rFonts w:ascii="Times New Roman" w:hAnsi="Times New Roman" w:cs="Times New Roman"/>
        </w:rPr>
        <w:t xml:space="preserve"> </w:t>
      </w:r>
      <w:r w:rsidRPr="00F47B91">
        <w:rPr>
          <w:rFonts w:ascii="Times New Roman" w:hAnsi="Times New Roman" w:cs="Times New Roman"/>
          <w:lang w:val="pt-PT"/>
        </w:rPr>
        <w:t>Nenhum</w:t>
      </w:r>
      <w:proofErr w:type="gramEnd"/>
      <w:r w:rsidRPr="00F47B91">
        <w:rPr>
          <w:rFonts w:ascii="Times New Roman" w:hAnsi="Times New Roman" w:cs="Times New Roman"/>
          <w:lang w:val="pt-PT"/>
        </w:rPr>
        <w:t xml:space="preserve"> pagamento será efetuado à licitante enquanto pendente de liquidação, qualquer obrigação que lhe for imposta, em virtude de penalidade ou inadimplência, sem que isso gere direito ao pleito de reajustamento de preços ou correção monetária.</w:t>
      </w:r>
    </w:p>
    <w:p w14:paraId="52A94D81"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6.6</w:t>
      </w:r>
      <w:r w:rsidRPr="00F47B91">
        <w:rPr>
          <w:rFonts w:ascii="Times New Roman" w:hAnsi="Times New Roman" w:cs="Times New Roman"/>
        </w:rPr>
        <w:t xml:space="preserve"> </w:t>
      </w:r>
      <w:r w:rsidRPr="00F47B91">
        <w:rPr>
          <w:rFonts w:ascii="Times New Roman" w:hAnsi="Times New Roman" w:cs="Times New Roman"/>
          <w:lang w:val="pt-PT"/>
        </w:rPr>
        <w:t>Para restabelecer a relação que as partes pactuaram inicialmente, para manutenção do equilíbrio econômico-financeiro dos preços contratados (Art. 65, da Lei 8.666/93), poderão estes ser reajustado segundo a variação IGP-M (Índice Geral de Preço de Mercado da Fundação Getúlio Vargas) tendo como Data Base sempre o mês de assinatura do Contrato, juntando-se cópias de Notas Fiscais, faturas ou outros elementos, de modo que a elevação dos preços ali previstos</w:t>
      </w:r>
      <w:proofErr w:type="gramStart"/>
      <w:r w:rsidRPr="00F47B91">
        <w:rPr>
          <w:rFonts w:ascii="Times New Roman" w:hAnsi="Times New Roman" w:cs="Times New Roman"/>
          <w:lang w:val="pt-PT"/>
        </w:rPr>
        <w:t>, fiquem</w:t>
      </w:r>
      <w:proofErr w:type="gramEnd"/>
      <w:r w:rsidRPr="00F47B91">
        <w:rPr>
          <w:rFonts w:ascii="Times New Roman" w:hAnsi="Times New Roman" w:cs="Times New Roman"/>
          <w:lang w:val="pt-PT"/>
        </w:rPr>
        <w:t xml:space="preserve"> formalmente comprovada e  juntada ao processo que venha embasar tal reajuste.</w:t>
      </w:r>
    </w:p>
    <w:p w14:paraId="440F3723" w14:textId="77777777" w:rsidR="00D66820" w:rsidRPr="00F47B91" w:rsidRDefault="00D66820" w:rsidP="00361C6E">
      <w:pPr>
        <w:pStyle w:val="Textbody"/>
        <w:tabs>
          <w:tab w:val="left" w:pos="0"/>
        </w:tabs>
        <w:spacing w:line="276" w:lineRule="auto"/>
        <w:jc w:val="both"/>
        <w:rPr>
          <w:rFonts w:ascii="Times New Roman" w:hAnsi="Times New Roman" w:cs="Times New Roman"/>
        </w:rPr>
      </w:pPr>
      <w:r w:rsidRPr="00F47B91">
        <w:rPr>
          <w:rFonts w:ascii="Times New Roman" w:hAnsi="Times New Roman" w:cs="Times New Roman"/>
          <w:b/>
          <w:lang w:val="pt-PT"/>
        </w:rPr>
        <w:t>6.7</w:t>
      </w:r>
      <w:r w:rsidRPr="00F47B91">
        <w:rPr>
          <w:rFonts w:ascii="Times New Roman" w:hAnsi="Times New Roman" w:cs="Times New Roman"/>
        </w:rPr>
        <w:t xml:space="preserve"> </w:t>
      </w:r>
      <w:r w:rsidRPr="00F47B91">
        <w:rPr>
          <w:rFonts w:ascii="Times New Roman" w:hAnsi="Times New Roman" w:cs="Times New Roman"/>
          <w:lang w:val="pt-PT"/>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de juros de mora de 1% (um por cento) ao mês </w:t>
      </w:r>
      <w:proofErr w:type="gramStart"/>
      <w:r w:rsidRPr="00F47B91">
        <w:rPr>
          <w:rFonts w:ascii="Times New Roman" w:hAnsi="Times New Roman" w:cs="Times New Roman"/>
          <w:lang w:val="pt-PT"/>
        </w:rPr>
        <w:t>pro rata</w:t>
      </w:r>
      <w:proofErr w:type="gramEnd"/>
      <w:r w:rsidRPr="00F47B91">
        <w:rPr>
          <w:rFonts w:ascii="Times New Roman" w:hAnsi="Times New Roman" w:cs="Times New Roman"/>
          <w:lang w:val="pt-PT"/>
        </w:rPr>
        <w:t xml:space="preserve"> die, da data de vencimento da obrigação até a do efetivo pagamento.</w:t>
      </w:r>
    </w:p>
    <w:p w14:paraId="16C31B6D"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6.8</w:t>
      </w:r>
      <w:r w:rsidRPr="00F47B91">
        <w:rPr>
          <w:rFonts w:ascii="Times New Roman" w:hAnsi="Times New Roman" w:cs="Times New Roman"/>
        </w:rPr>
        <w:t xml:space="preserve"> </w:t>
      </w:r>
      <w:r w:rsidRPr="00F47B91">
        <w:rPr>
          <w:rFonts w:ascii="Times New Roman" w:hAnsi="Times New Roman" w:cs="Times New Roman"/>
          <w:lang w:val="pt-PT"/>
        </w:rPr>
        <w:t>Sendo a empresa optante pelo SIMPLES nos termos da Lei Complementar nº 123, de 2006, deve anexar à fatura, o comprovante desta condição, situação em que não incidirá a retenção dos tributos e das contribuições federais. No entanto, o pagamento ficará condicionado à apresentação de comprovação, por meio de documento oficial, de que faz jus ao tratamento tributário favorecido previsto na referida Lei Complementar.</w:t>
      </w:r>
    </w:p>
    <w:p w14:paraId="55FFD2AD" w14:textId="77777777" w:rsidR="00D66820" w:rsidRPr="00F47B91" w:rsidRDefault="00D66820" w:rsidP="00361C6E">
      <w:pPr>
        <w:pStyle w:val="Textbody"/>
        <w:tabs>
          <w:tab w:val="left" w:pos="0"/>
        </w:tabs>
        <w:spacing w:line="276" w:lineRule="auto"/>
        <w:jc w:val="both"/>
        <w:rPr>
          <w:rFonts w:ascii="Times New Roman" w:hAnsi="Times New Roman" w:cs="Times New Roman"/>
        </w:rPr>
      </w:pPr>
    </w:p>
    <w:p w14:paraId="52422BE3" w14:textId="77777777" w:rsidR="00D66820" w:rsidRPr="00F47B91" w:rsidRDefault="00D66820" w:rsidP="00361C6E">
      <w:pPr>
        <w:pStyle w:val="Textbody"/>
        <w:shd w:val="clear" w:color="auto" w:fill="BFBFBF"/>
        <w:tabs>
          <w:tab w:val="left" w:pos="0"/>
        </w:tabs>
        <w:spacing w:line="276" w:lineRule="auto"/>
        <w:jc w:val="both"/>
        <w:rPr>
          <w:rFonts w:ascii="Times New Roman" w:hAnsi="Times New Roman" w:cs="Times New Roman"/>
          <w:b/>
          <w:lang w:val="pt-PT"/>
        </w:rPr>
      </w:pPr>
      <w:r w:rsidRPr="00F47B91">
        <w:rPr>
          <w:rFonts w:ascii="Times New Roman" w:hAnsi="Times New Roman" w:cs="Times New Roman"/>
          <w:b/>
          <w:lang w:val="pt-PT"/>
        </w:rPr>
        <w:t xml:space="preserve">7.  OBRIGAÇÕES DA </w:t>
      </w:r>
      <w:proofErr w:type="gramStart"/>
      <w:r w:rsidRPr="00F47B91">
        <w:rPr>
          <w:rFonts w:ascii="Times New Roman" w:hAnsi="Times New Roman" w:cs="Times New Roman"/>
          <w:b/>
          <w:lang w:val="pt-PT"/>
        </w:rPr>
        <w:t>CONTRATANTE</w:t>
      </w:r>
      <w:proofErr w:type="gramEnd"/>
    </w:p>
    <w:p w14:paraId="732DBD5F"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7.1</w:t>
      </w:r>
      <w:r w:rsidRPr="00F47B91">
        <w:rPr>
          <w:rFonts w:ascii="Times New Roman" w:hAnsi="Times New Roman" w:cs="Times New Roman"/>
        </w:rPr>
        <w:t xml:space="preserve"> </w:t>
      </w:r>
      <w:r w:rsidRPr="00F47B91">
        <w:rPr>
          <w:rFonts w:ascii="Times New Roman" w:hAnsi="Times New Roman" w:cs="Times New Roman"/>
          <w:lang w:val="pt-PT"/>
        </w:rPr>
        <w:t>Proporcionar condições adequadas para que a CONTRATADA possa cumprir as suas obrigações dentro das normas e condições estabelecidas neste processo;</w:t>
      </w:r>
    </w:p>
    <w:p w14:paraId="3CC6C8A4"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7.2</w:t>
      </w:r>
      <w:r w:rsidRPr="00F47B91">
        <w:rPr>
          <w:rFonts w:ascii="Times New Roman" w:hAnsi="Times New Roman" w:cs="Times New Roman"/>
        </w:rPr>
        <w:t xml:space="preserve"> </w:t>
      </w:r>
      <w:r w:rsidRPr="00F47B91">
        <w:rPr>
          <w:rFonts w:ascii="Times New Roman" w:hAnsi="Times New Roman" w:cs="Times New Roman"/>
          <w:lang w:val="pt-PT"/>
        </w:rPr>
        <w:t>Prestar informações, esclarecimentos pertinentes quanto ao objeto contratado, que venham a ser solicitados pela CONTRATADA;</w:t>
      </w:r>
    </w:p>
    <w:p w14:paraId="310C2168"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7.3</w:t>
      </w:r>
      <w:r w:rsidRPr="00F47B91">
        <w:rPr>
          <w:rFonts w:ascii="Times New Roman" w:hAnsi="Times New Roman" w:cs="Times New Roman"/>
        </w:rPr>
        <w:t xml:space="preserve"> </w:t>
      </w:r>
      <w:r w:rsidRPr="00F47B91">
        <w:rPr>
          <w:rFonts w:ascii="Times New Roman" w:hAnsi="Times New Roman" w:cs="Times New Roman"/>
          <w:lang w:val="pt-PT"/>
        </w:rPr>
        <w:t>Rejeitar, no todo ou em parte, os serviços em desacordo com as obrigações assumidas pela CONTRATADA;</w:t>
      </w:r>
    </w:p>
    <w:p w14:paraId="396A66DA"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7.4</w:t>
      </w:r>
      <w:r w:rsidRPr="00F47B91">
        <w:rPr>
          <w:rFonts w:ascii="Times New Roman" w:hAnsi="Times New Roman" w:cs="Times New Roman"/>
        </w:rPr>
        <w:t xml:space="preserve"> </w:t>
      </w:r>
      <w:r w:rsidRPr="00F47B91">
        <w:rPr>
          <w:rFonts w:ascii="Times New Roman" w:hAnsi="Times New Roman" w:cs="Times New Roman"/>
          <w:lang w:val="pt-PT"/>
        </w:rPr>
        <w:t>Notiﬁcar formalmente a Contratada, sobre imperfeições, falhas ou irregularidades constatadas na execução do objeto a ser contratado, de forma tempestiva, em consonância com os prazos estabelecidos neste Termo e demais normas legais;</w:t>
      </w:r>
    </w:p>
    <w:p w14:paraId="41F88B64" w14:textId="77777777" w:rsidR="00D66820" w:rsidRPr="00F47B91" w:rsidRDefault="00D66820" w:rsidP="00361C6E">
      <w:pPr>
        <w:pStyle w:val="Textbody"/>
        <w:tabs>
          <w:tab w:val="left" w:pos="0"/>
        </w:tabs>
        <w:jc w:val="both"/>
        <w:rPr>
          <w:rFonts w:ascii="Times New Roman" w:hAnsi="Times New Roman" w:cs="Times New Roman"/>
        </w:rPr>
      </w:pPr>
      <w:proofErr w:type="gramStart"/>
      <w:r w:rsidRPr="00F47B91">
        <w:rPr>
          <w:rFonts w:ascii="Times New Roman" w:hAnsi="Times New Roman" w:cs="Times New Roman"/>
          <w:b/>
          <w:lang w:val="pt-PT"/>
        </w:rPr>
        <w:lastRenderedPageBreak/>
        <w:t>7.5</w:t>
      </w:r>
      <w:r w:rsidRPr="00F47B91">
        <w:rPr>
          <w:rFonts w:ascii="Times New Roman" w:hAnsi="Times New Roman" w:cs="Times New Roman"/>
        </w:rPr>
        <w:t xml:space="preserve"> </w:t>
      </w:r>
      <w:r w:rsidRPr="00F47B91">
        <w:rPr>
          <w:rFonts w:ascii="Times New Roman" w:hAnsi="Times New Roman" w:cs="Times New Roman"/>
          <w:lang w:val="pt-PT"/>
        </w:rPr>
        <w:t>A fiscalização e acompanhamento da execução do objeto licitado será</w:t>
      </w:r>
      <w:proofErr w:type="gramEnd"/>
      <w:r w:rsidRPr="00F47B91">
        <w:rPr>
          <w:rFonts w:ascii="Times New Roman" w:hAnsi="Times New Roman" w:cs="Times New Roman"/>
          <w:lang w:val="pt-PT"/>
        </w:rPr>
        <w:t xml:space="preserve"> feito pela fiscal do contrato </w:t>
      </w:r>
      <w:r w:rsidRPr="00F47B91">
        <w:rPr>
          <w:rFonts w:ascii="Times New Roman" w:hAnsi="Times New Roman" w:cs="Times New Roman"/>
          <w:b/>
          <w:lang w:val="pt-PT"/>
        </w:rPr>
        <w:t>Daiane Celestino Melo, nomeado pela Portaria 19/2021</w:t>
      </w:r>
      <w:r w:rsidRPr="00F47B91">
        <w:rPr>
          <w:rFonts w:ascii="Times New Roman" w:hAnsi="Times New Roman" w:cs="Times New Roman"/>
          <w:lang w:val="pt-PT"/>
        </w:rPr>
        <w:t>, ocupante do cargo de Diretor Geral, que anotará em registro próprio todas as ocorrências relacionadas com a execução do contrato, indicando dia, mês e ano, nome do funcionário eventualmente envolvido, determinando o que for necessário à regularização das faltas, falhas ou problemas observados na forma do Artigo 67, da Lei n° 8.666, de 21.06.93 e suas alterações;</w:t>
      </w:r>
    </w:p>
    <w:p w14:paraId="77085F21"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7.6</w:t>
      </w:r>
      <w:r w:rsidRPr="00F47B91">
        <w:rPr>
          <w:rFonts w:ascii="Times New Roman" w:hAnsi="Times New Roman" w:cs="Times New Roman"/>
        </w:rPr>
        <w:t xml:space="preserve"> </w:t>
      </w:r>
      <w:proofErr w:type="gramStart"/>
      <w:r w:rsidRPr="00F47B91">
        <w:rPr>
          <w:rFonts w:ascii="Times New Roman" w:hAnsi="Times New Roman" w:cs="Times New Roman"/>
          <w:lang w:val="pt-PT"/>
        </w:rPr>
        <w:t>Ficará</w:t>
      </w:r>
      <w:proofErr w:type="gramEnd"/>
      <w:r w:rsidRPr="00F47B91">
        <w:rPr>
          <w:rFonts w:ascii="Times New Roman" w:hAnsi="Times New Roman" w:cs="Times New Roman"/>
          <w:lang w:val="pt-PT"/>
        </w:rPr>
        <w:t xml:space="preserve"> a cargo do fiscal do contrato a verificação da qualidade do serviço executado que poderá ser recusado, implicar em reclamação formal ou pedido de refazimento do serviço;</w:t>
      </w:r>
    </w:p>
    <w:p w14:paraId="17367318"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7.7</w:t>
      </w:r>
      <w:r w:rsidRPr="00F47B91">
        <w:rPr>
          <w:rFonts w:ascii="Times New Roman" w:hAnsi="Times New Roman" w:cs="Times New Roman"/>
        </w:rPr>
        <w:t xml:space="preserve"> </w:t>
      </w:r>
      <w:r w:rsidRPr="00F47B91">
        <w:rPr>
          <w:rFonts w:ascii="Times New Roman" w:hAnsi="Times New Roman" w:cs="Times New Roman"/>
          <w:lang w:val="pt-PT"/>
        </w:rPr>
        <w:t>A ﬁscalização de que trata esta cláusula não exclui nem reduz a responsabilidade da CONTRATADA pelos danos causados ao CONTRATANTE ou a terceiros, resultantes de ação ou omissão culposa ou dolosa de quaisquer de seus empregados ou prepostos.</w:t>
      </w:r>
    </w:p>
    <w:p w14:paraId="1EEA2E2C"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7.8</w:t>
      </w:r>
      <w:r w:rsidRPr="00F47B91">
        <w:rPr>
          <w:rFonts w:ascii="Times New Roman" w:hAnsi="Times New Roman" w:cs="Times New Roman"/>
        </w:rPr>
        <w:t xml:space="preserve"> </w:t>
      </w:r>
      <w:r w:rsidRPr="00F47B91">
        <w:rPr>
          <w:rFonts w:ascii="Times New Roman" w:hAnsi="Times New Roman" w:cs="Times New Roman"/>
          <w:lang w:val="pt-PT"/>
        </w:rPr>
        <w:t>O Consórcio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8FA0848"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7.9</w:t>
      </w:r>
      <w:r w:rsidRPr="00F47B91">
        <w:rPr>
          <w:rFonts w:ascii="Times New Roman" w:hAnsi="Times New Roman" w:cs="Times New Roman"/>
          <w:lang w:val="pt-PT"/>
        </w:rPr>
        <w:t>. Aplicar à Empresa as penalidades regulamentares e contratuais cabíveis;</w:t>
      </w:r>
    </w:p>
    <w:p w14:paraId="4B1C71C5"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7.10</w:t>
      </w:r>
      <w:r w:rsidRPr="00F47B91">
        <w:rPr>
          <w:rFonts w:ascii="Times New Roman" w:hAnsi="Times New Roman" w:cs="Times New Roman"/>
          <w:lang w:val="pt-PT"/>
        </w:rPr>
        <w:t>. Rescindir o contrato, nos termos dos artigos 77 a 80 da Lei n. 8.666/93;</w:t>
      </w:r>
    </w:p>
    <w:p w14:paraId="1D457493"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7.11</w:t>
      </w:r>
      <w:r w:rsidRPr="00F47B91">
        <w:rPr>
          <w:rFonts w:ascii="Times New Roman" w:hAnsi="Times New Roman" w:cs="Times New Roman"/>
          <w:lang w:val="pt-PT"/>
        </w:rPr>
        <w:t>. Atestar o recebimento provisório e definitivo dos serviços prestados e em conformidade com as condições estabelecidas neste projeto básico e no contrato;</w:t>
      </w:r>
    </w:p>
    <w:p w14:paraId="0C95F55C"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7.12.</w:t>
      </w:r>
      <w:r w:rsidRPr="00F47B91">
        <w:rPr>
          <w:rFonts w:ascii="Times New Roman" w:hAnsi="Times New Roman" w:cs="Times New Roman"/>
        </w:rPr>
        <w:t xml:space="preserve"> </w:t>
      </w:r>
      <w:r w:rsidRPr="00F47B91">
        <w:rPr>
          <w:rFonts w:ascii="Times New Roman" w:hAnsi="Times New Roman" w:cs="Times New Roman"/>
          <w:lang w:val="pt-PT"/>
        </w:rPr>
        <w:t>Exigir o cumprimento de todas as obrigações assumidas pela Empresa de acordo com os itens deste Termo de Referência, das cláusulas contratuais e nos termos de sua Proposta.</w:t>
      </w:r>
    </w:p>
    <w:p w14:paraId="6FF2889C"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7.13.</w:t>
      </w:r>
      <w:r w:rsidRPr="00F47B91">
        <w:rPr>
          <w:rFonts w:ascii="Times New Roman" w:hAnsi="Times New Roman" w:cs="Times New Roman"/>
        </w:rPr>
        <w:t xml:space="preserve"> </w:t>
      </w:r>
      <w:r w:rsidRPr="00F47B91">
        <w:rPr>
          <w:rFonts w:ascii="Times New Roman" w:hAnsi="Times New Roman" w:cs="Times New Roman"/>
          <w:lang w:val="pt-PT"/>
        </w:rPr>
        <w:t>Fornecer bancada e/ou espaço para realização das manutenções.</w:t>
      </w:r>
    </w:p>
    <w:p w14:paraId="466FBFBC" w14:textId="77777777" w:rsidR="00D66820" w:rsidRPr="00F47B91" w:rsidRDefault="00D66820" w:rsidP="00361C6E">
      <w:pPr>
        <w:pStyle w:val="Textbody"/>
        <w:tabs>
          <w:tab w:val="left" w:pos="0"/>
        </w:tabs>
        <w:spacing w:line="276" w:lineRule="auto"/>
        <w:jc w:val="both"/>
        <w:rPr>
          <w:rFonts w:ascii="Times New Roman" w:hAnsi="Times New Roman" w:cs="Times New Roman"/>
        </w:rPr>
      </w:pPr>
      <w:r w:rsidRPr="00F47B91">
        <w:rPr>
          <w:rFonts w:ascii="Times New Roman" w:hAnsi="Times New Roman" w:cs="Times New Roman"/>
        </w:rPr>
        <w:t> </w:t>
      </w:r>
    </w:p>
    <w:p w14:paraId="481B5AE6" w14:textId="77777777" w:rsidR="00D66820" w:rsidRPr="00F47B91" w:rsidRDefault="00D66820" w:rsidP="00361C6E">
      <w:pPr>
        <w:pStyle w:val="Textbody"/>
        <w:shd w:val="clear" w:color="auto" w:fill="A6A6A6"/>
        <w:tabs>
          <w:tab w:val="left" w:pos="0"/>
        </w:tabs>
        <w:spacing w:line="276" w:lineRule="auto"/>
        <w:jc w:val="both"/>
        <w:rPr>
          <w:rFonts w:ascii="Times New Roman" w:hAnsi="Times New Roman" w:cs="Times New Roman"/>
          <w:b/>
          <w:lang w:val="pt-PT"/>
        </w:rPr>
      </w:pPr>
      <w:r w:rsidRPr="00F47B91">
        <w:rPr>
          <w:rFonts w:ascii="Times New Roman" w:hAnsi="Times New Roman" w:cs="Times New Roman"/>
          <w:b/>
          <w:lang w:val="pt-PT"/>
        </w:rPr>
        <w:t>8. OBRIGAÇÕES DA CONTRATADA</w:t>
      </w:r>
    </w:p>
    <w:p w14:paraId="77D35920" w14:textId="4C6F0920" w:rsidR="00D66820" w:rsidRPr="00F47B91" w:rsidRDefault="00D66820" w:rsidP="00361C6E">
      <w:pPr>
        <w:pStyle w:val="Textbody"/>
        <w:tabs>
          <w:tab w:val="left" w:pos="0"/>
        </w:tabs>
        <w:spacing w:line="276" w:lineRule="auto"/>
        <w:jc w:val="both"/>
        <w:rPr>
          <w:rFonts w:ascii="Times New Roman" w:hAnsi="Times New Roman" w:cs="Times New Roman"/>
        </w:rPr>
      </w:pPr>
      <w:r w:rsidRPr="00F47B91">
        <w:rPr>
          <w:rFonts w:ascii="Times New Roman" w:hAnsi="Times New Roman" w:cs="Times New Roman"/>
        </w:rPr>
        <w:t> </w:t>
      </w:r>
      <w:r w:rsidRPr="00F47B91">
        <w:rPr>
          <w:rFonts w:ascii="Times New Roman" w:hAnsi="Times New Roman" w:cs="Times New Roman"/>
          <w:b/>
          <w:lang w:val="pt-PT"/>
        </w:rPr>
        <w:t>8.1.</w:t>
      </w:r>
      <w:r w:rsidRPr="00F47B91">
        <w:rPr>
          <w:rFonts w:ascii="Times New Roman" w:hAnsi="Times New Roman" w:cs="Times New Roman"/>
        </w:rPr>
        <w:t xml:space="preserve"> </w:t>
      </w:r>
      <w:r w:rsidRPr="00F47B91">
        <w:rPr>
          <w:rFonts w:ascii="Times New Roman" w:hAnsi="Times New Roman" w:cs="Times New Roman"/>
          <w:lang w:val="pt-PT"/>
        </w:rPr>
        <w:t>Executar os serviços conforme especificações desta solicitação e da sua proposta apresentada, com os recursos necessários ao perfeito cumprimento da prestação de serviços e futuras cláusulas contratuais;</w:t>
      </w:r>
    </w:p>
    <w:p w14:paraId="020F1AC3"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8.2</w:t>
      </w:r>
      <w:r w:rsidRPr="00F47B91">
        <w:rPr>
          <w:rFonts w:ascii="Times New Roman" w:hAnsi="Times New Roman" w:cs="Times New Roman"/>
          <w:lang w:val="pt-PT"/>
        </w:rPr>
        <w:t>. Executar os serviços conforme especificações desta solicitação e da sua proposta apresentada, com os recursos necessários ao perfeito cumprimento da prestação de serviços e futuras cláusulas contratuais;</w:t>
      </w:r>
    </w:p>
    <w:p w14:paraId="18826151"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8.3.</w:t>
      </w:r>
      <w:r w:rsidRPr="00F47B91">
        <w:rPr>
          <w:rFonts w:ascii="Times New Roman" w:hAnsi="Times New Roman" w:cs="Times New Roman"/>
        </w:rPr>
        <w:t xml:space="preserve"> </w:t>
      </w:r>
      <w:r w:rsidRPr="00F47B91">
        <w:rPr>
          <w:rFonts w:ascii="Times New Roman" w:hAnsi="Times New Roman" w:cs="Times New Roman"/>
          <w:lang w:val="pt-PT"/>
        </w:rPr>
        <w:t>Fornecer os materiais e equipamentos, ferramentas e utensílios necessários para a execução integral dos serviços, na qualidade e quantidade especificadas, nos termos desta solicitação e da sua proposta;</w:t>
      </w:r>
    </w:p>
    <w:p w14:paraId="5CDC15ED"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lastRenderedPageBreak/>
        <w:t>8.4</w:t>
      </w:r>
      <w:r w:rsidRPr="00F47B91">
        <w:rPr>
          <w:rFonts w:ascii="Times New Roman" w:hAnsi="Times New Roman" w:cs="Times New Roman"/>
          <w:lang w:val="pt-PT"/>
        </w:rPr>
        <w:t>. Utilizar empregados habilitados e com conhecimentos eletrônicos exigidos para a prestação dos serviços a ser executada, de conformidade com as normas e determinações em vigor;</w:t>
      </w:r>
    </w:p>
    <w:p w14:paraId="02420A1B"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8.5</w:t>
      </w:r>
      <w:r w:rsidRPr="00F47B91">
        <w:rPr>
          <w:rFonts w:ascii="Times New Roman" w:hAnsi="Times New Roman" w:cs="Times New Roman"/>
          <w:lang w:val="pt-PT"/>
        </w:rPr>
        <w:t>. Manter os empregados nos horários predeterminados pela Administração;</w:t>
      </w:r>
    </w:p>
    <w:p w14:paraId="3A8A5B97"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8.6.</w:t>
      </w:r>
      <w:r w:rsidRPr="00F47B91">
        <w:rPr>
          <w:rFonts w:ascii="Times New Roman" w:hAnsi="Times New Roman" w:cs="Times New Roman"/>
        </w:rPr>
        <w:t xml:space="preserve"> </w:t>
      </w:r>
      <w:r w:rsidRPr="00F47B91">
        <w:rPr>
          <w:rFonts w:ascii="Times New Roman" w:hAnsi="Times New Roman" w:cs="Times New Roman"/>
          <w:lang w:val="pt-PT"/>
        </w:rPr>
        <w:t>A CONTRATADA deverá dispor de instalações equipamentos e pessoal técnico adequado e disponível para a realização do objeto, bem como da qualificação de cada um dos membros da equipe técnica que se responsabilizará pelos serviços;</w:t>
      </w:r>
    </w:p>
    <w:p w14:paraId="68E88905"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8.7</w:t>
      </w:r>
      <w:r w:rsidRPr="00F47B91">
        <w:rPr>
          <w:rFonts w:ascii="Times New Roman" w:hAnsi="Times New Roman" w:cs="Times New Roman"/>
          <w:lang w:val="pt-PT"/>
        </w:rPr>
        <w:t>. Assumir inteira responsabilidade pela execução dos serviços, devendo ainda fiscalizar o nível de qualidade, visando manter a eficiência e a eficácia dos serviços prestados, além de responsabilizar- se pelos materiais a serem empregados, os quais deverão receber prévia aprovação da Unidade, que se reserva o direito de rejeitá-los, caso não satisfaçam aos padrões especificados nesta solicitação;</w:t>
      </w:r>
    </w:p>
    <w:p w14:paraId="3BDD7B81"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8.8</w:t>
      </w:r>
      <w:r w:rsidRPr="00F47B91">
        <w:rPr>
          <w:rFonts w:ascii="Times New Roman" w:hAnsi="Times New Roman" w:cs="Times New Roman"/>
          <w:lang w:val="pt-PT"/>
        </w:rPr>
        <w:t>. Responsabilizar-se pela estrita observância das normas de segurança interna, bem como atender às normas e portarias sobre segurança e saúde no trabalho e providenciar os seguros exigidos em Lei, na condição de única responsável por acidentes e danos que eventualmente possam ser causados a pessoas físicas e jurídicas, direta ou indiretamente, envolvidas na execução dos serviços.</w:t>
      </w:r>
    </w:p>
    <w:p w14:paraId="3AD7D2EA"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8.9</w:t>
      </w:r>
      <w:r w:rsidRPr="00F47B91">
        <w:rPr>
          <w:rFonts w:ascii="Times New Roman" w:hAnsi="Times New Roman" w:cs="Times New Roman"/>
          <w:lang w:val="pt-PT"/>
        </w:rPr>
        <w:t>. Deverá manter durante toda a execução do Contrato, compatibilidade com as obrigações assumidas, todas as condições de habilitação e qualificação exigidas nesta solicitação e na licitação;</w:t>
      </w:r>
    </w:p>
    <w:p w14:paraId="04C326B0"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8.10</w:t>
      </w:r>
      <w:r w:rsidRPr="00F47B91">
        <w:rPr>
          <w:rFonts w:ascii="Times New Roman" w:hAnsi="Times New Roman" w:cs="Times New Roman"/>
          <w:lang w:val="pt-PT"/>
        </w:rPr>
        <w:t>. Deverá efetuar o primeiro atendimento de manutenção corretiva no prazo máximo de 48 (quarenta e oito) horas úteis ou proposta-contrato, o que for menor, após o recebimento do chamado. Solucionando o problema no máximo em:</w:t>
      </w:r>
    </w:p>
    <w:p w14:paraId="4DAFF2F2"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8.11</w:t>
      </w:r>
      <w:r w:rsidRPr="00F47B91">
        <w:rPr>
          <w:rFonts w:ascii="Times New Roman" w:hAnsi="Times New Roman" w:cs="Times New Roman"/>
          <w:lang w:val="pt-PT"/>
        </w:rPr>
        <w:t xml:space="preserve">. </w:t>
      </w:r>
      <w:proofErr w:type="gramStart"/>
      <w:r w:rsidRPr="00F47B91">
        <w:rPr>
          <w:rFonts w:ascii="Times New Roman" w:hAnsi="Times New Roman" w:cs="Times New Roman"/>
          <w:lang w:val="pt-PT"/>
        </w:rPr>
        <w:t>caso</w:t>
      </w:r>
      <w:proofErr w:type="gramEnd"/>
      <w:r w:rsidRPr="00F47B91">
        <w:rPr>
          <w:rFonts w:ascii="Times New Roman" w:hAnsi="Times New Roman" w:cs="Times New Roman"/>
          <w:lang w:val="pt-PT"/>
        </w:rPr>
        <w:t xml:space="preserve"> não precise de peças: em até 03 (três) dias úteis;</w:t>
      </w:r>
    </w:p>
    <w:p w14:paraId="720812EA"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8.12</w:t>
      </w:r>
      <w:r w:rsidRPr="00F47B91">
        <w:rPr>
          <w:rFonts w:ascii="Times New Roman" w:hAnsi="Times New Roman" w:cs="Times New Roman"/>
          <w:lang w:val="pt-PT"/>
        </w:rPr>
        <w:t xml:space="preserve">. </w:t>
      </w:r>
      <w:proofErr w:type="gramStart"/>
      <w:r w:rsidRPr="00F47B91">
        <w:rPr>
          <w:rFonts w:ascii="Times New Roman" w:hAnsi="Times New Roman" w:cs="Times New Roman"/>
          <w:lang w:val="pt-PT"/>
        </w:rPr>
        <w:t>caso</w:t>
      </w:r>
      <w:proofErr w:type="gramEnd"/>
      <w:r w:rsidRPr="00F47B91">
        <w:rPr>
          <w:rFonts w:ascii="Times New Roman" w:hAnsi="Times New Roman" w:cs="Times New Roman"/>
          <w:lang w:val="pt-PT"/>
        </w:rPr>
        <w:t xml:space="preserve"> seja necessário peças que estão disponíveis no estoque nacional: em 03 (três) dias úteis após detecção do defeito;</w:t>
      </w:r>
    </w:p>
    <w:p w14:paraId="3ACA9584"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8.13</w:t>
      </w:r>
      <w:r w:rsidRPr="00F47B91">
        <w:rPr>
          <w:rFonts w:ascii="Times New Roman" w:hAnsi="Times New Roman" w:cs="Times New Roman"/>
          <w:lang w:val="pt-PT"/>
        </w:rPr>
        <w:t xml:space="preserve">. </w:t>
      </w:r>
      <w:proofErr w:type="gramStart"/>
      <w:r w:rsidRPr="00F47B91">
        <w:rPr>
          <w:rFonts w:ascii="Times New Roman" w:hAnsi="Times New Roman" w:cs="Times New Roman"/>
          <w:lang w:val="pt-PT"/>
        </w:rPr>
        <w:t>caso</w:t>
      </w:r>
      <w:proofErr w:type="gramEnd"/>
      <w:r w:rsidRPr="00F47B91">
        <w:rPr>
          <w:rFonts w:ascii="Times New Roman" w:hAnsi="Times New Roman" w:cs="Times New Roman"/>
          <w:lang w:val="pt-PT"/>
        </w:rPr>
        <w:t xml:space="preserve"> seja necessário peças que necessitam a serem importadas: em 30 (trinta) dias após detecção do defeito</w:t>
      </w:r>
    </w:p>
    <w:p w14:paraId="08D6C232"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8.14</w:t>
      </w:r>
      <w:r w:rsidRPr="00F47B91">
        <w:rPr>
          <w:rFonts w:ascii="Times New Roman" w:hAnsi="Times New Roman" w:cs="Times New Roman"/>
          <w:lang w:val="pt-PT"/>
        </w:rPr>
        <w:t>. Disponibilizar prestadores de serviço especializados para o desenvolvimento dos trabalhos. Os prestadores de serviço disponibilizados executarão os serviços solicitados, cumprindo seus trabalhos em local apropriado, a eles destinados pela Unidade;</w:t>
      </w:r>
    </w:p>
    <w:p w14:paraId="31E4B874"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8.15</w:t>
      </w:r>
      <w:r w:rsidRPr="00F47B91">
        <w:rPr>
          <w:rFonts w:ascii="Times New Roman" w:hAnsi="Times New Roman" w:cs="Times New Roman"/>
          <w:lang w:val="pt-PT"/>
        </w:rPr>
        <w:t>. Apresentar a Unidade, quando for o caso, a relação nominal dos empregados que adentrarão para a execução do serviço, os quais devem estar devidamente uniformizados e identificados por meio de crachá com foto;</w:t>
      </w:r>
    </w:p>
    <w:p w14:paraId="2E850E23"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8.16</w:t>
      </w:r>
      <w:r w:rsidRPr="00F47B91">
        <w:rPr>
          <w:rFonts w:ascii="Times New Roman" w:hAnsi="Times New Roman" w:cs="Times New Roman"/>
          <w:lang w:val="pt-PT"/>
        </w:rPr>
        <w:t>. Responsabilizar-se por todas as obrigações trabalhistas, sociais, previdenciárias, tributárias e as demais previstas na legislação específica, cuja inadimplência não transfere responsabilidade à Administração;</w:t>
      </w:r>
    </w:p>
    <w:p w14:paraId="417C1FF1"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lastRenderedPageBreak/>
        <w:t>8.17</w:t>
      </w:r>
      <w:r w:rsidRPr="00F47B91">
        <w:rPr>
          <w:rFonts w:ascii="Times New Roman" w:hAnsi="Times New Roman" w:cs="Times New Roman"/>
          <w:lang w:val="pt-PT"/>
        </w:rPr>
        <w:t>. Responder, em relação aos seus funcionários, por todas as despesas decorrentes da execução do serviço e por outras correlatas, tais como salários, seguros de acidentes, tributos, indenizações, vale-refeição, vale-transporte e outras que porventura venham a ser criadas e exigidas pelo Poder Público;</w:t>
      </w:r>
    </w:p>
    <w:p w14:paraId="51E2487A"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8.18</w:t>
      </w:r>
      <w:r w:rsidRPr="00F47B91">
        <w:rPr>
          <w:rFonts w:ascii="Times New Roman" w:hAnsi="Times New Roman" w:cs="Times New Roman"/>
          <w:lang w:val="pt-PT"/>
        </w:rPr>
        <w:t>. A Empresa/Contratada deverá fornecer e manter os prestadores de serviço devidamente protegidos por meio de EPI (Equipamentos de Proteção Individual) e EPC (Equipamentos de Proteção Coletiva), nos casos em que estes forem obrigatórios, conforme legislação e normas de segurança do trabalho vigentes à época de execução do contrato, impondo penalidade àqueles que se negarem a usá-los;</w:t>
      </w:r>
    </w:p>
    <w:p w14:paraId="710347AF"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8.19</w:t>
      </w:r>
      <w:r w:rsidRPr="00F47B91">
        <w:rPr>
          <w:rFonts w:ascii="Times New Roman" w:hAnsi="Times New Roman" w:cs="Times New Roman"/>
          <w:lang w:val="pt-PT"/>
        </w:rPr>
        <w:t>. A Empresa/Contratada deverá fornecer aos seus funcionários o fardamento e o crachá de identificação;</w:t>
      </w:r>
    </w:p>
    <w:p w14:paraId="25E1FCD6"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8.20</w:t>
      </w:r>
      <w:r w:rsidRPr="00F47B91">
        <w:rPr>
          <w:rFonts w:ascii="Times New Roman" w:hAnsi="Times New Roman" w:cs="Times New Roman"/>
          <w:lang w:val="pt-PT"/>
        </w:rPr>
        <w:t>. Instruir seus empregados quanto à necessidade de acatar as orientações da Policlínica, inclusive quanto ao cumprimento das normas internas, quando for o caso;</w:t>
      </w:r>
    </w:p>
    <w:p w14:paraId="69AD65BF"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8.21</w:t>
      </w:r>
      <w:r w:rsidRPr="00F47B91">
        <w:rPr>
          <w:rFonts w:ascii="Times New Roman" w:hAnsi="Times New Roman" w:cs="Times New Roman"/>
          <w:lang w:val="pt-PT"/>
        </w:rPr>
        <w:t>. Não permitir a utilização de qualquer trabalho do menor de dezesseis anos, exceto na condição de aprendiz para os maiores de quatorze anos; nem permitir a utilização do trabalho do menor de dezoito anos em trabalho noturno, perigoso ou insalubre;</w:t>
      </w:r>
    </w:p>
    <w:p w14:paraId="3C253F95"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8.22</w:t>
      </w:r>
      <w:r w:rsidRPr="00F47B91">
        <w:rPr>
          <w:rFonts w:ascii="Times New Roman" w:hAnsi="Times New Roman" w:cs="Times New Roman"/>
          <w:lang w:val="pt-PT"/>
        </w:rPr>
        <w:t>. Responsabilizar-se pela estrita observância das normas de segurança interna, bem como atender às normas e portarias sobre segurança e saúde no trabalho e providenciar os seguros exigidos em Lei, na condição de responsável por acidentes e danos, por culpa ou dolo, que eventualmente possam ser causados a pessoas físicas e jurídicas, direta ou indiretamente, durante a execução dos serviços.</w:t>
      </w:r>
    </w:p>
    <w:p w14:paraId="7C04FFE2"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8.23</w:t>
      </w:r>
      <w:r w:rsidRPr="00F47B91">
        <w:rPr>
          <w:rFonts w:ascii="Times New Roman" w:hAnsi="Times New Roman" w:cs="Times New Roman"/>
          <w:lang w:val="pt-PT"/>
        </w:rPr>
        <w:t>. Atender imediatamente aos chamados para correção dos defeitos, nos prazos estabelecidos;</w:t>
      </w:r>
    </w:p>
    <w:p w14:paraId="66D96940"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 xml:space="preserve">8.24. </w:t>
      </w:r>
      <w:r w:rsidRPr="00F47B91">
        <w:rPr>
          <w:rFonts w:ascii="Times New Roman" w:hAnsi="Times New Roman" w:cs="Times New Roman"/>
          <w:lang w:val="pt-PT"/>
        </w:rPr>
        <w:t xml:space="preserve">Manter organizado, limpos e em bom estado de higiene o local onde </w:t>
      </w:r>
      <w:proofErr w:type="gramStart"/>
      <w:r w:rsidRPr="00F47B91">
        <w:rPr>
          <w:rFonts w:ascii="Times New Roman" w:hAnsi="Times New Roman" w:cs="Times New Roman"/>
          <w:lang w:val="pt-PT"/>
        </w:rPr>
        <w:t>estiver</w:t>
      </w:r>
      <w:proofErr w:type="gramEnd"/>
      <w:r w:rsidRPr="00F47B91">
        <w:rPr>
          <w:rFonts w:ascii="Times New Roman" w:hAnsi="Times New Roman" w:cs="Times New Roman"/>
          <w:lang w:val="pt-PT"/>
        </w:rPr>
        <w:t xml:space="preserve"> sendo executados os serviços de manutenção, especialmente as vias de circulação;</w:t>
      </w:r>
    </w:p>
    <w:p w14:paraId="3DA7A8AC"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 xml:space="preserve">8.25. </w:t>
      </w:r>
      <w:r w:rsidRPr="00F47B91">
        <w:rPr>
          <w:rFonts w:ascii="Times New Roman" w:hAnsi="Times New Roman" w:cs="Times New Roman"/>
          <w:lang w:val="pt-PT"/>
        </w:rPr>
        <w:t>Relatar a Unidade toda e qualquer irregularidade verificada no decorrer da prestação dos serviços;</w:t>
      </w:r>
    </w:p>
    <w:p w14:paraId="63FEA1F4"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 xml:space="preserve">8.26. </w:t>
      </w:r>
      <w:r w:rsidRPr="00F47B91">
        <w:rPr>
          <w:rFonts w:ascii="Times New Roman" w:hAnsi="Times New Roman" w:cs="Times New Roman"/>
          <w:lang w:val="pt-PT"/>
        </w:rPr>
        <w:t>Responderá por qualquer acidente que venha ocorrer com seus empregados;</w:t>
      </w:r>
    </w:p>
    <w:p w14:paraId="3A97F4D1"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 xml:space="preserve">8.27. </w:t>
      </w:r>
      <w:r w:rsidRPr="00F47B91">
        <w:rPr>
          <w:rFonts w:ascii="Times New Roman" w:hAnsi="Times New Roman" w:cs="Times New Roman"/>
          <w:lang w:val="pt-PT"/>
        </w:rPr>
        <w:t>Prestar todos os esclarecimentos que forem solicitados pela Unidade, cujas reclamações se obrigam prontamente a atender;</w:t>
      </w:r>
    </w:p>
    <w:p w14:paraId="7297D455"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 xml:space="preserve">8.28. </w:t>
      </w:r>
      <w:r w:rsidRPr="00F47B91">
        <w:rPr>
          <w:rFonts w:ascii="Times New Roman" w:hAnsi="Times New Roman" w:cs="Times New Roman"/>
          <w:lang w:val="pt-PT"/>
        </w:rPr>
        <w:t>Respeitar as normas e procedimentos de controle interno, inclusive de acesso às dependências da Unidade;</w:t>
      </w:r>
    </w:p>
    <w:p w14:paraId="45B9BBFC"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 xml:space="preserve">8.29. </w:t>
      </w:r>
      <w:r w:rsidRPr="00F47B91">
        <w:rPr>
          <w:rFonts w:ascii="Times New Roman" w:hAnsi="Times New Roman" w:cs="Times New Roman"/>
          <w:lang w:val="pt-PT"/>
        </w:rPr>
        <w:t>Fiscalizar regularmente os seus empregados designados para a prestação do serviço para verificar as condições em que o serviço está sendo prestado;</w:t>
      </w:r>
    </w:p>
    <w:p w14:paraId="016D9D2D"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lastRenderedPageBreak/>
        <w:t xml:space="preserve">8.30. </w:t>
      </w:r>
      <w:r w:rsidRPr="00F47B91">
        <w:rPr>
          <w:rFonts w:ascii="Times New Roman" w:hAnsi="Times New Roman" w:cs="Times New Roman"/>
          <w:lang w:val="pt-PT"/>
        </w:rPr>
        <w:t>Arcar com as despesas decorrentes de qualquer infração cometida por seus empregados quando da execução do serviço contratado;</w:t>
      </w:r>
    </w:p>
    <w:p w14:paraId="653366AA"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 xml:space="preserve">8.31. </w:t>
      </w:r>
      <w:r w:rsidRPr="00F47B91">
        <w:rPr>
          <w:rFonts w:ascii="Times New Roman" w:hAnsi="Times New Roman" w:cs="Times New Roman"/>
          <w:lang w:val="pt-PT"/>
        </w:rPr>
        <w:t>Refazer os serviços que, a juízo do representante da unidade, não forem considerados satisfatórios, sem que caiba qualquer acréscimo no preço contratado;</w:t>
      </w:r>
    </w:p>
    <w:p w14:paraId="7FF6851C"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 xml:space="preserve">8.32. </w:t>
      </w:r>
      <w:r w:rsidRPr="00F47B91">
        <w:rPr>
          <w:rFonts w:ascii="Times New Roman" w:hAnsi="Times New Roman" w:cs="Times New Roman"/>
          <w:lang w:val="pt-PT"/>
        </w:rPr>
        <w:t>Comunicar a Unidade, no prazo máximo de 72 (setenta e duas) horas que antecede a data da entrega dos serviços, os motivos que impossibilitem o cumprimento do prazo previsto, com a devida comprovação, responsabilizando-se pelos danos e prejuízos decorrentes da paralisação na execução dos serviços, salvo na ocorrência de motivo de força maior, apurado na forma da legislação vigente (Lei 8666/93);</w:t>
      </w:r>
    </w:p>
    <w:p w14:paraId="2F5D8A6B"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8.33</w:t>
      </w:r>
      <w:r w:rsidRPr="00F47B91">
        <w:rPr>
          <w:rFonts w:ascii="Times New Roman" w:hAnsi="Times New Roman" w:cs="Times New Roman"/>
          <w:lang w:val="pt-PT"/>
        </w:rPr>
        <w:t>. Apresentar ao responsável técnico da Instituição as especificações e as rotinas de manutenções preconizadas nos manuais de operação e de serviço dos fabricantes dos equipamentos, comprovando estas com os manuais físicos ou digitalizados.</w:t>
      </w:r>
    </w:p>
    <w:p w14:paraId="3293FF77"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8.34</w:t>
      </w:r>
      <w:r w:rsidRPr="00F47B91">
        <w:rPr>
          <w:rFonts w:ascii="Times New Roman" w:hAnsi="Times New Roman" w:cs="Times New Roman"/>
          <w:lang w:val="pt-PT"/>
        </w:rPr>
        <w:t>. A CONTRATADA deverá providenciar o registro da Anotação de responsabilidade Técnica – ART, junto ao CREA e apresentar no início da execução dos serviços.</w:t>
      </w:r>
    </w:p>
    <w:p w14:paraId="72BC54D7" w14:textId="77777777" w:rsidR="00D66820" w:rsidRPr="00F47B91" w:rsidRDefault="00D66820" w:rsidP="00361C6E">
      <w:pPr>
        <w:pStyle w:val="Textbody"/>
        <w:tabs>
          <w:tab w:val="left" w:pos="0"/>
        </w:tabs>
        <w:jc w:val="both"/>
        <w:rPr>
          <w:rFonts w:ascii="Times New Roman" w:hAnsi="Times New Roman" w:cs="Times New Roman"/>
        </w:rPr>
      </w:pPr>
      <w:r w:rsidRPr="00F47B91">
        <w:rPr>
          <w:rFonts w:ascii="Times New Roman" w:hAnsi="Times New Roman" w:cs="Times New Roman"/>
          <w:b/>
          <w:lang w:val="pt-PT"/>
        </w:rPr>
        <w:t>8.35</w:t>
      </w:r>
      <w:r w:rsidRPr="00F47B91">
        <w:rPr>
          <w:rFonts w:ascii="Times New Roman" w:hAnsi="Times New Roman" w:cs="Times New Roman"/>
          <w:lang w:val="pt-PT"/>
        </w:rPr>
        <w:t>. A CONTRATADA deverá disponibilizar arquivo contendo ficha individual para o equipamento contratado, contendo, no mínimo, as seguintes informações:</w:t>
      </w:r>
    </w:p>
    <w:p w14:paraId="3E0FA96D" w14:textId="77777777" w:rsidR="00D66820" w:rsidRPr="00F47B91" w:rsidRDefault="00D66820" w:rsidP="00361C6E">
      <w:pPr>
        <w:pStyle w:val="Textbody"/>
        <w:tabs>
          <w:tab w:val="left" w:pos="0"/>
        </w:tabs>
        <w:ind w:right="261"/>
        <w:jc w:val="both"/>
        <w:rPr>
          <w:rFonts w:ascii="Times New Roman" w:hAnsi="Times New Roman" w:cs="Times New Roman"/>
          <w:lang w:val="pt-PT"/>
        </w:rPr>
      </w:pPr>
      <w:r w:rsidRPr="00F47B91">
        <w:rPr>
          <w:rFonts w:ascii="Times New Roman" w:hAnsi="Times New Roman" w:cs="Times New Roman"/>
          <w:lang w:val="pt-PT"/>
        </w:rPr>
        <w:t>a) Modelo e marca;</w:t>
      </w:r>
    </w:p>
    <w:p w14:paraId="79E39508" w14:textId="77777777" w:rsidR="00D66820" w:rsidRPr="00F47B91" w:rsidRDefault="00D66820" w:rsidP="00361C6E">
      <w:pPr>
        <w:pStyle w:val="Textbody"/>
        <w:tabs>
          <w:tab w:val="left" w:pos="0"/>
        </w:tabs>
        <w:ind w:right="261"/>
        <w:jc w:val="both"/>
        <w:rPr>
          <w:rFonts w:ascii="Times New Roman" w:hAnsi="Times New Roman" w:cs="Times New Roman"/>
          <w:lang w:val="pt-PT"/>
        </w:rPr>
      </w:pPr>
      <w:r w:rsidRPr="00F47B91">
        <w:rPr>
          <w:rFonts w:ascii="Times New Roman" w:hAnsi="Times New Roman" w:cs="Times New Roman"/>
          <w:lang w:val="pt-PT"/>
        </w:rPr>
        <w:t>b) Número de patrimônio e número de série;</w:t>
      </w:r>
    </w:p>
    <w:p w14:paraId="2AD95D54" w14:textId="77777777" w:rsidR="00D66820" w:rsidRPr="00F47B91" w:rsidRDefault="00D66820" w:rsidP="00361C6E">
      <w:pPr>
        <w:pStyle w:val="Textbody"/>
        <w:tabs>
          <w:tab w:val="left" w:pos="0"/>
        </w:tabs>
        <w:ind w:right="261"/>
        <w:jc w:val="both"/>
        <w:rPr>
          <w:rFonts w:ascii="Times New Roman" w:hAnsi="Times New Roman" w:cs="Times New Roman"/>
          <w:lang w:val="pt-PT"/>
        </w:rPr>
      </w:pPr>
      <w:r w:rsidRPr="00F47B91">
        <w:rPr>
          <w:rFonts w:ascii="Times New Roman" w:hAnsi="Times New Roman" w:cs="Times New Roman"/>
          <w:lang w:val="pt-PT"/>
        </w:rPr>
        <w:t>c) Localização do aparelho;</w:t>
      </w:r>
    </w:p>
    <w:p w14:paraId="6FDE1815" w14:textId="77777777" w:rsidR="00D66820" w:rsidRPr="00F47B91" w:rsidRDefault="00D66820" w:rsidP="00361C6E">
      <w:pPr>
        <w:pStyle w:val="Textbody"/>
        <w:tabs>
          <w:tab w:val="left" w:pos="0"/>
        </w:tabs>
        <w:ind w:right="261"/>
        <w:jc w:val="both"/>
        <w:rPr>
          <w:rFonts w:ascii="Times New Roman" w:hAnsi="Times New Roman" w:cs="Times New Roman"/>
          <w:lang w:val="pt-PT"/>
        </w:rPr>
      </w:pPr>
      <w:r w:rsidRPr="00F47B91">
        <w:rPr>
          <w:rFonts w:ascii="Times New Roman" w:hAnsi="Times New Roman" w:cs="Times New Roman"/>
          <w:lang w:val="pt-PT"/>
        </w:rPr>
        <w:t>d) Data das manutenções preventivas e corretivas realizadas, listando peças substituídas, regulagens e/ou ajustes efetuados;</w:t>
      </w:r>
    </w:p>
    <w:p w14:paraId="364EE327" w14:textId="77777777" w:rsidR="00D66820" w:rsidRPr="00F47B91" w:rsidRDefault="00D66820" w:rsidP="00361C6E">
      <w:pPr>
        <w:pStyle w:val="Textbody"/>
        <w:tabs>
          <w:tab w:val="left" w:pos="0"/>
        </w:tabs>
        <w:ind w:right="261"/>
        <w:jc w:val="both"/>
        <w:rPr>
          <w:rFonts w:ascii="Times New Roman" w:hAnsi="Times New Roman" w:cs="Times New Roman"/>
          <w:lang w:val="pt-PT"/>
        </w:rPr>
      </w:pPr>
      <w:r w:rsidRPr="00F47B91">
        <w:rPr>
          <w:rFonts w:ascii="Times New Roman" w:hAnsi="Times New Roman" w:cs="Times New Roman"/>
          <w:lang w:val="pt-PT"/>
        </w:rPr>
        <w:t>e) Identificação do funcionário responsável pela manutenção;</w:t>
      </w:r>
    </w:p>
    <w:p w14:paraId="0B6D1D06" w14:textId="77777777" w:rsidR="00D66820" w:rsidRPr="00F47B91" w:rsidRDefault="00D66820" w:rsidP="00361C6E">
      <w:pPr>
        <w:pStyle w:val="Textbody"/>
        <w:tabs>
          <w:tab w:val="left" w:pos="0"/>
        </w:tabs>
        <w:ind w:right="261"/>
        <w:jc w:val="both"/>
        <w:rPr>
          <w:rFonts w:ascii="Times New Roman" w:hAnsi="Times New Roman" w:cs="Times New Roman"/>
          <w:lang w:val="pt-PT"/>
        </w:rPr>
      </w:pPr>
      <w:r w:rsidRPr="00F47B91">
        <w:rPr>
          <w:rFonts w:ascii="Times New Roman" w:hAnsi="Times New Roman" w:cs="Times New Roman"/>
          <w:lang w:val="pt-PT"/>
        </w:rPr>
        <w:t>f) Informações sobre a garantia dos serviços e das peças substituídas.</w:t>
      </w:r>
    </w:p>
    <w:p w14:paraId="73FF1816"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8.36</w:t>
      </w:r>
      <w:r w:rsidRPr="00F47B91">
        <w:rPr>
          <w:rFonts w:ascii="Times New Roman" w:hAnsi="Times New Roman" w:cs="Times New Roman"/>
          <w:lang w:val="pt-PT"/>
        </w:rPr>
        <w:t>. Fornecer Assistência Técnica local e total, incluindo qualquer peça necessária, mão de obra, manutenção preventiva (com periodicidade e técnicas iguais do manual técnico e operacional do fabricante) e corretiva quando necessária.</w:t>
      </w:r>
    </w:p>
    <w:p w14:paraId="1C4C0AF1" w14:textId="77777777" w:rsidR="00D66820" w:rsidRPr="00F47B91" w:rsidRDefault="00D66820" w:rsidP="00361C6E">
      <w:pPr>
        <w:pStyle w:val="Textbody"/>
        <w:tabs>
          <w:tab w:val="left" w:pos="0"/>
        </w:tabs>
        <w:ind w:right="261"/>
        <w:jc w:val="both"/>
        <w:rPr>
          <w:rFonts w:ascii="Times New Roman" w:hAnsi="Times New Roman" w:cs="Times New Roman"/>
        </w:rPr>
      </w:pPr>
      <w:r w:rsidRPr="00F47B91">
        <w:rPr>
          <w:rFonts w:ascii="Times New Roman" w:hAnsi="Times New Roman" w:cs="Times New Roman"/>
          <w:b/>
          <w:lang w:val="pt-PT"/>
        </w:rPr>
        <w:t>8.37</w:t>
      </w:r>
      <w:r w:rsidRPr="00F47B91">
        <w:rPr>
          <w:rFonts w:ascii="Times New Roman" w:hAnsi="Times New Roman" w:cs="Times New Roman"/>
          <w:lang w:val="pt-PT"/>
        </w:rPr>
        <w:t>. A contratada deverá executar as tarefas específicas a cada tipo de equipamento seguindo os padrões estabelecidos pelo manual técnico do fabricante.</w:t>
      </w:r>
    </w:p>
    <w:p w14:paraId="2C4C7846" w14:textId="77777777" w:rsidR="00D66820" w:rsidRPr="00F47B91" w:rsidRDefault="00D66820" w:rsidP="00361C6E">
      <w:pPr>
        <w:pStyle w:val="Textbody"/>
        <w:shd w:val="clear" w:color="auto" w:fill="A6A6A6"/>
        <w:tabs>
          <w:tab w:val="left" w:pos="0"/>
        </w:tabs>
        <w:spacing w:before="120" w:after="120" w:line="276" w:lineRule="auto"/>
        <w:jc w:val="both"/>
        <w:rPr>
          <w:rFonts w:ascii="Times New Roman" w:hAnsi="Times New Roman" w:cs="Times New Roman"/>
          <w:b/>
          <w:lang w:val="pt-PT"/>
        </w:rPr>
      </w:pPr>
      <w:r w:rsidRPr="00F47B91">
        <w:rPr>
          <w:rFonts w:ascii="Times New Roman" w:hAnsi="Times New Roman" w:cs="Times New Roman"/>
          <w:b/>
          <w:lang w:val="pt-PT"/>
        </w:rPr>
        <w:t>9. DA ALTERAÇÃO SUBJETIVA</w:t>
      </w:r>
    </w:p>
    <w:p w14:paraId="0CAEDC2A" w14:textId="77777777" w:rsidR="00D66820" w:rsidRPr="00F47B91" w:rsidRDefault="00D66820" w:rsidP="00361C6E">
      <w:pPr>
        <w:pStyle w:val="Textbody"/>
        <w:tabs>
          <w:tab w:val="left" w:pos="0"/>
        </w:tabs>
        <w:spacing w:before="120" w:after="120"/>
        <w:jc w:val="both"/>
        <w:rPr>
          <w:rFonts w:ascii="Times New Roman" w:hAnsi="Times New Roman" w:cs="Times New Roman"/>
          <w:lang w:val="pt-PT"/>
        </w:rPr>
      </w:pPr>
      <w:r w:rsidRPr="00F47B91">
        <w:rPr>
          <w:rFonts w:ascii="Times New Roman" w:hAnsi="Times New Roman" w:cs="Times New Roman"/>
          <w:lang w:val="pt-PT"/>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B40FCB8" w14:textId="77777777" w:rsidR="00D66820" w:rsidRPr="00F47B91" w:rsidRDefault="00D66820" w:rsidP="00361C6E">
      <w:pPr>
        <w:pStyle w:val="Textbody"/>
        <w:shd w:val="clear" w:color="auto" w:fill="A6A6A6"/>
        <w:tabs>
          <w:tab w:val="left" w:pos="0"/>
        </w:tabs>
        <w:spacing w:before="120" w:after="120" w:line="276" w:lineRule="auto"/>
        <w:jc w:val="both"/>
        <w:rPr>
          <w:rFonts w:ascii="Times New Roman" w:hAnsi="Times New Roman" w:cs="Times New Roman"/>
          <w:b/>
          <w:lang w:val="pt-PT"/>
        </w:rPr>
      </w:pPr>
      <w:r w:rsidRPr="00F47B91">
        <w:rPr>
          <w:rFonts w:ascii="Times New Roman" w:hAnsi="Times New Roman" w:cs="Times New Roman"/>
          <w:b/>
          <w:lang w:val="pt-PT"/>
        </w:rPr>
        <w:lastRenderedPageBreak/>
        <w:t>10. DO PRAZO-DURAÇÃO DO CONTRATO</w:t>
      </w:r>
    </w:p>
    <w:p w14:paraId="772BE0ED" w14:textId="77777777" w:rsidR="00D66820" w:rsidRPr="00F47B91" w:rsidRDefault="00D66820" w:rsidP="00361C6E">
      <w:pPr>
        <w:pStyle w:val="Textbody"/>
        <w:tabs>
          <w:tab w:val="left" w:pos="0"/>
        </w:tabs>
        <w:jc w:val="both"/>
        <w:rPr>
          <w:rFonts w:ascii="Times New Roman" w:hAnsi="Times New Roman" w:cs="Times New Roman"/>
          <w:lang w:val="pt-PT"/>
        </w:rPr>
      </w:pPr>
      <w:r w:rsidRPr="00F47B91">
        <w:rPr>
          <w:rFonts w:ascii="Times New Roman" w:hAnsi="Times New Roman" w:cs="Times New Roman"/>
          <w:lang w:val="pt-PT"/>
        </w:rPr>
        <w:t>O Objeto contratado terá duração de 12 (doze) meses, com vigência a partir da contratação, podendo ser prorrogado por iguais e sucessivos períodos, na forma do artigo 57 e demais estabelecidos na Lei 8.666/93, desde que atendidos todos os requisitos legais, e ocorra:</w:t>
      </w:r>
    </w:p>
    <w:p w14:paraId="6960EC3D" w14:textId="77777777" w:rsidR="00D66820" w:rsidRPr="00F47B91" w:rsidRDefault="00D66820" w:rsidP="00361C6E">
      <w:pPr>
        <w:pStyle w:val="Textbody"/>
        <w:tabs>
          <w:tab w:val="left" w:pos="0"/>
        </w:tabs>
        <w:jc w:val="both"/>
        <w:rPr>
          <w:rFonts w:ascii="Times New Roman" w:hAnsi="Times New Roman" w:cs="Times New Roman"/>
          <w:lang w:val="pt-PT"/>
        </w:rPr>
      </w:pPr>
      <w:r w:rsidRPr="00F47B91">
        <w:rPr>
          <w:rFonts w:ascii="Times New Roman" w:hAnsi="Times New Roman" w:cs="Times New Roman"/>
          <w:lang w:val="pt-PT"/>
        </w:rPr>
        <w:t>a) prestação regular dos serviços;</w:t>
      </w:r>
    </w:p>
    <w:p w14:paraId="4653E203" w14:textId="77777777" w:rsidR="00D66820" w:rsidRPr="00F47B91" w:rsidRDefault="00D66820" w:rsidP="00361C6E">
      <w:pPr>
        <w:pStyle w:val="Textbody"/>
        <w:tabs>
          <w:tab w:val="left" w:pos="0"/>
        </w:tabs>
        <w:jc w:val="both"/>
        <w:rPr>
          <w:rFonts w:ascii="Times New Roman" w:hAnsi="Times New Roman" w:cs="Times New Roman"/>
          <w:lang w:val="pt-PT"/>
        </w:rPr>
      </w:pPr>
      <w:proofErr w:type="gramStart"/>
      <w:r w:rsidRPr="00F47B91">
        <w:rPr>
          <w:rFonts w:ascii="Times New Roman" w:hAnsi="Times New Roman" w:cs="Times New Roman"/>
          <w:lang w:val="pt-PT"/>
        </w:rPr>
        <w:t>b)</w:t>
      </w:r>
      <w:proofErr w:type="gramEnd"/>
      <w:r w:rsidRPr="00F47B91">
        <w:rPr>
          <w:rFonts w:ascii="Times New Roman" w:hAnsi="Times New Roman" w:cs="Times New Roman"/>
          <w:lang w:val="pt-PT"/>
        </w:rPr>
        <w:t>  manutenção do interesse pela Administração na realização do serviço;</w:t>
      </w:r>
    </w:p>
    <w:p w14:paraId="1B125E9D" w14:textId="77777777" w:rsidR="00D66820" w:rsidRPr="00F47B91" w:rsidRDefault="00D66820" w:rsidP="00361C6E">
      <w:pPr>
        <w:pStyle w:val="Textbody"/>
        <w:tabs>
          <w:tab w:val="left" w:pos="0"/>
        </w:tabs>
        <w:jc w:val="both"/>
        <w:rPr>
          <w:rFonts w:ascii="Times New Roman" w:hAnsi="Times New Roman" w:cs="Times New Roman"/>
          <w:lang w:val="pt-PT"/>
        </w:rPr>
      </w:pPr>
      <w:r w:rsidRPr="00F47B91">
        <w:rPr>
          <w:rFonts w:ascii="Times New Roman" w:hAnsi="Times New Roman" w:cs="Times New Roman"/>
          <w:lang w:val="pt-PT"/>
        </w:rPr>
        <w:t xml:space="preserve">c) manutenção da vantagem econômica do valor do contrato para a Administração; </w:t>
      </w:r>
      <w:proofErr w:type="gramStart"/>
      <w:r w:rsidRPr="00F47B91">
        <w:rPr>
          <w:rFonts w:ascii="Times New Roman" w:hAnsi="Times New Roman" w:cs="Times New Roman"/>
          <w:lang w:val="pt-PT"/>
        </w:rPr>
        <w:t>e</w:t>
      </w:r>
      <w:proofErr w:type="gramEnd"/>
      <w:r w:rsidRPr="00F47B91">
        <w:rPr>
          <w:rFonts w:ascii="Times New Roman" w:hAnsi="Times New Roman" w:cs="Times New Roman"/>
          <w:lang w:val="pt-PT"/>
        </w:rPr>
        <w:t> </w:t>
      </w:r>
    </w:p>
    <w:p w14:paraId="2AC4787D" w14:textId="77777777" w:rsidR="00D66820" w:rsidRPr="00F47B91" w:rsidRDefault="00D66820" w:rsidP="00361C6E">
      <w:pPr>
        <w:pStyle w:val="Textbody"/>
        <w:shd w:val="clear" w:color="auto" w:fill="FFFFFF"/>
        <w:tabs>
          <w:tab w:val="left" w:pos="0"/>
        </w:tabs>
        <w:jc w:val="both"/>
        <w:rPr>
          <w:rFonts w:ascii="Times New Roman" w:hAnsi="Times New Roman" w:cs="Times New Roman"/>
          <w:lang w:val="pt-PT"/>
        </w:rPr>
      </w:pPr>
      <w:r w:rsidRPr="00F47B91">
        <w:rPr>
          <w:rFonts w:ascii="Times New Roman" w:hAnsi="Times New Roman" w:cs="Times New Roman"/>
          <w:lang w:val="pt-PT"/>
        </w:rPr>
        <w:t>d) concordância expressa da CONTRATADA pela prorrogação.</w:t>
      </w:r>
    </w:p>
    <w:p w14:paraId="4E4F29E0" w14:textId="77777777" w:rsidR="00D66820" w:rsidRPr="00F47B91" w:rsidRDefault="00D66820" w:rsidP="00361C6E">
      <w:pPr>
        <w:pStyle w:val="Textbody"/>
        <w:shd w:val="clear" w:color="auto" w:fill="FFFFFF"/>
        <w:tabs>
          <w:tab w:val="left" w:pos="0"/>
        </w:tabs>
        <w:spacing w:before="120" w:after="120" w:line="276" w:lineRule="auto"/>
        <w:jc w:val="both"/>
        <w:rPr>
          <w:rFonts w:ascii="Times New Roman" w:hAnsi="Times New Roman" w:cs="Times New Roman"/>
          <w:b/>
          <w:shd w:val="clear" w:color="auto" w:fill="BFBFBF"/>
          <w:lang w:val="pt-PT"/>
        </w:rPr>
      </w:pPr>
      <w:r w:rsidRPr="00F47B91">
        <w:rPr>
          <w:rFonts w:ascii="Times New Roman" w:hAnsi="Times New Roman" w:cs="Times New Roman"/>
          <w:b/>
          <w:shd w:val="clear" w:color="auto" w:fill="BFBFBF"/>
          <w:lang w:val="pt-PT"/>
        </w:rPr>
        <w:t>12. CONSIDERAÇÕES FINAIS</w:t>
      </w:r>
    </w:p>
    <w:p w14:paraId="4E0667BE" w14:textId="77777777" w:rsidR="00D66820" w:rsidRPr="00F47B91" w:rsidRDefault="00D66820" w:rsidP="00361C6E">
      <w:pPr>
        <w:pStyle w:val="Textbody"/>
        <w:tabs>
          <w:tab w:val="left" w:pos="0"/>
        </w:tabs>
        <w:spacing w:before="120" w:after="120"/>
        <w:jc w:val="both"/>
        <w:rPr>
          <w:rFonts w:ascii="Times New Roman" w:hAnsi="Times New Roman" w:cs="Times New Roman"/>
          <w:lang w:val="pt-PT"/>
        </w:rPr>
      </w:pPr>
      <w:r w:rsidRPr="00F47B91">
        <w:rPr>
          <w:rFonts w:ascii="Times New Roman" w:hAnsi="Times New Roman" w:cs="Times New Roman"/>
          <w:lang w:val="pt-PT"/>
        </w:rPr>
        <w:t>Possíveis indefinições, omissões, falhas ou incorreções das especificações ora fornecidas na proposta-contrato, não poderão jamais constituir pretexto para a Contratada pretender não executar ou serviço ou executá-lo de forma insatisfatória, uma vez que a mesma considerar-se á como especializada na execução dos serviços a serem contratados e que, por conseguinte, deverá ter nas especificações, mais implícitas e necessárias ao adimplemento do objeto.</w:t>
      </w:r>
    </w:p>
    <w:p w14:paraId="5ABDDC73" w14:textId="77777777" w:rsidR="009D092A" w:rsidRPr="00F47B91" w:rsidRDefault="009D092A" w:rsidP="00361C6E">
      <w:pPr>
        <w:tabs>
          <w:tab w:val="left" w:pos="0"/>
        </w:tabs>
        <w:ind w:left="2568" w:right="400" w:hanging="961"/>
        <w:rPr>
          <w:color w:val="auto"/>
          <w:szCs w:val="24"/>
        </w:rPr>
      </w:pPr>
    </w:p>
    <w:p w14:paraId="40BF2116" w14:textId="77777777" w:rsidR="009D092A" w:rsidRPr="00F47B91" w:rsidRDefault="009D092A" w:rsidP="00361C6E">
      <w:pPr>
        <w:tabs>
          <w:tab w:val="left" w:pos="0"/>
        </w:tabs>
        <w:ind w:left="2568" w:right="400" w:hanging="961"/>
        <w:rPr>
          <w:color w:val="auto"/>
          <w:szCs w:val="24"/>
        </w:rPr>
      </w:pPr>
    </w:p>
    <w:p w14:paraId="4FF8CA18" w14:textId="77777777" w:rsidR="00860A46" w:rsidRPr="00F47B91" w:rsidRDefault="00860A46" w:rsidP="00361C6E">
      <w:pPr>
        <w:tabs>
          <w:tab w:val="left" w:pos="0"/>
        </w:tabs>
        <w:ind w:left="2568" w:right="400" w:hanging="961"/>
        <w:rPr>
          <w:color w:val="auto"/>
          <w:szCs w:val="24"/>
        </w:rPr>
      </w:pPr>
    </w:p>
    <w:p w14:paraId="166DECD6" w14:textId="77777777" w:rsidR="00860A46" w:rsidRPr="00F47B91" w:rsidRDefault="00860A46" w:rsidP="00361C6E">
      <w:pPr>
        <w:tabs>
          <w:tab w:val="left" w:pos="0"/>
        </w:tabs>
        <w:ind w:left="2568" w:right="400" w:hanging="961"/>
        <w:rPr>
          <w:color w:val="auto"/>
          <w:szCs w:val="24"/>
        </w:rPr>
      </w:pPr>
    </w:p>
    <w:p w14:paraId="122399B9" w14:textId="77777777" w:rsidR="00860A46" w:rsidRPr="00F47B91" w:rsidRDefault="00860A46" w:rsidP="00361C6E">
      <w:pPr>
        <w:tabs>
          <w:tab w:val="left" w:pos="0"/>
        </w:tabs>
        <w:ind w:left="2568" w:right="400" w:hanging="961"/>
        <w:rPr>
          <w:color w:val="auto"/>
          <w:szCs w:val="24"/>
        </w:rPr>
      </w:pPr>
    </w:p>
    <w:p w14:paraId="7ACD08B9" w14:textId="77777777" w:rsidR="00860A46" w:rsidRPr="00F47B91" w:rsidRDefault="00860A46" w:rsidP="00361C6E">
      <w:pPr>
        <w:tabs>
          <w:tab w:val="left" w:pos="0"/>
        </w:tabs>
        <w:ind w:left="2568" w:right="400" w:hanging="961"/>
        <w:rPr>
          <w:color w:val="auto"/>
          <w:szCs w:val="24"/>
        </w:rPr>
      </w:pPr>
    </w:p>
    <w:p w14:paraId="26D49C17" w14:textId="77777777" w:rsidR="00860A46" w:rsidRPr="00F47B91" w:rsidRDefault="00860A46" w:rsidP="00361C6E">
      <w:pPr>
        <w:tabs>
          <w:tab w:val="left" w:pos="0"/>
        </w:tabs>
        <w:ind w:left="2568" w:right="400" w:hanging="961"/>
        <w:rPr>
          <w:color w:val="auto"/>
          <w:szCs w:val="24"/>
        </w:rPr>
      </w:pPr>
    </w:p>
    <w:p w14:paraId="4574F400" w14:textId="77777777" w:rsidR="00860A46" w:rsidRPr="00F47B91" w:rsidRDefault="00860A46" w:rsidP="00361C6E">
      <w:pPr>
        <w:tabs>
          <w:tab w:val="left" w:pos="0"/>
        </w:tabs>
        <w:ind w:left="2568" w:right="400" w:hanging="961"/>
        <w:rPr>
          <w:color w:val="auto"/>
          <w:szCs w:val="24"/>
        </w:rPr>
      </w:pPr>
    </w:p>
    <w:p w14:paraId="32C16F14" w14:textId="77777777" w:rsidR="00860A46" w:rsidRPr="00F47B91" w:rsidRDefault="00860A46" w:rsidP="00361C6E">
      <w:pPr>
        <w:tabs>
          <w:tab w:val="left" w:pos="0"/>
        </w:tabs>
        <w:ind w:left="2568" w:right="400" w:hanging="961"/>
        <w:rPr>
          <w:color w:val="auto"/>
          <w:szCs w:val="24"/>
        </w:rPr>
      </w:pPr>
    </w:p>
    <w:p w14:paraId="41CF2C41" w14:textId="77777777" w:rsidR="00860A46" w:rsidRPr="00F47B91" w:rsidRDefault="00860A46" w:rsidP="00361C6E">
      <w:pPr>
        <w:tabs>
          <w:tab w:val="left" w:pos="0"/>
        </w:tabs>
        <w:ind w:left="2568" w:right="400" w:hanging="961"/>
        <w:rPr>
          <w:color w:val="auto"/>
          <w:szCs w:val="24"/>
        </w:rPr>
      </w:pPr>
    </w:p>
    <w:p w14:paraId="43E19939" w14:textId="77777777" w:rsidR="00860A46" w:rsidRPr="00F47B91" w:rsidRDefault="00860A46" w:rsidP="00361C6E">
      <w:pPr>
        <w:tabs>
          <w:tab w:val="left" w:pos="0"/>
        </w:tabs>
        <w:ind w:left="2568" w:right="400" w:hanging="961"/>
        <w:rPr>
          <w:color w:val="auto"/>
          <w:szCs w:val="24"/>
        </w:rPr>
      </w:pPr>
    </w:p>
    <w:p w14:paraId="40BFF0DB" w14:textId="77777777" w:rsidR="00860A46" w:rsidRPr="00F47B91" w:rsidRDefault="00860A46" w:rsidP="00361C6E">
      <w:pPr>
        <w:tabs>
          <w:tab w:val="left" w:pos="0"/>
        </w:tabs>
        <w:ind w:left="2568" w:right="400" w:hanging="961"/>
        <w:rPr>
          <w:color w:val="auto"/>
          <w:szCs w:val="24"/>
        </w:rPr>
      </w:pPr>
    </w:p>
    <w:p w14:paraId="1E87D089" w14:textId="77777777" w:rsidR="00860A46" w:rsidRPr="00F47B91" w:rsidRDefault="00860A46" w:rsidP="00361C6E">
      <w:pPr>
        <w:tabs>
          <w:tab w:val="left" w:pos="0"/>
        </w:tabs>
        <w:ind w:left="2568" w:right="400" w:hanging="961"/>
        <w:rPr>
          <w:color w:val="auto"/>
          <w:szCs w:val="24"/>
        </w:rPr>
      </w:pPr>
    </w:p>
    <w:p w14:paraId="5B57DC7A" w14:textId="77777777" w:rsidR="00860A46" w:rsidRPr="00F47B91" w:rsidRDefault="00860A46" w:rsidP="00361C6E">
      <w:pPr>
        <w:tabs>
          <w:tab w:val="left" w:pos="0"/>
        </w:tabs>
        <w:ind w:left="2568" w:right="400" w:hanging="961"/>
        <w:rPr>
          <w:color w:val="auto"/>
          <w:szCs w:val="24"/>
        </w:rPr>
      </w:pPr>
    </w:p>
    <w:p w14:paraId="54B223D0" w14:textId="77777777" w:rsidR="00860A46" w:rsidRPr="00F47B91" w:rsidRDefault="00860A46" w:rsidP="00361C6E">
      <w:pPr>
        <w:tabs>
          <w:tab w:val="left" w:pos="0"/>
        </w:tabs>
        <w:ind w:left="2568" w:right="400" w:hanging="961"/>
        <w:rPr>
          <w:color w:val="auto"/>
          <w:szCs w:val="24"/>
        </w:rPr>
      </w:pPr>
    </w:p>
    <w:p w14:paraId="5114C731" w14:textId="77777777" w:rsidR="00860A46" w:rsidRPr="00F47B91" w:rsidRDefault="00860A46" w:rsidP="00361C6E">
      <w:pPr>
        <w:tabs>
          <w:tab w:val="left" w:pos="0"/>
        </w:tabs>
        <w:ind w:left="2568" w:right="400" w:hanging="961"/>
        <w:rPr>
          <w:color w:val="auto"/>
          <w:szCs w:val="24"/>
        </w:rPr>
      </w:pPr>
    </w:p>
    <w:p w14:paraId="252A7A78" w14:textId="77777777" w:rsidR="00860A46" w:rsidRPr="00F47B91" w:rsidRDefault="00860A46" w:rsidP="00361C6E">
      <w:pPr>
        <w:tabs>
          <w:tab w:val="left" w:pos="0"/>
        </w:tabs>
        <w:ind w:left="2568" w:right="400" w:hanging="961"/>
        <w:rPr>
          <w:color w:val="auto"/>
          <w:szCs w:val="24"/>
        </w:rPr>
      </w:pPr>
    </w:p>
    <w:p w14:paraId="69A91500" w14:textId="77777777" w:rsidR="00860A46" w:rsidRPr="00F47B91" w:rsidRDefault="00860A46" w:rsidP="00361C6E">
      <w:pPr>
        <w:tabs>
          <w:tab w:val="left" w:pos="0"/>
        </w:tabs>
        <w:ind w:left="2568" w:right="400" w:hanging="961"/>
        <w:rPr>
          <w:color w:val="auto"/>
          <w:szCs w:val="24"/>
        </w:rPr>
      </w:pPr>
    </w:p>
    <w:p w14:paraId="16977ED0" w14:textId="77777777" w:rsidR="00860A46" w:rsidRPr="00F47B91" w:rsidRDefault="00860A46" w:rsidP="00361C6E">
      <w:pPr>
        <w:tabs>
          <w:tab w:val="left" w:pos="0"/>
        </w:tabs>
        <w:ind w:left="2568" w:right="400" w:hanging="961"/>
        <w:rPr>
          <w:color w:val="auto"/>
          <w:szCs w:val="24"/>
        </w:rPr>
      </w:pPr>
    </w:p>
    <w:p w14:paraId="4CE8B4EC" w14:textId="77777777" w:rsidR="00860A46" w:rsidRPr="00F47B91" w:rsidRDefault="00860A46" w:rsidP="00361C6E">
      <w:pPr>
        <w:tabs>
          <w:tab w:val="left" w:pos="0"/>
        </w:tabs>
        <w:ind w:left="2568" w:right="400" w:hanging="961"/>
        <w:rPr>
          <w:color w:val="auto"/>
          <w:szCs w:val="24"/>
        </w:rPr>
      </w:pPr>
    </w:p>
    <w:p w14:paraId="1671A6E4" w14:textId="77777777" w:rsidR="00860A46" w:rsidRPr="00F47B91" w:rsidRDefault="00860A46" w:rsidP="00361C6E">
      <w:pPr>
        <w:tabs>
          <w:tab w:val="left" w:pos="0"/>
        </w:tabs>
        <w:ind w:left="2568" w:right="400" w:hanging="961"/>
        <w:rPr>
          <w:color w:val="auto"/>
          <w:szCs w:val="24"/>
        </w:rPr>
      </w:pPr>
    </w:p>
    <w:p w14:paraId="211C348C" w14:textId="77777777" w:rsidR="00860A46" w:rsidRPr="00F47B91" w:rsidRDefault="00860A46" w:rsidP="00361C6E">
      <w:pPr>
        <w:tabs>
          <w:tab w:val="left" w:pos="0"/>
        </w:tabs>
        <w:ind w:left="2568" w:right="400" w:hanging="961"/>
        <w:rPr>
          <w:color w:val="auto"/>
          <w:szCs w:val="24"/>
        </w:rPr>
      </w:pPr>
    </w:p>
    <w:p w14:paraId="5218AFC8" w14:textId="77777777" w:rsidR="00860A46" w:rsidRPr="00F47B91" w:rsidRDefault="00860A46" w:rsidP="00361C6E">
      <w:pPr>
        <w:tabs>
          <w:tab w:val="left" w:pos="0"/>
        </w:tabs>
        <w:ind w:left="2568" w:right="400" w:hanging="961"/>
        <w:rPr>
          <w:color w:val="auto"/>
          <w:szCs w:val="24"/>
        </w:rPr>
      </w:pPr>
    </w:p>
    <w:p w14:paraId="181C6C17" w14:textId="77777777" w:rsidR="00860A46" w:rsidRPr="00F47B91" w:rsidRDefault="00860A46" w:rsidP="00361C6E">
      <w:pPr>
        <w:tabs>
          <w:tab w:val="left" w:pos="0"/>
        </w:tabs>
        <w:ind w:left="2568" w:right="400" w:hanging="961"/>
        <w:rPr>
          <w:color w:val="auto"/>
          <w:szCs w:val="24"/>
        </w:rPr>
      </w:pPr>
    </w:p>
    <w:p w14:paraId="156B7F6E" w14:textId="77777777" w:rsidR="00860A46" w:rsidRPr="00F47B91" w:rsidRDefault="00860A46" w:rsidP="00361C6E">
      <w:pPr>
        <w:tabs>
          <w:tab w:val="left" w:pos="0"/>
        </w:tabs>
        <w:ind w:left="2568" w:right="400" w:hanging="961"/>
        <w:rPr>
          <w:color w:val="auto"/>
          <w:szCs w:val="24"/>
        </w:rPr>
      </w:pPr>
    </w:p>
    <w:p w14:paraId="7F6525C0" w14:textId="77777777" w:rsidR="009D092A" w:rsidRPr="00F47B91" w:rsidRDefault="009D092A" w:rsidP="00361C6E">
      <w:pPr>
        <w:tabs>
          <w:tab w:val="left" w:pos="0"/>
        </w:tabs>
        <w:ind w:left="2568" w:right="400" w:hanging="961"/>
        <w:rPr>
          <w:color w:val="auto"/>
          <w:szCs w:val="24"/>
        </w:rPr>
      </w:pPr>
    </w:p>
    <w:p w14:paraId="66663201" w14:textId="77777777" w:rsidR="009D092A" w:rsidRPr="00F47B91" w:rsidRDefault="009D092A" w:rsidP="00361C6E">
      <w:pPr>
        <w:tabs>
          <w:tab w:val="left" w:pos="0"/>
        </w:tabs>
        <w:ind w:left="2568" w:right="400" w:hanging="961"/>
        <w:rPr>
          <w:color w:val="auto"/>
          <w:szCs w:val="24"/>
        </w:rPr>
      </w:pPr>
    </w:p>
    <w:p w14:paraId="19F47364" w14:textId="1A5A1588" w:rsidR="009D092A" w:rsidRPr="00F47B91" w:rsidRDefault="009D092A" w:rsidP="009B657B">
      <w:pPr>
        <w:tabs>
          <w:tab w:val="left" w:pos="0"/>
        </w:tabs>
        <w:jc w:val="center"/>
        <w:rPr>
          <w:b/>
          <w:caps/>
          <w:color w:val="auto"/>
          <w:szCs w:val="24"/>
        </w:rPr>
      </w:pPr>
      <w:r w:rsidRPr="00F47B91">
        <w:rPr>
          <w:b/>
          <w:color w:val="auto"/>
          <w:szCs w:val="24"/>
        </w:rPr>
        <w:t xml:space="preserve">TERMO DE </w:t>
      </w:r>
      <w:r w:rsidRPr="00F47B91">
        <w:rPr>
          <w:b/>
          <w:caps/>
          <w:color w:val="auto"/>
          <w:szCs w:val="24"/>
        </w:rPr>
        <w:t>REFERÊNCIA do item-02</w:t>
      </w:r>
    </w:p>
    <w:p w14:paraId="7660FE33" w14:textId="77777777" w:rsidR="009B657B" w:rsidRPr="00F47B91" w:rsidRDefault="009B657B" w:rsidP="009B657B">
      <w:pPr>
        <w:tabs>
          <w:tab w:val="left" w:pos="0"/>
        </w:tabs>
        <w:jc w:val="center"/>
        <w:rPr>
          <w:color w:val="auto"/>
          <w:szCs w:val="24"/>
        </w:rPr>
      </w:pPr>
    </w:p>
    <w:p w14:paraId="51FB760E" w14:textId="77777777" w:rsidR="009D092A" w:rsidRPr="00F47B91" w:rsidRDefault="009D092A" w:rsidP="009B657B">
      <w:pPr>
        <w:tabs>
          <w:tab w:val="left" w:pos="0"/>
        </w:tabs>
        <w:jc w:val="center"/>
        <w:rPr>
          <w:color w:val="auto"/>
          <w:szCs w:val="24"/>
        </w:rPr>
      </w:pPr>
      <w:r w:rsidRPr="00F47B91">
        <w:rPr>
          <w:b/>
          <w:color w:val="auto"/>
          <w:szCs w:val="24"/>
        </w:rPr>
        <w:t>MANUTENÇÃO PREVENTIVA E CORRETIVA</w:t>
      </w:r>
    </w:p>
    <w:p w14:paraId="36ECCFCD" w14:textId="77777777" w:rsidR="009D092A" w:rsidRPr="00F47B91" w:rsidRDefault="009D092A" w:rsidP="009B657B">
      <w:pPr>
        <w:tabs>
          <w:tab w:val="left" w:pos="0"/>
        </w:tabs>
        <w:jc w:val="center"/>
        <w:rPr>
          <w:color w:val="auto"/>
          <w:szCs w:val="24"/>
        </w:rPr>
      </w:pPr>
      <w:r w:rsidRPr="00F47B91">
        <w:rPr>
          <w:b/>
          <w:color w:val="auto"/>
          <w:szCs w:val="24"/>
        </w:rPr>
        <w:t>RESSONANCIA MAGNÉTICA POR DE INEXIGIBILIDADE</w:t>
      </w:r>
    </w:p>
    <w:p w14:paraId="35ECC7B6" w14:textId="77777777" w:rsidR="009D092A" w:rsidRPr="00F47B91" w:rsidRDefault="009D092A" w:rsidP="00361C6E">
      <w:pPr>
        <w:tabs>
          <w:tab w:val="left" w:pos="0"/>
        </w:tabs>
        <w:spacing w:line="100" w:lineRule="atLeast"/>
        <w:rPr>
          <w:b/>
          <w:color w:val="auto"/>
          <w:szCs w:val="24"/>
        </w:rPr>
      </w:pPr>
    </w:p>
    <w:p w14:paraId="57B65B98" w14:textId="77777777" w:rsidR="009D092A" w:rsidRPr="00F47B91" w:rsidRDefault="009D092A" w:rsidP="00361C6E">
      <w:pPr>
        <w:numPr>
          <w:ilvl w:val="0"/>
          <w:numId w:val="19"/>
        </w:numPr>
        <w:shd w:val="clear" w:color="auto" w:fill="BFBFBF"/>
        <w:tabs>
          <w:tab w:val="left" w:pos="0"/>
        </w:tabs>
        <w:suppressAutoHyphens/>
        <w:spacing w:after="0" w:line="240" w:lineRule="auto"/>
        <w:ind w:left="0" w:right="0" w:firstLine="0"/>
        <w:rPr>
          <w:color w:val="auto"/>
          <w:szCs w:val="24"/>
        </w:rPr>
      </w:pPr>
      <w:r w:rsidRPr="00F47B91">
        <w:rPr>
          <w:b/>
          <w:color w:val="auto"/>
          <w:szCs w:val="24"/>
        </w:rPr>
        <w:t>OBJETO</w:t>
      </w:r>
    </w:p>
    <w:p w14:paraId="09E4C531" w14:textId="77777777" w:rsidR="009D092A" w:rsidRPr="00F47B91" w:rsidRDefault="009D092A" w:rsidP="00361C6E">
      <w:pPr>
        <w:tabs>
          <w:tab w:val="left" w:pos="0"/>
        </w:tabs>
        <w:rPr>
          <w:b/>
          <w:color w:val="auto"/>
          <w:szCs w:val="24"/>
        </w:rPr>
      </w:pPr>
    </w:p>
    <w:p w14:paraId="286D9CA7" w14:textId="36AB7137" w:rsidR="009D092A" w:rsidRPr="00F47B91" w:rsidRDefault="009D092A" w:rsidP="00361C6E">
      <w:pPr>
        <w:tabs>
          <w:tab w:val="left" w:pos="0"/>
        </w:tabs>
        <w:rPr>
          <w:color w:val="auto"/>
          <w:szCs w:val="24"/>
        </w:rPr>
      </w:pPr>
      <w:r w:rsidRPr="00F47B91">
        <w:rPr>
          <w:color w:val="auto"/>
          <w:szCs w:val="24"/>
        </w:rPr>
        <w:t xml:space="preserve">Contratação de empresa especializada para a realização de manutenção corretiva e preventiva para os equipamentos de </w:t>
      </w:r>
      <w:r w:rsidRPr="00F47B91">
        <w:rPr>
          <w:b/>
          <w:color w:val="auto"/>
          <w:szCs w:val="24"/>
        </w:rPr>
        <w:t>RESSONÂNCIA MAGNÉTICA, MARCA</w:t>
      </w:r>
      <w:r w:rsidRPr="00F47B91">
        <w:rPr>
          <w:color w:val="auto"/>
          <w:szCs w:val="24"/>
        </w:rPr>
        <w:t xml:space="preserve"> </w:t>
      </w:r>
      <w:r w:rsidRPr="00F47B91">
        <w:rPr>
          <w:b/>
          <w:color w:val="auto"/>
          <w:szCs w:val="24"/>
        </w:rPr>
        <w:t>SIEMENS</w:t>
      </w:r>
      <w:r w:rsidR="00A7590C" w:rsidRPr="00F47B91">
        <w:rPr>
          <w:b/>
          <w:color w:val="auto"/>
          <w:szCs w:val="24"/>
        </w:rPr>
        <w:t>,</w:t>
      </w:r>
      <w:r w:rsidRPr="00F47B91">
        <w:rPr>
          <w:color w:val="auto"/>
          <w:szCs w:val="24"/>
        </w:rPr>
        <w:t xml:space="preserve"> com reposição integral de peças, detalhado a seguir, compreendendo manutenção preventiva, e corretiva com número ilimitado de chamadas técnicas, isenção total de outros custos, horas técnicas, deslocamentos, fretes no envio de peças, cobertos integralmente pelo contrato manutenção corretiva e preventiva com fornecimento de </w:t>
      </w:r>
      <w:proofErr w:type="spellStart"/>
      <w:r w:rsidRPr="00F47B91">
        <w:rPr>
          <w:color w:val="auto"/>
          <w:szCs w:val="24"/>
        </w:rPr>
        <w:t>chek-list</w:t>
      </w:r>
      <w:proofErr w:type="spellEnd"/>
      <w:r w:rsidRPr="00F47B91">
        <w:rPr>
          <w:color w:val="auto"/>
          <w:szCs w:val="24"/>
        </w:rPr>
        <w:t xml:space="preserve"> de avaliação de </w:t>
      </w:r>
      <w:proofErr w:type="gramStart"/>
      <w:r w:rsidRPr="00F47B91">
        <w:rPr>
          <w:color w:val="auto"/>
          <w:szCs w:val="24"/>
        </w:rPr>
        <w:t>performance</w:t>
      </w:r>
      <w:proofErr w:type="gramEnd"/>
      <w:r w:rsidRPr="00F47B91">
        <w:rPr>
          <w:color w:val="auto"/>
          <w:szCs w:val="24"/>
        </w:rPr>
        <w:t xml:space="preserve"> do equipamento de propriedade do Fundo Estadual de Saúde do estado da Bahia, cedido a Policlínica Regional de  Ribeira do Pombal- BA, mantida pelo Consórcio Público </w:t>
      </w:r>
      <w:proofErr w:type="spellStart"/>
      <w:r w:rsidRPr="00F47B91">
        <w:rPr>
          <w:color w:val="auto"/>
          <w:szCs w:val="24"/>
        </w:rPr>
        <w:t>Interfederativo</w:t>
      </w:r>
      <w:proofErr w:type="spellEnd"/>
      <w:r w:rsidRPr="00F47B91">
        <w:rPr>
          <w:color w:val="auto"/>
          <w:szCs w:val="24"/>
        </w:rPr>
        <w:t xml:space="preserve"> de Saúde Nordeste II, conforme quantidades, especificações e condições descritas abaixo:</w:t>
      </w:r>
    </w:p>
    <w:p w14:paraId="101F80D2" w14:textId="77777777" w:rsidR="009D092A" w:rsidRPr="00F47B91" w:rsidRDefault="009D092A" w:rsidP="00361C6E">
      <w:pPr>
        <w:tabs>
          <w:tab w:val="left" w:pos="0"/>
        </w:tabs>
        <w:rPr>
          <w:color w:val="auto"/>
          <w:szCs w:val="24"/>
        </w:rPr>
      </w:pPr>
    </w:p>
    <w:p w14:paraId="239DBD13" w14:textId="77777777" w:rsidR="009D092A" w:rsidRPr="00F47B91" w:rsidRDefault="009D092A" w:rsidP="00361C6E">
      <w:pPr>
        <w:pStyle w:val="PargrafodaLista"/>
        <w:numPr>
          <w:ilvl w:val="1"/>
          <w:numId w:val="20"/>
        </w:numPr>
        <w:shd w:val="clear" w:color="auto" w:fill="BFBFBF"/>
        <w:tabs>
          <w:tab w:val="left" w:pos="0"/>
        </w:tabs>
        <w:suppressAutoHyphens/>
        <w:spacing w:after="0" w:line="240" w:lineRule="auto"/>
        <w:ind w:right="0"/>
        <w:rPr>
          <w:color w:val="auto"/>
          <w:szCs w:val="24"/>
        </w:rPr>
      </w:pPr>
      <w:r w:rsidRPr="00F47B91">
        <w:rPr>
          <w:b/>
          <w:color w:val="auto"/>
          <w:szCs w:val="24"/>
        </w:rPr>
        <w:t>DETALHAMENTO DO OBJETO</w:t>
      </w:r>
    </w:p>
    <w:p w14:paraId="756B51FF" w14:textId="77777777" w:rsidR="009D092A" w:rsidRPr="00F47B91" w:rsidRDefault="009D092A" w:rsidP="00361C6E">
      <w:pPr>
        <w:tabs>
          <w:tab w:val="left" w:pos="0"/>
        </w:tabs>
        <w:rPr>
          <w:b/>
          <w:color w:val="auto"/>
          <w:szCs w:val="24"/>
        </w:rPr>
      </w:pPr>
    </w:p>
    <w:tbl>
      <w:tblPr>
        <w:tblW w:w="0" w:type="auto"/>
        <w:tblInd w:w="-10" w:type="dxa"/>
        <w:tblLayout w:type="fixed"/>
        <w:tblLook w:val="0000" w:firstRow="0" w:lastRow="0" w:firstColumn="0" w:lastColumn="0" w:noHBand="0" w:noVBand="0"/>
      </w:tblPr>
      <w:tblGrid>
        <w:gridCol w:w="969"/>
        <w:gridCol w:w="5463"/>
        <w:gridCol w:w="1654"/>
        <w:gridCol w:w="1813"/>
      </w:tblGrid>
      <w:tr w:rsidR="009D092A" w:rsidRPr="00F47B91" w14:paraId="3E5B31CF" w14:textId="77777777" w:rsidTr="009D092A">
        <w:trPr>
          <w:trHeight w:val="66"/>
        </w:trPr>
        <w:tc>
          <w:tcPr>
            <w:tcW w:w="969" w:type="dxa"/>
            <w:tcBorders>
              <w:top w:val="single" w:sz="4" w:space="0" w:color="000000"/>
              <w:left w:val="single" w:sz="4" w:space="0" w:color="000000"/>
              <w:bottom w:val="single" w:sz="4" w:space="0" w:color="000000"/>
            </w:tcBorders>
            <w:shd w:val="clear" w:color="auto" w:fill="BFBFBF"/>
          </w:tcPr>
          <w:p w14:paraId="3135AA82" w14:textId="77777777" w:rsidR="009D092A" w:rsidRPr="00F47B91" w:rsidRDefault="009D092A" w:rsidP="00361C6E">
            <w:pPr>
              <w:tabs>
                <w:tab w:val="left" w:pos="0"/>
              </w:tabs>
              <w:rPr>
                <w:color w:val="auto"/>
                <w:szCs w:val="24"/>
              </w:rPr>
            </w:pPr>
            <w:r w:rsidRPr="00F47B91">
              <w:rPr>
                <w:b/>
                <w:color w:val="auto"/>
                <w:szCs w:val="24"/>
              </w:rPr>
              <w:t>ITEM</w:t>
            </w:r>
          </w:p>
        </w:tc>
        <w:tc>
          <w:tcPr>
            <w:tcW w:w="5463" w:type="dxa"/>
            <w:tcBorders>
              <w:top w:val="single" w:sz="4" w:space="0" w:color="000000"/>
              <w:left w:val="single" w:sz="4" w:space="0" w:color="000000"/>
              <w:bottom w:val="single" w:sz="4" w:space="0" w:color="000000"/>
            </w:tcBorders>
            <w:shd w:val="clear" w:color="auto" w:fill="BFBFBF"/>
          </w:tcPr>
          <w:p w14:paraId="72DB1544" w14:textId="77777777" w:rsidR="009D092A" w:rsidRPr="00F47B91" w:rsidRDefault="009D092A" w:rsidP="00361C6E">
            <w:pPr>
              <w:tabs>
                <w:tab w:val="left" w:pos="0"/>
              </w:tabs>
              <w:rPr>
                <w:color w:val="auto"/>
                <w:szCs w:val="24"/>
              </w:rPr>
            </w:pPr>
            <w:r w:rsidRPr="00F47B91">
              <w:rPr>
                <w:b/>
                <w:color w:val="auto"/>
                <w:szCs w:val="24"/>
              </w:rPr>
              <w:t>DESCRITIVO</w:t>
            </w:r>
          </w:p>
        </w:tc>
        <w:tc>
          <w:tcPr>
            <w:tcW w:w="1654" w:type="dxa"/>
            <w:tcBorders>
              <w:top w:val="single" w:sz="4" w:space="0" w:color="000000"/>
              <w:left w:val="single" w:sz="4" w:space="0" w:color="000000"/>
              <w:bottom w:val="single" w:sz="4" w:space="0" w:color="000000"/>
            </w:tcBorders>
            <w:shd w:val="clear" w:color="auto" w:fill="BFBFBF"/>
          </w:tcPr>
          <w:p w14:paraId="59CBBBF3" w14:textId="77777777" w:rsidR="009D092A" w:rsidRPr="00F47B91" w:rsidRDefault="009D092A" w:rsidP="00361C6E">
            <w:pPr>
              <w:tabs>
                <w:tab w:val="left" w:pos="0"/>
              </w:tabs>
              <w:rPr>
                <w:color w:val="auto"/>
                <w:szCs w:val="24"/>
              </w:rPr>
            </w:pPr>
            <w:r w:rsidRPr="00F47B91">
              <w:rPr>
                <w:b/>
                <w:color w:val="auto"/>
                <w:szCs w:val="24"/>
              </w:rPr>
              <w:t>UND</w:t>
            </w:r>
          </w:p>
        </w:tc>
        <w:tc>
          <w:tcPr>
            <w:tcW w:w="1813" w:type="dxa"/>
            <w:tcBorders>
              <w:top w:val="single" w:sz="4" w:space="0" w:color="000000"/>
              <w:left w:val="single" w:sz="4" w:space="0" w:color="000000"/>
              <w:bottom w:val="single" w:sz="4" w:space="0" w:color="000000"/>
              <w:right w:val="single" w:sz="4" w:space="0" w:color="000000"/>
            </w:tcBorders>
            <w:shd w:val="clear" w:color="auto" w:fill="BFBFBF"/>
          </w:tcPr>
          <w:p w14:paraId="77F648FE" w14:textId="77777777" w:rsidR="009D092A" w:rsidRPr="00F47B91" w:rsidRDefault="009D092A" w:rsidP="00361C6E">
            <w:pPr>
              <w:tabs>
                <w:tab w:val="left" w:pos="0"/>
              </w:tabs>
              <w:rPr>
                <w:color w:val="auto"/>
                <w:szCs w:val="24"/>
              </w:rPr>
            </w:pPr>
            <w:r w:rsidRPr="00F47B91">
              <w:rPr>
                <w:b/>
                <w:color w:val="auto"/>
                <w:szCs w:val="24"/>
              </w:rPr>
              <w:t>Quantidade</w:t>
            </w:r>
          </w:p>
        </w:tc>
      </w:tr>
      <w:tr w:rsidR="009D092A" w:rsidRPr="00F47B91" w14:paraId="234DAEFE" w14:textId="77777777" w:rsidTr="009D092A">
        <w:trPr>
          <w:trHeight w:val="522"/>
        </w:trPr>
        <w:tc>
          <w:tcPr>
            <w:tcW w:w="969" w:type="dxa"/>
            <w:tcBorders>
              <w:top w:val="single" w:sz="4" w:space="0" w:color="000000"/>
              <w:left w:val="single" w:sz="4" w:space="0" w:color="000000"/>
              <w:bottom w:val="single" w:sz="4" w:space="0" w:color="000000"/>
            </w:tcBorders>
            <w:shd w:val="clear" w:color="auto" w:fill="auto"/>
          </w:tcPr>
          <w:p w14:paraId="4B929DA7" w14:textId="77777777" w:rsidR="009D092A" w:rsidRPr="00F47B91" w:rsidRDefault="009D092A" w:rsidP="00361C6E">
            <w:pPr>
              <w:tabs>
                <w:tab w:val="left" w:pos="0"/>
              </w:tabs>
              <w:snapToGrid w:val="0"/>
              <w:rPr>
                <w:b/>
                <w:color w:val="auto"/>
                <w:szCs w:val="24"/>
              </w:rPr>
            </w:pPr>
          </w:p>
          <w:p w14:paraId="52B6E622" w14:textId="77777777" w:rsidR="009D092A" w:rsidRPr="00F47B91" w:rsidRDefault="009D092A" w:rsidP="00361C6E">
            <w:pPr>
              <w:tabs>
                <w:tab w:val="left" w:pos="0"/>
              </w:tabs>
              <w:rPr>
                <w:b/>
                <w:color w:val="auto"/>
                <w:szCs w:val="24"/>
              </w:rPr>
            </w:pPr>
          </w:p>
          <w:p w14:paraId="4DA797B8" w14:textId="77777777" w:rsidR="009D092A" w:rsidRPr="00F47B91" w:rsidRDefault="009D092A" w:rsidP="00361C6E">
            <w:pPr>
              <w:tabs>
                <w:tab w:val="left" w:pos="0"/>
              </w:tabs>
              <w:rPr>
                <w:color w:val="auto"/>
                <w:szCs w:val="24"/>
              </w:rPr>
            </w:pPr>
            <w:proofErr w:type="gramStart"/>
            <w:r w:rsidRPr="00F47B91">
              <w:rPr>
                <w:b/>
                <w:color w:val="auto"/>
                <w:szCs w:val="24"/>
              </w:rPr>
              <w:t>1</w:t>
            </w:r>
            <w:proofErr w:type="gramEnd"/>
          </w:p>
        </w:tc>
        <w:tc>
          <w:tcPr>
            <w:tcW w:w="5463" w:type="dxa"/>
            <w:tcBorders>
              <w:top w:val="single" w:sz="4" w:space="0" w:color="000000"/>
              <w:left w:val="single" w:sz="4" w:space="0" w:color="000000"/>
              <w:bottom w:val="single" w:sz="4" w:space="0" w:color="000000"/>
            </w:tcBorders>
            <w:shd w:val="clear" w:color="auto" w:fill="auto"/>
          </w:tcPr>
          <w:p w14:paraId="317440DE" w14:textId="77777777" w:rsidR="009D092A" w:rsidRPr="00F47B91" w:rsidRDefault="009D092A" w:rsidP="00361C6E">
            <w:pPr>
              <w:tabs>
                <w:tab w:val="left" w:pos="0"/>
              </w:tabs>
              <w:rPr>
                <w:color w:val="auto"/>
                <w:szCs w:val="24"/>
              </w:rPr>
            </w:pPr>
            <w:r w:rsidRPr="00F47B91">
              <w:rPr>
                <w:b/>
                <w:color w:val="auto"/>
                <w:szCs w:val="24"/>
              </w:rPr>
              <w:t>Manutenção Aparelhos Médicos – Hospitalares.</w:t>
            </w:r>
          </w:p>
          <w:p w14:paraId="53E94204" w14:textId="77777777" w:rsidR="009D092A" w:rsidRPr="00F47B91" w:rsidRDefault="009D092A" w:rsidP="00361C6E">
            <w:pPr>
              <w:tabs>
                <w:tab w:val="left" w:pos="0"/>
              </w:tabs>
              <w:rPr>
                <w:color w:val="auto"/>
                <w:szCs w:val="24"/>
              </w:rPr>
            </w:pPr>
            <w:r w:rsidRPr="00F47B91">
              <w:rPr>
                <w:b/>
                <w:color w:val="auto"/>
                <w:szCs w:val="24"/>
              </w:rPr>
              <w:t>Manutenção preventiva e corretiva do equipamento de ressonância magnética</w:t>
            </w:r>
            <w:proofErr w:type="gramStart"/>
            <w:r w:rsidRPr="00F47B91">
              <w:rPr>
                <w:b/>
                <w:color w:val="auto"/>
                <w:szCs w:val="24"/>
              </w:rPr>
              <w:t>, marca</w:t>
            </w:r>
            <w:proofErr w:type="gramEnd"/>
            <w:r w:rsidRPr="00F47B91">
              <w:rPr>
                <w:b/>
                <w:color w:val="auto"/>
                <w:szCs w:val="24"/>
              </w:rPr>
              <w:t xml:space="preserve"> SIEMENS, conforme descrito neste Projeto.</w:t>
            </w:r>
          </w:p>
        </w:tc>
        <w:tc>
          <w:tcPr>
            <w:tcW w:w="1654" w:type="dxa"/>
            <w:tcBorders>
              <w:top w:val="single" w:sz="4" w:space="0" w:color="000000"/>
              <w:left w:val="single" w:sz="4" w:space="0" w:color="000000"/>
              <w:bottom w:val="single" w:sz="4" w:space="0" w:color="000000"/>
            </w:tcBorders>
            <w:shd w:val="clear" w:color="auto" w:fill="auto"/>
            <w:vAlign w:val="center"/>
          </w:tcPr>
          <w:p w14:paraId="3696643A" w14:textId="77777777" w:rsidR="009D092A" w:rsidRPr="00F47B91" w:rsidRDefault="009D092A" w:rsidP="00361C6E">
            <w:pPr>
              <w:tabs>
                <w:tab w:val="left" w:pos="0"/>
              </w:tabs>
              <w:rPr>
                <w:color w:val="auto"/>
                <w:szCs w:val="24"/>
              </w:rPr>
            </w:pPr>
            <w:r w:rsidRPr="00F47B91">
              <w:rPr>
                <w:b/>
                <w:color w:val="auto"/>
                <w:szCs w:val="24"/>
              </w:rPr>
              <w:t>UND</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FD791" w14:textId="77777777" w:rsidR="009D092A" w:rsidRPr="00F47B91" w:rsidRDefault="009D092A" w:rsidP="00361C6E">
            <w:pPr>
              <w:tabs>
                <w:tab w:val="left" w:pos="0"/>
              </w:tabs>
              <w:rPr>
                <w:color w:val="auto"/>
                <w:szCs w:val="24"/>
              </w:rPr>
            </w:pPr>
            <w:proofErr w:type="gramStart"/>
            <w:r w:rsidRPr="00F47B91">
              <w:rPr>
                <w:b/>
                <w:color w:val="auto"/>
                <w:szCs w:val="24"/>
              </w:rPr>
              <w:t>1</w:t>
            </w:r>
            <w:proofErr w:type="gramEnd"/>
          </w:p>
        </w:tc>
      </w:tr>
    </w:tbl>
    <w:p w14:paraId="763F0D87" w14:textId="77777777" w:rsidR="009D092A" w:rsidRPr="00F47B91" w:rsidRDefault="009D092A" w:rsidP="00361C6E">
      <w:pPr>
        <w:tabs>
          <w:tab w:val="left" w:pos="0"/>
        </w:tabs>
        <w:rPr>
          <w:color w:val="auto"/>
          <w:szCs w:val="24"/>
        </w:rPr>
      </w:pPr>
    </w:p>
    <w:p w14:paraId="6BF6EA47" w14:textId="77777777" w:rsidR="009D092A" w:rsidRPr="00F47B91" w:rsidRDefault="009D092A" w:rsidP="00361C6E">
      <w:pPr>
        <w:pStyle w:val="PargrafodaLista"/>
        <w:numPr>
          <w:ilvl w:val="1"/>
          <w:numId w:val="20"/>
        </w:numPr>
        <w:shd w:val="clear" w:color="auto" w:fill="BFBFBF"/>
        <w:tabs>
          <w:tab w:val="left" w:pos="0"/>
        </w:tabs>
        <w:suppressAutoHyphens/>
        <w:spacing w:after="0" w:line="240" w:lineRule="auto"/>
        <w:ind w:right="0"/>
        <w:rPr>
          <w:color w:val="auto"/>
          <w:szCs w:val="24"/>
        </w:rPr>
      </w:pPr>
      <w:r w:rsidRPr="00F47B91">
        <w:rPr>
          <w:b/>
          <w:color w:val="auto"/>
          <w:szCs w:val="24"/>
        </w:rPr>
        <w:t>TIPO DE EQUIPAMENTO</w:t>
      </w:r>
    </w:p>
    <w:p w14:paraId="7A8697E8" w14:textId="77777777" w:rsidR="009D092A" w:rsidRPr="00F47B91" w:rsidRDefault="009D092A" w:rsidP="00361C6E">
      <w:pPr>
        <w:pStyle w:val="PargrafodaLista"/>
        <w:tabs>
          <w:tab w:val="left" w:pos="0"/>
        </w:tabs>
        <w:rPr>
          <w:b/>
          <w:color w:val="auto"/>
          <w:szCs w:val="24"/>
        </w:rPr>
      </w:pPr>
    </w:p>
    <w:tbl>
      <w:tblPr>
        <w:tblW w:w="0" w:type="auto"/>
        <w:tblInd w:w="-10" w:type="dxa"/>
        <w:tblLayout w:type="fixed"/>
        <w:tblLook w:val="0000" w:firstRow="0" w:lastRow="0" w:firstColumn="0" w:lastColumn="0" w:noHBand="0" w:noVBand="0"/>
      </w:tblPr>
      <w:tblGrid>
        <w:gridCol w:w="969"/>
        <w:gridCol w:w="1984"/>
        <w:gridCol w:w="1843"/>
        <w:gridCol w:w="1869"/>
        <w:gridCol w:w="1381"/>
        <w:gridCol w:w="1853"/>
      </w:tblGrid>
      <w:tr w:rsidR="009D092A" w:rsidRPr="00F47B91" w14:paraId="6EAD81D7" w14:textId="77777777" w:rsidTr="009D092A">
        <w:tc>
          <w:tcPr>
            <w:tcW w:w="969" w:type="dxa"/>
            <w:tcBorders>
              <w:top w:val="single" w:sz="4" w:space="0" w:color="000000"/>
              <w:left w:val="single" w:sz="4" w:space="0" w:color="000000"/>
              <w:bottom w:val="single" w:sz="4" w:space="0" w:color="000000"/>
            </w:tcBorders>
            <w:shd w:val="clear" w:color="auto" w:fill="BFBFBF"/>
          </w:tcPr>
          <w:p w14:paraId="187E91B3" w14:textId="77777777" w:rsidR="009D092A" w:rsidRPr="00F47B91" w:rsidRDefault="009D092A" w:rsidP="00361C6E">
            <w:pPr>
              <w:tabs>
                <w:tab w:val="left" w:pos="0"/>
              </w:tabs>
              <w:rPr>
                <w:color w:val="auto"/>
                <w:szCs w:val="24"/>
              </w:rPr>
            </w:pPr>
            <w:r w:rsidRPr="00F47B91">
              <w:rPr>
                <w:b/>
                <w:color w:val="auto"/>
                <w:szCs w:val="24"/>
              </w:rPr>
              <w:t>ITEM</w:t>
            </w:r>
          </w:p>
        </w:tc>
        <w:tc>
          <w:tcPr>
            <w:tcW w:w="1984" w:type="dxa"/>
            <w:tcBorders>
              <w:top w:val="single" w:sz="4" w:space="0" w:color="000000"/>
              <w:left w:val="single" w:sz="4" w:space="0" w:color="000000"/>
              <w:bottom w:val="single" w:sz="4" w:space="0" w:color="000000"/>
            </w:tcBorders>
            <w:shd w:val="clear" w:color="auto" w:fill="BFBFBF"/>
          </w:tcPr>
          <w:p w14:paraId="4AA84197" w14:textId="77777777" w:rsidR="009D092A" w:rsidRPr="00F47B91" w:rsidRDefault="009D092A" w:rsidP="00361C6E">
            <w:pPr>
              <w:tabs>
                <w:tab w:val="left" w:pos="0"/>
              </w:tabs>
              <w:rPr>
                <w:color w:val="auto"/>
                <w:szCs w:val="24"/>
              </w:rPr>
            </w:pPr>
            <w:r w:rsidRPr="00F47B91">
              <w:rPr>
                <w:b/>
                <w:color w:val="auto"/>
                <w:szCs w:val="24"/>
              </w:rPr>
              <w:t>DESCRITIVO</w:t>
            </w:r>
          </w:p>
        </w:tc>
        <w:tc>
          <w:tcPr>
            <w:tcW w:w="1843" w:type="dxa"/>
            <w:tcBorders>
              <w:top w:val="single" w:sz="4" w:space="0" w:color="000000"/>
              <w:left w:val="single" w:sz="4" w:space="0" w:color="000000"/>
              <w:bottom w:val="single" w:sz="4" w:space="0" w:color="000000"/>
            </w:tcBorders>
            <w:shd w:val="clear" w:color="auto" w:fill="BFBFBF"/>
          </w:tcPr>
          <w:p w14:paraId="33E91539" w14:textId="77777777" w:rsidR="009D092A" w:rsidRPr="00F47B91" w:rsidRDefault="009D092A" w:rsidP="00361C6E">
            <w:pPr>
              <w:tabs>
                <w:tab w:val="left" w:pos="0"/>
              </w:tabs>
              <w:rPr>
                <w:color w:val="auto"/>
                <w:szCs w:val="24"/>
              </w:rPr>
            </w:pPr>
            <w:r w:rsidRPr="00F47B91">
              <w:rPr>
                <w:b/>
                <w:color w:val="auto"/>
                <w:szCs w:val="24"/>
              </w:rPr>
              <w:t>FABRICANTE</w:t>
            </w:r>
          </w:p>
        </w:tc>
        <w:tc>
          <w:tcPr>
            <w:tcW w:w="1869" w:type="dxa"/>
            <w:tcBorders>
              <w:top w:val="single" w:sz="4" w:space="0" w:color="000000"/>
              <w:left w:val="single" w:sz="4" w:space="0" w:color="000000"/>
              <w:bottom w:val="single" w:sz="4" w:space="0" w:color="000000"/>
            </w:tcBorders>
            <w:shd w:val="clear" w:color="auto" w:fill="BFBFBF"/>
          </w:tcPr>
          <w:p w14:paraId="0FDFFD9B" w14:textId="77777777" w:rsidR="009D092A" w:rsidRPr="00F47B91" w:rsidRDefault="009D092A" w:rsidP="00361C6E">
            <w:pPr>
              <w:tabs>
                <w:tab w:val="left" w:pos="0"/>
              </w:tabs>
              <w:rPr>
                <w:color w:val="auto"/>
                <w:szCs w:val="24"/>
              </w:rPr>
            </w:pPr>
            <w:r w:rsidRPr="00F47B91">
              <w:rPr>
                <w:b/>
                <w:color w:val="auto"/>
                <w:szCs w:val="24"/>
              </w:rPr>
              <w:t>MODELO</w:t>
            </w:r>
          </w:p>
        </w:tc>
        <w:tc>
          <w:tcPr>
            <w:tcW w:w="1381" w:type="dxa"/>
            <w:tcBorders>
              <w:top w:val="single" w:sz="4" w:space="0" w:color="000000"/>
              <w:left w:val="single" w:sz="4" w:space="0" w:color="000000"/>
              <w:bottom w:val="single" w:sz="4" w:space="0" w:color="000000"/>
            </w:tcBorders>
            <w:shd w:val="clear" w:color="auto" w:fill="BFBFBF"/>
          </w:tcPr>
          <w:p w14:paraId="1F10EB3E" w14:textId="77777777" w:rsidR="009D092A" w:rsidRPr="00F47B91" w:rsidRDefault="009D092A" w:rsidP="00361C6E">
            <w:pPr>
              <w:tabs>
                <w:tab w:val="left" w:pos="0"/>
              </w:tabs>
              <w:rPr>
                <w:color w:val="auto"/>
                <w:szCs w:val="24"/>
              </w:rPr>
            </w:pPr>
            <w:r w:rsidRPr="00F47B91">
              <w:rPr>
                <w:b/>
                <w:color w:val="auto"/>
                <w:szCs w:val="24"/>
              </w:rPr>
              <w:t>Nº SERIE</w:t>
            </w:r>
          </w:p>
        </w:tc>
        <w:tc>
          <w:tcPr>
            <w:tcW w:w="1853" w:type="dxa"/>
            <w:tcBorders>
              <w:top w:val="single" w:sz="4" w:space="0" w:color="000000"/>
              <w:left w:val="single" w:sz="4" w:space="0" w:color="000000"/>
              <w:bottom w:val="single" w:sz="4" w:space="0" w:color="000000"/>
              <w:right w:val="single" w:sz="4" w:space="0" w:color="000000"/>
            </w:tcBorders>
            <w:shd w:val="clear" w:color="auto" w:fill="BFBFBF"/>
          </w:tcPr>
          <w:p w14:paraId="671D6B62" w14:textId="77777777" w:rsidR="009D092A" w:rsidRPr="00F47B91" w:rsidRDefault="009D092A" w:rsidP="00361C6E">
            <w:pPr>
              <w:tabs>
                <w:tab w:val="left" w:pos="0"/>
              </w:tabs>
              <w:rPr>
                <w:color w:val="auto"/>
                <w:szCs w:val="24"/>
              </w:rPr>
            </w:pPr>
            <w:r w:rsidRPr="00F47B91">
              <w:rPr>
                <w:b/>
                <w:color w:val="auto"/>
                <w:szCs w:val="24"/>
              </w:rPr>
              <w:t>TOMBO</w:t>
            </w:r>
          </w:p>
        </w:tc>
      </w:tr>
      <w:tr w:rsidR="009D092A" w:rsidRPr="00F47B91" w14:paraId="710CDD83" w14:textId="77777777" w:rsidTr="009D092A">
        <w:tc>
          <w:tcPr>
            <w:tcW w:w="969" w:type="dxa"/>
            <w:tcBorders>
              <w:top w:val="single" w:sz="4" w:space="0" w:color="000000"/>
              <w:left w:val="single" w:sz="4" w:space="0" w:color="000000"/>
              <w:bottom w:val="single" w:sz="4" w:space="0" w:color="000000"/>
            </w:tcBorders>
            <w:shd w:val="clear" w:color="auto" w:fill="auto"/>
          </w:tcPr>
          <w:p w14:paraId="115AFCE2" w14:textId="77777777" w:rsidR="009D092A" w:rsidRPr="00F47B91" w:rsidRDefault="009D092A" w:rsidP="00361C6E">
            <w:pPr>
              <w:tabs>
                <w:tab w:val="left" w:pos="0"/>
              </w:tabs>
              <w:rPr>
                <w:color w:val="auto"/>
                <w:szCs w:val="24"/>
              </w:rPr>
            </w:pPr>
            <w:proofErr w:type="gramStart"/>
            <w:r w:rsidRPr="00F47B91">
              <w:rPr>
                <w:b/>
                <w:color w:val="auto"/>
                <w:szCs w:val="24"/>
              </w:rPr>
              <w:t>1</w:t>
            </w:r>
            <w:proofErr w:type="gramEnd"/>
          </w:p>
        </w:tc>
        <w:tc>
          <w:tcPr>
            <w:tcW w:w="1984" w:type="dxa"/>
            <w:tcBorders>
              <w:top w:val="single" w:sz="4" w:space="0" w:color="000000"/>
              <w:left w:val="single" w:sz="4" w:space="0" w:color="000000"/>
              <w:bottom w:val="single" w:sz="4" w:space="0" w:color="000000"/>
            </w:tcBorders>
            <w:shd w:val="clear" w:color="auto" w:fill="auto"/>
          </w:tcPr>
          <w:p w14:paraId="6AA4339B" w14:textId="77777777" w:rsidR="009D092A" w:rsidRPr="00F47B91" w:rsidRDefault="009D092A" w:rsidP="00361C6E">
            <w:pPr>
              <w:tabs>
                <w:tab w:val="left" w:pos="0"/>
              </w:tabs>
              <w:rPr>
                <w:color w:val="auto"/>
                <w:szCs w:val="24"/>
              </w:rPr>
            </w:pPr>
            <w:r w:rsidRPr="00F47B91">
              <w:rPr>
                <w:b/>
                <w:color w:val="auto"/>
                <w:szCs w:val="24"/>
              </w:rPr>
              <w:t>Ressonância Magnética</w:t>
            </w:r>
          </w:p>
        </w:tc>
        <w:tc>
          <w:tcPr>
            <w:tcW w:w="1843" w:type="dxa"/>
            <w:tcBorders>
              <w:top w:val="single" w:sz="4" w:space="0" w:color="000000"/>
              <w:left w:val="single" w:sz="4" w:space="0" w:color="000000"/>
              <w:bottom w:val="single" w:sz="4" w:space="0" w:color="000000"/>
            </w:tcBorders>
            <w:shd w:val="clear" w:color="auto" w:fill="auto"/>
          </w:tcPr>
          <w:p w14:paraId="385CA26B" w14:textId="77777777" w:rsidR="009D092A" w:rsidRPr="00F47B91" w:rsidRDefault="009D092A" w:rsidP="00361C6E">
            <w:pPr>
              <w:tabs>
                <w:tab w:val="left" w:pos="0"/>
              </w:tabs>
              <w:rPr>
                <w:color w:val="auto"/>
                <w:szCs w:val="24"/>
              </w:rPr>
            </w:pPr>
            <w:r w:rsidRPr="00F47B91">
              <w:rPr>
                <w:b/>
                <w:color w:val="auto"/>
                <w:szCs w:val="24"/>
              </w:rPr>
              <w:t>SIEMENS</w:t>
            </w:r>
          </w:p>
        </w:tc>
        <w:tc>
          <w:tcPr>
            <w:tcW w:w="1869" w:type="dxa"/>
            <w:tcBorders>
              <w:top w:val="single" w:sz="4" w:space="0" w:color="000000"/>
              <w:left w:val="single" w:sz="4" w:space="0" w:color="000000"/>
              <w:bottom w:val="single" w:sz="4" w:space="0" w:color="000000"/>
            </w:tcBorders>
            <w:shd w:val="clear" w:color="auto" w:fill="auto"/>
          </w:tcPr>
          <w:p w14:paraId="54CFA5EE" w14:textId="77777777" w:rsidR="009D092A" w:rsidRPr="00F47B91" w:rsidRDefault="009D092A" w:rsidP="00361C6E">
            <w:pPr>
              <w:tabs>
                <w:tab w:val="left" w:pos="0"/>
              </w:tabs>
              <w:rPr>
                <w:color w:val="auto"/>
                <w:szCs w:val="24"/>
              </w:rPr>
            </w:pPr>
            <w:r w:rsidRPr="00F47B91">
              <w:rPr>
                <w:color w:val="auto"/>
                <w:szCs w:val="24"/>
              </w:rPr>
              <w:t>MAGNETOM SEMPRA</w:t>
            </w:r>
          </w:p>
        </w:tc>
        <w:tc>
          <w:tcPr>
            <w:tcW w:w="1381" w:type="dxa"/>
            <w:tcBorders>
              <w:top w:val="single" w:sz="4" w:space="0" w:color="000000"/>
              <w:left w:val="single" w:sz="4" w:space="0" w:color="000000"/>
              <w:bottom w:val="single" w:sz="4" w:space="0" w:color="000000"/>
            </w:tcBorders>
            <w:shd w:val="clear" w:color="auto" w:fill="auto"/>
          </w:tcPr>
          <w:p w14:paraId="3D1D8B1B" w14:textId="77777777" w:rsidR="009D092A" w:rsidRPr="00F47B91" w:rsidRDefault="009D092A" w:rsidP="00361C6E">
            <w:pPr>
              <w:tabs>
                <w:tab w:val="left" w:pos="0"/>
              </w:tabs>
              <w:rPr>
                <w:color w:val="auto"/>
                <w:szCs w:val="24"/>
              </w:rPr>
            </w:pPr>
            <w:r w:rsidRPr="00F47B91">
              <w:rPr>
                <w:color w:val="auto"/>
                <w:szCs w:val="24"/>
              </w:rPr>
              <w:t>155587</w:t>
            </w:r>
          </w:p>
        </w:tc>
        <w:tc>
          <w:tcPr>
            <w:tcW w:w="1853" w:type="dxa"/>
            <w:tcBorders>
              <w:top w:val="single" w:sz="4" w:space="0" w:color="000000"/>
              <w:left w:val="single" w:sz="4" w:space="0" w:color="000000"/>
              <w:bottom w:val="single" w:sz="4" w:space="0" w:color="000000"/>
              <w:right w:val="single" w:sz="4" w:space="0" w:color="000000"/>
            </w:tcBorders>
            <w:shd w:val="clear" w:color="auto" w:fill="auto"/>
          </w:tcPr>
          <w:p w14:paraId="316E5703" w14:textId="77777777" w:rsidR="009D092A" w:rsidRPr="00F47B91" w:rsidRDefault="009D092A" w:rsidP="00361C6E">
            <w:pPr>
              <w:tabs>
                <w:tab w:val="left" w:pos="0"/>
              </w:tabs>
              <w:rPr>
                <w:color w:val="auto"/>
                <w:szCs w:val="24"/>
              </w:rPr>
            </w:pPr>
            <w:r w:rsidRPr="00F47B91">
              <w:rPr>
                <w:rFonts w:eastAsia="Calibri"/>
                <w:b/>
                <w:color w:val="auto"/>
                <w:szCs w:val="24"/>
              </w:rPr>
              <w:t xml:space="preserve">    477168</w:t>
            </w:r>
          </w:p>
        </w:tc>
      </w:tr>
    </w:tbl>
    <w:p w14:paraId="7087DE03" w14:textId="77777777" w:rsidR="009D092A" w:rsidRPr="00F47B91" w:rsidRDefault="009D092A" w:rsidP="00361C6E">
      <w:pPr>
        <w:tabs>
          <w:tab w:val="left" w:pos="0"/>
        </w:tabs>
        <w:rPr>
          <w:color w:val="auto"/>
          <w:szCs w:val="24"/>
        </w:rPr>
      </w:pPr>
      <w:r w:rsidRPr="00F47B91">
        <w:rPr>
          <w:rFonts w:eastAsia="Calibri"/>
          <w:color w:val="auto"/>
          <w:szCs w:val="24"/>
        </w:rPr>
        <w:t xml:space="preserve"> </w:t>
      </w:r>
    </w:p>
    <w:p w14:paraId="275D06F0" w14:textId="77777777" w:rsidR="009D092A" w:rsidRPr="00F47B91" w:rsidRDefault="009D092A" w:rsidP="00361C6E">
      <w:pPr>
        <w:shd w:val="clear" w:color="auto" w:fill="BFBFBF"/>
        <w:tabs>
          <w:tab w:val="left" w:pos="0"/>
        </w:tabs>
        <w:rPr>
          <w:color w:val="auto"/>
          <w:szCs w:val="24"/>
        </w:rPr>
      </w:pPr>
      <w:r w:rsidRPr="00F47B91">
        <w:rPr>
          <w:b/>
          <w:color w:val="auto"/>
          <w:szCs w:val="24"/>
        </w:rPr>
        <w:t>1.3.  DA EXECUÇÃO DOS SERVIÇOS</w:t>
      </w:r>
    </w:p>
    <w:p w14:paraId="36DFE3C1" w14:textId="77777777" w:rsidR="009D092A" w:rsidRPr="00F47B91" w:rsidRDefault="009D092A" w:rsidP="00361C6E">
      <w:pPr>
        <w:tabs>
          <w:tab w:val="left" w:pos="0"/>
        </w:tabs>
        <w:spacing w:after="120"/>
        <w:rPr>
          <w:color w:val="auto"/>
          <w:szCs w:val="24"/>
        </w:rPr>
      </w:pPr>
      <w:r w:rsidRPr="00F47B91">
        <w:rPr>
          <w:color w:val="auto"/>
          <w:szCs w:val="24"/>
        </w:rPr>
        <w:t>Os equipamentos médicos, objeto deste Termo de Referência, estão instalados na Policlínica Regional de Saúde em Ribeira do Pombal – BA, onde o serviço será executado.</w:t>
      </w:r>
    </w:p>
    <w:p w14:paraId="4631304A" w14:textId="77777777" w:rsidR="009D092A" w:rsidRPr="00F47B91" w:rsidRDefault="009D092A" w:rsidP="00361C6E">
      <w:pPr>
        <w:shd w:val="clear" w:color="auto" w:fill="BFBFBF"/>
        <w:tabs>
          <w:tab w:val="left" w:pos="0"/>
        </w:tabs>
        <w:rPr>
          <w:color w:val="auto"/>
          <w:szCs w:val="24"/>
        </w:rPr>
      </w:pPr>
      <w:r w:rsidRPr="00F47B91">
        <w:rPr>
          <w:b/>
          <w:bCs/>
          <w:color w:val="auto"/>
          <w:szCs w:val="24"/>
        </w:rPr>
        <w:t>2</w:t>
      </w:r>
      <w:r w:rsidRPr="00F47B91">
        <w:rPr>
          <w:color w:val="auto"/>
          <w:szCs w:val="24"/>
        </w:rPr>
        <w:t xml:space="preserve">. </w:t>
      </w:r>
      <w:r w:rsidRPr="00F47B91">
        <w:rPr>
          <w:b/>
          <w:color w:val="auto"/>
          <w:szCs w:val="24"/>
        </w:rPr>
        <w:t>JUSTIFICATIVA</w:t>
      </w:r>
    </w:p>
    <w:p w14:paraId="6816642B" w14:textId="533DAFB4" w:rsidR="009D092A" w:rsidRPr="00F47B91" w:rsidRDefault="009D092A" w:rsidP="00361C6E">
      <w:pPr>
        <w:tabs>
          <w:tab w:val="left" w:pos="0"/>
        </w:tabs>
        <w:rPr>
          <w:color w:val="auto"/>
          <w:szCs w:val="24"/>
        </w:rPr>
      </w:pPr>
      <w:r w:rsidRPr="00F47B91">
        <w:rPr>
          <w:b/>
          <w:color w:val="auto"/>
          <w:szCs w:val="24"/>
        </w:rPr>
        <w:t>2.1.</w:t>
      </w:r>
      <w:r w:rsidRPr="00F47B91">
        <w:rPr>
          <w:color w:val="auto"/>
          <w:szCs w:val="24"/>
        </w:rPr>
        <w:t xml:space="preserve"> A manutenção no equipamento supracitado se faz </w:t>
      </w:r>
      <w:proofErr w:type="gramStart"/>
      <w:r w:rsidRPr="00F47B91">
        <w:rPr>
          <w:color w:val="auto"/>
          <w:szCs w:val="24"/>
        </w:rPr>
        <w:t xml:space="preserve">necessária, considerando que a Policlínica Regional possui apenas um aparelho de RESSONÂNCIA MAGNÉTICA, localizado no setor de </w:t>
      </w:r>
      <w:proofErr w:type="spellStart"/>
      <w:r w:rsidRPr="00F47B91">
        <w:rPr>
          <w:color w:val="auto"/>
          <w:szCs w:val="24"/>
        </w:rPr>
        <w:t>Bioimagem</w:t>
      </w:r>
      <w:proofErr w:type="spellEnd"/>
      <w:r w:rsidRPr="00F47B91">
        <w:rPr>
          <w:color w:val="auto"/>
          <w:szCs w:val="24"/>
        </w:rPr>
        <w:t xml:space="preserve"> da unidade, utilizado no atendimento aos usuários eletivos da rede SUS provenientes dos municípios consorciados</w:t>
      </w:r>
      <w:proofErr w:type="gramEnd"/>
      <w:r w:rsidRPr="00F47B91">
        <w:rPr>
          <w:color w:val="auto"/>
          <w:szCs w:val="24"/>
        </w:rPr>
        <w:t>. A manutenção deverá ser realizada com base no disposto na RESOLUÇÃO RDC N°02, de 28 de março de 2010; RESOLUÇÃO RDC N°16, de 28 de março de 2013; RESOLUÇÃO RDC Nº 36, de 25 de julho de 2013, RESOLUÇÃO RDC Nº 330, DE 20 DE DEZEMBRO DE 2019; Manual do Fabricante Registrado na ANVISA, com ênfase para Capítulo que trata da manutenção preventiva e corretiva.</w:t>
      </w:r>
    </w:p>
    <w:p w14:paraId="3E0DA4EE" w14:textId="77777777" w:rsidR="009D092A" w:rsidRPr="00F47B91" w:rsidRDefault="009D092A" w:rsidP="00361C6E">
      <w:pPr>
        <w:tabs>
          <w:tab w:val="left" w:pos="0"/>
        </w:tabs>
        <w:rPr>
          <w:color w:val="auto"/>
          <w:szCs w:val="24"/>
        </w:rPr>
      </w:pPr>
      <w:r w:rsidRPr="00F47B91">
        <w:rPr>
          <w:b/>
          <w:color w:val="auto"/>
          <w:szCs w:val="24"/>
        </w:rPr>
        <w:lastRenderedPageBreak/>
        <w:t>2.2.</w:t>
      </w:r>
      <w:r w:rsidRPr="00F47B91">
        <w:rPr>
          <w:color w:val="auto"/>
          <w:szCs w:val="24"/>
        </w:rPr>
        <w:t xml:space="preserve"> A Ressonância Magnética tem um amplo espectro de aplicações no diagnóstico clínico, e estima-se que existam mais de 25.000 equipamentos em operação em todo o mundo. Essa tecnologia tem tido um considerável impacto no diagnóstico e tratamento de muitas especialidades, nos anos em que passou a ser utilizada de forma extensiva. Sabendo-se que a Ressonância Magnética não faz uso de quaisquer radiações ionizantes, a sua utilização é de forma geral favorecida em preferência à tomografia computadorizada e </w:t>
      </w:r>
      <w:proofErr w:type="gramStart"/>
      <w:r w:rsidRPr="00F47B91">
        <w:rPr>
          <w:color w:val="auto"/>
          <w:szCs w:val="24"/>
        </w:rPr>
        <w:t>aos</w:t>
      </w:r>
      <w:proofErr w:type="gramEnd"/>
      <w:r w:rsidRPr="00F47B91">
        <w:rPr>
          <w:color w:val="auto"/>
          <w:szCs w:val="24"/>
        </w:rPr>
        <w:t xml:space="preserve"> </w:t>
      </w:r>
    </w:p>
    <w:p w14:paraId="2C7D1A1A" w14:textId="77777777" w:rsidR="009D092A" w:rsidRPr="00F47B91" w:rsidRDefault="009D092A" w:rsidP="00361C6E">
      <w:pPr>
        <w:tabs>
          <w:tab w:val="left" w:pos="0"/>
        </w:tabs>
        <w:rPr>
          <w:color w:val="auto"/>
          <w:szCs w:val="24"/>
        </w:rPr>
      </w:pPr>
      <w:proofErr w:type="gramStart"/>
      <w:r w:rsidRPr="00F47B91">
        <w:rPr>
          <w:color w:val="auto"/>
          <w:szCs w:val="24"/>
        </w:rPr>
        <w:t>raios</w:t>
      </w:r>
      <w:proofErr w:type="gramEnd"/>
      <w:r w:rsidRPr="00F47B91">
        <w:rPr>
          <w:color w:val="auto"/>
          <w:szCs w:val="24"/>
        </w:rPr>
        <w:t xml:space="preserve">-X, quando essas modalidades podem fornecer a mesma informação. De forma geral, a Ressonância Magnética é considerada uma técnica segura. </w:t>
      </w:r>
    </w:p>
    <w:p w14:paraId="565F108A" w14:textId="77777777" w:rsidR="009D092A" w:rsidRPr="00F47B91" w:rsidRDefault="009D092A" w:rsidP="00361C6E">
      <w:pPr>
        <w:tabs>
          <w:tab w:val="left" w:pos="0"/>
        </w:tabs>
        <w:rPr>
          <w:color w:val="auto"/>
          <w:szCs w:val="24"/>
        </w:rPr>
      </w:pPr>
      <w:r w:rsidRPr="00F47B91">
        <w:rPr>
          <w:b/>
          <w:color w:val="auto"/>
          <w:szCs w:val="24"/>
        </w:rPr>
        <w:t>2.3.</w:t>
      </w:r>
      <w:r w:rsidRPr="00F47B91">
        <w:rPr>
          <w:color w:val="auto"/>
          <w:szCs w:val="24"/>
        </w:rPr>
        <w:t xml:space="preserve"> No campo das cardiopatias congênitas do adulto, a RMN é muito utilizada para avaliação do shunt </w:t>
      </w:r>
      <w:proofErr w:type="spellStart"/>
      <w:r w:rsidRPr="00F47B91">
        <w:rPr>
          <w:color w:val="auto"/>
          <w:szCs w:val="24"/>
        </w:rPr>
        <w:t>sistêmicopulmonar</w:t>
      </w:r>
      <w:proofErr w:type="spellEnd"/>
      <w:r w:rsidRPr="00F47B91">
        <w:rPr>
          <w:color w:val="auto"/>
          <w:szCs w:val="24"/>
        </w:rPr>
        <w:t xml:space="preserve"> e para avaliação de anomalias atriais e de retorno venoso, de </w:t>
      </w:r>
      <w:proofErr w:type="spellStart"/>
      <w:r w:rsidRPr="00F47B91">
        <w:rPr>
          <w:color w:val="auto"/>
          <w:szCs w:val="24"/>
        </w:rPr>
        <w:t>situsviscero</w:t>
      </w:r>
      <w:proofErr w:type="spellEnd"/>
      <w:r w:rsidRPr="00F47B91">
        <w:rPr>
          <w:color w:val="auto"/>
          <w:szCs w:val="24"/>
        </w:rPr>
        <w:t xml:space="preserve">-atrial, de valvas atrioventriculares e </w:t>
      </w:r>
      <w:proofErr w:type="spellStart"/>
      <w:r w:rsidRPr="00F47B91">
        <w:rPr>
          <w:color w:val="auto"/>
          <w:szCs w:val="24"/>
        </w:rPr>
        <w:t>semilubares</w:t>
      </w:r>
      <w:proofErr w:type="spellEnd"/>
      <w:r w:rsidRPr="00F47B91">
        <w:rPr>
          <w:color w:val="auto"/>
          <w:szCs w:val="24"/>
        </w:rPr>
        <w:t xml:space="preserve">, de ventrículos e de artérias. As informações morfofuncionais da Ressonância Magnética do Coração (RMC) têm impacto tanto diagnóstico quanto terapêutico na condução dos casos de anomalias congênitas. Há outras várias outras indicações, como estudo neurológico, vascular, esquelético. </w:t>
      </w:r>
    </w:p>
    <w:p w14:paraId="180A67B6" w14:textId="77777777" w:rsidR="009D092A" w:rsidRPr="00F47B91" w:rsidRDefault="009D092A" w:rsidP="00361C6E">
      <w:pPr>
        <w:tabs>
          <w:tab w:val="left" w:pos="0"/>
        </w:tabs>
        <w:rPr>
          <w:color w:val="auto"/>
          <w:szCs w:val="24"/>
        </w:rPr>
      </w:pPr>
      <w:r w:rsidRPr="00F47B91">
        <w:rPr>
          <w:b/>
          <w:color w:val="auto"/>
          <w:szCs w:val="24"/>
        </w:rPr>
        <w:t>2.4</w:t>
      </w:r>
      <w:r w:rsidRPr="00F47B91">
        <w:rPr>
          <w:color w:val="auto"/>
          <w:szCs w:val="24"/>
        </w:rPr>
        <w:t xml:space="preserve">. Considerando que o mesmo não poderá, em hipótese nenhuma, ficar sem manutenção preventiva e corretiva, pois a falta de manutenções poderá incorrer em defeitos maiores e até levar o mesmo a ter problemas mais sérios que resultará em maior gasto para unidade hospitalar, causando sérios transtornos, pois o equipamento realiza exames </w:t>
      </w:r>
      <w:proofErr w:type="spellStart"/>
      <w:r w:rsidRPr="00F47B91">
        <w:rPr>
          <w:color w:val="auto"/>
          <w:szCs w:val="24"/>
        </w:rPr>
        <w:t>pré</w:t>
      </w:r>
      <w:proofErr w:type="spellEnd"/>
      <w:r w:rsidRPr="00F47B91">
        <w:rPr>
          <w:color w:val="auto"/>
          <w:szCs w:val="24"/>
        </w:rPr>
        <w:t xml:space="preserve"> e pós-cirúrgicos, permitindo planejamento cirúrgico com máxima precisão; </w:t>
      </w:r>
    </w:p>
    <w:p w14:paraId="623961F8" w14:textId="77777777" w:rsidR="009D092A" w:rsidRPr="00F47B91" w:rsidRDefault="009D092A" w:rsidP="00361C6E">
      <w:pPr>
        <w:tabs>
          <w:tab w:val="left" w:pos="0"/>
        </w:tabs>
        <w:rPr>
          <w:color w:val="auto"/>
          <w:szCs w:val="24"/>
        </w:rPr>
      </w:pPr>
      <w:r w:rsidRPr="00F47B91">
        <w:rPr>
          <w:b/>
          <w:color w:val="auto"/>
          <w:szCs w:val="24"/>
        </w:rPr>
        <w:t>2.5.</w:t>
      </w:r>
      <w:r w:rsidRPr="00F47B91">
        <w:rPr>
          <w:color w:val="auto"/>
          <w:szCs w:val="24"/>
        </w:rPr>
        <w:t xml:space="preserve"> Considerando que estas unidades possuem um Plano Operativo Anual (POA), com metas pré-definidas e, equipamentos quebrados resultam em exames suspensos, interferindo diretamente no cumprimento dessas metas. </w:t>
      </w:r>
    </w:p>
    <w:p w14:paraId="4E70516B" w14:textId="77777777" w:rsidR="009D092A" w:rsidRPr="00F47B91" w:rsidRDefault="009D092A" w:rsidP="00361C6E">
      <w:pPr>
        <w:tabs>
          <w:tab w:val="left" w:pos="0"/>
        </w:tabs>
        <w:rPr>
          <w:color w:val="auto"/>
          <w:szCs w:val="24"/>
        </w:rPr>
      </w:pPr>
      <w:r w:rsidRPr="00F47B91">
        <w:rPr>
          <w:b/>
          <w:color w:val="auto"/>
          <w:szCs w:val="24"/>
        </w:rPr>
        <w:t>2.6.</w:t>
      </w:r>
      <w:r w:rsidRPr="00F47B91">
        <w:rPr>
          <w:color w:val="auto"/>
          <w:szCs w:val="24"/>
        </w:rPr>
        <w:t xml:space="preserve"> O procedimento supracitado é de extrema importância para a maioria das especialidades médicas das Policlínicas Regionais, pois o mesmo é utilizado como método complementar a outros exames devido a sua elevada sensibilidade, onde toda a equipe consegue detectar com mais facilidade enfermidades, muitas vezes ocultas nos procedimentos mais tradicionais. </w:t>
      </w:r>
    </w:p>
    <w:p w14:paraId="45F0460B" w14:textId="77777777" w:rsidR="009D092A" w:rsidRPr="00F47B91" w:rsidRDefault="009D092A" w:rsidP="00361C6E">
      <w:pPr>
        <w:tabs>
          <w:tab w:val="left" w:pos="0"/>
        </w:tabs>
        <w:rPr>
          <w:color w:val="auto"/>
          <w:szCs w:val="24"/>
        </w:rPr>
      </w:pPr>
      <w:r w:rsidRPr="00F47B91">
        <w:rPr>
          <w:b/>
          <w:color w:val="auto"/>
          <w:szCs w:val="24"/>
        </w:rPr>
        <w:t>2.7.</w:t>
      </w:r>
      <w:r w:rsidRPr="00F47B91">
        <w:rPr>
          <w:color w:val="auto"/>
          <w:szCs w:val="24"/>
        </w:rPr>
        <w:t xml:space="preserve"> Além disto, a contratação da Empresa especializada cessa o risco da prestação de serviços de mão de obra de qualidade duvidosa, pois, contratando-se uma empresa especializada, é considerado risco quase nulo para a apresentação de novos defeitos e diagnósticos dúbios, uma vez que esta é exclusiva e especializada na prestação deste serviço e seus profissionais recebem treinamentos especializados da própria fabricante do equipamento. </w:t>
      </w:r>
    </w:p>
    <w:p w14:paraId="2DBBFB79" w14:textId="7222D22D" w:rsidR="009D092A" w:rsidRPr="00F47B91" w:rsidRDefault="009D092A" w:rsidP="00361C6E">
      <w:pPr>
        <w:tabs>
          <w:tab w:val="left" w:pos="0"/>
        </w:tabs>
        <w:rPr>
          <w:color w:val="auto"/>
          <w:szCs w:val="24"/>
        </w:rPr>
      </w:pPr>
      <w:r w:rsidRPr="00F47B91">
        <w:rPr>
          <w:b/>
          <w:color w:val="auto"/>
          <w:szCs w:val="24"/>
        </w:rPr>
        <w:t>2.8.</w:t>
      </w:r>
      <w:r w:rsidRPr="00F47B91">
        <w:rPr>
          <w:color w:val="auto"/>
          <w:szCs w:val="24"/>
        </w:rPr>
        <w:t xml:space="preserve"> Acrescenta-se ainda que por não inexistirem, no quadro atual da Administração Pública, servidores com as habilidades para execução das atividades de manutenção</w:t>
      </w:r>
      <w:r w:rsidR="00B42B56">
        <w:rPr>
          <w:color w:val="auto"/>
          <w:szCs w:val="24"/>
        </w:rPr>
        <w:t xml:space="preserve"> de equipamentos específicos, a</w:t>
      </w:r>
      <w:r w:rsidRPr="00F47B91">
        <w:rPr>
          <w:color w:val="auto"/>
          <w:szCs w:val="24"/>
        </w:rPr>
        <w:t xml:space="preserve"> Policlínica Regional necessita da contratação de empresa especializada para os serviços continuados de manutenção preventiva e corretiva no equipamento acima descrito. </w:t>
      </w:r>
    </w:p>
    <w:p w14:paraId="1FAB24E1" w14:textId="77777777" w:rsidR="009D092A" w:rsidRPr="00F47B91" w:rsidRDefault="009D092A" w:rsidP="00361C6E">
      <w:pPr>
        <w:tabs>
          <w:tab w:val="left" w:pos="0"/>
        </w:tabs>
        <w:rPr>
          <w:color w:val="auto"/>
          <w:szCs w:val="24"/>
        </w:rPr>
      </w:pPr>
      <w:r w:rsidRPr="00F47B91">
        <w:rPr>
          <w:b/>
          <w:color w:val="auto"/>
          <w:szCs w:val="24"/>
        </w:rPr>
        <w:t>2.9.</w:t>
      </w:r>
      <w:r w:rsidRPr="00F47B91">
        <w:rPr>
          <w:color w:val="auto"/>
          <w:szCs w:val="24"/>
        </w:rPr>
        <w:t xml:space="preserve"> Ademais, a ANVISA recomenda planejar a manutenção preventiva com base no histórico de falhas do equipamento, no relato de incidentes, na classe de risco à vida do paciente, nas recomendações do fabricante e nas normas técnicas de segurança e de qualidade. </w:t>
      </w:r>
    </w:p>
    <w:p w14:paraId="03B29001" w14:textId="179D07B6" w:rsidR="009D092A" w:rsidRPr="00F47B91" w:rsidRDefault="009D092A" w:rsidP="00361C6E">
      <w:pPr>
        <w:tabs>
          <w:tab w:val="left" w:pos="0"/>
        </w:tabs>
        <w:rPr>
          <w:color w:val="auto"/>
          <w:szCs w:val="24"/>
        </w:rPr>
      </w:pPr>
      <w:r w:rsidRPr="00F47B91">
        <w:rPr>
          <w:b/>
          <w:color w:val="auto"/>
          <w:szCs w:val="24"/>
        </w:rPr>
        <w:t>2.10</w:t>
      </w:r>
      <w:r w:rsidRPr="00F47B91">
        <w:rPr>
          <w:color w:val="auto"/>
          <w:szCs w:val="24"/>
        </w:rPr>
        <w:t>. Diante do exposto fica claro que para a Policlínica Regional para continuar prestando um serviço de qualidade à população e possa manter o atendimento, é imprescindível a contratação de empresa para a realização da manutenção do equipamento, uma vez que o mesmo, conforme a próp</w:t>
      </w:r>
      <w:r w:rsidR="00B42B56">
        <w:rPr>
          <w:color w:val="auto"/>
          <w:szCs w:val="24"/>
        </w:rPr>
        <w:t>ria recomendação do fabricante</w:t>
      </w:r>
      <w:proofErr w:type="gramStart"/>
      <w:r w:rsidR="00B42B56">
        <w:rPr>
          <w:color w:val="auto"/>
          <w:szCs w:val="24"/>
        </w:rPr>
        <w:t xml:space="preserve">, </w:t>
      </w:r>
      <w:r w:rsidRPr="00F47B91">
        <w:rPr>
          <w:color w:val="auto"/>
          <w:szCs w:val="24"/>
        </w:rPr>
        <w:t>necessita</w:t>
      </w:r>
      <w:proofErr w:type="gramEnd"/>
      <w:r w:rsidRPr="00F47B91">
        <w:rPr>
          <w:color w:val="auto"/>
          <w:szCs w:val="24"/>
        </w:rPr>
        <w:t xml:space="preserve"> de manutenção regular para que seja sanado o risco de diagnósticos dúbios, o que poderia colocar a saúde do paciente em risco.</w:t>
      </w:r>
    </w:p>
    <w:p w14:paraId="744B15AE" w14:textId="77777777" w:rsidR="009D092A" w:rsidRPr="00F47B91" w:rsidRDefault="009D092A" w:rsidP="00361C6E">
      <w:pPr>
        <w:tabs>
          <w:tab w:val="left" w:pos="0"/>
        </w:tabs>
        <w:rPr>
          <w:color w:val="auto"/>
          <w:szCs w:val="24"/>
        </w:rPr>
      </w:pPr>
      <w:r w:rsidRPr="00F47B91">
        <w:rPr>
          <w:b/>
          <w:color w:val="auto"/>
          <w:szCs w:val="24"/>
        </w:rPr>
        <w:t>2.11</w:t>
      </w:r>
      <w:r w:rsidRPr="00F47B91">
        <w:rPr>
          <w:color w:val="auto"/>
          <w:szCs w:val="24"/>
        </w:rPr>
        <w:t>. O equipamento médico, objeto deste projeto básico, está instalado na Policlínica Regional de Saúde, onde o serviço será executado.</w:t>
      </w:r>
    </w:p>
    <w:p w14:paraId="7F8BB190" w14:textId="77777777" w:rsidR="009D092A" w:rsidRPr="00F47B91" w:rsidRDefault="009D092A" w:rsidP="00361C6E">
      <w:pPr>
        <w:tabs>
          <w:tab w:val="left" w:pos="0"/>
        </w:tabs>
        <w:rPr>
          <w:color w:val="auto"/>
          <w:szCs w:val="24"/>
        </w:rPr>
      </w:pPr>
      <w:r w:rsidRPr="00F47B91">
        <w:rPr>
          <w:color w:val="auto"/>
          <w:szCs w:val="24"/>
        </w:rPr>
        <w:lastRenderedPageBreak/>
        <w:t xml:space="preserve">A inexigibilidade se deve ao alto grau de conhecimento técnico necessário, conhecimento do equipamento, onde o fabricante comercializa, executa os serviços de manutenção preventiva e corretiva, de forma que não existe </w:t>
      </w:r>
      <w:proofErr w:type="gramStart"/>
      <w:r w:rsidRPr="00F47B91">
        <w:rPr>
          <w:color w:val="auto"/>
          <w:szCs w:val="24"/>
        </w:rPr>
        <w:t>nenhuma outro</w:t>
      </w:r>
      <w:proofErr w:type="gramEnd"/>
      <w:r w:rsidRPr="00F47B91">
        <w:rPr>
          <w:color w:val="auto"/>
          <w:szCs w:val="24"/>
        </w:rPr>
        <w:t xml:space="preserve"> prestador autorizado ou detentor de acesso remoto, por exemplo, para atualização e outros procedimentos remotamente, eventuais correções presenciais que por ventura venham ser necessárias, caracterizando assim a inexigibilidade, sem possibilidade de competição, de acordo com a exclusividade do fabricante do equipamento, única credenciada, autorizada a realizar tais procedimentos.</w:t>
      </w:r>
    </w:p>
    <w:p w14:paraId="2D27DD2C" w14:textId="77777777" w:rsidR="009D092A" w:rsidRPr="00F47B91" w:rsidRDefault="009D092A" w:rsidP="00361C6E">
      <w:pPr>
        <w:tabs>
          <w:tab w:val="left" w:pos="0"/>
        </w:tabs>
        <w:rPr>
          <w:b/>
          <w:color w:val="auto"/>
          <w:szCs w:val="24"/>
        </w:rPr>
      </w:pPr>
    </w:p>
    <w:p w14:paraId="6D5C9E33" w14:textId="77777777" w:rsidR="009D092A" w:rsidRPr="00F47B91" w:rsidRDefault="009D092A" w:rsidP="00361C6E">
      <w:pPr>
        <w:shd w:val="clear" w:color="auto" w:fill="BFBFBF"/>
        <w:tabs>
          <w:tab w:val="left" w:pos="0"/>
          <w:tab w:val="left" w:pos="390"/>
        </w:tabs>
        <w:rPr>
          <w:color w:val="auto"/>
          <w:szCs w:val="24"/>
        </w:rPr>
      </w:pPr>
      <w:r w:rsidRPr="00F47B91">
        <w:rPr>
          <w:b/>
          <w:bCs/>
          <w:color w:val="auto"/>
          <w:szCs w:val="24"/>
        </w:rPr>
        <w:t>3. FUNDAMENTAÇÃO LEGAL</w:t>
      </w:r>
    </w:p>
    <w:p w14:paraId="152DF3BB" w14:textId="77777777" w:rsidR="009D092A" w:rsidRPr="00F47B91" w:rsidRDefault="009D092A" w:rsidP="00361C6E">
      <w:pPr>
        <w:tabs>
          <w:tab w:val="left" w:pos="0"/>
          <w:tab w:val="left" w:pos="390"/>
        </w:tabs>
        <w:rPr>
          <w:b/>
          <w:bCs/>
          <w:color w:val="auto"/>
          <w:szCs w:val="24"/>
        </w:rPr>
      </w:pPr>
    </w:p>
    <w:p w14:paraId="1EEC0150" w14:textId="77777777" w:rsidR="009D092A" w:rsidRPr="00F47B91" w:rsidRDefault="009D092A" w:rsidP="00361C6E">
      <w:pPr>
        <w:tabs>
          <w:tab w:val="left" w:pos="0"/>
          <w:tab w:val="left" w:pos="390"/>
        </w:tabs>
        <w:rPr>
          <w:color w:val="auto"/>
          <w:szCs w:val="24"/>
        </w:rPr>
      </w:pPr>
      <w:r w:rsidRPr="00F47B91">
        <w:rPr>
          <w:b/>
          <w:bCs/>
          <w:color w:val="auto"/>
          <w:szCs w:val="24"/>
        </w:rPr>
        <w:t>3.</w:t>
      </w:r>
      <w:r w:rsidRPr="00F47B91">
        <w:rPr>
          <w:b/>
          <w:color w:val="auto"/>
          <w:szCs w:val="24"/>
        </w:rPr>
        <w:t>1</w:t>
      </w:r>
      <w:r w:rsidRPr="00F47B91">
        <w:rPr>
          <w:color w:val="auto"/>
          <w:szCs w:val="24"/>
        </w:rPr>
        <w:t xml:space="preserve">. </w:t>
      </w:r>
      <w:r w:rsidRPr="00F47B91">
        <w:rPr>
          <w:bCs/>
          <w:color w:val="auto"/>
          <w:szCs w:val="24"/>
        </w:rPr>
        <w:t>Lei n.º 8.666/93 e suas alterações – artigo 25</w:t>
      </w:r>
    </w:p>
    <w:p w14:paraId="3B3A0816" w14:textId="77777777" w:rsidR="009D092A" w:rsidRPr="00F47B91" w:rsidRDefault="009D092A" w:rsidP="00361C6E">
      <w:pPr>
        <w:tabs>
          <w:tab w:val="left" w:pos="0"/>
          <w:tab w:val="left" w:pos="390"/>
        </w:tabs>
        <w:rPr>
          <w:bCs/>
          <w:color w:val="auto"/>
          <w:szCs w:val="24"/>
        </w:rPr>
      </w:pPr>
    </w:p>
    <w:p w14:paraId="3C54FBD9" w14:textId="77777777" w:rsidR="009D092A" w:rsidRPr="00F47B91" w:rsidRDefault="009D092A" w:rsidP="00361C6E">
      <w:pPr>
        <w:shd w:val="clear" w:color="auto" w:fill="BFBFBF"/>
        <w:tabs>
          <w:tab w:val="left" w:pos="0"/>
        </w:tabs>
        <w:spacing w:line="276" w:lineRule="auto"/>
        <w:rPr>
          <w:b/>
          <w:bCs/>
          <w:color w:val="auto"/>
          <w:szCs w:val="24"/>
        </w:rPr>
      </w:pPr>
      <w:r w:rsidRPr="00F47B91">
        <w:rPr>
          <w:b/>
          <w:bCs/>
          <w:color w:val="auto"/>
          <w:szCs w:val="24"/>
        </w:rPr>
        <w:t>5.0.  DAS CONDIÇÕES E ENTREGA DO OBJETO</w:t>
      </w:r>
      <w:proofErr w:type="gramStart"/>
      <w:r w:rsidRPr="00F47B91">
        <w:rPr>
          <w:b/>
          <w:bCs/>
          <w:color w:val="auto"/>
          <w:szCs w:val="24"/>
        </w:rPr>
        <w:t xml:space="preserve">  </w:t>
      </w:r>
    </w:p>
    <w:p w14:paraId="234E9517" w14:textId="77777777" w:rsidR="009D092A" w:rsidRPr="00F47B91" w:rsidRDefault="009D092A" w:rsidP="00361C6E">
      <w:pPr>
        <w:pStyle w:val="PargrafodaLista"/>
        <w:numPr>
          <w:ilvl w:val="0"/>
          <w:numId w:val="22"/>
        </w:numPr>
        <w:tabs>
          <w:tab w:val="left" w:pos="0"/>
        </w:tabs>
        <w:suppressAutoHyphens/>
        <w:spacing w:after="0" w:line="276" w:lineRule="auto"/>
        <w:ind w:left="0" w:right="0" w:firstLine="0"/>
        <w:rPr>
          <w:color w:val="auto"/>
          <w:szCs w:val="24"/>
        </w:rPr>
      </w:pPr>
      <w:proofErr w:type="gramEnd"/>
      <w:r w:rsidRPr="00F47B91">
        <w:rPr>
          <w:bCs/>
          <w:color w:val="auto"/>
          <w:szCs w:val="24"/>
        </w:rPr>
        <w:t>O fornecimento do objeto contratado se dará de forma continuada, mediante requisição da Diretoria da Policlínica Regional de Saúde de Ribeira do Pombal</w:t>
      </w:r>
      <w:r w:rsidRPr="00F47B91">
        <w:rPr>
          <w:color w:val="auto"/>
          <w:szCs w:val="24"/>
        </w:rPr>
        <w:t xml:space="preserve"> ou do Consórcio</w:t>
      </w:r>
      <w:r w:rsidRPr="00F47B91">
        <w:rPr>
          <w:bCs/>
          <w:color w:val="auto"/>
          <w:szCs w:val="24"/>
        </w:rPr>
        <w:t>.</w:t>
      </w:r>
    </w:p>
    <w:p w14:paraId="18BA645B" w14:textId="77777777" w:rsidR="009D092A" w:rsidRPr="00F47B91" w:rsidRDefault="009D092A" w:rsidP="00361C6E">
      <w:pPr>
        <w:pStyle w:val="PargrafodaLista"/>
        <w:numPr>
          <w:ilvl w:val="0"/>
          <w:numId w:val="22"/>
        </w:numPr>
        <w:tabs>
          <w:tab w:val="left" w:pos="0"/>
        </w:tabs>
        <w:suppressAutoHyphens/>
        <w:spacing w:after="0" w:line="276" w:lineRule="auto"/>
        <w:ind w:left="0" w:right="0" w:firstLine="0"/>
        <w:rPr>
          <w:color w:val="auto"/>
          <w:szCs w:val="24"/>
        </w:rPr>
      </w:pPr>
      <w:r w:rsidRPr="00F47B91">
        <w:rPr>
          <w:bCs/>
          <w:color w:val="auto"/>
          <w:szCs w:val="24"/>
        </w:rPr>
        <w:t xml:space="preserve">O objeto contratado deverá ser entregue na sede da Policlínica Regional, de acordo com o endereço indicado na Requisição/Autorização de Faturamento/Pedido, nos dias úteis, no horário das </w:t>
      </w:r>
      <w:proofErr w:type="gramStart"/>
      <w:r w:rsidRPr="00F47B91">
        <w:rPr>
          <w:bCs/>
          <w:color w:val="auto"/>
          <w:szCs w:val="24"/>
        </w:rPr>
        <w:t>08:00</w:t>
      </w:r>
      <w:proofErr w:type="gramEnd"/>
      <w:r w:rsidRPr="00F47B91">
        <w:rPr>
          <w:bCs/>
          <w:color w:val="auto"/>
          <w:szCs w:val="24"/>
        </w:rPr>
        <w:t xml:space="preserve"> as 11:00 e das 13:00 as 16:00 horas.</w:t>
      </w:r>
    </w:p>
    <w:p w14:paraId="41A8B819" w14:textId="7B2EA1D8" w:rsidR="009D092A" w:rsidRPr="00F47B91" w:rsidRDefault="009D092A" w:rsidP="00361C6E">
      <w:pPr>
        <w:pStyle w:val="PargrafodaLista"/>
        <w:numPr>
          <w:ilvl w:val="0"/>
          <w:numId w:val="22"/>
        </w:numPr>
        <w:tabs>
          <w:tab w:val="left" w:pos="0"/>
        </w:tabs>
        <w:suppressAutoHyphens/>
        <w:spacing w:after="0" w:line="276" w:lineRule="auto"/>
        <w:ind w:left="0" w:right="0" w:firstLine="0"/>
        <w:rPr>
          <w:color w:val="auto"/>
          <w:szCs w:val="24"/>
        </w:rPr>
      </w:pPr>
      <w:r w:rsidRPr="00F47B91">
        <w:rPr>
          <w:bCs/>
          <w:color w:val="auto"/>
          <w:szCs w:val="24"/>
        </w:rPr>
        <w:t>O prazo para entrega do objeto/serviço deverá ser realizado no prazo máximo constantes no Termo de Referência, de acordo com a Autorização de Faturamento/Pedido de Compra encaminhado;</w:t>
      </w:r>
    </w:p>
    <w:p w14:paraId="00AB640A" w14:textId="7B0F8C38" w:rsidR="009D092A" w:rsidRPr="00F47B91" w:rsidRDefault="009D092A" w:rsidP="00361C6E">
      <w:pPr>
        <w:pStyle w:val="PargrafodaLista"/>
        <w:numPr>
          <w:ilvl w:val="0"/>
          <w:numId w:val="22"/>
        </w:numPr>
        <w:tabs>
          <w:tab w:val="left" w:pos="0"/>
        </w:tabs>
        <w:suppressAutoHyphens/>
        <w:spacing w:before="120" w:after="120" w:line="276" w:lineRule="auto"/>
        <w:ind w:left="0" w:right="0" w:firstLine="0"/>
        <w:rPr>
          <w:color w:val="auto"/>
          <w:szCs w:val="24"/>
        </w:rPr>
      </w:pPr>
      <w:r w:rsidRPr="00F47B91">
        <w:rPr>
          <w:bCs/>
          <w:color w:val="auto"/>
          <w:szCs w:val="24"/>
        </w:rPr>
        <w:t xml:space="preserve">No momento do fornecimento, a contratada deve, obrigatoriamente, apresentar a Nota Fiscal com as informações constantes no Termo de Referência. </w:t>
      </w:r>
    </w:p>
    <w:p w14:paraId="4A2975A6" w14:textId="77777777" w:rsidR="009D092A" w:rsidRPr="00F47B91" w:rsidRDefault="009D092A" w:rsidP="00361C6E">
      <w:pPr>
        <w:shd w:val="clear" w:color="auto" w:fill="A6A6A6"/>
        <w:tabs>
          <w:tab w:val="left" w:pos="0"/>
        </w:tabs>
        <w:spacing w:before="120" w:after="120" w:line="276" w:lineRule="auto"/>
        <w:rPr>
          <w:color w:val="auto"/>
          <w:szCs w:val="24"/>
        </w:rPr>
      </w:pPr>
      <w:r w:rsidRPr="00F47B91">
        <w:rPr>
          <w:rFonts w:eastAsia="Calibri"/>
          <w:b/>
          <w:color w:val="auto"/>
          <w:szCs w:val="24"/>
        </w:rPr>
        <w:t>6. DO PAGAMENTO E DO REAJUSTE</w:t>
      </w:r>
    </w:p>
    <w:p w14:paraId="33934CFB" w14:textId="77777777" w:rsidR="009D092A" w:rsidRPr="00F47B91" w:rsidRDefault="009D092A" w:rsidP="00361C6E">
      <w:pPr>
        <w:tabs>
          <w:tab w:val="left" w:pos="0"/>
        </w:tabs>
        <w:spacing w:before="120" w:after="120" w:line="276" w:lineRule="auto"/>
        <w:rPr>
          <w:color w:val="auto"/>
          <w:szCs w:val="24"/>
        </w:rPr>
      </w:pPr>
      <w:r w:rsidRPr="00F47B91">
        <w:rPr>
          <w:rFonts w:eastAsia="Calibri"/>
          <w:b/>
          <w:color w:val="auto"/>
          <w:szCs w:val="24"/>
        </w:rPr>
        <w:t>6.1</w:t>
      </w:r>
      <w:r w:rsidRPr="00F47B91">
        <w:rPr>
          <w:rFonts w:eastAsia="Calibri"/>
          <w:color w:val="auto"/>
          <w:szCs w:val="24"/>
        </w:rPr>
        <w:t xml:space="preserve"> Os pagamentos serão efetuados em até 30 (trinta) dias, respeitada a ordem cronológica de pagamentos por fonte de recursos, de acordo com o disposto no artigo 5º caput da Lei nº 8.666/93 e suas alterações posteriores, contados da data do recebimento/aceite definitivo do objeto.</w:t>
      </w:r>
    </w:p>
    <w:p w14:paraId="34FCF8CC" w14:textId="77777777" w:rsidR="009D092A" w:rsidRPr="00F47B91" w:rsidRDefault="009D092A" w:rsidP="00361C6E">
      <w:pPr>
        <w:tabs>
          <w:tab w:val="left" w:pos="0"/>
        </w:tabs>
        <w:spacing w:line="276" w:lineRule="auto"/>
        <w:rPr>
          <w:color w:val="auto"/>
          <w:szCs w:val="24"/>
        </w:rPr>
      </w:pPr>
      <w:r w:rsidRPr="00F47B91">
        <w:rPr>
          <w:rFonts w:eastAsia="Calibri"/>
          <w:b/>
          <w:color w:val="auto"/>
          <w:szCs w:val="24"/>
        </w:rPr>
        <w:t>6.2</w:t>
      </w:r>
      <w:r w:rsidRPr="00F47B91">
        <w:rPr>
          <w:rFonts w:eastAsia="Calibri"/>
          <w:color w:val="auto"/>
          <w:szCs w:val="24"/>
        </w:rPr>
        <w:t xml:space="preserve"> Para habilitar-se ao pagamento, a contratada deverá apresentar a fatura emitida em moeda corrente, de forma íntegra sem emendas ou rasuras com valor correspondente a Autorização de Faturamento/Pedido de Compra, contendo no mínimo os seguintes dados:</w:t>
      </w:r>
    </w:p>
    <w:p w14:paraId="67E18C1D" w14:textId="77777777" w:rsidR="009D092A" w:rsidRPr="00F47B91" w:rsidRDefault="009D092A" w:rsidP="00361C6E">
      <w:pPr>
        <w:pStyle w:val="PargrafodaLista"/>
        <w:numPr>
          <w:ilvl w:val="0"/>
          <w:numId w:val="23"/>
        </w:numPr>
        <w:tabs>
          <w:tab w:val="left" w:pos="0"/>
        </w:tabs>
        <w:suppressAutoHyphens/>
        <w:spacing w:after="0" w:line="240" w:lineRule="auto"/>
        <w:ind w:left="0" w:right="0" w:firstLine="0"/>
        <w:rPr>
          <w:color w:val="auto"/>
          <w:szCs w:val="24"/>
        </w:rPr>
      </w:pPr>
      <w:r w:rsidRPr="00F47B91">
        <w:rPr>
          <w:rFonts w:eastAsia="Calibri"/>
          <w:color w:val="auto"/>
          <w:szCs w:val="24"/>
        </w:rPr>
        <w:t>Data de emissão;</w:t>
      </w:r>
    </w:p>
    <w:p w14:paraId="52C924DA" w14:textId="77777777" w:rsidR="009D092A" w:rsidRPr="00F47B91" w:rsidRDefault="009D092A" w:rsidP="00361C6E">
      <w:pPr>
        <w:pStyle w:val="PargrafodaLista"/>
        <w:numPr>
          <w:ilvl w:val="0"/>
          <w:numId w:val="23"/>
        </w:numPr>
        <w:tabs>
          <w:tab w:val="left" w:pos="0"/>
        </w:tabs>
        <w:suppressAutoHyphens/>
        <w:spacing w:after="0" w:line="240" w:lineRule="auto"/>
        <w:ind w:left="0" w:right="0" w:firstLine="0"/>
        <w:rPr>
          <w:color w:val="auto"/>
          <w:szCs w:val="24"/>
        </w:rPr>
      </w:pPr>
      <w:r w:rsidRPr="00F47B91">
        <w:rPr>
          <w:rFonts w:eastAsia="Calibri"/>
          <w:color w:val="auto"/>
          <w:szCs w:val="24"/>
        </w:rPr>
        <w:t>Estar endereçada ao órgão responsável pelo contrato;</w:t>
      </w:r>
    </w:p>
    <w:p w14:paraId="0997A3C1" w14:textId="77777777" w:rsidR="009D092A" w:rsidRPr="00F47B91" w:rsidRDefault="009D092A" w:rsidP="00361C6E">
      <w:pPr>
        <w:pStyle w:val="PargrafodaLista"/>
        <w:numPr>
          <w:ilvl w:val="0"/>
          <w:numId w:val="23"/>
        </w:numPr>
        <w:tabs>
          <w:tab w:val="left" w:pos="0"/>
        </w:tabs>
        <w:suppressAutoHyphens/>
        <w:spacing w:after="0" w:line="240" w:lineRule="auto"/>
        <w:ind w:left="0" w:right="0" w:firstLine="0"/>
        <w:rPr>
          <w:color w:val="auto"/>
          <w:szCs w:val="24"/>
        </w:rPr>
      </w:pPr>
      <w:r w:rsidRPr="00F47B91">
        <w:rPr>
          <w:rFonts w:eastAsia="Calibri"/>
          <w:color w:val="auto"/>
          <w:szCs w:val="24"/>
        </w:rPr>
        <w:t>Conter o nº do CNPJ informado no contrato;</w:t>
      </w:r>
    </w:p>
    <w:p w14:paraId="1971CD73" w14:textId="77777777" w:rsidR="009D092A" w:rsidRPr="00F47B91" w:rsidRDefault="009D092A" w:rsidP="00361C6E">
      <w:pPr>
        <w:pStyle w:val="PargrafodaLista"/>
        <w:numPr>
          <w:ilvl w:val="0"/>
          <w:numId w:val="23"/>
        </w:numPr>
        <w:tabs>
          <w:tab w:val="left" w:pos="0"/>
        </w:tabs>
        <w:suppressAutoHyphens/>
        <w:spacing w:after="0" w:line="240" w:lineRule="auto"/>
        <w:ind w:left="0" w:right="0" w:firstLine="0"/>
        <w:rPr>
          <w:color w:val="auto"/>
          <w:szCs w:val="24"/>
        </w:rPr>
      </w:pPr>
      <w:r w:rsidRPr="00F47B91">
        <w:rPr>
          <w:rFonts w:eastAsia="Calibri"/>
          <w:color w:val="auto"/>
          <w:szCs w:val="24"/>
        </w:rPr>
        <w:t>Valor unitário e total;</w:t>
      </w:r>
    </w:p>
    <w:p w14:paraId="3DE3804E" w14:textId="77777777" w:rsidR="009D092A" w:rsidRPr="00F47B91" w:rsidRDefault="009D092A" w:rsidP="00361C6E">
      <w:pPr>
        <w:pStyle w:val="PargrafodaLista"/>
        <w:numPr>
          <w:ilvl w:val="0"/>
          <w:numId w:val="23"/>
        </w:numPr>
        <w:tabs>
          <w:tab w:val="left" w:pos="0"/>
        </w:tabs>
        <w:suppressAutoHyphens/>
        <w:spacing w:after="0" w:line="240" w:lineRule="auto"/>
        <w:ind w:left="0" w:right="0" w:firstLine="0"/>
        <w:rPr>
          <w:color w:val="auto"/>
          <w:szCs w:val="24"/>
        </w:rPr>
      </w:pPr>
      <w:r w:rsidRPr="00F47B91">
        <w:rPr>
          <w:rFonts w:eastAsia="Calibri"/>
          <w:color w:val="auto"/>
          <w:szCs w:val="24"/>
        </w:rPr>
        <w:t>Especificação do objeto fornecido;</w:t>
      </w:r>
    </w:p>
    <w:p w14:paraId="5BBE0DC5" w14:textId="77777777" w:rsidR="009D092A" w:rsidRPr="00F47B91" w:rsidRDefault="009D092A" w:rsidP="00361C6E">
      <w:pPr>
        <w:pStyle w:val="PargrafodaLista"/>
        <w:numPr>
          <w:ilvl w:val="0"/>
          <w:numId w:val="23"/>
        </w:numPr>
        <w:tabs>
          <w:tab w:val="left" w:pos="0"/>
        </w:tabs>
        <w:suppressAutoHyphens/>
        <w:spacing w:after="0" w:line="240" w:lineRule="auto"/>
        <w:ind w:left="0" w:right="0" w:firstLine="0"/>
        <w:rPr>
          <w:color w:val="auto"/>
          <w:szCs w:val="24"/>
        </w:rPr>
      </w:pPr>
      <w:r w:rsidRPr="00F47B91">
        <w:rPr>
          <w:rFonts w:eastAsia="Calibri"/>
          <w:color w:val="auto"/>
          <w:szCs w:val="24"/>
        </w:rPr>
        <w:t>Nenhum pagamento será efetuado à licitante enquanto pendente de liquidação;</w:t>
      </w:r>
    </w:p>
    <w:p w14:paraId="25232BD0" w14:textId="77777777" w:rsidR="009D092A" w:rsidRPr="00F47B91" w:rsidRDefault="009D092A" w:rsidP="00361C6E">
      <w:pPr>
        <w:pStyle w:val="PargrafodaLista"/>
        <w:numPr>
          <w:ilvl w:val="0"/>
          <w:numId w:val="23"/>
        </w:numPr>
        <w:tabs>
          <w:tab w:val="left" w:pos="0"/>
        </w:tabs>
        <w:suppressAutoHyphens/>
        <w:spacing w:after="0" w:line="240" w:lineRule="auto"/>
        <w:ind w:left="0" w:right="0" w:firstLine="0"/>
        <w:rPr>
          <w:color w:val="auto"/>
          <w:szCs w:val="24"/>
        </w:rPr>
      </w:pPr>
      <w:proofErr w:type="gramStart"/>
      <w:r w:rsidRPr="00F47B91">
        <w:rPr>
          <w:rFonts w:eastAsia="Calibri"/>
          <w:color w:val="auto"/>
          <w:szCs w:val="24"/>
        </w:rPr>
        <w:t>qualquer</w:t>
      </w:r>
      <w:proofErr w:type="gramEnd"/>
      <w:r w:rsidRPr="00F47B91">
        <w:rPr>
          <w:rFonts w:eastAsia="Calibri"/>
          <w:color w:val="auto"/>
          <w:szCs w:val="24"/>
        </w:rPr>
        <w:t xml:space="preserve"> obrigação que lhe for imposta, em virtude de penalidade ou inadimplência, sem que isso gere direito ao pleito de reajustamento de preços ou correção monetária (quando for o caso); </w:t>
      </w:r>
    </w:p>
    <w:p w14:paraId="51549DF5" w14:textId="77777777" w:rsidR="009D092A" w:rsidRPr="00F47B91" w:rsidRDefault="009D092A" w:rsidP="00361C6E">
      <w:pPr>
        <w:pStyle w:val="PargrafodaLista"/>
        <w:numPr>
          <w:ilvl w:val="0"/>
          <w:numId w:val="23"/>
        </w:numPr>
        <w:tabs>
          <w:tab w:val="left" w:pos="0"/>
        </w:tabs>
        <w:suppressAutoHyphens/>
        <w:spacing w:after="0" w:line="240" w:lineRule="auto"/>
        <w:ind w:left="0" w:right="0" w:firstLine="0"/>
        <w:rPr>
          <w:color w:val="auto"/>
          <w:szCs w:val="24"/>
        </w:rPr>
      </w:pPr>
      <w:r w:rsidRPr="00F47B91">
        <w:rPr>
          <w:rFonts w:eastAsia="Calibri"/>
          <w:color w:val="auto"/>
          <w:szCs w:val="24"/>
        </w:rPr>
        <w:t xml:space="preserve"> Ocorrendo atraso no pagamento a Adjudicatária fará jus a juros de mora de 1% (um por cento) ao mês </w:t>
      </w:r>
      <w:proofErr w:type="gramStart"/>
      <w:r w:rsidRPr="00F47B91">
        <w:rPr>
          <w:rFonts w:eastAsia="Calibri"/>
          <w:color w:val="auto"/>
          <w:szCs w:val="24"/>
        </w:rPr>
        <w:t>pro rata</w:t>
      </w:r>
      <w:proofErr w:type="gramEnd"/>
      <w:r w:rsidRPr="00F47B91">
        <w:rPr>
          <w:rFonts w:eastAsia="Calibri"/>
          <w:color w:val="auto"/>
          <w:szCs w:val="24"/>
        </w:rPr>
        <w:t xml:space="preserve"> die, da data de vencimento da obrigação até a do efetivo pagamento.</w:t>
      </w:r>
    </w:p>
    <w:p w14:paraId="363CA036" w14:textId="77777777" w:rsidR="009D092A" w:rsidRPr="00F47B91" w:rsidRDefault="009D092A" w:rsidP="00361C6E">
      <w:pPr>
        <w:tabs>
          <w:tab w:val="left" w:pos="0"/>
        </w:tabs>
        <w:spacing w:line="276" w:lineRule="auto"/>
        <w:rPr>
          <w:color w:val="auto"/>
          <w:szCs w:val="24"/>
        </w:rPr>
      </w:pPr>
      <w:r w:rsidRPr="00F47B91">
        <w:rPr>
          <w:b/>
          <w:color w:val="auto"/>
          <w:szCs w:val="24"/>
        </w:rPr>
        <w:t>6.3</w:t>
      </w:r>
      <w:r w:rsidRPr="00F47B91">
        <w:rPr>
          <w:color w:val="auto"/>
          <w:szCs w:val="24"/>
        </w:rPr>
        <w:t xml:space="preserve"> Havendo erro na Nota Fiscal/Fatura ou descumprimento das condições pactuadas, no todo ou em parte, a tramitação da Nota Fiscal/Fatura será suspensa para que a CONTRATADA tome as providências necessárias à sua correção saneadora, condição que passará a ser considerada, para </w:t>
      </w:r>
      <w:r w:rsidRPr="00F47B91">
        <w:rPr>
          <w:color w:val="auto"/>
          <w:szCs w:val="24"/>
        </w:rPr>
        <w:lastRenderedPageBreak/>
        <w:t>efeito de pagamento, a data de reapresentação do documento em questão, corrigido/saneado e com aceite. Neste</w:t>
      </w:r>
      <w:r w:rsidRPr="00F47B91">
        <w:rPr>
          <w:rFonts w:eastAsia="SimSun"/>
          <w:color w:val="auto"/>
          <w:kern w:val="1"/>
          <w:szCs w:val="24"/>
        </w:rPr>
        <w:t xml:space="preserve"> </w:t>
      </w:r>
      <w:r w:rsidRPr="00F47B91">
        <w:rPr>
          <w:color w:val="auto"/>
          <w:szCs w:val="24"/>
        </w:rPr>
        <w:t>caso, não ocorrendo quaisquer ônus para o Contratante;</w:t>
      </w:r>
    </w:p>
    <w:p w14:paraId="4EDB1A26" w14:textId="77777777" w:rsidR="009D092A" w:rsidRPr="00F47B91" w:rsidRDefault="009D092A" w:rsidP="00361C6E">
      <w:pPr>
        <w:tabs>
          <w:tab w:val="left" w:pos="0"/>
        </w:tabs>
        <w:spacing w:line="276" w:lineRule="auto"/>
        <w:rPr>
          <w:color w:val="auto"/>
          <w:szCs w:val="24"/>
        </w:rPr>
      </w:pPr>
      <w:r w:rsidRPr="00F47B91">
        <w:rPr>
          <w:b/>
          <w:color w:val="auto"/>
          <w:szCs w:val="24"/>
        </w:rPr>
        <w:t>6.4</w:t>
      </w:r>
      <w:r w:rsidRPr="00F47B91">
        <w:rPr>
          <w:color w:val="auto"/>
          <w:szCs w:val="24"/>
        </w:rPr>
        <w:t xml:space="preserve"> A apresentação da fatura/Nota Fiscal deverá, estar acompanhada das certidões a seguir, as quais são de inteira responsabilidade da Licitante vencedora:</w:t>
      </w:r>
    </w:p>
    <w:p w14:paraId="4686F82D" w14:textId="77777777" w:rsidR="009D092A" w:rsidRPr="00F47B91" w:rsidRDefault="009D092A" w:rsidP="00361C6E">
      <w:pPr>
        <w:pStyle w:val="PargrafodaLista"/>
        <w:numPr>
          <w:ilvl w:val="0"/>
          <w:numId w:val="21"/>
        </w:numPr>
        <w:tabs>
          <w:tab w:val="left" w:pos="0"/>
        </w:tabs>
        <w:suppressAutoHyphens/>
        <w:spacing w:after="0" w:line="240" w:lineRule="auto"/>
        <w:ind w:left="0" w:right="0" w:hanging="11"/>
        <w:rPr>
          <w:color w:val="auto"/>
          <w:szCs w:val="24"/>
        </w:rPr>
      </w:pPr>
      <w:r w:rsidRPr="00F47B91">
        <w:rPr>
          <w:color w:val="auto"/>
          <w:kern w:val="1"/>
          <w:szCs w:val="24"/>
        </w:rPr>
        <w:t>Pro</w:t>
      </w:r>
      <w:r w:rsidRPr="00F47B91">
        <w:rPr>
          <w:color w:val="auto"/>
          <w:spacing w:val="-1"/>
          <w:kern w:val="1"/>
          <w:szCs w:val="24"/>
        </w:rPr>
        <w:t>v</w:t>
      </w:r>
      <w:r w:rsidRPr="00F47B91">
        <w:rPr>
          <w:color w:val="auto"/>
          <w:kern w:val="1"/>
          <w:szCs w:val="24"/>
        </w:rPr>
        <w:t>a</w:t>
      </w:r>
      <w:r w:rsidRPr="00F47B91">
        <w:rPr>
          <w:color w:val="auto"/>
          <w:spacing w:val="18"/>
          <w:kern w:val="1"/>
          <w:szCs w:val="24"/>
        </w:rPr>
        <w:t xml:space="preserve"> </w:t>
      </w:r>
      <w:r w:rsidRPr="00F47B91">
        <w:rPr>
          <w:color w:val="auto"/>
          <w:spacing w:val="-2"/>
          <w:kern w:val="1"/>
          <w:szCs w:val="24"/>
        </w:rPr>
        <w:t>d</w:t>
      </w:r>
      <w:r w:rsidRPr="00F47B91">
        <w:rPr>
          <w:color w:val="auto"/>
          <w:kern w:val="1"/>
          <w:szCs w:val="24"/>
        </w:rPr>
        <w:t>e</w:t>
      </w:r>
      <w:r w:rsidRPr="00F47B91">
        <w:rPr>
          <w:color w:val="auto"/>
          <w:spacing w:val="12"/>
          <w:kern w:val="1"/>
          <w:szCs w:val="24"/>
        </w:rPr>
        <w:t xml:space="preserve"> </w:t>
      </w:r>
      <w:r w:rsidRPr="00F47B91">
        <w:rPr>
          <w:color w:val="auto"/>
          <w:spacing w:val="3"/>
          <w:kern w:val="1"/>
          <w:szCs w:val="24"/>
        </w:rPr>
        <w:t>r</w:t>
      </w:r>
      <w:r w:rsidRPr="00F47B91">
        <w:rPr>
          <w:color w:val="auto"/>
          <w:spacing w:val="-2"/>
          <w:kern w:val="1"/>
          <w:szCs w:val="24"/>
        </w:rPr>
        <w:t>e</w:t>
      </w:r>
      <w:r w:rsidRPr="00F47B91">
        <w:rPr>
          <w:color w:val="auto"/>
          <w:kern w:val="1"/>
          <w:szCs w:val="24"/>
        </w:rPr>
        <w:t>gu</w:t>
      </w:r>
      <w:r w:rsidRPr="00F47B91">
        <w:rPr>
          <w:color w:val="auto"/>
          <w:spacing w:val="-2"/>
          <w:kern w:val="1"/>
          <w:szCs w:val="24"/>
        </w:rPr>
        <w:t>l</w:t>
      </w:r>
      <w:r w:rsidRPr="00F47B91">
        <w:rPr>
          <w:color w:val="auto"/>
          <w:kern w:val="1"/>
          <w:szCs w:val="24"/>
        </w:rPr>
        <w:t>arida</w:t>
      </w:r>
      <w:r w:rsidRPr="00F47B91">
        <w:rPr>
          <w:color w:val="auto"/>
          <w:spacing w:val="-2"/>
          <w:kern w:val="1"/>
          <w:szCs w:val="24"/>
        </w:rPr>
        <w:t>d</w:t>
      </w:r>
      <w:r w:rsidRPr="00F47B91">
        <w:rPr>
          <w:color w:val="auto"/>
          <w:kern w:val="1"/>
          <w:szCs w:val="24"/>
        </w:rPr>
        <w:t>e</w:t>
      </w:r>
      <w:r w:rsidRPr="00F47B91">
        <w:rPr>
          <w:color w:val="auto"/>
          <w:spacing w:val="21"/>
          <w:kern w:val="1"/>
          <w:szCs w:val="24"/>
        </w:rPr>
        <w:t xml:space="preserve"> </w:t>
      </w:r>
      <w:r w:rsidRPr="00F47B91">
        <w:rPr>
          <w:color w:val="auto"/>
          <w:spacing w:val="2"/>
          <w:kern w:val="1"/>
          <w:szCs w:val="24"/>
        </w:rPr>
        <w:t>c</w:t>
      </w:r>
      <w:r w:rsidRPr="00F47B91">
        <w:rPr>
          <w:color w:val="auto"/>
          <w:kern w:val="1"/>
          <w:szCs w:val="24"/>
        </w:rPr>
        <w:t>om</w:t>
      </w:r>
      <w:r w:rsidRPr="00F47B91">
        <w:rPr>
          <w:color w:val="auto"/>
          <w:spacing w:val="13"/>
          <w:kern w:val="1"/>
          <w:szCs w:val="24"/>
        </w:rPr>
        <w:t xml:space="preserve"> </w:t>
      </w:r>
      <w:r w:rsidRPr="00F47B91">
        <w:rPr>
          <w:color w:val="auto"/>
          <w:kern w:val="1"/>
          <w:szCs w:val="24"/>
        </w:rPr>
        <w:t>a</w:t>
      </w:r>
      <w:r w:rsidRPr="00F47B91">
        <w:rPr>
          <w:color w:val="auto"/>
          <w:spacing w:val="13"/>
          <w:kern w:val="1"/>
          <w:szCs w:val="24"/>
        </w:rPr>
        <w:t xml:space="preserve"> </w:t>
      </w:r>
      <w:r w:rsidRPr="00F47B91">
        <w:rPr>
          <w:color w:val="auto"/>
          <w:spacing w:val="-3"/>
          <w:kern w:val="1"/>
          <w:szCs w:val="24"/>
        </w:rPr>
        <w:t>F</w:t>
      </w:r>
      <w:r w:rsidRPr="00F47B91">
        <w:rPr>
          <w:color w:val="auto"/>
          <w:kern w:val="1"/>
          <w:szCs w:val="24"/>
        </w:rPr>
        <w:t>a</w:t>
      </w:r>
      <w:r w:rsidRPr="00F47B91">
        <w:rPr>
          <w:color w:val="auto"/>
          <w:spacing w:val="-1"/>
          <w:kern w:val="1"/>
          <w:szCs w:val="24"/>
        </w:rPr>
        <w:t>z</w:t>
      </w:r>
      <w:r w:rsidRPr="00F47B91">
        <w:rPr>
          <w:color w:val="auto"/>
          <w:kern w:val="1"/>
          <w:szCs w:val="24"/>
        </w:rPr>
        <w:t>e</w:t>
      </w:r>
      <w:r w:rsidRPr="00F47B91">
        <w:rPr>
          <w:color w:val="auto"/>
          <w:spacing w:val="-2"/>
          <w:kern w:val="1"/>
          <w:szCs w:val="24"/>
        </w:rPr>
        <w:t>n</w:t>
      </w:r>
      <w:r w:rsidRPr="00F47B91">
        <w:rPr>
          <w:color w:val="auto"/>
          <w:kern w:val="1"/>
          <w:szCs w:val="24"/>
        </w:rPr>
        <w:t>da</w:t>
      </w:r>
      <w:r w:rsidRPr="00F47B91">
        <w:rPr>
          <w:color w:val="auto"/>
          <w:spacing w:val="17"/>
          <w:kern w:val="1"/>
          <w:szCs w:val="24"/>
        </w:rPr>
        <w:t xml:space="preserve"> </w:t>
      </w:r>
      <w:r w:rsidRPr="00F47B91">
        <w:rPr>
          <w:color w:val="auto"/>
          <w:spacing w:val="-1"/>
          <w:kern w:val="1"/>
          <w:szCs w:val="24"/>
        </w:rPr>
        <w:t>F</w:t>
      </w:r>
      <w:r w:rsidRPr="00F47B91">
        <w:rPr>
          <w:color w:val="auto"/>
          <w:kern w:val="1"/>
          <w:szCs w:val="24"/>
        </w:rPr>
        <w:t>e</w:t>
      </w:r>
      <w:r w:rsidRPr="00F47B91">
        <w:rPr>
          <w:color w:val="auto"/>
          <w:spacing w:val="-2"/>
          <w:kern w:val="1"/>
          <w:szCs w:val="24"/>
        </w:rPr>
        <w:t>d</w:t>
      </w:r>
      <w:r w:rsidRPr="00F47B91">
        <w:rPr>
          <w:color w:val="auto"/>
          <w:kern w:val="1"/>
          <w:szCs w:val="24"/>
        </w:rPr>
        <w:t>eral</w:t>
      </w:r>
      <w:r w:rsidRPr="00F47B91">
        <w:rPr>
          <w:color w:val="auto"/>
          <w:spacing w:val="16"/>
          <w:kern w:val="1"/>
          <w:szCs w:val="24"/>
        </w:rPr>
        <w:t xml:space="preserve"> </w:t>
      </w:r>
      <w:r w:rsidRPr="00F47B91">
        <w:rPr>
          <w:color w:val="auto"/>
          <w:kern w:val="1"/>
          <w:szCs w:val="24"/>
        </w:rPr>
        <w:t>e</w:t>
      </w:r>
      <w:r w:rsidRPr="00F47B91">
        <w:rPr>
          <w:color w:val="auto"/>
          <w:spacing w:val="9"/>
          <w:kern w:val="1"/>
          <w:szCs w:val="24"/>
        </w:rPr>
        <w:t xml:space="preserve"> </w:t>
      </w:r>
      <w:r w:rsidRPr="00F47B91">
        <w:rPr>
          <w:color w:val="auto"/>
          <w:kern w:val="1"/>
          <w:szCs w:val="24"/>
        </w:rPr>
        <w:t>qu</w:t>
      </w:r>
      <w:r w:rsidRPr="00F47B91">
        <w:rPr>
          <w:color w:val="auto"/>
          <w:spacing w:val="-2"/>
          <w:kern w:val="1"/>
          <w:szCs w:val="24"/>
        </w:rPr>
        <w:t>a</w:t>
      </w:r>
      <w:r w:rsidRPr="00F47B91">
        <w:rPr>
          <w:color w:val="auto"/>
          <w:kern w:val="1"/>
          <w:szCs w:val="24"/>
        </w:rPr>
        <w:t>n</w:t>
      </w:r>
      <w:r w:rsidRPr="00F47B91">
        <w:rPr>
          <w:color w:val="auto"/>
          <w:spacing w:val="4"/>
          <w:kern w:val="1"/>
          <w:szCs w:val="24"/>
        </w:rPr>
        <w:t>t</w:t>
      </w:r>
      <w:r w:rsidRPr="00F47B91">
        <w:rPr>
          <w:color w:val="auto"/>
          <w:kern w:val="1"/>
          <w:szCs w:val="24"/>
        </w:rPr>
        <w:t>o</w:t>
      </w:r>
      <w:r w:rsidRPr="00F47B91">
        <w:rPr>
          <w:color w:val="auto"/>
          <w:spacing w:val="14"/>
          <w:kern w:val="1"/>
          <w:szCs w:val="24"/>
        </w:rPr>
        <w:t xml:space="preserve"> </w:t>
      </w:r>
      <w:r w:rsidRPr="00F47B91">
        <w:rPr>
          <w:color w:val="auto"/>
          <w:kern w:val="1"/>
          <w:szCs w:val="24"/>
        </w:rPr>
        <w:t>à</w:t>
      </w:r>
      <w:r w:rsidRPr="00F47B91">
        <w:rPr>
          <w:color w:val="auto"/>
          <w:spacing w:val="9"/>
          <w:kern w:val="1"/>
          <w:szCs w:val="24"/>
        </w:rPr>
        <w:t xml:space="preserve"> </w:t>
      </w:r>
      <w:r w:rsidRPr="00F47B91">
        <w:rPr>
          <w:color w:val="auto"/>
          <w:spacing w:val="-1"/>
          <w:kern w:val="1"/>
          <w:szCs w:val="24"/>
        </w:rPr>
        <w:t>D</w:t>
      </w:r>
      <w:r w:rsidRPr="00F47B91">
        <w:rPr>
          <w:color w:val="auto"/>
          <w:spacing w:val="4"/>
          <w:kern w:val="1"/>
          <w:szCs w:val="24"/>
        </w:rPr>
        <w:t>í</w:t>
      </w:r>
      <w:r w:rsidRPr="00F47B91">
        <w:rPr>
          <w:color w:val="auto"/>
          <w:spacing w:val="-1"/>
          <w:kern w:val="1"/>
          <w:szCs w:val="24"/>
        </w:rPr>
        <w:t>v</w:t>
      </w:r>
      <w:r w:rsidRPr="00F47B91">
        <w:rPr>
          <w:color w:val="auto"/>
          <w:kern w:val="1"/>
          <w:szCs w:val="24"/>
        </w:rPr>
        <w:t>ida</w:t>
      </w:r>
      <w:r w:rsidRPr="00F47B91">
        <w:rPr>
          <w:color w:val="auto"/>
          <w:spacing w:val="14"/>
          <w:kern w:val="1"/>
          <w:szCs w:val="24"/>
        </w:rPr>
        <w:t xml:space="preserve"> </w:t>
      </w:r>
      <w:r w:rsidRPr="00F47B91">
        <w:rPr>
          <w:color w:val="auto"/>
          <w:spacing w:val="-2"/>
          <w:kern w:val="1"/>
          <w:szCs w:val="24"/>
        </w:rPr>
        <w:t>A</w:t>
      </w:r>
      <w:r w:rsidRPr="00F47B91">
        <w:rPr>
          <w:color w:val="auto"/>
          <w:spacing w:val="4"/>
          <w:kern w:val="1"/>
          <w:szCs w:val="24"/>
        </w:rPr>
        <w:t>t</w:t>
      </w:r>
      <w:r w:rsidRPr="00F47B91">
        <w:rPr>
          <w:color w:val="auto"/>
          <w:spacing w:val="-2"/>
          <w:kern w:val="1"/>
          <w:szCs w:val="24"/>
        </w:rPr>
        <w:t>i</w:t>
      </w:r>
      <w:r w:rsidRPr="00F47B91">
        <w:rPr>
          <w:color w:val="auto"/>
          <w:spacing w:val="2"/>
          <w:kern w:val="1"/>
          <w:szCs w:val="24"/>
        </w:rPr>
        <w:t>v</w:t>
      </w:r>
      <w:r w:rsidRPr="00F47B91">
        <w:rPr>
          <w:color w:val="auto"/>
          <w:kern w:val="1"/>
          <w:szCs w:val="24"/>
        </w:rPr>
        <w:t>a</w:t>
      </w:r>
      <w:r w:rsidRPr="00F47B91">
        <w:rPr>
          <w:color w:val="auto"/>
          <w:spacing w:val="14"/>
          <w:kern w:val="1"/>
          <w:szCs w:val="24"/>
        </w:rPr>
        <w:t xml:space="preserve"> </w:t>
      </w:r>
      <w:r w:rsidRPr="00F47B91">
        <w:rPr>
          <w:color w:val="auto"/>
          <w:kern w:val="1"/>
          <w:szCs w:val="24"/>
        </w:rPr>
        <w:t>da</w:t>
      </w:r>
      <w:r w:rsidRPr="00F47B91">
        <w:rPr>
          <w:color w:val="auto"/>
          <w:spacing w:val="10"/>
          <w:kern w:val="1"/>
          <w:szCs w:val="24"/>
        </w:rPr>
        <w:t xml:space="preserve"> </w:t>
      </w:r>
      <w:r w:rsidRPr="00F47B91">
        <w:rPr>
          <w:color w:val="auto"/>
          <w:spacing w:val="-1"/>
          <w:kern w:val="1"/>
          <w:szCs w:val="24"/>
        </w:rPr>
        <w:t>U</w:t>
      </w:r>
      <w:r w:rsidRPr="00F47B91">
        <w:rPr>
          <w:color w:val="auto"/>
          <w:kern w:val="1"/>
          <w:szCs w:val="24"/>
        </w:rPr>
        <w:t>ni</w:t>
      </w:r>
      <w:r w:rsidRPr="00F47B91">
        <w:rPr>
          <w:color w:val="auto"/>
          <w:spacing w:val="-2"/>
          <w:kern w:val="1"/>
          <w:szCs w:val="24"/>
        </w:rPr>
        <w:t>ã</w:t>
      </w:r>
      <w:r w:rsidRPr="00F47B91">
        <w:rPr>
          <w:color w:val="auto"/>
          <w:kern w:val="1"/>
          <w:szCs w:val="24"/>
        </w:rPr>
        <w:t>o,</w:t>
      </w:r>
      <w:r w:rsidRPr="00F47B91">
        <w:rPr>
          <w:color w:val="auto"/>
          <w:spacing w:val="17"/>
          <w:kern w:val="1"/>
          <w:szCs w:val="24"/>
        </w:rPr>
        <w:t xml:space="preserve"> </w:t>
      </w:r>
      <w:r w:rsidRPr="00F47B91">
        <w:rPr>
          <w:color w:val="auto"/>
          <w:w w:val="101"/>
          <w:kern w:val="1"/>
          <w:szCs w:val="24"/>
        </w:rPr>
        <w:t>ad</w:t>
      </w:r>
      <w:r w:rsidRPr="00F47B91">
        <w:rPr>
          <w:color w:val="auto"/>
          <w:spacing w:val="-1"/>
          <w:w w:val="101"/>
          <w:kern w:val="1"/>
          <w:szCs w:val="24"/>
        </w:rPr>
        <w:t>m</w:t>
      </w:r>
      <w:r w:rsidRPr="00F47B91">
        <w:rPr>
          <w:color w:val="auto"/>
          <w:spacing w:val="-2"/>
          <w:w w:val="101"/>
          <w:kern w:val="1"/>
          <w:szCs w:val="24"/>
        </w:rPr>
        <w:t>i</w:t>
      </w:r>
      <w:r w:rsidRPr="00F47B91">
        <w:rPr>
          <w:color w:val="auto"/>
          <w:spacing w:val="4"/>
          <w:w w:val="102"/>
          <w:kern w:val="1"/>
          <w:szCs w:val="24"/>
        </w:rPr>
        <w:t>t</w:t>
      </w:r>
      <w:r w:rsidRPr="00F47B91">
        <w:rPr>
          <w:color w:val="auto"/>
          <w:spacing w:val="-2"/>
          <w:w w:val="101"/>
          <w:kern w:val="1"/>
          <w:szCs w:val="24"/>
        </w:rPr>
        <w:t>i</w:t>
      </w:r>
      <w:r w:rsidRPr="00F47B91">
        <w:rPr>
          <w:color w:val="auto"/>
          <w:w w:val="101"/>
          <w:kern w:val="1"/>
          <w:szCs w:val="24"/>
        </w:rPr>
        <w:t xml:space="preserve">da </w:t>
      </w:r>
      <w:proofErr w:type="gramStart"/>
      <w:r w:rsidRPr="00F47B91">
        <w:rPr>
          <w:color w:val="auto"/>
          <w:kern w:val="1"/>
          <w:szCs w:val="24"/>
        </w:rPr>
        <w:t>a</w:t>
      </w:r>
      <w:proofErr w:type="gramEnd"/>
      <w:r w:rsidRPr="00F47B91">
        <w:rPr>
          <w:color w:val="auto"/>
          <w:spacing w:val="4"/>
          <w:kern w:val="1"/>
          <w:szCs w:val="24"/>
        </w:rPr>
        <w:t xml:space="preserve"> </w:t>
      </w:r>
      <w:r w:rsidRPr="00F47B91">
        <w:rPr>
          <w:color w:val="auto"/>
          <w:spacing w:val="2"/>
          <w:kern w:val="1"/>
          <w:szCs w:val="24"/>
        </w:rPr>
        <w:t>c</w:t>
      </w:r>
      <w:r w:rsidRPr="00F47B91">
        <w:rPr>
          <w:color w:val="auto"/>
          <w:spacing w:val="-2"/>
          <w:kern w:val="1"/>
          <w:szCs w:val="24"/>
        </w:rPr>
        <w:t>e</w:t>
      </w:r>
      <w:r w:rsidRPr="00F47B91">
        <w:rPr>
          <w:color w:val="auto"/>
          <w:spacing w:val="3"/>
          <w:kern w:val="1"/>
          <w:szCs w:val="24"/>
        </w:rPr>
        <w:t>r</w:t>
      </w:r>
      <w:r w:rsidRPr="00F47B91">
        <w:rPr>
          <w:color w:val="auto"/>
          <w:spacing w:val="1"/>
          <w:kern w:val="1"/>
          <w:szCs w:val="24"/>
        </w:rPr>
        <w:t>t</w:t>
      </w:r>
      <w:r w:rsidRPr="00F47B91">
        <w:rPr>
          <w:color w:val="auto"/>
          <w:spacing w:val="-2"/>
          <w:kern w:val="1"/>
          <w:szCs w:val="24"/>
        </w:rPr>
        <w:t>i</w:t>
      </w:r>
      <w:r w:rsidRPr="00F47B91">
        <w:rPr>
          <w:color w:val="auto"/>
          <w:kern w:val="1"/>
          <w:szCs w:val="24"/>
        </w:rPr>
        <w:t>dão</w:t>
      </w:r>
      <w:r w:rsidRPr="00F47B91">
        <w:rPr>
          <w:color w:val="auto"/>
          <w:spacing w:val="10"/>
          <w:kern w:val="1"/>
          <w:szCs w:val="24"/>
        </w:rPr>
        <w:t xml:space="preserve"> </w:t>
      </w:r>
      <w:r w:rsidRPr="00F47B91">
        <w:rPr>
          <w:color w:val="auto"/>
          <w:kern w:val="1"/>
          <w:szCs w:val="24"/>
        </w:rPr>
        <w:t>po</w:t>
      </w:r>
      <w:r w:rsidRPr="00F47B91">
        <w:rPr>
          <w:color w:val="auto"/>
          <w:spacing w:val="2"/>
          <w:kern w:val="1"/>
          <w:szCs w:val="24"/>
        </w:rPr>
        <w:t>s</w:t>
      </w:r>
      <w:r w:rsidRPr="00F47B91">
        <w:rPr>
          <w:color w:val="auto"/>
          <w:spacing w:val="-2"/>
          <w:kern w:val="1"/>
          <w:szCs w:val="24"/>
        </w:rPr>
        <w:t>i</w:t>
      </w:r>
      <w:r w:rsidRPr="00F47B91">
        <w:rPr>
          <w:color w:val="auto"/>
          <w:spacing w:val="1"/>
          <w:kern w:val="1"/>
          <w:szCs w:val="24"/>
        </w:rPr>
        <w:t>t</w:t>
      </w:r>
      <w:r w:rsidRPr="00F47B91">
        <w:rPr>
          <w:color w:val="auto"/>
          <w:kern w:val="1"/>
          <w:szCs w:val="24"/>
        </w:rPr>
        <w:t>i</w:t>
      </w:r>
      <w:r w:rsidRPr="00F47B91">
        <w:rPr>
          <w:color w:val="auto"/>
          <w:spacing w:val="2"/>
          <w:kern w:val="1"/>
          <w:szCs w:val="24"/>
        </w:rPr>
        <w:t>v</w:t>
      </w:r>
      <w:r w:rsidRPr="00F47B91">
        <w:rPr>
          <w:color w:val="auto"/>
          <w:kern w:val="1"/>
          <w:szCs w:val="24"/>
        </w:rPr>
        <w:t>a</w:t>
      </w:r>
      <w:r w:rsidRPr="00F47B91">
        <w:rPr>
          <w:color w:val="auto"/>
          <w:spacing w:val="10"/>
          <w:kern w:val="1"/>
          <w:szCs w:val="24"/>
        </w:rPr>
        <w:t xml:space="preserve"> </w:t>
      </w:r>
      <w:r w:rsidRPr="00F47B91">
        <w:rPr>
          <w:color w:val="auto"/>
          <w:spacing w:val="2"/>
          <w:kern w:val="1"/>
          <w:szCs w:val="24"/>
        </w:rPr>
        <w:t>c</w:t>
      </w:r>
      <w:r w:rsidRPr="00F47B91">
        <w:rPr>
          <w:color w:val="auto"/>
          <w:kern w:val="1"/>
          <w:szCs w:val="24"/>
        </w:rPr>
        <w:t>om</w:t>
      </w:r>
      <w:r w:rsidRPr="00F47B91">
        <w:rPr>
          <w:color w:val="auto"/>
          <w:spacing w:val="6"/>
          <w:kern w:val="1"/>
          <w:szCs w:val="24"/>
        </w:rPr>
        <w:t xml:space="preserve"> </w:t>
      </w:r>
      <w:r w:rsidRPr="00F47B91">
        <w:rPr>
          <w:color w:val="auto"/>
          <w:kern w:val="1"/>
          <w:szCs w:val="24"/>
        </w:rPr>
        <w:t>e</w:t>
      </w:r>
      <w:r w:rsidRPr="00F47B91">
        <w:rPr>
          <w:color w:val="auto"/>
          <w:spacing w:val="1"/>
          <w:kern w:val="1"/>
          <w:szCs w:val="24"/>
        </w:rPr>
        <w:t>f</w:t>
      </w:r>
      <w:r w:rsidRPr="00F47B91">
        <w:rPr>
          <w:color w:val="auto"/>
          <w:kern w:val="1"/>
          <w:szCs w:val="24"/>
        </w:rPr>
        <w:t>ei</w:t>
      </w:r>
      <w:r w:rsidRPr="00F47B91">
        <w:rPr>
          <w:color w:val="auto"/>
          <w:spacing w:val="1"/>
          <w:kern w:val="1"/>
          <w:szCs w:val="24"/>
        </w:rPr>
        <w:t>t</w:t>
      </w:r>
      <w:r w:rsidRPr="00F47B91">
        <w:rPr>
          <w:color w:val="auto"/>
          <w:kern w:val="1"/>
          <w:szCs w:val="24"/>
        </w:rPr>
        <w:t>o</w:t>
      </w:r>
      <w:r w:rsidRPr="00F47B91">
        <w:rPr>
          <w:color w:val="auto"/>
          <w:spacing w:val="9"/>
          <w:kern w:val="1"/>
          <w:szCs w:val="24"/>
        </w:rPr>
        <w:t xml:space="preserve"> </w:t>
      </w:r>
      <w:r w:rsidRPr="00F47B91">
        <w:rPr>
          <w:color w:val="auto"/>
          <w:kern w:val="1"/>
          <w:szCs w:val="24"/>
        </w:rPr>
        <w:t>de</w:t>
      </w:r>
      <w:r w:rsidRPr="00F47B91">
        <w:rPr>
          <w:color w:val="auto"/>
          <w:spacing w:val="5"/>
          <w:kern w:val="1"/>
          <w:szCs w:val="24"/>
        </w:rPr>
        <w:t xml:space="preserve"> </w:t>
      </w:r>
      <w:r w:rsidRPr="00F47B91">
        <w:rPr>
          <w:color w:val="auto"/>
          <w:kern w:val="1"/>
          <w:szCs w:val="24"/>
        </w:rPr>
        <w:t>ne</w:t>
      </w:r>
      <w:r w:rsidRPr="00F47B91">
        <w:rPr>
          <w:color w:val="auto"/>
          <w:spacing w:val="-2"/>
          <w:kern w:val="1"/>
          <w:szCs w:val="24"/>
        </w:rPr>
        <w:t>g</w:t>
      </w:r>
      <w:r w:rsidRPr="00F47B91">
        <w:rPr>
          <w:color w:val="auto"/>
          <w:kern w:val="1"/>
          <w:szCs w:val="24"/>
        </w:rPr>
        <w:t>a</w:t>
      </w:r>
      <w:r w:rsidRPr="00F47B91">
        <w:rPr>
          <w:color w:val="auto"/>
          <w:spacing w:val="1"/>
          <w:kern w:val="1"/>
          <w:szCs w:val="24"/>
        </w:rPr>
        <w:t>t</w:t>
      </w:r>
      <w:r w:rsidRPr="00F47B91">
        <w:rPr>
          <w:color w:val="auto"/>
          <w:kern w:val="1"/>
          <w:szCs w:val="24"/>
        </w:rPr>
        <w:t>i</w:t>
      </w:r>
      <w:r w:rsidRPr="00F47B91">
        <w:rPr>
          <w:color w:val="auto"/>
          <w:spacing w:val="2"/>
          <w:kern w:val="1"/>
          <w:szCs w:val="24"/>
        </w:rPr>
        <w:t>v</w:t>
      </w:r>
      <w:r w:rsidRPr="00F47B91">
        <w:rPr>
          <w:color w:val="auto"/>
          <w:kern w:val="1"/>
          <w:szCs w:val="24"/>
        </w:rPr>
        <w:t>a</w:t>
      </w:r>
      <w:r w:rsidRPr="00F47B91">
        <w:rPr>
          <w:color w:val="auto"/>
          <w:spacing w:val="11"/>
          <w:kern w:val="1"/>
          <w:szCs w:val="24"/>
        </w:rPr>
        <w:t xml:space="preserve"> </w:t>
      </w:r>
      <w:r w:rsidRPr="00F47B91">
        <w:rPr>
          <w:color w:val="auto"/>
          <w:kern w:val="1"/>
          <w:szCs w:val="24"/>
        </w:rPr>
        <w:t>ou</w:t>
      </w:r>
      <w:r w:rsidRPr="00F47B91">
        <w:rPr>
          <w:color w:val="auto"/>
          <w:spacing w:val="5"/>
          <w:kern w:val="1"/>
          <w:szCs w:val="24"/>
        </w:rPr>
        <w:t xml:space="preserve"> </w:t>
      </w:r>
      <w:r w:rsidRPr="00F47B91">
        <w:rPr>
          <w:color w:val="auto"/>
          <w:kern w:val="1"/>
          <w:szCs w:val="24"/>
        </w:rPr>
        <w:t>o</w:t>
      </w:r>
      <w:r w:rsidRPr="00F47B91">
        <w:rPr>
          <w:color w:val="auto"/>
          <w:spacing w:val="-2"/>
          <w:kern w:val="1"/>
          <w:szCs w:val="24"/>
        </w:rPr>
        <w:t>u</w:t>
      </w:r>
      <w:r w:rsidRPr="00F47B91">
        <w:rPr>
          <w:color w:val="auto"/>
          <w:spacing w:val="4"/>
          <w:kern w:val="1"/>
          <w:szCs w:val="24"/>
        </w:rPr>
        <w:t>t</w:t>
      </w:r>
      <w:r w:rsidRPr="00F47B91">
        <w:rPr>
          <w:color w:val="auto"/>
          <w:kern w:val="1"/>
          <w:szCs w:val="24"/>
        </w:rPr>
        <w:t>ra</w:t>
      </w:r>
      <w:r w:rsidRPr="00F47B91">
        <w:rPr>
          <w:color w:val="auto"/>
          <w:spacing w:val="8"/>
          <w:kern w:val="1"/>
          <w:szCs w:val="24"/>
        </w:rPr>
        <w:t xml:space="preserve"> </w:t>
      </w:r>
      <w:r w:rsidRPr="00F47B91">
        <w:rPr>
          <w:color w:val="auto"/>
          <w:kern w:val="1"/>
          <w:szCs w:val="24"/>
        </w:rPr>
        <w:t>eq</w:t>
      </w:r>
      <w:r w:rsidRPr="00F47B91">
        <w:rPr>
          <w:color w:val="auto"/>
          <w:spacing w:val="-2"/>
          <w:kern w:val="1"/>
          <w:szCs w:val="24"/>
        </w:rPr>
        <w:t>u</w:t>
      </w:r>
      <w:r w:rsidRPr="00F47B91">
        <w:rPr>
          <w:color w:val="auto"/>
          <w:kern w:val="1"/>
          <w:szCs w:val="24"/>
        </w:rPr>
        <w:t>i</w:t>
      </w:r>
      <w:r w:rsidRPr="00F47B91">
        <w:rPr>
          <w:color w:val="auto"/>
          <w:spacing w:val="2"/>
          <w:kern w:val="1"/>
          <w:szCs w:val="24"/>
        </w:rPr>
        <w:t>v</w:t>
      </w:r>
      <w:r w:rsidRPr="00F47B91">
        <w:rPr>
          <w:color w:val="auto"/>
          <w:kern w:val="1"/>
          <w:szCs w:val="24"/>
        </w:rPr>
        <w:t>a</w:t>
      </w:r>
      <w:r w:rsidRPr="00F47B91">
        <w:rPr>
          <w:color w:val="auto"/>
          <w:spacing w:val="-2"/>
          <w:kern w:val="1"/>
          <w:szCs w:val="24"/>
        </w:rPr>
        <w:t>l</w:t>
      </w:r>
      <w:r w:rsidRPr="00F47B91">
        <w:rPr>
          <w:color w:val="auto"/>
          <w:kern w:val="1"/>
          <w:szCs w:val="24"/>
        </w:rPr>
        <w:t>en</w:t>
      </w:r>
      <w:r w:rsidRPr="00F47B91">
        <w:rPr>
          <w:color w:val="auto"/>
          <w:spacing w:val="1"/>
          <w:kern w:val="1"/>
          <w:szCs w:val="24"/>
        </w:rPr>
        <w:t>t</w:t>
      </w:r>
      <w:r w:rsidRPr="00F47B91">
        <w:rPr>
          <w:color w:val="auto"/>
          <w:kern w:val="1"/>
          <w:szCs w:val="24"/>
        </w:rPr>
        <w:t>e</w:t>
      </w:r>
      <w:r w:rsidRPr="00F47B91">
        <w:rPr>
          <w:color w:val="auto"/>
          <w:spacing w:val="13"/>
          <w:kern w:val="1"/>
          <w:szCs w:val="24"/>
        </w:rPr>
        <w:t xml:space="preserve"> </w:t>
      </w:r>
      <w:r w:rsidRPr="00F47B91">
        <w:rPr>
          <w:color w:val="auto"/>
          <w:kern w:val="1"/>
          <w:szCs w:val="24"/>
        </w:rPr>
        <w:t>na</w:t>
      </w:r>
      <w:r w:rsidRPr="00F47B91">
        <w:rPr>
          <w:color w:val="auto"/>
          <w:spacing w:val="5"/>
          <w:kern w:val="1"/>
          <w:szCs w:val="24"/>
        </w:rPr>
        <w:t xml:space="preserve"> </w:t>
      </w:r>
      <w:r w:rsidRPr="00F47B91">
        <w:rPr>
          <w:color w:val="auto"/>
          <w:spacing w:val="1"/>
          <w:kern w:val="1"/>
          <w:szCs w:val="24"/>
        </w:rPr>
        <w:t>f</w:t>
      </w:r>
      <w:r w:rsidRPr="00F47B91">
        <w:rPr>
          <w:color w:val="auto"/>
          <w:kern w:val="1"/>
          <w:szCs w:val="24"/>
        </w:rPr>
        <w:t>o</w:t>
      </w:r>
      <w:r w:rsidRPr="00F47B91">
        <w:rPr>
          <w:color w:val="auto"/>
          <w:spacing w:val="3"/>
          <w:kern w:val="1"/>
          <w:szCs w:val="24"/>
        </w:rPr>
        <w:t>r</w:t>
      </w:r>
      <w:r w:rsidRPr="00F47B91">
        <w:rPr>
          <w:color w:val="auto"/>
          <w:spacing w:val="-1"/>
          <w:kern w:val="1"/>
          <w:szCs w:val="24"/>
        </w:rPr>
        <w:t>m</w:t>
      </w:r>
      <w:r w:rsidRPr="00F47B91">
        <w:rPr>
          <w:color w:val="auto"/>
          <w:kern w:val="1"/>
          <w:szCs w:val="24"/>
        </w:rPr>
        <w:t>a</w:t>
      </w:r>
      <w:r w:rsidRPr="00F47B91">
        <w:rPr>
          <w:color w:val="auto"/>
          <w:spacing w:val="8"/>
          <w:kern w:val="1"/>
          <w:szCs w:val="24"/>
        </w:rPr>
        <w:t xml:space="preserve"> </w:t>
      </w:r>
      <w:r w:rsidRPr="00F47B91">
        <w:rPr>
          <w:color w:val="auto"/>
          <w:kern w:val="1"/>
          <w:szCs w:val="24"/>
        </w:rPr>
        <w:t>da</w:t>
      </w:r>
      <w:r w:rsidRPr="00F47B91">
        <w:rPr>
          <w:color w:val="auto"/>
          <w:spacing w:val="5"/>
          <w:kern w:val="1"/>
          <w:szCs w:val="24"/>
        </w:rPr>
        <w:t xml:space="preserve"> </w:t>
      </w:r>
      <w:r w:rsidRPr="00F47B91">
        <w:rPr>
          <w:color w:val="auto"/>
          <w:spacing w:val="-2"/>
          <w:w w:val="101"/>
          <w:kern w:val="1"/>
          <w:szCs w:val="24"/>
        </w:rPr>
        <w:t>l</w:t>
      </w:r>
      <w:r w:rsidRPr="00F47B91">
        <w:rPr>
          <w:color w:val="auto"/>
          <w:w w:val="101"/>
          <w:kern w:val="1"/>
          <w:szCs w:val="24"/>
        </w:rPr>
        <w:t>ei</w:t>
      </w:r>
      <w:r w:rsidRPr="00F47B91">
        <w:rPr>
          <w:color w:val="auto"/>
          <w:w w:val="102"/>
          <w:kern w:val="1"/>
          <w:szCs w:val="24"/>
        </w:rPr>
        <w:t>;</w:t>
      </w:r>
    </w:p>
    <w:p w14:paraId="42EB9E0E" w14:textId="77777777" w:rsidR="009D092A" w:rsidRPr="00F47B91" w:rsidRDefault="009D092A" w:rsidP="00361C6E">
      <w:pPr>
        <w:pStyle w:val="PargrafodaLista"/>
        <w:numPr>
          <w:ilvl w:val="0"/>
          <w:numId w:val="21"/>
        </w:numPr>
        <w:tabs>
          <w:tab w:val="left" w:pos="0"/>
        </w:tabs>
        <w:suppressAutoHyphens/>
        <w:spacing w:after="0" w:line="240" w:lineRule="auto"/>
        <w:ind w:left="0" w:right="0" w:hanging="11"/>
        <w:rPr>
          <w:color w:val="auto"/>
          <w:szCs w:val="24"/>
        </w:rPr>
      </w:pPr>
      <w:r w:rsidRPr="00F47B91">
        <w:rPr>
          <w:color w:val="auto"/>
          <w:spacing w:val="-2"/>
          <w:kern w:val="1"/>
          <w:szCs w:val="24"/>
        </w:rPr>
        <w:t>P</w:t>
      </w:r>
      <w:r w:rsidRPr="00F47B91">
        <w:rPr>
          <w:color w:val="auto"/>
          <w:spacing w:val="3"/>
          <w:kern w:val="1"/>
          <w:szCs w:val="24"/>
        </w:rPr>
        <w:t>r</w:t>
      </w:r>
      <w:r w:rsidRPr="00F47B91">
        <w:rPr>
          <w:color w:val="auto"/>
          <w:spacing w:val="-2"/>
          <w:kern w:val="1"/>
          <w:szCs w:val="24"/>
        </w:rPr>
        <w:t>o</w:t>
      </w:r>
      <w:r w:rsidRPr="00F47B91">
        <w:rPr>
          <w:color w:val="auto"/>
          <w:spacing w:val="2"/>
          <w:kern w:val="1"/>
          <w:szCs w:val="24"/>
        </w:rPr>
        <w:t>v</w:t>
      </w:r>
      <w:r w:rsidRPr="00F47B91">
        <w:rPr>
          <w:color w:val="auto"/>
          <w:kern w:val="1"/>
          <w:szCs w:val="24"/>
        </w:rPr>
        <w:t>a</w:t>
      </w:r>
      <w:r w:rsidRPr="00F47B91">
        <w:rPr>
          <w:color w:val="auto"/>
          <w:spacing w:val="43"/>
          <w:kern w:val="1"/>
          <w:szCs w:val="24"/>
        </w:rPr>
        <w:t xml:space="preserve"> </w:t>
      </w:r>
      <w:r w:rsidRPr="00F47B91">
        <w:rPr>
          <w:color w:val="auto"/>
          <w:kern w:val="1"/>
          <w:szCs w:val="24"/>
        </w:rPr>
        <w:t>de</w:t>
      </w:r>
      <w:r w:rsidRPr="00F47B91">
        <w:rPr>
          <w:color w:val="auto"/>
          <w:spacing w:val="39"/>
          <w:kern w:val="1"/>
          <w:szCs w:val="24"/>
        </w:rPr>
        <w:t xml:space="preserve"> </w:t>
      </w:r>
      <w:r w:rsidRPr="00F47B91">
        <w:rPr>
          <w:color w:val="auto"/>
          <w:kern w:val="1"/>
          <w:szCs w:val="24"/>
        </w:rPr>
        <w:t>re</w:t>
      </w:r>
      <w:r w:rsidRPr="00F47B91">
        <w:rPr>
          <w:color w:val="auto"/>
          <w:spacing w:val="-2"/>
          <w:kern w:val="1"/>
          <w:szCs w:val="24"/>
        </w:rPr>
        <w:t>g</w:t>
      </w:r>
      <w:r w:rsidRPr="00F47B91">
        <w:rPr>
          <w:color w:val="auto"/>
          <w:kern w:val="1"/>
          <w:szCs w:val="24"/>
        </w:rPr>
        <w:t>ular</w:t>
      </w:r>
      <w:r w:rsidRPr="00F47B91">
        <w:rPr>
          <w:color w:val="auto"/>
          <w:spacing w:val="-2"/>
          <w:kern w:val="1"/>
          <w:szCs w:val="24"/>
        </w:rPr>
        <w:t>i</w:t>
      </w:r>
      <w:r w:rsidRPr="00F47B91">
        <w:rPr>
          <w:color w:val="auto"/>
          <w:kern w:val="1"/>
          <w:szCs w:val="24"/>
        </w:rPr>
        <w:t>dade</w:t>
      </w:r>
      <w:r w:rsidRPr="00F47B91">
        <w:rPr>
          <w:color w:val="auto"/>
          <w:spacing w:val="44"/>
          <w:kern w:val="1"/>
          <w:szCs w:val="24"/>
        </w:rPr>
        <w:t xml:space="preserve"> </w:t>
      </w:r>
      <w:r w:rsidRPr="00F47B91">
        <w:rPr>
          <w:color w:val="auto"/>
          <w:kern w:val="1"/>
          <w:szCs w:val="24"/>
        </w:rPr>
        <w:t>para</w:t>
      </w:r>
      <w:r w:rsidRPr="00F47B91">
        <w:rPr>
          <w:color w:val="auto"/>
          <w:spacing w:val="40"/>
          <w:kern w:val="1"/>
          <w:szCs w:val="24"/>
        </w:rPr>
        <w:t xml:space="preserve"> </w:t>
      </w:r>
      <w:r w:rsidRPr="00F47B91">
        <w:rPr>
          <w:color w:val="auto"/>
          <w:spacing w:val="2"/>
          <w:kern w:val="1"/>
          <w:szCs w:val="24"/>
        </w:rPr>
        <w:t>c</w:t>
      </w:r>
      <w:r w:rsidRPr="00F47B91">
        <w:rPr>
          <w:color w:val="auto"/>
          <w:kern w:val="1"/>
          <w:szCs w:val="24"/>
        </w:rPr>
        <w:t>om</w:t>
      </w:r>
      <w:r w:rsidRPr="00F47B91">
        <w:rPr>
          <w:color w:val="auto"/>
          <w:spacing w:val="37"/>
          <w:kern w:val="1"/>
          <w:szCs w:val="24"/>
        </w:rPr>
        <w:t xml:space="preserve"> </w:t>
      </w:r>
      <w:r w:rsidRPr="00F47B91">
        <w:rPr>
          <w:color w:val="auto"/>
          <w:kern w:val="1"/>
          <w:szCs w:val="24"/>
        </w:rPr>
        <w:t>a</w:t>
      </w:r>
      <w:r w:rsidRPr="00F47B91">
        <w:rPr>
          <w:color w:val="auto"/>
          <w:spacing w:val="35"/>
          <w:kern w:val="1"/>
          <w:szCs w:val="24"/>
        </w:rPr>
        <w:t xml:space="preserve"> </w:t>
      </w:r>
      <w:r w:rsidRPr="00F47B91">
        <w:rPr>
          <w:color w:val="auto"/>
          <w:spacing w:val="-3"/>
          <w:kern w:val="1"/>
          <w:szCs w:val="24"/>
        </w:rPr>
        <w:t>F</w:t>
      </w:r>
      <w:r w:rsidRPr="00F47B91">
        <w:rPr>
          <w:color w:val="auto"/>
          <w:kern w:val="1"/>
          <w:szCs w:val="24"/>
        </w:rPr>
        <w:t>a</w:t>
      </w:r>
      <w:r w:rsidRPr="00F47B91">
        <w:rPr>
          <w:color w:val="auto"/>
          <w:spacing w:val="2"/>
          <w:kern w:val="1"/>
          <w:szCs w:val="24"/>
        </w:rPr>
        <w:t>z</w:t>
      </w:r>
      <w:r w:rsidRPr="00F47B91">
        <w:rPr>
          <w:color w:val="auto"/>
          <w:kern w:val="1"/>
          <w:szCs w:val="24"/>
        </w:rPr>
        <w:t>e</w:t>
      </w:r>
      <w:r w:rsidRPr="00F47B91">
        <w:rPr>
          <w:color w:val="auto"/>
          <w:spacing w:val="-3"/>
          <w:kern w:val="1"/>
          <w:szCs w:val="24"/>
        </w:rPr>
        <w:t>n</w:t>
      </w:r>
      <w:r w:rsidRPr="00F47B91">
        <w:rPr>
          <w:color w:val="auto"/>
          <w:spacing w:val="-1"/>
          <w:kern w:val="1"/>
          <w:szCs w:val="24"/>
        </w:rPr>
        <w:t>d</w:t>
      </w:r>
      <w:r w:rsidRPr="00F47B91">
        <w:rPr>
          <w:color w:val="auto"/>
          <w:kern w:val="1"/>
          <w:szCs w:val="24"/>
        </w:rPr>
        <w:t>a</w:t>
      </w:r>
      <w:r w:rsidRPr="00F47B91">
        <w:rPr>
          <w:color w:val="auto"/>
          <w:spacing w:val="45"/>
          <w:kern w:val="1"/>
          <w:szCs w:val="24"/>
        </w:rPr>
        <w:t xml:space="preserve"> </w:t>
      </w:r>
      <w:r w:rsidRPr="00F47B91">
        <w:rPr>
          <w:color w:val="auto"/>
          <w:kern w:val="1"/>
          <w:szCs w:val="24"/>
        </w:rPr>
        <w:t>E</w:t>
      </w:r>
      <w:r w:rsidRPr="00F47B91">
        <w:rPr>
          <w:color w:val="auto"/>
          <w:spacing w:val="-2"/>
          <w:kern w:val="1"/>
          <w:szCs w:val="24"/>
        </w:rPr>
        <w:t>s</w:t>
      </w:r>
      <w:r w:rsidRPr="00F47B91">
        <w:rPr>
          <w:color w:val="auto"/>
          <w:spacing w:val="3"/>
          <w:kern w:val="1"/>
          <w:szCs w:val="24"/>
        </w:rPr>
        <w:t>t</w:t>
      </w:r>
      <w:r w:rsidRPr="00F47B91">
        <w:rPr>
          <w:color w:val="auto"/>
          <w:spacing w:val="-2"/>
          <w:kern w:val="1"/>
          <w:szCs w:val="24"/>
        </w:rPr>
        <w:t>a</w:t>
      </w:r>
      <w:r w:rsidRPr="00F47B91">
        <w:rPr>
          <w:color w:val="auto"/>
          <w:spacing w:val="-1"/>
          <w:kern w:val="1"/>
          <w:szCs w:val="24"/>
        </w:rPr>
        <w:t>du</w:t>
      </w:r>
      <w:r w:rsidRPr="00F47B91">
        <w:rPr>
          <w:color w:val="auto"/>
          <w:spacing w:val="-2"/>
          <w:kern w:val="1"/>
          <w:szCs w:val="24"/>
        </w:rPr>
        <w:t>a</w:t>
      </w:r>
      <w:r w:rsidRPr="00F47B91">
        <w:rPr>
          <w:color w:val="auto"/>
          <w:spacing w:val="4"/>
          <w:kern w:val="1"/>
          <w:szCs w:val="24"/>
        </w:rPr>
        <w:t>l</w:t>
      </w:r>
      <w:r w:rsidRPr="00F47B91">
        <w:rPr>
          <w:color w:val="auto"/>
          <w:kern w:val="1"/>
          <w:szCs w:val="24"/>
        </w:rPr>
        <w:t>,</w:t>
      </w:r>
      <w:r w:rsidRPr="00F47B91">
        <w:rPr>
          <w:color w:val="auto"/>
          <w:spacing w:val="48"/>
          <w:kern w:val="1"/>
          <w:szCs w:val="24"/>
        </w:rPr>
        <w:t xml:space="preserve"> </w:t>
      </w:r>
      <w:r w:rsidRPr="00F47B91">
        <w:rPr>
          <w:color w:val="auto"/>
          <w:kern w:val="1"/>
          <w:szCs w:val="24"/>
        </w:rPr>
        <w:t>do</w:t>
      </w:r>
      <w:r w:rsidRPr="00F47B91">
        <w:rPr>
          <w:color w:val="auto"/>
          <w:spacing w:val="36"/>
          <w:kern w:val="1"/>
          <w:szCs w:val="24"/>
        </w:rPr>
        <w:t xml:space="preserve"> </w:t>
      </w:r>
      <w:r w:rsidRPr="00F47B91">
        <w:rPr>
          <w:color w:val="auto"/>
          <w:kern w:val="1"/>
          <w:szCs w:val="24"/>
        </w:rPr>
        <w:t>d</w:t>
      </w:r>
      <w:r w:rsidRPr="00F47B91">
        <w:rPr>
          <w:color w:val="auto"/>
          <w:spacing w:val="-2"/>
          <w:kern w:val="1"/>
          <w:szCs w:val="24"/>
        </w:rPr>
        <w:t>o</w:t>
      </w:r>
      <w:r w:rsidRPr="00F47B91">
        <w:rPr>
          <w:color w:val="auto"/>
          <w:spacing w:val="-1"/>
          <w:kern w:val="1"/>
          <w:szCs w:val="24"/>
        </w:rPr>
        <w:t>m</w:t>
      </w:r>
      <w:r w:rsidRPr="00F47B91">
        <w:rPr>
          <w:color w:val="auto"/>
          <w:kern w:val="1"/>
          <w:szCs w:val="24"/>
        </w:rPr>
        <w:t>i</w:t>
      </w:r>
      <w:r w:rsidRPr="00F47B91">
        <w:rPr>
          <w:color w:val="auto"/>
          <w:spacing w:val="2"/>
          <w:kern w:val="1"/>
          <w:szCs w:val="24"/>
        </w:rPr>
        <w:t>c</w:t>
      </w:r>
      <w:r w:rsidRPr="00F47B91">
        <w:rPr>
          <w:color w:val="auto"/>
          <w:spacing w:val="1"/>
          <w:kern w:val="1"/>
          <w:szCs w:val="24"/>
        </w:rPr>
        <w:t>í</w:t>
      </w:r>
      <w:r w:rsidRPr="00F47B91">
        <w:rPr>
          <w:color w:val="auto"/>
          <w:kern w:val="1"/>
          <w:szCs w:val="24"/>
        </w:rPr>
        <w:t>l</w:t>
      </w:r>
      <w:r w:rsidRPr="00F47B91">
        <w:rPr>
          <w:color w:val="auto"/>
          <w:spacing w:val="-2"/>
          <w:kern w:val="1"/>
          <w:szCs w:val="24"/>
        </w:rPr>
        <w:t>i</w:t>
      </w:r>
      <w:r w:rsidRPr="00F47B91">
        <w:rPr>
          <w:color w:val="auto"/>
          <w:kern w:val="1"/>
          <w:szCs w:val="24"/>
        </w:rPr>
        <w:t>o</w:t>
      </w:r>
      <w:r w:rsidRPr="00F47B91">
        <w:rPr>
          <w:color w:val="auto"/>
          <w:spacing w:val="42"/>
          <w:kern w:val="1"/>
          <w:szCs w:val="24"/>
        </w:rPr>
        <w:t xml:space="preserve"> </w:t>
      </w:r>
      <w:r w:rsidRPr="00F47B91">
        <w:rPr>
          <w:color w:val="auto"/>
          <w:w w:val="101"/>
          <w:kern w:val="1"/>
          <w:szCs w:val="24"/>
        </w:rPr>
        <w:t xml:space="preserve">ou </w:t>
      </w:r>
      <w:r w:rsidRPr="00F47B91">
        <w:rPr>
          <w:color w:val="auto"/>
          <w:spacing w:val="-1"/>
          <w:kern w:val="1"/>
          <w:szCs w:val="24"/>
        </w:rPr>
        <w:t>s</w:t>
      </w:r>
      <w:r w:rsidRPr="00F47B91">
        <w:rPr>
          <w:color w:val="auto"/>
          <w:kern w:val="1"/>
          <w:szCs w:val="24"/>
        </w:rPr>
        <w:t>ede</w:t>
      </w:r>
      <w:r w:rsidRPr="00F47B91">
        <w:rPr>
          <w:color w:val="auto"/>
          <w:spacing w:val="7"/>
          <w:kern w:val="1"/>
          <w:szCs w:val="24"/>
        </w:rPr>
        <w:t xml:space="preserve"> </w:t>
      </w:r>
      <w:r w:rsidRPr="00F47B91">
        <w:rPr>
          <w:color w:val="auto"/>
          <w:kern w:val="1"/>
          <w:szCs w:val="24"/>
        </w:rPr>
        <w:t>do</w:t>
      </w:r>
      <w:r w:rsidRPr="00F47B91">
        <w:rPr>
          <w:color w:val="auto"/>
          <w:spacing w:val="5"/>
          <w:kern w:val="1"/>
          <w:szCs w:val="24"/>
        </w:rPr>
        <w:t xml:space="preserve"> </w:t>
      </w:r>
      <w:r w:rsidRPr="00F47B91">
        <w:rPr>
          <w:color w:val="auto"/>
          <w:kern w:val="1"/>
          <w:szCs w:val="24"/>
        </w:rPr>
        <w:t>l</w:t>
      </w:r>
      <w:r w:rsidRPr="00F47B91">
        <w:rPr>
          <w:color w:val="auto"/>
          <w:spacing w:val="-2"/>
          <w:kern w:val="1"/>
          <w:szCs w:val="24"/>
        </w:rPr>
        <w:t>i</w:t>
      </w:r>
      <w:r w:rsidRPr="00F47B91">
        <w:rPr>
          <w:color w:val="auto"/>
          <w:spacing w:val="2"/>
          <w:kern w:val="1"/>
          <w:szCs w:val="24"/>
        </w:rPr>
        <w:t>c</w:t>
      </w:r>
      <w:r w:rsidRPr="00F47B91">
        <w:rPr>
          <w:color w:val="auto"/>
          <w:spacing w:val="-2"/>
          <w:kern w:val="1"/>
          <w:szCs w:val="24"/>
        </w:rPr>
        <w:t>i</w:t>
      </w:r>
      <w:r w:rsidRPr="00F47B91">
        <w:rPr>
          <w:color w:val="auto"/>
          <w:spacing w:val="4"/>
          <w:kern w:val="1"/>
          <w:szCs w:val="24"/>
        </w:rPr>
        <w:t>t</w:t>
      </w:r>
      <w:r w:rsidRPr="00F47B91">
        <w:rPr>
          <w:color w:val="auto"/>
          <w:kern w:val="1"/>
          <w:szCs w:val="24"/>
        </w:rPr>
        <w:t>a</w:t>
      </w:r>
      <w:r w:rsidRPr="00F47B91">
        <w:rPr>
          <w:color w:val="auto"/>
          <w:spacing w:val="-2"/>
          <w:kern w:val="1"/>
          <w:szCs w:val="24"/>
        </w:rPr>
        <w:t>n</w:t>
      </w:r>
      <w:r w:rsidRPr="00F47B91">
        <w:rPr>
          <w:color w:val="auto"/>
          <w:spacing w:val="4"/>
          <w:kern w:val="1"/>
          <w:szCs w:val="24"/>
        </w:rPr>
        <w:t>t</w:t>
      </w:r>
      <w:r w:rsidRPr="00F47B91">
        <w:rPr>
          <w:color w:val="auto"/>
          <w:spacing w:val="-2"/>
          <w:kern w:val="1"/>
          <w:szCs w:val="24"/>
        </w:rPr>
        <w:t>e</w:t>
      </w:r>
      <w:r w:rsidRPr="00F47B91">
        <w:rPr>
          <w:color w:val="auto"/>
          <w:w w:val="102"/>
          <w:kern w:val="1"/>
          <w:szCs w:val="24"/>
        </w:rPr>
        <w:t>;</w:t>
      </w:r>
    </w:p>
    <w:p w14:paraId="641B5268" w14:textId="77777777" w:rsidR="009D092A" w:rsidRPr="00F47B91" w:rsidRDefault="009D092A" w:rsidP="00361C6E">
      <w:pPr>
        <w:pStyle w:val="PargrafodaLista"/>
        <w:numPr>
          <w:ilvl w:val="0"/>
          <w:numId w:val="21"/>
        </w:numPr>
        <w:tabs>
          <w:tab w:val="left" w:pos="0"/>
        </w:tabs>
        <w:suppressAutoHyphens/>
        <w:spacing w:after="0" w:line="240" w:lineRule="auto"/>
        <w:ind w:left="0" w:right="0" w:hanging="11"/>
        <w:rPr>
          <w:color w:val="auto"/>
          <w:szCs w:val="24"/>
        </w:rPr>
      </w:pPr>
      <w:r w:rsidRPr="00F47B91">
        <w:rPr>
          <w:color w:val="auto"/>
          <w:spacing w:val="-2"/>
          <w:kern w:val="1"/>
          <w:szCs w:val="24"/>
        </w:rPr>
        <w:t>P</w:t>
      </w:r>
      <w:r w:rsidRPr="00F47B91">
        <w:rPr>
          <w:color w:val="auto"/>
          <w:spacing w:val="3"/>
          <w:kern w:val="1"/>
          <w:szCs w:val="24"/>
        </w:rPr>
        <w:t>r</w:t>
      </w:r>
      <w:r w:rsidRPr="00F47B91">
        <w:rPr>
          <w:color w:val="auto"/>
          <w:spacing w:val="-2"/>
          <w:kern w:val="1"/>
          <w:szCs w:val="24"/>
        </w:rPr>
        <w:t>o</w:t>
      </w:r>
      <w:r w:rsidRPr="00F47B91">
        <w:rPr>
          <w:color w:val="auto"/>
          <w:spacing w:val="2"/>
          <w:kern w:val="1"/>
          <w:szCs w:val="24"/>
        </w:rPr>
        <w:t>v</w:t>
      </w:r>
      <w:r w:rsidRPr="00F47B91">
        <w:rPr>
          <w:color w:val="auto"/>
          <w:kern w:val="1"/>
          <w:szCs w:val="24"/>
        </w:rPr>
        <w:t>a</w:t>
      </w:r>
      <w:r w:rsidRPr="00F47B91">
        <w:rPr>
          <w:color w:val="auto"/>
          <w:spacing w:val="43"/>
          <w:kern w:val="1"/>
          <w:szCs w:val="24"/>
        </w:rPr>
        <w:t xml:space="preserve"> </w:t>
      </w:r>
      <w:r w:rsidRPr="00F47B91">
        <w:rPr>
          <w:color w:val="auto"/>
          <w:kern w:val="1"/>
          <w:szCs w:val="24"/>
        </w:rPr>
        <w:t>de</w:t>
      </w:r>
      <w:r w:rsidRPr="00F47B91">
        <w:rPr>
          <w:color w:val="auto"/>
          <w:spacing w:val="39"/>
          <w:kern w:val="1"/>
          <w:szCs w:val="24"/>
        </w:rPr>
        <w:t xml:space="preserve"> </w:t>
      </w:r>
      <w:r w:rsidRPr="00F47B91">
        <w:rPr>
          <w:color w:val="auto"/>
          <w:kern w:val="1"/>
          <w:szCs w:val="24"/>
        </w:rPr>
        <w:t>re</w:t>
      </w:r>
      <w:r w:rsidRPr="00F47B91">
        <w:rPr>
          <w:color w:val="auto"/>
          <w:spacing w:val="-2"/>
          <w:kern w:val="1"/>
          <w:szCs w:val="24"/>
        </w:rPr>
        <w:t>g</w:t>
      </w:r>
      <w:r w:rsidRPr="00F47B91">
        <w:rPr>
          <w:color w:val="auto"/>
          <w:kern w:val="1"/>
          <w:szCs w:val="24"/>
        </w:rPr>
        <w:t>ular</w:t>
      </w:r>
      <w:r w:rsidRPr="00F47B91">
        <w:rPr>
          <w:color w:val="auto"/>
          <w:spacing w:val="-2"/>
          <w:kern w:val="1"/>
          <w:szCs w:val="24"/>
        </w:rPr>
        <w:t>i</w:t>
      </w:r>
      <w:r w:rsidRPr="00F47B91">
        <w:rPr>
          <w:color w:val="auto"/>
          <w:kern w:val="1"/>
          <w:szCs w:val="24"/>
        </w:rPr>
        <w:t>dade</w:t>
      </w:r>
      <w:r w:rsidRPr="00F47B91">
        <w:rPr>
          <w:color w:val="auto"/>
          <w:spacing w:val="44"/>
          <w:kern w:val="1"/>
          <w:szCs w:val="24"/>
        </w:rPr>
        <w:t xml:space="preserve"> </w:t>
      </w:r>
      <w:r w:rsidRPr="00F47B91">
        <w:rPr>
          <w:color w:val="auto"/>
          <w:kern w:val="1"/>
          <w:szCs w:val="24"/>
        </w:rPr>
        <w:t>para</w:t>
      </w:r>
      <w:r w:rsidRPr="00F47B91">
        <w:rPr>
          <w:color w:val="auto"/>
          <w:spacing w:val="40"/>
          <w:kern w:val="1"/>
          <w:szCs w:val="24"/>
        </w:rPr>
        <w:t xml:space="preserve"> </w:t>
      </w:r>
      <w:r w:rsidRPr="00F47B91">
        <w:rPr>
          <w:color w:val="auto"/>
          <w:spacing w:val="2"/>
          <w:kern w:val="1"/>
          <w:szCs w:val="24"/>
        </w:rPr>
        <w:t>c</w:t>
      </w:r>
      <w:r w:rsidRPr="00F47B91">
        <w:rPr>
          <w:color w:val="auto"/>
          <w:kern w:val="1"/>
          <w:szCs w:val="24"/>
        </w:rPr>
        <w:t>om</w:t>
      </w:r>
      <w:r w:rsidRPr="00F47B91">
        <w:rPr>
          <w:color w:val="auto"/>
          <w:spacing w:val="37"/>
          <w:kern w:val="1"/>
          <w:szCs w:val="24"/>
        </w:rPr>
        <w:t xml:space="preserve"> </w:t>
      </w:r>
      <w:r w:rsidRPr="00F47B91">
        <w:rPr>
          <w:color w:val="auto"/>
          <w:kern w:val="1"/>
          <w:szCs w:val="24"/>
        </w:rPr>
        <w:t>a</w:t>
      </w:r>
      <w:r w:rsidRPr="00F47B91">
        <w:rPr>
          <w:color w:val="auto"/>
          <w:spacing w:val="35"/>
          <w:kern w:val="1"/>
          <w:szCs w:val="24"/>
        </w:rPr>
        <w:t xml:space="preserve"> </w:t>
      </w:r>
      <w:r w:rsidRPr="00F47B91">
        <w:rPr>
          <w:color w:val="auto"/>
          <w:spacing w:val="-3"/>
          <w:kern w:val="1"/>
          <w:szCs w:val="24"/>
        </w:rPr>
        <w:t>F</w:t>
      </w:r>
      <w:r w:rsidRPr="00F47B91">
        <w:rPr>
          <w:color w:val="auto"/>
          <w:kern w:val="1"/>
          <w:szCs w:val="24"/>
        </w:rPr>
        <w:t>a</w:t>
      </w:r>
      <w:r w:rsidRPr="00F47B91">
        <w:rPr>
          <w:color w:val="auto"/>
          <w:spacing w:val="2"/>
          <w:kern w:val="1"/>
          <w:szCs w:val="24"/>
        </w:rPr>
        <w:t>z</w:t>
      </w:r>
      <w:r w:rsidRPr="00F47B91">
        <w:rPr>
          <w:color w:val="auto"/>
          <w:kern w:val="1"/>
          <w:szCs w:val="24"/>
        </w:rPr>
        <w:t>e</w:t>
      </w:r>
      <w:r w:rsidRPr="00F47B91">
        <w:rPr>
          <w:color w:val="auto"/>
          <w:spacing w:val="-3"/>
          <w:kern w:val="1"/>
          <w:szCs w:val="24"/>
        </w:rPr>
        <w:t>n</w:t>
      </w:r>
      <w:r w:rsidRPr="00F47B91">
        <w:rPr>
          <w:color w:val="auto"/>
          <w:spacing w:val="-1"/>
          <w:kern w:val="1"/>
          <w:szCs w:val="24"/>
        </w:rPr>
        <w:t>d</w:t>
      </w:r>
      <w:r w:rsidRPr="00F47B91">
        <w:rPr>
          <w:color w:val="auto"/>
          <w:kern w:val="1"/>
          <w:szCs w:val="24"/>
        </w:rPr>
        <w:t>a</w:t>
      </w:r>
      <w:r w:rsidRPr="00F47B91">
        <w:rPr>
          <w:color w:val="auto"/>
          <w:spacing w:val="45"/>
          <w:kern w:val="1"/>
          <w:szCs w:val="24"/>
        </w:rPr>
        <w:t xml:space="preserve"> </w:t>
      </w:r>
      <w:r w:rsidRPr="00F47B91">
        <w:rPr>
          <w:color w:val="auto"/>
          <w:spacing w:val="-1"/>
          <w:kern w:val="1"/>
          <w:szCs w:val="24"/>
        </w:rPr>
        <w:t>Mu</w:t>
      </w:r>
      <w:r w:rsidRPr="00F47B91">
        <w:rPr>
          <w:color w:val="auto"/>
          <w:spacing w:val="-3"/>
          <w:kern w:val="1"/>
          <w:szCs w:val="24"/>
        </w:rPr>
        <w:t>n</w:t>
      </w:r>
      <w:r w:rsidRPr="00F47B91">
        <w:rPr>
          <w:color w:val="auto"/>
          <w:spacing w:val="4"/>
          <w:kern w:val="1"/>
          <w:szCs w:val="24"/>
        </w:rPr>
        <w:t>i</w:t>
      </w:r>
      <w:r w:rsidRPr="00F47B91">
        <w:rPr>
          <w:color w:val="auto"/>
          <w:spacing w:val="-2"/>
          <w:kern w:val="1"/>
          <w:szCs w:val="24"/>
        </w:rPr>
        <w:t>c</w:t>
      </w:r>
      <w:r w:rsidRPr="00F47B91">
        <w:rPr>
          <w:color w:val="auto"/>
          <w:spacing w:val="4"/>
          <w:kern w:val="1"/>
          <w:szCs w:val="24"/>
        </w:rPr>
        <w:t>i</w:t>
      </w:r>
      <w:r w:rsidRPr="00F47B91">
        <w:rPr>
          <w:color w:val="auto"/>
          <w:spacing w:val="-3"/>
          <w:kern w:val="1"/>
          <w:szCs w:val="24"/>
        </w:rPr>
        <w:t>p</w:t>
      </w:r>
      <w:r w:rsidRPr="00F47B91">
        <w:rPr>
          <w:color w:val="auto"/>
          <w:kern w:val="1"/>
          <w:szCs w:val="24"/>
        </w:rPr>
        <w:t>al,</w:t>
      </w:r>
      <w:r w:rsidRPr="00F47B91">
        <w:rPr>
          <w:color w:val="auto"/>
          <w:spacing w:val="48"/>
          <w:kern w:val="1"/>
          <w:szCs w:val="24"/>
        </w:rPr>
        <w:t xml:space="preserve"> </w:t>
      </w:r>
      <w:r w:rsidRPr="00F47B91">
        <w:rPr>
          <w:color w:val="auto"/>
          <w:kern w:val="1"/>
          <w:szCs w:val="24"/>
        </w:rPr>
        <w:t>do</w:t>
      </w:r>
      <w:r w:rsidRPr="00F47B91">
        <w:rPr>
          <w:color w:val="auto"/>
          <w:spacing w:val="36"/>
          <w:kern w:val="1"/>
          <w:szCs w:val="24"/>
        </w:rPr>
        <w:t xml:space="preserve"> </w:t>
      </w:r>
      <w:r w:rsidRPr="00F47B91">
        <w:rPr>
          <w:color w:val="auto"/>
          <w:kern w:val="1"/>
          <w:szCs w:val="24"/>
        </w:rPr>
        <w:t>d</w:t>
      </w:r>
      <w:r w:rsidRPr="00F47B91">
        <w:rPr>
          <w:color w:val="auto"/>
          <w:spacing w:val="-2"/>
          <w:kern w:val="1"/>
          <w:szCs w:val="24"/>
        </w:rPr>
        <w:t>o</w:t>
      </w:r>
      <w:r w:rsidRPr="00F47B91">
        <w:rPr>
          <w:color w:val="auto"/>
          <w:spacing w:val="-1"/>
          <w:kern w:val="1"/>
          <w:szCs w:val="24"/>
        </w:rPr>
        <w:t>m</w:t>
      </w:r>
      <w:r w:rsidRPr="00F47B91">
        <w:rPr>
          <w:color w:val="auto"/>
          <w:kern w:val="1"/>
          <w:szCs w:val="24"/>
        </w:rPr>
        <w:t>i</w:t>
      </w:r>
      <w:r w:rsidRPr="00F47B91">
        <w:rPr>
          <w:color w:val="auto"/>
          <w:spacing w:val="2"/>
          <w:kern w:val="1"/>
          <w:szCs w:val="24"/>
        </w:rPr>
        <w:t>c</w:t>
      </w:r>
      <w:r w:rsidRPr="00F47B91">
        <w:rPr>
          <w:color w:val="auto"/>
          <w:spacing w:val="1"/>
          <w:kern w:val="1"/>
          <w:szCs w:val="24"/>
        </w:rPr>
        <w:t>í</w:t>
      </w:r>
      <w:r w:rsidRPr="00F47B91">
        <w:rPr>
          <w:color w:val="auto"/>
          <w:kern w:val="1"/>
          <w:szCs w:val="24"/>
        </w:rPr>
        <w:t>l</w:t>
      </w:r>
      <w:r w:rsidRPr="00F47B91">
        <w:rPr>
          <w:color w:val="auto"/>
          <w:spacing w:val="-2"/>
          <w:kern w:val="1"/>
          <w:szCs w:val="24"/>
        </w:rPr>
        <w:t>i</w:t>
      </w:r>
      <w:r w:rsidRPr="00F47B91">
        <w:rPr>
          <w:color w:val="auto"/>
          <w:kern w:val="1"/>
          <w:szCs w:val="24"/>
        </w:rPr>
        <w:t>o</w:t>
      </w:r>
      <w:r w:rsidRPr="00F47B91">
        <w:rPr>
          <w:color w:val="auto"/>
          <w:spacing w:val="42"/>
          <w:kern w:val="1"/>
          <w:szCs w:val="24"/>
        </w:rPr>
        <w:t xml:space="preserve"> </w:t>
      </w:r>
      <w:r w:rsidRPr="00F47B91">
        <w:rPr>
          <w:color w:val="auto"/>
          <w:w w:val="101"/>
          <w:kern w:val="1"/>
          <w:szCs w:val="24"/>
        </w:rPr>
        <w:t xml:space="preserve">ou </w:t>
      </w:r>
      <w:r w:rsidRPr="00F47B91">
        <w:rPr>
          <w:color w:val="auto"/>
          <w:spacing w:val="-1"/>
          <w:kern w:val="1"/>
          <w:szCs w:val="24"/>
        </w:rPr>
        <w:t>s</w:t>
      </w:r>
      <w:r w:rsidRPr="00F47B91">
        <w:rPr>
          <w:color w:val="auto"/>
          <w:kern w:val="1"/>
          <w:szCs w:val="24"/>
        </w:rPr>
        <w:t>ede</w:t>
      </w:r>
      <w:r w:rsidRPr="00F47B91">
        <w:rPr>
          <w:color w:val="auto"/>
          <w:spacing w:val="7"/>
          <w:kern w:val="1"/>
          <w:szCs w:val="24"/>
        </w:rPr>
        <w:t xml:space="preserve"> </w:t>
      </w:r>
      <w:r w:rsidRPr="00F47B91">
        <w:rPr>
          <w:color w:val="auto"/>
          <w:kern w:val="1"/>
          <w:szCs w:val="24"/>
        </w:rPr>
        <w:t>do</w:t>
      </w:r>
      <w:r w:rsidRPr="00F47B91">
        <w:rPr>
          <w:color w:val="auto"/>
          <w:spacing w:val="5"/>
          <w:kern w:val="1"/>
          <w:szCs w:val="24"/>
        </w:rPr>
        <w:t xml:space="preserve"> </w:t>
      </w:r>
      <w:r w:rsidRPr="00F47B91">
        <w:rPr>
          <w:color w:val="auto"/>
          <w:kern w:val="1"/>
          <w:szCs w:val="24"/>
        </w:rPr>
        <w:t>l</w:t>
      </w:r>
      <w:r w:rsidRPr="00F47B91">
        <w:rPr>
          <w:color w:val="auto"/>
          <w:spacing w:val="-2"/>
          <w:kern w:val="1"/>
          <w:szCs w:val="24"/>
        </w:rPr>
        <w:t>i</w:t>
      </w:r>
      <w:r w:rsidRPr="00F47B91">
        <w:rPr>
          <w:color w:val="auto"/>
          <w:spacing w:val="2"/>
          <w:kern w:val="1"/>
          <w:szCs w:val="24"/>
        </w:rPr>
        <w:t>c</w:t>
      </w:r>
      <w:r w:rsidRPr="00F47B91">
        <w:rPr>
          <w:color w:val="auto"/>
          <w:spacing w:val="-2"/>
          <w:kern w:val="1"/>
          <w:szCs w:val="24"/>
        </w:rPr>
        <w:t>i</w:t>
      </w:r>
      <w:r w:rsidRPr="00F47B91">
        <w:rPr>
          <w:color w:val="auto"/>
          <w:spacing w:val="4"/>
          <w:kern w:val="1"/>
          <w:szCs w:val="24"/>
        </w:rPr>
        <w:t>t</w:t>
      </w:r>
      <w:r w:rsidRPr="00F47B91">
        <w:rPr>
          <w:color w:val="auto"/>
          <w:kern w:val="1"/>
          <w:szCs w:val="24"/>
        </w:rPr>
        <w:t>a</w:t>
      </w:r>
      <w:r w:rsidRPr="00F47B91">
        <w:rPr>
          <w:color w:val="auto"/>
          <w:spacing w:val="-2"/>
          <w:kern w:val="1"/>
          <w:szCs w:val="24"/>
        </w:rPr>
        <w:t>n</w:t>
      </w:r>
      <w:r w:rsidRPr="00F47B91">
        <w:rPr>
          <w:color w:val="auto"/>
          <w:spacing w:val="4"/>
          <w:kern w:val="1"/>
          <w:szCs w:val="24"/>
        </w:rPr>
        <w:t>t</w:t>
      </w:r>
      <w:r w:rsidRPr="00F47B91">
        <w:rPr>
          <w:color w:val="auto"/>
          <w:spacing w:val="-2"/>
          <w:kern w:val="1"/>
          <w:szCs w:val="24"/>
        </w:rPr>
        <w:t>e</w:t>
      </w:r>
      <w:r w:rsidRPr="00F47B91">
        <w:rPr>
          <w:color w:val="auto"/>
          <w:w w:val="102"/>
          <w:kern w:val="1"/>
          <w:szCs w:val="24"/>
        </w:rPr>
        <w:t>;</w:t>
      </w:r>
    </w:p>
    <w:p w14:paraId="07353906" w14:textId="77777777" w:rsidR="009D092A" w:rsidRPr="00F47B91" w:rsidRDefault="009D092A" w:rsidP="00361C6E">
      <w:pPr>
        <w:pStyle w:val="PargrafodaLista"/>
        <w:numPr>
          <w:ilvl w:val="0"/>
          <w:numId w:val="21"/>
        </w:numPr>
        <w:tabs>
          <w:tab w:val="left" w:pos="0"/>
        </w:tabs>
        <w:suppressAutoHyphens/>
        <w:spacing w:after="0" w:line="240" w:lineRule="auto"/>
        <w:ind w:left="0" w:right="0" w:hanging="11"/>
        <w:rPr>
          <w:color w:val="auto"/>
          <w:szCs w:val="24"/>
        </w:rPr>
      </w:pPr>
      <w:r w:rsidRPr="00F47B91">
        <w:rPr>
          <w:color w:val="auto"/>
          <w:kern w:val="1"/>
          <w:szCs w:val="24"/>
        </w:rPr>
        <w:t>Pro</w:t>
      </w:r>
      <w:r w:rsidRPr="00F47B91">
        <w:rPr>
          <w:color w:val="auto"/>
          <w:spacing w:val="2"/>
          <w:kern w:val="1"/>
          <w:szCs w:val="24"/>
        </w:rPr>
        <w:t>v</w:t>
      </w:r>
      <w:r w:rsidRPr="00F47B91">
        <w:rPr>
          <w:color w:val="auto"/>
          <w:kern w:val="1"/>
          <w:szCs w:val="24"/>
        </w:rPr>
        <w:t>a</w:t>
      </w:r>
      <w:r w:rsidRPr="00F47B91">
        <w:rPr>
          <w:color w:val="auto"/>
          <w:spacing w:val="48"/>
          <w:kern w:val="1"/>
          <w:szCs w:val="24"/>
        </w:rPr>
        <w:t xml:space="preserve"> </w:t>
      </w:r>
      <w:r w:rsidRPr="00F47B91">
        <w:rPr>
          <w:color w:val="auto"/>
          <w:kern w:val="1"/>
          <w:szCs w:val="24"/>
        </w:rPr>
        <w:t>de</w:t>
      </w:r>
      <w:r w:rsidRPr="00F47B91">
        <w:rPr>
          <w:color w:val="auto"/>
          <w:spacing w:val="45"/>
          <w:kern w:val="1"/>
          <w:szCs w:val="24"/>
        </w:rPr>
        <w:t xml:space="preserve"> </w:t>
      </w:r>
      <w:r w:rsidRPr="00F47B91">
        <w:rPr>
          <w:color w:val="auto"/>
          <w:kern w:val="1"/>
          <w:szCs w:val="24"/>
        </w:rPr>
        <w:t>reg</w:t>
      </w:r>
      <w:r w:rsidRPr="00F47B91">
        <w:rPr>
          <w:color w:val="auto"/>
          <w:spacing w:val="-2"/>
          <w:kern w:val="1"/>
          <w:szCs w:val="24"/>
        </w:rPr>
        <w:t>u</w:t>
      </w:r>
      <w:r w:rsidRPr="00F47B91">
        <w:rPr>
          <w:color w:val="auto"/>
          <w:kern w:val="1"/>
          <w:szCs w:val="24"/>
        </w:rPr>
        <w:t>lari</w:t>
      </w:r>
      <w:r w:rsidRPr="00F47B91">
        <w:rPr>
          <w:color w:val="auto"/>
          <w:spacing w:val="-2"/>
          <w:kern w:val="1"/>
          <w:szCs w:val="24"/>
        </w:rPr>
        <w:t>d</w:t>
      </w:r>
      <w:r w:rsidRPr="00F47B91">
        <w:rPr>
          <w:color w:val="auto"/>
          <w:kern w:val="1"/>
          <w:szCs w:val="24"/>
        </w:rPr>
        <w:t xml:space="preserve">ade </w:t>
      </w:r>
      <w:r w:rsidRPr="00F47B91">
        <w:rPr>
          <w:color w:val="auto"/>
          <w:spacing w:val="-2"/>
          <w:kern w:val="1"/>
          <w:szCs w:val="24"/>
        </w:rPr>
        <w:t>p</w:t>
      </w:r>
      <w:r w:rsidRPr="00F47B91">
        <w:rPr>
          <w:color w:val="auto"/>
          <w:kern w:val="1"/>
          <w:szCs w:val="24"/>
        </w:rPr>
        <w:t>eran</w:t>
      </w:r>
      <w:r w:rsidRPr="00F47B91">
        <w:rPr>
          <w:color w:val="auto"/>
          <w:spacing w:val="1"/>
          <w:kern w:val="1"/>
          <w:szCs w:val="24"/>
        </w:rPr>
        <w:t>t</w:t>
      </w:r>
      <w:r w:rsidRPr="00F47B91">
        <w:rPr>
          <w:color w:val="auto"/>
          <w:kern w:val="1"/>
          <w:szCs w:val="24"/>
        </w:rPr>
        <w:t>e</w:t>
      </w:r>
      <w:r w:rsidRPr="00F47B91">
        <w:rPr>
          <w:color w:val="auto"/>
          <w:spacing w:val="50"/>
          <w:kern w:val="1"/>
          <w:szCs w:val="24"/>
        </w:rPr>
        <w:t xml:space="preserve"> </w:t>
      </w:r>
      <w:r w:rsidRPr="00F47B91">
        <w:rPr>
          <w:color w:val="auto"/>
          <w:kern w:val="1"/>
          <w:szCs w:val="24"/>
        </w:rPr>
        <w:t>o</w:t>
      </w:r>
      <w:r w:rsidRPr="00F47B91">
        <w:rPr>
          <w:color w:val="auto"/>
          <w:spacing w:val="44"/>
          <w:kern w:val="1"/>
          <w:szCs w:val="24"/>
        </w:rPr>
        <w:t xml:space="preserve"> </w:t>
      </w:r>
      <w:r w:rsidRPr="00F47B91">
        <w:rPr>
          <w:color w:val="auto"/>
          <w:spacing w:val="-3"/>
          <w:kern w:val="1"/>
          <w:szCs w:val="24"/>
        </w:rPr>
        <w:t>F</w:t>
      </w:r>
      <w:r w:rsidRPr="00F47B91">
        <w:rPr>
          <w:color w:val="auto"/>
          <w:kern w:val="1"/>
          <w:szCs w:val="24"/>
        </w:rPr>
        <w:t>undo</w:t>
      </w:r>
      <w:r w:rsidRPr="00F47B91">
        <w:rPr>
          <w:color w:val="auto"/>
          <w:spacing w:val="48"/>
          <w:kern w:val="1"/>
          <w:szCs w:val="24"/>
        </w:rPr>
        <w:t xml:space="preserve"> </w:t>
      </w:r>
      <w:r w:rsidRPr="00F47B91">
        <w:rPr>
          <w:color w:val="auto"/>
          <w:kern w:val="1"/>
          <w:szCs w:val="24"/>
        </w:rPr>
        <w:t>de</w:t>
      </w:r>
      <w:r w:rsidRPr="00F47B91">
        <w:rPr>
          <w:color w:val="auto"/>
          <w:spacing w:val="45"/>
          <w:kern w:val="1"/>
          <w:szCs w:val="24"/>
        </w:rPr>
        <w:t xml:space="preserve"> </w:t>
      </w:r>
      <w:r w:rsidRPr="00F47B91">
        <w:rPr>
          <w:color w:val="auto"/>
          <w:kern w:val="1"/>
          <w:szCs w:val="24"/>
        </w:rPr>
        <w:t>Gara</w:t>
      </w:r>
      <w:r w:rsidRPr="00F47B91">
        <w:rPr>
          <w:color w:val="auto"/>
          <w:spacing w:val="-2"/>
          <w:kern w:val="1"/>
          <w:szCs w:val="24"/>
        </w:rPr>
        <w:t>n</w:t>
      </w:r>
      <w:r w:rsidRPr="00F47B91">
        <w:rPr>
          <w:color w:val="auto"/>
          <w:spacing w:val="4"/>
          <w:kern w:val="1"/>
          <w:szCs w:val="24"/>
        </w:rPr>
        <w:t>t</w:t>
      </w:r>
      <w:r w:rsidRPr="00F47B91">
        <w:rPr>
          <w:color w:val="auto"/>
          <w:spacing w:val="-2"/>
          <w:kern w:val="1"/>
          <w:szCs w:val="24"/>
        </w:rPr>
        <w:t>i</w:t>
      </w:r>
      <w:r w:rsidRPr="00F47B91">
        <w:rPr>
          <w:color w:val="auto"/>
          <w:kern w:val="1"/>
          <w:szCs w:val="24"/>
        </w:rPr>
        <w:t>a do</w:t>
      </w:r>
      <w:r w:rsidRPr="00F47B91">
        <w:rPr>
          <w:color w:val="auto"/>
          <w:spacing w:val="43"/>
          <w:kern w:val="1"/>
          <w:szCs w:val="24"/>
        </w:rPr>
        <w:t xml:space="preserve"> </w:t>
      </w:r>
      <w:r w:rsidRPr="00F47B91">
        <w:rPr>
          <w:color w:val="auto"/>
          <w:spacing w:val="2"/>
          <w:kern w:val="1"/>
          <w:szCs w:val="24"/>
        </w:rPr>
        <w:t>T</w:t>
      </w:r>
      <w:r w:rsidRPr="00F47B91">
        <w:rPr>
          <w:color w:val="auto"/>
          <w:kern w:val="1"/>
          <w:szCs w:val="24"/>
        </w:rPr>
        <w:t>e</w:t>
      </w:r>
      <w:r w:rsidRPr="00F47B91">
        <w:rPr>
          <w:color w:val="auto"/>
          <w:spacing w:val="-1"/>
          <w:kern w:val="1"/>
          <w:szCs w:val="24"/>
        </w:rPr>
        <w:t>m</w:t>
      </w:r>
      <w:r w:rsidRPr="00F47B91">
        <w:rPr>
          <w:color w:val="auto"/>
          <w:kern w:val="1"/>
          <w:szCs w:val="24"/>
        </w:rPr>
        <w:t>po</w:t>
      </w:r>
      <w:r w:rsidRPr="00F47B91">
        <w:rPr>
          <w:color w:val="auto"/>
          <w:spacing w:val="48"/>
          <w:kern w:val="1"/>
          <w:szCs w:val="24"/>
        </w:rPr>
        <w:t xml:space="preserve"> </w:t>
      </w:r>
      <w:r w:rsidRPr="00F47B91">
        <w:rPr>
          <w:color w:val="auto"/>
          <w:kern w:val="1"/>
          <w:szCs w:val="24"/>
        </w:rPr>
        <w:t>de</w:t>
      </w:r>
      <w:r w:rsidRPr="00F47B91">
        <w:rPr>
          <w:color w:val="auto"/>
          <w:spacing w:val="45"/>
          <w:kern w:val="1"/>
          <w:szCs w:val="24"/>
        </w:rPr>
        <w:t xml:space="preserve"> </w:t>
      </w:r>
      <w:r w:rsidRPr="00F47B91">
        <w:rPr>
          <w:color w:val="auto"/>
          <w:spacing w:val="-2"/>
          <w:kern w:val="1"/>
          <w:szCs w:val="24"/>
        </w:rPr>
        <w:t>S</w:t>
      </w:r>
      <w:r w:rsidRPr="00F47B91">
        <w:rPr>
          <w:color w:val="auto"/>
          <w:kern w:val="1"/>
          <w:szCs w:val="24"/>
        </w:rPr>
        <w:t>er</w:t>
      </w:r>
      <w:r w:rsidRPr="00F47B91">
        <w:rPr>
          <w:color w:val="auto"/>
          <w:spacing w:val="2"/>
          <w:kern w:val="1"/>
          <w:szCs w:val="24"/>
        </w:rPr>
        <w:t>v</w:t>
      </w:r>
      <w:r w:rsidRPr="00F47B91">
        <w:rPr>
          <w:color w:val="auto"/>
          <w:kern w:val="1"/>
          <w:szCs w:val="24"/>
        </w:rPr>
        <w:t>i</w:t>
      </w:r>
      <w:r w:rsidRPr="00F47B91">
        <w:rPr>
          <w:color w:val="auto"/>
          <w:spacing w:val="2"/>
          <w:kern w:val="1"/>
          <w:szCs w:val="24"/>
        </w:rPr>
        <w:t>ç</w:t>
      </w:r>
      <w:r w:rsidRPr="00F47B91">
        <w:rPr>
          <w:color w:val="auto"/>
          <w:kern w:val="1"/>
          <w:szCs w:val="24"/>
        </w:rPr>
        <w:t>o</w:t>
      </w:r>
      <w:r w:rsidRPr="00F47B91">
        <w:rPr>
          <w:color w:val="auto"/>
          <w:spacing w:val="49"/>
          <w:kern w:val="1"/>
          <w:szCs w:val="24"/>
        </w:rPr>
        <w:t xml:space="preserve"> </w:t>
      </w:r>
      <w:r w:rsidRPr="00F47B91">
        <w:rPr>
          <w:color w:val="auto"/>
          <w:spacing w:val="3"/>
          <w:kern w:val="1"/>
          <w:szCs w:val="24"/>
        </w:rPr>
        <w:t>(</w:t>
      </w:r>
      <w:r w:rsidRPr="00F47B91">
        <w:rPr>
          <w:color w:val="auto"/>
          <w:spacing w:val="-3"/>
          <w:kern w:val="1"/>
          <w:szCs w:val="24"/>
        </w:rPr>
        <w:t>F</w:t>
      </w:r>
      <w:r w:rsidRPr="00F47B91">
        <w:rPr>
          <w:color w:val="auto"/>
          <w:spacing w:val="3"/>
          <w:kern w:val="1"/>
          <w:szCs w:val="24"/>
        </w:rPr>
        <w:t>G</w:t>
      </w:r>
      <w:r w:rsidRPr="00F47B91">
        <w:rPr>
          <w:color w:val="auto"/>
          <w:spacing w:val="-1"/>
          <w:kern w:val="1"/>
          <w:szCs w:val="24"/>
        </w:rPr>
        <w:t>T</w:t>
      </w:r>
      <w:r w:rsidRPr="00F47B91">
        <w:rPr>
          <w:color w:val="auto"/>
          <w:kern w:val="1"/>
          <w:szCs w:val="24"/>
        </w:rPr>
        <w:t xml:space="preserve">S) </w:t>
      </w:r>
      <w:r w:rsidRPr="00F47B91">
        <w:rPr>
          <w:color w:val="auto"/>
          <w:w w:val="101"/>
          <w:kern w:val="1"/>
          <w:szCs w:val="24"/>
        </w:rPr>
        <w:t xml:space="preserve">– </w:t>
      </w:r>
      <w:r w:rsidRPr="00F47B91">
        <w:rPr>
          <w:color w:val="auto"/>
          <w:spacing w:val="-1"/>
          <w:kern w:val="1"/>
          <w:szCs w:val="24"/>
        </w:rPr>
        <w:t>C</w:t>
      </w:r>
      <w:r w:rsidRPr="00F47B91">
        <w:rPr>
          <w:color w:val="auto"/>
          <w:kern w:val="1"/>
          <w:szCs w:val="24"/>
        </w:rPr>
        <w:t>e</w:t>
      </w:r>
      <w:r w:rsidRPr="00F47B91">
        <w:rPr>
          <w:color w:val="auto"/>
          <w:spacing w:val="3"/>
          <w:kern w:val="1"/>
          <w:szCs w:val="24"/>
        </w:rPr>
        <w:t>r</w:t>
      </w:r>
      <w:r w:rsidRPr="00F47B91">
        <w:rPr>
          <w:color w:val="auto"/>
          <w:spacing w:val="1"/>
          <w:kern w:val="1"/>
          <w:szCs w:val="24"/>
        </w:rPr>
        <w:t>t</w:t>
      </w:r>
      <w:r w:rsidRPr="00F47B91">
        <w:rPr>
          <w:color w:val="auto"/>
          <w:spacing w:val="-2"/>
          <w:kern w:val="1"/>
          <w:szCs w:val="24"/>
        </w:rPr>
        <w:t>i</w:t>
      </w:r>
      <w:r w:rsidRPr="00F47B91">
        <w:rPr>
          <w:color w:val="auto"/>
          <w:spacing w:val="4"/>
          <w:kern w:val="1"/>
          <w:szCs w:val="24"/>
        </w:rPr>
        <w:t>f</w:t>
      </w:r>
      <w:r w:rsidRPr="00F47B91">
        <w:rPr>
          <w:color w:val="auto"/>
          <w:spacing w:val="-2"/>
          <w:kern w:val="1"/>
          <w:szCs w:val="24"/>
        </w:rPr>
        <w:t>i</w:t>
      </w:r>
      <w:r w:rsidRPr="00F47B91">
        <w:rPr>
          <w:color w:val="auto"/>
          <w:spacing w:val="2"/>
          <w:kern w:val="1"/>
          <w:szCs w:val="24"/>
        </w:rPr>
        <w:t>c</w:t>
      </w:r>
      <w:r w:rsidRPr="00F47B91">
        <w:rPr>
          <w:color w:val="auto"/>
          <w:kern w:val="1"/>
          <w:szCs w:val="24"/>
        </w:rPr>
        <w:t>ado</w:t>
      </w:r>
      <w:r w:rsidRPr="00F47B91">
        <w:rPr>
          <w:color w:val="auto"/>
          <w:spacing w:val="13"/>
          <w:kern w:val="1"/>
          <w:szCs w:val="24"/>
        </w:rPr>
        <w:t xml:space="preserve"> </w:t>
      </w:r>
      <w:r w:rsidRPr="00F47B91">
        <w:rPr>
          <w:color w:val="auto"/>
          <w:kern w:val="1"/>
          <w:szCs w:val="24"/>
        </w:rPr>
        <w:t>de</w:t>
      </w:r>
      <w:r w:rsidRPr="00F47B91">
        <w:rPr>
          <w:color w:val="auto"/>
          <w:spacing w:val="5"/>
          <w:kern w:val="1"/>
          <w:szCs w:val="24"/>
        </w:rPr>
        <w:t xml:space="preserve"> </w:t>
      </w:r>
      <w:r w:rsidRPr="00F47B91">
        <w:rPr>
          <w:color w:val="auto"/>
          <w:spacing w:val="-1"/>
          <w:kern w:val="1"/>
          <w:szCs w:val="24"/>
        </w:rPr>
        <w:t>R</w:t>
      </w:r>
      <w:r w:rsidRPr="00F47B91">
        <w:rPr>
          <w:color w:val="auto"/>
          <w:kern w:val="1"/>
          <w:szCs w:val="24"/>
        </w:rPr>
        <w:t>eg</w:t>
      </w:r>
      <w:r w:rsidRPr="00F47B91">
        <w:rPr>
          <w:color w:val="auto"/>
          <w:spacing w:val="-2"/>
          <w:kern w:val="1"/>
          <w:szCs w:val="24"/>
        </w:rPr>
        <w:t>u</w:t>
      </w:r>
      <w:r w:rsidRPr="00F47B91">
        <w:rPr>
          <w:color w:val="auto"/>
          <w:kern w:val="1"/>
          <w:szCs w:val="24"/>
        </w:rPr>
        <w:t>lari</w:t>
      </w:r>
      <w:r w:rsidRPr="00F47B91">
        <w:rPr>
          <w:color w:val="auto"/>
          <w:spacing w:val="-2"/>
          <w:kern w:val="1"/>
          <w:szCs w:val="24"/>
        </w:rPr>
        <w:t>d</w:t>
      </w:r>
      <w:r w:rsidRPr="00F47B91">
        <w:rPr>
          <w:color w:val="auto"/>
          <w:kern w:val="1"/>
          <w:szCs w:val="24"/>
        </w:rPr>
        <w:t>ade</w:t>
      </w:r>
      <w:r w:rsidRPr="00F47B91">
        <w:rPr>
          <w:color w:val="auto"/>
          <w:spacing w:val="14"/>
          <w:kern w:val="1"/>
          <w:szCs w:val="24"/>
        </w:rPr>
        <w:t xml:space="preserve"> </w:t>
      </w:r>
      <w:r w:rsidRPr="00F47B91">
        <w:rPr>
          <w:color w:val="auto"/>
          <w:kern w:val="1"/>
          <w:szCs w:val="24"/>
        </w:rPr>
        <w:t>para</w:t>
      </w:r>
      <w:r w:rsidRPr="00F47B91">
        <w:rPr>
          <w:color w:val="auto"/>
          <w:spacing w:val="7"/>
          <w:kern w:val="1"/>
          <w:szCs w:val="24"/>
        </w:rPr>
        <w:t xml:space="preserve"> </w:t>
      </w:r>
      <w:r w:rsidRPr="00F47B91">
        <w:rPr>
          <w:color w:val="auto"/>
          <w:spacing w:val="2"/>
          <w:kern w:val="1"/>
          <w:szCs w:val="24"/>
        </w:rPr>
        <w:t>c</w:t>
      </w:r>
      <w:r w:rsidRPr="00F47B91">
        <w:rPr>
          <w:color w:val="auto"/>
          <w:kern w:val="1"/>
          <w:szCs w:val="24"/>
        </w:rPr>
        <w:t>om</w:t>
      </w:r>
      <w:r w:rsidRPr="00F47B91">
        <w:rPr>
          <w:color w:val="auto"/>
          <w:spacing w:val="6"/>
          <w:kern w:val="1"/>
          <w:szCs w:val="24"/>
        </w:rPr>
        <w:t xml:space="preserve"> </w:t>
      </w:r>
      <w:r w:rsidRPr="00F47B91">
        <w:rPr>
          <w:color w:val="auto"/>
          <w:kern w:val="1"/>
          <w:szCs w:val="24"/>
        </w:rPr>
        <w:t>o</w:t>
      </w:r>
      <w:r w:rsidRPr="00F47B91">
        <w:rPr>
          <w:color w:val="auto"/>
          <w:spacing w:val="4"/>
          <w:kern w:val="1"/>
          <w:szCs w:val="24"/>
        </w:rPr>
        <w:t xml:space="preserve"> </w:t>
      </w:r>
      <w:r w:rsidRPr="00F47B91">
        <w:rPr>
          <w:color w:val="auto"/>
          <w:spacing w:val="-1"/>
          <w:kern w:val="1"/>
          <w:szCs w:val="24"/>
        </w:rPr>
        <w:t>F</w:t>
      </w:r>
      <w:r w:rsidRPr="00F47B91">
        <w:rPr>
          <w:color w:val="auto"/>
          <w:kern w:val="1"/>
          <w:szCs w:val="24"/>
        </w:rPr>
        <w:t>G</w:t>
      </w:r>
      <w:r w:rsidRPr="00F47B91">
        <w:rPr>
          <w:color w:val="auto"/>
          <w:spacing w:val="2"/>
          <w:kern w:val="1"/>
          <w:szCs w:val="24"/>
        </w:rPr>
        <w:t>T</w:t>
      </w:r>
      <w:r w:rsidRPr="00F47B91">
        <w:rPr>
          <w:color w:val="auto"/>
          <w:spacing w:val="-2"/>
          <w:kern w:val="1"/>
          <w:szCs w:val="24"/>
        </w:rPr>
        <w:t>S</w:t>
      </w:r>
      <w:r w:rsidRPr="00F47B91">
        <w:rPr>
          <w:color w:val="auto"/>
          <w:kern w:val="1"/>
          <w:szCs w:val="24"/>
        </w:rPr>
        <w:t>,</w:t>
      </w:r>
      <w:r w:rsidRPr="00F47B91">
        <w:rPr>
          <w:color w:val="auto"/>
          <w:spacing w:val="17"/>
          <w:kern w:val="1"/>
          <w:szCs w:val="24"/>
        </w:rPr>
        <w:t xml:space="preserve"> </w:t>
      </w:r>
      <w:r w:rsidRPr="00F47B91">
        <w:rPr>
          <w:color w:val="auto"/>
          <w:kern w:val="1"/>
          <w:szCs w:val="24"/>
        </w:rPr>
        <w:t>e</w:t>
      </w:r>
      <w:r w:rsidRPr="00F47B91">
        <w:rPr>
          <w:color w:val="auto"/>
          <w:spacing w:val="2"/>
          <w:kern w:val="1"/>
          <w:szCs w:val="24"/>
        </w:rPr>
        <w:t>x</w:t>
      </w:r>
      <w:r w:rsidRPr="00F47B91">
        <w:rPr>
          <w:color w:val="auto"/>
          <w:spacing w:val="-2"/>
          <w:kern w:val="1"/>
          <w:szCs w:val="24"/>
        </w:rPr>
        <w:t>p</w:t>
      </w:r>
      <w:r w:rsidRPr="00F47B91">
        <w:rPr>
          <w:color w:val="auto"/>
          <w:kern w:val="1"/>
          <w:szCs w:val="24"/>
        </w:rPr>
        <w:t>edi</w:t>
      </w:r>
      <w:r w:rsidRPr="00F47B91">
        <w:rPr>
          <w:color w:val="auto"/>
          <w:spacing w:val="-2"/>
          <w:kern w:val="1"/>
          <w:szCs w:val="24"/>
        </w:rPr>
        <w:t>d</w:t>
      </w:r>
      <w:r w:rsidRPr="00F47B91">
        <w:rPr>
          <w:color w:val="auto"/>
          <w:kern w:val="1"/>
          <w:szCs w:val="24"/>
        </w:rPr>
        <w:t>o</w:t>
      </w:r>
      <w:r w:rsidRPr="00F47B91">
        <w:rPr>
          <w:color w:val="auto"/>
          <w:spacing w:val="11"/>
          <w:kern w:val="1"/>
          <w:szCs w:val="24"/>
        </w:rPr>
        <w:t xml:space="preserve"> </w:t>
      </w:r>
      <w:r w:rsidRPr="00F47B91">
        <w:rPr>
          <w:color w:val="auto"/>
          <w:kern w:val="1"/>
          <w:szCs w:val="24"/>
        </w:rPr>
        <w:t>pela</w:t>
      </w:r>
      <w:r w:rsidRPr="00F47B91">
        <w:rPr>
          <w:color w:val="auto"/>
          <w:spacing w:val="7"/>
          <w:kern w:val="1"/>
          <w:szCs w:val="24"/>
        </w:rPr>
        <w:t xml:space="preserve"> </w:t>
      </w:r>
      <w:r w:rsidRPr="00F47B91">
        <w:rPr>
          <w:color w:val="auto"/>
          <w:spacing w:val="-1"/>
          <w:kern w:val="1"/>
          <w:szCs w:val="24"/>
        </w:rPr>
        <w:t>C</w:t>
      </w:r>
      <w:r w:rsidRPr="00F47B91">
        <w:rPr>
          <w:color w:val="auto"/>
          <w:kern w:val="1"/>
          <w:szCs w:val="24"/>
        </w:rPr>
        <w:t>a</w:t>
      </w:r>
      <w:r w:rsidRPr="00F47B91">
        <w:rPr>
          <w:color w:val="auto"/>
          <w:spacing w:val="-2"/>
          <w:kern w:val="1"/>
          <w:szCs w:val="24"/>
        </w:rPr>
        <w:t>i</w:t>
      </w:r>
      <w:r w:rsidRPr="00F47B91">
        <w:rPr>
          <w:color w:val="auto"/>
          <w:spacing w:val="2"/>
          <w:kern w:val="1"/>
          <w:szCs w:val="24"/>
        </w:rPr>
        <w:t>x</w:t>
      </w:r>
      <w:r w:rsidRPr="00F47B91">
        <w:rPr>
          <w:color w:val="auto"/>
          <w:kern w:val="1"/>
          <w:szCs w:val="24"/>
        </w:rPr>
        <w:t>a</w:t>
      </w:r>
      <w:r w:rsidRPr="00F47B91">
        <w:rPr>
          <w:color w:val="auto"/>
          <w:spacing w:val="8"/>
          <w:kern w:val="1"/>
          <w:szCs w:val="24"/>
        </w:rPr>
        <w:t xml:space="preserve"> </w:t>
      </w:r>
      <w:r w:rsidRPr="00F47B91">
        <w:rPr>
          <w:color w:val="auto"/>
          <w:kern w:val="1"/>
          <w:szCs w:val="24"/>
        </w:rPr>
        <w:t>E</w:t>
      </w:r>
      <w:r w:rsidRPr="00F47B91">
        <w:rPr>
          <w:color w:val="auto"/>
          <w:spacing w:val="2"/>
          <w:kern w:val="1"/>
          <w:szCs w:val="24"/>
        </w:rPr>
        <w:t>c</w:t>
      </w:r>
      <w:r w:rsidRPr="00F47B91">
        <w:rPr>
          <w:color w:val="auto"/>
          <w:kern w:val="1"/>
          <w:szCs w:val="24"/>
        </w:rPr>
        <w:t>o</w:t>
      </w:r>
      <w:r w:rsidRPr="00F47B91">
        <w:rPr>
          <w:color w:val="auto"/>
          <w:spacing w:val="-2"/>
          <w:kern w:val="1"/>
          <w:szCs w:val="24"/>
        </w:rPr>
        <w:t>n</w:t>
      </w:r>
      <w:r w:rsidRPr="00F47B91">
        <w:rPr>
          <w:color w:val="auto"/>
          <w:kern w:val="1"/>
          <w:szCs w:val="24"/>
        </w:rPr>
        <w:t>ô</w:t>
      </w:r>
      <w:r w:rsidRPr="00F47B91">
        <w:rPr>
          <w:color w:val="auto"/>
          <w:spacing w:val="-1"/>
          <w:kern w:val="1"/>
          <w:szCs w:val="24"/>
        </w:rPr>
        <w:t>m</w:t>
      </w:r>
      <w:r w:rsidRPr="00F47B91">
        <w:rPr>
          <w:color w:val="auto"/>
          <w:kern w:val="1"/>
          <w:szCs w:val="24"/>
        </w:rPr>
        <w:t>i</w:t>
      </w:r>
      <w:r w:rsidRPr="00F47B91">
        <w:rPr>
          <w:color w:val="auto"/>
          <w:spacing w:val="2"/>
          <w:kern w:val="1"/>
          <w:szCs w:val="24"/>
        </w:rPr>
        <w:t>c</w:t>
      </w:r>
      <w:r w:rsidRPr="00F47B91">
        <w:rPr>
          <w:color w:val="auto"/>
          <w:kern w:val="1"/>
          <w:szCs w:val="24"/>
        </w:rPr>
        <w:t>a</w:t>
      </w:r>
      <w:r w:rsidRPr="00F47B91">
        <w:rPr>
          <w:color w:val="auto"/>
          <w:spacing w:val="14"/>
          <w:kern w:val="1"/>
          <w:szCs w:val="24"/>
        </w:rPr>
        <w:t xml:space="preserve"> </w:t>
      </w:r>
      <w:r w:rsidRPr="00F47B91">
        <w:rPr>
          <w:color w:val="auto"/>
          <w:spacing w:val="-3"/>
          <w:w w:val="102"/>
          <w:kern w:val="1"/>
          <w:szCs w:val="24"/>
        </w:rPr>
        <w:t>F</w:t>
      </w:r>
      <w:r w:rsidRPr="00F47B91">
        <w:rPr>
          <w:color w:val="auto"/>
          <w:w w:val="101"/>
          <w:kern w:val="1"/>
          <w:szCs w:val="24"/>
        </w:rPr>
        <w:t>edera</w:t>
      </w:r>
      <w:r w:rsidRPr="00F47B91">
        <w:rPr>
          <w:color w:val="auto"/>
          <w:spacing w:val="-2"/>
          <w:w w:val="101"/>
          <w:kern w:val="1"/>
          <w:szCs w:val="24"/>
        </w:rPr>
        <w:t>l</w:t>
      </w:r>
      <w:r w:rsidRPr="00F47B91">
        <w:rPr>
          <w:color w:val="auto"/>
          <w:w w:val="102"/>
          <w:kern w:val="1"/>
          <w:szCs w:val="24"/>
        </w:rPr>
        <w:t>;</w:t>
      </w:r>
    </w:p>
    <w:p w14:paraId="1FD95B78" w14:textId="77777777" w:rsidR="009D092A" w:rsidRPr="00F47B91" w:rsidRDefault="009D092A" w:rsidP="00361C6E">
      <w:pPr>
        <w:pStyle w:val="PargrafodaLista"/>
        <w:numPr>
          <w:ilvl w:val="0"/>
          <w:numId w:val="21"/>
        </w:numPr>
        <w:tabs>
          <w:tab w:val="left" w:pos="0"/>
        </w:tabs>
        <w:suppressAutoHyphens/>
        <w:spacing w:after="0" w:line="240" w:lineRule="auto"/>
        <w:ind w:left="0" w:right="0" w:hanging="11"/>
        <w:rPr>
          <w:color w:val="auto"/>
          <w:szCs w:val="24"/>
        </w:rPr>
      </w:pPr>
      <w:r w:rsidRPr="00F47B91">
        <w:rPr>
          <w:color w:val="auto"/>
          <w:kern w:val="1"/>
          <w:szCs w:val="24"/>
        </w:rPr>
        <w:t>Pro</w:t>
      </w:r>
      <w:r w:rsidRPr="00F47B91">
        <w:rPr>
          <w:color w:val="auto"/>
          <w:spacing w:val="2"/>
          <w:kern w:val="1"/>
          <w:szCs w:val="24"/>
        </w:rPr>
        <w:t>v</w:t>
      </w:r>
      <w:r w:rsidRPr="00F47B91">
        <w:rPr>
          <w:color w:val="auto"/>
          <w:kern w:val="1"/>
          <w:szCs w:val="24"/>
        </w:rPr>
        <w:t>a</w:t>
      </w:r>
      <w:r w:rsidRPr="00F47B91">
        <w:rPr>
          <w:color w:val="auto"/>
          <w:spacing w:val="8"/>
          <w:kern w:val="1"/>
          <w:szCs w:val="24"/>
        </w:rPr>
        <w:t xml:space="preserve"> </w:t>
      </w:r>
      <w:r w:rsidRPr="00F47B91">
        <w:rPr>
          <w:color w:val="auto"/>
          <w:spacing w:val="-2"/>
          <w:kern w:val="1"/>
          <w:szCs w:val="24"/>
        </w:rPr>
        <w:t>d</w:t>
      </w:r>
      <w:r w:rsidRPr="00F47B91">
        <w:rPr>
          <w:color w:val="auto"/>
          <w:kern w:val="1"/>
          <w:szCs w:val="24"/>
        </w:rPr>
        <w:t>e</w:t>
      </w:r>
      <w:r w:rsidRPr="00F47B91">
        <w:rPr>
          <w:color w:val="auto"/>
          <w:spacing w:val="4"/>
          <w:kern w:val="1"/>
          <w:szCs w:val="24"/>
        </w:rPr>
        <w:t xml:space="preserve"> </w:t>
      </w:r>
      <w:r w:rsidRPr="00F47B91">
        <w:rPr>
          <w:color w:val="auto"/>
          <w:kern w:val="1"/>
          <w:szCs w:val="24"/>
        </w:rPr>
        <w:t>in</w:t>
      </w:r>
      <w:r w:rsidRPr="00F47B91">
        <w:rPr>
          <w:color w:val="auto"/>
          <w:spacing w:val="-2"/>
          <w:kern w:val="1"/>
          <w:szCs w:val="24"/>
        </w:rPr>
        <w:t>e</w:t>
      </w:r>
      <w:r w:rsidRPr="00F47B91">
        <w:rPr>
          <w:color w:val="auto"/>
          <w:spacing w:val="2"/>
          <w:kern w:val="1"/>
          <w:szCs w:val="24"/>
        </w:rPr>
        <w:t>x</w:t>
      </w:r>
      <w:r w:rsidRPr="00F47B91">
        <w:rPr>
          <w:color w:val="auto"/>
          <w:kern w:val="1"/>
          <w:szCs w:val="24"/>
        </w:rPr>
        <w:t>i</w:t>
      </w:r>
      <w:r w:rsidRPr="00F47B91">
        <w:rPr>
          <w:color w:val="auto"/>
          <w:spacing w:val="2"/>
          <w:kern w:val="1"/>
          <w:szCs w:val="24"/>
        </w:rPr>
        <w:t>s</w:t>
      </w:r>
      <w:r w:rsidRPr="00F47B91">
        <w:rPr>
          <w:color w:val="auto"/>
          <w:spacing w:val="1"/>
          <w:kern w:val="1"/>
          <w:szCs w:val="24"/>
        </w:rPr>
        <w:t>t</w:t>
      </w:r>
      <w:r w:rsidRPr="00F47B91">
        <w:rPr>
          <w:color w:val="auto"/>
          <w:kern w:val="1"/>
          <w:szCs w:val="24"/>
        </w:rPr>
        <w:t>ên</w:t>
      </w:r>
      <w:r w:rsidRPr="00F47B91">
        <w:rPr>
          <w:color w:val="auto"/>
          <w:spacing w:val="-1"/>
          <w:kern w:val="1"/>
          <w:szCs w:val="24"/>
        </w:rPr>
        <w:t>c</w:t>
      </w:r>
      <w:r w:rsidRPr="00F47B91">
        <w:rPr>
          <w:color w:val="auto"/>
          <w:kern w:val="1"/>
          <w:szCs w:val="24"/>
        </w:rPr>
        <w:t>ia</w:t>
      </w:r>
      <w:r w:rsidRPr="00F47B91">
        <w:rPr>
          <w:color w:val="auto"/>
          <w:spacing w:val="12"/>
          <w:kern w:val="1"/>
          <w:szCs w:val="24"/>
        </w:rPr>
        <w:t xml:space="preserve"> </w:t>
      </w:r>
      <w:r w:rsidRPr="00F47B91">
        <w:rPr>
          <w:color w:val="auto"/>
          <w:kern w:val="1"/>
          <w:szCs w:val="24"/>
        </w:rPr>
        <w:t>de</w:t>
      </w:r>
      <w:r w:rsidRPr="00F47B91">
        <w:rPr>
          <w:color w:val="auto"/>
          <w:spacing w:val="1"/>
          <w:kern w:val="1"/>
          <w:szCs w:val="24"/>
        </w:rPr>
        <w:t xml:space="preserve"> </w:t>
      </w:r>
      <w:r w:rsidRPr="00F47B91">
        <w:rPr>
          <w:color w:val="auto"/>
          <w:kern w:val="1"/>
          <w:szCs w:val="24"/>
        </w:rPr>
        <w:t>d</w:t>
      </w:r>
      <w:r w:rsidRPr="00F47B91">
        <w:rPr>
          <w:color w:val="auto"/>
          <w:spacing w:val="-2"/>
          <w:kern w:val="1"/>
          <w:szCs w:val="24"/>
        </w:rPr>
        <w:t>é</w:t>
      </w:r>
      <w:r w:rsidRPr="00F47B91">
        <w:rPr>
          <w:color w:val="auto"/>
          <w:kern w:val="1"/>
          <w:szCs w:val="24"/>
        </w:rPr>
        <w:t>bi</w:t>
      </w:r>
      <w:r w:rsidRPr="00F47B91">
        <w:rPr>
          <w:color w:val="auto"/>
          <w:spacing w:val="1"/>
          <w:kern w:val="1"/>
          <w:szCs w:val="24"/>
        </w:rPr>
        <w:t>t</w:t>
      </w:r>
      <w:r w:rsidRPr="00F47B91">
        <w:rPr>
          <w:color w:val="auto"/>
          <w:kern w:val="1"/>
          <w:szCs w:val="24"/>
        </w:rPr>
        <w:t>os</w:t>
      </w:r>
      <w:r w:rsidRPr="00F47B91">
        <w:rPr>
          <w:color w:val="auto"/>
          <w:spacing w:val="8"/>
          <w:kern w:val="1"/>
          <w:szCs w:val="24"/>
        </w:rPr>
        <w:t xml:space="preserve"> </w:t>
      </w:r>
      <w:r w:rsidRPr="00F47B91">
        <w:rPr>
          <w:color w:val="auto"/>
          <w:spacing w:val="-2"/>
          <w:kern w:val="1"/>
          <w:szCs w:val="24"/>
        </w:rPr>
        <w:t>i</w:t>
      </w:r>
      <w:r w:rsidRPr="00F47B91">
        <w:rPr>
          <w:color w:val="auto"/>
          <w:kern w:val="1"/>
          <w:szCs w:val="24"/>
        </w:rPr>
        <w:t>nad</w:t>
      </w:r>
      <w:r w:rsidRPr="00F47B91">
        <w:rPr>
          <w:color w:val="auto"/>
          <w:spacing w:val="-2"/>
          <w:kern w:val="1"/>
          <w:szCs w:val="24"/>
        </w:rPr>
        <w:t>i</w:t>
      </w:r>
      <w:r w:rsidRPr="00F47B91">
        <w:rPr>
          <w:color w:val="auto"/>
          <w:spacing w:val="-1"/>
          <w:kern w:val="1"/>
          <w:szCs w:val="24"/>
        </w:rPr>
        <w:t>m</w:t>
      </w:r>
      <w:r w:rsidRPr="00F47B91">
        <w:rPr>
          <w:color w:val="auto"/>
          <w:kern w:val="1"/>
          <w:szCs w:val="24"/>
        </w:rPr>
        <w:t>pl</w:t>
      </w:r>
      <w:r w:rsidRPr="00F47B91">
        <w:rPr>
          <w:color w:val="auto"/>
          <w:spacing w:val="-2"/>
          <w:kern w:val="1"/>
          <w:szCs w:val="24"/>
        </w:rPr>
        <w:t>i</w:t>
      </w:r>
      <w:r w:rsidRPr="00F47B91">
        <w:rPr>
          <w:color w:val="auto"/>
          <w:kern w:val="1"/>
          <w:szCs w:val="24"/>
        </w:rPr>
        <w:t>dos</w:t>
      </w:r>
      <w:r w:rsidRPr="00F47B91">
        <w:rPr>
          <w:color w:val="auto"/>
          <w:spacing w:val="11"/>
          <w:kern w:val="1"/>
          <w:szCs w:val="24"/>
        </w:rPr>
        <w:t xml:space="preserve"> </w:t>
      </w:r>
      <w:r w:rsidRPr="00F47B91">
        <w:rPr>
          <w:color w:val="auto"/>
          <w:kern w:val="1"/>
          <w:szCs w:val="24"/>
        </w:rPr>
        <w:t>p</w:t>
      </w:r>
      <w:r w:rsidRPr="00F47B91">
        <w:rPr>
          <w:color w:val="auto"/>
          <w:spacing w:val="-2"/>
          <w:kern w:val="1"/>
          <w:szCs w:val="24"/>
        </w:rPr>
        <w:t>e</w:t>
      </w:r>
      <w:r w:rsidRPr="00F47B91">
        <w:rPr>
          <w:color w:val="auto"/>
          <w:spacing w:val="3"/>
          <w:kern w:val="1"/>
          <w:szCs w:val="24"/>
        </w:rPr>
        <w:t>r</w:t>
      </w:r>
      <w:r w:rsidRPr="00F47B91">
        <w:rPr>
          <w:color w:val="auto"/>
          <w:kern w:val="1"/>
          <w:szCs w:val="24"/>
        </w:rPr>
        <w:t>a</w:t>
      </w:r>
      <w:r w:rsidRPr="00F47B91">
        <w:rPr>
          <w:color w:val="auto"/>
          <w:spacing w:val="-2"/>
          <w:kern w:val="1"/>
          <w:szCs w:val="24"/>
        </w:rPr>
        <w:t>n</w:t>
      </w:r>
      <w:r w:rsidRPr="00F47B91">
        <w:rPr>
          <w:color w:val="auto"/>
          <w:spacing w:val="4"/>
          <w:kern w:val="1"/>
          <w:szCs w:val="24"/>
        </w:rPr>
        <w:t>t</w:t>
      </w:r>
      <w:r w:rsidRPr="00F47B91">
        <w:rPr>
          <w:color w:val="auto"/>
          <w:kern w:val="1"/>
          <w:szCs w:val="24"/>
        </w:rPr>
        <w:t>e</w:t>
      </w:r>
      <w:r w:rsidRPr="00F47B91">
        <w:rPr>
          <w:color w:val="auto"/>
          <w:spacing w:val="6"/>
          <w:kern w:val="1"/>
          <w:szCs w:val="24"/>
        </w:rPr>
        <w:t xml:space="preserve"> </w:t>
      </w:r>
      <w:r w:rsidRPr="00F47B91">
        <w:rPr>
          <w:color w:val="auto"/>
          <w:kern w:val="1"/>
          <w:szCs w:val="24"/>
        </w:rPr>
        <w:t xml:space="preserve">a </w:t>
      </w:r>
      <w:r w:rsidRPr="00F47B91">
        <w:rPr>
          <w:color w:val="auto"/>
          <w:spacing w:val="2"/>
          <w:kern w:val="1"/>
          <w:szCs w:val="24"/>
        </w:rPr>
        <w:t>J</w:t>
      </w:r>
      <w:r w:rsidRPr="00F47B91">
        <w:rPr>
          <w:color w:val="auto"/>
          <w:spacing w:val="-2"/>
          <w:kern w:val="1"/>
          <w:szCs w:val="24"/>
        </w:rPr>
        <w:t>u</w:t>
      </w:r>
      <w:r w:rsidRPr="00F47B91">
        <w:rPr>
          <w:color w:val="auto"/>
          <w:spacing w:val="2"/>
          <w:kern w:val="1"/>
          <w:szCs w:val="24"/>
        </w:rPr>
        <w:t>s</w:t>
      </w:r>
      <w:r w:rsidRPr="00F47B91">
        <w:rPr>
          <w:color w:val="auto"/>
          <w:spacing w:val="4"/>
          <w:kern w:val="1"/>
          <w:szCs w:val="24"/>
        </w:rPr>
        <w:t>t</w:t>
      </w:r>
      <w:r w:rsidRPr="00F47B91">
        <w:rPr>
          <w:color w:val="auto"/>
          <w:spacing w:val="-2"/>
          <w:kern w:val="1"/>
          <w:szCs w:val="24"/>
        </w:rPr>
        <w:t>i</w:t>
      </w:r>
      <w:r w:rsidRPr="00F47B91">
        <w:rPr>
          <w:color w:val="auto"/>
          <w:spacing w:val="2"/>
          <w:kern w:val="1"/>
          <w:szCs w:val="24"/>
        </w:rPr>
        <w:t>ç</w:t>
      </w:r>
      <w:r w:rsidRPr="00F47B91">
        <w:rPr>
          <w:color w:val="auto"/>
          <w:kern w:val="1"/>
          <w:szCs w:val="24"/>
        </w:rPr>
        <w:t>a</w:t>
      </w:r>
      <w:r w:rsidRPr="00F47B91">
        <w:rPr>
          <w:color w:val="auto"/>
          <w:spacing w:val="5"/>
          <w:kern w:val="1"/>
          <w:szCs w:val="24"/>
        </w:rPr>
        <w:t xml:space="preserve"> </w:t>
      </w:r>
      <w:r w:rsidRPr="00F47B91">
        <w:rPr>
          <w:color w:val="auto"/>
          <w:kern w:val="1"/>
          <w:szCs w:val="24"/>
        </w:rPr>
        <w:t>do</w:t>
      </w:r>
      <w:r w:rsidRPr="00F47B91">
        <w:rPr>
          <w:color w:val="auto"/>
          <w:spacing w:val="1"/>
          <w:kern w:val="1"/>
          <w:szCs w:val="24"/>
        </w:rPr>
        <w:t xml:space="preserve"> </w:t>
      </w:r>
      <w:r w:rsidRPr="00F47B91">
        <w:rPr>
          <w:color w:val="auto"/>
          <w:spacing w:val="-1"/>
          <w:kern w:val="1"/>
          <w:szCs w:val="24"/>
        </w:rPr>
        <w:t>T</w:t>
      </w:r>
      <w:r w:rsidRPr="00F47B91">
        <w:rPr>
          <w:color w:val="auto"/>
          <w:spacing w:val="3"/>
          <w:kern w:val="1"/>
          <w:szCs w:val="24"/>
        </w:rPr>
        <w:t>r</w:t>
      </w:r>
      <w:r w:rsidRPr="00F47B91">
        <w:rPr>
          <w:color w:val="auto"/>
          <w:spacing w:val="-2"/>
          <w:kern w:val="1"/>
          <w:szCs w:val="24"/>
        </w:rPr>
        <w:t>a</w:t>
      </w:r>
      <w:r w:rsidRPr="00F47B91">
        <w:rPr>
          <w:color w:val="auto"/>
          <w:kern w:val="1"/>
          <w:szCs w:val="24"/>
        </w:rPr>
        <w:t>bal</w:t>
      </w:r>
      <w:r w:rsidRPr="00F47B91">
        <w:rPr>
          <w:color w:val="auto"/>
          <w:spacing w:val="-2"/>
          <w:kern w:val="1"/>
          <w:szCs w:val="24"/>
        </w:rPr>
        <w:t>h</w:t>
      </w:r>
      <w:r w:rsidRPr="00F47B91">
        <w:rPr>
          <w:color w:val="auto"/>
          <w:kern w:val="1"/>
          <w:szCs w:val="24"/>
        </w:rPr>
        <w:t>o,</w:t>
      </w:r>
      <w:r w:rsidRPr="00F47B91">
        <w:rPr>
          <w:color w:val="auto"/>
          <w:spacing w:val="13"/>
          <w:kern w:val="1"/>
          <w:szCs w:val="24"/>
        </w:rPr>
        <w:t xml:space="preserve"> </w:t>
      </w:r>
      <w:r w:rsidRPr="00F47B91">
        <w:rPr>
          <w:color w:val="auto"/>
          <w:spacing w:val="-1"/>
          <w:kern w:val="1"/>
          <w:szCs w:val="24"/>
        </w:rPr>
        <w:t>m</w:t>
      </w:r>
      <w:r w:rsidRPr="00F47B91">
        <w:rPr>
          <w:color w:val="auto"/>
          <w:kern w:val="1"/>
          <w:szCs w:val="24"/>
        </w:rPr>
        <w:t>e</w:t>
      </w:r>
      <w:r w:rsidRPr="00F47B91">
        <w:rPr>
          <w:color w:val="auto"/>
          <w:spacing w:val="-2"/>
          <w:kern w:val="1"/>
          <w:szCs w:val="24"/>
        </w:rPr>
        <w:t>d</w:t>
      </w:r>
      <w:r w:rsidRPr="00F47B91">
        <w:rPr>
          <w:color w:val="auto"/>
          <w:kern w:val="1"/>
          <w:szCs w:val="24"/>
        </w:rPr>
        <w:t>ia</w:t>
      </w:r>
      <w:r w:rsidRPr="00F47B91">
        <w:rPr>
          <w:color w:val="auto"/>
          <w:spacing w:val="-2"/>
          <w:kern w:val="1"/>
          <w:szCs w:val="24"/>
        </w:rPr>
        <w:t>n</w:t>
      </w:r>
      <w:r w:rsidRPr="00F47B91">
        <w:rPr>
          <w:color w:val="auto"/>
          <w:spacing w:val="4"/>
          <w:kern w:val="1"/>
          <w:szCs w:val="24"/>
        </w:rPr>
        <w:t>t</w:t>
      </w:r>
      <w:r w:rsidRPr="00F47B91">
        <w:rPr>
          <w:color w:val="auto"/>
          <w:kern w:val="1"/>
          <w:szCs w:val="24"/>
        </w:rPr>
        <w:t>e</w:t>
      </w:r>
      <w:r w:rsidRPr="00F47B91">
        <w:rPr>
          <w:color w:val="auto"/>
          <w:spacing w:val="7"/>
          <w:kern w:val="1"/>
          <w:szCs w:val="24"/>
        </w:rPr>
        <w:t xml:space="preserve"> </w:t>
      </w:r>
      <w:r w:rsidRPr="00F47B91">
        <w:rPr>
          <w:color w:val="auto"/>
          <w:w w:val="101"/>
          <w:kern w:val="1"/>
          <w:szCs w:val="24"/>
        </w:rPr>
        <w:t xml:space="preserve">a </w:t>
      </w:r>
      <w:r w:rsidRPr="00F47B91">
        <w:rPr>
          <w:color w:val="auto"/>
          <w:kern w:val="1"/>
          <w:szCs w:val="24"/>
        </w:rPr>
        <w:t>apre</w:t>
      </w:r>
      <w:r w:rsidRPr="00F47B91">
        <w:rPr>
          <w:color w:val="auto"/>
          <w:spacing w:val="2"/>
          <w:kern w:val="1"/>
          <w:szCs w:val="24"/>
        </w:rPr>
        <w:t>s</w:t>
      </w:r>
      <w:r w:rsidRPr="00F47B91">
        <w:rPr>
          <w:color w:val="auto"/>
          <w:spacing w:val="-2"/>
          <w:kern w:val="1"/>
          <w:szCs w:val="24"/>
        </w:rPr>
        <w:t>e</w:t>
      </w:r>
      <w:r w:rsidRPr="00F47B91">
        <w:rPr>
          <w:color w:val="auto"/>
          <w:kern w:val="1"/>
          <w:szCs w:val="24"/>
        </w:rPr>
        <w:t>n</w:t>
      </w:r>
      <w:r w:rsidRPr="00F47B91">
        <w:rPr>
          <w:color w:val="auto"/>
          <w:spacing w:val="1"/>
          <w:kern w:val="1"/>
          <w:szCs w:val="24"/>
        </w:rPr>
        <w:t>t</w:t>
      </w:r>
      <w:r w:rsidRPr="00F47B91">
        <w:rPr>
          <w:color w:val="auto"/>
          <w:kern w:val="1"/>
          <w:szCs w:val="24"/>
        </w:rPr>
        <w:t>a</w:t>
      </w:r>
      <w:r w:rsidRPr="00F47B91">
        <w:rPr>
          <w:color w:val="auto"/>
          <w:spacing w:val="2"/>
          <w:kern w:val="1"/>
          <w:szCs w:val="24"/>
        </w:rPr>
        <w:t>ç</w:t>
      </w:r>
      <w:r w:rsidRPr="00F47B91">
        <w:rPr>
          <w:color w:val="auto"/>
          <w:kern w:val="1"/>
          <w:szCs w:val="24"/>
        </w:rPr>
        <w:t>ão</w:t>
      </w:r>
      <w:r w:rsidRPr="00F47B91">
        <w:rPr>
          <w:color w:val="auto"/>
          <w:spacing w:val="32"/>
          <w:kern w:val="1"/>
          <w:szCs w:val="24"/>
        </w:rPr>
        <w:t xml:space="preserve"> </w:t>
      </w:r>
      <w:r w:rsidRPr="00F47B91">
        <w:rPr>
          <w:color w:val="auto"/>
          <w:kern w:val="1"/>
          <w:szCs w:val="24"/>
        </w:rPr>
        <w:t>de</w:t>
      </w:r>
      <w:r w:rsidRPr="00F47B91">
        <w:rPr>
          <w:color w:val="auto"/>
          <w:spacing w:val="22"/>
          <w:kern w:val="1"/>
          <w:szCs w:val="24"/>
        </w:rPr>
        <w:t xml:space="preserve"> </w:t>
      </w:r>
      <w:r w:rsidRPr="00F47B91">
        <w:rPr>
          <w:color w:val="auto"/>
          <w:spacing w:val="-1"/>
          <w:kern w:val="1"/>
          <w:szCs w:val="24"/>
        </w:rPr>
        <w:t>c</w:t>
      </w:r>
      <w:r w:rsidRPr="00F47B91">
        <w:rPr>
          <w:color w:val="auto"/>
          <w:kern w:val="1"/>
          <w:szCs w:val="24"/>
        </w:rPr>
        <w:t>er</w:t>
      </w:r>
      <w:r w:rsidRPr="00F47B91">
        <w:rPr>
          <w:color w:val="auto"/>
          <w:spacing w:val="4"/>
          <w:kern w:val="1"/>
          <w:szCs w:val="24"/>
        </w:rPr>
        <w:t>t</w:t>
      </w:r>
      <w:r w:rsidRPr="00F47B91">
        <w:rPr>
          <w:color w:val="auto"/>
          <w:spacing w:val="-2"/>
          <w:kern w:val="1"/>
          <w:szCs w:val="24"/>
        </w:rPr>
        <w:t>i</w:t>
      </w:r>
      <w:r w:rsidRPr="00F47B91">
        <w:rPr>
          <w:color w:val="auto"/>
          <w:kern w:val="1"/>
          <w:szCs w:val="24"/>
        </w:rPr>
        <w:t>dão</w:t>
      </w:r>
      <w:r w:rsidRPr="00F47B91">
        <w:rPr>
          <w:color w:val="auto"/>
          <w:spacing w:val="24"/>
          <w:kern w:val="1"/>
          <w:szCs w:val="24"/>
        </w:rPr>
        <w:t xml:space="preserve"> </w:t>
      </w:r>
      <w:r w:rsidRPr="00F47B91">
        <w:rPr>
          <w:color w:val="auto"/>
          <w:kern w:val="1"/>
          <w:szCs w:val="24"/>
        </w:rPr>
        <w:t>n</w:t>
      </w:r>
      <w:r w:rsidRPr="00F47B91">
        <w:rPr>
          <w:color w:val="auto"/>
          <w:spacing w:val="-2"/>
          <w:kern w:val="1"/>
          <w:szCs w:val="24"/>
        </w:rPr>
        <w:t>e</w:t>
      </w:r>
      <w:r w:rsidRPr="00F47B91">
        <w:rPr>
          <w:color w:val="auto"/>
          <w:kern w:val="1"/>
          <w:szCs w:val="24"/>
        </w:rPr>
        <w:t>ga</w:t>
      </w:r>
      <w:r w:rsidRPr="00F47B91">
        <w:rPr>
          <w:color w:val="auto"/>
          <w:spacing w:val="1"/>
          <w:kern w:val="1"/>
          <w:szCs w:val="24"/>
        </w:rPr>
        <w:t>t</w:t>
      </w:r>
      <w:r w:rsidRPr="00F47B91">
        <w:rPr>
          <w:color w:val="auto"/>
          <w:kern w:val="1"/>
          <w:szCs w:val="24"/>
        </w:rPr>
        <w:t>i</w:t>
      </w:r>
      <w:r w:rsidRPr="00F47B91">
        <w:rPr>
          <w:color w:val="auto"/>
          <w:spacing w:val="2"/>
          <w:kern w:val="1"/>
          <w:szCs w:val="24"/>
        </w:rPr>
        <w:t>v</w:t>
      </w:r>
      <w:r w:rsidRPr="00F47B91">
        <w:rPr>
          <w:color w:val="auto"/>
          <w:kern w:val="1"/>
          <w:szCs w:val="24"/>
        </w:rPr>
        <w:t>a</w:t>
      </w:r>
      <w:r w:rsidRPr="00F47B91">
        <w:rPr>
          <w:color w:val="auto"/>
          <w:spacing w:val="25"/>
          <w:kern w:val="1"/>
          <w:szCs w:val="24"/>
        </w:rPr>
        <w:t xml:space="preserve"> </w:t>
      </w:r>
      <w:r w:rsidRPr="00F47B91">
        <w:rPr>
          <w:color w:val="auto"/>
          <w:kern w:val="1"/>
          <w:szCs w:val="24"/>
        </w:rPr>
        <w:t>(</w:t>
      </w:r>
      <w:r w:rsidRPr="00F47B91">
        <w:rPr>
          <w:color w:val="auto"/>
          <w:spacing w:val="-1"/>
          <w:kern w:val="1"/>
          <w:szCs w:val="24"/>
        </w:rPr>
        <w:t>C</w:t>
      </w:r>
      <w:r w:rsidRPr="00F47B91">
        <w:rPr>
          <w:color w:val="auto"/>
          <w:spacing w:val="2"/>
          <w:kern w:val="1"/>
          <w:szCs w:val="24"/>
        </w:rPr>
        <w:t>N</w:t>
      </w:r>
      <w:r w:rsidRPr="00F47B91">
        <w:rPr>
          <w:color w:val="auto"/>
          <w:spacing w:val="-1"/>
          <w:kern w:val="1"/>
          <w:szCs w:val="24"/>
        </w:rPr>
        <w:t>D</w:t>
      </w:r>
      <w:r w:rsidRPr="00F47B91">
        <w:rPr>
          <w:color w:val="auto"/>
          <w:spacing w:val="2"/>
          <w:kern w:val="1"/>
          <w:szCs w:val="24"/>
        </w:rPr>
        <w:t>T</w:t>
      </w:r>
      <w:r w:rsidRPr="00F47B91">
        <w:rPr>
          <w:color w:val="auto"/>
          <w:kern w:val="1"/>
          <w:szCs w:val="24"/>
        </w:rPr>
        <w:t>),</w:t>
      </w:r>
      <w:r w:rsidRPr="00F47B91">
        <w:rPr>
          <w:color w:val="auto"/>
          <w:spacing w:val="30"/>
          <w:kern w:val="1"/>
          <w:szCs w:val="24"/>
        </w:rPr>
        <w:t xml:space="preserve"> </w:t>
      </w:r>
      <w:r w:rsidRPr="00F47B91">
        <w:rPr>
          <w:color w:val="auto"/>
          <w:spacing w:val="-2"/>
          <w:kern w:val="1"/>
          <w:szCs w:val="24"/>
        </w:rPr>
        <w:t>n</w:t>
      </w:r>
      <w:r w:rsidRPr="00F47B91">
        <w:rPr>
          <w:color w:val="auto"/>
          <w:kern w:val="1"/>
          <w:szCs w:val="24"/>
        </w:rPr>
        <w:t>os</w:t>
      </w:r>
      <w:r w:rsidRPr="00F47B91">
        <w:rPr>
          <w:color w:val="auto"/>
          <w:spacing w:val="21"/>
          <w:kern w:val="1"/>
          <w:szCs w:val="24"/>
        </w:rPr>
        <w:t xml:space="preserve"> </w:t>
      </w:r>
      <w:r w:rsidRPr="00F47B91">
        <w:rPr>
          <w:color w:val="auto"/>
          <w:spacing w:val="4"/>
          <w:kern w:val="1"/>
          <w:szCs w:val="24"/>
        </w:rPr>
        <w:t>t</w:t>
      </w:r>
      <w:r w:rsidRPr="00F47B91">
        <w:rPr>
          <w:color w:val="auto"/>
          <w:spacing w:val="-2"/>
          <w:kern w:val="1"/>
          <w:szCs w:val="24"/>
        </w:rPr>
        <w:t>e</w:t>
      </w:r>
      <w:r w:rsidRPr="00F47B91">
        <w:rPr>
          <w:color w:val="auto"/>
          <w:spacing w:val="3"/>
          <w:kern w:val="1"/>
          <w:szCs w:val="24"/>
        </w:rPr>
        <w:t>r</w:t>
      </w:r>
      <w:r w:rsidRPr="00F47B91">
        <w:rPr>
          <w:color w:val="auto"/>
          <w:spacing w:val="-1"/>
          <w:kern w:val="1"/>
          <w:szCs w:val="24"/>
        </w:rPr>
        <w:t>m</w:t>
      </w:r>
      <w:r w:rsidRPr="00F47B91">
        <w:rPr>
          <w:color w:val="auto"/>
          <w:kern w:val="1"/>
          <w:szCs w:val="24"/>
        </w:rPr>
        <w:t>os</w:t>
      </w:r>
      <w:r w:rsidRPr="00F47B91">
        <w:rPr>
          <w:color w:val="auto"/>
          <w:spacing w:val="24"/>
          <w:kern w:val="1"/>
          <w:szCs w:val="24"/>
        </w:rPr>
        <w:t xml:space="preserve"> </w:t>
      </w:r>
      <w:r w:rsidRPr="00F47B91">
        <w:rPr>
          <w:color w:val="auto"/>
          <w:spacing w:val="-2"/>
          <w:kern w:val="1"/>
          <w:szCs w:val="24"/>
        </w:rPr>
        <w:t>d</w:t>
      </w:r>
      <w:r w:rsidRPr="00F47B91">
        <w:rPr>
          <w:color w:val="auto"/>
          <w:kern w:val="1"/>
          <w:szCs w:val="24"/>
        </w:rPr>
        <w:t>o</w:t>
      </w:r>
      <w:r w:rsidRPr="00F47B91">
        <w:rPr>
          <w:color w:val="auto"/>
          <w:spacing w:val="19"/>
          <w:kern w:val="1"/>
          <w:szCs w:val="24"/>
        </w:rPr>
        <w:t xml:space="preserve"> </w:t>
      </w:r>
      <w:r w:rsidRPr="00F47B91">
        <w:rPr>
          <w:color w:val="auto"/>
          <w:spacing w:val="2"/>
          <w:kern w:val="1"/>
          <w:szCs w:val="24"/>
        </w:rPr>
        <w:t>T</w:t>
      </w:r>
      <w:r w:rsidRPr="00F47B91">
        <w:rPr>
          <w:color w:val="auto"/>
          <w:spacing w:val="1"/>
          <w:kern w:val="1"/>
          <w:szCs w:val="24"/>
        </w:rPr>
        <w:t>í</w:t>
      </w:r>
      <w:r w:rsidRPr="00F47B91">
        <w:rPr>
          <w:color w:val="auto"/>
          <w:spacing w:val="4"/>
          <w:kern w:val="1"/>
          <w:szCs w:val="24"/>
        </w:rPr>
        <w:t>t</w:t>
      </w:r>
      <w:r w:rsidRPr="00F47B91">
        <w:rPr>
          <w:color w:val="auto"/>
          <w:spacing w:val="-2"/>
          <w:kern w:val="1"/>
          <w:szCs w:val="24"/>
        </w:rPr>
        <w:t>u</w:t>
      </w:r>
      <w:r w:rsidRPr="00F47B91">
        <w:rPr>
          <w:color w:val="auto"/>
          <w:kern w:val="1"/>
          <w:szCs w:val="24"/>
        </w:rPr>
        <w:t>lo</w:t>
      </w:r>
      <w:r w:rsidRPr="00F47B91">
        <w:rPr>
          <w:color w:val="auto"/>
          <w:spacing w:val="24"/>
          <w:kern w:val="1"/>
          <w:szCs w:val="24"/>
        </w:rPr>
        <w:t xml:space="preserve"> </w:t>
      </w:r>
      <w:r w:rsidRPr="00F47B91">
        <w:rPr>
          <w:color w:val="auto"/>
          <w:kern w:val="1"/>
          <w:szCs w:val="24"/>
        </w:rPr>
        <w:t>V</w:t>
      </w:r>
      <w:r w:rsidRPr="00F47B91">
        <w:rPr>
          <w:color w:val="auto"/>
          <w:spacing w:val="1"/>
          <w:kern w:val="1"/>
          <w:szCs w:val="24"/>
        </w:rPr>
        <w:t>II</w:t>
      </w:r>
      <w:r w:rsidRPr="00F47B91">
        <w:rPr>
          <w:color w:val="auto"/>
          <w:spacing w:val="3"/>
          <w:kern w:val="1"/>
          <w:szCs w:val="24"/>
        </w:rPr>
        <w:t>-</w:t>
      </w:r>
      <w:r w:rsidRPr="00F47B91">
        <w:rPr>
          <w:color w:val="auto"/>
          <w:kern w:val="1"/>
          <w:szCs w:val="24"/>
        </w:rPr>
        <w:t>A</w:t>
      </w:r>
      <w:r w:rsidRPr="00F47B91">
        <w:rPr>
          <w:color w:val="auto"/>
          <w:spacing w:val="23"/>
          <w:kern w:val="1"/>
          <w:szCs w:val="24"/>
        </w:rPr>
        <w:t xml:space="preserve"> </w:t>
      </w:r>
      <w:r w:rsidRPr="00F47B91">
        <w:rPr>
          <w:color w:val="auto"/>
          <w:kern w:val="1"/>
          <w:szCs w:val="24"/>
        </w:rPr>
        <w:t>da</w:t>
      </w:r>
      <w:r w:rsidRPr="00F47B91">
        <w:rPr>
          <w:color w:val="auto"/>
          <w:spacing w:val="19"/>
          <w:kern w:val="1"/>
          <w:szCs w:val="24"/>
        </w:rPr>
        <w:t xml:space="preserve"> </w:t>
      </w:r>
      <w:r w:rsidRPr="00F47B91">
        <w:rPr>
          <w:color w:val="auto"/>
          <w:spacing w:val="-1"/>
          <w:w w:val="101"/>
          <w:kern w:val="1"/>
          <w:szCs w:val="24"/>
        </w:rPr>
        <w:t>C</w:t>
      </w:r>
      <w:r w:rsidRPr="00F47B91">
        <w:rPr>
          <w:color w:val="auto"/>
          <w:w w:val="101"/>
          <w:kern w:val="1"/>
          <w:szCs w:val="24"/>
        </w:rPr>
        <w:t>on</w:t>
      </w:r>
      <w:r w:rsidRPr="00F47B91">
        <w:rPr>
          <w:color w:val="auto"/>
          <w:spacing w:val="2"/>
          <w:w w:val="101"/>
          <w:kern w:val="1"/>
          <w:szCs w:val="24"/>
        </w:rPr>
        <w:t>s</w:t>
      </w:r>
      <w:r w:rsidRPr="00F47B91">
        <w:rPr>
          <w:color w:val="auto"/>
          <w:w w:val="101"/>
          <w:kern w:val="1"/>
          <w:szCs w:val="24"/>
        </w:rPr>
        <w:t>o</w:t>
      </w:r>
      <w:r w:rsidRPr="00F47B91">
        <w:rPr>
          <w:color w:val="auto"/>
          <w:spacing w:val="-2"/>
          <w:w w:val="101"/>
          <w:kern w:val="1"/>
          <w:szCs w:val="24"/>
        </w:rPr>
        <w:t>l</w:t>
      </w:r>
      <w:r w:rsidRPr="00F47B91">
        <w:rPr>
          <w:color w:val="auto"/>
          <w:w w:val="101"/>
          <w:kern w:val="1"/>
          <w:szCs w:val="24"/>
        </w:rPr>
        <w:t>i</w:t>
      </w:r>
      <w:r w:rsidRPr="00F47B91">
        <w:rPr>
          <w:color w:val="auto"/>
          <w:spacing w:val="-2"/>
          <w:w w:val="101"/>
          <w:kern w:val="1"/>
          <w:szCs w:val="24"/>
        </w:rPr>
        <w:t>d</w:t>
      </w:r>
      <w:r w:rsidRPr="00F47B91">
        <w:rPr>
          <w:color w:val="auto"/>
          <w:w w:val="101"/>
          <w:kern w:val="1"/>
          <w:szCs w:val="24"/>
        </w:rPr>
        <w:t>a</w:t>
      </w:r>
      <w:r w:rsidRPr="00F47B91">
        <w:rPr>
          <w:color w:val="auto"/>
          <w:spacing w:val="2"/>
          <w:w w:val="101"/>
          <w:kern w:val="1"/>
          <w:szCs w:val="24"/>
        </w:rPr>
        <w:t>ç</w:t>
      </w:r>
      <w:r w:rsidRPr="00F47B91">
        <w:rPr>
          <w:color w:val="auto"/>
          <w:w w:val="101"/>
          <w:kern w:val="1"/>
          <w:szCs w:val="24"/>
        </w:rPr>
        <w:t xml:space="preserve">ão </w:t>
      </w:r>
      <w:r w:rsidRPr="00F47B91">
        <w:rPr>
          <w:color w:val="auto"/>
          <w:kern w:val="1"/>
          <w:szCs w:val="24"/>
        </w:rPr>
        <w:t>das</w:t>
      </w:r>
      <w:r w:rsidRPr="00F47B91">
        <w:rPr>
          <w:color w:val="auto"/>
          <w:spacing w:val="7"/>
          <w:kern w:val="1"/>
          <w:szCs w:val="24"/>
        </w:rPr>
        <w:t xml:space="preserve"> </w:t>
      </w:r>
      <w:r w:rsidRPr="00F47B91">
        <w:rPr>
          <w:color w:val="auto"/>
          <w:kern w:val="1"/>
          <w:szCs w:val="24"/>
        </w:rPr>
        <w:t>L</w:t>
      </w:r>
      <w:r w:rsidRPr="00F47B91">
        <w:rPr>
          <w:color w:val="auto"/>
          <w:spacing w:val="-2"/>
          <w:kern w:val="1"/>
          <w:szCs w:val="24"/>
        </w:rPr>
        <w:t>e</w:t>
      </w:r>
      <w:r w:rsidRPr="00F47B91">
        <w:rPr>
          <w:color w:val="auto"/>
          <w:kern w:val="1"/>
          <w:szCs w:val="24"/>
        </w:rPr>
        <w:t>is</w:t>
      </w:r>
      <w:r w:rsidRPr="00F47B91">
        <w:rPr>
          <w:color w:val="auto"/>
          <w:spacing w:val="7"/>
          <w:kern w:val="1"/>
          <w:szCs w:val="24"/>
        </w:rPr>
        <w:t xml:space="preserve"> </w:t>
      </w:r>
      <w:r w:rsidRPr="00F47B91">
        <w:rPr>
          <w:color w:val="auto"/>
          <w:kern w:val="1"/>
          <w:szCs w:val="24"/>
        </w:rPr>
        <w:t>do</w:t>
      </w:r>
      <w:r w:rsidRPr="00F47B91">
        <w:rPr>
          <w:color w:val="auto"/>
          <w:spacing w:val="5"/>
          <w:kern w:val="1"/>
          <w:szCs w:val="24"/>
        </w:rPr>
        <w:t xml:space="preserve"> </w:t>
      </w:r>
      <w:r w:rsidRPr="00F47B91">
        <w:rPr>
          <w:color w:val="auto"/>
          <w:spacing w:val="2"/>
          <w:kern w:val="1"/>
          <w:szCs w:val="24"/>
        </w:rPr>
        <w:t>T</w:t>
      </w:r>
      <w:r w:rsidRPr="00F47B91">
        <w:rPr>
          <w:color w:val="auto"/>
          <w:kern w:val="1"/>
          <w:szCs w:val="24"/>
        </w:rPr>
        <w:t>rab</w:t>
      </w:r>
      <w:r w:rsidRPr="00F47B91">
        <w:rPr>
          <w:color w:val="auto"/>
          <w:spacing w:val="-2"/>
          <w:kern w:val="1"/>
          <w:szCs w:val="24"/>
        </w:rPr>
        <w:t>a</w:t>
      </w:r>
      <w:r w:rsidRPr="00F47B91">
        <w:rPr>
          <w:color w:val="auto"/>
          <w:kern w:val="1"/>
          <w:szCs w:val="24"/>
        </w:rPr>
        <w:t>lh</w:t>
      </w:r>
      <w:r w:rsidRPr="00F47B91">
        <w:rPr>
          <w:color w:val="auto"/>
          <w:spacing w:val="-2"/>
          <w:kern w:val="1"/>
          <w:szCs w:val="24"/>
        </w:rPr>
        <w:t>o</w:t>
      </w:r>
      <w:r w:rsidRPr="00F47B91">
        <w:rPr>
          <w:color w:val="auto"/>
          <w:kern w:val="1"/>
          <w:szCs w:val="24"/>
        </w:rPr>
        <w:t>,</w:t>
      </w:r>
      <w:r w:rsidRPr="00F47B91">
        <w:rPr>
          <w:color w:val="auto"/>
          <w:spacing w:val="16"/>
          <w:kern w:val="1"/>
          <w:szCs w:val="24"/>
        </w:rPr>
        <w:t xml:space="preserve"> </w:t>
      </w:r>
      <w:r w:rsidRPr="00F47B91">
        <w:rPr>
          <w:color w:val="auto"/>
          <w:kern w:val="1"/>
          <w:szCs w:val="24"/>
        </w:rPr>
        <w:t>apro</w:t>
      </w:r>
      <w:r w:rsidRPr="00F47B91">
        <w:rPr>
          <w:color w:val="auto"/>
          <w:spacing w:val="2"/>
          <w:kern w:val="1"/>
          <w:szCs w:val="24"/>
        </w:rPr>
        <w:t>v</w:t>
      </w:r>
      <w:r w:rsidRPr="00F47B91">
        <w:rPr>
          <w:color w:val="auto"/>
          <w:spacing w:val="-2"/>
          <w:kern w:val="1"/>
          <w:szCs w:val="24"/>
        </w:rPr>
        <w:t>a</w:t>
      </w:r>
      <w:r w:rsidRPr="00F47B91">
        <w:rPr>
          <w:color w:val="auto"/>
          <w:kern w:val="1"/>
          <w:szCs w:val="24"/>
        </w:rPr>
        <w:t>da</w:t>
      </w:r>
      <w:r w:rsidRPr="00F47B91">
        <w:rPr>
          <w:color w:val="auto"/>
          <w:spacing w:val="11"/>
          <w:kern w:val="1"/>
          <w:szCs w:val="24"/>
        </w:rPr>
        <w:t xml:space="preserve"> </w:t>
      </w:r>
      <w:r w:rsidRPr="00F47B91">
        <w:rPr>
          <w:color w:val="auto"/>
          <w:kern w:val="1"/>
          <w:szCs w:val="24"/>
        </w:rPr>
        <w:t>pe</w:t>
      </w:r>
      <w:r w:rsidRPr="00F47B91">
        <w:rPr>
          <w:color w:val="auto"/>
          <w:spacing w:val="-2"/>
          <w:kern w:val="1"/>
          <w:szCs w:val="24"/>
        </w:rPr>
        <w:t>l</w:t>
      </w:r>
      <w:r w:rsidRPr="00F47B91">
        <w:rPr>
          <w:color w:val="auto"/>
          <w:kern w:val="1"/>
          <w:szCs w:val="24"/>
        </w:rPr>
        <w:t>o</w:t>
      </w:r>
      <w:r w:rsidRPr="00F47B91">
        <w:rPr>
          <w:color w:val="auto"/>
          <w:spacing w:val="7"/>
          <w:kern w:val="1"/>
          <w:szCs w:val="24"/>
        </w:rPr>
        <w:t xml:space="preserve"> </w:t>
      </w:r>
      <w:r w:rsidRPr="00F47B91">
        <w:rPr>
          <w:color w:val="auto"/>
          <w:spacing w:val="2"/>
          <w:kern w:val="1"/>
          <w:szCs w:val="24"/>
        </w:rPr>
        <w:t>D</w:t>
      </w:r>
      <w:r w:rsidRPr="00F47B91">
        <w:rPr>
          <w:color w:val="auto"/>
          <w:kern w:val="1"/>
          <w:szCs w:val="24"/>
        </w:rPr>
        <w:t>e</w:t>
      </w:r>
      <w:r w:rsidRPr="00F47B91">
        <w:rPr>
          <w:color w:val="auto"/>
          <w:spacing w:val="-1"/>
          <w:kern w:val="1"/>
          <w:szCs w:val="24"/>
        </w:rPr>
        <w:t>c</w:t>
      </w:r>
      <w:r w:rsidRPr="00F47B91">
        <w:rPr>
          <w:color w:val="auto"/>
          <w:spacing w:val="3"/>
          <w:kern w:val="1"/>
          <w:szCs w:val="24"/>
        </w:rPr>
        <w:t>r</w:t>
      </w:r>
      <w:r w:rsidRPr="00F47B91">
        <w:rPr>
          <w:color w:val="auto"/>
          <w:kern w:val="1"/>
          <w:szCs w:val="24"/>
        </w:rPr>
        <w:t>e</w:t>
      </w:r>
      <w:r w:rsidRPr="00F47B91">
        <w:rPr>
          <w:color w:val="auto"/>
          <w:spacing w:val="1"/>
          <w:kern w:val="1"/>
          <w:szCs w:val="24"/>
        </w:rPr>
        <w:t>t</w:t>
      </w:r>
      <w:r w:rsidRPr="00F47B91">
        <w:rPr>
          <w:color w:val="auto"/>
          <w:kern w:val="1"/>
          <w:szCs w:val="24"/>
        </w:rPr>
        <w:t>o-L</w:t>
      </w:r>
      <w:r w:rsidRPr="00F47B91">
        <w:rPr>
          <w:color w:val="auto"/>
          <w:spacing w:val="-2"/>
          <w:kern w:val="1"/>
          <w:szCs w:val="24"/>
        </w:rPr>
        <w:t>e</w:t>
      </w:r>
      <w:r w:rsidRPr="00F47B91">
        <w:rPr>
          <w:color w:val="auto"/>
          <w:kern w:val="1"/>
          <w:szCs w:val="24"/>
        </w:rPr>
        <w:t>i</w:t>
      </w:r>
      <w:r w:rsidRPr="00F47B91">
        <w:rPr>
          <w:color w:val="auto"/>
          <w:spacing w:val="13"/>
          <w:kern w:val="1"/>
          <w:szCs w:val="24"/>
        </w:rPr>
        <w:t xml:space="preserve"> </w:t>
      </w:r>
      <w:r w:rsidRPr="00F47B91">
        <w:rPr>
          <w:color w:val="auto"/>
          <w:kern w:val="1"/>
          <w:szCs w:val="24"/>
        </w:rPr>
        <w:t>nº</w:t>
      </w:r>
      <w:r w:rsidRPr="00F47B91">
        <w:rPr>
          <w:color w:val="auto"/>
          <w:spacing w:val="8"/>
          <w:kern w:val="1"/>
          <w:szCs w:val="24"/>
        </w:rPr>
        <w:t xml:space="preserve"> </w:t>
      </w:r>
      <w:r w:rsidRPr="00F47B91">
        <w:rPr>
          <w:color w:val="auto"/>
          <w:spacing w:val="-2"/>
          <w:kern w:val="1"/>
          <w:szCs w:val="24"/>
        </w:rPr>
        <w:t>5</w:t>
      </w:r>
      <w:r w:rsidRPr="00F47B91">
        <w:rPr>
          <w:color w:val="auto"/>
          <w:spacing w:val="4"/>
          <w:kern w:val="1"/>
          <w:szCs w:val="24"/>
        </w:rPr>
        <w:t>.</w:t>
      </w:r>
      <w:r w:rsidRPr="00F47B91">
        <w:rPr>
          <w:color w:val="auto"/>
          <w:kern w:val="1"/>
          <w:szCs w:val="24"/>
        </w:rPr>
        <w:t>4</w:t>
      </w:r>
      <w:r w:rsidRPr="00F47B91">
        <w:rPr>
          <w:color w:val="auto"/>
          <w:spacing w:val="-2"/>
          <w:kern w:val="1"/>
          <w:szCs w:val="24"/>
        </w:rPr>
        <w:t>5</w:t>
      </w:r>
      <w:r w:rsidRPr="00F47B91">
        <w:rPr>
          <w:color w:val="auto"/>
          <w:kern w:val="1"/>
          <w:szCs w:val="24"/>
        </w:rPr>
        <w:t>2,</w:t>
      </w:r>
      <w:r w:rsidRPr="00F47B91">
        <w:rPr>
          <w:color w:val="auto"/>
          <w:spacing w:val="12"/>
          <w:kern w:val="1"/>
          <w:szCs w:val="24"/>
        </w:rPr>
        <w:t xml:space="preserve"> </w:t>
      </w:r>
      <w:r w:rsidRPr="00F47B91">
        <w:rPr>
          <w:color w:val="auto"/>
          <w:kern w:val="1"/>
          <w:szCs w:val="24"/>
        </w:rPr>
        <w:t>de</w:t>
      </w:r>
      <w:r w:rsidRPr="00F47B91">
        <w:rPr>
          <w:color w:val="auto"/>
          <w:spacing w:val="5"/>
          <w:kern w:val="1"/>
          <w:szCs w:val="24"/>
        </w:rPr>
        <w:t xml:space="preserve"> </w:t>
      </w:r>
      <w:r w:rsidRPr="00F47B91">
        <w:rPr>
          <w:color w:val="auto"/>
          <w:spacing w:val="-2"/>
          <w:kern w:val="1"/>
          <w:szCs w:val="24"/>
        </w:rPr>
        <w:t>1</w:t>
      </w:r>
      <w:r w:rsidRPr="00F47B91">
        <w:rPr>
          <w:color w:val="auto"/>
          <w:kern w:val="1"/>
          <w:szCs w:val="24"/>
        </w:rPr>
        <w:t>º</w:t>
      </w:r>
      <w:r w:rsidRPr="00F47B91">
        <w:rPr>
          <w:color w:val="auto"/>
          <w:spacing w:val="8"/>
          <w:kern w:val="1"/>
          <w:szCs w:val="24"/>
        </w:rPr>
        <w:t xml:space="preserve"> </w:t>
      </w:r>
      <w:r w:rsidRPr="00F47B91">
        <w:rPr>
          <w:color w:val="auto"/>
          <w:kern w:val="1"/>
          <w:szCs w:val="24"/>
        </w:rPr>
        <w:t>de</w:t>
      </w:r>
      <w:r w:rsidRPr="00F47B91">
        <w:rPr>
          <w:color w:val="auto"/>
          <w:spacing w:val="5"/>
          <w:kern w:val="1"/>
          <w:szCs w:val="24"/>
        </w:rPr>
        <w:t xml:space="preserve"> </w:t>
      </w:r>
      <w:r w:rsidRPr="00F47B91">
        <w:rPr>
          <w:color w:val="auto"/>
          <w:spacing w:val="-1"/>
          <w:kern w:val="1"/>
          <w:szCs w:val="24"/>
        </w:rPr>
        <w:t>m</w:t>
      </w:r>
      <w:r w:rsidRPr="00F47B91">
        <w:rPr>
          <w:color w:val="auto"/>
          <w:kern w:val="1"/>
          <w:szCs w:val="24"/>
        </w:rPr>
        <w:t>a</w:t>
      </w:r>
      <w:r w:rsidRPr="00F47B91">
        <w:rPr>
          <w:color w:val="auto"/>
          <w:spacing w:val="-2"/>
          <w:kern w:val="1"/>
          <w:szCs w:val="24"/>
        </w:rPr>
        <w:t>i</w:t>
      </w:r>
      <w:r w:rsidRPr="00F47B91">
        <w:rPr>
          <w:color w:val="auto"/>
          <w:kern w:val="1"/>
          <w:szCs w:val="24"/>
        </w:rPr>
        <w:t>o</w:t>
      </w:r>
      <w:r w:rsidRPr="00F47B91">
        <w:rPr>
          <w:color w:val="auto"/>
          <w:spacing w:val="9"/>
          <w:kern w:val="1"/>
          <w:szCs w:val="24"/>
        </w:rPr>
        <w:t xml:space="preserve"> </w:t>
      </w:r>
      <w:r w:rsidRPr="00F47B91">
        <w:rPr>
          <w:color w:val="auto"/>
          <w:spacing w:val="-2"/>
          <w:kern w:val="1"/>
          <w:szCs w:val="24"/>
        </w:rPr>
        <w:t>d</w:t>
      </w:r>
      <w:r w:rsidRPr="00F47B91">
        <w:rPr>
          <w:color w:val="auto"/>
          <w:kern w:val="1"/>
          <w:szCs w:val="24"/>
        </w:rPr>
        <w:t>e</w:t>
      </w:r>
      <w:r w:rsidRPr="00F47B91">
        <w:rPr>
          <w:color w:val="auto"/>
          <w:spacing w:val="5"/>
          <w:kern w:val="1"/>
          <w:szCs w:val="24"/>
        </w:rPr>
        <w:t xml:space="preserve"> </w:t>
      </w:r>
      <w:r w:rsidRPr="00F47B91">
        <w:rPr>
          <w:color w:val="auto"/>
          <w:w w:val="101"/>
          <w:kern w:val="1"/>
          <w:szCs w:val="24"/>
        </w:rPr>
        <w:t>1943, e introduzido na habilitação a partir da Lei nº 12.440/2011</w:t>
      </w:r>
      <w:r w:rsidRPr="00F47B91">
        <w:rPr>
          <w:color w:val="auto"/>
          <w:w w:val="102"/>
          <w:kern w:val="1"/>
          <w:szCs w:val="24"/>
        </w:rPr>
        <w:t>.</w:t>
      </w:r>
    </w:p>
    <w:p w14:paraId="7096DE96" w14:textId="77777777" w:rsidR="009D092A" w:rsidRPr="00F47B91" w:rsidRDefault="009D092A" w:rsidP="00361C6E">
      <w:pPr>
        <w:tabs>
          <w:tab w:val="left" w:pos="0"/>
        </w:tabs>
        <w:spacing w:line="276" w:lineRule="auto"/>
        <w:rPr>
          <w:color w:val="auto"/>
          <w:szCs w:val="24"/>
        </w:rPr>
      </w:pPr>
      <w:r w:rsidRPr="00F47B91">
        <w:rPr>
          <w:rFonts w:eastAsia="SimSun"/>
          <w:color w:val="auto"/>
          <w:kern w:val="1"/>
          <w:szCs w:val="24"/>
        </w:rPr>
        <w:t xml:space="preserve">A não apresentação de qualquer uma das certidões referenciadas no item anterior implicará o não pagamento da fatura/nota fiscal, ficando </w:t>
      </w:r>
      <w:proofErr w:type="gramStart"/>
      <w:r w:rsidRPr="00F47B91">
        <w:rPr>
          <w:rFonts w:eastAsia="SimSun"/>
          <w:color w:val="auto"/>
          <w:kern w:val="1"/>
          <w:szCs w:val="24"/>
        </w:rPr>
        <w:t>o pagamento condicionado a sua</w:t>
      </w:r>
      <w:proofErr w:type="gramEnd"/>
      <w:r w:rsidRPr="00F47B91">
        <w:rPr>
          <w:rFonts w:eastAsia="SimSun"/>
          <w:color w:val="auto"/>
          <w:kern w:val="1"/>
          <w:szCs w:val="24"/>
        </w:rPr>
        <w:t xml:space="preserve"> regularização.</w:t>
      </w:r>
    </w:p>
    <w:p w14:paraId="66E61215" w14:textId="77777777" w:rsidR="009D092A" w:rsidRPr="00F47B91" w:rsidRDefault="009D092A" w:rsidP="00361C6E">
      <w:pPr>
        <w:tabs>
          <w:tab w:val="left" w:pos="0"/>
        </w:tabs>
        <w:spacing w:line="276" w:lineRule="auto"/>
        <w:rPr>
          <w:color w:val="auto"/>
          <w:szCs w:val="24"/>
        </w:rPr>
      </w:pPr>
      <w:proofErr w:type="gramStart"/>
      <w:r w:rsidRPr="00F47B91">
        <w:rPr>
          <w:rFonts w:eastAsia="SimSun"/>
          <w:b/>
          <w:color w:val="auto"/>
          <w:kern w:val="1"/>
          <w:szCs w:val="24"/>
        </w:rPr>
        <w:t>6.5</w:t>
      </w:r>
      <w:r w:rsidRPr="00F47B91">
        <w:rPr>
          <w:rFonts w:eastAsia="SimSun"/>
          <w:color w:val="auto"/>
          <w:kern w:val="1"/>
          <w:szCs w:val="24"/>
        </w:rPr>
        <w:t xml:space="preserve"> Nenhum</w:t>
      </w:r>
      <w:proofErr w:type="gramEnd"/>
      <w:r w:rsidRPr="00F47B91">
        <w:rPr>
          <w:rFonts w:eastAsia="SimSun"/>
          <w:color w:val="auto"/>
          <w:kern w:val="1"/>
          <w:szCs w:val="24"/>
        </w:rPr>
        <w:t xml:space="preserve"> pagamento será efetuado à licitante enquanto pendente de liquidação, qualquer obrigação que lhe for imposta, em virtude de penalidade ou inadimplência, sem que isso gere direito ao pleito de reajustamento de preços ou correção monetária. </w:t>
      </w:r>
    </w:p>
    <w:p w14:paraId="2350978E" w14:textId="77777777" w:rsidR="009D092A" w:rsidRPr="00F47B91" w:rsidRDefault="009D092A" w:rsidP="00361C6E">
      <w:pPr>
        <w:tabs>
          <w:tab w:val="left" w:pos="0"/>
        </w:tabs>
        <w:contextualSpacing/>
        <w:rPr>
          <w:color w:val="auto"/>
          <w:szCs w:val="24"/>
        </w:rPr>
      </w:pPr>
      <w:r w:rsidRPr="00F47B91">
        <w:rPr>
          <w:rFonts w:eastAsia="SimSun"/>
          <w:b/>
          <w:color w:val="auto"/>
          <w:kern w:val="1"/>
          <w:szCs w:val="24"/>
        </w:rPr>
        <w:t>6.6</w:t>
      </w:r>
      <w:r w:rsidRPr="00F47B91">
        <w:rPr>
          <w:rFonts w:eastAsia="SimSun"/>
          <w:color w:val="auto"/>
          <w:kern w:val="1"/>
          <w:szCs w:val="24"/>
        </w:rPr>
        <w:t xml:space="preserve"> Para restabelecer a relação que as partes pactuaram inicialmente, para manutenção do equilíbrio econômico-financeiro dos preços contratados (Art. 65, da Lei 8.666/93), poderão estes ser reajustado segundo a variação IGP-M (Índice Geral de Preço de Mercado da Fundação Getúlio Vargas) tendo como Data Base sempre o mês de assinatura do Contrato, juntando-se cópias de Notas Fiscais, faturas ou outros elementos, de modo que a elevação dos preços ali previstos, fiquem formalmente comprovada e</w:t>
      </w:r>
      <w:proofErr w:type="gramStart"/>
      <w:r w:rsidRPr="00F47B91">
        <w:rPr>
          <w:rFonts w:eastAsia="SimSun"/>
          <w:color w:val="auto"/>
          <w:kern w:val="1"/>
          <w:szCs w:val="24"/>
        </w:rPr>
        <w:t xml:space="preserve">  </w:t>
      </w:r>
      <w:proofErr w:type="gramEnd"/>
      <w:r w:rsidRPr="00F47B91">
        <w:rPr>
          <w:rFonts w:eastAsia="SimSun"/>
          <w:color w:val="auto"/>
          <w:kern w:val="1"/>
          <w:szCs w:val="24"/>
        </w:rPr>
        <w:t>juntada ao processo que venha embasar tal reajuste.</w:t>
      </w:r>
    </w:p>
    <w:p w14:paraId="65D2F9F3" w14:textId="77777777" w:rsidR="009D092A" w:rsidRPr="00F47B91" w:rsidRDefault="009D092A" w:rsidP="00361C6E">
      <w:pPr>
        <w:tabs>
          <w:tab w:val="left" w:pos="0"/>
        </w:tabs>
        <w:spacing w:line="276" w:lineRule="auto"/>
        <w:rPr>
          <w:color w:val="auto"/>
          <w:szCs w:val="24"/>
        </w:rPr>
      </w:pPr>
      <w:r w:rsidRPr="00F47B91">
        <w:rPr>
          <w:rFonts w:eastAsia="SimSun"/>
          <w:b/>
          <w:color w:val="auto"/>
          <w:kern w:val="1"/>
          <w:szCs w:val="24"/>
        </w:rPr>
        <w:t>6.7</w:t>
      </w:r>
      <w:r w:rsidRPr="00F47B91">
        <w:rPr>
          <w:rFonts w:eastAsia="SimSun"/>
          <w:color w:val="auto"/>
          <w:kern w:val="1"/>
          <w:szCs w:val="24"/>
        </w:rPr>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de juros de mora de 1% (um por cento) ao mês </w:t>
      </w:r>
      <w:proofErr w:type="gramStart"/>
      <w:r w:rsidRPr="00F47B91">
        <w:rPr>
          <w:rFonts w:eastAsia="SimSun"/>
          <w:color w:val="auto"/>
          <w:kern w:val="1"/>
          <w:szCs w:val="24"/>
        </w:rPr>
        <w:t>pro rata</w:t>
      </w:r>
      <w:proofErr w:type="gramEnd"/>
      <w:r w:rsidRPr="00F47B91">
        <w:rPr>
          <w:rFonts w:eastAsia="SimSun"/>
          <w:color w:val="auto"/>
          <w:kern w:val="1"/>
          <w:szCs w:val="24"/>
        </w:rPr>
        <w:t xml:space="preserve"> die, da data de vencimento da obrigação até a do efetivo pagamento.</w:t>
      </w:r>
    </w:p>
    <w:p w14:paraId="69CBD789" w14:textId="77777777" w:rsidR="009D092A" w:rsidRPr="00F47B91" w:rsidRDefault="009D092A" w:rsidP="00361C6E">
      <w:pPr>
        <w:tabs>
          <w:tab w:val="left" w:pos="0"/>
        </w:tabs>
        <w:rPr>
          <w:color w:val="auto"/>
          <w:szCs w:val="24"/>
        </w:rPr>
      </w:pPr>
      <w:r w:rsidRPr="00F47B91">
        <w:rPr>
          <w:b/>
          <w:color w:val="auto"/>
          <w:szCs w:val="24"/>
        </w:rPr>
        <w:t>6.8</w:t>
      </w:r>
      <w:r w:rsidRPr="00F47B91">
        <w:rPr>
          <w:color w:val="auto"/>
          <w:szCs w:val="24"/>
        </w:rPr>
        <w:t xml:space="preserve"> Sendo a empresa optante pelo SIMPLES nos termos da Lei Complementar nº 123, de 2006, deve anexar à fatura, o comprovante desta condição, situação em que não incidirá a retenção dos tributos e das contribuições federais. No entanto, o pagamento ficará condicionado à apresentação de comprovação, por meio de documento oficial, de que faz jus ao tratamento tributário favorecido previsto na referida Lei Complementar.</w:t>
      </w:r>
    </w:p>
    <w:p w14:paraId="4C189110" w14:textId="77777777" w:rsidR="009D092A" w:rsidRPr="00F47B91" w:rsidRDefault="009D092A" w:rsidP="00361C6E">
      <w:pPr>
        <w:tabs>
          <w:tab w:val="left" w:pos="0"/>
        </w:tabs>
        <w:spacing w:line="276" w:lineRule="auto"/>
        <w:rPr>
          <w:color w:val="auto"/>
          <w:szCs w:val="24"/>
        </w:rPr>
      </w:pPr>
    </w:p>
    <w:p w14:paraId="6581FB09" w14:textId="77777777" w:rsidR="009D092A" w:rsidRPr="00F47B91" w:rsidRDefault="009D092A" w:rsidP="00361C6E">
      <w:pPr>
        <w:shd w:val="clear" w:color="auto" w:fill="BFBFBF"/>
        <w:tabs>
          <w:tab w:val="left" w:pos="0"/>
        </w:tabs>
        <w:spacing w:line="276" w:lineRule="auto"/>
        <w:rPr>
          <w:color w:val="auto"/>
          <w:szCs w:val="24"/>
        </w:rPr>
      </w:pPr>
      <w:r w:rsidRPr="00F47B91">
        <w:rPr>
          <w:b/>
          <w:color w:val="auto"/>
          <w:szCs w:val="24"/>
        </w:rPr>
        <w:t>7.  OBRIGAÇÕES DA CONTRATANTE</w:t>
      </w:r>
    </w:p>
    <w:p w14:paraId="46887B82" w14:textId="77777777" w:rsidR="009D092A" w:rsidRPr="00F47B91" w:rsidRDefault="009D092A" w:rsidP="00361C6E">
      <w:pPr>
        <w:tabs>
          <w:tab w:val="left" w:pos="0"/>
        </w:tabs>
        <w:rPr>
          <w:color w:val="auto"/>
          <w:szCs w:val="24"/>
        </w:rPr>
      </w:pPr>
      <w:r w:rsidRPr="00F47B91">
        <w:rPr>
          <w:b/>
          <w:color w:val="auto"/>
          <w:szCs w:val="24"/>
        </w:rPr>
        <w:t>7.1</w:t>
      </w:r>
      <w:r w:rsidRPr="00F47B91">
        <w:rPr>
          <w:color w:val="auto"/>
          <w:szCs w:val="24"/>
        </w:rPr>
        <w:t xml:space="preserve"> Proporcionar condições adequadas para que a CONTRATADA possa cumprir as suas obrigações dentro das normas e condições estabelecidas neste processo;</w:t>
      </w:r>
    </w:p>
    <w:p w14:paraId="7CF71200" w14:textId="77777777" w:rsidR="009D092A" w:rsidRPr="00F47B91" w:rsidRDefault="009D092A" w:rsidP="00361C6E">
      <w:pPr>
        <w:tabs>
          <w:tab w:val="left" w:pos="0"/>
        </w:tabs>
        <w:rPr>
          <w:color w:val="auto"/>
          <w:szCs w:val="24"/>
        </w:rPr>
      </w:pPr>
      <w:r w:rsidRPr="00F47B91">
        <w:rPr>
          <w:b/>
          <w:color w:val="auto"/>
          <w:szCs w:val="24"/>
        </w:rPr>
        <w:t>7.2</w:t>
      </w:r>
      <w:r w:rsidRPr="00F47B91">
        <w:rPr>
          <w:color w:val="auto"/>
          <w:szCs w:val="24"/>
        </w:rPr>
        <w:t xml:space="preserve"> Prestar informações, esclarecimentos pertinentes quanto ao objeto contratado, que venham a ser solicitados pela CONTRATADA;</w:t>
      </w:r>
    </w:p>
    <w:p w14:paraId="2D7A79CB" w14:textId="77777777" w:rsidR="009D092A" w:rsidRPr="00F47B91" w:rsidRDefault="009D092A" w:rsidP="00361C6E">
      <w:pPr>
        <w:tabs>
          <w:tab w:val="left" w:pos="0"/>
        </w:tabs>
        <w:rPr>
          <w:color w:val="auto"/>
          <w:szCs w:val="24"/>
        </w:rPr>
      </w:pPr>
      <w:r w:rsidRPr="00F47B91">
        <w:rPr>
          <w:b/>
          <w:color w:val="auto"/>
          <w:szCs w:val="24"/>
        </w:rPr>
        <w:t>7.3</w:t>
      </w:r>
      <w:r w:rsidRPr="00F47B91">
        <w:rPr>
          <w:color w:val="auto"/>
          <w:szCs w:val="24"/>
        </w:rPr>
        <w:t xml:space="preserve"> Rejeitar, no todo ou em parte, os serviços em desacordo com as obrigações assumidas pela CONTRATADA;</w:t>
      </w:r>
    </w:p>
    <w:p w14:paraId="4E9F3AE2" w14:textId="77777777" w:rsidR="009D092A" w:rsidRPr="00F47B91" w:rsidRDefault="009D092A" w:rsidP="00361C6E">
      <w:pPr>
        <w:tabs>
          <w:tab w:val="left" w:pos="0"/>
        </w:tabs>
        <w:rPr>
          <w:color w:val="auto"/>
          <w:szCs w:val="24"/>
        </w:rPr>
      </w:pPr>
      <w:r w:rsidRPr="00F47B91">
        <w:rPr>
          <w:b/>
          <w:color w:val="auto"/>
          <w:szCs w:val="24"/>
        </w:rPr>
        <w:lastRenderedPageBreak/>
        <w:t>7.4</w:t>
      </w:r>
      <w:r w:rsidRPr="00F47B91">
        <w:rPr>
          <w:color w:val="auto"/>
          <w:szCs w:val="24"/>
        </w:rPr>
        <w:t xml:space="preserve"> </w:t>
      </w:r>
      <w:proofErr w:type="spellStart"/>
      <w:r w:rsidRPr="00F47B91">
        <w:rPr>
          <w:color w:val="auto"/>
          <w:szCs w:val="24"/>
        </w:rPr>
        <w:t>Notiﬁcar</w:t>
      </w:r>
      <w:proofErr w:type="spellEnd"/>
      <w:r w:rsidRPr="00F47B91">
        <w:rPr>
          <w:color w:val="auto"/>
          <w:szCs w:val="24"/>
        </w:rPr>
        <w:t xml:space="preserve"> formalmente a Contratada, sobre imperfeições, falhas ou irregularidades constatadas na execução do objeto a ser contratado, de forma tempestiva, em consonância com os prazos estabelecidos neste Termo e demais normas legais;</w:t>
      </w:r>
    </w:p>
    <w:p w14:paraId="4DA2DDA5" w14:textId="77777777" w:rsidR="009D092A" w:rsidRPr="00F47B91" w:rsidRDefault="009D092A" w:rsidP="00361C6E">
      <w:pPr>
        <w:tabs>
          <w:tab w:val="left" w:pos="0"/>
        </w:tabs>
        <w:rPr>
          <w:color w:val="auto"/>
          <w:szCs w:val="24"/>
        </w:rPr>
      </w:pPr>
      <w:proofErr w:type="gramStart"/>
      <w:r w:rsidRPr="00F47B91">
        <w:rPr>
          <w:b/>
          <w:color w:val="auto"/>
          <w:szCs w:val="24"/>
        </w:rPr>
        <w:t>7.5</w:t>
      </w:r>
      <w:r w:rsidRPr="00F47B91">
        <w:rPr>
          <w:color w:val="auto"/>
          <w:szCs w:val="24"/>
        </w:rPr>
        <w:t xml:space="preserve"> A fiscalização e acompanhamento da execução do objeto licitado será</w:t>
      </w:r>
      <w:proofErr w:type="gramEnd"/>
      <w:r w:rsidRPr="00F47B91">
        <w:rPr>
          <w:color w:val="auto"/>
          <w:szCs w:val="24"/>
        </w:rPr>
        <w:t xml:space="preserve"> feito pela fiscal do contrato Daiane Celestino Melo, </w:t>
      </w:r>
      <w:r w:rsidRPr="00F47B91">
        <w:rPr>
          <w:bCs/>
          <w:color w:val="auto"/>
          <w:szCs w:val="24"/>
        </w:rPr>
        <w:t>nomeado pela Portaria 19/2021, ocupante do cargo de Diretor Geral</w:t>
      </w:r>
      <w:r w:rsidRPr="00F47B91">
        <w:rPr>
          <w:color w:val="auto"/>
          <w:szCs w:val="24"/>
        </w:rPr>
        <w:t>, que anotará em registro próprio todas as ocorrências relacionadas com a execução do contrato, indicando dia, mês e ano, nome do funcionário eventualmente envolvido, determinando o que for necessário à regularização das faltas, falhas ou problemas observados na forma do Artigo 67, da Lei n° 8.666, de 21.06.93 e suas alterações;</w:t>
      </w:r>
    </w:p>
    <w:p w14:paraId="7C1DF235" w14:textId="77777777" w:rsidR="009D092A" w:rsidRPr="00F47B91" w:rsidRDefault="009D092A" w:rsidP="00361C6E">
      <w:pPr>
        <w:tabs>
          <w:tab w:val="left" w:pos="0"/>
        </w:tabs>
        <w:rPr>
          <w:color w:val="auto"/>
          <w:szCs w:val="24"/>
        </w:rPr>
      </w:pPr>
      <w:r w:rsidRPr="00F47B91">
        <w:rPr>
          <w:b/>
          <w:color w:val="auto"/>
          <w:szCs w:val="24"/>
        </w:rPr>
        <w:t>7.6</w:t>
      </w:r>
      <w:r w:rsidRPr="00F47B91">
        <w:rPr>
          <w:color w:val="auto"/>
          <w:szCs w:val="24"/>
        </w:rPr>
        <w:t xml:space="preserve"> </w:t>
      </w:r>
      <w:proofErr w:type="gramStart"/>
      <w:r w:rsidRPr="00F47B91">
        <w:rPr>
          <w:color w:val="auto"/>
          <w:szCs w:val="24"/>
        </w:rPr>
        <w:t>Ficará</w:t>
      </w:r>
      <w:proofErr w:type="gramEnd"/>
      <w:r w:rsidRPr="00F47B91">
        <w:rPr>
          <w:color w:val="auto"/>
          <w:szCs w:val="24"/>
        </w:rPr>
        <w:t xml:space="preserve"> a cargo do fiscal do contrato a verificação da qualidade do serviço executado que poderá ser recusado, implicar em reclamação formal ou pedido de refazimento do serviço;</w:t>
      </w:r>
    </w:p>
    <w:p w14:paraId="23E1D158" w14:textId="77777777" w:rsidR="009D092A" w:rsidRPr="00F47B91" w:rsidRDefault="009D092A" w:rsidP="00361C6E">
      <w:pPr>
        <w:tabs>
          <w:tab w:val="left" w:pos="0"/>
        </w:tabs>
        <w:rPr>
          <w:color w:val="auto"/>
          <w:szCs w:val="24"/>
        </w:rPr>
      </w:pPr>
      <w:r w:rsidRPr="00F47B91">
        <w:rPr>
          <w:b/>
          <w:color w:val="auto"/>
          <w:szCs w:val="24"/>
        </w:rPr>
        <w:t>7.7</w:t>
      </w:r>
      <w:r w:rsidRPr="00F47B91">
        <w:rPr>
          <w:color w:val="auto"/>
          <w:szCs w:val="24"/>
        </w:rPr>
        <w:t xml:space="preserve"> A </w:t>
      </w:r>
      <w:proofErr w:type="spellStart"/>
      <w:r w:rsidRPr="00F47B91">
        <w:rPr>
          <w:color w:val="auto"/>
          <w:szCs w:val="24"/>
        </w:rPr>
        <w:t>ﬁscalização</w:t>
      </w:r>
      <w:proofErr w:type="spellEnd"/>
      <w:r w:rsidRPr="00F47B91">
        <w:rPr>
          <w:color w:val="auto"/>
          <w:szCs w:val="24"/>
        </w:rPr>
        <w:t xml:space="preserve"> de que trata esta cláusula não exclui nem reduz a responsabilidade da CONTRATADA pelos danos causados ao CONTRATANTE ou a terceiros, resultantes de ação ou omissão culposa ou dolosa de quaisquer de seus empregados ou prepostos. </w:t>
      </w:r>
    </w:p>
    <w:p w14:paraId="2928DAA3" w14:textId="77777777" w:rsidR="009D092A" w:rsidRPr="00F47B91" w:rsidRDefault="009D092A" w:rsidP="00361C6E">
      <w:pPr>
        <w:tabs>
          <w:tab w:val="left" w:pos="0"/>
        </w:tabs>
        <w:rPr>
          <w:color w:val="auto"/>
          <w:szCs w:val="24"/>
        </w:rPr>
      </w:pPr>
      <w:r w:rsidRPr="00F47B91">
        <w:rPr>
          <w:b/>
          <w:color w:val="auto"/>
          <w:szCs w:val="24"/>
        </w:rPr>
        <w:t>7.8</w:t>
      </w:r>
      <w:r w:rsidRPr="00F47B91">
        <w:rPr>
          <w:color w:val="auto"/>
          <w:szCs w:val="24"/>
        </w:rPr>
        <w:t xml:space="preserve"> O Consórcio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F586580"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7.9</w:t>
      </w:r>
      <w:r w:rsidRPr="00F47B91">
        <w:rPr>
          <w:color w:val="auto"/>
          <w:szCs w:val="24"/>
          <w:lang w:bidi="pt-PT"/>
        </w:rPr>
        <w:t>. Aplicar à Empresa as penalidades regulamentares e contratuais cabíveis;</w:t>
      </w:r>
    </w:p>
    <w:p w14:paraId="1D3AA184"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7.10</w:t>
      </w:r>
      <w:r w:rsidRPr="00F47B91">
        <w:rPr>
          <w:color w:val="auto"/>
          <w:szCs w:val="24"/>
          <w:lang w:bidi="pt-PT"/>
        </w:rPr>
        <w:t>. Rescindir o contrato, nos termos dos artigos 77 a 80 da Lei n. 8.666/93;</w:t>
      </w:r>
    </w:p>
    <w:p w14:paraId="6D52F967"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7.11</w:t>
      </w:r>
      <w:r w:rsidRPr="00F47B91">
        <w:rPr>
          <w:color w:val="auto"/>
          <w:szCs w:val="24"/>
          <w:lang w:bidi="pt-PT"/>
        </w:rPr>
        <w:t>. Atestar o recebimento provisório e definitivo dos serviços prestados e em conformidade com as condições estabelecidas neste projeto básico e no contrato;</w:t>
      </w:r>
    </w:p>
    <w:p w14:paraId="2336C3F4"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7.12.</w:t>
      </w:r>
      <w:r w:rsidRPr="00F47B91">
        <w:rPr>
          <w:color w:val="auto"/>
          <w:szCs w:val="24"/>
          <w:lang w:bidi="pt-PT"/>
        </w:rPr>
        <w:t xml:space="preserve"> Exigir o cumprimento de todas as obrigações assumidas pela Empresa de acordo com os itens deste Termo de Referência, das cláusulas contratuais e nos termos de sua Proposta.</w:t>
      </w:r>
    </w:p>
    <w:p w14:paraId="070831E6"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7.13.</w:t>
      </w:r>
      <w:r w:rsidRPr="00F47B91">
        <w:rPr>
          <w:color w:val="auto"/>
          <w:szCs w:val="24"/>
          <w:lang w:bidi="pt-PT"/>
        </w:rPr>
        <w:t xml:space="preserve"> Fornecer bancada e/ou espaço para realização das manutenções.</w:t>
      </w:r>
    </w:p>
    <w:p w14:paraId="606EF841" w14:textId="77777777" w:rsidR="009D092A" w:rsidRPr="00F47B91" w:rsidRDefault="009D092A" w:rsidP="00361C6E">
      <w:pPr>
        <w:tabs>
          <w:tab w:val="left" w:pos="0"/>
        </w:tabs>
        <w:spacing w:line="276" w:lineRule="auto"/>
        <w:rPr>
          <w:color w:val="auto"/>
          <w:szCs w:val="24"/>
          <w:lang w:bidi="pt-PT"/>
        </w:rPr>
      </w:pPr>
    </w:p>
    <w:p w14:paraId="1C36BC31" w14:textId="77777777" w:rsidR="009D092A" w:rsidRPr="00F47B91" w:rsidRDefault="009D092A" w:rsidP="00361C6E">
      <w:pPr>
        <w:shd w:val="clear" w:color="auto" w:fill="A6A6A6"/>
        <w:tabs>
          <w:tab w:val="left" w:pos="0"/>
        </w:tabs>
        <w:spacing w:line="276" w:lineRule="auto"/>
        <w:rPr>
          <w:color w:val="auto"/>
          <w:szCs w:val="24"/>
        </w:rPr>
      </w:pPr>
      <w:r w:rsidRPr="00F47B91">
        <w:rPr>
          <w:b/>
          <w:color w:val="auto"/>
          <w:szCs w:val="24"/>
        </w:rPr>
        <w:t>8. OBRIGAÇÕES DA CONTRATADA</w:t>
      </w:r>
    </w:p>
    <w:p w14:paraId="7ADE70D3" w14:textId="77777777" w:rsidR="009D092A" w:rsidRPr="00F47B91" w:rsidRDefault="009D092A" w:rsidP="00361C6E">
      <w:pPr>
        <w:tabs>
          <w:tab w:val="left" w:pos="0"/>
          <w:tab w:val="left" w:pos="480"/>
        </w:tabs>
        <w:ind w:right="261"/>
        <w:rPr>
          <w:color w:val="auto"/>
          <w:szCs w:val="24"/>
        </w:rPr>
      </w:pPr>
      <w:r w:rsidRPr="00F47B91">
        <w:rPr>
          <w:rFonts w:eastAsia="Calibri"/>
          <w:b/>
          <w:color w:val="auto"/>
          <w:szCs w:val="24"/>
        </w:rPr>
        <w:t>8.1.</w:t>
      </w:r>
      <w:r w:rsidRPr="00F47B91">
        <w:rPr>
          <w:rFonts w:eastAsia="Calibri"/>
          <w:color w:val="auto"/>
          <w:szCs w:val="24"/>
        </w:rPr>
        <w:t xml:space="preserve"> </w:t>
      </w:r>
      <w:r w:rsidRPr="00F47B91">
        <w:rPr>
          <w:color w:val="auto"/>
          <w:szCs w:val="24"/>
        </w:rPr>
        <w:t>Executar os serviços conforme especificações desta solicitação e da sua proposta apresentada, com os recursos necessários ao perfeito cumprimento da prestação de serviços e futuras cláusulas contratuais;</w:t>
      </w:r>
    </w:p>
    <w:p w14:paraId="429B445D" w14:textId="77777777" w:rsidR="009D092A" w:rsidRPr="00F47B91" w:rsidRDefault="009D092A" w:rsidP="00361C6E">
      <w:pPr>
        <w:tabs>
          <w:tab w:val="left" w:pos="0"/>
          <w:tab w:val="left" w:pos="480"/>
        </w:tabs>
        <w:ind w:right="261"/>
        <w:rPr>
          <w:color w:val="auto"/>
          <w:szCs w:val="24"/>
        </w:rPr>
      </w:pPr>
      <w:r w:rsidRPr="00F47B91">
        <w:rPr>
          <w:b/>
          <w:color w:val="auto"/>
          <w:szCs w:val="24"/>
        </w:rPr>
        <w:t>8.2</w:t>
      </w:r>
      <w:r w:rsidRPr="00F47B91">
        <w:rPr>
          <w:color w:val="auto"/>
          <w:szCs w:val="24"/>
        </w:rPr>
        <w:t>. Executar os serviços conforme especificações desta solicitação e da sua proposta apresentada, com os recursos necessários ao perfeito cumprimento da prestação de serviços e futuras cláusulas contratuais;</w:t>
      </w:r>
    </w:p>
    <w:p w14:paraId="599A8B69" w14:textId="77777777" w:rsidR="009D092A" w:rsidRPr="00F47B91" w:rsidRDefault="009D092A" w:rsidP="00361C6E">
      <w:pPr>
        <w:tabs>
          <w:tab w:val="left" w:pos="0"/>
          <w:tab w:val="left" w:pos="480"/>
        </w:tabs>
        <w:ind w:right="261"/>
        <w:rPr>
          <w:color w:val="auto"/>
          <w:szCs w:val="24"/>
        </w:rPr>
      </w:pPr>
      <w:r w:rsidRPr="00F47B91">
        <w:rPr>
          <w:b/>
          <w:color w:val="auto"/>
          <w:szCs w:val="24"/>
        </w:rPr>
        <w:t>8.3.</w:t>
      </w:r>
      <w:r w:rsidRPr="00F47B91">
        <w:rPr>
          <w:color w:val="auto"/>
          <w:szCs w:val="24"/>
        </w:rPr>
        <w:t xml:space="preserve"> Fornecer os materiais e equipamentos, ferramentas e utensílios necessários para a execução integral dos serviços, na qualidade e quantidade especificadas, nos termos desta solicitação e da sua proposta;</w:t>
      </w:r>
    </w:p>
    <w:p w14:paraId="18E31D01" w14:textId="77777777" w:rsidR="009D092A" w:rsidRPr="00F47B91" w:rsidRDefault="009D092A" w:rsidP="00361C6E">
      <w:pPr>
        <w:tabs>
          <w:tab w:val="left" w:pos="0"/>
          <w:tab w:val="left" w:pos="480"/>
        </w:tabs>
        <w:ind w:right="261"/>
        <w:rPr>
          <w:color w:val="auto"/>
          <w:szCs w:val="24"/>
        </w:rPr>
      </w:pPr>
      <w:r w:rsidRPr="00F47B91">
        <w:rPr>
          <w:b/>
          <w:color w:val="auto"/>
          <w:szCs w:val="24"/>
        </w:rPr>
        <w:t>8.4</w:t>
      </w:r>
      <w:r w:rsidRPr="00F47B91">
        <w:rPr>
          <w:color w:val="auto"/>
          <w:szCs w:val="24"/>
        </w:rPr>
        <w:t>. Utilizar empregados habilitados e com conhecimentos eletrônicos exigidos para a prestação dos serviços a ser executada, de conformidade com as normas e determinações em vigor;</w:t>
      </w:r>
    </w:p>
    <w:p w14:paraId="5BDC6B61" w14:textId="77777777" w:rsidR="009D092A" w:rsidRPr="00F47B91" w:rsidRDefault="009D092A" w:rsidP="00361C6E">
      <w:pPr>
        <w:tabs>
          <w:tab w:val="left" w:pos="0"/>
          <w:tab w:val="left" w:pos="480"/>
        </w:tabs>
        <w:ind w:right="261"/>
        <w:rPr>
          <w:color w:val="auto"/>
          <w:szCs w:val="24"/>
        </w:rPr>
      </w:pPr>
      <w:r w:rsidRPr="00F47B91">
        <w:rPr>
          <w:b/>
          <w:color w:val="auto"/>
          <w:szCs w:val="24"/>
        </w:rPr>
        <w:t>8.5</w:t>
      </w:r>
      <w:r w:rsidRPr="00F47B91">
        <w:rPr>
          <w:color w:val="auto"/>
          <w:szCs w:val="24"/>
        </w:rPr>
        <w:t>. Manter os empregados nos horários predeterminados pela Administração;</w:t>
      </w:r>
    </w:p>
    <w:p w14:paraId="32105509" w14:textId="77777777" w:rsidR="009D092A" w:rsidRPr="00F47B91" w:rsidRDefault="009D092A" w:rsidP="00361C6E">
      <w:pPr>
        <w:tabs>
          <w:tab w:val="left" w:pos="0"/>
          <w:tab w:val="left" w:pos="480"/>
        </w:tabs>
        <w:ind w:right="261"/>
        <w:rPr>
          <w:color w:val="auto"/>
          <w:szCs w:val="24"/>
        </w:rPr>
      </w:pPr>
      <w:r w:rsidRPr="00F47B91">
        <w:rPr>
          <w:b/>
          <w:color w:val="auto"/>
          <w:szCs w:val="24"/>
        </w:rPr>
        <w:t>8.6.</w:t>
      </w:r>
      <w:r w:rsidRPr="00F47B91">
        <w:rPr>
          <w:color w:val="auto"/>
          <w:szCs w:val="24"/>
        </w:rPr>
        <w:t xml:space="preserve"> A CONTRATADA deverá dispor de instalações equipamentos e pessoal técnico adequado e disponível para a realização do objeto, bem como da qualificação de cada um dos membros da equipe técnica que se responsabilizará pelos serviços;</w:t>
      </w:r>
    </w:p>
    <w:p w14:paraId="379B0A38" w14:textId="77777777" w:rsidR="009D092A" w:rsidRPr="00F47B91" w:rsidRDefault="009D092A" w:rsidP="00361C6E">
      <w:pPr>
        <w:tabs>
          <w:tab w:val="left" w:pos="0"/>
          <w:tab w:val="left" w:pos="480"/>
        </w:tabs>
        <w:ind w:right="261"/>
        <w:rPr>
          <w:color w:val="auto"/>
          <w:szCs w:val="24"/>
        </w:rPr>
      </w:pPr>
      <w:r w:rsidRPr="00F47B91">
        <w:rPr>
          <w:b/>
          <w:color w:val="auto"/>
          <w:szCs w:val="24"/>
        </w:rPr>
        <w:t>8.7</w:t>
      </w:r>
      <w:r w:rsidRPr="00F47B91">
        <w:rPr>
          <w:color w:val="auto"/>
          <w:szCs w:val="24"/>
        </w:rPr>
        <w:t xml:space="preserve">. Assumir inteira responsabilidade pela execução dos serviços, devendo ainda fiscalizar o nível de qualidade, visando manter a eficiência e a eficácia dos serviços prestados, além de responsabilizar- se pelos materiais a serem empregados, os quais deverão receber prévia aprovação </w:t>
      </w:r>
      <w:r w:rsidRPr="00F47B91">
        <w:rPr>
          <w:color w:val="auto"/>
          <w:szCs w:val="24"/>
        </w:rPr>
        <w:lastRenderedPageBreak/>
        <w:t>da Unidade, que se reserva o direito de rejeitá-los, caso não satisfaçam aos padrões especificados nesta solicitação;</w:t>
      </w:r>
    </w:p>
    <w:p w14:paraId="51E3D8EA" w14:textId="77777777" w:rsidR="009D092A" w:rsidRPr="00F47B91" w:rsidRDefault="009D092A" w:rsidP="00361C6E">
      <w:pPr>
        <w:tabs>
          <w:tab w:val="left" w:pos="0"/>
          <w:tab w:val="left" w:pos="480"/>
        </w:tabs>
        <w:ind w:right="261"/>
        <w:rPr>
          <w:color w:val="auto"/>
          <w:szCs w:val="24"/>
        </w:rPr>
      </w:pPr>
      <w:r w:rsidRPr="00F47B91">
        <w:rPr>
          <w:b/>
          <w:color w:val="auto"/>
          <w:szCs w:val="24"/>
        </w:rPr>
        <w:t>8.8</w:t>
      </w:r>
      <w:r w:rsidRPr="00F47B91">
        <w:rPr>
          <w:color w:val="auto"/>
          <w:szCs w:val="24"/>
        </w:rPr>
        <w:t>. Responsabilizar-se pela estrita observância das normas de segurança interna, bem como atender às normas e portarias sobre segurança e saúde no trabalho e providenciar os seguros exigidos em Lei, na condição de única responsável por acidentes e danos que eventualmente possam ser causados a pessoas físicas e jurídicas, direta ou indiretamente, envolvidas na execução dos serviços.</w:t>
      </w:r>
    </w:p>
    <w:p w14:paraId="2D05694B" w14:textId="77777777" w:rsidR="009D092A" w:rsidRPr="00F47B91" w:rsidRDefault="009D092A" w:rsidP="00361C6E">
      <w:pPr>
        <w:tabs>
          <w:tab w:val="left" w:pos="0"/>
          <w:tab w:val="left" w:pos="480"/>
        </w:tabs>
        <w:ind w:right="261"/>
        <w:rPr>
          <w:color w:val="auto"/>
          <w:szCs w:val="24"/>
        </w:rPr>
      </w:pPr>
      <w:r w:rsidRPr="00F47B91">
        <w:rPr>
          <w:b/>
          <w:color w:val="auto"/>
          <w:szCs w:val="24"/>
        </w:rPr>
        <w:t>8.9</w:t>
      </w:r>
      <w:r w:rsidRPr="00F47B91">
        <w:rPr>
          <w:color w:val="auto"/>
          <w:szCs w:val="24"/>
        </w:rPr>
        <w:t>. Deverá manter durante toda a execução do Contrato, compatibilidade com as obrigações assumidas, todas as condições de habilitação e qualificação exigidas nesta solicitação e na licitação;</w:t>
      </w:r>
    </w:p>
    <w:p w14:paraId="43A52562" w14:textId="77777777" w:rsidR="009D092A" w:rsidRPr="00F47B91" w:rsidRDefault="009D092A" w:rsidP="00361C6E">
      <w:pPr>
        <w:tabs>
          <w:tab w:val="left" w:pos="0"/>
          <w:tab w:val="left" w:pos="480"/>
        </w:tabs>
        <w:ind w:right="261"/>
        <w:rPr>
          <w:color w:val="auto"/>
          <w:szCs w:val="24"/>
        </w:rPr>
      </w:pPr>
      <w:r w:rsidRPr="00F47B91">
        <w:rPr>
          <w:b/>
          <w:color w:val="auto"/>
          <w:szCs w:val="24"/>
        </w:rPr>
        <w:t>8.10</w:t>
      </w:r>
      <w:r w:rsidRPr="00F47B91">
        <w:rPr>
          <w:color w:val="auto"/>
          <w:szCs w:val="24"/>
        </w:rPr>
        <w:t>. Deverá efetuar o primeiro atendimento de manutenção corretiva no prazo máximo de 48 (quarenta e oito) horas úteis ou proposta-contrato, o que for menor, após o recebimento do chamado. Solucionando o problema no máximo em:</w:t>
      </w:r>
    </w:p>
    <w:p w14:paraId="3197F0DA" w14:textId="77777777" w:rsidR="009D092A" w:rsidRPr="00F47B91" w:rsidRDefault="009D092A" w:rsidP="00361C6E">
      <w:pPr>
        <w:tabs>
          <w:tab w:val="left" w:pos="0"/>
          <w:tab w:val="left" w:pos="480"/>
        </w:tabs>
        <w:ind w:right="261"/>
        <w:rPr>
          <w:color w:val="auto"/>
          <w:szCs w:val="24"/>
        </w:rPr>
      </w:pPr>
      <w:r w:rsidRPr="00F47B91">
        <w:rPr>
          <w:b/>
          <w:color w:val="auto"/>
          <w:szCs w:val="24"/>
        </w:rPr>
        <w:t>8.11</w:t>
      </w:r>
      <w:r w:rsidRPr="00F47B91">
        <w:rPr>
          <w:color w:val="auto"/>
          <w:szCs w:val="24"/>
        </w:rPr>
        <w:t xml:space="preserve">. </w:t>
      </w:r>
      <w:proofErr w:type="gramStart"/>
      <w:r w:rsidRPr="00F47B91">
        <w:rPr>
          <w:color w:val="auto"/>
          <w:szCs w:val="24"/>
        </w:rPr>
        <w:t>caso</w:t>
      </w:r>
      <w:proofErr w:type="gramEnd"/>
      <w:r w:rsidRPr="00F47B91">
        <w:rPr>
          <w:color w:val="auto"/>
          <w:szCs w:val="24"/>
        </w:rPr>
        <w:t xml:space="preserve"> não precise de peças: em até 03 (três) dias úteis;</w:t>
      </w:r>
    </w:p>
    <w:p w14:paraId="2CFFA347" w14:textId="77777777" w:rsidR="009D092A" w:rsidRPr="00F47B91" w:rsidRDefault="009D092A" w:rsidP="00361C6E">
      <w:pPr>
        <w:tabs>
          <w:tab w:val="left" w:pos="0"/>
          <w:tab w:val="left" w:pos="480"/>
        </w:tabs>
        <w:ind w:right="261"/>
        <w:rPr>
          <w:color w:val="auto"/>
          <w:szCs w:val="24"/>
        </w:rPr>
      </w:pPr>
      <w:r w:rsidRPr="00F47B91">
        <w:rPr>
          <w:b/>
          <w:color w:val="auto"/>
          <w:szCs w:val="24"/>
        </w:rPr>
        <w:t>8.12</w:t>
      </w:r>
      <w:r w:rsidRPr="00F47B91">
        <w:rPr>
          <w:color w:val="auto"/>
          <w:szCs w:val="24"/>
        </w:rPr>
        <w:t xml:space="preserve">. </w:t>
      </w:r>
      <w:proofErr w:type="gramStart"/>
      <w:r w:rsidRPr="00F47B91">
        <w:rPr>
          <w:color w:val="auto"/>
          <w:szCs w:val="24"/>
        </w:rPr>
        <w:t>caso</w:t>
      </w:r>
      <w:proofErr w:type="gramEnd"/>
      <w:r w:rsidRPr="00F47B91">
        <w:rPr>
          <w:color w:val="auto"/>
          <w:szCs w:val="24"/>
        </w:rPr>
        <w:t xml:space="preserve"> seja necessário peças que estão disponíveis no estoque nacional: em 03 (três) dias úteis após detecção do defeito;</w:t>
      </w:r>
    </w:p>
    <w:p w14:paraId="6627AA97" w14:textId="77777777" w:rsidR="009D092A" w:rsidRPr="00F47B91" w:rsidRDefault="009D092A" w:rsidP="00361C6E">
      <w:pPr>
        <w:tabs>
          <w:tab w:val="left" w:pos="0"/>
          <w:tab w:val="left" w:pos="480"/>
        </w:tabs>
        <w:ind w:right="261"/>
        <w:rPr>
          <w:color w:val="auto"/>
          <w:szCs w:val="24"/>
        </w:rPr>
      </w:pPr>
      <w:r w:rsidRPr="00F47B91">
        <w:rPr>
          <w:b/>
          <w:color w:val="auto"/>
          <w:szCs w:val="24"/>
        </w:rPr>
        <w:t>8.13</w:t>
      </w:r>
      <w:r w:rsidRPr="00F47B91">
        <w:rPr>
          <w:color w:val="auto"/>
          <w:szCs w:val="24"/>
        </w:rPr>
        <w:t xml:space="preserve">. </w:t>
      </w:r>
      <w:proofErr w:type="gramStart"/>
      <w:r w:rsidRPr="00F47B91">
        <w:rPr>
          <w:color w:val="auto"/>
          <w:szCs w:val="24"/>
        </w:rPr>
        <w:t>caso</w:t>
      </w:r>
      <w:proofErr w:type="gramEnd"/>
      <w:r w:rsidRPr="00F47B91">
        <w:rPr>
          <w:color w:val="auto"/>
          <w:szCs w:val="24"/>
        </w:rPr>
        <w:t xml:space="preserve"> seja necessário peças que necessitam a serem importadas: em 30 (trinta) dias após detecção do defeito</w:t>
      </w:r>
    </w:p>
    <w:p w14:paraId="1AC84DDB"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8.14</w:t>
      </w:r>
      <w:r w:rsidRPr="00F47B91">
        <w:rPr>
          <w:color w:val="auto"/>
          <w:szCs w:val="24"/>
          <w:lang w:bidi="pt-PT"/>
        </w:rPr>
        <w:t>. Disponibilizar prestadores de serviço especializados para o desenvolvimento dos trabalhos. Os prestadores de serviço disponibilizados executarão os serviços solicitados, cumprindo seus trabalhos em local apropriado, a eles destinados pela Unidade;</w:t>
      </w:r>
    </w:p>
    <w:p w14:paraId="115F8CB9"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8.15</w:t>
      </w:r>
      <w:r w:rsidRPr="00F47B91">
        <w:rPr>
          <w:color w:val="auto"/>
          <w:szCs w:val="24"/>
          <w:lang w:bidi="pt-PT"/>
        </w:rPr>
        <w:t>. Apresentar a Unidade, quando for o caso, a relação nominal dos empregados que adentrarão para a execução do serviço, os quais devem estar devidamente uniformizados e identificados por meio de crachá com foto;</w:t>
      </w:r>
    </w:p>
    <w:p w14:paraId="19A65799"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8.16</w:t>
      </w:r>
      <w:r w:rsidRPr="00F47B91">
        <w:rPr>
          <w:color w:val="auto"/>
          <w:szCs w:val="24"/>
          <w:lang w:bidi="pt-PT"/>
        </w:rPr>
        <w:t>. Responsabilizar-se por todas as obrigações trabalhistas, sociais, previdenciárias, tributárias e as demais previstas na legislação específica, cuja inadimplência não transfere responsabilidade à Administração;</w:t>
      </w:r>
    </w:p>
    <w:p w14:paraId="1D7B3983"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8.17</w:t>
      </w:r>
      <w:r w:rsidRPr="00F47B91">
        <w:rPr>
          <w:color w:val="auto"/>
          <w:szCs w:val="24"/>
          <w:lang w:bidi="pt-PT"/>
        </w:rPr>
        <w:t>. Responder, em relação aos seus funcionários, por todas as despesas decorrentes da execução do serviço e por outras correlatas, tais como salários, seguros de acidentes, tributos, indenizações, vale-refeição, vale-transporte e outras que porventura venham a ser criadas e exigidas pelo Poder Público;</w:t>
      </w:r>
    </w:p>
    <w:p w14:paraId="1B5A2185"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8.18</w:t>
      </w:r>
      <w:r w:rsidRPr="00F47B91">
        <w:rPr>
          <w:color w:val="auto"/>
          <w:szCs w:val="24"/>
          <w:lang w:bidi="pt-PT"/>
        </w:rPr>
        <w:t>. A Empresa/Contratada deverá fornecer e manter os prestadores de serviço devidamente protegidos por meio de EPI (Equipamentos de Proteção Individual) e EPC (Equipamentos de Proteção Coletiva), nos casos em que estes forem obrigatórios, conforme legislação e normas de segurança do trabalho vigentes à época de execução do contrato, impondo penalidade àqueles que se negarem a usá-los;</w:t>
      </w:r>
    </w:p>
    <w:p w14:paraId="6BC4B75E"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8.19</w:t>
      </w:r>
      <w:r w:rsidRPr="00F47B91">
        <w:rPr>
          <w:color w:val="auto"/>
          <w:szCs w:val="24"/>
          <w:lang w:bidi="pt-PT"/>
        </w:rPr>
        <w:t>. A Empresa/Contratada deverá fornecer aos seus funcionários o fardamento e o crachá de identificação;</w:t>
      </w:r>
    </w:p>
    <w:p w14:paraId="74BB78FF"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8.20</w:t>
      </w:r>
      <w:r w:rsidRPr="00F47B91">
        <w:rPr>
          <w:color w:val="auto"/>
          <w:szCs w:val="24"/>
          <w:lang w:bidi="pt-PT"/>
        </w:rPr>
        <w:t>. Instruir seus empregados quanto à necessidade de acatar as orientações da Policlínica, inclusive quanto ao cumprimento das normas internas, quando for o caso;</w:t>
      </w:r>
    </w:p>
    <w:p w14:paraId="571DC58C"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8.21</w:t>
      </w:r>
      <w:r w:rsidRPr="00F47B91">
        <w:rPr>
          <w:color w:val="auto"/>
          <w:szCs w:val="24"/>
          <w:lang w:bidi="pt-PT"/>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C306FE4"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8.22</w:t>
      </w:r>
      <w:r w:rsidRPr="00F47B91">
        <w:rPr>
          <w:color w:val="auto"/>
          <w:szCs w:val="24"/>
          <w:lang w:bidi="pt-PT"/>
        </w:rPr>
        <w:t xml:space="preserve">. Responsabilizar-se pela estrita observância das normas de segurança interna, bem como atender às normas e portarias sobre segurança e saúde no trabalho e providenciar os seguros exigidos em Lei, na condição de responsável por acidentes e danos, por culpa ou dolo, que </w:t>
      </w:r>
      <w:r w:rsidRPr="00F47B91">
        <w:rPr>
          <w:color w:val="auto"/>
          <w:szCs w:val="24"/>
          <w:lang w:bidi="pt-PT"/>
        </w:rPr>
        <w:lastRenderedPageBreak/>
        <w:t>eventualmente possam ser causados a pessoas físicas e jurídicas, direta ou indiretamente, durante a execução dos serviços.</w:t>
      </w:r>
    </w:p>
    <w:p w14:paraId="5941441C"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8.23</w:t>
      </w:r>
      <w:r w:rsidRPr="00F47B91">
        <w:rPr>
          <w:color w:val="auto"/>
          <w:szCs w:val="24"/>
          <w:lang w:bidi="pt-PT"/>
        </w:rPr>
        <w:t>. Atender imediatamente aos chamados para correção dos defeitos, nos prazos estabelecidos;</w:t>
      </w:r>
    </w:p>
    <w:p w14:paraId="37DECE8C"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 xml:space="preserve">8.24. </w:t>
      </w:r>
      <w:r w:rsidRPr="00F47B91">
        <w:rPr>
          <w:color w:val="auto"/>
          <w:szCs w:val="24"/>
          <w:lang w:bidi="pt-PT"/>
        </w:rPr>
        <w:t xml:space="preserve">Manter organizado, limpos e em bom estado de higiene o local onde </w:t>
      </w:r>
      <w:proofErr w:type="gramStart"/>
      <w:r w:rsidRPr="00F47B91">
        <w:rPr>
          <w:color w:val="auto"/>
          <w:szCs w:val="24"/>
          <w:lang w:bidi="pt-PT"/>
        </w:rPr>
        <w:t>estiver</w:t>
      </w:r>
      <w:proofErr w:type="gramEnd"/>
      <w:r w:rsidRPr="00F47B91">
        <w:rPr>
          <w:color w:val="auto"/>
          <w:szCs w:val="24"/>
          <w:lang w:bidi="pt-PT"/>
        </w:rPr>
        <w:t xml:space="preserve"> sendo executados os serviços de manutenção, especialmente as vias de circulação;</w:t>
      </w:r>
    </w:p>
    <w:p w14:paraId="79A6ABAB"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 xml:space="preserve">8.25. </w:t>
      </w:r>
      <w:r w:rsidRPr="00F47B91">
        <w:rPr>
          <w:color w:val="auto"/>
          <w:szCs w:val="24"/>
          <w:lang w:bidi="pt-PT"/>
        </w:rPr>
        <w:t>Relatar a Unidade toda e qualquer irregularidade verificada no decorrer da prestação dos serviços;</w:t>
      </w:r>
    </w:p>
    <w:p w14:paraId="0A14C506"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 xml:space="preserve">8.26. </w:t>
      </w:r>
      <w:r w:rsidRPr="00F47B91">
        <w:rPr>
          <w:color w:val="auto"/>
          <w:szCs w:val="24"/>
          <w:lang w:bidi="pt-PT"/>
        </w:rPr>
        <w:t>Responderá por qualquer acidente que venha ocorrer com seus empregados;</w:t>
      </w:r>
    </w:p>
    <w:p w14:paraId="59D71B12"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 xml:space="preserve">8.27. </w:t>
      </w:r>
      <w:r w:rsidRPr="00F47B91">
        <w:rPr>
          <w:color w:val="auto"/>
          <w:szCs w:val="24"/>
          <w:lang w:bidi="pt-PT"/>
        </w:rPr>
        <w:t>Prestar todos os esclarecimentos que forem solicitados pela Unidade, cujas reclamações se obrigam prontamente a atender;</w:t>
      </w:r>
    </w:p>
    <w:p w14:paraId="2C365B9B"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 xml:space="preserve">8.28. </w:t>
      </w:r>
      <w:r w:rsidRPr="00F47B91">
        <w:rPr>
          <w:color w:val="auto"/>
          <w:szCs w:val="24"/>
          <w:lang w:bidi="pt-PT"/>
        </w:rPr>
        <w:t>Respeitar as normas e procedimentos de controle interno, inclusive de acesso às dependências da Unidade;</w:t>
      </w:r>
    </w:p>
    <w:p w14:paraId="3C650986"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 xml:space="preserve">8.29. </w:t>
      </w:r>
      <w:r w:rsidRPr="00F47B91">
        <w:rPr>
          <w:color w:val="auto"/>
          <w:szCs w:val="24"/>
          <w:lang w:bidi="pt-PT"/>
        </w:rPr>
        <w:t>Fiscalizar regularmente os seus empregados designados para a prestação do serviço para verificar as condições em que o serviço está sendo prestado;</w:t>
      </w:r>
    </w:p>
    <w:p w14:paraId="0B2B26B6"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 xml:space="preserve">8.30. </w:t>
      </w:r>
      <w:r w:rsidRPr="00F47B91">
        <w:rPr>
          <w:color w:val="auto"/>
          <w:szCs w:val="24"/>
          <w:lang w:bidi="pt-PT"/>
        </w:rPr>
        <w:t>Arcar com as despesas decorrentes de qualquer infração cometida por seus empregados quando da execução do serviço contratado;</w:t>
      </w:r>
    </w:p>
    <w:p w14:paraId="1178BD1B"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 xml:space="preserve">8.31. </w:t>
      </w:r>
      <w:r w:rsidRPr="00F47B91">
        <w:rPr>
          <w:color w:val="auto"/>
          <w:szCs w:val="24"/>
          <w:lang w:bidi="pt-PT"/>
        </w:rPr>
        <w:t>Refazer os serviços que, a juízo do representante da unidade, não forem considerados satisfatórios, sem que caiba qualquer acréscimo no preço contratado;</w:t>
      </w:r>
    </w:p>
    <w:p w14:paraId="5FFB75FF"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 xml:space="preserve">8.32. </w:t>
      </w:r>
      <w:r w:rsidRPr="00F47B91">
        <w:rPr>
          <w:color w:val="auto"/>
          <w:szCs w:val="24"/>
          <w:lang w:bidi="pt-PT"/>
        </w:rPr>
        <w:t>Comunicar a Unidade, no prazo máximo de 72 (setenta e duas) horas que antecede a data da entrega dos serviços, os motivos que impossibilitem o cumprimento do prazo previsto, com a devida comprovação, responsabilizando-se pelos danos e prejuízos decorrentes da paralisação na execução dos serviços, salvo na ocorrência de motivo de força maior, apurado na forma da legislação vigente (Lei 8666/93);</w:t>
      </w:r>
    </w:p>
    <w:p w14:paraId="4CEA9286"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8.33</w:t>
      </w:r>
      <w:r w:rsidRPr="00F47B91">
        <w:rPr>
          <w:color w:val="auto"/>
          <w:szCs w:val="24"/>
          <w:lang w:bidi="pt-PT"/>
        </w:rPr>
        <w:t>. Apresentar ao responsável técnico da Instituição as especificações e as rotinas de manutenções preconizadas nos manuais de operação e de serviço dos fabricantes dos equipamentos, comprovando estas com os manuais físicos ou digitalizados.</w:t>
      </w:r>
    </w:p>
    <w:p w14:paraId="5E04052E"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8.34</w:t>
      </w:r>
      <w:r w:rsidRPr="00F47B91">
        <w:rPr>
          <w:color w:val="auto"/>
          <w:szCs w:val="24"/>
          <w:lang w:bidi="pt-PT"/>
        </w:rPr>
        <w:t>. A CONTRATADA deverá providenciar o registro da Anotação de responsabilidade Técnica – ART, junto ao CREA e apresentar no início da execução dos serviços.</w:t>
      </w:r>
    </w:p>
    <w:p w14:paraId="5B47A221" w14:textId="77777777" w:rsidR="009D092A" w:rsidRPr="00F47B91" w:rsidRDefault="009D092A" w:rsidP="00361C6E">
      <w:pPr>
        <w:tabs>
          <w:tab w:val="left" w:pos="0"/>
        </w:tabs>
        <w:rPr>
          <w:color w:val="auto"/>
          <w:szCs w:val="24"/>
        </w:rPr>
      </w:pPr>
      <w:r w:rsidRPr="00F47B91">
        <w:rPr>
          <w:b/>
          <w:color w:val="auto"/>
          <w:szCs w:val="24"/>
          <w:lang w:bidi="pt-PT"/>
        </w:rPr>
        <w:t>8.35</w:t>
      </w:r>
      <w:r w:rsidRPr="00F47B91">
        <w:rPr>
          <w:color w:val="auto"/>
          <w:szCs w:val="24"/>
          <w:lang w:bidi="pt-PT"/>
        </w:rPr>
        <w:t>. A CONTRATADA deverá disponibilizar arquivo contendo ficha individual para o equipamento contratado, contendo, no mínimo, as seguintes informações:</w:t>
      </w:r>
    </w:p>
    <w:p w14:paraId="6623C5D2" w14:textId="77777777" w:rsidR="009D092A" w:rsidRPr="00F47B91" w:rsidRDefault="009D092A" w:rsidP="00361C6E">
      <w:pPr>
        <w:tabs>
          <w:tab w:val="left" w:pos="0"/>
        </w:tabs>
        <w:ind w:right="261"/>
        <w:rPr>
          <w:color w:val="auto"/>
          <w:szCs w:val="24"/>
        </w:rPr>
      </w:pPr>
      <w:r w:rsidRPr="00F47B91">
        <w:rPr>
          <w:color w:val="auto"/>
          <w:szCs w:val="24"/>
          <w:lang w:bidi="pt-PT"/>
        </w:rPr>
        <w:t>a) Modelo e marca;</w:t>
      </w:r>
    </w:p>
    <w:p w14:paraId="0568F078" w14:textId="77777777" w:rsidR="009D092A" w:rsidRPr="00F47B91" w:rsidRDefault="009D092A" w:rsidP="00361C6E">
      <w:pPr>
        <w:tabs>
          <w:tab w:val="left" w:pos="0"/>
        </w:tabs>
        <w:ind w:right="261"/>
        <w:rPr>
          <w:color w:val="auto"/>
          <w:szCs w:val="24"/>
        </w:rPr>
      </w:pPr>
      <w:r w:rsidRPr="00F47B91">
        <w:rPr>
          <w:color w:val="auto"/>
          <w:szCs w:val="24"/>
          <w:lang w:bidi="pt-PT"/>
        </w:rPr>
        <w:t>b) Número de patrimônio e número de série;</w:t>
      </w:r>
    </w:p>
    <w:p w14:paraId="25DDE3A4" w14:textId="77777777" w:rsidR="009D092A" w:rsidRPr="00F47B91" w:rsidRDefault="009D092A" w:rsidP="00361C6E">
      <w:pPr>
        <w:tabs>
          <w:tab w:val="left" w:pos="0"/>
        </w:tabs>
        <w:ind w:right="261"/>
        <w:rPr>
          <w:color w:val="auto"/>
          <w:szCs w:val="24"/>
        </w:rPr>
      </w:pPr>
      <w:r w:rsidRPr="00F47B91">
        <w:rPr>
          <w:color w:val="auto"/>
          <w:szCs w:val="24"/>
          <w:lang w:bidi="pt-PT"/>
        </w:rPr>
        <w:t>c) Localização do aparelho;</w:t>
      </w:r>
    </w:p>
    <w:p w14:paraId="4C72DF52" w14:textId="77777777" w:rsidR="009D092A" w:rsidRPr="00F47B91" w:rsidRDefault="009D092A" w:rsidP="00361C6E">
      <w:pPr>
        <w:tabs>
          <w:tab w:val="left" w:pos="0"/>
        </w:tabs>
        <w:ind w:right="261"/>
        <w:rPr>
          <w:color w:val="auto"/>
          <w:szCs w:val="24"/>
        </w:rPr>
      </w:pPr>
      <w:r w:rsidRPr="00F47B91">
        <w:rPr>
          <w:color w:val="auto"/>
          <w:szCs w:val="24"/>
          <w:lang w:bidi="pt-PT"/>
        </w:rPr>
        <w:t>d) Data das manutenções preventivas e corretivas realizadas, listando peças substituídas, regulagens e/ou ajustes efetuados;</w:t>
      </w:r>
    </w:p>
    <w:p w14:paraId="6DEE3756" w14:textId="77777777" w:rsidR="009D092A" w:rsidRPr="00F47B91" w:rsidRDefault="009D092A" w:rsidP="00361C6E">
      <w:pPr>
        <w:tabs>
          <w:tab w:val="left" w:pos="0"/>
        </w:tabs>
        <w:ind w:right="261"/>
        <w:rPr>
          <w:color w:val="auto"/>
          <w:szCs w:val="24"/>
        </w:rPr>
      </w:pPr>
      <w:r w:rsidRPr="00F47B91">
        <w:rPr>
          <w:color w:val="auto"/>
          <w:szCs w:val="24"/>
          <w:lang w:bidi="pt-PT"/>
        </w:rPr>
        <w:t>e) Identificação do funcionário responsável pela manutenção;</w:t>
      </w:r>
    </w:p>
    <w:p w14:paraId="66CDC352" w14:textId="77777777" w:rsidR="009D092A" w:rsidRPr="00F47B91" w:rsidRDefault="009D092A" w:rsidP="00361C6E">
      <w:pPr>
        <w:tabs>
          <w:tab w:val="left" w:pos="0"/>
        </w:tabs>
        <w:ind w:right="261"/>
        <w:rPr>
          <w:color w:val="auto"/>
          <w:szCs w:val="24"/>
        </w:rPr>
      </w:pPr>
      <w:r w:rsidRPr="00F47B91">
        <w:rPr>
          <w:color w:val="auto"/>
          <w:szCs w:val="24"/>
          <w:lang w:bidi="pt-PT"/>
        </w:rPr>
        <w:t>f) Informações sobre a garantia dos serviços e das peças substituídas.</w:t>
      </w:r>
    </w:p>
    <w:p w14:paraId="7ECAFBF9"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8.36</w:t>
      </w:r>
      <w:r w:rsidRPr="00F47B91">
        <w:rPr>
          <w:color w:val="auto"/>
          <w:szCs w:val="24"/>
          <w:lang w:bidi="pt-PT"/>
        </w:rPr>
        <w:t>. Fornecer Assistência Técnica local e total, incluindo qualquer peça necessária, mão de obra, manutenção preventiva (com periodicidade e técnicas iguais do manual técnico e operacional do fabricante) e corretiva quando necessária.</w:t>
      </w:r>
    </w:p>
    <w:p w14:paraId="4C3181D5" w14:textId="77777777" w:rsidR="009D092A" w:rsidRPr="00F47B91" w:rsidRDefault="009D092A" w:rsidP="00361C6E">
      <w:pPr>
        <w:tabs>
          <w:tab w:val="left" w:pos="0"/>
          <w:tab w:val="left" w:pos="480"/>
        </w:tabs>
        <w:ind w:right="261"/>
        <w:rPr>
          <w:color w:val="auto"/>
          <w:szCs w:val="24"/>
        </w:rPr>
      </w:pPr>
      <w:r w:rsidRPr="00F47B91">
        <w:rPr>
          <w:b/>
          <w:color w:val="auto"/>
          <w:szCs w:val="24"/>
          <w:lang w:bidi="pt-PT"/>
        </w:rPr>
        <w:t>8.37</w:t>
      </w:r>
      <w:r w:rsidRPr="00F47B91">
        <w:rPr>
          <w:color w:val="auto"/>
          <w:szCs w:val="24"/>
          <w:lang w:bidi="pt-PT"/>
        </w:rPr>
        <w:t>. A contratada deverá executar as tarefas específicas a cada tipo de equipamento seguindo os padrões estabelecidos pelo manual técnico do fabricante.</w:t>
      </w:r>
    </w:p>
    <w:p w14:paraId="224EA451" w14:textId="77777777" w:rsidR="009D092A" w:rsidRPr="00F47B91" w:rsidRDefault="009D092A" w:rsidP="00361C6E">
      <w:pPr>
        <w:shd w:val="clear" w:color="auto" w:fill="A6A6A6"/>
        <w:tabs>
          <w:tab w:val="left" w:pos="0"/>
        </w:tabs>
        <w:spacing w:before="120" w:after="120" w:line="276" w:lineRule="auto"/>
        <w:rPr>
          <w:color w:val="auto"/>
          <w:szCs w:val="24"/>
        </w:rPr>
      </w:pPr>
      <w:r w:rsidRPr="00F47B91">
        <w:rPr>
          <w:b/>
          <w:color w:val="auto"/>
          <w:szCs w:val="24"/>
        </w:rPr>
        <w:t>9. DA ALTERAÇÃO SUBJETIVA</w:t>
      </w:r>
    </w:p>
    <w:p w14:paraId="3E028C65" w14:textId="77777777" w:rsidR="009D092A" w:rsidRPr="00F47B91" w:rsidRDefault="009D092A" w:rsidP="00361C6E">
      <w:pPr>
        <w:tabs>
          <w:tab w:val="left" w:pos="0"/>
        </w:tabs>
        <w:spacing w:before="120" w:after="120"/>
        <w:rPr>
          <w:color w:val="auto"/>
          <w:szCs w:val="24"/>
        </w:rPr>
      </w:pPr>
      <w:r w:rsidRPr="00F47B91">
        <w:rPr>
          <w:color w:val="auto"/>
          <w:szCs w:val="24"/>
        </w:rPr>
        <w:t xml:space="preserve">É admissível a fusão, cisão ou incorporação da contratada com/em outra pessoa jurídica, desde que sejam observados pela nova pessoa jurídica todos os requisitos de habilitação exigidos na licitação </w:t>
      </w:r>
      <w:r w:rsidRPr="00F47B91">
        <w:rPr>
          <w:color w:val="auto"/>
          <w:szCs w:val="24"/>
        </w:rPr>
        <w:lastRenderedPageBreak/>
        <w:t>original; sejam mantidas as demais cláusulas e condições do contrato; não haja prejuízo à execução do objeto pactuado e haja a anuência expressa da Administração à continuidade do contrato.</w:t>
      </w:r>
    </w:p>
    <w:p w14:paraId="02D0D7C9" w14:textId="77777777" w:rsidR="009D092A" w:rsidRPr="00F47B91" w:rsidRDefault="009D092A" w:rsidP="00361C6E">
      <w:pPr>
        <w:shd w:val="clear" w:color="auto" w:fill="A6A6A6"/>
        <w:tabs>
          <w:tab w:val="left" w:pos="0"/>
        </w:tabs>
        <w:spacing w:before="120" w:after="120" w:line="276" w:lineRule="auto"/>
        <w:rPr>
          <w:color w:val="auto"/>
          <w:szCs w:val="24"/>
        </w:rPr>
      </w:pPr>
      <w:r w:rsidRPr="00F47B91">
        <w:rPr>
          <w:b/>
          <w:color w:val="auto"/>
          <w:szCs w:val="24"/>
        </w:rPr>
        <w:t>10. DO PRAZO-DURAÇÃO DO CONTRATO</w:t>
      </w:r>
    </w:p>
    <w:p w14:paraId="20F2EC60" w14:textId="77777777" w:rsidR="009D092A" w:rsidRPr="00F47B91" w:rsidRDefault="009D092A" w:rsidP="00361C6E">
      <w:pPr>
        <w:tabs>
          <w:tab w:val="left" w:pos="0"/>
        </w:tabs>
        <w:rPr>
          <w:color w:val="auto"/>
          <w:szCs w:val="24"/>
        </w:rPr>
      </w:pPr>
      <w:r w:rsidRPr="00F47B91">
        <w:rPr>
          <w:color w:val="auto"/>
          <w:szCs w:val="24"/>
        </w:rPr>
        <w:t>O Objeto contratado terá duração de 12 (doze) meses, com vigência a partir da contratação, podendo ser prorrogado por iguais e sucessivos períodos, na forma do artigo 57 e demais estabelecidos na Lei 8.666/93, desde que atendidos todos os requisitos legais, e ocorra:</w:t>
      </w:r>
    </w:p>
    <w:p w14:paraId="2262D4C1" w14:textId="77777777" w:rsidR="009D092A" w:rsidRPr="00F47B91" w:rsidRDefault="009D092A" w:rsidP="00361C6E">
      <w:pPr>
        <w:tabs>
          <w:tab w:val="left" w:pos="0"/>
        </w:tabs>
        <w:rPr>
          <w:color w:val="auto"/>
          <w:szCs w:val="24"/>
        </w:rPr>
      </w:pPr>
      <w:r w:rsidRPr="00F47B91">
        <w:rPr>
          <w:color w:val="auto"/>
          <w:szCs w:val="24"/>
        </w:rPr>
        <w:t xml:space="preserve">a) prestação regular dos serviços; </w:t>
      </w:r>
    </w:p>
    <w:p w14:paraId="4488AB3B" w14:textId="77777777" w:rsidR="009D092A" w:rsidRPr="00F47B91" w:rsidRDefault="009D092A" w:rsidP="00361C6E">
      <w:pPr>
        <w:tabs>
          <w:tab w:val="left" w:pos="0"/>
        </w:tabs>
        <w:rPr>
          <w:color w:val="auto"/>
          <w:szCs w:val="24"/>
        </w:rPr>
      </w:pPr>
      <w:r w:rsidRPr="00F47B91">
        <w:rPr>
          <w:color w:val="auto"/>
          <w:szCs w:val="24"/>
        </w:rPr>
        <w:t>b)</w:t>
      </w:r>
      <w:proofErr w:type="gramStart"/>
      <w:r w:rsidRPr="00F47B91">
        <w:rPr>
          <w:color w:val="auto"/>
          <w:szCs w:val="24"/>
        </w:rPr>
        <w:t xml:space="preserve">  </w:t>
      </w:r>
      <w:proofErr w:type="gramEnd"/>
      <w:r w:rsidRPr="00F47B91">
        <w:rPr>
          <w:color w:val="auto"/>
          <w:szCs w:val="24"/>
        </w:rPr>
        <w:t xml:space="preserve">manutenção do interesse pela Administração na realização do serviço; </w:t>
      </w:r>
    </w:p>
    <w:p w14:paraId="4A1DDC56" w14:textId="77777777" w:rsidR="009D092A" w:rsidRPr="00F47B91" w:rsidRDefault="009D092A" w:rsidP="00361C6E">
      <w:pPr>
        <w:tabs>
          <w:tab w:val="left" w:pos="0"/>
        </w:tabs>
        <w:rPr>
          <w:color w:val="auto"/>
          <w:szCs w:val="24"/>
        </w:rPr>
      </w:pPr>
      <w:r w:rsidRPr="00F47B91">
        <w:rPr>
          <w:color w:val="auto"/>
          <w:szCs w:val="24"/>
        </w:rPr>
        <w:t xml:space="preserve">c) manutenção da vantagem econômica do valor do contrato para a Administração; </w:t>
      </w:r>
      <w:proofErr w:type="gramStart"/>
      <w:r w:rsidRPr="00F47B91">
        <w:rPr>
          <w:color w:val="auto"/>
          <w:szCs w:val="24"/>
        </w:rPr>
        <w:t>e</w:t>
      </w:r>
      <w:proofErr w:type="gramEnd"/>
      <w:r w:rsidRPr="00F47B91">
        <w:rPr>
          <w:color w:val="auto"/>
          <w:szCs w:val="24"/>
        </w:rPr>
        <w:t xml:space="preserve">  </w:t>
      </w:r>
    </w:p>
    <w:p w14:paraId="769AAA47" w14:textId="77777777" w:rsidR="009D092A" w:rsidRPr="00F47B91" w:rsidRDefault="009D092A" w:rsidP="00361C6E">
      <w:pPr>
        <w:shd w:val="clear" w:color="auto" w:fill="FFFFFF"/>
        <w:tabs>
          <w:tab w:val="left" w:pos="0"/>
        </w:tabs>
        <w:rPr>
          <w:color w:val="auto"/>
          <w:szCs w:val="24"/>
        </w:rPr>
      </w:pPr>
      <w:r w:rsidRPr="00F47B91">
        <w:rPr>
          <w:color w:val="auto"/>
          <w:szCs w:val="24"/>
        </w:rPr>
        <w:t>d) concordância expressa da CONTRATADA pela prorrogação.</w:t>
      </w:r>
    </w:p>
    <w:p w14:paraId="26835A3C" w14:textId="77777777" w:rsidR="009D092A" w:rsidRPr="00F47B91" w:rsidRDefault="009D092A" w:rsidP="00361C6E">
      <w:pPr>
        <w:shd w:val="clear" w:color="auto" w:fill="FFFFFF"/>
        <w:tabs>
          <w:tab w:val="left" w:pos="0"/>
        </w:tabs>
        <w:spacing w:before="120" w:after="120" w:line="276" w:lineRule="auto"/>
        <w:rPr>
          <w:color w:val="auto"/>
          <w:szCs w:val="24"/>
        </w:rPr>
      </w:pPr>
      <w:r w:rsidRPr="00F47B91">
        <w:rPr>
          <w:b/>
          <w:color w:val="auto"/>
          <w:szCs w:val="24"/>
          <w:shd w:val="clear" w:color="auto" w:fill="BFBFBF"/>
          <w:lang w:bidi="pt-PT"/>
        </w:rPr>
        <w:t>12. CONSIDERAÇÕES FINAIS</w:t>
      </w:r>
    </w:p>
    <w:p w14:paraId="18296DC4" w14:textId="77777777" w:rsidR="009D092A" w:rsidRPr="00F47B91" w:rsidRDefault="009D092A" w:rsidP="00361C6E">
      <w:pPr>
        <w:tabs>
          <w:tab w:val="left" w:pos="0"/>
        </w:tabs>
        <w:spacing w:before="120" w:after="120"/>
        <w:rPr>
          <w:color w:val="auto"/>
          <w:szCs w:val="24"/>
        </w:rPr>
      </w:pPr>
      <w:r w:rsidRPr="00F47B91">
        <w:rPr>
          <w:color w:val="auto"/>
          <w:szCs w:val="24"/>
          <w:lang w:bidi="pt-PT"/>
        </w:rPr>
        <w:t>Possíveis indefinições, omissões, falhas ou incorreções das especificações ora fornecidas na proposta-contrato, não poderão jamais constituir pretexto para a Contratada pretender não executar ou serviço ou executá-lo de forma insatisfatória, uma vez que a mesma considerar-se-á como especializada na execução dos serviços a serem contratados e que, por conseguinte, deverá ter nas especificações, mais implícitas e necessárias ao adimplemento do objeto.</w:t>
      </w:r>
    </w:p>
    <w:p w14:paraId="02C42CD3" w14:textId="77777777" w:rsidR="009D092A" w:rsidRPr="00F47B91" w:rsidRDefault="009D092A" w:rsidP="00361C6E">
      <w:pPr>
        <w:tabs>
          <w:tab w:val="left" w:pos="0"/>
        </w:tabs>
        <w:ind w:left="2568" w:right="400" w:hanging="961"/>
        <w:rPr>
          <w:color w:val="auto"/>
          <w:szCs w:val="24"/>
        </w:rPr>
      </w:pPr>
    </w:p>
    <w:p w14:paraId="3AF855FF" w14:textId="77777777" w:rsidR="009D092A" w:rsidRPr="00F47B91" w:rsidRDefault="009D092A" w:rsidP="00361C6E">
      <w:pPr>
        <w:tabs>
          <w:tab w:val="left" w:pos="0"/>
        </w:tabs>
        <w:ind w:left="2568" w:right="400" w:hanging="961"/>
        <w:rPr>
          <w:color w:val="auto"/>
          <w:szCs w:val="24"/>
        </w:rPr>
      </w:pPr>
    </w:p>
    <w:p w14:paraId="6407EC15" w14:textId="77777777" w:rsidR="009D092A" w:rsidRPr="00F47B91" w:rsidRDefault="009D092A" w:rsidP="00361C6E">
      <w:pPr>
        <w:tabs>
          <w:tab w:val="left" w:pos="0"/>
        </w:tabs>
        <w:ind w:left="2568" w:right="400" w:hanging="961"/>
        <w:rPr>
          <w:color w:val="auto"/>
          <w:szCs w:val="24"/>
        </w:rPr>
      </w:pPr>
    </w:p>
    <w:p w14:paraId="1EF8C74F" w14:textId="77777777" w:rsidR="009D092A" w:rsidRPr="00F47B91" w:rsidRDefault="009D092A" w:rsidP="00361C6E">
      <w:pPr>
        <w:tabs>
          <w:tab w:val="left" w:pos="0"/>
        </w:tabs>
        <w:ind w:left="2568" w:right="400" w:hanging="961"/>
        <w:rPr>
          <w:color w:val="auto"/>
          <w:szCs w:val="24"/>
        </w:rPr>
      </w:pPr>
    </w:p>
    <w:p w14:paraId="09EC4547" w14:textId="77777777" w:rsidR="00361C6E" w:rsidRPr="00F47B91" w:rsidRDefault="00361C6E" w:rsidP="00361C6E">
      <w:pPr>
        <w:tabs>
          <w:tab w:val="left" w:pos="0"/>
        </w:tabs>
        <w:ind w:left="2568" w:right="400" w:hanging="961"/>
        <w:rPr>
          <w:color w:val="auto"/>
          <w:szCs w:val="24"/>
        </w:rPr>
      </w:pPr>
    </w:p>
    <w:p w14:paraId="482A7814" w14:textId="77777777" w:rsidR="00361C6E" w:rsidRPr="00F47B91" w:rsidRDefault="00361C6E" w:rsidP="00361C6E">
      <w:pPr>
        <w:tabs>
          <w:tab w:val="left" w:pos="0"/>
        </w:tabs>
        <w:ind w:left="2568" w:right="400" w:hanging="961"/>
        <w:rPr>
          <w:color w:val="auto"/>
          <w:szCs w:val="24"/>
        </w:rPr>
      </w:pPr>
    </w:p>
    <w:p w14:paraId="204D7574" w14:textId="77777777" w:rsidR="00361C6E" w:rsidRPr="00F47B91" w:rsidRDefault="00361C6E" w:rsidP="00361C6E">
      <w:pPr>
        <w:tabs>
          <w:tab w:val="left" w:pos="0"/>
        </w:tabs>
        <w:ind w:left="2568" w:right="400" w:hanging="961"/>
        <w:rPr>
          <w:color w:val="auto"/>
          <w:szCs w:val="24"/>
        </w:rPr>
      </w:pPr>
    </w:p>
    <w:p w14:paraId="569FA2FA" w14:textId="77777777" w:rsidR="00361C6E" w:rsidRPr="00F47B91" w:rsidRDefault="00361C6E" w:rsidP="00361C6E">
      <w:pPr>
        <w:tabs>
          <w:tab w:val="left" w:pos="0"/>
        </w:tabs>
        <w:ind w:left="2568" w:right="400" w:hanging="961"/>
        <w:rPr>
          <w:color w:val="auto"/>
          <w:szCs w:val="24"/>
        </w:rPr>
      </w:pPr>
    </w:p>
    <w:p w14:paraId="453C47BB" w14:textId="77777777" w:rsidR="00361C6E" w:rsidRPr="00F47B91" w:rsidRDefault="00361C6E" w:rsidP="00361C6E">
      <w:pPr>
        <w:tabs>
          <w:tab w:val="left" w:pos="0"/>
        </w:tabs>
        <w:ind w:left="2568" w:right="400" w:hanging="961"/>
        <w:rPr>
          <w:color w:val="auto"/>
          <w:szCs w:val="24"/>
        </w:rPr>
      </w:pPr>
    </w:p>
    <w:p w14:paraId="3498B4E4" w14:textId="77777777" w:rsidR="00361C6E" w:rsidRPr="00F47B91" w:rsidRDefault="00361C6E" w:rsidP="00361C6E">
      <w:pPr>
        <w:tabs>
          <w:tab w:val="left" w:pos="0"/>
        </w:tabs>
        <w:ind w:left="2568" w:right="400" w:hanging="961"/>
        <w:rPr>
          <w:color w:val="auto"/>
          <w:szCs w:val="24"/>
        </w:rPr>
      </w:pPr>
    </w:p>
    <w:p w14:paraId="61604E24" w14:textId="77777777" w:rsidR="00361C6E" w:rsidRPr="00F47B91" w:rsidRDefault="00361C6E" w:rsidP="00361C6E">
      <w:pPr>
        <w:tabs>
          <w:tab w:val="left" w:pos="0"/>
        </w:tabs>
        <w:ind w:left="2568" w:right="400" w:hanging="961"/>
        <w:rPr>
          <w:color w:val="auto"/>
          <w:szCs w:val="24"/>
        </w:rPr>
      </w:pPr>
    </w:p>
    <w:p w14:paraId="46A2A793" w14:textId="77777777" w:rsidR="00361C6E" w:rsidRPr="00F47B91" w:rsidRDefault="00361C6E" w:rsidP="00361C6E">
      <w:pPr>
        <w:tabs>
          <w:tab w:val="left" w:pos="0"/>
        </w:tabs>
        <w:ind w:left="2568" w:right="400" w:hanging="961"/>
        <w:rPr>
          <w:color w:val="auto"/>
          <w:szCs w:val="24"/>
        </w:rPr>
      </w:pPr>
    </w:p>
    <w:p w14:paraId="69038CD7" w14:textId="77777777" w:rsidR="00361C6E" w:rsidRPr="00F47B91" w:rsidRDefault="00361C6E" w:rsidP="00361C6E">
      <w:pPr>
        <w:tabs>
          <w:tab w:val="left" w:pos="0"/>
        </w:tabs>
        <w:ind w:left="2568" w:right="400" w:hanging="961"/>
        <w:rPr>
          <w:color w:val="auto"/>
          <w:szCs w:val="24"/>
        </w:rPr>
      </w:pPr>
    </w:p>
    <w:p w14:paraId="483EF729" w14:textId="77777777" w:rsidR="00361C6E" w:rsidRPr="00F47B91" w:rsidRDefault="00361C6E" w:rsidP="00361C6E">
      <w:pPr>
        <w:tabs>
          <w:tab w:val="left" w:pos="0"/>
        </w:tabs>
        <w:ind w:left="2568" w:right="400" w:hanging="961"/>
        <w:rPr>
          <w:color w:val="auto"/>
          <w:szCs w:val="24"/>
        </w:rPr>
      </w:pPr>
    </w:p>
    <w:p w14:paraId="329CBEAE" w14:textId="77777777" w:rsidR="00361C6E" w:rsidRPr="00F47B91" w:rsidRDefault="00361C6E" w:rsidP="00361C6E">
      <w:pPr>
        <w:tabs>
          <w:tab w:val="left" w:pos="0"/>
        </w:tabs>
        <w:ind w:left="2568" w:right="400" w:hanging="961"/>
        <w:rPr>
          <w:color w:val="auto"/>
          <w:szCs w:val="24"/>
        </w:rPr>
      </w:pPr>
    </w:p>
    <w:p w14:paraId="424BEA6F" w14:textId="77777777" w:rsidR="00361C6E" w:rsidRPr="00F47B91" w:rsidRDefault="00361C6E" w:rsidP="00361C6E">
      <w:pPr>
        <w:tabs>
          <w:tab w:val="left" w:pos="0"/>
        </w:tabs>
        <w:ind w:left="2568" w:right="400" w:hanging="961"/>
        <w:rPr>
          <w:color w:val="auto"/>
          <w:szCs w:val="24"/>
        </w:rPr>
      </w:pPr>
    </w:p>
    <w:p w14:paraId="756D7A44" w14:textId="77777777" w:rsidR="00361C6E" w:rsidRPr="00F47B91" w:rsidRDefault="00361C6E" w:rsidP="00361C6E">
      <w:pPr>
        <w:tabs>
          <w:tab w:val="left" w:pos="0"/>
        </w:tabs>
        <w:ind w:left="2568" w:right="400" w:hanging="961"/>
        <w:rPr>
          <w:color w:val="auto"/>
          <w:szCs w:val="24"/>
        </w:rPr>
      </w:pPr>
    </w:p>
    <w:p w14:paraId="03F869A9" w14:textId="77777777" w:rsidR="00361C6E" w:rsidRPr="00F47B91" w:rsidRDefault="00361C6E" w:rsidP="00361C6E">
      <w:pPr>
        <w:tabs>
          <w:tab w:val="left" w:pos="0"/>
        </w:tabs>
        <w:ind w:left="2568" w:right="400" w:hanging="961"/>
        <w:rPr>
          <w:color w:val="auto"/>
          <w:szCs w:val="24"/>
        </w:rPr>
      </w:pPr>
    </w:p>
    <w:p w14:paraId="6BFA1BAF" w14:textId="77777777" w:rsidR="00361C6E" w:rsidRPr="00F47B91" w:rsidRDefault="00361C6E" w:rsidP="00361C6E">
      <w:pPr>
        <w:tabs>
          <w:tab w:val="left" w:pos="0"/>
        </w:tabs>
        <w:ind w:left="2568" w:right="400" w:hanging="961"/>
        <w:rPr>
          <w:color w:val="auto"/>
          <w:szCs w:val="24"/>
        </w:rPr>
      </w:pPr>
    </w:p>
    <w:p w14:paraId="7504F79D" w14:textId="77777777" w:rsidR="00361C6E" w:rsidRPr="00F47B91" w:rsidRDefault="00361C6E" w:rsidP="00361C6E">
      <w:pPr>
        <w:tabs>
          <w:tab w:val="left" w:pos="0"/>
        </w:tabs>
        <w:ind w:left="2568" w:right="400" w:hanging="961"/>
        <w:rPr>
          <w:color w:val="auto"/>
          <w:szCs w:val="24"/>
        </w:rPr>
      </w:pPr>
    </w:p>
    <w:p w14:paraId="5A9C49BB" w14:textId="77777777" w:rsidR="00361C6E" w:rsidRPr="00F47B91" w:rsidRDefault="00361C6E" w:rsidP="00361C6E">
      <w:pPr>
        <w:tabs>
          <w:tab w:val="left" w:pos="0"/>
        </w:tabs>
        <w:ind w:left="2568" w:right="400" w:hanging="961"/>
        <w:rPr>
          <w:color w:val="auto"/>
          <w:szCs w:val="24"/>
        </w:rPr>
      </w:pPr>
    </w:p>
    <w:p w14:paraId="0204E710" w14:textId="77777777" w:rsidR="009B657B" w:rsidRPr="00F47B91" w:rsidRDefault="009B657B" w:rsidP="00361C6E">
      <w:pPr>
        <w:tabs>
          <w:tab w:val="left" w:pos="0"/>
        </w:tabs>
        <w:ind w:left="2568" w:right="400" w:hanging="961"/>
        <w:rPr>
          <w:color w:val="auto"/>
          <w:szCs w:val="24"/>
        </w:rPr>
      </w:pPr>
    </w:p>
    <w:p w14:paraId="11210018" w14:textId="77777777" w:rsidR="009B657B" w:rsidRPr="00F47B91" w:rsidRDefault="009B657B" w:rsidP="00361C6E">
      <w:pPr>
        <w:tabs>
          <w:tab w:val="left" w:pos="0"/>
        </w:tabs>
        <w:ind w:left="2568" w:right="400" w:hanging="961"/>
        <w:rPr>
          <w:color w:val="auto"/>
          <w:szCs w:val="24"/>
        </w:rPr>
      </w:pPr>
    </w:p>
    <w:p w14:paraId="3A0D63CD" w14:textId="77777777" w:rsidR="009B657B" w:rsidRPr="00F47B91" w:rsidRDefault="009B657B" w:rsidP="00361C6E">
      <w:pPr>
        <w:tabs>
          <w:tab w:val="left" w:pos="0"/>
        </w:tabs>
        <w:ind w:left="2568" w:right="400" w:hanging="961"/>
        <w:rPr>
          <w:color w:val="auto"/>
          <w:szCs w:val="24"/>
        </w:rPr>
      </w:pPr>
    </w:p>
    <w:p w14:paraId="2EBA7A1A" w14:textId="77777777" w:rsidR="009B657B" w:rsidRPr="00F47B91" w:rsidRDefault="009B657B" w:rsidP="00361C6E">
      <w:pPr>
        <w:tabs>
          <w:tab w:val="left" w:pos="0"/>
        </w:tabs>
        <w:ind w:left="2568" w:right="400" w:hanging="961"/>
        <w:rPr>
          <w:color w:val="auto"/>
          <w:szCs w:val="24"/>
        </w:rPr>
      </w:pPr>
    </w:p>
    <w:p w14:paraId="42EB0DFD" w14:textId="77777777" w:rsidR="009B657B" w:rsidRPr="00F47B91" w:rsidRDefault="009B657B" w:rsidP="00361C6E">
      <w:pPr>
        <w:tabs>
          <w:tab w:val="left" w:pos="0"/>
        </w:tabs>
        <w:ind w:left="2568" w:right="400" w:hanging="961"/>
        <w:rPr>
          <w:color w:val="auto"/>
          <w:szCs w:val="24"/>
        </w:rPr>
      </w:pPr>
    </w:p>
    <w:p w14:paraId="38C562FA" w14:textId="77777777" w:rsidR="00361C6E" w:rsidRPr="00F47B91" w:rsidRDefault="00361C6E" w:rsidP="00361C6E">
      <w:pPr>
        <w:tabs>
          <w:tab w:val="left" w:pos="0"/>
        </w:tabs>
        <w:ind w:left="2568" w:right="400" w:hanging="961"/>
        <w:rPr>
          <w:color w:val="auto"/>
          <w:szCs w:val="24"/>
        </w:rPr>
      </w:pPr>
    </w:p>
    <w:p w14:paraId="0772D4B6" w14:textId="77777777" w:rsidR="00361C6E" w:rsidRPr="00F47B91" w:rsidRDefault="00361C6E" w:rsidP="00361C6E">
      <w:pPr>
        <w:tabs>
          <w:tab w:val="left" w:pos="0"/>
        </w:tabs>
        <w:ind w:left="2568" w:right="400" w:hanging="961"/>
        <w:rPr>
          <w:color w:val="auto"/>
          <w:szCs w:val="24"/>
        </w:rPr>
      </w:pPr>
    </w:p>
    <w:p w14:paraId="35288D62" w14:textId="4A84D100" w:rsidR="00361C6E" w:rsidRPr="00F47B91" w:rsidRDefault="00361C6E" w:rsidP="009B657B">
      <w:pPr>
        <w:pStyle w:val="Standard"/>
        <w:tabs>
          <w:tab w:val="left" w:pos="9071"/>
        </w:tabs>
        <w:ind w:left="832" w:right="-1"/>
        <w:jc w:val="center"/>
        <w:rPr>
          <w:sz w:val="24"/>
          <w:szCs w:val="24"/>
        </w:rPr>
      </w:pPr>
      <w:r w:rsidRPr="00F47B91">
        <w:rPr>
          <w:b/>
          <w:sz w:val="24"/>
          <w:szCs w:val="24"/>
        </w:rPr>
        <w:t>TERMO DE REFERÊNCIA</w:t>
      </w:r>
      <w:r w:rsidR="009B657B" w:rsidRPr="00F47B91">
        <w:rPr>
          <w:b/>
          <w:sz w:val="24"/>
          <w:szCs w:val="24"/>
        </w:rPr>
        <w:t xml:space="preserve"> ITEM-03</w:t>
      </w:r>
    </w:p>
    <w:p w14:paraId="6FC4B480" w14:textId="77777777" w:rsidR="00361C6E" w:rsidRPr="00F47B91" w:rsidRDefault="00361C6E" w:rsidP="009B657B">
      <w:pPr>
        <w:pStyle w:val="Standard"/>
        <w:tabs>
          <w:tab w:val="left" w:pos="9071"/>
        </w:tabs>
        <w:spacing w:before="4"/>
        <w:ind w:right="-1"/>
        <w:jc w:val="center"/>
        <w:rPr>
          <w:b/>
          <w:sz w:val="24"/>
          <w:szCs w:val="24"/>
        </w:rPr>
      </w:pPr>
    </w:p>
    <w:p w14:paraId="684D92C6" w14:textId="77777777" w:rsidR="00361C6E" w:rsidRPr="00F47B91" w:rsidRDefault="00361C6E" w:rsidP="009B657B">
      <w:pPr>
        <w:pStyle w:val="Standard"/>
        <w:tabs>
          <w:tab w:val="left" w:pos="9071"/>
        </w:tabs>
        <w:ind w:left="832" w:right="-1"/>
        <w:jc w:val="center"/>
        <w:rPr>
          <w:sz w:val="24"/>
          <w:szCs w:val="24"/>
        </w:rPr>
      </w:pPr>
      <w:r w:rsidRPr="00F47B91">
        <w:rPr>
          <w:b/>
          <w:sz w:val="24"/>
          <w:szCs w:val="24"/>
        </w:rPr>
        <w:t>MANUTENÇÃO</w:t>
      </w:r>
      <w:r w:rsidRPr="00F47B91">
        <w:rPr>
          <w:b/>
          <w:spacing w:val="-11"/>
          <w:sz w:val="24"/>
          <w:szCs w:val="24"/>
        </w:rPr>
        <w:t xml:space="preserve"> </w:t>
      </w:r>
      <w:r w:rsidRPr="00F47B91">
        <w:rPr>
          <w:b/>
          <w:sz w:val="24"/>
          <w:szCs w:val="24"/>
        </w:rPr>
        <w:t>PREVENTIVA</w:t>
      </w:r>
      <w:r w:rsidRPr="00F47B91">
        <w:rPr>
          <w:b/>
          <w:spacing w:val="-11"/>
          <w:sz w:val="24"/>
          <w:szCs w:val="24"/>
        </w:rPr>
        <w:t xml:space="preserve"> </w:t>
      </w:r>
      <w:r w:rsidRPr="00F47B91">
        <w:rPr>
          <w:b/>
          <w:sz w:val="24"/>
          <w:szCs w:val="24"/>
        </w:rPr>
        <w:t>E</w:t>
      </w:r>
      <w:r w:rsidRPr="00F47B91">
        <w:rPr>
          <w:b/>
          <w:spacing w:val="-10"/>
          <w:sz w:val="24"/>
          <w:szCs w:val="24"/>
        </w:rPr>
        <w:t xml:space="preserve"> </w:t>
      </w:r>
      <w:proofErr w:type="gramStart"/>
      <w:r w:rsidRPr="00F47B91">
        <w:rPr>
          <w:b/>
          <w:sz w:val="24"/>
          <w:szCs w:val="24"/>
        </w:rPr>
        <w:t>CORRETIVA</w:t>
      </w:r>
      <w:r w:rsidRPr="00F47B91">
        <w:rPr>
          <w:b/>
          <w:spacing w:val="-11"/>
          <w:sz w:val="24"/>
          <w:szCs w:val="24"/>
        </w:rPr>
        <w:t xml:space="preserve"> </w:t>
      </w:r>
      <w:r w:rsidRPr="00F47B91">
        <w:rPr>
          <w:b/>
          <w:sz w:val="24"/>
          <w:szCs w:val="24"/>
        </w:rPr>
        <w:t>TOMÓGRAFO</w:t>
      </w:r>
      <w:proofErr w:type="gramEnd"/>
    </w:p>
    <w:p w14:paraId="14D06E07" w14:textId="77777777" w:rsidR="00361C6E" w:rsidRPr="00F47B91" w:rsidRDefault="00361C6E" w:rsidP="00361C6E">
      <w:pPr>
        <w:pStyle w:val="Textbody"/>
        <w:tabs>
          <w:tab w:val="left" w:pos="9071"/>
        </w:tabs>
        <w:spacing w:before="4"/>
        <w:ind w:right="-1"/>
        <w:jc w:val="both"/>
        <w:rPr>
          <w:rFonts w:ascii="Times New Roman" w:hAnsi="Times New Roman" w:cs="Times New Roman"/>
        </w:rPr>
      </w:pPr>
    </w:p>
    <w:p w14:paraId="1B19B0DA" w14:textId="77777777" w:rsidR="00361C6E" w:rsidRPr="00F47B91" w:rsidRDefault="00361C6E" w:rsidP="00361C6E">
      <w:pPr>
        <w:pStyle w:val="PargrafodaLista"/>
        <w:numPr>
          <w:ilvl w:val="0"/>
          <w:numId w:val="39"/>
        </w:numPr>
        <w:tabs>
          <w:tab w:val="left" w:pos="1401"/>
          <w:tab w:val="left" w:pos="9071"/>
        </w:tabs>
        <w:suppressAutoHyphens/>
        <w:autoSpaceDN w:val="0"/>
        <w:spacing w:after="0" w:line="240" w:lineRule="auto"/>
        <w:ind w:left="700" w:right="-1" w:hanging="241"/>
        <w:contextualSpacing w:val="0"/>
        <w:textAlignment w:val="baseline"/>
        <w:rPr>
          <w:color w:val="auto"/>
          <w:szCs w:val="24"/>
        </w:rPr>
      </w:pPr>
      <w:r w:rsidRPr="00F47B91">
        <w:rPr>
          <w:b/>
          <w:color w:val="auto"/>
          <w:szCs w:val="24"/>
          <w:u w:val="single"/>
        </w:rPr>
        <w:t>DO</w:t>
      </w:r>
      <w:r w:rsidRPr="00F47B91">
        <w:rPr>
          <w:b/>
          <w:color w:val="auto"/>
          <w:spacing w:val="-3"/>
          <w:szCs w:val="24"/>
          <w:u w:val="single"/>
        </w:rPr>
        <w:t xml:space="preserve"> </w:t>
      </w:r>
      <w:r w:rsidRPr="00F47B91">
        <w:rPr>
          <w:b/>
          <w:color w:val="auto"/>
          <w:szCs w:val="24"/>
          <w:u w:val="single"/>
        </w:rPr>
        <w:t>OBJETO:</w:t>
      </w:r>
    </w:p>
    <w:p w14:paraId="43A25869" w14:textId="77777777" w:rsidR="00361C6E" w:rsidRPr="00F47B91" w:rsidRDefault="00361C6E" w:rsidP="00361C6E">
      <w:pPr>
        <w:pStyle w:val="Textbody"/>
        <w:tabs>
          <w:tab w:val="left" w:pos="9071"/>
        </w:tabs>
        <w:spacing w:before="8"/>
        <w:ind w:right="-1"/>
        <w:jc w:val="both"/>
        <w:rPr>
          <w:rFonts w:ascii="Times New Roman" w:hAnsi="Times New Roman" w:cs="Times New Roman"/>
          <w:b/>
        </w:rPr>
      </w:pPr>
    </w:p>
    <w:p w14:paraId="46269D58" w14:textId="7816F093" w:rsidR="00361C6E" w:rsidRPr="00F47B91" w:rsidRDefault="00361C6E" w:rsidP="00361C6E">
      <w:pPr>
        <w:pStyle w:val="Textbody"/>
        <w:tabs>
          <w:tab w:val="left" w:pos="9071"/>
        </w:tabs>
        <w:spacing w:before="1" w:line="235" w:lineRule="auto"/>
        <w:ind w:left="100" w:right="-1"/>
        <w:jc w:val="both"/>
        <w:rPr>
          <w:rFonts w:ascii="Times New Roman" w:hAnsi="Times New Roman" w:cs="Times New Roman"/>
        </w:rPr>
      </w:pPr>
      <w:r w:rsidRPr="00F47B91">
        <w:rPr>
          <w:rFonts w:ascii="Times New Roman" w:hAnsi="Times New Roman" w:cs="Times New Roman"/>
        </w:rPr>
        <w:t>Contratação de empresa especializada para a realização de contrato de manutenção corretiva e preventiva</w:t>
      </w:r>
      <w:r w:rsidRPr="00F47B91">
        <w:rPr>
          <w:rFonts w:ascii="Times New Roman" w:hAnsi="Times New Roman" w:cs="Times New Roman"/>
          <w:spacing w:val="1"/>
        </w:rPr>
        <w:t xml:space="preserve"> </w:t>
      </w:r>
      <w:r w:rsidRPr="00F47B91">
        <w:rPr>
          <w:rFonts w:ascii="Times New Roman" w:hAnsi="Times New Roman" w:cs="Times New Roman"/>
        </w:rPr>
        <w:t>para os equipamentos de TOMOGRAFIA, fabricante CANON modelo TSX-035A</w:t>
      </w:r>
      <w:r w:rsidRPr="00F47B91">
        <w:rPr>
          <w:rFonts w:ascii="Times New Roman" w:hAnsi="Times New Roman" w:cs="Times New Roman"/>
          <w:spacing w:val="1"/>
        </w:rPr>
        <w:t xml:space="preserve"> </w:t>
      </w:r>
      <w:r w:rsidRPr="00F47B91">
        <w:rPr>
          <w:rFonts w:ascii="Times New Roman" w:hAnsi="Times New Roman" w:cs="Times New Roman"/>
        </w:rPr>
        <w:t xml:space="preserve">com reposição integral de peças, pertencente ao Consorcio Publico </w:t>
      </w:r>
      <w:proofErr w:type="spellStart"/>
      <w:r w:rsidRPr="00F47B91">
        <w:rPr>
          <w:rFonts w:ascii="Times New Roman" w:hAnsi="Times New Roman" w:cs="Times New Roman"/>
        </w:rPr>
        <w:t>Interfederativo</w:t>
      </w:r>
      <w:proofErr w:type="spellEnd"/>
      <w:r w:rsidRPr="00F47B91">
        <w:rPr>
          <w:rFonts w:ascii="Times New Roman" w:hAnsi="Times New Roman" w:cs="Times New Roman"/>
        </w:rPr>
        <w:t xml:space="preserve"> de Saúde Nordeste II e instalado no Setor de BIOIMAGEM da Policlínica Regional de Saúde em Ribeira do Pombal-BA, conforme quantidades, especificações e condições</w:t>
      </w:r>
      <w:r w:rsidRPr="00F47B91">
        <w:rPr>
          <w:rFonts w:ascii="Times New Roman" w:hAnsi="Times New Roman" w:cs="Times New Roman"/>
          <w:spacing w:val="-57"/>
        </w:rPr>
        <w:t xml:space="preserve"> </w:t>
      </w:r>
      <w:r w:rsidRPr="00F47B91">
        <w:rPr>
          <w:rFonts w:ascii="Times New Roman" w:hAnsi="Times New Roman" w:cs="Times New Roman"/>
        </w:rPr>
        <w:t>discriminadas abaixo:</w:t>
      </w:r>
    </w:p>
    <w:tbl>
      <w:tblPr>
        <w:tblW w:w="9781" w:type="dxa"/>
        <w:tblInd w:w="272" w:type="dxa"/>
        <w:tblLayout w:type="fixed"/>
        <w:tblCellMar>
          <w:left w:w="10" w:type="dxa"/>
          <w:right w:w="10" w:type="dxa"/>
        </w:tblCellMar>
        <w:tblLook w:val="0000" w:firstRow="0" w:lastRow="0" w:firstColumn="0" w:lastColumn="0" w:noHBand="0" w:noVBand="0"/>
      </w:tblPr>
      <w:tblGrid>
        <w:gridCol w:w="850"/>
        <w:gridCol w:w="1701"/>
        <w:gridCol w:w="1701"/>
        <w:gridCol w:w="1418"/>
        <w:gridCol w:w="2693"/>
        <w:gridCol w:w="709"/>
        <w:gridCol w:w="709"/>
      </w:tblGrid>
      <w:tr w:rsidR="00361C6E" w:rsidRPr="00F47B91" w14:paraId="079B6FFD" w14:textId="77777777" w:rsidTr="00361C6E">
        <w:trPr>
          <w:trHeight w:val="795"/>
        </w:trPr>
        <w:tc>
          <w:tcPr>
            <w:tcW w:w="850" w:type="dxa"/>
            <w:tcBorders>
              <w:top w:val="single" w:sz="18" w:space="0" w:color="2B2B2B"/>
              <w:left w:val="single" w:sz="18" w:space="0" w:color="2B2B2B"/>
              <w:bottom w:val="single" w:sz="18" w:space="0" w:color="2B2B2B"/>
              <w:right w:val="single" w:sz="18" w:space="0" w:color="2B2B2B"/>
            </w:tcBorders>
            <w:tcMar>
              <w:top w:w="0" w:type="dxa"/>
              <w:left w:w="130" w:type="dxa"/>
              <w:bottom w:w="0" w:type="dxa"/>
              <w:right w:w="108" w:type="dxa"/>
            </w:tcMar>
          </w:tcPr>
          <w:p w14:paraId="0A53DF53" w14:textId="77777777" w:rsidR="00361C6E" w:rsidRPr="00F47B91" w:rsidRDefault="00361C6E" w:rsidP="00361C6E">
            <w:pPr>
              <w:pStyle w:val="TableParagraph"/>
              <w:tabs>
                <w:tab w:val="left" w:pos="9071"/>
              </w:tabs>
              <w:spacing w:before="7"/>
              <w:ind w:right="-1"/>
              <w:jc w:val="both"/>
              <w:rPr>
                <w:sz w:val="24"/>
                <w:szCs w:val="24"/>
              </w:rPr>
            </w:pPr>
          </w:p>
          <w:p w14:paraId="4EAB1B17" w14:textId="77777777" w:rsidR="00361C6E" w:rsidRPr="00F47B91" w:rsidRDefault="00361C6E" w:rsidP="00361C6E">
            <w:pPr>
              <w:pStyle w:val="TableParagraph"/>
              <w:tabs>
                <w:tab w:val="left" w:pos="9071"/>
              </w:tabs>
              <w:ind w:left="7" w:right="-1"/>
              <w:jc w:val="both"/>
              <w:rPr>
                <w:sz w:val="24"/>
                <w:szCs w:val="24"/>
              </w:rPr>
            </w:pPr>
            <w:r w:rsidRPr="00F47B91">
              <w:rPr>
                <w:b/>
                <w:sz w:val="24"/>
                <w:szCs w:val="24"/>
              </w:rPr>
              <w:t>Item</w:t>
            </w:r>
          </w:p>
        </w:tc>
        <w:tc>
          <w:tcPr>
            <w:tcW w:w="1701" w:type="dxa"/>
            <w:tcBorders>
              <w:top w:val="single" w:sz="18" w:space="0" w:color="2B2B2B"/>
              <w:left w:val="single" w:sz="18" w:space="0" w:color="2B2B2B"/>
              <w:bottom w:val="single" w:sz="18" w:space="0" w:color="2B2B2B"/>
              <w:right w:val="single" w:sz="18" w:space="0" w:color="2B2B2B"/>
            </w:tcBorders>
            <w:tcMar>
              <w:top w:w="0" w:type="dxa"/>
              <w:left w:w="130" w:type="dxa"/>
              <w:bottom w:w="0" w:type="dxa"/>
              <w:right w:w="108" w:type="dxa"/>
            </w:tcMar>
          </w:tcPr>
          <w:p w14:paraId="153B1414" w14:textId="77777777" w:rsidR="00361C6E" w:rsidRPr="00F47B91" w:rsidRDefault="00361C6E" w:rsidP="00361C6E">
            <w:pPr>
              <w:pStyle w:val="TableParagraph"/>
              <w:tabs>
                <w:tab w:val="left" w:pos="9071"/>
              </w:tabs>
              <w:spacing w:before="7"/>
              <w:ind w:right="-1"/>
              <w:jc w:val="both"/>
              <w:rPr>
                <w:sz w:val="24"/>
                <w:szCs w:val="24"/>
              </w:rPr>
            </w:pPr>
          </w:p>
          <w:p w14:paraId="167E0B20" w14:textId="77777777" w:rsidR="00361C6E" w:rsidRPr="00F47B91" w:rsidRDefault="00361C6E" w:rsidP="00361C6E">
            <w:pPr>
              <w:pStyle w:val="TableParagraph"/>
              <w:tabs>
                <w:tab w:val="left" w:pos="9071"/>
              </w:tabs>
              <w:ind w:left="7" w:right="-1"/>
              <w:jc w:val="both"/>
              <w:rPr>
                <w:sz w:val="24"/>
                <w:szCs w:val="24"/>
              </w:rPr>
            </w:pPr>
            <w:r w:rsidRPr="00F47B91">
              <w:rPr>
                <w:b/>
                <w:sz w:val="24"/>
                <w:szCs w:val="24"/>
              </w:rPr>
              <w:t>MODELO</w:t>
            </w:r>
          </w:p>
        </w:tc>
        <w:tc>
          <w:tcPr>
            <w:tcW w:w="1701" w:type="dxa"/>
            <w:tcBorders>
              <w:top w:val="single" w:sz="18" w:space="0" w:color="2B2B2B"/>
              <w:left w:val="single" w:sz="18" w:space="0" w:color="2B2B2B"/>
              <w:bottom w:val="single" w:sz="18" w:space="0" w:color="2B2B2B"/>
              <w:right w:val="single" w:sz="4" w:space="0" w:color="00000A"/>
            </w:tcBorders>
            <w:tcMar>
              <w:top w:w="0" w:type="dxa"/>
              <w:left w:w="130" w:type="dxa"/>
              <w:bottom w:w="0" w:type="dxa"/>
              <w:right w:w="108" w:type="dxa"/>
            </w:tcMar>
          </w:tcPr>
          <w:p w14:paraId="7C7D8584" w14:textId="77777777" w:rsidR="00361C6E" w:rsidRPr="00F47B91" w:rsidRDefault="00361C6E" w:rsidP="00361C6E">
            <w:pPr>
              <w:pStyle w:val="TableParagraph"/>
              <w:tabs>
                <w:tab w:val="left" w:pos="9071"/>
              </w:tabs>
              <w:spacing w:before="7"/>
              <w:ind w:right="-1"/>
              <w:jc w:val="both"/>
              <w:rPr>
                <w:sz w:val="24"/>
                <w:szCs w:val="24"/>
              </w:rPr>
            </w:pPr>
          </w:p>
          <w:p w14:paraId="76781050" w14:textId="77777777" w:rsidR="00361C6E" w:rsidRPr="00F47B91" w:rsidRDefault="00361C6E" w:rsidP="00361C6E">
            <w:pPr>
              <w:pStyle w:val="TableParagraph"/>
              <w:tabs>
                <w:tab w:val="left" w:pos="9071"/>
              </w:tabs>
              <w:ind w:left="8" w:right="-1"/>
              <w:jc w:val="both"/>
              <w:rPr>
                <w:sz w:val="24"/>
                <w:szCs w:val="24"/>
              </w:rPr>
            </w:pPr>
            <w:r w:rsidRPr="00F47B91">
              <w:rPr>
                <w:b/>
                <w:sz w:val="24"/>
                <w:szCs w:val="24"/>
              </w:rPr>
              <w:t>SERIE</w:t>
            </w:r>
          </w:p>
        </w:tc>
        <w:tc>
          <w:tcPr>
            <w:tcW w:w="1418" w:type="dxa"/>
            <w:tcBorders>
              <w:top w:val="single" w:sz="18" w:space="0" w:color="2B2B2B"/>
              <w:left w:val="single" w:sz="4" w:space="0" w:color="00000A"/>
              <w:bottom w:val="single" w:sz="18" w:space="0" w:color="2B2B2B"/>
              <w:right w:val="single" w:sz="4" w:space="0" w:color="00000A"/>
            </w:tcBorders>
            <w:tcMar>
              <w:top w:w="0" w:type="dxa"/>
              <w:left w:w="130" w:type="dxa"/>
              <w:bottom w:w="0" w:type="dxa"/>
              <w:right w:w="108" w:type="dxa"/>
            </w:tcMar>
          </w:tcPr>
          <w:p w14:paraId="7716B489" w14:textId="77777777" w:rsidR="00361C6E" w:rsidRPr="00F47B91" w:rsidRDefault="00361C6E" w:rsidP="00361C6E">
            <w:pPr>
              <w:pStyle w:val="Standard"/>
              <w:tabs>
                <w:tab w:val="left" w:pos="9071"/>
              </w:tabs>
              <w:ind w:right="-1"/>
              <w:jc w:val="both"/>
              <w:rPr>
                <w:b/>
                <w:sz w:val="24"/>
                <w:szCs w:val="24"/>
              </w:rPr>
            </w:pPr>
          </w:p>
          <w:p w14:paraId="3D18E621" w14:textId="77777777" w:rsidR="00361C6E" w:rsidRPr="00F47B91" w:rsidRDefault="00361C6E" w:rsidP="00361C6E">
            <w:pPr>
              <w:pStyle w:val="TableParagraph"/>
              <w:tabs>
                <w:tab w:val="left" w:pos="9071"/>
              </w:tabs>
              <w:ind w:left="8" w:right="-1"/>
              <w:jc w:val="both"/>
              <w:rPr>
                <w:sz w:val="24"/>
                <w:szCs w:val="24"/>
              </w:rPr>
            </w:pPr>
            <w:r w:rsidRPr="00F47B91">
              <w:rPr>
                <w:b/>
                <w:sz w:val="24"/>
                <w:szCs w:val="24"/>
              </w:rPr>
              <w:t>TOMBO</w:t>
            </w:r>
          </w:p>
        </w:tc>
        <w:tc>
          <w:tcPr>
            <w:tcW w:w="2693" w:type="dxa"/>
            <w:tcBorders>
              <w:top w:val="single" w:sz="18" w:space="0" w:color="2B2B2B"/>
              <w:left w:val="single" w:sz="4" w:space="0" w:color="00000A"/>
              <w:bottom w:val="single" w:sz="18" w:space="0" w:color="2B2B2B"/>
              <w:right w:val="single" w:sz="18" w:space="0" w:color="2B2B2B"/>
            </w:tcBorders>
            <w:tcMar>
              <w:top w:w="0" w:type="dxa"/>
              <w:left w:w="130" w:type="dxa"/>
              <w:bottom w:w="0" w:type="dxa"/>
              <w:right w:w="108" w:type="dxa"/>
            </w:tcMar>
          </w:tcPr>
          <w:p w14:paraId="7F414B4A" w14:textId="77777777" w:rsidR="00361C6E" w:rsidRPr="00F47B91" w:rsidRDefault="00361C6E" w:rsidP="00361C6E">
            <w:pPr>
              <w:pStyle w:val="Standard"/>
              <w:tabs>
                <w:tab w:val="left" w:pos="9071"/>
              </w:tabs>
              <w:ind w:right="-1"/>
              <w:jc w:val="both"/>
              <w:rPr>
                <w:b/>
                <w:sz w:val="24"/>
                <w:szCs w:val="24"/>
              </w:rPr>
            </w:pPr>
          </w:p>
          <w:p w14:paraId="06F244C8" w14:textId="77777777" w:rsidR="00361C6E" w:rsidRPr="00F47B91" w:rsidRDefault="00361C6E" w:rsidP="00361C6E">
            <w:pPr>
              <w:pStyle w:val="TableParagraph"/>
              <w:tabs>
                <w:tab w:val="left" w:pos="9071"/>
              </w:tabs>
              <w:ind w:left="8" w:right="-1"/>
              <w:jc w:val="both"/>
              <w:rPr>
                <w:sz w:val="24"/>
                <w:szCs w:val="24"/>
              </w:rPr>
            </w:pPr>
            <w:r w:rsidRPr="00F47B91">
              <w:rPr>
                <w:b/>
                <w:sz w:val="24"/>
                <w:szCs w:val="24"/>
              </w:rPr>
              <w:t>DESCRIÇÃO</w:t>
            </w:r>
          </w:p>
        </w:tc>
        <w:tc>
          <w:tcPr>
            <w:tcW w:w="709" w:type="dxa"/>
            <w:tcBorders>
              <w:top w:val="single" w:sz="18" w:space="0" w:color="2B2B2B"/>
              <w:left w:val="single" w:sz="18" w:space="0" w:color="2B2B2B"/>
              <w:bottom w:val="single" w:sz="18" w:space="0" w:color="2B2B2B"/>
              <w:right w:val="single" w:sz="18" w:space="0" w:color="2B2B2B"/>
            </w:tcBorders>
            <w:tcMar>
              <w:top w:w="0" w:type="dxa"/>
              <w:left w:w="130" w:type="dxa"/>
              <w:bottom w:w="0" w:type="dxa"/>
              <w:right w:w="108" w:type="dxa"/>
            </w:tcMar>
          </w:tcPr>
          <w:p w14:paraId="1745598B" w14:textId="77777777" w:rsidR="00361C6E" w:rsidRPr="00F47B91" w:rsidRDefault="00361C6E" w:rsidP="00361C6E">
            <w:pPr>
              <w:pStyle w:val="TableParagraph"/>
              <w:tabs>
                <w:tab w:val="left" w:pos="9071"/>
              </w:tabs>
              <w:spacing w:before="7"/>
              <w:ind w:right="-1"/>
              <w:jc w:val="both"/>
              <w:rPr>
                <w:sz w:val="24"/>
                <w:szCs w:val="24"/>
              </w:rPr>
            </w:pPr>
          </w:p>
          <w:p w14:paraId="5A88D567" w14:textId="2774843F" w:rsidR="00361C6E" w:rsidRPr="00F47B91" w:rsidRDefault="00361C6E" w:rsidP="00361C6E">
            <w:pPr>
              <w:pStyle w:val="TableParagraph"/>
              <w:tabs>
                <w:tab w:val="left" w:pos="9071"/>
              </w:tabs>
              <w:ind w:left="8" w:right="-1"/>
              <w:jc w:val="both"/>
              <w:rPr>
                <w:sz w:val="24"/>
                <w:szCs w:val="24"/>
              </w:rPr>
            </w:pPr>
            <w:r w:rsidRPr="00F47B91">
              <w:rPr>
                <w:b/>
                <w:sz w:val="24"/>
                <w:szCs w:val="24"/>
              </w:rPr>
              <w:t>Und</w:t>
            </w:r>
          </w:p>
        </w:tc>
        <w:tc>
          <w:tcPr>
            <w:tcW w:w="709" w:type="dxa"/>
            <w:tcBorders>
              <w:top w:val="single" w:sz="18" w:space="0" w:color="2B2B2B"/>
              <w:left w:val="single" w:sz="18" w:space="0" w:color="2B2B2B"/>
              <w:bottom w:val="single" w:sz="18" w:space="0" w:color="2B2B2B"/>
              <w:right w:val="single" w:sz="18" w:space="0" w:color="808080"/>
            </w:tcBorders>
            <w:tcMar>
              <w:top w:w="0" w:type="dxa"/>
              <w:left w:w="130" w:type="dxa"/>
              <w:bottom w:w="0" w:type="dxa"/>
              <w:right w:w="108" w:type="dxa"/>
            </w:tcMar>
          </w:tcPr>
          <w:p w14:paraId="4E6FBB31" w14:textId="77777777" w:rsidR="00361C6E" w:rsidRPr="00F47B91" w:rsidRDefault="00361C6E" w:rsidP="00361C6E">
            <w:pPr>
              <w:pStyle w:val="TableParagraph"/>
              <w:tabs>
                <w:tab w:val="left" w:pos="9071"/>
              </w:tabs>
              <w:spacing w:before="7"/>
              <w:ind w:right="-1"/>
              <w:jc w:val="both"/>
              <w:rPr>
                <w:sz w:val="24"/>
                <w:szCs w:val="24"/>
              </w:rPr>
            </w:pPr>
          </w:p>
          <w:p w14:paraId="2F6D1A6C" w14:textId="77777777" w:rsidR="00361C6E" w:rsidRPr="00F47B91" w:rsidRDefault="00361C6E" w:rsidP="00361C6E">
            <w:pPr>
              <w:pStyle w:val="TableParagraph"/>
              <w:tabs>
                <w:tab w:val="left" w:pos="9071"/>
              </w:tabs>
              <w:ind w:left="9" w:right="-1"/>
              <w:jc w:val="both"/>
              <w:rPr>
                <w:sz w:val="24"/>
                <w:szCs w:val="24"/>
              </w:rPr>
            </w:pPr>
            <w:r w:rsidRPr="00F47B91">
              <w:rPr>
                <w:b/>
                <w:sz w:val="24"/>
                <w:szCs w:val="24"/>
              </w:rPr>
              <w:t>Qnt.</w:t>
            </w:r>
          </w:p>
        </w:tc>
      </w:tr>
      <w:tr w:rsidR="00361C6E" w:rsidRPr="00F47B91" w14:paraId="1876E28E" w14:textId="77777777" w:rsidTr="00361C6E">
        <w:trPr>
          <w:trHeight w:val="1695"/>
        </w:trPr>
        <w:tc>
          <w:tcPr>
            <w:tcW w:w="850" w:type="dxa"/>
            <w:tcBorders>
              <w:top w:val="single" w:sz="18" w:space="0" w:color="2B2B2B"/>
              <w:left w:val="single" w:sz="18" w:space="0" w:color="2B2B2B"/>
              <w:bottom w:val="single" w:sz="18" w:space="0" w:color="808080"/>
              <w:right w:val="single" w:sz="18" w:space="0" w:color="2B2B2B"/>
            </w:tcBorders>
            <w:tcMar>
              <w:top w:w="0" w:type="dxa"/>
              <w:left w:w="130" w:type="dxa"/>
              <w:bottom w:w="0" w:type="dxa"/>
              <w:right w:w="108" w:type="dxa"/>
            </w:tcMar>
          </w:tcPr>
          <w:p w14:paraId="7123ECB6" w14:textId="77777777" w:rsidR="00361C6E" w:rsidRPr="00F47B91" w:rsidRDefault="00361C6E" w:rsidP="00361C6E">
            <w:pPr>
              <w:pStyle w:val="TableParagraph"/>
              <w:tabs>
                <w:tab w:val="left" w:pos="9071"/>
              </w:tabs>
              <w:ind w:right="-1"/>
              <w:jc w:val="both"/>
              <w:rPr>
                <w:sz w:val="24"/>
                <w:szCs w:val="24"/>
              </w:rPr>
            </w:pPr>
          </w:p>
          <w:p w14:paraId="0A3CFDFA" w14:textId="77777777" w:rsidR="00361C6E" w:rsidRPr="00F47B91" w:rsidRDefault="00361C6E" w:rsidP="00361C6E">
            <w:pPr>
              <w:pStyle w:val="TableParagraph"/>
              <w:tabs>
                <w:tab w:val="left" w:pos="9071"/>
              </w:tabs>
              <w:spacing w:before="8"/>
              <w:ind w:right="-1"/>
              <w:jc w:val="both"/>
              <w:rPr>
                <w:sz w:val="24"/>
                <w:szCs w:val="24"/>
              </w:rPr>
            </w:pPr>
          </w:p>
          <w:p w14:paraId="60E81D09" w14:textId="77777777" w:rsidR="00361C6E" w:rsidRPr="00F47B91" w:rsidRDefault="00361C6E" w:rsidP="00361C6E">
            <w:pPr>
              <w:pStyle w:val="TableParagraph"/>
              <w:tabs>
                <w:tab w:val="left" w:pos="9071"/>
              </w:tabs>
              <w:spacing w:before="1"/>
              <w:ind w:left="7" w:right="-1"/>
              <w:jc w:val="both"/>
              <w:rPr>
                <w:sz w:val="24"/>
                <w:szCs w:val="24"/>
              </w:rPr>
            </w:pPr>
            <w:r w:rsidRPr="00F47B91">
              <w:rPr>
                <w:sz w:val="24"/>
                <w:szCs w:val="24"/>
              </w:rPr>
              <w:t>01</w:t>
            </w:r>
          </w:p>
        </w:tc>
        <w:tc>
          <w:tcPr>
            <w:tcW w:w="1701" w:type="dxa"/>
            <w:tcBorders>
              <w:top w:val="single" w:sz="18" w:space="0" w:color="2B2B2B"/>
              <w:left w:val="single" w:sz="18" w:space="0" w:color="2B2B2B"/>
              <w:bottom w:val="single" w:sz="18" w:space="0" w:color="808080"/>
              <w:right w:val="single" w:sz="18" w:space="0" w:color="2B2B2B"/>
            </w:tcBorders>
            <w:tcMar>
              <w:top w:w="0" w:type="dxa"/>
              <w:left w:w="130" w:type="dxa"/>
              <w:bottom w:w="0" w:type="dxa"/>
              <w:right w:w="108" w:type="dxa"/>
            </w:tcMar>
          </w:tcPr>
          <w:p w14:paraId="43AECB78" w14:textId="77777777" w:rsidR="00361C6E" w:rsidRPr="00F47B91" w:rsidRDefault="00361C6E" w:rsidP="00361C6E">
            <w:pPr>
              <w:pStyle w:val="TableParagraph"/>
              <w:tabs>
                <w:tab w:val="left" w:pos="9071"/>
              </w:tabs>
              <w:ind w:right="-1"/>
              <w:jc w:val="both"/>
              <w:rPr>
                <w:sz w:val="24"/>
                <w:szCs w:val="24"/>
              </w:rPr>
            </w:pPr>
            <w:bookmarkStart w:id="4" w:name="_Hlk129179629"/>
            <w:r w:rsidRPr="00F47B91">
              <w:rPr>
                <w:sz w:val="24"/>
                <w:szCs w:val="24"/>
              </w:rPr>
              <w:t>TSX-035A</w:t>
            </w:r>
            <w:bookmarkEnd w:id="4"/>
          </w:p>
        </w:tc>
        <w:tc>
          <w:tcPr>
            <w:tcW w:w="1701" w:type="dxa"/>
            <w:tcBorders>
              <w:top w:val="single" w:sz="18" w:space="0" w:color="2B2B2B"/>
              <w:left w:val="single" w:sz="18" w:space="0" w:color="2B2B2B"/>
              <w:bottom w:val="single" w:sz="18" w:space="0" w:color="808080"/>
              <w:right w:val="single" w:sz="4" w:space="0" w:color="00000A"/>
            </w:tcBorders>
            <w:tcMar>
              <w:top w:w="0" w:type="dxa"/>
              <w:left w:w="130" w:type="dxa"/>
              <w:bottom w:w="0" w:type="dxa"/>
              <w:right w:w="108" w:type="dxa"/>
            </w:tcMar>
          </w:tcPr>
          <w:p w14:paraId="23C09555" w14:textId="77777777" w:rsidR="00361C6E" w:rsidRPr="00F47B91" w:rsidRDefault="00361C6E" w:rsidP="00361C6E">
            <w:pPr>
              <w:pStyle w:val="TableParagraph"/>
              <w:tabs>
                <w:tab w:val="left" w:pos="9071"/>
              </w:tabs>
              <w:spacing w:before="6"/>
              <w:ind w:right="-1"/>
              <w:jc w:val="both"/>
              <w:rPr>
                <w:sz w:val="24"/>
                <w:szCs w:val="24"/>
              </w:rPr>
            </w:pPr>
            <w:proofErr w:type="gramStart"/>
            <w:r w:rsidRPr="00F47B91">
              <w:rPr>
                <w:sz w:val="24"/>
                <w:szCs w:val="24"/>
              </w:rPr>
              <w:t>7WA2072756</w:t>
            </w:r>
            <w:proofErr w:type="gramEnd"/>
          </w:p>
          <w:p w14:paraId="2E2DB672" w14:textId="77777777" w:rsidR="00361C6E" w:rsidRPr="00F47B91" w:rsidRDefault="00361C6E" w:rsidP="00361C6E">
            <w:pPr>
              <w:pStyle w:val="TableParagraph"/>
              <w:tabs>
                <w:tab w:val="left" w:pos="9071"/>
              </w:tabs>
              <w:spacing w:before="1" w:line="235" w:lineRule="auto"/>
              <w:ind w:left="8" w:right="-1"/>
              <w:jc w:val="both"/>
              <w:rPr>
                <w:b/>
                <w:sz w:val="24"/>
                <w:szCs w:val="24"/>
              </w:rPr>
            </w:pPr>
          </w:p>
        </w:tc>
        <w:tc>
          <w:tcPr>
            <w:tcW w:w="1418" w:type="dxa"/>
            <w:tcBorders>
              <w:top w:val="single" w:sz="18" w:space="0" w:color="2B2B2B"/>
              <w:left w:val="single" w:sz="4" w:space="0" w:color="00000A"/>
              <w:bottom w:val="single" w:sz="18" w:space="0" w:color="808080"/>
              <w:right w:val="single" w:sz="4" w:space="0" w:color="00000A"/>
            </w:tcBorders>
            <w:tcMar>
              <w:top w:w="0" w:type="dxa"/>
              <w:left w:w="130" w:type="dxa"/>
              <w:bottom w:w="0" w:type="dxa"/>
              <w:right w:w="108" w:type="dxa"/>
            </w:tcMar>
          </w:tcPr>
          <w:p w14:paraId="2ABD01B7" w14:textId="77777777" w:rsidR="00361C6E" w:rsidRPr="00F47B91" w:rsidRDefault="00361C6E" w:rsidP="00361C6E">
            <w:pPr>
              <w:pStyle w:val="TableParagraph"/>
              <w:tabs>
                <w:tab w:val="left" w:pos="9071"/>
              </w:tabs>
              <w:spacing w:before="1" w:line="235" w:lineRule="auto"/>
              <w:ind w:right="-1"/>
              <w:jc w:val="both"/>
              <w:rPr>
                <w:sz w:val="24"/>
                <w:szCs w:val="24"/>
              </w:rPr>
            </w:pPr>
            <w:r w:rsidRPr="00F47B91">
              <w:rPr>
                <w:bCs/>
                <w:sz w:val="24"/>
                <w:szCs w:val="24"/>
              </w:rPr>
              <w:t>477170</w:t>
            </w:r>
          </w:p>
        </w:tc>
        <w:tc>
          <w:tcPr>
            <w:tcW w:w="2693" w:type="dxa"/>
            <w:tcBorders>
              <w:top w:val="single" w:sz="18" w:space="0" w:color="2B2B2B"/>
              <w:left w:val="single" w:sz="4" w:space="0" w:color="00000A"/>
              <w:bottom w:val="single" w:sz="18" w:space="0" w:color="808080"/>
              <w:right w:val="single" w:sz="18" w:space="0" w:color="2B2B2B"/>
            </w:tcBorders>
            <w:tcMar>
              <w:top w:w="0" w:type="dxa"/>
              <w:left w:w="130" w:type="dxa"/>
              <w:bottom w:w="0" w:type="dxa"/>
              <w:right w:w="108" w:type="dxa"/>
            </w:tcMar>
          </w:tcPr>
          <w:p w14:paraId="2FF79C34" w14:textId="77777777" w:rsidR="00361C6E" w:rsidRPr="00F47B91" w:rsidRDefault="00361C6E" w:rsidP="00361C6E">
            <w:pPr>
              <w:pStyle w:val="TableParagraph"/>
              <w:tabs>
                <w:tab w:val="left" w:pos="9071"/>
              </w:tabs>
              <w:spacing w:line="273" w:lineRule="exact"/>
              <w:ind w:right="-1"/>
              <w:jc w:val="both"/>
              <w:rPr>
                <w:sz w:val="24"/>
                <w:szCs w:val="24"/>
              </w:rPr>
            </w:pPr>
            <w:r w:rsidRPr="00F47B91">
              <w:rPr>
                <w:sz w:val="24"/>
                <w:szCs w:val="24"/>
              </w:rPr>
              <w:t>Manutenção Aparelhos Médicos – Hospitalares.</w:t>
            </w:r>
          </w:p>
          <w:p w14:paraId="49303EBF" w14:textId="77777777" w:rsidR="00361C6E" w:rsidRPr="00F47B91" w:rsidRDefault="00361C6E" w:rsidP="00361C6E">
            <w:pPr>
              <w:pStyle w:val="TableParagraph"/>
              <w:tabs>
                <w:tab w:val="left" w:pos="9071"/>
              </w:tabs>
              <w:spacing w:line="270" w:lineRule="exact"/>
              <w:ind w:left="8" w:right="-1"/>
              <w:jc w:val="both"/>
              <w:rPr>
                <w:sz w:val="24"/>
                <w:szCs w:val="24"/>
              </w:rPr>
            </w:pPr>
            <w:r w:rsidRPr="00F47B91">
              <w:rPr>
                <w:b/>
                <w:sz w:val="24"/>
                <w:szCs w:val="24"/>
              </w:rPr>
              <w:t>Manutenção</w:t>
            </w:r>
            <w:r w:rsidRPr="00F47B91">
              <w:rPr>
                <w:b/>
                <w:spacing w:val="-2"/>
                <w:sz w:val="24"/>
                <w:szCs w:val="24"/>
              </w:rPr>
              <w:t xml:space="preserve"> </w:t>
            </w:r>
            <w:r w:rsidRPr="00F47B91">
              <w:rPr>
                <w:b/>
                <w:sz w:val="24"/>
                <w:szCs w:val="24"/>
              </w:rPr>
              <w:t>preventiva</w:t>
            </w:r>
            <w:r w:rsidRPr="00F47B91">
              <w:rPr>
                <w:b/>
                <w:spacing w:val="-2"/>
                <w:sz w:val="24"/>
                <w:szCs w:val="24"/>
              </w:rPr>
              <w:t xml:space="preserve"> </w:t>
            </w:r>
            <w:r w:rsidRPr="00F47B91">
              <w:rPr>
                <w:b/>
                <w:sz w:val="24"/>
                <w:szCs w:val="24"/>
              </w:rPr>
              <w:t>e</w:t>
            </w:r>
            <w:r w:rsidRPr="00F47B91">
              <w:rPr>
                <w:b/>
                <w:spacing w:val="-2"/>
                <w:sz w:val="24"/>
                <w:szCs w:val="24"/>
              </w:rPr>
              <w:t xml:space="preserve"> </w:t>
            </w:r>
            <w:r w:rsidRPr="00F47B91">
              <w:rPr>
                <w:b/>
                <w:sz w:val="24"/>
                <w:szCs w:val="24"/>
              </w:rPr>
              <w:t>corretiva</w:t>
            </w:r>
            <w:r w:rsidRPr="00F47B91">
              <w:rPr>
                <w:b/>
                <w:spacing w:val="-2"/>
                <w:sz w:val="24"/>
                <w:szCs w:val="24"/>
              </w:rPr>
              <w:t xml:space="preserve"> </w:t>
            </w:r>
            <w:r w:rsidRPr="00F47B91">
              <w:rPr>
                <w:b/>
                <w:sz w:val="24"/>
                <w:szCs w:val="24"/>
              </w:rPr>
              <w:t>dos</w:t>
            </w:r>
          </w:p>
          <w:p w14:paraId="5AE406A4" w14:textId="77777777" w:rsidR="00361C6E" w:rsidRPr="00F47B91" w:rsidRDefault="00361C6E" w:rsidP="00361C6E">
            <w:pPr>
              <w:pStyle w:val="TableParagraph"/>
              <w:tabs>
                <w:tab w:val="left" w:pos="9071"/>
              </w:tabs>
              <w:spacing w:before="1" w:line="235" w:lineRule="auto"/>
              <w:ind w:left="8" w:right="-1"/>
              <w:jc w:val="both"/>
              <w:rPr>
                <w:sz w:val="24"/>
                <w:szCs w:val="24"/>
              </w:rPr>
            </w:pPr>
            <w:proofErr w:type="gramStart"/>
            <w:r w:rsidRPr="00F47B91">
              <w:rPr>
                <w:b/>
                <w:sz w:val="24"/>
                <w:szCs w:val="24"/>
              </w:rPr>
              <w:t>equipamentos</w:t>
            </w:r>
            <w:proofErr w:type="gramEnd"/>
            <w:r w:rsidRPr="00F47B91">
              <w:rPr>
                <w:b/>
                <w:spacing w:val="-5"/>
                <w:sz w:val="24"/>
                <w:szCs w:val="24"/>
              </w:rPr>
              <w:t xml:space="preserve"> </w:t>
            </w:r>
            <w:r w:rsidRPr="00F47B91">
              <w:rPr>
                <w:b/>
                <w:sz w:val="24"/>
                <w:szCs w:val="24"/>
              </w:rPr>
              <w:t>de</w:t>
            </w:r>
            <w:r w:rsidRPr="00F47B91">
              <w:rPr>
                <w:b/>
                <w:spacing w:val="-4"/>
                <w:sz w:val="24"/>
                <w:szCs w:val="24"/>
              </w:rPr>
              <w:t xml:space="preserve"> </w:t>
            </w:r>
            <w:r w:rsidRPr="00F47B91">
              <w:rPr>
                <w:b/>
                <w:sz w:val="24"/>
                <w:szCs w:val="24"/>
              </w:rPr>
              <w:t>tomografia,</w:t>
            </w:r>
            <w:r w:rsidRPr="00F47B91">
              <w:rPr>
                <w:b/>
                <w:spacing w:val="-5"/>
                <w:sz w:val="24"/>
                <w:szCs w:val="24"/>
              </w:rPr>
              <w:t xml:space="preserve"> </w:t>
            </w:r>
            <w:r w:rsidRPr="00F47B91">
              <w:rPr>
                <w:b/>
                <w:sz w:val="24"/>
                <w:szCs w:val="24"/>
              </w:rPr>
              <w:t>marca</w:t>
            </w:r>
            <w:r w:rsidRPr="00F47B91">
              <w:rPr>
                <w:b/>
                <w:spacing w:val="-4"/>
                <w:sz w:val="24"/>
                <w:szCs w:val="24"/>
              </w:rPr>
              <w:t xml:space="preserve"> </w:t>
            </w:r>
            <w:r w:rsidRPr="00F47B91">
              <w:rPr>
                <w:b/>
                <w:sz w:val="24"/>
                <w:szCs w:val="24"/>
              </w:rPr>
              <w:t>Canon,</w:t>
            </w:r>
            <w:r w:rsidRPr="00F47B91">
              <w:rPr>
                <w:b/>
                <w:spacing w:val="-57"/>
                <w:sz w:val="24"/>
                <w:szCs w:val="24"/>
              </w:rPr>
              <w:t xml:space="preserve"> </w:t>
            </w:r>
            <w:r w:rsidRPr="00F47B91">
              <w:rPr>
                <w:b/>
                <w:sz w:val="24"/>
                <w:szCs w:val="24"/>
              </w:rPr>
              <w:t>conforme</w:t>
            </w:r>
            <w:r w:rsidRPr="00F47B91">
              <w:rPr>
                <w:b/>
                <w:spacing w:val="-1"/>
                <w:sz w:val="24"/>
                <w:szCs w:val="24"/>
              </w:rPr>
              <w:t xml:space="preserve"> </w:t>
            </w:r>
            <w:r w:rsidRPr="00F47B91">
              <w:rPr>
                <w:b/>
                <w:sz w:val="24"/>
                <w:szCs w:val="24"/>
              </w:rPr>
              <w:t>descrito neste projeto</w:t>
            </w:r>
          </w:p>
        </w:tc>
        <w:tc>
          <w:tcPr>
            <w:tcW w:w="709" w:type="dxa"/>
            <w:tcBorders>
              <w:top w:val="single" w:sz="18" w:space="0" w:color="2B2B2B"/>
              <w:left w:val="single" w:sz="18" w:space="0" w:color="2B2B2B"/>
              <w:bottom w:val="single" w:sz="18" w:space="0" w:color="808080"/>
              <w:right w:val="single" w:sz="18" w:space="0" w:color="2B2B2B"/>
            </w:tcBorders>
            <w:tcMar>
              <w:top w:w="0" w:type="dxa"/>
              <w:left w:w="130" w:type="dxa"/>
              <w:bottom w:w="0" w:type="dxa"/>
              <w:right w:w="108" w:type="dxa"/>
            </w:tcMar>
          </w:tcPr>
          <w:p w14:paraId="78DFB8F0" w14:textId="77777777" w:rsidR="00361C6E" w:rsidRPr="00F47B91" w:rsidRDefault="00361C6E" w:rsidP="00361C6E">
            <w:pPr>
              <w:pStyle w:val="TableParagraph"/>
              <w:tabs>
                <w:tab w:val="left" w:pos="9071"/>
              </w:tabs>
              <w:ind w:right="-1"/>
              <w:jc w:val="both"/>
              <w:rPr>
                <w:sz w:val="24"/>
                <w:szCs w:val="24"/>
              </w:rPr>
            </w:pPr>
          </w:p>
          <w:p w14:paraId="39C6B697" w14:textId="77777777" w:rsidR="00361C6E" w:rsidRPr="00F47B91" w:rsidRDefault="00361C6E" w:rsidP="00361C6E">
            <w:pPr>
              <w:pStyle w:val="TableParagraph"/>
              <w:tabs>
                <w:tab w:val="left" w:pos="9071"/>
              </w:tabs>
              <w:spacing w:before="8"/>
              <w:ind w:right="-1"/>
              <w:jc w:val="both"/>
              <w:rPr>
                <w:sz w:val="24"/>
                <w:szCs w:val="24"/>
              </w:rPr>
            </w:pPr>
          </w:p>
          <w:p w14:paraId="17578BCF" w14:textId="77777777" w:rsidR="00361C6E" w:rsidRPr="00F47B91" w:rsidRDefault="00361C6E" w:rsidP="00361C6E">
            <w:pPr>
              <w:pStyle w:val="TableParagraph"/>
              <w:tabs>
                <w:tab w:val="left" w:pos="9071"/>
              </w:tabs>
              <w:spacing w:before="1"/>
              <w:ind w:left="8" w:right="-1"/>
              <w:jc w:val="both"/>
              <w:rPr>
                <w:sz w:val="24"/>
                <w:szCs w:val="24"/>
              </w:rPr>
            </w:pPr>
            <w:r w:rsidRPr="00F47B91">
              <w:rPr>
                <w:sz w:val="24"/>
                <w:szCs w:val="24"/>
              </w:rPr>
              <w:t>Un</w:t>
            </w:r>
          </w:p>
        </w:tc>
        <w:tc>
          <w:tcPr>
            <w:tcW w:w="709" w:type="dxa"/>
            <w:tcBorders>
              <w:top w:val="single" w:sz="18" w:space="0" w:color="2B2B2B"/>
              <w:left w:val="single" w:sz="18" w:space="0" w:color="2B2B2B"/>
              <w:bottom w:val="single" w:sz="18" w:space="0" w:color="808080"/>
              <w:right w:val="single" w:sz="18" w:space="0" w:color="808080"/>
            </w:tcBorders>
            <w:tcMar>
              <w:top w:w="0" w:type="dxa"/>
              <w:left w:w="130" w:type="dxa"/>
              <w:bottom w:w="0" w:type="dxa"/>
              <w:right w:w="108" w:type="dxa"/>
            </w:tcMar>
          </w:tcPr>
          <w:p w14:paraId="149B4C95" w14:textId="77777777" w:rsidR="00361C6E" w:rsidRPr="00F47B91" w:rsidRDefault="00361C6E" w:rsidP="00361C6E">
            <w:pPr>
              <w:pStyle w:val="TableParagraph"/>
              <w:tabs>
                <w:tab w:val="left" w:pos="9071"/>
              </w:tabs>
              <w:ind w:right="-1"/>
              <w:jc w:val="both"/>
              <w:rPr>
                <w:sz w:val="24"/>
                <w:szCs w:val="24"/>
              </w:rPr>
            </w:pPr>
          </w:p>
          <w:p w14:paraId="24D5B571" w14:textId="77777777" w:rsidR="00361C6E" w:rsidRPr="00F47B91" w:rsidRDefault="00361C6E" w:rsidP="00361C6E">
            <w:pPr>
              <w:pStyle w:val="TableParagraph"/>
              <w:tabs>
                <w:tab w:val="left" w:pos="9071"/>
              </w:tabs>
              <w:spacing w:before="8"/>
              <w:ind w:right="-1"/>
              <w:jc w:val="both"/>
              <w:rPr>
                <w:sz w:val="24"/>
                <w:szCs w:val="24"/>
              </w:rPr>
            </w:pPr>
          </w:p>
          <w:p w14:paraId="359E6434" w14:textId="77777777" w:rsidR="00361C6E" w:rsidRPr="00F47B91" w:rsidRDefault="00361C6E" w:rsidP="00361C6E">
            <w:pPr>
              <w:pStyle w:val="TableParagraph"/>
              <w:tabs>
                <w:tab w:val="left" w:pos="9071"/>
              </w:tabs>
              <w:spacing w:before="1"/>
              <w:ind w:left="9" w:right="-1"/>
              <w:jc w:val="both"/>
              <w:rPr>
                <w:sz w:val="24"/>
                <w:szCs w:val="24"/>
              </w:rPr>
            </w:pPr>
            <w:r w:rsidRPr="00F47B91">
              <w:rPr>
                <w:sz w:val="24"/>
                <w:szCs w:val="24"/>
              </w:rPr>
              <w:t>01</w:t>
            </w:r>
          </w:p>
        </w:tc>
      </w:tr>
    </w:tbl>
    <w:p w14:paraId="19FA7710" w14:textId="77777777" w:rsidR="00361C6E" w:rsidRPr="00F47B91" w:rsidRDefault="00361C6E" w:rsidP="00361C6E">
      <w:pPr>
        <w:pStyle w:val="Textbody"/>
        <w:tabs>
          <w:tab w:val="left" w:pos="9071"/>
        </w:tabs>
        <w:spacing w:before="9"/>
        <w:ind w:right="-1"/>
        <w:jc w:val="both"/>
        <w:rPr>
          <w:rFonts w:ascii="Times New Roman" w:hAnsi="Times New Roman" w:cs="Times New Roman"/>
        </w:rPr>
      </w:pPr>
    </w:p>
    <w:p w14:paraId="38B6733C" w14:textId="77777777" w:rsidR="00361C6E" w:rsidRPr="00F47B91" w:rsidRDefault="00361C6E" w:rsidP="00361C6E">
      <w:pPr>
        <w:pStyle w:val="Ttulo1"/>
        <w:keepNext w:val="0"/>
        <w:keepLines w:val="0"/>
        <w:numPr>
          <w:ilvl w:val="0"/>
          <w:numId w:val="38"/>
        </w:numPr>
        <w:tabs>
          <w:tab w:val="left" w:pos="426"/>
          <w:tab w:val="left" w:pos="9071"/>
        </w:tabs>
        <w:suppressAutoHyphens/>
        <w:autoSpaceDN w:val="0"/>
        <w:spacing w:after="0" w:line="273" w:lineRule="exact"/>
        <w:ind w:left="0" w:right="-1" w:firstLine="0"/>
        <w:jc w:val="both"/>
        <w:textAlignment w:val="baseline"/>
        <w:rPr>
          <w:color w:val="auto"/>
          <w:szCs w:val="24"/>
        </w:rPr>
      </w:pPr>
      <w:r w:rsidRPr="00F47B91">
        <w:rPr>
          <w:color w:val="auto"/>
          <w:spacing w:val="-2"/>
          <w:szCs w:val="24"/>
        </w:rPr>
        <w:t>DA</w:t>
      </w:r>
      <w:r w:rsidRPr="00F47B91">
        <w:rPr>
          <w:color w:val="auto"/>
          <w:spacing w:val="-9"/>
          <w:szCs w:val="24"/>
        </w:rPr>
        <w:t xml:space="preserve"> </w:t>
      </w:r>
      <w:r w:rsidRPr="00F47B91">
        <w:rPr>
          <w:color w:val="auto"/>
          <w:spacing w:val="-2"/>
          <w:szCs w:val="24"/>
        </w:rPr>
        <w:t>JUSTIFICATIVA</w:t>
      </w:r>
    </w:p>
    <w:p w14:paraId="4A6F9725" w14:textId="35BAB7DB" w:rsidR="00361C6E" w:rsidRPr="00F47B91" w:rsidRDefault="00361C6E" w:rsidP="00361C6E">
      <w:pPr>
        <w:pStyle w:val="Textbody"/>
        <w:tabs>
          <w:tab w:val="left" w:pos="9071"/>
        </w:tabs>
        <w:spacing w:before="2" w:line="235" w:lineRule="auto"/>
        <w:ind w:right="-1"/>
        <w:jc w:val="both"/>
        <w:rPr>
          <w:rFonts w:ascii="Times New Roman" w:hAnsi="Times New Roman" w:cs="Times New Roman"/>
        </w:rPr>
      </w:pPr>
      <w:r w:rsidRPr="00F47B91">
        <w:rPr>
          <w:rFonts w:ascii="Times New Roman" w:hAnsi="Times New Roman" w:cs="Times New Roman"/>
        </w:rPr>
        <w:t>2.1 A manutenção no equipamento supracitado se faz necessária, considerando que a Policlínica</w:t>
      </w:r>
      <w:r w:rsidRPr="00F47B91">
        <w:rPr>
          <w:rFonts w:ascii="Times New Roman" w:hAnsi="Times New Roman" w:cs="Times New Roman"/>
          <w:spacing w:val="1"/>
        </w:rPr>
        <w:t xml:space="preserve"> </w:t>
      </w:r>
      <w:r w:rsidRPr="00F47B91">
        <w:rPr>
          <w:rFonts w:ascii="Times New Roman" w:hAnsi="Times New Roman" w:cs="Times New Roman"/>
        </w:rPr>
        <w:t xml:space="preserve">Regional de Saúde em Ribeira do Pombal, possui apenas um aparelho de TOMOGRAFIA, </w:t>
      </w:r>
      <w:proofErr w:type="gramStart"/>
      <w:r w:rsidRPr="00F47B91">
        <w:rPr>
          <w:rFonts w:ascii="Times New Roman" w:hAnsi="Times New Roman" w:cs="Times New Roman"/>
        </w:rPr>
        <w:t>localizado</w:t>
      </w:r>
      <w:proofErr w:type="gramEnd"/>
      <w:r w:rsidRPr="00F47B91">
        <w:rPr>
          <w:rFonts w:ascii="Times New Roman" w:hAnsi="Times New Roman" w:cs="Times New Roman"/>
        </w:rPr>
        <w:t xml:space="preserve"> no setor</w:t>
      </w:r>
      <w:r w:rsidR="001E39A0" w:rsidRPr="00F47B91">
        <w:rPr>
          <w:rFonts w:ascii="Times New Roman" w:hAnsi="Times New Roman" w:cs="Times New Roman"/>
          <w:spacing w:val="-57"/>
        </w:rPr>
        <w:t xml:space="preserve"> </w:t>
      </w:r>
      <w:r w:rsidRPr="00F47B91">
        <w:rPr>
          <w:rFonts w:ascii="Times New Roman" w:hAnsi="Times New Roman" w:cs="Times New Roman"/>
        </w:rPr>
        <w:t xml:space="preserve">de </w:t>
      </w:r>
      <w:proofErr w:type="spellStart"/>
      <w:r w:rsidRPr="00F47B91">
        <w:rPr>
          <w:rFonts w:ascii="Times New Roman" w:hAnsi="Times New Roman" w:cs="Times New Roman"/>
        </w:rPr>
        <w:t>Bioimagem</w:t>
      </w:r>
      <w:proofErr w:type="spellEnd"/>
      <w:r w:rsidRPr="00F47B91">
        <w:rPr>
          <w:rFonts w:ascii="Times New Roman" w:hAnsi="Times New Roman" w:cs="Times New Roman"/>
        </w:rPr>
        <w:t xml:space="preserve"> da unidade, utilizado no atendimento aos usuários eletivos da rede SUS</w:t>
      </w:r>
      <w:r w:rsidRPr="00F47B91">
        <w:rPr>
          <w:rFonts w:ascii="Times New Roman" w:hAnsi="Times New Roman" w:cs="Times New Roman"/>
          <w:spacing w:val="1"/>
        </w:rPr>
        <w:t xml:space="preserve"> </w:t>
      </w:r>
      <w:r w:rsidRPr="00F47B91">
        <w:rPr>
          <w:rFonts w:ascii="Times New Roman" w:hAnsi="Times New Roman" w:cs="Times New Roman"/>
        </w:rPr>
        <w:t>provenientes</w:t>
      </w:r>
      <w:r w:rsidRPr="00F47B91">
        <w:rPr>
          <w:rFonts w:ascii="Times New Roman" w:hAnsi="Times New Roman" w:cs="Times New Roman"/>
          <w:spacing w:val="2"/>
        </w:rPr>
        <w:t xml:space="preserve"> </w:t>
      </w:r>
      <w:r w:rsidRPr="00F47B91">
        <w:rPr>
          <w:rFonts w:ascii="Times New Roman" w:hAnsi="Times New Roman" w:cs="Times New Roman"/>
        </w:rPr>
        <w:t>de</w:t>
      </w:r>
      <w:r w:rsidRPr="00F47B91">
        <w:rPr>
          <w:rFonts w:ascii="Times New Roman" w:hAnsi="Times New Roman" w:cs="Times New Roman"/>
          <w:spacing w:val="2"/>
        </w:rPr>
        <w:t xml:space="preserve"> </w:t>
      </w:r>
      <w:r w:rsidRPr="00F47B91">
        <w:rPr>
          <w:rFonts w:ascii="Times New Roman" w:hAnsi="Times New Roman" w:cs="Times New Roman"/>
        </w:rPr>
        <w:t>consórcio</w:t>
      </w:r>
      <w:r w:rsidRPr="00F47B91">
        <w:rPr>
          <w:rFonts w:ascii="Times New Roman" w:hAnsi="Times New Roman" w:cs="Times New Roman"/>
          <w:spacing w:val="3"/>
        </w:rPr>
        <w:t xml:space="preserve"> </w:t>
      </w:r>
      <w:r w:rsidRPr="00F47B91">
        <w:rPr>
          <w:rFonts w:ascii="Times New Roman" w:hAnsi="Times New Roman" w:cs="Times New Roman"/>
        </w:rPr>
        <w:t>da</w:t>
      </w:r>
      <w:r w:rsidRPr="00F47B91">
        <w:rPr>
          <w:rFonts w:ascii="Times New Roman" w:hAnsi="Times New Roman" w:cs="Times New Roman"/>
          <w:spacing w:val="2"/>
        </w:rPr>
        <w:t xml:space="preserve"> </w:t>
      </w:r>
      <w:r w:rsidRPr="00F47B91">
        <w:rPr>
          <w:rFonts w:ascii="Times New Roman" w:hAnsi="Times New Roman" w:cs="Times New Roman"/>
        </w:rPr>
        <w:t>região.</w:t>
      </w:r>
      <w:r w:rsidRPr="00F47B91">
        <w:rPr>
          <w:rFonts w:ascii="Times New Roman" w:hAnsi="Times New Roman" w:cs="Times New Roman"/>
          <w:spacing w:val="3"/>
        </w:rPr>
        <w:t xml:space="preserve"> </w:t>
      </w:r>
      <w:r w:rsidRPr="00F47B91">
        <w:rPr>
          <w:rFonts w:ascii="Times New Roman" w:hAnsi="Times New Roman" w:cs="Times New Roman"/>
        </w:rPr>
        <w:t>A</w:t>
      </w:r>
      <w:r w:rsidRPr="00F47B91">
        <w:rPr>
          <w:rFonts w:ascii="Times New Roman" w:hAnsi="Times New Roman" w:cs="Times New Roman"/>
          <w:spacing w:val="2"/>
        </w:rPr>
        <w:t xml:space="preserve"> </w:t>
      </w:r>
      <w:r w:rsidRPr="00F47B91">
        <w:rPr>
          <w:rFonts w:ascii="Times New Roman" w:hAnsi="Times New Roman" w:cs="Times New Roman"/>
        </w:rPr>
        <w:t>manutenção</w:t>
      </w:r>
      <w:r w:rsidRPr="00F47B91">
        <w:rPr>
          <w:rFonts w:ascii="Times New Roman" w:hAnsi="Times New Roman" w:cs="Times New Roman"/>
          <w:spacing w:val="3"/>
        </w:rPr>
        <w:t xml:space="preserve"> </w:t>
      </w:r>
      <w:r w:rsidRPr="00F47B91">
        <w:rPr>
          <w:rFonts w:ascii="Times New Roman" w:hAnsi="Times New Roman" w:cs="Times New Roman"/>
        </w:rPr>
        <w:t>deverá</w:t>
      </w:r>
      <w:r w:rsidRPr="00F47B91">
        <w:rPr>
          <w:rFonts w:ascii="Times New Roman" w:hAnsi="Times New Roman" w:cs="Times New Roman"/>
          <w:spacing w:val="2"/>
        </w:rPr>
        <w:t xml:space="preserve"> </w:t>
      </w:r>
      <w:r w:rsidRPr="00F47B91">
        <w:rPr>
          <w:rFonts w:ascii="Times New Roman" w:hAnsi="Times New Roman" w:cs="Times New Roman"/>
        </w:rPr>
        <w:t>ser</w:t>
      </w:r>
      <w:r w:rsidRPr="00F47B91">
        <w:rPr>
          <w:rFonts w:ascii="Times New Roman" w:hAnsi="Times New Roman" w:cs="Times New Roman"/>
          <w:spacing w:val="2"/>
        </w:rPr>
        <w:t xml:space="preserve"> </w:t>
      </w:r>
      <w:r w:rsidRPr="00F47B91">
        <w:rPr>
          <w:rFonts w:ascii="Times New Roman" w:hAnsi="Times New Roman" w:cs="Times New Roman"/>
        </w:rPr>
        <w:t>realizada</w:t>
      </w:r>
      <w:r w:rsidRPr="00F47B91">
        <w:rPr>
          <w:rFonts w:ascii="Times New Roman" w:hAnsi="Times New Roman" w:cs="Times New Roman"/>
          <w:spacing w:val="3"/>
        </w:rPr>
        <w:t xml:space="preserve"> </w:t>
      </w:r>
      <w:r w:rsidRPr="00F47B91">
        <w:rPr>
          <w:rFonts w:ascii="Times New Roman" w:hAnsi="Times New Roman" w:cs="Times New Roman"/>
        </w:rPr>
        <w:t>com</w:t>
      </w:r>
      <w:r w:rsidRPr="00F47B91">
        <w:rPr>
          <w:rFonts w:ascii="Times New Roman" w:hAnsi="Times New Roman" w:cs="Times New Roman"/>
          <w:spacing w:val="2"/>
        </w:rPr>
        <w:t xml:space="preserve"> </w:t>
      </w:r>
      <w:r w:rsidRPr="00F47B91">
        <w:rPr>
          <w:rFonts w:ascii="Times New Roman" w:hAnsi="Times New Roman" w:cs="Times New Roman"/>
        </w:rPr>
        <w:t>base</w:t>
      </w:r>
      <w:r w:rsidRPr="00F47B91">
        <w:rPr>
          <w:rFonts w:ascii="Times New Roman" w:hAnsi="Times New Roman" w:cs="Times New Roman"/>
          <w:spacing w:val="3"/>
        </w:rPr>
        <w:t xml:space="preserve"> </w:t>
      </w:r>
      <w:r w:rsidRPr="00F47B91">
        <w:rPr>
          <w:rFonts w:ascii="Times New Roman" w:hAnsi="Times New Roman" w:cs="Times New Roman"/>
        </w:rPr>
        <w:t>no</w:t>
      </w:r>
      <w:r w:rsidRPr="00F47B91">
        <w:rPr>
          <w:rFonts w:ascii="Times New Roman" w:hAnsi="Times New Roman" w:cs="Times New Roman"/>
          <w:spacing w:val="2"/>
        </w:rPr>
        <w:t xml:space="preserve"> </w:t>
      </w:r>
      <w:r w:rsidRPr="00F47B91">
        <w:rPr>
          <w:rFonts w:ascii="Times New Roman" w:hAnsi="Times New Roman" w:cs="Times New Roman"/>
        </w:rPr>
        <w:t>disposto</w:t>
      </w:r>
      <w:r w:rsidRPr="00F47B91">
        <w:rPr>
          <w:rFonts w:ascii="Times New Roman" w:hAnsi="Times New Roman" w:cs="Times New Roman"/>
          <w:spacing w:val="1"/>
        </w:rPr>
        <w:t xml:space="preserve"> </w:t>
      </w:r>
      <w:r w:rsidRPr="00F47B91">
        <w:rPr>
          <w:rFonts w:ascii="Times New Roman" w:hAnsi="Times New Roman" w:cs="Times New Roman"/>
        </w:rPr>
        <w:t>na RESOLUÇÃO RDC N°02, de 28 de março de 2010; RESOLUÇÃO RDC N°16, de 28 de</w:t>
      </w:r>
      <w:r w:rsidRPr="00F47B91">
        <w:rPr>
          <w:rFonts w:ascii="Times New Roman" w:hAnsi="Times New Roman" w:cs="Times New Roman"/>
          <w:spacing w:val="1"/>
        </w:rPr>
        <w:t xml:space="preserve"> </w:t>
      </w:r>
      <w:r w:rsidRPr="00F47B91">
        <w:rPr>
          <w:rFonts w:ascii="Times New Roman" w:hAnsi="Times New Roman" w:cs="Times New Roman"/>
        </w:rPr>
        <w:t>março de 2013; RESOLUÇÃO RDC Nº 36, de 25 de julho de 2013, RESOLUÇÃO RDC Nº</w:t>
      </w:r>
      <w:r w:rsidRPr="00F47B91">
        <w:rPr>
          <w:rFonts w:ascii="Times New Roman" w:hAnsi="Times New Roman" w:cs="Times New Roman"/>
          <w:spacing w:val="1"/>
        </w:rPr>
        <w:t xml:space="preserve"> </w:t>
      </w:r>
      <w:r w:rsidRPr="00F47B91">
        <w:rPr>
          <w:rFonts w:ascii="Times New Roman" w:hAnsi="Times New Roman" w:cs="Times New Roman"/>
        </w:rPr>
        <w:t>330, DE 20 DE DEZEMBRO DE 2019; Manual do Fabricante Registrado na ANVISA, com ênfase para Capítulo que trata da manutenção preventiva e corretiva.</w:t>
      </w:r>
    </w:p>
    <w:p w14:paraId="360631D2" w14:textId="77777777" w:rsidR="00361C6E" w:rsidRPr="00F47B91" w:rsidRDefault="00361C6E" w:rsidP="00361C6E">
      <w:pPr>
        <w:pStyle w:val="Textbody"/>
        <w:tabs>
          <w:tab w:val="left" w:pos="9071"/>
        </w:tabs>
        <w:spacing w:before="1" w:line="235" w:lineRule="auto"/>
        <w:ind w:right="-1"/>
        <w:jc w:val="both"/>
        <w:rPr>
          <w:rFonts w:ascii="Times New Roman" w:hAnsi="Times New Roman" w:cs="Times New Roman"/>
        </w:rPr>
      </w:pPr>
      <w:r w:rsidRPr="00F47B91">
        <w:rPr>
          <w:rFonts w:ascii="Times New Roman" w:hAnsi="Times New Roman" w:cs="Times New Roman"/>
        </w:rPr>
        <w:t>2.2 O equipamento realiza exames de TOMOGRAFIA que são aliados no diagnóstico dos pacientes</w:t>
      </w:r>
      <w:r w:rsidRPr="00F47B91">
        <w:rPr>
          <w:rFonts w:ascii="Times New Roman" w:hAnsi="Times New Roman" w:cs="Times New Roman"/>
          <w:spacing w:val="-57"/>
        </w:rPr>
        <w:t xml:space="preserve"> </w:t>
      </w:r>
      <w:r w:rsidRPr="00F47B91">
        <w:rPr>
          <w:rFonts w:ascii="Times New Roman" w:hAnsi="Times New Roman" w:cs="Times New Roman"/>
        </w:rPr>
        <w:t>eletivos, trabalhando em regime de cobertura diária.</w:t>
      </w:r>
    </w:p>
    <w:p w14:paraId="26B214CA"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2.3 Considerando que o mesmo não poderá, em hipótese nenhuma ficar sem manutenção preventiva</w:t>
      </w:r>
      <w:r w:rsidRPr="00F47B91">
        <w:rPr>
          <w:rFonts w:ascii="Times New Roman" w:hAnsi="Times New Roman" w:cs="Times New Roman"/>
          <w:spacing w:val="1"/>
        </w:rPr>
        <w:t xml:space="preserve"> </w:t>
      </w:r>
      <w:r w:rsidRPr="00F47B91">
        <w:rPr>
          <w:rFonts w:ascii="Times New Roman" w:hAnsi="Times New Roman" w:cs="Times New Roman"/>
        </w:rPr>
        <w:t>e corretiva, pois a falta de manutenções poderá incorrer em defeitos maiores e até levar o mesmo</w:t>
      </w:r>
      <w:r w:rsidRPr="00F47B91">
        <w:rPr>
          <w:rFonts w:ascii="Times New Roman" w:hAnsi="Times New Roman" w:cs="Times New Roman"/>
          <w:spacing w:val="-57"/>
        </w:rPr>
        <w:t xml:space="preserve"> </w:t>
      </w:r>
      <w:r w:rsidRPr="00F47B91">
        <w:rPr>
          <w:rFonts w:ascii="Times New Roman" w:hAnsi="Times New Roman" w:cs="Times New Roman"/>
        </w:rPr>
        <w:t>a</w:t>
      </w:r>
      <w:r w:rsidRPr="00F47B91">
        <w:rPr>
          <w:rFonts w:ascii="Times New Roman" w:hAnsi="Times New Roman" w:cs="Times New Roman"/>
          <w:spacing w:val="-1"/>
        </w:rPr>
        <w:t xml:space="preserve"> </w:t>
      </w:r>
      <w:r w:rsidRPr="00F47B91">
        <w:rPr>
          <w:rFonts w:ascii="Times New Roman" w:hAnsi="Times New Roman" w:cs="Times New Roman"/>
        </w:rPr>
        <w:t>ter problemas</w:t>
      </w:r>
      <w:r w:rsidRPr="00F47B91">
        <w:rPr>
          <w:rFonts w:ascii="Times New Roman" w:hAnsi="Times New Roman" w:cs="Times New Roman"/>
          <w:spacing w:val="-1"/>
        </w:rPr>
        <w:t xml:space="preserve"> </w:t>
      </w:r>
      <w:r w:rsidRPr="00F47B91">
        <w:rPr>
          <w:rFonts w:ascii="Times New Roman" w:hAnsi="Times New Roman" w:cs="Times New Roman"/>
        </w:rPr>
        <w:t>mais sérios</w:t>
      </w:r>
      <w:r w:rsidRPr="00F47B91">
        <w:rPr>
          <w:rFonts w:ascii="Times New Roman" w:hAnsi="Times New Roman" w:cs="Times New Roman"/>
          <w:spacing w:val="-1"/>
        </w:rPr>
        <w:t xml:space="preserve"> </w:t>
      </w:r>
      <w:r w:rsidRPr="00F47B91">
        <w:rPr>
          <w:rFonts w:ascii="Times New Roman" w:hAnsi="Times New Roman" w:cs="Times New Roman"/>
        </w:rPr>
        <w:t>que resultará</w:t>
      </w:r>
      <w:r w:rsidRPr="00F47B91">
        <w:rPr>
          <w:rFonts w:ascii="Times New Roman" w:hAnsi="Times New Roman" w:cs="Times New Roman"/>
          <w:spacing w:val="-1"/>
        </w:rPr>
        <w:t xml:space="preserve"> </w:t>
      </w:r>
      <w:r w:rsidRPr="00F47B91">
        <w:rPr>
          <w:rFonts w:ascii="Times New Roman" w:hAnsi="Times New Roman" w:cs="Times New Roman"/>
        </w:rPr>
        <w:t>em maior</w:t>
      </w:r>
      <w:r w:rsidRPr="00F47B91">
        <w:rPr>
          <w:rFonts w:ascii="Times New Roman" w:hAnsi="Times New Roman" w:cs="Times New Roman"/>
          <w:spacing w:val="-1"/>
        </w:rPr>
        <w:t xml:space="preserve"> </w:t>
      </w:r>
      <w:r w:rsidRPr="00F47B91">
        <w:rPr>
          <w:rFonts w:ascii="Times New Roman" w:hAnsi="Times New Roman" w:cs="Times New Roman"/>
        </w:rPr>
        <w:t>gasto para unidade</w:t>
      </w:r>
      <w:r w:rsidRPr="00F47B91">
        <w:rPr>
          <w:rFonts w:ascii="Times New Roman" w:hAnsi="Times New Roman" w:cs="Times New Roman"/>
          <w:spacing w:val="-1"/>
        </w:rPr>
        <w:t xml:space="preserve"> </w:t>
      </w:r>
      <w:r w:rsidRPr="00F47B91">
        <w:rPr>
          <w:rFonts w:ascii="Times New Roman" w:hAnsi="Times New Roman" w:cs="Times New Roman"/>
        </w:rPr>
        <w:t xml:space="preserve">hospitalar, causando sérios transtornos, pois o equipamento realiza exames </w:t>
      </w:r>
      <w:proofErr w:type="spellStart"/>
      <w:r w:rsidRPr="00F47B91">
        <w:rPr>
          <w:rFonts w:ascii="Times New Roman" w:hAnsi="Times New Roman" w:cs="Times New Roman"/>
        </w:rPr>
        <w:t>pré</w:t>
      </w:r>
      <w:proofErr w:type="spellEnd"/>
      <w:r w:rsidRPr="00F47B91">
        <w:rPr>
          <w:rFonts w:ascii="Times New Roman" w:hAnsi="Times New Roman" w:cs="Times New Roman"/>
        </w:rPr>
        <w:t xml:space="preserve"> e pós-cirúrgicos, permitindo</w:t>
      </w:r>
      <w:r w:rsidRPr="00F47B91">
        <w:rPr>
          <w:rFonts w:ascii="Times New Roman" w:hAnsi="Times New Roman" w:cs="Times New Roman"/>
          <w:spacing w:val="-57"/>
        </w:rPr>
        <w:t xml:space="preserve"> </w:t>
      </w:r>
      <w:r w:rsidRPr="00F47B91">
        <w:rPr>
          <w:rFonts w:ascii="Times New Roman" w:hAnsi="Times New Roman" w:cs="Times New Roman"/>
        </w:rPr>
        <w:t>planejamento</w:t>
      </w:r>
      <w:r w:rsidRPr="00F47B91">
        <w:rPr>
          <w:rFonts w:ascii="Times New Roman" w:hAnsi="Times New Roman" w:cs="Times New Roman"/>
          <w:spacing w:val="-1"/>
        </w:rPr>
        <w:t xml:space="preserve"> </w:t>
      </w:r>
      <w:r w:rsidRPr="00F47B91">
        <w:rPr>
          <w:rFonts w:ascii="Times New Roman" w:hAnsi="Times New Roman" w:cs="Times New Roman"/>
        </w:rPr>
        <w:t>cirúrgico com máxima precisão;</w:t>
      </w:r>
    </w:p>
    <w:p w14:paraId="18D45883"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 xml:space="preserve">2.4 Considerando que estas unidades possuem um Plano Operativo Anual (POA), com metas </w:t>
      </w:r>
      <w:proofErr w:type="spellStart"/>
      <w:r w:rsidRPr="00F47B91">
        <w:rPr>
          <w:rFonts w:ascii="Times New Roman" w:hAnsi="Times New Roman" w:cs="Times New Roman"/>
        </w:rPr>
        <w:t>pré</w:t>
      </w:r>
      <w:proofErr w:type="spellEnd"/>
      <w:r w:rsidRPr="00F47B91">
        <w:rPr>
          <w:rFonts w:ascii="Times New Roman" w:hAnsi="Times New Roman" w:cs="Times New Roman"/>
        </w:rPr>
        <w:t>-</w:t>
      </w:r>
      <w:r w:rsidRPr="00F47B91">
        <w:rPr>
          <w:rFonts w:ascii="Times New Roman" w:hAnsi="Times New Roman" w:cs="Times New Roman"/>
          <w:spacing w:val="1"/>
        </w:rPr>
        <w:t xml:space="preserve"> </w:t>
      </w:r>
      <w:r w:rsidRPr="00F47B91">
        <w:rPr>
          <w:rFonts w:ascii="Times New Roman" w:hAnsi="Times New Roman" w:cs="Times New Roman"/>
        </w:rPr>
        <w:t>definidas e, equipamentos quebrados resultam em exames suspensos, interferindo diretamente</w:t>
      </w:r>
      <w:r w:rsidRPr="00F47B91">
        <w:rPr>
          <w:rFonts w:ascii="Times New Roman" w:hAnsi="Times New Roman" w:cs="Times New Roman"/>
          <w:spacing w:val="1"/>
        </w:rPr>
        <w:t xml:space="preserve"> </w:t>
      </w:r>
      <w:r w:rsidRPr="00F47B91">
        <w:rPr>
          <w:rFonts w:ascii="Times New Roman" w:hAnsi="Times New Roman" w:cs="Times New Roman"/>
        </w:rPr>
        <w:t>no cumprimento dessas metas. O procedimento supracitado é de extrema importância para a</w:t>
      </w:r>
      <w:r w:rsidRPr="00F47B91">
        <w:rPr>
          <w:rFonts w:ascii="Times New Roman" w:hAnsi="Times New Roman" w:cs="Times New Roman"/>
          <w:spacing w:val="1"/>
        </w:rPr>
        <w:t xml:space="preserve"> </w:t>
      </w:r>
      <w:r w:rsidRPr="00F47B91">
        <w:rPr>
          <w:rFonts w:ascii="Times New Roman" w:hAnsi="Times New Roman" w:cs="Times New Roman"/>
        </w:rPr>
        <w:t>maioria das especialidades médicas das Policlínicas Regionais, pois o mesmo é utilizado como</w:t>
      </w:r>
      <w:r w:rsidRPr="00F47B91">
        <w:rPr>
          <w:rFonts w:ascii="Times New Roman" w:hAnsi="Times New Roman" w:cs="Times New Roman"/>
          <w:spacing w:val="-57"/>
        </w:rPr>
        <w:t xml:space="preserve"> </w:t>
      </w:r>
      <w:r w:rsidRPr="00F47B91">
        <w:rPr>
          <w:rFonts w:ascii="Times New Roman" w:hAnsi="Times New Roman" w:cs="Times New Roman"/>
        </w:rPr>
        <w:t xml:space="preserve">método </w:t>
      </w:r>
      <w:r w:rsidRPr="00F47B91">
        <w:rPr>
          <w:rFonts w:ascii="Times New Roman" w:hAnsi="Times New Roman" w:cs="Times New Roman"/>
        </w:rPr>
        <w:lastRenderedPageBreak/>
        <w:t>complementar a outros exames devido a sua elevada sensibilidade, onde toda a equipe</w:t>
      </w:r>
      <w:r w:rsidRPr="00F47B91">
        <w:rPr>
          <w:rFonts w:ascii="Times New Roman" w:hAnsi="Times New Roman" w:cs="Times New Roman"/>
          <w:spacing w:val="-57"/>
        </w:rPr>
        <w:t xml:space="preserve"> </w:t>
      </w:r>
      <w:r w:rsidRPr="00F47B91">
        <w:rPr>
          <w:rFonts w:ascii="Times New Roman" w:hAnsi="Times New Roman" w:cs="Times New Roman"/>
        </w:rPr>
        <w:t>consegue detectar com mais facilidade enfermidades, muitas vezes ocultas nos procedimentos</w:t>
      </w:r>
      <w:r w:rsidRPr="00F47B91">
        <w:rPr>
          <w:rFonts w:ascii="Times New Roman" w:hAnsi="Times New Roman" w:cs="Times New Roman"/>
          <w:spacing w:val="1"/>
        </w:rPr>
        <w:t xml:space="preserve"> </w:t>
      </w:r>
      <w:r w:rsidRPr="00F47B91">
        <w:rPr>
          <w:rFonts w:ascii="Times New Roman" w:hAnsi="Times New Roman" w:cs="Times New Roman"/>
        </w:rPr>
        <w:t>mais tradicionais.</w:t>
      </w:r>
    </w:p>
    <w:p w14:paraId="255445E0"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 xml:space="preserve">2. </w:t>
      </w:r>
      <w:proofErr w:type="gramStart"/>
      <w:r w:rsidRPr="00F47B91">
        <w:rPr>
          <w:rFonts w:ascii="Times New Roman" w:hAnsi="Times New Roman" w:cs="Times New Roman"/>
        </w:rPr>
        <w:t>5</w:t>
      </w:r>
      <w:proofErr w:type="gramEnd"/>
      <w:r w:rsidRPr="00F47B91">
        <w:rPr>
          <w:rFonts w:ascii="Times New Roman" w:hAnsi="Times New Roman" w:cs="Times New Roman"/>
        </w:rPr>
        <w:t xml:space="preserve"> Além disto, a contratação da Empresa especializada cessa o risco da prestação de serviços de</w:t>
      </w:r>
      <w:r w:rsidRPr="00F47B91">
        <w:rPr>
          <w:rFonts w:ascii="Times New Roman" w:hAnsi="Times New Roman" w:cs="Times New Roman"/>
          <w:spacing w:val="-57"/>
        </w:rPr>
        <w:t xml:space="preserve"> </w:t>
      </w:r>
      <w:r w:rsidRPr="00F47B91">
        <w:rPr>
          <w:rFonts w:ascii="Times New Roman" w:hAnsi="Times New Roman" w:cs="Times New Roman"/>
        </w:rPr>
        <w:t>mão de obra de qualidade duvidosa, pois, contratando-se uma empresa especializada, é considerado risco quase nulo para a apresentação de novos defeitos e diagnósticos dúbios, uma</w:t>
      </w:r>
      <w:r w:rsidRPr="00F47B91">
        <w:rPr>
          <w:rFonts w:ascii="Times New Roman" w:hAnsi="Times New Roman" w:cs="Times New Roman"/>
          <w:spacing w:val="-57"/>
        </w:rPr>
        <w:t xml:space="preserve"> </w:t>
      </w:r>
      <w:r w:rsidRPr="00F47B91">
        <w:rPr>
          <w:rFonts w:ascii="Times New Roman" w:hAnsi="Times New Roman" w:cs="Times New Roman"/>
        </w:rPr>
        <w:t>vez que esta é exclusiva e especializada na prestação deste serviço e seus profissionais recebem</w:t>
      </w:r>
      <w:r w:rsidRPr="00F47B91">
        <w:rPr>
          <w:rFonts w:ascii="Times New Roman" w:hAnsi="Times New Roman" w:cs="Times New Roman"/>
          <w:spacing w:val="-57"/>
        </w:rPr>
        <w:t xml:space="preserve"> </w:t>
      </w:r>
      <w:r w:rsidRPr="00F47B91">
        <w:rPr>
          <w:rFonts w:ascii="Times New Roman" w:hAnsi="Times New Roman" w:cs="Times New Roman"/>
        </w:rPr>
        <w:t>treinamentos especializados da própria fabricante do equipamento.</w:t>
      </w:r>
    </w:p>
    <w:p w14:paraId="2D096344" w14:textId="77777777" w:rsidR="00361C6E" w:rsidRPr="00F47B91" w:rsidRDefault="00361C6E" w:rsidP="00361C6E">
      <w:pPr>
        <w:pStyle w:val="Textbody"/>
        <w:tabs>
          <w:tab w:val="left" w:pos="9071"/>
        </w:tabs>
        <w:spacing w:line="268" w:lineRule="exact"/>
        <w:ind w:right="-1"/>
        <w:jc w:val="both"/>
        <w:rPr>
          <w:rFonts w:ascii="Times New Roman" w:hAnsi="Times New Roman" w:cs="Times New Roman"/>
        </w:rPr>
      </w:pPr>
      <w:r w:rsidRPr="00F47B91">
        <w:rPr>
          <w:rFonts w:ascii="Times New Roman" w:hAnsi="Times New Roman" w:cs="Times New Roman"/>
        </w:rPr>
        <w:t xml:space="preserve">2.6 </w:t>
      </w:r>
      <w:proofErr w:type="gramStart"/>
      <w:r w:rsidRPr="00F47B91">
        <w:rPr>
          <w:rFonts w:ascii="Times New Roman" w:hAnsi="Times New Roman" w:cs="Times New Roman"/>
        </w:rPr>
        <w:t>Acrescenta-se</w:t>
      </w:r>
      <w:proofErr w:type="gramEnd"/>
      <w:r w:rsidRPr="00F47B91">
        <w:rPr>
          <w:rFonts w:ascii="Times New Roman" w:hAnsi="Times New Roman" w:cs="Times New Roman"/>
        </w:rPr>
        <w:t xml:space="preserve"> ainda que por não inexistirem, no quadro atual da Administração Pública, servidores com as habilidades para execução das atividades de manutenção de equipamentos específicos, as Policlínicas Regionais necessitam da contratação de empresa especializada para</w:t>
      </w:r>
      <w:r w:rsidRPr="00F47B91">
        <w:rPr>
          <w:rFonts w:ascii="Times New Roman" w:hAnsi="Times New Roman" w:cs="Times New Roman"/>
          <w:spacing w:val="-57"/>
        </w:rPr>
        <w:t xml:space="preserve"> </w:t>
      </w:r>
      <w:r w:rsidRPr="00F47B91">
        <w:rPr>
          <w:rFonts w:ascii="Times New Roman" w:hAnsi="Times New Roman" w:cs="Times New Roman"/>
        </w:rPr>
        <w:t>os serviços continuados de manutenção preventiva e corretiva no equipamento acima descrito.</w:t>
      </w:r>
    </w:p>
    <w:p w14:paraId="5C31E6B7"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 xml:space="preserve">2. </w:t>
      </w:r>
      <w:proofErr w:type="gramStart"/>
      <w:r w:rsidRPr="00F47B91">
        <w:rPr>
          <w:rFonts w:ascii="Times New Roman" w:hAnsi="Times New Roman" w:cs="Times New Roman"/>
        </w:rPr>
        <w:t>7</w:t>
      </w:r>
      <w:proofErr w:type="gramEnd"/>
      <w:r w:rsidRPr="00F47B91">
        <w:rPr>
          <w:rFonts w:ascii="Times New Roman" w:hAnsi="Times New Roman" w:cs="Times New Roman"/>
        </w:rPr>
        <w:t xml:space="preserve"> Ademais, a ANVISA recomenda planejar a manutenção preventiva com base no histórico de</w:t>
      </w:r>
      <w:r w:rsidRPr="00F47B91">
        <w:rPr>
          <w:rFonts w:ascii="Times New Roman" w:hAnsi="Times New Roman" w:cs="Times New Roman"/>
          <w:spacing w:val="-57"/>
        </w:rPr>
        <w:t xml:space="preserve">         </w:t>
      </w:r>
      <w:r w:rsidRPr="00F47B91">
        <w:rPr>
          <w:rFonts w:ascii="Times New Roman" w:hAnsi="Times New Roman" w:cs="Times New Roman"/>
        </w:rPr>
        <w:t>falhas do equipamento, no relato de incidentes, na classe de risco à vida do paciente, nas recomendações do fabricante e nas normas técnicas de segurança e de qualidade.</w:t>
      </w:r>
    </w:p>
    <w:p w14:paraId="016CF179" w14:textId="77777777" w:rsidR="00361C6E" w:rsidRPr="00F47B91" w:rsidRDefault="00361C6E" w:rsidP="00361C6E">
      <w:pPr>
        <w:pStyle w:val="PargrafodaLista"/>
        <w:numPr>
          <w:ilvl w:val="0"/>
          <w:numId w:val="40"/>
        </w:numPr>
        <w:tabs>
          <w:tab w:val="left" w:pos="284"/>
          <w:tab w:val="left" w:pos="9071"/>
        </w:tabs>
        <w:suppressAutoHyphens/>
        <w:autoSpaceDN w:val="0"/>
        <w:spacing w:after="0" w:line="235" w:lineRule="auto"/>
        <w:ind w:left="0" w:right="-1" w:firstLine="0"/>
        <w:contextualSpacing w:val="0"/>
        <w:textAlignment w:val="baseline"/>
        <w:rPr>
          <w:color w:val="auto"/>
          <w:szCs w:val="24"/>
        </w:rPr>
      </w:pPr>
      <w:proofErr w:type="gramStart"/>
      <w:r w:rsidRPr="00F47B91">
        <w:rPr>
          <w:color w:val="auto"/>
          <w:szCs w:val="24"/>
        </w:rPr>
        <w:t>8</w:t>
      </w:r>
      <w:proofErr w:type="gramEnd"/>
      <w:r w:rsidRPr="00F47B91">
        <w:rPr>
          <w:color w:val="auto"/>
          <w:szCs w:val="24"/>
        </w:rPr>
        <w:t xml:space="preserve"> Diante do exposto fica claro que para as Policlínicas Regionais continuarem prestando um</w:t>
      </w:r>
      <w:r w:rsidRPr="00F47B91">
        <w:rPr>
          <w:color w:val="auto"/>
          <w:spacing w:val="-57"/>
          <w:szCs w:val="24"/>
        </w:rPr>
        <w:t xml:space="preserve"> </w:t>
      </w:r>
      <w:r w:rsidRPr="00F47B91">
        <w:rPr>
          <w:color w:val="auto"/>
          <w:szCs w:val="24"/>
        </w:rPr>
        <w:t>serviço de qualidade à população e possa manter o atendimento de, é imprescindível a contratação de empresa para a realização da manutenção do equipamento, uma vez que o</w:t>
      </w:r>
      <w:r w:rsidRPr="00F47B91">
        <w:rPr>
          <w:color w:val="auto"/>
          <w:spacing w:val="1"/>
          <w:szCs w:val="24"/>
        </w:rPr>
        <w:t xml:space="preserve"> </w:t>
      </w:r>
      <w:r w:rsidRPr="00F47B91">
        <w:rPr>
          <w:color w:val="auto"/>
          <w:szCs w:val="24"/>
        </w:rPr>
        <w:t>mesmo,</w:t>
      </w:r>
      <w:r w:rsidRPr="00F47B91">
        <w:rPr>
          <w:color w:val="auto"/>
          <w:spacing w:val="-2"/>
          <w:szCs w:val="24"/>
        </w:rPr>
        <w:t xml:space="preserve"> </w:t>
      </w:r>
      <w:r w:rsidRPr="00F47B91">
        <w:rPr>
          <w:color w:val="auto"/>
          <w:szCs w:val="24"/>
        </w:rPr>
        <w:t>conforme</w:t>
      </w:r>
      <w:r w:rsidRPr="00F47B91">
        <w:rPr>
          <w:color w:val="auto"/>
          <w:spacing w:val="-1"/>
          <w:szCs w:val="24"/>
        </w:rPr>
        <w:t xml:space="preserve"> </w:t>
      </w:r>
      <w:r w:rsidRPr="00F47B91">
        <w:rPr>
          <w:color w:val="auto"/>
          <w:szCs w:val="24"/>
        </w:rPr>
        <w:t>própria</w:t>
      </w:r>
      <w:r w:rsidRPr="00F47B91">
        <w:rPr>
          <w:color w:val="auto"/>
          <w:spacing w:val="-1"/>
          <w:szCs w:val="24"/>
        </w:rPr>
        <w:t xml:space="preserve"> </w:t>
      </w:r>
      <w:r w:rsidRPr="00F47B91">
        <w:rPr>
          <w:color w:val="auto"/>
          <w:szCs w:val="24"/>
        </w:rPr>
        <w:t>recomendação</w:t>
      </w:r>
      <w:r w:rsidRPr="00F47B91">
        <w:rPr>
          <w:color w:val="auto"/>
          <w:spacing w:val="-1"/>
          <w:szCs w:val="24"/>
        </w:rPr>
        <w:t xml:space="preserve"> </w:t>
      </w:r>
      <w:r w:rsidRPr="00F47B91">
        <w:rPr>
          <w:color w:val="auto"/>
          <w:szCs w:val="24"/>
        </w:rPr>
        <w:t>do</w:t>
      </w:r>
      <w:r w:rsidRPr="00F47B91">
        <w:rPr>
          <w:color w:val="auto"/>
          <w:spacing w:val="-2"/>
          <w:szCs w:val="24"/>
        </w:rPr>
        <w:t xml:space="preserve"> </w:t>
      </w:r>
      <w:r w:rsidRPr="00F47B91">
        <w:rPr>
          <w:color w:val="auto"/>
          <w:szCs w:val="24"/>
        </w:rPr>
        <w:t>fabricante</w:t>
      </w:r>
      <w:r w:rsidRPr="00F47B91">
        <w:rPr>
          <w:color w:val="auto"/>
          <w:spacing w:val="-1"/>
          <w:szCs w:val="24"/>
        </w:rPr>
        <w:t xml:space="preserve"> </w:t>
      </w:r>
      <w:r w:rsidRPr="00F47B91">
        <w:rPr>
          <w:color w:val="auto"/>
          <w:szCs w:val="24"/>
        </w:rPr>
        <w:t>necessita</w:t>
      </w:r>
      <w:r w:rsidRPr="00F47B91">
        <w:rPr>
          <w:color w:val="auto"/>
          <w:spacing w:val="-1"/>
          <w:szCs w:val="24"/>
        </w:rPr>
        <w:t xml:space="preserve"> </w:t>
      </w:r>
      <w:r w:rsidRPr="00F47B91">
        <w:rPr>
          <w:color w:val="auto"/>
          <w:szCs w:val="24"/>
        </w:rPr>
        <w:t>de</w:t>
      </w:r>
      <w:r w:rsidRPr="00F47B91">
        <w:rPr>
          <w:color w:val="auto"/>
          <w:spacing w:val="-1"/>
          <w:szCs w:val="24"/>
        </w:rPr>
        <w:t xml:space="preserve"> </w:t>
      </w:r>
      <w:r w:rsidRPr="00F47B91">
        <w:rPr>
          <w:color w:val="auto"/>
          <w:szCs w:val="24"/>
        </w:rPr>
        <w:t>manutenção</w:t>
      </w:r>
      <w:r w:rsidRPr="00F47B91">
        <w:rPr>
          <w:color w:val="auto"/>
          <w:spacing w:val="-1"/>
          <w:szCs w:val="24"/>
        </w:rPr>
        <w:t xml:space="preserve"> </w:t>
      </w:r>
      <w:r w:rsidRPr="00F47B91">
        <w:rPr>
          <w:color w:val="auto"/>
          <w:szCs w:val="24"/>
        </w:rPr>
        <w:t>regular</w:t>
      </w:r>
      <w:r w:rsidRPr="00F47B91">
        <w:rPr>
          <w:color w:val="auto"/>
          <w:spacing w:val="-2"/>
          <w:szCs w:val="24"/>
        </w:rPr>
        <w:t xml:space="preserve"> </w:t>
      </w:r>
      <w:r w:rsidRPr="00F47B91">
        <w:rPr>
          <w:color w:val="auto"/>
          <w:szCs w:val="24"/>
        </w:rPr>
        <w:t>para que seja sanado o risco de diagnósticos dúbios, o que poderia colocar a saúde do paciente em risco.</w:t>
      </w:r>
    </w:p>
    <w:p w14:paraId="4B784D27" w14:textId="77777777" w:rsidR="00361C6E" w:rsidRPr="00F47B91" w:rsidRDefault="00361C6E" w:rsidP="00361C6E">
      <w:pPr>
        <w:pStyle w:val="Textbody"/>
        <w:tabs>
          <w:tab w:val="left" w:pos="9071"/>
        </w:tabs>
        <w:spacing w:before="5"/>
        <w:ind w:right="-1"/>
        <w:jc w:val="both"/>
        <w:rPr>
          <w:rFonts w:ascii="Times New Roman" w:hAnsi="Times New Roman" w:cs="Times New Roman"/>
        </w:rPr>
      </w:pPr>
    </w:p>
    <w:p w14:paraId="6134B2B9" w14:textId="77777777" w:rsidR="00361C6E" w:rsidRPr="00F47B91" w:rsidRDefault="00361C6E" w:rsidP="00361C6E">
      <w:pPr>
        <w:pStyle w:val="Ttulo1"/>
        <w:keepNext w:val="0"/>
        <w:keepLines w:val="0"/>
        <w:numPr>
          <w:ilvl w:val="0"/>
          <w:numId w:val="37"/>
        </w:numPr>
        <w:tabs>
          <w:tab w:val="left" w:pos="284"/>
          <w:tab w:val="left" w:pos="9071"/>
        </w:tabs>
        <w:suppressAutoHyphens/>
        <w:autoSpaceDN w:val="0"/>
        <w:spacing w:after="0" w:line="273" w:lineRule="exact"/>
        <w:ind w:left="0" w:right="-1" w:firstLine="0"/>
        <w:jc w:val="both"/>
        <w:textAlignment w:val="baseline"/>
        <w:rPr>
          <w:color w:val="auto"/>
          <w:szCs w:val="24"/>
        </w:rPr>
      </w:pPr>
      <w:r w:rsidRPr="00F47B91">
        <w:rPr>
          <w:color w:val="auto"/>
          <w:szCs w:val="24"/>
        </w:rPr>
        <w:t>DO</w:t>
      </w:r>
      <w:r w:rsidRPr="00F47B91">
        <w:rPr>
          <w:color w:val="auto"/>
          <w:spacing w:val="-3"/>
          <w:szCs w:val="24"/>
        </w:rPr>
        <w:t xml:space="preserve"> </w:t>
      </w:r>
      <w:r w:rsidRPr="00F47B91">
        <w:rPr>
          <w:color w:val="auto"/>
          <w:szCs w:val="24"/>
        </w:rPr>
        <w:t>LOCAL</w:t>
      </w:r>
      <w:r w:rsidRPr="00F47B91">
        <w:rPr>
          <w:color w:val="auto"/>
          <w:spacing w:val="-2"/>
          <w:szCs w:val="24"/>
        </w:rPr>
        <w:t xml:space="preserve"> </w:t>
      </w:r>
      <w:r w:rsidRPr="00F47B91">
        <w:rPr>
          <w:color w:val="auto"/>
          <w:szCs w:val="24"/>
        </w:rPr>
        <w:t>DO</w:t>
      </w:r>
      <w:r w:rsidRPr="00F47B91">
        <w:rPr>
          <w:color w:val="auto"/>
          <w:spacing w:val="-2"/>
          <w:szCs w:val="24"/>
        </w:rPr>
        <w:t xml:space="preserve"> </w:t>
      </w:r>
      <w:r w:rsidRPr="00F47B91">
        <w:rPr>
          <w:color w:val="auto"/>
          <w:szCs w:val="24"/>
        </w:rPr>
        <w:t>SERVIÇO</w:t>
      </w:r>
    </w:p>
    <w:p w14:paraId="3DB95B8B" w14:textId="41A379F1" w:rsidR="00361C6E" w:rsidRPr="00F47B91" w:rsidRDefault="00361C6E" w:rsidP="00361C6E">
      <w:pPr>
        <w:pStyle w:val="PargrafodaLista"/>
        <w:numPr>
          <w:ilvl w:val="1"/>
          <w:numId w:val="37"/>
        </w:numPr>
        <w:tabs>
          <w:tab w:val="left" w:pos="284"/>
          <w:tab w:val="left" w:pos="9071"/>
        </w:tabs>
        <w:suppressAutoHyphens/>
        <w:autoSpaceDN w:val="0"/>
        <w:spacing w:before="2" w:after="0" w:line="235" w:lineRule="auto"/>
        <w:ind w:left="0" w:right="-1" w:firstLine="0"/>
        <w:contextualSpacing w:val="0"/>
        <w:textAlignment w:val="baseline"/>
        <w:rPr>
          <w:color w:val="auto"/>
          <w:szCs w:val="24"/>
        </w:rPr>
      </w:pPr>
      <w:r w:rsidRPr="00F47B91">
        <w:rPr>
          <w:color w:val="auto"/>
          <w:szCs w:val="24"/>
        </w:rPr>
        <w:t xml:space="preserve">O equipamento médico, objeto deste projeto básico, está instalado no Setor de </w:t>
      </w:r>
      <w:proofErr w:type="spellStart"/>
      <w:r w:rsidRPr="00F47B91">
        <w:rPr>
          <w:color w:val="auto"/>
          <w:szCs w:val="24"/>
        </w:rPr>
        <w:t>Bioimagem</w:t>
      </w:r>
      <w:proofErr w:type="spellEnd"/>
      <w:r w:rsidRPr="00F47B91">
        <w:rPr>
          <w:color w:val="auto"/>
          <w:szCs w:val="24"/>
        </w:rPr>
        <w:t>, da Policlínica Regional de Saúde em Ribeira do Pombal.</w:t>
      </w:r>
    </w:p>
    <w:p w14:paraId="0AF9B266" w14:textId="77777777" w:rsidR="00361C6E" w:rsidRPr="00F47B91" w:rsidRDefault="00361C6E" w:rsidP="00361C6E">
      <w:pPr>
        <w:pStyle w:val="Textbody"/>
        <w:tabs>
          <w:tab w:val="left" w:pos="9071"/>
        </w:tabs>
        <w:spacing w:before="2"/>
        <w:ind w:right="-1"/>
        <w:jc w:val="both"/>
        <w:rPr>
          <w:rFonts w:ascii="Times New Roman" w:hAnsi="Times New Roman" w:cs="Times New Roman"/>
        </w:rPr>
      </w:pPr>
    </w:p>
    <w:p w14:paraId="283DB0CC" w14:textId="77777777" w:rsidR="00361C6E" w:rsidRPr="00F47B91" w:rsidRDefault="00361C6E" w:rsidP="00361C6E">
      <w:pPr>
        <w:pStyle w:val="Ttulo1"/>
        <w:keepNext w:val="0"/>
        <w:keepLines w:val="0"/>
        <w:numPr>
          <w:ilvl w:val="1"/>
          <w:numId w:val="37"/>
        </w:numPr>
        <w:tabs>
          <w:tab w:val="left" w:pos="284"/>
          <w:tab w:val="left" w:pos="9071"/>
        </w:tabs>
        <w:suppressAutoHyphens/>
        <w:autoSpaceDN w:val="0"/>
        <w:spacing w:after="0" w:line="273" w:lineRule="exact"/>
        <w:ind w:left="0" w:right="-1" w:firstLine="0"/>
        <w:jc w:val="both"/>
        <w:textAlignment w:val="baseline"/>
        <w:rPr>
          <w:color w:val="auto"/>
          <w:szCs w:val="24"/>
        </w:rPr>
      </w:pPr>
      <w:r w:rsidRPr="00F47B91">
        <w:rPr>
          <w:color w:val="auto"/>
          <w:szCs w:val="24"/>
        </w:rPr>
        <w:t>DOS</w:t>
      </w:r>
      <w:r w:rsidRPr="00F47B91">
        <w:rPr>
          <w:color w:val="auto"/>
          <w:spacing w:val="-2"/>
          <w:szCs w:val="24"/>
        </w:rPr>
        <w:t xml:space="preserve"> </w:t>
      </w:r>
      <w:r w:rsidRPr="00F47B91">
        <w:rPr>
          <w:color w:val="auto"/>
          <w:szCs w:val="24"/>
        </w:rPr>
        <w:t>SERVIÇOS</w:t>
      </w:r>
      <w:r w:rsidRPr="00F47B91">
        <w:rPr>
          <w:color w:val="auto"/>
          <w:spacing w:val="-2"/>
          <w:szCs w:val="24"/>
        </w:rPr>
        <w:t xml:space="preserve"> </w:t>
      </w:r>
      <w:r w:rsidRPr="00F47B91">
        <w:rPr>
          <w:color w:val="auto"/>
          <w:szCs w:val="24"/>
        </w:rPr>
        <w:t>A</w:t>
      </w:r>
      <w:r w:rsidRPr="00F47B91">
        <w:rPr>
          <w:color w:val="auto"/>
          <w:spacing w:val="-2"/>
          <w:szCs w:val="24"/>
        </w:rPr>
        <w:t xml:space="preserve"> </w:t>
      </w:r>
      <w:r w:rsidRPr="00F47B91">
        <w:rPr>
          <w:color w:val="auto"/>
          <w:szCs w:val="24"/>
        </w:rPr>
        <w:t>SEREM</w:t>
      </w:r>
      <w:r w:rsidRPr="00F47B91">
        <w:rPr>
          <w:color w:val="auto"/>
          <w:spacing w:val="-1"/>
          <w:szCs w:val="24"/>
        </w:rPr>
        <w:t xml:space="preserve"> </w:t>
      </w:r>
      <w:r w:rsidRPr="00F47B91">
        <w:rPr>
          <w:color w:val="auto"/>
          <w:szCs w:val="24"/>
        </w:rPr>
        <w:t>REALIZADOS</w:t>
      </w:r>
    </w:p>
    <w:p w14:paraId="61B44F5C" w14:textId="77777777" w:rsidR="00361C6E" w:rsidRPr="00F47B91" w:rsidRDefault="00361C6E" w:rsidP="00361C6E">
      <w:pPr>
        <w:pStyle w:val="Textbody"/>
        <w:tabs>
          <w:tab w:val="left" w:pos="9071"/>
        </w:tabs>
        <w:spacing w:before="1" w:line="235" w:lineRule="auto"/>
        <w:ind w:right="-1"/>
        <w:jc w:val="both"/>
        <w:rPr>
          <w:rFonts w:ascii="Times New Roman" w:hAnsi="Times New Roman" w:cs="Times New Roman"/>
        </w:rPr>
      </w:pPr>
      <w:r w:rsidRPr="00F47B91">
        <w:rPr>
          <w:rFonts w:ascii="Times New Roman" w:hAnsi="Times New Roman" w:cs="Times New Roman"/>
        </w:rPr>
        <w:t xml:space="preserve">4. </w:t>
      </w:r>
      <w:proofErr w:type="gramStart"/>
      <w:r w:rsidRPr="00F47B91">
        <w:rPr>
          <w:rFonts w:ascii="Times New Roman" w:hAnsi="Times New Roman" w:cs="Times New Roman"/>
        </w:rPr>
        <w:t>1</w:t>
      </w:r>
      <w:proofErr w:type="gramEnd"/>
      <w:r w:rsidRPr="00F47B91">
        <w:rPr>
          <w:rFonts w:ascii="Times New Roman" w:hAnsi="Times New Roman" w:cs="Times New Roman"/>
        </w:rPr>
        <w:t xml:space="preserve"> A Empresa deverá executar os serviços no equipamento abaixo discriminado, utilizando-se dos</w:t>
      </w:r>
      <w:r w:rsidRPr="00F47B91">
        <w:rPr>
          <w:rFonts w:ascii="Times New Roman" w:hAnsi="Times New Roman" w:cs="Times New Roman"/>
          <w:spacing w:val="-57"/>
        </w:rPr>
        <w:t xml:space="preserve"> </w:t>
      </w:r>
      <w:r w:rsidRPr="00F47B91">
        <w:rPr>
          <w:rFonts w:ascii="Times New Roman" w:hAnsi="Times New Roman" w:cs="Times New Roman"/>
        </w:rPr>
        <w:t>materiais e equipamentos necessários à perfeita execução dos serviços, além de mão-de-obra especializada.</w:t>
      </w:r>
    </w:p>
    <w:tbl>
      <w:tblPr>
        <w:tblW w:w="9715" w:type="dxa"/>
        <w:tblInd w:w="130" w:type="dxa"/>
        <w:tblLayout w:type="fixed"/>
        <w:tblCellMar>
          <w:left w:w="10" w:type="dxa"/>
          <w:right w:w="10" w:type="dxa"/>
        </w:tblCellMar>
        <w:tblLook w:val="0000" w:firstRow="0" w:lastRow="0" w:firstColumn="0" w:lastColumn="0" w:noHBand="0" w:noVBand="0"/>
      </w:tblPr>
      <w:tblGrid>
        <w:gridCol w:w="6563"/>
        <w:gridCol w:w="3152"/>
      </w:tblGrid>
      <w:tr w:rsidR="00361C6E" w:rsidRPr="00F47B91" w14:paraId="5BE4CF18" w14:textId="77777777" w:rsidTr="007B5AD0">
        <w:trPr>
          <w:trHeight w:val="735"/>
        </w:trPr>
        <w:tc>
          <w:tcPr>
            <w:tcW w:w="6563" w:type="dxa"/>
            <w:tcBorders>
              <w:top w:val="single" w:sz="18" w:space="0" w:color="2B2B2B"/>
              <w:left w:val="single" w:sz="18" w:space="0" w:color="2B2B2B"/>
              <w:bottom w:val="single" w:sz="18" w:space="0" w:color="2B2B2B"/>
              <w:right w:val="single" w:sz="18" w:space="0" w:color="2B2B2B"/>
            </w:tcBorders>
            <w:tcMar>
              <w:top w:w="0" w:type="dxa"/>
              <w:left w:w="130" w:type="dxa"/>
              <w:bottom w:w="0" w:type="dxa"/>
              <w:right w:w="108" w:type="dxa"/>
            </w:tcMar>
          </w:tcPr>
          <w:p w14:paraId="2F6AA809" w14:textId="77777777" w:rsidR="00361C6E" w:rsidRPr="00F47B91" w:rsidRDefault="00361C6E" w:rsidP="00361C6E">
            <w:pPr>
              <w:pStyle w:val="TableParagraph"/>
              <w:tabs>
                <w:tab w:val="left" w:pos="9071"/>
              </w:tabs>
              <w:spacing w:before="218"/>
              <w:ind w:right="-1"/>
              <w:jc w:val="both"/>
              <w:rPr>
                <w:sz w:val="24"/>
                <w:szCs w:val="24"/>
              </w:rPr>
            </w:pPr>
            <w:r w:rsidRPr="00F47B91">
              <w:rPr>
                <w:b/>
                <w:sz w:val="24"/>
                <w:szCs w:val="24"/>
              </w:rPr>
              <w:t>Descrição</w:t>
            </w:r>
          </w:p>
        </w:tc>
        <w:tc>
          <w:tcPr>
            <w:tcW w:w="3152" w:type="dxa"/>
            <w:tcBorders>
              <w:top w:val="single" w:sz="18" w:space="0" w:color="2B2B2B"/>
              <w:left w:val="single" w:sz="18" w:space="0" w:color="2B2B2B"/>
              <w:bottom w:val="single" w:sz="18" w:space="0" w:color="2B2B2B"/>
              <w:right w:val="single" w:sz="18" w:space="0" w:color="808080"/>
            </w:tcBorders>
            <w:tcMar>
              <w:top w:w="0" w:type="dxa"/>
              <w:left w:w="130" w:type="dxa"/>
              <w:bottom w:w="0" w:type="dxa"/>
              <w:right w:w="108" w:type="dxa"/>
            </w:tcMar>
          </w:tcPr>
          <w:p w14:paraId="29BD3D48" w14:textId="77777777" w:rsidR="00361C6E" w:rsidRPr="00F47B91" w:rsidRDefault="00361C6E" w:rsidP="00361C6E">
            <w:pPr>
              <w:pStyle w:val="TableParagraph"/>
              <w:tabs>
                <w:tab w:val="left" w:pos="9071"/>
              </w:tabs>
              <w:spacing w:before="218"/>
              <w:ind w:right="-1"/>
              <w:jc w:val="both"/>
              <w:rPr>
                <w:sz w:val="24"/>
                <w:szCs w:val="24"/>
              </w:rPr>
            </w:pPr>
            <w:r w:rsidRPr="00F47B91">
              <w:rPr>
                <w:b/>
                <w:sz w:val="24"/>
                <w:szCs w:val="24"/>
              </w:rPr>
              <w:t>Equipamento</w:t>
            </w:r>
          </w:p>
        </w:tc>
      </w:tr>
      <w:tr w:rsidR="00361C6E" w:rsidRPr="00F47B91" w14:paraId="28523A56" w14:textId="77777777" w:rsidTr="007B5AD0">
        <w:trPr>
          <w:trHeight w:val="1005"/>
        </w:trPr>
        <w:tc>
          <w:tcPr>
            <w:tcW w:w="6563" w:type="dxa"/>
            <w:tcBorders>
              <w:top w:val="single" w:sz="18" w:space="0" w:color="2B2B2B"/>
              <w:left w:val="single" w:sz="18" w:space="0" w:color="2B2B2B"/>
              <w:bottom w:val="single" w:sz="18" w:space="0" w:color="808080"/>
              <w:right w:val="single" w:sz="18" w:space="0" w:color="2B2B2B"/>
            </w:tcBorders>
            <w:tcMar>
              <w:top w:w="0" w:type="dxa"/>
              <w:left w:w="130" w:type="dxa"/>
              <w:bottom w:w="0" w:type="dxa"/>
              <w:right w:w="108" w:type="dxa"/>
            </w:tcMar>
          </w:tcPr>
          <w:p w14:paraId="73E9A0AF" w14:textId="77777777" w:rsidR="00361C6E" w:rsidRPr="00F47B91" w:rsidRDefault="00361C6E" w:rsidP="00361C6E">
            <w:pPr>
              <w:pStyle w:val="TableParagraph"/>
              <w:tabs>
                <w:tab w:val="left" w:pos="9071"/>
              </w:tabs>
              <w:spacing w:before="223" w:line="235" w:lineRule="auto"/>
              <w:ind w:right="-1"/>
              <w:jc w:val="both"/>
              <w:rPr>
                <w:sz w:val="24"/>
                <w:szCs w:val="24"/>
              </w:rPr>
            </w:pPr>
            <w:r w:rsidRPr="00F47B91">
              <w:rPr>
                <w:sz w:val="24"/>
                <w:szCs w:val="24"/>
              </w:rPr>
              <w:t>Manutenção preventiva e corretiva</w:t>
            </w:r>
            <w:r w:rsidRPr="00F47B91">
              <w:rPr>
                <w:spacing w:val="1"/>
                <w:sz w:val="24"/>
                <w:szCs w:val="24"/>
              </w:rPr>
              <w:t xml:space="preserve"> </w:t>
            </w:r>
            <w:r w:rsidRPr="00F47B91">
              <w:rPr>
                <w:sz w:val="24"/>
                <w:szCs w:val="24"/>
              </w:rPr>
              <w:t>com reposição de peças, detector e</w:t>
            </w:r>
            <w:proofErr w:type="gramStart"/>
            <w:r w:rsidRPr="00F47B91">
              <w:rPr>
                <w:sz w:val="24"/>
                <w:szCs w:val="24"/>
              </w:rPr>
              <w:t xml:space="preserve"> </w:t>
            </w:r>
            <w:r w:rsidRPr="00F47B91">
              <w:rPr>
                <w:spacing w:val="-57"/>
                <w:sz w:val="24"/>
                <w:szCs w:val="24"/>
              </w:rPr>
              <w:t xml:space="preserve"> </w:t>
            </w:r>
            <w:proofErr w:type="gramEnd"/>
            <w:r w:rsidRPr="00F47B91">
              <w:rPr>
                <w:sz w:val="24"/>
                <w:szCs w:val="24"/>
              </w:rPr>
              <w:t>tubo de RX.</w:t>
            </w:r>
          </w:p>
        </w:tc>
        <w:tc>
          <w:tcPr>
            <w:tcW w:w="3152" w:type="dxa"/>
            <w:tcBorders>
              <w:top w:val="single" w:sz="18" w:space="0" w:color="2B2B2B"/>
              <w:left w:val="single" w:sz="18" w:space="0" w:color="2B2B2B"/>
              <w:bottom w:val="single" w:sz="18" w:space="0" w:color="808080"/>
              <w:right w:val="single" w:sz="18" w:space="0" w:color="808080"/>
            </w:tcBorders>
            <w:tcMar>
              <w:top w:w="0" w:type="dxa"/>
              <w:left w:w="130" w:type="dxa"/>
              <w:bottom w:w="0" w:type="dxa"/>
              <w:right w:w="108" w:type="dxa"/>
            </w:tcMar>
          </w:tcPr>
          <w:p w14:paraId="64C65906" w14:textId="77777777" w:rsidR="00361C6E" w:rsidRPr="00F47B91" w:rsidRDefault="00361C6E" w:rsidP="00361C6E">
            <w:pPr>
              <w:pStyle w:val="TableParagraph"/>
              <w:tabs>
                <w:tab w:val="left" w:pos="9071"/>
              </w:tabs>
              <w:spacing w:before="223" w:line="235" w:lineRule="auto"/>
              <w:ind w:right="-1"/>
              <w:jc w:val="both"/>
              <w:rPr>
                <w:sz w:val="24"/>
                <w:szCs w:val="24"/>
              </w:rPr>
            </w:pPr>
            <w:r w:rsidRPr="00F47B91">
              <w:rPr>
                <w:sz w:val="24"/>
                <w:szCs w:val="24"/>
              </w:rPr>
              <w:t>01 (um) equipamento de</w:t>
            </w:r>
            <w:proofErr w:type="gramStart"/>
            <w:r w:rsidRPr="00F47B91">
              <w:rPr>
                <w:sz w:val="24"/>
                <w:szCs w:val="24"/>
              </w:rPr>
              <w:t xml:space="preserve"> </w:t>
            </w:r>
            <w:r w:rsidRPr="00F47B91">
              <w:rPr>
                <w:spacing w:val="-57"/>
                <w:sz w:val="24"/>
                <w:szCs w:val="24"/>
              </w:rPr>
              <w:t xml:space="preserve"> </w:t>
            </w:r>
            <w:proofErr w:type="gramEnd"/>
            <w:r w:rsidRPr="00F47B91">
              <w:rPr>
                <w:sz w:val="24"/>
                <w:szCs w:val="24"/>
              </w:rPr>
              <w:t>TOMOGRAFIA</w:t>
            </w:r>
          </w:p>
        </w:tc>
      </w:tr>
    </w:tbl>
    <w:p w14:paraId="7594B215" w14:textId="77777777" w:rsidR="00361C6E" w:rsidRPr="00F47B91" w:rsidRDefault="00361C6E" w:rsidP="00361C6E">
      <w:pPr>
        <w:pStyle w:val="Textbody"/>
        <w:tabs>
          <w:tab w:val="left" w:pos="9071"/>
        </w:tabs>
        <w:spacing w:before="84" w:line="235" w:lineRule="auto"/>
        <w:ind w:right="-1"/>
        <w:jc w:val="both"/>
        <w:rPr>
          <w:rFonts w:ascii="Times New Roman" w:hAnsi="Times New Roman" w:cs="Times New Roman"/>
        </w:rPr>
      </w:pPr>
      <w:r w:rsidRPr="00F47B91">
        <w:rPr>
          <w:rFonts w:ascii="Times New Roman" w:hAnsi="Times New Roman" w:cs="Times New Roman"/>
        </w:rPr>
        <w:t>4.</w:t>
      </w:r>
      <w:r w:rsidRPr="00F47B91">
        <w:rPr>
          <w:rFonts w:ascii="Times New Roman" w:hAnsi="Times New Roman" w:cs="Times New Roman"/>
          <w:spacing w:val="-2"/>
        </w:rPr>
        <w:t xml:space="preserve"> </w:t>
      </w:r>
      <w:proofErr w:type="gramStart"/>
      <w:r w:rsidRPr="00F47B91">
        <w:rPr>
          <w:rFonts w:ascii="Times New Roman" w:hAnsi="Times New Roman" w:cs="Times New Roman"/>
          <w:spacing w:val="-2"/>
        </w:rPr>
        <w:t>2</w:t>
      </w:r>
      <w:proofErr w:type="gramEnd"/>
      <w:r w:rsidRPr="00F47B91">
        <w:rPr>
          <w:rFonts w:ascii="Times New Roman" w:hAnsi="Times New Roman" w:cs="Times New Roman"/>
          <w:spacing w:val="-2"/>
        </w:rPr>
        <w:t xml:space="preserve"> </w:t>
      </w:r>
      <w:r w:rsidRPr="00F47B91">
        <w:rPr>
          <w:rFonts w:ascii="Times New Roman" w:hAnsi="Times New Roman" w:cs="Times New Roman"/>
        </w:rPr>
        <w:t>A</w:t>
      </w:r>
      <w:r w:rsidRPr="00F47B91">
        <w:rPr>
          <w:rFonts w:ascii="Times New Roman" w:hAnsi="Times New Roman" w:cs="Times New Roman"/>
          <w:spacing w:val="-1"/>
        </w:rPr>
        <w:t xml:space="preserve"> </w:t>
      </w:r>
      <w:r w:rsidRPr="00F47B91">
        <w:rPr>
          <w:rFonts w:ascii="Times New Roman" w:hAnsi="Times New Roman" w:cs="Times New Roman"/>
        </w:rPr>
        <w:t>manutenção</w:t>
      </w:r>
      <w:r w:rsidRPr="00F47B91">
        <w:rPr>
          <w:rFonts w:ascii="Times New Roman" w:hAnsi="Times New Roman" w:cs="Times New Roman"/>
          <w:spacing w:val="-2"/>
        </w:rPr>
        <w:t xml:space="preserve"> </w:t>
      </w:r>
      <w:r w:rsidRPr="00F47B91">
        <w:rPr>
          <w:rFonts w:ascii="Times New Roman" w:hAnsi="Times New Roman" w:cs="Times New Roman"/>
        </w:rPr>
        <w:t>preventiva</w:t>
      </w:r>
      <w:r w:rsidRPr="00F47B91">
        <w:rPr>
          <w:rFonts w:ascii="Times New Roman" w:hAnsi="Times New Roman" w:cs="Times New Roman"/>
          <w:spacing w:val="-1"/>
        </w:rPr>
        <w:t xml:space="preserve"> </w:t>
      </w:r>
      <w:r w:rsidRPr="00F47B91">
        <w:rPr>
          <w:rFonts w:ascii="Times New Roman" w:hAnsi="Times New Roman" w:cs="Times New Roman"/>
        </w:rPr>
        <w:t>e</w:t>
      </w:r>
      <w:r w:rsidRPr="00F47B91">
        <w:rPr>
          <w:rFonts w:ascii="Times New Roman" w:hAnsi="Times New Roman" w:cs="Times New Roman"/>
          <w:spacing w:val="-2"/>
        </w:rPr>
        <w:t xml:space="preserve"> </w:t>
      </w:r>
      <w:r w:rsidRPr="00F47B91">
        <w:rPr>
          <w:rFonts w:ascii="Times New Roman" w:hAnsi="Times New Roman" w:cs="Times New Roman"/>
        </w:rPr>
        <w:t>corretiva,</w:t>
      </w:r>
      <w:r w:rsidRPr="00F47B91">
        <w:rPr>
          <w:rFonts w:ascii="Times New Roman" w:hAnsi="Times New Roman" w:cs="Times New Roman"/>
          <w:spacing w:val="-1"/>
        </w:rPr>
        <w:t xml:space="preserve"> </w:t>
      </w:r>
      <w:r w:rsidRPr="00F47B91">
        <w:rPr>
          <w:rFonts w:ascii="Times New Roman" w:hAnsi="Times New Roman" w:cs="Times New Roman"/>
        </w:rPr>
        <w:t>objeto</w:t>
      </w:r>
      <w:r w:rsidRPr="00F47B91">
        <w:rPr>
          <w:rFonts w:ascii="Times New Roman" w:hAnsi="Times New Roman" w:cs="Times New Roman"/>
          <w:spacing w:val="-1"/>
        </w:rPr>
        <w:t xml:space="preserve"> </w:t>
      </w:r>
      <w:r w:rsidRPr="00F47B91">
        <w:rPr>
          <w:rFonts w:ascii="Times New Roman" w:hAnsi="Times New Roman" w:cs="Times New Roman"/>
        </w:rPr>
        <w:t>deste</w:t>
      </w:r>
      <w:r w:rsidRPr="00F47B91">
        <w:rPr>
          <w:rFonts w:ascii="Times New Roman" w:hAnsi="Times New Roman" w:cs="Times New Roman"/>
          <w:spacing w:val="-2"/>
        </w:rPr>
        <w:t xml:space="preserve"> </w:t>
      </w:r>
      <w:r w:rsidRPr="00F47B91">
        <w:rPr>
          <w:rFonts w:ascii="Times New Roman" w:hAnsi="Times New Roman" w:cs="Times New Roman"/>
        </w:rPr>
        <w:t>projeto</w:t>
      </w:r>
      <w:r w:rsidRPr="00F47B91">
        <w:rPr>
          <w:rFonts w:ascii="Times New Roman" w:hAnsi="Times New Roman" w:cs="Times New Roman"/>
          <w:spacing w:val="-1"/>
        </w:rPr>
        <w:t xml:space="preserve"> </w:t>
      </w:r>
      <w:r w:rsidRPr="00F47B91">
        <w:rPr>
          <w:rFonts w:ascii="Times New Roman" w:hAnsi="Times New Roman" w:cs="Times New Roman"/>
        </w:rPr>
        <w:t>básico,</w:t>
      </w:r>
      <w:r w:rsidRPr="00F47B91">
        <w:rPr>
          <w:rFonts w:ascii="Times New Roman" w:hAnsi="Times New Roman" w:cs="Times New Roman"/>
          <w:spacing w:val="-2"/>
        </w:rPr>
        <w:t xml:space="preserve"> </w:t>
      </w:r>
      <w:r w:rsidRPr="00F47B91">
        <w:rPr>
          <w:rFonts w:ascii="Times New Roman" w:hAnsi="Times New Roman" w:cs="Times New Roman"/>
        </w:rPr>
        <w:t>será</w:t>
      </w:r>
      <w:r w:rsidRPr="00F47B91">
        <w:rPr>
          <w:rFonts w:ascii="Times New Roman" w:hAnsi="Times New Roman" w:cs="Times New Roman"/>
          <w:spacing w:val="-1"/>
        </w:rPr>
        <w:t xml:space="preserve"> </w:t>
      </w:r>
      <w:r w:rsidRPr="00F47B91">
        <w:rPr>
          <w:rFonts w:ascii="Times New Roman" w:hAnsi="Times New Roman" w:cs="Times New Roman"/>
        </w:rPr>
        <w:t>prestada</w:t>
      </w:r>
      <w:r w:rsidRPr="00F47B91">
        <w:rPr>
          <w:rFonts w:ascii="Times New Roman" w:hAnsi="Times New Roman" w:cs="Times New Roman"/>
          <w:spacing w:val="-1"/>
        </w:rPr>
        <w:t xml:space="preserve"> </w:t>
      </w:r>
      <w:r w:rsidRPr="00F47B91">
        <w:rPr>
          <w:rFonts w:ascii="Times New Roman" w:hAnsi="Times New Roman" w:cs="Times New Roman"/>
        </w:rPr>
        <w:t>no</w:t>
      </w:r>
      <w:r w:rsidRPr="00F47B91">
        <w:rPr>
          <w:rFonts w:ascii="Times New Roman" w:hAnsi="Times New Roman" w:cs="Times New Roman"/>
          <w:spacing w:val="-2"/>
        </w:rPr>
        <w:t xml:space="preserve"> </w:t>
      </w:r>
      <w:r w:rsidRPr="00F47B91">
        <w:rPr>
          <w:rFonts w:ascii="Times New Roman" w:hAnsi="Times New Roman" w:cs="Times New Roman"/>
        </w:rPr>
        <w:t>sentido</w:t>
      </w:r>
      <w:r w:rsidRPr="00F47B91">
        <w:rPr>
          <w:rFonts w:ascii="Times New Roman" w:hAnsi="Times New Roman" w:cs="Times New Roman"/>
          <w:spacing w:val="-1"/>
        </w:rPr>
        <w:t xml:space="preserve"> </w:t>
      </w:r>
      <w:r w:rsidRPr="00F47B91">
        <w:rPr>
          <w:rFonts w:ascii="Times New Roman" w:hAnsi="Times New Roman" w:cs="Times New Roman"/>
        </w:rPr>
        <w:t>de</w:t>
      </w:r>
      <w:r w:rsidRPr="00F47B91">
        <w:rPr>
          <w:rFonts w:ascii="Times New Roman" w:hAnsi="Times New Roman" w:cs="Times New Roman"/>
          <w:spacing w:val="-2"/>
        </w:rPr>
        <w:t xml:space="preserve"> </w:t>
      </w:r>
      <w:r w:rsidRPr="00F47B91">
        <w:rPr>
          <w:rFonts w:ascii="Times New Roman" w:hAnsi="Times New Roman" w:cs="Times New Roman"/>
        </w:rPr>
        <w:t>reparar,</w:t>
      </w:r>
      <w:r w:rsidRPr="00F47B91">
        <w:rPr>
          <w:rFonts w:ascii="Times New Roman" w:hAnsi="Times New Roman" w:cs="Times New Roman"/>
          <w:spacing w:val="-57"/>
        </w:rPr>
        <w:t xml:space="preserve"> </w:t>
      </w:r>
      <w:r w:rsidRPr="00F47B91">
        <w:rPr>
          <w:rFonts w:ascii="Times New Roman" w:hAnsi="Times New Roman" w:cs="Times New Roman"/>
        </w:rPr>
        <w:t>corrigir,</w:t>
      </w:r>
      <w:r w:rsidRPr="00F47B91">
        <w:rPr>
          <w:rFonts w:ascii="Times New Roman" w:hAnsi="Times New Roman" w:cs="Times New Roman"/>
          <w:spacing w:val="-1"/>
        </w:rPr>
        <w:t xml:space="preserve"> </w:t>
      </w:r>
      <w:r w:rsidRPr="00F47B91">
        <w:rPr>
          <w:rFonts w:ascii="Times New Roman" w:hAnsi="Times New Roman" w:cs="Times New Roman"/>
        </w:rPr>
        <w:t>remover, reconstruir</w:t>
      </w:r>
      <w:r w:rsidRPr="00F47B91">
        <w:rPr>
          <w:rFonts w:ascii="Times New Roman" w:hAnsi="Times New Roman" w:cs="Times New Roman"/>
          <w:spacing w:val="-1"/>
        </w:rPr>
        <w:t xml:space="preserve"> </w:t>
      </w:r>
      <w:r w:rsidRPr="00F47B91">
        <w:rPr>
          <w:rFonts w:ascii="Times New Roman" w:hAnsi="Times New Roman" w:cs="Times New Roman"/>
        </w:rPr>
        <w:t>ou substituir</w:t>
      </w:r>
      <w:r w:rsidRPr="00F47B91">
        <w:rPr>
          <w:rFonts w:ascii="Times New Roman" w:hAnsi="Times New Roman" w:cs="Times New Roman"/>
          <w:spacing w:val="-1"/>
        </w:rPr>
        <w:t xml:space="preserve"> </w:t>
      </w:r>
      <w:r w:rsidRPr="00F47B91">
        <w:rPr>
          <w:rFonts w:ascii="Times New Roman" w:hAnsi="Times New Roman" w:cs="Times New Roman"/>
        </w:rPr>
        <w:t>às suas</w:t>
      </w:r>
      <w:r w:rsidRPr="00F47B91">
        <w:rPr>
          <w:rFonts w:ascii="Times New Roman" w:hAnsi="Times New Roman" w:cs="Times New Roman"/>
          <w:spacing w:val="-1"/>
        </w:rPr>
        <w:t xml:space="preserve"> </w:t>
      </w:r>
      <w:r w:rsidRPr="00F47B91">
        <w:rPr>
          <w:rFonts w:ascii="Times New Roman" w:hAnsi="Times New Roman" w:cs="Times New Roman"/>
        </w:rPr>
        <w:t>expensas no total</w:t>
      </w:r>
      <w:r w:rsidRPr="00F47B91">
        <w:rPr>
          <w:rFonts w:ascii="Times New Roman" w:hAnsi="Times New Roman" w:cs="Times New Roman"/>
          <w:spacing w:val="-1"/>
        </w:rPr>
        <w:t xml:space="preserve"> </w:t>
      </w:r>
      <w:r w:rsidRPr="00F47B91">
        <w:rPr>
          <w:rFonts w:ascii="Times New Roman" w:hAnsi="Times New Roman" w:cs="Times New Roman"/>
        </w:rPr>
        <w:t>ou em</w:t>
      </w:r>
      <w:r w:rsidRPr="00F47B91">
        <w:rPr>
          <w:rFonts w:ascii="Times New Roman" w:hAnsi="Times New Roman" w:cs="Times New Roman"/>
          <w:spacing w:val="-1"/>
        </w:rPr>
        <w:t xml:space="preserve"> </w:t>
      </w:r>
      <w:r w:rsidRPr="00F47B91">
        <w:rPr>
          <w:rFonts w:ascii="Times New Roman" w:hAnsi="Times New Roman" w:cs="Times New Roman"/>
        </w:rPr>
        <w:t>parte.</w:t>
      </w:r>
    </w:p>
    <w:p w14:paraId="6480BC59"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4.3</w:t>
      </w:r>
      <w:proofErr w:type="gramStart"/>
      <w:r w:rsidRPr="00F47B91">
        <w:rPr>
          <w:rFonts w:ascii="Times New Roman" w:hAnsi="Times New Roman" w:cs="Times New Roman"/>
        </w:rPr>
        <w:t xml:space="preserve">  </w:t>
      </w:r>
      <w:proofErr w:type="gramEnd"/>
      <w:r w:rsidRPr="00F47B91">
        <w:rPr>
          <w:rFonts w:ascii="Times New Roman" w:hAnsi="Times New Roman" w:cs="Times New Roman"/>
        </w:rPr>
        <w:t>A manutenção preventiva consiste na revisão periódica do equipamento, deve ocorrer de acordo com o</w:t>
      </w:r>
      <w:r w:rsidRPr="00F47B91">
        <w:rPr>
          <w:rFonts w:ascii="Times New Roman" w:hAnsi="Times New Roman" w:cs="Times New Roman"/>
          <w:spacing w:val="-57"/>
        </w:rPr>
        <w:t xml:space="preserve"> </w:t>
      </w:r>
      <w:r w:rsidRPr="00F47B91">
        <w:rPr>
          <w:rFonts w:ascii="Times New Roman" w:hAnsi="Times New Roman" w:cs="Times New Roman"/>
        </w:rPr>
        <w:t>manual do fabricante, com a finalidade de avaliar as condições de funcionamento do equipamento, além de detectar possíveis desgastes em peças, acessórios e outros elementos.</w:t>
      </w:r>
    </w:p>
    <w:p w14:paraId="39C691C0"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4.5</w:t>
      </w:r>
      <w:proofErr w:type="gramStart"/>
      <w:r w:rsidRPr="00F47B91">
        <w:rPr>
          <w:rFonts w:ascii="Times New Roman" w:hAnsi="Times New Roman" w:cs="Times New Roman"/>
        </w:rPr>
        <w:t xml:space="preserve">  </w:t>
      </w:r>
      <w:proofErr w:type="gramEnd"/>
      <w:r w:rsidRPr="00F47B91">
        <w:rPr>
          <w:rFonts w:ascii="Times New Roman" w:hAnsi="Times New Roman" w:cs="Times New Roman"/>
        </w:rPr>
        <w:t>A empresa deve comprovar ao fiscal do contrato através de documentos o período de intervalo das</w:t>
      </w:r>
      <w:r w:rsidRPr="00F47B91">
        <w:rPr>
          <w:rFonts w:ascii="Times New Roman" w:hAnsi="Times New Roman" w:cs="Times New Roman"/>
          <w:spacing w:val="-57"/>
        </w:rPr>
        <w:t xml:space="preserve"> </w:t>
      </w:r>
      <w:r w:rsidRPr="00F47B91">
        <w:rPr>
          <w:rFonts w:ascii="Times New Roman" w:hAnsi="Times New Roman" w:cs="Times New Roman"/>
        </w:rPr>
        <w:t>manutenções preventivas.</w:t>
      </w:r>
    </w:p>
    <w:p w14:paraId="11D2506A"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lastRenderedPageBreak/>
        <w:t>4.6 A manutenção corretiva consiste na solução de eventuais problemas, danos ou defeitos existentes, assim como os que venham a ocorrer no curso da execução do contrato, de forma a garantir o perfeito</w:t>
      </w:r>
      <w:r w:rsidRPr="00F47B91">
        <w:rPr>
          <w:rFonts w:ascii="Times New Roman" w:hAnsi="Times New Roman" w:cs="Times New Roman"/>
          <w:spacing w:val="1"/>
        </w:rPr>
        <w:t xml:space="preserve"> </w:t>
      </w:r>
      <w:r w:rsidRPr="00F47B91">
        <w:rPr>
          <w:rFonts w:ascii="Times New Roman" w:hAnsi="Times New Roman" w:cs="Times New Roman"/>
        </w:rPr>
        <w:t>funcionamento</w:t>
      </w:r>
      <w:r w:rsidRPr="00F47B91">
        <w:rPr>
          <w:rFonts w:ascii="Times New Roman" w:hAnsi="Times New Roman" w:cs="Times New Roman"/>
          <w:spacing w:val="-2"/>
        </w:rPr>
        <w:t xml:space="preserve"> </w:t>
      </w:r>
      <w:r w:rsidRPr="00F47B91">
        <w:rPr>
          <w:rFonts w:ascii="Times New Roman" w:hAnsi="Times New Roman" w:cs="Times New Roman"/>
        </w:rPr>
        <w:t>do</w:t>
      </w:r>
      <w:r w:rsidRPr="00F47B91">
        <w:rPr>
          <w:rFonts w:ascii="Times New Roman" w:hAnsi="Times New Roman" w:cs="Times New Roman"/>
          <w:spacing w:val="-1"/>
        </w:rPr>
        <w:t xml:space="preserve"> </w:t>
      </w:r>
      <w:r w:rsidRPr="00F47B91">
        <w:rPr>
          <w:rFonts w:ascii="Times New Roman" w:hAnsi="Times New Roman" w:cs="Times New Roman"/>
        </w:rPr>
        <w:t>equipamento,</w:t>
      </w:r>
      <w:r w:rsidRPr="00F47B91">
        <w:rPr>
          <w:rFonts w:ascii="Times New Roman" w:hAnsi="Times New Roman" w:cs="Times New Roman"/>
          <w:spacing w:val="-1"/>
        </w:rPr>
        <w:t xml:space="preserve"> </w:t>
      </w:r>
      <w:r w:rsidRPr="00F47B91">
        <w:rPr>
          <w:rFonts w:ascii="Times New Roman" w:hAnsi="Times New Roman" w:cs="Times New Roman"/>
        </w:rPr>
        <w:t>consistindo,</w:t>
      </w:r>
      <w:r w:rsidRPr="00F47B91">
        <w:rPr>
          <w:rFonts w:ascii="Times New Roman" w:hAnsi="Times New Roman" w:cs="Times New Roman"/>
          <w:spacing w:val="-1"/>
        </w:rPr>
        <w:t xml:space="preserve"> </w:t>
      </w:r>
      <w:r w:rsidRPr="00F47B91">
        <w:rPr>
          <w:rFonts w:ascii="Times New Roman" w:hAnsi="Times New Roman" w:cs="Times New Roman"/>
        </w:rPr>
        <w:t>exemplificativamente</w:t>
      </w:r>
      <w:r w:rsidRPr="00F47B91">
        <w:rPr>
          <w:rFonts w:ascii="Times New Roman" w:hAnsi="Times New Roman" w:cs="Times New Roman"/>
          <w:spacing w:val="-2"/>
        </w:rPr>
        <w:t xml:space="preserve"> </w:t>
      </w:r>
      <w:r w:rsidRPr="00F47B91">
        <w:rPr>
          <w:rFonts w:ascii="Times New Roman" w:hAnsi="Times New Roman" w:cs="Times New Roman"/>
        </w:rPr>
        <w:t>em</w:t>
      </w:r>
      <w:r w:rsidRPr="00F47B91">
        <w:rPr>
          <w:rFonts w:ascii="Times New Roman" w:hAnsi="Times New Roman" w:cs="Times New Roman"/>
          <w:spacing w:val="-1"/>
        </w:rPr>
        <w:t xml:space="preserve"> </w:t>
      </w:r>
      <w:r w:rsidRPr="00F47B91">
        <w:rPr>
          <w:rFonts w:ascii="Times New Roman" w:hAnsi="Times New Roman" w:cs="Times New Roman"/>
        </w:rPr>
        <w:t>reparação</w:t>
      </w:r>
      <w:r w:rsidRPr="00F47B91">
        <w:rPr>
          <w:rFonts w:ascii="Times New Roman" w:hAnsi="Times New Roman" w:cs="Times New Roman"/>
          <w:spacing w:val="-1"/>
        </w:rPr>
        <w:t xml:space="preserve"> </w:t>
      </w:r>
      <w:r w:rsidRPr="00F47B91">
        <w:rPr>
          <w:rFonts w:ascii="Times New Roman" w:hAnsi="Times New Roman" w:cs="Times New Roman"/>
        </w:rPr>
        <w:t>de</w:t>
      </w:r>
      <w:r w:rsidRPr="00F47B91">
        <w:rPr>
          <w:rFonts w:ascii="Times New Roman" w:hAnsi="Times New Roman" w:cs="Times New Roman"/>
          <w:spacing w:val="-1"/>
        </w:rPr>
        <w:t xml:space="preserve"> </w:t>
      </w:r>
      <w:r w:rsidRPr="00F47B91">
        <w:rPr>
          <w:rFonts w:ascii="Times New Roman" w:hAnsi="Times New Roman" w:cs="Times New Roman"/>
        </w:rPr>
        <w:t>defeitos</w:t>
      </w:r>
      <w:r w:rsidRPr="00F47B91">
        <w:rPr>
          <w:rFonts w:ascii="Times New Roman" w:hAnsi="Times New Roman" w:cs="Times New Roman"/>
          <w:spacing w:val="-2"/>
        </w:rPr>
        <w:t xml:space="preserve"> </w:t>
      </w:r>
      <w:r w:rsidRPr="00F47B91">
        <w:rPr>
          <w:rFonts w:ascii="Times New Roman" w:hAnsi="Times New Roman" w:cs="Times New Roman"/>
        </w:rPr>
        <w:t>ou</w:t>
      </w:r>
      <w:r w:rsidRPr="00F47B91">
        <w:rPr>
          <w:rFonts w:ascii="Times New Roman" w:hAnsi="Times New Roman" w:cs="Times New Roman"/>
          <w:spacing w:val="-1"/>
        </w:rPr>
        <w:t xml:space="preserve"> </w:t>
      </w:r>
      <w:r w:rsidRPr="00F47B91">
        <w:rPr>
          <w:rFonts w:ascii="Times New Roman" w:hAnsi="Times New Roman" w:cs="Times New Roman"/>
        </w:rPr>
        <w:t>danos;</w:t>
      </w:r>
    </w:p>
    <w:p w14:paraId="4C63A7EE"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4.7 Os serviços a serem contratados incluem a mão-de-obra necessária à aplicação de todas as peças e</w:t>
      </w:r>
      <w:r w:rsidRPr="00F47B91">
        <w:rPr>
          <w:rFonts w:ascii="Times New Roman" w:hAnsi="Times New Roman" w:cs="Times New Roman"/>
          <w:spacing w:val="1"/>
        </w:rPr>
        <w:t xml:space="preserve"> </w:t>
      </w:r>
      <w:r w:rsidRPr="00F47B91">
        <w:rPr>
          <w:rFonts w:ascii="Times New Roman" w:hAnsi="Times New Roman" w:cs="Times New Roman"/>
        </w:rPr>
        <w:t>materiais</w:t>
      </w:r>
      <w:r w:rsidRPr="00F47B91">
        <w:rPr>
          <w:rFonts w:ascii="Times New Roman" w:hAnsi="Times New Roman" w:cs="Times New Roman"/>
          <w:spacing w:val="-1"/>
        </w:rPr>
        <w:t xml:space="preserve"> </w:t>
      </w:r>
      <w:r w:rsidRPr="00F47B91">
        <w:rPr>
          <w:rFonts w:ascii="Times New Roman" w:hAnsi="Times New Roman" w:cs="Times New Roman"/>
        </w:rPr>
        <w:t>que</w:t>
      </w:r>
      <w:r w:rsidRPr="00F47B91">
        <w:rPr>
          <w:rFonts w:ascii="Times New Roman" w:hAnsi="Times New Roman" w:cs="Times New Roman"/>
          <w:spacing w:val="-1"/>
        </w:rPr>
        <w:t xml:space="preserve"> </w:t>
      </w:r>
      <w:r w:rsidRPr="00F47B91">
        <w:rPr>
          <w:rFonts w:ascii="Times New Roman" w:hAnsi="Times New Roman" w:cs="Times New Roman"/>
        </w:rPr>
        <w:t>se</w:t>
      </w:r>
      <w:r w:rsidRPr="00F47B91">
        <w:rPr>
          <w:rFonts w:ascii="Times New Roman" w:hAnsi="Times New Roman" w:cs="Times New Roman"/>
          <w:spacing w:val="-1"/>
        </w:rPr>
        <w:t xml:space="preserve"> </w:t>
      </w:r>
      <w:r w:rsidRPr="00F47B91">
        <w:rPr>
          <w:rFonts w:ascii="Times New Roman" w:hAnsi="Times New Roman" w:cs="Times New Roman"/>
        </w:rPr>
        <w:t>fizerem</w:t>
      </w:r>
      <w:r w:rsidRPr="00F47B91">
        <w:rPr>
          <w:rFonts w:ascii="Times New Roman" w:hAnsi="Times New Roman" w:cs="Times New Roman"/>
          <w:spacing w:val="-1"/>
        </w:rPr>
        <w:t xml:space="preserve"> </w:t>
      </w:r>
      <w:r w:rsidRPr="00F47B91">
        <w:rPr>
          <w:rFonts w:ascii="Times New Roman" w:hAnsi="Times New Roman" w:cs="Times New Roman"/>
        </w:rPr>
        <w:t>necessários</w:t>
      </w:r>
      <w:r w:rsidRPr="00F47B91">
        <w:rPr>
          <w:rFonts w:ascii="Times New Roman" w:hAnsi="Times New Roman" w:cs="Times New Roman"/>
          <w:spacing w:val="-1"/>
        </w:rPr>
        <w:t xml:space="preserve"> </w:t>
      </w:r>
      <w:r w:rsidRPr="00F47B91">
        <w:rPr>
          <w:rFonts w:ascii="Times New Roman" w:hAnsi="Times New Roman" w:cs="Times New Roman"/>
        </w:rPr>
        <w:t>à</w:t>
      </w:r>
      <w:r w:rsidRPr="00F47B91">
        <w:rPr>
          <w:rFonts w:ascii="Times New Roman" w:hAnsi="Times New Roman" w:cs="Times New Roman"/>
          <w:spacing w:val="-1"/>
        </w:rPr>
        <w:t xml:space="preserve"> </w:t>
      </w:r>
      <w:r w:rsidRPr="00F47B91">
        <w:rPr>
          <w:rFonts w:ascii="Times New Roman" w:hAnsi="Times New Roman" w:cs="Times New Roman"/>
        </w:rPr>
        <w:t>execução</w:t>
      </w:r>
      <w:r w:rsidRPr="00F47B91">
        <w:rPr>
          <w:rFonts w:ascii="Times New Roman" w:hAnsi="Times New Roman" w:cs="Times New Roman"/>
          <w:spacing w:val="-1"/>
        </w:rPr>
        <w:t xml:space="preserve"> </w:t>
      </w:r>
      <w:r w:rsidRPr="00F47B91">
        <w:rPr>
          <w:rFonts w:ascii="Times New Roman" w:hAnsi="Times New Roman" w:cs="Times New Roman"/>
        </w:rPr>
        <w:t>dos</w:t>
      </w:r>
      <w:r w:rsidRPr="00F47B91">
        <w:rPr>
          <w:rFonts w:ascii="Times New Roman" w:hAnsi="Times New Roman" w:cs="Times New Roman"/>
          <w:spacing w:val="-1"/>
        </w:rPr>
        <w:t xml:space="preserve"> </w:t>
      </w:r>
      <w:r w:rsidRPr="00F47B91">
        <w:rPr>
          <w:rFonts w:ascii="Times New Roman" w:hAnsi="Times New Roman" w:cs="Times New Roman"/>
        </w:rPr>
        <w:t>serviços</w:t>
      </w:r>
      <w:r w:rsidRPr="00F47B91">
        <w:rPr>
          <w:rFonts w:ascii="Times New Roman" w:hAnsi="Times New Roman" w:cs="Times New Roman"/>
          <w:spacing w:val="-1"/>
        </w:rPr>
        <w:t xml:space="preserve"> </w:t>
      </w:r>
      <w:r w:rsidRPr="00F47B91">
        <w:rPr>
          <w:rFonts w:ascii="Times New Roman" w:hAnsi="Times New Roman" w:cs="Times New Roman"/>
        </w:rPr>
        <w:t>de</w:t>
      </w:r>
      <w:r w:rsidRPr="00F47B91">
        <w:rPr>
          <w:rFonts w:ascii="Times New Roman" w:hAnsi="Times New Roman" w:cs="Times New Roman"/>
          <w:spacing w:val="-1"/>
        </w:rPr>
        <w:t xml:space="preserve"> </w:t>
      </w:r>
      <w:r w:rsidRPr="00F47B91">
        <w:rPr>
          <w:rFonts w:ascii="Times New Roman" w:hAnsi="Times New Roman" w:cs="Times New Roman"/>
        </w:rPr>
        <w:t>manutenção</w:t>
      </w:r>
      <w:r w:rsidRPr="00F47B91">
        <w:rPr>
          <w:rFonts w:ascii="Times New Roman" w:hAnsi="Times New Roman" w:cs="Times New Roman"/>
          <w:spacing w:val="-1"/>
        </w:rPr>
        <w:t xml:space="preserve"> </w:t>
      </w:r>
      <w:r w:rsidRPr="00F47B91">
        <w:rPr>
          <w:rFonts w:ascii="Times New Roman" w:hAnsi="Times New Roman" w:cs="Times New Roman"/>
        </w:rPr>
        <w:t>corretiva</w:t>
      </w:r>
      <w:r w:rsidRPr="00F47B91">
        <w:rPr>
          <w:rFonts w:ascii="Times New Roman" w:hAnsi="Times New Roman" w:cs="Times New Roman"/>
          <w:spacing w:val="-1"/>
        </w:rPr>
        <w:t xml:space="preserve"> </w:t>
      </w:r>
      <w:r w:rsidRPr="00F47B91">
        <w:rPr>
          <w:rFonts w:ascii="Times New Roman" w:hAnsi="Times New Roman" w:cs="Times New Roman"/>
        </w:rPr>
        <w:t>e preventiva;</w:t>
      </w:r>
    </w:p>
    <w:p w14:paraId="262E42DC" w14:textId="77777777" w:rsidR="00361C6E" w:rsidRPr="00F47B91" w:rsidRDefault="00361C6E" w:rsidP="00361C6E">
      <w:pPr>
        <w:pStyle w:val="PargrafodaLista"/>
        <w:tabs>
          <w:tab w:val="left" w:pos="142"/>
          <w:tab w:val="left" w:pos="284"/>
          <w:tab w:val="left" w:pos="9071"/>
        </w:tabs>
        <w:spacing w:line="240" w:lineRule="auto"/>
        <w:ind w:left="0" w:right="-1" w:firstLine="0"/>
        <w:rPr>
          <w:color w:val="auto"/>
          <w:szCs w:val="24"/>
        </w:rPr>
      </w:pPr>
      <w:r w:rsidRPr="00F47B91">
        <w:rPr>
          <w:color w:val="auto"/>
          <w:szCs w:val="24"/>
        </w:rPr>
        <w:t>4.8 Os serviços de manutenção preventiva compreendem a execução das seguintes tarefas básicas:</w:t>
      </w:r>
    </w:p>
    <w:p w14:paraId="3789E7D2" w14:textId="77777777" w:rsidR="00361C6E" w:rsidRPr="00F47B91" w:rsidRDefault="00361C6E" w:rsidP="00361C6E">
      <w:pPr>
        <w:pStyle w:val="Textbody"/>
        <w:tabs>
          <w:tab w:val="left" w:pos="9071"/>
        </w:tabs>
        <w:spacing w:before="1"/>
        <w:ind w:right="-1"/>
        <w:jc w:val="both"/>
        <w:rPr>
          <w:rFonts w:ascii="Times New Roman" w:hAnsi="Times New Roman" w:cs="Times New Roman"/>
        </w:rPr>
      </w:pPr>
    </w:p>
    <w:p w14:paraId="22407ECC" w14:textId="77777777" w:rsidR="00361C6E" w:rsidRPr="00F47B91" w:rsidRDefault="00361C6E" w:rsidP="00361C6E">
      <w:pPr>
        <w:pStyle w:val="Textbody"/>
        <w:tabs>
          <w:tab w:val="left" w:pos="9071"/>
        </w:tabs>
        <w:spacing w:before="1"/>
        <w:ind w:right="-1"/>
        <w:jc w:val="both"/>
        <w:rPr>
          <w:rFonts w:ascii="Times New Roman" w:hAnsi="Times New Roman" w:cs="Times New Roman"/>
        </w:rPr>
      </w:pPr>
      <w:r w:rsidRPr="00F47B91">
        <w:rPr>
          <w:rFonts w:ascii="Times New Roman" w:hAnsi="Times New Roman" w:cs="Times New Roman"/>
        </w:rPr>
        <w:t>Planejamento da Manutenção Preventiva</w:t>
      </w:r>
    </w:p>
    <w:p w14:paraId="6B2C7ADE"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3" w:lineRule="exact"/>
        <w:ind w:left="700" w:right="-1" w:hanging="241"/>
        <w:contextualSpacing w:val="0"/>
        <w:textAlignment w:val="baseline"/>
        <w:rPr>
          <w:color w:val="auto"/>
          <w:szCs w:val="24"/>
        </w:rPr>
      </w:pPr>
      <w:r w:rsidRPr="00F47B91">
        <w:rPr>
          <w:color w:val="auto"/>
          <w:szCs w:val="24"/>
        </w:rPr>
        <w:t>Avaliação</w:t>
      </w:r>
      <w:r w:rsidRPr="00F47B91">
        <w:rPr>
          <w:color w:val="auto"/>
          <w:spacing w:val="-4"/>
          <w:szCs w:val="24"/>
        </w:rPr>
        <w:t xml:space="preserve"> </w:t>
      </w:r>
      <w:r w:rsidRPr="00F47B91">
        <w:rPr>
          <w:color w:val="auto"/>
          <w:szCs w:val="24"/>
        </w:rPr>
        <w:t>do</w:t>
      </w:r>
      <w:r w:rsidRPr="00F47B91">
        <w:rPr>
          <w:color w:val="auto"/>
          <w:spacing w:val="-3"/>
          <w:szCs w:val="24"/>
        </w:rPr>
        <w:t xml:space="preserve"> </w:t>
      </w:r>
      <w:r w:rsidRPr="00F47B91">
        <w:rPr>
          <w:color w:val="auto"/>
          <w:szCs w:val="24"/>
        </w:rPr>
        <w:t>Relatório</w:t>
      </w:r>
      <w:r w:rsidRPr="00F47B91">
        <w:rPr>
          <w:color w:val="auto"/>
          <w:spacing w:val="-4"/>
          <w:szCs w:val="24"/>
        </w:rPr>
        <w:t xml:space="preserve"> </w:t>
      </w:r>
      <w:r w:rsidRPr="00F47B91">
        <w:rPr>
          <w:color w:val="auto"/>
          <w:szCs w:val="24"/>
        </w:rPr>
        <w:t>de</w:t>
      </w:r>
      <w:r w:rsidRPr="00F47B91">
        <w:rPr>
          <w:color w:val="auto"/>
          <w:spacing w:val="-3"/>
          <w:szCs w:val="24"/>
        </w:rPr>
        <w:t xml:space="preserve"> </w:t>
      </w:r>
      <w:r w:rsidRPr="00F47B91">
        <w:rPr>
          <w:color w:val="auto"/>
          <w:szCs w:val="24"/>
        </w:rPr>
        <w:t>Erros</w:t>
      </w:r>
    </w:p>
    <w:p w14:paraId="247281DF"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Revisão de segurança elétrica e mecânica</w:t>
      </w:r>
    </w:p>
    <w:p w14:paraId="57ED1F27"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3"/>
          <w:szCs w:val="24"/>
        </w:rPr>
        <w:t xml:space="preserve"> </w:t>
      </w:r>
      <w:r w:rsidRPr="00F47B91">
        <w:rPr>
          <w:color w:val="auto"/>
          <w:szCs w:val="24"/>
        </w:rPr>
        <w:t>dos</w:t>
      </w:r>
      <w:r w:rsidRPr="00F47B91">
        <w:rPr>
          <w:color w:val="auto"/>
          <w:spacing w:val="-3"/>
          <w:szCs w:val="24"/>
        </w:rPr>
        <w:t xml:space="preserve"> </w:t>
      </w:r>
      <w:r w:rsidRPr="00F47B91">
        <w:rPr>
          <w:color w:val="auto"/>
          <w:szCs w:val="24"/>
        </w:rPr>
        <w:t>cabos</w:t>
      </w:r>
      <w:r w:rsidRPr="00F47B91">
        <w:rPr>
          <w:color w:val="auto"/>
          <w:spacing w:val="-3"/>
          <w:szCs w:val="24"/>
        </w:rPr>
        <w:t xml:space="preserve"> </w:t>
      </w:r>
      <w:r w:rsidRPr="00F47B91">
        <w:rPr>
          <w:color w:val="auto"/>
          <w:szCs w:val="24"/>
        </w:rPr>
        <w:t>de</w:t>
      </w:r>
      <w:r w:rsidRPr="00F47B91">
        <w:rPr>
          <w:color w:val="auto"/>
          <w:spacing w:val="-3"/>
          <w:szCs w:val="24"/>
        </w:rPr>
        <w:t xml:space="preserve"> </w:t>
      </w:r>
      <w:r w:rsidRPr="00F47B91">
        <w:rPr>
          <w:color w:val="auto"/>
          <w:szCs w:val="24"/>
        </w:rPr>
        <w:t>alta</w:t>
      </w:r>
      <w:r w:rsidRPr="00F47B91">
        <w:rPr>
          <w:color w:val="auto"/>
          <w:spacing w:val="-3"/>
          <w:szCs w:val="24"/>
        </w:rPr>
        <w:t xml:space="preserve"> </w:t>
      </w:r>
      <w:r w:rsidRPr="00F47B91">
        <w:rPr>
          <w:color w:val="auto"/>
          <w:szCs w:val="24"/>
        </w:rPr>
        <w:t>tensão.</w:t>
      </w:r>
      <w:r w:rsidRPr="00F47B91">
        <w:rPr>
          <w:color w:val="auto"/>
          <w:spacing w:val="-3"/>
          <w:szCs w:val="24"/>
        </w:rPr>
        <w:t xml:space="preserve"> </w:t>
      </w:r>
      <w:r w:rsidRPr="00F47B91">
        <w:rPr>
          <w:color w:val="auto"/>
          <w:szCs w:val="24"/>
        </w:rPr>
        <w:t>Conectores</w:t>
      </w:r>
      <w:r w:rsidRPr="00F47B91">
        <w:rPr>
          <w:color w:val="auto"/>
          <w:spacing w:val="-3"/>
          <w:szCs w:val="24"/>
        </w:rPr>
        <w:t xml:space="preserve"> </w:t>
      </w:r>
      <w:r w:rsidRPr="00F47B91">
        <w:rPr>
          <w:color w:val="auto"/>
          <w:szCs w:val="24"/>
        </w:rPr>
        <w:t>e</w:t>
      </w:r>
      <w:r w:rsidRPr="00F47B91">
        <w:rPr>
          <w:color w:val="auto"/>
          <w:spacing w:val="-3"/>
          <w:szCs w:val="24"/>
        </w:rPr>
        <w:t xml:space="preserve"> </w:t>
      </w:r>
      <w:proofErr w:type="spellStart"/>
      <w:r w:rsidRPr="00F47B91">
        <w:rPr>
          <w:color w:val="auto"/>
          <w:szCs w:val="24"/>
        </w:rPr>
        <w:t>shield</w:t>
      </w:r>
      <w:proofErr w:type="spellEnd"/>
    </w:p>
    <w:p w14:paraId="3ED0FE86"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3"/>
          <w:szCs w:val="24"/>
        </w:rPr>
        <w:t xml:space="preserve"> </w:t>
      </w:r>
      <w:r w:rsidRPr="00F47B91">
        <w:rPr>
          <w:color w:val="auto"/>
          <w:szCs w:val="24"/>
        </w:rPr>
        <w:t>do</w:t>
      </w:r>
      <w:r w:rsidRPr="00F47B91">
        <w:rPr>
          <w:color w:val="auto"/>
          <w:spacing w:val="-3"/>
          <w:szCs w:val="24"/>
        </w:rPr>
        <w:t xml:space="preserve"> </w:t>
      </w:r>
      <w:proofErr w:type="spellStart"/>
      <w:r w:rsidRPr="00F47B91">
        <w:rPr>
          <w:color w:val="auto"/>
          <w:szCs w:val="24"/>
        </w:rPr>
        <w:t>contactor</w:t>
      </w:r>
      <w:proofErr w:type="spellEnd"/>
      <w:r w:rsidRPr="00F47B91">
        <w:rPr>
          <w:color w:val="auto"/>
          <w:spacing w:val="-2"/>
          <w:szCs w:val="24"/>
        </w:rPr>
        <w:t xml:space="preserve"> </w:t>
      </w:r>
      <w:r w:rsidRPr="00F47B91">
        <w:rPr>
          <w:color w:val="auto"/>
          <w:szCs w:val="24"/>
        </w:rPr>
        <w:t>(contatos)</w:t>
      </w:r>
      <w:r w:rsidRPr="00F47B91">
        <w:rPr>
          <w:color w:val="auto"/>
          <w:spacing w:val="-3"/>
          <w:szCs w:val="24"/>
        </w:rPr>
        <w:t xml:space="preserve"> </w:t>
      </w:r>
      <w:r w:rsidRPr="00F47B91">
        <w:rPr>
          <w:color w:val="auto"/>
          <w:szCs w:val="24"/>
        </w:rPr>
        <w:t>e</w:t>
      </w:r>
      <w:r w:rsidRPr="00F47B91">
        <w:rPr>
          <w:color w:val="auto"/>
          <w:spacing w:val="-3"/>
          <w:szCs w:val="24"/>
        </w:rPr>
        <w:t xml:space="preserve"> </w:t>
      </w:r>
      <w:r w:rsidRPr="00F47B91">
        <w:rPr>
          <w:color w:val="auto"/>
          <w:szCs w:val="24"/>
        </w:rPr>
        <w:t>fixação</w:t>
      </w:r>
      <w:r w:rsidRPr="00F47B91">
        <w:rPr>
          <w:color w:val="auto"/>
          <w:spacing w:val="-2"/>
          <w:szCs w:val="24"/>
        </w:rPr>
        <w:t xml:space="preserve"> </w:t>
      </w:r>
      <w:r w:rsidRPr="00F47B91">
        <w:rPr>
          <w:color w:val="auto"/>
          <w:szCs w:val="24"/>
        </w:rPr>
        <w:t>dos</w:t>
      </w:r>
      <w:r w:rsidRPr="00F47B91">
        <w:rPr>
          <w:color w:val="auto"/>
          <w:spacing w:val="-3"/>
          <w:szCs w:val="24"/>
        </w:rPr>
        <w:t xml:space="preserve"> </w:t>
      </w:r>
      <w:r w:rsidRPr="00F47B91">
        <w:rPr>
          <w:color w:val="auto"/>
          <w:szCs w:val="24"/>
        </w:rPr>
        <w:t>cabos</w:t>
      </w:r>
      <w:r w:rsidRPr="00F47B91">
        <w:rPr>
          <w:color w:val="auto"/>
          <w:spacing w:val="-2"/>
          <w:szCs w:val="24"/>
        </w:rPr>
        <w:t xml:space="preserve"> </w:t>
      </w:r>
      <w:r w:rsidRPr="00F47B91">
        <w:rPr>
          <w:color w:val="auto"/>
          <w:szCs w:val="24"/>
        </w:rPr>
        <w:t>nos</w:t>
      </w:r>
      <w:r w:rsidRPr="00F47B91">
        <w:rPr>
          <w:color w:val="auto"/>
          <w:spacing w:val="-3"/>
          <w:szCs w:val="24"/>
        </w:rPr>
        <w:t xml:space="preserve"> </w:t>
      </w:r>
      <w:r w:rsidRPr="00F47B91">
        <w:rPr>
          <w:color w:val="auto"/>
          <w:szCs w:val="24"/>
        </w:rPr>
        <w:t>mesmos</w:t>
      </w:r>
    </w:p>
    <w:p w14:paraId="72C12EF9"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3"/>
          <w:szCs w:val="24"/>
        </w:rPr>
        <w:t xml:space="preserve"> </w:t>
      </w:r>
      <w:r w:rsidRPr="00F47B91">
        <w:rPr>
          <w:color w:val="auto"/>
          <w:szCs w:val="24"/>
        </w:rPr>
        <w:t>do</w:t>
      </w:r>
      <w:r w:rsidRPr="00F47B91">
        <w:rPr>
          <w:color w:val="auto"/>
          <w:spacing w:val="-3"/>
          <w:szCs w:val="24"/>
        </w:rPr>
        <w:t xml:space="preserve"> </w:t>
      </w:r>
      <w:r w:rsidRPr="00F47B91">
        <w:rPr>
          <w:color w:val="auto"/>
          <w:szCs w:val="24"/>
        </w:rPr>
        <w:t>Indicador</w:t>
      </w:r>
      <w:r w:rsidRPr="00F47B91">
        <w:rPr>
          <w:color w:val="auto"/>
          <w:spacing w:val="-2"/>
          <w:szCs w:val="24"/>
        </w:rPr>
        <w:t xml:space="preserve"> </w:t>
      </w:r>
      <w:r w:rsidRPr="00F47B91">
        <w:rPr>
          <w:color w:val="auto"/>
          <w:szCs w:val="24"/>
        </w:rPr>
        <w:t>de</w:t>
      </w:r>
      <w:r w:rsidRPr="00F47B91">
        <w:rPr>
          <w:color w:val="auto"/>
          <w:spacing w:val="-3"/>
          <w:szCs w:val="24"/>
        </w:rPr>
        <w:t xml:space="preserve"> </w:t>
      </w:r>
      <w:r w:rsidRPr="00F47B91">
        <w:rPr>
          <w:color w:val="auto"/>
          <w:szCs w:val="24"/>
        </w:rPr>
        <w:t>Radiação</w:t>
      </w:r>
      <w:r w:rsidRPr="00F47B91">
        <w:rPr>
          <w:color w:val="auto"/>
          <w:spacing w:val="-3"/>
          <w:szCs w:val="24"/>
        </w:rPr>
        <w:t xml:space="preserve"> </w:t>
      </w:r>
      <w:r w:rsidRPr="00F47B91">
        <w:rPr>
          <w:color w:val="auto"/>
          <w:szCs w:val="24"/>
        </w:rPr>
        <w:t>externo</w:t>
      </w:r>
      <w:r w:rsidRPr="00F47B91">
        <w:rPr>
          <w:color w:val="auto"/>
          <w:spacing w:val="-2"/>
          <w:szCs w:val="24"/>
        </w:rPr>
        <w:t xml:space="preserve"> </w:t>
      </w:r>
      <w:proofErr w:type="gramStart"/>
      <w:r w:rsidRPr="00F47B91">
        <w:rPr>
          <w:color w:val="auto"/>
          <w:szCs w:val="24"/>
        </w:rPr>
        <w:t>(</w:t>
      </w:r>
      <w:r w:rsidRPr="00F47B91">
        <w:rPr>
          <w:color w:val="auto"/>
          <w:spacing w:val="-3"/>
          <w:szCs w:val="24"/>
        </w:rPr>
        <w:t xml:space="preserve"> </w:t>
      </w:r>
      <w:proofErr w:type="gramEnd"/>
      <w:r w:rsidRPr="00F47B91">
        <w:rPr>
          <w:color w:val="auto"/>
          <w:szCs w:val="24"/>
        </w:rPr>
        <w:t>se</w:t>
      </w:r>
      <w:r w:rsidRPr="00F47B91">
        <w:rPr>
          <w:color w:val="auto"/>
          <w:spacing w:val="-2"/>
          <w:szCs w:val="24"/>
        </w:rPr>
        <w:t xml:space="preserve"> </w:t>
      </w:r>
      <w:r w:rsidRPr="00F47B91">
        <w:rPr>
          <w:color w:val="auto"/>
          <w:szCs w:val="24"/>
        </w:rPr>
        <w:t>existir</w:t>
      </w:r>
      <w:r w:rsidRPr="00F47B91">
        <w:rPr>
          <w:color w:val="auto"/>
          <w:spacing w:val="-3"/>
          <w:szCs w:val="24"/>
        </w:rPr>
        <w:t xml:space="preserve"> </w:t>
      </w:r>
      <w:r w:rsidRPr="00F47B91">
        <w:rPr>
          <w:color w:val="auto"/>
          <w:szCs w:val="24"/>
        </w:rPr>
        <w:t>)</w:t>
      </w:r>
    </w:p>
    <w:p w14:paraId="7833ED8E"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196"/>
        <w:contextualSpacing w:val="0"/>
        <w:textAlignment w:val="baseline"/>
        <w:rPr>
          <w:color w:val="auto"/>
          <w:szCs w:val="24"/>
        </w:rPr>
      </w:pPr>
      <w:r w:rsidRPr="00F47B91">
        <w:rPr>
          <w:color w:val="auto"/>
          <w:szCs w:val="24"/>
        </w:rPr>
        <w:t>Verificação</w:t>
      </w:r>
      <w:r w:rsidRPr="00F47B91">
        <w:rPr>
          <w:color w:val="auto"/>
          <w:spacing w:val="-4"/>
          <w:szCs w:val="24"/>
        </w:rPr>
        <w:t xml:space="preserve"> </w:t>
      </w:r>
      <w:r w:rsidRPr="00F47B91">
        <w:rPr>
          <w:color w:val="auto"/>
          <w:szCs w:val="24"/>
        </w:rPr>
        <w:t>do</w:t>
      </w:r>
      <w:r w:rsidRPr="00F47B91">
        <w:rPr>
          <w:color w:val="auto"/>
          <w:spacing w:val="-4"/>
          <w:szCs w:val="24"/>
        </w:rPr>
        <w:t xml:space="preserve"> </w:t>
      </w:r>
      <w:r w:rsidRPr="00F47B91">
        <w:rPr>
          <w:color w:val="auto"/>
          <w:szCs w:val="24"/>
        </w:rPr>
        <w:t>Dispositivo</w:t>
      </w:r>
      <w:r w:rsidRPr="00F47B91">
        <w:rPr>
          <w:color w:val="auto"/>
          <w:spacing w:val="-4"/>
          <w:szCs w:val="24"/>
        </w:rPr>
        <w:t xml:space="preserve"> </w:t>
      </w:r>
      <w:r w:rsidRPr="00F47B91">
        <w:rPr>
          <w:color w:val="auto"/>
          <w:szCs w:val="24"/>
        </w:rPr>
        <w:t>de</w:t>
      </w:r>
      <w:r w:rsidRPr="00F47B91">
        <w:rPr>
          <w:color w:val="auto"/>
          <w:spacing w:val="-3"/>
          <w:szCs w:val="24"/>
        </w:rPr>
        <w:t xml:space="preserve"> </w:t>
      </w:r>
      <w:r w:rsidRPr="00F47B91">
        <w:rPr>
          <w:color w:val="auto"/>
          <w:szCs w:val="24"/>
        </w:rPr>
        <w:t>Contato</w:t>
      </w:r>
      <w:r w:rsidRPr="00F47B91">
        <w:rPr>
          <w:color w:val="auto"/>
          <w:spacing w:val="-4"/>
          <w:szCs w:val="24"/>
        </w:rPr>
        <w:t xml:space="preserve"> </w:t>
      </w:r>
      <w:r w:rsidRPr="00F47B91">
        <w:rPr>
          <w:color w:val="auto"/>
          <w:szCs w:val="24"/>
        </w:rPr>
        <w:t>da</w:t>
      </w:r>
      <w:r w:rsidRPr="00F47B91">
        <w:rPr>
          <w:color w:val="auto"/>
          <w:spacing w:val="-4"/>
          <w:szCs w:val="24"/>
        </w:rPr>
        <w:t xml:space="preserve"> </w:t>
      </w:r>
      <w:r w:rsidRPr="00F47B91">
        <w:rPr>
          <w:color w:val="auto"/>
          <w:szCs w:val="24"/>
        </w:rPr>
        <w:t>Porta</w:t>
      </w:r>
    </w:p>
    <w:p w14:paraId="7B2D5E63"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3"/>
          <w:szCs w:val="24"/>
        </w:rPr>
        <w:t xml:space="preserve"> </w:t>
      </w:r>
      <w:r w:rsidRPr="00F47B91">
        <w:rPr>
          <w:color w:val="auto"/>
          <w:szCs w:val="24"/>
        </w:rPr>
        <w:t>do</w:t>
      </w:r>
      <w:r w:rsidRPr="00F47B91">
        <w:rPr>
          <w:color w:val="auto"/>
          <w:spacing w:val="-3"/>
          <w:szCs w:val="24"/>
        </w:rPr>
        <w:t xml:space="preserve"> </w:t>
      </w:r>
      <w:r w:rsidRPr="00F47B91">
        <w:rPr>
          <w:color w:val="auto"/>
          <w:szCs w:val="24"/>
        </w:rPr>
        <w:t>aperto</w:t>
      </w:r>
      <w:r w:rsidRPr="00F47B91">
        <w:rPr>
          <w:color w:val="auto"/>
          <w:spacing w:val="-3"/>
          <w:szCs w:val="24"/>
        </w:rPr>
        <w:t xml:space="preserve"> </w:t>
      </w:r>
      <w:r w:rsidRPr="00F47B91">
        <w:rPr>
          <w:color w:val="auto"/>
          <w:szCs w:val="24"/>
        </w:rPr>
        <w:t>dos</w:t>
      </w:r>
      <w:r w:rsidRPr="00F47B91">
        <w:rPr>
          <w:color w:val="auto"/>
          <w:spacing w:val="-3"/>
          <w:szCs w:val="24"/>
        </w:rPr>
        <w:t xml:space="preserve"> </w:t>
      </w:r>
      <w:r w:rsidRPr="00F47B91">
        <w:rPr>
          <w:color w:val="auto"/>
          <w:szCs w:val="24"/>
        </w:rPr>
        <w:t>parafusos</w:t>
      </w:r>
      <w:r w:rsidRPr="00F47B91">
        <w:rPr>
          <w:color w:val="auto"/>
          <w:spacing w:val="-3"/>
          <w:szCs w:val="24"/>
        </w:rPr>
        <w:t xml:space="preserve"> </w:t>
      </w:r>
      <w:r w:rsidRPr="00F47B91">
        <w:rPr>
          <w:color w:val="auto"/>
          <w:szCs w:val="24"/>
        </w:rPr>
        <w:t>no</w:t>
      </w:r>
      <w:r w:rsidRPr="00F47B91">
        <w:rPr>
          <w:color w:val="auto"/>
          <w:spacing w:val="-3"/>
          <w:szCs w:val="24"/>
        </w:rPr>
        <w:t xml:space="preserve"> </w:t>
      </w:r>
      <w:r w:rsidRPr="00F47B91">
        <w:rPr>
          <w:color w:val="auto"/>
          <w:szCs w:val="24"/>
        </w:rPr>
        <w:t>sistema</w:t>
      </w:r>
      <w:r w:rsidRPr="00F47B91">
        <w:rPr>
          <w:color w:val="auto"/>
          <w:spacing w:val="-3"/>
          <w:szCs w:val="24"/>
        </w:rPr>
        <w:t xml:space="preserve"> </w:t>
      </w:r>
      <w:r w:rsidRPr="00F47B91">
        <w:rPr>
          <w:color w:val="auto"/>
          <w:szCs w:val="24"/>
        </w:rPr>
        <w:t>de</w:t>
      </w:r>
      <w:r w:rsidRPr="00F47B91">
        <w:rPr>
          <w:color w:val="auto"/>
          <w:spacing w:val="-3"/>
          <w:szCs w:val="24"/>
        </w:rPr>
        <w:t xml:space="preserve"> </w:t>
      </w:r>
      <w:r w:rsidRPr="00F47B91">
        <w:rPr>
          <w:color w:val="auto"/>
          <w:szCs w:val="24"/>
        </w:rPr>
        <w:t>potência</w:t>
      </w:r>
    </w:p>
    <w:p w14:paraId="168AFB45"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6"/>
          <w:szCs w:val="24"/>
        </w:rPr>
        <w:t xml:space="preserve"> </w:t>
      </w:r>
      <w:r w:rsidRPr="00F47B91">
        <w:rPr>
          <w:color w:val="auto"/>
          <w:szCs w:val="24"/>
        </w:rPr>
        <w:t>do</w:t>
      </w:r>
      <w:r w:rsidRPr="00F47B91">
        <w:rPr>
          <w:color w:val="auto"/>
          <w:spacing w:val="-6"/>
          <w:szCs w:val="24"/>
        </w:rPr>
        <w:t xml:space="preserve"> </w:t>
      </w:r>
      <w:r w:rsidRPr="00F47B91">
        <w:rPr>
          <w:color w:val="auto"/>
          <w:szCs w:val="24"/>
        </w:rPr>
        <w:t>botão</w:t>
      </w:r>
      <w:r w:rsidRPr="00F47B91">
        <w:rPr>
          <w:color w:val="auto"/>
          <w:spacing w:val="-6"/>
          <w:szCs w:val="24"/>
        </w:rPr>
        <w:t xml:space="preserve"> </w:t>
      </w:r>
      <w:r w:rsidRPr="00F47B91">
        <w:rPr>
          <w:color w:val="auto"/>
          <w:szCs w:val="24"/>
        </w:rPr>
        <w:t>de</w:t>
      </w:r>
      <w:r w:rsidRPr="00F47B91">
        <w:rPr>
          <w:color w:val="auto"/>
          <w:spacing w:val="-6"/>
          <w:szCs w:val="24"/>
        </w:rPr>
        <w:t xml:space="preserve"> </w:t>
      </w:r>
      <w:r w:rsidRPr="00F47B91">
        <w:rPr>
          <w:color w:val="auto"/>
          <w:szCs w:val="24"/>
        </w:rPr>
        <w:t>emergência</w:t>
      </w:r>
    </w:p>
    <w:p w14:paraId="6CD650EB"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181"/>
        <w:contextualSpacing w:val="0"/>
        <w:textAlignment w:val="baseline"/>
        <w:rPr>
          <w:color w:val="auto"/>
          <w:szCs w:val="24"/>
        </w:rPr>
      </w:pPr>
      <w:r w:rsidRPr="00F47B91">
        <w:rPr>
          <w:color w:val="auto"/>
          <w:szCs w:val="24"/>
        </w:rPr>
        <w:t>Verificação</w:t>
      </w:r>
      <w:r w:rsidRPr="00F47B91">
        <w:rPr>
          <w:color w:val="auto"/>
          <w:spacing w:val="-9"/>
          <w:szCs w:val="24"/>
        </w:rPr>
        <w:t xml:space="preserve"> </w:t>
      </w:r>
      <w:r w:rsidRPr="00F47B91">
        <w:rPr>
          <w:color w:val="auto"/>
          <w:szCs w:val="24"/>
        </w:rPr>
        <w:t>do</w:t>
      </w:r>
      <w:r w:rsidRPr="00F47B91">
        <w:rPr>
          <w:color w:val="auto"/>
          <w:spacing w:val="-8"/>
          <w:szCs w:val="24"/>
        </w:rPr>
        <w:t xml:space="preserve"> </w:t>
      </w:r>
      <w:r w:rsidRPr="00F47B91">
        <w:rPr>
          <w:color w:val="auto"/>
          <w:szCs w:val="24"/>
        </w:rPr>
        <w:t>Auto</w:t>
      </w:r>
      <w:r w:rsidRPr="00F47B91">
        <w:rPr>
          <w:color w:val="auto"/>
          <w:spacing w:val="-8"/>
          <w:szCs w:val="24"/>
        </w:rPr>
        <w:t xml:space="preserve"> </w:t>
      </w:r>
      <w:r w:rsidRPr="00F47B91">
        <w:rPr>
          <w:color w:val="auto"/>
          <w:szCs w:val="24"/>
        </w:rPr>
        <w:t>Trafo</w:t>
      </w:r>
    </w:p>
    <w:p w14:paraId="74EB32D1"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181"/>
        <w:contextualSpacing w:val="0"/>
        <w:textAlignment w:val="baseline"/>
        <w:rPr>
          <w:color w:val="auto"/>
          <w:szCs w:val="24"/>
        </w:rPr>
      </w:pPr>
      <w:r w:rsidRPr="00F47B91">
        <w:rPr>
          <w:color w:val="auto"/>
          <w:szCs w:val="24"/>
        </w:rPr>
        <w:t>Verificação</w:t>
      </w:r>
      <w:r w:rsidRPr="00F47B91">
        <w:rPr>
          <w:color w:val="auto"/>
          <w:spacing w:val="-3"/>
          <w:szCs w:val="24"/>
        </w:rPr>
        <w:t xml:space="preserve"> </w:t>
      </w:r>
      <w:r w:rsidRPr="00F47B91">
        <w:rPr>
          <w:color w:val="auto"/>
          <w:szCs w:val="24"/>
        </w:rPr>
        <w:t>funcional</w:t>
      </w:r>
      <w:r w:rsidRPr="00F47B91">
        <w:rPr>
          <w:color w:val="auto"/>
          <w:spacing w:val="-3"/>
          <w:szCs w:val="24"/>
        </w:rPr>
        <w:t xml:space="preserve"> </w:t>
      </w:r>
      <w:r w:rsidRPr="00F47B91">
        <w:rPr>
          <w:color w:val="auto"/>
          <w:szCs w:val="24"/>
        </w:rPr>
        <w:t>dos</w:t>
      </w:r>
      <w:r w:rsidRPr="00F47B91">
        <w:rPr>
          <w:color w:val="auto"/>
          <w:spacing w:val="-3"/>
          <w:szCs w:val="24"/>
        </w:rPr>
        <w:t xml:space="preserve"> </w:t>
      </w:r>
      <w:r w:rsidRPr="00F47B91">
        <w:rPr>
          <w:color w:val="auto"/>
          <w:szCs w:val="24"/>
        </w:rPr>
        <w:t>dispositivos</w:t>
      </w:r>
      <w:r w:rsidRPr="00F47B91">
        <w:rPr>
          <w:color w:val="auto"/>
          <w:spacing w:val="-3"/>
          <w:szCs w:val="24"/>
        </w:rPr>
        <w:t xml:space="preserve"> </w:t>
      </w:r>
      <w:r w:rsidRPr="00F47B91">
        <w:rPr>
          <w:color w:val="auto"/>
          <w:szCs w:val="24"/>
        </w:rPr>
        <w:t>elétricos</w:t>
      </w:r>
      <w:r w:rsidRPr="00F47B91">
        <w:rPr>
          <w:color w:val="auto"/>
          <w:spacing w:val="-3"/>
          <w:szCs w:val="24"/>
        </w:rPr>
        <w:t xml:space="preserve"> </w:t>
      </w:r>
      <w:r w:rsidRPr="00F47B91">
        <w:rPr>
          <w:color w:val="auto"/>
          <w:szCs w:val="24"/>
        </w:rPr>
        <w:t>e</w:t>
      </w:r>
      <w:r w:rsidRPr="00F47B91">
        <w:rPr>
          <w:color w:val="auto"/>
          <w:spacing w:val="-3"/>
          <w:szCs w:val="24"/>
        </w:rPr>
        <w:t xml:space="preserve"> </w:t>
      </w:r>
      <w:r w:rsidRPr="00F47B91">
        <w:rPr>
          <w:color w:val="auto"/>
          <w:szCs w:val="24"/>
        </w:rPr>
        <w:t>mecânicos</w:t>
      </w:r>
      <w:r w:rsidRPr="00F47B91">
        <w:rPr>
          <w:color w:val="auto"/>
          <w:spacing w:val="-3"/>
          <w:szCs w:val="24"/>
        </w:rPr>
        <w:t xml:space="preserve"> </w:t>
      </w:r>
      <w:r w:rsidRPr="00F47B91">
        <w:rPr>
          <w:color w:val="auto"/>
          <w:szCs w:val="24"/>
        </w:rPr>
        <w:t>de</w:t>
      </w:r>
      <w:r w:rsidRPr="00F47B91">
        <w:rPr>
          <w:color w:val="auto"/>
          <w:spacing w:val="-3"/>
          <w:szCs w:val="24"/>
        </w:rPr>
        <w:t xml:space="preserve"> </w:t>
      </w:r>
      <w:r w:rsidRPr="00F47B91">
        <w:rPr>
          <w:color w:val="auto"/>
          <w:szCs w:val="24"/>
        </w:rPr>
        <w:t>segurança</w:t>
      </w:r>
    </w:p>
    <w:p w14:paraId="7E09680B"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4"/>
          <w:szCs w:val="24"/>
        </w:rPr>
        <w:t xml:space="preserve"> </w:t>
      </w:r>
      <w:r w:rsidRPr="00F47B91">
        <w:rPr>
          <w:color w:val="auto"/>
          <w:szCs w:val="24"/>
        </w:rPr>
        <w:t>da</w:t>
      </w:r>
      <w:r w:rsidRPr="00F47B91">
        <w:rPr>
          <w:color w:val="auto"/>
          <w:spacing w:val="-3"/>
          <w:szCs w:val="24"/>
        </w:rPr>
        <w:t xml:space="preserve"> </w:t>
      </w:r>
      <w:r w:rsidRPr="00F47B91">
        <w:rPr>
          <w:color w:val="auto"/>
          <w:szCs w:val="24"/>
        </w:rPr>
        <w:t>fixação</w:t>
      </w:r>
      <w:r w:rsidRPr="00F47B91">
        <w:rPr>
          <w:color w:val="auto"/>
          <w:spacing w:val="-3"/>
          <w:szCs w:val="24"/>
        </w:rPr>
        <w:t xml:space="preserve"> </w:t>
      </w:r>
      <w:r w:rsidRPr="00F47B91">
        <w:rPr>
          <w:color w:val="auto"/>
          <w:szCs w:val="24"/>
        </w:rPr>
        <w:t>dos</w:t>
      </w:r>
      <w:r w:rsidRPr="00F47B91">
        <w:rPr>
          <w:color w:val="auto"/>
          <w:spacing w:val="-3"/>
          <w:szCs w:val="24"/>
        </w:rPr>
        <w:t xml:space="preserve"> </w:t>
      </w:r>
      <w:r w:rsidRPr="00F47B91">
        <w:rPr>
          <w:color w:val="auto"/>
          <w:szCs w:val="24"/>
        </w:rPr>
        <w:t>monitores</w:t>
      </w:r>
      <w:r w:rsidRPr="00F47B91">
        <w:rPr>
          <w:color w:val="auto"/>
          <w:spacing w:val="-4"/>
          <w:szCs w:val="24"/>
        </w:rPr>
        <w:t xml:space="preserve"> </w:t>
      </w:r>
      <w:r w:rsidRPr="00F47B91">
        <w:rPr>
          <w:color w:val="auto"/>
          <w:szCs w:val="24"/>
        </w:rPr>
        <w:t>dos</w:t>
      </w:r>
      <w:r w:rsidRPr="00F47B91">
        <w:rPr>
          <w:color w:val="auto"/>
          <w:spacing w:val="-3"/>
          <w:szCs w:val="24"/>
        </w:rPr>
        <w:t xml:space="preserve"> </w:t>
      </w:r>
      <w:r w:rsidRPr="00F47B91">
        <w:rPr>
          <w:color w:val="auto"/>
          <w:szCs w:val="24"/>
        </w:rPr>
        <w:t>respectivos</w:t>
      </w:r>
      <w:r w:rsidRPr="00F47B91">
        <w:rPr>
          <w:color w:val="auto"/>
          <w:spacing w:val="-3"/>
          <w:szCs w:val="24"/>
        </w:rPr>
        <w:t xml:space="preserve"> </w:t>
      </w:r>
      <w:r w:rsidRPr="00F47B91">
        <w:rPr>
          <w:color w:val="auto"/>
          <w:szCs w:val="24"/>
        </w:rPr>
        <w:t>suportes</w:t>
      </w:r>
    </w:p>
    <w:p w14:paraId="49E97265"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181"/>
        <w:contextualSpacing w:val="0"/>
        <w:textAlignment w:val="baseline"/>
        <w:rPr>
          <w:color w:val="auto"/>
          <w:szCs w:val="24"/>
        </w:rPr>
      </w:pPr>
      <w:r w:rsidRPr="00F47B91">
        <w:rPr>
          <w:color w:val="auto"/>
          <w:szCs w:val="24"/>
        </w:rPr>
        <w:t>Limpeza interna dos gabinetes eletrônicos</w:t>
      </w:r>
    </w:p>
    <w:p w14:paraId="1BD66509"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301"/>
        <w:contextualSpacing w:val="0"/>
        <w:textAlignment w:val="baseline"/>
        <w:rPr>
          <w:color w:val="auto"/>
          <w:szCs w:val="24"/>
        </w:rPr>
      </w:pPr>
      <w:r w:rsidRPr="00F47B91">
        <w:rPr>
          <w:color w:val="auto"/>
          <w:szCs w:val="24"/>
        </w:rPr>
        <w:t>Verificação</w:t>
      </w:r>
      <w:r w:rsidRPr="00F47B91">
        <w:rPr>
          <w:color w:val="auto"/>
          <w:spacing w:val="-3"/>
          <w:szCs w:val="24"/>
        </w:rPr>
        <w:t xml:space="preserve"> </w:t>
      </w:r>
      <w:r w:rsidRPr="00F47B91">
        <w:rPr>
          <w:color w:val="auto"/>
          <w:szCs w:val="24"/>
        </w:rPr>
        <w:t>do</w:t>
      </w:r>
      <w:r w:rsidRPr="00F47B91">
        <w:rPr>
          <w:color w:val="auto"/>
          <w:spacing w:val="-3"/>
          <w:szCs w:val="24"/>
        </w:rPr>
        <w:t xml:space="preserve"> </w:t>
      </w:r>
      <w:r w:rsidRPr="00F47B91">
        <w:rPr>
          <w:color w:val="auto"/>
          <w:szCs w:val="24"/>
        </w:rPr>
        <w:t>log</w:t>
      </w:r>
      <w:r w:rsidRPr="00F47B91">
        <w:rPr>
          <w:color w:val="auto"/>
          <w:spacing w:val="-3"/>
          <w:szCs w:val="24"/>
        </w:rPr>
        <w:t xml:space="preserve"> </w:t>
      </w:r>
      <w:r w:rsidRPr="00F47B91">
        <w:rPr>
          <w:color w:val="auto"/>
          <w:szCs w:val="24"/>
        </w:rPr>
        <w:t>de</w:t>
      </w:r>
      <w:r w:rsidRPr="00F47B91">
        <w:rPr>
          <w:color w:val="auto"/>
          <w:spacing w:val="-3"/>
          <w:szCs w:val="24"/>
        </w:rPr>
        <w:t xml:space="preserve"> </w:t>
      </w:r>
      <w:r w:rsidRPr="00F47B91">
        <w:rPr>
          <w:color w:val="auto"/>
          <w:szCs w:val="24"/>
        </w:rPr>
        <w:t>erros</w:t>
      </w:r>
      <w:r w:rsidRPr="00F47B91">
        <w:rPr>
          <w:color w:val="auto"/>
          <w:spacing w:val="-3"/>
          <w:szCs w:val="24"/>
        </w:rPr>
        <w:t xml:space="preserve"> </w:t>
      </w:r>
      <w:r w:rsidRPr="00F47B91">
        <w:rPr>
          <w:color w:val="auto"/>
          <w:szCs w:val="24"/>
        </w:rPr>
        <w:t>do</w:t>
      </w:r>
      <w:r w:rsidRPr="00F47B91">
        <w:rPr>
          <w:color w:val="auto"/>
          <w:spacing w:val="-3"/>
          <w:szCs w:val="24"/>
        </w:rPr>
        <w:t xml:space="preserve"> </w:t>
      </w:r>
      <w:r w:rsidRPr="00F47B91">
        <w:rPr>
          <w:color w:val="auto"/>
          <w:szCs w:val="24"/>
        </w:rPr>
        <w:t>gerador</w:t>
      </w:r>
      <w:r w:rsidRPr="00F47B91">
        <w:rPr>
          <w:color w:val="auto"/>
          <w:spacing w:val="-3"/>
          <w:szCs w:val="24"/>
        </w:rPr>
        <w:t xml:space="preserve"> </w:t>
      </w:r>
      <w:r w:rsidRPr="00F47B91">
        <w:rPr>
          <w:color w:val="auto"/>
          <w:szCs w:val="24"/>
        </w:rPr>
        <w:t>e</w:t>
      </w:r>
      <w:r w:rsidRPr="00F47B91">
        <w:rPr>
          <w:color w:val="auto"/>
          <w:spacing w:val="-3"/>
          <w:szCs w:val="24"/>
        </w:rPr>
        <w:t xml:space="preserve"> </w:t>
      </w:r>
      <w:r w:rsidRPr="00F47B91">
        <w:rPr>
          <w:color w:val="auto"/>
          <w:szCs w:val="24"/>
        </w:rPr>
        <w:t>mesa</w:t>
      </w:r>
    </w:p>
    <w:p w14:paraId="0AEEC3AB"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Verificar</w:t>
      </w:r>
      <w:r w:rsidRPr="00F47B91">
        <w:rPr>
          <w:color w:val="auto"/>
          <w:spacing w:val="-5"/>
          <w:szCs w:val="24"/>
        </w:rPr>
        <w:t xml:space="preserve"> </w:t>
      </w:r>
      <w:r w:rsidRPr="00F47B91">
        <w:rPr>
          <w:color w:val="auto"/>
          <w:szCs w:val="24"/>
        </w:rPr>
        <w:t>mangueiras</w:t>
      </w:r>
      <w:r w:rsidRPr="00F47B91">
        <w:rPr>
          <w:color w:val="auto"/>
          <w:spacing w:val="-4"/>
          <w:szCs w:val="24"/>
        </w:rPr>
        <w:t xml:space="preserve"> </w:t>
      </w:r>
      <w:r w:rsidRPr="00F47B91">
        <w:rPr>
          <w:color w:val="auto"/>
          <w:szCs w:val="24"/>
        </w:rPr>
        <w:t>corrugadas</w:t>
      </w:r>
      <w:r w:rsidRPr="00F47B91">
        <w:rPr>
          <w:color w:val="auto"/>
          <w:spacing w:val="-4"/>
          <w:szCs w:val="24"/>
        </w:rPr>
        <w:t xml:space="preserve"> </w:t>
      </w:r>
      <w:r w:rsidRPr="00F47B91">
        <w:rPr>
          <w:color w:val="auto"/>
          <w:szCs w:val="24"/>
        </w:rPr>
        <w:t>e</w:t>
      </w:r>
      <w:r w:rsidRPr="00F47B91">
        <w:rPr>
          <w:color w:val="auto"/>
          <w:spacing w:val="-5"/>
          <w:szCs w:val="24"/>
        </w:rPr>
        <w:t xml:space="preserve"> </w:t>
      </w:r>
      <w:r w:rsidRPr="00F47B91">
        <w:rPr>
          <w:color w:val="auto"/>
          <w:szCs w:val="24"/>
        </w:rPr>
        <w:t>cabos</w:t>
      </w:r>
      <w:r w:rsidRPr="00F47B91">
        <w:rPr>
          <w:color w:val="auto"/>
          <w:spacing w:val="-4"/>
          <w:szCs w:val="24"/>
        </w:rPr>
        <w:t xml:space="preserve"> </w:t>
      </w:r>
      <w:r w:rsidRPr="00F47B91">
        <w:rPr>
          <w:color w:val="auto"/>
          <w:szCs w:val="24"/>
        </w:rPr>
        <w:t>móveis</w:t>
      </w:r>
    </w:p>
    <w:p w14:paraId="04D52FD9"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Verificar</w:t>
      </w:r>
      <w:r w:rsidRPr="00F47B91">
        <w:rPr>
          <w:color w:val="auto"/>
          <w:spacing w:val="-3"/>
          <w:szCs w:val="24"/>
        </w:rPr>
        <w:t xml:space="preserve"> </w:t>
      </w:r>
      <w:r w:rsidRPr="00F47B91">
        <w:rPr>
          <w:color w:val="auto"/>
          <w:szCs w:val="24"/>
        </w:rPr>
        <w:t>distâncias</w:t>
      </w:r>
      <w:r w:rsidRPr="00F47B91">
        <w:rPr>
          <w:color w:val="auto"/>
          <w:spacing w:val="-3"/>
          <w:szCs w:val="24"/>
        </w:rPr>
        <w:t xml:space="preserve"> </w:t>
      </w:r>
      <w:r w:rsidRPr="00F47B91">
        <w:rPr>
          <w:color w:val="auto"/>
          <w:szCs w:val="24"/>
        </w:rPr>
        <w:t>dos</w:t>
      </w:r>
      <w:r w:rsidRPr="00F47B91">
        <w:rPr>
          <w:color w:val="auto"/>
          <w:spacing w:val="-2"/>
          <w:szCs w:val="24"/>
        </w:rPr>
        <w:t xml:space="preserve"> </w:t>
      </w:r>
      <w:r w:rsidRPr="00F47B91">
        <w:rPr>
          <w:color w:val="auto"/>
          <w:szCs w:val="24"/>
        </w:rPr>
        <w:t>acionadores</w:t>
      </w:r>
      <w:r w:rsidRPr="00F47B91">
        <w:rPr>
          <w:color w:val="auto"/>
          <w:spacing w:val="-3"/>
          <w:szCs w:val="24"/>
        </w:rPr>
        <w:t xml:space="preserve"> </w:t>
      </w:r>
      <w:r w:rsidRPr="00F47B91">
        <w:rPr>
          <w:color w:val="auto"/>
          <w:szCs w:val="24"/>
        </w:rPr>
        <w:t>dos</w:t>
      </w:r>
      <w:r w:rsidRPr="00F47B91">
        <w:rPr>
          <w:color w:val="auto"/>
          <w:spacing w:val="-3"/>
          <w:szCs w:val="24"/>
        </w:rPr>
        <w:t xml:space="preserve"> </w:t>
      </w:r>
      <w:r w:rsidRPr="00F47B91">
        <w:rPr>
          <w:color w:val="auto"/>
          <w:szCs w:val="24"/>
        </w:rPr>
        <w:t>micros</w:t>
      </w:r>
      <w:r w:rsidRPr="00F47B91">
        <w:rPr>
          <w:color w:val="auto"/>
          <w:spacing w:val="-2"/>
          <w:szCs w:val="24"/>
        </w:rPr>
        <w:t xml:space="preserve"> </w:t>
      </w:r>
      <w:r w:rsidRPr="00F47B91">
        <w:rPr>
          <w:color w:val="auto"/>
          <w:szCs w:val="24"/>
        </w:rPr>
        <w:t>de</w:t>
      </w:r>
      <w:r w:rsidRPr="00F47B91">
        <w:rPr>
          <w:color w:val="auto"/>
          <w:spacing w:val="-3"/>
          <w:szCs w:val="24"/>
        </w:rPr>
        <w:t xml:space="preserve"> </w:t>
      </w:r>
      <w:r w:rsidRPr="00F47B91">
        <w:rPr>
          <w:color w:val="auto"/>
          <w:szCs w:val="24"/>
        </w:rPr>
        <w:t>limitação</w:t>
      </w:r>
      <w:r w:rsidRPr="00F47B91">
        <w:rPr>
          <w:color w:val="auto"/>
          <w:spacing w:val="-2"/>
          <w:szCs w:val="24"/>
        </w:rPr>
        <w:t xml:space="preserve"> </w:t>
      </w:r>
      <w:r w:rsidRPr="00F47B91">
        <w:rPr>
          <w:color w:val="auto"/>
          <w:szCs w:val="24"/>
        </w:rPr>
        <w:t>de</w:t>
      </w:r>
      <w:r w:rsidRPr="00F47B91">
        <w:rPr>
          <w:color w:val="auto"/>
          <w:spacing w:val="-3"/>
          <w:szCs w:val="24"/>
        </w:rPr>
        <w:t xml:space="preserve"> </w:t>
      </w:r>
      <w:r w:rsidRPr="00F47B91">
        <w:rPr>
          <w:color w:val="auto"/>
          <w:szCs w:val="24"/>
        </w:rPr>
        <w:t>movimento</w:t>
      </w:r>
    </w:p>
    <w:p w14:paraId="01993835"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 xml:space="preserve">Limpeza e lubrificação do tampo móvel </w:t>
      </w:r>
      <w:proofErr w:type="gramStart"/>
      <w:r w:rsidRPr="00F47B91">
        <w:rPr>
          <w:color w:val="auto"/>
          <w:szCs w:val="24"/>
        </w:rPr>
        <w:t xml:space="preserve">( </w:t>
      </w:r>
      <w:proofErr w:type="gramEnd"/>
      <w:r w:rsidRPr="00F47B91">
        <w:rPr>
          <w:color w:val="auto"/>
          <w:szCs w:val="24"/>
        </w:rPr>
        <w:t>movimento longitudinal e transversal )</w:t>
      </w:r>
    </w:p>
    <w:p w14:paraId="6E0DE859"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3"/>
          <w:szCs w:val="24"/>
        </w:rPr>
        <w:t xml:space="preserve"> </w:t>
      </w:r>
      <w:r w:rsidRPr="00F47B91">
        <w:rPr>
          <w:color w:val="auto"/>
          <w:szCs w:val="24"/>
        </w:rPr>
        <w:t>de</w:t>
      </w:r>
      <w:r w:rsidRPr="00F47B91">
        <w:rPr>
          <w:color w:val="auto"/>
          <w:spacing w:val="-3"/>
          <w:szCs w:val="24"/>
        </w:rPr>
        <w:t xml:space="preserve"> </w:t>
      </w:r>
      <w:r w:rsidRPr="00F47B91">
        <w:rPr>
          <w:color w:val="auto"/>
          <w:szCs w:val="24"/>
        </w:rPr>
        <w:t>danos</w:t>
      </w:r>
      <w:r w:rsidRPr="00F47B91">
        <w:rPr>
          <w:color w:val="auto"/>
          <w:spacing w:val="-2"/>
          <w:szCs w:val="24"/>
        </w:rPr>
        <w:t xml:space="preserve"> </w:t>
      </w:r>
      <w:r w:rsidRPr="00F47B91">
        <w:rPr>
          <w:color w:val="auto"/>
          <w:szCs w:val="24"/>
        </w:rPr>
        <w:t>no</w:t>
      </w:r>
      <w:r w:rsidRPr="00F47B91">
        <w:rPr>
          <w:color w:val="auto"/>
          <w:spacing w:val="-3"/>
          <w:szCs w:val="24"/>
        </w:rPr>
        <w:t xml:space="preserve"> </w:t>
      </w:r>
      <w:r w:rsidRPr="00F47B91">
        <w:rPr>
          <w:color w:val="auto"/>
          <w:szCs w:val="24"/>
        </w:rPr>
        <w:t>console</w:t>
      </w:r>
      <w:r w:rsidRPr="00F47B91">
        <w:rPr>
          <w:color w:val="auto"/>
          <w:spacing w:val="-3"/>
          <w:szCs w:val="24"/>
        </w:rPr>
        <w:t xml:space="preserve"> </w:t>
      </w:r>
      <w:r w:rsidRPr="00F47B91">
        <w:rPr>
          <w:color w:val="auto"/>
          <w:szCs w:val="24"/>
        </w:rPr>
        <w:t>de</w:t>
      </w:r>
      <w:r w:rsidRPr="00F47B91">
        <w:rPr>
          <w:color w:val="auto"/>
          <w:spacing w:val="-2"/>
          <w:szCs w:val="24"/>
        </w:rPr>
        <w:t xml:space="preserve"> </w:t>
      </w:r>
      <w:r w:rsidRPr="00F47B91">
        <w:rPr>
          <w:color w:val="auto"/>
          <w:szCs w:val="24"/>
        </w:rPr>
        <w:t>comando</w:t>
      </w:r>
      <w:r w:rsidRPr="00F47B91">
        <w:rPr>
          <w:color w:val="auto"/>
          <w:spacing w:val="-3"/>
          <w:szCs w:val="24"/>
        </w:rPr>
        <w:t xml:space="preserve"> </w:t>
      </w:r>
      <w:r w:rsidRPr="00F47B91">
        <w:rPr>
          <w:color w:val="auto"/>
          <w:szCs w:val="24"/>
        </w:rPr>
        <w:t>e</w:t>
      </w:r>
      <w:r w:rsidRPr="00F47B91">
        <w:rPr>
          <w:color w:val="auto"/>
          <w:spacing w:val="-2"/>
          <w:szCs w:val="24"/>
        </w:rPr>
        <w:t xml:space="preserve"> </w:t>
      </w:r>
      <w:r w:rsidRPr="00F47B91">
        <w:rPr>
          <w:color w:val="auto"/>
          <w:szCs w:val="24"/>
        </w:rPr>
        <w:t>testes</w:t>
      </w:r>
      <w:r w:rsidRPr="00F47B91">
        <w:rPr>
          <w:color w:val="auto"/>
          <w:spacing w:val="-3"/>
          <w:szCs w:val="24"/>
        </w:rPr>
        <w:t xml:space="preserve"> </w:t>
      </w:r>
      <w:r w:rsidRPr="00F47B91">
        <w:rPr>
          <w:color w:val="auto"/>
          <w:szCs w:val="24"/>
        </w:rPr>
        <w:t>funcionais</w:t>
      </w:r>
    </w:p>
    <w:p w14:paraId="269786C9"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196"/>
        <w:contextualSpacing w:val="0"/>
        <w:textAlignment w:val="baseline"/>
        <w:rPr>
          <w:color w:val="auto"/>
          <w:szCs w:val="24"/>
        </w:rPr>
      </w:pPr>
      <w:r w:rsidRPr="00F47B91">
        <w:rPr>
          <w:color w:val="auto"/>
          <w:szCs w:val="24"/>
        </w:rPr>
        <w:t>Verificação</w:t>
      </w:r>
      <w:r w:rsidRPr="00F47B91">
        <w:rPr>
          <w:color w:val="auto"/>
          <w:spacing w:val="-3"/>
          <w:szCs w:val="24"/>
        </w:rPr>
        <w:t xml:space="preserve"> </w:t>
      </w:r>
      <w:r w:rsidRPr="00F47B91">
        <w:rPr>
          <w:color w:val="auto"/>
          <w:szCs w:val="24"/>
        </w:rPr>
        <w:t>de</w:t>
      </w:r>
      <w:r w:rsidRPr="00F47B91">
        <w:rPr>
          <w:color w:val="auto"/>
          <w:spacing w:val="-2"/>
          <w:szCs w:val="24"/>
        </w:rPr>
        <w:t xml:space="preserve"> </w:t>
      </w:r>
      <w:r w:rsidRPr="00F47B91">
        <w:rPr>
          <w:color w:val="auto"/>
          <w:szCs w:val="24"/>
        </w:rPr>
        <w:t>danos</w:t>
      </w:r>
      <w:r w:rsidRPr="00F47B91">
        <w:rPr>
          <w:color w:val="auto"/>
          <w:spacing w:val="-2"/>
          <w:szCs w:val="24"/>
        </w:rPr>
        <w:t xml:space="preserve"> </w:t>
      </w:r>
      <w:r w:rsidRPr="00F47B91">
        <w:rPr>
          <w:color w:val="auto"/>
          <w:szCs w:val="24"/>
        </w:rPr>
        <w:t>no</w:t>
      </w:r>
      <w:r w:rsidRPr="00F47B91">
        <w:rPr>
          <w:color w:val="auto"/>
          <w:spacing w:val="-2"/>
          <w:szCs w:val="24"/>
        </w:rPr>
        <w:t xml:space="preserve"> </w:t>
      </w:r>
      <w:r w:rsidRPr="00F47B91">
        <w:rPr>
          <w:color w:val="auto"/>
          <w:szCs w:val="24"/>
        </w:rPr>
        <w:t>pedal</w:t>
      </w:r>
      <w:r w:rsidRPr="00F47B91">
        <w:rPr>
          <w:color w:val="auto"/>
          <w:spacing w:val="-2"/>
          <w:szCs w:val="24"/>
        </w:rPr>
        <w:t xml:space="preserve"> </w:t>
      </w:r>
      <w:r w:rsidRPr="00F47B91">
        <w:rPr>
          <w:color w:val="auto"/>
          <w:szCs w:val="24"/>
        </w:rPr>
        <w:t>de</w:t>
      </w:r>
      <w:r w:rsidRPr="00F47B91">
        <w:rPr>
          <w:color w:val="auto"/>
          <w:spacing w:val="-3"/>
          <w:szCs w:val="24"/>
        </w:rPr>
        <w:t xml:space="preserve"> </w:t>
      </w:r>
      <w:r w:rsidRPr="00F47B91">
        <w:rPr>
          <w:color w:val="auto"/>
          <w:szCs w:val="24"/>
        </w:rPr>
        <w:t>grafia</w:t>
      </w:r>
      <w:r w:rsidRPr="00F47B91">
        <w:rPr>
          <w:color w:val="auto"/>
          <w:spacing w:val="-2"/>
          <w:szCs w:val="24"/>
        </w:rPr>
        <w:t xml:space="preserve"> </w:t>
      </w:r>
      <w:r w:rsidRPr="00F47B91">
        <w:rPr>
          <w:color w:val="auto"/>
          <w:szCs w:val="24"/>
        </w:rPr>
        <w:t>e</w:t>
      </w:r>
      <w:r w:rsidRPr="00F47B91">
        <w:rPr>
          <w:color w:val="auto"/>
          <w:spacing w:val="-2"/>
          <w:szCs w:val="24"/>
        </w:rPr>
        <w:t xml:space="preserve"> </w:t>
      </w:r>
      <w:r w:rsidRPr="00F47B91">
        <w:rPr>
          <w:color w:val="auto"/>
          <w:szCs w:val="24"/>
        </w:rPr>
        <w:t>fluoro</w:t>
      </w:r>
      <w:r w:rsidRPr="00F47B91">
        <w:rPr>
          <w:color w:val="auto"/>
          <w:spacing w:val="-2"/>
          <w:szCs w:val="24"/>
        </w:rPr>
        <w:t xml:space="preserve"> </w:t>
      </w:r>
      <w:r w:rsidRPr="00F47B91">
        <w:rPr>
          <w:color w:val="auto"/>
          <w:szCs w:val="24"/>
        </w:rPr>
        <w:t>e</w:t>
      </w:r>
      <w:r w:rsidRPr="00F47B91">
        <w:rPr>
          <w:color w:val="auto"/>
          <w:spacing w:val="-2"/>
          <w:szCs w:val="24"/>
        </w:rPr>
        <w:t xml:space="preserve"> </w:t>
      </w:r>
      <w:r w:rsidRPr="00F47B91">
        <w:rPr>
          <w:color w:val="auto"/>
          <w:szCs w:val="24"/>
        </w:rPr>
        <w:t>testes</w:t>
      </w:r>
      <w:r w:rsidRPr="00F47B91">
        <w:rPr>
          <w:color w:val="auto"/>
          <w:spacing w:val="-3"/>
          <w:szCs w:val="24"/>
        </w:rPr>
        <w:t xml:space="preserve"> </w:t>
      </w:r>
      <w:r w:rsidRPr="00F47B91">
        <w:rPr>
          <w:color w:val="auto"/>
          <w:szCs w:val="24"/>
        </w:rPr>
        <w:t>funcionais</w:t>
      </w:r>
    </w:p>
    <w:p w14:paraId="1E1A93FB"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11"/>
        <w:contextualSpacing w:val="0"/>
        <w:textAlignment w:val="baseline"/>
        <w:rPr>
          <w:color w:val="auto"/>
          <w:szCs w:val="24"/>
        </w:rPr>
      </w:pPr>
      <w:r w:rsidRPr="00F47B91">
        <w:rPr>
          <w:color w:val="auto"/>
          <w:szCs w:val="24"/>
        </w:rPr>
        <w:t>Limpeza do colimador</w:t>
      </w:r>
    </w:p>
    <w:p w14:paraId="7CABB82E"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181"/>
        <w:contextualSpacing w:val="0"/>
        <w:textAlignment w:val="baseline"/>
        <w:rPr>
          <w:color w:val="auto"/>
          <w:szCs w:val="24"/>
        </w:rPr>
      </w:pPr>
      <w:r w:rsidRPr="00F47B91">
        <w:rPr>
          <w:color w:val="auto"/>
          <w:szCs w:val="24"/>
        </w:rPr>
        <w:t>Verificação</w:t>
      </w:r>
      <w:r w:rsidRPr="00F47B91">
        <w:rPr>
          <w:color w:val="auto"/>
          <w:spacing w:val="-4"/>
          <w:szCs w:val="24"/>
        </w:rPr>
        <w:t xml:space="preserve"> </w:t>
      </w:r>
      <w:r w:rsidRPr="00F47B91">
        <w:rPr>
          <w:color w:val="auto"/>
          <w:szCs w:val="24"/>
        </w:rPr>
        <w:t>dos</w:t>
      </w:r>
      <w:r w:rsidRPr="00F47B91">
        <w:rPr>
          <w:color w:val="auto"/>
          <w:spacing w:val="-4"/>
          <w:szCs w:val="24"/>
        </w:rPr>
        <w:t xml:space="preserve"> </w:t>
      </w:r>
      <w:r w:rsidRPr="00F47B91">
        <w:rPr>
          <w:color w:val="auto"/>
          <w:szCs w:val="24"/>
        </w:rPr>
        <w:t>elementos</w:t>
      </w:r>
      <w:r w:rsidRPr="00F47B91">
        <w:rPr>
          <w:color w:val="auto"/>
          <w:spacing w:val="-4"/>
          <w:szCs w:val="24"/>
        </w:rPr>
        <w:t xml:space="preserve"> </w:t>
      </w:r>
      <w:r w:rsidRPr="00F47B91">
        <w:rPr>
          <w:color w:val="auto"/>
          <w:szCs w:val="24"/>
        </w:rPr>
        <w:t>de</w:t>
      </w:r>
      <w:r w:rsidRPr="00F47B91">
        <w:rPr>
          <w:color w:val="auto"/>
          <w:spacing w:val="-3"/>
          <w:szCs w:val="24"/>
        </w:rPr>
        <w:t xml:space="preserve"> </w:t>
      </w:r>
      <w:r w:rsidRPr="00F47B91">
        <w:rPr>
          <w:color w:val="auto"/>
          <w:szCs w:val="24"/>
        </w:rPr>
        <w:t>controle</w:t>
      </w:r>
      <w:r w:rsidRPr="00F47B91">
        <w:rPr>
          <w:color w:val="auto"/>
          <w:spacing w:val="-4"/>
          <w:szCs w:val="24"/>
        </w:rPr>
        <w:t xml:space="preserve"> </w:t>
      </w:r>
      <w:r w:rsidRPr="00F47B91">
        <w:rPr>
          <w:color w:val="auto"/>
          <w:szCs w:val="24"/>
        </w:rPr>
        <w:t>do</w:t>
      </w:r>
      <w:r w:rsidRPr="00F47B91">
        <w:rPr>
          <w:color w:val="auto"/>
          <w:spacing w:val="-4"/>
          <w:szCs w:val="24"/>
        </w:rPr>
        <w:t xml:space="preserve"> </w:t>
      </w:r>
      <w:r w:rsidRPr="00F47B91">
        <w:rPr>
          <w:color w:val="auto"/>
          <w:szCs w:val="24"/>
        </w:rPr>
        <w:t>colimador</w:t>
      </w:r>
    </w:p>
    <w:p w14:paraId="62C5BF29"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5"/>
          <w:szCs w:val="24"/>
        </w:rPr>
        <w:t xml:space="preserve"> </w:t>
      </w:r>
      <w:r w:rsidRPr="00F47B91">
        <w:rPr>
          <w:color w:val="auto"/>
          <w:szCs w:val="24"/>
        </w:rPr>
        <w:t>do</w:t>
      </w:r>
      <w:r w:rsidRPr="00F47B91">
        <w:rPr>
          <w:color w:val="auto"/>
          <w:spacing w:val="-4"/>
          <w:szCs w:val="24"/>
        </w:rPr>
        <w:t xml:space="preserve"> </w:t>
      </w:r>
      <w:r w:rsidRPr="00F47B91">
        <w:rPr>
          <w:color w:val="auto"/>
          <w:szCs w:val="24"/>
        </w:rPr>
        <w:t>campo</w:t>
      </w:r>
      <w:r w:rsidRPr="00F47B91">
        <w:rPr>
          <w:color w:val="auto"/>
          <w:spacing w:val="-4"/>
          <w:szCs w:val="24"/>
        </w:rPr>
        <w:t xml:space="preserve"> </w:t>
      </w:r>
      <w:r w:rsidRPr="00F47B91">
        <w:rPr>
          <w:color w:val="auto"/>
          <w:szCs w:val="24"/>
        </w:rPr>
        <w:t>luminoso</w:t>
      </w:r>
      <w:r w:rsidRPr="00F47B91">
        <w:rPr>
          <w:color w:val="auto"/>
          <w:spacing w:val="-5"/>
          <w:szCs w:val="24"/>
        </w:rPr>
        <w:t xml:space="preserve"> </w:t>
      </w:r>
      <w:r w:rsidRPr="00F47B91">
        <w:rPr>
          <w:color w:val="auto"/>
          <w:szCs w:val="24"/>
        </w:rPr>
        <w:t>do</w:t>
      </w:r>
      <w:r w:rsidRPr="00F47B91">
        <w:rPr>
          <w:color w:val="auto"/>
          <w:spacing w:val="-4"/>
          <w:szCs w:val="24"/>
        </w:rPr>
        <w:t xml:space="preserve"> </w:t>
      </w:r>
      <w:r w:rsidRPr="00F47B91">
        <w:rPr>
          <w:color w:val="auto"/>
          <w:szCs w:val="24"/>
        </w:rPr>
        <w:t>colimador</w:t>
      </w:r>
    </w:p>
    <w:p w14:paraId="57436AE0"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4"/>
          <w:szCs w:val="24"/>
        </w:rPr>
        <w:t xml:space="preserve"> </w:t>
      </w:r>
      <w:r w:rsidRPr="00F47B91">
        <w:rPr>
          <w:color w:val="auto"/>
          <w:szCs w:val="24"/>
        </w:rPr>
        <w:t>da</w:t>
      </w:r>
      <w:r w:rsidRPr="00F47B91">
        <w:rPr>
          <w:color w:val="auto"/>
          <w:spacing w:val="-4"/>
          <w:szCs w:val="24"/>
        </w:rPr>
        <w:t xml:space="preserve"> </w:t>
      </w:r>
      <w:r w:rsidRPr="00F47B91">
        <w:rPr>
          <w:color w:val="auto"/>
          <w:szCs w:val="24"/>
        </w:rPr>
        <w:t>Qualidade</w:t>
      </w:r>
      <w:r w:rsidRPr="00F47B91">
        <w:rPr>
          <w:color w:val="auto"/>
          <w:spacing w:val="-4"/>
          <w:szCs w:val="24"/>
        </w:rPr>
        <w:t xml:space="preserve"> </w:t>
      </w:r>
      <w:r w:rsidRPr="00F47B91">
        <w:rPr>
          <w:color w:val="auto"/>
          <w:szCs w:val="24"/>
        </w:rPr>
        <w:t>de</w:t>
      </w:r>
      <w:r w:rsidRPr="00F47B91">
        <w:rPr>
          <w:color w:val="auto"/>
          <w:spacing w:val="-3"/>
          <w:szCs w:val="24"/>
        </w:rPr>
        <w:t xml:space="preserve"> </w:t>
      </w:r>
      <w:r w:rsidRPr="00F47B91">
        <w:rPr>
          <w:color w:val="auto"/>
          <w:szCs w:val="24"/>
        </w:rPr>
        <w:t>Imagem</w:t>
      </w:r>
      <w:r w:rsidRPr="00F47B91">
        <w:rPr>
          <w:color w:val="auto"/>
          <w:spacing w:val="-4"/>
          <w:szCs w:val="24"/>
        </w:rPr>
        <w:t xml:space="preserve"> </w:t>
      </w:r>
      <w:r w:rsidRPr="00F47B91">
        <w:rPr>
          <w:color w:val="auto"/>
          <w:szCs w:val="24"/>
        </w:rPr>
        <w:t>–</w:t>
      </w:r>
      <w:r w:rsidRPr="00F47B91">
        <w:rPr>
          <w:color w:val="auto"/>
          <w:spacing w:val="-4"/>
          <w:szCs w:val="24"/>
        </w:rPr>
        <w:t xml:space="preserve"> </w:t>
      </w:r>
      <w:proofErr w:type="spellStart"/>
      <w:r w:rsidRPr="00F47B91">
        <w:rPr>
          <w:color w:val="auto"/>
          <w:szCs w:val="24"/>
        </w:rPr>
        <w:t>Quality</w:t>
      </w:r>
      <w:proofErr w:type="spellEnd"/>
    </w:p>
    <w:p w14:paraId="5067EB31"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301"/>
        <w:contextualSpacing w:val="0"/>
        <w:textAlignment w:val="baseline"/>
        <w:rPr>
          <w:color w:val="auto"/>
          <w:szCs w:val="24"/>
        </w:rPr>
      </w:pPr>
      <w:r w:rsidRPr="00F47B91">
        <w:rPr>
          <w:color w:val="auto"/>
          <w:szCs w:val="24"/>
        </w:rPr>
        <w:t>Verificação</w:t>
      </w:r>
      <w:r w:rsidRPr="00F47B91">
        <w:rPr>
          <w:color w:val="auto"/>
          <w:spacing w:val="-4"/>
          <w:szCs w:val="24"/>
        </w:rPr>
        <w:t xml:space="preserve"> </w:t>
      </w:r>
      <w:r w:rsidRPr="00F47B91">
        <w:rPr>
          <w:color w:val="auto"/>
          <w:szCs w:val="24"/>
        </w:rPr>
        <w:t>de</w:t>
      </w:r>
      <w:r w:rsidRPr="00F47B91">
        <w:rPr>
          <w:color w:val="auto"/>
          <w:spacing w:val="-4"/>
          <w:szCs w:val="24"/>
        </w:rPr>
        <w:t xml:space="preserve"> </w:t>
      </w:r>
      <w:r w:rsidRPr="00F47B91">
        <w:rPr>
          <w:color w:val="auto"/>
          <w:szCs w:val="24"/>
        </w:rPr>
        <w:t>brilho</w:t>
      </w:r>
      <w:r w:rsidRPr="00F47B91">
        <w:rPr>
          <w:color w:val="auto"/>
          <w:spacing w:val="-4"/>
          <w:szCs w:val="24"/>
        </w:rPr>
        <w:t xml:space="preserve"> </w:t>
      </w:r>
      <w:r w:rsidRPr="00F47B91">
        <w:rPr>
          <w:color w:val="auto"/>
          <w:szCs w:val="24"/>
        </w:rPr>
        <w:t>e</w:t>
      </w:r>
      <w:r w:rsidRPr="00F47B91">
        <w:rPr>
          <w:color w:val="auto"/>
          <w:spacing w:val="-3"/>
          <w:szCs w:val="24"/>
        </w:rPr>
        <w:t xml:space="preserve"> </w:t>
      </w:r>
      <w:r w:rsidRPr="00F47B91">
        <w:rPr>
          <w:color w:val="auto"/>
          <w:szCs w:val="24"/>
        </w:rPr>
        <w:t>contraste</w:t>
      </w:r>
      <w:r w:rsidRPr="00F47B91">
        <w:rPr>
          <w:color w:val="auto"/>
          <w:spacing w:val="-4"/>
          <w:szCs w:val="24"/>
        </w:rPr>
        <w:t xml:space="preserve"> </w:t>
      </w:r>
      <w:r w:rsidRPr="00F47B91">
        <w:rPr>
          <w:color w:val="auto"/>
          <w:szCs w:val="24"/>
        </w:rPr>
        <w:t>do</w:t>
      </w:r>
      <w:r w:rsidRPr="00F47B91">
        <w:rPr>
          <w:color w:val="auto"/>
          <w:spacing w:val="-4"/>
          <w:szCs w:val="24"/>
        </w:rPr>
        <w:t xml:space="preserve"> </w:t>
      </w:r>
      <w:r w:rsidRPr="00F47B91">
        <w:rPr>
          <w:color w:val="auto"/>
          <w:szCs w:val="24"/>
        </w:rPr>
        <w:t>monitor</w:t>
      </w:r>
    </w:p>
    <w:p w14:paraId="3DB68C25"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Verificação</w:t>
      </w:r>
      <w:r w:rsidRPr="00F47B91">
        <w:rPr>
          <w:color w:val="auto"/>
          <w:spacing w:val="-3"/>
          <w:szCs w:val="24"/>
        </w:rPr>
        <w:t xml:space="preserve"> </w:t>
      </w:r>
      <w:r w:rsidRPr="00F47B91">
        <w:rPr>
          <w:color w:val="auto"/>
          <w:szCs w:val="24"/>
        </w:rPr>
        <w:t>de</w:t>
      </w:r>
      <w:r w:rsidRPr="00F47B91">
        <w:rPr>
          <w:color w:val="auto"/>
          <w:spacing w:val="-3"/>
          <w:szCs w:val="24"/>
        </w:rPr>
        <w:t xml:space="preserve"> </w:t>
      </w:r>
      <w:r w:rsidRPr="00F47B91">
        <w:rPr>
          <w:color w:val="auto"/>
          <w:szCs w:val="24"/>
        </w:rPr>
        <w:t>coincidência</w:t>
      </w:r>
      <w:r w:rsidRPr="00F47B91">
        <w:rPr>
          <w:color w:val="auto"/>
          <w:spacing w:val="-3"/>
          <w:szCs w:val="24"/>
        </w:rPr>
        <w:t xml:space="preserve"> </w:t>
      </w:r>
      <w:r w:rsidRPr="00F47B91">
        <w:rPr>
          <w:color w:val="auto"/>
          <w:szCs w:val="24"/>
        </w:rPr>
        <w:t>de</w:t>
      </w:r>
      <w:r w:rsidRPr="00F47B91">
        <w:rPr>
          <w:color w:val="auto"/>
          <w:spacing w:val="-3"/>
          <w:szCs w:val="24"/>
        </w:rPr>
        <w:t xml:space="preserve"> </w:t>
      </w:r>
      <w:r w:rsidRPr="00F47B91">
        <w:rPr>
          <w:color w:val="auto"/>
          <w:szCs w:val="24"/>
        </w:rPr>
        <w:t>campo</w:t>
      </w:r>
      <w:r w:rsidRPr="00F47B91">
        <w:rPr>
          <w:color w:val="auto"/>
          <w:spacing w:val="-3"/>
          <w:szCs w:val="24"/>
        </w:rPr>
        <w:t xml:space="preserve"> </w:t>
      </w:r>
      <w:r w:rsidRPr="00F47B91">
        <w:rPr>
          <w:color w:val="auto"/>
          <w:szCs w:val="24"/>
        </w:rPr>
        <w:t>luminoso</w:t>
      </w:r>
      <w:r w:rsidRPr="00F47B91">
        <w:rPr>
          <w:color w:val="auto"/>
          <w:spacing w:val="-3"/>
          <w:szCs w:val="24"/>
        </w:rPr>
        <w:t xml:space="preserve"> </w:t>
      </w:r>
      <w:r w:rsidRPr="00F47B91">
        <w:rPr>
          <w:color w:val="auto"/>
          <w:szCs w:val="24"/>
        </w:rPr>
        <w:t>e</w:t>
      </w:r>
      <w:r w:rsidRPr="00F47B91">
        <w:rPr>
          <w:color w:val="auto"/>
          <w:spacing w:val="-3"/>
          <w:szCs w:val="24"/>
        </w:rPr>
        <w:t xml:space="preserve"> </w:t>
      </w:r>
      <w:r w:rsidRPr="00F47B91">
        <w:rPr>
          <w:color w:val="auto"/>
          <w:szCs w:val="24"/>
        </w:rPr>
        <w:t>campo</w:t>
      </w:r>
      <w:r w:rsidRPr="00F47B91">
        <w:rPr>
          <w:color w:val="auto"/>
          <w:spacing w:val="-3"/>
          <w:szCs w:val="24"/>
        </w:rPr>
        <w:t xml:space="preserve"> </w:t>
      </w:r>
      <w:r w:rsidRPr="00F47B91">
        <w:rPr>
          <w:color w:val="auto"/>
          <w:szCs w:val="24"/>
        </w:rPr>
        <w:t>irradiado</w:t>
      </w:r>
    </w:p>
    <w:p w14:paraId="1F2B3D03"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0" w:lineRule="exact"/>
        <w:ind w:left="700" w:right="-1" w:hanging="241"/>
        <w:contextualSpacing w:val="0"/>
        <w:textAlignment w:val="baseline"/>
        <w:rPr>
          <w:color w:val="auto"/>
          <w:szCs w:val="24"/>
        </w:rPr>
      </w:pPr>
      <w:r w:rsidRPr="00F47B91">
        <w:rPr>
          <w:color w:val="auto"/>
          <w:szCs w:val="24"/>
        </w:rPr>
        <w:t>Remontagem e limpeza do sistema</w:t>
      </w:r>
    </w:p>
    <w:p w14:paraId="58D06033" w14:textId="77777777" w:rsidR="00361C6E" w:rsidRPr="00F47B91" w:rsidRDefault="00361C6E" w:rsidP="00361C6E">
      <w:pPr>
        <w:pStyle w:val="PargrafodaLista"/>
        <w:numPr>
          <w:ilvl w:val="1"/>
          <w:numId w:val="36"/>
        </w:numPr>
        <w:tabs>
          <w:tab w:val="left" w:pos="1401"/>
          <w:tab w:val="left" w:pos="9071"/>
        </w:tabs>
        <w:suppressAutoHyphens/>
        <w:autoSpaceDN w:val="0"/>
        <w:spacing w:after="0" w:line="273" w:lineRule="exact"/>
        <w:ind w:left="700" w:right="-1" w:hanging="241"/>
        <w:contextualSpacing w:val="0"/>
        <w:textAlignment w:val="baseline"/>
        <w:rPr>
          <w:color w:val="auto"/>
          <w:szCs w:val="24"/>
        </w:rPr>
      </w:pPr>
      <w:r w:rsidRPr="00F47B91">
        <w:rPr>
          <w:color w:val="auto"/>
          <w:szCs w:val="24"/>
        </w:rPr>
        <w:t>Testes</w:t>
      </w:r>
      <w:r w:rsidRPr="00F47B91">
        <w:rPr>
          <w:color w:val="auto"/>
          <w:spacing w:val="-6"/>
          <w:szCs w:val="24"/>
        </w:rPr>
        <w:t xml:space="preserve"> </w:t>
      </w:r>
      <w:r w:rsidRPr="00F47B91">
        <w:rPr>
          <w:color w:val="auto"/>
          <w:szCs w:val="24"/>
        </w:rPr>
        <w:t>de</w:t>
      </w:r>
      <w:r w:rsidRPr="00F47B91">
        <w:rPr>
          <w:color w:val="auto"/>
          <w:spacing w:val="-5"/>
          <w:szCs w:val="24"/>
        </w:rPr>
        <w:t xml:space="preserve"> </w:t>
      </w:r>
      <w:r w:rsidRPr="00F47B91">
        <w:rPr>
          <w:color w:val="auto"/>
          <w:szCs w:val="24"/>
        </w:rPr>
        <w:t>Aplicação</w:t>
      </w:r>
    </w:p>
    <w:p w14:paraId="408F31E4" w14:textId="77777777" w:rsidR="00361C6E" w:rsidRPr="00F47B91" w:rsidRDefault="00361C6E" w:rsidP="00361C6E">
      <w:pPr>
        <w:pStyle w:val="PargrafodaLista"/>
        <w:tabs>
          <w:tab w:val="left" w:pos="1401"/>
          <w:tab w:val="left" w:pos="9071"/>
        </w:tabs>
        <w:suppressAutoHyphens/>
        <w:autoSpaceDN w:val="0"/>
        <w:spacing w:after="0" w:line="273" w:lineRule="exact"/>
        <w:ind w:left="700" w:right="-1" w:firstLine="0"/>
        <w:contextualSpacing w:val="0"/>
        <w:textAlignment w:val="baseline"/>
        <w:rPr>
          <w:color w:val="auto"/>
          <w:szCs w:val="24"/>
        </w:rPr>
      </w:pPr>
    </w:p>
    <w:p w14:paraId="0D189E73" w14:textId="77777777" w:rsidR="00361C6E" w:rsidRPr="00F47B91" w:rsidRDefault="00361C6E" w:rsidP="00183D0F">
      <w:pPr>
        <w:pStyle w:val="PargrafodaLista"/>
        <w:numPr>
          <w:ilvl w:val="1"/>
          <w:numId w:val="44"/>
        </w:numPr>
        <w:tabs>
          <w:tab w:val="left" w:pos="426"/>
          <w:tab w:val="left" w:pos="9071"/>
        </w:tabs>
        <w:suppressAutoHyphens/>
        <w:autoSpaceDN w:val="0"/>
        <w:spacing w:after="0" w:line="240" w:lineRule="auto"/>
        <w:ind w:left="0" w:right="-1" w:firstLine="0"/>
        <w:contextualSpacing w:val="0"/>
        <w:textAlignment w:val="baseline"/>
        <w:rPr>
          <w:color w:val="auto"/>
          <w:szCs w:val="24"/>
        </w:rPr>
      </w:pPr>
      <w:r w:rsidRPr="00F47B91">
        <w:rPr>
          <w:color w:val="auto"/>
          <w:szCs w:val="24"/>
        </w:rPr>
        <w:t>Compreende-se como Manutenção Corretiva:</w:t>
      </w:r>
    </w:p>
    <w:p w14:paraId="3EE01F79" w14:textId="2C2A915A" w:rsidR="00361C6E" w:rsidRPr="00F47B91" w:rsidRDefault="00361C6E" w:rsidP="00361C6E">
      <w:pPr>
        <w:pStyle w:val="PargrafodaLista"/>
        <w:numPr>
          <w:ilvl w:val="1"/>
          <w:numId w:val="35"/>
        </w:numPr>
        <w:tabs>
          <w:tab w:val="left" w:pos="284"/>
          <w:tab w:val="left" w:pos="9071"/>
        </w:tabs>
        <w:suppressAutoHyphens/>
        <w:autoSpaceDN w:val="0"/>
        <w:spacing w:after="0" w:line="235" w:lineRule="auto"/>
        <w:ind w:left="0" w:right="-1" w:firstLine="0"/>
        <w:contextualSpacing w:val="0"/>
        <w:textAlignment w:val="baseline"/>
        <w:rPr>
          <w:color w:val="auto"/>
          <w:szCs w:val="24"/>
        </w:rPr>
      </w:pPr>
      <w:r w:rsidRPr="00F47B91">
        <w:rPr>
          <w:color w:val="auto"/>
          <w:szCs w:val="24"/>
        </w:rPr>
        <w:t>Conserto de defeitos e/ou falhas de funcionamento para eliminar eventuais defeitos apresentados no</w:t>
      </w:r>
      <w:r w:rsidRPr="00F47B91">
        <w:rPr>
          <w:color w:val="auto"/>
          <w:spacing w:val="-57"/>
          <w:szCs w:val="24"/>
        </w:rPr>
        <w:t xml:space="preserve"> </w:t>
      </w:r>
      <w:r w:rsidRPr="00F47B91">
        <w:rPr>
          <w:color w:val="auto"/>
          <w:szCs w:val="24"/>
        </w:rPr>
        <w:t>equipamento para providências no sentido de efetuar seu reparo ou correção após a devida e efetiva</w:t>
      </w:r>
      <w:r w:rsidRPr="00F47B91">
        <w:rPr>
          <w:color w:val="auto"/>
          <w:spacing w:val="-57"/>
          <w:szCs w:val="24"/>
        </w:rPr>
        <w:t xml:space="preserve"> </w:t>
      </w:r>
      <w:r w:rsidRPr="00F47B91">
        <w:rPr>
          <w:color w:val="auto"/>
          <w:szCs w:val="24"/>
        </w:rPr>
        <w:t>abertura de chamado pel</w:t>
      </w:r>
      <w:r w:rsidR="00B42B56">
        <w:rPr>
          <w:color w:val="auto"/>
          <w:szCs w:val="24"/>
        </w:rPr>
        <w:t>a</w:t>
      </w:r>
      <w:r w:rsidRPr="00F47B91">
        <w:rPr>
          <w:color w:val="auto"/>
          <w:szCs w:val="24"/>
        </w:rPr>
        <w:t xml:space="preserve"> Unidade na Central de Atendimento, no período das 08h00 às </w:t>
      </w:r>
      <w:proofErr w:type="gramStart"/>
      <w:r w:rsidRPr="00F47B91">
        <w:rPr>
          <w:color w:val="auto"/>
          <w:szCs w:val="24"/>
        </w:rPr>
        <w:t>17:00</w:t>
      </w:r>
      <w:proofErr w:type="gramEnd"/>
      <w:r w:rsidRPr="00F47B91">
        <w:rPr>
          <w:color w:val="auto"/>
          <w:szCs w:val="24"/>
        </w:rPr>
        <w:t>h, de</w:t>
      </w:r>
      <w:r w:rsidRPr="00F47B91">
        <w:rPr>
          <w:color w:val="auto"/>
          <w:spacing w:val="1"/>
          <w:szCs w:val="24"/>
        </w:rPr>
        <w:t xml:space="preserve"> </w:t>
      </w:r>
      <w:r w:rsidRPr="00F47B91">
        <w:rPr>
          <w:color w:val="auto"/>
          <w:szCs w:val="24"/>
        </w:rPr>
        <w:t>segunda a sexta-feira, exceto sábados, domingos e feriados.</w:t>
      </w:r>
    </w:p>
    <w:p w14:paraId="37243FB2" w14:textId="77777777" w:rsidR="00361C6E" w:rsidRPr="00F47B91" w:rsidRDefault="00361C6E" w:rsidP="00361C6E">
      <w:pPr>
        <w:pStyle w:val="PargrafodaLista"/>
        <w:numPr>
          <w:ilvl w:val="1"/>
          <w:numId w:val="35"/>
        </w:numPr>
        <w:tabs>
          <w:tab w:val="left" w:pos="426"/>
          <w:tab w:val="left" w:pos="9071"/>
        </w:tabs>
        <w:suppressAutoHyphens/>
        <w:autoSpaceDN w:val="0"/>
        <w:spacing w:after="0" w:line="235" w:lineRule="auto"/>
        <w:ind w:left="0" w:right="-1" w:firstLine="0"/>
        <w:contextualSpacing w:val="0"/>
        <w:textAlignment w:val="baseline"/>
        <w:rPr>
          <w:color w:val="auto"/>
          <w:szCs w:val="24"/>
        </w:rPr>
      </w:pPr>
      <w:r w:rsidRPr="00F47B91">
        <w:rPr>
          <w:color w:val="auto"/>
          <w:szCs w:val="24"/>
        </w:rPr>
        <w:t>A manutenção corretiva será realizada após notificação pela unidade através de contato telefônico</w:t>
      </w:r>
      <w:r w:rsidRPr="00F47B91">
        <w:rPr>
          <w:color w:val="auto"/>
          <w:spacing w:val="1"/>
          <w:szCs w:val="24"/>
        </w:rPr>
        <w:t xml:space="preserve"> </w:t>
      </w:r>
      <w:r w:rsidRPr="00F47B91">
        <w:rPr>
          <w:color w:val="auto"/>
          <w:szCs w:val="24"/>
        </w:rPr>
        <w:t>fornecido pela empresa, no qual a mesma obrigatoriamente deverá fornecer um número de protocolo e</w:t>
      </w:r>
      <w:r w:rsidRPr="00F47B91">
        <w:rPr>
          <w:color w:val="auto"/>
          <w:spacing w:val="-57"/>
          <w:szCs w:val="24"/>
        </w:rPr>
        <w:t xml:space="preserve"> </w:t>
      </w:r>
      <w:r w:rsidRPr="00F47B91">
        <w:rPr>
          <w:color w:val="auto"/>
          <w:szCs w:val="24"/>
        </w:rPr>
        <w:t>a gravação da ligação caso seja solicitado.</w:t>
      </w:r>
    </w:p>
    <w:p w14:paraId="04AC683C" w14:textId="77777777" w:rsidR="00361C6E" w:rsidRPr="00F47B91" w:rsidRDefault="00361C6E" w:rsidP="00361C6E">
      <w:pPr>
        <w:pStyle w:val="PargrafodaLista"/>
        <w:numPr>
          <w:ilvl w:val="1"/>
          <w:numId w:val="35"/>
        </w:numPr>
        <w:tabs>
          <w:tab w:val="left" w:pos="284"/>
          <w:tab w:val="left" w:pos="9071"/>
        </w:tabs>
        <w:suppressAutoHyphens/>
        <w:autoSpaceDN w:val="0"/>
        <w:spacing w:before="84" w:after="0" w:line="235" w:lineRule="auto"/>
        <w:ind w:left="0" w:right="-1" w:firstLine="0"/>
        <w:contextualSpacing w:val="0"/>
        <w:textAlignment w:val="baseline"/>
        <w:rPr>
          <w:color w:val="auto"/>
          <w:szCs w:val="24"/>
        </w:rPr>
      </w:pPr>
      <w:r w:rsidRPr="00F47B91">
        <w:rPr>
          <w:color w:val="auto"/>
          <w:szCs w:val="24"/>
        </w:rPr>
        <w:t>Os serviços de manutenção corretiva serão executados por Técnicos indicados pela Empresa, no</w:t>
      </w:r>
      <w:r w:rsidRPr="00F47B91">
        <w:rPr>
          <w:color w:val="auto"/>
          <w:spacing w:val="-57"/>
          <w:szCs w:val="24"/>
        </w:rPr>
        <w:t xml:space="preserve"> </w:t>
      </w:r>
      <w:r w:rsidRPr="00F47B91">
        <w:rPr>
          <w:color w:val="auto"/>
          <w:szCs w:val="24"/>
        </w:rPr>
        <w:t>período das 08h00 às 17h, de segunda a sexta-feira, exceto sábados, domingos e feriados.</w:t>
      </w:r>
    </w:p>
    <w:p w14:paraId="65276DBB" w14:textId="77777777" w:rsidR="00361C6E" w:rsidRPr="00F47B91" w:rsidRDefault="00361C6E" w:rsidP="00361C6E">
      <w:pPr>
        <w:pStyle w:val="PargrafodaLista"/>
        <w:numPr>
          <w:ilvl w:val="1"/>
          <w:numId w:val="35"/>
        </w:numPr>
        <w:tabs>
          <w:tab w:val="left" w:pos="284"/>
          <w:tab w:val="left" w:pos="9071"/>
        </w:tabs>
        <w:suppressAutoHyphens/>
        <w:autoSpaceDN w:val="0"/>
        <w:spacing w:after="0" w:line="235" w:lineRule="auto"/>
        <w:ind w:left="0" w:right="-1" w:firstLine="0"/>
        <w:contextualSpacing w:val="0"/>
        <w:textAlignment w:val="baseline"/>
        <w:rPr>
          <w:color w:val="auto"/>
          <w:szCs w:val="24"/>
        </w:rPr>
      </w:pPr>
      <w:r w:rsidRPr="00F47B91">
        <w:rPr>
          <w:color w:val="auto"/>
          <w:szCs w:val="24"/>
        </w:rPr>
        <w:lastRenderedPageBreak/>
        <w:t>Fica desde já estabelecido entre as partes que o tempo de resposta será de no máximo 24 (vinte e</w:t>
      </w:r>
      <w:r w:rsidRPr="00F47B91">
        <w:rPr>
          <w:color w:val="auto"/>
          <w:spacing w:val="1"/>
          <w:szCs w:val="24"/>
        </w:rPr>
        <w:t xml:space="preserve"> </w:t>
      </w:r>
      <w:r w:rsidRPr="00F47B91">
        <w:rPr>
          <w:color w:val="auto"/>
          <w:szCs w:val="24"/>
        </w:rPr>
        <w:t>quatro)</w:t>
      </w:r>
      <w:r w:rsidRPr="00F47B91">
        <w:rPr>
          <w:color w:val="auto"/>
          <w:spacing w:val="-1"/>
          <w:szCs w:val="24"/>
        </w:rPr>
        <w:t xml:space="preserve"> </w:t>
      </w:r>
      <w:r w:rsidRPr="00F47B91">
        <w:rPr>
          <w:color w:val="auto"/>
          <w:szCs w:val="24"/>
        </w:rPr>
        <w:t>horas</w:t>
      </w:r>
      <w:r w:rsidRPr="00F47B91">
        <w:rPr>
          <w:color w:val="auto"/>
          <w:spacing w:val="-1"/>
          <w:szCs w:val="24"/>
        </w:rPr>
        <w:t xml:space="preserve"> </w:t>
      </w:r>
      <w:r w:rsidRPr="00F47B91">
        <w:rPr>
          <w:color w:val="auto"/>
          <w:szCs w:val="24"/>
        </w:rPr>
        <w:t>úteis</w:t>
      </w:r>
      <w:r w:rsidRPr="00F47B91">
        <w:rPr>
          <w:color w:val="auto"/>
          <w:spacing w:val="-1"/>
          <w:szCs w:val="24"/>
        </w:rPr>
        <w:t xml:space="preserve"> </w:t>
      </w:r>
      <w:r w:rsidRPr="00F47B91">
        <w:rPr>
          <w:color w:val="auto"/>
          <w:szCs w:val="24"/>
        </w:rPr>
        <w:t>na</w:t>
      </w:r>
      <w:r w:rsidRPr="00F47B91">
        <w:rPr>
          <w:color w:val="auto"/>
          <w:spacing w:val="-1"/>
          <w:szCs w:val="24"/>
        </w:rPr>
        <w:t xml:space="preserve"> </w:t>
      </w:r>
      <w:r w:rsidRPr="00F47B91">
        <w:rPr>
          <w:color w:val="auto"/>
          <w:szCs w:val="24"/>
        </w:rPr>
        <w:t>capital e</w:t>
      </w:r>
      <w:r w:rsidRPr="00F47B91">
        <w:rPr>
          <w:color w:val="auto"/>
          <w:spacing w:val="-1"/>
          <w:szCs w:val="24"/>
        </w:rPr>
        <w:t xml:space="preserve"> </w:t>
      </w:r>
      <w:r w:rsidRPr="00F47B91">
        <w:rPr>
          <w:color w:val="auto"/>
          <w:szCs w:val="24"/>
        </w:rPr>
        <w:t>48</w:t>
      </w:r>
      <w:r w:rsidRPr="00F47B91">
        <w:rPr>
          <w:color w:val="auto"/>
          <w:spacing w:val="-1"/>
          <w:szCs w:val="24"/>
        </w:rPr>
        <w:t xml:space="preserve"> </w:t>
      </w:r>
      <w:r w:rsidRPr="00F47B91">
        <w:rPr>
          <w:color w:val="auto"/>
          <w:szCs w:val="24"/>
        </w:rPr>
        <w:t>(quarenta</w:t>
      </w:r>
      <w:r w:rsidRPr="00F47B91">
        <w:rPr>
          <w:color w:val="auto"/>
          <w:spacing w:val="-1"/>
          <w:szCs w:val="24"/>
        </w:rPr>
        <w:t xml:space="preserve"> </w:t>
      </w:r>
      <w:r w:rsidRPr="00F47B91">
        <w:rPr>
          <w:color w:val="auto"/>
          <w:szCs w:val="24"/>
        </w:rPr>
        <w:t>e oito)</w:t>
      </w:r>
      <w:r w:rsidRPr="00F47B91">
        <w:rPr>
          <w:color w:val="auto"/>
          <w:spacing w:val="-1"/>
          <w:szCs w:val="24"/>
        </w:rPr>
        <w:t xml:space="preserve"> </w:t>
      </w:r>
      <w:r w:rsidRPr="00F47B91">
        <w:rPr>
          <w:color w:val="auto"/>
          <w:szCs w:val="24"/>
        </w:rPr>
        <w:t>horas</w:t>
      </w:r>
      <w:r w:rsidRPr="00F47B91">
        <w:rPr>
          <w:color w:val="auto"/>
          <w:spacing w:val="-1"/>
          <w:szCs w:val="24"/>
        </w:rPr>
        <w:t xml:space="preserve"> </w:t>
      </w:r>
      <w:r w:rsidRPr="00F47B91">
        <w:rPr>
          <w:color w:val="auto"/>
          <w:szCs w:val="24"/>
        </w:rPr>
        <w:t>úteis</w:t>
      </w:r>
      <w:r w:rsidRPr="00F47B91">
        <w:rPr>
          <w:color w:val="auto"/>
          <w:spacing w:val="-1"/>
          <w:szCs w:val="24"/>
        </w:rPr>
        <w:t xml:space="preserve"> </w:t>
      </w:r>
      <w:r w:rsidRPr="00F47B91">
        <w:rPr>
          <w:color w:val="auto"/>
          <w:szCs w:val="24"/>
        </w:rPr>
        <w:t>no caso</w:t>
      </w:r>
      <w:r w:rsidRPr="00F47B91">
        <w:rPr>
          <w:color w:val="auto"/>
          <w:spacing w:val="-1"/>
          <w:szCs w:val="24"/>
        </w:rPr>
        <w:t xml:space="preserve"> </w:t>
      </w:r>
      <w:r w:rsidRPr="00F47B91">
        <w:rPr>
          <w:color w:val="auto"/>
          <w:szCs w:val="24"/>
        </w:rPr>
        <w:t>dos</w:t>
      </w:r>
      <w:r w:rsidRPr="00F47B91">
        <w:rPr>
          <w:color w:val="auto"/>
          <w:spacing w:val="-1"/>
          <w:szCs w:val="24"/>
        </w:rPr>
        <w:t xml:space="preserve"> </w:t>
      </w:r>
      <w:r w:rsidRPr="00F47B91">
        <w:rPr>
          <w:color w:val="auto"/>
          <w:szCs w:val="24"/>
        </w:rPr>
        <w:t>equipamentos</w:t>
      </w:r>
      <w:r w:rsidRPr="00F47B91">
        <w:rPr>
          <w:color w:val="auto"/>
          <w:spacing w:val="-1"/>
          <w:szCs w:val="24"/>
        </w:rPr>
        <w:t xml:space="preserve"> </w:t>
      </w:r>
      <w:r w:rsidRPr="00F47B91">
        <w:rPr>
          <w:color w:val="auto"/>
          <w:szCs w:val="24"/>
        </w:rPr>
        <w:t>instalados em unidades do interior do Estado. Entende-se como “tempo de resposta” o tempo transcorrido entre a</w:t>
      </w:r>
      <w:r w:rsidRPr="00F47B91">
        <w:rPr>
          <w:color w:val="auto"/>
          <w:spacing w:val="-57"/>
          <w:szCs w:val="24"/>
        </w:rPr>
        <w:t xml:space="preserve"> </w:t>
      </w:r>
      <w:r w:rsidRPr="00F47B91">
        <w:rPr>
          <w:color w:val="auto"/>
          <w:szCs w:val="24"/>
        </w:rPr>
        <w:t>chamada e o atendimento pela Empresa através do atendimento telefônico ou presencial.</w:t>
      </w:r>
    </w:p>
    <w:p w14:paraId="34A99805" w14:textId="77777777" w:rsidR="00361C6E" w:rsidRPr="00F47B91" w:rsidRDefault="00361C6E" w:rsidP="00361C6E">
      <w:pPr>
        <w:pStyle w:val="PargrafodaLista"/>
        <w:numPr>
          <w:ilvl w:val="1"/>
          <w:numId w:val="35"/>
        </w:numPr>
        <w:tabs>
          <w:tab w:val="left" w:pos="284"/>
          <w:tab w:val="left" w:pos="9071"/>
        </w:tabs>
        <w:suppressAutoHyphens/>
        <w:autoSpaceDN w:val="0"/>
        <w:spacing w:after="0" w:line="235" w:lineRule="auto"/>
        <w:ind w:left="0" w:right="-1" w:firstLine="0"/>
        <w:contextualSpacing w:val="0"/>
        <w:textAlignment w:val="baseline"/>
        <w:rPr>
          <w:color w:val="auto"/>
          <w:szCs w:val="24"/>
        </w:rPr>
      </w:pPr>
      <w:r w:rsidRPr="00F47B91">
        <w:rPr>
          <w:color w:val="auto"/>
          <w:szCs w:val="24"/>
        </w:rPr>
        <w:t>A Empresa deverá refazer o serviço que apresentar qualquer tipo de defeito ou que tiver sido</w:t>
      </w:r>
      <w:r w:rsidRPr="00F47B91">
        <w:rPr>
          <w:color w:val="auto"/>
          <w:spacing w:val="-57"/>
          <w:szCs w:val="24"/>
        </w:rPr>
        <w:t xml:space="preserve"> </w:t>
      </w:r>
      <w:r w:rsidRPr="00F47B91">
        <w:rPr>
          <w:color w:val="auto"/>
          <w:szCs w:val="24"/>
        </w:rPr>
        <w:t>executado fora das especificações contidas neste projeto básico.</w:t>
      </w:r>
    </w:p>
    <w:p w14:paraId="6939BFAC" w14:textId="6BE67D77" w:rsidR="00361C6E" w:rsidRPr="00F47B91" w:rsidRDefault="00361C6E" w:rsidP="00361C6E">
      <w:pPr>
        <w:pStyle w:val="PargrafodaLista"/>
        <w:numPr>
          <w:ilvl w:val="1"/>
          <w:numId w:val="35"/>
        </w:numPr>
        <w:tabs>
          <w:tab w:val="left" w:pos="142"/>
          <w:tab w:val="left" w:pos="9071"/>
        </w:tabs>
        <w:suppressAutoHyphens/>
        <w:autoSpaceDN w:val="0"/>
        <w:spacing w:after="0" w:line="235" w:lineRule="auto"/>
        <w:ind w:left="0" w:right="-1" w:firstLine="0"/>
        <w:contextualSpacing w:val="0"/>
        <w:textAlignment w:val="baseline"/>
        <w:rPr>
          <w:color w:val="auto"/>
          <w:szCs w:val="24"/>
        </w:rPr>
      </w:pPr>
      <w:r w:rsidRPr="00F47B91">
        <w:rPr>
          <w:color w:val="auto"/>
          <w:szCs w:val="24"/>
        </w:rPr>
        <w:t xml:space="preserve"> A manutenção corretiva será</w:t>
      </w:r>
      <w:r w:rsidR="00B42B56">
        <w:rPr>
          <w:color w:val="auto"/>
          <w:szCs w:val="24"/>
        </w:rPr>
        <w:t xml:space="preserve"> realizada após notificação pela</w:t>
      </w:r>
      <w:r w:rsidRPr="00F47B91">
        <w:rPr>
          <w:color w:val="auto"/>
          <w:szCs w:val="24"/>
        </w:rPr>
        <w:t xml:space="preserve"> unidade através de contato telefone, fax</w:t>
      </w:r>
      <w:r w:rsidRPr="00F47B91">
        <w:rPr>
          <w:color w:val="auto"/>
          <w:spacing w:val="-57"/>
          <w:szCs w:val="24"/>
        </w:rPr>
        <w:t xml:space="preserve"> </w:t>
      </w:r>
      <w:r w:rsidRPr="00F47B91">
        <w:rPr>
          <w:color w:val="auto"/>
          <w:szCs w:val="24"/>
        </w:rPr>
        <w:t>ou e-mail.</w:t>
      </w:r>
    </w:p>
    <w:p w14:paraId="677B0ABD" w14:textId="77777777" w:rsidR="00361C6E" w:rsidRPr="00F47B91" w:rsidRDefault="00361C6E" w:rsidP="00361C6E">
      <w:pPr>
        <w:pStyle w:val="PargrafodaLista"/>
        <w:numPr>
          <w:ilvl w:val="1"/>
          <w:numId w:val="35"/>
        </w:numPr>
        <w:tabs>
          <w:tab w:val="left" w:pos="284"/>
          <w:tab w:val="left" w:pos="9071"/>
        </w:tabs>
        <w:suppressAutoHyphens/>
        <w:autoSpaceDN w:val="0"/>
        <w:spacing w:after="0" w:line="235" w:lineRule="auto"/>
        <w:ind w:left="0" w:right="-1" w:firstLine="0"/>
        <w:contextualSpacing w:val="0"/>
        <w:textAlignment w:val="baseline"/>
        <w:rPr>
          <w:color w:val="auto"/>
          <w:szCs w:val="24"/>
        </w:rPr>
      </w:pPr>
      <w:r w:rsidRPr="00F47B91">
        <w:rPr>
          <w:color w:val="auto"/>
          <w:szCs w:val="24"/>
        </w:rPr>
        <w:t>A Empresa deverá refazer o serviço que apresentar qualquer tipo de defeito ou que tiver sido</w:t>
      </w:r>
      <w:r w:rsidRPr="00F47B91">
        <w:rPr>
          <w:color w:val="auto"/>
          <w:spacing w:val="-57"/>
          <w:szCs w:val="24"/>
        </w:rPr>
        <w:t xml:space="preserve"> </w:t>
      </w:r>
      <w:r w:rsidRPr="00F47B91">
        <w:rPr>
          <w:color w:val="auto"/>
          <w:szCs w:val="24"/>
        </w:rPr>
        <w:t>executado fora das especificações contidas neste projeto básico.</w:t>
      </w:r>
    </w:p>
    <w:p w14:paraId="7657EC05" w14:textId="77777777" w:rsidR="00361C6E" w:rsidRPr="00F47B91" w:rsidRDefault="00361C6E" w:rsidP="00361C6E">
      <w:pPr>
        <w:pStyle w:val="Textbody"/>
        <w:tabs>
          <w:tab w:val="left" w:pos="9071"/>
        </w:tabs>
        <w:ind w:right="-1"/>
        <w:jc w:val="both"/>
        <w:rPr>
          <w:rFonts w:ascii="Times New Roman" w:hAnsi="Times New Roman" w:cs="Times New Roman"/>
        </w:rPr>
      </w:pPr>
    </w:p>
    <w:p w14:paraId="5E19284B" w14:textId="77777777" w:rsidR="00361C6E" w:rsidRPr="00F47B91" w:rsidRDefault="00361C6E" w:rsidP="00BE58CF">
      <w:pPr>
        <w:pStyle w:val="Ttulo1"/>
        <w:keepNext w:val="0"/>
        <w:keepLines w:val="0"/>
        <w:numPr>
          <w:ilvl w:val="0"/>
          <w:numId w:val="35"/>
        </w:numPr>
        <w:tabs>
          <w:tab w:val="left" w:pos="284"/>
          <w:tab w:val="left" w:pos="9071"/>
        </w:tabs>
        <w:suppressAutoHyphens/>
        <w:autoSpaceDN w:val="0"/>
        <w:spacing w:after="0" w:line="273" w:lineRule="exact"/>
        <w:ind w:left="0" w:right="-1" w:firstLine="0"/>
        <w:jc w:val="both"/>
        <w:textAlignment w:val="baseline"/>
        <w:rPr>
          <w:color w:val="auto"/>
          <w:szCs w:val="24"/>
        </w:rPr>
      </w:pPr>
      <w:r w:rsidRPr="00F47B91">
        <w:rPr>
          <w:color w:val="auto"/>
          <w:szCs w:val="24"/>
        </w:rPr>
        <w:t>DA</w:t>
      </w:r>
      <w:r w:rsidRPr="00F47B91">
        <w:rPr>
          <w:color w:val="auto"/>
          <w:spacing w:val="-4"/>
          <w:szCs w:val="24"/>
        </w:rPr>
        <w:t xml:space="preserve"> </w:t>
      </w:r>
      <w:r w:rsidRPr="00F47B91">
        <w:rPr>
          <w:color w:val="auto"/>
          <w:szCs w:val="24"/>
        </w:rPr>
        <w:t>FORMA</w:t>
      </w:r>
      <w:r w:rsidRPr="00F47B91">
        <w:rPr>
          <w:color w:val="auto"/>
          <w:spacing w:val="-3"/>
          <w:szCs w:val="24"/>
        </w:rPr>
        <w:t xml:space="preserve"> </w:t>
      </w:r>
      <w:r w:rsidRPr="00F47B91">
        <w:rPr>
          <w:color w:val="auto"/>
          <w:szCs w:val="24"/>
        </w:rPr>
        <w:t>E</w:t>
      </w:r>
      <w:r w:rsidRPr="00F47B91">
        <w:rPr>
          <w:color w:val="auto"/>
          <w:spacing w:val="-3"/>
          <w:szCs w:val="24"/>
        </w:rPr>
        <w:t xml:space="preserve"> </w:t>
      </w:r>
      <w:r w:rsidRPr="00F47B91">
        <w:rPr>
          <w:color w:val="auto"/>
          <w:szCs w:val="24"/>
        </w:rPr>
        <w:t>EXECUÇÃO</w:t>
      </w:r>
      <w:r w:rsidRPr="00F47B91">
        <w:rPr>
          <w:color w:val="auto"/>
          <w:spacing w:val="-3"/>
          <w:szCs w:val="24"/>
        </w:rPr>
        <w:t xml:space="preserve"> </w:t>
      </w:r>
      <w:r w:rsidRPr="00F47B91">
        <w:rPr>
          <w:color w:val="auto"/>
          <w:szCs w:val="24"/>
        </w:rPr>
        <w:t>DA</w:t>
      </w:r>
      <w:r w:rsidRPr="00F47B91">
        <w:rPr>
          <w:color w:val="auto"/>
          <w:spacing w:val="-4"/>
          <w:szCs w:val="24"/>
        </w:rPr>
        <w:t xml:space="preserve"> </w:t>
      </w:r>
      <w:r w:rsidRPr="00F47B91">
        <w:rPr>
          <w:color w:val="auto"/>
          <w:szCs w:val="24"/>
        </w:rPr>
        <w:t>PRESTAÇÃO</w:t>
      </w:r>
      <w:r w:rsidRPr="00F47B91">
        <w:rPr>
          <w:color w:val="auto"/>
          <w:spacing w:val="-3"/>
          <w:szCs w:val="24"/>
        </w:rPr>
        <w:t xml:space="preserve"> </w:t>
      </w:r>
      <w:r w:rsidRPr="00F47B91">
        <w:rPr>
          <w:color w:val="auto"/>
          <w:szCs w:val="24"/>
        </w:rPr>
        <w:t>DOS</w:t>
      </w:r>
      <w:r w:rsidRPr="00F47B91">
        <w:rPr>
          <w:color w:val="auto"/>
          <w:spacing w:val="-3"/>
          <w:szCs w:val="24"/>
        </w:rPr>
        <w:t xml:space="preserve"> </w:t>
      </w:r>
      <w:r w:rsidRPr="00F47B91">
        <w:rPr>
          <w:color w:val="auto"/>
          <w:szCs w:val="24"/>
        </w:rPr>
        <w:t>SERVIÇOS</w:t>
      </w:r>
    </w:p>
    <w:p w14:paraId="55A4DC95" w14:textId="77777777" w:rsidR="00361C6E" w:rsidRPr="00F47B91" w:rsidRDefault="00361C6E" w:rsidP="00361C6E">
      <w:pPr>
        <w:pStyle w:val="Textbody"/>
        <w:tabs>
          <w:tab w:val="left" w:pos="9071"/>
        </w:tabs>
        <w:spacing w:before="2" w:line="235" w:lineRule="auto"/>
        <w:ind w:right="-1"/>
        <w:jc w:val="both"/>
        <w:rPr>
          <w:rFonts w:ascii="Times New Roman" w:hAnsi="Times New Roman" w:cs="Times New Roman"/>
        </w:rPr>
      </w:pPr>
      <w:r w:rsidRPr="00F47B91">
        <w:rPr>
          <w:rFonts w:ascii="Times New Roman" w:hAnsi="Times New Roman" w:cs="Times New Roman"/>
        </w:rPr>
        <w:t>5.1 A Empresa deverá realizar a manutenção preventiva de acordo com o manual do fabricante, não</w:t>
      </w:r>
      <w:r w:rsidRPr="00F47B91">
        <w:rPr>
          <w:rFonts w:ascii="Times New Roman" w:hAnsi="Times New Roman" w:cs="Times New Roman"/>
          <w:spacing w:val="-57"/>
        </w:rPr>
        <w:t xml:space="preserve"> </w:t>
      </w:r>
      <w:r w:rsidRPr="00F47B91">
        <w:rPr>
          <w:rFonts w:ascii="Times New Roman" w:hAnsi="Times New Roman" w:cs="Times New Roman"/>
        </w:rPr>
        <w:t xml:space="preserve">tendo essa especificação no manual, no mínimo 02 (duas) vezes ao ano com a finalidade </w:t>
      </w:r>
      <w:proofErr w:type="gramStart"/>
      <w:r w:rsidRPr="00F47B91">
        <w:rPr>
          <w:rFonts w:ascii="Times New Roman" w:hAnsi="Times New Roman" w:cs="Times New Roman"/>
        </w:rPr>
        <w:t>de</w:t>
      </w:r>
      <w:proofErr w:type="gramEnd"/>
    </w:p>
    <w:p w14:paraId="30AF1AA5"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proofErr w:type="gramStart"/>
      <w:r w:rsidRPr="00F47B91">
        <w:rPr>
          <w:rFonts w:ascii="Times New Roman" w:hAnsi="Times New Roman" w:cs="Times New Roman"/>
        </w:rPr>
        <w:t>avaliar</w:t>
      </w:r>
      <w:proofErr w:type="gramEnd"/>
      <w:r w:rsidRPr="00F47B91">
        <w:rPr>
          <w:rFonts w:ascii="Times New Roman" w:hAnsi="Times New Roman" w:cs="Times New Roman"/>
        </w:rPr>
        <w:t xml:space="preserve"> as condições de funcionamento do equipamento, substituir peças, além de detectar</w:t>
      </w:r>
      <w:r w:rsidRPr="00F47B91">
        <w:rPr>
          <w:rFonts w:ascii="Times New Roman" w:hAnsi="Times New Roman" w:cs="Times New Roman"/>
          <w:spacing w:val="-57"/>
        </w:rPr>
        <w:t xml:space="preserve"> </w:t>
      </w:r>
      <w:r w:rsidRPr="00F47B91">
        <w:rPr>
          <w:rFonts w:ascii="Times New Roman" w:hAnsi="Times New Roman" w:cs="Times New Roman"/>
        </w:rPr>
        <w:t>possíveis desgastes em peças, acessórios e outros elementos.</w:t>
      </w:r>
    </w:p>
    <w:p w14:paraId="489DEF9A"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 xml:space="preserve">5. </w:t>
      </w:r>
      <w:proofErr w:type="gramStart"/>
      <w:r w:rsidRPr="00F47B91">
        <w:rPr>
          <w:rFonts w:ascii="Times New Roman" w:hAnsi="Times New Roman" w:cs="Times New Roman"/>
        </w:rPr>
        <w:t>2</w:t>
      </w:r>
      <w:proofErr w:type="gramEnd"/>
      <w:r w:rsidRPr="00F47B91">
        <w:rPr>
          <w:rFonts w:ascii="Times New Roman" w:hAnsi="Times New Roman" w:cs="Times New Roman"/>
        </w:rPr>
        <w:t xml:space="preserve"> A execução dos serviços e os materiais utilizados deverão estar rigorosamente de acordo com os</w:t>
      </w:r>
      <w:r w:rsidRPr="00F47B91">
        <w:rPr>
          <w:rFonts w:ascii="Times New Roman" w:hAnsi="Times New Roman" w:cs="Times New Roman"/>
          <w:spacing w:val="-57"/>
        </w:rPr>
        <w:t xml:space="preserve"> </w:t>
      </w:r>
      <w:r w:rsidRPr="00F47B91">
        <w:rPr>
          <w:rFonts w:ascii="Times New Roman" w:hAnsi="Times New Roman" w:cs="Times New Roman"/>
        </w:rPr>
        <w:t>elementos técnicos deste projeto básico e do contrato, sendo que quaisquer alterações somente</w:t>
      </w:r>
      <w:r w:rsidRPr="00F47B91">
        <w:rPr>
          <w:rFonts w:ascii="Times New Roman" w:hAnsi="Times New Roman" w:cs="Times New Roman"/>
          <w:spacing w:val="1"/>
        </w:rPr>
        <w:t xml:space="preserve"> </w:t>
      </w:r>
      <w:r w:rsidRPr="00F47B91">
        <w:rPr>
          <w:rFonts w:ascii="Times New Roman" w:hAnsi="Times New Roman" w:cs="Times New Roman"/>
        </w:rPr>
        <w:t>poderão ser realizadas se constarem na proposta apresentada por escrito e aprovada pela Unidade.</w:t>
      </w:r>
    </w:p>
    <w:p w14:paraId="6DFDC19B" w14:textId="77777777" w:rsidR="00361C6E" w:rsidRPr="00F47B91" w:rsidRDefault="00361C6E" w:rsidP="00361C6E">
      <w:pPr>
        <w:pStyle w:val="Textbody"/>
        <w:tabs>
          <w:tab w:val="left" w:pos="9071"/>
        </w:tabs>
        <w:spacing w:line="270" w:lineRule="exact"/>
        <w:ind w:right="-1"/>
        <w:jc w:val="both"/>
        <w:rPr>
          <w:rFonts w:ascii="Times New Roman" w:hAnsi="Times New Roman" w:cs="Times New Roman"/>
        </w:rPr>
      </w:pPr>
      <w:r w:rsidRPr="00F47B91">
        <w:rPr>
          <w:rFonts w:ascii="Times New Roman" w:hAnsi="Times New Roman" w:cs="Times New Roman"/>
        </w:rPr>
        <w:t>5.3</w:t>
      </w:r>
      <w:proofErr w:type="gramStart"/>
      <w:r w:rsidRPr="00F47B91">
        <w:rPr>
          <w:rFonts w:ascii="Times New Roman" w:hAnsi="Times New Roman" w:cs="Times New Roman"/>
        </w:rPr>
        <w:t xml:space="preserve">  </w:t>
      </w:r>
      <w:proofErr w:type="gramEnd"/>
      <w:r w:rsidRPr="00F47B91">
        <w:rPr>
          <w:rFonts w:ascii="Times New Roman" w:hAnsi="Times New Roman" w:cs="Times New Roman"/>
        </w:rPr>
        <w:t xml:space="preserve">Partes e peças estão inclusas, inclusive troca de </w:t>
      </w:r>
      <w:proofErr w:type="spellStart"/>
      <w:r w:rsidRPr="00F47B91">
        <w:rPr>
          <w:rFonts w:ascii="Times New Roman" w:hAnsi="Times New Roman" w:cs="Times New Roman"/>
        </w:rPr>
        <w:t>no-breaks</w:t>
      </w:r>
      <w:proofErr w:type="spellEnd"/>
      <w:r w:rsidRPr="00F47B91">
        <w:rPr>
          <w:rFonts w:ascii="Times New Roman" w:hAnsi="Times New Roman" w:cs="Times New Roman"/>
        </w:rPr>
        <w:t>, estabilizador e a workstation.</w:t>
      </w:r>
    </w:p>
    <w:p w14:paraId="3AF94F45"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5.4</w:t>
      </w:r>
      <w:proofErr w:type="gramStart"/>
      <w:r w:rsidRPr="00F47B91">
        <w:rPr>
          <w:rFonts w:ascii="Times New Roman" w:hAnsi="Times New Roman" w:cs="Times New Roman"/>
        </w:rPr>
        <w:t xml:space="preserve">  </w:t>
      </w:r>
      <w:proofErr w:type="gramEnd"/>
      <w:r w:rsidRPr="00F47B91">
        <w:rPr>
          <w:rFonts w:ascii="Times New Roman" w:hAnsi="Times New Roman" w:cs="Times New Roman"/>
        </w:rPr>
        <w:t>O prazo de início da execução do Contrato será de 05 (cinco) dias após o recebimento da nota de</w:t>
      </w:r>
      <w:r w:rsidRPr="00F47B91">
        <w:rPr>
          <w:rFonts w:ascii="Times New Roman" w:hAnsi="Times New Roman" w:cs="Times New Roman"/>
          <w:spacing w:val="-57"/>
        </w:rPr>
        <w:t xml:space="preserve"> </w:t>
      </w:r>
      <w:r w:rsidRPr="00F47B91">
        <w:rPr>
          <w:rFonts w:ascii="Times New Roman" w:hAnsi="Times New Roman" w:cs="Times New Roman"/>
        </w:rPr>
        <w:t>empenho.</w:t>
      </w:r>
    </w:p>
    <w:p w14:paraId="0962DC91"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 xml:space="preserve">5. </w:t>
      </w:r>
      <w:proofErr w:type="gramStart"/>
      <w:r w:rsidRPr="00F47B91">
        <w:rPr>
          <w:rFonts w:ascii="Times New Roman" w:hAnsi="Times New Roman" w:cs="Times New Roman"/>
        </w:rPr>
        <w:t>5</w:t>
      </w:r>
      <w:proofErr w:type="gramEnd"/>
      <w:r w:rsidRPr="00F47B91">
        <w:rPr>
          <w:rFonts w:ascii="Times New Roman" w:hAnsi="Times New Roman" w:cs="Times New Roman"/>
        </w:rPr>
        <w:t xml:space="preserve"> Para execução dos serviços a Empresa deverá executar os serviços condizentes com a boa</w:t>
      </w:r>
      <w:r w:rsidRPr="00F47B91">
        <w:rPr>
          <w:rFonts w:ascii="Times New Roman" w:hAnsi="Times New Roman" w:cs="Times New Roman"/>
          <w:spacing w:val="-57"/>
        </w:rPr>
        <w:t xml:space="preserve"> </w:t>
      </w:r>
      <w:r w:rsidRPr="00F47B91">
        <w:rPr>
          <w:rFonts w:ascii="Times New Roman" w:hAnsi="Times New Roman" w:cs="Times New Roman"/>
        </w:rPr>
        <w:t>técnica, bem como ser executado em conformidade com as determinações das normas da ANVISA, ABNT e dispositivos previstos em Leis específicas, através de técnicos habilitados</w:t>
      </w:r>
      <w:r w:rsidRPr="00F47B91">
        <w:rPr>
          <w:rFonts w:ascii="Times New Roman" w:hAnsi="Times New Roman" w:cs="Times New Roman"/>
          <w:spacing w:val="-57"/>
        </w:rPr>
        <w:t xml:space="preserve"> </w:t>
      </w:r>
      <w:r w:rsidRPr="00F47B91">
        <w:rPr>
          <w:rFonts w:ascii="Times New Roman" w:hAnsi="Times New Roman" w:cs="Times New Roman"/>
        </w:rPr>
        <w:t>em contingente suficiente ao atendimento da demanda, juntamente com a utilização de</w:t>
      </w:r>
      <w:r w:rsidRPr="00F47B91">
        <w:rPr>
          <w:rFonts w:ascii="Times New Roman" w:hAnsi="Times New Roman" w:cs="Times New Roman"/>
          <w:spacing w:val="1"/>
        </w:rPr>
        <w:t xml:space="preserve"> </w:t>
      </w:r>
      <w:r w:rsidRPr="00F47B91">
        <w:rPr>
          <w:rFonts w:ascii="Times New Roman" w:hAnsi="Times New Roman" w:cs="Times New Roman"/>
        </w:rPr>
        <w:t>materiais, ferramentas e equipamentos apropriados, de acordo com as recomendações do</w:t>
      </w:r>
      <w:r w:rsidRPr="00F47B91">
        <w:rPr>
          <w:rFonts w:ascii="Times New Roman" w:hAnsi="Times New Roman" w:cs="Times New Roman"/>
          <w:spacing w:val="1"/>
        </w:rPr>
        <w:t xml:space="preserve"> </w:t>
      </w:r>
      <w:r w:rsidRPr="00F47B91">
        <w:rPr>
          <w:rFonts w:ascii="Times New Roman" w:hAnsi="Times New Roman" w:cs="Times New Roman"/>
        </w:rPr>
        <w:t>fabricante, de modo a garantir a conservação da vida útil dos aparelhos e seu perfeito</w:t>
      </w:r>
      <w:r w:rsidRPr="00F47B91">
        <w:rPr>
          <w:rFonts w:ascii="Times New Roman" w:hAnsi="Times New Roman" w:cs="Times New Roman"/>
          <w:spacing w:val="1"/>
        </w:rPr>
        <w:t xml:space="preserve"> </w:t>
      </w:r>
      <w:r w:rsidRPr="00F47B91">
        <w:rPr>
          <w:rFonts w:ascii="Times New Roman" w:hAnsi="Times New Roman" w:cs="Times New Roman"/>
        </w:rPr>
        <w:t>funcionamento;</w:t>
      </w:r>
    </w:p>
    <w:p w14:paraId="30B459A1"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5.6 A Empresa deverá executar os serviços utilizando-se dos materiais, equipamentos, ferramentas e</w:t>
      </w:r>
      <w:r w:rsidRPr="00F47B91">
        <w:rPr>
          <w:rFonts w:ascii="Times New Roman" w:hAnsi="Times New Roman" w:cs="Times New Roman"/>
          <w:spacing w:val="-57"/>
        </w:rPr>
        <w:t xml:space="preserve"> </w:t>
      </w:r>
      <w:r w:rsidRPr="00F47B91">
        <w:rPr>
          <w:rFonts w:ascii="Times New Roman" w:hAnsi="Times New Roman" w:cs="Times New Roman"/>
        </w:rPr>
        <w:t>utensílios, originais, necessários à perfeita execução dos serviços prestados e se responsabilizará</w:t>
      </w:r>
      <w:r w:rsidRPr="00F47B91">
        <w:rPr>
          <w:rFonts w:ascii="Times New Roman" w:hAnsi="Times New Roman" w:cs="Times New Roman"/>
          <w:spacing w:val="-57"/>
        </w:rPr>
        <w:t xml:space="preserve"> </w:t>
      </w:r>
      <w:r w:rsidRPr="00F47B91">
        <w:rPr>
          <w:rFonts w:ascii="Times New Roman" w:hAnsi="Times New Roman" w:cs="Times New Roman"/>
        </w:rPr>
        <w:t>por todo e quaisquer materiais utilizados, conforme disposto neste projeto básico e no contrato;</w:t>
      </w:r>
    </w:p>
    <w:p w14:paraId="11DF3CC0"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5.7 Na ausência, no mercado, de materiais ou peças originais e diante de uma situação de extrema</w:t>
      </w:r>
      <w:r w:rsidRPr="00F47B91">
        <w:rPr>
          <w:rFonts w:ascii="Times New Roman" w:hAnsi="Times New Roman" w:cs="Times New Roman"/>
          <w:spacing w:val="1"/>
        </w:rPr>
        <w:t xml:space="preserve"> </w:t>
      </w:r>
      <w:r w:rsidRPr="00F47B91">
        <w:rPr>
          <w:rFonts w:ascii="Times New Roman" w:hAnsi="Times New Roman" w:cs="Times New Roman"/>
        </w:rPr>
        <w:t>necessidade de uso do aparelho, a aplicação ou substituição por outros considerados similares</w:t>
      </w:r>
      <w:r w:rsidRPr="00F47B91">
        <w:rPr>
          <w:rFonts w:ascii="Times New Roman" w:hAnsi="Times New Roman" w:cs="Times New Roman"/>
          <w:spacing w:val="1"/>
        </w:rPr>
        <w:t xml:space="preserve"> </w:t>
      </w:r>
      <w:r w:rsidRPr="00F47B91">
        <w:rPr>
          <w:rFonts w:ascii="Times New Roman" w:hAnsi="Times New Roman" w:cs="Times New Roman"/>
        </w:rPr>
        <w:t>deverá ser precedida de comunicação escrita à fiscalização para a competente autorização, a qual</w:t>
      </w:r>
      <w:r w:rsidRPr="00F47B91">
        <w:rPr>
          <w:rFonts w:ascii="Times New Roman" w:hAnsi="Times New Roman" w:cs="Times New Roman"/>
          <w:spacing w:val="-57"/>
        </w:rPr>
        <w:t xml:space="preserve"> </w:t>
      </w:r>
      <w:r w:rsidRPr="00F47B91">
        <w:rPr>
          <w:rFonts w:ascii="Times New Roman" w:hAnsi="Times New Roman" w:cs="Times New Roman"/>
        </w:rPr>
        <w:t>será dada por escrito em Ofício ou no livro de ocorrências.</w:t>
      </w:r>
    </w:p>
    <w:p w14:paraId="3C2A3B43"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 xml:space="preserve">5. </w:t>
      </w:r>
      <w:proofErr w:type="gramStart"/>
      <w:r w:rsidRPr="00F47B91">
        <w:rPr>
          <w:rFonts w:ascii="Times New Roman" w:hAnsi="Times New Roman" w:cs="Times New Roman"/>
        </w:rPr>
        <w:t>8</w:t>
      </w:r>
      <w:proofErr w:type="gramEnd"/>
      <w:r w:rsidRPr="00F47B91">
        <w:rPr>
          <w:rFonts w:ascii="Times New Roman" w:hAnsi="Times New Roman" w:cs="Times New Roman"/>
        </w:rPr>
        <w:t xml:space="preserve"> A execução dos serviços e os materiais utilizados deverão estar rigorosamente de acordo com os</w:t>
      </w:r>
      <w:r w:rsidRPr="00F47B91">
        <w:rPr>
          <w:rFonts w:ascii="Times New Roman" w:hAnsi="Times New Roman" w:cs="Times New Roman"/>
          <w:spacing w:val="-57"/>
        </w:rPr>
        <w:t xml:space="preserve"> </w:t>
      </w:r>
      <w:r w:rsidRPr="00F47B91">
        <w:rPr>
          <w:rFonts w:ascii="Times New Roman" w:hAnsi="Times New Roman" w:cs="Times New Roman"/>
        </w:rPr>
        <w:t>elementos técnicos deste projeto básico, da proposta da Empresa e do contrato, sendo que</w:t>
      </w:r>
      <w:r w:rsidRPr="00F47B91">
        <w:rPr>
          <w:rFonts w:ascii="Times New Roman" w:hAnsi="Times New Roman" w:cs="Times New Roman"/>
          <w:spacing w:val="1"/>
        </w:rPr>
        <w:t xml:space="preserve"> </w:t>
      </w:r>
      <w:r w:rsidRPr="00F47B91">
        <w:rPr>
          <w:rFonts w:ascii="Times New Roman" w:hAnsi="Times New Roman" w:cs="Times New Roman"/>
        </w:rPr>
        <w:t>quaisquer alterações somente poderão ser realizadas se constarem em proposta apresentada por</w:t>
      </w:r>
      <w:r w:rsidRPr="00F47B91">
        <w:rPr>
          <w:rFonts w:ascii="Times New Roman" w:hAnsi="Times New Roman" w:cs="Times New Roman"/>
          <w:spacing w:val="1"/>
        </w:rPr>
        <w:t xml:space="preserve"> </w:t>
      </w:r>
      <w:r w:rsidRPr="00F47B91">
        <w:rPr>
          <w:rFonts w:ascii="Times New Roman" w:hAnsi="Times New Roman" w:cs="Times New Roman"/>
        </w:rPr>
        <w:t>escrito e aprovada pelo Unidade;</w:t>
      </w:r>
    </w:p>
    <w:p w14:paraId="3B3044F1" w14:textId="523DF26F"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5.9 Durante a vigência do contrato, a Empresa deverá executar todos os serviços necessários para o</w:t>
      </w:r>
      <w:r w:rsidRPr="00F47B91">
        <w:rPr>
          <w:rFonts w:ascii="Times New Roman" w:hAnsi="Times New Roman" w:cs="Times New Roman"/>
          <w:spacing w:val="-57"/>
        </w:rPr>
        <w:t xml:space="preserve"> </w:t>
      </w:r>
      <w:r w:rsidRPr="00F47B91">
        <w:rPr>
          <w:rFonts w:ascii="Times New Roman" w:hAnsi="Times New Roman" w:cs="Times New Roman"/>
        </w:rPr>
        <w:t>bom funcionamento dos aparelhos e atender sempre aos chamados do Fiscal do Contrato/ Setor</w:t>
      </w:r>
      <w:r w:rsidRPr="00F47B91">
        <w:rPr>
          <w:rFonts w:ascii="Times New Roman" w:hAnsi="Times New Roman" w:cs="Times New Roman"/>
          <w:spacing w:val="-57"/>
        </w:rPr>
        <w:t xml:space="preserve"> </w:t>
      </w:r>
      <w:r w:rsidR="00BE58CF" w:rsidRPr="00F47B91">
        <w:rPr>
          <w:rFonts w:ascii="Times New Roman" w:hAnsi="Times New Roman" w:cs="Times New Roman"/>
        </w:rPr>
        <w:t>de Engenharia Clínica da</w:t>
      </w:r>
      <w:r w:rsidRPr="00F47B91">
        <w:rPr>
          <w:rFonts w:ascii="Times New Roman" w:hAnsi="Times New Roman" w:cs="Times New Roman"/>
        </w:rPr>
        <w:t xml:space="preserve"> Unidade.</w:t>
      </w:r>
    </w:p>
    <w:p w14:paraId="45D1B5F4"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lastRenderedPageBreak/>
        <w:t>5.10 A Empresa deverá apresentar seus Técnicos sempre devidamente uniformizados, devendo</w:t>
      </w:r>
      <w:r w:rsidRPr="00F47B91">
        <w:rPr>
          <w:rFonts w:ascii="Times New Roman" w:hAnsi="Times New Roman" w:cs="Times New Roman"/>
          <w:spacing w:val="-57"/>
        </w:rPr>
        <w:t xml:space="preserve"> </w:t>
      </w:r>
      <w:r w:rsidRPr="00F47B91">
        <w:rPr>
          <w:rFonts w:ascii="Times New Roman" w:hAnsi="Times New Roman" w:cs="Times New Roman"/>
        </w:rPr>
        <w:t>utilizar,</w:t>
      </w:r>
      <w:r w:rsidRPr="00F47B91">
        <w:rPr>
          <w:rFonts w:ascii="Times New Roman" w:hAnsi="Times New Roman" w:cs="Times New Roman"/>
          <w:spacing w:val="-1"/>
        </w:rPr>
        <w:t xml:space="preserve"> </w:t>
      </w:r>
      <w:r w:rsidRPr="00F47B91">
        <w:rPr>
          <w:rFonts w:ascii="Times New Roman" w:hAnsi="Times New Roman" w:cs="Times New Roman"/>
        </w:rPr>
        <w:t>de forma bem visível, o crachá</w:t>
      </w:r>
      <w:r w:rsidRPr="00F47B91">
        <w:rPr>
          <w:rFonts w:ascii="Times New Roman" w:hAnsi="Times New Roman" w:cs="Times New Roman"/>
          <w:spacing w:val="-1"/>
        </w:rPr>
        <w:t xml:space="preserve"> </w:t>
      </w:r>
      <w:r w:rsidRPr="00F47B91">
        <w:rPr>
          <w:rFonts w:ascii="Times New Roman" w:hAnsi="Times New Roman" w:cs="Times New Roman"/>
        </w:rPr>
        <w:t>da Empresa;</w:t>
      </w:r>
    </w:p>
    <w:p w14:paraId="036144FA" w14:textId="3072D6F5"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5.11</w:t>
      </w:r>
      <w:r w:rsidRPr="00F47B91">
        <w:rPr>
          <w:rFonts w:ascii="Times New Roman" w:hAnsi="Times New Roman" w:cs="Times New Roman"/>
          <w:spacing w:val="-2"/>
        </w:rPr>
        <w:t xml:space="preserve"> </w:t>
      </w:r>
      <w:r w:rsidRPr="00F47B91">
        <w:rPr>
          <w:rFonts w:ascii="Times New Roman" w:hAnsi="Times New Roman" w:cs="Times New Roman"/>
        </w:rPr>
        <w:t>Para</w:t>
      </w:r>
      <w:r w:rsidRPr="00F47B91">
        <w:rPr>
          <w:rFonts w:ascii="Times New Roman" w:hAnsi="Times New Roman" w:cs="Times New Roman"/>
          <w:spacing w:val="-1"/>
        </w:rPr>
        <w:t xml:space="preserve"> </w:t>
      </w:r>
      <w:r w:rsidRPr="00F47B91">
        <w:rPr>
          <w:rFonts w:ascii="Times New Roman" w:hAnsi="Times New Roman" w:cs="Times New Roman"/>
        </w:rPr>
        <w:t>cada</w:t>
      </w:r>
      <w:r w:rsidRPr="00F47B91">
        <w:rPr>
          <w:rFonts w:ascii="Times New Roman" w:hAnsi="Times New Roman" w:cs="Times New Roman"/>
          <w:spacing w:val="-2"/>
        </w:rPr>
        <w:t xml:space="preserve"> </w:t>
      </w:r>
      <w:r w:rsidRPr="00F47B91">
        <w:rPr>
          <w:rFonts w:ascii="Times New Roman" w:hAnsi="Times New Roman" w:cs="Times New Roman"/>
        </w:rPr>
        <w:t>serviço</w:t>
      </w:r>
      <w:r w:rsidRPr="00F47B91">
        <w:rPr>
          <w:rFonts w:ascii="Times New Roman" w:hAnsi="Times New Roman" w:cs="Times New Roman"/>
          <w:spacing w:val="-1"/>
        </w:rPr>
        <w:t xml:space="preserve"> </w:t>
      </w:r>
      <w:r w:rsidRPr="00F47B91">
        <w:rPr>
          <w:rFonts w:ascii="Times New Roman" w:hAnsi="Times New Roman" w:cs="Times New Roman"/>
        </w:rPr>
        <w:t>prestado</w:t>
      </w:r>
      <w:r w:rsidRPr="00F47B91">
        <w:rPr>
          <w:rFonts w:ascii="Times New Roman" w:hAnsi="Times New Roman" w:cs="Times New Roman"/>
          <w:spacing w:val="-2"/>
        </w:rPr>
        <w:t xml:space="preserve"> </w:t>
      </w:r>
      <w:r w:rsidRPr="00F47B91">
        <w:rPr>
          <w:rFonts w:ascii="Times New Roman" w:hAnsi="Times New Roman" w:cs="Times New Roman"/>
        </w:rPr>
        <w:t>nos</w:t>
      </w:r>
      <w:r w:rsidRPr="00F47B91">
        <w:rPr>
          <w:rFonts w:ascii="Times New Roman" w:hAnsi="Times New Roman" w:cs="Times New Roman"/>
          <w:spacing w:val="-1"/>
        </w:rPr>
        <w:t xml:space="preserve"> </w:t>
      </w:r>
      <w:r w:rsidRPr="00F47B91">
        <w:rPr>
          <w:rFonts w:ascii="Times New Roman" w:hAnsi="Times New Roman" w:cs="Times New Roman"/>
        </w:rPr>
        <w:t>aparelhos,</w:t>
      </w:r>
      <w:r w:rsidRPr="00F47B91">
        <w:rPr>
          <w:rFonts w:ascii="Times New Roman" w:hAnsi="Times New Roman" w:cs="Times New Roman"/>
          <w:spacing w:val="-2"/>
        </w:rPr>
        <w:t xml:space="preserve"> </w:t>
      </w:r>
      <w:r w:rsidRPr="00F47B91">
        <w:rPr>
          <w:rFonts w:ascii="Times New Roman" w:hAnsi="Times New Roman" w:cs="Times New Roman"/>
        </w:rPr>
        <w:t>a</w:t>
      </w:r>
      <w:r w:rsidRPr="00F47B91">
        <w:rPr>
          <w:rFonts w:ascii="Times New Roman" w:hAnsi="Times New Roman" w:cs="Times New Roman"/>
          <w:spacing w:val="-1"/>
        </w:rPr>
        <w:t xml:space="preserve"> </w:t>
      </w:r>
      <w:r w:rsidRPr="00F47B91">
        <w:rPr>
          <w:rFonts w:ascii="Times New Roman" w:hAnsi="Times New Roman" w:cs="Times New Roman"/>
        </w:rPr>
        <w:t>Empresa</w:t>
      </w:r>
      <w:r w:rsidRPr="00F47B91">
        <w:rPr>
          <w:rFonts w:ascii="Times New Roman" w:hAnsi="Times New Roman" w:cs="Times New Roman"/>
          <w:spacing w:val="-2"/>
        </w:rPr>
        <w:t xml:space="preserve"> </w:t>
      </w:r>
      <w:r w:rsidRPr="00F47B91">
        <w:rPr>
          <w:rFonts w:ascii="Times New Roman" w:hAnsi="Times New Roman" w:cs="Times New Roman"/>
        </w:rPr>
        <w:t>deverá</w:t>
      </w:r>
      <w:r w:rsidRPr="00F47B91">
        <w:rPr>
          <w:rFonts w:ascii="Times New Roman" w:hAnsi="Times New Roman" w:cs="Times New Roman"/>
          <w:spacing w:val="-1"/>
        </w:rPr>
        <w:t xml:space="preserve"> </w:t>
      </w:r>
      <w:r w:rsidRPr="00F47B91">
        <w:rPr>
          <w:rFonts w:ascii="Times New Roman" w:hAnsi="Times New Roman" w:cs="Times New Roman"/>
        </w:rPr>
        <w:t>apresentar,</w:t>
      </w:r>
      <w:r w:rsidRPr="00F47B91">
        <w:rPr>
          <w:rFonts w:ascii="Times New Roman" w:hAnsi="Times New Roman" w:cs="Times New Roman"/>
          <w:spacing w:val="-2"/>
        </w:rPr>
        <w:t xml:space="preserve"> </w:t>
      </w:r>
      <w:r w:rsidRPr="00F47B91">
        <w:rPr>
          <w:rFonts w:ascii="Times New Roman" w:hAnsi="Times New Roman" w:cs="Times New Roman"/>
        </w:rPr>
        <w:t>ao</w:t>
      </w:r>
      <w:r w:rsidRPr="00F47B91">
        <w:rPr>
          <w:rFonts w:ascii="Times New Roman" w:hAnsi="Times New Roman" w:cs="Times New Roman"/>
          <w:spacing w:val="-1"/>
        </w:rPr>
        <w:t xml:space="preserve"> </w:t>
      </w:r>
      <w:r w:rsidRPr="00F47B91">
        <w:rPr>
          <w:rFonts w:ascii="Times New Roman" w:hAnsi="Times New Roman" w:cs="Times New Roman"/>
        </w:rPr>
        <w:t>Fiscal,</w:t>
      </w:r>
      <w:r w:rsidRPr="00F47B91">
        <w:rPr>
          <w:rFonts w:ascii="Times New Roman" w:hAnsi="Times New Roman" w:cs="Times New Roman"/>
          <w:spacing w:val="-2"/>
        </w:rPr>
        <w:t xml:space="preserve"> </w:t>
      </w:r>
      <w:r w:rsidRPr="00F47B91">
        <w:rPr>
          <w:rFonts w:ascii="Times New Roman" w:hAnsi="Times New Roman" w:cs="Times New Roman"/>
        </w:rPr>
        <w:t>um</w:t>
      </w:r>
      <w:r w:rsidRPr="00F47B91">
        <w:rPr>
          <w:rFonts w:ascii="Times New Roman" w:hAnsi="Times New Roman" w:cs="Times New Roman"/>
          <w:spacing w:val="-1"/>
        </w:rPr>
        <w:t xml:space="preserve"> </w:t>
      </w:r>
      <w:r w:rsidRPr="00F47B91">
        <w:rPr>
          <w:rFonts w:ascii="Times New Roman" w:hAnsi="Times New Roman" w:cs="Times New Roman"/>
        </w:rPr>
        <w:t>relatório</w:t>
      </w:r>
      <w:r w:rsidRPr="00F47B91">
        <w:rPr>
          <w:rFonts w:ascii="Times New Roman" w:hAnsi="Times New Roman" w:cs="Times New Roman"/>
          <w:spacing w:val="-57"/>
        </w:rPr>
        <w:t xml:space="preserve"> </w:t>
      </w:r>
      <w:r w:rsidRPr="00F47B91">
        <w:rPr>
          <w:rFonts w:ascii="Times New Roman" w:hAnsi="Times New Roman" w:cs="Times New Roman"/>
        </w:rPr>
        <w:t>discriminando data, hora, descrição dos serviços realizados, e, conforme o caso, os defeitos</w:t>
      </w:r>
      <w:r w:rsidR="00BE58CF" w:rsidRPr="00F47B91">
        <w:rPr>
          <w:rFonts w:ascii="Times New Roman" w:hAnsi="Times New Roman" w:cs="Times New Roman"/>
        </w:rPr>
        <w:t xml:space="preserve"> </w:t>
      </w:r>
      <w:r w:rsidRPr="00F47B91">
        <w:rPr>
          <w:rFonts w:ascii="Times New Roman" w:hAnsi="Times New Roman" w:cs="Times New Roman"/>
        </w:rPr>
        <w:t>encontrados e os procedimentos adotados para a realização dos reparos, para que o Fiscal ateste,</w:t>
      </w:r>
      <w:r w:rsidRPr="00F47B91">
        <w:rPr>
          <w:rFonts w:ascii="Times New Roman" w:hAnsi="Times New Roman" w:cs="Times New Roman"/>
          <w:spacing w:val="-57"/>
        </w:rPr>
        <w:t xml:space="preserve"> </w:t>
      </w:r>
      <w:r w:rsidRPr="00F47B91">
        <w:rPr>
          <w:rFonts w:ascii="Times New Roman" w:hAnsi="Times New Roman" w:cs="Times New Roman"/>
        </w:rPr>
        <w:t>sendo sua entrega condição imprescindível para realização do pagamento.</w:t>
      </w:r>
    </w:p>
    <w:p w14:paraId="218D165E" w14:textId="5396E790"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w:t>
      </w:r>
      <w:r w:rsidRPr="00F47B91">
        <w:rPr>
          <w:rFonts w:ascii="Times New Roman" w:hAnsi="Times New Roman" w:cs="Times New Roman"/>
          <w:spacing w:val="-3"/>
        </w:rPr>
        <w:t xml:space="preserve">12 </w:t>
      </w:r>
      <w:r w:rsidRPr="00F47B91">
        <w:rPr>
          <w:rFonts w:ascii="Times New Roman" w:hAnsi="Times New Roman" w:cs="Times New Roman"/>
        </w:rPr>
        <w:t>A</w:t>
      </w:r>
      <w:r w:rsidRPr="00F47B91">
        <w:rPr>
          <w:rFonts w:ascii="Times New Roman" w:hAnsi="Times New Roman" w:cs="Times New Roman"/>
          <w:spacing w:val="-2"/>
        </w:rPr>
        <w:t xml:space="preserve"> </w:t>
      </w:r>
      <w:r w:rsidRPr="00F47B91">
        <w:rPr>
          <w:rFonts w:ascii="Times New Roman" w:hAnsi="Times New Roman" w:cs="Times New Roman"/>
        </w:rPr>
        <w:t>Empresa</w:t>
      </w:r>
      <w:r w:rsidRPr="00F47B91">
        <w:rPr>
          <w:rFonts w:ascii="Times New Roman" w:hAnsi="Times New Roman" w:cs="Times New Roman"/>
          <w:spacing w:val="-2"/>
        </w:rPr>
        <w:t xml:space="preserve"> </w:t>
      </w:r>
      <w:r w:rsidRPr="00F47B91">
        <w:rPr>
          <w:rFonts w:ascii="Times New Roman" w:hAnsi="Times New Roman" w:cs="Times New Roman"/>
        </w:rPr>
        <w:t>deverá</w:t>
      </w:r>
      <w:r w:rsidRPr="00F47B91">
        <w:rPr>
          <w:rFonts w:ascii="Times New Roman" w:hAnsi="Times New Roman" w:cs="Times New Roman"/>
          <w:spacing w:val="-2"/>
        </w:rPr>
        <w:t xml:space="preserve"> </w:t>
      </w:r>
      <w:r w:rsidRPr="00F47B91">
        <w:rPr>
          <w:rFonts w:ascii="Times New Roman" w:hAnsi="Times New Roman" w:cs="Times New Roman"/>
        </w:rPr>
        <w:t>emitir,</w:t>
      </w:r>
      <w:r w:rsidRPr="00F47B91">
        <w:rPr>
          <w:rFonts w:ascii="Times New Roman" w:hAnsi="Times New Roman" w:cs="Times New Roman"/>
          <w:spacing w:val="-2"/>
        </w:rPr>
        <w:t xml:space="preserve"> </w:t>
      </w:r>
      <w:r w:rsidRPr="00F47B91">
        <w:rPr>
          <w:rFonts w:ascii="Times New Roman" w:hAnsi="Times New Roman" w:cs="Times New Roman"/>
        </w:rPr>
        <w:t>mensalmente,</w:t>
      </w:r>
      <w:r w:rsidRPr="00F47B91">
        <w:rPr>
          <w:rFonts w:ascii="Times New Roman" w:hAnsi="Times New Roman" w:cs="Times New Roman"/>
          <w:spacing w:val="-2"/>
        </w:rPr>
        <w:t xml:space="preserve"> </w:t>
      </w:r>
      <w:r w:rsidRPr="00F47B91">
        <w:rPr>
          <w:rFonts w:ascii="Times New Roman" w:hAnsi="Times New Roman" w:cs="Times New Roman"/>
        </w:rPr>
        <w:t>relatórios</w:t>
      </w:r>
      <w:r w:rsidRPr="00F47B91">
        <w:rPr>
          <w:rFonts w:ascii="Times New Roman" w:hAnsi="Times New Roman" w:cs="Times New Roman"/>
          <w:spacing w:val="-2"/>
        </w:rPr>
        <w:t xml:space="preserve"> </w:t>
      </w:r>
      <w:r w:rsidRPr="00F47B91">
        <w:rPr>
          <w:rFonts w:ascii="Times New Roman" w:hAnsi="Times New Roman" w:cs="Times New Roman"/>
        </w:rPr>
        <w:t>técnicos</w:t>
      </w:r>
      <w:r w:rsidRPr="00F47B91">
        <w:rPr>
          <w:rFonts w:ascii="Times New Roman" w:hAnsi="Times New Roman" w:cs="Times New Roman"/>
          <w:spacing w:val="-2"/>
        </w:rPr>
        <w:t xml:space="preserve"> </w:t>
      </w:r>
      <w:r w:rsidRPr="00F47B91">
        <w:rPr>
          <w:rFonts w:ascii="Times New Roman" w:hAnsi="Times New Roman" w:cs="Times New Roman"/>
        </w:rPr>
        <w:t>circunstanciados,</w:t>
      </w:r>
      <w:r w:rsidRPr="00F47B91">
        <w:rPr>
          <w:rFonts w:ascii="Times New Roman" w:hAnsi="Times New Roman" w:cs="Times New Roman"/>
          <w:spacing w:val="-2"/>
        </w:rPr>
        <w:t xml:space="preserve"> </w:t>
      </w:r>
      <w:r w:rsidRPr="00F47B91">
        <w:rPr>
          <w:rFonts w:ascii="Times New Roman" w:hAnsi="Times New Roman" w:cs="Times New Roman"/>
        </w:rPr>
        <w:t>mencionando</w:t>
      </w:r>
      <w:r w:rsidRPr="00F47B91">
        <w:rPr>
          <w:rFonts w:ascii="Times New Roman" w:hAnsi="Times New Roman" w:cs="Times New Roman"/>
          <w:spacing w:val="-2"/>
        </w:rPr>
        <w:t xml:space="preserve"> </w:t>
      </w:r>
      <w:r w:rsidRPr="00F47B91">
        <w:rPr>
          <w:rFonts w:ascii="Times New Roman" w:hAnsi="Times New Roman" w:cs="Times New Roman"/>
        </w:rPr>
        <w:t>a</w:t>
      </w:r>
      <w:r w:rsidRPr="00F47B91">
        <w:rPr>
          <w:rFonts w:ascii="Times New Roman" w:hAnsi="Times New Roman" w:cs="Times New Roman"/>
          <w:spacing w:val="-57"/>
        </w:rPr>
        <w:t xml:space="preserve"> </w:t>
      </w:r>
      <w:r w:rsidRPr="00F47B91">
        <w:rPr>
          <w:rFonts w:ascii="Times New Roman" w:hAnsi="Times New Roman" w:cs="Times New Roman"/>
        </w:rPr>
        <w:t>situação dos aparelhos, as ocorrências verificadas no período, assim como as providências</w:t>
      </w:r>
      <w:r w:rsidR="00BE58CF" w:rsidRPr="00F47B91">
        <w:rPr>
          <w:rFonts w:ascii="Times New Roman" w:hAnsi="Times New Roman" w:cs="Times New Roman"/>
        </w:rPr>
        <w:t xml:space="preserve"> </w:t>
      </w:r>
      <w:r w:rsidRPr="00F47B91">
        <w:rPr>
          <w:rFonts w:ascii="Times New Roman" w:hAnsi="Times New Roman" w:cs="Times New Roman"/>
        </w:rPr>
        <w:t>adotadas na execução dos serviços, contendo inclusive, a relação das peças substituídas e a</w:t>
      </w:r>
      <w:r w:rsidRPr="00F47B91">
        <w:rPr>
          <w:rFonts w:ascii="Times New Roman" w:hAnsi="Times New Roman" w:cs="Times New Roman"/>
          <w:spacing w:val="1"/>
        </w:rPr>
        <w:t xml:space="preserve"> </w:t>
      </w:r>
      <w:r w:rsidRPr="00F47B91">
        <w:rPr>
          <w:rFonts w:ascii="Times New Roman" w:hAnsi="Times New Roman" w:cs="Times New Roman"/>
        </w:rPr>
        <w:t>rotina</w:t>
      </w:r>
      <w:r w:rsidRPr="00F47B91">
        <w:rPr>
          <w:rFonts w:ascii="Times New Roman" w:hAnsi="Times New Roman" w:cs="Times New Roman"/>
          <w:spacing w:val="-2"/>
        </w:rPr>
        <w:t xml:space="preserve"> </w:t>
      </w:r>
      <w:r w:rsidRPr="00F47B91">
        <w:rPr>
          <w:rFonts w:ascii="Times New Roman" w:hAnsi="Times New Roman" w:cs="Times New Roman"/>
        </w:rPr>
        <w:t>de</w:t>
      </w:r>
      <w:r w:rsidRPr="00F47B91">
        <w:rPr>
          <w:rFonts w:ascii="Times New Roman" w:hAnsi="Times New Roman" w:cs="Times New Roman"/>
          <w:spacing w:val="-1"/>
        </w:rPr>
        <w:t xml:space="preserve"> </w:t>
      </w:r>
      <w:r w:rsidRPr="00F47B91">
        <w:rPr>
          <w:rFonts w:ascii="Times New Roman" w:hAnsi="Times New Roman" w:cs="Times New Roman"/>
        </w:rPr>
        <w:t>trabalho</w:t>
      </w:r>
      <w:r w:rsidRPr="00F47B91">
        <w:rPr>
          <w:rFonts w:ascii="Times New Roman" w:hAnsi="Times New Roman" w:cs="Times New Roman"/>
          <w:spacing w:val="-1"/>
        </w:rPr>
        <w:t xml:space="preserve"> </w:t>
      </w:r>
      <w:r w:rsidRPr="00F47B91">
        <w:rPr>
          <w:rFonts w:ascii="Times New Roman" w:hAnsi="Times New Roman" w:cs="Times New Roman"/>
        </w:rPr>
        <w:t>empregado</w:t>
      </w:r>
      <w:r w:rsidRPr="00F47B91">
        <w:rPr>
          <w:rFonts w:ascii="Times New Roman" w:hAnsi="Times New Roman" w:cs="Times New Roman"/>
          <w:spacing w:val="-1"/>
        </w:rPr>
        <w:t xml:space="preserve"> </w:t>
      </w:r>
      <w:r w:rsidRPr="00F47B91">
        <w:rPr>
          <w:rFonts w:ascii="Times New Roman" w:hAnsi="Times New Roman" w:cs="Times New Roman"/>
        </w:rPr>
        <w:t>(manutenção</w:t>
      </w:r>
      <w:r w:rsidRPr="00F47B91">
        <w:rPr>
          <w:rFonts w:ascii="Times New Roman" w:hAnsi="Times New Roman" w:cs="Times New Roman"/>
          <w:spacing w:val="-1"/>
        </w:rPr>
        <w:t xml:space="preserve"> </w:t>
      </w:r>
      <w:r w:rsidRPr="00F47B91">
        <w:rPr>
          <w:rFonts w:ascii="Times New Roman" w:hAnsi="Times New Roman" w:cs="Times New Roman"/>
        </w:rPr>
        <w:t>corretiva</w:t>
      </w:r>
      <w:r w:rsidRPr="00F47B91">
        <w:rPr>
          <w:rFonts w:ascii="Times New Roman" w:hAnsi="Times New Roman" w:cs="Times New Roman"/>
          <w:spacing w:val="-1"/>
        </w:rPr>
        <w:t xml:space="preserve"> </w:t>
      </w:r>
      <w:r w:rsidRPr="00F47B91">
        <w:rPr>
          <w:rFonts w:ascii="Times New Roman" w:hAnsi="Times New Roman" w:cs="Times New Roman"/>
        </w:rPr>
        <w:t>ou</w:t>
      </w:r>
      <w:r w:rsidRPr="00F47B91">
        <w:rPr>
          <w:rFonts w:ascii="Times New Roman" w:hAnsi="Times New Roman" w:cs="Times New Roman"/>
          <w:spacing w:val="-1"/>
        </w:rPr>
        <w:t xml:space="preserve"> </w:t>
      </w:r>
      <w:r w:rsidRPr="00F47B91">
        <w:rPr>
          <w:rFonts w:ascii="Times New Roman" w:hAnsi="Times New Roman" w:cs="Times New Roman"/>
        </w:rPr>
        <w:t>preventiva),</w:t>
      </w:r>
      <w:r w:rsidRPr="00F47B91">
        <w:rPr>
          <w:rFonts w:ascii="Times New Roman" w:hAnsi="Times New Roman" w:cs="Times New Roman"/>
          <w:spacing w:val="-1"/>
        </w:rPr>
        <w:t xml:space="preserve"> </w:t>
      </w:r>
      <w:r w:rsidRPr="00F47B91">
        <w:rPr>
          <w:rFonts w:ascii="Times New Roman" w:hAnsi="Times New Roman" w:cs="Times New Roman"/>
        </w:rPr>
        <w:t>devendo</w:t>
      </w:r>
      <w:r w:rsidRPr="00F47B91">
        <w:rPr>
          <w:rFonts w:ascii="Times New Roman" w:hAnsi="Times New Roman" w:cs="Times New Roman"/>
          <w:spacing w:val="-1"/>
        </w:rPr>
        <w:t xml:space="preserve"> </w:t>
      </w:r>
      <w:r w:rsidRPr="00F47B91">
        <w:rPr>
          <w:rFonts w:ascii="Times New Roman" w:hAnsi="Times New Roman" w:cs="Times New Roman"/>
        </w:rPr>
        <w:t>o</w:t>
      </w:r>
      <w:r w:rsidRPr="00F47B91">
        <w:rPr>
          <w:rFonts w:ascii="Times New Roman" w:hAnsi="Times New Roman" w:cs="Times New Roman"/>
          <w:spacing w:val="-1"/>
        </w:rPr>
        <w:t xml:space="preserve"> </w:t>
      </w:r>
      <w:r w:rsidRPr="00F47B91">
        <w:rPr>
          <w:rFonts w:ascii="Times New Roman" w:hAnsi="Times New Roman" w:cs="Times New Roman"/>
        </w:rPr>
        <w:t>relatório</w:t>
      </w:r>
      <w:r w:rsidRPr="00F47B91">
        <w:rPr>
          <w:rFonts w:ascii="Times New Roman" w:hAnsi="Times New Roman" w:cs="Times New Roman"/>
          <w:spacing w:val="-1"/>
        </w:rPr>
        <w:t xml:space="preserve"> </w:t>
      </w:r>
      <w:r w:rsidRPr="00F47B91">
        <w:rPr>
          <w:rFonts w:ascii="Times New Roman" w:hAnsi="Times New Roman" w:cs="Times New Roman"/>
        </w:rPr>
        <w:t>ser assinado pelo Responsável Técnico dos Serviços e, entregue juntamente com a apresentação da</w:t>
      </w:r>
      <w:r w:rsidRPr="00F47B91">
        <w:rPr>
          <w:rFonts w:ascii="Times New Roman" w:hAnsi="Times New Roman" w:cs="Times New Roman"/>
          <w:spacing w:val="-57"/>
        </w:rPr>
        <w:t xml:space="preserve"> </w:t>
      </w:r>
      <w:r w:rsidRPr="00F47B91">
        <w:rPr>
          <w:rFonts w:ascii="Times New Roman" w:hAnsi="Times New Roman" w:cs="Times New Roman"/>
        </w:rPr>
        <w:t>nota fiscal de serviços;</w:t>
      </w:r>
    </w:p>
    <w:p w14:paraId="3C9FEA64"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proofErr w:type="gramStart"/>
      <w:r w:rsidRPr="00F47B91">
        <w:rPr>
          <w:rFonts w:ascii="Times New Roman" w:hAnsi="Times New Roman" w:cs="Times New Roman"/>
        </w:rPr>
        <w:t>5.13 Para a execução dos serviços, objeto</w:t>
      </w:r>
      <w:proofErr w:type="gramEnd"/>
      <w:r w:rsidRPr="00F47B91">
        <w:rPr>
          <w:rFonts w:ascii="Times New Roman" w:hAnsi="Times New Roman" w:cs="Times New Roman"/>
        </w:rPr>
        <w:t xml:space="preserve"> deste projeto básico, os técnicos da Empresa deverão</w:t>
      </w:r>
      <w:r w:rsidRPr="00F47B91">
        <w:rPr>
          <w:rFonts w:ascii="Times New Roman" w:hAnsi="Times New Roman" w:cs="Times New Roman"/>
          <w:spacing w:val="1"/>
        </w:rPr>
        <w:t xml:space="preserve"> </w:t>
      </w:r>
      <w:r w:rsidRPr="00F47B91">
        <w:rPr>
          <w:rFonts w:ascii="Times New Roman" w:hAnsi="Times New Roman" w:cs="Times New Roman"/>
        </w:rPr>
        <w:t>necessariamente apresentar-se ao Serviço de Engenharia Clínica da unidade, ou a outro</w:t>
      </w:r>
      <w:r w:rsidRPr="00F47B91">
        <w:rPr>
          <w:rFonts w:ascii="Times New Roman" w:hAnsi="Times New Roman" w:cs="Times New Roman"/>
          <w:spacing w:val="1"/>
        </w:rPr>
        <w:t xml:space="preserve"> </w:t>
      </w:r>
      <w:r w:rsidRPr="00F47B91">
        <w:rPr>
          <w:rFonts w:ascii="Times New Roman" w:hAnsi="Times New Roman" w:cs="Times New Roman"/>
        </w:rPr>
        <w:t>funcionário designado, o qual acompanhará a execução dos serviços nos aparelhos e, para tanto,</w:t>
      </w:r>
      <w:r w:rsidRPr="00F47B91">
        <w:rPr>
          <w:rFonts w:ascii="Times New Roman" w:hAnsi="Times New Roman" w:cs="Times New Roman"/>
          <w:spacing w:val="-57"/>
        </w:rPr>
        <w:t xml:space="preserve"> </w:t>
      </w:r>
      <w:r w:rsidRPr="00F47B91">
        <w:rPr>
          <w:rFonts w:ascii="Times New Roman" w:hAnsi="Times New Roman" w:cs="Times New Roman"/>
        </w:rPr>
        <w:t>a unidade deverá permitir aos mesmos, livre e imediato acesso aos equipamentos, durante o</w:t>
      </w:r>
      <w:r w:rsidRPr="00F47B91">
        <w:rPr>
          <w:rFonts w:ascii="Times New Roman" w:hAnsi="Times New Roman" w:cs="Times New Roman"/>
          <w:spacing w:val="1"/>
        </w:rPr>
        <w:t xml:space="preserve"> </w:t>
      </w:r>
      <w:r w:rsidRPr="00F47B91">
        <w:rPr>
          <w:rFonts w:ascii="Times New Roman" w:hAnsi="Times New Roman" w:cs="Times New Roman"/>
        </w:rPr>
        <w:t>tempo necessário para o serviço.</w:t>
      </w:r>
    </w:p>
    <w:p w14:paraId="5DEFDACA" w14:textId="77777777" w:rsidR="00361C6E" w:rsidRPr="00F47B91" w:rsidRDefault="00361C6E" w:rsidP="00361C6E">
      <w:pPr>
        <w:pStyle w:val="Textbody"/>
        <w:tabs>
          <w:tab w:val="left" w:pos="9071"/>
        </w:tabs>
        <w:spacing w:line="267" w:lineRule="exact"/>
        <w:ind w:right="-1"/>
        <w:jc w:val="both"/>
        <w:rPr>
          <w:rFonts w:ascii="Times New Roman" w:hAnsi="Times New Roman" w:cs="Times New Roman"/>
        </w:rPr>
      </w:pPr>
      <w:r w:rsidRPr="00F47B91">
        <w:rPr>
          <w:rFonts w:ascii="Times New Roman" w:hAnsi="Times New Roman" w:cs="Times New Roman"/>
        </w:rPr>
        <w:t>5.14 Os chamados serão efetuados pela unidade através de mensagem eletrônica (e-mail), por</w:t>
      </w:r>
      <w:r w:rsidRPr="00F47B91">
        <w:rPr>
          <w:rFonts w:ascii="Times New Roman" w:hAnsi="Times New Roman" w:cs="Times New Roman"/>
          <w:spacing w:val="-1"/>
        </w:rPr>
        <w:t xml:space="preserve"> </w:t>
      </w:r>
      <w:proofErr w:type="spellStart"/>
      <w:proofErr w:type="gramStart"/>
      <w:r w:rsidRPr="00F47B91">
        <w:rPr>
          <w:rFonts w:ascii="Times New Roman" w:hAnsi="Times New Roman" w:cs="Times New Roman"/>
          <w:i/>
        </w:rPr>
        <w:t>fac</w:t>
      </w:r>
      <w:proofErr w:type="spellEnd"/>
      <w:proofErr w:type="gramEnd"/>
    </w:p>
    <w:p w14:paraId="55A956C4" w14:textId="77777777" w:rsidR="00361C6E" w:rsidRPr="00F47B91" w:rsidRDefault="00361C6E" w:rsidP="00361C6E">
      <w:pPr>
        <w:pStyle w:val="Textbody"/>
        <w:tabs>
          <w:tab w:val="left" w:pos="9071"/>
        </w:tabs>
        <w:spacing w:before="1" w:line="235" w:lineRule="auto"/>
        <w:ind w:right="-1"/>
        <w:jc w:val="both"/>
        <w:rPr>
          <w:rFonts w:ascii="Times New Roman" w:hAnsi="Times New Roman" w:cs="Times New Roman"/>
        </w:rPr>
      </w:pPr>
      <w:proofErr w:type="gramStart"/>
      <w:r w:rsidRPr="00F47B91">
        <w:rPr>
          <w:rFonts w:ascii="Times New Roman" w:hAnsi="Times New Roman" w:cs="Times New Roman"/>
          <w:i/>
        </w:rPr>
        <w:t>símile</w:t>
      </w:r>
      <w:proofErr w:type="gramEnd"/>
      <w:r w:rsidRPr="00F47B91">
        <w:rPr>
          <w:rFonts w:ascii="Times New Roman" w:hAnsi="Times New Roman" w:cs="Times New Roman"/>
        </w:rPr>
        <w:t>, ou diretamente por telefone, para registro da data e hora, e, para tanto, a Empresa deverá</w:t>
      </w:r>
      <w:r w:rsidRPr="00F47B91">
        <w:rPr>
          <w:rFonts w:ascii="Times New Roman" w:hAnsi="Times New Roman" w:cs="Times New Roman"/>
          <w:spacing w:val="-57"/>
        </w:rPr>
        <w:t xml:space="preserve"> </w:t>
      </w:r>
      <w:r w:rsidRPr="00F47B91">
        <w:rPr>
          <w:rFonts w:ascii="Times New Roman" w:hAnsi="Times New Roman" w:cs="Times New Roman"/>
        </w:rPr>
        <w:t xml:space="preserve">manter um serviço ativo de verificação de e-mail, de </w:t>
      </w:r>
      <w:proofErr w:type="spellStart"/>
      <w:r w:rsidRPr="00F47B91">
        <w:rPr>
          <w:rFonts w:ascii="Times New Roman" w:hAnsi="Times New Roman" w:cs="Times New Roman"/>
          <w:i/>
        </w:rPr>
        <w:t>fac</w:t>
      </w:r>
      <w:proofErr w:type="spellEnd"/>
      <w:r w:rsidRPr="00F47B91">
        <w:rPr>
          <w:rFonts w:ascii="Times New Roman" w:hAnsi="Times New Roman" w:cs="Times New Roman"/>
          <w:i/>
        </w:rPr>
        <w:t xml:space="preserve"> símile </w:t>
      </w:r>
      <w:r w:rsidRPr="00F47B91">
        <w:rPr>
          <w:rFonts w:ascii="Times New Roman" w:hAnsi="Times New Roman" w:cs="Times New Roman"/>
        </w:rPr>
        <w:t>ou de atendimento telefônico,</w:t>
      </w:r>
      <w:r w:rsidRPr="00F47B91">
        <w:rPr>
          <w:rFonts w:ascii="Times New Roman" w:hAnsi="Times New Roman" w:cs="Times New Roman"/>
          <w:spacing w:val="1"/>
        </w:rPr>
        <w:t xml:space="preserve"> </w:t>
      </w:r>
      <w:r w:rsidRPr="00F47B91">
        <w:rPr>
          <w:rFonts w:ascii="Times New Roman" w:hAnsi="Times New Roman" w:cs="Times New Roman"/>
        </w:rPr>
        <w:t>durante o horário comercial, para recebimento dos chamados e emissão do número de protocolo</w:t>
      </w:r>
      <w:r w:rsidRPr="00F47B91">
        <w:rPr>
          <w:rFonts w:ascii="Times New Roman" w:hAnsi="Times New Roman" w:cs="Times New Roman"/>
          <w:spacing w:val="-57"/>
        </w:rPr>
        <w:t xml:space="preserve"> </w:t>
      </w:r>
      <w:r w:rsidRPr="00F47B91">
        <w:rPr>
          <w:rFonts w:ascii="Times New Roman" w:hAnsi="Times New Roman" w:cs="Times New Roman"/>
        </w:rPr>
        <w:t>de chamado, com a data e horário.</w:t>
      </w:r>
    </w:p>
    <w:p w14:paraId="5C727FCF"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 xml:space="preserve">5.15 </w:t>
      </w:r>
      <w:proofErr w:type="gramStart"/>
      <w:r w:rsidRPr="00F47B91">
        <w:rPr>
          <w:rFonts w:ascii="Times New Roman" w:hAnsi="Times New Roman" w:cs="Times New Roman"/>
        </w:rPr>
        <w:t>Será</w:t>
      </w:r>
      <w:proofErr w:type="gramEnd"/>
      <w:r w:rsidRPr="00F47B91">
        <w:rPr>
          <w:rFonts w:ascii="Times New Roman" w:hAnsi="Times New Roman" w:cs="Times New Roman"/>
        </w:rPr>
        <w:t xml:space="preserve"> considerado como data e hora do chamado aqueles abertos via telefone com emissão de</w:t>
      </w:r>
      <w:r w:rsidRPr="00F47B91">
        <w:rPr>
          <w:rFonts w:ascii="Times New Roman" w:hAnsi="Times New Roman" w:cs="Times New Roman"/>
          <w:spacing w:val="-57"/>
        </w:rPr>
        <w:t xml:space="preserve"> </w:t>
      </w:r>
      <w:r w:rsidRPr="00F47B91">
        <w:rPr>
          <w:rFonts w:ascii="Times New Roman" w:hAnsi="Times New Roman" w:cs="Times New Roman"/>
        </w:rPr>
        <w:t>número de protocolo, através de atendimento telefônico por parte da Empresa.</w:t>
      </w:r>
    </w:p>
    <w:p w14:paraId="2F9E038A"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5.16 A Empresa deverá realizar a manutenção preventiva, corretiva e/ou reparo, seguindo critérios</w:t>
      </w:r>
      <w:r w:rsidRPr="00F47B91">
        <w:rPr>
          <w:rFonts w:ascii="Times New Roman" w:hAnsi="Times New Roman" w:cs="Times New Roman"/>
          <w:spacing w:val="1"/>
        </w:rPr>
        <w:t xml:space="preserve"> </w:t>
      </w:r>
      <w:r w:rsidRPr="00F47B91">
        <w:rPr>
          <w:rFonts w:ascii="Times New Roman" w:hAnsi="Times New Roman" w:cs="Times New Roman"/>
        </w:rPr>
        <w:t>técnicos, componentes eletrônicos, elétricos, mecânicos e hidráulicos, necessários à recolocação</w:t>
      </w:r>
      <w:r w:rsidRPr="00F47B91">
        <w:rPr>
          <w:rFonts w:ascii="Times New Roman" w:hAnsi="Times New Roman" w:cs="Times New Roman"/>
          <w:spacing w:val="-57"/>
        </w:rPr>
        <w:t xml:space="preserve"> </w:t>
      </w:r>
      <w:r w:rsidRPr="00F47B91">
        <w:rPr>
          <w:rFonts w:ascii="Times New Roman" w:hAnsi="Times New Roman" w:cs="Times New Roman"/>
        </w:rPr>
        <w:t>dos aparelhos em condições normais de uso;</w:t>
      </w:r>
    </w:p>
    <w:p w14:paraId="5BFA88B7"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 17 Os atrasos na execução dos serviços somente serão justificáveis quando decorrerem de casos</w:t>
      </w:r>
      <w:r w:rsidRPr="00F47B91">
        <w:rPr>
          <w:rFonts w:ascii="Times New Roman" w:hAnsi="Times New Roman" w:cs="Times New Roman"/>
          <w:spacing w:val="-57"/>
        </w:rPr>
        <w:t xml:space="preserve"> </w:t>
      </w:r>
      <w:r w:rsidRPr="00F47B91">
        <w:rPr>
          <w:rFonts w:ascii="Times New Roman" w:hAnsi="Times New Roman" w:cs="Times New Roman"/>
        </w:rPr>
        <w:t>fortuitos</w:t>
      </w:r>
      <w:r w:rsidRPr="00F47B91">
        <w:rPr>
          <w:rFonts w:ascii="Times New Roman" w:hAnsi="Times New Roman" w:cs="Times New Roman"/>
          <w:spacing w:val="-1"/>
        </w:rPr>
        <w:t xml:space="preserve"> </w:t>
      </w:r>
      <w:r w:rsidRPr="00F47B91">
        <w:rPr>
          <w:rFonts w:ascii="Times New Roman" w:hAnsi="Times New Roman" w:cs="Times New Roman"/>
        </w:rPr>
        <w:t>ou de força maior, conforme disposições</w:t>
      </w:r>
      <w:r w:rsidRPr="00F47B91">
        <w:rPr>
          <w:rFonts w:ascii="Times New Roman" w:hAnsi="Times New Roman" w:cs="Times New Roman"/>
          <w:spacing w:val="-1"/>
        </w:rPr>
        <w:t xml:space="preserve"> </w:t>
      </w:r>
      <w:r w:rsidRPr="00F47B91">
        <w:rPr>
          <w:rFonts w:ascii="Times New Roman" w:hAnsi="Times New Roman" w:cs="Times New Roman"/>
        </w:rPr>
        <w:t>legais.</w:t>
      </w:r>
    </w:p>
    <w:p w14:paraId="1E0F59DA" w14:textId="561FB300" w:rsidR="00361C6E" w:rsidRPr="00F47B91" w:rsidRDefault="00361C6E" w:rsidP="00BE58CF">
      <w:pPr>
        <w:pStyle w:val="Textbody"/>
        <w:tabs>
          <w:tab w:val="left" w:pos="9071"/>
        </w:tabs>
        <w:spacing w:line="268" w:lineRule="exact"/>
        <w:ind w:right="-1"/>
        <w:jc w:val="both"/>
        <w:rPr>
          <w:rFonts w:ascii="Times New Roman" w:hAnsi="Times New Roman" w:cs="Times New Roman"/>
        </w:rPr>
      </w:pPr>
      <w:r w:rsidRPr="00F47B91">
        <w:rPr>
          <w:rFonts w:ascii="Times New Roman" w:hAnsi="Times New Roman" w:cs="Times New Roman"/>
        </w:rPr>
        <w:t>5.18</w:t>
      </w:r>
      <w:proofErr w:type="gramStart"/>
      <w:r w:rsidRPr="00F47B91">
        <w:rPr>
          <w:rFonts w:ascii="Times New Roman" w:hAnsi="Times New Roman" w:cs="Times New Roman"/>
        </w:rPr>
        <w:t xml:space="preserve">  </w:t>
      </w:r>
      <w:proofErr w:type="gramEnd"/>
      <w:r w:rsidRPr="00F47B91">
        <w:rPr>
          <w:rFonts w:ascii="Times New Roman" w:hAnsi="Times New Roman" w:cs="Times New Roman"/>
        </w:rPr>
        <w:t>O atraso no atendimento aos chamados, a não verificação e a confirmação de recebimento de</w:t>
      </w:r>
      <w:r w:rsidR="00BE58CF" w:rsidRPr="00F47B91">
        <w:rPr>
          <w:rFonts w:ascii="Times New Roman" w:hAnsi="Times New Roman" w:cs="Times New Roman"/>
        </w:rPr>
        <w:t xml:space="preserve"> </w:t>
      </w:r>
      <w:r w:rsidRPr="00F47B91">
        <w:rPr>
          <w:rFonts w:ascii="Times New Roman" w:hAnsi="Times New Roman" w:cs="Times New Roman"/>
        </w:rPr>
        <w:t>chamado por parte da Empresa será considerada falta grave e, por este motivo, a mesma poderá</w:t>
      </w:r>
      <w:r w:rsidRPr="00F47B91">
        <w:rPr>
          <w:rFonts w:ascii="Times New Roman" w:hAnsi="Times New Roman" w:cs="Times New Roman"/>
          <w:spacing w:val="-57"/>
        </w:rPr>
        <w:t xml:space="preserve"> </w:t>
      </w:r>
      <w:r w:rsidRPr="00F47B91">
        <w:rPr>
          <w:rFonts w:ascii="Times New Roman" w:hAnsi="Times New Roman" w:cs="Times New Roman"/>
        </w:rPr>
        <w:t>ser penalizada conforme estabelecido na Lei 8.666/93.</w:t>
      </w:r>
    </w:p>
    <w:p w14:paraId="4DF6D23E"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5.19 Na ocorrência de tais fatos, os pedidos de prorrogação referentes aos prazos deverão ser</w:t>
      </w:r>
      <w:r w:rsidRPr="00F47B91">
        <w:rPr>
          <w:rFonts w:ascii="Times New Roman" w:hAnsi="Times New Roman" w:cs="Times New Roman"/>
          <w:spacing w:val="-57"/>
        </w:rPr>
        <w:t xml:space="preserve"> </w:t>
      </w:r>
      <w:r w:rsidRPr="00F47B91">
        <w:rPr>
          <w:rFonts w:ascii="Times New Roman" w:hAnsi="Times New Roman" w:cs="Times New Roman"/>
        </w:rPr>
        <w:t>encaminhados por escrito, devidamente justificados, a unidade para avaliação e julgar a</w:t>
      </w:r>
      <w:r w:rsidRPr="00F47B91">
        <w:rPr>
          <w:rFonts w:ascii="Times New Roman" w:hAnsi="Times New Roman" w:cs="Times New Roman"/>
          <w:spacing w:val="-57"/>
        </w:rPr>
        <w:t xml:space="preserve"> </w:t>
      </w:r>
      <w:r w:rsidRPr="00F47B91">
        <w:rPr>
          <w:rFonts w:ascii="Times New Roman" w:hAnsi="Times New Roman" w:cs="Times New Roman"/>
        </w:rPr>
        <w:t>pertinência.</w:t>
      </w:r>
    </w:p>
    <w:p w14:paraId="10EC6A65"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5.20 A Empresa deverá refazer o serviço que apresentar qualquer tipo de defeito ou que tiver sido</w:t>
      </w:r>
      <w:r w:rsidRPr="00F47B91">
        <w:rPr>
          <w:rFonts w:ascii="Times New Roman" w:hAnsi="Times New Roman" w:cs="Times New Roman"/>
          <w:spacing w:val="-57"/>
        </w:rPr>
        <w:t xml:space="preserve"> </w:t>
      </w:r>
      <w:r w:rsidRPr="00F47B91">
        <w:rPr>
          <w:rFonts w:ascii="Times New Roman" w:hAnsi="Times New Roman" w:cs="Times New Roman"/>
        </w:rPr>
        <w:t>executado fora das especificações contidas neste projeto básico, e no contrato.</w:t>
      </w:r>
    </w:p>
    <w:p w14:paraId="00C0F0B1" w14:textId="76E91396" w:rsidR="00361C6E" w:rsidRPr="00F47B91" w:rsidRDefault="00361C6E" w:rsidP="00BE58CF">
      <w:pPr>
        <w:pStyle w:val="Textbody"/>
        <w:tabs>
          <w:tab w:val="left" w:pos="9071"/>
        </w:tabs>
        <w:spacing w:line="268" w:lineRule="exact"/>
        <w:ind w:right="-1"/>
        <w:jc w:val="both"/>
        <w:rPr>
          <w:rFonts w:ascii="Times New Roman" w:hAnsi="Times New Roman" w:cs="Times New Roman"/>
        </w:rPr>
      </w:pPr>
      <w:r w:rsidRPr="00F47B91">
        <w:rPr>
          <w:rFonts w:ascii="Times New Roman" w:hAnsi="Times New Roman" w:cs="Times New Roman"/>
        </w:rPr>
        <w:t>5.21 A instalação, remoção e/ou qualquer modificação necessária para operacionalização dos</w:t>
      </w:r>
      <w:r w:rsidR="00BE58CF" w:rsidRPr="00F47B91">
        <w:rPr>
          <w:rFonts w:ascii="Times New Roman" w:hAnsi="Times New Roman" w:cs="Times New Roman"/>
        </w:rPr>
        <w:t xml:space="preserve"> </w:t>
      </w:r>
      <w:r w:rsidRPr="00F47B91">
        <w:rPr>
          <w:rFonts w:ascii="Times New Roman" w:hAnsi="Times New Roman" w:cs="Times New Roman"/>
        </w:rPr>
        <w:t>aparelhos e acessórios serão de inteira responsabilidade da Empresa e sem ônus para a unidade</w:t>
      </w:r>
      <w:r w:rsidRPr="00F47B91">
        <w:rPr>
          <w:rFonts w:ascii="Times New Roman" w:hAnsi="Times New Roman" w:cs="Times New Roman"/>
          <w:b/>
        </w:rPr>
        <w:t>.</w:t>
      </w:r>
    </w:p>
    <w:p w14:paraId="04DE70AD" w14:textId="2C96BDD9"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5.22 O eventual transporte dos aparelhos para manutenção e/ou reparos que não possam ser</w:t>
      </w:r>
      <w:r w:rsidRPr="00F47B91">
        <w:rPr>
          <w:rFonts w:ascii="Times New Roman" w:hAnsi="Times New Roman" w:cs="Times New Roman"/>
          <w:spacing w:val="1"/>
        </w:rPr>
        <w:t xml:space="preserve"> </w:t>
      </w:r>
      <w:r w:rsidR="00B42B56">
        <w:rPr>
          <w:rFonts w:ascii="Times New Roman" w:hAnsi="Times New Roman" w:cs="Times New Roman"/>
        </w:rPr>
        <w:t>realizados na sede da</w:t>
      </w:r>
      <w:r w:rsidRPr="00F47B91">
        <w:rPr>
          <w:rFonts w:ascii="Times New Roman" w:hAnsi="Times New Roman" w:cs="Times New Roman"/>
        </w:rPr>
        <w:t xml:space="preserve"> Unidade será de responsabilidade da</w:t>
      </w:r>
      <w:r w:rsidR="00B42B56">
        <w:rPr>
          <w:rFonts w:ascii="Times New Roman" w:hAnsi="Times New Roman" w:cs="Times New Roman"/>
        </w:rPr>
        <w:t xml:space="preserve"> Empresa, sem nenhum ônus para a</w:t>
      </w:r>
      <w:r w:rsidR="00B42B56">
        <w:rPr>
          <w:rFonts w:ascii="Times New Roman" w:hAnsi="Times New Roman" w:cs="Times New Roman"/>
          <w:spacing w:val="-57"/>
        </w:rPr>
        <w:t xml:space="preserve"> </w:t>
      </w:r>
      <w:r w:rsidRPr="00F47B91">
        <w:rPr>
          <w:rFonts w:ascii="Times New Roman" w:hAnsi="Times New Roman" w:cs="Times New Roman"/>
        </w:rPr>
        <w:t>Policlínica.</w:t>
      </w:r>
    </w:p>
    <w:p w14:paraId="64953D11" w14:textId="77777777" w:rsidR="00361C6E" w:rsidRPr="00F47B91" w:rsidRDefault="00361C6E" w:rsidP="00361C6E">
      <w:pPr>
        <w:pStyle w:val="Textbody"/>
        <w:tabs>
          <w:tab w:val="left" w:pos="9071"/>
        </w:tabs>
        <w:spacing w:line="268" w:lineRule="exact"/>
        <w:ind w:right="-1"/>
        <w:jc w:val="both"/>
        <w:rPr>
          <w:rFonts w:ascii="Times New Roman" w:hAnsi="Times New Roman" w:cs="Times New Roman"/>
        </w:rPr>
      </w:pPr>
      <w:r w:rsidRPr="00F47B91">
        <w:rPr>
          <w:rFonts w:ascii="Times New Roman" w:hAnsi="Times New Roman" w:cs="Times New Roman"/>
        </w:rPr>
        <w:t>5.23 A Unidade não disponibiliza de vagas de estacionamento para os veículos da Empresa;</w:t>
      </w:r>
    </w:p>
    <w:p w14:paraId="4C549E8F"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lastRenderedPageBreak/>
        <w:t>5.24 Na hipótese de os serviços não serem executados nas instalações da Unidade, a Empresa emitirá</w:t>
      </w:r>
      <w:r w:rsidRPr="00F47B91">
        <w:rPr>
          <w:rFonts w:ascii="Times New Roman" w:hAnsi="Times New Roman" w:cs="Times New Roman"/>
          <w:spacing w:val="-57"/>
        </w:rPr>
        <w:t xml:space="preserve"> </w:t>
      </w:r>
      <w:r w:rsidRPr="00F47B91">
        <w:rPr>
          <w:rFonts w:ascii="Times New Roman" w:hAnsi="Times New Roman" w:cs="Times New Roman"/>
        </w:rPr>
        <w:t>Termo/Declaração de Vistoria, em duas vias, identificando o aparelho (patrimônio/ tombo,</w:t>
      </w:r>
      <w:r w:rsidRPr="00F47B91">
        <w:rPr>
          <w:rFonts w:ascii="Times New Roman" w:hAnsi="Times New Roman" w:cs="Times New Roman"/>
          <w:spacing w:val="1"/>
        </w:rPr>
        <w:t xml:space="preserve"> </w:t>
      </w:r>
      <w:r w:rsidRPr="00F47B91">
        <w:rPr>
          <w:rFonts w:ascii="Times New Roman" w:hAnsi="Times New Roman" w:cs="Times New Roman"/>
        </w:rPr>
        <w:t>marca, modelo etc.), informando data e hora do recebimento do aparelho, relatando o estado</w:t>
      </w:r>
      <w:r w:rsidRPr="00F47B91">
        <w:rPr>
          <w:rFonts w:ascii="Times New Roman" w:hAnsi="Times New Roman" w:cs="Times New Roman"/>
          <w:spacing w:val="1"/>
        </w:rPr>
        <w:t xml:space="preserve"> </w:t>
      </w:r>
      <w:r w:rsidRPr="00F47B91">
        <w:rPr>
          <w:rFonts w:ascii="Times New Roman" w:hAnsi="Times New Roman" w:cs="Times New Roman"/>
        </w:rPr>
        <w:t>geral do mesmo e qualquer anormalidade identificada;</w:t>
      </w:r>
    </w:p>
    <w:p w14:paraId="54FA1EAB" w14:textId="6DCFDEF8" w:rsidR="00361C6E" w:rsidRPr="00F47B91" w:rsidRDefault="00361C6E" w:rsidP="00BE58CF">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5.25 A Empresa será responsável pelo aparelho que estiver em suas instalações para manutenção e/ou</w:t>
      </w:r>
      <w:r w:rsidRPr="00F47B91">
        <w:rPr>
          <w:rFonts w:ascii="Times New Roman" w:hAnsi="Times New Roman" w:cs="Times New Roman"/>
          <w:spacing w:val="-57"/>
        </w:rPr>
        <w:t xml:space="preserve"> </w:t>
      </w:r>
      <w:r w:rsidRPr="00F47B91">
        <w:rPr>
          <w:rFonts w:ascii="Times New Roman" w:hAnsi="Times New Roman" w:cs="Times New Roman"/>
        </w:rPr>
        <w:t>reparo</w:t>
      </w:r>
      <w:r w:rsidRPr="00F47B91">
        <w:rPr>
          <w:rFonts w:ascii="Times New Roman" w:hAnsi="Times New Roman" w:cs="Times New Roman"/>
          <w:spacing w:val="-1"/>
        </w:rPr>
        <w:t xml:space="preserve"> </w:t>
      </w:r>
      <w:r w:rsidRPr="00F47B91">
        <w:rPr>
          <w:rFonts w:ascii="Times New Roman" w:hAnsi="Times New Roman" w:cs="Times New Roman"/>
        </w:rPr>
        <w:t>até</w:t>
      </w:r>
      <w:r w:rsidRPr="00F47B91">
        <w:rPr>
          <w:rFonts w:ascii="Times New Roman" w:hAnsi="Times New Roman" w:cs="Times New Roman"/>
          <w:spacing w:val="-1"/>
        </w:rPr>
        <w:t xml:space="preserve"> </w:t>
      </w:r>
      <w:r w:rsidRPr="00F47B91">
        <w:rPr>
          <w:rFonts w:ascii="Times New Roman" w:hAnsi="Times New Roman" w:cs="Times New Roman"/>
        </w:rPr>
        <w:t>a</w:t>
      </w:r>
      <w:r w:rsidRPr="00F47B91">
        <w:rPr>
          <w:rFonts w:ascii="Times New Roman" w:hAnsi="Times New Roman" w:cs="Times New Roman"/>
          <w:spacing w:val="-1"/>
        </w:rPr>
        <w:t xml:space="preserve"> </w:t>
      </w:r>
      <w:r w:rsidRPr="00F47B91">
        <w:rPr>
          <w:rFonts w:ascii="Times New Roman" w:hAnsi="Times New Roman" w:cs="Times New Roman"/>
        </w:rPr>
        <w:t>entrega</w:t>
      </w:r>
      <w:r w:rsidRPr="00F47B91">
        <w:rPr>
          <w:rFonts w:ascii="Times New Roman" w:hAnsi="Times New Roman" w:cs="Times New Roman"/>
          <w:spacing w:val="-1"/>
        </w:rPr>
        <w:t xml:space="preserve"> </w:t>
      </w:r>
      <w:r w:rsidRPr="00F47B91">
        <w:rPr>
          <w:rFonts w:ascii="Times New Roman" w:hAnsi="Times New Roman" w:cs="Times New Roman"/>
        </w:rPr>
        <w:t>definitiva</w:t>
      </w:r>
      <w:r w:rsidRPr="00F47B91">
        <w:rPr>
          <w:rFonts w:ascii="Times New Roman" w:hAnsi="Times New Roman" w:cs="Times New Roman"/>
          <w:spacing w:val="-1"/>
        </w:rPr>
        <w:t xml:space="preserve"> </w:t>
      </w:r>
      <w:r w:rsidRPr="00F47B91">
        <w:rPr>
          <w:rFonts w:ascii="Times New Roman" w:hAnsi="Times New Roman" w:cs="Times New Roman"/>
        </w:rPr>
        <w:t>do</w:t>
      </w:r>
      <w:r w:rsidRPr="00F47B91">
        <w:rPr>
          <w:rFonts w:ascii="Times New Roman" w:hAnsi="Times New Roman" w:cs="Times New Roman"/>
          <w:spacing w:val="-1"/>
        </w:rPr>
        <w:t xml:space="preserve"> </w:t>
      </w:r>
      <w:r w:rsidRPr="00F47B91">
        <w:rPr>
          <w:rFonts w:ascii="Times New Roman" w:hAnsi="Times New Roman" w:cs="Times New Roman"/>
        </w:rPr>
        <w:t>equipamento</w:t>
      </w:r>
      <w:r w:rsidRPr="00F47B91">
        <w:rPr>
          <w:rFonts w:ascii="Times New Roman" w:hAnsi="Times New Roman" w:cs="Times New Roman"/>
          <w:spacing w:val="-1"/>
        </w:rPr>
        <w:t xml:space="preserve"> </w:t>
      </w:r>
      <w:r w:rsidRPr="00F47B91">
        <w:rPr>
          <w:rFonts w:ascii="Times New Roman" w:hAnsi="Times New Roman" w:cs="Times New Roman"/>
        </w:rPr>
        <w:t>a</w:t>
      </w:r>
      <w:r w:rsidRPr="00F47B91">
        <w:rPr>
          <w:rFonts w:ascii="Times New Roman" w:hAnsi="Times New Roman" w:cs="Times New Roman"/>
          <w:spacing w:val="-1"/>
        </w:rPr>
        <w:t xml:space="preserve"> </w:t>
      </w:r>
      <w:r w:rsidRPr="00F47B91">
        <w:rPr>
          <w:rFonts w:ascii="Times New Roman" w:hAnsi="Times New Roman" w:cs="Times New Roman"/>
        </w:rPr>
        <w:t>Unidade, com</w:t>
      </w:r>
      <w:r w:rsidRPr="00F47B91">
        <w:rPr>
          <w:rFonts w:ascii="Times New Roman" w:hAnsi="Times New Roman" w:cs="Times New Roman"/>
          <w:spacing w:val="-1"/>
        </w:rPr>
        <w:t xml:space="preserve"> </w:t>
      </w:r>
      <w:r w:rsidRPr="00F47B91">
        <w:rPr>
          <w:rFonts w:ascii="Times New Roman" w:hAnsi="Times New Roman" w:cs="Times New Roman"/>
        </w:rPr>
        <w:t>o</w:t>
      </w:r>
      <w:r w:rsidRPr="00F47B91">
        <w:rPr>
          <w:rFonts w:ascii="Times New Roman" w:hAnsi="Times New Roman" w:cs="Times New Roman"/>
          <w:spacing w:val="-1"/>
        </w:rPr>
        <w:t xml:space="preserve"> </w:t>
      </w:r>
      <w:r w:rsidRPr="00F47B91">
        <w:rPr>
          <w:rFonts w:ascii="Times New Roman" w:hAnsi="Times New Roman" w:cs="Times New Roman"/>
        </w:rPr>
        <w:t>preenchimento</w:t>
      </w:r>
      <w:r w:rsidRPr="00F47B91">
        <w:rPr>
          <w:rFonts w:ascii="Times New Roman" w:hAnsi="Times New Roman" w:cs="Times New Roman"/>
          <w:spacing w:val="-1"/>
        </w:rPr>
        <w:t xml:space="preserve"> </w:t>
      </w:r>
      <w:r w:rsidRPr="00F47B91">
        <w:rPr>
          <w:rFonts w:ascii="Times New Roman" w:hAnsi="Times New Roman" w:cs="Times New Roman"/>
        </w:rPr>
        <w:t>do</w:t>
      </w:r>
      <w:r w:rsidRPr="00F47B91">
        <w:rPr>
          <w:rFonts w:ascii="Times New Roman" w:hAnsi="Times New Roman" w:cs="Times New Roman"/>
          <w:spacing w:val="-1"/>
        </w:rPr>
        <w:t xml:space="preserve"> </w:t>
      </w:r>
      <w:r w:rsidRPr="00F47B91">
        <w:rPr>
          <w:rFonts w:ascii="Times New Roman" w:hAnsi="Times New Roman" w:cs="Times New Roman"/>
        </w:rPr>
        <w:t>Termo</w:t>
      </w:r>
      <w:r w:rsidRPr="00F47B91">
        <w:rPr>
          <w:rFonts w:ascii="Times New Roman" w:hAnsi="Times New Roman" w:cs="Times New Roman"/>
          <w:spacing w:val="-1"/>
        </w:rPr>
        <w:t xml:space="preserve"> </w:t>
      </w:r>
      <w:r w:rsidRPr="00F47B91">
        <w:rPr>
          <w:rFonts w:ascii="Times New Roman" w:hAnsi="Times New Roman" w:cs="Times New Roman"/>
        </w:rPr>
        <w:t>de</w:t>
      </w:r>
      <w:r w:rsidR="00BE58CF" w:rsidRPr="00F47B91">
        <w:rPr>
          <w:rFonts w:ascii="Times New Roman" w:hAnsi="Times New Roman" w:cs="Times New Roman"/>
        </w:rPr>
        <w:t xml:space="preserve"> </w:t>
      </w:r>
      <w:r w:rsidRPr="00F47B91">
        <w:rPr>
          <w:rFonts w:ascii="Times New Roman" w:hAnsi="Times New Roman" w:cs="Times New Roman"/>
        </w:rPr>
        <w:t>Aceite.</w:t>
      </w:r>
    </w:p>
    <w:p w14:paraId="1A7764D5"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5.26 O aparelho será entregue pela Empresa após o preenchimento do Termo de Aceite, pelo fiscal</w:t>
      </w:r>
      <w:r w:rsidRPr="00F47B91">
        <w:rPr>
          <w:rFonts w:ascii="Times New Roman" w:hAnsi="Times New Roman" w:cs="Times New Roman"/>
          <w:spacing w:val="1"/>
        </w:rPr>
        <w:t xml:space="preserve"> </w:t>
      </w:r>
      <w:r w:rsidRPr="00F47B91">
        <w:rPr>
          <w:rFonts w:ascii="Times New Roman" w:hAnsi="Times New Roman" w:cs="Times New Roman"/>
        </w:rPr>
        <w:t>designado pela Unidade. O formulário será emitido em, no mínimo, 02 (duas) vias, sendo uma</w:t>
      </w:r>
      <w:r w:rsidRPr="00F47B91">
        <w:rPr>
          <w:rFonts w:ascii="Times New Roman" w:hAnsi="Times New Roman" w:cs="Times New Roman"/>
          <w:spacing w:val="-57"/>
        </w:rPr>
        <w:t xml:space="preserve"> </w:t>
      </w:r>
      <w:r w:rsidRPr="00F47B91">
        <w:rPr>
          <w:rFonts w:ascii="Times New Roman" w:hAnsi="Times New Roman" w:cs="Times New Roman"/>
        </w:rPr>
        <w:t>delas destinada a Unidade para o controle da execução dos serviços realizados.</w:t>
      </w:r>
    </w:p>
    <w:p w14:paraId="716409A1" w14:textId="77777777" w:rsidR="00361C6E" w:rsidRPr="00F47B91" w:rsidRDefault="00361C6E" w:rsidP="00361C6E">
      <w:pPr>
        <w:pStyle w:val="Textbody"/>
        <w:tabs>
          <w:tab w:val="left" w:pos="9071"/>
        </w:tabs>
        <w:spacing w:line="268" w:lineRule="exact"/>
        <w:ind w:right="-1"/>
        <w:jc w:val="both"/>
        <w:rPr>
          <w:rFonts w:ascii="Times New Roman" w:hAnsi="Times New Roman" w:cs="Times New Roman"/>
        </w:rPr>
      </w:pPr>
      <w:r w:rsidRPr="00F47B91">
        <w:rPr>
          <w:rFonts w:ascii="Times New Roman" w:hAnsi="Times New Roman" w:cs="Times New Roman"/>
        </w:rPr>
        <w:t>5. 27 Após a execução do serviço, a Unidade designará o Fiscal do contrato para vistoriar os aparelhos. Caso não ocorra o aceite dos serviços executados, a Unidade fará o respectivo</w:t>
      </w:r>
      <w:r w:rsidRPr="00F47B91">
        <w:rPr>
          <w:rFonts w:ascii="Times New Roman" w:hAnsi="Times New Roman" w:cs="Times New Roman"/>
          <w:spacing w:val="-57"/>
        </w:rPr>
        <w:t xml:space="preserve"> </w:t>
      </w:r>
      <w:r w:rsidRPr="00F47B91">
        <w:rPr>
          <w:rFonts w:ascii="Times New Roman" w:hAnsi="Times New Roman" w:cs="Times New Roman"/>
        </w:rPr>
        <w:t>registro e a Empresa deverá corrigir as anormalidades apontadas.</w:t>
      </w:r>
    </w:p>
    <w:p w14:paraId="25D265EB"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 28 Sempre que necessário e solicitado pela Unidade, a Empresa deverá designar responsável</w:t>
      </w:r>
      <w:r w:rsidRPr="00F47B91">
        <w:rPr>
          <w:rFonts w:ascii="Times New Roman" w:hAnsi="Times New Roman" w:cs="Times New Roman"/>
          <w:spacing w:val="1"/>
        </w:rPr>
        <w:t xml:space="preserve"> </w:t>
      </w:r>
      <w:r w:rsidRPr="00F47B91">
        <w:rPr>
          <w:rFonts w:ascii="Times New Roman" w:hAnsi="Times New Roman" w:cs="Times New Roman"/>
        </w:rPr>
        <w:t>técnico devidamente habilitado para análise conjunta com o preposto da Unidade, visando</w:t>
      </w:r>
      <w:r w:rsidRPr="00F47B91">
        <w:rPr>
          <w:rFonts w:ascii="Times New Roman" w:hAnsi="Times New Roman" w:cs="Times New Roman"/>
          <w:spacing w:val="-57"/>
        </w:rPr>
        <w:t xml:space="preserve"> </w:t>
      </w:r>
      <w:r w:rsidRPr="00F47B91">
        <w:rPr>
          <w:rFonts w:ascii="Times New Roman" w:hAnsi="Times New Roman" w:cs="Times New Roman"/>
        </w:rPr>
        <w:t>aprovação prévia dos serviços a serem realizados;</w:t>
      </w:r>
    </w:p>
    <w:p w14:paraId="7C020F42" w14:textId="3C644AEA" w:rsidR="00361C6E" w:rsidRPr="00F47B91" w:rsidRDefault="00361C6E" w:rsidP="00BE58CF">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5.29 A Empresa deverá realizar todos os testes e calibrações previstos no manual do fabricante,</w:t>
      </w:r>
      <w:r w:rsidRPr="00F47B91">
        <w:rPr>
          <w:rFonts w:ascii="Times New Roman" w:hAnsi="Times New Roman" w:cs="Times New Roman"/>
          <w:spacing w:val="-57"/>
        </w:rPr>
        <w:t xml:space="preserve"> </w:t>
      </w:r>
      <w:r w:rsidRPr="00F47B91">
        <w:rPr>
          <w:rFonts w:ascii="Times New Roman" w:hAnsi="Times New Roman" w:cs="Times New Roman"/>
        </w:rPr>
        <w:t>obedecendo também os intervalos determinados por este, com a finalidade de manter o</w:t>
      </w:r>
      <w:r w:rsidR="00BE58CF" w:rsidRPr="00F47B91">
        <w:rPr>
          <w:rFonts w:ascii="Times New Roman" w:hAnsi="Times New Roman" w:cs="Times New Roman"/>
        </w:rPr>
        <w:t xml:space="preserve"> </w:t>
      </w:r>
      <w:r w:rsidRPr="00F47B91">
        <w:rPr>
          <w:rFonts w:ascii="Times New Roman" w:hAnsi="Times New Roman" w:cs="Times New Roman"/>
        </w:rPr>
        <w:t>equipamento em pleno funcionamento.</w:t>
      </w:r>
    </w:p>
    <w:p w14:paraId="76104472" w14:textId="77777777" w:rsidR="00361C6E" w:rsidRPr="00F47B91" w:rsidRDefault="00361C6E" w:rsidP="00183D0F">
      <w:pPr>
        <w:pStyle w:val="PargrafodaLista"/>
        <w:numPr>
          <w:ilvl w:val="0"/>
          <w:numId w:val="41"/>
        </w:numPr>
        <w:tabs>
          <w:tab w:val="left" w:pos="284"/>
          <w:tab w:val="left" w:pos="9071"/>
        </w:tabs>
        <w:suppressAutoHyphens/>
        <w:autoSpaceDN w:val="0"/>
        <w:spacing w:after="0" w:line="235" w:lineRule="auto"/>
        <w:ind w:left="480" w:right="-1" w:hanging="480"/>
        <w:contextualSpacing w:val="0"/>
        <w:textAlignment w:val="baseline"/>
        <w:rPr>
          <w:color w:val="auto"/>
          <w:szCs w:val="24"/>
        </w:rPr>
      </w:pPr>
      <w:r w:rsidRPr="00F47B91">
        <w:rPr>
          <w:color w:val="auto"/>
          <w:szCs w:val="24"/>
        </w:rPr>
        <w:t>30 A Empresa deverá disponibilizar arquivo contendo ficha individual para cada aparelho da Unidade, contendo, no mínimo, as seguintes informações:</w:t>
      </w:r>
    </w:p>
    <w:p w14:paraId="691EB1C9" w14:textId="77777777" w:rsidR="00361C6E" w:rsidRPr="00F47B91" w:rsidRDefault="00361C6E" w:rsidP="00361C6E">
      <w:pPr>
        <w:pStyle w:val="Standard"/>
        <w:tabs>
          <w:tab w:val="left" w:pos="2360"/>
          <w:tab w:val="left" w:pos="9071"/>
        </w:tabs>
        <w:spacing w:line="235" w:lineRule="auto"/>
        <w:ind w:right="-1"/>
        <w:jc w:val="both"/>
        <w:rPr>
          <w:sz w:val="24"/>
          <w:szCs w:val="24"/>
        </w:rPr>
      </w:pPr>
    </w:p>
    <w:p w14:paraId="59976D45" w14:textId="77777777" w:rsidR="00361C6E" w:rsidRPr="00F47B91" w:rsidRDefault="00361C6E" w:rsidP="00BE58CF">
      <w:pPr>
        <w:pStyle w:val="PargrafodaLista"/>
        <w:numPr>
          <w:ilvl w:val="1"/>
          <w:numId w:val="34"/>
        </w:numPr>
        <w:tabs>
          <w:tab w:val="left" w:pos="284"/>
          <w:tab w:val="left" w:pos="9071"/>
        </w:tabs>
        <w:suppressAutoHyphens/>
        <w:autoSpaceDN w:val="0"/>
        <w:spacing w:after="0" w:line="268" w:lineRule="exact"/>
        <w:ind w:left="0" w:right="-1" w:firstLine="0"/>
        <w:contextualSpacing w:val="0"/>
        <w:textAlignment w:val="baseline"/>
        <w:rPr>
          <w:color w:val="auto"/>
          <w:szCs w:val="24"/>
        </w:rPr>
      </w:pPr>
      <w:r w:rsidRPr="00F47B91">
        <w:rPr>
          <w:color w:val="auto"/>
          <w:szCs w:val="24"/>
        </w:rPr>
        <w:t>Modelo e marca;</w:t>
      </w:r>
    </w:p>
    <w:p w14:paraId="2147D692" w14:textId="77777777" w:rsidR="00361C6E" w:rsidRPr="00F47B91" w:rsidRDefault="00361C6E" w:rsidP="00BE58CF">
      <w:pPr>
        <w:pStyle w:val="PargrafodaLista"/>
        <w:numPr>
          <w:ilvl w:val="1"/>
          <w:numId w:val="34"/>
        </w:numPr>
        <w:tabs>
          <w:tab w:val="left" w:pos="284"/>
          <w:tab w:val="left" w:pos="9071"/>
        </w:tabs>
        <w:suppressAutoHyphens/>
        <w:autoSpaceDN w:val="0"/>
        <w:spacing w:after="0" w:line="270" w:lineRule="exact"/>
        <w:ind w:left="0" w:right="-1" w:firstLine="0"/>
        <w:contextualSpacing w:val="0"/>
        <w:textAlignment w:val="baseline"/>
        <w:rPr>
          <w:color w:val="auto"/>
          <w:szCs w:val="24"/>
        </w:rPr>
      </w:pPr>
      <w:r w:rsidRPr="00F47B91">
        <w:rPr>
          <w:color w:val="auto"/>
          <w:szCs w:val="24"/>
        </w:rPr>
        <w:t>Número de patrimônio e número de série;</w:t>
      </w:r>
    </w:p>
    <w:p w14:paraId="5BFF6518" w14:textId="77777777" w:rsidR="00361C6E" w:rsidRPr="00F47B91" w:rsidRDefault="00361C6E" w:rsidP="00BE58CF">
      <w:pPr>
        <w:pStyle w:val="PargrafodaLista"/>
        <w:numPr>
          <w:ilvl w:val="1"/>
          <w:numId w:val="34"/>
        </w:numPr>
        <w:tabs>
          <w:tab w:val="left" w:pos="284"/>
          <w:tab w:val="left" w:pos="9071"/>
        </w:tabs>
        <w:suppressAutoHyphens/>
        <w:autoSpaceDN w:val="0"/>
        <w:spacing w:after="0" w:line="273" w:lineRule="exact"/>
        <w:ind w:left="0" w:right="-1" w:firstLine="0"/>
        <w:contextualSpacing w:val="0"/>
        <w:textAlignment w:val="baseline"/>
        <w:rPr>
          <w:color w:val="auto"/>
          <w:szCs w:val="24"/>
        </w:rPr>
      </w:pPr>
      <w:r w:rsidRPr="00F47B91">
        <w:rPr>
          <w:color w:val="auto"/>
          <w:szCs w:val="24"/>
        </w:rPr>
        <w:t>Localização do aparelho;</w:t>
      </w:r>
    </w:p>
    <w:p w14:paraId="6FD6438D" w14:textId="77777777" w:rsidR="00361C6E" w:rsidRPr="00F47B91" w:rsidRDefault="00361C6E" w:rsidP="00BE58CF">
      <w:pPr>
        <w:pStyle w:val="PargrafodaLista"/>
        <w:numPr>
          <w:ilvl w:val="1"/>
          <w:numId w:val="34"/>
        </w:numPr>
        <w:tabs>
          <w:tab w:val="left" w:pos="284"/>
          <w:tab w:val="left" w:pos="3801"/>
          <w:tab w:val="left" w:pos="9071"/>
        </w:tabs>
        <w:suppressAutoHyphens/>
        <w:autoSpaceDN w:val="0"/>
        <w:spacing w:before="84" w:after="0" w:line="235" w:lineRule="auto"/>
        <w:ind w:left="0" w:right="-1" w:firstLine="0"/>
        <w:contextualSpacing w:val="0"/>
        <w:textAlignment w:val="baseline"/>
        <w:rPr>
          <w:color w:val="auto"/>
          <w:szCs w:val="24"/>
        </w:rPr>
      </w:pPr>
      <w:r w:rsidRPr="00F47B91">
        <w:rPr>
          <w:color w:val="auto"/>
          <w:szCs w:val="24"/>
        </w:rPr>
        <w:t>Data das manutenções preventivas e corretivas realizadas, listando peças substituídas,</w:t>
      </w:r>
      <w:r w:rsidRPr="00F47B91">
        <w:rPr>
          <w:color w:val="auto"/>
          <w:spacing w:val="-57"/>
          <w:szCs w:val="24"/>
        </w:rPr>
        <w:t xml:space="preserve"> </w:t>
      </w:r>
      <w:r w:rsidRPr="00F47B91">
        <w:rPr>
          <w:color w:val="auto"/>
          <w:szCs w:val="24"/>
        </w:rPr>
        <w:t>regulagens e/ou ajustes efetuados;</w:t>
      </w:r>
    </w:p>
    <w:p w14:paraId="09EA5F67" w14:textId="77777777" w:rsidR="00361C6E" w:rsidRPr="00F47B91" w:rsidRDefault="00361C6E" w:rsidP="00BE58CF">
      <w:pPr>
        <w:pStyle w:val="PargrafodaLista"/>
        <w:numPr>
          <w:ilvl w:val="1"/>
          <w:numId w:val="34"/>
        </w:numPr>
        <w:tabs>
          <w:tab w:val="left" w:pos="284"/>
          <w:tab w:val="left" w:pos="2601"/>
          <w:tab w:val="left" w:pos="9071"/>
        </w:tabs>
        <w:suppressAutoHyphens/>
        <w:autoSpaceDN w:val="0"/>
        <w:spacing w:after="0" w:line="268" w:lineRule="exact"/>
        <w:ind w:left="0" w:right="-1" w:firstLine="0"/>
        <w:contextualSpacing w:val="0"/>
        <w:textAlignment w:val="baseline"/>
        <w:rPr>
          <w:color w:val="auto"/>
          <w:szCs w:val="24"/>
        </w:rPr>
      </w:pPr>
      <w:r w:rsidRPr="00F47B91">
        <w:rPr>
          <w:color w:val="auto"/>
          <w:szCs w:val="24"/>
        </w:rPr>
        <w:t>Identificação do funcionário responsável pela manutenção;</w:t>
      </w:r>
    </w:p>
    <w:p w14:paraId="7F5AAA89" w14:textId="77777777" w:rsidR="00361C6E" w:rsidRPr="00F47B91" w:rsidRDefault="00361C6E" w:rsidP="00BE58CF">
      <w:pPr>
        <w:pStyle w:val="PargrafodaLista"/>
        <w:numPr>
          <w:ilvl w:val="1"/>
          <w:numId w:val="34"/>
        </w:numPr>
        <w:tabs>
          <w:tab w:val="left" w:pos="284"/>
          <w:tab w:val="left" w:pos="2601"/>
          <w:tab w:val="left" w:pos="9071"/>
        </w:tabs>
        <w:suppressAutoHyphens/>
        <w:autoSpaceDN w:val="0"/>
        <w:spacing w:after="0" w:line="270" w:lineRule="exact"/>
        <w:ind w:left="0" w:right="-1" w:firstLine="0"/>
        <w:contextualSpacing w:val="0"/>
        <w:textAlignment w:val="baseline"/>
        <w:rPr>
          <w:color w:val="auto"/>
          <w:szCs w:val="24"/>
        </w:rPr>
      </w:pPr>
      <w:r w:rsidRPr="00F47B91">
        <w:rPr>
          <w:color w:val="auto"/>
          <w:szCs w:val="24"/>
        </w:rPr>
        <w:t>Informações sobre a garantia dos serviços e das peças substituídas.</w:t>
      </w:r>
    </w:p>
    <w:p w14:paraId="544D4BD8" w14:textId="77777777" w:rsidR="00361C6E" w:rsidRPr="00F47B91" w:rsidRDefault="00361C6E" w:rsidP="00361C6E">
      <w:pPr>
        <w:pStyle w:val="PargrafodaLista"/>
        <w:tabs>
          <w:tab w:val="left" w:pos="3801"/>
          <w:tab w:val="left" w:pos="9071"/>
        </w:tabs>
        <w:ind w:left="0" w:right="-1" w:firstLine="0"/>
        <w:rPr>
          <w:color w:val="auto"/>
          <w:szCs w:val="24"/>
        </w:rPr>
      </w:pPr>
    </w:p>
    <w:p w14:paraId="346383E6" w14:textId="77777777" w:rsidR="00361C6E" w:rsidRPr="00F47B91" w:rsidRDefault="00361C6E" w:rsidP="00361C6E">
      <w:pPr>
        <w:pStyle w:val="Textbody"/>
        <w:tabs>
          <w:tab w:val="left" w:pos="9071"/>
        </w:tabs>
        <w:spacing w:before="2" w:line="235" w:lineRule="auto"/>
        <w:ind w:right="-1"/>
        <w:jc w:val="both"/>
        <w:rPr>
          <w:rFonts w:ascii="Times New Roman" w:hAnsi="Times New Roman" w:cs="Times New Roman"/>
        </w:rPr>
      </w:pPr>
      <w:r w:rsidRPr="00F47B91">
        <w:rPr>
          <w:rFonts w:ascii="Times New Roman" w:hAnsi="Times New Roman" w:cs="Times New Roman"/>
        </w:rPr>
        <w:t>5. 31 O prazo máximo para a execução dos serviços será de 24 (vinte e quatro) horas, contados a</w:t>
      </w:r>
      <w:r w:rsidRPr="00F47B91">
        <w:rPr>
          <w:rFonts w:ascii="Times New Roman" w:hAnsi="Times New Roman" w:cs="Times New Roman"/>
          <w:spacing w:val="1"/>
        </w:rPr>
        <w:t xml:space="preserve"> </w:t>
      </w:r>
      <w:r w:rsidRPr="00F47B91">
        <w:rPr>
          <w:rFonts w:ascii="Times New Roman" w:hAnsi="Times New Roman" w:cs="Times New Roman"/>
        </w:rPr>
        <w:t>partir do recebimento da ordem de serviço na capital e 48 (quarenta e oito) horas úteis no caso</w:t>
      </w:r>
      <w:r w:rsidRPr="00F47B91">
        <w:rPr>
          <w:rFonts w:ascii="Times New Roman" w:hAnsi="Times New Roman" w:cs="Times New Roman"/>
          <w:spacing w:val="-57"/>
        </w:rPr>
        <w:t xml:space="preserve"> </w:t>
      </w:r>
      <w:r w:rsidRPr="00F47B91">
        <w:rPr>
          <w:rFonts w:ascii="Times New Roman" w:hAnsi="Times New Roman" w:cs="Times New Roman"/>
        </w:rPr>
        <w:t>dos equipamentos instalados em unidades do interior do Estado, salvo quando, justificada e</w:t>
      </w:r>
      <w:r w:rsidRPr="00F47B91">
        <w:rPr>
          <w:rFonts w:ascii="Times New Roman" w:hAnsi="Times New Roman" w:cs="Times New Roman"/>
          <w:spacing w:val="1"/>
        </w:rPr>
        <w:t xml:space="preserve"> </w:t>
      </w:r>
      <w:r w:rsidRPr="00F47B91">
        <w:rPr>
          <w:rFonts w:ascii="Times New Roman" w:hAnsi="Times New Roman" w:cs="Times New Roman"/>
        </w:rPr>
        <w:t>motivadamente, seja estipulado, com o aval da Unidade, prolongamento desse prazo.</w:t>
      </w:r>
    </w:p>
    <w:p w14:paraId="68C7CDA4"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5.32 Os serviços de manutenção corretiva que, por sua natureza técnica, não possam ser executados</w:t>
      </w:r>
      <w:r w:rsidRPr="00F47B91">
        <w:rPr>
          <w:rFonts w:ascii="Times New Roman" w:hAnsi="Times New Roman" w:cs="Times New Roman"/>
          <w:spacing w:val="-57"/>
        </w:rPr>
        <w:t xml:space="preserve"> </w:t>
      </w:r>
      <w:r w:rsidRPr="00F47B91">
        <w:rPr>
          <w:rFonts w:ascii="Times New Roman" w:hAnsi="Times New Roman" w:cs="Times New Roman"/>
        </w:rPr>
        <w:t>nas dependências da Unidade, a Empresa deverá solicitar por escrito autorização para remover</w:t>
      </w:r>
      <w:r w:rsidRPr="00F47B91">
        <w:rPr>
          <w:rFonts w:ascii="Times New Roman" w:hAnsi="Times New Roman" w:cs="Times New Roman"/>
          <w:spacing w:val="-57"/>
        </w:rPr>
        <w:t xml:space="preserve"> </w:t>
      </w:r>
      <w:r w:rsidRPr="00F47B91">
        <w:rPr>
          <w:rFonts w:ascii="Times New Roman" w:hAnsi="Times New Roman" w:cs="Times New Roman"/>
        </w:rPr>
        <w:t xml:space="preserve">os equipamentos, parte dele ou peças, não acarretando nesta remoção qualquer ônus para </w:t>
      </w:r>
      <w:proofErr w:type="gramStart"/>
      <w:r w:rsidRPr="00F47B91">
        <w:rPr>
          <w:rFonts w:ascii="Times New Roman" w:hAnsi="Times New Roman" w:cs="Times New Roman"/>
        </w:rPr>
        <w:t>a</w:t>
      </w:r>
      <w:proofErr w:type="gramEnd"/>
    </w:p>
    <w:p w14:paraId="54290A88" w14:textId="77777777" w:rsidR="00361C6E" w:rsidRPr="00F47B91" w:rsidRDefault="00361C6E" w:rsidP="00361C6E">
      <w:pPr>
        <w:pStyle w:val="Textbody"/>
        <w:tabs>
          <w:tab w:val="left" w:pos="9071"/>
        </w:tabs>
        <w:spacing w:line="268" w:lineRule="exact"/>
        <w:ind w:right="-1"/>
        <w:jc w:val="both"/>
        <w:rPr>
          <w:rFonts w:ascii="Times New Roman" w:hAnsi="Times New Roman" w:cs="Times New Roman"/>
        </w:rPr>
      </w:pPr>
      <w:r w:rsidRPr="00F47B91">
        <w:rPr>
          <w:rFonts w:ascii="Times New Roman" w:hAnsi="Times New Roman" w:cs="Times New Roman"/>
        </w:rPr>
        <w:t>Unidade, assim com, não podendo ultrapassar o prazo estipulado no item anterior;</w:t>
      </w:r>
    </w:p>
    <w:p w14:paraId="4585EA35" w14:textId="5F6D992E"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 xml:space="preserve">5.33 O horário de atendimento pela Empresa deve ser das </w:t>
      </w:r>
      <w:r w:rsidR="005B7AE1" w:rsidRPr="00F47B91">
        <w:rPr>
          <w:rFonts w:ascii="Times New Roman" w:hAnsi="Times New Roman" w:cs="Times New Roman"/>
        </w:rPr>
        <w:t>08h00min</w:t>
      </w:r>
      <w:r w:rsidRPr="00F47B91">
        <w:rPr>
          <w:rFonts w:ascii="Times New Roman" w:hAnsi="Times New Roman" w:cs="Times New Roman"/>
        </w:rPr>
        <w:t>h às 17h, de segunda à sexta, exceto</w:t>
      </w:r>
      <w:r w:rsidRPr="00F47B91">
        <w:rPr>
          <w:rFonts w:ascii="Times New Roman" w:hAnsi="Times New Roman" w:cs="Times New Roman"/>
          <w:spacing w:val="-57"/>
        </w:rPr>
        <w:t xml:space="preserve"> </w:t>
      </w:r>
      <w:r w:rsidRPr="00F47B91">
        <w:rPr>
          <w:rFonts w:ascii="Times New Roman" w:hAnsi="Times New Roman" w:cs="Times New Roman"/>
        </w:rPr>
        <w:t>sábado, domingos e feriados.</w:t>
      </w:r>
    </w:p>
    <w:p w14:paraId="3D76D530"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5.34 A Empresa deverá refazer o serviço que apresentar qualquer tipo de defeito ou que tiver sido</w:t>
      </w:r>
      <w:r w:rsidRPr="00F47B91">
        <w:rPr>
          <w:rFonts w:ascii="Times New Roman" w:hAnsi="Times New Roman" w:cs="Times New Roman"/>
          <w:spacing w:val="-57"/>
        </w:rPr>
        <w:t xml:space="preserve"> </w:t>
      </w:r>
      <w:r w:rsidRPr="00F47B91">
        <w:rPr>
          <w:rFonts w:ascii="Times New Roman" w:hAnsi="Times New Roman" w:cs="Times New Roman"/>
        </w:rPr>
        <w:t>executado fora das especificações contidas neste projeto básico e no contrato;</w:t>
      </w:r>
    </w:p>
    <w:p w14:paraId="12DD556D"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lastRenderedPageBreak/>
        <w:t>5. 35 A Empresa deverá realizar os serviços de manutenção preventiva nos aparelhos, procedendo à</w:t>
      </w:r>
      <w:r w:rsidRPr="00F47B91">
        <w:rPr>
          <w:rFonts w:ascii="Times New Roman" w:hAnsi="Times New Roman" w:cs="Times New Roman"/>
          <w:spacing w:val="-57"/>
        </w:rPr>
        <w:t xml:space="preserve"> </w:t>
      </w:r>
      <w:r w:rsidRPr="00F47B91">
        <w:rPr>
          <w:rFonts w:ascii="Times New Roman" w:hAnsi="Times New Roman" w:cs="Times New Roman"/>
        </w:rPr>
        <w:t>inspeção, teste e, se necessário, regulagem e pequenos reparos a fim de proporcionar</w:t>
      </w:r>
      <w:r w:rsidRPr="00F47B91">
        <w:rPr>
          <w:rFonts w:ascii="Times New Roman" w:hAnsi="Times New Roman" w:cs="Times New Roman"/>
          <w:spacing w:val="1"/>
        </w:rPr>
        <w:t xml:space="preserve"> </w:t>
      </w:r>
      <w:r w:rsidRPr="00F47B91">
        <w:rPr>
          <w:rFonts w:ascii="Times New Roman" w:hAnsi="Times New Roman" w:cs="Times New Roman"/>
        </w:rPr>
        <w:t>funcionamento eficiente, seguro e econômico.</w:t>
      </w:r>
    </w:p>
    <w:p w14:paraId="5022F8E9"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5.36 A Empresa deverá apresentar justificativa por escrito, sempre que o conserto dos aparelhos,</w:t>
      </w:r>
      <w:r w:rsidRPr="00F47B91">
        <w:rPr>
          <w:rFonts w:ascii="Times New Roman" w:hAnsi="Times New Roman" w:cs="Times New Roman"/>
          <w:spacing w:val="-57"/>
        </w:rPr>
        <w:t xml:space="preserve"> </w:t>
      </w:r>
      <w:r w:rsidRPr="00F47B91">
        <w:rPr>
          <w:rFonts w:ascii="Times New Roman" w:hAnsi="Times New Roman" w:cs="Times New Roman"/>
        </w:rPr>
        <w:t>partes ou peças removidas, exija prazo superior ao disposto neste projeto básico.</w:t>
      </w:r>
    </w:p>
    <w:p w14:paraId="68B3D2F7"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 37 A manutenção corretiva será realizada após notificação pela Unidade através de contato</w:t>
      </w:r>
      <w:r w:rsidRPr="00F47B91">
        <w:rPr>
          <w:rFonts w:ascii="Times New Roman" w:hAnsi="Times New Roman" w:cs="Times New Roman"/>
          <w:spacing w:val="1"/>
        </w:rPr>
        <w:t xml:space="preserve"> </w:t>
      </w:r>
      <w:r w:rsidRPr="00F47B91">
        <w:rPr>
          <w:rFonts w:ascii="Times New Roman" w:hAnsi="Times New Roman" w:cs="Times New Roman"/>
        </w:rPr>
        <w:t xml:space="preserve">telefone, </w:t>
      </w:r>
      <w:proofErr w:type="spellStart"/>
      <w:r w:rsidRPr="00F47B91">
        <w:rPr>
          <w:rFonts w:ascii="Times New Roman" w:hAnsi="Times New Roman" w:cs="Times New Roman"/>
          <w:i/>
        </w:rPr>
        <w:t>fac</w:t>
      </w:r>
      <w:proofErr w:type="spellEnd"/>
      <w:r w:rsidRPr="00F47B91">
        <w:rPr>
          <w:rFonts w:ascii="Times New Roman" w:hAnsi="Times New Roman" w:cs="Times New Roman"/>
          <w:i/>
        </w:rPr>
        <w:t xml:space="preserve"> símile </w:t>
      </w:r>
      <w:r w:rsidRPr="00F47B91">
        <w:rPr>
          <w:rFonts w:ascii="Times New Roman" w:hAnsi="Times New Roman" w:cs="Times New Roman"/>
        </w:rPr>
        <w:t>ou e-mail, de segunda a sexta-feira, no período das 07h30 às 17h, exceto</w:t>
      </w:r>
      <w:r w:rsidRPr="00F47B91">
        <w:rPr>
          <w:rFonts w:ascii="Times New Roman" w:hAnsi="Times New Roman" w:cs="Times New Roman"/>
          <w:spacing w:val="-57"/>
        </w:rPr>
        <w:t xml:space="preserve"> </w:t>
      </w:r>
      <w:r w:rsidRPr="00F47B91">
        <w:rPr>
          <w:rFonts w:ascii="Times New Roman" w:hAnsi="Times New Roman" w:cs="Times New Roman"/>
        </w:rPr>
        <w:t>sábados, domingos e feriados.</w:t>
      </w:r>
    </w:p>
    <w:p w14:paraId="55B14324"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5.38 Os serviços de manutenção corretiva serão executados por Técnicos indicados pela Empresa, no</w:t>
      </w:r>
      <w:r w:rsidRPr="00F47B91">
        <w:rPr>
          <w:rFonts w:ascii="Times New Roman" w:hAnsi="Times New Roman" w:cs="Times New Roman"/>
          <w:spacing w:val="-57"/>
        </w:rPr>
        <w:t xml:space="preserve"> </w:t>
      </w:r>
      <w:r w:rsidRPr="00F47B91">
        <w:rPr>
          <w:rFonts w:ascii="Times New Roman" w:hAnsi="Times New Roman" w:cs="Times New Roman"/>
        </w:rPr>
        <w:t>período das 07h30 às 17h, de segunda a sexta-feira, exceto sábados, domingos e feriados.</w:t>
      </w:r>
    </w:p>
    <w:p w14:paraId="0C69AE1F"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5. 39 A manutenção corretiva será realizada após notificação da Unidade através de contato</w:t>
      </w:r>
      <w:r w:rsidRPr="00F47B91">
        <w:rPr>
          <w:rFonts w:ascii="Times New Roman" w:hAnsi="Times New Roman" w:cs="Times New Roman"/>
          <w:spacing w:val="-57"/>
        </w:rPr>
        <w:t xml:space="preserve"> </w:t>
      </w:r>
      <w:r w:rsidRPr="00F47B91">
        <w:rPr>
          <w:rFonts w:ascii="Times New Roman" w:hAnsi="Times New Roman" w:cs="Times New Roman"/>
        </w:rPr>
        <w:t xml:space="preserve">telefônico, </w:t>
      </w:r>
      <w:proofErr w:type="spellStart"/>
      <w:r w:rsidRPr="00F47B91">
        <w:rPr>
          <w:rFonts w:ascii="Times New Roman" w:hAnsi="Times New Roman" w:cs="Times New Roman"/>
          <w:i/>
        </w:rPr>
        <w:t>fac</w:t>
      </w:r>
      <w:proofErr w:type="spellEnd"/>
      <w:r w:rsidRPr="00F47B91">
        <w:rPr>
          <w:rFonts w:ascii="Times New Roman" w:hAnsi="Times New Roman" w:cs="Times New Roman"/>
          <w:i/>
        </w:rPr>
        <w:t xml:space="preserve"> símile </w:t>
      </w:r>
      <w:r w:rsidRPr="00F47B91">
        <w:rPr>
          <w:rFonts w:ascii="Times New Roman" w:hAnsi="Times New Roman" w:cs="Times New Roman"/>
        </w:rPr>
        <w:t>ou e-mail.</w:t>
      </w:r>
    </w:p>
    <w:p w14:paraId="4D49A045" w14:textId="77777777" w:rsidR="00361C6E" w:rsidRPr="00F47B91" w:rsidRDefault="00361C6E" w:rsidP="00183D0F">
      <w:pPr>
        <w:pStyle w:val="PargrafodaLista"/>
        <w:numPr>
          <w:ilvl w:val="0"/>
          <w:numId w:val="42"/>
        </w:numPr>
        <w:tabs>
          <w:tab w:val="left" w:pos="284"/>
          <w:tab w:val="left" w:pos="9071"/>
        </w:tabs>
        <w:suppressAutoHyphens/>
        <w:autoSpaceDN w:val="0"/>
        <w:spacing w:after="0" w:line="268" w:lineRule="exact"/>
        <w:ind w:left="0" w:right="-1" w:firstLine="0"/>
        <w:contextualSpacing w:val="0"/>
        <w:textAlignment w:val="baseline"/>
        <w:rPr>
          <w:color w:val="auto"/>
          <w:szCs w:val="24"/>
        </w:rPr>
      </w:pPr>
      <w:r w:rsidRPr="00F47B91">
        <w:rPr>
          <w:color w:val="auto"/>
          <w:szCs w:val="24"/>
        </w:rPr>
        <w:t>40 Os serviços, objeto deste projeto básico, estarão concluídos nas seguintes condições:</w:t>
      </w:r>
    </w:p>
    <w:p w14:paraId="4F56F2AF" w14:textId="77777777" w:rsidR="00361C6E" w:rsidRPr="00F47B91" w:rsidRDefault="00361C6E" w:rsidP="00361C6E">
      <w:pPr>
        <w:pStyle w:val="PargrafodaLista"/>
        <w:tabs>
          <w:tab w:val="left" w:pos="2415"/>
          <w:tab w:val="left" w:pos="9071"/>
        </w:tabs>
        <w:spacing w:line="235" w:lineRule="auto"/>
        <w:ind w:left="0" w:right="-1" w:firstLine="0"/>
        <w:rPr>
          <w:color w:val="auto"/>
          <w:szCs w:val="24"/>
        </w:rPr>
      </w:pPr>
      <w:proofErr w:type="gramStart"/>
      <w:r w:rsidRPr="00F47B91">
        <w:rPr>
          <w:color w:val="auto"/>
          <w:szCs w:val="24"/>
          <w:u w:val="single"/>
        </w:rPr>
        <w:t>1.</w:t>
      </w:r>
      <w:proofErr w:type="gramEnd"/>
      <w:r w:rsidRPr="00F47B91">
        <w:rPr>
          <w:color w:val="auto"/>
          <w:szCs w:val="24"/>
          <w:u w:val="single"/>
        </w:rPr>
        <w:t>Provisoriamente</w:t>
      </w:r>
      <w:r w:rsidRPr="00F47B91">
        <w:rPr>
          <w:color w:val="auto"/>
          <w:szCs w:val="24"/>
        </w:rPr>
        <w:t>: pelo responsável por seu acompanhamento e fiscalização, até 15</w:t>
      </w:r>
      <w:r w:rsidRPr="00F47B91">
        <w:rPr>
          <w:color w:val="auto"/>
          <w:spacing w:val="1"/>
          <w:szCs w:val="24"/>
        </w:rPr>
        <w:t xml:space="preserve"> </w:t>
      </w:r>
      <w:r w:rsidRPr="00F47B91">
        <w:rPr>
          <w:color w:val="auto"/>
          <w:szCs w:val="24"/>
        </w:rPr>
        <w:t>(quinze) dias da comunicação escrita da Empresa, para efeito de posterior verificação da</w:t>
      </w:r>
      <w:r w:rsidRPr="00F47B91">
        <w:rPr>
          <w:color w:val="auto"/>
          <w:spacing w:val="-57"/>
          <w:szCs w:val="24"/>
        </w:rPr>
        <w:t xml:space="preserve"> </w:t>
      </w:r>
      <w:r w:rsidRPr="00F47B91">
        <w:rPr>
          <w:color w:val="auto"/>
          <w:szCs w:val="24"/>
        </w:rPr>
        <w:t>conformidade dos serviços com as especificações constantes do processo de</w:t>
      </w:r>
      <w:r w:rsidRPr="00F47B91">
        <w:rPr>
          <w:color w:val="auto"/>
          <w:spacing w:val="1"/>
          <w:szCs w:val="24"/>
        </w:rPr>
        <w:t xml:space="preserve"> </w:t>
      </w:r>
      <w:r w:rsidRPr="00F47B91">
        <w:rPr>
          <w:color w:val="auto"/>
          <w:szCs w:val="24"/>
        </w:rPr>
        <w:t>inexigibilidade,</w:t>
      </w:r>
      <w:r w:rsidRPr="00F47B91">
        <w:rPr>
          <w:color w:val="auto"/>
          <w:spacing w:val="-2"/>
          <w:szCs w:val="24"/>
        </w:rPr>
        <w:t xml:space="preserve"> </w:t>
      </w:r>
      <w:r w:rsidRPr="00F47B91">
        <w:rPr>
          <w:color w:val="auto"/>
          <w:szCs w:val="24"/>
        </w:rPr>
        <w:t>limitando-se</w:t>
      </w:r>
      <w:r w:rsidRPr="00F47B91">
        <w:rPr>
          <w:color w:val="auto"/>
          <w:spacing w:val="-1"/>
          <w:szCs w:val="24"/>
        </w:rPr>
        <w:t xml:space="preserve"> </w:t>
      </w:r>
      <w:r w:rsidRPr="00F47B91">
        <w:rPr>
          <w:color w:val="auto"/>
          <w:szCs w:val="24"/>
        </w:rPr>
        <w:t>a</w:t>
      </w:r>
      <w:r w:rsidRPr="00F47B91">
        <w:rPr>
          <w:color w:val="auto"/>
          <w:spacing w:val="-1"/>
          <w:szCs w:val="24"/>
        </w:rPr>
        <w:t xml:space="preserve"> </w:t>
      </w:r>
      <w:r w:rsidRPr="00F47B91">
        <w:rPr>
          <w:color w:val="auto"/>
          <w:szCs w:val="24"/>
        </w:rPr>
        <w:t>verificar</w:t>
      </w:r>
      <w:r w:rsidRPr="00F47B91">
        <w:rPr>
          <w:color w:val="auto"/>
          <w:spacing w:val="-1"/>
          <w:szCs w:val="24"/>
        </w:rPr>
        <w:t xml:space="preserve"> </w:t>
      </w:r>
      <w:r w:rsidRPr="00F47B91">
        <w:rPr>
          <w:color w:val="auto"/>
          <w:szCs w:val="24"/>
        </w:rPr>
        <w:t>a</w:t>
      </w:r>
      <w:r w:rsidRPr="00F47B91">
        <w:rPr>
          <w:color w:val="auto"/>
          <w:spacing w:val="-1"/>
          <w:szCs w:val="24"/>
        </w:rPr>
        <w:t xml:space="preserve"> </w:t>
      </w:r>
      <w:r w:rsidRPr="00F47B91">
        <w:rPr>
          <w:color w:val="auto"/>
          <w:szCs w:val="24"/>
        </w:rPr>
        <w:t>sua</w:t>
      </w:r>
      <w:r w:rsidRPr="00F47B91">
        <w:rPr>
          <w:color w:val="auto"/>
          <w:spacing w:val="-1"/>
          <w:szCs w:val="24"/>
        </w:rPr>
        <w:t xml:space="preserve"> </w:t>
      </w:r>
      <w:r w:rsidRPr="00F47B91">
        <w:rPr>
          <w:color w:val="auto"/>
          <w:szCs w:val="24"/>
        </w:rPr>
        <w:t>conformidade</w:t>
      </w:r>
      <w:r w:rsidRPr="00F47B91">
        <w:rPr>
          <w:color w:val="auto"/>
          <w:spacing w:val="-1"/>
          <w:szCs w:val="24"/>
        </w:rPr>
        <w:t xml:space="preserve"> </w:t>
      </w:r>
      <w:r w:rsidRPr="00F47B91">
        <w:rPr>
          <w:color w:val="auto"/>
          <w:szCs w:val="24"/>
        </w:rPr>
        <w:t>com</w:t>
      </w:r>
      <w:r w:rsidRPr="00F47B91">
        <w:rPr>
          <w:color w:val="auto"/>
          <w:spacing w:val="-2"/>
          <w:szCs w:val="24"/>
        </w:rPr>
        <w:t xml:space="preserve"> </w:t>
      </w:r>
      <w:r w:rsidRPr="00F47B91">
        <w:rPr>
          <w:color w:val="auto"/>
          <w:szCs w:val="24"/>
        </w:rPr>
        <w:t>o</w:t>
      </w:r>
      <w:r w:rsidRPr="00F47B91">
        <w:rPr>
          <w:color w:val="auto"/>
          <w:spacing w:val="-1"/>
          <w:szCs w:val="24"/>
        </w:rPr>
        <w:t xml:space="preserve"> </w:t>
      </w:r>
      <w:r w:rsidRPr="00F47B91">
        <w:rPr>
          <w:color w:val="auto"/>
          <w:szCs w:val="24"/>
        </w:rPr>
        <w:t>discriminado</w:t>
      </w:r>
      <w:r w:rsidRPr="00F47B91">
        <w:rPr>
          <w:color w:val="auto"/>
          <w:spacing w:val="-1"/>
          <w:szCs w:val="24"/>
        </w:rPr>
        <w:t xml:space="preserve"> </w:t>
      </w:r>
      <w:r w:rsidRPr="00F47B91">
        <w:rPr>
          <w:color w:val="auto"/>
          <w:szCs w:val="24"/>
        </w:rPr>
        <w:t>na</w:t>
      </w:r>
      <w:r w:rsidRPr="00F47B91">
        <w:rPr>
          <w:color w:val="auto"/>
          <w:spacing w:val="-1"/>
          <w:szCs w:val="24"/>
        </w:rPr>
        <w:t xml:space="preserve"> </w:t>
      </w:r>
      <w:r w:rsidRPr="00F47B91">
        <w:rPr>
          <w:color w:val="auto"/>
          <w:szCs w:val="24"/>
        </w:rPr>
        <w:t>Nota Fiscal, fazendo constar no canhoto e no verso da Nota a data de entrega e, se for o caso, as</w:t>
      </w:r>
      <w:r w:rsidRPr="00F47B91">
        <w:rPr>
          <w:color w:val="auto"/>
          <w:spacing w:val="-57"/>
          <w:szCs w:val="24"/>
        </w:rPr>
        <w:t xml:space="preserve"> </w:t>
      </w:r>
      <w:r w:rsidRPr="00F47B91">
        <w:rPr>
          <w:color w:val="auto"/>
          <w:szCs w:val="24"/>
        </w:rPr>
        <w:t>irregularidades observadas.</w:t>
      </w:r>
    </w:p>
    <w:p w14:paraId="4EF4BE58" w14:textId="612D2FBC" w:rsidR="00361C6E" w:rsidRPr="00F47B91" w:rsidRDefault="00361C6E" w:rsidP="005B7AE1">
      <w:pPr>
        <w:pStyle w:val="PargrafodaLista"/>
        <w:tabs>
          <w:tab w:val="left" w:pos="2621"/>
          <w:tab w:val="left" w:pos="9071"/>
        </w:tabs>
        <w:spacing w:line="235" w:lineRule="auto"/>
        <w:ind w:left="0" w:right="-1" w:firstLine="0"/>
        <w:rPr>
          <w:color w:val="auto"/>
          <w:szCs w:val="24"/>
        </w:rPr>
      </w:pPr>
      <w:proofErr w:type="gramStart"/>
      <w:r w:rsidRPr="00F47B91">
        <w:rPr>
          <w:color w:val="auto"/>
          <w:szCs w:val="24"/>
          <w:u w:val="single"/>
        </w:rPr>
        <w:t>2.</w:t>
      </w:r>
      <w:proofErr w:type="gramEnd"/>
      <w:r w:rsidRPr="00F47B91">
        <w:rPr>
          <w:color w:val="auto"/>
          <w:szCs w:val="24"/>
          <w:u w:val="single"/>
        </w:rPr>
        <w:t>Definitivamente</w:t>
      </w:r>
      <w:r w:rsidRPr="00F47B91">
        <w:rPr>
          <w:color w:val="auto"/>
          <w:szCs w:val="24"/>
        </w:rPr>
        <w:t>: por Servidor ou comissão designada pela autoridade competente, após o</w:t>
      </w:r>
      <w:r w:rsidRPr="00F47B91">
        <w:rPr>
          <w:color w:val="auto"/>
          <w:spacing w:val="-57"/>
          <w:szCs w:val="24"/>
        </w:rPr>
        <w:t xml:space="preserve"> </w:t>
      </w:r>
      <w:r w:rsidRPr="00F47B91">
        <w:rPr>
          <w:color w:val="auto"/>
          <w:szCs w:val="24"/>
        </w:rPr>
        <w:t>decurso do prazo de observação, ou vistoria que comprove o atendimento integral das exigências e condições pactuadas aos termos contratuais, observando o disposto no art. 69</w:t>
      </w:r>
      <w:r w:rsidRPr="00F47B91">
        <w:rPr>
          <w:color w:val="auto"/>
          <w:spacing w:val="-57"/>
          <w:szCs w:val="24"/>
        </w:rPr>
        <w:t xml:space="preserve"> </w:t>
      </w:r>
      <w:r w:rsidRPr="00F47B91">
        <w:rPr>
          <w:color w:val="auto"/>
          <w:szCs w:val="24"/>
        </w:rPr>
        <w:t>da Lei 8.666/93 e o recebimento definitivo pelo Fiscal do Contato mediante atesto, dos</w:t>
      </w:r>
      <w:r w:rsidR="005B7AE1" w:rsidRPr="00F47B91">
        <w:rPr>
          <w:color w:val="auto"/>
          <w:szCs w:val="24"/>
        </w:rPr>
        <w:t xml:space="preserve"> </w:t>
      </w:r>
      <w:r w:rsidRPr="00F47B91">
        <w:rPr>
          <w:color w:val="auto"/>
          <w:szCs w:val="24"/>
        </w:rPr>
        <w:t>serviços realizados, no verso da Nota Fiscal.</w:t>
      </w:r>
    </w:p>
    <w:p w14:paraId="41242CD9" w14:textId="77777777" w:rsidR="00361C6E" w:rsidRPr="00F47B91" w:rsidRDefault="00361C6E" w:rsidP="00361C6E">
      <w:pPr>
        <w:pStyle w:val="Textbody"/>
        <w:tabs>
          <w:tab w:val="left" w:pos="9071"/>
        </w:tabs>
        <w:spacing w:before="3"/>
        <w:ind w:right="-1"/>
        <w:jc w:val="both"/>
        <w:rPr>
          <w:rFonts w:ascii="Times New Roman" w:hAnsi="Times New Roman" w:cs="Times New Roman"/>
        </w:rPr>
      </w:pPr>
    </w:p>
    <w:p w14:paraId="23D945EB" w14:textId="77777777" w:rsidR="00361C6E" w:rsidRPr="00F47B91" w:rsidRDefault="00361C6E" w:rsidP="005B7AE1">
      <w:pPr>
        <w:pStyle w:val="Ttulo1"/>
        <w:keepNext w:val="0"/>
        <w:keepLines w:val="0"/>
        <w:numPr>
          <w:ilvl w:val="0"/>
          <w:numId w:val="33"/>
        </w:numPr>
        <w:tabs>
          <w:tab w:val="left" w:pos="284"/>
          <w:tab w:val="left" w:pos="9071"/>
        </w:tabs>
        <w:suppressAutoHyphens/>
        <w:autoSpaceDN w:val="0"/>
        <w:spacing w:after="0" w:line="273" w:lineRule="exact"/>
        <w:ind w:left="0" w:right="-1" w:firstLine="0"/>
        <w:jc w:val="both"/>
        <w:textAlignment w:val="baseline"/>
        <w:rPr>
          <w:color w:val="auto"/>
          <w:szCs w:val="24"/>
        </w:rPr>
      </w:pPr>
      <w:r w:rsidRPr="00F47B91">
        <w:rPr>
          <w:color w:val="auto"/>
          <w:szCs w:val="24"/>
        </w:rPr>
        <w:t>DA REPOSIÇÃO DE PEÇAS</w:t>
      </w:r>
    </w:p>
    <w:p w14:paraId="23912636" w14:textId="77777777" w:rsidR="00361C6E" w:rsidRPr="00F47B91" w:rsidRDefault="00361C6E" w:rsidP="00361C6E">
      <w:pPr>
        <w:pStyle w:val="Textbody"/>
        <w:tabs>
          <w:tab w:val="left" w:pos="9071"/>
        </w:tabs>
        <w:spacing w:before="1" w:line="235" w:lineRule="auto"/>
        <w:ind w:right="-1"/>
        <w:jc w:val="both"/>
        <w:rPr>
          <w:rFonts w:ascii="Times New Roman" w:hAnsi="Times New Roman" w:cs="Times New Roman"/>
        </w:rPr>
      </w:pPr>
      <w:r w:rsidRPr="00F47B91">
        <w:rPr>
          <w:rFonts w:ascii="Times New Roman" w:hAnsi="Times New Roman" w:cs="Times New Roman"/>
        </w:rPr>
        <w:t>6.1</w:t>
      </w:r>
      <w:r w:rsidRPr="00F47B91">
        <w:rPr>
          <w:rFonts w:ascii="Times New Roman" w:hAnsi="Times New Roman" w:cs="Times New Roman"/>
          <w:spacing w:val="-5"/>
        </w:rPr>
        <w:t xml:space="preserve"> </w:t>
      </w:r>
      <w:r w:rsidRPr="00F47B91">
        <w:rPr>
          <w:rFonts w:ascii="Times New Roman" w:hAnsi="Times New Roman" w:cs="Times New Roman"/>
        </w:rPr>
        <w:t>A</w:t>
      </w:r>
      <w:r w:rsidRPr="00F47B91">
        <w:rPr>
          <w:rFonts w:ascii="Times New Roman" w:hAnsi="Times New Roman" w:cs="Times New Roman"/>
          <w:spacing w:val="-4"/>
        </w:rPr>
        <w:t xml:space="preserve"> </w:t>
      </w:r>
      <w:r w:rsidRPr="00F47B91">
        <w:rPr>
          <w:rFonts w:ascii="Times New Roman" w:hAnsi="Times New Roman" w:cs="Times New Roman"/>
        </w:rPr>
        <w:t>CONTRATADA</w:t>
      </w:r>
      <w:r w:rsidRPr="00F47B91">
        <w:rPr>
          <w:rFonts w:ascii="Times New Roman" w:hAnsi="Times New Roman" w:cs="Times New Roman"/>
          <w:spacing w:val="-4"/>
        </w:rPr>
        <w:t xml:space="preserve"> </w:t>
      </w:r>
      <w:r w:rsidRPr="00F47B91">
        <w:rPr>
          <w:rFonts w:ascii="Times New Roman" w:hAnsi="Times New Roman" w:cs="Times New Roman"/>
        </w:rPr>
        <w:t>ao</w:t>
      </w:r>
      <w:r w:rsidRPr="00F47B91">
        <w:rPr>
          <w:rFonts w:ascii="Times New Roman" w:hAnsi="Times New Roman" w:cs="Times New Roman"/>
          <w:spacing w:val="-4"/>
        </w:rPr>
        <w:t xml:space="preserve"> </w:t>
      </w:r>
      <w:r w:rsidRPr="00F47B91">
        <w:rPr>
          <w:rFonts w:ascii="Times New Roman" w:hAnsi="Times New Roman" w:cs="Times New Roman"/>
        </w:rPr>
        <w:t>verificar</w:t>
      </w:r>
      <w:r w:rsidRPr="00F47B91">
        <w:rPr>
          <w:rFonts w:ascii="Times New Roman" w:hAnsi="Times New Roman" w:cs="Times New Roman"/>
          <w:spacing w:val="-4"/>
        </w:rPr>
        <w:t xml:space="preserve"> </w:t>
      </w:r>
      <w:r w:rsidRPr="00F47B91">
        <w:rPr>
          <w:rFonts w:ascii="Times New Roman" w:hAnsi="Times New Roman" w:cs="Times New Roman"/>
        </w:rPr>
        <w:t>a</w:t>
      </w:r>
      <w:r w:rsidRPr="00F47B91">
        <w:rPr>
          <w:rFonts w:ascii="Times New Roman" w:hAnsi="Times New Roman" w:cs="Times New Roman"/>
          <w:spacing w:val="-4"/>
        </w:rPr>
        <w:t xml:space="preserve"> </w:t>
      </w:r>
      <w:r w:rsidRPr="00F47B91">
        <w:rPr>
          <w:rFonts w:ascii="Times New Roman" w:hAnsi="Times New Roman" w:cs="Times New Roman"/>
        </w:rPr>
        <w:t>necessidade</w:t>
      </w:r>
      <w:r w:rsidRPr="00F47B91">
        <w:rPr>
          <w:rFonts w:ascii="Times New Roman" w:hAnsi="Times New Roman" w:cs="Times New Roman"/>
          <w:spacing w:val="-4"/>
        </w:rPr>
        <w:t xml:space="preserve"> </w:t>
      </w:r>
      <w:r w:rsidRPr="00F47B91">
        <w:rPr>
          <w:rFonts w:ascii="Times New Roman" w:hAnsi="Times New Roman" w:cs="Times New Roman"/>
        </w:rPr>
        <w:t>de</w:t>
      </w:r>
      <w:r w:rsidRPr="00F47B91">
        <w:rPr>
          <w:rFonts w:ascii="Times New Roman" w:hAnsi="Times New Roman" w:cs="Times New Roman"/>
          <w:spacing w:val="-4"/>
        </w:rPr>
        <w:t xml:space="preserve"> </w:t>
      </w:r>
      <w:r w:rsidRPr="00F47B91">
        <w:rPr>
          <w:rFonts w:ascii="Times New Roman" w:hAnsi="Times New Roman" w:cs="Times New Roman"/>
        </w:rPr>
        <w:t>troca</w:t>
      </w:r>
      <w:r w:rsidRPr="00F47B91">
        <w:rPr>
          <w:rFonts w:ascii="Times New Roman" w:hAnsi="Times New Roman" w:cs="Times New Roman"/>
          <w:spacing w:val="-4"/>
        </w:rPr>
        <w:t xml:space="preserve"> </w:t>
      </w:r>
      <w:r w:rsidRPr="00F47B91">
        <w:rPr>
          <w:rFonts w:ascii="Times New Roman" w:hAnsi="Times New Roman" w:cs="Times New Roman"/>
        </w:rPr>
        <w:t>de</w:t>
      </w:r>
      <w:r w:rsidRPr="00F47B91">
        <w:rPr>
          <w:rFonts w:ascii="Times New Roman" w:hAnsi="Times New Roman" w:cs="Times New Roman"/>
          <w:spacing w:val="-4"/>
        </w:rPr>
        <w:t xml:space="preserve"> </w:t>
      </w:r>
      <w:r w:rsidRPr="00F47B91">
        <w:rPr>
          <w:rFonts w:ascii="Times New Roman" w:hAnsi="Times New Roman" w:cs="Times New Roman"/>
        </w:rPr>
        <w:t>quaisquer</w:t>
      </w:r>
      <w:r w:rsidRPr="00F47B91">
        <w:rPr>
          <w:rFonts w:ascii="Times New Roman" w:hAnsi="Times New Roman" w:cs="Times New Roman"/>
          <w:spacing w:val="-4"/>
        </w:rPr>
        <w:t xml:space="preserve"> </w:t>
      </w:r>
      <w:r w:rsidRPr="00F47B91">
        <w:rPr>
          <w:rFonts w:ascii="Times New Roman" w:hAnsi="Times New Roman" w:cs="Times New Roman"/>
        </w:rPr>
        <w:t>peças,</w:t>
      </w:r>
      <w:r w:rsidRPr="00F47B91">
        <w:rPr>
          <w:rFonts w:ascii="Times New Roman" w:hAnsi="Times New Roman" w:cs="Times New Roman"/>
          <w:spacing w:val="-4"/>
        </w:rPr>
        <w:t xml:space="preserve"> </w:t>
      </w:r>
      <w:r w:rsidRPr="00F47B91">
        <w:rPr>
          <w:rFonts w:ascii="Times New Roman" w:hAnsi="Times New Roman" w:cs="Times New Roman"/>
        </w:rPr>
        <w:t>deverá</w:t>
      </w:r>
      <w:r w:rsidRPr="00F47B91">
        <w:rPr>
          <w:rFonts w:ascii="Times New Roman" w:hAnsi="Times New Roman" w:cs="Times New Roman"/>
          <w:spacing w:val="-4"/>
        </w:rPr>
        <w:t xml:space="preserve"> </w:t>
      </w:r>
      <w:r w:rsidRPr="00F47B91">
        <w:rPr>
          <w:rFonts w:ascii="Times New Roman" w:hAnsi="Times New Roman" w:cs="Times New Roman"/>
        </w:rPr>
        <w:t>comunicar</w:t>
      </w:r>
      <w:r w:rsidRPr="00F47B91">
        <w:rPr>
          <w:rFonts w:ascii="Times New Roman" w:hAnsi="Times New Roman" w:cs="Times New Roman"/>
          <w:spacing w:val="-4"/>
        </w:rPr>
        <w:t xml:space="preserve"> </w:t>
      </w:r>
      <w:r w:rsidRPr="00F47B91">
        <w:rPr>
          <w:rFonts w:ascii="Times New Roman" w:hAnsi="Times New Roman" w:cs="Times New Roman"/>
        </w:rPr>
        <w:t>ao</w:t>
      </w:r>
      <w:r w:rsidRPr="00F47B91">
        <w:rPr>
          <w:rFonts w:ascii="Times New Roman" w:hAnsi="Times New Roman" w:cs="Times New Roman"/>
          <w:spacing w:val="-57"/>
        </w:rPr>
        <w:t xml:space="preserve"> </w:t>
      </w:r>
      <w:r w:rsidRPr="00F47B91">
        <w:rPr>
          <w:rFonts w:ascii="Times New Roman" w:hAnsi="Times New Roman" w:cs="Times New Roman"/>
        </w:rPr>
        <w:t>Fiscal do Contrato, e receber autorização do mesmo por escrito.</w:t>
      </w:r>
    </w:p>
    <w:p w14:paraId="127398CC"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6.2 A CONTRATADA será responsável pelo fornecimento integral das peças de reposição,</w:t>
      </w:r>
      <w:r w:rsidRPr="00F47B91">
        <w:rPr>
          <w:rFonts w:ascii="Times New Roman" w:hAnsi="Times New Roman" w:cs="Times New Roman"/>
          <w:spacing w:val="1"/>
        </w:rPr>
        <w:t xml:space="preserve"> </w:t>
      </w:r>
      <w:r w:rsidRPr="00F47B91">
        <w:rPr>
          <w:rFonts w:ascii="Times New Roman" w:hAnsi="Times New Roman" w:cs="Times New Roman"/>
        </w:rPr>
        <w:t>necessárias ao reparo dos aparelhos, a fim de sanar os problemas e/ou defeitos apresentados,</w:t>
      </w:r>
      <w:r w:rsidRPr="00F47B91">
        <w:rPr>
          <w:rFonts w:ascii="Times New Roman" w:hAnsi="Times New Roman" w:cs="Times New Roman"/>
          <w:spacing w:val="-57"/>
        </w:rPr>
        <w:t xml:space="preserve"> </w:t>
      </w:r>
      <w:r w:rsidRPr="00F47B91">
        <w:rPr>
          <w:rFonts w:ascii="Times New Roman" w:hAnsi="Times New Roman" w:cs="Times New Roman"/>
        </w:rPr>
        <w:t>promovendo o restabelecimento dos equipamentos.</w:t>
      </w:r>
    </w:p>
    <w:p w14:paraId="77B97FE8" w14:textId="753E237A" w:rsidR="00361C6E" w:rsidRPr="00F47B91" w:rsidRDefault="005B7AE1" w:rsidP="005B7AE1">
      <w:pPr>
        <w:pStyle w:val="PargrafodaLista"/>
        <w:tabs>
          <w:tab w:val="left" w:pos="142"/>
          <w:tab w:val="left" w:pos="9071"/>
        </w:tabs>
        <w:suppressAutoHyphens/>
        <w:autoSpaceDN w:val="0"/>
        <w:spacing w:after="0" w:line="235" w:lineRule="auto"/>
        <w:ind w:left="0" w:right="-1" w:firstLine="0"/>
        <w:contextualSpacing w:val="0"/>
        <w:textAlignment w:val="baseline"/>
        <w:rPr>
          <w:color w:val="auto"/>
          <w:szCs w:val="24"/>
        </w:rPr>
      </w:pPr>
      <w:r w:rsidRPr="00F47B91">
        <w:rPr>
          <w:color w:val="auto"/>
          <w:szCs w:val="24"/>
        </w:rPr>
        <w:t>6.3</w:t>
      </w:r>
      <w:r w:rsidR="00361C6E" w:rsidRPr="00F47B91">
        <w:rPr>
          <w:color w:val="auto"/>
          <w:spacing w:val="-5"/>
          <w:szCs w:val="24"/>
        </w:rPr>
        <w:t xml:space="preserve"> </w:t>
      </w:r>
      <w:r w:rsidR="00361C6E" w:rsidRPr="00F47B91">
        <w:rPr>
          <w:color w:val="auto"/>
          <w:szCs w:val="24"/>
        </w:rPr>
        <w:t>A</w:t>
      </w:r>
      <w:r w:rsidR="00361C6E" w:rsidRPr="00F47B91">
        <w:rPr>
          <w:color w:val="auto"/>
          <w:spacing w:val="-4"/>
          <w:szCs w:val="24"/>
        </w:rPr>
        <w:t xml:space="preserve"> </w:t>
      </w:r>
      <w:r w:rsidR="00361C6E" w:rsidRPr="00F47B91">
        <w:rPr>
          <w:color w:val="auto"/>
          <w:szCs w:val="24"/>
        </w:rPr>
        <w:t>CONTRATADA</w:t>
      </w:r>
      <w:r w:rsidR="00361C6E" w:rsidRPr="00F47B91">
        <w:rPr>
          <w:color w:val="auto"/>
          <w:spacing w:val="-5"/>
          <w:szCs w:val="24"/>
        </w:rPr>
        <w:t xml:space="preserve"> </w:t>
      </w:r>
      <w:r w:rsidR="00361C6E" w:rsidRPr="00F47B91">
        <w:rPr>
          <w:color w:val="auto"/>
          <w:szCs w:val="24"/>
        </w:rPr>
        <w:t>trocará</w:t>
      </w:r>
      <w:r w:rsidR="00361C6E" w:rsidRPr="00F47B91">
        <w:rPr>
          <w:color w:val="auto"/>
          <w:spacing w:val="-4"/>
          <w:szCs w:val="24"/>
        </w:rPr>
        <w:t xml:space="preserve"> </w:t>
      </w:r>
      <w:r w:rsidR="00361C6E" w:rsidRPr="00F47B91">
        <w:rPr>
          <w:color w:val="auto"/>
          <w:szCs w:val="24"/>
        </w:rPr>
        <w:t>as</w:t>
      </w:r>
      <w:r w:rsidR="00361C6E" w:rsidRPr="00F47B91">
        <w:rPr>
          <w:color w:val="auto"/>
          <w:spacing w:val="-4"/>
          <w:szCs w:val="24"/>
        </w:rPr>
        <w:t xml:space="preserve"> </w:t>
      </w:r>
      <w:r w:rsidR="00361C6E" w:rsidRPr="00F47B91">
        <w:rPr>
          <w:color w:val="auto"/>
          <w:szCs w:val="24"/>
        </w:rPr>
        <w:t>peças</w:t>
      </w:r>
      <w:r w:rsidR="00361C6E" w:rsidRPr="00F47B91">
        <w:rPr>
          <w:color w:val="auto"/>
          <w:spacing w:val="-5"/>
          <w:szCs w:val="24"/>
        </w:rPr>
        <w:t xml:space="preserve"> </w:t>
      </w:r>
      <w:r w:rsidR="00361C6E" w:rsidRPr="00F47B91">
        <w:rPr>
          <w:color w:val="auto"/>
          <w:szCs w:val="24"/>
        </w:rPr>
        <w:t>sempre</w:t>
      </w:r>
      <w:r w:rsidR="00361C6E" w:rsidRPr="00F47B91">
        <w:rPr>
          <w:color w:val="auto"/>
          <w:spacing w:val="-4"/>
          <w:szCs w:val="24"/>
        </w:rPr>
        <w:t xml:space="preserve"> </w:t>
      </w:r>
      <w:r w:rsidR="00361C6E" w:rsidRPr="00F47B91">
        <w:rPr>
          <w:color w:val="auto"/>
          <w:szCs w:val="24"/>
        </w:rPr>
        <w:t>que</w:t>
      </w:r>
      <w:r w:rsidR="00361C6E" w:rsidRPr="00F47B91">
        <w:rPr>
          <w:color w:val="auto"/>
          <w:spacing w:val="-4"/>
          <w:szCs w:val="24"/>
        </w:rPr>
        <w:t xml:space="preserve"> </w:t>
      </w:r>
      <w:r w:rsidR="00361C6E" w:rsidRPr="00F47B91">
        <w:rPr>
          <w:color w:val="auto"/>
          <w:szCs w:val="24"/>
        </w:rPr>
        <w:t>for</w:t>
      </w:r>
      <w:r w:rsidR="00361C6E" w:rsidRPr="00F47B91">
        <w:rPr>
          <w:color w:val="auto"/>
          <w:spacing w:val="-5"/>
          <w:szCs w:val="24"/>
        </w:rPr>
        <w:t xml:space="preserve"> </w:t>
      </w:r>
      <w:r w:rsidR="00361C6E" w:rsidRPr="00F47B91">
        <w:rPr>
          <w:color w:val="auto"/>
          <w:szCs w:val="24"/>
        </w:rPr>
        <w:t>necessário,</w:t>
      </w:r>
      <w:r w:rsidR="00361C6E" w:rsidRPr="00F47B91">
        <w:rPr>
          <w:color w:val="auto"/>
          <w:spacing w:val="-4"/>
          <w:szCs w:val="24"/>
        </w:rPr>
        <w:t xml:space="preserve"> </w:t>
      </w:r>
      <w:r w:rsidR="00361C6E" w:rsidRPr="00F47B91">
        <w:rPr>
          <w:color w:val="auto"/>
          <w:szCs w:val="24"/>
        </w:rPr>
        <w:t>apresentando</w:t>
      </w:r>
      <w:r w:rsidR="00361C6E" w:rsidRPr="00F47B91">
        <w:rPr>
          <w:color w:val="auto"/>
          <w:spacing w:val="-4"/>
          <w:szCs w:val="24"/>
        </w:rPr>
        <w:t xml:space="preserve"> </w:t>
      </w:r>
      <w:r w:rsidR="00361C6E" w:rsidRPr="00F47B91">
        <w:rPr>
          <w:color w:val="auto"/>
          <w:szCs w:val="24"/>
        </w:rPr>
        <w:t>ao</w:t>
      </w:r>
      <w:r w:rsidR="00361C6E" w:rsidRPr="00F47B91">
        <w:rPr>
          <w:color w:val="auto"/>
          <w:spacing w:val="-5"/>
          <w:szCs w:val="24"/>
        </w:rPr>
        <w:t xml:space="preserve"> </w:t>
      </w:r>
      <w:r w:rsidR="00361C6E" w:rsidRPr="00F47B91">
        <w:rPr>
          <w:color w:val="auto"/>
          <w:szCs w:val="24"/>
        </w:rPr>
        <w:t>Fiscal</w:t>
      </w:r>
      <w:r w:rsidR="00361C6E" w:rsidRPr="00F47B91">
        <w:rPr>
          <w:color w:val="auto"/>
          <w:spacing w:val="-4"/>
          <w:szCs w:val="24"/>
        </w:rPr>
        <w:t xml:space="preserve"> </w:t>
      </w:r>
      <w:r w:rsidR="00361C6E" w:rsidRPr="00F47B91">
        <w:rPr>
          <w:color w:val="auto"/>
          <w:szCs w:val="24"/>
        </w:rPr>
        <w:t>do</w:t>
      </w:r>
      <w:r w:rsidR="00361C6E" w:rsidRPr="00F47B91">
        <w:rPr>
          <w:color w:val="auto"/>
          <w:spacing w:val="-57"/>
          <w:szCs w:val="24"/>
        </w:rPr>
        <w:t xml:space="preserve"> </w:t>
      </w:r>
      <w:r w:rsidR="00361C6E" w:rsidRPr="00F47B91">
        <w:rPr>
          <w:color w:val="auto"/>
          <w:szCs w:val="24"/>
        </w:rPr>
        <w:t>Contrato a peça trocada.</w:t>
      </w:r>
      <w:r w:rsidRPr="00F47B91">
        <w:rPr>
          <w:color w:val="auto"/>
          <w:szCs w:val="24"/>
        </w:rPr>
        <w:t xml:space="preserve"> </w:t>
      </w:r>
      <w:r w:rsidR="00361C6E" w:rsidRPr="00F47B91">
        <w:rPr>
          <w:color w:val="auto"/>
          <w:szCs w:val="24"/>
        </w:rPr>
        <w:t>Fornecimento integral de peças e qualquer tipo de insumo deverão ser fornecidos para as</w:t>
      </w:r>
      <w:proofErr w:type="gramStart"/>
      <w:r w:rsidR="00361C6E" w:rsidRPr="00F47B91">
        <w:rPr>
          <w:color w:val="auto"/>
          <w:szCs w:val="24"/>
        </w:rPr>
        <w:t xml:space="preserve">   </w:t>
      </w:r>
      <w:proofErr w:type="gramEnd"/>
      <w:r w:rsidR="00361C6E" w:rsidRPr="00F47B91">
        <w:rPr>
          <w:color w:val="auto"/>
          <w:szCs w:val="24"/>
        </w:rPr>
        <w:t>manutenções preventivas.</w:t>
      </w:r>
    </w:p>
    <w:p w14:paraId="226CD128" w14:textId="77777777" w:rsidR="00361C6E" w:rsidRPr="00F47B91" w:rsidRDefault="00361C6E" w:rsidP="00361C6E">
      <w:pPr>
        <w:pStyle w:val="Textbody"/>
        <w:tabs>
          <w:tab w:val="left" w:pos="9071"/>
        </w:tabs>
        <w:spacing w:before="7"/>
        <w:ind w:right="-1"/>
        <w:jc w:val="both"/>
        <w:rPr>
          <w:rFonts w:ascii="Times New Roman" w:hAnsi="Times New Roman" w:cs="Times New Roman"/>
        </w:rPr>
      </w:pPr>
      <w:bookmarkStart w:id="5" w:name="_Hlk128994195"/>
    </w:p>
    <w:p w14:paraId="43A0B855" w14:textId="22E5DF6A" w:rsidR="00361C6E" w:rsidRPr="00F47B91" w:rsidRDefault="00361C6E" w:rsidP="005B7AE1">
      <w:pPr>
        <w:pStyle w:val="Ttulo1"/>
        <w:keepNext w:val="0"/>
        <w:keepLines w:val="0"/>
        <w:numPr>
          <w:ilvl w:val="0"/>
          <w:numId w:val="33"/>
        </w:numPr>
        <w:tabs>
          <w:tab w:val="left" w:pos="284"/>
          <w:tab w:val="left" w:pos="9071"/>
        </w:tabs>
        <w:suppressAutoHyphens/>
        <w:autoSpaceDN w:val="0"/>
        <w:spacing w:after="0" w:line="240" w:lineRule="auto"/>
        <w:ind w:left="600" w:right="-1" w:hanging="600"/>
        <w:jc w:val="both"/>
        <w:textAlignment w:val="baseline"/>
        <w:rPr>
          <w:color w:val="auto"/>
          <w:szCs w:val="24"/>
        </w:rPr>
      </w:pPr>
      <w:r w:rsidRPr="00F47B91">
        <w:rPr>
          <w:color w:val="auto"/>
          <w:szCs w:val="24"/>
        </w:rPr>
        <w:t>DEMANDA DO ÓRGÃO</w:t>
      </w:r>
      <w:bookmarkEnd w:id="5"/>
    </w:p>
    <w:p w14:paraId="49CBAE7D" w14:textId="77777777" w:rsidR="00361C6E" w:rsidRPr="00F47B91" w:rsidRDefault="00361C6E" w:rsidP="00361C6E">
      <w:pPr>
        <w:pStyle w:val="Textbody"/>
        <w:tabs>
          <w:tab w:val="left" w:pos="9071"/>
        </w:tabs>
        <w:spacing w:before="80"/>
        <w:ind w:right="-1"/>
        <w:jc w:val="both"/>
        <w:rPr>
          <w:rFonts w:ascii="Times New Roman" w:hAnsi="Times New Roman" w:cs="Times New Roman"/>
        </w:rPr>
      </w:pPr>
      <w:r w:rsidRPr="00F47B91">
        <w:rPr>
          <w:rFonts w:ascii="Times New Roman" w:hAnsi="Times New Roman" w:cs="Times New Roman"/>
        </w:rPr>
        <w:t>A</w:t>
      </w:r>
      <w:r w:rsidRPr="00F47B91">
        <w:rPr>
          <w:rFonts w:ascii="Times New Roman" w:hAnsi="Times New Roman" w:cs="Times New Roman"/>
          <w:spacing w:val="-1"/>
        </w:rPr>
        <w:t xml:space="preserve"> </w:t>
      </w:r>
      <w:r w:rsidRPr="00F47B91">
        <w:rPr>
          <w:rFonts w:ascii="Times New Roman" w:hAnsi="Times New Roman" w:cs="Times New Roman"/>
        </w:rPr>
        <w:t>demanda do</w:t>
      </w:r>
      <w:r w:rsidRPr="00F47B91">
        <w:rPr>
          <w:rFonts w:ascii="Times New Roman" w:hAnsi="Times New Roman" w:cs="Times New Roman"/>
          <w:spacing w:val="-1"/>
        </w:rPr>
        <w:t xml:space="preserve"> </w:t>
      </w:r>
      <w:r w:rsidRPr="00F47B91">
        <w:rPr>
          <w:rFonts w:ascii="Times New Roman" w:hAnsi="Times New Roman" w:cs="Times New Roman"/>
        </w:rPr>
        <w:t>órgão tem</w:t>
      </w:r>
      <w:r w:rsidRPr="00F47B91">
        <w:rPr>
          <w:rFonts w:ascii="Times New Roman" w:hAnsi="Times New Roman" w:cs="Times New Roman"/>
          <w:spacing w:val="-1"/>
        </w:rPr>
        <w:t xml:space="preserve"> </w:t>
      </w:r>
      <w:r w:rsidRPr="00F47B91">
        <w:rPr>
          <w:rFonts w:ascii="Times New Roman" w:hAnsi="Times New Roman" w:cs="Times New Roman"/>
        </w:rPr>
        <w:t>como base</w:t>
      </w:r>
      <w:r w:rsidRPr="00F47B91">
        <w:rPr>
          <w:rFonts w:ascii="Times New Roman" w:hAnsi="Times New Roman" w:cs="Times New Roman"/>
          <w:spacing w:val="-1"/>
        </w:rPr>
        <w:t xml:space="preserve"> </w:t>
      </w:r>
      <w:r w:rsidRPr="00F47B91">
        <w:rPr>
          <w:rFonts w:ascii="Times New Roman" w:hAnsi="Times New Roman" w:cs="Times New Roman"/>
        </w:rPr>
        <w:t>as seguintes</w:t>
      </w:r>
      <w:r w:rsidRPr="00F47B91">
        <w:rPr>
          <w:rFonts w:ascii="Times New Roman" w:hAnsi="Times New Roman" w:cs="Times New Roman"/>
          <w:spacing w:val="-1"/>
        </w:rPr>
        <w:t xml:space="preserve"> </w:t>
      </w:r>
      <w:r w:rsidRPr="00F47B91">
        <w:rPr>
          <w:rFonts w:ascii="Times New Roman" w:hAnsi="Times New Roman" w:cs="Times New Roman"/>
        </w:rPr>
        <w:t>características:</w:t>
      </w:r>
    </w:p>
    <w:p w14:paraId="25F1CB2D" w14:textId="3E62E207" w:rsidR="00361C6E" w:rsidRPr="00F47B91" w:rsidRDefault="00361C6E" w:rsidP="00361C6E">
      <w:pPr>
        <w:pStyle w:val="Textbody"/>
        <w:tabs>
          <w:tab w:val="left" w:pos="9071"/>
        </w:tabs>
        <w:spacing w:line="273" w:lineRule="exact"/>
        <w:ind w:right="-1"/>
        <w:jc w:val="both"/>
        <w:rPr>
          <w:rFonts w:ascii="Times New Roman" w:hAnsi="Times New Roman" w:cs="Times New Roman"/>
        </w:rPr>
      </w:pPr>
      <w:r w:rsidRPr="00F47B91">
        <w:rPr>
          <w:rFonts w:ascii="Times New Roman" w:hAnsi="Times New Roman" w:cs="Times New Roman"/>
        </w:rPr>
        <w:t>7.</w:t>
      </w:r>
      <w:r w:rsidR="005B7AE1" w:rsidRPr="00F47B91">
        <w:rPr>
          <w:rFonts w:ascii="Times New Roman" w:hAnsi="Times New Roman" w:cs="Times New Roman"/>
        </w:rPr>
        <w:t>1</w:t>
      </w:r>
      <w:r w:rsidRPr="00F47B91">
        <w:rPr>
          <w:rFonts w:ascii="Times New Roman" w:hAnsi="Times New Roman" w:cs="Times New Roman"/>
        </w:rPr>
        <w:t xml:space="preserve"> É uma unidade de alta complexidade;</w:t>
      </w:r>
    </w:p>
    <w:p w14:paraId="480C480D" w14:textId="764FE847" w:rsidR="00361C6E" w:rsidRPr="00F47B91" w:rsidRDefault="005B7AE1" w:rsidP="00361C6E">
      <w:pPr>
        <w:pStyle w:val="Textbody"/>
        <w:tabs>
          <w:tab w:val="left" w:pos="9071"/>
        </w:tabs>
        <w:spacing w:line="270" w:lineRule="exact"/>
        <w:ind w:right="-1"/>
        <w:jc w:val="both"/>
        <w:rPr>
          <w:rFonts w:ascii="Times New Roman" w:hAnsi="Times New Roman" w:cs="Times New Roman"/>
        </w:rPr>
      </w:pPr>
      <w:r w:rsidRPr="00F47B91">
        <w:rPr>
          <w:rFonts w:ascii="Times New Roman" w:hAnsi="Times New Roman" w:cs="Times New Roman"/>
        </w:rPr>
        <w:t xml:space="preserve">7.2 </w:t>
      </w:r>
      <w:proofErr w:type="gramStart"/>
      <w:r w:rsidR="00361C6E" w:rsidRPr="00F47B91">
        <w:rPr>
          <w:rFonts w:ascii="Times New Roman" w:hAnsi="Times New Roman" w:cs="Times New Roman"/>
        </w:rPr>
        <w:t>Funciona</w:t>
      </w:r>
      <w:proofErr w:type="gramEnd"/>
      <w:r w:rsidR="00361C6E" w:rsidRPr="00F47B91">
        <w:rPr>
          <w:rFonts w:ascii="Times New Roman" w:hAnsi="Times New Roman" w:cs="Times New Roman"/>
        </w:rPr>
        <w:t xml:space="preserve"> de segunda a</w:t>
      </w:r>
      <w:r w:rsidR="00361C6E" w:rsidRPr="00F47B91">
        <w:rPr>
          <w:rFonts w:ascii="Times New Roman" w:hAnsi="Times New Roman" w:cs="Times New Roman"/>
          <w:spacing w:val="1"/>
        </w:rPr>
        <w:t xml:space="preserve"> </w:t>
      </w:r>
      <w:r w:rsidR="00361C6E" w:rsidRPr="00F47B91">
        <w:rPr>
          <w:rFonts w:ascii="Times New Roman" w:hAnsi="Times New Roman" w:cs="Times New Roman"/>
        </w:rPr>
        <w:t xml:space="preserve">sexta-feira das </w:t>
      </w:r>
      <w:r w:rsidRPr="00F47B91">
        <w:rPr>
          <w:rFonts w:ascii="Times New Roman" w:hAnsi="Times New Roman" w:cs="Times New Roman"/>
        </w:rPr>
        <w:t>08h00min</w:t>
      </w:r>
      <w:r w:rsidR="00361C6E" w:rsidRPr="00F47B91">
        <w:rPr>
          <w:rFonts w:ascii="Times New Roman" w:hAnsi="Times New Roman" w:cs="Times New Roman"/>
        </w:rPr>
        <w:t xml:space="preserve"> às 17h</w:t>
      </w:r>
      <w:r w:rsidRPr="00F47B91">
        <w:rPr>
          <w:rFonts w:ascii="Times New Roman" w:hAnsi="Times New Roman" w:cs="Times New Roman"/>
        </w:rPr>
        <w:t>00min</w:t>
      </w:r>
      <w:r w:rsidR="00361C6E" w:rsidRPr="00F47B91">
        <w:rPr>
          <w:rFonts w:ascii="Times New Roman" w:hAnsi="Times New Roman" w:cs="Times New Roman"/>
        </w:rPr>
        <w:t>;</w:t>
      </w:r>
    </w:p>
    <w:p w14:paraId="1A34F83C" w14:textId="15AD83A4" w:rsidR="00361C6E" w:rsidRPr="00F47B91" w:rsidRDefault="00361C6E" w:rsidP="00183D0F">
      <w:pPr>
        <w:pStyle w:val="Textbody"/>
        <w:numPr>
          <w:ilvl w:val="1"/>
          <w:numId w:val="45"/>
        </w:numPr>
        <w:tabs>
          <w:tab w:val="left" w:pos="9071"/>
        </w:tabs>
        <w:spacing w:line="270" w:lineRule="exact"/>
        <w:ind w:right="-1"/>
        <w:jc w:val="both"/>
        <w:rPr>
          <w:rFonts w:ascii="Times New Roman" w:hAnsi="Times New Roman" w:cs="Times New Roman"/>
        </w:rPr>
      </w:pPr>
      <w:r w:rsidRPr="00F47B91">
        <w:rPr>
          <w:rFonts w:ascii="Times New Roman" w:hAnsi="Times New Roman" w:cs="Times New Roman"/>
        </w:rPr>
        <w:t>É referência em diversas especialidades médicas;</w:t>
      </w:r>
    </w:p>
    <w:p w14:paraId="7D23E3A5" w14:textId="21A5F1D5" w:rsidR="00361C6E" w:rsidRPr="00F47B91" w:rsidRDefault="005B7AE1" w:rsidP="005B7AE1">
      <w:pPr>
        <w:pStyle w:val="PargrafodaLista"/>
        <w:tabs>
          <w:tab w:val="left" w:pos="1401"/>
          <w:tab w:val="left" w:pos="9071"/>
        </w:tabs>
        <w:suppressAutoHyphens/>
        <w:autoSpaceDN w:val="0"/>
        <w:spacing w:before="2" w:after="0" w:line="235" w:lineRule="auto"/>
        <w:ind w:left="0" w:right="-1" w:firstLine="0"/>
        <w:contextualSpacing w:val="0"/>
        <w:textAlignment w:val="baseline"/>
        <w:rPr>
          <w:color w:val="auto"/>
          <w:szCs w:val="24"/>
        </w:rPr>
      </w:pPr>
      <w:r w:rsidRPr="00F47B91">
        <w:rPr>
          <w:color w:val="auto"/>
          <w:szCs w:val="24"/>
        </w:rPr>
        <w:t xml:space="preserve">7.4 </w:t>
      </w:r>
      <w:r w:rsidR="00361C6E" w:rsidRPr="00F47B91">
        <w:rPr>
          <w:color w:val="auto"/>
          <w:szCs w:val="24"/>
        </w:rPr>
        <w:t>Os serviços de tomografia prestados pelas Policlínicas Regionais deverão estar dentro dos padrões de</w:t>
      </w:r>
      <w:r w:rsidR="00361C6E" w:rsidRPr="00F47B91">
        <w:rPr>
          <w:color w:val="auto"/>
          <w:spacing w:val="-57"/>
          <w:szCs w:val="24"/>
        </w:rPr>
        <w:t xml:space="preserve"> </w:t>
      </w:r>
      <w:r w:rsidR="00361C6E" w:rsidRPr="00F47B91">
        <w:rPr>
          <w:color w:val="auto"/>
          <w:szCs w:val="24"/>
        </w:rPr>
        <w:t>qualidade estipulados pela ANVISA;</w:t>
      </w:r>
    </w:p>
    <w:p w14:paraId="64E12694" w14:textId="77777777" w:rsidR="00361C6E" w:rsidRPr="00F47B91" w:rsidRDefault="00361C6E" w:rsidP="00361C6E">
      <w:pPr>
        <w:pStyle w:val="Standard"/>
        <w:tabs>
          <w:tab w:val="left" w:pos="1160"/>
          <w:tab w:val="left" w:pos="9071"/>
        </w:tabs>
        <w:spacing w:before="2" w:line="235" w:lineRule="auto"/>
        <w:ind w:right="-1"/>
        <w:jc w:val="both"/>
        <w:rPr>
          <w:sz w:val="24"/>
          <w:szCs w:val="24"/>
        </w:rPr>
      </w:pPr>
    </w:p>
    <w:p w14:paraId="2C91DC80" w14:textId="763B43C1" w:rsidR="00361C6E" w:rsidRPr="00F47B91" w:rsidRDefault="005B7AE1" w:rsidP="005B7AE1">
      <w:pPr>
        <w:pStyle w:val="Ttulo1"/>
        <w:keepNext w:val="0"/>
        <w:keepLines w:val="0"/>
        <w:tabs>
          <w:tab w:val="left" w:pos="1401"/>
          <w:tab w:val="left" w:pos="9071"/>
        </w:tabs>
        <w:suppressAutoHyphens/>
        <w:autoSpaceDN w:val="0"/>
        <w:spacing w:after="0" w:line="273" w:lineRule="exact"/>
        <w:ind w:left="0" w:right="-1" w:firstLine="0"/>
        <w:jc w:val="both"/>
        <w:textAlignment w:val="baseline"/>
        <w:rPr>
          <w:color w:val="auto"/>
          <w:szCs w:val="24"/>
        </w:rPr>
      </w:pPr>
      <w:proofErr w:type="gramStart"/>
      <w:r w:rsidRPr="00F47B91">
        <w:rPr>
          <w:color w:val="auto"/>
          <w:szCs w:val="24"/>
        </w:rPr>
        <w:lastRenderedPageBreak/>
        <w:t>8.</w:t>
      </w:r>
      <w:proofErr w:type="gramEnd"/>
      <w:r w:rsidR="00361C6E" w:rsidRPr="00F47B91">
        <w:rPr>
          <w:color w:val="auto"/>
          <w:szCs w:val="24"/>
        </w:rPr>
        <w:t>DAS</w:t>
      </w:r>
      <w:r w:rsidR="00361C6E" w:rsidRPr="00F47B91">
        <w:rPr>
          <w:color w:val="auto"/>
          <w:spacing w:val="-9"/>
          <w:szCs w:val="24"/>
        </w:rPr>
        <w:t xml:space="preserve"> </w:t>
      </w:r>
      <w:r w:rsidR="00361C6E" w:rsidRPr="00F47B91">
        <w:rPr>
          <w:color w:val="auto"/>
          <w:szCs w:val="24"/>
        </w:rPr>
        <w:t>OBRIGAÇÕES</w:t>
      </w:r>
      <w:r w:rsidR="00361C6E" w:rsidRPr="00F47B91">
        <w:rPr>
          <w:color w:val="auto"/>
          <w:spacing w:val="-8"/>
          <w:szCs w:val="24"/>
        </w:rPr>
        <w:t xml:space="preserve"> </w:t>
      </w:r>
      <w:r w:rsidR="00361C6E" w:rsidRPr="00F47B91">
        <w:rPr>
          <w:color w:val="auto"/>
          <w:szCs w:val="24"/>
        </w:rPr>
        <w:t>DA</w:t>
      </w:r>
      <w:r w:rsidR="00361C6E" w:rsidRPr="00F47B91">
        <w:rPr>
          <w:color w:val="auto"/>
          <w:spacing w:val="-8"/>
          <w:szCs w:val="24"/>
        </w:rPr>
        <w:t xml:space="preserve"> </w:t>
      </w:r>
      <w:r w:rsidR="00361C6E" w:rsidRPr="00F47B91">
        <w:rPr>
          <w:color w:val="auto"/>
          <w:szCs w:val="24"/>
        </w:rPr>
        <w:t>CONTRATADA</w:t>
      </w:r>
    </w:p>
    <w:p w14:paraId="05FBC085" w14:textId="77777777" w:rsidR="00361C6E" w:rsidRPr="00F47B91" w:rsidRDefault="00361C6E" w:rsidP="00361C6E">
      <w:pPr>
        <w:pStyle w:val="Textbody"/>
        <w:tabs>
          <w:tab w:val="left" w:pos="9071"/>
        </w:tabs>
        <w:spacing w:before="1" w:line="235" w:lineRule="auto"/>
        <w:ind w:right="-1"/>
        <w:jc w:val="both"/>
        <w:rPr>
          <w:rFonts w:ascii="Times New Roman" w:hAnsi="Times New Roman" w:cs="Times New Roman"/>
        </w:rPr>
      </w:pPr>
      <w:r w:rsidRPr="00F47B91">
        <w:rPr>
          <w:rFonts w:ascii="Times New Roman" w:hAnsi="Times New Roman" w:cs="Times New Roman"/>
        </w:rPr>
        <w:t>8.1 Executar os serviços conforme especificações deste projeto básico e do contrato, com os</w:t>
      </w:r>
      <w:r w:rsidRPr="00F47B91">
        <w:rPr>
          <w:rFonts w:ascii="Times New Roman" w:hAnsi="Times New Roman" w:cs="Times New Roman"/>
          <w:spacing w:val="-57"/>
        </w:rPr>
        <w:t xml:space="preserve"> </w:t>
      </w:r>
      <w:r w:rsidRPr="00F47B91">
        <w:rPr>
          <w:rFonts w:ascii="Times New Roman" w:hAnsi="Times New Roman" w:cs="Times New Roman"/>
        </w:rPr>
        <w:t>recursos necessários ao perfeito cumprimento das cláusulas contratuais;</w:t>
      </w:r>
    </w:p>
    <w:p w14:paraId="2615525C"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 xml:space="preserve">8. </w:t>
      </w:r>
      <w:proofErr w:type="gramStart"/>
      <w:r w:rsidRPr="00F47B91">
        <w:rPr>
          <w:rFonts w:ascii="Times New Roman" w:hAnsi="Times New Roman" w:cs="Times New Roman"/>
        </w:rPr>
        <w:t>2</w:t>
      </w:r>
      <w:proofErr w:type="gramEnd"/>
      <w:r w:rsidRPr="00F47B91">
        <w:rPr>
          <w:rFonts w:ascii="Times New Roman" w:hAnsi="Times New Roman" w:cs="Times New Roman"/>
        </w:rPr>
        <w:t xml:space="preserve"> Reparar, corrigir, remover, reconstruir ou substituir, às suas expensas, no total ou em parte, no</w:t>
      </w:r>
      <w:r w:rsidRPr="00F47B91">
        <w:rPr>
          <w:rFonts w:ascii="Times New Roman" w:hAnsi="Times New Roman" w:cs="Times New Roman"/>
          <w:spacing w:val="-57"/>
        </w:rPr>
        <w:t xml:space="preserve"> </w:t>
      </w:r>
      <w:r w:rsidRPr="00F47B91">
        <w:rPr>
          <w:rFonts w:ascii="Times New Roman" w:hAnsi="Times New Roman" w:cs="Times New Roman"/>
        </w:rPr>
        <w:t>prazo máximo de 24 horas, os serviços efetuados em que se verificarem vícios, defeitos ou</w:t>
      </w:r>
      <w:r w:rsidRPr="00F47B91">
        <w:rPr>
          <w:rFonts w:ascii="Times New Roman" w:hAnsi="Times New Roman" w:cs="Times New Roman"/>
          <w:spacing w:val="1"/>
        </w:rPr>
        <w:t xml:space="preserve"> </w:t>
      </w:r>
      <w:r w:rsidRPr="00F47B91">
        <w:rPr>
          <w:rFonts w:ascii="Times New Roman" w:hAnsi="Times New Roman" w:cs="Times New Roman"/>
        </w:rPr>
        <w:t>incorreções</w:t>
      </w:r>
      <w:r w:rsidRPr="00F47B91">
        <w:rPr>
          <w:rFonts w:ascii="Times New Roman" w:hAnsi="Times New Roman" w:cs="Times New Roman"/>
          <w:spacing w:val="-2"/>
        </w:rPr>
        <w:t xml:space="preserve"> </w:t>
      </w:r>
      <w:r w:rsidRPr="00F47B91">
        <w:rPr>
          <w:rFonts w:ascii="Times New Roman" w:hAnsi="Times New Roman" w:cs="Times New Roman"/>
        </w:rPr>
        <w:t>resultantes</w:t>
      </w:r>
      <w:r w:rsidRPr="00F47B91">
        <w:rPr>
          <w:rFonts w:ascii="Times New Roman" w:hAnsi="Times New Roman" w:cs="Times New Roman"/>
          <w:spacing w:val="-1"/>
        </w:rPr>
        <w:t xml:space="preserve"> </w:t>
      </w:r>
      <w:r w:rsidRPr="00F47B91">
        <w:rPr>
          <w:rFonts w:ascii="Times New Roman" w:hAnsi="Times New Roman" w:cs="Times New Roman"/>
        </w:rPr>
        <w:t>da</w:t>
      </w:r>
      <w:r w:rsidRPr="00F47B91">
        <w:rPr>
          <w:rFonts w:ascii="Times New Roman" w:hAnsi="Times New Roman" w:cs="Times New Roman"/>
          <w:spacing w:val="-1"/>
        </w:rPr>
        <w:t xml:space="preserve"> </w:t>
      </w:r>
      <w:r w:rsidRPr="00F47B91">
        <w:rPr>
          <w:rFonts w:ascii="Times New Roman" w:hAnsi="Times New Roman" w:cs="Times New Roman"/>
        </w:rPr>
        <w:t>execução</w:t>
      </w:r>
      <w:r w:rsidRPr="00F47B91">
        <w:rPr>
          <w:rFonts w:ascii="Times New Roman" w:hAnsi="Times New Roman" w:cs="Times New Roman"/>
          <w:spacing w:val="-1"/>
        </w:rPr>
        <w:t xml:space="preserve"> </w:t>
      </w:r>
      <w:r w:rsidRPr="00F47B91">
        <w:rPr>
          <w:rFonts w:ascii="Times New Roman" w:hAnsi="Times New Roman" w:cs="Times New Roman"/>
        </w:rPr>
        <w:t>ou</w:t>
      </w:r>
      <w:r w:rsidRPr="00F47B91">
        <w:rPr>
          <w:rFonts w:ascii="Times New Roman" w:hAnsi="Times New Roman" w:cs="Times New Roman"/>
          <w:spacing w:val="-1"/>
        </w:rPr>
        <w:t xml:space="preserve"> </w:t>
      </w:r>
      <w:r w:rsidRPr="00F47B91">
        <w:rPr>
          <w:rFonts w:ascii="Times New Roman" w:hAnsi="Times New Roman" w:cs="Times New Roman"/>
        </w:rPr>
        <w:t>dos</w:t>
      </w:r>
      <w:r w:rsidRPr="00F47B91">
        <w:rPr>
          <w:rFonts w:ascii="Times New Roman" w:hAnsi="Times New Roman" w:cs="Times New Roman"/>
          <w:spacing w:val="-1"/>
        </w:rPr>
        <w:t xml:space="preserve"> </w:t>
      </w:r>
      <w:r w:rsidRPr="00F47B91">
        <w:rPr>
          <w:rFonts w:ascii="Times New Roman" w:hAnsi="Times New Roman" w:cs="Times New Roman"/>
        </w:rPr>
        <w:t>materiais</w:t>
      </w:r>
      <w:r w:rsidRPr="00F47B91">
        <w:rPr>
          <w:rFonts w:ascii="Times New Roman" w:hAnsi="Times New Roman" w:cs="Times New Roman"/>
          <w:spacing w:val="-1"/>
        </w:rPr>
        <w:t xml:space="preserve"> </w:t>
      </w:r>
      <w:r w:rsidRPr="00F47B91">
        <w:rPr>
          <w:rFonts w:ascii="Times New Roman" w:hAnsi="Times New Roman" w:cs="Times New Roman"/>
        </w:rPr>
        <w:t>empregados,</w:t>
      </w:r>
      <w:r w:rsidRPr="00F47B91">
        <w:rPr>
          <w:rFonts w:ascii="Times New Roman" w:hAnsi="Times New Roman" w:cs="Times New Roman"/>
          <w:spacing w:val="-1"/>
        </w:rPr>
        <w:t xml:space="preserve"> </w:t>
      </w:r>
      <w:r w:rsidRPr="00F47B91">
        <w:rPr>
          <w:rFonts w:ascii="Times New Roman" w:hAnsi="Times New Roman" w:cs="Times New Roman"/>
        </w:rPr>
        <w:t>a</w:t>
      </w:r>
      <w:r w:rsidRPr="00F47B91">
        <w:rPr>
          <w:rFonts w:ascii="Times New Roman" w:hAnsi="Times New Roman" w:cs="Times New Roman"/>
          <w:spacing w:val="-1"/>
        </w:rPr>
        <w:t xml:space="preserve"> </w:t>
      </w:r>
      <w:r w:rsidRPr="00F47B91">
        <w:rPr>
          <w:rFonts w:ascii="Times New Roman" w:hAnsi="Times New Roman" w:cs="Times New Roman"/>
        </w:rPr>
        <w:t>critério</w:t>
      </w:r>
      <w:r w:rsidRPr="00F47B91">
        <w:rPr>
          <w:rFonts w:ascii="Times New Roman" w:hAnsi="Times New Roman" w:cs="Times New Roman"/>
          <w:spacing w:val="-1"/>
        </w:rPr>
        <w:t xml:space="preserve"> </w:t>
      </w:r>
      <w:r w:rsidRPr="00F47B91">
        <w:rPr>
          <w:rFonts w:ascii="Times New Roman" w:hAnsi="Times New Roman" w:cs="Times New Roman"/>
        </w:rPr>
        <w:t>da</w:t>
      </w:r>
      <w:r w:rsidRPr="00F47B91">
        <w:rPr>
          <w:rFonts w:ascii="Times New Roman" w:hAnsi="Times New Roman" w:cs="Times New Roman"/>
          <w:spacing w:val="-1"/>
        </w:rPr>
        <w:t xml:space="preserve"> </w:t>
      </w:r>
      <w:r w:rsidRPr="00F47B91">
        <w:rPr>
          <w:rFonts w:ascii="Times New Roman" w:hAnsi="Times New Roman" w:cs="Times New Roman"/>
        </w:rPr>
        <w:t>Administração;</w:t>
      </w:r>
    </w:p>
    <w:p w14:paraId="1B055510"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8.3 Fornecer os materiais e equipamentos, ferramentas e utensílios necessários, na qualidade e</w:t>
      </w:r>
      <w:r w:rsidRPr="00F47B91">
        <w:rPr>
          <w:rFonts w:ascii="Times New Roman" w:hAnsi="Times New Roman" w:cs="Times New Roman"/>
          <w:spacing w:val="-57"/>
        </w:rPr>
        <w:t xml:space="preserve"> </w:t>
      </w:r>
      <w:r w:rsidRPr="00F47B91">
        <w:rPr>
          <w:rFonts w:ascii="Times New Roman" w:hAnsi="Times New Roman" w:cs="Times New Roman"/>
        </w:rPr>
        <w:t>quantidade especificadas;</w:t>
      </w:r>
    </w:p>
    <w:p w14:paraId="369CFEC9" w14:textId="77777777" w:rsidR="00361C6E" w:rsidRPr="00F47B91" w:rsidRDefault="00361C6E" w:rsidP="00361C6E">
      <w:pPr>
        <w:pStyle w:val="Textbody"/>
        <w:tabs>
          <w:tab w:val="left" w:pos="9071"/>
        </w:tabs>
        <w:spacing w:line="268" w:lineRule="exact"/>
        <w:ind w:right="-1"/>
        <w:jc w:val="both"/>
        <w:rPr>
          <w:rFonts w:ascii="Times New Roman" w:hAnsi="Times New Roman" w:cs="Times New Roman"/>
        </w:rPr>
      </w:pPr>
      <w:r w:rsidRPr="00F47B91">
        <w:rPr>
          <w:rFonts w:ascii="Times New Roman" w:hAnsi="Times New Roman" w:cs="Times New Roman"/>
        </w:rPr>
        <w:t xml:space="preserve">8. </w:t>
      </w:r>
      <w:proofErr w:type="gramStart"/>
      <w:r w:rsidRPr="00F47B91">
        <w:rPr>
          <w:rFonts w:ascii="Times New Roman" w:hAnsi="Times New Roman" w:cs="Times New Roman"/>
        </w:rPr>
        <w:t>4</w:t>
      </w:r>
      <w:proofErr w:type="gramEnd"/>
      <w:r w:rsidRPr="00F47B91">
        <w:rPr>
          <w:rFonts w:ascii="Times New Roman" w:hAnsi="Times New Roman" w:cs="Times New Roman"/>
        </w:rPr>
        <w:t xml:space="preserve"> Atender imediatamente aos chamados para correção dos defeitos, nos prazos estabelecidos.</w:t>
      </w:r>
    </w:p>
    <w:p w14:paraId="3FE732CC"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8.5 Lançar na Nota Fiscal as especificações dos serviços prestados, valores, número do empenho, de</w:t>
      </w:r>
      <w:r w:rsidRPr="00F47B91">
        <w:rPr>
          <w:rFonts w:ascii="Times New Roman" w:hAnsi="Times New Roman" w:cs="Times New Roman"/>
          <w:spacing w:val="-57"/>
        </w:rPr>
        <w:t xml:space="preserve"> </w:t>
      </w:r>
      <w:r w:rsidRPr="00F47B91">
        <w:rPr>
          <w:rFonts w:ascii="Times New Roman" w:hAnsi="Times New Roman" w:cs="Times New Roman"/>
        </w:rPr>
        <w:t>modo</w:t>
      </w:r>
      <w:r w:rsidRPr="00F47B91">
        <w:rPr>
          <w:rFonts w:ascii="Times New Roman" w:hAnsi="Times New Roman" w:cs="Times New Roman"/>
          <w:spacing w:val="1"/>
        </w:rPr>
        <w:t xml:space="preserve"> </w:t>
      </w:r>
      <w:r w:rsidRPr="00F47B91">
        <w:rPr>
          <w:rFonts w:ascii="Times New Roman" w:hAnsi="Times New Roman" w:cs="Times New Roman"/>
        </w:rPr>
        <w:t>idêntico</w:t>
      </w:r>
      <w:r w:rsidRPr="00F47B91">
        <w:rPr>
          <w:rFonts w:ascii="Times New Roman" w:hAnsi="Times New Roman" w:cs="Times New Roman"/>
          <w:spacing w:val="2"/>
        </w:rPr>
        <w:t xml:space="preserve"> </w:t>
      </w:r>
      <w:r w:rsidRPr="00F47B91">
        <w:rPr>
          <w:rFonts w:ascii="Times New Roman" w:hAnsi="Times New Roman" w:cs="Times New Roman"/>
        </w:rPr>
        <w:t>àquelas</w:t>
      </w:r>
      <w:r w:rsidRPr="00F47B91">
        <w:rPr>
          <w:rFonts w:ascii="Times New Roman" w:hAnsi="Times New Roman" w:cs="Times New Roman"/>
          <w:spacing w:val="1"/>
        </w:rPr>
        <w:t xml:space="preserve"> </w:t>
      </w:r>
      <w:r w:rsidRPr="00F47B91">
        <w:rPr>
          <w:rFonts w:ascii="Times New Roman" w:hAnsi="Times New Roman" w:cs="Times New Roman"/>
        </w:rPr>
        <w:t>constantes</w:t>
      </w:r>
      <w:r w:rsidRPr="00F47B91">
        <w:rPr>
          <w:rFonts w:ascii="Times New Roman" w:hAnsi="Times New Roman" w:cs="Times New Roman"/>
          <w:spacing w:val="2"/>
        </w:rPr>
        <w:t xml:space="preserve"> </w:t>
      </w:r>
      <w:r w:rsidRPr="00F47B91">
        <w:rPr>
          <w:rFonts w:ascii="Times New Roman" w:hAnsi="Times New Roman" w:cs="Times New Roman"/>
        </w:rPr>
        <w:t>da</w:t>
      </w:r>
      <w:r w:rsidRPr="00F47B91">
        <w:rPr>
          <w:rFonts w:ascii="Times New Roman" w:hAnsi="Times New Roman" w:cs="Times New Roman"/>
          <w:spacing w:val="2"/>
        </w:rPr>
        <w:t xml:space="preserve"> </w:t>
      </w:r>
      <w:r w:rsidRPr="00F47B91">
        <w:rPr>
          <w:rFonts w:ascii="Times New Roman" w:hAnsi="Times New Roman" w:cs="Times New Roman"/>
        </w:rPr>
        <w:t>Nota</w:t>
      </w:r>
      <w:r w:rsidRPr="00F47B91">
        <w:rPr>
          <w:rFonts w:ascii="Times New Roman" w:hAnsi="Times New Roman" w:cs="Times New Roman"/>
          <w:spacing w:val="1"/>
        </w:rPr>
        <w:t xml:space="preserve"> </w:t>
      </w:r>
      <w:r w:rsidRPr="00F47B91">
        <w:rPr>
          <w:rFonts w:ascii="Times New Roman" w:hAnsi="Times New Roman" w:cs="Times New Roman"/>
        </w:rPr>
        <w:t>de</w:t>
      </w:r>
      <w:r w:rsidRPr="00F47B91">
        <w:rPr>
          <w:rFonts w:ascii="Times New Roman" w:hAnsi="Times New Roman" w:cs="Times New Roman"/>
          <w:spacing w:val="2"/>
        </w:rPr>
        <w:t xml:space="preserve"> </w:t>
      </w:r>
      <w:r w:rsidRPr="00F47B91">
        <w:rPr>
          <w:rFonts w:ascii="Times New Roman" w:hAnsi="Times New Roman" w:cs="Times New Roman"/>
        </w:rPr>
        <w:t>Empenho,</w:t>
      </w:r>
      <w:r w:rsidRPr="00F47B91">
        <w:rPr>
          <w:rFonts w:ascii="Times New Roman" w:hAnsi="Times New Roman" w:cs="Times New Roman"/>
          <w:spacing w:val="1"/>
        </w:rPr>
        <w:t xml:space="preserve"> </w:t>
      </w:r>
      <w:r w:rsidRPr="00F47B91">
        <w:rPr>
          <w:rFonts w:ascii="Times New Roman" w:hAnsi="Times New Roman" w:cs="Times New Roman"/>
        </w:rPr>
        <w:t>número</w:t>
      </w:r>
      <w:r w:rsidRPr="00F47B91">
        <w:rPr>
          <w:rFonts w:ascii="Times New Roman" w:hAnsi="Times New Roman" w:cs="Times New Roman"/>
          <w:spacing w:val="2"/>
        </w:rPr>
        <w:t xml:space="preserve"> </w:t>
      </w:r>
      <w:r w:rsidRPr="00F47B91">
        <w:rPr>
          <w:rFonts w:ascii="Times New Roman" w:hAnsi="Times New Roman" w:cs="Times New Roman"/>
        </w:rPr>
        <w:t>do</w:t>
      </w:r>
      <w:r w:rsidRPr="00F47B91">
        <w:rPr>
          <w:rFonts w:ascii="Times New Roman" w:hAnsi="Times New Roman" w:cs="Times New Roman"/>
          <w:spacing w:val="2"/>
        </w:rPr>
        <w:t xml:space="preserve"> </w:t>
      </w:r>
      <w:r w:rsidRPr="00F47B91">
        <w:rPr>
          <w:rFonts w:ascii="Times New Roman" w:hAnsi="Times New Roman" w:cs="Times New Roman"/>
        </w:rPr>
        <w:t>Contrato</w:t>
      </w:r>
      <w:r w:rsidRPr="00F47B91">
        <w:rPr>
          <w:rFonts w:ascii="Times New Roman" w:hAnsi="Times New Roman" w:cs="Times New Roman"/>
          <w:spacing w:val="1"/>
        </w:rPr>
        <w:t xml:space="preserve"> </w:t>
      </w:r>
      <w:r w:rsidRPr="00F47B91">
        <w:rPr>
          <w:rFonts w:ascii="Times New Roman" w:hAnsi="Times New Roman" w:cs="Times New Roman"/>
        </w:rPr>
        <w:t>e</w:t>
      </w:r>
      <w:r w:rsidRPr="00F47B91">
        <w:rPr>
          <w:rFonts w:ascii="Times New Roman" w:hAnsi="Times New Roman" w:cs="Times New Roman"/>
          <w:spacing w:val="2"/>
        </w:rPr>
        <w:t xml:space="preserve"> </w:t>
      </w:r>
      <w:r w:rsidRPr="00F47B91">
        <w:rPr>
          <w:rFonts w:ascii="Times New Roman" w:hAnsi="Times New Roman" w:cs="Times New Roman"/>
        </w:rPr>
        <w:t>Unidade</w:t>
      </w:r>
      <w:r w:rsidRPr="00F47B91">
        <w:rPr>
          <w:rFonts w:ascii="Times New Roman" w:hAnsi="Times New Roman" w:cs="Times New Roman"/>
          <w:spacing w:val="1"/>
        </w:rPr>
        <w:t xml:space="preserve"> </w:t>
      </w:r>
      <w:r w:rsidRPr="00F47B91">
        <w:rPr>
          <w:rFonts w:ascii="Times New Roman" w:hAnsi="Times New Roman" w:cs="Times New Roman"/>
        </w:rPr>
        <w:t>de</w:t>
      </w:r>
      <w:r w:rsidRPr="00F47B91">
        <w:rPr>
          <w:rFonts w:ascii="Times New Roman" w:hAnsi="Times New Roman" w:cs="Times New Roman"/>
          <w:spacing w:val="1"/>
        </w:rPr>
        <w:t xml:space="preserve"> </w:t>
      </w:r>
      <w:r w:rsidRPr="00F47B91">
        <w:rPr>
          <w:rFonts w:ascii="Times New Roman" w:hAnsi="Times New Roman" w:cs="Times New Roman"/>
        </w:rPr>
        <w:t>Saúde para qual foi executado o serviço;</w:t>
      </w:r>
    </w:p>
    <w:p w14:paraId="2394846B"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8.6 Aceitar nas mesmas condições contratuais, os acréscimos ou supressões do objeto do Contrato</w:t>
      </w:r>
      <w:r w:rsidRPr="00F47B91">
        <w:rPr>
          <w:rFonts w:ascii="Times New Roman" w:hAnsi="Times New Roman" w:cs="Times New Roman"/>
          <w:spacing w:val="1"/>
        </w:rPr>
        <w:t xml:space="preserve"> </w:t>
      </w:r>
      <w:r w:rsidRPr="00F47B91">
        <w:rPr>
          <w:rFonts w:ascii="Times New Roman" w:hAnsi="Times New Roman" w:cs="Times New Roman"/>
        </w:rPr>
        <w:t>que se fizerem necessários, até o limite facultado pela regra do parágrafo 1º, art. 65, da Lei nº.</w:t>
      </w:r>
      <w:r w:rsidRPr="00F47B91">
        <w:rPr>
          <w:rFonts w:ascii="Times New Roman" w:hAnsi="Times New Roman" w:cs="Times New Roman"/>
          <w:spacing w:val="1"/>
        </w:rPr>
        <w:t xml:space="preserve"> </w:t>
      </w:r>
      <w:r w:rsidRPr="00F47B91">
        <w:rPr>
          <w:rFonts w:ascii="Times New Roman" w:hAnsi="Times New Roman" w:cs="Times New Roman"/>
        </w:rPr>
        <w:t>8.666/93</w:t>
      </w:r>
      <w:r w:rsidRPr="00F47B91">
        <w:rPr>
          <w:rFonts w:ascii="Times New Roman" w:hAnsi="Times New Roman" w:cs="Times New Roman"/>
          <w:spacing w:val="1"/>
        </w:rPr>
        <w:t xml:space="preserve"> </w:t>
      </w:r>
      <w:r w:rsidRPr="00F47B91">
        <w:rPr>
          <w:rFonts w:ascii="Times New Roman" w:hAnsi="Times New Roman" w:cs="Times New Roman"/>
        </w:rPr>
        <w:t>e</w:t>
      </w:r>
      <w:r w:rsidRPr="00F47B91">
        <w:rPr>
          <w:rFonts w:ascii="Times New Roman" w:hAnsi="Times New Roman" w:cs="Times New Roman"/>
          <w:spacing w:val="1"/>
        </w:rPr>
        <w:t xml:space="preserve"> </w:t>
      </w:r>
      <w:r w:rsidRPr="00F47B91">
        <w:rPr>
          <w:rFonts w:ascii="Times New Roman" w:hAnsi="Times New Roman" w:cs="Times New Roman"/>
        </w:rPr>
        <w:t>alterações</w:t>
      </w:r>
      <w:r w:rsidRPr="00F47B91">
        <w:rPr>
          <w:rFonts w:ascii="Times New Roman" w:hAnsi="Times New Roman" w:cs="Times New Roman"/>
          <w:spacing w:val="2"/>
        </w:rPr>
        <w:t xml:space="preserve"> </w:t>
      </w:r>
      <w:r w:rsidRPr="00F47B91">
        <w:rPr>
          <w:rFonts w:ascii="Times New Roman" w:hAnsi="Times New Roman" w:cs="Times New Roman"/>
        </w:rPr>
        <w:t>posteriores,</w:t>
      </w:r>
      <w:r w:rsidRPr="00F47B91">
        <w:rPr>
          <w:rFonts w:ascii="Times New Roman" w:hAnsi="Times New Roman" w:cs="Times New Roman"/>
          <w:spacing w:val="1"/>
        </w:rPr>
        <w:t xml:space="preserve"> </w:t>
      </w:r>
      <w:r w:rsidRPr="00F47B91">
        <w:rPr>
          <w:rFonts w:ascii="Times New Roman" w:hAnsi="Times New Roman" w:cs="Times New Roman"/>
        </w:rPr>
        <w:t>podendo</w:t>
      </w:r>
      <w:r w:rsidRPr="00F47B91">
        <w:rPr>
          <w:rFonts w:ascii="Times New Roman" w:hAnsi="Times New Roman" w:cs="Times New Roman"/>
          <w:spacing w:val="1"/>
        </w:rPr>
        <w:t xml:space="preserve"> </w:t>
      </w:r>
      <w:r w:rsidRPr="00F47B91">
        <w:rPr>
          <w:rFonts w:ascii="Times New Roman" w:hAnsi="Times New Roman" w:cs="Times New Roman"/>
        </w:rPr>
        <w:t>a</w:t>
      </w:r>
      <w:r w:rsidRPr="00F47B91">
        <w:rPr>
          <w:rFonts w:ascii="Times New Roman" w:hAnsi="Times New Roman" w:cs="Times New Roman"/>
          <w:spacing w:val="2"/>
        </w:rPr>
        <w:t xml:space="preserve"> </w:t>
      </w:r>
      <w:r w:rsidRPr="00F47B91">
        <w:rPr>
          <w:rFonts w:ascii="Times New Roman" w:hAnsi="Times New Roman" w:cs="Times New Roman"/>
        </w:rPr>
        <w:t>supressão</w:t>
      </w:r>
      <w:r w:rsidRPr="00F47B91">
        <w:rPr>
          <w:rFonts w:ascii="Times New Roman" w:hAnsi="Times New Roman" w:cs="Times New Roman"/>
          <w:spacing w:val="1"/>
        </w:rPr>
        <w:t xml:space="preserve"> </w:t>
      </w:r>
      <w:r w:rsidRPr="00F47B91">
        <w:rPr>
          <w:rFonts w:ascii="Times New Roman" w:hAnsi="Times New Roman" w:cs="Times New Roman"/>
        </w:rPr>
        <w:t>exceder</w:t>
      </w:r>
      <w:r w:rsidRPr="00F47B91">
        <w:rPr>
          <w:rFonts w:ascii="Times New Roman" w:hAnsi="Times New Roman" w:cs="Times New Roman"/>
          <w:spacing w:val="1"/>
        </w:rPr>
        <w:t xml:space="preserve"> </w:t>
      </w:r>
      <w:r w:rsidRPr="00F47B91">
        <w:rPr>
          <w:rFonts w:ascii="Times New Roman" w:hAnsi="Times New Roman" w:cs="Times New Roman"/>
        </w:rPr>
        <w:t>tal</w:t>
      </w:r>
      <w:r w:rsidRPr="00F47B91">
        <w:rPr>
          <w:rFonts w:ascii="Times New Roman" w:hAnsi="Times New Roman" w:cs="Times New Roman"/>
          <w:spacing w:val="2"/>
        </w:rPr>
        <w:t xml:space="preserve"> </w:t>
      </w:r>
      <w:r w:rsidRPr="00F47B91">
        <w:rPr>
          <w:rFonts w:ascii="Times New Roman" w:hAnsi="Times New Roman" w:cs="Times New Roman"/>
        </w:rPr>
        <w:t>limite,</w:t>
      </w:r>
      <w:r w:rsidRPr="00F47B91">
        <w:rPr>
          <w:rFonts w:ascii="Times New Roman" w:hAnsi="Times New Roman" w:cs="Times New Roman"/>
          <w:spacing w:val="1"/>
        </w:rPr>
        <w:t xml:space="preserve"> </w:t>
      </w:r>
      <w:r w:rsidRPr="00F47B91">
        <w:rPr>
          <w:rFonts w:ascii="Times New Roman" w:hAnsi="Times New Roman" w:cs="Times New Roman"/>
        </w:rPr>
        <w:t>desde</w:t>
      </w:r>
      <w:r w:rsidRPr="00F47B91">
        <w:rPr>
          <w:rFonts w:ascii="Times New Roman" w:hAnsi="Times New Roman" w:cs="Times New Roman"/>
          <w:spacing w:val="1"/>
        </w:rPr>
        <w:t xml:space="preserve"> </w:t>
      </w:r>
      <w:r w:rsidRPr="00F47B91">
        <w:rPr>
          <w:rFonts w:ascii="Times New Roman" w:hAnsi="Times New Roman" w:cs="Times New Roman"/>
        </w:rPr>
        <w:t>que</w:t>
      </w:r>
      <w:r w:rsidRPr="00F47B91">
        <w:rPr>
          <w:rFonts w:ascii="Times New Roman" w:hAnsi="Times New Roman" w:cs="Times New Roman"/>
          <w:spacing w:val="2"/>
        </w:rPr>
        <w:t xml:space="preserve"> </w:t>
      </w:r>
      <w:r w:rsidRPr="00F47B91">
        <w:rPr>
          <w:rFonts w:ascii="Times New Roman" w:hAnsi="Times New Roman" w:cs="Times New Roman"/>
        </w:rPr>
        <w:t>resultante</w:t>
      </w:r>
      <w:r w:rsidRPr="00F47B91">
        <w:rPr>
          <w:rFonts w:ascii="Times New Roman" w:hAnsi="Times New Roman" w:cs="Times New Roman"/>
          <w:spacing w:val="1"/>
        </w:rPr>
        <w:t xml:space="preserve"> </w:t>
      </w:r>
      <w:r w:rsidRPr="00F47B91">
        <w:rPr>
          <w:rFonts w:ascii="Times New Roman" w:hAnsi="Times New Roman" w:cs="Times New Roman"/>
        </w:rPr>
        <w:t>de acordo entre os celebrantes, nos termos do parágrafo 2º, inciso II, do mesmo artigo, conforme</w:t>
      </w:r>
      <w:r w:rsidRPr="00F47B91">
        <w:rPr>
          <w:rFonts w:ascii="Times New Roman" w:hAnsi="Times New Roman" w:cs="Times New Roman"/>
          <w:spacing w:val="-57"/>
        </w:rPr>
        <w:t xml:space="preserve"> </w:t>
      </w:r>
      <w:r w:rsidRPr="00F47B91">
        <w:rPr>
          <w:rFonts w:ascii="Times New Roman" w:hAnsi="Times New Roman" w:cs="Times New Roman"/>
        </w:rPr>
        <w:t>redação introduzida pela Lei nº. 9.648/98.</w:t>
      </w:r>
    </w:p>
    <w:p w14:paraId="4B22E540" w14:textId="42CD9E05"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8.7 Arcar com a responsabilidade civil por todos e quaisquer danos materiais e morais causados pela</w:t>
      </w:r>
      <w:r w:rsidRPr="00F47B91">
        <w:rPr>
          <w:rFonts w:ascii="Times New Roman" w:hAnsi="Times New Roman" w:cs="Times New Roman"/>
          <w:spacing w:val="-57"/>
        </w:rPr>
        <w:t xml:space="preserve"> </w:t>
      </w:r>
      <w:r w:rsidRPr="00F47B91">
        <w:rPr>
          <w:rFonts w:ascii="Times New Roman" w:hAnsi="Times New Roman" w:cs="Times New Roman"/>
        </w:rPr>
        <w:t>ação ou omissão de seus empregados, trabalhadores, prepostos ou representantes, dolosa ou</w:t>
      </w:r>
      <w:r w:rsidR="005B7AE1" w:rsidRPr="00F47B91">
        <w:rPr>
          <w:rFonts w:ascii="Times New Roman" w:hAnsi="Times New Roman" w:cs="Times New Roman"/>
        </w:rPr>
        <w:t xml:space="preserve"> </w:t>
      </w:r>
      <w:r w:rsidRPr="00F47B91">
        <w:rPr>
          <w:rFonts w:ascii="Times New Roman" w:hAnsi="Times New Roman" w:cs="Times New Roman"/>
        </w:rPr>
        <w:t>culposamente, no local de trabalho, ao Hospital ou a terceiros, desde que devidamente</w:t>
      </w:r>
      <w:r w:rsidRPr="00F47B91">
        <w:rPr>
          <w:rFonts w:ascii="Times New Roman" w:hAnsi="Times New Roman" w:cs="Times New Roman"/>
          <w:spacing w:val="-57"/>
        </w:rPr>
        <w:t xml:space="preserve"> </w:t>
      </w:r>
      <w:r w:rsidRPr="00F47B91">
        <w:rPr>
          <w:rFonts w:ascii="Times New Roman" w:hAnsi="Times New Roman" w:cs="Times New Roman"/>
        </w:rPr>
        <w:t>comprovados.</w:t>
      </w:r>
    </w:p>
    <w:p w14:paraId="14C1B1E7"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8.8 Utilizar empregados habilitados e com conhecimentos técnicos dos serviços a serem executados,</w:t>
      </w:r>
      <w:r w:rsidRPr="00F47B91">
        <w:rPr>
          <w:rFonts w:ascii="Times New Roman" w:hAnsi="Times New Roman" w:cs="Times New Roman"/>
          <w:spacing w:val="-57"/>
        </w:rPr>
        <w:t xml:space="preserve"> </w:t>
      </w:r>
      <w:r w:rsidRPr="00F47B91">
        <w:rPr>
          <w:rFonts w:ascii="Times New Roman" w:hAnsi="Times New Roman" w:cs="Times New Roman"/>
        </w:rPr>
        <w:t>de conformidade com as normas e determinações em vigor;</w:t>
      </w:r>
    </w:p>
    <w:p w14:paraId="5CBA12DC" w14:textId="16DB0218" w:rsidR="00361C6E" w:rsidRPr="00F47B91" w:rsidRDefault="00361C6E" w:rsidP="005B7AE1">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8.9 Vedar a utilização, na execução dos serviços, de empregado que seja familiar de agente público</w:t>
      </w:r>
      <w:r w:rsidRPr="00F47B91">
        <w:rPr>
          <w:rFonts w:ascii="Times New Roman" w:hAnsi="Times New Roman" w:cs="Times New Roman"/>
          <w:spacing w:val="-58"/>
        </w:rPr>
        <w:t xml:space="preserve"> </w:t>
      </w:r>
      <w:r w:rsidRPr="00F47B91">
        <w:rPr>
          <w:rFonts w:ascii="Times New Roman" w:hAnsi="Times New Roman" w:cs="Times New Roman"/>
        </w:rPr>
        <w:t>ocupante de cargo em comissão ou função de confiança na Unidade, nos termos do artigo 7° do</w:t>
      </w:r>
      <w:r w:rsidRPr="00F47B91">
        <w:rPr>
          <w:rFonts w:ascii="Times New Roman" w:hAnsi="Times New Roman" w:cs="Times New Roman"/>
          <w:spacing w:val="-57"/>
        </w:rPr>
        <w:t xml:space="preserve"> </w:t>
      </w:r>
      <w:r w:rsidRPr="00F47B91">
        <w:rPr>
          <w:rFonts w:ascii="Times New Roman" w:hAnsi="Times New Roman" w:cs="Times New Roman"/>
        </w:rPr>
        <w:t>Decreto n° 7.203, de 2010, que dispõe sobre a vedação do nepotismo no âmbito da</w:t>
      </w:r>
      <w:r w:rsidR="005B7AE1" w:rsidRPr="00F47B91">
        <w:rPr>
          <w:rFonts w:ascii="Times New Roman" w:hAnsi="Times New Roman" w:cs="Times New Roman"/>
        </w:rPr>
        <w:t xml:space="preserve"> </w:t>
      </w:r>
      <w:r w:rsidRPr="00F47B91">
        <w:rPr>
          <w:rFonts w:ascii="Times New Roman" w:hAnsi="Times New Roman" w:cs="Times New Roman"/>
        </w:rPr>
        <w:t>administração pública federal;</w:t>
      </w:r>
    </w:p>
    <w:p w14:paraId="697278D5" w14:textId="77777777" w:rsidR="00361C6E" w:rsidRPr="00F47B91" w:rsidRDefault="00361C6E" w:rsidP="00361C6E">
      <w:pPr>
        <w:pStyle w:val="Textbody"/>
        <w:tabs>
          <w:tab w:val="left" w:pos="9071"/>
          <w:tab w:val="left" w:pos="12014"/>
        </w:tabs>
        <w:spacing w:line="235" w:lineRule="auto"/>
        <w:ind w:right="-1"/>
        <w:jc w:val="both"/>
        <w:rPr>
          <w:rFonts w:ascii="Times New Roman" w:hAnsi="Times New Roman" w:cs="Times New Roman"/>
        </w:rPr>
      </w:pPr>
      <w:r w:rsidRPr="00F47B91">
        <w:rPr>
          <w:rFonts w:ascii="Times New Roman" w:hAnsi="Times New Roman" w:cs="Times New Roman"/>
        </w:rPr>
        <w:t>8.</w:t>
      </w:r>
      <w:r w:rsidRPr="00F47B91">
        <w:rPr>
          <w:rFonts w:ascii="Times New Roman" w:hAnsi="Times New Roman" w:cs="Times New Roman"/>
          <w:spacing w:val="2"/>
        </w:rPr>
        <w:t xml:space="preserve"> 10 </w:t>
      </w:r>
      <w:r w:rsidRPr="00F47B91">
        <w:rPr>
          <w:rFonts w:ascii="Times New Roman" w:hAnsi="Times New Roman" w:cs="Times New Roman"/>
        </w:rPr>
        <w:t>Apresentar</w:t>
      </w:r>
      <w:r w:rsidRPr="00F47B91">
        <w:rPr>
          <w:rFonts w:ascii="Times New Roman" w:hAnsi="Times New Roman" w:cs="Times New Roman"/>
          <w:spacing w:val="2"/>
        </w:rPr>
        <w:t xml:space="preserve"> </w:t>
      </w:r>
      <w:r w:rsidRPr="00F47B91">
        <w:rPr>
          <w:rFonts w:ascii="Times New Roman" w:hAnsi="Times New Roman" w:cs="Times New Roman"/>
        </w:rPr>
        <w:t>a</w:t>
      </w:r>
      <w:r w:rsidRPr="00F47B91">
        <w:rPr>
          <w:rFonts w:ascii="Times New Roman" w:hAnsi="Times New Roman" w:cs="Times New Roman"/>
          <w:spacing w:val="2"/>
        </w:rPr>
        <w:t xml:space="preserve"> </w:t>
      </w:r>
      <w:r w:rsidRPr="00F47B91">
        <w:rPr>
          <w:rFonts w:ascii="Times New Roman" w:hAnsi="Times New Roman" w:cs="Times New Roman"/>
        </w:rPr>
        <w:t>Unidade</w:t>
      </w:r>
      <w:r w:rsidRPr="00F47B91">
        <w:rPr>
          <w:rFonts w:ascii="Times New Roman" w:hAnsi="Times New Roman" w:cs="Times New Roman"/>
          <w:i/>
        </w:rPr>
        <w:t>,</w:t>
      </w:r>
      <w:r w:rsidRPr="00F47B91">
        <w:rPr>
          <w:rFonts w:ascii="Times New Roman" w:hAnsi="Times New Roman" w:cs="Times New Roman"/>
          <w:i/>
          <w:spacing w:val="2"/>
        </w:rPr>
        <w:t xml:space="preserve"> </w:t>
      </w:r>
      <w:r w:rsidRPr="00F47B91">
        <w:rPr>
          <w:rFonts w:ascii="Times New Roman" w:hAnsi="Times New Roman" w:cs="Times New Roman"/>
        </w:rPr>
        <w:t>quando</w:t>
      </w:r>
      <w:r w:rsidRPr="00F47B91">
        <w:rPr>
          <w:rFonts w:ascii="Times New Roman" w:hAnsi="Times New Roman" w:cs="Times New Roman"/>
          <w:spacing w:val="2"/>
        </w:rPr>
        <w:t xml:space="preserve"> </w:t>
      </w:r>
      <w:r w:rsidRPr="00F47B91">
        <w:rPr>
          <w:rFonts w:ascii="Times New Roman" w:hAnsi="Times New Roman" w:cs="Times New Roman"/>
        </w:rPr>
        <w:t>for</w:t>
      </w:r>
      <w:r w:rsidRPr="00F47B91">
        <w:rPr>
          <w:rFonts w:ascii="Times New Roman" w:hAnsi="Times New Roman" w:cs="Times New Roman"/>
          <w:spacing w:val="2"/>
        </w:rPr>
        <w:t xml:space="preserve"> </w:t>
      </w:r>
      <w:r w:rsidRPr="00F47B91">
        <w:rPr>
          <w:rFonts w:ascii="Times New Roman" w:hAnsi="Times New Roman" w:cs="Times New Roman"/>
        </w:rPr>
        <w:t>o</w:t>
      </w:r>
      <w:r w:rsidRPr="00F47B91">
        <w:rPr>
          <w:rFonts w:ascii="Times New Roman" w:hAnsi="Times New Roman" w:cs="Times New Roman"/>
          <w:spacing w:val="2"/>
        </w:rPr>
        <w:t xml:space="preserve"> </w:t>
      </w:r>
      <w:r w:rsidRPr="00F47B91">
        <w:rPr>
          <w:rFonts w:ascii="Times New Roman" w:hAnsi="Times New Roman" w:cs="Times New Roman"/>
        </w:rPr>
        <w:t>caso,</w:t>
      </w:r>
      <w:r w:rsidRPr="00F47B91">
        <w:rPr>
          <w:rFonts w:ascii="Times New Roman" w:hAnsi="Times New Roman" w:cs="Times New Roman"/>
          <w:spacing w:val="3"/>
        </w:rPr>
        <w:t xml:space="preserve"> </w:t>
      </w:r>
      <w:r w:rsidRPr="00F47B91">
        <w:rPr>
          <w:rFonts w:ascii="Times New Roman" w:hAnsi="Times New Roman" w:cs="Times New Roman"/>
        </w:rPr>
        <w:t>a</w:t>
      </w:r>
      <w:r w:rsidRPr="00F47B91">
        <w:rPr>
          <w:rFonts w:ascii="Times New Roman" w:hAnsi="Times New Roman" w:cs="Times New Roman"/>
          <w:spacing w:val="2"/>
        </w:rPr>
        <w:t xml:space="preserve"> </w:t>
      </w:r>
      <w:r w:rsidRPr="00F47B91">
        <w:rPr>
          <w:rFonts w:ascii="Times New Roman" w:hAnsi="Times New Roman" w:cs="Times New Roman"/>
        </w:rPr>
        <w:t>relação</w:t>
      </w:r>
      <w:r w:rsidRPr="00F47B91">
        <w:rPr>
          <w:rFonts w:ascii="Times New Roman" w:hAnsi="Times New Roman" w:cs="Times New Roman"/>
          <w:spacing w:val="2"/>
        </w:rPr>
        <w:t xml:space="preserve"> </w:t>
      </w:r>
      <w:r w:rsidRPr="00F47B91">
        <w:rPr>
          <w:rFonts w:ascii="Times New Roman" w:hAnsi="Times New Roman" w:cs="Times New Roman"/>
        </w:rPr>
        <w:t>nominal</w:t>
      </w:r>
      <w:r w:rsidRPr="00F47B91">
        <w:rPr>
          <w:rFonts w:ascii="Times New Roman" w:hAnsi="Times New Roman" w:cs="Times New Roman"/>
          <w:spacing w:val="2"/>
        </w:rPr>
        <w:t xml:space="preserve"> </w:t>
      </w:r>
      <w:r w:rsidRPr="00F47B91">
        <w:rPr>
          <w:rFonts w:ascii="Times New Roman" w:hAnsi="Times New Roman" w:cs="Times New Roman"/>
        </w:rPr>
        <w:t>dos</w:t>
      </w:r>
      <w:r w:rsidRPr="00F47B91">
        <w:rPr>
          <w:rFonts w:ascii="Times New Roman" w:hAnsi="Times New Roman" w:cs="Times New Roman"/>
          <w:spacing w:val="2"/>
        </w:rPr>
        <w:t xml:space="preserve"> </w:t>
      </w:r>
      <w:r w:rsidRPr="00F47B91">
        <w:rPr>
          <w:rFonts w:ascii="Times New Roman" w:hAnsi="Times New Roman" w:cs="Times New Roman"/>
        </w:rPr>
        <w:t>empregados</w:t>
      </w:r>
      <w:r w:rsidRPr="00F47B91">
        <w:rPr>
          <w:rFonts w:ascii="Times New Roman" w:hAnsi="Times New Roman" w:cs="Times New Roman"/>
          <w:spacing w:val="2"/>
        </w:rPr>
        <w:t xml:space="preserve"> </w:t>
      </w:r>
      <w:r w:rsidRPr="00F47B91">
        <w:rPr>
          <w:rFonts w:ascii="Times New Roman" w:hAnsi="Times New Roman" w:cs="Times New Roman"/>
        </w:rPr>
        <w:t>que</w:t>
      </w:r>
      <w:r w:rsidRPr="00F47B91">
        <w:rPr>
          <w:rFonts w:ascii="Times New Roman" w:hAnsi="Times New Roman" w:cs="Times New Roman"/>
          <w:spacing w:val="2"/>
        </w:rPr>
        <w:t xml:space="preserve"> </w:t>
      </w:r>
      <w:r w:rsidRPr="00F47B91">
        <w:rPr>
          <w:rFonts w:ascii="Times New Roman" w:hAnsi="Times New Roman" w:cs="Times New Roman"/>
        </w:rPr>
        <w:t>adentrarão</w:t>
      </w:r>
      <w:r w:rsidRPr="00F47B91">
        <w:rPr>
          <w:rFonts w:ascii="Times New Roman" w:hAnsi="Times New Roman" w:cs="Times New Roman"/>
          <w:spacing w:val="1"/>
        </w:rPr>
        <w:t xml:space="preserve"> </w:t>
      </w:r>
      <w:r w:rsidRPr="00F47B91">
        <w:rPr>
          <w:rFonts w:ascii="Times New Roman" w:hAnsi="Times New Roman" w:cs="Times New Roman"/>
        </w:rPr>
        <w:t>para a execução do serviço, os quais devem estar devidamente uniformizados e identificados por</w:t>
      </w:r>
      <w:r w:rsidRPr="00F47B91">
        <w:rPr>
          <w:rFonts w:ascii="Times New Roman" w:hAnsi="Times New Roman" w:cs="Times New Roman"/>
          <w:spacing w:val="-57"/>
        </w:rPr>
        <w:t xml:space="preserve"> </w:t>
      </w:r>
      <w:r w:rsidRPr="00F47B91">
        <w:rPr>
          <w:rFonts w:ascii="Times New Roman" w:hAnsi="Times New Roman" w:cs="Times New Roman"/>
        </w:rPr>
        <w:t>meio de crachá;</w:t>
      </w:r>
    </w:p>
    <w:p w14:paraId="67926755"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 11 Responsabilizar-se por todas as obrigações trabalhistas, sociais, previdenciárias, tributárias e as</w:t>
      </w:r>
      <w:r w:rsidRPr="00F47B91">
        <w:rPr>
          <w:rFonts w:ascii="Times New Roman" w:hAnsi="Times New Roman" w:cs="Times New Roman"/>
          <w:spacing w:val="-57"/>
        </w:rPr>
        <w:t xml:space="preserve"> </w:t>
      </w:r>
      <w:r w:rsidRPr="00F47B91">
        <w:rPr>
          <w:rFonts w:ascii="Times New Roman" w:hAnsi="Times New Roman" w:cs="Times New Roman"/>
        </w:rPr>
        <w:t>demais previstas na legislação específica, cuja inadimplência não transfere responsabilidade à</w:t>
      </w:r>
      <w:r w:rsidRPr="00F47B91">
        <w:rPr>
          <w:rFonts w:ascii="Times New Roman" w:hAnsi="Times New Roman" w:cs="Times New Roman"/>
          <w:spacing w:val="1"/>
        </w:rPr>
        <w:t xml:space="preserve"> </w:t>
      </w:r>
      <w:r w:rsidRPr="00F47B91">
        <w:rPr>
          <w:rFonts w:ascii="Times New Roman" w:hAnsi="Times New Roman" w:cs="Times New Roman"/>
        </w:rPr>
        <w:t>Administração;</w:t>
      </w:r>
    </w:p>
    <w:p w14:paraId="76930D8E" w14:textId="45CA3C52"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w:t>
      </w:r>
      <w:r w:rsidRPr="00F47B91">
        <w:rPr>
          <w:rFonts w:ascii="Times New Roman" w:hAnsi="Times New Roman" w:cs="Times New Roman"/>
          <w:spacing w:val="-2"/>
        </w:rPr>
        <w:t xml:space="preserve"> 12 </w:t>
      </w:r>
      <w:r w:rsidRPr="00F47B91">
        <w:rPr>
          <w:rFonts w:ascii="Times New Roman" w:hAnsi="Times New Roman" w:cs="Times New Roman"/>
        </w:rPr>
        <w:t>Responder,</w:t>
      </w:r>
      <w:r w:rsidRPr="00F47B91">
        <w:rPr>
          <w:rFonts w:ascii="Times New Roman" w:hAnsi="Times New Roman" w:cs="Times New Roman"/>
          <w:spacing w:val="-1"/>
        </w:rPr>
        <w:t xml:space="preserve"> </w:t>
      </w:r>
      <w:r w:rsidRPr="00F47B91">
        <w:rPr>
          <w:rFonts w:ascii="Times New Roman" w:hAnsi="Times New Roman" w:cs="Times New Roman"/>
        </w:rPr>
        <w:t>em</w:t>
      </w:r>
      <w:r w:rsidRPr="00F47B91">
        <w:rPr>
          <w:rFonts w:ascii="Times New Roman" w:hAnsi="Times New Roman" w:cs="Times New Roman"/>
          <w:spacing w:val="-2"/>
        </w:rPr>
        <w:t xml:space="preserve"> </w:t>
      </w:r>
      <w:r w:rsidRPr="00F47B91">
        <w:rPr>
          <w:rFonts w:ascii="Times New Roman" w:hAnsi="Times New Roman" w:cs="Times New Roman"/>
        </w:rPr>
        <w:t>relação</w:t>
      </w:r>
      <w:r w:rsidRPr="00F47B91">
        <w:rPr>
          <w:rFonts w:ascii="Times New Roman" w:hAnsi="Times New Roman" w:cs="Times New Roman"/>
          <w:spacing w:val="-1"/>
        </w:rPr>
        <w:t xml:space="preserve"> </w:t>
      </w:r>
      <w:r w:rsidRPr="00F47B91">
        <w:rPr>
          <w:rFonts w:ascii="Times New Roman" w:hAnsi="Times New Roman" w:cs="Times New Roman"/>
        </w:rPr>
        <w:t>aos</w:t>
      </w:r>
      <w:r w:rsidRPr="00F47B91">
        <w:rPr>
          <w:rFonts w:ascii="Times New Roman" w:hAnsi="Times New Roman" w:cs="Times New Roman"/>
          <w:spacing w:val="-2"/>
        </w:rPr>
        <w:t xml:space="preserve"> </w:t>
      </w:r>
      <w:r w:rsidRPr="00F47B91">
        <w:rPr>
          <w:rFonts w:ascii="Times New Roman" w:hAnsi="Times New Roman" w:cs="Times New Roman"/>
        </w:rPr>
        <w:t>seus</w:t>
      </w:r>
      <w:r w:rsidRPr="00F47B91">
        <w:rPr>
          <w:rFonts w:ascii="Times New Roman" w:hAnsi="Times New Roman" w:cs="Times New Roman"/>
          <w:spacing w:val="-1"/>
        </w:rPr>
        <w:t xml:space="preserve"> </w:t>
      </w:r>
      <w:r w:rsidRPr="00F47B91">
        <w:rPr>
          <w:rFonts w:ascii="Times New Roman" w:hAnsi="Times New Roman" w:cs="Times New Roman"/>
        </w:rPr>
        <w:t>funcionários,</w:t>
      </w:r>
      <w:r w:rsidRPr="00F47B91">
        <w:rPr>
          <w:rFonts w:ascii="Times New Roman" w:hAnsi="Times New Roman" w:cs="Times New Roman"/>
          <w:spacing w:val="-2"/>
        </w:rPr>
        <w:t xml:space="preserve"> </w:t>
      </w:r>
      <w:r w:rsidRPr="00F47B91">
        <w:rPr>
          <w:rFonts w:ascii="Times New Roman" w:hAnsi="Times New Roman" w:cs="Times New Roman"/>
        </w:rPr>
        <w:t>por</w:t>
      </w:r>
      <w:r w:rsidRPr="00F47B91">
        <w:rPr>
          <w:rFonts w:ascii="Times New Roman" w:hAnsi="Times New Roman" w:cs="Times New Roman"/>
          <w:spacing w:val="-1"/>
        </w:rPr>
        <w:t xml:space="preserve"> </w:t>
      </w:r>
      <w:r w:rsidRPr="00F47B91">
        <w:rPr>
          <w:rFonts w:ascii="Times New Roman" w:hAnsi="Times New Roman" w:cs="Times New Roman"/>
        </w:rPr>
        <w:t>todas</w:t>
      </w:r>
      <w:r w:rsidRPr="00F47B91">
        <w:rPr>
          <w:rFonts w:ascii="Times New Roman" w:hAnsi="Times New Roman" w:cs="Times New Roman"/>
          <w:spacing w:val="-2"/>
        </w:rPr>
        <w:t xml:space="preserve"> </w:t>
      </w:r>
      <w:r w:rsidRPr="00F47B91">
        <w:rPr>
          <w:rFonts w:ascii="Times New Roman" w:hAnsi="Times New Roman" w:cs="Times New Roman"/>
        </w:rPr>
        <w:t>as</w:t>
      </w:r>
      <w:r w:rsidRPr="00F47B91">
        <w:rPr>
          <w:rFonts w:ascii="Times New Roman" w:hAnsi="Times New Roman" w:cs="Times New Roman"/>
          <w:spacing w:val="-1"/>
        </w:rPr>
        <w:t xml:space="preserve"> </w:t>
      </w:r>
      <w:r w:rsidRPr="00F47B91">
        <w:rPr>
          <w:rFonts w:ascii="Times New Roman" w:hAnsi="Times New Roman" w:cs="Times New Roman"/>
        </w:rPr>
        <w:t>despesas</w:t>
      </w:r>
      <w:r w:rsidRPr="00F47B91">
        <w:rPr>
          <w:rFonts w:ascii="Times New Roman" w:hAnsi="Times New Roman" w:cs="Times New Roman"/>
          <w:spacing w:val="-2"/>
        </w:rPr>
        <w:t xml:space="preserve"> </w:t>
      </w:r>
      <w:r w:rsidRPr="00F47B91">
        <w:rPr>
          <w:rFonts w:ascii="Times New Roman" w:hAnsi="Times New Roman" w:cs="Times New Roman"/>
        </w:rPr>
        <w:t>decorrentes</w:t>
      </w:r>
      <w:r w:rsidRPr="00F47B91">
        <w:rPr>
          <w:rFonts w:ascii="Times New Roman" w:hAnsi="Times New Roman" w:cs="Times New Roman"/>
          <w:spacing w:val="-1"/>
        </w:rPr>
        <w:t xml:space="preserve"> </w:t>
      </w:r>
      <w:r w:rsidRPr="00F47B91">
        <w:rPr>
          <w:rFonts w:ascii="Times New Roman" w:hAnsi="Times New Roman" w:cs="Times New Roman"/>
        </w:rPr>
        <w:t>da</w:t>
      </w:r>
      <w:r w:rsidRPr="00F47B91">
        <w:rPr>
          <w:rFonts w:ascii="Times New Roman" w:hAnsi="Times New Roman" w:cs="Times New Roman"/>
          <w:spacing w:val="-2"/>
        </w:rPr>
        <w:t xml:space="preserve"> </w:t>
      </w:r>
      <w:r w:rsidRPr="00F47B91">
        <w:rPr>
          <w:rFonts w:ascii="Times New Roman" w:hAnsi="Times New Roman" w:cs="Times New Roman"/>
        </w:rPr>
        <w:t>execução</w:t>
      </w:r>
      <w:r w:rsidRPr="00F47B91">
        <w:rPr>
          <w:rFonts w:ascii="Times New Roman" w:hAnsi="Times New Roman" w:cs="Times New Roman"/>
          <w:spacing w:val="-1"/>
        </w:rPr>
        <w:t xml:space="preserve"> </w:t>
      </w:r>
      <w:r w:rsidRPr="00F47B91">
        <w:rPr>
          <w:rFonts w:ascii="Times New Roman" w:hAnsi="Times New Roman" w:cs="Times New Roman"/>
        </w:rPr>
        <w:t>do</w:t>
      </w:r>
      <w:r w:rsidRPr="00F47B91">
        <w:rPr>
          <w:rFonts w:ascii="Times New Roman" w:hAnsi="Times New Roman" w:cs="Times New Roman"/>
          <w:spacing w:val="-57"/>
        </w:rPr>
        <w:t xml:space="preserve"> </w:t>
      </w:r>
      <w:r w:rsidRPr="00F47B91">
        <w:rPr>
          <w:rFonts w:ascii="Times New Roman" w:hAnsi="Times New Roman" w:cs="Times New Roman"/>
        </w:rPr>
        <w:t>serviço e por outras correlatas, tais como salários, seguros de acidentes, tributos, indenizações,</w:t>
      </w:r>
      <w:r w:rsidRPr="00F47B91">
        <w:rPr>
          <w:rFonts w:ascii="Times New Roman" w:hAnsi="Times New Roman" w:cs="Times New Roman"/>
          <w:spacing w:val="1"/>
        </w:rPr>
        <w:t xml:space="preserve"> </w:t>
      </w:r>
      <w:r w:rsidR="005B7AE1" w:rsidRPr="00F47B91">
        <w:rPr>
          <w:rFonts w:ascii="Times New Roman" w:hAnsi="Times New Roman" w:cs="Times New Roman"/>
        </w:rPr>
        <w:t>vale-refeição</w:t>
      </w:r>
      <w:r w:rsidRPr="00F47B91">
        <w:rPr>
          <w:rFonts w:ascii="Times New Roman" w:hAnsi="Times New Roman" w:cs="Times New Roman"/>
        </w:rPr>
        <w:t xml:space="preserve">, </w:t>
      </w:r>
      <w:r w:rsidR="005B7AE1" w:rsidRPr="00F47B91">
        <w:rPr>
          <w:rFonts w:ascii="Times New Roman" w:hAnsi="Times New Roman" w:cs="Times New Roman"/>
        </w:rPr>
        <w:t>vale-transporte</w:t>
      </w:r>
      <w:r w:rsidRPr="00F47B91">
        <w:rPr>
          <w:rFonts w:ascii="Times New Roman" w:hAnsi="Times New Roman" w:cs="Times New Roman"/>
        </w:rPr>
        <w:t xml:space="preserve"> e outras que porventura venham a ser criadas e exigidas pelo</w:t>
      </w:r>
      <w:r w:rsidRPr="00F47B91">
        <w:rPr>
          <w:rFonts w:ascii="Times New Roman" w:hAnsi="Times New Roman" w:cs="Times New Roman"/>
          <w:spacing w:val="1"/>
        </w:rPr>
        <w:t xml:space="preserve"> </w:t>
      </w:r>
      <w:r w:rsidRPr="00F47B91">
        <w:rPr>
          <w:rFonts w:ascii="Times New Roman" w:hAnsi="Times New Roman" w:cs="Times New Roman"/>
        </w:rPr>
        <w:t>Poder Público;</w:t>
      </w:r>
    </w:p>
    <w:p w14:paraId="027BED16"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 13 Instruir seus empregados quanto à necessidade de acatar as orientações da Unidade, inclusive</w:t>
      </w:r>
      <w:r w:rsidRPr="00F47B91">
        <w:rPr>
          <w:rFonts w:ascii="Times New Roman" w:hAnsi="Times New Roman" w:cs="Times New Roman"/>
          <w:spacing w:val="-57"/>
        </w:rPr>
        <w:t xml:space="preserve"> </w:t>
      </w:r>
      <w:r w:rsidRPr="00F47B91">
        <w:rPr>
          <w:rFonts w:ascii="Times New Roman" w:hAnsi="Times New Roman" w:cs="Times New Roman"/>
        </w:rPr>
        <w:t>quanto ao cumprimento das normas internas, quando for o caso;</w:t>
      </w:r>
    </w:p>
    <w:p w14:paraId="67431911"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8.14 Relatar a Unidade toda e qualquer irregularidade verificada no decorrer da prestação dos</w:t>
      </w:r>
      <w:r w:rsidRPr="00F47B91">
        <w:rPr>
          <w:rFonts w:ascii="Times New Roman" w:hAnsi="Times New Roman" w:cs="Times New Roman"/>
          <w:spacing w:val="-57"/>
        </w:rPr>
        <w:t xml:space="preserve"> </w:t>
      </w:r>
      <w:r w:rsidRPr="00F47B91">
        <w:rPr>
          <w:rFonts w:ascii="Times New Roman" w:hAnsi="Times New Roman" w:cs="Times New Roman"/>
        </w:rPr>
        <w:t>serviços;</w:t>
      </w:r>
    </w:p>
    <w:p w14:paraId="1425843C"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8.15</w:t>
      </w:r>
      <w:r w:rsidRPr="00F47B91">
        <w:rPr>
          <w:rFonts w:ascii="Times New Roman" w:hAnsi="Times New Roman" w:cs="Times New Roman"/>
          <w:spacing w:val="-2"/>
        </w:rPr>
        <w:t xml:space="preserve"> </w:t>
      </w:r>
      <w:r w:rsidRPr="00F47B91">
        <w:rPr>
          <w:rFonts w:ascii="Times New Roman" w:hAnsi="Times New Roman" w:cs="Times New Roman"/>
        </w:rPr>
        <w:t>A</w:t>
      </w:r>
      <w:r w:rsidRPr="00F47B91">
        <w:rPr>
          <w:rFonts w:ascii="Times New Roman" w:hAnsi="Times New Roman" w:cs="Times New Roman"/>
          <w:spacing w:val="-2"/>
        </w:rPr>
        <w:t xml:space="preserve"> </w:t>
      </w:r>
      <w:r w:rsidRPr="00F47B91">
        <w:rPr>
          <w:rFonts w:ascii="Times New Roman" w:hAnsi="Times New Roman" w:cs="Times New Roman"/>
        </w:rPr>
        <w:t>Empresa</w:t>
      </w:r>
      <w:r w:rsidRPr="00F47B91">
        <w:rPr>
          <w:rFonts w:ascii="Times New Roman" w:hAnsi="Times New Roman" w:cs="Times New Roman"/>
          <w:spacing w:val="-1"/>
        </w:rPr>
        <w:t xml:space="preserve"> </w:t>
      </w:r>
      <w:r w:rsidRPr="00F47B91">
        <w:rPr>
          <w:rFonts w:ascii="Times New Roman" w:hAnsi="Times New Roman" w:cs="Times New Roman"/>
        </w:rPr>
        <w:t>deverá</w:t>
      </w:r>
      <w:r w:rsidRPr="00F47B91">
        <w:rPr>
          <w:rFonts w:ascii="Times New Roman" w:hAnsi="Times New Roman" w:cs="Times New Roman"/>
          <w:spacing w:val="-2"/>
        </w:rPr>
        <w:t xml:space="preserve"> </w:t>
      </w:r>
      <w:r w:rsidRPr="00F47B91">
        <w:rPr>
          <w:rFonts w:ascii="Times New Roman" w:hAnsi="Times New Roman" w:cs="Times New Roman"/>
        </w:rPr>
        <w:t>manter,</w:t>
      </w:r>
      <w:r w:rsidRPr="00F47B91">
        <w:rPr>
          <w:rFonts w:ascii="Times New Roman" w:hAnsi="Times New Roman" w:cs="Times New Roman"/>
          <w:spacing w:val="-1"/>
        </w:rPr>
        <w:t xml:space="preserve"> </w:t>
      </w:r>
      <w:r w:rsidRPr="00F47B91">
        <w:rPr>
          <w:rFonts w:ascii="Times New Roman" w:hAnsi="Times New Roman" w:cs="Times New Roman"/>
        </w:rPr>
        <w:t>durante</w:t>
      </w:r>
      <w:r w:rsidRPr="00F47B91">
        <w:rPr>
          <w:rFonts w:ascii="Times New Roman" w:hAnsi="Times New Roman" w:cs="Times New Roman"/>
          <w:spacing w:val="-2"/>
        </w:rPr>
        <w:t xml:space="preserve"> </w:t>
      </w:r>
      <w:r w:rsidRPr="00F47B91">
        <w:rPr>
          <w:rFonts w:ascii="Times New Roman" w:hAnsi="Times New Roman" w:cs="Times New Roman"/>
        </w:rPr>
        <w:t>toda</w:t>
      </w:r>
      <w:r w:rsidRPr="00F47B91">
        <w:rPr>
          <w:rFonts w:ascii="Times New Roman" w:hAnsi="Times New Roman" w:cs="Times New Roman"/>
          <w:spacing w:val="-2"/>
        </w:rPr>
        <w:t xml:space="preserve"> </w:t>
      </w:r>
      <w:r w:rsidRPr="00F47B91">
        <w:rPr>
          <w:rFonts w:ascii="Times New Roman" w:hAnsi="Times New Roman" w:cs="Times New Roman"/>
        </w:rPr>
        <w:t>a</w:t>
      </w:r>
      <w:r w:rsidRPr="00F47B91">
        <w:rPr>
          <w:rFonts w:ascii="Times New Roman" w:hAnsi="Times New Roman" w:cs="Times New Roman"/>
          <w:spacing w:val="-1"/>
        </w:rPr>
        <w:t xml:space="preserve"> </w:t>
      </w:r>
      <w:r w:rsidRPr="00F47B91">
        <w:rPr>
          <w:rFonts w:ascii="Times New Roman" w:hAnsi="Times New Roman" w:cs="Times New Roman"/>
        </w:rPr>
        <w:t>execução</w:t>
      </w:r>
      <w:r w:rsidRPr="00F47B91">
        <w:rPr>
          <w:rFonts w:ascii="Times New Roman" w:hAnsi="Times New Roman" w:cs="Times New Roman"/>
          <w:spacing w:val="-2"/>
        </w:rPr>
        <w:t xml:space="preserve"> </w:t>
      </w:r>
      <w:r w:rsidRPr="00F47B91">
        <w:rPr>
          <w:rFonts w:ascii="Times New Roman" w:hAnsi="Times New Roman" w:cs="Times New Roman"/>
        </w:rPr>
        <w:t>do</w:t>
      </w:r>
      <w:r w:rsidRPr="00F47B91">
        <w:rPr>
          <w:rFonts w:ascii="Times New Roman" w:hAnsi="Times New Roman" w:cs="Times New Roman"/>
          <w:spacing w:val="-1"/>
        </w:rPr>
        <w:t xml:space="preserve"> </w:t>
      </w:r>
      <w:r w:rsidRPr="00F47B91">
        <w:rPr>
          <w:rFonts w:ascii="Times New Roman" w:hAnsi="Times New Roman" w:cs="Times New Roman"/>
        </w:rPr>
        <w:t>contrato,</w:t>
      </w:r>
      <w:r w:rsidRPr="00F47B91">
        <w:rPr>
          <w:rFonts w:ascii="Times New Roman" w:hAnsi="Times New Roman" w:cs="Times New Roman"/>
          <w:spacing w:val="-2"/>
        </w:rPr>
        <w:t xml:space="preserve"> </w:t>
      </w:r>
      <w:r w:rsidRPr="00F47B91">
        <w:rPr>
          <w:rFonts w:ascii="Times New Roman" w:hAnsi="Times New Roman" w:cs="Times New Roman"/>
        </w:rPr>
        <w:t>compatibilidade</w:t>
      </w:r>
      <w:r w:rsidRPr="00F47B91">
        <w:rPr>
          <w:rFonts w:ascii="Times New Roman" w:hAnsi="Times New Roman" w:cs="Times New Roman"/>
          <w:spacing w:val="-2"/>
        </w:rPr>
        <w:t xml:space="preserve"> </w:t>
      </w:r>
      <w:r w:rsidRPr="00F47B91">
        <w:rPr>
          <w:rFonts w:ascii="Times New Roman" w:hAnsi="Times New Roman" w:cs="Times New Roman"/>
        </w:rPr>
        <w:t>com</w:t>
      </w:r>
      <w:r w:rsidRPr="00F47B91">
        <w:rPr>
          <w:rFonts w:ascii="Times New Roman" w:hAnsi="Times New Roman" w:cs="Times New Roman"/>
          <w:spacing w:val="-1"/>
        </w:rPr>
        <w:t xml:space="preserve"> </w:t>
      </w:r>
      <w:r w:rsidRPr="00F47B91">
        <w:rPr>
          <w:rFonts w:ascii="Times New Roman" w:hAnsi="Times New Roman" w:cs="Times New Roman"/>
        </w:rPr>
        <w:t>as</w:t>
      </w:r>
      <w:r w:rsidRPr="00F47B91">
        <w:rPr>
          <w:rFonts w:ascii="Times New Roman" w:hAnsi="Times New Roman" w:cs="Times New Roman"/>
          <w:spacing w:val="-57"/>
        </w:rPr>
        <w:t xml:space="preserve"> </w:t>
      </w:r>
      <w:r w:rsidRPr="00F47B91">
        <w:rPr>
          <w:rFonts w:ascii="Times New Roman" w:hAnsi="Times New Roman" w:cs="Times New Roman"/>
        </w:rPr>
        <w:t>obrigações assumidas, relacionadas neste projeto básico e no contrato;</w:t>
      </w:r>
    </w:p>
    <w:p w14:paraId="7E4EC138" w14:textId="77777777" w:rsidR="00361C6E" w:rsidRPr="00F47B91" w:rsidRDefault="00361C6E" w:rsidP="00361C6E">
      <w:pPr>
        <w:pStyle w:val="Textbody"/>
        <w:tabs>
          <w:tab w:val="left" w:pos="9071"/>
        </w:tabs>
        <w:spacing w:before="84" w:line="235" w:lineRule="auto"/>
        <w:ind w:right="-1"/>
        <w:jc w:val="both"/>
        <w:rPr>
          <w:rFonts w:ascii="Times New Roman" w:hAnsi="Times New Roman" w:cs="Times New Roman"/>
        </w:rPr>
      </w:pPr>
      <w:r w:rsidRPr="00F47B91">
        <w:rPr>
          <w:rFonts w:ascii="Times New Roman" w:hAnsi="Times New Roman" w:cs="Times New Roman"/>
        </w:rPr>
        <w:lastRenderedPageBreak/>
        <w:t>8. 16 Não permitir a utilização de qualquer trabalho do menor de dezesseis anos, exceto na condição</w:t>
      </w:r>
      <w:r w:rsidRPr="00F47B91">
        <w:rPr>
          <w:rFonts w:ascii="Times New Roman" w:hAnsi="Times New Roman" w:cs="Times New Roman"/>
          <w:spacing w:val="1"/>
        </w:rPr>
        <w:t xml:space="preserve"> </w:t>
      </w:r>
      <w:r w:rsidRPr="00F47B91">
        <w:rPr>
          <w:rFonts w:ascii="Times New Roman" w:hAnsi="Times New Roman" w:cs="Times New Roman"/>
        </w:rPr>
        <w:t>de aprendiz para os maiores de quatorze anos; nem permitir a utilização do trabalho do menor de</w:t>
      </w:r>
      <w:r w:rsidRPr="00F47B91">
        <w:rPr>
          <w:rFonts w:ascii="Times New Roman" w:hAnsi="Times New Roman" w:cs="Times New Roman"/>
          <w:spacing w:val="-57"/>
        </w:rPr>
        <w:t xml:space="preserve"> </w:t>
      </w:r>
      <w:r w:rsidRPr="00F47B91">
        <w:rPr>
          <w:rFonts w:ascii="Times New Roman" w:hAnsi="Times New Roman" w:cs="Times New Roman"/>
        </w:rPr>
        <w:t>dezoito anos em trabalho noturno, perigoso ou insalubre;</w:t>
      </w:r>
    </w:p>
    <w:p w14:paraId="2E576FDD"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8.17 Arcar com o ônus decorrente de eventual equívoco no dimensionamento dos quantitativos de sua</w:t>
      </w:r>
      <w:r w:rsidRPr="00F47B91">
        <w:rPr>
          <w:rFonts w:ascii="Times New Roman" w:hAnsi="Times New Roman" w:cs="Times New Roman"/>
          <w:spacing w:val="-57"/>
        </w:rPr>
        <w:t xml:space="preserve"> </w:t>
      </w:r>
      <w:r w:rsidRPr="00F47B91">
        <w:rPr>
          <w:rFonts w:ascii="Times New Roman" w:hAnsi="Times New Roman" w:cs="Times New Roman"/>
        </w:rPr>
        <w:t>proposta,</w:t>
      </w:r>
      <w:r w:rsidRPr="00F47B91">
        <w:rPr>
          <w:rFonts w:ascii="Times New Roman" w:hAnsi="Times New Roman" w:cs="Times New Roman"/>
          <w:spacing w:val="5"/>
        </w:rPr>
        <w:t xml:space="preserve"> </w:t>
      </w:r>
      <w:r w:rsidRPr="00F47B91">
        <w:rPr>
          <w:rFonts w:ascii="Times New Roman" w:hAnsi="Times New Roman" w:cs="Times New Roman"/>
        </w:rPr>
        <w:t>inclusive</w:t>
      </w:r>
      <w:r w:rsidRPr="00F47B91">
        <w:rPr>
          <w:rFonts w:ascii="Times New Roman" w:hAnsi="Times New Roman" w:cs="Times New Roman"/>
          <w:spacing w:val="6"/>
        </w:rPr>
        <w:t xml:space="preserve"> </w:t>
      </w:r>
      <w:r w:rsidRPr="00F47B91">
        <w:rPr>
          <w:rFonts w:ascii="Times New Roman" w:hAnsi="Times New Roman" w:cs="Times New Roman"/>
        </w:rPr>
        <w:t>quanto</w:t>
      </w:r>
      <w:r w:rsidRPr="00F47B91">
        <w:rPr>
          <w:rFonts w:ascii="Times New Roman" w:hAnsi="Times New Roman" w:cs="Times New Roman"/>
          <w:spacing w:val="5"/>
        </w:rPr>
        <w:t xml:space="preserve"> </w:t>
      </w:r>
      <w:r w:rsidRPr="00F47B91">
        <w:rPr>
          <w:rFonts w:ascii="Times New Roman" w:hAnsi="Times New Roman" w:cs="Times New Roman"/>
        </w:rPr>
        <w:t>aos</w:t>
      </w:r>
      <w:r w:rsidRPr="00F47B91">
        <w:rPr>
          <w:rFonts w:ascii="Times New Roman" w:hAnsi="Times New Roman" w:cs="Times New Roman"/>
          <w:spacing w:val="6"/>
        </w:rPr>
        <w:t xml:space="preserve"> </w:t>
      </w:r>
      <w:r w:rsidRPr="00F47B91">
        <w:rPr>
          <w:rFonts w:ascii="Times New Roman" w:hAnsi="Times New Roman" w:cs="Times New Roman"/>
        </w:rPr>
        <w:t>custos</w:t>
      </w:r>
      <w:r w:rsidRPr="00F47B91">
        <w:rPr>
          <w:rFonts w:ascii="Times New Roman" w:hAnsi="Times New Roman" w:cs="Times New Roman"/>
          <w:spacing w:val="6"/>
        </w:rPr>
        <w:t xml:space="preserve"> </w:t>
      </w:r>
      <w:r w:rsidRPr="00F47B91">
        <w:rPr>
          <w:rFonts w:ascii="Times New Roman" w:hAnsi="Times New Roman" w:cs="Times New Roman"/>
        </w:rPr>
        <w:t>variáveis</w:t>
      </w:r>
      <w:r w:rsidRPr="00F47B91">
        <w:rPr>
          <w:rFonts w:ascii="Times New Roman" w:hAnsi="Times New Roman" w:cs="Times New Roman"/>
          <w:spacing w:val="5"/>
        </w:rPr>
        <w:t xml:space="preserve"> </w:t>
      </w:r>
      <w:r w:rsidRPr="00F47B91">
        <w:rPr>
          <w:rFonts w:ascii="Times New Roman" w:hAnsi="Times New Roman" w:cs="Times New Roman"/>
        </w:rPr>
        <w:t>decorrentes</w:t>
      </w:r>
      <w:r w:rsidRPr="00F47B91">
        <w:rPr>
          <w:rFonts w:ascii="Times New Roman" w:hAnsi="Times New Roman" w:cs="Times New Roman"/>
          <w:spacing w:val="6"/>
        </w:rPr>
        <w:t xml:space="preserve"> </w:t>
      </w:r>
      <w:r w:rsidRPr="00F47B91">
        <w:rPr>
          <w:rFonts w:ascii="Times New Roman" w:hAnsi="Times New Roman" w:cs="Times New Roman"/>
        </w:rPr>
        <w:t>de</w:t>
      </w:r>
      <w:r w:rsidRPr="00F47B91">
        <w:rPr>
          <w:rFonts w:ascii="Times New Roman" w:hAnsi="Times New Roman" w:cs="Times New Roman"/>
          <w:spacing w:val="6"/>
        </w:rPr>
        <w:t xml:space="preserve"> </w:t>
      </w:r>
      <w:r w:rsidRPr="00F47B91">
        <w:rPr>
          <w:rFonts w:ascii="Times New Roman" w:hAnsi="Times New Roman" w:cs="Times New Roman"/>
        </w:rPr>
        <w:t>fatores</w:t>
      </w:r>
      <w:r w:rsidRPr="00F47B91">
        <w:rPr>
          <w:rFonts w:ascii="Times New Roman" w:hAnsi="Times New Roman" w:cs="Times New Roman"/>
          <w:spacing w:val="5"/>
        </w:rPr>
        <w:t xml:space="preserve"> </w:t>
      </w:r>
      <w:r w:rsidRPr="00F47B91">
        <w:rPr>
          <w:rFonts w:ascii="Times New Roman" w:hAnsi="Times New Roman" w:cs="Times New Roman"/>
        </w:rPr>
        <w:t>futuros</w:t>
      </w:r>
      <w:r w:rsidRPr="00F47B91">
        <w:rPr>
          <w:rFonts w:ascii="Times New Roman" w:hAnsi="Times New Roman" w:cs="Times New Roman"/>
          <w:spacing w:val="6"/>
        </w:rPr>
        <w:t xml:space="preserve"> </w:t>
      </w:r>
      <w:r w:rsidRPr="00F47B91">
        <w:rPr>
          <w:rFonts w:ascii="Times New Roman" w:hAnsi="Times New Roman" w:cs="Times New Roman"/>
        </w:rPr>
        <w:t>e</w:t>
      </w:r>
      <w:r w:rsidRPr="00F47B91">
        <w:rPr>
          <w:rFonts w:ascii="Times New Roman" w:hAnsi="Times New Roman" w:cs="Times New Roman"/>
          <w:spacing w:val="5"/>
        </w:rPr>
        <w:t xml:space="preserve"> </w:t>
      </w:r>
      <w:r w:rsidRPr="00F47B91">
        <w:rPr>
          <w:rFonts w:ascii="Times New Roman" w:hAnsi="Times New Roman" w:cs="Times New Roman"/>
        </w:rPr>
        <w:t>incertos,</w:t>
      </w:r>
      <w:r w:rsidRPr="00F47B91">
        <w:rPr>
          <w:rFonts w:ascii="Times New Roman" w:hAnsi="Times New Roman" w:cs="Times New Roman"/>
          <w:spacing w:val="1"/>
        </w:rPr>
        <w:t xml:space="preserve"> </w:t>
      </w:r>
      <w:r w:rsidRPr="00F47B91">
        <w:rPr>
          <w:rFonts w:ascii="Times New Roman" w:hAnsi="Times New Roman" w:cs="Times New Roman"/>
        </w:rPr>
        <w:t>devendo complementá-los, caso o previsto inicialmente em sua proposta não seja satisfatório</w:t>
      </w:r>
      <w:r w:rsidRPr="00F47B91">
        <w:rPr>
          <w:rFonts w:ascii="Times New Roman" w:hAnsi="Times New Roman" w:cs="Times New Roman"/>
          <w:spacing w:val="1"/>
        </w:rPr>
        <w:t xml:space="preserve"> </w:t>
      </w:r>
      <w:r w:rsidRPr="00F47B91">
        <w:rPr>
          <w:rFonts w:ascii="Times New Roman" w:hAnsi="Times New Roman" w:cs="Times New Roman"/>
        </w:rPr>
        <w:t>para o atendimento ao objeto deste projeto básico e no contrato, exceto quando ocorrer algum</w:t>
      </w:r>
      <w:r w:rsidRPr="00F47B91">
        <w:rPr>
          <w:rFonts w:ascii="Times New Roman" w:hAnsi="Times New Roman" w:cs="Times New Roman"/>
          <w:spacing w:val="1"/>
        </w:rPr>
        <w:t xml:space="preserve"> </w:t>
      </w:r>
      <w:r w:rsidRPr="00F47B91">
        <w:rPr>
          <w:rFonts w:ascii="Times New Roman" w:hAnsi="Times New Roman" w:cs="Times New Roman"/>
        </w:rPr>
        <w:t>dos eventos arrolados nos incisos do § 1º do art. 57 da Lei nº 8.666, de 1993;</w:t>
      </w:r>
    </w:p>
    <w:p w14:paraId="6B6B4820" w14:textId="6AEC121B"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w:t>
      </w:r>
      <w:r w:rsidRPr="00F47B91">
        <w:rPr>
          <w:rFonts w:ascii="Times New Roman" w:hAnsi="Times New Roman" w:cs="Times New Roman"/>
          <w:spacing w:val="-2"/>
        </w:rPr>
        <w:t xml:space="preserve"> 18 </w:t>
      </w:r>
      <w:r w:rsidRPr="00F47B91">
        <w:rPr>
          <w:rFonts w:ascii="Times New Roman" w:hAnsi="Times New Roman" w:cs="Times New Roman"/>
        </w:rPr>
        <w:t>Substituir,</w:t>
      </w:r>
      <w:r w:rsidRPr="00F47B91">
        <w:rPr>
          <w:rFonts w:ascii="Times New Roman" w:hAnsi="Times New Roman" w:cs="Times New Roman"/>
          <w:spacing w:val="-2"/>
        </w:rPr>
        <w:t xml:space="preserve"> </w:t>
      </w:r>
      <w:r w:rsidRPr="00F47B91">
        <w:rPr>
          <w:rFonts w:ascii="Times New Roman" w:hAnsi="Times New Roman" w:cs="Times New Roman"/>
        </w:rPr>
        <w:t>sempre</w:t>
      </w:r>
      <w:r w:rsidRPr="00F47B91">
        <w:rPr>
          <w:rFonts w:ascii="Times New Roman" w:hAnsi="Times New Roman" w:cs="Times New Roman"/>
          <w:spacing w:val="-1"/>
        </w:rPr>
        <w:t xml:space="preserve"> </w:t>
      </w:r>
      <w:r w:rsidRPr="00F47B91">
        <w:rPr>
          <w:rFonts w:ascii="Times New Roman" w:hAnsi="Times New Roman" w:cs="Times New Roman"/>
        </w:rPr>
        <w:t>que</w:t>
      </w:r>
      <w:r w:rsidRPr="00F47B91">
        <w:rPr>
          <w:rFonts w:ascii="Times New Roman" w:hAnsi="Times New Roman" w:cs="Times New Roman"/>
          <w:spacing w:val="-2"/>
        </w:rPr>
        <w:t xml:space="preserve"> </w:t>
      </w:r>
      <w:r w:rsidRPr="00F47B91">
        <w:rPr>
          <w:rFonts w:ascii="Times New Roman" w:hAnsi="Times New Roman" w:cs="Times New Roman"/>
        </w:rPr>
        <w:t>exigido</w:t>
      </w:r>
      <w:r w:rsidRPr="00F47B91">
        <w:rPr>
          <w:rFonts w:ascii="Times New Roman" w:hAnsi="Times New Roman" w:cs="Times New Roman"/>
          <w:spacing w:val="-1"/>
        </w:rPr>
        <w:t xml:space="preserve"> </w:t>
      </w:r>
      <w:r w:rsidRPr="00F47B91">
        <w:rPr>
          <w:rFonts w:ascii="Times New Roman" w:hAnsi="Times New Roman" w:cs="Times New Roman"/>
        </w:rPr>
        <w:t>pela</w:t>
      </w:r>
      <w:r w:rsidRPr="00F47B91">
        <w:rPr>
          <w:rFonts w:ascii="Times New Roman" w:hAnsi="Times New Roman" w:cs="Times New Roman"/>
          <w:spacing w:val="-2"/>
        </w:rPr>
        <w:t xml:space="preserve"> </w:t>
      </w:r>
      <w:r w:rsidRPr="00F47B91">
        <w:rPr>
          <w:rFonts w:ascii="Times New Roman" w:hAnsi="Times New Roman" w:cs="Times New Roman"/>
        </w:rPr>
        <w:t>Uni</w:t>
      </w:r>
      <w:r w:rsidR="005B7AE1" w:rsidRPr="00F47B91">
        <w:rPr>
          <w:rFonts w:ascii="Times New Roman" w:hAnsi="Times New Roman" w:cs="Times New Roman"/>
        </w:rPr>
        <w:t>d</w:t>
      </w:r>
      <w:r w:rsidRPr="00F47B91">
        <w:rPr>
          <w:rFonts w:ascii="Times New Roman" w:hAnsi="Times New Roman" w:cs="Times New Roman"/>
        </w:rPr>
        <w:t>ade</w:t>
      </w:r>
      <w:r w:rsidRPr="00F47B91">
        <w:rPr>
          <w:rFonts w:ascii="Times New Roman" w:hAnsi="Times New Roman" w:cs="Times New Roman"/>
          <w:spacing w:val="-2"/>
        </w:rPr>
        <w:t xml:space="preserve"> </w:t>
      </w:r>
      <w:r w:rsidRPr="00F47B91">
        <w:rPr>
          <w:rFonts w:ascii="Times New Roman" w:hAnsi="Times New Roman" w:cs="Times New Roman"/>
        </w:rPr>
        <w:t>e</w:t>
      </w:r>
      <w:r w:rsidRPr="00F47B91">
        <w:rPr>
          <w:rFonts w:ascii="Times New Roman" w:hAnsi="Times New Roman" w:cs="Times New Roman"/>
          <w:spacing w:val="-1"/>
        </w:rPr>
        <w:t xml:space="preserve"> </w:t>
      </w:r>
      <w:r w:rsidRPr="00F47B91">
        <w:rPr>
          <w:rFonts w:ascii="Times New Roman" w:hAnsi="Times New Roman" w:cs="Times New Roman"/>
        </w:rPr>
        <w:t>independentemente</w:t>
      </w:r>
      <w:r w:rsidRPr="00F47B91">
        <w:rPr>
          <w:rFonts w:ascii="Times New Roman" w:hAnsi="Times New Roman" w:cs="Times New Roman"/>
          <w:spacing w:val="-2"/>
        </w:rPr>
        <w:t xml:space="preserve"> </w:t>
      </w:r>
      <w:r w:rsidRPr="00F47B91">
        <w:rPr>
          <w:rFonts w:ascii="Times New Roman" w:hAnsi="Times New Roman" w:cs="Times New Roman"/>
        </w:rPr>
        <w:t>de</w:t>
      </w:r>
      <w:r w:rsidRPr="00F47B91">
        <w:rPr>
          <w:rFonts w:ascii="Times New Roman" w:hAnsi="Times New Roman" w:cs="Times New Roman"/>
          <w:spacing w:val="-1"/>
        </w:rPr>
        <w:t xml:space="preserve"> </w:t>
      </w:r>
      <w:r w:rsidRPr="00F47B91">
        <w:rPr>
          <w:rFonts w:ascii="Times New Roman" w:hAnsi="Times New Roman" w:cs="Times New Roman"/>
        </w:rPr>
        <w:t>justificação</w:t>
      </w:r>
      <w:r w:rsidRPr="00F47B91">
        <w:rPr>
          <w:rFonts w:ascii="Times New Roman" w:hAnsi="Times New Roman" w:cs="Times New Roman"/>
          <w:spacing w:val="-2"/>
        </w:rPr>
        <w:t xml:space="preserve"> </w:t>
      </w:r>
      <w:r w:rsidRPr="00F47B91">
        <w:rPr>
          <w:rFonts w:ascii="Times New Roman" w:hAnsi="Times New Roman" w:cs="Times New Roman"/>
        </w:rPr>
        <w:t>por</w:t>
      </w:r>
      <w:r w:rsidRPr="00F47B91">
        <w:rPr>
          <w:rFonts w:ascii="Times New Roman" w:hAnsi="Times New Roman" w:cs="Times New Roman"/>
          <w:spacing w:val="-2"/>
        </w:rPr>
        <w:t xml:space="preserve"> </w:t>
      </w:r>
      <w:r w:rsidRPr="00F47B91">
        <w:rPr>
          <w:rFonts w:ascii="Times New Roman" w:hAnsi="Times New Roman" w:cs="Times New Roman"/>
        </w:rPr>
        <w:t>parte</w:t>
      </w:r>
      <w:r w:rsidRPr="00F47B91">
        <w:rPr>
          <w:rFonts w:ascii="Times New Roman" w:hAnsi="Times New Roman" w:cs="Times New Roman"/>
          <w:spacing w:val="-1"/>
        </w:rPr>
        <w:t xml:space="preserve"> </w:t>
      </w:r>
      <w:r w:rsidRPr="00F47B91">
        <w:rPr>
          <w:rFonts w:ascii="Times New Roman" w:hAnsi="Times New Roman" w:cs="Times New Roman"/>
        </w:rPr>
        <w:t>desta,</w:t>
      </w:r>
      <w:r w:rsidRPr="00F47B91">
        <w:rPr>
          <w:rFonts w:ascii="Times New Roman" w:hAnsi="Times New Roman" w:cs="Times New Roman"/>
          <w:spacing w:val="-57"/>
        </w:rPr>
        <w:t xml:space="preserve"> </w:t>
      </w:r>
      <w:r w:rsidRPr="00F47B91">
        <w:rPr>
          <w:rFonts w:ascii="Times New Roman" w:hAnsi="Times New Roman" w:cs="Times New Roman"/>
        </w:rPr>
        <w:t>qualquer empregado cuja atuação, permanência e/ou comportamento sejam julgados</w:t>
      </w:r>
      <w:r w:rsidRPr="00F47B91">
        <w:rPr>
          <w:rFonts w:ascii="Times New Roman" w:hAnsi="Times New Roman" w:cs="Times New Roman"/>
          <w:spacing w:val="1"/>
        </w:rPr>
        <w:t xml:space="preserve"> </w:t>
      </w:r>
      <w:r w:rsidRPr="00F47B91">
        <w:rPr>
          <w:rFonts w:ascii="Times New Roman" w:hAnsi="Times New Roman" w:cs="Times New Roman"/>
        </w:rPr>
        <w:t>prejudiciais, inconvenientes ou insatisfatórios à disciplina da repartição ou ao interesse público;</w:t>
      </w:r>
    </w:p>
    <w:p w14:paraId="55689D85" w14:textId="20C218D3" w:rsidR="00361C6E" w:rsidRPr="00F47B91" w:rsidRDefault="00361C6E" w:rsidP="005B7AE1">
      <w:pPr>
        <w:pStyle w:val="Textbody"/>
        <w:tabs>
          <w:tab w:val="left" w:pos="9071"/>
        </w:tabs>
        <w:spacing w:line="268" w:lineRule="exact"/>
        <w:ind w:right="-1"/>
        <w:jc w:val="both"/>
        <w:rPr>
          <w:rFonts w:ascii="Times New Roman" w:hAnsi="Times New Roman" w:cs="Times New Roman"/>
        </w:rPr>
      </w:pPr>
      <w:r w:rsidRPr="00F47B91">
        <w:rPr>
          <w:rFonts w:ascii="Times New Roman" w:hAnsi="Times New Roman" w:cs="Times New Roman"/>
        </w:rPr>
        <w:t>8. 19 Assumir inteira responsabilidade pela execução dos serviços, devendo os materiais, a serem</w:t>
      </w:r>
      <w:r w:rsidR="005B7AE1" w:rsidRPr="00F47B91">
        <w:rPr>
          <w:rFonts w:ascii="Times New Roman" w:hAnsi="Times New Roman" w:cs="Times New Roman"/>
        </w:rPr>
        <w:t xml:space="preserve"> </w:t>
      </w:r>
      <w:r w:rsidRPr="00F47B91">
        <w:rPr>
          <w:rFonts w:ascii="Times New Roman" w:hAnsi="Times New Roman" w:cs="Times New Roman"/>
        </w:rPr>
        <w:t>empregados, receber prévia aprovação da Unidade, que se reserva o direito de rejeitá-los, caso</w:t>
      </w:r>
      <w:r w:rsidRPr="00F47B91">
        <w:rPr>
          <w:rFonts w:ascii="Times New Roman" w:hAnsi="Times New Roman" w:cs="Times New Roman"/>
          <w:spacing w:val="-57"/>
        </w:rPr>
        <w:t xml:space="preserve"> </w:t>
      </w:r>
      <w:r w:rsidRPr="00F47B91">
        <w:rPr>
          <w:rFonts w:ascii="Times New Roman" w:hAnsi="Times New Roman" w:cs="Times New Roman"/>
        </w:rPr>
        <w:t>não satisfaçam aos padrões especificados neste projeto básico;</w:t>
      </w:r>
    </w:p>
    <w:p w14:paraId="296FEADC"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 20 Manter disciplina nos locais dos serviços retirando, no prazo máximo de 24 (vinte e quatro)</w:t>
      </w:r>
      <w:r w:rsidRPr="00F47B91">
        <w:rPr>
          <w:rFonts w:ascii="Times New Roman" w:hAnsi="Times New Roman" w:cs="Times New Roman"/>
          <w:spacing w:val="1"/>
        </w:rPr>
        <w:t xml:space="preserve"> </w:t>
      </w:r>
      <w:r w:rsidRPr="00F47B91">
        <w:rPr>
          <w:rFonts w:ascii="Times New Roman" w:hAnsi="Times New Roman" w:cs="Times New Roman"/>
        </w:rPr>
        <w:t>horas após notificação, qualquer empregado considerado com conduta inconveniente ou que</w:t>
      </w:r>
      <w:r w:rsidRPr="00F47B91">
        <w:rPr>
          <w:rFonts w:ascii="Times New Roman" w:hAnsi="Times New Roman" w:cs="Times New Roman"/>
          <w:spacing w:val="1"/>
        </w:rPr>
        <w:t xml:space="preserve"> </w:t>
      </w:r>
      <w:r w:rsidRPr="00F47B91">
        <w:rPr>
          <w:rFonts w:ascii="Times New Roman" w:hAnsi="Times New Roman" w:cs="Times New Roman"/>
        </w:rPr>
        <w:t>venha a criar embargos à Fiscalização, sem que caiba qualquer ônus a Unidade, devendo haver a</w:t>
      </w:r>
      <w:r w:rsidRPr="00F47B91">
        <w:rPr>
          <w:rFonts w:ascii="Times New Roman" w:hAnsi="Times New Roman" w:cs="Times New Roman"/>
          <w:spacing w:val="-57"/>
        </w:rPr>
        <w:t xml:space="preserve"> </w:t>
      </w:r>
      <w:r w:rsidRPr="00F47B91">
        <w:rPr>
          <w:rFonts w:ascii="Times New Roman" w:hAnsi="Times New Roman" w:cs="Times New Roman"/>
        </w:rPr>
        <w:t>imediata substituição do mesmo;</w:t>
      </w:r>
    </w:p>
    <w:p w14:paraId="013A2DC8" w14:textId="7CF288F2"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8.21 A Empresa é responsável pelos danos causados diretamente à Administração ou a terceiros,</w:t>
      </w:r>
      <w:r w:rsidRPr="00F47B91">
        <w:rPr>
          <w:rFonts w:ascii="Times New Roman" w:hAnsi="Times New Roman" w:cs="Times New Roman"/>
          <w:spacing w:val="-57"/>
        </w:rPr>
        <w:t xml:space="preserve"> </w:t>
      </w:r>
      <w:r w:rsidRPr="00F47B91">
        <w:rPr>
          <w:rFonts w:ascii="Times New Roman" w:hAnsi="Times New Roman" w:cs="Times New Roman"/>
        </w:rPr>
        <w:t>decorrentes de sua culpa ou dolo, nos moldes do artigo 70 da Lei 8.666/93, que no caso do</w:t>
      </w:r>
      <w:r w:rsidR="005B7AE1" w:rsidRPr="00F47B91">
        <w:rPr>
          <w:rFonts w:ascii="Times New Roman" w:hAnsi="Times New Roman" w:cs="Times New Roman"/>
        </w:rPr>
        <w:t xml:space="preserve"> </w:t>
      </w:r>
      <w:r w:rsidRPr="00F47B91">
        <w:rPr>
          <w:rFonts w:ascii="Times New Roman" w:hAnsi="Times New Roman" w:cs="Times New Roman"/>
        </w:rPr>
        <w:t>contrato se verificará através dos atos praticados ou omissão de seus funcionários ou prepostos,</w:t>
      </w:r>
      <w:r w:rsidRPr="00F47B91">
        <w:rPr>
          <w:rFonts w:ascii="Times New Roman" w:hAnsi="Times New Roman" w:cs="Times New Roman"/>
          <w:spacing w:val="-57"/>
        </w:rPr>
        <w:t xml:space="preserve"> </w:t>
      </w:r>
      <w:r w:rsidRPr="00F47B91">
        <w:rPr>
          <w:rFonts w:ascii="Times New Roman" w:hAnsi="Times New Roman" w:cs="Times New Roman"/>
        </w:rPr>
        <w:t>no exercício ou em virtude da atividade contratada, devendo ser ressarcido em um prazo</w:t>
      </w:r>
      <w:r w:rsidRPr="00F47B91">
        <w:rPr>
          <w:rFonts w:ascii="Times New Roman" w:hAnsi="Times New Roman" w:cs="Times New Roman"/>
          <w:spacing w:val="1"/>
        </w:rPr>
        <w:t xml:space="preserve"> </w:t>
      </w:r>
      <w:r w:rsidRPr="00F47B91">
        <w:rPr>
          <w:rFonts w:ascii="Times New Roman" w:hAnsi="Times New Roman" w:cs="Times New Roman"/>
        </w:rPr>
        <w:t>máximo de 30 (trinta) dias corridos;</w:t>
      </w:r>
    </w:p>
    <w:p w14:paraId="2FFB06EE"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 22 Não sendo possível a substituição do bem desaparecido, danificado ou extraviado, a unidade</w:t>
      </w:r>
      <w:r w:rsidRPr="00F47B91">
        <w:rPr>
          <w:rFonts w:ascii="Times New Roman" w:hAnsi="Times New Roman" w:cs="Times New Roman"/>
          <w:spacing w:val="1"/>
        </w:rPr>
        <w:t xml:space="preserve"> </w:t>
      </w:r>
      <w:r w:rsidRPr="00F47B91">
        <w:rPr>
          <w:rFonts w:ascii="Times New Roman" w:hAnsi="Times New Roman" w:cs="Times New Roman"/>
        </w:rPr>
        <w:t>poderá autorizar o ressarcimento, promovendo previamente, nesta hipótese, a apuração do valor</w:t>
      </w:r>
      <w:r w:rsidRPr="00F47B91">
        <w:rPr>
          <w:rFonts w:ascii="Times New Roman" w:hAnsi="Times New Roman" w:cs="Times New Roman"/>
          <w:spacing w:val="1"/>
        </w:rPr>
        <w:t xml:space="preserve"> </w:t>
      </w:r>
      <w:r w:rsidRPr="00F47B91">
        <w:rPr>
          <w:rFonts w:ascii="Times New Roman" w:hAnsi="Times New Roman" w:cs="Times New Roman"/>
        </w:rPr>
        <w:t>de mercado do bem, atualizado, para efeito de recolhimento da importância respectiva aos cofres</w:t>
      </w:r>
      <w:r w:rsidRPr="00F47B91">
        <w:rPr>
          <w:rFonts w:ascii="Times New Roman" w:hAnsi="Times New Roman" w:cs="Times New Roman"/>
          <w:spacing w:val="-57"/>
        </w:rPr>
        <w:t xml:space="preserve"> </w:t>
      </w:r>
      <w:r w:rsidRPr="00F47B91">
        <w:rPr>
          <w:rFonts w:ascii="Times New Roman" w:hAnsi="Times New Roman" w:cs="Times New Roman"/>
        </w:rPr>
        <w:t>públicos;</w:t>
      </w:r>
    </w:p>
    <w:p w14:paraId="4C45B7EC" w14:textId="77777777" w:rsidR="00361C6E" w:rsidRPr="00F47B91" w:rsidRDefault="00361C6E" w:rsidP="00361C6E">
      <w:pPr>
        <w:pStyle w:val="Textbody"/>
        <w:tabs>
          <w:tab w:val="left" w:pos="9071"/>
        </w:tabs>
        <w:spacing w:line="267" w:lineRule="exact"/>
        <w:ind w:right="-1"/>
        <w:jc w:val="both"/>
        <w:rPr>
          <w:rFonts w:ascii="Times New Roman" w:hAnsi="Times New Roman" w:cs="Times New Roman"/>
        </w:rPr>
      </w:pPr>
      <w:r w:rsidRPr="00F47B91">
        <w:rPr>
          <w:rFonts w:ascii="Times New Roman" w:hAnsi="Times New Roman" w:cs="Times New Roman"/>
        </w:rPr>
        <w:t>8.23 A Empresa responderá por qualquer acidente que venha ocorrer com seus empregados;</w:t>
      </w:r>
    </w:p>
    <w:p w14:paraId="29ADA773"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8.24 Prestar todos os esclarecimentos que forem solicitados pela Unidade, cujas reclamações se</w:t>
      </w:r>
      <w:r w:rsidRPr="00F47B91">
        <w:rPr>
          <w:rFonts w:ascii="Times New Roman" w:hAnsi="Times New Roman" w:cs="Times New Roman"/>
          <w:spacing w:val="-57"/>
        </w:rPr>
        <w:t xml:space="preserve"> </w:t>
      </w:r>
      <w:r w:rsidRPr="00F47B91">
        <w:rPr>
          <w:rFonts w:ascii="Times New Roman" w:hAnsi="Times New Roman" w:cs="Times New Roman"/>
        </w:rPr>
        <w:t>obrigam prontamente a atender;</w:t>
      </w:r>
    </w:p>
    <w:p w14:paraId="05FDA652"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8.25 Respeitar as normas e procedimentos de controle interno, inclusive de acesso às dependências da</w:t>
      </w:r>
      <w:r w:rsidRPr="00F47B91">
        <w:rPr>
          <w:rFonts w:ascii="Times New Roman" w:hAnsi="Times New Roman" w:cs="Times New Roman"/>
          <w:spacing w:val="-57"/>
        </w:rPr>
        <w:t xml:space="preserve"> </w:t>
      </w:r>
      <w:r w:rsidRPr="00F47B91">
        <w:rPr>
          <w:rFonts w:ascii="Times New Roman" w:hAnsi="Times New Roman" w:cs="Times New Roman"/>
        </w:rPr>
        <w:t>Unidade;</w:t>
      </w:r>
    </w:p>
    <w:p w14:paraId="6EE24C76"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8.26 Fiscalizar regularmente os seus empregados designados para a prestação do serviço para</w:t>
      </w:r>
      <w:r w:rsidRPr="00F47B91">
        <w:rPr>
          <w:rFonts w:ascii="Times New Roman" w:hAnsi="Times New Roman" w:cs="Times New Roman"/>
          <w:spacing w:val="-57"/>
        </w:rPr>
        <w:t xml:space="preserve"> </w:t>
      </w:r>
      <w:r w:rsidRPr="00F47B91">
        <w:rPr>
          <w:rFonts w:ascii="Times New Roman" w:hAnsi="Times New Roman" w:cs="Times New Roman"/>
        </w:rPr>
        <w:t>verificar as condições em que o serviço está sendo prestado;</w:t>
      </w:r>
    </w:p>
    <w:p w14:paraId="7A9C3F4D"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8.27 Arcar com as despesas decorrentes de qualquer infração cometida por seus empregados quando</w:t>
      </w:r>
      <w:r w:rsidRPr="00F47B91">
        <w:rPr>
          <w:rFonts w:ascii="Times New Roman" w:hAnsi="Times New Roman" w:cs="Times New Roman"/>
          <w:spacing w:val="-57"/>
        </w:rPr>
        <w:t xml:space="preserve"> </w:t>
      </w:r>
      <w:r w:rsidRPr="00F47B91">
        <w:rPr>
          <w:rFonts w:ascii="Times New Roman" w:hAnsi="Times New Roman" w:cs="Times New Roman"/>
        </w:rPr>
        <w:t>da execução do serviço contratado;</w:t>
      </w:r>
    </w:p>
    <w:p w14:paraId="573577AA"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 28 Refazer os serviços que, a juízo do representante da Unidade, não forem considerados</w:t>
      </w:r>
      <w:r w:rsidRPr="00F47B91">
        <w:rPr>
          <w:rFonts w:ascii="Times New Roman" w:hAnsi="Times New Roman" w:cs="Times New Roman"/>
          <w:spacing w:val="-57"/>
        </w:rPr>
        <w:t xml:space="preserve"> </w:t>
      </w:r>
      <w:r w:rsidRPr="00F47B91">
        <w:rPr>
          <w:rFonts w:ascii="Times New Roman" w:hAnsi="Times New Roman" w:cs="Times New Roman"/>
        </w:rPr>
        <w:t>satisfatórios, sem que caiba qualquer acréscimo no preço contratado;</w:t>
      </w:r>
    </w:p>
    <w:p w14:paraId="393C96FD"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8.29 Fornecer e manter os prestadores de serviço devidamente protegidos por meio de EPI</w:t>
      </w:r>
      <w:r w:rsidRPr="00F47B91">
        <w:rPr>
          <w:rFonts w:ascii="Times New Roman" w:hAnsi="Times New Roman" w:cs="Times New Roman"/>
          <w:spacing w:val="1"/>
        </w:rPr>
        <w:t xml:space="preserve"> </w:t>
      </w:r>
      <w:r w:rsidRPr="00F47B91">
        <w:rPr>
          <w:rFonts w:ascii="Times New Roman" w:hAnsi="Times New Roman" w:cs="Times New Roman"/>
        </w:rPr>
        <w:t>(Equipamentos de Proteção Individual) e EPC (Equipamentos de Proteção Coletiva), nos casos</w:t>
      </w:r>
      <w:r w:rsidRPr="00F47B91">
        <w:rPr>
          <w:rFonts w:ascii="Times New Roman" w:hAnsi="Times New Roman" w:cs="Times New Roman"/>
          <w:spacing w:val="-57"/>
        </w:rPr>
        <w:t xml:space="preserve"> </w:t>
      </w:r>
      <w:r w:rsidRPr="00F47B91">
        <w:rPr>
          <w:rFonts w:ascii="Times New Roman" w:hAnsi="Times New Roman" w:cs="Times New Roman"/>
        </w:rPr>
        <w:t>em que estes forem obrigatórios, conforme legislação e normas de segurança do trabalho</w:t>
      </w:r>
      <w:r w:rsidRPr="00F47B91">
        <w:rPr>
          <w:rFonts w:ascii="Times New Roman" w:hAnsi="Times New Roman" w:cs="Times New Roman"/>
          <w:spacing w:val="1"/>
        </w:rPr>
        <w:t xml:space="preserve"> </w:t>
      </w:r>
      <w:r w:rsidRPr="00F47B91">
        <w:rPr>
          <w:rFonts w:ascii="Times New Roman" w:hAnsi="Times New Roman" w:cs="Times New Roman"/>
        </w:rPr>
        <w:t xml:space="preserve">vigentes à época de execução do contrato, impondo penalidade àqueles que se negarem a </w:t>
      </w:r>
      <w:proofErr w:type="spellStart"/>
      <w:r w:rsidRPr="00F47B91">
        <w:rPr>
          <w:rFonts w:ascii="Times New Roman" w:hAnsi="Times New Roman" w:cs="Times New Roman"/>
        </w:rPr>
        <w:t>usá</w:t>
      </w:r>
      <w:proofErr w:type="spellEnd"/>
      <w:r w:rsidRPr="00F47B91">
        <w:rPr>
          <w:rFonts w:ascii="Times New Roman" w:hAnsi="Times New Roman" w:cs="Times New Roman"/>
        </w:rPr>
        <w:t>-</w:t>
      </w:r>
      <w:r w:rsidRPr="00F47B91">
        <w:rPr>
          <w:rFonts w:ascii="Times New Roman" w:hAnsi="Times New Roman" w:cs="Times New Roman"/>
          <w:spacing w:val="1"/>
        </w:rPr>
        <w:t xml:space="preserve"> </w:t>
      </w:r>
      <w:proofErr w:type="spellStart"/>
      <w:r w:rsidRPr="00F47B91">
        <w:rPr>
          <w:rFonts w:ascii="Times New Roman" w:hAnsi="Times New Roman" w:cs="Times New Roman"/>
        </w:rPr>
        <w:t>los</w:t>
      </w:r>
      <w:proofErr w:type="spellEnd"/>
      <w:r w:rsidRPr="00F47B91">
        <w:rPr>
          <w:rFonts w:ascii="Times New Roman" w:hAnsi="Times New Roman" w:cs="Times New Roman"/>
        </w:rPr>
        <w:t>;</w:t>
      </w:r>
    </w:p>
    <w:p w14:paraId="647946C4"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lastRenderedPageBreak/>
        <w:t>8.30 Disponibilizar prestadores de serviço especializados para o desenvolvimento dos trabalhos. Os</w:t>
      </w:r>
      <w:r w:rsidRPr="00F47B91">
        <w:rPr>
          <w:rFonts w:ascii="Times New Roman" w:hAnsi="Times New Roman" w:cs="Times New Roman"/>
          <w:spacing w:val="-57"/>
        </w:rPr>
        <w:t xml:space="preserve"> </w:t>
      </w:r>
      <w:r w:rsidRPr="00F47B91">
        <w:rPr>
          <w:rFonts w:ascii="Times New Roman" w:hAnsi="Times New Roman" w:cs="Times New Roman"/>
        </w:rPr>
        <w:t>prestadores de serviço disponibilizados executarão os serviços solicitados, cumprindo seus</w:t>
      </w:r>
      <w:r w:rsidRPr="00F47B91">
        <w:rPr>
          <w:rFonts w:ascii="Times New Roman" w:hAnsi="Times New Roman" w:cs="Times New Roman"/>
          <w:spacing w:val="1"/>
        </w:rPr>
        <w:t xml:space="preserve"> </w:t>
      </w:r>
      <w:r w:rsidRPr="00F47B91">
        <w:rPr>
          <w:rFonts w:ascii="Times New Roman" w:hAnsi="Times New Roman" w:cs="Times New Roman"/>
        </w:rPr>
        <w:t>trabalhos em local apropriado, a eles destinados pela Unidade;</w:t>
      </w:r>
    </w:p>
    <w:p w14:paraId="1B9CCBC2" w14:textId="77777777"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8. 31 A Empresa deverá fornecer documentos comprobatórios de testes de desempenho que</w:t>
      </w:r>
      <w:r w:rsidRPr="00F47B91">
        <w:rPr>
          <w:rFonts w:ascii="Times New Roman" w:hAnsi="Times New Roman" w:cs="Times New Roman"/>
          <w:spacing w:val="1"/>
        </w:rPr>
        <w:t xml:space="preserve"> </w:t>
      </w:r>
      <w:r w:rsidRPr="00F47B91">
        <w:rPr>
          <w:rFonts w:ascii="Times New Roman" w:hAnsi="Times New Roman" w:cs="Times New Roman"/>
        </w:rPr>
        <w:t>demonstrem o cumprimento de todos os requisitos de operação, sendo que os testes deverão ser</w:t>
      </w:r>
      <w:r w:rsidRPr="00F47B91">
        <w:rPr>
          <w:rFonts w:ascii="Times New Roman" w:hAnsi="Times New Roman" w:cs="Times New Roman"/>
          <w:spacing w:val="-57"/>
        </w:rPr>
        <w:t xml:space="preserve"> </w:t>
      </w:r>
      <w:r w:rsidRPr="00F47B91">
        <w:rPr>
          <w:rFonts w:ascii="Times New Roman" w:hAnsi="Times New Roman" w:cs="Times New Roman"/>
        </w:rPr>
        <w:t>realizados na presença de Técnicos indicados pela Unidade;</w:t>
      </w:r>
    </w:p>
    <w:p w14:paraId="6941A34C" w14:textId="77777777" w:rsidR="00361C6E" w:rsidRPr="00F47B91" w:rsidRDefault="00361C6E" w:rsidP="00361C6E">
      <w:pPr>
        <w:pStyle w:val="Ttulo1"/>
        <w:tabs>
          <w:tab w:val="left" w:pos="9071"/>
        </w:tabs>
        <w:spacing w:line="235" w:lineRule="auto"/>
        <w:ind w:left="0" w:right="-1" w:firstLine="0"/>
        <w:jc w:val="both"/>
        <w:rPr>
          <w:color w:val="auto"/>
          <w:szCs w:val="24"/>
        </w:rPr>
      </w:pPr>
      <w:r w:rsidRPr="00F47B91">
        <w:rPr>
          <w:b w:val="0"/>
          <w:color w:val="auto"/>
          <w:szCs w:val="24"/>
        </w:rPr>
        <w:t>8.32</w:t>
      </w:r>
      <w:proofErr w:type="gramStart"/>
      <w:r w:rsidRPr="00F47B91">
        <w:rPr>
          <w:b w:val="0"/>
          <w:color w:val="auto"/>
          <w:szCs w:val="24"/>
        </w:rPr>
        <w:t xml:space="preserve"> </w:t>
      </w:r>
      <w:r w:rsidRPr="00F47B91">
        <w:rPr>
          <w:b w:val="0"/>
          <w:color w:val="auto"/>
          <w:spacing w:val="-2"/>
          <w:szCs w:val="24"/>
        </w:rPr>
        <w:t xml:space="preserve"> </w:t>
      </w:r>
      <w:proofErr w:type="gramEnd"/>
      <w:r w:rsidRPr="00F47B91">
        <w:rPr>
          <w:b w:val="0"/>
          <w:color w:val="auto"/>
          <w:szCs w:val="24"/>
        </w:rPr>
        <w:t>A</w:t>
      </w:r>
      <w:r w:rsidRPr="00F47B91">
        <w:rPr>
          <w:b w:val="0"/>
          <w:color w:val="auto"/>
          <w:spacing w:val="-2"/>
          <w:szCs w:val="24"/>
        </w:rPr>
        <w:t xml:space="preserve"> </w:t>
      </w:r>
      <w:r w:rsidRPr="00F47B91">
        <w:rPr>
          <w:b w:val="0"/>
          <w:color w:val="auto"/>
          <w:szCs w:val="24"/>
        </w:rPr>
        <w:t>Empresa</w:t>
      </w:r>
      <w:r w:rsidRPr="00F47B91">
        <w:rPr>
          <w:b w:val="0"/>
          <w:color w:val="auto"/>
          <w:spacing w:val="-1"/>
          <w:szCs w:val="24"/>
        </w:rPr>
        <w:t xml:space="preserve"> </w:t>
      </w:r>
      <w:r w:rsidRPr="00F47B91">
        <w:rPr>
          <w:b w:val="0"/>
          <w:color w:val="auto"/>
          <w:szCs w:val="24"/>
        </w:rPr>
        <w:t>deverá</w:t>
      </w:r>
      <w:r w:rsidRPr="00F47B91">
        <w:rPr>
          <w:b w:val="0"/>
          <w:color w:val="auto"/>
          <w:spacing w:val="-2"/>
          <w:szCs w:val="24"/>
        </w:rPr>
        <w:t xml:space="preserve"> </w:t>
      </w:r>
      <w:r w:rsidRPr="00F47B91">
        <w:rPr>
          <w:b w:val="0"/>
          <w:color w:val="auto"/>
          <w:szCs w:val="24"/>
        </w:rPr>
        <w:t>providenciar</w:t>
      </w:r>
      <w:r w:rsidRPr="00F47B91">
        <w:rPr>
          <w:b w:val="0"/>
          <w:color w:val="auto"/>
          <w:spacing w:val="-2"/>
          <w:szCs w:val="24"/>
        </w:rPr>
        <w:t xml:space="preserve"> </w:t>
      </w:r>
      <w:r w:rsidRPr="00F47B91">
        <w:rPr>
          <w:b w:val="0"/>
          <w:color w:val="auto"/>
          <w:szCs w:val="24"/>
        </w:rPr>
        <w:t>o</w:t>
      </w:r>
      <w:r w:rsidRPr="00F47B91">
        <w:rPr>
          <w:b w:val="0"/>
          <w:color w:val="auto"/>
          <w:spacing w:val="-1"/>
          <w:szCs w:val="24"/>
        </w:rPr>
        <w:t xml:space="preserve"> </w:t>
      </w:r>
      <w:r w:rsidRPr="00F47B91">
        <w:rPr>
          <w:b w:val="0"/>
          <w:color w:val="auto"/>
          <w:szCs w:val="24"/>
        </w:rPr>
        <w:t>registro</w:t>
      </w:r>
      <w:r w:rsidRPr="00F47B91">
        <w:rPr>
          <w:b w:val="0"/>
          <w:color w:val="auto"/>
          <w:spacing w:val="-2"/>
          <w:szCs w:val="24"/>
        </w:rPr>
        <w:t xml:space="preserve"> </w:t>
      </w:r>
      <w:r w:rsidRPr="00F47B91">
        <w:rPr>
          <w:b w:val="0"/>
          <w:color w:val="auto"/>
          <w:szCs w:val="24"/>
        </w:rPr>
        <w:t>da</w:t>
      </w:r>
      <w:r w:rsidRPr="00F47B91">
        <w:rPr>
          <w:b w:val="0"/>
          <w:color w:val="auto"/>
          <w:spacing w:val="-2"/>
          <w:szCs w:val="24"/>
        </w:rPr>
        <w:t xml:space="preserve"> </w:t>
      </w:r>
      <w:r w:rsidRPr="00F47B91">
        <w:rPr>
          <w:b w:val="0"/>
          <w:color w:val="auto"/>
          <w:szCs w:val="24"/>
        </w:rPr>
        <w:t>Anotação</w:t>
      </w:r>
      <w:r w:rsidRPr="00F47B91">
        <w:rPr>
          <w:b w:val="0"/>
          <w:color w:val="auto"/>
          <w:spacing w:val="-1"/>
          <w:szCs w:val="24"/>
        </w:rPr>
        <w:t xml:space="preserve"> </w:t>
      </w:r>
      <w:r w:rsidRPr="00F47B91">
        <w:rPr>
          <w:b w:val="0"/>
          <w:color w:val="auto"/>
          <w:szCs w:val="24"/>
        </w:rPr>
        <w:t>de</w:t>
      </w:r>
      <w:r w:rsidRPr="00F47B91">
        <w:rPr>
          <w:b w:val="0"/>
          <w:color w:val="auto"/>
          <w:spacing w:val="-2"/>
          <w:szCs w:val="24"/>
        </w:rPr>
        <w:t xml:space="preserve"> </w:t>
      </w:r>
      <w:r w:rsidRPr="00F47B91">
        <w:rPr>
          <w:b w:val="0"/>
          <w:color w:val="auto"/>
          <w:szCs w:val="24"/>
        </w:rPr>
        <w:t>Responsabilidade</w:t>
      </w:r>
      <w:r w:rsidRPr="00F47B91">
        <w:rPr>
          <w:b w:val="0"/>
          <w:color w:val="auto"/>
          <w:spacing w:val="-2"/>
          <w:szCs w:val="24"/>
        </w:rPr>
        <w:t xml:space="preserve"> </w:t>
      </w:r>
      <w:r w:rsidRPr="00F47B91">
        <w:rPr>
          <w:b w:val="0"/>
          <w:color w:val="auto"/>
          <w:szCs w:val="24"/>
        </w:rPr>
        <w:t>Técnica</w:t>
      </w:r>
      <w:r w:rsidRPr="00F47B91">
        <w:rPr>
          <w:b w:val="0"/>
          <w:color w:val="auto"/>
          <w:spacing w:val="-1"/>
          <w:szCs w:val="24"/>
        </w:rPr>
        <w:t xml:space="preserve"> </w:t>
      </w:r>
      <w:r w:rsidRPr="00F47B91">
        <w:rPr>
          <w:b w:val="0"/>
          <w:color w:val="auto"/>
          <w:szCs w:val="24"/>
        </w:rPr>
        <w:t>–</w:t>
      </w:r>
      <w:r w:rsidRPr="00F47B91">
        <w:rPr>
          <w:b w:val="0"/>
          <w:color w:val="auto"/>
          <w:spacing w:val="-57"/>
          <w:szCs w:val="24"/>
        </w:rPr>
        <w:t xml:space="preserve"> </w:t>
      </w:r>
      <w:r w:rsidRPr="00F47B91">
        <w:rPr>
          <w:b w:val="0"/>
          <w:color w:val="auto"/>
          <w:szCs w:val="24"/>
        </w:rPr>
        <w:t>ART,</w:t>
      </w:r>
      <w:r w:rsidRPr="00F47B91">
        <w:rPr>
          <w:b w:val="0"/>
          <w:color w:val="auto"/>
          <w:spacing w:val="-1"/>
          <w:szCs w:val="24"/>
        </w:rPr>
        <w:t xml:space="preserve"> </w:t>
      </w:r>
      <w:r w:rsidRPr="00F47B91">
        <w:rPr>
          <w:b w:val="0"/>
          <w:color w:val="auto"/>
          <w:szCs w:val="24"/>
        </w:rPr>
        <w:t>junto</w:t>
      </w:r>
      <w:r w:rsidRPr="00F47B91">
        <w:rPr>
          <w:b w:val="0"/>
          <w:color w:val="auto"/>
          <w:spacing w:val="-1"/>
          <w:szCs w:val="24"/>
        </w:rPr>
        <w:t xml:space="preserve"> </w:t>
      </w:r>
      <w:r w:rsidRPr="00F47B91">
        <w:rPr>
          <w:b w:val="0"/>
          <w:color w:val="auto"/>
          <w:szCs w:val="24"/>
        </w:rPr>
        <w:t>ao</w:t>
      </w:r>
      <w:r w:rsidRPr="00F47B91">
        <w:rPr>
          <w:b w:val="0"/>
          <w:color w:val="auto"/>
          <w:spacing w:val="-1"/>
          <w:szCs w:val="24"/>
        </w:rPr>
        <w:t xml:space="preserve"> </w:t>
      </w:r>
      <w:r w:rsidRPr="00F47B91">
        <w:rPr>
          <w:b w:val="0"/>
          <w:color w:val="auto"/>
          <w:szCs w:val="24"/>
        </w:rPr>
        <w:t>CREA</w:t>
      </w:r>
      <w:r w:rsidRPr="00F47B91">
        <w:rPr>
          <w:b w:val="0"/>
          <w:color w:val="auto"/>
          <w:spacing w:val="-1"/>
          <w:szCs w:val="24"/>
        </w:rPr>
        <w:t xml:space="preserve"> </w:t>
      </w:r>
      <w:r w:rsidRPr="00F47B91">
        <w:rPr>
          <w:b w:val="0"/>
          <w:color w:val="auto"/>
          <w:szCs w:val="24"/>
        </w:rPr>
        <w:t>e apresentar</w:t>
      </w:r>
      <w:r w:rsidRPr="00F47B91">
        <w:rPr>
          <w:b w:val="0"/>
          <w:color w:val="auto"/>
          <w:spacing w:val="-1"/>
          <w:szCs w:val="24"/>
        </w:rPr>
        <w:t xml:space="preserve"> </w:t>
      </w:r>
      <w:r w:rsidRPr="00F47B91">
        <w:rPr>
          <w:b w:val="0"/>
          <w:color w:val="auto"/>
          <w:szCs w:val="24"/>
        </w:rPr>
        <w:t>no</w:t>
      </w:r>
      <w:r w:rsidRPr="00F47B91">
        <w:rPr>
          <w:b w:val="0"/>
          <w:color w:val="auto"/>
          <w:spacing w:val="-1"/>
          <w:szCs w:val="24"/>
        </w:rPr>
        <w:t xml:space="preserve"> </w:t>
      </w:r>
      <w:r w:rsidRPr="00F47B91">
        <w:rPr>
          <w:b w:val="0"/>
          <w:color w:val="auto"/>
          <w:szCs w:val="24"/>
        </w:rPr>
        <w:t>início</w:t>
      </w:r>
      <w:r w:rsidRPr="00F47B91">
        <w:rPr>
          <w:b w:val="0"/>
          <w:color w:val="auto"/>
          <w:spacing w:val="-1"/>
          <w:szCs w:val="24"/>
        </w:rPr>
        <w:t xml:space="preserve"> </w:t>
      </w:r>
      <w:r w:rsidRPr="00F47B91">
        <w:rPr>
          <w:b w:val="0"/>
          <w:color w:val="auto"/>
          <w:szCs w:val="24"/>
        </w:rPr>
        <w:t>da</w:t>
      </w:r>
      <w:r w:rsidRPr="00F47B91">
        <w:rPr>
          <w:b w:val="0"/>
          <w:color w:val="auto"/>
          <w:spacing w:val="-1"/>
          <w:szCs w:val="24"/>
        </w:rPr>
        <w:t xml:space="preserve"> </w:t>
      </w:r>
      <w:r w:rsidRPr="00F47B91">
        <w:rPr>
          <w:b w:val="0"/>
          <w:color w:val="auto"/>
          <w:szCs w:val="24"/>
        </w:rPr>
        <w:t>execução dos</w:t>
      </w:r>
      <w:r w:rsidRPr="00F47B91">
        <w:rPr>
          <w:b w:val="0"/>
          <w:color w:val="auto"/>
          <w:spacing w:val="-1"/>
          <w:szCs w:val="24"/>
        </w:rPr>
        <w:t xml:space="preserve"> </w:t>
      </w:r>
      <w:r w:rsidRPr="00F47B91">
        <w:rPr>
          <w:b w:val="0"/>
          <w:color w:val="auto"/>
          <w:szCs w:val="24"/>
        </w:rPr>
        <w:t>serviços.</w:t>
      </w:r>
    </w:p>
    <w:p w14:paraId="162281F0" w14:textId="77777777" w:rsidR="00361C6E" w:rsidRPr="00F47B91" w:rsidRDefault="00361C6E" w:rsidP="00361C6E">
      <w:pPr>
        <w:pStyle w:val="Ttulo1"/>
        <w:tabs>
          <w:tab w:val="left" w:pos="9071"/>
        </w:tabs>
        <w:spacing w:line="235" w:lineRule="auto"/>
        <w:ind w:left="0" w:right="-1" w:firstLine="0"/>
        <w:jc w:val="both"/>
        <w:rPr>
          <w:b w:val="0"/>
          <w:color w:val="auto"/>
          <w:szCs w:val="24"/>
        </w:rPr>
      </w:pPr>
    </w:p>
    <w:p w14:paraId="512A567C" w14:textId="2AC484F0" w:rsidR="00361C6E" w:rsidRPr="00F47B91" w:rsidRDefault="00361C6E" w:rsidP="00183D0F">
      <w:pPr>
        <w:pStyle w:val="PargrafodaLista"/>
        <w:numPr>
          <w:ilvl w:val="0"/>
          <w:numId w:val="43"/>
        </w:numPr>
        <w:tabs>
          <w:tab w:val="left" w:pos="284"/>
          <w:tab w:val="left" w:pos="9071"/>
        </w:tabs>
        <w:suppressAutoHyphens/>
        <w:autoSpaceDN w:val="0"/>
        <w:spacing w:after="0" w:line="240" w:lineRule="auto"/>
        <w:ind w:right="-1"/>
        <w:contextualSpacing w:val="0"/>
        <w:textAlignment w:val="baseline"/>
        <w:rPr>
          <w:color w:val="auto"/>
          <w:szCs w:val="24"/>
        </w:rPr>
      </w:pPr>
      <w:r w:rsidRPr="00F47B91">
        <w:rPr>
          <w:bCs/>
          <w:color w:val="auto"/>
          <w:szCs w:val="24"/>
        </w:rPr>
        <w:t>33 São</w:t>
      </w:r>
      <w:r w:rsidRPr="00F47B91">
        <w:rPr>
          <w:bCs/>
          <w:color w:val="auto"/>
          <w:spacing w:val="-2"/>
          <w:szCs w:val="24"/>
        </w:rPr>
        <w:t xml:space="preserve"> </w:t>
      </w:r>
      <w:r w:rsidRPr="00F47B91">
        <w:rPr>
          <w:bCs/>
          <w:color w:val="auto"/>
          <w:szCs w:val="24"/>
        </w:rPr>
        <w:t>expressamente</w:t>
      </w:r>
      <w:r w:rsidRPr="00F47B91">
        <w:rPr>
          <w:bCs/>
          <w:color w:val="auto"/>
          <w:spacing w:val="-2"/>
          <w:szCs w:val="24"/>
        </w:rPr>
        <w:t xml:space="preserve"> </w:t>
      </w:r>
      <w:r w:rsidRPr="00F47B91">
        <w:rPr>
          <w:bCs/>
          <w:color w:val="auto"/>
          <w:szCs w:val="24"/>
        </w:rPr>
        <w:t>vedadas</w:t>
      </w:r>
      <w:r w:rsidRPr="00F47B91">
        <w:rPr>
          <w:bCs/>
          <w:color w:val="auto"/>
          <w:spacing w:val="-2"/>
          <w:szCs w:val="24"/>
        </w:rPr>
        <w:t xml:space="preserve"> </w:t>
      </w:r>
      <w:r w:rsidRPr="00F47B91">
        <w:rPr>
          <w:bCs/>
          <w:color w:val="auto"/>
          <w:szCs w:val="24"/>
        </w:rPr>
        <w:t>à</w:t>
      </w:r>
      <w:r w:rsidRPr="00F47B91">
        <w:rPr>
          <w:bCs/>
          <w:color w:val="auto"/>
          <w:spacing w:val="-2"/>
          <w:szCs w:val="24"/>
        </w:rPr>
        <w:t xml:space="preserve"> </w:t>
      </w:r>
      <w:r w:rsidRPr="00F47B91">
        <w:rPr>
          <w:bCs/>
          <w:color w:val="auto"/>
          <w:szCs w:val="24"/>
        </w:rPr>
        <w:t xml:space="preserve">Empresa: </w:t>
      </w:r>
    </w:p>
    <w:p w14:paraId="6044BE58" w14:textId="77777777" w:rsidR="00361C6E" w:rsidRPr="00F47B91" w:rsidRDefault="00361C6E" w:rsidP="005B7AE1">
      <w:pPr>
        <w:pStyle w:val="PargrafodaLista"/>
        <w:numPr>
          <w:ilvl w:val="1"/>
          <w:numId w:val="30"/>
        </w:numPr>
        <w:tabs>
          <w:tab w:val="left" w:pos="284"/>
          <w:tab w:val="left" w:pos="9071"/>
        </w:tabs>
        <w:suppressAutoHyphens/>
        <w:autoSpaceDN w:val="0"/>
        <w:spacing w:after="0" w:line="235" w:lineRule="auto"/>
        <w:ind w:left="0" w:right="-1" w:firstLine="0"/>
        <w:contextualSpacing w:val="0"/>
        <w:textAlignment w:val="baseline"/>
        <w:rPr>
          <w:color w:val="auto"/>
          <w:szCs w:val="24"/>
        </w:rPr>
      </w:pPr>
      <w:r w:rsidRPr="00F47B91">
        <w:rPr>
          <w:bCs/>
          <w:color w:val="auto"/>
          <w:szCs w:val="24"/>
        </w:rPr>
        <w:t>A veiculação de publicidade acerca deste projeto básico e do contrato, salvo se houver prévia</w:t>
      </w:r>
      <w:r w:rsidRPr="00F47B91">
        <w:rPr>
          <w:b/>
          <w:color w:val="auto"/>
          <w:szCs w:val="24"/>
        </w:rPr>
        <w:t xml:space="preserve"> </w:t>
      </w:r>
      <w:r w:rsidRPr="00F47B91">
        <w:rPr>
          <w:color w:val="auto"/>
          <w:szCs w:val="24"/>
        </w:rPr>
        <w:t>autorização da Administração.</w:t>
      </w:r>
    </w:p>
    <w:p w14:paraId="69D742A0" w14:textId="77777777" w:rsidR="00361C6E" w:rsidRPr="00F47B91" w:rsidRDefault="00361C6E" w:rsidP="00361C6E">
      <w:pPr>
        <w:pStyle w:val="PargrafodaLista"/>
        <w:tabs>
          <w:tab w:val="left" w:pos="9071"/>
        </w:tabs>
        <w:ind w:left="0" w:right="-1" w:firstLine="0"/>
        <w:rPr>
          <w:color w:val="auto"/>
          <w:szCs w:val="24"/>
        </w:rPr>
      </w:pPr>
      <w:proofErr w:type="gramStart"/>
      <w:r w:rsidRPr="00F47B91">
        <w:rPr>
          <w:color w:val="auto"/>
          <w:szCs w:val="24"/>
        </w:rPr>
        <w:t>b.</w:t>
      </w:r>
      <w:proofErr w:type="gramEnd"/>
      <w:r w:rsidRPr="00F47B91">
        <w:rPr>
          <w:color w:val="auto"/>
          <w:szCs w:val="24"/>
        </w:rPr>
        <w:t xml:space="preserve"> A transferência de qualquer de suas responsabilidades para outras entidades, sejam fabricantes,</w:t>
      </w:r>
      <w:r w:rsidRPr="00F47B91">
        <w:rPr>
          <w:color w:val="auto"/>
          <w:spacing w:val="-57"/>
          <w:szCs w:val="24"/>
        </w:rPr>
        <w:t xml:space="preserve"> </w:t>
      </w:r>
      <w:r w:rsidRPr="00F47B91">
        <w:rPr>
          <w:color w:val="auto"/>
          <w:szCs w:val="24"/>
        </w:rPr>
        <w:t>técnicos, subempreiteiros etc.</w:t>
      </w:r>
    </w:p>
    <w:p w14:paraId="3838CE00" w14:textId="0C448559" w:rsidR="00361C6E" w:rsidRPr="00F47B91" w:rsidRDefault="005B7AE1" w:rsidP="005B7AE1">
      <w:pPr>
        <w:pStyle w:val="Textbody"/>
        <w:tabs>
          <w:tab w:val="left" w:pos="9071"/>
        </w:tabs>
        <w:spacing w:line="235" w:lineRule="auto"/>
        <w:ind w:right="-1"/>
        <w:jc w:val="both"/>
        <w:rPr>
          <w:rFonts w:ascii="Times New Roman" w:hAnsi="Times New Roman" w:cs="Times New Roman"/>
        </w:rPr>
      </w:pPr>
      <w:proofErr w:type="gramStart"/>
      <w:r w:rsidRPr="00F47B91">
        <w:rPr>
          <w:rFonts w:ascii="Times New Roman" w:hAnsi="Times New Roman" w:cs="Times New Roman"/>
        </w:rPr>
        <w:t>c</w:t>
      </w:r>
      <w:r w:rsidR="00361C6E" w:rsidRPr="00F47B91">
        <w:rPr>
          <w:rFonts w:ascii="Times New Roman" w:hAnsi="Times New Roman" w:cs="Times New Roman"/>
        </w:rPr>
        <w:t>.</w:t>
      </w:r>
      <w:proofErr w:type="gramEnd"/>
      <w:r w:rsidR="00361C6E" w:rsidRPr="00F47B91">
        <w:rPr>
          <w:rFonts w:ascii="Times New Roman" w:hAnsi="Times New Roman" w:cs="Times New Roman"/>
        </w:rPr>
        <w:t xml:space="preserve"> Apresentar ao responsável técnico da Instituição as especificações ou rotinas de manutenção</w:t>
      </w:r>
      <w:r w:rsidR="00361C6E" w:rsidRPr="00F47B91">
        <w:rPr>
          <w:rFonts w:ascii="Times New Roman" w:hAnsi="Times New Roman" w:cs="Times New Roman"/>
          <w:spacing w:val="-57"/>
        </w:rPr>
        <w:t xml:space="preserve"> </w:t>
      </w:r>
      <w:r w:rsidR="00361C6E" w:rsidRPr="00F47B91">
        <w:rPr>
          <w:rFonts w:ascii="Times New Roman" w:hAnsi="Times New Roman" w:cs="Times New Roman"/>
        </w:rPr>
        <w:t>preconizadas nos manuais de operação e de serviço dos fabricantes dos equipamentos,</w:t>
      </w:r>
      <w:r w:rsidRPr="00F47B91">
        <w:rPr>
          <w:rFonts w:ascii="Times New Roman" w:hAnsi="Times New Roman" w:cs="Times New Roman"/>
        </w:rPr>
        <w:t xml:space="preserve"> </w:t>
      </w:r>
      <w:r w:rsidR="00361C6E" w:rsidRPr="00F47B91">
        <w:rPr>
          <w:rFonts w:ascii="Times New Roman" w:hAnsi="Times New Roman" w:cs="Times New Roman"/>
        </w:rPr>
        <w:t>comprovando estas com os manuais físicos ou digitalizados.</w:t>
      </w:r>
    </w:p>
    <w:p w14:paraId="76439C5B" w14:textId="4516DBCF" w:rsidR="00361C6E" w:rsidRPr="00F47B91" w:rsidRDefault="005B7AE1" w:rsidP="00361C6E">
      <w:pPr>
        <w:pStyle w:val="Textbody"/>
        <w:tabs>
          <w:tab w:val="left" w:pos="9071"/>
        </w:tabs>
        <w:spacing w:before="1" w:line="235" w:lineRule="auto"/>
        <w:ind w:right="-1"/>
        <w:jc w:val="both"/>
        <w:rPr>
          <w:rFonts w:ascii="Times New Roman" w:hAnsi="Times New Roman" w:cs="Times New Roman"/>
        </w:rPr>
      </w:pPr>
      <w:proofErr w:type="gramStart"/>
      <w:r w:rsidRPr="00F47B91">
        <w:rPr>
          <w:rFonts w:ascii="Times New Roman" w:hAnsi="Times New Roman" w:cs="Times New Roman"/>
        </w:rPr>
        <w:t>d</w:t>
      </w:r>
      <w:r w:rsidR="00361C6E" w:rsidRPr="00F47B91">
        <w:rPr>
          <w:rFonts w:ascii="Times New Roman" w:hAnsi="Times New Roman" w:cs="Times New Roman"/>
        </w:rPr>
        <w:t>.</w:t>
      </w:r>
      <w:proofErr w:type="gramEnd"/>
      <w:r w:rsidR="00361C6E" w:rsidRPr="00F47B91">
        <w:rPr>
          <w:rFonts w:ascii="Times New Roman" w:hAnsi="Times New Roman" w:cs="Times New Roman"/>
        </w:rPr>
        <w:t xml:space="preserve"> Deverão ser executados serviços de manutenção preventiva, de acordo com cronograma</w:t>
      </w:r>
      <w:r w:rsidR="00361C6E" w:rsidRPr="00F47B91">
        <w:rPr>
          <w:rFonts w:ascii="Times New Roman" w:hAnsi="Times New Roman" w:cs="Times New Roman"/>
          <w:spacing w:val="-57"/>
        </w:rPr>
        <w:t xml:space="preserve"> </w:t>
      </w:r>
      <w:r w:rsidR="00361C6E" w:rsidRPr="00F47B91">
        <w:rPr>
          <w:rFonts w:ascii="Times New Roman" w:hAnsi="Times New Roman" w:cs="Times New Roman"/>
        </w:rPr>
        <w:t>apresentado à Contratada Unidade e conforme estabelecido no manual do Fabricante.</w:t>
      </w:r>
    </w:p>
    <w:p w14:paraId="1AD25568" w14:textId="01855E20" w:rsidR="00361C6E" w:rsidRPr="00F47B91" w:rsidRDefault="005B7AE1" w:rsidP="00361C6E">
      <w:pPr>
        <w:pStyle w:val="Textbody"/>
        <w:tabs>
          <w:tab w:val="left" w:pos="9071"/>
        </w:tabs>
        <w:spacing w:line="235" w:lineRule="auto"/>
        <w:ind w:right="-1"/>
        <w:jc w:val="both"/>
        <w:rPr>
          <w:rFonts w:ascii="Times New Roman" w:hAnsi="Times New Roman" w:cs="Times New Roman"/>
        </w:rPr>
      </w:pPr>
      <w:proofErr w:type="gramStart"/>
      <w:r w:rsidRPr="00F47B91">
        <w:rPr>
          <w:rFonts w:ascii="Times New Roman" w:hAnsi="Times New Roman" w:cs="Times New Roman"/>
        </w:rPr>
        <w:t>e</w:t>
      </w:r>
      <w:proofErr w:type="gramEnd"/>
      <w:r w:rsidR="00361C6E" w:rsidRPr="00F47B91">
        <w:rPr>
          <w:rFonts w:ascii="Times New Roman" w:hAnsi="Times New Roman" w:cs="Times New Roman"/>
        </w:rPr>
        <w:t>. Realizar manutenção de qualquer peça ou acessório do equipamento que já tenha algum defeito</w:t>
      </w:r>
      <w:r w:rsidR="00361C6E" w:rsidRPr="00F47B91">
        <w:rPr>
          <w:rFonts w:ascii="Times New Roman" w:hAnsi="Times New Roman" w:cs="Times New Roman"/>
          <w:spacing w:val="-57"/>
        </w:rPr>
        <w:t xml:space="preserve"> </w:t>
      </w:r>
      <w:r w:rsidR="00361C6E" w:rsidRPr="00F47B91">
        <w:rPr>
          <w:rFonts w:ascii="Times New Roman" w:hAnsi="Times New Roman" w:cs="Times New Roman"/>
        </w:rPr>
        <w:t xml:space="preserve">anterior </w:t>
      </w:r>
      <w:proofErr w:type="gramStart"/>
      <w:r w:rsidR="00361C6E" w:rsidRPr="00F47B91">
        <w:rPr>
          <w:rFonts w:ascii="Times New Roman" w:hAnsi="Times New Roman" w:cs="Times New Roman"/>
        </w:rPr>
        <w:t>a</w:t>
      </w:r>
      <w:proofErr w:type="gramEnd"/>
      <w:r w:rsidR="00361C6E" w:rsidRPr="00F47B91">
        <w:rPr>
          <w:rFonts w:ascii="Times New Roman" w:hAnsi="Times New Roman" w:cs="Times New Roman"/>
        </w:rPr>
        <w:t xml:space="preserve"> assinatura do contrato, disponibilizando o este para uso em até 30 dias.</w:t>
      </w:r>
    </w:p>
    <w:p w14:paraId="1223447C" w14:textId="55767031" w:rsidR="00361C6E" w:rsidRPr="00F47B91" w:rsidRDefault="005B7AE1" w:rsidP="00361C6E">
      <w:pPr>
        <w:pStyle w:val="Textbody"/>
        <w:tabs>
          <w:tab w:val="left" w:pos="9071"/>
        </w:tabs>
        <w:spacing w:line="235" w:lineRule="auto"/>
        <w:ind w:right="-1"/>
        <w:jc w:val="both"/>
        <w:rPr>
          <w:rFonts w:ascii="Times New Roman" w:hAnsi="Times New Roman" w:cs="Times New Roman"/>
        </w:rPr>
      </w:pPr>
      <w:proofErr w:type="gramStart"/>
      <w:r w:rsidRPr="00F47B91">
        <w:rPr>
          <w:rFonts w:ascii="Times New Roman" w:hAnsi="Times New Roman" w:cs="Times New Roman"/>
        </w:rPr>
        <w:t>f</w:t>
      </w:r>
      <w:r w:rsidR="00361C6E" w:rsidRPr="00F47B91">
        <w:rPr>
          <w:rFonts w:ascii="Times New Roman" w:hAnsi="Times New Roman" w:cs="Times New Roman"/>
        </w:rPr>
        <w:t>.</w:t>
      </w:r>
      <w:proofErr w:type="gramEnd"/>
      <w:r w:rsidR="00361C6E" w:rsidRPr="00F47B91">
        <w:rPr>
          <w:rFonts w:ascii="Times New Roman" w:hAnsi="Times New Roman" w:cs="Times New Roman"/>
        </w:rPr>
        <w:t xml:space="preserve"> Análises de qualidade de qualquer parâmetro necessário exigido por legislação e para bom</w:t>
      </w:r>
      <w:r w:rsidR="00361C6E" w:rsidRPr="00F47B91">
        <w:rPr>
          <w:rFonts w:ascii="Times New Roman" w:hAnsi="Times New Roman" w:cs="Times New Roman"/>
          <w:spacing w:val="1"/>
        </w:rPr>
        <w:t xml:space="preserve"> </w:t>
      </w:r>
      <w:r w:rsidR="00361C6E" w:rsidRPr="00F47B91">
        <w:rPr>
          <w:rFonts w:ascii="Times New Roman" w:hAnsi="Times New Roman" w:cs="Times New Roman"/>
        </w:rPr>
        <w:t>funcionamento do equipamento, com emissão de laudo por empresa devidamente autorizada</w:t>
      </w:r>
      <w:r w:rsidR="00361C6E" w:rsidRPr="00F47B91">
        <w:rPr>
          <w:rFonts w:ascii="Times New Roman" w:hAnsi="Times New Roman" w:cs="Times New Roman"/>
          <w:spacing w:val="-57"/>
        </w:rPr>
        <w:t xml:space="preserve"> </w:t>
      </w:r>
      <w:r w:rsidR="00361C6E" w:rsidRPr="00F47B91">
        <w:rPr>
          <w:rFonts w:ascii="Times New Roman" w:hAnsi="Times New Roman" w:cs="Times New Roman"/>
        </w:rPr>
        <w:t>para tal função.</w:t>
      </w:r>
    </w:p>
    <w:p w14:paraId="6E070A62" w14:textId="0DD64694" w:rsidR="00361C6E" w:rsidRPr="00F47B91" w:rsidRDefault="00361C6E" w:rsidP="00183D0F">
      <w:pPr>
        <w:pStyle w:val="PargrafodaLista"/>
        <w:numPr>
          <w:ilvl w:val="0"/>
          <w:numId w:val="46"/>
        </w:numPr>
        <w:tabs>
          <w:tab w:val="left" w:pos="284"/>
          <w:tab w:val="left" w:pos="9071"/>
        </w:tabs>
        <w:suppressAutoHyphens/>
        <w:autoSpaceDN w:val="0"/>
        <w:spacing w:after="0" w:line="235" w:lineRule="auto"/>
        <w:ind w:left="0" w:right="-1" w:firstLine="0"/>
        <w:contextualSpacing w:val="0"/>
        <w:textAlignment w:val="baseline"/>
        <w:rPr>
          <w:color w:val="auto"/>
          <w:szCs w:val="24"/>
        </w:rPr>
      </w:pPr>
      <w:r w:rsidRPr="00F47B91">
        <w:rPr>
          <w:color w:val="auto"/>
          <w:szCs w:val="24"/>
        </w:rPr>
        <w:t>Após abertura de chamado, realizar a manutenção e entregar o equipamento em pleno</w:t>
      </w:r>
      <w:r w:rsidRPr="00F47B91">
        <w:rPr>
          <w:color w:val="auto"/>
          <w:spacing w:val="-57"/>
          <w:szCs w:val="24"/>
        </w:rPr>
        <w:t xml:space="preserve"> </w:t>
      </w:r>
      <w:r w:rsidRPr="00F47B91">
        <w:rPr>
          <w:color w:val="auto"/>
          <w:szCs w:val="24"/>
        </w:rPr>
        <w:t>funcionamento no prazo máximo de 72 (setenta e duas) horas.</w:t>
      </w:r>
    </w:p>
    <w:p w14:paraId="189C45EF" w14:textId="77777777" w:rsidR="00361C6E" w:rsidRPr="00F47B91" w:rsidRDefault="00361C6E" w:rsidP="00361C6E">
      <w:pPr>
        <w:pStyle w:val="Textbody"/>
        <w:tabs>
          <w:tab w:val="left" w:pos="9071"/>
        </w:tabs>
        <w:spacing w:before="7"/>
        <w:ind w:right="-1"/>
        <w:jc w:val="both"/>
        <w:rPr>
          <w:rFonts w:ascii="Times New Roman" w:hAnsi="Times New Roman" w:cs="Times New Roman"/>
        </w:rPr>
      </w:pPr>
    </w:p>
    <w:p w14:paraId="3E33AF9A" w14:textId="6934E3FC" w:rsidR="00361C6E" w:rsidRPr="00F47B91" w:rsidRDefault="005B7AE1" w:rsidP="005B7AE1">
      <w:pPr>
        <w:pStyle w:val="Ttulo1"/>
        <w:keepNext w:val="0"/>
        <w:keepLines w:val="0"/>
        <w:tabs>
          <w:tab w:val="left" w:pos="284"/>
          <w:tab w:val="left" w:pos="9071"/>
        </w:tabs>
        <w:suppressAutoHyphens/>
        <w:autoSpaceDN w:val="0"/>
        <w:spacing w:after="0" w:line="240" w:lineRule="auto"/>
        <w:ind w:left="0" w:right="-1" w:firstLine="0"/>
        <w:jc w:val="both"/>
        <w:textAlignment w:val="baseline"/>
        <w:rPr>
          <w:color w:val="auto"/>
          <w:szCs w:val="24"/>
        </w:rPr>
      </w:pPr>
      <w:proofErr w:type="gramStart"/>
      <w:r w:rsidRPr="00F47B91">
        <w:rPr>
          <w:color w:val="auto"/>
          <w:szCs w:val="24"/>
        </w:rPr>
        <w:t>9.</w:t>
      </w:r>
      <w:proofErr w:type="gramEnd"/>
      <w:r w:rsidR="00361C6E" w:rsidRPr="00F47B91">
        <w:rPr>
          <w:color w:val="auto"/>
          <w:szCs w:val="24"/>
        </w:rPr>
        <w:t>CONSIDERAÇÕES FINAIS</w:t>
      </w:r>
    </w:p>
    <w:p w14:paraId="5FE46F40" w14:textId="0C489B20" w:rsidR="00361C6E" w:rsidRPr="00F47B91" w:rsidRDefault="00361C6E" w:rsidP="00361C6E">
      <w:pPr>
        <w:pStyle w:val="Textbody"/>
        <w:tabs>
          <w:tab w:val="left" w:pos="9071"/>
        </w:tabs>
        <w:spacing w:line="235" w:lineRule="auto"/>
        <w:ind w:right="-1"/>
        <w:jc w:val="both"/>
        <w:rPr>
          <w:rFonts w:ascii="Times New Roman" w:hAnsi="Times New Roman" w:cs="Times New Roman"/>
        </w:rPr>
      </w:pPr>
      <w:r w:rsidRPr="00F47B91">
        <w:rPr>
          <w:rFonts w:ascii="Times New Roman" w:hAnsi="Times New Roman" w:cs="Times New Roman"/>
        </w:rPr>
        <w:t>Possíveis indefinições, omissões, falhas ou incorreções das especificações ora fornecidas neste projeto</w:t>
      </w:r>
      <w:r w:rsidRPr="00F47B91">
        <w:rPr>
          <w:rFonts w:ascii="Times New Roman" w:hAnsi="Times New Roman" w:cs="Times New Roman"/>
          <w:spacing w:val="1"/>
        </w:rPr>
        <w:t xml:space="preserve"> </w:t>
      </w:r>
      <w:r w:rsidRPr="00F47B91">
        <w:rPr>
          <w:rFonts w:ascii="Times New Roman" w:hAnsi="Times New Roman" w:cs="Times New Roman"/>
        </w:rPr>
        <w:t>básico,</w:t>
      </w:r>
      <w:r w:rsidRPr="00F47B91">
        <w:rPr>
          <w:rFonts w:ascii="Times New Roman" w:hAnsi="Times New Roman" w:cs="Times New Roman"/>
          <w:spacing w:val="-5"/>
        </w:rPr>
        <w:t xml:space="preserve"> </w:t>
      </w:r>
      <w:r w:rsidRPr="00F47B91">
        <w:rPr>
          <w:rFonts w:ascii="Times New Roman" w:hAnsi="Times New Roman" w:cs="Times New Roman"/>
        </w:rPr>
        <w:t>não</w:t>
      </w:r>
      <w:r w:rsidRPr="00F47B91">
        <w:rPr>
          <w:rFonts w:ascii="Times New Roman" w:hAnsi="Times New Roman" w:cs="Times New Roman"/>
          <w:spacing w:val="-4"/>
        </w:rPr>
        <w:t xml:space="preserve"> </w:t>
      </w:r>
      <w:r w:rsidRPr="00F47B91">
        <w:rPr>
          <w:rFonts w:ascii="Times New Roman" w:hAnsi="Times New Roman" w:cs="Times New Roman"/>
        </w:rPr>
        <w:t>poderão</w:t>
      </w:r>
      <w:r w:rsidRPr="00F47B91">
        <w:rPr>
          <w:rFonts w:ascii="Times New Roman" w:hAnsi="Times New Roman" w:cs="Times New Roman"/>
          <w:spacing w:val="-4"/>
        </w:rPr>
        <w:t xml:space="preserve"> </w:t>
      </w:r>
      <w:r w:rsidRPr="00F47B91">
        <w:rPr>
          <w:rFonts w:ascii="Times New Roman" w:hAnsi="Times New Roman" w:cs="Times New Roman"/>
        </w:rPr>
        <w:t>jamais</w:t>
      </w:r>
      <w:r w:rsidRPr="00F47B91">
        <w:rPr>
          <w:rFonts w:ascii="Times New Roman" w:hAnsi="Times New Roman" w:cs="Times New Roman"/>
          <w:spacing w:val="-4"/>
        </w:rPr>
        <w:t xml:space="preserve"> </w:t>
      </w:r>
      <w:r w:rsidRPr="00F47B91">
        <w:rPr>
          <w:rFonts w:ascii="Times New Roman" w:hAnsi="Times New Roman" w:cs="Times New Roman"/>
        </w:rPr>
        <w:t>constituir</w:t>
      </w:r>
      <w:r w:rsidRPr="00F47B91">
        <w:rPr>
          <w:rFonts w:ascii="Times New Roman" w:hAnsi="Times New Roman" w:cs="Times New Roman"/>
          <w:spacing w:val="-4"/>
        </w:rPr>
        <w:t xml:space="preserve"> </w:t>
      </w:r>
      <w:r w:rsidRPr="00F47B91">
        <w:rPr>
          <w:rFonts w:ascii="Times New Roman" w:hAnsi="Times New Roman" w:cs="Times New Roman"/>
        </w:rPr>
        <w:t>pretexto</w:t>
      </w:r>
      <w:r w:rsidRPr="00F47B91">
        <w:rPr>
          <w:rFonts w:ascii="Times New Roman" w:hAnsi="Times New Roman" w:cs="Times New Roman"/>
          <w:spacing w:val="-4"/>
        </w:rPr>
        <w:t xml:space="preserve"> </w:t>
      </w:r>
      <w:r w:rsidRPr="00F47B91">
        <w:rPr>
          <w:rFonts w:ascii="Times New Roman" w:hAnsi="Times New Roman" w:cs="Times New Roman"/>
        </w:rPr>
        <w:t>para</w:t>
      </w:r>
      <w:r w:rsidRPr="00F47B91">
        <w:rPr>
          <w:rFonts w:ascii="Times New Roman" w:hAnsi="Times New Roman" w:cs="Times New Roman"/>
          <w:spacing w:val="-4"/>
        </w:rPr>
        <w:t xml:space="preserve"> </w:t>
      </w:r>
      <w:r w:rsidRPr="00F47B91">
        <w:rPr>
          <w:rFonts w:ascii="Times New Roman" w:hAnsi="Times New Roman" w:cs="Times New Roman"/>
        </w:rPr>
        <w:t>a</w:t>
      </w:r>
      <w:r w:rsidRPr="00F47B91">
        <w:rPr>
          <w:rFonts w:ascii="Times New Roman" w:hAnsi="Times New Roman" w:cs="Times New Roman"/>
          <w:spacing w:val="-4"/>
        </w:rPr>
        <w:t xml:space="preserve"> </w:t>
      </w:r>
      <w:r w:rsidRPr="00F47B91">
        <w:rPr>
          <w:rFonts w:ascii="Times New Roman" w:hAnsi="Times New Roman" w:cs="Times New Roman"/>
        </w:rPr>
        <w:t>CONTRATADA</w:t>
      </w:r>
      <w:r w:rsidRPr="00F47B91">
        <w:rPr>
          <w:rFonts w:ascii="Times New Roman" w:hAnsi="Times New Roman" w:cs="Times New Roman"/>
          <w:spacing w:val="-4"/>
        </w:rPr>
        <w:t xml:space="preserve"> </w:t>
      </w:r>
      <w:r w:rsidRPr="00F47B91">
        <w:rPr>
          <w:rFonts w:ascii="Times New Roman" w:hAnsi="Times New Roman" w:cs="Times New Roman"/>
        </w:rPr>
        <w:t>pretender</w:t>
      </w:r>
      <w:r w:rsidRPr="00F47B91">
        <w:rPr>
          <w:rFonts w:ascii="Times New Roman" w:hAnsi="Times New Roman" w:cs="Times New Roman"/>
          <w:spacing w:val="-4"/>
        </w:rPr>
        <w:t xml:space="preserve"> </w:t>
      </w:r>
      <w:r w:rsidRPr="00F47B91">
        <w:rPr>
          <w:rFonts w:ascii="Times New Roman" w:hAnsi="Times New Roman" w:cs="Times New Roman"/>
        </w:rPr>
        <w:t>onerar</w:t>
      </w:r>
      <w:r w:rsidRPr="00F47B91">
        <w:rPr>
          <w:rFonts w:ascii="Times New Roman" w:hAnsi="Times New Roman" w:cs="Times New Roman"/>
          <w:spacing w:val="-4"/>
        </w:rPr>
        <w:t xml:space="preserve"> </w:t>
      </w:r>
      <w:r w:rsidRPr="00F47B91">
        <w:rPr>
          <w:rFonts w:ascii="Times New Roman" w:hAnsi="Times New Roman" w:cs="Times New Roman"/>
        </w:rPr>
        <w:t>o</w:t>
      </w:r>
      <w:r w:rsidRPr="00F47B91">
        <w:rPr>
          <w:rFonts w:ascii="Times New Roman" w:hAnsi="Times New Roman" w:cs="Times New Roman"/>
          <w:spacing w:val="-4"/>
        </w:rPr>
        <w:t xml:space="preserve"> </w:t>
      </w:r>
      <w:r w:rsidRPr="00F47B91">
        <w:rPr>
          <w:rFonts w:ascii="Times New Roman" w:hAnsi="Times New Roman" w:cs="Times New Roman"/>
        </w:rPr>
        <w:t>valor</w:t>
      </w:r>
      <w:r w:rsidRPr="00F47B91">
        <w:rPr>
          <w:rFonts w:ascii="Times New Roman" w:hAnsi="Times New Roman" w:cs="Times New Roman"/>
          <w:spacing w:val="-4"/>
        </w:rPr>
        <w:t xml:space="preserve"> </w:t>
      </w:r>
      <w:r w:rsidRPr="00F47B91">
        <w:rPr>
          <w:rFonts w:ascii="Times New Roman" w:hAnsi="Times New Roman" w:cs="Times New Roman"/>
        </w:rPr>
        <w:t>do</w:t>
      </w:r>
      <w:r w:rsidRPr="00F47B91">
        <w:rPr>
          <w:rFonts w:ascii="Times New Roman" w:hAnsi="Times New Roman" w:cs="Times New Roman"/>
          <w:spacing w:val="-4"/>
        </w:rPr>
        <w:t xml:space="preserve"> </w:t>
      </w:r>
      <w:r w:rsidRPr="00F47B91">
        <w:rPr>
          <w:rFonts w:ascii="Times New Roman" w:hAnsi="Times New Roman" w:cs="Times New Roman"/>
        </w:rPr>
        <w:t>contrato,</w:t>
      </w:r>
      <w:r w:rsidRPr="00F47B91">
        <w:rPr>
          <w:rFonts w:ascii="Times New Roman" w:hAnsi="Times New Roman" w:cs="Times New Roman"/>
          <w:spacing w:val="-57"/>
        </w:rPr>
        <w:t xml:space="preserve"> </w:t>
      </w:r>
      <w:r w:rsidRPr="00F47B91">
        <w:rPr>
          <w:rFonts w:ascii="Times New Roman" w:hAnsi="Times New Roman" w:cs="Times New Roman"/>
        </w:rPr>
        <w:t>nem tampouco utilizar-se de justificativa para a inexecução p</w:t>
      </w:r>
      <w:r w:rsidR="005B7AE1" w:rsidRPr="00F47B91">
        <w:rPr>
          <w:rFonts w:ascii="Times New Roman" w:hAnsi="Times New Roman" w:cs="Times New Roman"/>
        </w:rPr>
        <w:t xml:space="preserve">arcial ou total do objeto a ser </w:t>
      </w:r>
      <w:r w:rsidRPr="00F47B91">
        <w:rPr>
          <w:rFonts w:ascii="Times New Roman" w:hAnsi="Times New Roman" w:cs="Times New Roman"/>
        </w:rPr>
        <w:t>contratado, uma</w:t>
      </w:r>
      <w:r w:rsidRPr="00F47B91">
        <w:rPr>
          <w:rFonts w:ascii="Times New Roman" w:hAnsi="Times New Roman" w:cs="Times New Roman"/>
          <w:spacing w:val="-57"/>
        </w:rPr>
        <w:t xml:space="preserve"> </w:t>
      </w:r>
      <w:r w:rsidRPr="00F47B91">
        <w:rPr>
          <w:rFonts w:ascii="Times New Roman" w:hAnsi="Times New Roman" w:cs="Times New Roman"/>
        </w:rPr>
        <w:t>vez que a mesma é especializada na execução dos serviços a serem contratados.</w:t>
      </w:r>
    </w:p>
    <w:p w14:paraId="598CCEF4" w14:textId="77777777" w:rsidR="00361C6E" w:rsidRPr="00F47B91" w:rsidRDefault="00361C6E" w:rsidP="00361C6E">
      <w:pPr>
        <w:tabs>
          <w:tab w:val="left" w:pos="9071"/>
        </w:tabs>
        <w:ind w:right="-1"/>
        <w:rPr>
          <w:color w:val="auto"/>
          <w:szCs w:val="24"/>
        </w:rPr>
      </w:pPr>
    </w:p>
    <w:p w14:paraId="310F5B26" w14:textId="77777777" w:rsidR="00361C6E" w:rsidRPr="00F47B91" w:rsidRDefault="00361C6E" w:rsidP="00361C6E">
      <w:pPr>
        <w:tabs>
          <w:tab w:val="left" w:pos="0"/>
        </w:tabs>
        <w:ind w:left="2568" w:right="400" w:hanging="961"/>
        <w:rPr>
          <w:color w:val="auto"/>
          <w:szCs w:val="24"/>
        </w:rPr>
      </w:pPr>
    </w:p>
    <w:p w14:paraId="37FE8B95" w14:textId="77777777" w:rsidR="00350188" w:rsidRPr="00F47B91" w:rsidRDefault="00350188" w:rsidP="00361C6E">
      <w:pPr>
        <w:tabs>
          <w:tab w:val="left" w:pos="0"/>
        </w:tabs>
        <w:ind w:left="2568" w:right="400" w:hanging="961"/>
        <w:rPr>
          <w:color w:val="auto"/>
          <w:szCs w:val="24"/>
        </w:rPr>
      </w:pPr>
    </w:p>
    <w:p w14:paraId="3B3D9DD5" w14:textId="77777777" w:rsidR="00350188" w:rsidRPr="00F47B91" w:rsidRDefault="00350188" w:rsidP="00361C6E">
      <w:pPr>
        <w:tabs>
          <w:tab w:val="left" w:pos="0"/>
        </w:tabs>
        <w:ind w:left="2568" w:right="400" w:hanging="961"/>
        <w:rPr>
          <w:color w:val="auto"/>
          <w:szCs w:val="24"/>
        </w:rPr>
      </w:pPr>
    </w:p>
    <w:p w14:paraId="45DCD1E4" w14:textId="77777777" w:rsidR="00350188" w:rsidRPr="00F47B91" w:rsidRDefault="00350188" w:rsidP="00361C6E">
      <w:pPr>
        <w:tabs>
          <w:tab w:val="left" w:pos="0"/>
        </w:tabs>
        <w:ind w:left="2568" w:right="400" w:hanging="961"/>
        <w:rPr>
          <w:color w:val="auto"/>
          <w:szCs w:val="24"/>
        </w:rPr>
      </w:pPr>
    </w:p>
    <w:p w14:paraId="436CE5AE" w14:textId="77777777" w:rsidR="00350188" w:rsidRPr="00F47B91" w:rsidRDefault="00350188" w:rsidP="00361C6E">
      <w:pPr>
        <w:tabs>
          <w:tab w:val="left" w:pos="0"/>
        </w:tabs>
        <w:ind w:left="2568" w:right="400" w:hanging="961"/>
        <w:rPr>
          <w:color w:val="auto"/>
          <w:szCs w:val="24"/>
        </w:rPr>
      </w:pPr>
    </w:p>
    <w:p w14:paraId="43B4137C" w14:textId="77777777" w:rsidR="00350188" w:rsidRPr="00F47B91" w:rsidRDefault="00350188" w:rsidP="00361C6E">
      <w:pPr>
        <w:tabs>
          <w:tab w:val="left" w:pos="0"/>
        </w:tabs>
        <w:ind w:left="2568" w:right="400" w:hanging="961"/>
        <w:rPr>
          <w:color w:val="auto"/>
          <w:szCs w:val="24"/>
        </w:rPr>
      </w:pPr>
    </w:p>
    <w:p w14:paraId="6E5C5CA0" w14:textId="77777777" w:rsidR="00350188" w:rsidRPr="00F47B91" w:rsidRDefault="00350188" w:rsidP="00361C6E">
      <w:pPr>
        <w:tabs>
          <w:tab w:val="left" w:pos="0"/>
        </w:tabs>
        <w:ind w:left="2568" w:right="400" w:hanging="961"/>
        <w:rPr>
          <w:color w:val="auto"/>
          <w:szCs w:val="24"/>
        </w:rPr>
      </w:pPr>
    </w:p>
    <w:p w14:paraId="685A6B7F" w14:textId="77777777" w:rsidR="00350188" w:rsidRPr="00F47B91" w:rsidRDefault="00350188" w:rsidP="00361C6E">
      <w:pPr>
        <w:tabs>
          <w:tab w:val="left" w:pos="0"/>
        </w:tabs>
        <w:ind w:left="2568" w:right="400" w:hanging="961"/>
        <w:rPr>
          <w:color w:val="auto"/>
          <w:szCs w:val="24"/>
        </w:rPr>
      </w:pPr>
    </w:p>
    <w:p w14:paraId="6FDACD43" w14:textId="77777777" w:rsidR="00350188" w:rsidRPr="00F47B91" w:rsidRDefault="00350188" w:rsidP="00361C6E">
      <w:pPr>
        <w:tabs>
          <w:tab w:val="left" w:pos="0"/>
        </w:tabs>
        <w:ind w:left="2568" w:right="400" w:hanging="961"/>
        <w:rPr>
          <w:color w:val="auto"/>
          <w:szCs w:val="24"/>
        </w:rPr>
      </w:pPr>
    </w:p>
    <w:p w14:paraId="38017349" w14:textId="77777777" w:rsidR="00350188" w:rsidRPr="00F47B91" w:rsidRDefault="00350188" w:rsidP="00361C6E">
      <w:pPr>
        <w:tabs>
          <w:tab w:val="left" w:pos="0"/>
        </w:tabs>
        <w:ind w:left="2568" w:right="400" w:hanging="961"/>
        <w:rPr>
          <w:color w:val="auto"/>
          <w:szCs w:val="24"/>
        </w:rPr>
      </w:pPr>
    </w:p>
    <w:p w14:paraId="72672F69" w14:textId="77777777" w:rsidR="00350188" w:rsidRPr="00F47B91" w:rsidRDefault="00350188" w:rsidP="00361C6E">
      <w:pPr>
        <w:tabs>
          <w:tab w:val="left" w:pos="0"/>
        </w:tabs>
        <w:ind w:left="2568" w:right="400" w:hanging="961"/>
        <w:rPr>
          <w:color w:val="auto"/>
          <w:szCs w:val="24"/>
        </w:rPr>
      </w:pPr>
    </w:p>
    <w:p w14:paraId="08276D02" w14:textId="7B593EFD" w:rsidR="0077025D" w:rsidRPr="00F47B91" w:rsidRDefault="00BA7C15" w:rsidP="00361C6E">
      <w:pPr>
        <w:tabs>
          <w:tab w:val="left" w:pos="0"/>
        </w:tabs>
        <w:ind w:left="2568" w:right="400" w:hanging="961"/>
        <w:rPr>
          <w:color w:val="auto"/>
          <w:szCs w:val="24"/>
        </w:rPr>
      </w:pPr>
      <w:r w:rsidRPr="00F47B91">
        <w:rPr>
          <w:color w:val="auto"/>
          <w:szCs w:val="24"/>
        </w:rPr>
        <w:t xml:space="preserve">EDITAL DE LICITAÇÃO - PREGÃO ELETRÔNICO Nº </w:t>
      </w:r>
      <w:r w:rsidR="00CF3F2B" w:rsidRPr="00F47B91">
        <w:rPr>
          <w:color w:val="auto"/>
          <w:szCs w:val="24"/>
        </w:rPr>
        <w:t>02/2023</w:t>
      </w:r>
      <w:r w:rsidRPr="00F47B91">
        <w:rPr>
          <w:color w:val="auto"/>
          <w:szCs w:val="24"/>
        </w:rPr>
        <w:t xml:space="preserve">. </w:t>
      </w:r>
    </w:p>
    <w:p w14:paraId="6B8D93E1" w14:textId="78FB9ADD" w:rsidR="00BA7C15" w:rsidRPr="00F47B91" w:rsidRDefault="00BA7C15" w:rsidP="00361C6E">
      <w:pPr>
        <w:tabs>
          <w:tab w:val="left" w:pos="0"/>
        </w:tabs>
        <w:ind w:left="2568" w:right="400" w:hanging="961"/>
        <w:rPr>
          <w:color w:val="auto"/>
          <w:szCs w:val="24"/>
        </w:rPr>
      </w:pPr>
      <w:r w:rsidRPr="00F47B91">
        <w:rPr>
          <w:color w:val="auto"/>
          <w:szCs w:val="24"/>
        </w:rPr>
        <w:t xml:space="preserve">PROCESSO ADMINISTRATIVO </w:t>
      </w:r>
      <w:r w:rsidR="00966B66" w:rsidRPr="00F47B91">
        <w:rPr>
          <w:color w:val="auto"/>
          <w:szCs w:val="24"/>
        </w:rPr>
        <w:t>ADM PE02</w:t>
      </w:r>
    </w:p>
    <w:p w14:paraId="6338DABA" w14:textId="77777777" w:rsidR="009A2B53" w:rsidRPr="00F47B91" w:rsidRDefault="009A2B53" w:rsidP="00361C6E">
      <w:pPr>
        <w:tabs>
          <w:tab w:val="left" w:pos="0"/>
        </w:tabs>
        <w:ind w:left="2568" w:right="400" w:hanging="961"/>
        <w:rPr>
          <w:color w:val="auto"/>
          <w:szCs w:val="24"/>
        </w:rPr>
      </w:pPr>
    </w:p>
    <w:p w14:paraId="316F1ABF" w14:textId="5FE96675" w:rsidR="00BA7C15" w:rsidRPr="00F47B91" w:rsidRDefault="00973A47" w:rsidP="00361C6E">
      <w:pPr>
        <w:tabs>
          <w:tab w:val="left" w:pos="0"/>
        </w:tabs>
        <w:autoSpaceDE w:val="0"/>
        <w:autoSpaceDN w:val="0"/>
        <w:adjustRightInd w:val="0"/>
        <w:rPr>
          <w:b/>
          <w:caps/>
          <w:color w:val="auto"/>
          <w:szCs w:val="24"/>
        </w:rPr>
      </w:pPr>
      <w:r w:rsidRPr="00F47B91">
        <w:rPr>
          <w:b/>
          <w:caps/>
          <w:color w:val="auto"/>
          <w:szCs w:val="24"/>
        </w:rPr>
        <w:t xml:space="preserve">AO </w:t>
      </w:r>
    </w:p>
    <w:p w14:paraId="0E13A9E2" w14:textId="77777777" w:rsidR="00E61DCB" w:rsidRPr="00F47B91" w:rsidRDefault="00973A47" w:rsidP="00361C6E">
      <w:pPr>
        <w:tabs>
          <w:tab w:val="left" w:pos="0"/>
        </w:tabs>
        <w:autoSpaceDE w:val="0"/>
        <w:autoSpaceDN w:val="0"/>
        <w:adjustRightInd w:val="0"/>
        <w:rPr>
          <w:b/>
          <w:caps/>
          <w:color w:val="auto"/>
          <w:szCs w:val="24"/>
        </w:rPr>
      </w:pPr>
      <w:r w:rsidRPr="00F47B91">
        <w:rPr>
          <w:b/>
          <w:caps/>
          <w:color w:val="auto"/>
          <w:szCs w:val="24"/>
        </w:rPr>
        <w:t xml:space="preserve">Consórcio Público Interfederativo de Saúde Nordeste II - COISAN </w:t>
      </w:r>
    </w:p>
    <w:p w14:paraId="5B567B17" w14:textId="29F48F8B" w:rsidR="00BA7C15" w:rsidRPr="00F47B91" w:rsidRDefault="00BA7C15" w:rsidP="00361C6E">
      <w:pPr>
        <w:tabs>
          <w:tab w:val="left" w:pos="0"/>
        </w:tabs>
        <w:autoSpaceDE w:val="0"/>
        <w:autoSpaceDN w:val="0"/>
        <w:adjustRightInd w:val="0"/>
        <w:rPr>
          <w:b/>
          <w:caps/>
          <w:color w:val="auto"/>
          <w:szCs w:val="24"/>
        </w:rPr>
      </w:pPr>
      <w:r w:rsidRPr="00F47B91">
        <w:rPr>
          <w:b/>
          <w:caps/>
          <w:color w:val="auto"/>
          <w:szCs w:val="24"/>
        </w:rPr>
        <w:t xml:space="preserve">At.: Pregoeiro – paulo eduardo s. da </w:t>
      </w:r>
      <w:proofErr w:type="gramStart"/>
      <w:r w:rsidRPr="00F47B91">
        <w:rPr>
          <w:b/>
          <w:caps/>
          <w:color w:val="auto"/>
          <w:szCs w:val="24"/>
        </w:rPr>
        <w:t>silva</w:t>
      </w:r>
      <w:proofErr w:type="gramEnd"/>
    </w:p>
    <w:p w14:paraId="1FBCFCD8" w14:textId="77777777" w:rsidR="00BA7C15" w:rsidRPr="00F47B91" w:rsidRDefault="00BA7C15" w:rsidP="00361C6E">
      <w:pPr>
        <w:tabs>
          <w:tab w:val="left" w:pos="0"/>
        </w:tabs>
        <w:ind w:left="2568" w:right="400" w:hanging="961"/>
        <w:rPr>
          <w:color w:val="auto"/>
          <w:szCs w:val="24"/>
        </w:rPr>
      </w:pPr>
    </w:p>
    <w:p w14:paraId="303CBBFE" w14:textId="0FA8382E" w:rsidR="00BA7C15" w:rsidRPr="00F47B91" w:rsidRDefault="00BA7C15" w:rsidP="00872A46">
      <w:pPr>
        <w:tabs>
          <w:tab w:val="left" w:pos="0"/>
          <w:tab w:val="left" w:pos="142"/>
        </w:tabs>
        <w:ind w:left="66"/>
        <w:jc w:val="center"/>
        <w:rPr>
          <w:b/>
          <w:color w:val="auto"/>
          <w:szCs w:val="24"/>
          <w:lang w:val="pt-PT"/>
        </w:rPr>
      </w:pPr>
      <w:r w:rsidRPr="00F47B91">
        <w:rPr>
          <w:b/>
          <w:bCs/>
          <w:color w:val="auto"/>
          <w:szCs w:val="24"/>
        </w:rPr>
        <w:t xml:space="preserve">ANEXO II - </w:t>
      </w:r>
      <w:r w:rsidRPr="00F47B91">
        <w:rPr>
          <w:b/>
          <w:bCs/>
          <w:color w:val="auto"/>
          <w:szCs w:val="24"/>
          <w:lang w:val="pt-PT"/>
        </w:rPr>
        <w:t xml:space="preserve">MODELO DE </w:t>
      </w:r>
      <w:r w:rsidRPr="00F47B91">
        <w:rPr>
          <w:b/>
          <w:color w:val="auto"/>
          <w:szCs w:val="24"/>
          <w:lang w:val="pt-PT"/>
        </w:rPr>
        <w:t>PROPOSTA DE PREÇOS</w:t>
      </w:r>
    </w:p>
    <w:p w14:paraId="2504CABA" w14:textId="77777777" w:rsidR="00BA7C15" w:rsidRPr="00F47B91" w:rsidRDefault="00BA7C15" w:rsidP="00361C6E">
      <w:pPr>
        <w:tabs>
          <w:tab w:val="left" w:pos="0"/>
          <w:tab w:val="left" w:pos="142"/>
        </w:tabs>
        <w:ind w:left="66"/>
        <w:rPr>
          <w:b/>
          <w:color w:val="auto"/>
          <w:szCs w:val="24"/>
          <w:lang w:val="pt-PT"/>
        </w:rPr>
      </w:pPr>
    </w:p>
    <w:p w14:paraId="43E2180A" w14:textId="77777777" w:rsidR="00BA7C15" w:rsidRPr="00F47B91" w:rsidRDefault="00BA7C15" w:rsidP="00361C6E">
      <w:pPr>
        <w:tabs>
          <w:tab w:val="left" w:pos="0"/>
        </w:tabs>
        <w:rPr>
          <w:color w:val="auto"/>
          <w:szCs w:val="24"/>
        </w:rPr>
      </w:pPr>
      <w:r w:rsidRPr="00F47B91">
        <w:rPr>
          <w:color w:val="auto"/>
          <w:szCs w:val="24"/>
        </w:rPr>
        <w:t>Prezados Senhores,</w:t>
      </w:r>
    </w:p>
    <w:p w14:paraId="53C102A3" w14:textId="77777777" w:rsidR="00BA7C15" w:rsidRPr="00F47B91" w:rsidRDefault="00BA7C15" w:rsidP="00361C6E">
      <w:pPr>
        <w:tabs>
          <w:tab w:val="left" w:pos="0"/>
        </w:tabs>
        <w:rPr>
          <w:color w:val="auto"/>
          <w:szCs w:val="24"/>
        </w:rPr>
      </w:pPr>
    </w:p>
    <w:p w14:paraId="2E8EFA3D" w14:textId="77777777" w:rsidR="00BA7C15" w:rsidRPr="00F47B91" w:rsidRDefault="00BA7C15" w:rsidP="00361C6E">
      <w:pPr>
        <w:tabs>
          <w:tab w:val="left" w:pos="0"/>
        </w:tabs>
        <w:rPr>
          <w:color w:val="auto"/>
          <w:szCs w:val="24"/>
        </w:rPr>
      </w:pPr>
      <w:r w:rsidRPr="00F47B91">
        <w:rPr>
          <w:color w:val="auto"/>
          <w:szCs w:val="24"/>
        </w:rPr>
        <w:t>Pela presente, submetemos à apreciação de V.Sa</w:t>
      </w:r>
      <w:proofErr w:type="gramStart"/>
      <w:r w:rsidRPr="00F47B91">
        <w:rPr>
          <w:color w:val="auto"/>
          <w:szCs w:val="24"/>
        </w:rPr>
        <w:t>.,</w:t>
      </w:r>
      <w:proofErr w:type="gramEnd"/>
      <w:r w:rsidRPr="00F47B91">
        <w:rPr>
          <w:color w:val="auto"/>
          <w:szCs w:val="24"/>
        </w:rPr>
        <w:t xml:space="preserve"> a nossa proposta relativa a licitação em epígrafe, assumindo inteira responsabilidade por quaisquer erros ou omissões que venham a ser verificados na preparação da mesma e declaramos ainda, que temos pleno conhecimento das condições em que se realizará o serviço e concordamos com a totalidade das instruções e critérios de qualificação definidos no edital em referência.</w:t>
      </w:r>
    </w:p>
    <w:p w14:paraId="3E22B387" w14:textId="77777777" w:rsidR="00BA7C15" w:rsidRPr="00F47B91" w:rsidRDefault="00BA7C15" w:rsidP="00361C6E">
      <w:pPr>
        <w:tabs>
          <w:tab w:val="left" w:pos="0"/>
        </w:tabs>
        <w:rPr>
          <w:color w:val="auto"/>
          <w:szCs w:val="24"/>
        </w:rPr>
      </w:pPr>
    </w:p>
    <w:p w14:paraId="544E12D1" w14:textId="77777777" w:rsidR="00BA7C15" w:rsidRPr="00F47B91" w:rsidRDefault="00BA7C15" w:rsidP="00361C6E">
      <w:pPr>
        <w:tabs>
          <w:tab w:val="left" w:pos="0"/>
        </w:tabs>
        <w:rPr>
          <w:b/>
          <w:bCs/>
          <w:color w:val="auto"/>
          <w:szCs w:val="24"/>
        </w:rPr>
      </w:pPr>
      <w:r w:rsidRPr="00F47B91">
        <w:rPr>
          <w:b/>
          <w:bCs/>
          <w:color w:val="auto"/>
          <w:szCs w:val="24"/>
        </w:rPr>
        <w:t>1 - PROPONENTE:</w:t>
      </w:r>
    </w:p>
    <w:p w14:paraId="5234AE6C" w14:textId="77777777" w:rsidR="00BA7C15" w:rsidRPr="00F47B91" w:rsidRDefault="00BA7C15" w:rsidP="00361C6E">
      <w:pPr>
        <w:tabs>
          <w:tab w:val="left" w:pos="0"/>
        </w:tabs>
        <w:rPr>
          <w:color w:val="auto"/>
          <w:szCs w:val="24"/>
        </w:rPr>
      </w:pPr>
    </w:p>
    <w:p w14:paraId="4A143E8C" w14:textId="77777777" w:rsidR="00BA7C15" w:rsidRPr="00F47B91" w:rsidRDefault="00BA7C15" w:rsidP="00361C6E">
      <w:pPr>
        <w:tabs>
          <w:tab w:val="left" w:pos="0"/>
        </w:tabs>
        <w:rPr>
          <w:color w:val="auto"/>
          <w:szCs w:val="24"/>
        </w:rPr>
      </w:pPr>
      <w:r w:rsidRPr="00F47B91">
        <w:rPr>
          <w:color w:val="auto"/>
          <w:szCs w:val="24"/>
        </w:rPr>
        <w:t>1.1. - Razão Social -</w:t>
      </w:r>
    </w:p>
    <w:p w14:paraId="05B06E7C" w14:textId="77777777" w:rsidR="00BA7C15" w:rsidRPr="00F47B91" w:rsidRDefault="00BA7C15" w:rsidP="00361C6E">
      <w:pPr>
        <w:tabs>
          <w:tab w:val="left" w:pos="0"/>
        </w:tabs>
        <w:rPr>
          <w:color w:val="auto"/>
          <w:szCs w:val="24"/>
        </w:rPr>
      </w:pPr>
      <w:r w:rsidRPr="00F47B91">
        <w:rPr>
          <w:color w:val="auto"/>
          <w:szCs w:val="24"/>
        </w:rPr>
        <w:t>1.2.  – Endereço -</w:t>
      </w:r>
    </w:p>
    <w:p w14:paraId="021E6EA7" w14:textId="499CEC99" w:rsidR="006A5B61" w:rsidRPr="00F47B91" w:rsidRDefault="00BA7C15" w:rsidP="00361C6E">
      <w:pPr>
        <w:tabs>
          <w:tab w:val="left" w:pos="0"/>
        </w:tabs>
        <w:rPr>
          <w:color w:val="auto"/>
          <w:szCs w:val="24"/>
          <w:lang w:val="pt-PT"/>
        </w:rPr>
      </w:pPr>
      <w:r w:rsidRPr="00F47B91">
        <w:rPr>
          <w:color w:val="auto"/>
          <w:szCs w:val="24"/>
          <w:lang w:val="pt-PT"/>
        </w:rPr>
        <w:t xml:space="preserve">1.3. - CNPJ. </w:t>
      </w:r>
      <w:r w:rsidR="006A5B61" w:rsidRPr="00F47B91">
        <w:rPr>
          <w:color w:val="auto"/>
          <w:szCs w:val="24"/>
          <w:lang w:val="pt-PT"/>
        </w:rPr>
        <w:t>–</w:t>
      </w:r>
    </w:p>
    <w:p w14:paraId="1A3B85BE" w14:textId="77777777" w:rsidR="009B657B" w:rsidRPr="00F47B91" w:rsidRDefault="009B657B" w:rsidP="00361C6E">
      <w:pPr>
        <w:tabs>
          <w:tab w:val="left" w:pos="0"/>
        </w:tabs>
        <w:rPr>
          <w:color w:val="auto"/>
          <w:szCs w:val="24"/>
          <w:lang w:val="pt-PT"/>
        </w:rPr>
      </w:pPr>
    </w:p>
    <w:tbl>
      <w:tblPr>
        <w:tblW w:w="9791" w:type="dxa"/>
        <w:tblInd w:w="18" w:type="dxa"/>
        <w:tblLayout w:type="fixed"/>
        <w:tblCellMar>
          <w:left w:w="10" w:type="dxa"/>
          <w:right w:w="10" w:type="dxa"/>
        </w:tblCellMar>
        <w:tblLook w:val="0000" w:firstRow="0" w:lastRow="0" w:firstColumn="0" w:lastColumn="0" w:noHBand="0" w:noVBand="0"/>
      </w:tblPr>
      <w:tblGrid>
        <w:gridCol w:w="825"/>
        <w:gridCol w:w="4855"/>
        <w:gridCol w:w="851"/>
        <w:gridCol w:w="1417"/>
        <w:gridCol w:w="1843"/>
      </w:tblGrid>
      <w:tr w:rsidR="009B657B" w:rsidRPr="00F47B91" w14:paraId="788D8668" w14:textId="77777777" w:rsidTr="00F47D0B">
        <w:trPr>
          <w:trHeight w:val="431"/>
        </w:trPr>
        <w:tc>
          <w:tcPr>
            <w:tcW w:w="825" w:type="dxa"/>
            <w:tcBorders>
              <w:top w:val="single" w:sz="8" w:space="0" w:color="000000"/>
              <w:left w:val="single" w:sz="8" w:space="0" w:color="000000"/>
              <w:bottom w:val="single" w:sz="4" w:space="0" w:color="auto"/>
              <w:right w:val="single" w:sz="8" w:space="0" w:color="000000"/>
            </w:tcBorders>
            <w:shd w:val="clear" w:color="auto" w:fill="auto"/>
            <w:tcMar>
              <w:top w:w="28" w:type="dxa"/>
              <w:left w:w="28" w:type="dxa"/>
              <w:bottom w:w="28" w:type="dxa"/>
              <w:right w:w="28" w:type="dxa"/>
            </w:tcMar>
          </w:tcPr>
          <w:p w14:paraId="2AE7B4E2" w14:textId="77777777" w:rsidR="009B657B" w:rsidRPr="00F47B91" w:rsidRDefault="009B657B" w:rsidP="00F47D0B">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ITEM</w:t>
            </w:r>
          </w:p>
        </w:tc>
        <w:tc>
          <w:tcPr>
            <w:tcW w:w="4855" w:type="dxa"/>
            <w:tcBorders>
              <w:top w:val="single" w:sz="8" w:space="0" w:color="000000"/>
              <w:bottom w:val="single" w:sz="4" w:space="0" w:color="auto"/>
              <w:right w:val="single" w:sz="8" w:space="0" w:color="000000"/>
            </w:tcBorders>
            <w:shd w:val="clear" w:color="auto" w:fill="auto"/>
            <w:tcMar>
              <w:top w:w="28" w:type="dxa"/>
              <w:left w:w="0" w:type="dxa"/>
              <w:bottom w:w="28" w:type="dxa"/>
              <w:right w:w="28" w:type="dxa"/>
            </w:tcMar>
          </w:tcPr>
          <w:p w14:paraId="16130504" w14:textId="77777777" w:rsidR="009B657B" w:rsidRPr="00F47B91" w:rsidRDefault="009B657B" w:rsidP="00F47D0B">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DESCRITIVO</w:t>
            </w:r>
          </w:p>
        </w:tc>
        <w:tc>
          <w:tcPr>
            <w:tcW w:w="851" w:type="dxa"/>
            <w:tcBorders>
              <w:top w:val="single" w:sz="8" w:space="0" w:color="000000"/>
              <w:bottom w:val="single" w:sz="4" w:space="0" w:color="auto"/>
              <w:right w:val="single" w:sz="8" w:space="0" w:color="000000"/>
            </w:tcBorders>
            <w:shd w:val="clear" w:color="auto" w:fill="auto"/>
            <w:tcMar>
              <w:top w:w="28" w:type="dxa"/>
              <w:left w:w="0" w:type="dxa"/>
              <w:bottom w:w="28" w:type="dxa"/>
              <w:right w:w="28" w:type="dxa"/>
            </w:tcMar>
          </w:tcPr>
          <w:p w14:paraId="72B425CB" w14:textId="77777777" w:rsidR="009B657B" w:rsidRPr="00F47B91" w:rsidRDefault="009B657B" w:rsidP="00F47D0B">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UND</w:t>
            </w:r>
          </w:p>
        </w:tc>
        <w:tc>
          <w:tcPr>
            <w:tcW w:w="1417" w:type="dxa"/>
            <w:tcBorders>
              <w:top w:val="single" w:sz="8" w:space="0" w:color="000000"/>
              <w:bottom w:val="single" w:sz="4" w:space="0" w:color="auto"/>
              <w:right w:val="single" w:sz="8" w:space="0" w:color="000000"/>
            </w:tcBorders>
            <w:shd w:val="clear" w:color="auto" w:fill="auto"/>
            <w:tcMar>
              <w:top w:w="28" w:type="dxa"/>
              <w:left w:w="0" w:type="dxa"/>
              <w:bottom w:w="28" w:type="dxa"/>
              <w:right w:w="28" w:type="dxa"/>
            </w:tcMar>
          </w:tcPr>
          <w:p w14:paraId="041AD78F" w14:textId="77777777" w:rsidR="009B657B" w:rsidRPr="00F47B91" w:rsidRDefault="009B657B" w:rsidP="00F47D0B">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Valor mensal</w:t>
            </w:r>
          </w:p>
        </w:tc>
        <w:tc>
          <w:tcPr>
            <w:tcW w:w="1843" w:type="dxa"/>
            <w:tcBorders>
              <w:top w:val="single" w:sz="8" w:space="0" w:color="000000"/>
              <w:bottom w:val="single" w:sz="4" w:space="0" w:color="auto"/>
              <w:right w:val="single" w:sz="8" w:space="0" w:color="000000"/>
            </w:tcBorders>
          </w:tcPr>
          <w:p w14:paraId="14CC3157" w14:textId="77777777" w:rsidR="009B657B" w:rsidRPr="00F47B91" w:rsidRDefault="009B657B" w:rsidP="00F47D0B">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Valor total p/ 12 meses</w:t>
            </w:r>
          </w:p>
        </w:tc>
      </w:tr>
      <w:tr w:rsidR="009B657B" w:rsidRPr="00F47B91" w14:paraId="38C8EA21" w14:textId="77777777" w:rsidTr="00F47D0B">
        <w:trPr>
          <w:trHeight w:val="1375"/>
        </w:trPr>
        <w:tc>
          <w:tcPr>
            <w:tcW w:w="8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28" w:type="dxa"/>
              <w:right w:w="28" w:type="dxa"/>
            </w:tcMar>
          </w:tcPr>
          <w:p w14:paraId="686A3FA3" w14:textId="77777777" w:rsidR="009B657B" w:rsidRPr="00F47B91" w:rsidRDefault="009B657B" w:rsidP="00F47D0B">
            <w:pPr>
              <w:pStyle w:val="TableContents"/>
              <w:tabs>
                <w:tab w:val="left" w:pos="0"/>
              </w:tabs>
              <w:spacing w:after="283"/>
              <w:jc w:val="center"/>
              <w:rPr>
                <w:rFonts w:ascii="Times New Roman" w:hAnsi="Times New Roman" w:cs="Times New Roman"/>
              </w:rPr>
            </w:pPr>
          </w:p>
          <w:p w14:paraId="4F1833CB" w14:textId="54BF6CF3" w:rsidR="009B657B" w:rsidRPr="00F47B91" w:rsidRDefault="009B657B" w:rsidP="00F47D0B">
            <w:pPr>
              <w:pStyle w:val="TableContents"/>
              <w:tabs>
                <w:tab w:val="left" w:pos="0"/>
              </w:tabs>
              <w:spacing w:after="283"/>
              <w:jc w:val="center"/>
              <w:rPr>
                <w:rFonts w:ascii="Times New Roman" w:hAnsi="Times New Roman" w:cs="Times New Roman"/>
                <w:b/>
                <w:lang w:val="pt-PT"/>
              </w:rPr>
            </w:pPr>
            <w:r w:rsidRPr="00F47B91">
              <w:rPr>
                <w:rFonts w:ascii="Times New Roman" w:hAnsi="Times New Roman" w:cs="Times New Roman"/>
                <w:b/>
                <w:lang w:val="pt-PT"/>
              </w:rPr>
              <w:t>01</w:t>
            </w:r>
          </w:p>
        </w:tc>
        <w:tc>
          <w:tcPr>
            <w:tcW w:w="4855"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tcPr>
          <w:p w14:paraId="6E87DBF1" w14:textId="77777777" w:rsidR="009B657B" w:rsidRPr="00F47B91" w:rsidRDefault="009B657B" w:rsidP="009B657B">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Manutenção Aparelhos Médicos – Hospitalares.</w:t>
            </w:r>
          </w:p>
          <w:p w14:paraId="6D0DADA6" w14:textId="363BEB68" w:rsidR="009B657B" w:rsidRPr="00F47B91" w:rsidRDefault="009B657B" w:rsidP="009B657B">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Manutenção preventiva e corretiva dos equipamentos do sistema de bioimagem</w:t>
            </w:r>
            <w:proofErr w:type="gramStart"/>
            <w:r w:rsidRPr="00F47B91">
              <w:rPr>
                <w:rFonts w:ascii="Times New Roman" w:hAnsi="Times New Roman" w:cs="Times New Roman"/>
                <w:b/>
                <w:lang w:val="pt-PT"/>
              </w:rPr>
              <w:t>, marca</w:t>
            </w:r>
            <w:proofErr w:type="gramEnd"/>
            <w:r w:rsidRPr="00F47B91">
              <w:rPr>
                <w:rFonts w:ascii="Times New Roman" w:hAnsi="Times New Roman" w:cs="Times New Roman"/>
                <w:b/>
                <w:lang w:val="pt-PT"/>
              </w:rPr>
              <w:t xml:space="preserve"> KONICA, conforme descrito no termo de referencia.</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vAlign w:val="center"/>
          </w:tcPr>
          <w:p w14:paraId="40CBB84F" w14:textId="77777777" w:rsidR="009B657B" w:rsidRPr="00F47B91" w:rsidRDefault="009B657B" w:rsidP="009B657B">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Mes</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vAlign w:val="center"/>
          </w:tcPr>
          <w:p w14:paraId="626A840A" w14:textId="5D9A14C1" w:rsidR="009B657B" w:rsidRPr="00F47B91" w:rsidRDefault="009B657B" w:rsidP="009B657B">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R$</w:t>
            </w:r>
            <w:r w:rsidR="00E00904">
              <w:rPr>
                <w:rFonts w:ascii="Times New Roman" w:hAnsi="Times New Roman" w:cs="Times New Roman"/>
                <w:b/>
                <w:lang w:val="pt-PT"/>
              </w:rPr>
              <w:t xml:space="preserve"> 19.750,00</w:t>
            </w:r>
          </w:p>
        </w:tc>
        <w:tc>
          <w:tcPr>
            <w:tcW w:w="1843" w:type="dxa"/>
            <w:tcBorders>
              <w:top w:val="single" w:sz="4" w:space="0" w:color="auto"/>
              <w:left w:val="single" w:sz="4" w:space="0" w:color="auto"/>
              <w:bottom w:val="single" w:sz="4" w:space="0" w:color="auto"/>
              <w:right w:val="single" w:sz="4" w:space="0" w:color="auto"/>
            </w:tcBorders>
          </w:tcPr>
          <w:p w14:paraId="4EC37E78" w14:textId="77777777" w:rsidR="009B657B" w:rsidRPr="00F47B91" w:rsidRDefault="009B657B" w:rsidP="009B657B">
            <w:pPr>
              <w:pStyle w:val="TableContents"/>
              <w:tabs>
                <w:tab w:val="left" w:pos="0"/>
              </w:tabs>
              <w:spacing w:after="283"/>
              <w:jc w:val="both"/>
              <w:rPr>
                <w:rFonts w:ascii="Times New Roman" w:hAnsi="Times New Roman" w:cs="Times New Roman"/>
                <w:b/>
                <w:lang w:val="pt-PT"/>
              </w:rPr>
            </w:pPr>
          </w:p>
          <w:p w14:paraId="7ABCD1C8" w14:textId="7B1B2945" w:rsidR="009B657B" w:rsidRPr="00E00904" w:rsidRDefault="009B657B" w:rsidP="009B657B">
            <w:pPr>
              <w:rPr>
                <w:b/>
                <w:caps/>
                <w:color w:val="auto"/>
                <w:szCs w:val="24"/>
                <w:lang w:val="pt-PT" w:eastAsia="zh-CN" w:bidi="hi-IN"/>
              </w:rPr>
            </w:pPr>
            <w:r w:rsidRPr="00E00904">
              <w:rPr>
                <w:b/>
                <w:caps/>
                <w:color w:val="auto"/>
                <w:szCs w:val="24"/>
                <w:lang w:val="pt-PT" w:eastAsia="zh-CN" w:bidi="hi-IN"/>
              </w:rPr>
              <w:t>R$</w:t>
            </w:r>
            <w:r w:rsidR="00E00904" w:rsidRPr="00E00904">
              <w:rPr>
                <w:b/>
                <w:caps/>
                <w:color w:val="auto"/>
                <w:szCs w:val="24"/>
                <w:lang w:val="pt-PT" w:eastAsia="zh-CN" w:bidi="hi-IN"/>
              </w:rPr>
              <w:t xml:space="preserve"> 237.000,00</w:t>
            </w:r>
          </w:p>
        </w:tc>
      </w:tr>
      <w:tr w:rsidR="00997226" w:rsidRPr="00F47B91" w14:paraId="16160661" w14:textId="77777777" w:rsidTr="00F47D0B">
        <w:trPr>
          <w:trHeight w:val="490"/>
        </w:trPr>
        <w:tc>
          <w:tcPr>
            <w:tcW w:w="9791" w:type="dxa"/>
            <w:gridSpan w:val="5"/>
            <w:tcBorders>
              <w:top w:val="single" w:sz="4" w:space="0" w:color="auto"/>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0ECAD33A" w14:textId="6432021F" w:rsidR="009B657B" w:rsidRPr="00F47B91" w:rsidRDefault="009B657B" w:rsidP="00F47D0B">
            <w:pPr>
              <w:pStyle w:val="TableContents"/>
              <w:tabs>
                <w:tab w:val="left" w:pos="0"/>
              </w:tabs>
              <w:spacing w:after="283"/>
              <w:rPr>
                <w:rFonts w:ascii="Times New Roman" w:hAnsi="Times New Roman" w:cs="Times New Roman"/>
                <w:b/>
                <w:lang w:val="pt-PT"/>
              </w:rPr>
            </w:pPr>
            <w:r w:rsidRPr="00F47B91">
              <w:rPr>
                <w:rFonts w:ascii="Times New Roman" w:hAnsi="Times New Roman" w:cs="Times New Roman"/>
                <w:b/>
                <w:lang w:val="pt-PT"/>
              </w:rPr>
              <w:t xml:space="preserve">Valor por extenso: </w:t>
            </w:r>
            <w:r w:rsidR="00E00904">
              <w:rPr>
                <w:rFonts w:ascii="Times New Roman" w:hAnsi="Times New Roman" w:cs="Times New Roman"/>
                <w:b/>
                <w:lang w:val="pt-PT"/>
              </w:rPr>
              <w:t>(duzentos e trinta e sete mil reais)</w:t>
            </w:r>
          </w:p>
        </w:tc>
      </w:tr>
    </w:tbl>
    <w:p w14:paraId="78867B40" w14:textId="77777777" w:rsidR="009B657B" w:rsidRPr="00F47B91" w:rsidRDefault="009B657B" w:rsidP="00361C6E">
      <w:pPr>
        <w:tabs>
          <w:tab w:val="left" w:pos="0"/>
        </w:tabs>
        <w:rPr>
          <w:color w:val="auto"/>
          <w:szCs w:val="24"/>
          <w:lang w:val="pt-PT"/>
        </w:rPr>
      </w:pPr>
    </w:p>
    <w:p w14:paraId="5A33440E" w14:textId="77777777" w:rsidR="009B657B" w:rsidRPr="00F47B91" w:rsidRDefault="009B657B" w:rsidP="00361C6E">
      <w:pPr>
        <w:tabs>
          <w:tab w:val="left" w:pos="0"/>
        </w:tabs>
        <w:rPr>
          <w:color w:val="auto"/>
          <w:szCs w:val="24"/>
          <w:lang w:val="pt-PT"/>
        </w:rPr>
      </w:pPr>
    </w:p>
    <w:p w14:paraId="7BC6A606" w14:textId="77777777" w:rsidR="009B657B" w:rsidRPr="00F47B91" w:rsidRDefault="009B657B" w:rsidP="00361C6E">
      <w:pPr>
        <w:tabs>
          <w:tab w:val="left" w:pos="0"/>
        </w:tabs>
        <w:rPr>
          <w:color w:val="auto"/>
          <w:szCs w:val="24"/>
          <w:lang w:val="pt-PT"/>
        </w:rPr>
      </w:pPr>
    </w:p>
    <w:p w14:paraId="0EDC2553" w14:textId="77777777" w:rsidR="009B657B" w:rsidRPr="00F47B91" w:rsidRDefault="009B657B" w:rsidP="00361C6E">
      <w:pPr>
        <w:tabs>
          <w:tab w:val="left" w:pos="0"/>
        </w:tabs>
        <w:rPr>
          <w:color w:val="auto"/>
          <w:szCs w:val="24"/>
          <w:lang w:val="pt-PT"/>
        </w:rPr>
      </w:pPr>
    </w:p>
    <w:p w14:paraId="2E909F6B" w14:textId="77777777" w:rsidR="009B657B" w:rsidRPr="00F47B91" w:rsidRDefault="009B657B" w:rsidP="00361C6E">
      <w:pPr>
        <w:tabs>
          <w:tab w:val="left" w:pos="0"/>
        </w:tabs>
        <w:rPr>
          <w:color w:val="auto"/>
          <w:szCs w:val="24"/>
          <w:lang w:val="pt-PT"/>
        </w:rPr>
      </w:pPr>
    </w:p>
    <w:p w14:paraId="7D40A389" w14:textId="77777777" w:rsidR="009B657B" w:rsidRPr="00F47B91" w:rsidRDefault="009B657B" w:rsidP="00361C6E">
      <w:pPr>
        <w:tabs>
          <w:tab w:val="left" w:pos="0"/>
        </w:tabs>
        <w:rPr>
          <w:color w:val="auto"/>
          <w:szCs w:val="24"/>
          <w:lang w:val="pt-PT"/>
        </w:rPr>
      </w:pPr>
    </w:p>
    <w:p w14:paraId="33CEAC8A" w14:textId="77777777" w:rsidR="009B657B" w:rsidRPr="00F47B91" w:rsidRDefault="009B657B" w:rsidP="00361C6E">
      <w:pPr>
        <w:tabs>
          <w:tab w:val="left" w:pos="0"/>
        </w:tabs>
        <w:rPr>
          <w:color w:val="auto"/>
          <w:szCs w:val="24"/>
          <w:lang w:val="pt-PT"/>
        </w:rPr>
      </w:pPr>
    </w:p>
    <w:p w14:paraId="1ABE0805" w14:textId="77777777" w:rsidR="009B657B" w:rsidRPr="00F47B91" w:rsidRDefault="009B657B" w:rsidP="00361C6E">
      <w:pPr>
        <w:tabs>
          <w:tab w:val="left" w:pos="0"/>
        </w:tabs>
        <w:rPr>
          <w:color w:val="auto"/>
          <w:szCs w:val="24"/>
          <w:lang w:val="pt-PT"/>
        </w:rPr>
      </w:pPr>
    </w:p>
    <w:p w14:paraId="07467226" w14:textId="77777777" w:rsidR="009B657B" w:rsidRPr="00F47B91" w:rsidRDefault="009B657B" w:rsidP="00361C6E">
      <w:pPr>
        <w:tabs>
          <w:tab w:val="left" w:pos="0"/>
        </w:tabs>
        <w:rPr>
          <w:color w:val="auto"/>
          <w:szCs w:val="24"/>
          <w:lang w:val="pt-PT"/>
        </w:rPr>
      </w:pPr>
    </w:p>
    <w:tbl>
      <w:tblPr>
        <w:tblW w:w="9791" w:type="dxa"/>
        <w:tblInd w:w="18" w:type="dxa"/>
        <w:tblLayout w:type="fixed"/>
        <w:tblCellMar>
          <w:left w:w="10" w:type="dxa"/>
          <w:right w:w="10" w:type="dxa"/>
        </w:tblCellMar>
        <w:tblLook w:val="0000" w:firstRow="0" w:lastRow="0" w:firstColumn="0" w:lastColumn="0" w:noHBand="0" w:noVBand="0"/>
      </w:tblPr>
      <w:tblGrid>
        <w:gridCol w:w="825"/>
        <w:gridCol w:w="4855"/>
        <w:gridCol w:w="851"/>
        <w:gridCol w:w="1417"/>
        <w:gridCol w:w="1843"/>
      </w:tblGrid>
      <w:tr w:rsidR="007B5AD0" w:rsidRPr="00F47B91" w14:paraId="275FEE9E" w14:textId="77777777" w:rsidTr="007B5AD0">
        <w:trPr>
          <w:trHeight w:val="431"/>
        </w:trPr>
        <w:tc>
          <w:tcPr>
            <w:tcW w:w="825" w:type="dxa"/>
            <w:tcBorders>
              <w:top w:val="single" w:sz="8" w:space="0" w:color="000000"/>
              <w:left w:val="single" w:sz="8" w:space="0" w:color="000000"/>
              <w:bottom w:val="single" w:sz="4" w:space="0" w:color="auto"/>
              <w:right w:val="single" w:sz="8" w:space="0" w:color="000000"/>
            </w:tcBorders>
            <w:shd w:val="clear" w:color="auto" w:fill="auto"/>
            <w:tcMar>
              <w:top w:w="28" w:type="dxa"/>
              <w:left w:w="28" w:type="dxa"/>
              <w:bottom w:w="28" w:type="dxa"/>
              <w:right w:w="28" w:type="dxa"/>
            </w:tcMar>
          </w:tcPr>
          <w:p w14:paraId="1AE734B6" w14:textId="77777777"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ITEM</w:t>
            </w:r>
          </w:p>
        </w:tc>
        <w:tc>
          <w:tcPr>
            <w:tcW w:w="4855" w:type="dxa"/>
            <w:tcBorders>
              <w:top w:val="single" w:sz="8" w:space="0" w:color="000000"/>
              <w:bottom w:val="single" w:sz="4" w:space="0" w:color="auto"/>
              <w:right w:val="single" w:sz="8" w:space="0" w:color="000000"/>
            </w:tcBorders>
            <w:shd w:val="clear" w:color="auto" w:fill="auto"/>
            <w:tcMar>
              <w:top w:w="28" w:type="dxa"/>
              <w:left w:w="0" w:type="dxa"/>
              <w:bottom w:w="28" w:type="dxa"/>
              <w:right w:w="28" w:type="dxa"/>
            </w:tcMar>
          </w:tcPr>
          <w:p w14:paraId="32DDE922" w14:textId="77777777"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DESCRITIVO</w:t>
            </w:r>
          </w:p>
        </w:tc>
        <w:tc>
          <w:tcPr>
            <w:tcW w:w="851" w:type="dxa"/>
            <w:tcBorders>
              <w:top w:val="single" w:sz="8" w:space="0" w:color="000000"/>
              <w:bottom w:val="single" w:sz="4" w:space="0" w:color="auto"/>
              <w:right w:val="single" w:sz="8" w:space="0" w:color="000000"/>
            </w:tcBorders>
            <w:shd w:val="clear" w:color="auto" w:fill="auto"/>
            <w:tcMar>
              <w:top w:w="28" w:type="dxa"/>
              <w:left w:w="0" w:type="dxa"/>
              <w:bottom w:w="28" w:type="dxa"/>
              <w:right w:w="28" w:type="dxa"/>
            </w:tcMar>
          </w:tcPr>
          <w:p w14:paraId="06458DFA" w14:textId="77777777"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UND</w:t>
            </w:r>
          </w:p>
        </w:tc>
        <w:tc>
          <w:tcPr>
            <w:tcW w:w="1417" w:type="dxa"/>
            <w:tcBorders>
              <w:top w:val="single" w:sz="8" w:space="0" w:color="000000"/>
              <w:bottom w:val="single" w:sz="4" w:space="0" w:color="auto"/>
              <w:right w:val="single" w:sz="8" w:space="0" w:color="000000"/>
            </w:tcBorders>
            <w:shd w:val="clear" w:color="auto" w:fill="auto"/>
            <w:tcMar>
              <w:top w:w="28" w:type="dxa"/>
              <w:left w:w="0" w:type="dxa"/>
              <w:bottom w:w="28" w:type="dxa"/>
              <w:right w:w="28" w:type="dxa"/>
            </w:tcMar>
          </w:tcPr>
          <w:p w14:paraId="35647461" w14:textId="77777777"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Valor mensal</w:t>
            </w:r>
          </w:p>
        </w:tc>
        <w:tc>
          <w:tcPr>
            <w:tcW w:w="1843" w:type="dxa"/>
            <w:tcBorders>
              <w:top w:val="single" w:sz="8" w:space="0" w:color="000000"/>
              <w:bottom w:val="single" w:sz="4" w:space="0" w:color="auto"/>
              <w:right w:val="single" w:sz="8" w:space="0" w:color="000000"/>
            </w:tcBorders>
          </w:tcPr>
          <w:p w14:paraId="69D18ECB" w14:textId="77777777"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Valor total p/ 12 meses</w:t>
            </w:r>
          </w:p>
        </w:tc>
      </w:tr>
      <w:tr w:rsidR="007B5AD0" w:rsidRPr="00F47B91" w14:paraId="6C547DBF" w14:textId="77777777" w:rsidTr="007B5AD0">
        <w:trPr>
          <w:trHeight w:val="1375"/>
        </w:trPr>
        <w:tc>
          <w:tcPr>
            <w:tcW w:w="8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28" w:type="dxa"/>
              <w:right w:w="28" w:type="dxa"/>
            </w:tcMar>
          </w:tcPr>
          <w:p w14:paraId="2651FA51" w14:textId="77777777" w:rsidR="007B5AD0" w:rsidRPr="00F47B91" w:rsidRDefault="007B5AD0" w:rsidP="007B5AD0">
            <w:pPr>
              <w:pStyle w:val="TableContents"/>
              <w:tabs>
                <w:tab w:val="left" w:pos="0"/>
              </w:tabs>
              <w:spacing w:after="283"/>
              <w:jc w:val="center"/>
              <w:rPr>
                <w:rFonts w:ascii="Times New Roman" w:hAnsi="Times New Roman" w:cs="Times New Roman"/>
              </w:rPr>
            </w:pPr>
          </w:p>
          <w:p w14:paraId="31FCC3E0" w14:textId="6452D11A" w:rsidR="007B5AD0" w:rsidRPr="00F47B91" w:rsidRDefault="008C625B" w:rsidP="007B5AD0">
            <w:pPr>
              <w:pStyle w:val="TableContents"/>
              <w:tabs>
                <w:tab w:val="left" w:pos="0"/>
              </w:tabs>
              <w:spacing w:after="283"/>
              <w:jc w:val="center"/>
              <w:rPr>
                <w:rFonts w:ascii="Times New Roman" w:hAnsi="Times New Roman" w:cs="Times New Roman"/>
                <w:b/>
                <w:lang w:val="pt-PT"/>
              </w:rPr>
            </w:pPr>
            <w:r w:rsidRPr="00F47B91">
              <w:rPr>
                <w:rFonts w:ascii="Times New Roman" w:hAnsi="Times New Roman" w:cs="Times New Roman"/>
                <w:b/>
                <w:lang w:val="pt-PT"/>
              </w:rPr>
              <w:t>0</w:t>
            </w:r>
            <w:r w:rsidR="009B657B" w:rsidRPr="00F47B91">
              <w:rPr>
                <w:rFonts w:ascii="Times New Roman" w:hAnsi="Times New Roman" w:cs="Times New Roman"/>
                <w:b/>
                <w:lang w:val="pt-PT"/>
              </w:rPr>
              <w:t>2</w:t>
            </w:r>
          </w:p>
        </w:tc>
        <w:tc>
          <w:tcPr>
            <w:tcW w:w="4855"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tcPr>
          <w:p w14:paraId="48F34908" w14:textId="77777777" w:rsidR="007B5AD0" w:rsidRPr="00F47B91" w:rsidRDefault="007B5AD0" w:rsidP="007B5AD0">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Manutenção Aparelhos Médicos – Hospitalares.</w:t>
            </w:r>
          </w:p>
          <w:p w14:paraId="38459DE2" w14:textId="6C1DDDC7" w:rsidR="007B5AD0" w:rsidRPr="00F47B91" w:rsidRDefault="007B5AD0" w:rsidP="008C625B">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Manutenção preventiva e corretiva dos equipamentos d</w:t>
            </w:r>
            <w:r w:rsidR="008C625B" w:rsidRPr="00F47B91">
              <w:rPr>
                <w:rFonts w:ascii="Times New Roman" w:hAnsi="Times New Roman" w:cs="Times New Roman"/>
                <w:b/>
                <w:lang w:val="pt-PT"/>
              </w:rPr>
              <w:t>e ressonância magnética</w:t>
            </w:r>
            <w:proofErr w:type="gramStart"/>
            <w:r w:rsidR="008C625B" w:rsidRPr="00F47B91">
              <w:rPr>
                <w:rFonts w:ascii="Times New Roman" w:hAnsi="Times New Roman" w:cs="Times New Roman"/>
                <w:b/>
                <w:lang w:val="pt-PT"/>
              </w:rPr>
              <w:t>,</w:t>
            </w:r>
            <w:r w:rsidRPr="00F47B91">
              <w:rPr>
                <w:rFonts w:ascii="Times New Roman" w:hAnsi="Times New Roman" w:cs="Times New Roman"/>
                <w:b/>
                <w:lang w:val="pt-PT"/>
              </w:rPr>
              <w:t xml:space="preserve"> marca</w:t>
            </w:r>
            <w:proofErr w:type="gramEnd"/>
            <w:r w:rsidRPr="00F47B91">
              <w:rPr>
                <w:rFonts w:ascii="Times New Roman" w:hAnsi="Times New Roman" w:cs="Times New Roman"/>
                <w:b/>
                <w:lang w:val="pt-PT"/>
              </w:rPr>
              <w:t xml:space="preserve"> </w:t>
            </w:r>
            <w:r w:rsidR="008C625B" w:rsidRPr="00F47B91">
              <w:rPr>
                <w:rFonts w:ascii="Times New Roman" w:hAnsi="Times New Roman" w:cs="Times New Roman"/>
                <w:b/>
                <w:lang w:val="pt-PT"/>
              </w:rPr>
              <w:t>SIEMENS</w:t>
            </w:r>
            <w:r w:rsidRPr="00F47B91">
              <w:rPr>
                <w:rFonts w:ascii="Times New Roman" w:hAnsi="Times New Roman" w:cs="Times New Roman"/>
                <w:b/>
                <w:lang w:val="pt-PT"/>
              </w:rPr>
              <w:t xml:space="preserve">, </w:t>
            </w:r>
            <w:r w:rsidR="008C625B" w:rsidRPr="00F47B91">
              <w:rPr>
                <w:rFonts w:ascii="Times New Roman" w:hAnsi="Times New Roman" w:cs="Times New Roman"/>
                <w:b/>
                <w:lang w:val="pt-PT"/>
              </w:rPr>
              <w:t xml:space="preserve">modelo: MAGNETOM SEMPRA; nº série: 155587. Tombo 477168, </w:t>
            </w:r>
            <w:r w:rsidRPr="00F47B91">
              <w:rPr>
                <w:rFonts w:ascii="Times New Roman" w:hAnsi="Times New Roman" w:cs="Times New Roman"/>
                <w:b/>
                <w:lang w:val="pt-PT"/>
              </w:rPr>
              <w:t xml:space="preserve">conforme descrito </w:t>
            </w:r>
            <w:r w:rsidR="008C625B" w:rsidRPr="00F47B91">
              <w:rPr>
                <w:rFonts w:ascii="Times New Roman" w:hAnsi="Times New Roman" w:cs="Times New Roman"/>
                <w:b/>
                <w:lang w:val="pt-PT"/>
              </w:rPr>
              <w:t>no termo de referencia</w:t>
            </w:r>
            <w:r w:rsidRPr="00F47B91">
              <w:rPr>
                <w:rFonts w:ascii="Times New Roman" w:hAnsi="Times New Roman" w:cs="Times New Roman"/>
                <w:b/>
                <w:lang w:val="pt-PT"/>
              </w:rPr>
              <w:t>.</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vAlign w:val="center"/>
          </w:tcPr>
          <w:p w14:paraId="61C6C91B" w14:textId="77777777" w:rsidR="007B5AD0" w:rsidRPr="00F47B91" w:rsidRDefault="007B5AD0" w:rsidP="007B5AD0">
            <w:pPr>
              <w:pStyle w:val="TableContents"/>
              <w:tabs>
                <w:tab w:val="left" w:pos="0"/>
              </w:tabs>
              <w:spacing w:after="283"/>
              <w:jc w:val="center"/>
              <w:rPr>
                <w:rFonts w:ascii="Times New Roman" w:hAnsi="Times New Roman" w:cs="Times New Roman"/>
                <w:b/>
                <w:lang w:val="pt-PT"/>
              </w:rPr>
            </w:pPr>
            <w:r w:rsidRPr="00F47B91">
              <w:rPr>
                <w:rFonts w:ascii="Times New Roman" w:hAnsi="Times New Roman" w:cs="Times New Roman"/>
                <w:b/>
                <w:lang w:val="pt-PT"/>
              </w:rPr>
              <w:t>Mes</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vAlign w:val="center"/>
          </w:tcPr>
          <w:p w14:paraId="221E0121" w14:textId="6D884324" w:rsidR="007B5AD0" w:rsidRPr="00F47B91" w:rsidRDefault="007B5AD0" w:rsidP="009B657B">
            <w:pPr>
              <w:pStyle w:val="TableContents"/>
              <w:tabs>
                <w:tab w:val="left" w:pos="0"/>
              </w:tabs>
              <w:spacing w:after="283"/>
              <w:rPr>
                <w:rFonts w:ascii="Times New Roman" w:hAnsi="Times New Roman" w:cs="Times New Roman"/>
                <w:b/>
                <w:lang w:val="pt-PT"/>
              </w:rPr>
            </w:pPr>
            <w:r w:rsidRPr="00F47B91">
              <w:rPr>
                <w:rFonts w:ascii="Times New Roman" w:hAnsi="Times New Roman" w:cs="Times New Roman"/>
                <w:b/>
                <w:lang w:val="pt-PT"/>
              </w:rPr>
              <w:t>R$</w:t>
            </w:r>
            <w:r w:rsidR="00E00904">
              <w:rPr>
                <w:rFonts w:ascii="Times New Roman" w:hAnsi="Times New Roman" w:cs="Times New Roman"/>
                <w:b/>
                <w:lang w:val="pt-PT"/>
              </w:rPr>
              <w:t xml:space="preserve"> 33.500,00</w:t>
            </w:r>
          </w:p>
        </w:tc>
        <w:tc>
          <w:tcPr>
            <w:tcW w:w="1843" w:type="dxa"/>
            <w:tcBorders>
              <w:top w:val="single" w:sz="4" w:space="0" w:color="auto"/>
              <w:left w:val="single" w:sz="4" w:space="0" w:color="auto"/>
              <w:bottom w:val="single" w:sz="4" w:space="0" w:color="auto"/>
              <w:right w:val="single" w:sz="4" w:space="0" w:color="auto"/>
            </w:tcBorders>
          </w:tcPr>
          <w:p w14:paraId="741E0D2D" w14:textId="77777777" w:rsidR="007B5AD0" w:rsidRDefault="007B5AD0" w:rsidP="009B657B">
            <w:pPr>
              <w:pStyle w:val="TableContents"/>
              <w:tabs>
                <w:tab w:val="left" w:pos="0"/>
              </w:tabs>
              <w:spacing w:after="283"/>
              <w:rPr>
                <w:rFonts w:ascii="Times New Roman" w:hAnsi="Times New Roman" w:cs="Times New Roman"/>
                <w:b/>
                <w:lang w:val="pt-PT"/>
              </w:rPr>
            </w:pPr>
          </w:p>
          <w:p w14:paraId="1D9AEF8A" w14:textId="77777777" w:rsidR="00E00904" w:rsidRPr="00F47B91" w:rsidRDefault="00E00904" w:rsidP="009B657B">
            <w:pPr>
              <w:pStyle w:val="TableContents"/>
              <w:tabs>
                <w:tab w:val="left" w:pos="0"/>
              </w:tabs>
              <w:spacing w:after="283"/>
              <w:rPr>
                <w:rFonts w:ascii="Times New Roman" w:hAnsi="Times New Roman" w:cs="Times New Roman"/>
                <w:b/>
                <w:lang w:val="pt-PT"/>
              </w:rPr>
            </w:pPr>
          </w:p>
          <w:p w14:paraId="3FEC6E69" w14:textId="1F849ACA" w:rsidR="007B5AD0" w:rsidRPr="00F47B91" w:rsidRDefault="007B5AD0" w:rsidP="009B657B">
            <w:pPr>
              <w:jc w:val="left"/>
              <w:rPr>
                <w:b/>
                <w:color w:val="auto"/>
                <w:szCs w:val="24"/>
                <w:lang w:val="pt-PT" w:eastAsia="zh-CN" w:bidi="hi-IN"/>
              </w:rPr>
            </w:pPr>
            <w:r w:rsidRPr="00F47B91">
              <w:rPr>
                <w:b/>
                <w:color w:val="auto"/>
                <w:szCs w:val="24"/>
                <w:lang w:val="pt-PT" w:eastAsia="zh-CN" w:bidi="hi-IN"/>
              </w:rPr>
              <w:t>R$</w:t>
            </w:r>
            <w:r w:rsidR="00E00904">
              <w:rPr>
                <w:b/>
                <w:color w:val="auto"/>
                <w:szCs w:val="24"/>
                <w:lang w:val="pt-PT" w:eastAsia="zh-CN" w:bidi="hi-IN"/>
              </w:rPr>
              <w:t xml:space="preserve"> 402.000,00</w:t>
            </w:r>
          </w:p>
        </w:tc>
      </w:tr>
      <w:tr w:rsidR="007B5AD0" w:rsidRPr="00F47B91" w14:paraId="5450EA82" w14:textId="77777777" w:rsidTr="007B5AD0">
        <w:trPr>
          <w:trHeight w:val="490"/>
        </w:trPr>
        <w:tc>
          <w:tcPr>
            <w:tcW w:w="9791" w:type="dxa"/>
            <w:gridSpan w:val="5"/>
            <w:tcBorders>
              <w:top w:val="single" w:sz="4" w:space="0" w:color="auto"/>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0068ECCB" w14:textId="73F51E5E" w:rsidR="007B5AD0" w:rsidRPr="00F47B91" w:rsidRDefault="007B5AD0" w:rsidP="007B5AD0">
            <w:pPr>
              <w:pStyle w:val="TableContents"/>
              <w:tabs>
                <w:tab w:val="left" w:pos="0"/>
              </w:tabs>
              <w:spacing w:after="283"/>
              <w:rPr>
                <w:rFonts w:ascii="Times New Roman" w:hAnsi="Times New Roman" w:cs="Times New Roman"/>
                <w:b/>
                <w:lang w:val="pt-PT"/>
              </w:rPr>
            </w:pPr>
            <w:r w:rsidRPr="00F47B91">
              <w:rPr>
                <w:rFonts w:ascii="Times New Roman" w:hAnsi="Times New Roman" w:cs="Times New Roman"/>
                <w:b/>
                <w:lang w:val="pt-PT"/>
              </w:rPr>
              <w:t xml:space="preserve">Valor por extenso: </w:t>
            </w:r>
            <w:r w:rsidR="00E00904">
              <w:rPr>
                <w:rFonts w:ascii="Times New Roman" w:hAnsi="Times New Roman" w:cs="Times New Roman"/>
                <w:b/>
                <w:lang w:val="pt-PT"/>
              </w:rPr>
              <w:t>(quatrocentos e dois mil reais)</w:t>
            </w:r>
          </w:p>
        </w:tc>
      </w:tr>
    </w:tbl>
    <w:p w14:paraId="67556F63" w14:textId="77777777" w:rsidR="007B5AD0" w:rsidRPr="00F47B91" w:rsidRDefault="007B5AD0" w:rsidP="00361C6E">
      <w:pPr>
        <w:tabs>
          <w:tab w:val="left" w:pos="0"/>
        </w:tabs>
        <w:rPr>
          <w:color w:val="auto"/>
          <w:szCs w:val="24"/>
          <w:lang w:val="pt-PT"/>
        </w:rPr>
      </w:pPr>
    </w:p>
    <w:p w14:paraId="1B3C1EB2" w14:textId="77777777" w:rsidR="00860A46" w:rsidRPr="00F47B91" w:rsidRDefault="00860A46" w:rsidP="00361C6E">
      <w:pPr>
        <w:tabs>
          <w:tab w:val="left" w:pos="0"/>
        </w:tabs>
        <w:rPr>
          <w:color w:val="auto"/>
          <w:szCs w:val="24"/>
          <w:lang w:val="pt-PT"/>
        </w:rPr>
      </w:pPr>
    </w:p>
    <w:tbl>
      <w:tblPr>
        <w:tblW w:w="9791" w:type="dxa"/>
        <w:tblInd w:w="18" w:type="dxa"/>
        <w:tblLayout w:type="fixed"/>
        <w:tblCellMar>
          <w:left w:w="10" w:type="dxa"/>
          <w:right w:w="10" w:type="dxa"/>
        </w:tblCellMar>
        <w:tblLook w:val="0000" w:firstRow="0" w:lastRow="0" w:firstColumn="0" w:lastColumn="0" w:noHBand="0" w:noVBand="0"/>
      </w:tblPr>
      <w:tblGrid>
        <w:gridCol w:w="825"/>
        <w:gridCol w:w="4855"/>
        <w:gridCol w:w="851"/>
        <w:gridCol w:w="1417"/>
        <w:gridCol w:w="1843"/>
      </w:tblGrid>
      <w:tr w:rsidR="007B5AD0" w:rsidRPr="00F47B91" w14:paraId="356A8921" w14:textId="2E300789" w:rsidTr="007B5AD0">
        <w:trPr>
          <w:trHeight w:val="431"/>
        </w:trPr>
        <w:tc>
          <w:tcPr>
            <w:tcW w:w="825" w:type="dxa"/>
            <w:tcBorders>
              <w:top w:val="single" w:sz="8" w:space="0" w:color="000000"/>
              <w:left w:val="single" w:sz="8" w:space="0" w:color="000000"/>
              <w:bottom w:val="single" w:sz="4" w:space="0" w:color="auto"/>
              <w:right w:val="single" w:sz="8" w:space="0" w:color="000000"/>
            </w:tcBorders>
            <w:shd w:val="clear" w:color="auto" w:fill="auto"/>
            <w:tcMar>
              <w:top w:w="28" w:type="dxa"/>
              <w:left w:w="28" w:type="dxa"/>
              <w:bottom w:w="28" w:type="dxa"/>
              <w:right w:w="28" w:type="dxa"/>
            </w:tcMar>
          </w:tcPr>
          <w:p w14:paraId="4B89AD58" w14:textId="74CDDEBB"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ITEM</w:t>
            </w:r>
          </w:p>
        </w:tc>
        <w:tc>
          <w:tcPr>
            <w:tcW w:w="4855" w:type="dxa"/>
            <w:tcBorders>
              <w:top w:val="single" w:sz="8" w:space="0" w:color="000000"/>
              <w:bottom w:val="single" w:sz="4" w:space="0" w:color="auto"/>
              <w:right w:val="single" w:sz="8" w:space="0" w:color="000000"/>
            </w:tcBorders>
            <w:shd w:val="clear" w:color="auto" w:fill="auto"/>
            <w:tcMar>
              <w:top w:w="28" w:type="dxa"/>
              <w:left w:w="0" w:type="dxa"/>
              <w:bottom w:w="28" w:type="dxa"/>
              <w:right w:w="28" w:type="dxa"/>
            </w:tcMar>
          </w:tcPr>
          <w:p w14:paraId="7BCBF17E" w14:textId="77777777"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DESCRITIVO</w:t>
            </w:r>
          </w:p>
        </w:tc>
        <w:tc>
          <w:tcPr>
            <w:tcW w:w="851" w:type="dxa"/>
            <w:tcBorders>
              <w:top w:val="single" w:sz="8" w:space="0" w:color="000000"/>
              <w:bottom w:val="single" w:sz="4" w:space="0" w:color="auto"/>
              <w:right w:val="single" w:sz="8" w:space="0" w:color="000000"/>
            </w:tcBorders>
            <w:shd w:val="clear" w:color="auto" w:fill="auto"/>
            <w:tcMar>
              <w:top w:w="28" w:type="dxa"/>
              <w:left w:w="0" w:type="dxa"/>
              <w:bottom w:w="28" w:type="dxa"/>
              <w:right w:w="28" w:type="dxa"/>
            </w:tcMar>
          </w:tcPr>
          <w:p w14:paraId="59FC5786" w14:textId="77777777"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UND</w:t>
            </w:r>
          </w:p>
        </w:tc>
        <w:tc>
          <w:tcPr>
            <w:tcW w:w="1417" w:type="dxa"/>
            <w:tcBorders>
              <w:top w:val="single" w:sz="8" w:space="0" w:color="000000"/>
              <w:bottom w:val="single" w:sz="4" w:space="0" w:color="auto"/>
              <w:right w:val="single" w:sz="8" w:space="0" w:color="000000"/>
            </w:tcBorders>
            <w:shd w:val="clear" w:color="auto" w:fill="auto"/>
            <w:tcMar>
              <w:top w:w="28" w:type="dxa"/>
              <w:left w:w="0" w:type="dxa"/>
              <w:bottom w:w="28" w:type="dxa"/>
              <w:right w:w="28" w:type="dxa"/>
            </w:tcMar>
          </w:tcPr>
          <w:p w14:paraId="40B6871F" w14:textId="46EAC5E4"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Valor mensal</w:t>
            </w:r>
          </w:p>
        </w:tc>
        <w:tc>
          <w:tcPr>
            <w:tcW w:w="1843" w:type="dxa"/>
            <w:tcBorders>
              <w:top w:val="single" w:sz="8" w:space="0" w:color="000000"/>
              <w:bottom w:val="single" w:sz="4" w:space="0" w:color="auto"/>
              <w:right w:val="single" w:sz="8" w:space="0" w:color="000000"/>
            </w:tcBorders>
          </w:tcPr>
          <w:p w14:paraId="039DCDE4" w14:textId="18E6A1CC" w:rsidR="007B5AD0" w:rsidRPr="00F47B91" w:rsidRDefault="007B5AD0" w:rsidP="007B5AD0">
            <w:pPr>
              <w:pStyle w:val="TableContents"/>
              <w:tabs>
                <w:tab w:val="left" w:pos="0"/>
              </w:tabs>
              <w:spacing w:after="283"/>
              <w:jc w:val="center"/>
              <w:rPr>
                <w:rFonts w:ascii="Times New Roman" w:hAnsi="Times New Roman" w:cs="Times New Roman"/>
                <w:b/>
                <w:caps/>
                <w:lang w:val="pt-PT"/>
              </w:rPr>
            </w:pPr>
            <w:r w:rsidRPr="00F47B91">
              <w:rPr>
                <w:rFonts w:ascii="Times New Roman" w:hAnsi="Times New Roman" w:cs="Times New Roman"/>
                <w:b/>
                <w:caps/>
                <w:lang w:val="pt-PT"/>
              </w:rPr>
              <w:t>Valor total p/ 12 meses</w:t>
            </w:r>
          </w:p>
        </w:tc>
      </w:tr>
      <w:tr w:rsidR="007B5AD0" w:rsidRPr="00F47B91" w14:paraId="600C9351" w14:textId="57F0635E" w:rsidTr="007B5AD0">
        <w:trPr>
          <w:trHeight w:val="2245"/>
        </w:trPr>
        <w:tc>
          <w:tcPr>
            <w:tcW w:w="82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28" w:type="dxa"/>
              <w:right w:w="28" w:type="dxa"/>
            </w:tcMar>
          </w:tcPr>
          <w:p w14:paraId="531B7ACC" w14:textId="62D9DE4F" w:rsidR="007B5AD0" w:rsidRPr="00F47B91" w:rsidRDefault="007B5AD0" w:rsidP="007B5AD0">
            <w:pPr>
              <w:pStyle w:val="TableContents"/>
              <w:tabs>
                <w:tab w:val="left" w:pos="0"/>
              </w:tabs>
              <w:spacing w:after="283"/>
              <w:jc w:val="center"/>
              <w:rPr>
                <w:rFonts w:ascii="Times New Roman" w:hAnsi="Times New Roman" w:cs="Times New Roman"/>
              </w:rPr>
            </w:pPr>
          </w:p>
          <w:p w14:paraId="6042CCB5" w14:textId="208E5DFB" w:rsidR="007B5AD0" w:rsidRPr="00F47B91" w:rsidRDefault="007B5AD0" w:rsidP="007B5AD0">
            <w:pPr>
              <w:pStyle w:val="TableContents"/>
              <w:tabs>
                <w:tab w:val="left" w:pos="0"/>
              </w:tabs>
              <w:spacing w:after="283"/>
              <w:jc w:val="center"/>
              <w:rPr>
                <w:rFonts w:ascii="Times New Roman" w:hAnsi="Times New Roman" w:cs="Times New Roman"/>
                <w:b/>
                <w:lang w:val="pt-PT"/>
              </w:rPr>
            </w:pPr>
            <w:r w:rsidRPr="00F47B91">
              <w:rPr>
                <w:rFonts w:ascii="Times New Roman" w:hAnsi="Times New Roman" w:cs="Times New Roman"/>
                <w:b/>
                <w:lang w:val="pt-PT"/>
              </w:rPr>
              <w:t>03</w:t>
            </w:r>
          </w:p>
        </w:tc>
        <w:tc>
          <w:tcPr>
            <w:tcW w:w="4855"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tcPr>
          <w:p w14:paraId="7DB42B78" w14:textId="77777777" w:rsidR="007B5AD0" w:rsidRPr="00F47B91" w:rsidRDefault="007B5AD0" w:rsidP="007B5AD0">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Manutenção Aparelhos Médicos – Hospitalares.</w:t>
            </w:r>
          </w:p>
          <w:p w14:paraId="03F49422" w14:textId="1B0FC8BF" w:rsidR="007B5AD0" w:rsidRPr="00F47B91" w:rsidRDefault="007B5AD0" w:rsidP="007B5AD0">
            <w:pPr>
              <w:pStyle w:val="TableContents"/>
              <w:tabs>
                <w:tab w:val="left" w:pos="0"/>
              </w:tabs>
              <w:spacing w:after="283"/>
              <w:jc w:val="both"/>
              <w:rPr>
                <w:rFonts w:ascii="Times New Roman" w:hAnsi="Times New Roman" w:cs="Times New Roman"/>
                <w:b/>
                <w:lang w:val="pt-PT"/>
              </w:rPr>
            </w:pPr>
            <w:r w:rsidRPr="00F47B91">
              <w:rPr>
                <w:rFonts w:ascii="Times New Roman" w:hAnsi="Times New Roman" w:cs="Times New Roman"/>
                <w:b/>
                <w:lang w:val="pt-PT"/>
              </w:rPr>
              <w:t>Manutenção preventiva e corretiva dos equipamentos de Tomografia</w:t>
            </w:r>
            <w:proofErr w:type="gramStart"/>
            <w:r w:rsidRPr="00F47B91">
              <w:rPr>
                <w:rFonts w:ascii="Times New Roman" w:hAnsi="Times New Roman" w:cs="Times New Roman"/>
                <w:b/>
                <w:lang w:val="pt-PT"/>
              </w:rPr>
              <w:t>, marca</w:t>
            </w:r>
            <w:proofErr w:type="gramEnd"/>
            <w:r w:rsidRPr="00F47B91">
              <w:rPr>
                <w:rFonts w:ascii="Times New Roman" w:hAnsi="Times New Roman" w:cs="Times New Roman"/>
                <w:b/>
                <w:lang w:val="pt-PT"/>
              </w:rPr>
              <w:t xml:space="preserve"> Canon, modelo: TSX-035ª, série 7WA2072756; Tombo-477470 conforme descrito no termo de Referencia.</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vAlign w:val="center"/>
          </w:tcPr>
          <w:p w14:paraId="58E38171" w14:textId="35261E32" w:rsidR="007B5AD0" w:rsidRPr="00F47B91" w:rsidRDefault="007B5AD0" w:rsidP="007B5AD0">
            <w:pPr>
              <w:pStyle w:val="TableContents"/>
              <w:tabs>
                <w:tab w:val="left" w:pos="0"/>
              </w:tabs>
              <w:spacing w:after="283"/>
              <w:jc w:val="center"/>
              <w:rPr>
                <w:rFonts w:ascii="Times New Roman" w:hAnsi="Times New Roman" w:cs="Times New Roman"/>
                <w:b/>
                <w:lang w:val="pt-PT"/>
              </w:rPr>
            </w:pPr>
            <w:r w:rsidRPr="00F47B91">
              <w:rPr>
                <w:rFonts w:ascii="Times New Roman" w:hAnsi="Times New Roman" w:cs="Times New Roman"/>
                <w:b/>
                <w:lang w:val="pt-PT"/>
              </w:rPr>
              <w:t>Mes</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28" w:type="dxa"/>
              <w:right w:w="28" w:type="dxa"/>
            </w:tcMar>
            <w:vAlign w:val="center"/>
          </w:tcPr>
          <w:p w14:paraId="2AE9A285" w14:textId="60F0663C" w:rsidR="007B5AD0" w:rsidRPr="00F47B91" w:rsidRDefault="007B5AD0" w:rsidP="00E00904">
            <w:pPr>
              <w:pStyle w:val="TableContents"/>
              <w:tabs>
                <w:tab w:val="left" w:pos="0"/>
              </w:tabs>
              <w:spacing w:after="283"/>
              <w:rPr>
                <w:rFonts w:ascii="Times New Roman" w:hAnsi="Times New Roman" w:cs="Times New Roman"/>
                <w:b/>
                <w:lang w:val="pt-PT"/>
              </w:rPr>
            </w:pPr>
            <w:r w:rsidRPr="00F47B91">
              <w:rPr>
                <w:rFonts w:ascii="Times New Roman" w:hAnsi="Times New Roman" w:cs="Times New Roman"/>
                <w:b/>
                <w:lang w:val="pt-PT"/>
              </w:rPr>
              <w:t>R$</w:t>
            </w:r>
            <w:r w:rsidR="00E00904">
              <w:rPr>
                <w:rFonts w:ascii="Times New Roman" w:hAnsi="Times New Roman" w:cs="Times New Roman"/>
                <w:b/>
                <w:lang w:val="pt-PT"/>
              </w:rPr>
              <w:t xml:space="preserve"> 17.500,00</w:t>
            </w:r>
          </w:p>
        </w:tc>
        <w:tc>
          <w:tcPr>
            <w:tcW w:w="1843" w:type="dxa"/>
            <w:tcBorders>
              <w:top w:val="single" w:sz="4" w:space="0" w:color="auto"/>
              <w:left w:val="single" w:sz="4" w:space="0" w:color="auto"/>
              <w:bottom w:val="single" w:sz="4" w:space="0" w:color="auto"/>
              <w:right w:val="single" w:sz="4" w:space="0" w:color="auto"/>
            </w:tcBorders>
          </w:tcPr>
          <w:p w14:paraId="3C20E830" w14:textId="2FB01C20" w:rsidR="007B5AD0" w:rsidRPr="00F47B91" w:rsidRDefault="007B5AD0" w:rsidP="007B5AD0">
            <w:pPr>
              <w:pStyle w:val="TableContents"/>
              <w:tabs>
                <w:tab w:val="left" w:pos="0"/>
              </w:tabs>
              <w:spacing w:after="283"/>
              <w:jc w:val="center"/>
              <w:rPr>
                <w:rFonts w:ascii="Times New Roman" w:hAnsi="Times New Roman" w:cs="Times New Roman"/>
                <w:b/>
                <w:lang w:val="pt-PT"/>
              </w:rPr>
            </w:pPr>
          </w:p>
          <w:p w14:paraId="47951277" w14:textId="77777777" w:rsidR="007B5AD0" w:rsidRPr="00F47B91" w:rsidRDefault="007B5AD0" w:rsidP="007B5AD0">
            <w:pPr>
              <w:pStyle w:val="TableContents"/>
              <w:tabs>
                <w:tab w:val="left" w:pos="0"/>
              </w:tabs>
              <w:spacing w:after="283"/>
              <w:jc w:val="center"/>
              <w:rPr>
                <w:rFonts w:ascii="Times New Roman" w:hAnsi="Times New Roman" w:cs="Times New Roman"/>
                <w:b/>
                <w:lang w:val="pt-PT"/>
              </w:rPr>
            </w:pPr>
          </w:p>
          <w:p w14:paraId="1233C687" w14:textId="018EE6B0" w:rsidR="007B5AD0" w:rsidRPr="00E00904" w:rsidRDefault="007B5AD0" w:rsidP="007B5AD0">
            <w:pPr>
              <w:rPr>
                <w:b/>
                <w:color w:val="auto"/>
                <w:szCs w:val="24"/>
                <w:lang w:val="pt-PT" w:eastAsia="zh-CN" w:bidi="hi-IN"/>
              </w:rPr>
            </w:pPr>
            <w:r w:rsidRPr="00E00904">
              <w:rPr>
                <w:b/>
                <w:color w:val="auto"/>
                <w:szCs w:val="24"/>
                <w:lang w:val="pt-PT" w:eastAsia="zh-CN" w:bidi="hi-IN"/>
              </w:rPr>
              <w:t>R$</w:t>
            </w:r>
            <w:r w:rsidR="00E00904" w:rsidRPr="00E00904">
              <w:rPr>
                <w:b/>
                <w:color w:val="auto"/>
                <w:szCs w:val="24"/>
                <w:lang w:val="pt-PT" w:eastAsia="zh-CN" w:bidi="hi-IN"/>
              </w:rPr>
              <w:t xml:space="preserve"> 210.000,00</w:t>
            </w:r>
          </w:p>
        </w:tc>
      </w:tr>
      <w:tr w:rsidR="007B5AD0" w:rsidRPr="00F47B91" w14:paraId="5D93DB06" w14:textId="77777777" w:rsidTr="007B5AD0">
        <w:trPr>
          <w:trHeight w:val="490"/>
        </w:trPr>
        <w:tc>
          <w:tcPr>
            <w:tcW w:w="9791" w:type="dxa"/>
            <w:gridSpan w:val="5"/>
            <w:tcBorders>
              <w:top w:val="single" w:sz="4" w:space="0" w:color="auto"/>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0DB7C1D6" w14:textId="18E47E17" w:rsidR="007B5AD0" w:rsidRPr="00F47B91" w:rsidRDefault="007B5AD0" w:rsidP="007B5AD0">
            <w:pPr>
              <w:pStyle w:val="TableContents"/>
              <w:tabs>
                <w:tab w:val="left" w:pos="0"/>
              </w:tabs>
              <w:spacing w:after="283"/>
              <w:rPr>
                <w:rFonts w:ascii="Times New Roman" w:hAnsi="Times New Roman" w:cs="Times New Roman"/>
                <w:b/>
                <w:lang w:val="pt-PT"/>
              </w:rPr>
            </w:pPr>
            <w:r w:rsidRPr="00F47B91">
              <w:rPr>
                <w:rFonts w:ascii="Times New Roman" w:hAnsi="Times New Roman" w:cs="Times New Roman"/>
                <w:b/>
                <w:lang w:val="pt-PT"/>
              </w:rPr>
              <w:t xml:space="preserve">Valor por extenso: </w:t>
            </w:r>
            <w:r w:rsidR="00E00904">
              <w:rPr>
                <w:rFonts w:ascii="Times New Roman" w:hAnsi="Times New Roman" w:cs="Times New Roman"/>
                <w:b/>
                <w:lang w:val="pt-PT"/>
              </w:rPr>
              <w:t>(duzentos e dez mil reais)</w:t>
            </w:r>
          </w:p>
        </w:tc>
      </w:tr>
    </w:tbl>
    <w:p w14:paraId="4665D42D" w14:textId="77777777" w:rsidR="007B5AD0" w:rsidRPr="00F47B91" w:rsidRDefault="007B5AD0" w:rsidP="00361C6E">
      <w:pPr>
        <w:tabs>
          <w:tab w:val="left" w:pos="0"/>
        </w:tabs>
        <w:rPr>
          <w:color w:val="auto"/>
          <w:szCs w:val="24"/>
          <w:lang w:val="pt-PT"/>
        </w:rPr>
      </w:pPr>
    </w:p>
    <w:p w14:paraId="16F1583E" w14:textId="769551A6" w:rsidR="00BA7C15" w:rsidRPr="00F47B91" w:rsidRDefault="00BA7C15" w:rsidP="00361C6E">
      <w:pPr>
        <w:tabs>
          <w:tab w:val="left" w:pos="0"/>
        </w:tabs>
        <w:rPr>
          <w:b/>
          <w:bCs/>
          <w:color w:val="auto"/>
          <w:szCs w:val="24"/>
        </w:rPr>
      </w:pPr>
      <w:r w:rsidRPr="00F47B91">
        <w:rPr>
          <w:b/>
          <w:bCs/>
          <w:color w:val="auto"/>
          <w:szCs w:val="24"/>
        </w:rPr>
        <w:t>2 - PROPOSTA DE PREÇOS:</w:t>
      </w:r>
    </w:p>
    <w:p w14:paraId="43D30A01" w14:textId="77777777" w:rsidR="00BA7C15" w:rsidRPr="00F47B91" w:rsidRDefault="00BA7C15" w:rsidP="00361C6E">
      <w:pPr>
        <w:tabs>
          <w:tab w:val="left" w:pos="0"/>
          <w:tab w:val="left" w:pos="6240"/>
        </w:tabs>
        <w:rPr>
          <w:b/>
          <w:bCs/>
          <w:color w:val="auto"/>
          <w:szCs w:val="24"/>
        </w:rPr>
      </w:pPr>
      <w:r w:rsidRPr="00F47B91">
        <w:rPr>
          <w:b/>
          <w:bCs/>
          <w:color w:val="auto"/>
          <w:szCs w:val="24"/>
        </w:rPr>
        <w:tab/>
      </w:r>
    </w:p>
    <w:p w14:paraId="1233AD25" w14:textId="50DE5D75" w:rsidR="00BA7C15" w:rsidRPr="00F47B91" w:rsidRDefault="00860A46" w:rsidP="00361C6E">
      <w:pPr>
        <w:tabs>
          <w:tab w:val="left" w:pos="0"/>
        </w:tabs>
        <w:rPr>
          <w:b/>
          <w:bCs/>
          <w:color w:val="auto"/>
          <w:szCs w:val="24"/>
        </w:rPr>
      </w:pPr>
      <w:r w:rsidRPr="00F47B91">
        <w:rPr>
          <w:b/>
          <w:bCs/>
          <w:color w:val="auto"/>
          <w:szCs w:val="24"/>
        </w:rPr>
        <w:t xml:space="preserve">Valor </w:t>
      </w:r>
      <w:r w:rsidR="009B657B" w:rsidRPr="00F47B91">
        <w:rPr>
          <w:b/>
          <w:bCs/>
          <w:color w:val="auto"/>
          <w:szCs w:val="24"/>
        </w:rPr>
        <w:t xml:space="preserve">Total </w:t>
      </w:r>
      <w:r w:rsidRPr="00F47B91">
        <w:rPr>
          <w:b/>
          <w:bCs/>
          <w:color w:val="auto"/>
          <w:szCs w:val="24"/>
        </w:rPr>
        <w:t>Item-01</w:t>
      </w:r>
      <w:r w:rsidR="009B657B" w:rsidRPr="00F47B91">
        <w:rPr>
          <w:b/>
          <w:bCs/>
          <w:color w:val="auto"/>
          <w:szCs w:val="24"/>
        </w:rPr>
        <w:t xml:space="preserve"> </w:t>
      </w:r>
      <w:r w:rsidR="00997226" w:rsidRPr="00F47B91">
        <w:rPr>
          <w:b/>
          <w:bCs/>
          <w:color w:val="auto"/>
          <w:szCs w:val="24"/>
        </w:rPr>
        <w:t>(M</w:t>
      </w:r>
      <w:r w:rsidR="009B657B" w:rsidRPr="00F47B91">
        <w:rPr>
          <w:b/>
          <w:bCs/>
          <w:color w:val="auto"/>
          <w:szCs w:val="24"/>
        </w:rPr>
        <w:t>amografia)</w:t>
      </w:r>
      <w:r w:rsidR="00BA7C15" w:rsidRPr="00F47B91">
        <w:rPr>
          <w:b/>
          <w:bCs/>
          <w:color w:val="auto"/>
          <w:szCs w:val="24"/>
        </w:rPr>
        <w:t xml:space="preserve"> R$</w:t>
      </w:r>
      <w:r w:rsidRPr="00F47B91">
        <w:rPr>
          <w:b/>
          <w:bCs/>
          <w:color w:val="auto"/>
          <w:szCs w:val="24"/>
        </w:rPr>
        <w:t xml:space="preserve"> </w:t>
      </w:r>
      <w:r w:rsidR="00E00904">
        <w:rPr>
          <w:b/>
          <w:bCs/>
          <w:color w:val="auto"/>
          <w:szCs w:val="24"/>
        </w:rPr>
        <w:t>237.000,00</w:t>
      </w:r>
      <w:r w:rsidRPr="00F47B91">
        <w:rPr>
          <w:b/>
          <w:bCs/>
          <w:color w:val="auto"/>
          <w:szCs w:val="24"/>
        </w:rPr>
        <w:t xml:space="preserve"> </w:t>
      </w:r>
      <w:r w:rsidR="00E00904">
        <w:rPr>
          <w:b/>
          <w:lang w:val="pt-PT"/>
        </w:rPr>
        <w:t>(duzentos e trinta e sete mil reais)</w:t>
      </w:r>
    </w:p>
    <w:p w14:paraId="46E7C374" w14:textId="5EA8931F" w:rsidR="00860A46" w:rsidRPr="00F47B91" w:rsidRDefault="00860A46" w:rsidP="00361C6E">
      <w:pPr>
        <w:tabs>
          <w:tab w:val="left" w:pos="0"/>
        </w:tabs>
        <w:rPr>
          <w:b/>
          <w:bCs/>
          <w:color w:val="auto"/>
          <w:szCs w:val="24"/>
        </w:rPr>
      </w:pPr>
      <w:r w:rsidRPr="00F47B91">
        <w:rPr>
          <w:b/>
          <w:bCs/>
          <w:color w:val="auto"/>
          <w:szCs w:val="24"/>
        </w:rPr>
        <w:t xml:space="preserve">Valor </w:t>
      </w:r>
      <w:r w:rsidR="009B657B" w:rsidRPr="00F47B91">
        <w:rPr>
          <w:b/>
          <w:bCs/>
          <w:color w:val="auto"/>
          <w:szCs w:val="24"/>
        </w:rPr>
        <w:t>Total I</w:t>
      </w:r>
      <w:r w:rsidRPr="00F47B91">
        <w:rPr>
          <w:b/>
          <w:bCs/>
          <w:color w:val="auto"/>
          <w:szCs w:val="24"/>
        </w:rPr>
        <w:t>tem-02</w:t>
      </w:r>
      <w:r w:rsidR="009B657B" w:rsidRPr="00F47B91">
        <w:rPr>
          <w:b/>
          <w:bCs/>
          <w:color w:val="auto"/>
          <w:szCs w:val="24"/>
        </w:rPr>
        <w:t xml:space="preserve"> (Ressonância </w:t>
      </w:r>
      <w:r w:rsidR="00997226" w:rsidRPr="00F47B91">
        <w:rPr>
          <w:b/>
          <w:bCs/>
          <w:color w:val="auto"/>
          <w:szCs w:val="24"/>
        </w:rPr>
        <w:t>M</w:t>
      </w:r>
      <w:r w:rsidR="009B657B" w:rsidRPr="00F47B91">
        <w:rPr>
          <w:b/>
          <w:bCs/>
          <w:color w:val="auto"/>
          <w:szCs w:val="24"/>
        </w:rPr>
        <w:t>agnética)</w:t>
      </w:r>
      <w:r w:rsidR="00E00904">
        <w:rPr>
          <w:b/>
          <w:bCs/>
          <w:color w:val="auto"/>
          <w:szCs w:val="24"/>
        </w:rPr>
        <w:t xml:space="preserve"> R$ 402.000,00</w:t>
      </w:r>
      <w:r w:rsidRPr="00F47B91">
        <w:rPr>
          <w:b/>
          <w:bCs/>
          <w:color w:val="auto"/>
          <w:szCs w:val="24"/>
        </w:rPr>
        <w:t xml:space="preserve"> </w:t>
      </w:r>
      <w:r w:rsidR="00E00904">
        <w:rPr>
          <w:b/>
          <w:lang w:val="pt-PT"/>
        </w:rPr>
        <w:t>(quatrocentos e dois mil reais)</w:t>
      </w:r>
    </w:p>
    <w:p w14:paraId="499BD44C" w14:textId="38360DAA" w:rsidR="00860A46" w:rsidRPr="00F47B91" w:rsidRDefault="00860A46" w:rsidP="00361C6E">
      <w:pPr>
        <w:tabs>
          <w:tab w:val="left" w:pos="0"/>
        </w:tabs>
        <w:rPr>
          <w:b/>
          <w:bCs/>
          <w:color w:val="auto"/>
          <w:szCs w:val="24"/>
        </w:rPr>
      </w:pPr>
      <w:r w:rsidRPr="00F47B91">
        <w:rPr>
          <w:b/>
          <w:bCs/>
          <w:color w:val="auto"/>
          <w:szCs w:val="24"/>
        </w:rPr>
        <w:t xml:space="preserve">Valor </w:t>
      </w:r>
      <w:r w:rsidR="009B657B" w:rsidRPr="00F47B91">
        <w:rPr>
          <w:b/>
          <w:bCs/>
          <w:color w:val="auto"/>
          <w:szCs w:val="24"/>
        </w:rPr>
        <w:t xml:space="preserve">Total </w:t>
      </w:r>
      <w:r w:rsidRPr="00F47B91">
        <w:rPr>
          <w:b/>
          <w:bCs/>
          <w:color w:val="auto"/>
          <w:szCs w:val="24"/>
        </w:rPr>
        <w:t xml:space="preserve">Item-03 </w:t>
      </w:r>
      <w:r w:rsidR="009B657B" w:rsidRPr="00F47B91">
        <w:rPr>
          <w:b/>
          <w:bCs/>
          <w:color w:val="auto"/>
          <w:szCs w:val="24"/>
        </w:rPr>
        <w:t xml:space="preserve">(Tomografia) </w:t>
      </w:r>
      <w:r w:rsidR="00E00904">
        <w:rPr>
          <w:b/>
          <w:bCs/>
          <w:color w:val="auto"/>
          <w:szCs w:val="24"/>
        </w:rPr>
        <w:t xml:space="preserve">R$ 210.000,00 </w:t>
      </w:r>
      <w:r w:rsidR="00E00904">
        <w:rPr>
          <w:b/>
          <w:lang w:val="pt-PT"/>
        </w:rPr>
        <w:t>(duzentos e dez mil reais)</w:t>
      </w:r>
    </w:p>
    <w:p w14:paraId="638623AE" w14:textId="77777777" w:rsidR="00BA7C15" w:rsidRPr="00F47B91" w:rsidRDefault="00BA7C15" w:rsidP="00361C6E">
      <w:pPr>
        <w:tabs>
          <w:tab w:val="left" w:pos="0"/>
        </w:tabs>
        <w:rPr>
          <w:b/>
          <w:bCs/>
          <w:color w:val="auto"/>
          <w:szCs w:val="24"/>
        </w:rPr>
      </w:pPr>
    </w:p>
    <w:p w14:paraId="2C13AFBE" w14:textId="77777777" w:rsidR="00BA7C15" w:rsidRPr="00F47B91" w:rsidRDefault="00BA7C15" w:rsidP="00361C6E">
      <w:pPr>
        <w:tabs>
          <w:tab w:val="left" w:pos="0"/>
        </w:tabs>
        <w:rPr>
          <w:b/>
          <w:bCs/>
          <w:color w:val="auto"/>
          <w:szCs w:val="24"/>
        </w:rPr>
      </w:pPr>
      <w:proofErr w:type="gramStart"/>
      <w:r w:rsidRPr="00F47B91">
        <w:rPr>
          <w:b/>
          <w:bCs/>
          <w:color w:val="auto"/>
          <w:szCs w:val="24"/>
        </w:rPr>
        <w:t>3 - PRAZO</w:t>
      </w:r>
      <w:proofErr w:type="gramEnd"/>
      <w:r w:rsidRPr="00F47B91">
        <w:rPr>
          <w:b/>
          <w:bCs/>
          <w:color w:val="auto"/>
          <w:szCs w:val="24"/>
        </w:rPr>
        <w:t xml:space="preserve"> DE VALIDADE DA PROPOSTA  </w:t>
      </w:r>
    </w:p>
    <w:p w14:paraId="0A49C439" w14:textId="77777777" w:rsidR="00BA7C15" w:rsidRPr="00F47B91" w:rsidRDefault="00BA7C15" w:rsidP="00361C6E">
      <w:pPr>
        <w:tabs>
          <w:tab w:val="left" w:pos="0"/>
        </w:tabs>
        <w:rPr>
          <w:color w:val="auto"/>
          <w:szCs w:val="24"/>
        </w:rPr>
      </w:pPr>
    </w:p>
    <w:p w14:paraId="4AF97B06" w14:textId="77777777" w:rsidR="00BA7C15" w:rsidRPr="00F47B91" w:rsidRDefault="00BA7C15" w:rsidP="00361C6E">
      <w:pPr>
        <w:tabs>
          <w:tab w:val="left" w:pos="0"/>
        </w:tabs>
        <w:rPr>
          <w:color w:val="auto"/>
          <w:szCs w:val="24"/>
        </w:rPr>
      </w:pPr>
      <w:r w:rsidRPr="00F47B91">
        <w:rPr>
          <w:color w:val="auto"/>
          <w:szCs w:val="24"/>
        </w:rPr>
        <w:t>3.1 Declaramos que manteremos válida a nossa proposta por _____</w:t>
      </w:r>
      <w:proofErr w:type="gramStart"/>
      <w:r w:rsidRPr="00F47B91">
        <w:rPr>
          <w:color w:val="auto"/>
          <w:szCs w:val="24"/>
        </w:rPr>
        <w:t>(</w:t>
      </w:r>
      <w:proofErr w:type="gramEnd"/>
      <w:r w:rsidRPr="00F47B91">
        <w:rPr>
          <w:color w:val="auto"/>
          <w:szCs w:val="24"/>
        </w:rPr>
        <w:t xml:space="preserve"> _____) dias contados da data de apresentação da mesma.</w:t>
      </w:r>
    </w:p>
    <w:p w14:paraId="5FF1777C" w14:textId="77777777" w:rsidR="00BA7C15" w:rsidRPr="00F47B91" w:rsidRDefault="00BA7C15" w:rsidP="00361C6E">
      <w:pPr>
        <w:tabs>
          <w:tab w:val="left" w:pos="0"/>
        </w:tabs>
        <w:rPr>
          <w:b/>
          <w:bCs/>
          <w:color w:val="auto"/>
          <w:szCs w:val="24"/>
        </w:rPr>
      </w:pPr>
    </w:p>
    <w:p w14:paraId="4D81B5E0" w14:textId="77777777" w:rsidR="00BA7C15" w:rsidRPr="00F47B91" w:rsidRDefault="00BA7C15" w:rsidP="00361C6E">
      <w:pPr>
        <w:tabs>
          <w:tab w:val="left" w:pos="0"/>
        </w:tabs>
        <w:rPr>
          <w:b/>
          <w:bCs/>
          <w:color w:val="auto"/>
          <w:szCs w:val="24"/>
        </w:rPr>
      </w:pPr>
      <w:r w:rsidRPr="00F47B91">
        <w:rPr>
          <w:b/>
          <w:bCs/>
          <w:color w:val="auto"/>
          <w:szCs w:val="24"/>
        </w:rPr>
        <w:t>4 - DECLARAÇÃO</w:t>
      </w:r>
    </w:p>
    <w:p w14:paraId="042B2673" w14:textId="77777777" w:rsidR="00BA7C15" w:rsidRPr="00F47B91" w:rsidRDefault="00BA7C15" w:rsidP="00361C6E">
      <w:pPr>
        <w:tabs>
          <w:tab w:val="left" w:pos="0"/>
        </w:tabs>
        <w:rPr>
          <w:color w:val="auto"/>
          <w:szCs w:val="24"/>
        </w:rPr>
      </w:pPr>
    </w:p>
    <w:p w14:paraId="066EB59D" w14:textId="77777777" w:rsidR="00BA7C15" w:rsidRPr="00F47B91" w:rsidRDefault="00BA7C15" w:rsidP="00361C6E">
      <w:pPr>
        <w:tabs>
          <w:tab w:val="left" w:pos="0"/>
        </w:tabs>
        <w:rPr>
          <w:color w:val="auto"/>
          <w:szCs w:val="24"/>
        </w:rPr>
      </w:pPr>
      <w:r w:rsidRPr="00F47B91">
        <w:rPr>
          <w:color w:val="auto"/>
          <w:szCs w:val="24"/>
        </w:rPr>
        <w:lastRenderedPageBreak/>
        <w:t>Declaramos que:</w:t>
      </w:r>
    </w:p>
    <w:p w14:paraId="603A057A" w14:textId="77777777" w:rsidR="00BA7C15" w:rsidRPr="00F47B91" w:rsidRDefault="00BA7C15" w:rsidP="00361C6E">
      <w:pPr>
        <w:tabs>
          <w:tab w:val="left" w:pos="0"/>
        </w:tabs>
        <w:rPr>
          <w:color w:val="auto"/>
          <w:szCs w:val="24"/>
        </w:rPr>
      </w:pPr>
    </w:p>
    <w:p w14:paraId="2CF0F110" w14:textId="77777777" w:rsidR="00BA7C15" w:rsidRPr="00F47B91" w:rsidRDefault="00BA7C15" w:rsidP="00361C6E">
      <w:pPr>
        <w:numPr>
          <w:ilvl w:val="0"/>
          <w:numId w:val="15"/>
        </w:numPr>
        <w:tabs>
          <w:tab w:val="left" w:pos="0"/>
        </w:tabs>
        <w:spacing w:after="0" w:line="240" w:lineRule="auto"/>
        <w:ind w:right="0"/>
        <w:rPr>
          <w:color w:val="auto"/>
          <w:szCs w:val="24"/>
        </w:rPr>
      </w:pPr>
      <w:r w:rsidRPr="00F47B91">
        <w:rPr>
          <w:color w:val="auto"/>
          <w:szCs w:val="24"/>
        </w:rPr>
        <w:t>Nos preços propostos estão inclusos e diluídos os cus</w:t>
      </w:r>
      <w:r w:rsidRPr="00F47B91">
        <w:rPr>
          <w:color w:val="auto"/>
          <w:szCs w:val="24"/>
        </w:rPr>
        <w:softHyphen/>
        <w:t xml:space="preserve">tos que envolvem a perfeita execução do contrato, bem como todos os custos relativos </w:t>
      </w:r>
      <w:proofErr w:type="gramStart"/>
      <w:r w:rsidRPr="00F47B91">
        <w:rPr>
          <w:color w:val="auto"/>
          <w:szCs w:val="24"/>
        </w:rPr>
        <w:t>a</w:t>
      </w:r>
      <w:proofErr w:type="gramEnd"/>
      <w:r w:rsidRPr="00F47B91">
        <w:rPr>
          <w:color w:val="auto"/>
          <w:szCs w:val="24"/>
        </w:rPr>
        <w:t xml:space="preserve"> mão de obra, encar</w:t>
      </w:r>
      <w:r w:rsidRPr="00F47B91">
        <w:rPr>
          <w:color w:val="auto"/>
          <w:szCs w:val="24"/>
        </w:rPr>
        <w:softHyphen/>
        <w:t>gos sociais e trabalhistas, as contribuições fiscais, transporte e seguro, bem como despesas diretas e indiretas e quaisquer outras necessárias a total execução do serviço.</w:t>
      </w:r>
    </w:p>
    <w:p w14:paraId="325CC130" w14:textId="77777777" w:rsidR="00BA7C15" w:rsidRPr="00F47B91" w:rsidRDefault="00BA7C15" w:rsidP="00361C6E">
      <w:pPr>
        <w:tabs>
          <w:tab w:val="left" w:pos="0"/>
        </w:tabs>
        <w:ind w:left="720"/>
        <w:rPr>
          <w:color w:val="auto"/>
          <w:szCs w:val="24"/>
        </w:rPr>
      </w:pPr>
    </w:p>
    <w:p w14:paraId="2B6C2821" w14:textId="221CDD93" w:rsidR="00BA7C15" w:rsidRPr="00F47B91" w:rsidRDefault="00BA7C15" w:rsidP="00361C6E">
      <w:pPr>
        <w:numPr>
          <w:ilvl w:val="0"/>
          <w:numId w:val="15"/>
        </w:numPr>
        <w:tabs>
          <w:tab w:val="left" w:pos="0"/>
        </w:tabs>
        <w:spacing w:after="0" w:line="240" w:lineRule="auto"/>
        <w:ind w:right="0"/>
        <w:rPr>
          <w:color w:val="auto"/>
          <w:szCs w:val="24"/>
        </w:rPr>
      </w:pPr>
      <w:r w:rsidRPr="00F47B91">
        <w:rPr>
          <w:color w:val="auto"/>
          <w:szCs w:val="24"/>
        </w:rPr>
        <w:t>Cumpriremos rigorosamente as especificações e as recom</w:t>
      </w:r>
      <w:r w:rsidR="00D53267" w:rsidRPr="00F47B91">
        <w:rPr>
          <w:color w:val="auto"/>
          <w:szCs w:val="24"/>
        </w:rPr>
        <w:t>endações da fiscalização do CONSORCIO PUBLICO INTERFEDERATIVO NORDESTE II</w:t>
      </w:r>
      <w:r w:rsidRPr="00F47B91">
        <w:rPr>
          <w:color w:val="auto"/>
          <w:szCs w:val="24"/>
        </w:rPr>
        <w:t>.</w:t>
      </w:r>
    </w:p>
    <w:p w14:paraId="6F4C3DB9" w14:textId="77777777" w:rsidR="00BA7C15" w:rsidRPr="00F47B91" w:rsidRDefault="00BA7C15" w:rsidP="00361C6E">
      <w:pPr>
        <w:tabs>
          <w:tab w:val="left" w:pos="0"/>
        </w:tabs>
        <w:rPr>
          <w:color w:val="auto"/>
          <w:szCs w:val="24"/>
        </w:rPr>
      </w:pPr>
    </w:p>
    <w:p w14:paraId="5AE8C3D6" w14:textId="18A06748" w:rsidR="00BA7C15" w:rsidRPr="00F47B91" w:rsidRDefault="00BA7C15" w:rsidP="00361C6E">
      <w:pPr>
        <w:numPr>
          <w:ilvl w:val="0"/>
          <w:numId w:val="15"/>
        </w:numPr>
        <w:tabs>
          <w:tab w:val="left" w:pos="0"/>
        </w:tabs>
        <w:spacing w:after="0" w:line="240" w:lineRule="auto"/>
        <w:ind w:right="0"/>
        <w:rPr>
          <w:color w:val="auto"/>
          <w:szCs w:val="24"/>
        </w:rPr>
      </w:pPr>
      <w:r w:rsidRPr="00F47B91">
        <w:rPr>
          <w:color w:val="auto"/>
          <w:szCs w:val="24"/>
        </w:rPr>
        <w:t>Que temos pleno conhecimento do local e das condições do serviço, comprometendo-nos desde já a executar o serviço na f</w:t>
      </w:r>
      <w:r w:rsidR="006C1985" w:rsidRPr="00F47B91">
        <w:rPr>
          <w:color w:val="auto"/>
          <w:szCs w:val="24"/>
        </w:rPr>
        <w:t>orma exigida por esta CONSORCIO PUBLICO INTERFEDERATIVO NORDESTE II</w:t>
      </w:r>
      <w:r w:rsidRPr="00F47B91">
        <w:rPr>
          <w:color w:val="auto"/>
          <w:szCs w:val="24"/>
        </w:rPr>
        <w:t>.</w:t>
      </w:r>
    </w:p>
    <w:p w14:paraId="7AF06F31" w14:textId="77777777" w:rsidR="00195A74" w:rsidRPr="00F47B91" w:rsidRDefault="00195A74" w:rsidP="00361C6E">
      <w:pPr>
        <w:pStyle w:val="PargrafodaLista"/>
        <w:tabs>
          <w:tab w:val="left" w:pos="0"/>
        </w:tabs>
        <w:rPr>
          <w:color w:val="auto"/>
          <w:szCs w:val="24"/>
        </w:rPr>
      </w:pPr>
    </w:p>
    <w:p w14:paraId="5CC133E3" w14:textId="77777777" w:rsidR="00195A74" w:rsidRPr="00F47B91" w:rsidRDefault="00195A74" w:rsidP="00361C6E">
      <w:pPr>
        <w:tabs>
          <w:tab w:val="left" w:pos="0"/>
        </w:tabs>
        <w:spacing w:after="0" w:line="240" w:lineRule="auto"/>
        <w:ind w:left="720" w:right="0" w:firstLine="0"/>
        <w:rPr>
          <w:color w:val="auto"/>
          <w:szCs w:val="24"/>
        </w:rPr>
      </w:pPr>
    </w:p>
    <w:p w14:paraId="2EADDCA8" w14:textId="6ABF3EFB" w:rsidR="00BA7C15" w:rsidRPr="00F47B91" w:rsidRDefault="00BA7C15" w:rsidP="00361C6E">
      <w:pPr>
        <w:tabs>
          <w:tab w:val="left" w:pos="0"/>
        </w:tabs>
        <w:spacing w:line="360" w:lineRule="auto"/>
        <w:rPr>
          <w:color w:val="auto"/>
          <w:szCs w:val="24"/>
        </w:rPr>
      </w:pPr>
      <w:r w:rsidRPr="00F47B91">
        <w:rPr>
          <w:color w:val="auto"/>
          <w:szCs w:val="24"/>
        </w:rPr>
        <w:t xml:space="preserve">                ______</w:t>
      </w:r>
      <w:r w:rsidR="00195A74" w:rsidRPr="00F47B91">
        <w:rPr>
          <w:color w:val="auto"/>
          <w:szCs w:val="24"/>
        </w:rPr>
        <w:t>___________</w:t>
      </w:r>
      <w:r w:rsidRPr="00F47B91">
        <w:rPr>
          <w:color w:val="auto"/>
          <w:szCs w:val="24"/>
        </w:rPr>
        <w:t xml:space="preserve">______________,_____de __________________ </w:t>
      </w:r>
      <w:proofErr w:type="spellStart"/>
      <w:r w:rsidRPr="00F47B91">
        <w:rPr>
          <w:color w:val="auto"/>
          <w:szCs w:val="24"/>
        </w:rPr>
        <w:t>de</w:t>
      </w:r>
      <w:proofErr w:type="spellEnd"/>
      <w:r w:rsidRPr="00F47B91">
        <w:rPr>
          <w:color w:val="auto"/>
          <w:szCs w:val="24"/>
        </w:rPr>
        <w:t xml:space="preserve"> </w:t>
      </w:r>
      <w:r w:rsidR="00860A46" w:rsidRPr="00F47B91">
        <w:rPr>
          <w:color w:val="auto"/>
          <w:szCs w:val="24"/>
        </w:rPr>
        <w:t>2023</w:t>
      </w:r>
      <w:r w:rsidRPr="00F47B91">
        <w:rPr>
          <w:color w:val="auto"/>
          <w:szCs w:val="24"/>
        </w:rPr>
        <w:t>.</w:t>
      </w:r>
    </w:p>
    <w:p w14:paraId="5EF6F2CB" w14:textId="77777777" w:rsidR="00BA7C15" w:rsidRPr="00F47B91" w:rsidRDefault="00BA7C15" w:rsidP="00361C6E">
      <w:pPr>
        <w:tabs>
          <w:tab w:val="left" w:pos="0"/>
        </w:tabs>
        <w:spacing w:line="360" w:lineRule="auto"/>
        <w:rPr>
          <w:color w:val="auto"/>
          <w:szCs w:val="24"/>
        </w:rPr>
      </w:pPr>
    </w:p>
    <w:p w14:paraId="42CD46D0" w14:textId="4EC35688" w:rsidR="00BA7C15" w:rsidRPr="00F47B91" w:rsidRDefault="00BA7C15" w:rsidP="00F039E5">
      <w:pPr>
        <w:tabs>
          <w:tab w:val="left" w:pos="0"/>
        </w:tabs>
        <w:ind w:left="2143" w:right="14"/>
        <w:jc w:val="center"/>
        <w:rPr>
          <w:color w:val="auto"/>
          <w:szCs w:val="24"/>
        </w:rPr>
      </w:pPr>
      <w:r w:rsidRPr="00F47B91">
        <w:rPr>
          <w:color w:val="auto"/>
          <w:szCs w:val="24"/>
        </w:rPr>
        <w:t>______________________________________________</w:t>
      </w:r>
    </w:p>
    <w:p w14:paraId="58227712" w14:textId="77777777" w:rsidR="00BA7C15" w:rsidRPr="00F47B91" w:rsidRDefault="00BA7C15" w:rsidP="00F039E5">
      <w:pPr>
        <w:tabs>
          <w:tab w:val="left" w:pos="0"/>
        </w:tabs>
        <w:spacing w:after="3" w:line="253" w:lineRule="auto"/>
        <w:ind w:right="52"/>
        <w:jc w:val="center"/>
        <w:rPr>
          <w:color w:val="auto"/>
          <w:szCs w:val="24"/>
        </w:rPr>
      </w:pPr>
      <w:r w:rsidRPr="00F47B91">
        <w:rPr>
          <w:color w:val="auto"/>
          <w:szCs w:val="24"/>
        </w:rPr>
        <w:t>RAZÃO SOCIAL:</w:t>
      </w:r>
    </w:p>
    <w:p w14:paraId="3D3EE1C1" w14:textId="36DB8190" w:rsidR="00BA7C15" w:rsidRPr="00F47B91" w:rsidRDefault="00BA7C15" w:rsidP="00F039E5">
      <w:pPr>
        <w:tabs>
          <w:tab w:val="left" w:pos="0"/>
        </w:tabs>
        <w:spacing w:after="3" w:line="253" w:lineRule="auto"/>
        <w:ind w:right="57"/>
        <w:jc w:val="center"/>
        <w:rPr>
          <w:color w:val="auto"/>
          <w:szCs w:val="24"/>
        </w:rPr>
      </w:pPr>
      <w:r w:rsidRPr="00F47B91">
        <w:rPr>
          <w:color w:val="auto"/>
          <w:szCs w:val="24"/>
        </w:rPr>
        <w:t>CNPJ:</w:t>
      </w:r>
    </w:p>
    <w:p w14:paraId="0C824E8D" w14:textId="33ED4C92" w:rsidR="00BA7C15" w:rsidRPr="00F47B91" w:rsidRDefault="00BA7C15" w:rsidP="00F039E5">
      <w:pPr>
        <w:tabs>
          <w:tab w:val="left" w:pos="0"/>
          <w:tab w:val="center" w:pos="5012"/>
        </w:tabs>
        <w:spacing w:after="0" w:line="259" w:lineRule="auto"/>
        <w:ind w:left="-15" w:right="0" w:firstLine="0"/>
        <w:jc w:val="center"/>
        <w:rPr>
          <w:color w:val="auto"/>
          <w:szCs w:val="24"/>
        </w:rPr>
      </w:pPr>
      <w:r w:rsidRPr="00F47B91">
        <w:rPr>
          <w:rFonts w:eastAsia="Arial"/>
          <w:color w:val="auto"/>
          <w:szCs w:val="24"/>
        </w:rPr>
        <w:t>NOME DO REPRESENTANTE LEGAL</w:t>
      </w:r>
    </w:p>
    <w:p w14:paraId="34953DC7" w14:textId="66128284" w:rsidR="00BA7C15" w:rsidRPr="00F47B91" w:rsidRDefault="00BA7C15" w:rsidP="00361C6E">
      <w:pPr>
        <w:tabs>
          <w:tab w:val="left" w:pos="0"/>
        </w:tabs>
        <w:spacing w:after="150" w:line="259" w:lineRule="auto"/>
        <w:ind w:left="0" w:right="0" w:firstLine="0"/>
        <w:rPr>
          <w:color w:val="auto"/>
          <w:szCs w:val="24"/>
        </w:rPr>
      </w:pPr>
    </w:p>
    <w:p w14:paraId="6F25DC3D" w14:textId="1A7F0BA5" w:rsidR="00B42C83" w:rsidRPr="00F47B91" w:rsidRDefault="00B42C83" w:rsidP="00361C6E">
      <w:pPr>
        <w:tabs>
          <w:tab w:val="left" w:pos="0"/>
        </w:tabs>
        <w:spacing w:after="150" w:line="259" w:lineRule="auto"/>
        <w:ind w:left="0" w:right="0" w:firstLine="0"/>
        <w:rPr>
          <w:color w:val="auto"/>
          <w:szCs w:val="24"/>
        </w:rPr>
      </w:pPr>
    </w:p>
    <w:p w14:paraId="16EE799B" w14:textId="55BBFFC8" w:rsidR="00B42C83" w:rsidRPr="00F47B91" w:rsidRDefault="00B42C83" w:rsidP="00361C6E">
      <w:pPr>
        <w:tabs>
          <w:tab w:val="left" w:pos="0"/>
        </w:tabs>
        <w:spacing w:after="150" w:line="259" w:lineRule="auto"/>
        <w:ind w:left="0" w:right="0" w:firstLine="0"/>
        <w:rPr>
          <w:color w:val="auto"/>
          <w:szCs w:val="24"/>
        </w:rPr>
      </w:pPr>
    </w:p>
    <w:p w14:paraId="285078A5" w14:textId="32311561" w:rsidR="00B42C83" w:rsidRPr="00F47B91" w:rsidRDefault="00B42C83" w:rsidP="00361C6E">
      <w:pPr>
        <w:tabs>
          <w:tab w:val="left" w:pos="0"/>
        </w:tabs>
        <w:spacing w:after="150" w:line="259" w:lineRule="auto"/>
        <w:ind w:left="0" w:right="0" w:firstLine="0"/>
        <w:rPr>
          <w:color w:val="auto"/>
          <w:szCs w:val="24"/>
        </w:rPr>
      </w:pPr>
    </w:p>
    <w:p w14:paraId="319F5B9A" w14:textId="77777777" w:rsidR="00860A46" w:rsidRPr="00F47B91" w:rsidRDefault="00860A46" w:rsidP="00361C6E">
      <w:pPr>
        <w:tabs>
          <w:tab w:val="left" w:pos="0"/>
        </w:tabs>
        <w:spacing w:after="150" w:line="259" w:lineRule="auto"/>
        <w:ind w:left="0" w:right="0" w:firstLine="0"/>
        <w:rPr>
          <w:color w:val="auto"/>
          <w:szCs w:val="24"/>
        </w:rPr>
      </w:pPr>
    </w:p>
    <w:p w14:paraId="4989DF43" w14:textId="77777777" w:rsidR="00860A46" w:rsidRPr="00F47B91" w:rsidRDefault="00860A46" w:rsidP="00361C6E">
      <w:pPr>
        <w:tabs>
          <w:tab w:val="left" w:pos="0"/>
        </w:tabs>
        <w:spacing w:after="150" w:line="259" w:lineRule="auto"/>
        <w:ind w:left="0" w:right="0" w:firstLine="0"/>
        <w:rPr>
          <w:color w:val="auto"/>
          <w:szCs w:val="24"/>
        </w:rPr>
      </w:pPr>
    </w:p>
    <w:p w14:paraId="4946EFA5" w14:textId="77777777" w:rsidR="00860A46" w:rsidRPr="00F47B91" w:rsidRDefault="00860A46" w:rsidP="00361C6E">
      <w:pPr>
        <w:tabs>
          <w:tab w:val="left" w:pos="0"/>
        </w:tabs>
        <w:spacing w:after="150" w:line="259" w:lineRule="auto"/>
        <w:ind w:left="0" w:right="0" w:firstLine="0"/>
        <w:rPr>
          <w:color w:val="auto"/>
          <w:szCs w:val="24"/>
        </w:rPr>
      </w:pPr>
    </w:p>
    <w:p w14:paraId="416472C5" w14:textId="77777777" w:rsidR="00860A46" w:rsidRPr="00F47B91" w:rsidRDefault="00860A46" w:rsidP="00361C6E">
      <w:pPr>
        <w:tabs>
          <w:tab w:val="left" w:pos="0"/>
        </w:tabs>
        <w:spacing w:after="150" w:line="259" w:lineRule="auto"/>
        <w:ind w:left="0" w:right="0" w:firstLine="0"/>
        <w:rPr>
          <w:color w:val="auto"/>
          <w:szCs w:val="24"/>
        </w:rPr>
      </w:pPr>
    </w:p>
    <w:p w14:paraId="4593C3A3" w14:textId="77777777" w:rsidR="00860A46" w:rsidRPr="00F47B91" w:rsidRDefault="00860A46" w:rsidP="00361C6E">
      <w:pPr>
        <w:tabs>
          <w:tab w:val="left" w:pos="0"/>
        </w:tabs>
        <w:spacing w:after="150" w:line="259" w:lineRule="auto"/>
        <w:ind w:left="0" w:right="0" w:firstLine="0"/>
        <w:rPr>
          <w:color w:val="auto"/>
          <w:szCs w:val="24"/>
        </w:rPr>
      </w:pPr>
    </w:p>
    <w:p w14:paraId="50C51669" w14:textId="77777777" w:rsidR="00860A46" w:rsidRPr="00F47B91" w:rsidRDefault="00860A46" w:rsidP="00361C6E">
      <w:pPr>
        <w:tabs>
          <w:tab w:val="left" w:pos="0"/>
        </w:tabs>
        <w:spacing w:after="150" w:line="259" w:lineRule="auto"/>
        <w:ind w:left="0" w:right="0" w:firstLine="0"/>
        <w:rPr>
          <w:color w:val="auto"/>
          <w:szCs w:val="24"/>
        </w:rPr>
      </w:pPr>
    </w:p>
    <w:p w14:paraId="33F99DF3" w14:textId="77777777" w:rsidR="00860A46" w:rsidRPr="00F47B91" w:rsidRDefault="00860A46" w:rsidP="00361C6E">
      <w:pPr>
        <w:tabs>
          <w:tab w:val="left" w:pos="0"/>
        </w:tabs>
        <w:spacing w:after="150" w:line="259" w:lineRule="auto"/>
        <w:ind w:left="0" w:right="0" w:firstLine="0"/>
        <w:rPr>
          <w:color w:val="auto"/>
          <w:szCs w:val="24"/>
        </w:rPr>
      </w:pPr>
    </w:p>
    <w:p w14:paraId="0A2D4B06" w14:textId="77777777" w:rsidR="00860A46" w:rsidRPr="00F47B91" w:rsidRDefault="00860A46" w:rsidP="00361C6E">
      <w:pPr>
        <w:tabs>
          <w:tab w:val="left" w:pos="0"/>
        </w:tabs>
        <w:spacing w:after="150" w:line="259" w:lineRule="auto"/>
        <w:ind w:left="0" w:right="0" w:firstLine="0"/>
        <w:rPr>
          <w:color w:val="auto"/>
          <w:szCs w:val="24"/>
        </w:rPr>
      </w:pPr>
    </w:p>
    <w:p w14:paraId="06A3CD32" w14:textId="77777777" w:rsidR="00860A46" w:rsidRPr="00F47B91" w:rsidRDefault="00860A46" w:rsidP="00361C6E">
      <w:pPr>
        <w:tabs>
          <w:tab w:val="left" w:pos="0"/>
        </w:tabs>
        <w:spacing w:after="150" w:line="259" w:lineRule="auto"/>
        <w:ind w:left="0" w:right="0" w:firstLine="0"/>
        <w:rPr>
          <w:color w:val="auto"/>
          <w:szCs w:val="24"/>
        </w:rPr>
      </w:pPr>
    </w:p>
    <w:p w14:paraId="5503AA7D" w14:textId="77777777" w:rsidR="00860A46" w:rsidRPr="00F47B91" w:rsidRDefault="00860A46" w:rsidP="00361C6E">
      <w:pPr>
        <w:tabs>
          <w:tab w:val="left" w:pos="0"/>
        </w:tabs>
        <w:spacing w:after="150" w:line="259" w:lineRule="auto"/>
        <w:ind w:left="0" w:right="0" w:firstLine="0"/>
        <w:rPr>
          <w:color w:val="auto"/>
          <w:szCs w:val="24"/>
        </w:rPr>
      </w:pPr>
    </w:p>
    <w:p w14:paraId="08B06783" w14:textId="77777777" w:rsidR="00860A46" w:rsidRPr="00F47B91" w:rsidRDefault="00860A46" w:rsidP="00361C6E">
      <w:pPr>
        <w:tabs>
          <w:tab w:val="left" w:pos="0"/>
        </w:tabs>
        <w:spacing w:after="150" w:line="259" w:lineRule="auto"/>
        <w:ind w:left="0" w:right="0" w:firstLine="0"/>
        <w:rPr>
          <w:color w:val="auto"/>
          <w:szCs w:val="24"/>
        </w:rPr>
      </w:pPr>
    </w:p>
    <w:p w14:paraId="727FC7DB" w14:textId="77777777" w:rsidR="00860A46" w:rsidRPr="00F47B91" w:rsidRDefault="00860A46" w:rsidP="00361C6E">
      <w:pPr>
        <w:tabs>
          <w:tab w:val="left" w:pos="0"/>
        </w:tabs>
        <w:spacing w:after="150" w:line="259" w:lineRule="auto"/>
        <w:ind w:left="0" w:right="0" w:firstLine="0"/>
        <w:rPr>
          <w:color w:val="auto"/>
          <w:szCs w:val="24"/>
        </w:rPr>
      </w:pPr>
    </w:p>
    <w:p w14:paraId="570DA9E1" w14:textId="423AF9A6" w:rsidR="00B42C83" w:rsidRPr="00F47B91" w:rsidRDefault="00B42C83" w:rsidP="00361C6E">
      <w:pPr>
        <w:tabs>
          <w:tab w:val="left" w:pos="0"/>
        </w:tabs>
        <w:spacing w:after="150" w:line="259" w:lineRule="auto"/>
        <w:ind w:left="0" w:right="0" w:firstLine="0"/>
        <w:rPr>
          <w:color w:val="auto"/>
          <w:szCs w:val="24"/>
        </w:rPr>
      </w:pPr>
    </w:p>
    <w:p w14:paraId="7D814977" w14:textId="07E7A883" w:rsidR="0077025D" w:rsidRPr="00F47B91" w:rsidRDefault="00493A63" w:rsidP="00361C6E">
      <w:pPr>
        <w:tabs>
          <w:tab w:val="left" w:pos="0"/>
        </w:tabs>
        <w:ind w:left="2568" w:right="400" w:hanging="961"/>
        <w:rPr>
          <w:color w:val="auto"/>
          <w:szCs w:val="24"/>
        </w:rPr>
      </w:pPr>
      <w:r w:rsidRPr="00F47B91">
        <w:rPr>
          <w:color w:val="auto"/>
          <w:szCs w:val="24"/>
        </w:rPr>
        <w:t xml:space="preserve">EDITAL DE LICITAÇÃO - PREGÃO </w:t>
      </w:r>
      <w:r w:rsidR="00047F74" w:rsidRPr="00F47B91">
        <w:rPr>
          <w:color w:val="auto"/>
          <w:szCs w:val="24"/>
        </w:rPr>
        <w:t>ELETRÔNICO</w:t>
      </w:r>
      <w:r w:rsidRPr="00F47B91">
        <w:rPr>
          <w:color w:val="auto"/>
          <w:szCs w:val="24"/>
        </w:rPr>
        <w:t xml:space="preserve"> </w:t>
      </w:r>
      <w:r w:rsidR="009A2B53" w:rsidRPr="00F47B91">
        <w:rPr>
          <w:color w:val="auto"/>
          <w:szCs w:val="24"/>
        </w:rPr>
        <w:t xml:space="preserve">Nº </w:t>
      </w:r>
      <w:r w:rsidR="00CF3F2B" w:rsidRPr="00F47B91">
        <w:rPr>
          <w:color w:val="auto"/>
          <w:szCs w:val="24"/>
        </w:rPr>
        <w:t>02/2023</w:t>
      </w:r>
      <w:r w:rsidRPr="00F47B91">
        <w:rPr>
          <w:color w:val="auto"/>
          <w:szCs w:val="24"/>
        </w:rPr>
        <w:t xml:space="preserve"> </w:t>
      </w:r>
    </w:p>
    <w:p w14:paraId="63EC45C0" w14:textId="1781C299" w:rsidR="009A4AE6" w:rsidRPr="00F47B91" w:rsidRDefault="00493A63" w:rsidP="00361C6E">
      <w:pPr>
        <w:tabs>
          <w:tab w:val="left" w:pos="0"/>
        </w:tabs>
        <w:ind w:left="2568" w:right="400" w:hanging="961"/>
        <w:rPr>
          <w:color w:val="auto"/>
          <w:szCs w:val="24"/>
        </w:rPr>
      </w:pPr>
      <w:r w:rsidRPr="00F47B91">
        <w:rPr>
          <w:color w:val="auto"/>
          <w:szCs w:val="24"/>
        </w:rPr>
        <w:t xml:space="preserve">PROCESSO ADMINISTRATIVO Nº </w:t>
      </w:r>
      <w:r w:rsidR="00966B66" w:rsidRPr="00F47B91">
        <w:rPr>
          <w:color w:val="auto"/>
          <w:szCs w:val="24"/>
        </w:rPr>
        <w:t>ADM PE02</w:t>
      </w:r>
    </w:p>
    <w:p w14:paraId="7A3CC9C3" w14:textId="77777777" w:rsidR="009A4AE6" w:rsidRPr="00F47B91" w:rsidRDefault="009A4AE6" w:rsidP="00361C6E">
      <w:pPr>
        <w:tabs>
          <w:tab w:val="left" w:pos="0"/>
        </w:tabs>
        <w:spacing w:after="150" w:line="259" w:lineRule="auto"/>
        <w:ind w:left="0" w:right="0" w:firstLine="0"/>
        <w:rPr>
          <w:color w:val="auto"/>
          <w:szCs w:val="24"/>
        </w:rPr>
      </w:pPr>
    </w:p>
    <w:p w14:paraId="09153714" w14:textId="77777777" w:rsidR="009A4AE6" w:rsidRPr="00F47B91" w:rsidRDefault="00493A63" w:rsidP="00F039E5">
      <w:pPr>
        <w:pStyle w:val="Ttulo1"/>
        <w:tabs>
          <w:tab w:val="left" w:pos="0"/>
        </w:tabs>
        <w:ind w:right="59"/>
        <w:rPr>
          <w:color w:val="auto"/>
          <w:szCs w:val="24"/>
        </w:rPr>
      </w:pPr>
      <w:r w:rsidRPr="00F47B91">
        <w:rPr>
          <w:color w:val="auto"/>
          <w:szCs w:val="24"/>
        </w:rPr>
        <w:t>ANEXO III</w:t>
      </w:r>
    </w:p>
    <w:p w14:paraId="0DEEA9D9" w14:textId="77777777" w:rsidR="009A4AE6" w:rsidRPr="00F47B91" w:rsidRDefault="009A4AE6" w:rsidP="00361C6E">
      <w:pPr>
        <w:tabs>
          <w:tab w:val="left" w:pos="0"/>
        </w:tabs>
        <w:spacing w:after="105" w:line="259" w:lineRule="auto"/>
        <w:ind w:left="0" w:right="0" w:firstLine="0"/>
        <w:rPr>
          <w:color w:val="auto"/>
          <w:szCs w:val="24"/>
        </w:rPr>
      </w:pPr>
    </w:p>
    <w:p w14:paraId="17F6AA6C" w14:textId="77777777" w:rsidR="009A4AE6" w:rsidRPr="00F47B91" w:rsidRDefault="00493A63" w:rsidP="00361C6E">
      <w:pPr>
        <w:tabs>
          <w:tab w:val="left" w:pos="0"/>
        </w:tabs>
        <w:spacing w:after="120" w:line="259" w:lineRule="auto"/>
        <w:ind w:left="325" w:right="0"/>
        <w:rPr>
          <w:color w:val="auto"/>
          <w:szCs w:val="24"/>
        </w:rPr>
      </w:pPr>
      <w:r w:rsidRPr="00F47B91">
        <w:rPr>
          <w:b/>
          <w:color w:val="auto"/>
          <w:szCs w:val="24"/>
          <w:u w:val="single" w:color="000000"/>
        </w:rPr>
        <w:t>DECLARAÇÃO DE PLENO ATENDIMENTO AOS REQUISITOS DA HABILITAÇÃO</w:t>
      </w:r>
    </w:p>
    <w:p w14:paraId="6CF4BABD" w14:textId="77777777" w:rsidR="009A4AE6" w:rsidRPr="00F47B91" w:rsidRDefault="009A4AE6" w:rsidP="00361C6E">
      <w:pPr>
        <w:tabs>
          <w:tab w:val="left" w:pos="0"/>
        </w:tabs>
        <w:spacing w:after="120" w:line="259" w:lineRule="auto"/>
        <w:ind w:left="0" w:right="0" w:firstLine="0"/>
        <w:rPr>
          <w:color w:val="auto"/>
          <w:szCs w:val="24"/>
        </w:rPr>
      </w:pPr>
    </w:p>
    <w:p w14:paraId="03ACC5C5" w14:textId="77777777" w:rsidR="009A4AE6" w:rsidRPr="00F47B91" w:rsidRDefault="009A4AE6" w:rsidP="00361C6E">
      <w:pPr>
        <w:tabs>
          <w:tab w:val="left" w:pos="0"/>
        </w:tabs>
        <w:spacing w:after="0" w:line="259" w:lineRule="auto"/>
        <w:ind w:left="0" w:right="0" w:firstLine="0"/>
        <w:rPr>
          <w:color w:val="auto"/>
          <w:szCs w:val="24"/>
        </w:rPr>
      </w:pPr>
    </w:p>
    <w:p w14:paraId="162BD9A1" w14:textId="77777777" w:rsidR="009A4AE6" w:rsidRPr="00F47B91" w:rsidRDefault="00493A63" w:rsidP="00361C6E">
      <w:pPr>
        <w:tabs>
          <w:tab w:val="left" w:pos="0"/>
          <w:tab w:val="center" w:pos="5842"/>
          <w:tab w:val="center" w:pos="7372"/>
          <w:tab w:val="right" w:pos="9853"/>
        </w:tabs>
        <w:spacing w:after="123"/>
        <w:ind w:left="-15" w:right="0" w:firstLine="0"/>
        <w:rPr>
          <w:color w:val="auto"/>
          <w:szCs w:val="24"/>
        </w:rPr>
      </w:pPr>
      <w:r w:rsidRPr="00F47B91">
        <w:rPr>
          <w:color w:val="auto"/>
          <w:szCs w:val="24"/>
        </w:rPr>
        <w:t xml:space="preserve">A </w:t>
      </w:r>
      <w:proofErr w:type="gramStart"/>
      <w:r w:rsidRPr="00F47B91">
        <w:rPr>
          <w:color w:val="auto"/>
          <w:szCs w:val="24"/>
        </w:rPr>
        <w:t>empresa ...</w:t>
      </w:r>
      <w:proofErr w:type="gramEnd"/>
      <w:r w:rsidRPr="00F47B91">
        <w:rPr>
          <w:color w:val="auto"/>
          <w:szCs w:val="24"/>
        </w:rPr>
        <w:t xml:space="preserve">..............................., pessoa jurídica </w:t>
      </w:r>
      <w:r w:rsidRPr="00F47B91">
        <w:rPr>
          <w:color w:val="auto"/>
          <w:szCs w:val="24"/>
        </w:rPr>
        <w:tab/>
        <w:t xml:space="preserve">de direito </w:t>
      </w:r>
      <w:r w:rsidRPr="00F47B91">
        <w:rPr>
          <w:color w:val="auto"/>
          <w:szCs w:val="24"/>
        </w:rPr>
        <w:tab/>
        <w:t xml:space="preserve">privado, inscrita </w:t>
      </w:r>
      <w:r w:rsidRPr="00F47B91">
        <w:rPr>
          <w:color w:val="auto"/>
          <w:szCs w:val="24"/>
        </w:rPr>
        <w:tab/>
        <w:t xml:space="preserve">no CNPJ nº </w:t>
      </w:r>
    </w:p>
    <w:p w14:paraId="2B48BEC5" w14:textId="564307C0" w:rsidR="009A4AE6" w:rsidRPr="00F47B91" w:rsidRDefault="00493A63" w:rsidP="00361C6E">
      <w:pPr>
        <w:tabs>
          <w:tab w:val="left" w:pos="0"/>
        </w:tabs>
        <w:spacing w:line="358" w:lineRule="auto"/>
        <w:ind w:left="-5" w:right="14"/>
        <w:rPr>
          <w:color w:val="auto"/>
          <w:szCs w:val="24"/>
        </w:rPr>
      </w:pPr>
      <w:proofErr w:type="gramStart"/>
      <w:r w:rsidRPr="00F47B91">
        <w:rPr>
          <w:color w:val="auto"/>
          <w:szCs w:val="24"/>
        </w:rPr>
        <w:t>....................................</w:t>
      </w:r>
      <w:proofErr w:type="gramEnd"/>
      <w:r w:rsidRPr="00F47B91">
        <w:rPr>
          <w:color w:val="auto"/>
          <w:szCs w:val="24"/>
        </w:rPr>
        <w:t xml:space="preserve">, com endereço na ..............................., por      intermédio      de      seu      representante   legal o (a) Sr. (a) ................................, portador(a) da Carteira de Identidade nº .................................. </w:t>
      </w:r>
      <w:proofErr w:type="gramStart"/>
      <w:r w:rsidRPr="00F47B91">
        <w:rPr>
          <w:color w:val="auto"/>
          <w:szCs w:val="24"/>
        </w:rPr>
        <w:t>e</w:t>
      </w:r>
      <w:proofErr w:type="gramEnd"/>
      <w:r w:rsidRPr="00F47B91">
        <w:rPr>
          <w:color w:val="auto"/>
          <w:szCs w:val="24"/>
        </w:rPr>
        <w:t xml:space="preserve"> do CPF nº .............................., interessada em participar do processo licitatório do Pregão </w:t>
      </w:r>
      <w:r w:rsidR="00047F74" w:rsidRPr="00F47B91">
        <w:rPr>
          <w:color w:val="auto"/>
          <w:szCs w:val="24"/>
        </w:rPr>
        <w:t>Eletrônico</w:t>
      </w:r>
      <w:r w:rsidR="00466408" w:rsidRPr="00F47B91">
        <w:rPr>
          <w:color w:val="auto"/>
          <w:szCs w:val="24"/>
        </w:rPr>
        <w:t xml:space="preserve"> nº </w:t>
      </w:r>
      <w:r w:rsidR="00CF3F2B" w:rsidRPr="00F47B91">
        <w:rPr>
          <w:color w:val="auto"/>
          <w:szCs w:val="24"/>
        </w:rPr>
        <w:t>02/2023</w:t>
      </w:r>
      <w:r w:rsidRPr="00F47B91">
        <w:rPr>
          <w:color w:val="auto"/>
          <w:szCs w:val="24"/>
        </w:rPr>
        <w:t xml:space="preserve">, acima citado, DECLARA para efeito do cumprimento ao estabelecido no Inciso VII do artigo 4º da Lei Federal nº 10.520, de 17 de julho de 2002, sob as penalidades cabíveis, que cumprirá plenamente os requisitos de habilitação exigidos neste edital. </w:t>
      </w:r>
    </w:p>
    <w:p w14:paraId="20CB57C5" w14:textId="77777777" w:rsidR="009A4AE6" w:rsidRPr="00F47B91" w:rsidRDefault="009A4AE6" w:rsidP="00361C6E">
      <w:pPr>
        <w:tabs>
          <w:tab w:val="left" w:pos="0"/>
        </w:tabs>
        <w:spacing w:after="105" w:line="259" w:lineRule="auto"/>
        <w:ind w:left="0" w:right="0" w:firstLine="0"/>
        <w:rPr>
          <w:color w:val="auto"/>
          <w:szCs w:val="24"/>
        </w:rPr>
      </w:pPr>
    </w:p>
    <w:p w14:paraId="33F2EFFE" w14:textId="77777777" w:rsidR="009A4AE6" w:rsidRPr="00F47B91" w:rsidRDefault="009A4AE6" w:rsidP="00361C6E">
      <w:pPr>
        <w:tabs>
          <w:tab w:val="left" w:pos="0"/>
        </w:tabs>
        <w:spacing w:after="120" w:line="259" w:lineRule="auto"/>
        <w:ind w:left="0" w:right="0" w:firstLine="0"/>
        <w:rPr>
          <w:color w:val="auto"/>
          <w:szCs w:val="24"/>
        </w:rPr>
      </w:pPr>
    </w:p>
    <w:p w14:paraId="09EDAB6F" w14:textId="7278EBB0" w:rsidR="009A4AE6" w:rsidRPr="00F47B91" w:rsidRDefault="00493A63" w:rsidP="00361C6E">
      <w:pPr>
        <w:tabs>
          <w:tab w:val="left" w:pos="0"/>
        </w:tabs>
        <w:spacing w:after="0" w:line="259" w:lineRule="auto"/>
        <w:ind w:right="52"/>
        <w:rPr>
          <w:color w:val="auto"/>
          <w:szCs w:val="24"/>
        </w:rPr>
      </w:pPr>
      <w:r w:rsidRPr="00F47B91">
        <w:rPr>
          <w:color w:val="auto"/>
          <w:szCs w:val="24"/>
        </w:rPr>
        <w:t xml:space="preserve">____________, _____de __________________ </w:t>
      </w:r>
      <w:proofErr w:type="spellStart"/>
      <w:r w:rsidRPr="00F47B91">
        <w:rPr>
          <w:color w:val="auto"/>
          <w:szCs w:val="24"/>
        </w:rPr>
        <w:t>de</w:t>
      </w:r>
      <w:proofErr w:type="spellEnd"/>
      <w:r w:rsidRPr="00F47B91">
        <w:rPr>
          <w:color w:val="auto"/>
          <w:szCs w:val="24"/>
        </w:rPr>
        <w:t xml:space="preserve"> </w:t>
      </w:r>
      <w:r w:rsidR="00860A46" w:rsidRPr="00F47B91">
        <w:rPr>
          <w:color w:val="auto"/>
          <w:szCs w:val="24"/>
        </w:rPr>
        <w:t>2023</w:t>
      </w:r>
      <w:r w:rsidRPr="00F47B91">
        <w:rPr>
          <w:color w:val="auto"/>
          <w:szCs w:val="24"/>
        </w:rPr>
        <w:t xml:space="preserve">. </w:t>
      </w:r>
    </w:p>
    <w:p w14:paraId="7DD671B9" w14:textId="77777777" w:rsidR="009A4AE6" w:rsidRPr="00F47B91" w:rsidRDefault="009A4AE6" w:rsidP="00361C6E">
      <w:pPr>
        <w:tabs>
          <w:tab w:val="left" w:pos="0"/>
        </w:tabs>
        <w:spacing w:after="0" w:line="259" w:lineRule="auto"/>
        <w:ind w:left="0" w:right="0" w:firstLine="0"/>
        <w:rPr>
          <w:color w:val="auto"/>
          <w:szCs w:val="24"/>
        </w:rPr>
      </w:pPr>
    </w:p>
    <w:p w14:paraId="26D5D373" w14:textId="77777777" w:rsidR="009A4AE6" w:rsidRPr="00F47B91" w:rsidRDefault="009A4AE6" w:rsidP="00361C6E">
      <w:pPr>
        <w:tabs>
          <w:tab w:val="left" w:pos="0"/>
        </w:tabs>
        <w:spacing w:after="0" w:line="259" w:lineRule="auto"/>
        <w:ind w:left="0" w:right="0" w:firstLine="0"/>
        <w:rPr>
          <w:color w:val="auto"/>
          <w:szCs w:val="24"/>
        </w:rPr>
      </w:pPr>
    </w:p>
    <w:p w14:paraId="741DA563" w14:textId="77777777" w:rsidR="009A4AE6" w:rsidRPr="00F47B91" w:rsidRDefault="009A4AE6" w:rsidP="00361C6E">
      <w:pPr>
        <w:tabs>
          <w:tab w:val="left" w:pos="0"/>
        </w:tabs>
        <w:spacing w:after="0" w:line="259" w:lineRule="auto"/>
        <w:ind w:left="0" w:right="0" w:firstLine="0"/>
        <w:rPr>
          <w:color w:val="auto"/>
          <w:szCs w:val="24"/>
        </w:rPr>
      </w:pPr>
    </w:p>
    <w:p w14:paraId="305EB32A" w14:textId="77777777" w:rsidR="009A4AE6" w:rsidRPr="00F47B91" w:rsidRDefault="009A4AE6" w:rsidP="00361C6E">
      <w:pPr>
        <w:tabs>
          <w:tab w:val="left" w:pos="0"/>
        </w:tabs>
        <w:spacing w:after="0" w:line="259" w:lineRule="auto"/>
        <w:ind w:left="0" w:right="0" w:firstLine="0"/>
        <w:rPr>
          <w:color w:val="auto"/>
          <w:szCs w:val="24"/>
        </w:rPr>
      </w:pPr>
    </w:p>
    <w:p w14:paraId="3C0C10D3" w14:textId="1E064935" w:rsidR="009A4AE6" w:rsidRPr="00F47B91" w:rsidRDefault="00493A63" w:rsidP="00F039E5">
      <w:pPr>
        <w:tabs>
          <w:tab w:val="left" w:pos="0"/>
        </w:tabs>
        <w:ind w:left="2143" w:right="14"/>
        <w:jc w:val="center"/>
        <w:rPr>
          <w:color w:val="auto"/>
          <w:szCs w:val="24"/>
        </w:rPr>
      </w:pPr>
      <w:r w:rsidRPr="00F47B91">
        <w:rPr>
          <w:color w:val="auto"/>
          <w:szCs w:val="24"/>
        </w:rPr>
        <w:t>______________________________________________</w:t>
      </w:r>
    </w:p>
    <w:p w14:paraId="35EE3BD4" w14:textId="72332C33" w:rsidR="009A4AE6" w:rsidRPr="00F47B91" w:rsidRDefault="00493A63" w:rsidP="00F039E5">
      <w:pPr>
        <w:tabs>
          <w:tab w:val="left" w:pos="0"/>
        </w:tabs>
        <w:spacing w:after="3" w:line="253" w:lineRule="auto"/>
        <w:ind w:right="52"/>
        <w:jc w:val="center"/>
        <w:rPr>
          <w:color w:val="auto"/>
          <w:szCs w:val="24"/>
        </w:rPr>
      </w:pPr>
      <w:r w:rsidRPr="00F47B91">
        <w:rPr>
          <w:color w:val="auto"/>
          <w:szCs w:val="24"/>
        </w:rPr>
        <w:t>RAZÃO SOCIAL</w:t>
      </w:r>
    </w:p>
    <w:p w14:paraId="0F7A114E" w14:textId="30339857" w:rsidR="009A4AE6" w:rsidRPr="00F47B91" w:rsidRDefault="00493A63" w:rsidP="00F039E5">
      <w:pPr>
        <w:tabs>
          <w:tab w:val="left" w:pos="0"/>
        </w:tabs>
        <w:spacing w:after="3" w:line="253" w:lineRule="auto"/>
        <w:ind w:right="57"/>
        <w:jc w:val="center"/>
        <w:rPr>
          <w:color w:val="auto"/>
          <w:szCs w:val="24"/>
        </w:rPr>
      </w:pPr>
      <w:r w:rsidRPr="00F47B91">
        <w:rPr>
          <w:color w:val="auto"/>
          <w:szCs w:val="24"/>
        </w:rPr>
        <w:t>CNPJ</w:t>
      </w:r>
    </w:p>
    <w:p w14:paraId="06F023CC" w14:textId="5F78C202" w:rsidR="009A4AE6" w:rsidRPr="00F47B91" w:rsidRDefault="00493A63" w:rsidP="00F039E5">
      <w:pPr>
        <w:tabs>
          <w:tab w:val="left" w:pos="0"/>
          <w:tab w:val="center" w:pos="5012"/>
        </w:tabs>
        <w:spacing w:after="0" w:line="259" w:lineRule="auto"/>
        <w:ind w:left="-15" w:right="0" w:firstLine="0"/>
        <w:jc w:val="center"/>
        <w:rPr>
          <w:color w:val="auto"/>
          <w:szCs w:val="24"/>
        </w:rPr>
      </w:pPr>
      <w:r w:rsidRPr="00F47B91">
        <w:rPr>
          <w:rFonts w:eastAsia="Arial"/>
          <w:color w:val="auto"/>
          <w:szCs w:val="24"/>
        </w:rPr>
        <w:t>NOME DO REPRESENTANTE LEGAL</w:t>
      </w:r>
    </w:p>
    <w:p w14:paraId="40536E77" w14:textId="1CD9262B" w:rsidR="009A4AE6" w:rsidRPr="00F47B91" w:rsidRDefault="009A4AE6" w:rsidP="00361C6E">
      <w:pPr>
        <w:tabs>
          <w:tab w:val="left" w:pos="0"/>
        </w:tabs>
        <w:spacing w:after="150" w:line="259" w:lineRule="auto"/>
        <w:ind w:left="0" w:right="0" w:firstLine="0"/>
        <w:rPr>
          <w:color w:val="auto"/>
          <w:szCs w:val="24"/>
        </w:rPr>
      </w:pPr>
    </w:p>
    <w:p w14:paraId="6E0115EC" w14:textId="77777777" w:rsidR="00B42C83" w:rsidRPr="00F47B91" w:rsidRDefault="00B42C83" w:rsidP="00361C6E">
      <w:pPr>
        <w:tabs>
          <w:tab w:val="left" w:pos="0"/>
        </w:tabs>
        <w:spacing w:after="150" w:line="259" w:lineRule="auto"/>
        <w:ind w:left="0" w:right="0" w:firstLine="0"/>
        <w:rPr>
          <w:color w:val="auto"/>
          <w:szCs w:val="24"/>
        </w:rPr>
      </w:pPr>
    </w:p>
    <w:p w14:paraId="5BC1A272" w14:textId="77777777" w:rsidR="009A4AE6" w:rsidRPr="00F47B91" w:rsidRDefault="009A4AE6" w:rsidP="00361C6E">
      <w:pPr>
        <w:tabs>
          <w:tab w:val="left" w:pos="0"/>
        </w:tabs>
        <w:spacing w:after="165" w:line="259" w:lineRule="auto"/>
        <w:ind w:left="0" w:right="0" w:firstLine="0"/>
        <w:rPr>
          <w:color w:val="auto"/>
          <w:szCs w:val="24"/>
        </w:rPr>
      </w:pPr>
    </w:p>
    <w:p w14:paraId="2E81D9BD" w14:textId="77777777" w:rsidR="009A4AE6" w:rsidRPr="00F47B91" w:rsidRDefault="009A4AE6" w:rsidP="00361C6E">
      <w:pPr>
        <w:tabs>
          <w:tab w:val="left" w:pos="0"/>
        </w:tabs>
        <w:spacing w:after="150" w:line="259" w:lineRule="auto"/>
        <w:ind w:left="0" w:right="0" w:firstLine="0"/>
        <w:rPr>
          <w:color w:val="auto"/>
          <w:szCs w:val="24"/>
        </w:rPr>
      </w:pPr>
    </w:p>
    <w:p w14:paraId="468AF7D5" w14:textId="77777777" w:rsidR="009A4AE6" w:rsidRPr="00F47B91" w:rsidRDefault="009A4AE6" w:rsidP="00361C6E">
      <w:pPr>
        <w:tabs>
          <w:tab w:val="left" w:pos="0"/>
        </w:tabs>
        <w:spacing w:after="165" w:line="259" w:lineRule="auto"/>
        <w:ind w:left="0" w:right="0" w:firstLine="0"/>
        <w:rPr>
          <w:color w:val="auto"/>
          <w:szCs w:val="24"/>
        </w:rPr>
      </w:pPr>
    </w:p>
    <w:p w14:paraId="5C528DDA" w14:textId="77777777" w:rsidR="009A4AE6" w:rsidRPr="00F47B91" w:rsidRDefault="009A4AE6" w:rsidP="00361C6E">
      <w:pPr>
        <w:tabs>
          <w:tab w:val="left" w:pos="0"/>
        </w:tabs>
        <w:spacing w:after="0" w:line="259" w:lineRule="auto"/>
        <w:ind w:left="0" w:right="0" w:firstLine="0"/>
        <w:rPr>
          <w:color w:val="auto"/>
          <w:szCs w:val="24"/>
        </w:rPr>
      </w:pPr>
    </w:p>
    <w:p w14:paraId="6618DE7A" w14:textId="77777777" w:rsidR="000D661F" w:rsidRPr="00F47B91" w:rsidRDefault="000D661F" w:rsidP="00361C6E">
      <w:pPr>
        <w:tabs>
          <w:tab w:val="left" w:pos="0"/>
        </w:tabs>
        <w:ind w:left="2568" w:right="400" w:hanging="961"/>
        <w:rPr>
          <w:color w:val="auto"/>
          <w:szCs w:val="24"/>
        </w:rPr>
      </w:pPr>
    </w:p>
    <w:p w14:paraId="50057112" w14:textId="77777777" w:rsidR="00E47FB6" w:rsidRPr="00F47B91" w:rsidRDefault="00E47FB6" w:rsidP="00361C6E">
      <w:pPr>
        <w:tabs>
          <w:tab w:val="left" w:pos="0"/>
        </w:tabs>
        <w:ind w:left="2568" w:right="400" w:hanging="961"/>
        <w:rPr>
          <w:color w:val="auto"/>
          <w:szCs w:val="24"/>
          <w:highlight w:val="yellow"/>
        </w:rPr>
      </w:pPr>
    </w:p>
    <w:p w14:paraId="66B78A59" w14:textId="77777777" w:rsidR="00E47FB6" w:rsidRPr="00F47B91" w:rsidRDefault="00E47FB6" w:rsidP="00361C6E">
      <w:pPr>
        <w:tabs>
          <w:tab w:val="left" w:pos="0"/>
        </w:tabs>
        <w:ind w:left="2568" w:right="400" w:hanging="961"/>
        <w:rPr>
          <w:color w:val="auto"/>
          <w:szCs w:val="24"/>
          <w:highlight w:val="yellow"/>
        </w:rPr>
      </w:pPr>
    </w:p>
    <w:p w14:paraId="3CEFEBC6" w14:textId="77777777" w:rsidR="00997226" w:rsidRPr="00F47B91" w:rsidRDefault="00997226" w:rsidP="00361C6E">
      <w:pPr>
        <w:tabs>
          <w:tab w:val="left" w:pos="0"/>
        </w:tabs>
        <w:ind w:left="2568" w:right="400" w:hanging="961"/>
        <w:rPr>
          <w:color w:val="auto"/>
          <w:szCs w:val="24"/>
        </w:rPr>
      </w:pPr>
    </w:p>
    <w:p w14:paraId="0597750A" w14:textId="1AE92384" w:rsidR="00B42C83" w:rsidRPr="00F47B91" w:rsidRDefault="00B42C83" w:rsidP="00361C6E">
      <w:pPr>
        <w:tabs>
          <w:tab w:val="left" w:pos="0"/>
        </w:tabs>
        <w:ind w:left="2568" w:right="400" w:hanging="961"/>
        <w:rPr>
          <w:color w:val="auto"/>
          <w:szCs w:val="24"/>
        </w:rPr>
      </w:pPr>
      <w:r w:rsidRPr="00F47B91">
        <w:rPr>
          <w:color w:val="auto"/>
          <w:szCs w:val="24"/>
        </w:rPr>
        <w:t xml:space="preserve">EDITAL DE LICITAÇÃO - PREGÃO ELETRÔNICO </w:t>
      </w:r>
      <w:r w:rsidR="009A2B53" w:rsidRPr="00F47B91">
        <w:rPr>
          <w:color w:val="auto"/>
          <w:szCs w:val="24"/>
        </w:rPr>
        <w:t xml:space="preserve">Nº </w:t>
      </w:r>
      <w:r w:rsidR="00CF3F2B" w:rsidRPr="00F47B91">
        <w:rPr>
          <w:color w:val="auto"/>
          <w:szCs w:val="24"/>
        </w:rPr>
        <w:t>02/2023</w:t>
      </w:r>
      <w:r w:rsidRPr="00F47B91">
        <w:rPr>
          <w:color w:val="auto"/>
          <w:szCs w:val="24"/>
        </w:rPr>
        <w:t xml:space="preserve"> </w:t>
      </w:r>
    </w:p>
    <w:p w14:paraId="1E71AB6B" w14:textId="4371788C" w:rsidR="00B42C83" w:rsidRPr="00F47B91" w:rsidRDefault="00195A74" w:rsidP="00361C6E">
      <w:pPr>
        <w:tabs>
          <w:tab w:val="left" w:pos="0"/>
        </w:tabs>
        <w:ind w:left="2568" w:right="400" w:hanging="961"/>
        <w:rPr>
          <w:color w:val="auto"/>
          <w:szCs w:val="24"/>
        </w:rPr>
      </w:pPr>
      <w:r w:rsidRPr="00F47B91">
        <w:rPr>
          <w:color w:val="auto"/>
          <w:szCs w:val="24"/>
        </w:rPr>
        <w:t xml:space="preserve">PROCESSO ADMINISTRATIVO Nº </w:t>
      </w:r>
      <w:r w:rsidR="00966B66" w:rsidRPr="00F47B91">
        <w:rPr>
          <w:color w:val="auto"/>
          <w:szCs w:val="24"/>
        </w:rPr>
        <w:t>ADM PE02</w:t>
      </w:r>
    </w:p>
    <w:p w14:paraId="75E7A9D3" w14:textId="77777777" w:rsidR="009A4AE6" w:rsidRPr="00F47B91" w:rsidRDefault="009A4AE6" w:rsidP="00361C6E">
      <w:pPr>
        <w:tabs>
          <w:tab w:val="left" w:pos="0"/>
        </w:tabs>
        <w:spacing w:after="165" w:line="259" w:lineRule="auto"/>
        <w:ind w:left="0" w:right="0" w:firstLine="0"/>
        <w:rPr>
          <w:color w:val="auto"/>
          <w:szCs w:val="24"/>
        </w:rPr>
      </w:pPr>
    </w:p>
    <w:p w14:paraId="536AEA01" w14:textId="77777777" w:rsidR="009A4AE6" w:rsidRPr="00F47B91" w:rsidRDefault="00493A63" w:rsidP="00F039E5">
      <w:pPr>
        <w:tabs>
          <w:tab w:val="left" w:pos="0"/>
        </w:tabs>
        <w:spacing w:after="120" w:line="259" w:lineRule="auto"/>
        <w:ind w:right="69"/>
        <w:jc w:val="center"/>
        <w:rPr>
          <w:color w:val="auto"/>
          <w:szCs w:val="24"/>
        </w:rPr>
      </w:pPr>
      <w:r w:rsidRPr="00F47B91">
        <w:rPr>
          <w:b/>
          <w:color w:val="auto"/>
          <w:szCs w:val="24"/>
          <w:u w:val="single" w:color="000000"/>
        </w:rPr>
        <w:t>ANEXO IV</w:t>
      </w:r>
    </w:p>
    <w:p w14:paraId="47A006FF" w14:textId="77777777" w:rsidR="009A4AE6" w:rsidRPr="00F47B91" w:rsidRDefault="009A4AE6" w:rsidP="00361C6E">
      <w:pPr>
        <w:tabs>
          <w:tab w:val="left" w:pos="0"/>
        </w:tabs>
        <w:spacing w:after="120" w:line="259" w:lineRule="auto"/>
        <w:ind w:left="0" w:right="0" w:firstLine="0"/>
        <w:rPr>
          <w:color w:val="auto"/>
          <w:szCs w:val="24"/>
        </w:rPr>
      </w:pPr>
    </w:p>
    <w:p w14:paraId="61394E49" w14:textId="77777777" w:rsidR="009A4AE6" w:rsidRPr="00F47B91" w:rsidRDefault="00493A63" w:rsidP="00361C6E">
      <w:pPr>
        <w:pStyle w:val="Ttulo1"/>
        <w:tabs>
          <w:tab w:val="left" w:pos="0"/>
        </w:tabs>
        <w:spacing w:after="15" w:line="350" w:lineRule="auto"/>
        <w:jc w:val="both"/>
        <w:rPr>
          <w:color w:val="auto"/>
          <w:szCs w:val="24"/>
        </w:rPr>
      </w:pPr>
      <w:r w:rsidRPr="00F47B91">
        <w:rPr>
          <w:color w:val="auto"/>
          <w:szCs w:val="24"/>
        </w:rPr>
        <w:t>MODELO DE DECLARAÇÃO DE INEXISTÊNCIA DE EMPREGADO MENORIDADE NO</w:t>
      </w:r>
      <w:r w:rsidR="00917660" w:rsidRPr="00F47B91">
        <w:rPr>
          <w:color w:val="auto"/>
          <w:szCs w:val="24"/>
        </w:rPr>
        <w:t xml:space="preserve"> </w:t>
      </w:r>
      <w:r w:rsidRPr="00F47B91">
        <w:rPr>
          <w:color w:val="auto"/>
          <w:szCs w:val="24"/>
        </w:rPr>
        <w:t>QUADRO DE EMPREGADOS DA EMPRESA</w:t>
      </w:r>
    </w:p>
    <w:p w14:paraId="6E7D24B4" w14:textId="77777777" w:rsidR="009A4AE6" w:rsidRPr="00F47B91" w:rsidRDefault="009A4AE6" w:rsidP="00361C6E">
      <w:pPr>
        <w:tabs>
          <w:tab w:val="left" w:pos="0"/>
        </w:tabs>
        <w:spacing w:after="120" w:line="259" w:lineRule="auto"/>
        <w:ind w:left="0" w:right="0" w:firstLine="0"/>
        <w:rPr>
          <w:color w:val="auto"/>
          <w:szCs w:val="24"/>
        </w:rPr>
      </w:pPr>
    </w:p>
    <w:p w14:paraId="51F5F398" w14:textId="77777777" w:rsidR="009A4AE6" w:rsidRPr="00F47B91" w:rsidRDefault="009A4AE6" w:rsidP="00361C6E">
      <w:pPr>
        <w:tabs>
          <w:tab w:val="left" w:pos="0"/>
        </w:tabs>
        <w:spacing w:after="105" w:line="259" w:lineRule="auto"/>
        <w:ind w:left="0" w:right="0" w:firstLine="0"/>
        <w:rPr>
          <w:color w:val="auto"/>
          <w:szCs w:val="24"/>
        </w:rPr>
      </w:pPr>
    </w:p>
    <w:p w14:paraId="7B04E927" w14:textId="3EF2F654" w:rsidR="009A4AE6" w:rsidRPr="00F47B91" w:rsidRDefault="00493A63" w:rsidP="00361C6E">
      <w:pPr>
        <w:tabs>
          <w:tab w:val="left" w:pos="0"/>
        </w:tabs>
        <w:spacing w:line="356" w:lineRule="auto"/>
        <w:ind w:left="-5" w:right="14"/>
        <w:rPr>
          <w:color w:val="auto"/>
          <w:szCs w:val="24"/>
        </w:rPr>
      </w:pPr>
      <w:r w:rsidRPr="00F47B91">
        <w:rPr>
          <w:color w:val="auto"/>
          <w:szCs w:val="24"/>
        </w:rPr>
        <w:t xml:space="preserve">Declaro que não possuímos, em nosso Quadro de Pessoal, empregados menores de 18 (dezoito) anos em trabalho noturno, perigoso ou insalubre e em qualquer trabalho, menores de 16 (dezesseis) anos, salvo na condição de aprendiz, a partir de </w:t>
      </w:r>
      <w:proofErr w:type="gramStart"/>
      <w:r w:rsidRPr="00F47B91">
        <w:rPr>
          <w:color w:val="auto"/>
          <w:szCs w:val="24"/>
        </w:rPr>
        <w:t>14 (catorze) anos, em observância à Lei Federal nº</w:t>
      </w:r>
      <w:proofErr w:type="gramEnd"/>
      <w:r w:rsidRPr="00F47B91">
        <w:rPr>
          <w:color w:val="auto"/>
          <w:szCs w:val="24"/>
        </w:rPr>
        <w:t xml:space="preserve"> 9.854, de 27.10.99, que acrescentou o inciso V ao art. 27 da Lei Federal nº 8666/93. </w:t>
      </w:r>
    </w:p>
    <w:p w14:paraId="06718936" w14:textId="77777777" w:rsidR="009A4AE6" w:rsidRPr="00F47B91" w:rsidRDefault="009A4AE6" w:rsidP="00361C6E">
      <w:pPr>
        <w:tabs>
          <w:tab w:val="left" w:pos="0"/>
        </w:tabs>
        <w:spacing w:after="105" w:line="259" w:lineRule="auto"/>
        <w:ind w:left="0" w:right="0" w:firstLine="0"/>
        <w:rPr>
          <w:color w:val="auto"/>
          <w:szCs w:val="24"/>
        </w:rPr>
      </w:pPr>
    </w:p>
    <w:p w14:paraId="4CA9A2D3" w14:textId="77777777" w:rsidR="009A4AE6" w:rsidRPr="00F47B91" w:rsidRDefault="00493A63" w:rsidP="00361C6E">
      <w:pPr>
        <w:tabs>
          <w:tab w:val="left" w:pos="0"/>
        </w:tabs>
        <w:spacing w:line="363" w:lineRule="auto"/>
        <w:ind w:left="-5" w:right="14"/>
        <w:rPr>
          <w:color w:val="auto"/>
          <w:szCs w:val="24"/>
        </w:rPr>
      </w:pPr>
      <w:r w:rsidRPr="00F47B91">
        <w:rPr>
          <w:color w:val="auto"/>
          <w:szCs w:val="24"/>
        </w:rPr>
        <w:t xml:space="preserve">Observação: Se a empresa licitante possuir menores de 14 anos aprendizes deverá declarar essa condição. </w:t>
      </w:r>
    </w:p>
    <w:p w14:paraId="22D85A10" w14:textId="77777777" w:rsidR="009A4AE6" w:rsidRPr="00F47B91" w:rsidRDefault="009A4AE6" w:rsidP="00361C6E">
      <w:pPr>
        <w:tabs>
          <w:tab w:val="left" w:pos="0"/>
        </w:tabs>
        <w:spacing w:after="120" w:line="259" w:lineRule="auto"/>
        <w:ind w:left="0" w:right="0" w:firstLine="0"/>
        <w:rPr>
          <w:color w:val="auto"/>
          <w:szCs w:val="24"/>
        </w:rPr>
      </w:pPr>
    </w:p>
    <w:p w14:paraId="6103D062" w14:textId="77777777" w:rsidR="009A4AE6" w:rsidRPr="00F47B91" w:rsidRDefault="009A4AE6" w:rsidP="00361C6E">
      <w:pPr>
        <w:tabs>
          <w:tab w:val="left" w:pos="0"/>
        </w:tabs>
        <w:spacing w:after="120" w:line="259" w:lineRule="auto"/>
        <w:ind w:left="0" w:right="0" w:firstLine="0"/>
        <w:rPr>
          <w:color w:val="auto"/>
          <w:szCs w:val="24"/>
        </w:rPr>
      </w:pPr>
    </w:p>
    <w:p w14:paraId="6A5E1EC2" w14:textId="0CD1BE3F" w:rsidR="009A4AE6" w:rsidRPr="00F47B91" w:rsidRDefault="00493A63" w:rsidP="00361C6E">
      <w:pPr>
        <w:tabs>
          <w:tab w:val="left" w:pos="0"/>
        </w:tabs>
        <w:spacing w:after="0" w:line="259" w:lineRule="auto"/>
        <w:ind w:right="52"/>
        <w:rPr>
          <w:color w:val="auto"/>
          <w:szCs w:val="24"/>
        </w:rPr>
      </w:pPr>
      <w:r w:rsidRPr="00F47B91">
        <w:rPr>
          <w:color w:val="auto"/>
          <w:szCs w:val="24"/>
        </w:rPr>
        <w:t xml:space="preserve">____________, _____de __________________ </w:t>
      </w:r>
      <w:proofErr w:type="spellStart"/>
      <w:r w:rsidRPr="00F47B91">
        <w:rPr>
          <w:color w:val="auto"/>
          <w:szCs w:val="24"/>
        </w:rPr>
        <w:t>de</w:t>
      </w:r>
      <w:proofErr w:type="spellEnd"/>
      <w:r w:rsidRPr="00F47B91">
        <w:rPr>
          <w:color w:val="auto"/>
          <w:szCs w:val="24"/>
        </w:rPr>
        <w:t xml:space="preserve"> </w:t>
      </w:r>
      <w:r w:rsidR="00860A46" w:rsidRPr="00F47B91">
        <w:rPr>
          <w:color w:val="auto"/>
          <w:szCs w:val="24"/>
        </w:rPr>
        <w:t>2023</w:t>
      </w:r>
      <w:r w:rsidRPr="00F47B91">
        <w:rPr>
          <w:color w:val="auto"/>
          <w:szCs w:val="24"/>
        </w:rPr>
        <w:t xml:space="preserve">. </w:t>
      </w:r>
    </w:p>
    <w:p w14:paraId="37CEEC8B" w14:textId="77777777" w:rsidR="009A4AE6" w:rsidRPr="00F47B91" w:rsidRDefault="009A4AE6" w:rsidP="00361C6E">
      <w:pPr>
        <w:tabs>
          <w:tab w:val="left" w:pos="0"/>
        </w:tabs>
        <w:spacing w:after="0" w:line="259" w:lineRule="auto"/>
        <w:ind w:left="0" w:right="0" w:firstLine="0"/>
        <w:rPr>
          <w:color w:val="auto"/>
          <w:szCs w:val="24"/>
        </w:rPr>
      </w:pPr>
    </w:p>
    <w:p w14:paraId="185551D6" w14:textId="77777777" w:rsidR="009A4AE6" w:rsidRPr="00F47B91" w:rsidRDefault="009A4AE6" w:rsidP="00361C6E">
      <w:pPr>
        <w:tabs>
          <w:tab w:val="left" w:pos="0"/>
        </w:tabs>
        <w:spacing w:after="0" w:line="259" w:lineRule="auto"/>
        <w:ind w:left="0" w:right="0" w:firstLine="0"/>
        <w:rPr>
          <w:color w:val="auto"/>
          <w:szCs w:val="24"/>
        </w:rPr>
      </w:pPr>
    </w:p>
    <w:p w14:paraId="1C314135" w14:textId="77777777" w:rsidR="009A4AE6" w:rsidRPr="00F47B91" w:rsidRDefault="009A4AE6" w:rsidP="00361C6E">
      <w:pPr>
        <w:tabs>
          <w:tab w:val="left" w:pos="0"/>
        </w:tabs>
        <w:spacing w:after="0" w:line="259" w:lineRule="auto"/>
        <w:ind w:left="0" w:right="0" w:firstLine="0"/>
        <w:rPr>
          <w:color w:val="auto"/>
          <w:szCs w:val="24"/>
        </w:rPr>
      </w:pPr>
    </w:p>
    <w:p w14:paraId="289F4627" w14:textId="77777777" w:rsidR="009A4AE6" w:rsidRPr="00F47B91" w:rsidRDefault="009A4AE6" w:rsidP="00361C6E">
      <w:pPr>
        <w:tabs>
          <w:tab w:val="left" w:pos="0"/>
        </w:tabs>
        <w:spacing w:after="0" w:line="259" w:lineRule="auto"/>
        <w:ind w:left="0" w:right="0" w:firstLine="0"/>
        <w:rPr>
          <w:color w:val="auto"/>
          <w:szCs w:val="24"/>
        </w:rPr>
      </w:pPr>
    </w:p>
    <w:p w14:paraId="01530CFB" w14:textId="4668062A" w:rsidR="009A4AE6" w:rsidRPr="00F47B91" w:rsidRDefault="00493A63" w:rsidP="00F039E5">
      <w:pPr>
        <w:tabs>
          <w:tab w:val="left" w:pos="0"/>
        </w:tabs>
        <w:spacing w:after="3" w:line="253" w:lineRule="auto"/>
        <w:ind w:right="68"/>
        <w:jc w:val="center"/>
        <w:rPr>
          <w:color w:val="auto"/>
          <w:szCs w:val="24"/>
        </w:rPr>
      </w:pPr>
      <w:r w:rsidRPr="00F47B91">
        <w:rPr>
          <w:color w:val="auto"/>
          <w:szCs w:val="24"/>
        </w:rPr>
        <w:t>______________________________________________</w:t>
      </w:r>
    </w:p>
    <w:p w14:paraId="6A259F3F" w14:textId="1FC15AD1" w:rsidR="009A4AE6" w:rsidRPr="00F47B91" w:rsidRDefault="00493A63" w:rsidP="00F039E5">
      <w:pPr>
        <w:tabs>
          <w:tab w:val="left" w:pos="0"/>
        </w:tabs>
        <w:spacing w:after="3" w:line="253" w:lineRule="auto"/>
        <w:ind w:right="52"/>
        <w:jc w:val="center"/>
        <w:rPr>
          <w:color w:val="auto"/>
          <w:szCs w:val="24"/>
        </w:rPr>
      </w:pPr>
      <w:r w:rsidRPr="00F47B91">
        <w:rPr>
          <w:color w:val="auto"/>
          <w:szCs w:val="24"/>
        </w:rPr>
        <w:t>RAZÃO SOCIAL</w:t>
      </w:r>
    </w:p>
    <w:p w14:paraId="405B1838" w14:textId="57C5CA6F" w:rsidR="009A4AE6" w:rsidRPr="00F47B91" w:rsidRDefault="00493A63" w:rsidP="00F039E5">
      <w:pPr>
        <w:tabs>
          <w:tab w:val="left" w:pos="0"/>
        </w:tabs>
        <w:spacing w:after="3" w:line="253" w:lineRule="auto"/>
        <w:ind w:right="57"/>
        <w:jc w:val="center"/>
        <w:rPr>
          <w:color w:val="auto"/>
          <w:szCs w:val="24"/>
        </w:rPr>
      </w:pPr>
      <w:r w:rsidRPr="00F47B91">
        <w:rPr>
          <w:color w:val="auto"/>
          <w:szCs w:val="24"/>
        </w:rPr>
        <w:t>CNPJ</w:t>
      </w:r>
    </w:p>
    <w:p w14:paraId="46745AD2" w14:textId="0778C38F" w:rsidR="009A4AE6" w:rsidRPr="00F47B91" w:rsidRDefault="00493A63" w:rsidP="00F039E5">
      <w:pPr>
        <w:tabs>
          <w:tab w:val="left" w:pos="0"/>
          <w:tab w:val="center" w:pos="5012"/>
        </w:tabs>
        <w:spacing w:after="0" w:line="259" w:lineRule="auto"/>
        <w:ind w:left="-15" w:right="0" w:firstLine="0"/>
        <w:jc w:val="center"/>
        <w:rPr>
          <w:color w:val="auto"/>
          <w:szCs w:val="24"/>
        </w:rPr>
      </w:pPr>
      <w:r w:rsidRPr="00F47B91">
        <w:rPr>
          <w:rFonts w:eastAsia="Arial"/>
          <w:color w:val="auto"/>
          <w:szCs w:val="24"/>
        </w:rPr>
        <w:t>NOME DO REPRESENTANTE LEGAL</w:t>
      </w:r>
    </w:p>
    <w:p w14:paraId="6A02273C" w14:textId="77777777" w:rsidR="009A4AE6" w:rsidRPr="00F47B91" w:rsidRDefault="009A4AE6" w:rsidP="00361C6E">
      <w:pPr>
        <w:tabs>
          <w:tab w:val="left" w:pos="0"/>
        </w:tabs>
        <w:spacing w:after="165" w:line="259" w:lineRule="auto"/>
        <w:ind w:left="0" w:right="0" w:firstLine="0"/>
        <w:rPr>
          <w:color w:val="auto"/>
          <w:szCs w:val="24"/>
        </w:rPr>
      </w:pPr>
    </w:p>
    <w:p w14:paraId="6FA808ED" w14:textId="77777777" w:rsidR="009A4AE6" w:rsidRPr="00F47B91" w:rsidRDefault="009A4AE6" w:rsidP="00361C6E">
      <w:pPr>
        <w:tabs>
          <w:tab w:val="left" w:pos="0"/>
        </w:tabs>
        <w:spacing w:after="150" w:line="259" w:lineRule="auto"/>
        <w:ind w:left="0" w:right="0" w:firstLine="0"/>
        <w:rPr>
          <w:color w:val="auto"/>
          <w:szCs w:val="24"/>
        </w:rPr>
      </w:pPr>
    </w:p>
    <w:p w14:paraId="1C6B6E07" w14:textId="77777777" w:rsidR="009A4AE6" w:rsidRPr="00F47B91" w:rsidRDefault="009A4AE6" w:rsidP="00361C6E">
      <w:pPr>
        <w:tabs>
          <w:tab w:val="left" w:pos="0"/>
        </w:tabs>
        <w:spacing w:after="165" w:line="259" w:lineRule="auto"/>
        <w:ind w:left="0" w:right="0" w:firstLine="0"/>
        <w:rPr>
          <w:color w:val="auto"/>
          <w:szCs w:val="24"/>
        </w:rPr>
      </w:pPr>
    </w:p>
    <w:p w14:paraId="6068B4D1" w14:textId="77777777" w:rsidR="009A4AE6" w:rsidRPr="00F47B91" w:rsidRDefault="009A4AE6" w:rsidP="00361C6E">
      <w:pPr>
        <w:tabs>
          <w:tab w:val="left" w:pos="0"/>
        </w:tabs>
        <w:spacing w:after="165" w:line="259" w:lineRule="auto"/>
        <w:ind w:left="0" w:right="0" w:firstLine="0"/>
        <w:rPr>
          <w:color w:val="auto"/>
          <w:szCs w:val="24"/>
        </w:rPr>
      </w:pPr>
    </w:p>
    <w:p w14:paraId="2BEDB18F" w14:textId="77777777" w:rsidR="009A4AE6" w:rsidRPr="00F47B91" w:rsidRDefault="009A4AE6" w:rsidP="00361C6E">
      <w:pPr>
        <w:tabs>
          <w:tab w:val="left" w:pos="0"/>
        </w:tabs>
        <w:spacing w:after="150" w:line="259" w:lineRule="auto"/>
        <w:ind w:left="0" w:right="0" w:firstLine="0"/>
        <w:rPr>
          <w:color w:val="auto"/>
          <w:szCs w:val="24"/>
        </w:rPr>
      </w:pPr>
    </w:p>
    <w:p w14:paraId="58C1898C" w14:textId="77777777" w:rsidR="009A4AE6" w:rsidRPr="00F47B91" w:rsidRDefault="009A4AE6" w:rsidP="00361C6E">
      <w:pPr>
        <w:tabs>
          <w:tab w:val="left" w:pos="0"/>
        </w:tabs>
        <w:spacing w:after="0" w:line="259" w:lineRule="auto"/>
        <w:ind w:left="0" w:right="0" w:firstLine="0"/>
        <w:rPr>
          <w:color w:val="auto"/>
          <w:szCs w:val="24"/>
        </w:rPr>
      </w:pPr>
    </w:p>
    <w:p w14:paraId="13C6AE75" w14:textId="77777777" w:rsidR="000D661F" w:rsidRPr="00F47B91" w:rsidRDefault="000D661F" w:rsidP="00361C6E">
      <w:pPr>
        <w:tabs>
          <w:tab w:val="left" w:pos="0"/>
        </w:tabs>
        <w:ind w:left="2568" w:right="400" w:hanging="961"/>
        <w:rPr>
          <w:color w:val="auto"/>
          <w:szCs w:val="24"/>
        </w:rPr>
      </w:pPr>
    </w:p>
    <w:p w14:paraId="5B34CFCA" w14:textId="77777777" w:rsidR="00997226" w:rsidRPr="00F47B91" w:rsidRDefault="00997226" w:rsidP="00361C6E">
      <w:pPr>
        <w:tabs>
          <w:tab w:val="left" w:pos="0"/>
        </w:tabs>
        <w:ind w:left="2568" w:right="400" w:hanging="961"/>
        <w:rPr>
          <w:color w:val="auto"/>
          <w:szCs w:val="24"/>
        </w:rPr>
      </w:pPr>
    </w:p>
    <w:p w14:paraId="14144F74" w14:textId="77777777" w:rsidR="00997226" w:rsidRPr="00F47B91" w:rsidRDefault="00997226" w:rsidP="00361C6E">
      <w:pPr>
        <w:tabs>
          <w:tab w:val="left" w:pos="0"/>
        </w:tabs>
        <w:ind w:left="2568" w:right="400" w:hanging="961"/>
        <w:rPr>
          <w:color w:val="auto"/>
          <w:szCs w:val="24"/>
        </w:rPr>
      </w:pPr>
    </w:p>
    <w:p w14:paraId="09C9F6D9" w14:textId="26A4C566" w:rsidR="00B42C83" w:rsidRPr="00F47B91" w:rsidRDefault="00B42C83" w:rsidP="00361C6E">
      <w:pPr>
        <w:tabs>
          <w:tab w:val="left" w:pos="0"/>
        </w:tabs>
        <w:ind w:left="2568" w:right="400" w:hanging="961"/>
        <w:rPr>
          <w:color w:val="auto"/>
          <w:szCs w:val="24"/>
        </w:rPr>
      </w:pPr>
      <w:r w:rsidRPr="00F47B91">
        <w:rPr>
          <w:color w:val="auto"/>
          <w:szCs w:val="24"/>
        </w:rPr>
        <w:t xml:space="preserve">EDITAL DE LICITAÇÃO - PREGÃO ELETRÔNICO </w:t>
      </w:r>
      <w:r w:rsidR="009A2B53" w:rsidRPr="00F47B91">
        <w:rPr>
          <w:color w:val="auto"/>
          <w:szCs w:val="24"/>
        </w:rPr>
        <w:t xml:space="preserve">Nº </w:t>
      </w:r>
      <w:r w:rsidR="00CF3F2B" w:rsidRPr="00F47B91">
        <w:rPr>
          <w:color w:val="auto"/>
          <w:szCs w:val="24"/>
        </w:rPr>
        <w:t>02/2023</w:t>
      </w:r>
      <w:r w:rsidRPr="00F47B91">
        <w:rPr>
          <w:color w:val="auto"/>
          <w:szCs w:val="24"/>
        </w:rPr>
        <w:t xml:space="preserve"> </w:t>
      </w:r>
    </w:p>
    <w:p w14:paraId="240FA78B" w14:textId="3E4558F1" w:rsidR="00B42C83" w:rsidRPr="00F47B91" w:rsidRDefault="00B42C83" w:rsidP="00361C6E">
      <w:pPr>
        <w:tabs>
          <w:tab w:val="left" w:pos="0"/>
        </w:tabs>
        <w:ind w:left="2568" w:right="400" w:hanging="961"/>
        <w:rPr>
          <w:color w:val="auto"/>
          <w:szCs w:val="24"/>
        </w:rPr>
      </w:pPr>
      <w:r w:rsidRPr="00F47B91">
        <w:rPr>
          <w:color w:val="auto"/>
          <w:szCs w:val="24"/>
        </w:rPr>
        <w:t xml:space="preserve">PROCESSO ADMINISTRATIVO Nº </w:t>
      </w:r>
      <w:r w:rsidR="00966B66" w:rsidRPr="00F47B91">
        <w:rPr>
          <w:color w:val="auto"/>
          <w:szCs w:val="24"/>
        </w:rPr>
        <w:t>ADM PE02</w:t>
      </w:r>
    </w:p>
    <w:p w14:paraId="053DDC44" w14:textId="77777777" w:rsidR="009A4AE6" w:rsidRPr="00F47B91" w:rsidRDefault="009A4AE6" w:rsidP="00361C6E">
      <w:pPr>
        <w:tabs>
          <w:tab w:val="left" w:pos="0"/>
        </w:tabs>
        <w:spacing w:after="165" w:line="259" w:lineRule="auto"/>
        <w:ind w:left="0" w:right="0" w:firstLine="0"/>
        <w:rPr>
          <w:color w:val="auto"/>
          <w:szCs w:val="24"/>
        </w:rPr>
      </w:pPr>
    </w:p>
    <w:p w14:paraId="3137D81F" w14:textId="77777777" w:rsidR="009A4AE6" w:rsidRPr="00F47B91" w:rsidRDefault="00493A63" w:rsidP="00F039E5">
      <w:pPr>
        <w:pStyle w:val="Ttulo1"/>
        <w:tabs>
          <w:tab w:val="left" w:pos="0"/>
        </w:tabs>
        <w:ind w:right="69"/>
        <w:rPr>
          <w:color w:val="auto"/>
          <w:szCs w:val="24"/>
        </w:rPr>
      </w:pPr>
      <w:r w:rsidRPr="00F47B91">
        <w:rPr>
          <w:color w:val="auto"/>
          <w:szCs w:val="24"/>
        </w:rPr>
        <w:t>ANEXO V</w:t>
      </w:r>
    </w:p>
    <w:p w14:paraId="026B71FF" w14:textId="77777777" w:rsidR="009A4AE6" w:rsidRPr="00F47B91" w:rsidRDefault="00493A63" w:rsidP="00361C6E">
      <w:pPr>
        <w:tabs>
          <w:tab w:val="left" w:pos="0"/>
        </w:tabs>
        <w:spacing w:after="0" w:line="350" w:lineRule="auto"/>
        <w:ind w:left="0" w:right="0" w:firstLine="0"/>
        <w:rPr>
          <w:color w:val="auto"/>
          <w:szCs w:val="24"/>
        </w:rPr>
      </w:pPr>
      <w:r w:rsidRPr="00F47B91">
        <w:rPr>
          <w:b/>
          <w:color w:val="auto"/>
          <w:szCs w:val="24"/>
          <w:u w:val="single" w:color="000000"/>
        </w:rPr>
        <w:t>MODELO DE DECLARAÇÃO DE IDONEIDADE E DE FATO SUPERVINIENTEIMPEDITIVO DE HABILITAÇÃO</w:t>
      </w:r>
    </w:p>
    <w:p w14:paraId="6F00F35D" w14:textId="77777777" w:rsidR="009A4AE6" w:rsidRPr="00F47B91" w:rsidRDefault="009A4AE6" w:rsidP="00361C6E">
      <w:pPr>
        <w:tabs>
          <w:tab w:val="left" w:pos="0"/>
        </w:tabs>
        <w:spacing w:after="121" w:line="259" w:lineRule="auto"/>
        <w:ind w:left="0" w:right="0" w:firstLine="0"/>
        <w:rPr>
          <w:color w:val="auto"/>
          <w:szCs w:val="24"/>
        </w:rPr>
      </w:pPr>
    </w:p>
    <w:p w14:paraId="12852BAE" w14:textId="7C5EBF00" w:rsidR="009A4AE6" w:rsidRPr="00F47B91" w:rsidRDefault="00493A63" w:rsidP="00361C6E">
      <w:pPr>
        <w:tabs>
          <w:tab w:val="left" w:pos="0"/>
        </w:tabs>
        <w:spacing w:line="356" w:lineRule="auto"/>
        <w:ind w:left="-5" w:right="14"/>
        <w:rPr>
          <w:color w:val="auto"/>
          <w:szCs w:val="24"/>
        </w:rPr>
      </w:pPr>
      <w:r w:rsidRPr="00F47B91">
        <w:rPr>
          <w:color w:val="auto"/>
          <w:szCs w:val="24"/>
        </w:rPr>
        <w:t xml:space="preserve">Declaramos para os fins de direito, que na licitação PREGÃO </w:t>
      </w:r>
      <w:r w:rsidR="00047F74" w:rsidRPr="00F47B91">
        <w:rPr>
          <w:color w:val="auto"/>
          <w:szCs w:val="24"/>
        </w:rPr>
        <w:t>ELETRÔNICO</w:t>
      </w:r>
      <w:r w:rsidR="00466408" w:rsidRPr="00F47B91">
        <w:rPr>
          <w:color w:val="auto"/>
          <w:szCs w:val="24"/>
        </w:rPr>
        <w:t xml:space="preserve"> Nº</w:t>
      </w:r>
      <w:r w:rsidR="009A2B53" w:rsidRPr="00F47B91">
        <w:rPr>
          <w:color w:val="auto"/>
          <w:szCs w:val="24"/>
        </w:rPr>
        <w:t xml:space="preserve"> </w:t>
      </w:r>
      <w:r w:rsidR="00CF3F2B" w:rsidRPr="00F47B91">
        <w:rPr>
          <w:color w:val="auto"/>
          <w:szCs w:val="24"/>
        </w:rPr>
        <w:t>02/2023</w:t>
      </w:r>
      <w:r w:rsidRPr="00F47B91">
        <w:rPr>
          <w:color w:val="auto"/>
          <w:szCs w:val="24"/>
        </w:rPr>
        <w:t xml:space="preserve">– PROCESSO </w:t>
      </w:r>
      <w:r w:rsidR="00EC7D80" w:rsidRPr="00F47B91">
        <w:rPr>
          <w:color w:val="auto"/>
          <w:szCs w:val="24"/>
        </w:rPr>
        <w:t xml:space="preserve">ADMINISTRATIVO Nº </w:t>
      </w:r>
      <w:r w:rsidR="00966B66" w:rsidRPr="00F47B91">
        <w:rPr>
          <w:color w:val="auto"/>
          <w:szCs w:val="24"/>
        </w:rPr>
        <w:t>ADM PE02</w:t>
      </w:r>
      <w:r w:rsidR="00EC7D80" w:rsidRPr="00F47B91">
        <w:rPr>
          <w:color w:val="auto"/>
          <w:szCs w:val="24"/>
        </w:rPr>
        <w:t>,</w:t>
      </w:r>
      <w:r w:rsidRPr="00F47B91">
        <w:rPr>
          <w:color w:val="auto"/>
          <w:szCs w:val="24"/>
        </w:rPr>
        <w:t xml:space="preserve"> instaurado pelo </w:t>
      </w:r>
      <w:r w:rsidR="00D53267" w:rsidRPr="00F47B91">
        <w:rPr>
          <w:color w:val="auto"/>
          <w:szCs w:val="24"/>
        </w:rPr>
        <w:t>CONSORCIO PUBLICO INTERFEDERATIVO NORDESTE II</w:t>
      </w:r>
      <w:r w:rsidRPr="00F47B91">
        <w:rPr>
          <w:color w:val="auto"/>
          <w:szCs w:val="24"/>
        </w:rPr>
        <w:t xml:space="preserve">, não </w:t>
      </w:r>
      <w:proofErr w:type="gramStart"/>
      <w:r w:rsidRPr="00F47B91">
        <w:rPr>
          <w:color w:val="auto"/>
          <w:szCs w:val="24"/>
        </w:rPr>
        <w:t>fomos</w:t>
      </w:r>
      <w:proofErr w:type="gramEnd"/>
      <w:r w:rsidRPr="00F47B91">
        <w:rPr>
          <w:color w:val="auto"/>
          <w:szCs w:val="24"/>
        </w:rPr>
        <w:t xml:space="preserve"> declarados inidôneos para licitar ou contratar com o Poder Público, em qualquer de suas esferas e sob as penas da lei, que até a presente data inexistem fatos impeditivos para a nossa habilitação e eventual contratação, e que estamos cientes da obrigatoriedade de declarar ocorrências posteriores. </w:t>
      </w:r>
    </w:p>
    <w:p w14:paraId="19E96431" w14:textId="77777777" w:rsidR="009A4AE6" w:rsidRPr="00F47B91" w:rsidRDefault="009A4AE6" w:rsidP="00361C6E">
      <w:pPr>
        <w:tabs>
          <w:tab w:val="left" w:pos="0"/>
        </w:tabs>
        <w:spacing w:after="105" w:line="259" w:lineRule="auto"/>
        <w:ind w:left="0" w:right="0" w:firstLine="0"/>
        <w:rPr>
          <w:color w:val="auto"/>
          <w:szCs w:val="24"/>
        </w:rPr>
      </w:pPr>
    </w:p>
    <w:p w14:paraId="29B56533" w14:textId="77777777" w:rsidR="009A4AE6" w:rsidRPr="00F47B91" w:rsidRDefault="00493A63" w:rsidP="00361C6E">
      <w:pPr>
        <w:tabs>
          <w:tab w:val="left" w:pos="0"/>
        </w:tabs>
        <w:spacing w:after="132"/>
        <w:ind w:left="-5" w:right="14"/>
        <w:rPr>
          <w:color w:val="auto"/>
          <w:szCs w:val="24"/>
        </w:rPr>
      </w:pPr>
      <w:r w:rsidRPr="00F47B91">
        <w:rPr>
          <w:color w:val="auto"/>
          <w:szCs w:val="24"/>
        </w:rPr>
        <w:t xml:space="preserve">Por ser expressão da verdade, firmamos o presente. </w:t>
      </w:r>
    </w:p>
    <w:p w14:paraId="2EF80E40" w14:textId="77777777" w:rsidR="009A4AE6" w:rsidRPr="00F47B91" w:rsidRDefault="009A4AE6" w:rsidP="00361C6E">
      <w:pPr>
        <w:tabs>
          <w:tab w:val="left" w:pos="0"/>
        </w:tabs>
        <w:spacing w:after="105" w:line="259" w:lineRule="auto"/>
        <w:ind w:left="0" w:right="0" w:firstLine="0"/>
        <w:rPr>
          <w:color w:val="auto"/>
          <w:szCs w:val="24"/>
        </w:rPr>
      </w:pPr>
    </w:p>
    <w:p w14:paraId="7D4773FB" w14:textId="62850CEC" w:rsidR="009A4AE6" w:rsidRPr="00F47B91" w:rsidRDefault="00493A63" w:rsidP="00361C6E">
      <w:pPr>
        <w:tabs>
          <w:tab w:val="left" w:pos="0"/>
        </w:tabs>
        <w:spacing w:after="0" w:line="259" w:lineRule="auto"/>
        <w:ind w:right="52"/>
        <w:rPr>
          <w:color w:val="auto"/>
          <w:szCs w:val="24"/>
        </w:rPr>
      </w:pPr>
      <w:r w:rsidRPr="00F47B91">
        <w:rPr>
          <w:color w:val="auto"/>
          <w:szCs w:val="24"/>
        </w:rPr>
        <w:t xml:space="preserve">____________, _____de __________________ </w:t>
      </w:r>
      <w:proofErr w:type="spellStart"/>
      <w:r w:rsidRPr="00F47B91">
        <w:rPr>
          <w:color w:val="auto"/>
          <w:szCs w:val="24"/>
        </w:rPr>
        <w:t>de</w:t>
      </w:r>
      <w:proofErr w:type="spellEnd"/>
      <w:r w:rsidRPr="00F47B91">
        <w:rPr>
          <w:color w:val="auto"/>
          <w:szCs w:val="24"/>
        </w:rPr>
        <w:t xml:space="preserve"> </w:t>
      </w:r>
      <w:r w:rsidR="00860A46" w:rsidRPr="00F47B91">
        <w:rPr>
          <w:color w:val="auto"/>
          <w:szCs w:val="24"/>
        </w:rPr>
        <w:t>2023</w:t>
      </w:r>
      <w:r w:rsidRPr="00F47B91">
        <w:rPr>
          <w:color w:val="auto"/>
          <w:szCs w:val="24"/>
        </w:rPr>
        <w:t xml:space="preserve">. </w:t>
      </w:r>
    </w:p>
    <w:p w14:paraId="39395002" w14:textId="77777777" w:rsidR="009A4AE6" w:rsidRPr="00F47B91" w:rsidRDefault="009A4AE6" w:rsidP="00361C6E">
      <w:pPr>
        <w:tabs>
          <w:tab w:val="left" w:pos="0"/>
        </w:tabs>
        <w:spacing w:after="0" w:line="259" w:lineRule="auto"/>
        <w:ind w:left="0" w:right="0" w:firstLine="0"/>
        <w:rPr>
          <w:color w:val="auto"/>
          <w:szCs w:val="24"/>
        </w:rPr>
      </w:pPr>
    </w:p>
    <w:p w14:paraId="66BF1EE3" w14:textId="77777777" w:rsidR="009A4AE6" w:rsidRPr="00F47B91" w:rsidRDefault="009A4AE6" w:rsidP="00361C6E">
      <w:pPr>
        <w:tabs>
          <w:tab w:val="left" w:pos="0"/>
        </w:tabs>
        <w:spacing w:after="0" w:line="259" w:lineRule="auto"/>
        <w:ind w:left="0" w:right="0" w:firstLine="0"/>
        <w:rPr>
          <w:color w:val="auto"/>
          <w:szCs w:val="24"/>
        </w:rPr>
      </w:pPr>
    </w:p>
    <w:p w14:paraId="4D10D337" w14:textId="77777777" w:rsidR="009A4AE6" w:rsidRPr="00F47B91" w:rsidRDefault="009A4AE6" w:rsidP="00361C6E">
      <w:pPr>
        <w:tabs>
          <w:tab w:val="left" w:pos="0"/>
        </w:tabs>
        <w:spacing w:after="0" w:line="259" w:lineRule="auto"/>
        <w:ind w:left="0" w:right="0" w:firstLine="0"/>
        <w:rPr>
          <w:color w:val="auto"/>
          <w:szCs w:val="24"/>
        </w:rPr>
      </w:pPr>
    </w:p>
    <w:p w14:paraId="1983BC46" w14:textId="77777777" w:rsidR="009A4AE6" w:rsidRPr="00F47B91" w:rsidRDefault="009A4AE6" w:rsidP="00361C6E">
      <w:pPr>
        <w:tabs>
          <w:tab w:val="left" w:pos="0"/>
        </w:tabs>
        <w:spacing w:after="0" w:line="259" w:lineRule="auto"/>
        <w:ind w:left="0" w:right="0" w:firstLine="0"/>
        <w:rPr>
          <w:color w:val="auto"/>
          <w:szCs w:val="24"/>
        </w:rPr>
      </w:pPr>
    </w:p>
    <w:p w14:paraId="6DDA945B" w14:textId="59F3DB3D" w:rsidR="009A4AE6" w:rsidRPr="00F47B91" w:rsidRDefault="00493A63" w:rsidP="00F039E5">
      <w:pPr>
        <w:tabs>
          <w:tab w:val="left" w:pos="0"/>
        </w:tabs>
        <w:spacing w:after="3" w:line="253" w:lineRule="auto"/>
        <w:ind w:right="68"/>
        <w:jc w:val="center"/>
        <w:rPr>
          <w:color w:val="auto"/>
          <w:szCs w:val="24"/>
        </w:rPr>
      </w:pPr>
      <w:r w:rsidRPr="00F47B91">
        <w:rPr>
          <w:color w:val="auto"/>
          <w:szCs w:val="24"/>
        </w:rPr>
        <w:t>______________________________________________</w:t>
      </w:r>
    </w:p>
    <w:p w14:paraId="757A5979" w14:textId="7B2EA7F8" w:rsidR="009A4AE6" w:rsidRPr="00F47B91" w:rsidRDefault="00493A63" w:rsidP="00F039E5">
      <w:pPr>
        <w:tabs>
          <w:tab w:val="left" w:pos="0"/>
        </w:tabs>
        <w:spacing w:after="3" w:line="253" w:lineRule="auto"/>
        <w:ind w:right="51"/>
        <w:jc w:val="center"/>
        <w:rPr>
          <w:color w:val="auto"/>
          <w:szCs w:val="24"/>
        </w:rPr>
      </w:pPr>
      <w:r w:rsidRPr="00F47B91">
        <w:rPr>
          <w:color w:val="auto"/>
          <w:szCs w:val="24"/>
        </w:rPr>
        <w:t>RAZÃO SOCIAL</w:t>
      </w:r>
    </w:p>
    <w:p w14:paraId="71C75EE1" w14:textId="47EEDC1D" w:rsidR="009A4AE6" w:rsidRPr="00F47B91" w:rsidRDefault="00493A63" w:rsidP="00F039E5">
      <w:pPr>
        <w:tabs>
          <w:tab w:val="left" w:pos="0"/>
        </w:tabs>
        <w:spacing w:after="3" w:line="253" w:lineRule="auto"/>
        <w:ind w:right="57"/>
        <w:jc w:val="center"/>
        <w:rPr>
          <w:color w:val="auto"/>
          <w:szCs w:val="24"/>
        </w:rPr>
      </w:pPr>
      <w:r w:rsidRPr="00F47B91">
        <w:rPr>
          <w:color w:val="auto"/>
          <w:szCs w:val="24"/>
        </w:rPr>
        <w:t>CNPJ</w:t>
      </w:r>
    </w:p>
    <w:p w14:paraId="11E63C70" w14:textId="0EA17E85" w:rsidR="009A4AE6" w:rsidRPr="00F47B91" w:rsidRDefault="00493A63" w:rsidP="00F039E5">
      <w:pPr>
        <w:tabs>
          <w:tab w:val="left" w:pos="0"/>
          <w:tab w:val="center" w:pos="5012"/>
        </w:tabs>
        <w:spacing w:after="0" w:line="259" w:lineRule="auto"/>
        <w:ind w:left="-15" w:right="0" w:firstLine="0"/>
        <w:jc w:val="center"/>
        <w:rPr>
          <w:color w:val="auto"/>
          <w:szCs w:val="24"/>
        </w:rPr>
      </w:pPr>
      <w:r w:rsidRPr="00F47B91">
        <w:rPr>
          <w:rFonts w:eastAsia="Arial"/>
          <w:color w:val="auto"/>
          <w:szCs w:val="24"/>
        </w:rPr>
        <w:t>NOME DO REPRESENTANTE LEGAL</w:t>
      </w:r>
    </w:p>
    <w:p w14:paraId="24C03CB6" w14:textId="77777777" w:rsidR="009A4AE6" w:rsidRPr="00F47B91" w:rsidRDefault="009A4AE6" w:rsidP="00361C6E">
      <w:pPr>
        <w:tabs>
          <w:tab w:val="left" w:pos="0"/>
        </w:tabs>
        <w:spacing w:after="120" w:line="259" w:lineRule="auto"/>
        <w:ind w:left="0" w:right="0" w:firstLine="0"/>
        <w:rPr>
          <w:color w:val="auto"/>
          <w:szCs w:val="24"/>
        </w:rPr>
      </w:pPr>
    </w:p>
    <w:p w14:paraId="7DE5DBD8" w14:textId="77777777" w:rsidR="009A4AE6" w:rsidRPr="00F47B91" w:rsidRDefault="009A4AE6" w:rsidP="00361C6E">
      <w:pPr>
        <w:tabs>
          <w:tab w:val="left" w:pos="0"/>
        </w:tabs>
        <w:spacing w:after="150" w:line="259" w:lineRule="auto"/>
        <w:ind w:left="0" w:right="0" w:firstLine="0"/>
        <w:rPr>
          <w:color w:val="auto"/>
          <w:szCs w:val="24"/>
        </w:rPr>
      </w:pPr>
    </w:p>
    <w:p w14:paraId="762FE37A" w14:textId="77777777" w:rsidR="009A4AE6" w:rsidRPr="00F47B91" w:rsidRDefault="009A4AE6" w:rsidP="00361C6E">
      <w:pPr>
        <w:tabs>
          <w:tab w:val="left" w:pos="0"/>
        </w:tabs>
        <w:spacing w:after="165" w:line="259" w:lineRule="auto"/>
        <w:ind w:left="0" w:right="0" w:firstLine="0"/>
        <w:rPr>
          <w:color w:val="auto"/>
          <w:szCs w:val="24"/>
        </w:rPr>
      </w:pPr>
    </w:p>
    <w:p w14:paraId="2636C2D2" w14:textId="77777777" w:rsidR="009A4AE6" w:rsidRPr="00F47B91" w:rsidRDefault="009A4AE6" w:rsidP="00361C6E">
      <w:pPr>
        <w:tabs>
          <w:tab w:val="left" w:pos="0"/>
        </w:tabs>
        <w:spacing w:after="150" w:line="259" w:lineRule="auto"/>
        <w:ind w:left="0" w:right="0" w:firstLine="0"/>
        <w:rPr>
          <w:color w:val="auto"/>
          <w:szCs w:val="24"/>
        </w:rPr>
      </w:pPr>
    </w:p>
    <w:p w14:paraId="1DDCC3BD" w14:textId="754DF8E1" w:rsidR="009A4AE6" w:rsidRPr="00F47B91" w:rsidRDefault="009A4AE6" w:rsidP="00361C6E">
      <w:pPr>
        <w:tabs>
          <w:tab w:val="left" w:pos="0"/>
        </w:tabs>
        <w:spacing w:after="165" w:line="259" w:lineRule="auto"/>
        <w:ind w:left="0" w:right="0" w:firstLine="0"/>
        <w:rPr>
          <w:color w:val="auto"/>
          <w:szCs w:val="24"/>
        </w:rPr>
      </w:pPr>
    </w:p>
    <w:p w14:paraId="4B51D5A3" w14:textId="77777777" w:rsidR="00551A94" w:rsidRPr="00F47B91" w:rsidRDefault="00551A94" w:rsidP="00361C6E">
      <w:pPr>
        <w:tabs>
          <w:tab w:val="left" w:pos="0"/>
        </w:tabs>
        <w:spacing w:after="165" w:line="259" w:lineRule="auto"/>
        <w:ind w:left="0" w:right="0" w:firstLine="0"/>
        <w:rPr>
          <w:color w:val="auto"/>
          <w:szCs w:val="24"/>
        </w:rPr>
      </w:pPr>
    </w:p>
    <w:p w14:paraId="7F16D917" w14:textId="2A9331E8" w:rsidR="00B42C83" w:rsidRPr="00F47B91" w:rsidRDefault="00B42C83" w:rsidP="00361C6E">
      <w:pPr>
        <w:tabs>
          <w:tab w:val="left" w:pos="0"/>
        </w:tabs>
        <w:spacing w:after="165" w:line="259" w:lineRule="auto"/>
        <w:ind w:left="0" w:right="0" w:firstLine="0"/>
        <w:rPr>
          <w:color w:val="auto"/>
          <w:szCs w:val="24"/>
        </w:rPr>
      </w:pPr>
    </w:p>
    <w:p w14:paraId="394DEE25" w14:textId="77777777" w:rsidR="009A4AE6" w:rsidRPr="00F47B91" w:rsidRDefault="009A4AE6" w:rsidP="00361C6E">
      <w:pPr>
        <w:tabs>
          <w:tab w:val="left" w:pos="0"/>
        </w:tabs>
        <w:spacing w:after="150" w:line="259" w:lineRule="auto"/>
        <w:ind w:left="0" w:right="0" w:firstLine="0"/>
        <w:rPr>
          <w:color w:val="auto"/>
          <w:szCs w:val="24"/>
        </w:rPr>
      </w:pPr>
    </w:p>
    <w:p w14:paraId="5AB02783" w14:textId="77777777" w:rsidR="009A2B53" w:rsidRPr="00F47B91" w:rsidRDefault="009A2B53" w:rsidP="00361C6E">
      <w:pPr>
        <w:tabs>
          <w:tab w:val="left" w:pos="0"/>
        </w:tabs>
        <w:ind w:left="2568" w:right="400" w:hanging="961"/>
        <w:rPr>
          <w:color w:val="auto"/>
          <w:szCs w:val="24"/>
        </w:rPr>
      </w:pPr>
    </w:p>
    <w:p w14:paraId="6A38CB29" w14:textId="77777777" w:rsidR="00997226" w:rsidRPr="00F47B91" w:rsidRDefault="00997226" w:rsidP="00361C6E">
      <w:pPr>
        <w:tabs>
          <w:tab w:val="left" w:pos="0"/>
        </w:tabs>
        <w:ind w:left="2568" w:right="400" w:hanging="961"/>
        <w:rPr>
          <w:color w:val="auto"/>
          <w:szCs w:val="24"/>
        </w:rPr>
      </w:pPr>
    </w:p>
    <w:p w14:paraId="3085847E" w14:textId="47AA96DA" w:rsidR="00B42C83" w:rsidRPr="00F47B91" w:rsidRDefault="00B42C83" w:rsidP="00361C6E">
      <w:pPr>
        <w:tabs>
          <w:tab w:val="left" w:pos="0"/>
        </w:tabs>
        <w:ind w:left="2568" w:right="400" w:hanging="961"/>
        <w:rPr>
          <w:color w:val="auto"/>
          <w:szCs w:val="24"/>
        </w:rPr>
      </w:pPr>
      <w:r w:rsidRPr="00F47B91">
        <w:rPr>
          <w:color w:val="auto"/>
          <w:szCs w:val="24"/>
        </w:rPr>
        <w:t xml:space="preserve">EDITAL DE LICITAÇÃO - PREGÃO ELETRÔNICO </w:t>
      </w:r>
      <w:r w:rsidR="009A2B53" w:rsidRPr="00F47B91">
        <w:rPr>
          <w:color w:val="auto"/>
          <w:szCs w:val="24"/>
        </w:rPr>
        <w:t xml:space="preserve">Nº </w:t>
      </w:r>
      <w:r w:rsidR="00CF3F2B" w:rsidRPr="00F47B91">
        <w:rPr>
          <w:color w:val="auto"/>
          <w:szCs w:val="24"/>
        </w:rPr>
        <w:t>02/2023</w:t>
      </w:r>
      <w:r w:rsidRPr="00F47B91">
        <w:rPr>
          <w:color w:val="auto"/>
          <w:szCs w:val="24"/>
        </w:rPr>
        <w:t xml:space="preserve"> </w:t>
      </w:r>
    </w:p>
    <w:p w14:paraId="0D38A2BA" w14:textId="76B05995" w:rsidR="00B42C83" w:rsidRPr="00F47B91" w:rsidRDefault="00B42C83" w:rsidP="00361C6E">
      <w:pPr>
        <w:tabs>
          <w:tab w:val="left" w:pos="0"/>
        </w:tabs>
        <w:ind w:left="2568" w:right="400" w:hanging="961"/>
        <w:rPr>
          <w:color w:val="auto"/>
          <w:szCs w:val="24"/>
        </w:rPr>
      </w:pPr>
      <w:r w:rsidRPr="00F47B91">
        <w:rPr>
          <w:color w:val="auto"/>
          <w:szCs w:val="24"/>
        </w:rPr>
        <w:t xml:space="preserve">PROCESSO ADMINISTRATIVO Nº </w:t>
      </w:r>
      <w:r w:rsidR="00966B66" w:rsidRPr="00F47B91">
        <w:rPr>
          <w:color w:val="auto"/>
          <w:szCs w:val="24"/>
        </w:rPr>
        <w:t>ADM PE02</w:t>
      </w:r>
    </w:p>
    <w:p w14:paraId="1DFA0350" w14:textId="77777777" w:rsidR="009A4AE6" w:rsidRPr="00F47B91" w:rsidRDefault="009A4AE6" w:rsidP="00361C6E">
      <w:pPr>
        <w:tabs>
          <w:tab w:val="left" w:pos="0"/>
        </w:tabs>
        <w:spacing w:after="150" w:line="259" w:lineRule="auto"/>
        <w:ind w:left="0" w:right="0" w:firstLine="0"/>
        <w:rPr>
          <w:color w:val="auto"/>
          <w:szCs w:val="24"/>
        </w:rPr>
      </w:pPr>
    </w:p>
    <w:p w14:paraId="1B5DE609" w14:textId="77777777" w:rsidR="009A4AE6" w:rsidRPr="00F47B91" w:rsidRDefault="00493A63" w:rsidP="00F039E5">
      <w:pPr>
        <w:tabs>
          <w:tab w:val="left" w:pos="0"/>
        </w:tabs>
        <w:spacing w:after="120" w:line="259" w:lineRule="auto"/>
        <w:ind w:right="74"/>
        <w:jc w:val="center"/>
        <w:rPr>
          <w:color w:val="auto"/>
          <w:szCs w:val="24"/>
        </w:rPr>
      </w:pPr>
      <w:proofErr w:type="gramStart"/>
      <w:r w:rsidRPr="00F47B91">
        <w:rPr>
          <w:b/>
          <w:color w:val="auto"/>
          <w:szCs w:val="24"/>
          <w:u w:val="single" w:color="000000"/>
        </w:rPr>
        <w:t>ANEXO VI</w:t>
      </w:r>
      <w:proofErr w:type="gramEnd"/>
    </w:p>
    <w:p w14:paraId="72AF73B9" w14:textId="77777777" w:rsidR="009A4AE6" w:rsidRPr="00F47B91" w:rsidRDefault="00493A63" w:rsidP="00F039E5">
      <w:pPr>
        <w:pStyle w:val="Ttulo1"/>
        <w:tabs>
          <w:tab w:val="left" w:pos="0"/>
        </w:tabs>
        <w:ind w:right="61"/>
        <w:rPr>
          <w:color w:val="auto"/>
          <w:szCs w:val="24"/>
        </w:rPr>
      </w:pPr>
      <w:r w:rsidRPr="00F47B91">
        <w:rPr>
          <w:color w:val="auto"/>
          <w:szCs w:val="24"/>
        </w:rPr>
        <w:t>MODELO DE DECLARAÇÃO DE RESPOSABILIDADE</w:t>
      </w:r>
    </w:p>
    <w:p w14:paraId="4FF773D2" w14:textId="77777777" w:rsidR="009A4AE6" w:rsidRPr="00F47B91" w:rsidRDefault="009A4AE6" w:rsidP="00361C6E">
      <w:pPr>
        <w:tabs>
          <w:tab w:val="left" w:pos="0"/>
        </w:tabs>
        <w:spacing w:after="120" w:line="259" w:lineRule="auto"/>
        <w:ind w:left="0" w:right="0" w:firstLine="0"/>
        <w:rPr>
          <w:color w:val="auto"/>
          <w:szCs w:val="24"/>
        </w:rPr>
      </w:pPr>
    </w:p>
    <w:p w14:paraId="6323239E" w14:textId="5BE0C37E" w:rsidR="009A4AE6" w:rsidRPr="00F47B91" w:rsidRDefault="00493A63" w:rsidP="00F039E5">
      <w:pPr>
        <w:tabs>
          <w:tab w:val="left" w:pos="0"/>
        </w:tabs>
        <w:spacing w:line="350" w:lineRule="auto"/>
        <w:ind w:left="-15" w:right="14" w:firstLine="706"/>
        <w:rPr>
          <w:color w:val="auto"/>
          <w:szCs w:val="24"/>
          <w:highlight w:val="yellow"/>
        </w:rPr>
      </w:pPr>
      <w:r w:rsidRPr="00F47B91">
        <w:rPr>
          <w:color w:val="auto"/>
          <w:szCs w:val="24"/>
        </w:rPr>
        <w:t>Declaramos para os fins de direito, na qualidade de Proponente do procedimento de licitação, sob a m</w:t>
      </w:r>
      <w:r w:rsidR="00047F74" w:rsidRPr="00F47B91">
        <w:rPr>
          <w:color w:val="auto"/>
          <w:szCs w:val="24"/>
        </w:rPr>
        <w:t xml:space="preserve">odalidade PREGÃO ELETRÔNICO Nº </w:t>
      </w:r>
      <w:r w:rsidR="00CF3F2B" w:rsidRPr="00F47B91">
        <w:rPr>
          <w:color w:val="auto"/>
          <w:szCs w:val="24"/>
        </w:rPr>
        <w:t>02/2023</w:t>
      </w:r>
      <w:r w:rsidRPr="00F47B91">
        <w:rPr>
          <w:color w:val="auto"/>
          <w:szCs w:val="24"/>
        </w:rPr>
        <w:t xml:space="preserve">– PROCESSO ADMINISTRATIVO </w:t>
      </w:r>
      <w:proofErr w:type="gramStart"/>
      <w:r w:rsidRPr="00F47B91">
        <w:rPr>
          <w:color w:val="auto"/>
          <w:szCs w:val="24"/>
        </w:rPr>
        <w:t>Nº</w:t>
      </w:r>
      <w:proofErr w:type="gramEnd"/>
      <w:r w:rsidRPr="00F47B91">
        <w:rPr>
          <w:color w:val="auto"/>
          <w:szCs w:val="24"/>
        </w:rPr>
        <w:t xml:space="preserve"> </w:t>
      </w:r>
    </w:p>
    <w:p w14:paraId="561A468E" w14:textId="7F35CC2D" w:rsidR="009A4AE6" w:rsidRPr="00F47B91" w:rsidRDefault="00966B66" w:rsidP="00F039E5">
      <w:pPr>
        <w:tabs>
          <w:tab w:val="left" w:pos="0"/>
        </w:tabs>
        <w:spacing w:line="356" w:lineRule="auto"/>
        <w:ind w:left="-5" w:right="75"/>
        <w:rPr>
          <w:color w:val="auto"/>
          <w:szCs w:val="24"/>
        </w:rPr>
      </w:pPr>
      <w:r w:rsidRPr="00F47B91">
        <w:rPr>
          <w:color w:val="auto"/>
          <w:szCs w:val="24"/>
        </w:rPr>
        <w:t>ADM PE02</w:t>
      </w:r>
      <w:r w:rsidR="00493A63" w:rsidRPr="00F47B91">
        <w:rPr>
          <w:color w:val="auto"/>
          <w:szCs w:val="24"/>
        </w:rPr>
        <w:t xml:space="preserve">, instaurado pelo </w:t>
      </w:r>
      <w:r w:rsidR="005A4214" w:rsidRPr="00F47B91">
        <w:rPr>
          <w:color w:val="auto"/>
          <w:szCs w:val="24"/>
        </w:rPr>
        <w:t xml:space="preserve">Consórcio Público </w:t>
      </w:r>
      <w:proofErr w:type="spellStart"/>
      <w:r w:rsidR="005A4214" w:rsidRPr="00F47B91">
        <w:rPr>
          <w:color w:val="auto"/>
          <w:szCs w:val="24"/>
        </w:rPr>
        <w:t>Interfederativo</w:t>
      </w:r>
      <w:proofErr w:type="spellEnd"/>
      <w:r w:rsidR="005A4214" w:rsidRPr="00F47B91">
        <w:rPr>
          <w:color w:val="auto"/>
          <w:szCs w:val="24"/>
        </w:rPr>
        <w:t xml:space="preserve"> de Saúde Nordeste II - COISAN</w:t>
      </w:r>
      <w:r w:rsidR="00493A63" w:rsidRPr="00F47B91">
        <w:rPr>
          <w:color w:val="auto"/>
          <w:szCs w:val="24"/>
        </w:rPr>
        <w:t xml:space="preserve"> que: assumimos inteira responsabilidade pela autenticidade de todos os documentos apresentados </w:t>
      </w:r>
      <w:r w:rsidR="0077025D" w:rsidRPr="00F47B91">
        <w:rPr>
          <w:color w:val="auto"/>
          <w:szCs w:val="24"/>
        </w:rPr>
        <w:t>o Pregoeiro</w:t>
      </w:r>
      <w:r w:rsidR="00493A63" w:rsidRPr="00F47B91">
        <w:rPr>
          <w:color w:val="auto"/>
          <w:szCs w:val="24"/>
        </w:rPr>
        <w:t xml:space="preserve">, sujeitando-nos a eventuais averiguações que se façam necessários. </w:t>
      </w:r>
    </w:p>
    <w:p w14:paraId="49118D7A" w14:textId="73A16C8C" w:rsidR="009A4AE6" w:rsidRPr="00F47B91" w:rsidRDefault="00493A63" w:rsidP="00F039E5">
      <w:pPr>
        <w:tabs>
          <w:tab w:val="left" w:pos="0"/>
        </w:tabs>
        <w:spacing w:line="356" w:lineRule="auto"/>
        <w:ind w:left="-15" w:right="14" w:firstLine="706"/>
        <w:rPr>
          <w:color w:val="auto"/>
          <w:szCs w:val="24"/>
        </w:rPr>
      </w:pPr>
      <w:r w:rsidRPr="00F47B91">
        <w:rPr>
          <w:color w:val="auto"/>
          <w:szCs w:val="24"/>
        </w:rPr>
        <w:t xml:space="preserve">Comprometemo-nos a manter, durante a execução do Contrato, em compatibilidade com as obrigações assumidas, todas as condições de habilitação </w:t>
      </w:r>
      <w:r w:rsidR="00466408" w:rsidRPr="00F47B91">
        <w:rPr>
          <w:color w:val="auto"/>
          <w:szCs w:val="24"/>
        </w:rPr>
        <w:t>e qualificação exigidas</w:t>
      </w:r>
      <w:r w:rsidR="0077025D" w:rsidRPr="00F47B91">
        <w:rPr>
          <w:color w:val="auto"/>
          <w:szCs w:val="24"/>
        </w:rPr>
        <w:t xml:space="preserve"> </w:t>
      </w:r>
      <w:hyperlink r:id="rId12"/>
      <w:r w:rsidRPr="00F47B91">
        <w:rPr>
          <w:color w:val="auto"/>
          <w:szCs w:val="24"/>
        </w:rPr>
        <w:t>a repassar na proporção correspondente, eventuais reduções de preços decorrentes de mudanças de alíquotas</w:t>
      </w:r>
      <w:r w:rsidR="0030654A" w:rsidRPr="00F47B91">
        <w:rPr>
          <w:color w:val="auto"/>
          <w:szCs w:val="24"/>
        </w:rPr>
        <w:t xml:space="preserve"> de impostos incidentes sobre a prestação do serviço do </w:t>
      </w:r>
      <w:r w:rsidRPr="00F47B91">
        <w:rPr>
          <w:color w:val="auto"/>
          <w:szCs w:val="24"/>
        </w:rPr>
        <w:t xml:space="preserve">objeto, em função de alterações de legislação correspondente, publicada durante a vigência do Contrato; </w:t>
      </w:r>
    </w:p>
    <w:p w14:paraId="416D5DA2" w14:textId="6F422F55" w:rsidR="009A4AE6" w:rsidRPr="00F47B91" w:rsidRDefault="00493A63" w:rsidP="00F039E5">
      <w:pPr>
        <w:tabs>
          <w:tab w:val="left" w:pos="0"/>
        </w:tabs>
        <w:spacing w:line="357" w:lineRule="auto"/>
        <w:ind w:left="-15" w:right="14" w:firstLine="706"/>
        <w:rPr>
          <w:color w:val="auto"/>
          <w:szCs w:val="24"/>
        </w:rPr>
      </w:pPr>
      <w:r w:rsidRPr="00F47B91">
        <w:rPr>
          <w:color w:val="auto"/>
          <w:szCs w:val="24"/>
        </w:rPr>
        <w:t xml:space="preserve">Temos conhecimento e submetemo-nos ao disposto na Lei nº 8.078 – Código de Defesa do Consumidor, bem como, ao </w:t>
      </w:r>
      <w:proofErr w:type="gramStart"/>
      <w:r w:rsidRPr="00F47B91">
        <w:rPr>
          <w:color w:val="auto"/>
          <w:szCs w:val="24"/>
        </w:rPr>
        <w:t xml:space="preserve">Edital e </w:t>
      </w:r>
      <w:r w:rsidR="00047F74" w:rsidRPr="00F47B91">
        <w:rPr>
          <w:color w:val="auto"/>
          <w:szCs w:val="24"/>
        </w:rPr>
        <w:t>Anexos do PREGÃO ELETRÔNICO</w:t>
      </w:r>
      <w:proofErr w:type="gramEnd"/>
      <w:r w:rsidR="00047F74" w:rsidRPr="00F47B91">
        <w:rPr>
          <w:color w:val="auto"/>
          <w:szCs w:val="24"/>
        </w:rPr>
        <w:t xml:space="preserve"> Nº</w:t>
      </w:r>
      <w:r w:rsidR="009A2B53" w:rsidRPr="00F47B91">
        <w:rPr>
          <w:color w:val="auto"/>
          <w:szCs w:val="24"/>
        </w:rPr>
        <w:t xml:space="preserve"> </w:t>
      </w:r>
      <w:r w:rsidR="00CF3F2B" w:rsidRPr="00F47B91">
        <w:rPr>
          <w:color w:val="auto"/>
          <w:szCs w:val="24"/>
        </w:rPr>
        <w:t>02/2023</w:t>
      </w:r>
      <w:r w:rsidRPr="00F47B91">
        <w:rPr>
          <w:color w:val="auto"/>
          <w:szCs w:val="24"/>
        </w:rPr>
        <w:t xml:space="preserve">. </w:t>
      </w:r>
    </w:p>
    <w:p w14:paraId="1BADE14D" w14:textId="77777777" w:rsidR="009A4AE6" w:rsidRPr="00F47B91" w:rsidRDefault="00493A63" w:rsidP="00361C6E">
      <w:pPr>
        <w:tabs>
          <w:tab w:val="left" w:pos="0"/>
        </w:tabs>
        <w:spacing w:after="116"/>
        <w:ind w:left="-5" w:right="14"/>
        <w:rPr>
          <w:color w:val="auto"/>
          <w:szCs w:val="24"/>
        </w:rPr>
      </w:pPr>
      <w:r w:rsidRPr="00F47B91">
        <w:rPr>
          <w:color w:val="auto"/>
          <w:szCs w:val="24"/>
        </w:rPr>
        <w:t xml:space="preserve">Por ser expressão da verdade, firmamos o presente. </w:t>
      </w:r>
    </w:p>
    <w:p w14:paraId="78A90B74" w14:textId="6EBD9BAA" w:rsidR="009A4AE6" w:rsidRPr="00F47B91" w:rsidRDefault="00493A63" w:rsidP="00361C6E">
      <w:pPr>
        <w:tabs>
          <w:tab w:val="left" w:pos="0"/>
        </w:tabs>
        <w:spacing w:after="0" w:line="259" w:lineRule="auto"/>
        <w:ind w:right="52"/>
        <w:rPr>
          <w:color w:val="auto"/>
          <w:szCs w:val="24"/>
        </w:rPr>
      </w:pPr>
      <w:r w:rsidRPr="00F47B91">
        <w:rPr>
          <w:color w:val="auto"/>
          <w:szCs w:val="24"/>
        </w:rPr>
        <w:t>___</w:t>
      </w:r>
      <w:r w:rsidR="00EC7D80" w:rsidRPr="00F47B91">
        <w:rPr>
          <w:color w:val="auto"/>
          <w:szCs w:val="24"/>
        </w:rPr>
        <w:t>_________________</w:t>
      </w:r>
      <w:r w:rsidRPr="00F47B91">
        <w:rPr>
          <w:color w:val="auto"/>
          <w:szCs w:val="24"/>
        </w:rPr>
        <w:t xml:space="preserve">_________, _____de __________________ </w:t>
      </w:r>
      <w:proofErr w:type="spellStart"/>
      <w:r w:rsidRPr="00F47B91">
        <w:rPr>
          <w:color w:val="auto"/>
          <w:szCs w:val="24"/>
        </w:rPr>
        <w:t>de</w:t>
      </w:r>
      <w:proofErr w:type="spellEnd"/>
      <w:r w:rsidRPr="00F47B91">
        <w:rPr>
          <w:color w:val="auto"/>
          <w:szCs w:val="24"/>
        </w:rPr>
        <w:t xml:space="preserve"> </w:t>
      </w:r>
      <w:r w:rsidR="00860A46" w:rsidRPr="00F47B91">
        <w:rPr>
          <w:color w:val="auto"/>
          <w:szCs w:val="24"/>
        </w:rPr>
        <w:t>2023</w:t>
      </w:r>
      <w:r w:rsidRPr="00F47B91">
        <w:rPr>
          <w:color w:val="auto"/>
          <w:szCs w:val="24"/>
        </w:rPr>
        <w:t xml:space="preserve">. </w:t>
      </w:r>
    </w:p>
    <w:p w14:paraId="08296219" w14:textId="77777777" w:rsidR="009A4AE6" w:rsidRPr="00F47B91" w:rsidRDefault="009A4AE6" w:rsidP="00361C6E">
      <w:pPr>
        <w:tabs>
          <w:tab w:val="left" w:pos="0"/>
        </w:tabs>
        <w:spacing w:after="0" w:line="259" w:lineRule="auto"/>
        <w:ind w:left="0" w:right="0" w:firstLine="0"/>
        <w:rPr>
          <w:color w:val="auto"/>
          <w:szCs w:val="24"/>
        </w:rPr>
      </w:pPr>
    </w:p>
    <w:p w14:paraId="36A4FD6C" w14:textId="77777777" w:rsidR="009A4AE6" w:rsidRPr="00F47B91" w:rsidRDefault="009A4AE6" w:rsidP="00361C6E">
      <w:pPr>
        <w:tabs>
          <w:tab w:val="left" w:pos="0"/>
        </w:tabs>
        <w:spacing w:after="0" w:line="259" w:lineRule="auto"/>
        <w:ind w:left="0" w:right="0" w:firstLine="0"/>
        <w:rPr>
          <w:color w:val="auto"/>
          <w:szCs w:val="24"/>
        </w:rPr>
      </w:pPr>
    </w:p>
    <w:p w14:paraId="729AF5BE" w14:textId="317F2AAA" w:rsidR="009A4AE6" w:rsidRPr="00F47B91" w:rsidRDefault="00493A63" w:rsidP="00F039E5">
      <w:pPr>
        <w:tabs>
          <w:tab w:val="left" w:pos="0"/>
        </w:tabs>
        <w:spacing w:after="3" w:line="253" w:lineRule="auto"/>
        <w:ind w:right="68"/>
        <w:jc w:val="center"/>
        <w:rPr>
          <w:color w:val="auto"/>
          <w:szCs w:val="24"/>
        </w:rPr>
      </w:pPr>
      <w:r w:rsidRPr="00F47B91">
        <w:rPr>
          <w:color w:val="auto"/>
          <w:szCs w:val="24"/>
        </w:rPr>
        <w:t>______________________________________________</w:t>
      </w:r>
    </w:p>
    <w:p w14:paraId="3DD26E3D" w14:textId="76948556" w:rsidR="009A4AE6" w:rsidRPr="00F47B91" w:rsidRDefault="00493A63" w:rsidP="00F039E5">
      <w:pPr>
        <w:tabs>
          <w:tab w:val="left" w:pos="0"/>
        </w:tabs>
        <w:spacing w:after="3" w:line="253" w:lineRule="auto"/>
        <w:ind w:right="52"/>
        <w:jc w:val="center"/>
        <w:rPr>
          <w:color w:val="auto"/>
          <w:szCs w:val="24"/>
        </w:rPr>
      </w:pPr>
      <w:r w:rsidRPr="00F47B91">
        <w:rPr>
          <w:color w:val="auto"/>
          <w:szCs w:val="24"/>
        </w:rPr>
        <w:t>RAZÃO SOCIAL</w:t>
      </w:r>
    </w:p>
    <w:p w14:paraId="4CDBE982" w14:textId="3ACC1C51" w:rsidR="009A4AE6" w:rsidRPr="00F47B91" w:rsidRDefault="00493A63" w:rsidP="00F039E5">
      <w:pPr>
        <w:tabs>
          <w:tab w:val="left" w:pos="0"/>
        </w:tabs>
        <w:spacing w:after="3" w:line="253" w:lineRule="auto"/>
        <w:ind w:right="57"/>
        <w:jc w:val="center"/>
        <w:rPr>
          <w:color w:val="auto"/>
          <w:szCs w:val="24"/>
        </w:rPr>
      </w:pPr>
      <w:r w:rsidRPr="00F47B91">
        <w:rPr>
          <w:color w:val="auto"/>
          <w:szCs w:val="24"/>
        </w:rPr>
        <w:t>CNPJ</w:t>
      </w:r>
    </w:p>
    <w:p w14:paraId="4F29382E" w14:textId="0A27F529" w:rsidR="009A4AE6" w:rsidRPr="00F47B91" w:rsidRDefault="00493A63" w:rsidP="00F039E5">
      <w:pPr>
        <w:tabs>
          <w:tab w:val="left" w:pos="0"/>
          <w:tab w:val="center" w:pos="5012"/>
        </w:tabs>
        <w:spacing w:after="0" w:line="259" w:lineRule="auto"/>
        <w:ind w:left="-15" w:right="0" w:firstLine="0"/>
        <w:jc w:val="center"/>
        <w:rPr>
          <w:color w:val="auto"/>
          <w:szCs w:val="24"/>
        </w:rPr>
      </w:pPr>
      <w:r w:rsidRPr="00F47B91">
        <w:rPr>
          <w:rFonts w:eastAsia="Arial"/>
          <w:color w:val="auto"/>
          <w:szCs w:val="24"/>
        </w:rPr>
        <w:t>NOME DO REPRESENTANTE LEGAL</w:t>
      </w:r>
    </w:p>
    <w:p w14:paraId="3F1CBB0A" w14:textId="1265EC47" w:rsidR="009A4AE6" w:rsidRPr="00F47B91" w:rsidRDefault="009A4AE6" w:rsidP="00361C6E">
      <w:pPr>
        <w:tabs>
          <w:tab w:val="left" w:pos="0"/>
        </w:tabs>
        <w:spacing w:after="105" w:line="259" w:lineRule="auto"/>
        <w:ind w:left="0" w:right="0" w:firstLine="0"/>
        <w:rPr>
          <w:color w:val="auto"/>
          <w:szCs w:val="24"/>
        </w:rPr>
      </w:pPr>
    </w:p>
    <w:p w14:paraId="6B2612BE" w14:textId="77777777" w:rsidR="00B42C83" w:rsidRPr="00F47B91" w:rsidRDefault="00B42C83" w:rsidP="00361C6E">
      <w:pPr>
        <w:tabs>
          <w:tab w:val="left" w:pos="0"/>
        </w:tabs>
        <w:spacing w:after="105" w:line="259" w:lineRule="auto"/>
        <w:ind w:left="0" w:right="0" w:firstLine="0"/>
        <w:rPr>
          <w:color w:val="auto"/>
          <w:szCs w:val="24"/>
        </w:rPr>
      </w:pPr>
    </w:p>
    <w:p w14:paraId="4C40422D" w14:textId="77777777" w:rsidR="009A4AE6" w:rsidRPr="00F47B91" w:rsidRDefault="009A4AE6" w:rsidP="00361C6E">
      <w:pPr>
        <w:tabs>
          <w:tab w:val="left" w:pos="0"/>
        </w:tabs>
        <w:spacing w:after="120" w:line="259" w:lineRule="auto"/>
        <w:ind w:left="0" w:right="0" w:firstLine="0"/>
        <w:rPr>
          <w:color w:val="auto"/>
          <w:szCs w:val="24"/>
        </w:rPr>
      </w:pPr>
    </w:p>
    <w:p w14:paraId="5837A67E" w14:textId="77777777" w:rsidR="009A4AE6" w:rsidRPr="00F47B91" w:rsidRDefault="009A4AE6" w:rsidP="00361C6E">
      <w:pPr>
        <w:tabs>
          <w:tab w:val="left" w:pos="0"/>
        </w:tabs>
        <w:spacing w:after="105" w:line="259" w:lineRule="auto"/>
        <w:ind w:left="0" w:right="0" w:firstLine="0"/>
        <w:rPr>
          <w:color w:val="auto"/>
          <w:szCs w:val="24"/>
        </w:rPr>
      </w:pPr>
    </w:p>
    <w:p w14:paraId="69FB0A0F" w14:textId="77777777" w:rsidR="009A4AE6" w:rsidRPr="00F47B91" w:rsidRDefault="009A4AE6" w:rsidP="00361C6E">
      <w:pPr>
        <w:tabs>
          <w:tab w:val="left" w:pos="0"/>
        </w:tabs>
        <w:spacing w:after="0" w:line="259" w:lineRule="auto"/>
        <w:ind w:left="0" w:right="0" w:firstLine="0"/>
        <w:rPr>
          <w:color w:val="auto"/>
          <w:szCs w:val="24"/>
        </w:rPr>
      </w:pPr>
    </w:p>
    <w:p w14:paraId="5EBDDCEE" w14:textId="1D7D9879" w:rsidR="00047F74" w:rsidRPr="00F47B91" w:rsidRDefault="00047F74" w:rsidP="00361C6E">
      <w:pPr>
        <w:tabs>
          <w:tab w:val="left" w:pos="0"/>
        </w:tabs>
        <w:spacing w:after="3" w:line="253" w:lineRule="auto"/>
        <w:ind w:right="68"/>
        <w:rPr>
          <w:color w:val="auto"/>
          <w:szCs w:val="24"/>
        </w:rPr>
      </w:pPr>
    </w:p>
    <w:p w14:paraId="764F0DA8" w14:textId="77777777" w:rsidR="00551A94" w:rsidRPr="00F47B91" w:rsidRDefault="00551A94" w:rsidP="00361C6E">
      <w:pPr>
        <w:tabs>
          <w:tab w:val="left" w:pos="0"/>
        </w:tabs>
        <w:spacing w:after="3" w:line="253" w:lineRule="auto"/>
        <w:ind w:right="68"/>
        <w:rPr>
          <w:color w:val="auto"/>
          <w:szCs w:val="24"/>
        </w:rPr>
      </w:pPr>
    </w:p>
    <w:p w14:paraId="2E1683EE" w14:textId="77777777" w:rsidR="009A2B53" w:rsidRPr="00F47B91" w:rsidRDefault="009A2B53" w:rsidP="00361C6E">
      <w:pPr>
        <w:tabs>
          <w:tab w:val="left" w:pos="0"/>
        </w:tabs>
        <w:ind w:left="2568" w:right="400" w:hanging="961"/>
        <w:rPr>
          <w:color w:val="auto"/>
          <w:szCs w:val="24"/>
          <w:highlight w:val="yellow"/>
        </w:rPr>
      </w:pPr>
    </w:p>
    <w:p w14:paraId="3994B794" w14:textId="77777777" w:rsidR="009A2B53" w:rsidRPr="00F47B91" w:rsidRDefault="009A2B53" w:rsidP="00361C6E">
      <w:pPr>
        <w:tabs>
          <w:tab w:val="left" w:pos="0"/>
        </w:tabs>
        <w:ind w:left="2568" w:right="400" w:hanging="961"/>
        <w:rPr>
          <w:color w:val="auto"/>
          <w:szCs w:val="24"/>
          <w:highlight w:val="yellow"/>
        </w:rPr>
      </w:pPr>
    </w:p>
    <w:p w14:paraId="63E7589F" w14:textId="77777777" w:rsidR="00F039E5" w:rsidRPr="00F47B91" w:rsidRDefault="00F039E5" w:rsidP="00F039E5">
      <w:pPr>
        <w:tabs>
          <w:tab w:val="left" w:pos="0"/>
        </w:tabs>
        <w:ind w:left="2568" w:right="400" w:hanging="961"/>
        <w:jc w:val="center"/>
        <w:rPr>
          <w:color w:val="auto"/>
          <w:szCs w:val="24"/>
        </w:rPr>
      </w:pPr>
    </w:p>
    <w:p w14:paraId="559DFA29" w14:textId="436734CE" w:rsidR="00B42C83" w:rsidRPr="00F47B91" w:rsidRDefault="00B42C83" w:rsidP="00F039E5">
      <w:pPr>
        <w:tabs>
          <w:tab w:val="left" w:pos="0"/>
        </w:tabs>
        <w:ind w:left="2568" w:right="400" w:hanging="961"/>
        <w:jc w:val="center"/>
        <w:rPr>
          <w:color w:val="auto"/>
          <w:szCs w:val="24"/>
        </w:rPr>
      </w:pPr>
      <w:r w:rsidRPr="00F47B91">
        <w:rPr>
          <w:color w:val="auto"/>
          <w:szCs w:val="24"/>
        </w:rPr>
        <w:t xml:space="preserve">EDITAL DE LICITAÇÃO - PREGÃO ELETRÔNICO </w:t>
      </w:r>
      <w:r w:rsidR="009A2B53" w:rsidRPr="00F47B91">
        <w:rPr>
          <w:color w:val="auto"/>
          <w:szCs w:val="24"/>
        </w:rPr>
        <w:t xml:space="preserve">Nº </w:t>
      </w:r>
      <w:r w:rsidR="00CF3F2B" w:rsidRPr="00F47B91">
        <w:rPr>
          <w:color w:val="auto"/>
          <w:szCs w:val="24"/>
        </w:rPr>
        <w:t>02/2023</w:t>
      </w:r>
    </w:p>
    <w:p w14:paraId="63C7F4E2" w14:textId="2B94CDF8" w:rsidR="009A4AE6" w:rsidRPr="00F47B91" w:rsidRDefault="00B42C83" w:rsidP="00F039E5">
      <w:pPr>
        <w:tabs>
          <w:tab w:val="left" w:pos="0"/>
        </w:tabs>
        <w:spacing w:after="3" w:line="253" w:lineRule="auto"/>
        <w:ind w:right="69"/>
        <w:jc w:val="center"/>
        <w:rPr>
          <w:color w:val="auto"/>
          <w:szCs w:val="24"/>
        </w:rPr>
      </w:pPr>
      <w:r w:rsidRPr="00F47B91">
        <w:rPr>
          <w:color w:val="auto"/>
          <w:szCs w:val="24"/>
        </w:rPr>
        <w:t xml:space="preserve">PROCESSO ADMINISTRATIVO Nº </w:t>
      </w:r>
      <w:r w:rsidR="00966B66" w:rsidRPr="00F47B91">
        <w:rPr>
          <w:color w:val="auto"/>
          <w:szCs w:val="24"/>
        </w:rPr>
        <w:t>ADM PE02</w:t>
      </w:r>
    </w:p>
    <w:p w14:paraId="090A5F17" w14:textId="77777777" w:rsidR="009A4AE6" w:rsidRPr="00F47B91" w:rsidRDefault="009A4AE6" w:rsidP="00361C6E">
      <w:pPr>
        <w:tabs>
          <w:tab w:val="left" w:pos="0"/>
        </w:tabs>
        <w:spacing w:after="0" w:line="259" w:lineRule="auto"/>
        <w:ind w:left="0" w:right="0" w:firstLine="0"/>
        <w:rPr>
          <w:color w:val="auto"/>
          <w:szCs w:val="24"/>
        </w:rPr>
      </w:pPr>
    </w:p>
    <w:p w14:paraId="6DEEB8CA" w14:textId="77777777" w:rsidR="009A4AE6" w:rsidRPr="00F47B91" w:rsidRDefault="009A4AE6" w:rsidP="00361C6E">
      <w:pPr>
        <w:tabs>
          <w:tab w:val="left" w:pos="0"/>
        </w:tabs>
        <w:spacing w:after="0" w:line="259" w:lineRule="auto"/>
        <w:ind w:left="0" w:right="0" w:firstLine="0"/>
        <w:rPr>
          <w:color w:val="auto"/>
          <w:szCs w:val="24"/>
        </w:rPr>
      </w:pPr>
    </w:p>
    <w:p w14:paraId="7A340980" w14:textId="77777777" w:rsidR="009A4AE6" w:rsidRPr="00F47B91" w:rsidRDefault="00493A63" w:rsidP="00F039E5">
      <w:pPr>
        <w:tabs>
          <w:tab w:val="left" w:pos="0"/>
        </w:tabs>
        <w:spacing w:after="120" w:line="259" w:lineRule="auto"/>
        <w:ind w:right="74"/>
        <w:jc w:val="center"/>
        <w:rPr>
          <w:color w:val="auto"/>
          <w:szCs w:val="24"/>
        </w:rPr>
      </w:pPr>
      <w:r w:rsidRPr="00F47B91">
        <w:rPr>
          <w:b/>
          <w:color w:val="auto"/>
          <w:szCs w:val="24"/>
          <w:u w:val="single" w:color="000000"/>
        </w:rPr>
        <w:t>ANEXO VII</w:t>
      </w:r>
    </w:p>
    <w:p w14:paraId="555652F3" w14:textId="39F4E0F0" w:rsidR="009A4AE6" w:rsidRPr="00F47B91" w:rsidRDefault="00493A63" w:rsidP="00361C6E">
      <w:pPr>
        <w:pStyle w:val="Ttulo1"/>
        <w:tabs>
          <w:tab w:val="left" w:pos="0"/>
        </w:tabs>
        <w:spacing w:after="150" w:line="363" w:lineRule="auto"/>
        <w:ind w:right="20"/>
        <w:jc w:val="both"/>
        <w:rPr>
          <w:color w:val="auto"/>
          <w:szCs w:val="24"/>
        </w:rPr>
      </w:pPr>
      <w:r w:rsidRPr="00F47B91">
        <w:rPr>
          <w:color w:val="auto"/>
          <w:szCs w:val="24"/>
        </w:rPr>
        <w:t>DECLARAÇÃO DE ATENDIMENTO ÀS NORMAS RELATIVAS À SAÚDE E</w:t>
      </w:r>
      <w:r w:rsidR="0030654A" w:rsidRPr="00F47B91">
        <w:rPr>
          <w:color w:val="auto"/>
          <w:szCs w:val="24"/>
        </w:rPr>
        <w:t xml:space="preserve"> </w:t>
      </w:r>
      <w:r w:rsidRPr="00F47B91">
        <w:rPr>
          <w:color w:val="auto"/>
          <w:szCs w:val="24"/>
        </w:rPr>
        <w:t>SEGURANÇA DO TRABALHO</w:t>
      </w:r>
    </w:p>
    <w:p w14:paraId="6BB9135C" w14:textId="77777777" w:rsidR="009A4AE6" w:rsidRPr="00F47B91" w:rsidRDefault="009A4AE6" w:rsidP="00361C6E">
      <w:pPr>
        <w:tabs>
          <w:tab w:val="left" w:pos="0"/>
        </w:tabs>
        <w:spacing w:after="270" w:line="259" w:lineRule="auto"/>
        <w:ind w:left="0" w:right="0" w:firstLine="0"/>
        <w:rPr>
          <w:color w:val="auto"/>
          <w:szCs w:val="24"/>
        </w:rPr>
      </w:pPr>
    </w:p>
    <w:p w14:paraId="36289D85" w14:textId="02663620" w:rsidR="009A4AE6" w:rsidRPr="00F47B91" w:rsidRDefault="00493A63" w:rsidP="00361C6E">
      <w:pPr>
        <w:tabs>
          <w:tab w:val="left" w:pos="0"/>
          <w:tab w:val="center" w:pos="5842"/>
          <w:tab w:val="center" w:pos="7372"/>
          <w:tab w:val="right" w:pos="9853"/>
        </w:tabs>
        <w:spacing w:after="138"/>
        <w:ind w:left="-15" w:right="0" w:firstLine="0"/>
        <w:rPr>
          <w:color w:val="auto"/>
          <w:szCs w:val="24"/>
        </w:rPr>
      </w:pPr>
      <w:r w:rsidRPr="00F47B91">
        <w:rPr>
          <w:color w:val="auto"/>
          <w:szCs w:val="24"/>
        </w:rPr>
        <w:t xml:space="preserve">A </w:t>
      </w:r>
      <w:proofErr w:type="gramStart"/>
      <w:r w:rsidRPr="00F47B91">
        <w:rPr>
          <w:color w:val="auto"/>
          <w:szCs w:val="24"/>
        </w:rPr>
        <w:t>empresa ...</w:t>
      </w:r>
      <w:proofErr w:type="gramEnd"/>
      <w:r w:rsidRPr="00F47B91">
        <w:rPr>
          <w:color w:val="auto"/>
          <w:szCs w:val="24"/>
        </w:rPr>
        <w:t xml:space="preserve">..............................., pessoa jurídica </w:t>
      </w:r>
      <w:r w:rsidR="009A2B53" w:rsidRPr="00F47B91">
        <w:rPr>
          <w:color w:val="auto"/>
          <w:szCs w:val="24"/>
        </w:rPr>
        <w:t xml:space="preserve">de direito </w:t>
      </w:r>
      <w:r w:rsidR="009A2B53" w:rsidRPr="00F47B91">
        <w:rPr>
          <w:color w:val="auto"/>
          <w:szCs w:val="24"/>
        </w:rPr>
        <w:tab/>
        <w:t xml:space="preserve">privado, inscrita </w:t>
      </w:r>
      <w:r w:rsidRPr="00F47B91">
        <w:rPr>
          <w:color w:val="auto"/>
          <w:szCs w:val="24"/>
        </w:rPr>
        <w:t xml:space="preserve">no CNPJ </w:t>
      </w:r>
      <w:r w:rsidR="009A2B53" w:rsidRPr="00F47B91">
        <w:rPr>
          <w:color w:val="auto"/>
          <w:szCs w:val="24"/>
        </w:rPr>
        <w:t xml:space="preserve">sob </w:t>
      </w:r>
      <w:r w:rsidRPr="00F47B91">
        <w:rPr>
          <w:color w:val="auto"/>
          <w:szCs w:val="24"/>
        </w:rPr>
        <w:t xml:space="preserve">nº </w:t>
      </w:r>
    </w:p>
    <w:p w14:paraId="4F2FBCC6" w14:textId="77777777" w:rsidR="009A4AE6" w:rsidRPr="00F47B91" w:rsidRDefault="00493A63" w:rsidP="00361C6E">
      <w:pPr>
        <w:tabs>
          <w:tab w:val="left" w:pos="0"/>
        </w:tabs>
        <w:spacing w:after="131"/>
        <w:ind w:left="-5" w:right="14"/>
        <w:rPr>
          <w:color w:val="auto"/>
          <w:szCs w:val="24"/>
        </w:rPr>
      </w:pPr>
      <w:proofErr w:type="gramStart"/>
      <w:r w:rsidRPr="00F47B91">
        <w:rPr>
          <w:color w:val="auto"/>
          <w:szCs w:val="24"/>
        </w:rPr>
        <w:t>....................................</w:t>
      </w:r>
      <w:proofErr w:type="gramEnd"/>
      <w:r w:rsidRPr="00F47B91">
        <w:rPr>
          <w:color w:val="auto"/>
          <w:szCs w:val="24"/>
        </w:rPr>
        <w:t xml:space="preserve">, por      intermédio      de      seu      representante   legal o (a) Sr. (a) </w:t>
      </w:r>
    </w:p>
    <w:p w14:paraId="7569E060" w14:textId="77777777" w:rsidR="009A4AE6" w:rsidRPr="00F47B91" w:rsidRDefault="00493A63" w:rsidP="00361C6E">
      <w:pPr>
        <w:tabs>
          <w:tab w:val="left" w:pos="0"/>
        </w:tabs>
        <w:spacing w:line="354" w:lineRule="auto"/>
        <w:ind w:left="-5" w:right="14"/>
        <w:rPr>
          <w:color w:val="auto"/>
          <w:szCs w:val="24"/>
        </w:rPr>
      </w:pPr>
      <w:proofErr w:type="gramStart"/>
      <w:r w:rsidRPr="00F47B91">
        <w:rPr>
          <w:color w:val="auto"/>
          <w:szCs w:val="24"/>
        </w:rPr>
        <w:t>................................</w:t>
      </w:r>
      <w:proofErr w:type="gramEnd"/>
      <w:r w:rsidRPr="00F47B91">
        <w:rPr>
          <w:color w:val="auto"/>
          <w:szCs w:val="24"/>
        </w:rPr>
        <w:t xml:space="preserve">, portador(a) da Carteira de Identidade nº .................................. </w:t>
      </w:r>
      <w:proofErr w:type="gramStart"/>
      <w:r w:rsidRPr="00F47B91">
        <w:rPr>
          <w:color w:val="auto"/>
          <w:szCs w:val="24"/>
        </w:rPr>
        <w:t>e</w:t>
      </w:r>
      <w:proofErr w:type="gramEnd"/>
      <w:r w:rsidRPr="00F47B91">
        <w:rPr>
          <w:color w:val="auto"/>
          <w:szCs w:val="24"/>
        </w:rPr>
        <w:t xml:space="preserve"> do CPF nº ..............................,  interessada em participar do processo licitatório do Pregão </w:t>
      </w:r>
      <w:r w:rsidR="00047F74" w:rsidRPr="00F47B91">
        <w:rPr>
          <w:color w:val="auto"/>
          <w:szCs w:val="24"/>
        </w:rPr>
        <w:t>Eletrônico</w:t>
      </w:r>
      <w:r w:rsidRPr="00F47B91">
        <w:rPr>
          <w:color w:val="auto"/>
          <w:szCs w:val="24"/>
        </w:rPr>
        <w:t xml:space="preserve"> acima citado, DECLARA sob as penas da lei, que, observa as normas relativas à saúde e segurança no trabalho, para os fins estabelecidos nos termos da Constituição Federal do Brasil de 1988. </w:t>
      </w:r>
    </w:p>
    <w:p w14:paraId="79D1CB04" w14:textId="77777777" w:rsidR="009A4AE6" w:rsidRPr="00F47B91" w:rsidRDefault="009A4AE6" w:rsidP="00361C6E">
      <w:pPr>
        <w:tabs>
          <w:tab w:val="left" w:pos="0"/>
        </w:tabs>
        <w:spacing w:after="165" w:line="259" w:lineRule="auto"/>
        <w:ind w:left="0" w:right="0" w:firstLine="0"/>
        <w:rPr>
          <w:color w:val="auto"/>
          <w:szCs w:val="24"/>
        </w:rPr>
      </w:pPr>
    </w:p>
    <w:p w14:paraId="00665A4F" w14:textId="3C464459" w:rsidR="009A4AE6" w:rsidRPr="00F47B91" w:rsidRDefault="00493A63" w:rsidP="00361C6E">
      <w:pPr>
        <w:tabs>
          <w:tab w:val="left" w:pos="0"/>
        </w:tabs>
        <w:spacing w:after="0" w:line="259" w:lineRule="auto"/>
        <w:ind w:right="52"/>
        <w:rPr>
          <w:color w:val="auto"/>
          <w:szCs w:val="24"/>
        </w:rPr>
      </w:pPr>
      <w:r w:rsidRPr="00F47B91">
        <w:rPr>
          <w:color w:val="auto"/>
          <w:szCs w:val="24"/>
        </w:rPr>
        <w:t xml:space="preserve">____________, _____de __________________ </w:t>
      </w:r>
      <w:proofErr w:type="spellStart"/>
      <w:r w:rsidRPr="00F47B91">
        <w:rPr>
          <w:color w:val="auto"/>
          <w:szCs w:val="24"/>
        </w:rPr>
        <w:t>de</w:t>
      </w:r>
      <w:proofErr w:type="spellEnd"/>
      <w:r w:rsidRPr="00F47B91">
        <w:rPr>
          <w:color w:val="auto"/>
          <w:szCs w:val="24"/>
        </w:rPr>
        <w:t xml:space="preserve"> </w:t>
      </w:r>
      <w:r w:rsidR="00860A46" w:rsidRPr="00F47B91">
        <w:rPr>
          <w:color w:val="auto"/>
          <w:szCs w:val="24"/>
        </w:rPr>
        <w:t>2023</w:t>
      </w:r>
      <w:r w:rsidRPr="00F47B91">
        <w:rPr>
          <w:color w:val="auto"/>
          <w:szCs w:val="24"/>
        </w:rPr>
        <w:t xml:space="preserve">. </w:t>
      </w:r>
    </w:p>
    <w:p w14:paraId="71A333EE" w14:textId="77777777" w:rsidR="009A4AE6" w:rsidRPr="00F47B91" w:rsidRDefault="009A4AE6" w:rsidP="00361C6E">
      <w:pPr>
        <w:tabs>
          <w:tab w:val="left" w:pos="0"/>
        </w:tabs>
        <w:spacing w:after="0" w:line="259" w:lineRule="auto"/>
        <w:ind w:left="0" w:right="0" w:firstLine="0"/>
        <w:rPr>
          <w:color w:val="auto"/>
          <w:szCs w:val="24"/>
        </w:rPr>
      </w:pPr>
    </w:p>
    <w:p w14:paraId="1D0C2A40" w14:textId="77777777" w:rsidR="009A4AE6" w:rsidRPr="00F47B91" w:rsidRDefault="009A4AE6" w:rsidP="00361C6E">
      <w:pPr>
        <w:tabs>
          <w:tab w:val="left" w:pos="0"/>
        </w:tabs>
        <w:spacing w:after="0" w:line="259" w:lineRule="auto"/>
        <w:ind w:left="0" w:right="0" w:firstLine="0"/>
        <w:rPr>
          <w:color w:val="auto"/>
          <w:szCs w:val="24"/>
        </w:rPr>
      </w:pPr>
    </w:p>
    <w:p w14:paraId="76BD939E" w14:textId="77777777" w:rsidR="009A4AE6" w:rsidRPr="00F47B91" w:rsidRDefault="009A4AE6" w:rsidP="00361C6E">
      <w:pPr>
        <w:tabs>
          <w:tab w:val="left" w:pos="0"/>
        </w:tabs>
        <w:spacing w:after="0" w:line="259" w:lineRule="auto"/>
        <w:ind w:left="0" w:right="0" w:firstLine="0"/>
        <w:rPr>
          <w:color w:val="auto"/>
          <w:szCs w:val="24"/>
        </w:rPr>
      </w:pPr>
    </w:p>
    <w:p w14:paraId="61D50158" w14:textId="77777777" w:rsidR="009A4AE6" w:rsidRPr="00F47B91" w:rsidRDefault="009A4AE6" w:rsidP="00361C6E">
      <w:pPr>
        <w:tabs>
          <w:tab w:val="left" w:pos="0"/>
        </w:tabs>
        <w:spacing w:after="0" w:line="259" w:lineRule="auto"/>
        <w:ind w:left="0" w:right="0" w:firstLine="0"/>
        <w:rPr>
          <w:color w:val="auto"/>
          <w:szCs w:val="24"/>
        </w:rPr>
      </w:pPr>
    </w:p>
    <w:p w14:paraId="43A16B01" w14:textId="3D3FC78B" w:rsidR="009A4AE6" w:rsidRPr="00F47B91" w:rsidRDefault="00493A63" w:rsidP="00F039E5">
      <w:pPr>
        <w:tabs>
          <w:tab w:val="left" w:pos="0"/>
        </w:tabs>
        <w:spacing w:after="3" w:line="253" w:lineRule="auto"/>
        <w:ind w:right="68"/>
        <w:jc w:val="center"/>
        <w:rPr>
          <w:color w:val="auto"/>
          <w:szCs w:val="24"/>
        </w:rPr>
      </w:pPr>
      <w:r w:rsidRPr="00F47B91">
        <w:rPr>
          <w:color w:val="auto"/>
          <w:szCs w:val="24"/>
        </w:rPr>
        <w:t>______________________________________________</w:t>
      </w:r>
    </w:p>
    <w:p w14:paraId="2292DDA2" w14:textId="52D6FC08" w:rsidR="009A4AE6" w:rsidRPr="00F47B91" w:rsidRDefault="00493A63" w:rsidP="00F039E5">
      <w:pPr>
        <w:tabs>
          <w:tab w:val="left" w:pos="0"/>
        </w:tabs>
        <w:spacing w:after="3" w:line="253" w:lineRule="auto"/>
        <w:ind w:right="52"/>
        <w:jc w:val="center"/>
        <w:rPr>
          <w:color w:val="auto"/>
          <w:szCs w:val="24"/>
        </w:rPr>
      </w:pPr>
      <w:r w:rsidRPr="00F47B91">
        <w:rPr>
          <w:color w:val="auto"/>
          <w:szCs w:val="24"/>
        </w:rPr>
        <w:t>RAZÃO SOCIAL</w:t>
      </w:r>
    </w:p>
    <w:p w14:paraId="774D4246" w14:textId="1C8FA543" w:rsidR="009A4AE6" w:rsidRPr="00F47B91" w:rsidRDefault="00493A63" w:rsidP="00F039E5">
      <w:pPr>
        <w:tabs>
          <w:tab w:val="left" w:pos="0"/>
        </w:tabs>
        <w:spacing w:after="3" w:line="253" w:lineRule="auto"/>
        <w:ind w:right="57"/>
        <w:jc w:val="center"/>
        <w:rPr>
          <w:color w:val="auto"/>
          <w:szCs w:val="24"/>
        </w:rPr>
      </w:pPr>
      <w:r w:rsidRPr="00F47B91">
        <w:rPr>
          <w:color w:val="auto"/>
          <w:szCs w:val="24"/>
        </w:rPr>
        <w:t>CNPJ</w:t>
      </w:r>
    </w:p>
    <w:p w14:paraId="6405A35B" w14:textId="2637226C" w:rsidR="009A4AE6" w:rsidRPr="00F47B91" w:rsidRDefault="00493A63" w:rsidP="00F039E5">
      <w:pPr>
        <w:tabs>
          <w:tab w:val="left" w:pos="0"/>
          <w:tab w:val="center" w:pos="5012"/>
        </w:tabs>
        <w:spacing w:after="0" w:line="259" w:lineRule="auto"/>
        <w:ind w:left="-15" w:right="0" w:firstLine="0"/>
        <w:jc w:val="center"/>
        <w:rPr>
          <w:color w:val="auto"/>
          <w:szCs w:val="24"/>
        </w:rPr>
      </w:pPr>
      <w:r w:rsidRPr="00F47B91">
        <w:rPr>
          <w:rFonts w:eastAsia="Arial"/>
          <w:color w:val="auto"/>
          <w:szCs w:val="24"/>
        </w:rPr>
        <w:t xml:space="preserve">NOME DO </w:t>
      </w:r>
      <w:r w:rsidRPr="00F47B91">
        <w:rPr>
          <w:rFonts w:eastAsia="Arial"/>
          <w:caps/>
          <w:color w:val="auto"/>
          <w:szCs w:val="24"/>
        </w:rPr>
        <w:t xml:space="preserve">REPRESENTANTE LEGAL </w:t>
      </w:r>
      <w:r w:rsidR="00C022DE" w:rsidRPr="00F47B91">
        <w:rPr>
          <w:rFonts w:eastAsia="Arial"/>
          <w:caps/>
          <w:color w:val="auto"/>
          <w:szCs w:val="24"/>
        </w:rPr>
        <w:t>e assinatura</w:t>
      </w:r>
    </w:p>
    <w:p w14:paraId="34334B1C" w14:textId="24D9FCE6" w:rsidR="009A4AE6" w:rsidRPr="00F47B91" w:rsidRDefault="009A4AE6" w:rsidP="00361C6E">
      <w:pPr>
        <w:tabs>
          <w:tab w:val="left" w:pos="0"/>
        </w:tabs>
        <w:spacing w:after="105" w:line="259" w:lineRule="auto"/>
        <w:ind w:left="0" w:right="0" w:firstLine="0"/>
        <w:rPr>
          <w:color w:val="auto"/>
          <w:szCs w:val="24"/>
        </w:rPr>
      </w:pPr>
    </w:p>
    <w:p w14:paraId="59C7D60D" w14:textId="77777777" w:rsidR="00B42C83" w:rsidRPr="00F47B91" w:rsidRDefault="00B42C83" w:rsidP="00361C6E">
      <w:pPr>
        <w:tabs>
          <w:tab w:val="left" w:pos="0"/>
        </w:tabs>
        <w:spacing w:after="105" w:line="259" w:lineRule="auto"/>
        <w:ind w:left="0" w:right="0" w:firstLine="0"/>
        <w:rPr>
          <w:color w:val="auto"/>
          <w:szCs w:val="24"/>
        </w:rPr>
      </w:pPr>
    </w:p>
    <w:p w14:paraId="2ED55115" w14:textId="77777777" w:rsidR="009A4AE6" w:rsidRPr="00F47B91" w:rsidRDefault="009A4AE6" w:rsidP="00361C6E">
      <w:pPr>
        <w:tabs>
          <w:tab w:val="left" w:pos="0"/>
        </w:tabs>
        <w:spacing w:after="285" w:line="259" w:lineRule="auto"/>
        <w:ind w:left="0" w:right="0" w:firstLine="0"/>
        <w:rPr>
          <w:color w:val="auto"/>
          <w:szCs w:val="24"/>
        </w:rPr>
      </w:pPr>
    </w:p>
    <w:p w14:paraId="48945949" w14:textId="77777777" w:rsidR="009A4AE6" w:rsidRPr="00F47B91" w:rsidRDefault="009A4AE6" w:rsidP="00361C6E">
      <w:pPr>
        <w:tabs>
          <w:tab w:val="left" w:pos="0"/>
        </w:tabs>
        <w:spacing w:after="270" w:line="259" w:lineRule="auto"/>
        <w:ind w:left="0" w:right="0" w:firstLine="0"/>
        <w:rPr>
          <w:color w:val="auto"/>
          <w:szCs w:val="24"/>
        </w:rPr>
      </w:pPr>
    </w:p>
    <w:p w14:paraId="7E322A5F" w14:textId="77777777" w:rsidR="009A4AE6" w:rsidRPr="00F47B91" w:rsidRDefault="009A4AE6" w:rsidP="00361C6E">
      <w:pPr>
        <w:tabs>
          <w:tab w:val="left" w:pos="0"/>
        </w:tabs>
        <w:spacing w:after="841" w:line="259" w:lineRule="auto"/>
        <w:ind w:left="0" w:right="0" w:firstLine="0"/>
        <w:rPr>
          <w:color w:val="auto"/>
          <w:szCs w:val="24"/>
        </w:rPr>
      </w:pPr>
    </w:p>
    <w:p w14:paraId="65906B15" w14:textId="77777777" w:rsidR="009A4AE6" w:rsidRPr="00F47B91" w:rsidRDefault="009A4AE6" w:rsidP="00361C6E">
      <w:pPr>
        <w:tabs>
          <w:tab w:val="left" w:pos="0"/>
        </w:tabs>
        <w:spacing w:after="0" w:line="259" w:lineRule="auto"/>
        <w:ind w:left="0" w:right="0" w:firstLine="0"/>
        <w:rPr>
          <w:color w:val="auto"/>
          <w:szCs w:val="24"/>
        </w:rPr>
      </w:pPr>
    </w:p>
    <w:p w14:paraId="5D2481BB" w14:textId="77777777" w:rsidR="009A2B53" w:rsidRPr="00F47B91" w:rsidRDefault="009A2B53" w:rsidP="00361C6E">
      <w:pPr>
        <w:tabs>
          <w:tab w:val="left" w:pos="0"/>
        </w:tabs>
        <w:ind w:left="2568" w:right="400" w:hanging="961"/>
        <w:rPr>
          <w:color w:val="auto"/>
          <w:szCs w:val="24"/>
          <w:highlight w:val="yellow"/>
        </w:rPr>
      </w:pPr>
    </w:p>
    <w:p w14:paraId="4DC3B376" w14:textId="77777777" w:rsidR="00F039E5" w:rsidRPr="00F47B91" w:rsidRDefault="00F039E5" w:rsidP="00361C6E">
      <w:pPr>
        <w:tabs>
          <w:tab w:val="left" w:pos="0"/>
        </w:tabs>
        <w:ind w:left="2568" w:right="400" w:hanging="961"/>
        <w:rPr>
          <w:color w:val="auto"/>
          <w:szCs w:val="24"/>
          <w:highlight w:val="yellow"/>
        </w:rPr>
      </w:pPr>
    </w:p>
    <w:p w14:paraId="67C89194" w14:textId="77777777" w:rsidR="00F039E5" w:rsidRPr="00F47B91" w:rsidRDefault="00F039E5" w:rsidP="00361C6E">
      <w:pPr>
        <w:tabs>
          <w:tab w:val="left" w:pos="0"/>
        </w:tabs>
        <w:ind w:left="2568" w:right="400" w:hanging="961"/>
        <w:rPr>
          <w:color w:val="auto"/>
          <w:szCs w:val="24"/>
          <w:highlight w:val="yellow"/>
        </w:rPr>
      </w:pPr>
    </w:p>
    <w:p w14:paraId="1485C132" w14:textId="77777777" w:rsidR="00F039E5" w:rsidRPr="00F47B91" w:rsidRDefault="00F039E5" w:rsidP="00361C6E">
      <w:pPr>
        <w:tabs>
          <w:tab w:val="left" w:pos="0"/>
        </w:tabs>
        <w:ind w:left="2568" w:right="400" w:hanging="961"/>
        <w:rPr>
          <w:color w:val="auto"/>
          <w:szCs w:val="24"/>
          <w:highlight w:val="yellow"/>
        </w:rPr>
      </w:pPr>
    </w:p>
    <w:p w14:paraId="725E60DB" w14:textId="7A6D27CB" w:rsidR="00B42C83" w:rsidRPr="00F47B91" w:rsidRDefault="00B42C83" w:rsidP="00361C6E">
      <w:pPr>
        <w:tabs>
          <w:tab w:val="left" w:pos="0"/>
        </w:tabs>
        <w:ind w:left="2568" w:right="400" w:hanging="961"/>
        <w:rPr>
          <w:color w:val="auto"/>
          <w:szCs w:val="24"/>
        </w:rPr>
      </w:pPr>
      <w:r w:rsidRPr="00F47B91">
        <w:rPr>
          <w:color w:val="auto"/>
          <w:szCs w:val="24"/>
        </w:rPr>
        <w:t xml:space="preserve">EDITAL DE LICITAÇÃO - PREGÃO ELETRÔNICO </w:t>
      </w:r>
      <w:r w:rsidR="009A2B53" w:rsidRPr="00F47B91">
        <w:rPr>
          <w:color w:val="auto"/>
          <w:szCs w:val="24"/>
        </w:rPr>
        <w:t xml:space="preserve">Nº </w:t>
      </w:r>
      <w:r w:rsidR="00CF3F2B" w:rsidRPr="00F47B91">
        <w:rPr>
          <w:color w:val="auto"/>
          <w:szCs w:val="24"/>
        </w:rPr>
        <w:t>02/2023</w:t>
      </w:r>
      <w:r w:rsidRPr="00F47B91">
        <w:rPr>
          <w:color w:val="auto"/>
          <w:szCs w:val="24"/>
        </w:rPr>
        <w:t xml:space="preserve"> </w:t>
      </w:r>
    </w:p>
    <w:p w14:paraId="12BFEC70" w14:textId="6D9FDE24" w:rsidR="009A4AE6" w:rsidRPr="00F47B91" w:rsidRDefault="00B42C83" w:rsidP="00361C6E">
      <w:pPr>
        <w:tabs>
          <w:tab w:val="left" w:pos="0"/>
        </w:tabs>
        <w:ind w:left="2568" w:right="400" w:hanging="961"/>
        <w:rPr>
          <w:color w:val="auto"/>
          <w:szCs w:val="24"/>
        </w:rPr>
      </w:pPr>
      <w:r w:rsidRPr="00F47B91">
        <w:rPr>
          <w:color w:val="auto"/>
          <w:szCs w:val="24"/>
        </w:rPr>
        <w:t xml:space="preserve">PROCESSO ADMINISTRATIVO Nº </w:t>
      </w:r>
      <w:r w:rsidR="00966B66" w:rsidRPr="00F47B91">
        <w:rPr>
          <w:color w:val="auto"/>
          <w:szCs w:val="24"/>
        </w:rPr>
        <w:t>ADM PE02</w:t>
      </w:r>
    </w:p>
    <w:p w14:paraId="67DE4221" w14:textId="77777777" w:rsidR="009A4AE6" w:rsidRPr="00F47B91" w:rsidRDefault="009A4AE6" w:rsidP="00361C6E">
      <w:pPr>
        <w:tabs>
          <w:tab w:val="left" w:pos="0"/>
        </w:tabs>
        <w:spacing w:after="285" w:line="259" w:lineRule="auto"/>
        <w:ind w:left="0" w:right="0" w:firstLine="0"/>
        <w:rPr>
          <w:color w:val="auto"/>
          <w:szCs w:val="24"/>
        </w:rPr>
      </w:pPr>
    </w:p>
    <w:p w14:paraId="549BDABB" w14:textId="3EA698FA" w:rsidR="009A4AE6" w:rsidRPr="00F47B91" w:rsidRDefault="00872A46" w:rsidP="00F039E5">
      <w:pPr>
        <w:tabs>
          <w:tab w:val="left" w:pos="0"/>
        </w:tabs>
        <w:spacing w:after="120" w:line="259" w:lineRule="auto"/>
        <w:ind w:right="69"/>
        <w:jc w:val="center"/>
        <w:rPr>
          <w:color w:val="auto"/>
          <w:szCs w:val="24"/>
        </w:rPr>
      </w:pPr>
      <w:r w:rsidRPr="00F47B91">
        <w:rPr>
          <w:b/>
          <w:color w:val="auto"/>
          <w:szCs w:val="24"/>
          <w:u w:val="single" w:color="000000"/>
        </w:rPr>
        <w:t>ANEXO VIII</w:t>
      </w:r>
    </w:p>
    <w:p w14:paraId="3119CBD3" w14:textId="77777777" w:rsidR="009A4AE6" w:rsidRPr="00F47B91" w:rsidRDefault="00493A63" w:rsidP="00361C6E">
      <w:pPr>
        <w:pStyle w:val="Ttulo1"/>
        <w:tabs>
          <w:tab w:val="left" w:pos="0"/>
        </w:tabs>
        <w:spacing w:after="150" w:line="363" w:lineRule="auto"/>
        <w:ind w:right="4"/>
        <w:jc w:val="both"/>
        <w:rPr>
          <w:color w:val="auto"/>
          <w:szCs w:val="24"/>
        </w:rPr>
      </w:pPr>
      <w:r w:rsidRPr="00F47B91">
        <w:rPr>
          <w:color w:val="auto"/>
          <w:szCs w:val="24"/>
        </w:rPr>
        <w:t>MODELO DE DECLARAÇÃO DE MICROEMPRESA OU EMPRESA DE PEQUENOPORTE</w:t>
      </w:r>
    </w:p>
    <w:p w14:paraId="45AD2150" w14:textId="77777777" w:rsidR="009A4AE6" w:rsidRPr="00F47B91" w:rsidRDefault="009A4AE6" w:rsidP="00361C6E">
      <w:pPr>
        <w:tabs>
          <w:tab w:val="left" w:pos="0"/>
        </w:tabs>
        <w:spacing w:after="285" w:line="259" w:lineRule="auto"/>
        <w:ind w:left="0" w:right="0" w:firstLine="0"/>
        <w:rPr>
          <w:color w:val="auto"/>
          <w:szCs w:val="24"/>
        </w:rPr>
      </w:pPr>
    </w:p>
    <w:p w14:paraId="1DE3D4BA" w14:textId="77777777" w:rsidR="009A4AE6" w:rsidRPr="00F47B91" w:rsidRDefault="00493A63" w:rsidP="00361C6E">
      <w:pPr>
        <w:tabs>
          <w:tab w:val="left" w:pos="0"/>
        </w:tabs>
        <w:spacing w:line="350" w:lineRule="auto"/>
        <w:ind w:left="-5" w:right="14"/>
        <w:rPr>
          <w:color w:val="auto"/>
          <w:szCs w:val="24"/>
        </w:rPr>
      </w:pPr>
      <w:r w:rsidRPr="00F47B91">
        <w:rPr>
          <w:color w:val="auto"/>
          <w:szCs w:val="24"/>
        </w:rPr>
        <w:t xml:space="preserve">Modelo de declaração de enquadramento em regime de tributação de Microempresa ou Empresa de Pequeno Porte (na hipótese de o licitante ser uma ME ou EPP). </w:t>
      </w:r>
    </w:p>
    <w:p w14:paraId="4864B52B" w14:textId="57B65A00" w:rsidR="009A4AE6" w:rsidRPr="00F47B91" w:rsidRDefault="00493A63" w:rsidP="00361C6E">
      <w:pPr>
        <w:tabs>
          <w:tab w:val="left" w:pos="0"/>
          <w:tab w:val="center" w:pos="5841"/>
          <w:tab w:val="center" w:pos="7372"/>
          <w:tab w:val="right" w:pos="9853"/>
        </w:tabs>
        <w:spacing w:after="123"/>
        <w:ind w:left="-15" w:right="0" w:firstLine="0"/>
        <w:rPr>
          <w:color w:val="auto"/>
          <w:szCs w:val="24"/>
        </w:rPr>
      </w:pPr>
      <w:r w:rsidRPr="00F47B91">
        <w:rPr>
          <w:color w:val="auto"/>
          <w:szCs w:val="24"/>
        </w:rPr>
        <w:t xml:space="preserve">A </w:t>
      </w:r>
      <w:proofErr w:type="gramStart"/>
      <w:r w:rsidRPr="00F47B91">
        <w:rPr>
          <w:color w:val="auto"/>
          <w:szCs w:val="24"/>
        </w:rPr>
        <w:t>empresa ...</w:t>
      </w:r>
      <w:proofErr w:type="gramEnd"/>
      <w:r w:rsidRPr="00F47B91">
        <w:rPr>
          <w:color w:val="auto"/>
          <w:szCs w:val="24"/>
        </w:rPr>
        <w:t xml:space="preserve">..............................., pessoa jurídica </w:t>
      </w:r>
      <w:r w:rsidR="009A2B53" w:rsidRPr="00F47B91">
        <w:rPr>
          <w:color w:val="auto"/>
          <w:szCs w:val="24"/>
        </w:rPr>
        <w:tab/>
        <w:t xml:space="preserve">de direito </w:t>
      </w:r>
      <w:r w:rsidR="009A2B53" w:rsidRPr="00F47B91">
        <w:rPr>
          <w:color w:val="auto"/>
          <w:szCs w:val="24"/>
        </w:rPr>
        <w:tab/>
        <w:t xml:space="preserve">privado, inscrita </w:t>
      </w:r>
      <w:r w:rsidRPr="00F47B91">
        <w:rPr>
          <w:color w:val="auto"/>
          <w:szCs w:val="24"/>
        </w:rPr>
        <w:t>no CNPJ</w:t>
      </w:r>
      <w:r w:rsidR="009A2B53" w:rsidRPr="00F47B91">
        <w:rPr>
          <w:color w:val="auto"/>
          <w:szCs w:val="24"/>
        </w:rPr>
        <w:t xml:space="preserve"> sob</w:t>
      </w:r>
      <w:r w:rsidRPr="00F47B91">
        <w:rPr>
          <w:color w:val="auto"/>
          <w:szCs w:val="24"/>
        </w:rPr>
        <w:t xml:space="preserve"> nº </w:t>
      </w:r>
    </w:p>
    <w:p w14:paraId="5A87050A" w14:textId="77777777" w:rsidR="009A4AE6" w:rsidRPr="00F47B91" w:rsidRDefault="00493A63" w:rsidP="00361C6E">
      <w:pPr>
        <w:tabs>
          <w:tab w:val="left" w:pos="0"/>
        </w:tabs>
        <w:spacing w:line="359" w:lineRule="auto"/>
        <w:ind w:left="-5" w:right="14"/>
        <w:rPr>
          <w:color w:val="auto"/>
          <w:szCs w:val="24"/>
        </w:rPr>
      </w:pPr>
      <w:proofErr w:type="gramStart"/>
      <w:r w:rsidRPr="00F47B91">
        <w:rPr>
          <w:color w:val="auto"/>
          <w:szCs w:val="24"/>
        </w:rPr>
        <w:t>....................................</w:t>
      </w:r>
      <w:proofErr w:type="gramEnd"/>
      <w:r w:rsidRPr="00F47B91">
        <w:rPr>
          <w:color w:val="auto"/>
          <w:szCs w:val="24"/>
        </w:rPr>
        <w:t xml:space="preserve">, sediada .................................. (Endereço Completo). Declaro (amos) para todos os fins de direito, especificamente para participação de licitação na modalidade de Pregão </w:t>
      </w:r>
      <w:r w:rsidR="00047F74" w:rsidRPr="00F47B91">
        <w:rPr>
          <w:color w:val="auto"/>
          <w:szCs w:val="24"/>
        </w:rPr>
        <w:t>Eletrônico</w:t>
      </w:r>
      <w:r w:rsidRPr="00F47B91">
        <w:rPr>
          <w:color w:val="auto"/>
          <w:szCs w:val="24"/>
        </w:rPr>
        <w:t xml:space="preserve">, que </w:t>
      </w:r>
      <w:proofErr w:type="gramStart"/>
      <w:r w:rsidRPr="00F47B91">
        <w:rPr>
          <w:color w:val="auto"/>
          <w:szCs w:val="24"/>
        </w:rPr>
        <w:t>estou(</w:t>
      </w:r>
      <w:proofErr w:type="gramEnd"/>
      <w:r w:rsidRPr="00F47B91">
        <w:rPr>
          <w:color w:val="auto"/>
          <w:szCs w:val="24"/>
        </w:rPr>
        <w:t xml:space="preserve">amos) sob o regime de microempresa ou empresa de pequeno porte, para efeito do disposto na Lei Complementar 123, de 14 de dezembro de 2006, alterada pela Lei complementar nº 147/2014. </w:t>
      </w:r>
    </w:p>
    <w:p w14:paraId="08D94959" w14:textId="77777777" w:rsidR="009A4AE6" w:rsidRPr="00F47B91" w:rsidRDefault="009A4AE6" w:rsidP="00361C6E">
      <w:pPr>
        <w:tabs>
          <w:tab w:val="left" w:pos="0"/>
        </w:tabs>
        <w:spacing w:after="105" w:line="259" w:lineRule="auto"/>
        <w:ind w:left="0" w:right="0" w:firstLine="0"/>
        <w:rPr>
          <w:color w:val="auto"/>
          <w:szCs w:val="24"/>
        </w:rPr>
      </w:pPr>
    </w:p>
    <w:p w14:paraId="12DF805A" w14:textId="42366419" w:rsidR="009A4AE6" w:rsidRPr="00F47B91" w:rsidRDefault="00493A63" w:rsidP="00361C6E">
      <w:pPr>
        <w:tabs>
          <w:tab w:val="left" w:pos="0"/>
        </w:tabs>
        <w:spacing w:after="0" w:line="259" w:lineRule="auto"/>
        <w:ind w:right="52"/>
        <w:rPr>
          <w:color w:val="auto"/>
          <w:szCs w:val="24"/>
        </w:rPr>
      </w:pPr>
      <w:r w:rsidRPr="00F47B91">
        <w:rPr>
          <w:color w:val="auto"/>
          <w:szCs w:val="24"/>
        </w:rPr>
        <w:t xml:space="preserve">____________, _____de __________________ </w:t>
      </w:r>
      <w:proofErr w:type="spellStart"/>
      <w:r w:rsidRPr="00F47B91">
        <w:rPr>
          <w:color w:val="auto"/>
          <w:szCs w:val="24"/>
        </w:rPr>
        <w:t>de</w:t>
      </w:r>
      <w:proofErr w:type="spellEnd"/>
      <w:r w:rsidRPr="00F47B91">
        <w:rPr>
          <w:color w:val="auto"/>
          <w:szCs w:val="24"/>
        </w:rPr>
        <w:t xml:space="preserve"> </w:t>
      </w:r>
      <w:r w:rsidR="00860A46" w:rsidRPr="00F47B91">
        <w:rPr>
          <w:color w:val="auto"/>
          <w:szCs w:val="24"/>
        </w:rPr>
        <w:t>2023</w:t>
      </w:r>
      <w:r w:rsidRPr="00F47B91">
        <w:rPr>
          <w:color w:val="auto"/>
          <w:szCs w:val="24"/>
        </w:rPr>
        <w:t xml:space="preserve">. </w:t>
      </w:r>
    </w:p>
    <w:p w14:paraId="234BA5D5" w14:textId="77777777" w:rsidR="009A4AE6" w:rsidRPr="00F47B91" w:rsidRDefault="009A4AE6" w:rsidP="00361C6E">
      <w:pPr>
        <w:tabs>
          <w:tab w:val="left" w:pos="0"/>
        </w:tabs>
        <w:spacing w:after="0" w:line="259" w:lineRule="auto"/>
        <w:ind w:left="0" w:right="0" w:firstLine="0"/>
        <w:rPr>
          <w:color w:val="auto"/>
          <w:szCs w:val="24"/>
        </w:rPr>
      </w:pPr>
    </w:p>
    <w:p w14:paraId="2825AB81" w14:textId="77777777" w:rsidR="009A4AE6" w:rsidRPr="00F47B91" w:rsidRDefault="009A4AE6" w:rsidP="00361C6E">
      <w:pPr>
        <w:tabs>
          <w:tab w:val="left" w:pos="0"/>
        </w:tabs>
        <w:spacing w:after="0" w:line="259" w:lineRule="auto"/>
        <w:ind w:left="0" w:right="0" w:firstLine="0"/>
        <w:rPr>
          <w:color w:val="auto"/>
          <w:szCs w:val="24"/>
        </w:rPr>
      </w:pPr>
    </w:p>
    <w:p w14:paraId="48314682" w14:textId="77777777" w:rsidR="009A4AE6" w:rsidRPr="00F47B91" w:rsidRDefault="009A4AE6" w:rsidP="00361C6E">
      <w:pPr>
        <w:tabs>
          <w:tab w:val="left" w:pos="0"/>
        </w:tabs>
        <w:spacing w:after="0" w:line="259" w:lineRule="auto"/>
        <w:ind w:left="0" w:right="0" w:firstLine="0"/>
        <w:rPr>
          <w:color w:val="auto"/>
          <w:szCs w:val="24"/>
        </w:rPr>
      </w:pPr>
    </w:p>
    <w:p w14:paraId="256AD07B" w14:textId="77777777" w:rsidR="009A4AE6" w:rsidRPr="00F47B91" w:rsidRDefault="009A4AE6" w:rsidP="00F039E5">
      <w:pPr>
        <w:tabs>
          <w:tab w:val="left" w:pos="0"/>
        </w:tabs>
        <w:spacing w:after="0" w:line="259" w:lineRule="auto"/>
        <w:ind w:left="0" w:right="0" w:firstLine="0"/>
        <w:jc w:val="center"/>
        <w:rPr>
          <w:color w:val="auto"/>
          <w:szCs w:val="24"/>
        </w:rPr>
      </w:pPr>
    </w:p>
    <w:p w14:paraId="2E265C6F" w14:textId="6A515A40" w:rsidR="00C022DE" w:rsidRPr="00F47B91" w:rsidRDefault="00C022DE" w:rsidP="00F039E5">
      <w:pPr>
        <w:tabs>
          <w:tab w:val="left" w:pos="0"/>
        </w:tabs>
        <w:spacing w:after="3" w:line="253" w:lineRule="auto"/>
        <w:ind w:right="68"/>
        <w:jc w:val="center"/>
        <w:rPr>
          <w:color w:val="auto"/>
          <w:szCs w:val="24"/>
        </w:rPr>
      </w:pPr>
      <w:r w:rsidRPr="00F47B91">
        <w:rPr>
          <w:color w:val="auto"/>
          <w:szCs w:val="24"/>
        </w:rPr>
        <w:t>______________________________________________</w:t>
      </w:r>
    </w:p>
    <w:p w14:paraId="10B4E41F" w14:textId="4E004734" w:rsidR="00C022DE" w:rsidRPr="00F47B91" w:rsidRDefault="00C022DE" w:rsidP="00F039E5">
      <w:pPr>
        <w:tabs>
          <w:tab w:val="left" w:pos="0"/>
        </w:tabs>
        <w:spacing w:after="3" w:line="253" w:lineRule="auto"/>
        <w:ind w:right="52"/>
        <w:jc w:val="center"/>
        <w:rPr>
          <w:color w:val="auto"/>
          <w:szCs w:val="24"/>
        </w:rPr>
      </w:pPr>
      <w:r w:rsidRPr="00F47B91">
        <w:rPr>
          <w:color w:val="auto"/>
          <w:szCs w:val="24"/>
        </w:rPr>
        <w:t>RAZÃO SOCIAL</w:t>
      </w:r>
    </w:p>
    <w:p w14:paraId="06A02BEB" w14:textId="7BB87CB0" w:rsidR="00C022DE" w:rsidRPr="00F47B91" w:rsidRDefault="00C022DE" w:rsidP="00F039E5">
      <w:pPr>
        <w:tabs>
          <w:tab w:val="left" w:pos="0"/>
        </w:tabs>
        <w:spacing w:after="3" w:line="253" w:lineRule="auto"/>
        <w:ind w:right="57"/>
        <w:jc w:val="center"/>
        <w:rPr>
          <w:color w:val="auto"/>
          <w:szCs w:val="24"/>
        </w:rPr>
      </w:pPr>
      <w:r w:rsidRPr="00F47B91">
        <w:rPr>
          <w:color w:val="auto"/>
          <w:szCs w:val="24"/>
        </w:rPr>
        <w:t>CNPJ</w:t>
      </w:r>
    </w:p>
    <w:p w14:paraId="49C181C1" w14:textId="55840D87" w:rsidR="00C022DE" w:rsidRPr="00F47B91" w:rsidRDefault="00C022DE" w:rsidP="00F039E5">
      <w:pPr>
        <w:tabs>
          <w:tab w:val="left" w:pos="0"/>
          <w:tab w:val="center" w:pos="5012"/>
        </w:tabs>
        <w:spacing w:after="0" w:line="259" w:lineRule="auto"/>
        <w:ind w:left="-15" w:right="0" w:firstLine="0"/>
        <w:jc w:val="center"/>
        <w:rPr>
          <w:color w:val="auto"/>
          <w:szCs w:val="24"/>
        </w:rPr>
      </w:pPr>
      <w:r w:rsidRPr="00F47B91">
        <w:rPr>
          <w:rFonts w:eastAsia="Arial"/>
          <w:color w:val="auto"/>
          <w:szCs w:val="24"/>
        </w:rPr>
        <w:t xml:space="preserve">NOME DO </w:t>
      </w:r>
      <w:r w:rsidRPr="00F47B91">
        <w:rPr>
          <w:rFonts w:eastAsia="Arial"/>
          <w:caps/>
          <w:color w:val="auto"/>
          <w:szCs w:val="24"/>
        </w:rPr>
        <w:t>REPRESENTANTE LEGAL e assinatura</w:t>
      </w:r>
    </w:p>
    <w:p w14:paraId="59CB528B" w14:textId="77777777" w:rsidR="00047F74" w:rsidRPr="00F47B91" w:rsidRDefault="00047F74" w:rsidP="00361C6E">
      <w:pPr>
        <w:tabs>
          <w:tab w:val="left" w:pos="0"/>
        </w:tabs>
        <w:spacing w:after="270" w:line="259" w:lineRule="auto"/>
        <w:ind w:left="0" w:right="0" w:firstLine="0"/>
        <w:rPr>
          <w:color w:val="auto"/>
          <w:szCs w:val="24"/>
        </w:rPr>
      </w:pPr>
    </w:p>
    <w:p w14:paraId="682A860B" w14:textId="77777777" w:rsidR="000D661F" w:rsidRPr="00F47B91" w:rsidRDefault="000D661F" w:rsidP="00361C6E">
      <w:pPr>
        <w:tabs>
          <w:tab w:val="left" w:pos="0"/>
        </w:tabs>
        <w:spacing w:after="0" w:line="259" w:lineRule="auto"/>
        <w:ind w:left="0" w:right="0" w:firstLine="0"/>
        <w:rPr>
          <w:color w:val="auto"/>
          <w:szCs w:val="24"/>
        </w:rPr>
      </w:pPr>
    </w:p>
    <w:p w14:paraId="4265553F" w14:textId="77777777" w:rsidR="0077025D" w:rsidRPr="00F47B91" w:rsidRDefault="0077025D" w:rsidP="00361C6E">
      <w:pPr>
        <w:tabs>
          <w:tab w:val="left" w:pos="0"/>
        </w:tabs>
        <w:spacing w:after="0" w:line="259" w:lineRule="auto"/>
        <w:ind w:left="0" w:right="0" w:firstLine="0"/>
        <w:rPr>
          <w:color w:val="auto"/>
          <w:szCs w:val="24"/>
        </w:rPr>
      </w:pPr>
    </w:p>
    <w:p w14:paraId="44843863" w14:textId="77777777" w:rsidR="0077025D" w:rsidRPr="00F47B91" w:rsidRDefault="0077025D" w:rsidP="00361C6E">
      <w:pPr>
        <w:tabs>
          <w:tab w:val="left" w:pos="0"/>
        </w:tabs>
        <w:spacing w:after="0" w:line="259" w:lineRule="auto"/>
        <w:ind w:left="0" w:right="0" w:firstLine="0"/>
        <w:rPr>
          <w:color w:val="auto"/>
          <w:szCs w:val="24"/>
        </w:rPr>
      </w:pPr>
    </w:p>
    <w:p w14:paraId="1F741A63" w14:textId="77777777" w:rsidR="0077025D" w:rsidRPr="00F47B91" w:rsidRDefault="0077025D" w:rsidP="00361C6E">
      <w:pPr>
        <w:tabs>
          <w:tab w:val="left" w:pos="0"/>
        </w:tabs>
        <w:spacing w:after="0" w:line="259" w:lineRule="auto"/>
        <w:ind w:left="0" w:right="0" w:firstLine="0"/>
        <w:rPr>
          <w:color w:val="auto"/>
          <w:szCs w:val="24"/>
        </w:rPr>
      </w:pPr>
    </w:p>
    <w:p w14:paraId="44251B6F" w14:textId="77777777" w:rsidR="0077025D" w:rsidRPr="00F47B91" w:rsidRDefault="0077025D" w:rsidP="00361C6E">
      <w:pPr>
        <w:tabs>
          <w:tab w:val="left" w:pos="0"/>
        </w:tabs>
        <w:spacing w:after="0" w:line="259" w:lineRule="auto"/>
        <w:ind w:left="0" w:right="0" w:firstLine="0"/>
        <w:rPr>
          <w:color w:val="auto"/>
          <w:szCs w:val="24"/>
        </w:rPr>
      </w:pPr>
    </w:p>
    <w:p w14:paraId="5E9A5880" w14:textId="51CBCC9B" w:rsidR="0077025D" w:rsidRPr="00F47B91" w:rsidRDefault="0077025D" w:rsidP="00361C6E">
      <w:pPr>
        <w:tabs>
          <w:tab w:val="left" w:pos="0"/>
        </w:tabs>
        <w:spacing w:after="0" w:line="259" w:lineRule="auto"/>
        <w:ind w:left="0" w:right="0" w:firstLine="0"/>
        <w:rPr>
          <w:color w:val="auto"/>
          <w:szCs w:val="24"/>
        </w:rPr>
      </w:pPr>
    </w:p>
    <w:p w14:paraId="127549C7" w14:textId="77777777" w:rsidR="00551A94" w:rsidRPr="00F47B91" w:rsidRDefault="00551A94" w:rsidP="00361C6E">
      <w:pPr>
        <w:tabs>
          <w:tab w:val="left" w:pos="0"/>
        </w:tabs>
        <w:spacing w:after="0" w:line="259" w:lineRule="auto"/>
        <w:ind w:left="0" w:right="0" w:firstLine="0"/>
        <w:rPr>
          <w:color w:val="auto"/>
          <w:szCs w:val="24"/>
        </w:rPr>
      </w:pPr>
    </w:p>
    <w:p w14:paraId="6F94743B" w14:textId="77777777" w:rsidR="00F039E5" w:rsidRPr="00F47B91" w:rsidRDefault="00F039E5" w:rsidP="00361C6E">
      <w:pPr>
        <w:tabs>
          <w:tab w:val="left" w:pos="0"/>
        </w:tabs>
        <w:ind w:left="2568" w:right="400" w:hanging="961"/>
        <w:rPr>
          <w:color w:val="auto"/>
          <w:szCs w:val="24"/>
        </w:rPr>
      </w:pPr>
    </w:p>
    <w:p w14:paraId="2D3BE4DC" w14:textId="77777777" w:rsidR="00F039E5" w:rsidRPr="00F47B91" w:rsidRDefault="00F039E5" w:rsidP="00361C6E">
      <w:pPr>
        <w:tabs>
          <w:tab w:val="left" w:pos="0"/>
        </w:tabs>
        <w:ind w:left="2568" w:right="400" w:hanging="961"/>
        <w:rPr>
          <w:color w:val="auto"/>
          <w:szCs w:val="24"/>
        </w:rPr>
      </w:pPr>
    </w:p>
    <w:p w14:paraId="6DC79546" w14:textId="77777777" w:rsidR="00F039E5" w:rsidRPr="00F47B91" w:rsidRDefault="00F039E5" w:rsidP="00361C6E">
      <w:pPr>
        <w:tabs>
          <w:tab w:val="left" w:pos="0"/>
        </w:tabs>
        <w:ind w:left="2568" w:right="400" w:hanging="961"/>
        <w:rPr>
          <w:color w:val="auto"/>
          <w:szCs w:val="24"/>
        </w:rPr>
      </w:pPr>
    </w:p>
    <w:p w14:paraId="1CB697F7" w14:textId="77777777" w:rsidR="00F039E5" w:rsidRPr="00F47B91" w:rsidRDefault="00F039E5" w:rsidP="00361C6E">
      <w:pPr>
        <w:tabs>
          <w:tab w:val="left" w:pos="0"/>
        </w:tabs>
        <w:ind w:left="2568" w:right="400" w:hanging="961"/>
        <w:rPr>
          <w:color w:val="auto"/>
          <w:szCs w:val="24"/>
        </w:rPr>
      </w:pPr>
    </w:p>
    <w:p w14:paraId="6B33C4DB" w14:textId="37AB98CE" w:rsidR="00B42C83" w:rsidRPr="00F47B91" w:rsidRDefault="00B42C83" w:rsidP="00361C6E">
      <w:pPr>
        <w:tabs>
          <w:tab w:val="left" w:pos="0"/>
        </w:tabs>
        <w:ind w:left="2568" w:right="400" w:hanging="961"/>
        <w:rPr>
          <w:color w:val="auto"/>
          <w:szCs w:val="24"/>
        </w:rPr>
      </w:pPr>
      <w:r w:rsidRPr="00F47B91">
        <w:rPr>
          <w:color w:val="auto"/>
          <w:szCs w:val="24"/>
        </w:rPr>
        <w:t xml:space="preserve">EDITAL DE LICITAÇÃO - PREGÃO ELETRÔNICO </w:t>
      </w:r>
      <w:r w:rsidR="009A2B53" w:rsidRPr="00F47B91">
        <w:rPr>
          <w:color w:val="auto"/>
          <w:szCs w:val="24"/>
        </w:rPr>
        <w:t xml:space="preserve">Nº </w:t>
      </w:r>
      <w:r w:rsidR="00CF3F2B" w:rsidRPr="00F47B91">
        <w:rPr>
          <w:color w:val="auto"/>
          <w:szCs w:val="24"/>
        </w:rPr>
        <w:t>02/2023</w:t>
      </w:r>
      <w:r w:rsidRPr="00F47B91">
        <w:rPr>
          <w:color w:val="auto"/>
          <w:szCs w:val="24"/>
        </w:rPr>
        <w:t xml:space="preserve"> </w:t>
      </w:r>
    </w:p>
    <w:p w14:paraId="70974783" w14:textId="671B7BBB" w:rsidR="00B5120D" w:rsidRPr="00F47B91" w:rsidRDefault="00B42C83" w:rsidP="00361C6E">
      <w:pPr>
        <w:tabs>
          <w:tab w:val="left" w:pos="0"/>
        </w:tabs>
        <w:ind w:left="2568" w:right="400" w:hanging="961"/>
        <w:rPr>
          <w:color w:val="auto"/>
          <w:szCs w:val="24"/>
        </w:rPr>
      </w:pPr>
      <w:r w:rsidRPr="00F47B91">
        <w:rPr>
          <w:color w:val="auto"/>
          <w:szCs w:val="24"/>
        </w:rPr>
        <w:t xml:space="preserve">PROCESSO ADMINISTRATIVO Nº </w:t>
      </w:r>
      <w:r w:rsidR="00966B66" w:rsidRPr="00F47B91">
        <w:rPr>
          <w:color w:val="auto"/>
          <w:szCs w:val="24"/>
        </w:rPr>
        <w:t>ADM PE02</w:t>
      </w:r>
    </w:p>
    <w:p w14:paraId="769F51AA" w14:textId="77777777" w:rsidR="009A4AE6" w:rsidRPr="00F47B91" w:rsidRDefault="009A4AE6" w:rsidP="00361C6E">
      <w:pPr>
        <w:tabs>
          <w:tab w:val="left" w:pos="0"/>
        </w:tabs>
        <w:spacing w:after="0" w:line="259" w:lineRule="auto"/>
        <w:ind w:left="0" w:right="0" w:firstLine="0"/>
        <w:rPr>
          <w:color w:val="auto"/>
          <w:szCs w:val="24"/>
        </w:rPr>
      </w:pPr>
    </w:p>
    <w:p w14:paraId="5F38FAC9" w14:textId="18477794" w:rsidR="009A4AE6" w:rsidRPr="00F47B91" w:rsidRDefault="00493A63" w:rsidP="00F039E5">
      <w:pPr>
        <w:tabs>
          <w:tab w:val="left" w:pos="0"/>
        </w:tabs>
        <w:spacing w:after="120" w:line="259" w:lineRule="auto"/>
        <w:ind w:right="69"/>
        <w:jc w:val="center"/>
        <w:rPr>
          <w:color w:val="auto"/>
          <w:szCs w:val="24"/>
        </w:rPr>
      </w:pPr>
      <w:r w:rsidRPr="00F47B91">
        <w:rPr>
          <w:b/>
          <w:color w:val="auto"/>
          <w:szCs w:val="24"/>
          <w:u w:val="single" w:color="000000"/>
        </w:rPr>
        <w:t xml:space="preserve">ANEXO </w:t>
      </w:r>
      <w:r w:rsidR="00872A46" w:rsidRPr="00F47B91">
        <w:rPr>
          <w:b/>
          <w:color w:val="auto"/>
          <w:szCs w:val="24"/>
          <w:u w:val="single" w:color="000000"/>
        </w:rPr>
        <w:t>I</w:t>
      </w:r>
      <w:r w:rsidRPr="00F47B91">
        <w:rPr>
          <w:b/>
          <w:color w:val="auto"/>
          <w:szCs w:val="24"/>
          <w:u w:val="single" w:color="000000"/>
        </w:rPr>
        <w:t>X</w:t>
      </w:r>
    </w:p>
    <w:p w14:paraId="27F9D3ED" w14:textId="77777777" w:rsidR="009A4AE6" w:rsidRPr="00F47B91" w:rsidRDefault="00493A63" w:rsidP="00F039E5">
      <w:pPr>
        <w:pStyle w:val="Ttulo1"/>
        <w:tabs>
          <w:tab w:val="left" w:pos="0"/>
        </w:tabs>
        <w:spacing w:after="0"/>
        <w:ind w:right="253"/>
        <w:rPr>
          <w:color w:val="auto"/>
          <w:szCs w:val="24"/>
        </w:rPr>
      </w:pPr>
      <w:r w:rsidRPr="00F47B91">
        <w:rPr>
          <w:color w:val="auto"/>
          <w:szCs w:val="24"/>
        </w:rPr>
        <w:t>MINUTA DE CONTRATO</w:t>
      </w:r>
    </w:p>
    <w:p w14:paraId="383F2C84" w14:textId="77777777" w:rsidR="00C3470F" w:rsidRPr="00F47B91" w:rsidRDefault="00C3470F" w:rsidP="00361C6E">
      <w:pPr>
        <w:tabs>
          <w:tab w:val="left" w:pos="0"/>
          <w:tab w:val="center" w:pos="1121"/>
          <w:tab w:val="center" w:pos="2240"/>
          <w:tab w:val="center" w:pos="3289"/>
          <w:tab w:val="center" w:pos="4498"/>
          <w:tab w:val="center" w:pos="5517"/>
          <w:tab w:val="center" w:pos="6635"/>
          <w:tab w:val="center" w:pos="7411"/>
          <w:tab w:val="center" w:pos="8080"/>
          <w:tab w:val="center" w:pos="8784"/>
          <w:tab w:val="center" w:pos="9279"/>
          <w:tab w:val="right" w:pos="9853"/>
        </w:tabs>
        <w:ind w:left="-15" w:right="0" w:firstLine="0"/>
        <w:rPr>
          <w:b/>
          <w:color w:val="auto"/>
          <w:szCs w:val="24"/>
        </w:rPr>
      </w:pPr>
    </w:p>
    <w:p w14:paraId="03B19653" w14:textId="39F998E7" w:rsidR="009A4AE6" w:rsidRPr="00F47B91" w:rsidRDefault="0030654A" w:rsidP="00361C6E">
      <w:pPr>
        <w:tabs>
          <w:tab w:val="left" w:pos="0"/>
        </w:tabs>
        <w:ind w:left="-5" w:right="14"/>
        <w:rPr>
          <w:color w:val="auto"/>
          <w:szCs w:val="24"/>
        </w:rPr>
      </w:pPr>
      <w:proofErr w:type="gramStart"/>
      <w:r w:rsidRPr="00F47B91">
        <w:rPr>
          <w:color w:val="auto"/>
          <w:szCs w:val="24"/>
        </w:rPr>
        <w:t xml:space="preserve">O </w:t>
      </w:r>
      <w:r w:rsidRPr="00F47B91">
        <w:rPr>
          <w:b/>
          <w:bCs/>
          <w:color w:val="auto"/>
          <w:szCs w:val="24"/>
        </w:rPr>
        <w:t>CONSÓRCIO PUBLICO</w:t>
      </w:r>
      <w:proofErr w:type="gramEnd"/>
      <w:r w:rsidRPr="00F47B91">
        <w:rPr>
          <w:b/>
          <w:bCs/>
          <w:color w:val="auto"/>
          <w:szCs w:val="24"/>
        </w:rPr>
        <w:t xml:space="preserve"> INTERFEDERATIVO DE SAÚDE NORDESTE II – COISAN</w:t>
      </w:r>
      <w:r w:rsidRPr="00F47B91">
        <w:rPr>
          <w:bCs/>
          <w:color w:val="auto"/>
          <w:szCs w:val="24"/>
        </w:rPr>
        <w:t xml:space="preserve">, com sede na Rua Manoel Rodrigues da Conceição, n° 851 – Centro de Ribeira do Pombal - Bahia, inscrita no CNPJ/MF sob o n° 28.589.145/0001-99, neste ato representado por seu Presidente o Sr. </w:t>
      </w:r>
      <w:r w:rsidRPr="00F47B91">
        <w:rPr>
          <w:b/>
          <w:color w:val="auto"/>
          <w:szCs w:val="24"/>
        </w:rPr>
        <w:t>LUIS CÁSSIO DE SOUZA ANDRADE</w:t>
      </w:r>
      <w:r w:rsidRPr="00F47B91">
        <w:rPr>
          <w:color w:val="auto"/>
          <w:szCs w:val="24"/>
        </w:rPr>
        <w:t>, brasileiro, portador da Cédula de Identidade nº 05076487-06, expedida pela SSP/BA, e CPF sob nº 612.139.185-53.</w:t>
      </w:r>
      <w:r w:rsidRPr="00F47B91">
        <w:rPr>
          <w:bCs/>
          <w:color w:val="auto"/>
          <w:szCs w:val="24"/>
        </w:rPr>
        <w:t xml:space="preserve"> </w:t>
      </w:r>
      <w:proofErr w:type="gramStart"/>
      <w:r w:rsidRPr="00F47B91">
        <w:rPr>
          <w:bCs/>
          <w:color w:val="auto"/>
          <w:szCs w:val="24"/>
        </w:rPr>
        <w:t>doravante</w:t>
      </w:r>
      <w:proofErr w:type="gramEnd"/>
      <w:r w:rsidRPr="00F47B91">
        <w:rPr>
          <w:color w:val="auto"/>
          <w:szCs w:val="24"/>
        </w:rPr>
        <w:t>, denominada CONTRATANTE e do outro lado, a empresa</w:t>
      </w:r>
      <w:r w:rsidRPr="00F47B91">
        <w:rPr>
          <w:b/>
          <w:color w:val="auto"/>
          <w:szCs w:val="24"/>
        </w:rPr>
        <w:t xml:space="preserve"> ___________________</w:t>
      </w:r>
      <w:r w:rsidRPr="00F47B91">
        <w:rPr>
          <w:color w:val="auto"/>
          <w:szCs w:val="24"/>
        </w:rPr>
        <w:t xml:space="preserve">, pessoa jurídica de direito privado, com sede na ______________________, inscrita no CNPJ/MF sob nº. ___.___.___/___-__, neste </w:t>
      </w:r>
      <w:proofErr w:type="gramStart"/>
      <w:r w:rsidRPr="00F47B91">
        <w:rPr>
          <w:color w:val="auto"/>
          <w:szCs w:val="24"/>
        </w:rPr>
        <w:t>ato representada</w:t>
      </w:r>
      <w:proofErr w:type="gramEnd"/>
      <w:r w:rsidRPr="00F47B91">
        <w:rPr>
          <w:color w:val="auto"/>
          <w:szCs w:val="24"/>
        </w:rPr>
        <w:t xml:space="preserve"> por seu Sócio Diretor, __________________________, portador do RG ___________________ e CPF ________________, a seguir denominada </w:t>
      </w:r>
      <w:r w:rsidRPr="00F47B91">
        <w:rPr>
          <w:b/>
          <w:color w:val="auto"/>
          <w:szCs w:val="24"/>
        </w:rPr>
        <w:t>CONTRATADA</w:t>
      </w:r>
      <w:r w:rsidRPr="00F47B91">
        <w:rPr>
          <w:color w:val="auto"/>
          <w:szCs w:val="24"/>
        </w:rPr>
        <w:t xml:space="preserve">, têm entre si justo e acordado celebrar o presente contrato para fornecimento, vinculado ao Pregão Eletrônico nº 02/2023, por sistema de registro de preços, Tipo </w:t>
      </w:r>
      <w:r w:rsidRPr="00F47B91">
        <w:rPr>
          <w:b/>
          <w:color w:val="auto"/>
          <w:szCs w:val="24"/>
        </w:rPr>
        <w:t>menor valor por Item</w:t>
      </w:r>
      <w:r w:rsidRPr="00F47B91">
        <w:rPr>
          <w:color w:val="auto"/>
          <w:szCs w:val="24"/>
        </w:rPr>
        <w:t>, adjudicação, que se regerá pelas suas normas, pela Lei nº 10.520/02, Lei 8.666 de 21 de junho de 1993, e pelas demais disposições pertinentes.</w:t>
      </w:r>
      <w:r w:rsidR="00493A63" w:rsidRPr="00F47B91">
        <w:rPr>
          <w:color w:val="auto"/>
          <w:szCs w:val="24"/>
        </w:rPr>
        <w:t xml:space="preserve"> </w:t>
      </w:r>
    </w:p>
    <w:p w14:paraId="4EE0A79F" w14:textId="77777777" w:rsidR="009A4AE6" w:rsidRPr="00F47B91" w:rsidRDefault="009A4AE6" w:rsidP="00361C6E">
      <w:pPr>
        <w:tabs>
          <w:tab w:val="left" w:pos="0"/>
        </w:tabs>
        <w:spacing w:after="0" w:line="259" w:lineRule="auto"/>
        <w:ind w:left="0" w:right="0" w:firstLine="0"/>
        <w:rPr>
          <w:color w:val="auto"/>
          <w:szCs w:val="24"/>
        </w:rPr>
      </w:pPr>
    </w:p>
    <w:p w14:paraId="657DA5D8" w14:textId="77777777" w:rsidR="00F37EE1" w:rsidRPr="00F47B91" w:rsidRDefault="00F37EE1" w:rsidP="00361C6E">
      <w:pPr>
        <w:tabs>
          <w:tab w:val="left" w:pos="567"/>
        </w:tabs>
        <w:contextualSpacing/>
        <w:rPr>
          <w:b/>
          <w:color w:val="auto"/>
          <w:szCs w:val="24"/>
        </w:rPr>
      </w:pPr>
      <w:r w:rsidRPr="00F47B91">
        <w:rPr>
          <w:b/>
          <w:color w:val="auto"/>
          <w:szCs w:val="24"/>
        </w:rPr>
        <w:t>CLÁUSULA PRIMEIRA - DO OBJETO</w:t>
      </w:r>
    </w:p>
    <w:p w14:paraId="20502CC2" w14:textId="77777777" w:rsidR="00F37EE1" w:rsidRPr="00F47B91" w:rsidRDefault="00F37EE1" w:rsidP="00361C6E">
      <w:pPr>
        <w:tabs>
          <w:tab w:val="left" w:pos="567"/>
        </w:tabs>
        <w:contextualSpacing/>
        <w:rPr>
          <w:b/>
          <w:color w:val="auto"/>
          <w:szCs w:val="24"/>
        </w:rPr>
      </w:pPr>
    </w:p>
    <w:p w14:paraId="3ED1C76C" w14:textId="6B617250" w:rsidR="00F37EE1" w:rsidRPr="00F47B91" w:rsidRDefault="00F37EE1" w:rsidP="00361C6E">
      <w:pPr>
        <w:pStyle w:val="Corpodetexto"/>
        <w:tabs>
          <w:tab w:val="left" w:pos="567"/>
        </w:tabs>
        <w:contextualSpacing/>
        <w:jc w:val="both"/>
        <w:rPr>
          <w:sz w:val="24"/>
          <w:szCs w:val="24"/>
        </w:rPr>
      </w:pPr>
      <w:r w:rsidRPr="00F47B91">
        <w:rPr>
          <w:sz w:val="24"/>
          <w:szCs w:val="24"/>
        </w:rPr>
        <w:t xml:space="preserve">1.1. Este Contrato tem como objeto </w:t>
      </w:r>
      <w:proofErr w:type="spellStart"/>
      <w:r w:rsidRPr="00F47B91">
        <w:rPr>
          <w:sz w:val="24"/>
          <w:szCs w:val="24"/>
        </w:rPr>
        <w:t>xxxxxxxxxxxxxxxxxxxxxxxxxx</w:t>
      </w:r>
      <w:proofErr w:type="spellEnd"/>
      <w:r w:rsidRPr="00F47B91">
        <w:rPr>
          <w:sz w:val="24"/>
          <w:szCs w:val="24"/>
        </w:rPr>
        <w:t>, com a finalidade de supri a necessidade da</w:t>
      </w:r>
      <w:r w:rsidR="008037B7" w:rsidRPr="00F47B91">
        <w:rPr>
          <w:sz w:val="24"/>
          <w:szCs w:val="24"/>
        </w:rPr>
        <w:t xml:space="preserve"> Policlínica Regional de Saúde </w:t>
      </w:r>
      <w:r w:rsidRPr="00F47B91">
        <w:rPr>
          <w:sz w:val="24"/>
          <w:szCs w:val="24"/>
        </w:rPr>
        <w:t xml:space="preserve">de Ribeira do Pombal/BA, mantida pelo Consórcio </w:t>
      </w:r>
      <w:proofErr w:type="gramStart"/>
      <w:r w:rsidRPr="00F47B91">
        <w:rPr>
          <w:sz w:val="24"/>
          <w:szCs w:val="24"/>
        </w:rPr>
        <w:t>Publico</w:t>
      </w:r>
      <w:proofErr w:type="gramEnd"/>
      <w:r w:rsidRPr="00F47B91">
        <w:rPr>
          <w:sz w:val="24"/>
          <w:szCs w:val="24"/>
        </w:rPr>
        <w:t xml:space="preserve"> </w:t>
      </w:r>
      <w:proofErr w:type="spellStart"/>
      <w:r w:rsidRPr="00F47B91">
        <w:rPr>
          <w:sz w:val="24"/>
          <w:szCs w:val="24"/>
        </w:rPr>
        <w:t>Interfederativo</w:t>
      </w:r>
      <w:proofErr w:type="spellEnd"/>
      <w:r w:rsidRPr="00F47B91">
        <w:rPr>
          <w:sz w:val="24"/>
          <w:szCs w:val="24"/>
        </w:rPr>
        <w:t xml:space="preserve"> de Saúde Nordeste II - COISAN</w:t>
      </w:r>
      <w:r w:rsidRPr="00F47B91">
        <w:rPr>
          <w:b/>
          <w:sz w:val="24"/>
          <w:szCs w:val="24"/>
        </w:rPr>
        <w:t xml:space="preserve"> conforme especificações técnicas constantes no Anexo I (Termo de Referência) deste Edital, </w:t>
      </w:r>
      <w:r w:rsidRPr="00F47B91">
        <w:rPr>
          <w:sz w:val="24"/>
          <w:szCs w:val="24"/>
        </w:rPr>
        <w:t>visando atender as necessidades da Policlínica Regional de Saúde Nordeste II , nas quantidades estimadas nos Anexos deste Contrato.</w:t>
      </w:r>
    </w:p>
    <w:p w14:paraId="10DC55E0" w14:textId="0EA9272D" w:rsidR="00F37EE1" w:rsidRPr="00F47B91" w:rsidRDefault="00F37EE1" w:rsidP="00361C6E">
      <w:pPr>
        <w:tabs>
          <w:tab w:val="left" w:pos="567"/>
        </w:tabs>
        <w:contextualSpacing/>
        <w:rPr>
          <w:color w:val="auto"/>
          <w:szCs w:val="24"/>
        </w:rPr>
      </w:pPr>
      <w:r w:rsidRPr="00F47B91">
        <w:rPr>
          <w:color w:val="auto"/>
          <w:szCs w:val="24"/>
        </w:rPr>
        <w:t>1.2.</w:t>
      </w:r>
      <w:r w:rsidRPr="00F47B91">
        <w:rPr>
          <w:b/>
          <w:color w:val="auto"/>
          <w:szCs w:val="24"/>
        </w:rPr>
        <w:t xml:space="preserve"> </w:t>
      </w:r>
      <w:r w:rsidRPr="00F47B91">
        <w:rPr>
          <w:color w:val="auto"/>
          <w:szCs w:val="24"/>
        </w:rPr>
        <w:t xml:space="preserve">Integram e completam o presente Termo de Contrato para todos os fins de direito, obrigando as partes em todos os seus termos, as disposições e condições do Edital de Pregão Eletrônico nº. </w:t>
      </w:r>
      <w:r w:rsidRPr="00F47B91">
        <w:rPr>
          <w:b/>
          <w:color w:val="auto"/>
          <w:szCs w:val="24"/>
        </w:rPr>
        <w:t>02/2023</w:t>
      </w:r>
      <w:r w:rsidRPr="00F47B91">
        <w:rPr>
          <w:color w:val="auto"/>
          <w:szCs w:val="24"/>
        </w:rPr>
        <w:t>, bem como a Proposta de Preços da CONTRATADA, Anexos e pareceres que formam o procedimento licitatório.</w:t>
      </w:r>
    </w:p>
    <w:p w14:paraId="6FD72B78" w14:textId="77777777" w:rsidR="00F37EE1" w:rsidRPr="00F47B91" w:rsidRDefault="00F37EE1" w:rsidP="00361C6E">
      <w:pPr>
        <w:tabs>
          <w:tab w:val="left" w:pos="567"/>
        </w:tabs>
        <w:contextualSpacing/>
        <w:rPr>
          <w:b/>
          <w:color w:val="auto"/>
          <w:szCs w:val="24"/>
        </w:rPr>
      </w:pPr>
    </w:p>
    <w:p w14:paraId="2CAB842B" w14:textId="77777777" w:rsidR="00F37EE1" w:rsidRPr="00F47B91" w:rsidRDefault="00F37EE1" w:rsidP="00361C6E">
      <w:pPr>
        <w:tabs>
          <w:tab w:val="left" w:pos="567"/>
        </w:tabs>
        <w:contextualSpacing/>
        <w:rPr>
          <w:b/>
          <w:color w:val="auto"/>
          <w:szCs w:val="24"/>
        </w:rPr>
      </w:pPr>
      <w:r w:rsidRPr="00F47B91">
        <w:rPr>
          <w:b/>
          <w:color w:val="auto"/>
          <w:szCs w:val="24"/>
        </w:rPr>
        <w:t xml:space="preserve">CLÁUSULA SEGUNDA - DO LOCAL, PRAZO E CONDIÇÃO DE </w:t>
      </w:r>
      <w:proofErr w:type="gramStart"/>
      <w:r w:rsidRPr="00F47B91">
        <w:rPr>
          <w:b/>
          <w:color w:val="auto"/>
          <w:szCs w:val="24"/>
        </w:rPr>
        <w:t>ENTREGA</w:t>
      </w:r>
      <w:proofErr w:type="gramEnd"/>
    </w:p>
    <w:p w14:paraId="4AFA3CEA" w14:textId="77777777" w:rsidR="00F37EE1" w:rsidRPr="00F47B91" w:rsidRDefault="00F37EE1" w:rsidP="00361C6E">
      <w:pPr>
        <w:tabs>
          <w:tab w:val="left" w:pos="567"/>
        </w:tabs>
        <w:contextualSpacing/>
        <w:rPr>
          <w:b/>
          <w:color w:val="auto"/>
          <w:szCs w:val="24"/>
        </w:rPr>
      </w:pPr>
    </w:p>
    <w:p w14:paraId="7CFFA7EF" w14:textId="07382F76" w:rsidR="00F37EE1" w:rsidRPr="00F47B91" w:rsidRDefault="00F37EE1" w:rsidP="00361C6E">
      <w:pPr>
        <w:tabs>
          <w:tab w:val="left" w:pos="567"/>
        </w:tabs>
        <w:spacing w:line="276" w:lineRule="auto"/>
        <w:rPr>
          <w:color w:val="auto"/>
          <w:szCs w:val="24"/>
        </w:rPr>
      </w:pPr>
      <w:r w:rsidRPr="00F47B91">
        <w:rPr>
          <w:color w:val="auto"/>
          <w:szCs w:val="24"/>
        </w:rPr>
        <w:t xml:space="preserve">2.1. Os serviços deverão ser prestados nos aparelhos e equipamentos da POLICNICA REGIONAL DE RIBIRA DO POMBAL no horário das </w:t>
      </w:r>
      <w:r w:rsidRPr="00F47B91">
        <w:rPr>
          <w:b/>
          <w:color w:val="auto"/>
          <w:szCs w:val="24"/>
        </w:rPr>
        <w:t xml:space="preserve">8h ás 12h e 14h às 17h, </w:t>
      </w:r>
      <w:r w:rsidRPr="00F47B91">
        <w:rPr>
          <w:color w:val="auto"/>
          <w:szCs w:val="24"/>
        </w:rPr>
        <w:t>nas quantidades, tamanhos e especificações constantes na Ordem de serviço expedida pelo setor competente.</w:t>
      </w:r>
    </w:p>
    <w:p w14:paraId="76DA6E3D" w14:textId="09723AE9" w:rsidR="00F37EE1" w:rsidRPr="00F47B91" w:rsidRDefault="00F37EE1" w:rsidP="00361C6E">
      <w:pPr>
        <w:shd w:val="clear" w:color="auto" w:fill="FFFFFF"/>
        <w:tabs>
          <w:tab w:val="left" w:pos="567"/>
        </w:tabs>
        <w:spacing w:line="276" w:lineRule="auto"/>
        <w:rPr>
          <w:color w:val="auto"/>
          <w:szCs w:val="24"/>
        </w:rPr>
      </w:pPr>
      <w:r w:rsidRPr="00F47B91">
        <w:rPr>
          <w:color w:val="auto"/>
          <w:szCs w:val="24"/>
        </w:rPr>
        <w:t xml:space="preserve">2.2. </w:t>
      </w:r>
      <w:proofErr w:type="gramStart"/>
      <w:r w:rsidRPr="00F47B91">
        <w:rPr>
          <w:color w:val="auto"/>
          <w:szCs w:val="24"/>
        </w:rPr>
        <w:t>Os serviços dos itens constantes neste termo de referência será</w:t>
      </w:r>
      <w:proofErr w:type="gramEnd"/>
      <w:r w:rsidRPr="00F47B91">
        <w:rPr>
          <w:color w:val="auto"/>
          <w:szCs w:val="24"/>
        </w:rPr>
        <w:t xml:space="preserve"> de forma mensal, com prazo de entrega não superior a </w:t>
      </w:r>
      <w:r w:rsidRPr="00F47B91">
        <w:rPr>
          <w:b/>
          <w:color w:val="auto"/>
          <w:szCs w:val="24"/>
        </w:rPr>
        <w:t>05 (cinco) dias</w:t>
      </w:r>
      <w:r w:rsidRPr="00F47B91">
        <w:rPr>
          <w:color w:val="auto"/>
          <w:szCs w:val="24"/>
        </w:rPr>
        <w:t>, contados a partir do recebimento da solicitação do órgão responsável, sempre após a realização da Nota de Empenho ou da assinatura do instrumento de contrato, se for o caso.</w:t>
      </w:r>
    </w:p>
    <w:p w14:paraId="34C40216" w14:textId="77777777" w:rsidR="00F37EE1" w:rsidRPr="00F47B91" w:rsidRDefault="00F37EE1" w:rsidP="00361C6E">
      <w:pPr>
        <w:tabs>
          <w:tab w:val="left" w:pos="567"/>
        </w:tabs>
        <w:contextualSpacing/>
        <w:rPr>
          <w:b/>
          <w:color w:val="auto"/>
          <w:szCs w:val="24"/>
        </w:rPr>
      </w:pPr>
    </w:p>
    <w:p w14:paraId="5E90DD6F" w14:textId="77777777" w:rsidR="00F37EE1" w:rsidRPr="00F47B91" w:rsidRDefault="00F37EE1" w:rsidP="00361C6E">
      <w:pPr>
        <w:tabs>
          <w:tab w:val="left" w:pos="567"/>
        </w:tabs>
        <w:contextualSpacing/>
        <w:rPr>
          <w:b/>
          <w:color w:val="auto"/>
          <w:szCs w:val="24"/>
        </w:rPr>
      </w:pPr>
      <w:r w:rsidRPr="00F47B91">
        <w:rPr>
          <w:b/>
          <w:color w:val="auto"/>
          <w:szCs w:val="24"/>
        </w:rPr>
        <w:t>CLÁUSULA TERCEIRA - DO VALOR DO CONTRATO</w:t>
      </w:r>
    </w:p>
    <w:p w14:paraId="768BC430" w14:textId="77777777" w:rsidR="00F37EE1" w:rsidRPr="00F47B91" w:rsidRDefault="00F37EE1" w:rsidP="00361C6E">
      <w:pPr>
        <w:tabs>
          <w:tab w:val="left" w:pos="567"/>
        </w:tabs>
        <w:contextualSpacing/>
        <w:rPr>
          <w:b/>
          <w:color w:val="auto"/>
          <w:szCs w:val="24"/>
        </w:rPr>
      </w:pPr>
    </w:p>
    <w:p w14:paraId="6AF24F9C" w14:textId="77777777" w:rsidR="00F37EE1" w:rsidRPr="00F47B91" w:rsidRDefault="00F37EE1" w:rsidP="00361C6E">
      <w:pPr>
        <w:tabs>
          <w:tab w:val="left" w:pos="567"/>
        </w:tabs>
        <w:contextualSpacing/>
        <w:rPr>
          <w:color w:val="auto"/>
          <w:szCs w:val="24"/>
        </w:rPr>
      </w:pPr>
      <w:r w:rsidRPr="00F47B91">
        <w:rPr>
          <w:color w:val="auto"/>
          <w:szCs w:val="24"/>
        </w:rPr>
        <w:t>3.1. O valor do contrato é de R$ XXXX (XXXX).</w:t>
      </w:r>
    </w:p>
    <w:p w14:paraId="6CE4FC58" w14:textId="77777777" w:rsidR="00F37EE1" w:rsidRPr="00F47B91" w:rsidRDefault="00F37EE1" w:rsidP="00361C6E">
      <w:pPr>
        <w:tabs>
          <w:tab w:val="left" w:pos="567"/>
        </w:tabs>
        <w:contextualSpacing/>
        <w:rPr>
          <w:color w:val="auto"/>
          <w:szCs w:val="24"/>
        </w:rPr>
      </w:pPr>
      <w:r w:rsidRPr="00F47B91">
        <w:rPr>
          <w:color w:val="auto"/>
          <w:szCs w:val="24"/>
        </w:rPr>
        <w:t>3.1.1. 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27B1B2BB" w14:textId="77777777" w:rsidR="00F37EE1" w:rsidRPr="00F47B91" w:rsidRDefault="00F37EE1" w:rsidP="00361C6E">
      <w:pPr>
        <w:tabs>
          <w:tab w:val="left" w:pos="567"/>
        </w:tabs>
        <w:contextualSpacing/>
        <w:rPr>
          <w:color w:val="auto"/>
          <w:szCs w:val="24"/>
        </w:rPr>
      </w:pPr>
    </w:p>
    <w:p w14:paraId="67228606" w14:textId="77777777" w:rsidR="00F37EE1" w:rsidRPr="00F47B91" w:rsidRDefault="00F37EE1" w:rsidP="00361C6E">
      <w:pPr>
        <w:tabs>
          <w:tab w:val="left" w:pos="567"/>
        </w:tabs>
        <w:contextualSpacing/>
        <w:rPr>
          <w:b/>
          <w:color w:val="auto"/>
          <w:szCs w:val="24"/>
        </w:rPr>
      </w:pPr>
      <w:r w:rsidRPr="00F47B91">
        <w:rPr>
          <w:b/>
          <w:color w:val="auto"/>
          <w:szCs w:val="24"/>
        </w:rPr>
        <w:t>CLÁUSULA QUARTA- DA DOTAÇÃO ORÇAMENTÁRIA</w:t>
      </w:r>
    </w:p>
    <w:p w14:paraId="327C8912" w14:textId="77777777" w:rsidR="00F37EE1" w:rsidRPr="00F47B91" w:rsidRDefault="00F37EE1" w:rsidP="00361C6E">
      <w:pPr>
        <w:tabs>
          <w:tab w:val="left" w:pos="567"/>
        </w:tabs>
        <w:contextualSpacing/>
        <w:rPr>
          <w:b/>
          <w:color w:val="auto"/>
          <w:szCs w:val="24"/>
        </w:rPr>
      </w:pPr>
    </w:p>
    <w:p w14:paraId="6EA338CD" w14:textId="77777777" w:rsidR="00F37EE1" w:rsidRPr="00F47B91" w:rsidRDefault="00F37EE1" w:rsidP="00361C6E">
      <w:pPr>
        <w:pStyle w:val="Corpodetexto"/>
        <w:tabs>
          <w:tab w:val="left" w:pos="567"/>
        </w:tabs>
        <w:contextualSpacing/>
        <w:jc w:val="both"/>
        <w:rPr>
          <w:rFonts w:eastAsia="BatangChe"/>
          <w:sz w:val="24"/>
          <w:szCs w:val="24"/>
        </w:rPr>
      </w:pPr>
      <w:r w:rsidRPr="00F47B91">
        <w:rPr>
          <w:rFonts w:eastAsia="BatangChe"/>
          <w:sz w:val="24"/>
          <w:szCs w:val="24"/>
        </w:rPr>
        <w:t>Órgão:</w:t>
      </w:r>
      <w:proofErr w:type="gramStart"/>
      <w:r w:rsidRPr="00F47B91">
        <w:rPr>
          <w:rFonts w:eastAsia="BatangChe"/>
          <w:sz w:val="24"/>
          <w:szCs w:val="24"/>
        </w:rPr>
        <w:t xml:space="preserve">   </w:t>
      </w:r>
    </w:p>
    <w:p w14:paraId="06C6F255" w14:textId="77777777" w:rsidR="00F37EE1" w:rsidRPr="00F47B91" w:rsidRDefault="00F37EE1" w:rsidP="00361C6E">
      <w:pPr>
        <w:pStyle w:val="Corpodetexto"/>
        <w:tabs>
          <w:tab w:val="left" w:pos="567"/>
        </w:tabs>
        <w:contextualSpacing/>
        <w:jc w:val="both"/>
        <w:rPr>
          <w:rFonts w:eastAsia="BatangChe"/>
          <w:sz w:val="24"/>
          <w:szCs w:val="24"/>
        </w:rPr>
      </w:pPr>
      <w:proofErr w:type="gramEnd"/>
      <w:r w:rsidRPr="00F47B91">
        <w:rPr>
          <w:rFonts w:eastAsia="BatangChe"/>
          <w:sz w:val="24"/>
          <w:szCs w:val="24"/>
        </w:rPr>
        <w:t xml:space="preserve">Projeto Atividade: </w:t>
      </w:r>
    </w:p>
    <w:p w14:paraId="194B630D" w14:textId="77777777" w:rsidR="00F37EE1" w:rsidRPr="00F47B91" w:rsidRDefault="00F37EE1" w:rsidP="00361C6E">
      <w:pPr>
        <w:pStyle w:val="Corpodetexto"/>
        <w:tabs>
          <w:tab w:val="left" w:pos="567"/>
        </w:tabs>
        <w:contextualSpacing/>
        <w:jc w:val="both"/>
        <w:rPr>
          <w:rFonts w:eastAsia="BatangChe"/>
          <w:sz w:val="24"/>
          <w:szCs w:val="24"/>
        </w:rPr>
      </w:pPr>
      <w:r w:rsidRPr="00F47B91">
        <w:rPr>
          <w:rFonts w:eastAsia="BatangChe"/>
          <w:sz w:val="24"/>
          <w:szCs w:val="24"/>
        </w:rPr>
        <w:t xml:space="preserve">Elemento Despesa: </w:t>
      </w:r>
    </w:p>
    <w:p w14:paraId="7C2397BA" w14:textId="77777777" w:rsidR="00F37EE1" w:rsidRPr="00F47B91" w:rsidRDefault="00F37EE1" w:rsidP="00361C6E">
      <w:pPr>
        <w:pStyle w:val="Corpodetexto"/>
        <w:tabs>
          <w:tab w:val="left" w:pos="567"/>
        </w:tabs>
        <w:contextualSpacing/>
        <w:jc w:val="both"/>
        <w:rPr>
          <w:rFonts w:eastAsia="BatangChe"/>
          <w:sz w:val="24"/>
          <w:szCs w:val="24"/>
        </w:rPr>
      </w:pPr>
      <w:r w:rsidRPr="00F47B91">
        <w:rPr>
          <w:rFonts w:eastAsia="BatangChe"/>
          <w:sz w:val="24"/>
          <w:szCs w:val="24"/>
        </w:rPr>
        <w:t xml:space="preserve">Fonte: </w:t>
      </w:r>
    </w:p>
    <w:p w14:paraId="7C80A8A3" w14:textId="77777777" w:rsidR="00F37EE1" w:rsidRPr="00F47B91" w:rsidRDefault="00F37EE1" w:rsidP="00361C6E">
      <w:pPr>
        <w:pStyle w:val="Corpodetexto"/>
        <w:tabs>
          <w:tab w:val="left" w:pos="567"/>
        </w:tabs>
        <w:contextualSpacing/>
        <w:jc w:val="both"/>
        <w:rPr>
          <w:rFonts w:eastAsia="BatangChe"/>
          <w:sz w:val="24"/>
          <w:szCs w:val="24"/>
        </w:rPr>
      </w:pPr>
      <w:r w:rsidRPr="00F47B91">
        <w:rPr>
          <w:rFonts w:eastAsia="BatangChe"/>
          <w:sz w:val="24"/>
          <w:szCs w:val="24"/>
        </w:rPr>
        <w:t xml:space="preserve">Fonte: </w:t>
      </w:r>
    </w:p>
    <w:p w14:paraId="6ED26EF9" w14:textId="77777777" w:rsidR="00F37EE1" w:rsidRPr="00F47B91" w:rsidRDefault="00F37EE1" w:rsidP="00361C6E">
      <w:pPr>
        <w:pStyle w:val="Corpodetexto"/>
        <w:tabs>
          <w:tab w:val="left" w:pos="567"/>
        </w:tabs>
        <w:contextualSpacing/>
        <w:jc w:val="both"/>
        <w:rPr>
          <w:rFonts w:eastAsia="BatangChe"/>
          <w:sz w:val="24"/>
          <w:szCs w:val="24"/>
        </w:rPr>
      </w:pPr>
    </w:p>
    <w:p w14:paraId="19F826BE" w14:textId="77777777" w:rsidR="00F37EE1" w:rsidRPr="00F47B91" w:rsidRDefault="00F37EE1" w:rsidP="00361C6E">
      <w:pPr>
        <w:widowControl w:val="0"/>
        <w:tabs>
          <w:tab w:val="left" w:pos="567"/>
        </w:tabs>
        <w:suppressAutoHyphens/>
        <w:contextualSpacing/>
        <w:rPr>
          <w:b/>
          <w:color w:val="auto"/>
          <w:szCs w:val="24"/>
        </w:rPr>
      </w:pPr>
      <w:r w:rsidRPr="00F47B91">
        <w:rPr>
          <w:b/>
          <w:color w:val="auto"/>
          <w:szCs w:val="24"/>
        </w:rPr>
        <w:t>CLÁUSULA QUINTA – DO RECEBIMENTO E ACEITAÇÃO DO OBJETO</w:t>
      </w:r>
    </w:p>
    <w:p w14:paraId="5FF30A3C" w14:textId="77777777" w:rsidR="00F37EE1" w:rsidRPr="00F47B91" w:rsidRDefault="00F37EE1" w:rsidP="00361C6E">
      <w:pPr>
        <w:widowControl w:val="0"/>
        <w:tabs>
          <w:tab w:val="left" w:pos="567"/>
        </w:tabs>
        <w:suppressAutoHyphens/>
        <w:contextualSpacing/>
        <w:rPr>
          <w:b/>
          <w:color w:val="auto"/>
          <w:szCs w:val="24"/>
        </w:rPr>
      </w:pPr>
    </w:p>
    <w:p w14:paraId="09DC7704" w14:textId="77777777" w:rsidR="00F37EE1" w:rsidRPr="00F47B91" w:rsidRDefault="00F37EE1" w:rsidP="00361C6E">
      <w:pPr>
        <w:tabs>
          <w:tab w:val="left" w:pos="567"/>
        </w:tabs>
        <w:contextualSpacing/>
        <w:rPr>
          <w:color w:val="auto"/>
          <w:szCs w:val="24"/>
        </w:rPr>
      </w:pPr>
      <w:r w:rsidRPr="00F47B91">
        <w:rPr>
          <w:color w:val="auto"/>
          <w:szCs w:val="24"/>
        </w:rPr>
        <w:t>5.1. Os bens serão recebidos:</w:t>
      </w:r>
    </w:p>
    <w:p w14:paraId="69CE9869" w14:textId="77777777" w:rsidR="00F37EE1" w:rsidRPr="00F47B91" w:rsidRDefault="00F37EE1" w:rsidP="00361C6E">
      <w:pPr>
        <w:tabs>
          <w:tab w:val="left" w:pos="567"/>
        </w:tabs>
        <w:contextualSpacing/>
        <w:rPr>
          <w:color w:val="auto"/>
          <w:szCs w:val="24"/>
        </w:rPr>
      </w:pPr>
      <w:r w:rsidRPr="00F47B91">
        <w:rPr>
          <w:color w:val="auto"/>
          <w:szCs w:val="24"/>
        </w:rPr>
        <w:t>5.1.1. Provisoriamente, a partir da entrega, para efeito de verificação da conformidade com as especificações constantes do Edital e da proposta.</w:t>
      </w:r>
    </w:p>
    <w:p w14:paraId="35B9EAAF" w14:textId="77777777" w:rsidR="00F37EE1" w:rsidRPr="00F47B91" w:rsidRDefault="00F37EE1" w:rsidP="00361C6E">
      <w:pPr>
        <w:tabs>
          <w:tab w:val="left" w:pos="567"/>
        </w:tabs>
        <w:contextualSpacing/>
        <w:rPr>
          <w:color w:val="auto"/>
          <w:szCs w:val="24"/>
        </w:rPr>
      </w:pPr>
      <w:r w:rsidRPr="00F47B91">
        <w:rPr>
          <w:color w:val="auto"/>
          <w:szCs w:val="24"/>
        </w:rPr>
        <w:t>5.2. Definitivamente, após a verificação da conformidade com as especificações constantes do Edital e da proposta, e sua consequente aceitação.</w:t>
      </w:r>
    </w:p>
    <w:p w14:paraId="386CFCB0" w14:textId="77777777" w:rsidR="00F37EE1" w:rsidRPr="00F47B91" w:rsidRDefault="00F37EE1" w:rsidP="00361C6E">
      <w:pPr>
        <w:tabs>
          <w:tab w:val="left" w:pos="567"/>
        </w:tabs>
        <w:contextualSpacing/>
        <w:rPr>
          <w:color w:val="auto"/>
          <w:szCs w:val="24"/>
        </w:rPr>
      </w:pPr>
      <w:r w:rsidRPr="00F47B91">
        <w:rPr>
          <w:color w:val="auto"/>
          <w:szCs w:val="24"/>
        </w:rPr>
        <w:t>5.3. Na hipótese de a verificação a que se refere o subitem anterior não ser procedida dentro do prazo fixado, reputar-se-á como realizada, consumando-se o recebimento definitivo no dia do esgotamento do prazo.</w:t>
      </w:r>
    </w:p>
    <w:p w14:paraId="4826BFDB" w14:textId="77777777" w:rsidR="00F37EE1" w:rsidRPr="00F47B91" w:rsidRDefault="00F37EE1" w:rsidP="00361C6E">
      <w:pPr>
        <w:tabs>
          <w:tab w:val="left" w:pos="567"/>
        </w:tabs>
        <w:contextualSpacing/>
        <w:rPr>
          <w:color w:val="auto"/>
          <w:szCs w:val="24"/>
        </w:rPr>
      </w:pPr>
      <w:r w:rsidRPr="00F47B91">
        <w:rPr>
          <w:color w:val="auto"/>
          <w:szCs w:val="24"/>
        </w:rPr>
        <w:t>5.4. A Administração rejeitará, no todo ou em parte, a entrega dos bens em desacordo com as especificações técnicas exigidas.</w:t>
      </w:r>
    </w:p>
    <w:p w14:paraId="119B1F2F" w14:textId="77777777" w:rsidR="00F37EE1" w:rsidRPr="00F47B91" w:rsidRDefault="00F37EE1" w:rsidP="00361C6E">
      <w:pPr>
        <w:tabs>
          <w:tab w:val="left" w:pos="567"/>
        </w:tabs>
        <w:contextualSpacing/>
        <w:rPr>
          <w:color w:val="auto"/>
          <w:szCs w:val="24"/>
        </w:rPr>
      </w:pPr>
    </w:p>
    <w:p w14:paraId="070813C3" w14:textId="77777777" w:rsidR="00F37EE1" w:rsidRPr="00F47B91" w:rsidRDefault="00F37EE1" w:rsidP="00361C6E">
      <w:pPr>
        <w:tabs>
          <w:tab w:val="left" w:pos="567"/>
        </w:tabs>
        <w:contextualSpacing/>
        <w:rPr>
          <w:b/>
          <w:color w:val="auto"/>
          <w:szCs w:val="24"/>
        </w:rPr>
      </w:pPr>
      <w:r w:rsidRPr="00F47B91">
        <w:rPr>
          <w:b/>
          <w:color w:val="auto"/>
          <w:szCs w:val="24"/>
        </w:rPr>
        <w:t>CLÁUSULA SEXTA – DO REAJUSTE DE PREÇO</w:t>
      </w:r>
    </w:p>
    <w:p w14:paraId="5BEAD078" w14:textId="77777777" w:rsidR="00F37EE1" w:rsidRPr="00F47B91" w:rsidRDefault="00F37EE1" w:rsidP="00361C6E">
      <w:pPr>
        <w:tabs>
          <w:tab w:val="left" w:pos="567"/>
        </w:tabs>
        <w:contextualSpacing/>
        <w:rPr>
          <w:b/>
          <w:color w:val="auto"/>
          <w:szCs w:val="24"/>
        </w:rPr>
      </w:pPr>
    </w:p>
    <w:p w14:paraId="5A4C6103" w14:textId="77777777" w:rsidR="00F37EE1" w:rsidRPr="00F47B91" w:rsidRDefault="00F37EE1" w:rsidP="00361C6E">
      <w:pPr>
        <w:widowControl w:val="0"/>
        <w:tabs>
          <w:tab w:val="left" w:pos="567"/>
        </w:tabs>
        <w:suppressAutoHyphens/>
        <w:contextualSpacing/>
        <w:rPr>
          <w:color w:val="auto"/>
          <w:szCs w:val="24"/>
        </w:rPr>
      </w:pPr>
      <w:r w:rsidRPr="00F47B91">
        <w:rPr>
          <w:color w:val="auto"/>
          <w:szCs w:val="24"/>
        </w:rPr>
        <w:t xml:space="preserve">6.1. </w:t>
      </w:r>
      <w:r w:rsidRPr="00F47B91">
        <w:rPr>
          <w:bCs/>
          <w:color w:val="auto"/>
          <w:szCs w:val="24"/>
        </w:rPr>
        <w:t>Os preços são fixos e irreajustáveis até o prazo de um ano contado da data limite para a apresentação das propostas.</w:t>
      </w:r>
    </w:p>
    <w:p w14:paraId="3F328CA0" w14:textId="77777777" w:rsidR="00F37EE1" w:rsidRPr="00F47B91" w:rsidRDefault="00F37EE1" w:rsidP="00361C6E">
      <w:pPr>
        <w:widowControl w:val="0"/>
        <w:tabs>
          <w:tab w:val="left" w:pos="567"/>
        </w:tabs>
        <w:suppressAutoHyphens/>
        <w:contextualSpacing/>
        <w:rPr>
          <w:bCs/>
          <w:color w:val="auto"/>
          <w:szCs w:val="24"/>
        </w:rPr>
      </w:pPr>
    </w:p>
    <w:p w14:paraId="1149BC7B" w14:textId="77777777" w:rsidR="00F37EE1" w:rsidRPr="00F47B91" w:rsidRDefault="00F37EE1" w:rsidP="00361C6E">
      <w:pPr>
        <w:widowControl w:val="0"/>
        <w:tabs>
          <w:tab w:val="left" w:pos="567"/>
        </w:tabs>
        <w:suppressAutoHyphens/>
        <w:contextualSpacing/>
        <w:rPr>
          <w:bCs/>
          <w:color w:val="auto"/>
          <w:szCs w:val="24"/>
        </w:rPr>
      </w:pPr>
      <w:r w:rsidRPr="00F47B91">
        <w:rPr>
          <w:bCs/>
          <w:color w:val="auto"/>
          <w:szCs w:val="24"/>
        </w:rPr>
        <w:t xml:space="preserve">6.2. Dentro do prazo de vigência do contrato e mediante solicitação da contratada, os preços contratados poderão sofrer reajuste após o interregno de um ano, aplicando-se o índice IPCA exclusivamente para as obrigações iniciadas e concluídas após a ocorrência da anualidade; </w:t>
      </w:r>
    </w:p>
    <w:p w14:paraId="54D072CE" w14:textId="77777777" w:rsidR="00F37EE1" w:rsidRPr="00F47B91" w:rsidRDefault="00F37EE1" w:rsidP="00361C6E">
      <w:pPr>
        <w:widowControl w:val="0"/>
        <w:tabs>
          <w:tab w:val="left" w:pos="567"/>
        </w:tabs>
        <w:suppressAutoHyphens/>
        <w:contextualSpacing/>
        <w:rPr>
          <w:bCs/>
          <w:color w:val="auto"/>
          <w:szCs w:val="24"/>
        </w:rPr>
      </w:pPr>
    </w:p>
    <w:p w14:paraId="5BD1248C" w14:textId="77777777" w:rsidR="00F37EE1" w:rsidRPr="00F47B91" w:rsidRDefault="00F37EE1" w:rsidP="00361C6E">
      <w:pPr>
        <w:widowControl w:val="0"/>
        <w:tabs>
          <w:tab w:val="left" w:pos="567"/>
        </w:tabs>
        <w:suppressAutoHyphens/>
        <w:contextualSpacing/>
        <w:rPr>
          <w:bCs/>
          <w:color w:val="auto"/>
          <w:szCs w:val="24"/>
        </w:rPr>
      </w:pPr>
      <w:r w:rsidRPr="00F47B91">
        <w:rPr>
          <w:bCs/>
          <w:color w:val="auto"/>
          <w:szCs w:val="24"/>
        </w:rPr>
        <w:t>6.3. Nos reajustes subsequentes ao primeiro, o interregno mínimo de um ano será contado a partir dos efeitos financeiros do último reajuste.</w:t>
      </w:r>
    </w:p>
    <w:p w14:paraId="0173F54A" w14:textId="77777777" w:rsidR="00F37EE1" w:rsidRPr="00F47B91" w:rsidRDefault="00F37EE1" w:rsidP="00361C6E">
      <w:pPr>
        <w:widowControl w:val="0"/>
        <w:tabs>
          <w:tab w:val="left" w:pos="567"/>
        </w:tabs>
        <w:suppressAutoHyphens/>
        <w:contextualSpacing/>
        <w:rPr>
          <w:bCs/>
          <w:color w:val="auto"/>
          <w:szCs w:val="24"/>
        </w:rPr>
      </w:pPr>
    </w:p>
    <w:p w14:paraId="5895D6F9" w14:textId="77777777" w:rsidR="00F37EE1" w:rsidRPr="00F47B91" w:rsidRDefault="00F37EE1" w:rsidP="00361C6E">
      <w:pPr>
        <w:widowControl w:val="0"/>
        <w:tabs>
          <w:tab w:val="left" w:pos="567"/>
        </w:tabs>
        <w:suppressAutoHyphens/>
        <w:contextualSpacing/>
        <w:rPr>
          <w:bCs/>
          <w:color w:val="auto"/>
          <w:szCs w:val="24"/>
        </w:rPr>
      </w:pPr>
      <w:r w:rsidRPr="00F47B91">
        <w:rPr>
          <w:bCs/>
          <w:color w:val="auto"/>
          <w:szCs w:val="24"/>
        </w:rPr>
        <w:t xml:space="preserve">6.4. No caso de atraso ou não divulgação do índice de reajustamento, o CONTRATANTE pagará à CONTRATADA a importância calculada pela última variação conhecida, liquidando a diferença correspondente tão logo seja </w:t>
      </w:r>
      <w:proofErr w:type="gramStart"/>
      <w:r w:rsidRPr="00F47B91">
        <w:rPr>
          <w:bCs/>
          <w:color w:val="auto"/>
          <w:szCs w:val="24"/>
        </w:rPr>
        <w:t>divulgado</w:t>
      </w:r>
      <w:proofErr w:type="gramEnd"/>
      <w:r w:rsidRPr="00F47B91">
        <w:rPr>
          <w:bCs/>
          <w:color w:val="auto"/>
          <w:szCs w:val="24"/>
        </w:rPr>
        <w:t xml:space="preserve"> o índice definitivo. Fica a CONTRATADA obrigada a apresentar memória de cálculo referente ao reajustamento de preços do valor remanescente, sempre que este ocorrer. </w:t>
      </w:r>
    </w:p>
    <w:p w14:paraId="0764E60E" w14:textId="77777777" w:rsidR="00F37EE1" w:rsidRPr="00F47B91" w:rsidRDefault="00F37EE1" w:rsidP="00361C6E">
      <w:pPr>
        <w:widowControl w:val="0"/>
        <w:tabs>
          <w:tab w:val="left" w:pos="567"/>
        </w:tabs>
        <w:suppressAutoHyphens/>
        <w:contextualSpacing/>
        <w:rPr>
          <w:bCs/>
          <w:color w:val="auto"/>
          <w:szCs w:val="24"/>
        </w:rPr>
      </w:pPr>
    </w:p>
    <w:p w14:paraId="44DA4CA0" w14:textId="77777777" w:rsidR="00F37EE1" w:rsidRPr="00F47B91" w:rsidRDefault="00F37EE1" w:rsidP="00361C6E">
      <w:pPr>
        <w:widowControl w:val="0"/>
        <w:tabs>
          <w:tab w:val="left" w:pos="567"/>
        </w:tabs>
        <w:suppressAutoHyphens/>
        <w:contextualSpacing/>
        <w:rPr>
          <w:bCs/>
          <w:color w:val="auto"/>
          <w:szCs w:val="24"/>
        </w:rPr>
      </w:pPr>
      <w:r w:rsidRPr="00F47B91">
        <w:rPr>
          <w:bCs/>
          <w:color w:val="auto"/>
          <w:szCs w:val="24"/>
        </w:rPr>
        <w:lastRenderedPageBreak/>
        <w:t>6.5. Nas aferições finais, o índice utilizado para reajuste será, obrigatoriamente, o definitivo.</w:t>
      </w:r>
    </w:p>
    <w:p w14:paraId="05BA700B" w14:textId="77777777" w:rsidR="00F37EE1" w:rsidRPr="00F47B91" w:rsidRDefault="00F37EE1" w:rsidP="00361C6E">
      <w:pPr>
        <w:widowControl w:val="0"/>
        <w:tabs>
          <w:tab w:val="left" w:pos="567"/>
        </w:tabs>
        <w:suppressAutoHyphens/>
        <w:contextualSpacing/>
        <w:rPr>
          <w:bCs/>
          <w:color w:val="auto"/>
          <w:szCs w:val="24"/>
        </w:rPr>
      </w:pPr>
    </w:p>
    <w:p w14:paraId="5C690846" w14:textId="77777777" w:rsidR="00F37EE1" w:rsidRPr="00F47B91" w:rsidRDefault="00F37EE1" w:rsidP="00361C6E">
      <w:pPr>
        <w:widowControl w:val="0"/>
        <w:tabs>
          <w:tab w:val="left" w:pos="567"/>
        </w:tabs>
        <w:suppressAutoHyphens/>
        <w:contextualSpacing/>
        <w:rPr>
          <w:bCs/>
          <w:color w:val="auto"/>
          <w:szCs w:val="24"/>
        </w:rPr>
      </w:pPr>
      <w:r w:rsidRPr="00F47B91">
        <w:rPr>
          <w:bCs/>
          <w:color w:val="auto"/>
          <w:szCs w:val="24"/>
        </w:rPr>
        <w:t>6.6. Caso o índice estabelecido para reajustamento venha a ser extinto ou de qualquer forma não possa mais ser utilizado, será adotado, em substituição, o que vier a ser determinado pela legislação então em vigor.</w:t>
      </w:r>
    </w:p>
    <w:p w14:paraId="446F3AB3" w14:textId="77777777" w:rsidR="00F37EE1" w:rsidRPr="00F47B91" w:rsidRDefault="00F37EE1" w:rsidP="00361C6E">
      <w:pPr>
        <w:widowControl w:val="0"/>
        <w:tabs>
          <w:tab w:val="left" w:pos="567"/>
        </w:tabs>
        <w:suppressAutoHyphens/>
        <w:contextualSpacing/>
        <w:rPr>
          <w:bCs/>
          <w:color w:val="auto"/>
          <w:szCs w:val="24"/>
        </w:rPr>
      </w:pPr>
      <w:r w:rsidRPr="00F47B91">
        <w:rPr>
          <w:bCs/>
          <w:color w:val="auto"/>
          <w:szCs w:val="24"/>
        </w:rPr>
        <w:t xml:space="preserve">6.7. Na ausência de previsão legal quanto ao índice substituto, as partes elegerão novo índice oficial, para reajustamento do preço do valor remanescente, por meio de termo aditivo. </w:t>
      </w:r>
    </w:p>
    <w:p w14:paraId="7A2BB3A0" w14:textId="77777777" w:rsidR="00F37EE1" w:rsidRPr="00F47B91" w:rsidRDefault="00F37EE1" w:rsidP="00361C6E">
      <w:pPr>
        <w:widowControl w:val="0"/>
        <w:tabs>
          <w:tab w:val="left" w:pos="567"/>
        </w:tabs>
        <w:suppressAutoHyphens/>
        <w:contextualSpacing/>
        <w:rPr>
          <w:bCs/>
          <w:color w:val="auto"/>
          <w:szCs w:val="24"/>
        </w:rPr>
      </w:pPr>
      <w:r w:rsidRPr="00F47B91">
        <w:rPr>
          <w:bCs/>
          <w:color w:val="auto"/>
          <w:szCs w:val="24"/>
        </w:rPr>
        <w:t xml:space="preserve">6.8. O reajuste será realizado por </w:t>
      </w:r>
      <w:proofErr w:type="spellStart"/>
      <w:r w:rsidRPr="00F47B91">
        <w:rPr>
          <w:bCs/>
          <w:color w:val="auto"/>
          <w:szCs w:val="24"/>
        </w:rPr>
        <w:t>apostilamento</w:t>
      </w:r>
      <w:proofErr w:type="spellEnd"/>
      <w:r w:rsidRPr="00F47B91">
        <w:rPr>
          <w:bCs/>
          <w:color w:val="auto"/>
          <w:szCs w:val="24"/>
        </w:rPr>
        <w:t>.</w:t>
      </w:r>
    </w:p>
    <w:p w14:paraId="7996EFB7" w14:textId="77777777" w:rsidR="00F37EE1" w:rsidRPr="00F47B91" w:rsidRDefault="00F37EE1" w:rsidP="00361C6E">
      <w:pPr>
        <w:widowControl w:val="0"/>
        <w:tabs>
          <w:tab w:val="left" w:pos="567"/>
        </w:tabs>
        <w:suppressAutoHyphens/>
        <w:contextualSpacing/>
        <w:rPr>
          <w:color w:val="auto"/>
          <w:szCs w:val="24"/>
        </w:rPr>
      </w:pPr>
    </w:p>
    <w:p w14:paraId="2E774395" w14:textId="77777777" w:rsidR="00F37EE1" w:rsidRPr="00F47B91" w:rsidRDefault="00F37EE1" w:rsidP="00361C6E">
      <w:pPr>
        <w:tabs>
          <w:tab w:val="left" w:pos="567"/>
        </w:tabs>
        <w:contextualSpacing/>
        <w:rPr>
          <w:color w:val="auto"/>
          <w:szCs w:val="24"/>
        </w:rPr>
      </w:pPr>
    </w:p>
    <w:p w14:paraId="30686799" w14:textId="77777777" w:rsidR="00F37EE1" w:rsidRPr="00F47B91" w:rsidRDefault="00F37EE1" w:rsidP="00361C6E">
      <w:pPr>
        <w:tabs>
          <w:tab w:val="left" w:pos="567"/>
        </w:tabs>
        <w:contextualSpacing/>
        <w:rPr>
          <w:b/>
          <w:color w:val="auto"/>
          <w:szCs w:val="24"/>
        </w:rPr>
      </w:pPr>
      <w:r w:rsidRPr="00F47B91">
        <w:rPr>
          <w:b/>
          <w:color w:val="auto"/>
          <w:szCs w:val="24"/>
        </w:rPr>
        <w:t>CLÁUSULA SÉTIMA - DA VIGÊNCIA</w:t>
      </w:r>
    </w:p>
    <w:p w14:paraId="305B2276" w14:textId="77777777" w:rsidR="00F37EE1" w:rsidRPr="00F47B91" w:rsidRDefault="00F37EE1" w:rsidP="00361C6E">
      <w:pPr>
        <w:tabs>
          <w:tab w:val="left" w:pos="567"/>
        </w:tabs>
        <w:contextualSpacing/>
        <w:rPr>
          <w:b/>
          <w:color w:val="auto"/>
          <w:szCs w:val="24"/>
        </w:rPr>
      </w:pPr>
    </w:p>
    <w:p w14:paraId="3345E674" w14:textId="1F28D951" w:rsidR="00F37EE1" w:rsidRPr="00F47B91" w:rsidRDefault="00F37EE1" w:rsidP="00361C6E">
      <w:pPr>
        <w:tabs>
          <w:tab w:val="left" w:pos="567"/>
        </w:tabs>
        <w:ind w:right="54"/>
        <w:contextualSpacing/>
        <w:rPr>
          <w:color w:val="auto"/>
          <w:szCs w:val="24"/>
        </w:rPr>
      </w:pPr>
      <w:r w:rsidRPr="00F47B91">
        <w:rPr>
          <w:color w:val="auto"/>
          <w:szCs w:val="24"/>
        </w:rPr>
        <w:t>7.1. O prazo de vigência do contrato será de 12 (doze) meses, podendo ser prorrogado, caso seja uma das hipóteses do artigo 57 da Lei nº 8.666, de 1993.</w:t>
      </w:r>
    </w:p>
    <w:p w14:paraId="1BA6C4F6" w14:textId="77777777" w:rsidR="00F37EE1" w:rsidRPr="00F47B91" w:rsidRDefault="00F37EE1" w:rsidP="00361C6E">
      <w:pPr>
        <w:tabs>
          <w:tab w:val="left" w:pos="567"/>
        </w:tabs>
        <w:ind w:right="54"/>
        <w:contextualSpacing/>
        <w:rPr>
          <w:color w:val="auto"/>
          <w:szCs w:val="24"/>
        </w:rPr>
      </w:pPr>
      <w:r w:rsidRPr="00F47B91">
        <w:rPr>
          <w:color w:val="auto"/>
          <w:szCs w:val="24"/>
        </w:rPr>
        <w:t>7.1.1 A vigência poderá ultrapassar o exercício financeiro, desde que as despesas referentes à contratação sejam integralmente empenhadas até 31 de dezembro, para fins de inscrição em restos a pagar, conforme Orientação Normativa AGU n° 39, de 13/12/2011.</w:t>
      </w:r>
    </w:p>
    <w:p w14:paraId="67DEDC85" w14:textId="77777777" w:rsidR="00F37EE1" w:rsidRPr="00F47B91" w:rsidRDefault="00F37EE1" w:rsidP="00361C6E">
      <w:pPr>
        <w:tabs>
          <w:tab w:val="left" w:pos="567"/>
        </w:tabs>
        <w:contextualSpacing/>
        <w:rPr>
          <w:color w:val="auto"/>
          <w:szCs w:val="24"/>
        </w:rPr>
      </w:pPr>
    </w:p>
    <w:p w14:paraId="6BBEBB45" w14:textId="77777777" w:rsidR="00F37EE1" w:rsidRPr="00F47B91" w:rsidRDefault="00F37EE1" w:rsidP="00361C6E">
      <w:pPr>
        <w:tabs>
          <w:tab w:val="left" w:pos="567"/>
        </w:tabs>
        <w:contextualSpacing/>
        <w:rPr>
          <w:b/>
          <w:color w:val="auto"/>
          <w:szCs w:val="24"/>
        </w:rPr>
      </w:pPr>
      <w:r w:rsidRPr="00F47B91">
        <w:rPr>
          <w:b/>
          <w:color w:val="auto"/>
          <w:szCs w:val="24"/>
        </w:rPr>
        <w:t>CLÁUSULA OITAVA – DO PAGAMENTO</w:t>
      </w:r>
    </w:p>
    <w:p w14:paraId="0F2347EC" w14:textId="77777777" w:rsidR="00F37EE1" w:rsidRPr="00F47B91" w:rsidRDefault="00F37EE1" w:rsidP="00361C6E">
      <w:pPr>
        <w:tabs>
          <w:tab w:val="left" w:pos="567"/>
        </w:tabs>
        <w:contextualSpacing/>
        <w:rPr>
          <w:b/>
          <w:color w:val="auto"/>
          <w:szCs w:val="24"/>
        </w:rPr>
      </w:pPr>
    </w:p>
    <w:p w14:paraId="578AD3F8" w14:textId="77777777" w:rsidR="00F37EE1" w:rsidRPr="00F47B91" w:rsidRDefault="00F37EE1" w:rsidP="00361C6E">
      <w:pPr>
        <w:tabs>
          <w:tab w:val="left" w:pos="567"/>
        </w:tabs>
        <w:contextualSpacing/>
        <w:rPr>
          <w:color w:val="auto"/>
          <w:szCs w:val="24"/>
        </w:rPr>
      </w:pPr>
      <w:r w:rsidRPr="00F47B91">
        <w:rPr>
          <w:color w:val="auto"/>
          <w:szCs w:val="24"/>
        </w:rPr>
        <w:t>8.1. O prazo para pagamento será de 30 (trinta) dias após a entrega da Nota Fiscal devidamente atestada pelo setor competente.</w:t>
      </w:r>
    </w:p>
    <w:p w14:paraId="03F2A385" w14:textId="77777777" w:rsidR="00F37EE1" w:rsidRPr="00F47B91" w:rsidRDefault="00F37EE1" w:rsidP="00361C6E">
      <w:pPr>
        <w:tabs>
          <w:tab w:val="left" w:pos="567"/>
        </w:tabs>
        <w:contextualSpacing/>
        <w:rPr>
          <w:color w:val="auto"/>
          <w:szCs w:val="24"/>
        </w:rPr>
      </w:pPr>
      <w:r w:rsidRPr="00F47B91">
        <w:rPr>
          <w:color w:val="auto"/>
          <w:szCs w:val="24"/>
        </w:rPr>
        <w:t xml:space="preserve">8.2. Os pagamentos decorrentes de despesas cujos valores não ultrapassem o montante de R$ 17.600,00 (dezessete mil e seiscentos reais) deverão ser efetuados no prazo de até </w:t>
      </w:r>
      <w:proofErr w:type="gramStart"/>
      <w:r w:rsidRPr="00F47B91">
        <w:rPr>
          <w:color w:val="auto"/>
          <w:szCs w:val="24"/>
        </w:rPr>
        <w:t>5</w:t>
      </w:r>
      <w:proofErr w:type="gramEnd"/>
      <w:r w:rsidRPr="00F47B91">
        <w:rPr>
          <w:color w:val="auto"/>
          <w:szCs w:val="24"/>
        </w:rPr>
        <w:t xml:space="preserve"> (cinco) dias úteis, contados da data da apresentação da Nota Fiscal/Fatura, nos termos do art. 5º, § 3º, da Lei nº 8.666, de 1993.</w:t>
      </w:r>
    </w:p>
    <w:p w14:paraId="0E77D14D" w14:textId="77777777" w:rsidR="00F37EE1" w:rsidRPr="00F47B91" w:rsidRDefault="00F37EE1" w:rsidP="00361C6E">
      <w:pPr>
        <w:tabs>
          <w:tab w:val="left" w:pos="567"/>
        </w:tabs>
        <w:contextualSpacing/>
        <w:rPr>
          <w:color w:val="auto"/>
          <w:szCs w:val="24"/>
        </w:rPr>
      </w:pPr>
      <w:r w:rsidRPr="00F47B91">
        <w:rPr>
          <w:color w:val="auto"/>
          <w:szCs w:val="24"/>
        </w:rPr>
        <w:t>8.3. O pagamento somente será efetuado após o “atesto”, pelo servidor competente, da Nota Fiscal/Fatura apresentada pela Contratada, acompanhada das Certidões Negativas de Débitos Previdenciários, Trabalhistas, FGTS, Fazendas Federal, Estadual e Municipal.</w:t>
      </w:r>
    </w:p>
    <w:p w14:paraId="25A5425A" w14:textId="77777777" w:rsidR="00F37EE1" w:rsidRPr="00F47B91" w:rsidRDefault="00F37EE1" w:rsidP="00361C6E">
      <w:pPr>
        <w:tabs>
          <w:tab w:val="left" w:pos="567"/>
        </w:tabs>
        <w:contextualSpacing/>
        <w:rPr>
          <w:color w:val="auto"/>
          <w:szCs w:val="24"/>
        </w:rPr>
      </w:pPr>
      <w:r w:rsidRPr="00F47B91">
        <w:rPr>
          <w:color w:val="auto"/>
          <w:szCs w:val="24"/>
        </w:rPr>
        <w:t>8.3.1. O “atesto” fica condicionado à verificação da conformidade da Nota Fiscal/Fatura apresentada pela Contratada e do regular cumprimento das obrigações assumidas.</w:t>
      </w:r>
    </w:p>
    <w:p w14:paraId="4FEF4632" w14:textId="77777777" w:rsidR="00F37EE1" w:rsidRPr="00F47B91" w:rsidRDefault="00F37EE1" w:rsidP="00361C6E">
      <w:pPr>
        <w:tabs>
          <w:tab w:val="left" w:pos="567"/>
        </w:tabs>
        <w:contextualSpacing/>
        <w:rPr>
          <w:color w:val="auto"/>
          <w:szCs w:val="24"/>
        </w:rPr>
      </w:pPr>
      <w:r w:rsidRPr="00F47B91">
        <w:rPr>
          <w:color w:val="auto"/>
          <w:szCs w:val="24"/>
        </w:rPr>
        <w:t>8.4.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2964BB4A" w14:textId="77777777" w:rsidR="00F37EE1" w:rsidRPr="00F47B91" w:rsidRDefault="00F37EE1" w:rsidP="00361C6E">
      <w:pPr>
        <w:tabs>
          <w:tab w:val="left" w:pos="567"/>
        </w:tabs>
        <w:contextualSpacing/>
        <w:rPr>
          <w:color w:val="auto"/>
          <w:szCs w:val="24"/>
        </w:rPr>
      </w:pPr>
      <w:r w:rsidRPr="00F47B91">
        <w:rPr>
          <w:color w:val="auto"/>
          <w:szCs w:val="24"/>
        </w:rPr>
        <w:t>8.5. Quando do pagamento, será efetuada a retenção tributária prevista na legislação aplicável, nos termos da Instrução Normativa n° 1.234, de 11 de janeiro de 2012, da Secretaria da Receita Federal do Brasil.</w:t>
      </w:r>
    </w:p>
    <w:p w14:paraId="1871D888" w14:textId="77777777" w:rsidR="00F37EE1" w:rsidRPr="00F47B91" w:rsidRDefault="00F37EE1" w:rsidP="00361C6E">
      <w:pPr>
        <w:tabs>
          <w:tab w:val="left" w:pos="567"/>
        </w:tabs>
        <w:contextualSpacing/>
        <w:rPr>
          <w:color w:val="auto"/>
          <w:szCs w:val="24"/>
        </w:rPr>
      </w:pPr>
      <w:r w:rsidRPr="00F47B91">
        <w:rPr>
          <w:color w:val="auto"/>
          <w:szCs w:val="24"/>
        </w:rPr>
        <w:t>8.5.1.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628C9A4B" w14:textId="77777777" w:rsidR="00F37EE1" w:rsidRPr="00F47B91" w:rsidRDefault="00F37EE1" w:rsidP="00361C6E">
      <w:pPr>
        <w:tabs>
          <w:tab w:val="left" w:pos="567"/>
        </w:tabs>
        <w:contextualSpacing/>
        <w:rPr>
          <w:color w:val="auto"/>
          <w:szCs w:val="24"/>
        </w:rPr>
      </w:pPr>
      <w:r w:rsidRPr="00F47B91">
        <w:rPr>
          <w:color w:val="auto"/>
          <w:szCs w:val="24"/>
        </w:rPr>
        <w:lastRenderedPageBreak/>
        <w:t xml:space="preserve">8.6. O pagamento será efetuado por meio de Ordem Bancária de Crédito, mediante depósito em </w:t>
      </w:r>
      <w:proofErr w:type="spellStart"/>
      <w:r w:rsidRPr="00F47B91">
        <w:rPr>
          <w:color w:val="auto"/>
          <w:szCs w:val="24"/>
        </w:rPr>
        <w:t>conta-corrente</w:t>
      </w:r>
      <w:proofErr w:type="spellEnd"/>
      <w:r w:rsidRPr="00F47B91">
        <w:rPr>
          <w:color w:val="auto"/>
          <w:szCs w:val="24"/>
        </w:rPr>
        <w:t>, na agência e estabelecimento bancário indicado pela Contratada, ou por outro meio previsto na legislação vigente.</w:t>
      </w:r>
    </w:p>
    <w:p w14:paraId="470814A0" w14:textId="77777777" w:rsidR="00F37EE1" w:rsidRPr="00F47B91" w:rsidRDefault="00F37EE1" w:rsidP="00361C6E">
      <w:pPr>
        <w:tabs>
          <w:tab w:val="left" w:pos="567"/>
        </w:tabs>
        <w:contextualSpacing/>
        <w:rPr>
          <w:color w:val="auto"/>
          <w:szCs w:val="24"/>
        </w:rPr>
      </w:pPr>
      <w:r w:rsidRPr="00F47B91">
        <w:rPr>
          <w:color w:val="auto"/>
          <w:szCs w:val="24"/>
        </w:rPr>
        <w:t>8.7. Será considerada data do pagamento o dia em que constar como emitida a ordem bancária para pagamento.</w:t>
      </w:r>
    </w:p>
    <w:p w14:paraId="1C0C0EC0" w14:textId="77777777" w:rsidR="00F37EE1" w:rsidRPr="00F47B91" w:rsidRDefault="00F37EE1" w:rsidP="00361C6E">
      <w:pPr>
        <w:tabs>
          <w:tab w:val="left" w:pos="567"/>
        </w:tabs>
        <w:contextualSpacing/>
        <w:rPr>
          <w:color w:val="auto"/>
          <w:szCs w:val="24"/>
        </w:rPr>
      </w:pPr>
      <w:r w:rsidRPr="00F47B91">
        <w:rPr>
          <w:color w:val="auto"/>
          <w:szCs w:val="24"/>
        </w:rPr>
        <w:t>8.8. A Contratante não se responsabilizará por qualquer despesa que venha a ser efetuada pela Contratada, que porventura não tenha sido acordada no contrato.</w:t>
      </w:r>
    </w:p>
    <w:p w14:paraId="159EA050" w14:textId="77777777" w:rsidR="00F37EE1" w:rsidRPr="00F47B91" w:rsidRDefault="00F37EE1" w:rsidP="00361C6E">
      <w:pPr>
        <w:tabs>
          <w:tab w:val="left" w:pos="567"/>
        </w:tabs>
        <w:ind w:right="54"/>
        <w:contextualSpacing/>
        <w:rPr>
          <w:color w:val="auto"/>
          <w:szCs w:val="24"/>
        </w:rPr>
      </w:pPr>
      <w:r w:rsidRPr="00F47B91">
        <w:rPr>
          <w:color w:val="auto"/>
          <w:szCs w:val="24"/>
        </w:rPr>
        <w:t xml:space="preserve">8.9. Nos casos de eventuais atrasos de pagamento, desde que a </w:t>
      </w:r>
      <w:r w:rsidRPr="00F47B91">
        <w:rPr>
          <w:bCs/>
          <w:color w:val="auto"/>
          <w:szCs w:val="24"/>
        </w:rPr>
        <w:t xml:space="preserve">Contratada </w:t>
      </w:r>
      <w:proofErr w:type="spellStart"/>
      <w:r w:rsidRPr="00F47B91">
        <w:rPr>
          <w:color w:val="auto"/>
          <w:szCs w:val="24"/>
        </w:rPr>
        <w:t>não</w:t>
      </w:r>
      <w:proofErr w:type="spellEnd"/>
      <w:r w:rsidRPr="00F47B91">
        <w:rPr>
          <w:color w:val="auto"/>
          <w:szCs w:val="24"/>
        </w:rPr>
        <w:t xml:space="preserve"> tenha concorrido, de alguma forma, para tanto, fica convencionado que a taxa de </w:t>
      </w:r>
      <w:proofErr w:type="spellStart"/>
      <w:r w:rsidRPr="00F47B91">
        <w:rPr>
          <w:color w:val="auto"/>
          <w:szCs w:val="24"/>
        </w:rPr>
        <w:t>compensaçã</w:t>
      </w:r>
      <w:proofErr w:type="gramStart"/>
      <w:r w:rsidRPr="00F47B91">
        <w:rPr>
          <w:color w:val="auto"/>
          <w:szCs w:val="24"/>
        </w:rPr>
        <w:t>o</w:t>
      </w:r>
      <w:proofErr w:type="spellEnd"/>
      <w:r w:rsidRPr="00F47B91">
        <w:rPr>
          <w:color w:val="auto"/>
          <w:szCs w:val="24"/>
        </w:rPr>
        <w:t xml:space="preserve"> financeira</w:t>
      </w:r>
      <w:proofErr w:type="gramEnd"/>
      <w:r w:rsidRPr="00F47B91">
        <w:rPr>
          <w:color w:val="auto"/>
          <w:szCs w:val="24"/>
        </w:rPr>
        <w:t xml:space="preserve"> devida pela Contratante, entre a data do vencimento e o efetivo adimplemento da parcela, é calculada mediante a aplicação da seguinte formula: </w:t>
      </w:r>
    </w:p>
    <w:p w14:paraId="0178D843" w14:textId="77777777" w:rsidR="00F37EE1" w:rsidRPr="00F47B91" w:rsidRDefault="00F37EE1" w:rsidP="00361C6E">
      <w:pPr>
        <w:tabs>
          <w:tab w:val="left" w:pos="567"/>
        </w:tabs>
        <w:ind w:right="54"/>
        <w:contextualSpacing/>
        <w:rPr>
          <w:color w:val="auto"/>
          <w:szCs w:val="24"/>
        </w:rPr>
      </w:pPr>
    </w:p>
    <w:p w14:paraId="140D227D" w14:textId="426AC6B8" w:rsidR="00F37EE1" w:rsidRPr="00F47B91" w:rsidRDefault="009E2998" w:rsidP="00361C6E">
      <w:pPr>
        <w:tabs>
          <w:tab w:val="left" w:pos="567"/>
        </w:tabs>
        <w:spacing w:after="0" w:line="240" w:lineRule="auto"/>
        <w:ind w:left="0" w:right="0" w:hanging="11"/>
        <w:contextualSpacing/>
        <w:rPr>
          <w:color w:val="auto"/>
          <w:szCs w:val="24"/>
        </w:rPr>
      </w:pPr>
      <w:r w:rsidRPr="00F47B91">
        <w:rPr>
          <w:color w:val="auto"/>
          <w:szCs w:val="24"/>
        </w:rPr>
        <w:t>EM = I x N x VP, sendo:</w:t>
      </w:r>
      <w:r w:rsidRPr="00F47B91">
        <w:rPr>
          <w:color w:val="auto"/>
          <w:szCs w:val="24"/>
        </w:rPr>
        <w:br/>
        <w:t xml:space="preserve">EM = Encargos </w:t>
      </w:r>
      <w:r w:rsidR="00F37EE1" w:rsidRPr="00F47B91">
        <w:rPr>
          <w:color w:val="auto"/>
          <w:szCs w:val="24"/>
        </w:rPr>
        <w:t>moratórios;</w:t>
      </w:r>
      <w:r w:rsidR="00F37EE1" w:rsidRPr="00F47B91">
        <w:rPr>
          <w:color w:val="auto"/>
          <w:szCs w:val="24"/>
        </w:rPr>
        <w:br/>
        <w:t xml:space="preserve">N = </w:t>
      </w:r>
      <w:proofErr w:type="spellStart"/>
      <w:r w:rsidR="00F37EE1" w:rsidRPr="00F47B91">
        <w:rPr>
          <w:color w:val="auto"/>
          <w:szCs w:val="24"/>
        </w:rPr>
        <w:t>Número</w:t>
      </w:r>
      <w:proofErr w:type="spellEnd"/>
      <w:r w:rsidR="00F37EE1" w:rsidRPr="00F47B91">
        <w:rPr>
          <w:color w:val="auto"/>
          <w:szCs w:val="24"/>
        </w:rPr>
        <w:t xml:space="preserve"> de dias entre a data prevista para o pagamento e a do efetivo pagamento; VP = Valor da parcela a ser paga.</w:t>
      </w:r>
      <w:r w:rsidR="00F37EE1" w:rsidRPr="00F47B91">
        <w:rPr>
          <w:color w:val="auto"/>
          <w:szCs w:val="24"/>
        </w:rPr>
        <w:br/>
        <w:t xml:space="preserve">I = Índice de compensação financeira = </w:t>
      </w:r>
      <w:proofErr w:type="gramStart"/>
      <w:r w:rsidR="00F37EE1" w:rsidRPr="00F47B91">
        <w:rPr>
          <w:color w:val="auto"/>
          <w:szCs w:val="24"/>
        </w:rPr>
        <w:t>0,00016438, assim apurado</w:t>
      </w:r>
      <w:proofErr w:type="gramEnd"/>
      <w:r w:rsidR="00F37EE1" w:rsidRPr="00F47B91">
        <w:rPr>
          <w:color w:val="auto"/>
          <w:szCs w:val="24"/>
        </w:rPr>
        <w:t>:</w:t>
      </w:r>
    </w:p>
    <w:p w14:paraId="56F0C5F7" w14:textId="77777777" w:rsidR="00F37EE1" w:rsidRPr="00F47B91" w:rsidRDefault="00F37EE1" w:rsidP="00361C6E">
      <w:pPr>
        <w:tabs>
          <w:tab w:val="left" w:pos="567"/>
        </w:tabs>
        <w:spacing w:after="0" w:line="240" w:lineRule="auto"/>
        <w:ind w:left="0" w:right="0"/>
        <w:contextualSpacing/>
        <w:rPr>
          <w:color w:val="auto"/>
          <w:szCs w:val="24"/>
        </w:rPr>
      </w:pPr>
      <w:r w:rsidRPr="00F47B91">
        <w:rPr>
          <w:color w:val="auto"/>
          <w:szCs w:val="24"/>
        </w:rPr>
        <w:t xml:space="preserve"> </w:t>
      </w:r>
    </w:p>
    <w:p w14:paraId="6DE76EAE" w14:textId="77777777" w:rsidR="00F37EE1" w:rsidRPr="00F47B91" w:rsidRDefault="00F37EE1" w:rsidP="00361C6E">
      <w:pPr>
        <w:tabs>
          <w:tab w:val="left" w:pos="0"/>
        </w:tabs>
        <w:spacing w:after="0" w:line="240" w:lineRule="auto"/>
        <w:ind w:left="0" w:right="0"/>
        <w:contextualSpacing/>
        <w:rPr>
          <w:b/>
          <w:color w:val="auto"/>
          <w:szCs w:val="24"/>
        </w:rPr>
      </w:pPr>
      <w:r w:rsidRPr="00F47B91">
        <w:rPr>
          <w:b/>
          <w:color w:val="auto"/>
          <w:szCs w:val="24"/>
        </w:rPr>
        <w:t xml:space="preserve">I = (TX) I = </w:t>
      </w:r>
      <w:proofErr w:type="gramStart"/>
      <w:r w:rsidRPr="00F47B91">
        <w:rPr>
          <w:b/>
          <w:color w:val="auto"/>
          <w:szCs w:val="24"/>
        </w:rPr>
        <w:t xml:space="preserve">( </w:t>
      </w:r>
      <w:proofErr w:type="gramEnd"/>
      <w:r w:rsidRPr="00F47B91">
        <w:rPr>
          <w:b/>
          <w:color w:val="auto"/>
          <w:szCs w:val="24"/>
        </w:rPr>
        <w:t>6 / 100 ) I = 0,00016438 365 TX = Percentual da taxa anual = 6%</w:t>
      </w:r>
    </w:p>
    <w:p w14:paraId="628DF88D" w14:textId="77777777" w:rsidR="00F37EE1" w:rsidRPr="00F47B91" w:rsidRDefault="00F37EE1" w:rsidP="00361C6E">
      <w:pPr>
        <w:tabs>
          <w:tab w:val="left" w:pos="567"/>
        </w:tabs>
        <w:contextualSpacing/>
        <w:rPr>
          <w:b/>
          <w:color w:val="auto"/>
          <w:szCs w:val="24"/>
        </w:rPr>
      </w:pPr>
    </w:p>
    <w:p w14:paraId="7B85366D" w14:textId="77777777" w:rsidR="00F37EE1" w:rsidRPr="00F47B91" w:rsidRDefault="00F37EE1" w:rsidP="00361C6E">
      <w:pPr>
        <w:tabs>
          <w:tab w:val="left" w:pos="567"/>
        </w:tabs>
        <w:contextualSpacing/>
        <w:rPr>
          <w:b/>
          <w:color w:val="auto"/>
          <w:szCs w:val="24"/>
        </w:rPr>
      </w:pPr>
      <w:r w:rsidRPr="00F47B91">
        <w:rPr>
          <w:b/>
          <w:color w:val="auto"/>
          <w:szCs w:val="24"/>
        </w:rPr>
        <w:t>CLÁUSULA NONA – DAS OBRIGAÇÕES DA CONTRATADA</w:t>
      </w:r>
    </w:p>
    <w:p w14:paraId="4085E171" w14:textId="77777777" w:rsidR="00F37EE1" w:rsidRPr="00F47B91" w:rsidRDefault="00F37EE1" w:rsidP="00361C6E">
      <w:pPr>
        <w:tabs>
          <w:tab w:val="left" w:pos="567"/>
        </w:tabs>
        <w:contextualSpacing/>
        <w:rPr>
          <w:b/>
          <w:color w:val="auto"/>
          <w:szCs w:val="24"/>
        </w:rPr>
      </w:pPr>
    </w:p>
    <w:p w14:paraId="6B2690FA" w14:textId="77777777" w:rsidR="00F37EE1" w:rsidRPr="00F47B91" w:rsidRDefault="00F37EE1" w:rsidP="00361C6E">
      <w:pPr>
        <w:tabs>
          <w:tab w:val="left" w:pos="567"/>
        </w:tabs>
        <w:contextualSpacing/>
        <w:rPr>
          <w:color w:val="auto"/>
          <w:szCs w:val="24"/>
        </w:rPr>
      </w:pPr>
      <w:r w:rsidRPr="00F47B91">
        <w:rPr>
          <w:color w:val="auto"/>
          <w:szCs w:val="24"/>
        </w:rPr>
        <w:t>9.1.</w:t>
      </w:r>
      <w:r w:rsidRPr="00F47B91">
        <w:rPr>
          <w:b/>
          <w:color w:val="auto"/>
          <w:szCs w:val="24"/>
        </w:rPr>
        <w:t xml:space="preserve"> </w:t>
      </w:r>
      <w:r w:rsidRPr="00F47B91">
        <w:rPr>
          <w:color w:val="auto"/>
          <w:szCs w:val="24"/>
        </w:rPr>
        <w:t>A CONTRATADA obriga-se a:</w:t>
      </w:r>
    </w:p>
    <w:p w14:paraId="4194BA5C" w14:textId="77777777" w:rsidR="00F37EE1" w:rsidRPr="00F47B91" w:rsidRDefault="00F37EE1" w:rsidP="00361C6E">
      <w:pPr>
        <w:tabs>
          <w:tab w:val="left" w:pos="567"/>
        </w:tabs>
        <w:contextualSpacing/>
        <w:rPr>
          <w:color w:val="auto"/>
          <w:szCs w:val="24"/>
        </w:rPr>
      </w:pPr>
      <w:r w:rsidRPr="00F47B91">
        <w:rPr>
          <w:color w:val="auto"/>
          <w:szCs w:val="24"/>
        </w:rPr>
        <w:t xml:space="preserve">9.1.1. Efetuar a entrega dos bens em perfeitas condições, no prazo e </w:t>
      </w:r>
      <w:proofErr w:type="gramStart"/>
      <w:r w:rsidRPr="00F47B91">
        <w:rPr>
          <w:color w:val="auto"/>
          <w:szCs w:val="24"/>
        </w:rPr>
        <w:t>local indicados</w:t>
      </w:r>
      <w:proofErr w:type="gramEnd"/>
      <w:r w:rsidRPr="00F47B91">
        <w:rPr>
          <w:color w:val="auto"/>
          <w:szCs w:val="24"/>
        </w:rPr>
        <w:t xml:space="preserve"> pela Administração, em estrita observância das especificações do Edital e da proposta, acompanhado da respectiva nota fiscal constando detalhadamente as indicações da marca, fabricante, modelo, tipo, procedência e prazo de garantia;</w:t>
      </w:r>
    </w:p>
    <w:p w14:paraId="01BE38DD" w14:textId="77777777" w:rsidR="00F37EE1" w:rsidRPr="00F47B91" w:rsidRDefault="00F37EE1" w:rsidP="00361C6E">
      <w:pPr>
        <w:tabs>
          <w:tab w:val="left" w:pos="567"/>
        </w:tabs>
        <w:contextualSpacing/>
        <w:rPr>
          <w:color w:val="auto"/>
          <w:szCs w:val="24"/>
        </w:rPr>
      </w:pPr>
      <w:r w:rsidRPr="00F47B91">
        <w:rPr>
          <w:color w:val="auto"/>
          <w:szCs w:val="24"/>
        </w:rPr>
        <w:t>9.1.2. Os bens devem estar acompanhados, ainda, quando for o caso, do manual do usuário, com uma versão em português, e da relação da rede de assistência técnica autorizada;</w:t>
      </w:r>
    </w:p>
    <w:p w14:paraId="799816CD" w14:textId="77777777" w:rsidR="00F37EE1" w:rsidRPr="00F47B91" w:rsidRDefault="00F37EE1" w:rsidP="00361C6E">
      <w:pPr>
        <w:tabs>
          <w:tab w:val="left" w:pos="567"/>
        </w:tabs>
        <w:contextualSpacing/>
        <w:rPr>
          <w:color w:val="auto"/>
          <w:szCs w:val="24"/>
        </w:rPr>
      </w:pPr>
      <w:r w:rsidRPr="00F47B91">
        <w:rPr>
          <w:color w:val="auto"/>
          <w:szCs w:val="24"/>
        </w:rPr>
        <w:t>9.2. Responsabilizar-se pelos vícios e danos decorrentes do produto, de acordo com os artigos 12, 13, 18 e 26, do Código de Defesa do Consumidor (Lei nº 8.078, de 1990);</w:t>
      </w:r>
    </w:p>
    <w:p w14:paraId="5AAFB03B" w14:textId="77777777" w:rsidR="00F37EE1" w:rsidRPr="00F47B91" w:rsidRDefault="00F37EE1" w:rsidP="00361C6E">
      <w:pPr>
        <w:tabs>
          <w:tab w:val="left" w:pos="567"/>
        </w:tabs>
        <w:contextualSpacing/>
        <w:rPr>
          <w:color w:val="auto"/>
          <w:szCs w:val="24"/>
        </w:rPr>
      </w:pPr>
      <w:r w:rsidRPr="00F47B91">
        <w:rPr>
          <w:color w:val="auto"/>
          <w:szCs w:val="24"/>
        </w:rPr>
        <w:t>9.2.1. Este dever implica na obrigação de, a critério da Administração, substituir, reparar, corrigir, remover, ou reconstruir, às suas expensas, o produto com avarias ou defeitos;</w:t>
      </w:r>
    </w:p>
    <w:p w14:paraId="2108BEA6" w14:textId="77777777" w:rsidR="00F37EE1" w:rsidRPr="00F47B91" w:rsidRDefault="00F37EE1" w:rsidP="00361C6E">
      <w:pPr>
        <w:tabs>
          <w:tab w:val="left" w:pos="567"/>
        </w:tabs>
        <w:contextualSpacing/>
        <w:rPr>
          <w:color w:val="auto"/>
          <w:szCs w:val="24"/>
        </w:rPr>
      </w:pPr>
      <w:r w:rsidRPr="00F47B91">
        <w:rPr>
          <w:color w:val="auto"/>
          <w:szCs w:val="24"/>
        </w:rPr>
        <w:t>9.3. Atender prontamente a quaisquer exigências da Administração, inerentes ao objeto da presente licitação;</w:t>
      </w:r>
    </w:p>
    <w:p w14:paraId="67869967" w14:textId="77777777" w:rsidR="00F37EE1" w:rsidRPr="00F47B91" w:rsidRDefault="00F37EE1" w:rsidP="00361C6E">
      <w:pPr>
        <w:tabs>
          <w:tab w:val="left" w:pos="567"/>
        </w:tabs>
        <w:contextualSpacing/>
        <w:rPr>
          <w:color w:val="auto"/>
          <w:szCs w:val="24"/>
        </w:rPr>
      </w:pPr>
      <w:r w:rsidRPr="00F47B91">
        <w:rPr>
          <w:color w:val="auto"/>
          <w:szCs w:val="24"/>
        </w:rPr>
        <w:t>9.4. Comunicar à Administração, no prazo máximo de 24 (vinte e quatro) horas que antecede a data da entrega, os motivos que impossibilitem o cumprimento do prazo previsto, com a devida comprovação;</w:t>
      </w:r>
    </w:p>
    <w:p w14:paraId="31B7FFFA" w14:textId="77777777" w:rsidR="00F37EE1" w:rsidRPr="00F47B91" w:rsidRDefault="00F37EE1" w:rsidP="00361C6E">
      <w:pPr>
        <w:tabs>
          <w:tab w:val="left" w:pos="567"/>
        </w:tabs>
        <w:contextualSpacing/>
        <w:rPr>
          <w:color w:val="auto"/>
          <w:szCs w:val="24"/>
        </w:rPr>
      </w:pPr>
      <w:r w:rsidRPr="00F47B91">
        <w:rPr>
          <w:color w:val="auto"/>
          <w:szCs w:val="24"/>
        </w:rPr>
        <w:t>9.5. Manter, durante toda a execução do contrato, em compatibilidade com as obrigações assumidas, todas as condições de habilitação e qualificação exigidas na licitação;</w:t>
      </w:r>
    </w:p>
    <w:p w14:paraId="7AE3E173" w14:textId="77777777" w:rsidR="00F37EE1" w:rsidRPr="00F47B91" w:rsidRDefault="00F37EE1" w:rsidP="00361C6E">
      <w:pPr>
        <w:tabs>
          <w:tab w:val="left" w:pos="567"/>
        </w:tabs>
        <w:contextualSpacing/>
        <w:rPr>
          <w:color w:val="auto"/>
          <w:szCs w:val="24"/>
        </w:rPr>
      </w:pPr>
      <w:r w:rsidRPr="00F47B91">
        <w:rPr>
          <w:color w:val="auto"/>
          <w:szCs w:val="24"/>
        </w:rPr>
        <w:t>9.6. Não transferir a terceiros, por qualquer forma, nem mesmo parcialmente, as obrigações assumidas, nem subcontratar qualquer das prestações a que está obrigada, exceto nas condições autorizadas no Termo de Referência ou na minuta de contrato;</w:t>
      </w:r>
    </w:p>
    <w:p w14:paraId="134CEB7F" w14:textId="77777777" w:rsidR="00F37EE1" w:rsidRPr="00F47B91" w:rsidRDefault="00F37EE1" w:rsidP="00361C6E">
      <w:pPr>
        <w:tabs>
          <w:tab w:val="left" w:pos="567"/>
        </w:tabs>
        <w:contextualSpacing/>
        <w:rPr>
          <w:color w:val="auto"/>
          <w:szCs w:val="24"/>
        </w:rPr>
      </w:pPr>
      <w:r w:rsidRPr="00F47B91">
        <w:rPr>
          <w:color w:val="auto"/>
          <w:szCs w:val="24"/>
        </w:rPr>
        <w:t>9.7. Não permitir a utilização de qualquer trabalho do menor de dezesseis anos, exceto na condição de aprendiz para os maiores de quatorze anos; nem permitir a utilização do trabalho do menor de dezoito anos em trabalho noturno, perigoso ou insalubre;</w:t>
      </w:r>
    </w:p>
    <w:p w14:paraId="08F31E36" w14:textId="77777777" w:rsidR="00F37EE1" w:rsidRPr="00F47B91" w:rsidRDefault="00F37EE1" w:rsidP="00361C6E">
      <w:pPr>
        <w:tabs>
          <w:tab w:val="left" w:pos="567"/>
        </w:tabs>
        <w:contextualSpacing/>
        <w:rPr>
          <w:color w:val="auto"/>
          <w:szCs w:val="24"/>
        </w:rPr>
      </w:pPr>
      <w:r w:rsidRPr="00F47B91">
        <w:rPr>
          <w:color w:val="auto"/>
          <w:szCs w:val="24"/>
        </w:rPr>
        <w:lastRenderedPageBreak/>
        <w:t xml:space="preserve">9.8. </w:t>
      </w:r>
      <w:proofErr w:type="gramStart"/>
      <w:r w:rsidRPr="00F47B91">
        <w:rPr>
          <w:color w:val="auto"/>
          <w:szCs w:val="24"/>
        </w:rPr>
        <w:t>Responsabilizar-se</w:t>
      </w:r>
      <w:proofErr w:type="gramEnd"/>
      <w:r w:rsidRPr="00F47B91">
        <w:rPr>
          <w:color w:val="auto"/>
          <w:szCs w:val="24"/>
        </w:rPr>
        <w:t xml:space="preserve"> pelas despesas dos tributos, encargos trabalhistas, previdenciários, fiscais, comerciais, taxas, fretes, seguros, deslocamento de pessoal, prestação de garantia e quaisquer outras que incidam ou venham a incidir na execução do contrato.</w:t>
      </w:r>
    </w:p>
    <w:p w14:paraId="71DAC47F" w14:textId="77777777" w:rsidR="00F37EE1" w:rsidRPr="00F47B91" w:rsidRDefault="00F37EE1" w:rsidP="00361C6E">
      <w:pPr>
        <w:tabs>
          <w:tab w:val="left" w:pos="567"/>
        </w:tabs>
        <w:contextualSpacing/>
        <w:rPr>
          <w:color w:val="auto"/>
          <w:szCs w:val="24"/>
        </w:rPr>
      </w:pPr>
    </w:p>
    <w:p w14:paraId="70B135E4" w14:textId="77777777" w:rsidR="00F37EE1" w:rsidRPr="00F47B91" w:rsidRDefault="00F37EE1" w:rsidP="00361C6E">
      <w:pPr>
        <w:widowControl w:val="0"/>
        <w:tabs>
          <w:tab w:val="left" w:pos="567"/>
        </w:tabs>
        <w:suppressAutoHyphens/>
        <w:contextualSpacing/>
        <w:rPr>
          <w:b/>
          <w:color w:val="auto"/>
          <w:szCs w:val="24"/>
        </w:rPr>
      </w:pPr>
      <w:r w:rsidRPr="00F47B91">
        <w:rPr>
          <w:b/>
          <w:color w:val="auto"/>
          <w:szCs w:val="24"/>
        </w:rPr>
        <w:t>CLÁUSULA DÉCIMA – DAS OBRIGAÇÕES DA CONTRATANTE</w:t>
      </w:r>
    </w:p>
    <w:p w14:paraId="596D7279" w14:textId="77777777" w:rsidR="00F37EE1" w:rsidRPr="00F47B91" w:rsidRDefault="00F37EE1" w:rsidP="00361C6E">
      <w:pPr>
        <w:widowControl w:val="0"/>
        <w:tabs>
          <w:tab w:val="left" w:pos="567"/>
        </w:tabs>
        <w:suppressAutoHyphens/>
        <w:contextualSpacing/>
        <w:rPr>
          <w:color w:val="auto"/>
          <w:szCs w:val="24"/>
          <w:lang w:eastAsia="ar-SA"/>
        </w:rPr>
      </w:pPr>
    </w:p>
    <w:p w14:paraId="56CD7588" w14:textId="77777777" w:rsidR="00F37EE1" w:rsidRPr="00F47B91" w:rsidRDefault="00F37EE1" w:rsidP="00361C6E">
      <w:pPr>
        <w:tabs>
          <w:tab w:val="left" w:pos="567"/>
        </w:tabs>
        <w:contextualSpacing/>
        <w:rPr>
          <w:color w:val="auto"/>
          <w:szCs w:val="24"/>
        </w:rPr>
      </w:pPr>
      <w:r w:rsidRPr="00F47B91">
        <w:rPr>
          <w:color w:val="auto"/>
          <w:szCs w:val="24"/>
        </w:rPr>
        <w:t>10.1. A CONTRATANTE obriga-se a:</w:t>
      </w:r>
    </w:p>
    <w:p w14:paraId="2322B9A0" w14:textId="77777777" w:rsidR="00F37EE1" w:rsidRPr="00F47B91" w:rsidRDefault="00F37EE1" w:rsidP="00361C6E">
      <w:pPr>
        <w:tabs>
          <w:tab w:val="left" w:pos="567"/>
        </w:tabs>
        <w:contextualSpacing/>
        <w:rPr>
          <w:color w:val="auto"/>
          <w:szCs w:val="24"/>
        </w:rPr>
      </w:pPr>
      <w:r w:rsidRPr="00F47B91">
        <w:rPr>
          <w:color w:val="auto"/>
          <w:szCs w:val="24"/>
        </w:rPr>
        <w:t>11.1.1 Receber provisoriamente o material, disponibilizando local, data e horário;</w:t>
      </w:r>
    </w:p>
    <w:p w14:paraId="0637F317" w14:textId="77777777" w:rsidR="00F37EE1" w:rsidRPr="00F47B91" w:rsidRDefault="00F37EE1" w:rsidP="00361C6E">
      <w:pPr>
        <w:tabs>
          <w:tab w:val="left" w:pos="567"/>
        </w:tabs>
        <w:contextualSpacing/>
        <w:rPr>
          <w:color w:val="auto"/>
          <w:szCs w:val="24"/>
        </w:rPr>
      </w:pPr>
      <w:r w:rsidRPr="00F47B91">
        <w:rPr>
          <w:color w:val="auto"/>
          <w:szCs w:val="24"/>
        </w:rPr>
        <w:t xml:space="preserve">11.1.2. Verificar minuciosamente, a conformidade dos bens recebidos provisoriamente com as especificações constantes do Edital e da proposta, para fins de aceitação e recebimento definitivos; </w:t>
      </w:r>
    </w:p>
    <w:p w14:paraId="2B75632B" w14:textId="77777777" w:rsidR="00F37EE1" w:rsidRPr="00F47B91" w:rsidRDefault="00F37EE1" w:rsidP="00361C6E">
      <w:pPr>
        <w:tabs>
          <w:tab w:val="left" w:pos="567"/>
        </w:tabs>
        <w:contextualSpacing/>
        <w:rPr>
          <w:color w:val="auto"/>
          <w:szCs w:val="24"/>
        </w:rPr>
      </w:pPr>
      <w:r w:rsidRPr="00F47B91">
        <w:rPr>
          <w:color w:val="auto"/>
          <w:szCs w:val="24"/>
        </w:rPr>
        <w:t>11.1.3. Acompanhar e fiscalizar o cumprimento das obrigações da CONTRATADA, através de servidor especialmente designado;</w:t>
      </w:r>
    </w:p>
    <w:p w14:paraId="516A29BC" w14:textId="77777777" w:rsidR="00F37EE1" w:rsidRPr="00F47B91" w:rsidRDefault="00F37EE1" w:rsidP="00361C6E">
      <w:pPr>
        <w:tabs>
          <w:tab w:val="left" w:pos="567"/>
        </w:tabs>
        <w:contextualSpacing/>
        <w:rPr>
          <w:color w:val="auto"/>
          <w:szCs w:val="24"/>
        </w:rPr>
      </w:pPr>
      <w:r w:rsidRPr="00F47B91">
        <w:rPr>
          <w:color w:val="auto"/>
          <w:szCs w:val="24"/>
        </w:rPr>
        <w:t>11.1.4. Efetuar o pagamento no prazo previsto.</w:t>
      </w:r>
    </w:p>
    <w:p w14:paraId="70CFE537" w14:textId="77777777" w:rsidR="00F37EE1" w:rsidRPr="00F47B91" w:rsidRDefault="00F37EE1" w:rsidP="00361C6E">
      <w:pPr>
        <w:widowControl w:val="0"/>
        <w:tabs>
          <w:tab w:val="left" w:pos="567"/>
        </w:tabs>
        <w:suppressAutoHyphens/>
        <w:contextualSpacing/>
        <w:rPr>
          <w:b/>
          <w:color w:val="auto"/>
          <w:szCs w:val="24"/>
        </w:rPr>
      </w:pPr>
    </w:p>
    <w:p w14:paraId="7299599A" w14:textId="77777777" w:rsidR="00F37EE1" w:rsidRPr="00F47B91" w:rsidRDefault="00F37EE1" w:rsidP="00361C6E">
      <w:pPr>
        <w:widowControl w:val="0"/>
        <w:tabs>
          <w:tab w:val="left" w:pos="567"/>
        </w:tabs>
        <w:suppressAutoHyphens/>
        <w:contextualSpacing/>
        <w:rPr>
          <w:b/>
          <w:color w:val="auto"/>
          <w:szCs w:val="24"/>
        </w:rPr>
      </w:pPr>
      <w:r w:rsidRPr="00F47B91">
        <w:rPr>
          <w:b/>
          <w:color w:val="auto"/>
          <w:szCs w:val="24"/>
        </w:rPr>
        <w:t>CLÁUSULA DÉCIMA PRIMEIRA - DA FISCALIZAÇÃO</w:t>
      </w:r>
    </w:p>
    <w:p w14:paraId="000F5512" w14:textId="77777777" w:rsidR="00F37EE1" w:rsidRPr="00F47B91" w:rsidRDefault="00F37EE1" w:rsidP="00361C6E">
      <w:pPr>
        <w:widowControl w:val="0"/>
        <w:tabs>
          <w:tab w:val="left" w:pos="567"/>
        </w:tabs>
        <w:suppressAutoHyphens/>
        <w:contextualSpacing/>
        <w:rPr>
          <w:b/>
          <w:color w:val="auto"/>
          <w:szCs w:val="24"/>
        </w:rPr>
      </w:pPr>
    </w:p>
    <w:p w14:paraId="673F4B35" w14:textId="2CDBFD82" w:rsidR="00F37EE1" w:rsidRPr="00F47B91" w:rsidRDefault="00F37EE1" w:rsidP="00361C6E">
      <w:pPr>
        <w:numPr>
          <w:ilvl w:val="1"/>
          <w:numId w:val="24"/>
        </w:numPr>
        <w:tabs>
          <w:tab w:val="left" w:pos="567"/>
        </w:tabs>
        <w:spacing w:after="0" w:line="240" w:lineRule="auto"/>
        <w:ind w:left="0" w:right="0" w:firstLine="0"/>
        <w:contextualSpacing/>
        <w:rPr>
          <w:color w:val="auto"/>
          <w:szCs w:val="24"/>
        </w:rPr>
      </w:pPr>
      <w:r w:rsidRPr="00F47B91">
        <w:rPr>
          <w:color w:val="auto"/>
          <w:szCs w:val="24"/>
        </w:rPr>
        <w:t>Confo</w:t>
      </w:r>
      <w:r w:rsidR="009E2998" w:rsidRPr="00F47B91">
        <w:rPr>
          <w:color w:val="auto"/>
          <w:szCs w:val="24"/>
        </w:rPr>
        <w:t xml:space="preserve">rme determinação do art. 67 da </w:t>
      </w:r>
      <w:r w:rsidRPr="00F47B91">
        <w:rPr>
          <w:color w:val="auto"/>
          <w:szCs w:val="24"/>
        </w:rPr>
        <w:t xml:space="preserve">Lei nº 8.666/93, que dá suporte a Lei dos Pregões de nº 10.520/02, o presente contrato será acompanhado e fiscalizado pelo servidor designado pela Administração do COISAN, o </w:t>
      </w:r>
      <w:proofErr w:type="gramStart"/>
      <w:r w:rsidRPr="00F47B91">
        <w:rPr>
          <w:color w:val="auto"/>
          <w:szCs w:val="24"/>
        </w:rPr>
        <w:t>Sr.</w:t>
      </w:r>
      <w:proofErr w:type="gramEnd"/>
      <w:r w:rsidRPr="00F47B91">
        <w:rPr>
          <w:color w:val="auto"/>
          <w:szCs w:val="24"/>
        </w:rPr>
        <w:t>(a) _________, Matrícula nº ______, assentado no cargo ______ (cargo ou função), lotado na ______ (setor/secretaria).</w:t>
      </w:r>
    </w:p>
    <w:p w14:paraId="02352EE3" w14:textId="77777777" w:rsidR="00F37EE1" w:rsidRPr="00F47B91" w:rsidRDefault="00F37EE1" w:rsidP="00361C6E">
      <w:pPr>
        <w:tabs>
          <w:tab w:val="left" w:pos="567"/>
        </w:tabs>
        <w:contextualSpacing/>
        <w:rPr>
          <w:color w:val="auto"/>
          <w:szCs w:val="24"/>
        </w:rPr>
      </w:pPr>
    </w:p>
    <w:p w14:paraId="4D547A87" w14:textId="77777777" w:rsidR="00F37EE1" w:rsidRPr="00F47B91" w:rsidRDefault="00F37EE1" w:rsidP="00361C6E">
      <w:pPr>
        <w:tabs>
          <w:tab w:val="left" w:pos="567"/>
        </w:tabs>
        <w:contextualSpacing/>
        <w:rPr>
          <w:color w:val="auto"/>
          <w:szCs w:val="24"/>
        </w:rPr>
      </w:pPr>
      <w:r w:rsidRPr="00F47B91">
        <w:rPr>
          <w:color w:val="auto"/>
          <w:szCs w:val="24"/>
        </w:rPr>
        <w:t>11.2.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3CED7280" w14:textId="77777777" w:rsidR="00F37EE1" w:rsidRPr="00F47B91" w:rsidRDefault="00F37EE1" w:rsidP="00361C6E">
      <w:pPr>
        <w:tabs>
          <w:tab w:val="left" w:pos="567"/>
        </w:tabs>
        <w:contextualSpacing/>
        <w:rPr>
          <w:color w:val="auto"/>
          <w:szCs w:val="24"/>
        </w:rPr>
      </w:pPr>
    </w:p>
    <w:p w14:paraId="7C4E60BA" w14:textId="77777777" w:rsidR="00F37EE1" w:rsidRPr="00F47B91" w:rsidRDefault="00F37EE1" w:rsidP="00361C6E">
      <w:pPr>
        <w:tabs>
          <w:tab w:val="left" w:pos="567"/>
        </w:tabs>
        <w:contextualSpacing/>
        <w:rPr>
          <w:color w:val="auto"/>
          <w:szCs w:val="24"/>
        </w:rPr>
      </w:pPr>
      <w:r w:rsidRPr="00F47B91">
        <w:rPr>
          <w:color w:val="auto"/>
          <w:szCs w:val="24"/>
        </w:rPr>
        <w:t>11.3.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65E1C3AB" w14:textId="77777777" w:rsidR="00F37EE1" w:rsidRPr="00F47B91" w:rsidRDefault="00F37EE1" w:rsidP="00361C6E">
      <w:pPr>
        <w:tabs>
          <w:tab w:val="left" w:pos="567"/>
        </w:tabs>
        <w:contextualSpacing/>
        <w:rPr>
          <w:b/>
          <w:color w:val="auto"/>
          <w:szCs w:val="24"/>
        </w:rPr>
      </w:pPr>
    </w:p>
    <w:p w14:paraId="211C59F4" w14:textId="77777777" w:rsidR="00F37EE1" w:rsidRPr="00F47B91" w:rsidRDefault="00F37EE1" w:rsidP="00361C6E">
      <w:pPr>
        <w:tabs>
          <w:tab w:val="left" w:pos="567"/>
        </w:tabs>
        <w:contextualSpacing/>
        <w:rPr>
          <w:b/>
          <w:color w:val="auto"/>
          <w:szCs w:val="24"/>
        </w:rPr>
      </w:pPr>
      <w:r w:rsidRPr="00F47B91">
        <w:rPr>
          <w:b/>
          <w:color w:val="auto"/>
          <w:szCs w:val="24"/>
        </w:rPr>
        <w:t>CLÁUSULA DÉCIMA SEGUNDA – DAS ALTERAÇÕES</w:t>
      </w:r>
    </w:p>
    <w:p w14:paraId="57B3AF85" w14:textId="77777777" w:rsidR="00F37EE1" w:rsidRPr="00F47B91" w:rsidRDefault="00F37EE1" w:rsidP="00361C6E">
      <w:pPr>
        <w:tabs>
          <w:tab w:val="left" w:pos="567"/>
        </w:tabs>
        <w:contextualSpacing/>
        <w:rPr>
          <w:b/>
          <w:color w:val="auto"/>
          <w:szCs w:val="24"/>
        </w:rPr>
      </w:pPr>
    </w:p>
    <w:p w14:paraId="23615EE7" w14:textId="77777777" w:rsidR="00F37EE1" w:rsidRPr="00F47B91" w:rsidRDefault="00F37EE1" w:rsidP="00361C6E">
      <w:pPr>
        <w:tabs>
          <w:tab w:val="left" w:pos="567"/>
        </w:tabs>
        <w:contextualSpacing/>
        <w:rPr>
          <w:color w:val="auto"/>
          <w:szCs w:val="24"/>
        </w:rPr>
      </w:pPr>
      <w:r w:rsidRPr="00F47B91">
        <w:rPr>
          <w:color w:val="auto"/>
          <w:szCs w:val="24"/>
        </w:rPr>
        <w:t xml:space="preserve">12.1. Eventuais alterações contratuais reger-se-ão pela disciplina do artigo 65 da Lei nº 8.666, de 1993. </w:t>
      </w:r>
    </w:p>
    <w:p w14:paraId="698298BC" w14:textId="77777777" w:rsidR="00F37EE1" w:rsidRPr="00F47B91" w:rsidRDefault="00F37EE1" w:rsidP="00361C6E">
      <w:pPr>
        <w:tabs>
          <w:tab w:val="left" w:pos="567"/>
        </w:tabs>
        <w:contextualSpacing/>
        <w:rPr>
          <w:color w:val="auto"/>
          <w:szCs w:val="24"/>
        </w:rPr>
      </w:pPr>
      <w:r w:rsidRPr="00F47B91">
        <w:rPr>
          <w:color w:val="auto"/>
          <w:szCs w:val="24"/>
        </w:rPr>
        <w:t xml:space="preserve">12.2. A CONTRATADA ficará </w:t>
      </w:r>
      <w:proofErr w:type="gramStart"/>
      <w:r w:rsidRPr="00F47B91">
        <w:rPr>
          <w:color w:val="auto"/>
          <w:szCs w:val="24"/>
        </w:rPr>
        <w:t>obrigada a aceitar, nas mesmas condições contratuais, os acréscimos ou supressões que se fizerem necessários, até o limite de 25% (vinte e cinco por cento) do valor inicial atualizado da contratação</w:t>
      </w:r>
      <w:proofErr w:type="gramEnd"/>
      <w:r w:rsidRPr="00F47B91">
        <w:rPr>
          <w:color w:val="auto"/>
          <w:szCs w:val="24"/>
        </w:rPr>
        <w:t>.</w:t>
      </w:r>
    </w:p>
    <w:p w14:paraId="522A55D0" w14:textId="77777777" w:rsidR="00F37EE1" w:rsidRPr="00F47B91" w:rsidRDefault="00F37EE1" w:rsidP="00361C6E">
      <w:pPr>
        <w:tabs>
          <w:tab w:val="left" w:pos="567"/>
        </w:tabs>
        <w:contextualSpacing/>
        <w:rPr>
          <w:color w:val="auto"/>
          <w:szCs w:val="24"/>
        </w:rPr>
      </w:pPr>
      <w:r w:rsidRPr="00F47B91">
        <w:rPr>
          <w:color w:val="auto"/>
          <w:szCs w:val="24"/>
        </w:rPr>
        <w:t xml:space="preserve">12.3. As supressões </w:t>
      </w:r>
      <w:proofErr w:type="gramStart"/>
      <w:r w:rsidRPr="00F47B91">
        <w:rPr>
          <w:color w:val="auto"/>
          <w:szCs w:val="24"/>
        </w:rPr>
        <w:t>resultantes de acordo celebrado</w:t>
      </w:r>
      <w:proofErr w:type="gramEnd"/>
      <w:r w:rsidRPr="00F47B91">
        <w:rPr>
          <w:color w:val="auto"/>
          <w:szCs w:val="24"/>
        </w:rPr>
        <w:t xml:space="preserve"> entre os contratantes poderão exceder o limite de 25% (vinte e cinco por cento).</w:t>
      </w:r>
    </w:p>
    <w:p w14:paraId="3D2AED85" w14:textId="77777777" w:rsidR="00F37EE1" w:rsidRPr="00F47B91" w:rsidRDefault="00F37EE1" w:rsidP="00361C6E">
      <w:pPr>
        <w:tabs>
          <w:tab w:val="left" w:pos="567"/>
        </w:tabs>
        <w:contextualSpacing/>
        <w:rPr>
          <w:color w:val="auto"/>
          <w:szCs w:val="24"/>
        </w:rPr>
      </w:pPr>
    </w:p>
    <w:p w14:paraId="32E6E2CE" w14:textId="77777777" w:rsidR="00F37EE1" w:rsidRPr="00F47B91" w:rsidRDefault="00F37EE1" w:rsidP="00361C6E">
      <w:pPr>
        <w:tabs>
          <w:tab w:val="left" w:pos="567"/>
        </w:tabs>
        <w:contextualSpacing/>
        <w:rPr>
          <w:b/>
          <w:color w:val="auto"/>
          <w:szCs w:val="24"/>
        </w:rPr>
      </w:pPr>
      <w:r w:rsidRPr="00F47B91">
        <w:rPr>
          <w:b/>
          <w:color w:val="auto"/>
          <w:szCs w:val="24"/>
        </w:rPr>
        <w:t xml:space="preserve">CLÁUSULA DÉCIMA TERCEIRA – DA RESCISÃO CONTRATUAL </w:t>
      </w:r>
    </w:p>
    <w:p w14:paraId="5E97CA5B" w14:textId="77777777" w:rsidR="00F37EE1" w:rsidRPr="00F47B91" w:rsidRDefault="00F37EE1" w:rsidP="00361C6E">
      <w:pPr>
        <w:tabs>
          <w:tab w:val="left" w:pos="567"/>
        </w:tabs>
        <w:contextualSpacing/>
        <w:rPr>
          <w:b/>
          <w:color w:val="auto"/>
          <w:szCs w:val="24"/>
        </w:rPr>
      </w:pPr>
    </w:p>
    <w:p w14:paraId="003AF6E1" w14:textId="77777777" w:rsidR="00F37EE1" w:rsidRPr="00F47B91" w:rsidRDefault="00F37EE1" w:rsidP="00361C6E">
      <w:pPr>
        <w:tabs>
          <w:tab w:val="left" w:pos="567"/>
        </w:tabs>
        <w:contextualSpacing/>
        <w:rPr>
          <w:color w:val="auto"/>
          <w:szCs w:val="24"/>
        </w:rPr>
      </w:pPr>
      <w:r w:rsidRPr="00F47B91">
        <w:rPr>
          <w:color w:val="auto"/>
          <w:szCs w:val="24"/>
        </w:rPr>
        <w:t xml:space="preserve">13.1. São motivos para a rescisão do presente Contrato, nos termos do art. 78 da Lei n° 8.666, de 1993: </w:t>
      </w:r>
    </w:p>
    <w:p w14:paraId="711DC5D7" w14:textId="77777777" w:rsidR="00F37EE1" w:rsidRPr="00F47B91" w:rsidRDefault="00F37EE1" w:rsidP="00361C6E">
      <w:pPr>
        <w:tabs>
          <w:tab w:val="left" w:pos="567"/>
        </w:tabs>
        <w:contextualSpacing/>
        <w:rPr>
          <w:color w:val="auto"/>
          <w:szCs w:val="24"/>
        </w:rPr>
      </w:pPr>
      <w:r w:rsidRPr="00F47B91">
        <w:rPr>
          <w:color w:val="auto"/>
          <w:szCs w:val="24"/>
        </w:rPr>
        <w:lastRenderedPageBreak/>
        <w:t xml:space="preserve">I - o não cumprimento de cláusulas contratuais, especificações, projetos ou prazos; </w:t>
      </w:r>
    </w:p>
    <w:p w14:paraId="1E3BBA7A" w14:textId="77777777" w:rsidR="00F37EE1" w:rsidRPr="00F47B91" w:rsidRDefault="00F37EE1" w:rsidP="00361C6E">
      <w:pPr>
        <w:tabs>
          <w:tab w:val="left" w:pos="567"/>
        </w:tabs>
        <w:contextualSpacing/>
        <w:rPr>
          <w:color w:val="auto"/>
          <w:szCs w:val="24"/>
        </w:rPr>
      </w:pPr>
      <w:r w:rsidRPr="00F47B91">
        <w:rPr>
          <w:color w:val="auto"/>
          <w:szCs w:val="24"/>
        </w:rPr>
        <w:t xml:space="preserve">II - o cumprimento irregular de cláusulas contratuais, especificações, projetos e prazos; </w:t>
      </w:r>
    </w:p>
    <w:p w14:paraId="746D9570" w14:textId="77777777" w:rsidR="00F37EE1" w:rsidRPr="00F47B91" w:rsidRDefault="00F37EE1" w:rsidP="00361C6E">
      <w:pPr>
        <w:tabs>
          <w:tab w:val="left" w:pos="567"/>
        </w:tabs>
        <w:contextualSpacing/>
        <w:rPr>
          <w:color w:val="auto"/>
          <w:szCs w:val="24"/>
        </w:rPr>
      </w:pPr>
      <w:r w:rsidRPr="00F47B91">
        <w:rPr>
          <w:color w:val="auto"/>
          <w:szCs w:val="24"/>
        </w:rPr>
        <w:t xml:space="preserve">III - a lentidão do seu cumprimento, levando a Administração a comprovar a impossibilidade da conclusão do serviço, nos prazos estipulados; </w:t>
      </w:r>
    </w:p>
    <w:p w14:paraId="2B0ACF97" w14:textId="77777777" w:rsidR="00F37EE1" w:rsidRPr="00F47B91" w:rsidRDefault="00F37EE1" w:rsidP="00361C6E">
      <w:pPr>
        <w:tabs>
          <w:tab w:val="left" w:pos="567"/>
        </w:tabs>
        <w:contextualSpacing/>
        <w:rPr>
          <w:color w:val="auto"/>
          <w:szCs w:val="24"/>
        </w:rPr>
      </w:pPr>
      <w:r w:rsidRPr="00F47B91">
        <w:rPr>
          <w:color w:val="auto"/>
          <w:szCs w:val="24"/>
        </w:rPr>
        <w:t xml:space="preserve">IV - o atraso injustificado no início do serviço; </w:t>
      </w:r>
    </w:p>
    <w:p w14:paraId="58CAAEE4" w14:textId="77777777" w:rsidR="00F37EE1" w:rsidRPr="00F47B91" w:rsidRDefault="00F37EE1" w:rsidP="00361C6E">
      <w:pPr>
        <w:tabs>
          <w:tab w:val="left" w:pos="567"/>
        </w:tabs>
        <w:contextualSpacing/>
        <w:rPr>
          <w:color w:val="auto"/>
          <w:szCs w:val="24"/>
        </w:rPr>
      </w:pPr>
      <w:r w:rsidRPr="00F47B91">
        <w:rPr>
          <w:color w:val="auto"/>
          <w:szCs w:val="24"/>
        </w:rPr>
        <w:t xml:space="preserve">V - a interrupção do fornecimento, sem justa causa e prévia comunicação à Administração; </w:t>
      </w:r>
    </w:p>
    <w:p w14:paraId="72A45544" w14:textId="77777777" w:rsidR="00F37EE1" w:rsidRPr="00F47B91" w:rsidRDefault="00F37EE1" w:rsidP="00361C6E">
      <w:pPr>
        <w:tabs>
          <w:tab w:val="left" w:pos="567"/>
        </w:tabs>
        <w:contextualSpacing/>
        <w:rPr>
          <w:color w:val="auto"/>
          <w:szCs w:val="24"/>
        </w:rPr>
      </w:pPr>
      <w:r w:rsidRPr="00F47B91">
        <w:rPr>
          <w:color w:val="auto"/>
          <w:szCs w:val="24"/>
        </w:rPr>
        <w:t xml:space="preserve">VI - a subcontratação total, ou parcial do seu objeto sem autorização do contratante, a associação da CONTRATADA com outrem, a cessão ou transferência, total ou parcial, bem como a fusão, cisão ou incorporação, não admitidas no Contrato; </w:t>
      </w:r>
    </w:p>
    <w:p w14:paraId="2567F5E2" w14:textId="77777777" w:rsidR="00F37EE1" w:rsidRPr="00F47B91" w:rsidRDefault="00F37EE1" w:rsidP="00361C6E">
      <w:pPr>
        <w:tabs>
          <w:tab w:val="left" w:pos="567"/>
        </w:tabs>
        <w:contextualSpacing/>
        <w:rPr>
          <w:color w:val="auto"/>
          <w:szCs w:val="24"/>
        </w:rPr>
      </w:pPr>
      <w:r w:rsidRPr="00F47B91">
        <w:rPr>
          <w:color w:val="auto"/>
          <w:szCs w:val="24"/>
        </w:rPr>
        <w:t xml:space="preserve">VII - o desatendimento às determinações regulares da autoridade designada para acompanhar e fiscalizar a sua execução, assim como as de seus superiores; </w:t>
      </w:r>
    </w:p>
    <w:p w14:paraId="2050B366" w14:textId="77777777" w:rsidR="00F37EE1" w:rsidRPr="00F47B91" w:rsidRDefault="00F37EE1" w:rsidP="00361C6E">
      <w:pPr>
        <w:tabs>
          <w:tab w:val="left" w:pos="567"/>
        </w:tabs>
        <w:contextualSpacing/>
        <w:rPr>
          <w:color w:val="auto"/>
          <w:szCs w:val="24"/>
        </w:rPr>
      </w:pPr>
      <w:r w:rsidRPr="00F47B91">
        <w:rPr>
          <w:color w:val="auto"/>
          <w:szCs w:val="24"/>
        </w:rPr>
        <w:t xml:space="preserve">VIII - o cometimento reiterado de faltas na sua execução, anotadas na forma do § 1º do art. 67 da Lei nº 8.666, de 1993; </w:t>
      </w:r>
    </w:p>
    <w:p w14:paraId="52FF10CB" w14:textId="77777777" w:rsidR="00F37EE1" w:rsidRPr="00F47B91" w:rsidRDefault="00F37EE1" w:rsidP="00361C6E">
      <w:pPr>
        <w:tabs>
          <w:tab w:val="left" w:pos="567"/>
        </w:tabs>
        <w:contextualSpacing/>
        <w:rPr>
          <w:color w:val="auto"/>
          <w:szCs w:val="24"/>
        </w:rPr>
      </w:pPr>
      <w:r w:rsidRPr="00F47B91">
        <w:rPr>
          <w:color w:val="auto"/>
          <w:szCs w:val="24"/>
        </w:rPr>
        <w:t xml:space="preserve">IX - a decretação de falência, ou a instauração de insolvência civil; </w:t>
      </w:r>
    </w:p>
    <w:p w14:paraId="1E341331" w14:textId="77777777" w:rsidR="00F37EE1" w:rsidRPr="00F47B91" w:rsidRDefault="00F37EE1" w:rsidP="00361C6E">
      <w:pPr>
        <w:tabs>
          <w:tab w:val="left" w:pos="567"/>
        </w:tabs>
        <w:contextualSpacing/>
        <w:rPr>
          <w:color w:val="auto"/>
          <w:szCs w:val="24"/>
        </w:rPr>
      </w:pPr>
      <w:r w:rsidRPr="00F47B91">
        <w:rPr>
          <w:color w:val="auto"/>
          <w:szCs w:val="24"/>
        </w:rPr>
        <w:t xml:space="preserve">X - a dissolução da sociedade, ou falecimento da CONTRATADA; </w:t>
      </w:r>
    </w:p>
    <w:p w14:paraId="4ED0F14D" w14:textId="77777777" w:rsidR="00F37EE1" w:rsidRPr="00F47B91" w:rsidRDefault="00F37EE1" w:rsidP="00361C6E">
      <w:pPr>
        <w:tabs>
          <w:tab w:val="left" w:pos="567"/>
        </w:tabs>
        <w:contextualSpacing/>
        <w:rPr>
          <w:color w:val="auto"/>
          <w:szCs w:val="24"/>
        </w:rPr>
      </w:pPr>
      <w:r w:rsidRPr="00F47B91">
        <w:rPr>
          <w:color w:val="auto"/>
          <w:szCs w:val="24"/>
        </w:rPr>
        <w:t xml:space="preserve">XI - a alteração social ou a modificação da finalidade ou da estrutura da CONTRATADA, que prejudique a execução do Contrato; </w:t>
      </w:r>
    </w:p>
    <w:p w14:paraId="40C60125" w14:textId="77777777" w:rsidR="00F37EE1" w:rsidRPr="00F47B91" w:rsidRDefault="00F37EE1" w:rsidP="00361C6E">
      <w:pPr>
        <w:tabs>
          <w:tab w:val="left" w:pos="567"/>
        </w:tabs>
        <w:contextualSpacing/>
        <w:rPr>
          <w:color w:val="auto"/>
          <w:szCs w:val="24"/>
        </w:rPr>
      </w:pPr>
      <w:r w:rsidRPr="00F47B91">
        <w:rPr>
          <w:color w:val="auto"/>
          <w:szCs w:val="24"/>
        </w:rPr>
        <w:t xml:space="preserve">XII - razões de interesse público, de alta relevância e amplo conhecimento, </w:t>
      </w:r>
      <w:proofErr w:type="gramStart"/>
      <w:r w:rsidRPr="00F47B91">
        <w:rPr>
          <w:color w:val="auto"/>
          <w:szCs w:val="24"/>
        </w:rPr>
        <w:t>justificadas e determinadas</w:t>
      </w:r>
      <w:proofErr w:type="gramEnd"/>
      <w:r w:rsidRPr="00F47B91">
        <w:rPr>
          <w:color w:val="auto"/>
          <w:szCs w:val="24"/>
        </w:rPr>
        <w:t xml:space="preserve"> pela máxima autoridade da esfera administrativa a que está subordinada a CONTRATANTE e exaradas no processo administrativo a que se refere o Contrato; </w:t>
      </w:r>
    </w:p>
    <w:p w14:paraId="0726D10C" w14:textId="77777777" w:rsidR="00F37EE1" w:rsidRPr="00F47B91" w:rsidRDefault="00F37EE1" w:rsidP="00361C6E">
      <w:pPr>
        <w:tabs>
          <w:tab w:val="left" w:pos="567"/>
        </w:tabs>
        <w:contextualSpacing/>
        <w:rPr>
          <w:color w:val="auto"/>
          <w:szCs w:val="24"/>
        </w:rPr>
      </w:pPr>
      <w:r w:rsidRPr="00F47B91">
        <w:rPr>
          <w:color w:val="auto"/>
          <w:szCs w:val="24"/>
        </w:rPr>
        <w:t xml:space="preserve">XIII - a suspensão de sua execução, por ordem escrita da Administração, por prazo superior a 120 (cento e vinte) dias, salvo em caso de calamidade pública, grave perturbação da ordem interna, guerra, ou ainda por repetidas suspensões que totalizem o mesmo prazo, independentemente do pagamento </w:t>
      </w:r>
      <w:proofErr w:type="gramStart"/>
      <w:r w:rsidRPr="00F47B91">
        <w:rPr>
          <w:color w:val="auto"/>
          <w:szCs w:val="24"/>
        </w:rPr>
        <w:t>obrigatório de indenização pelas sucessivas e contratualmente imprevistas</w:t>
      </w:r>
      <w:proofErr w:type="gramEnd"/>
      <w:r w:rsidRPr="00F47B91">
        <w:rPr>
          <w:color w:val="auto"/>
          <w:szCs w:val="24"/>
        </w:rPr>
        <w:t xml:space="preserve"> desmobilizações, mobilizações e outras previstas, assegurada à CONTRATADA, nesses casos, o direito de optar pela suspensão do cumprimento das obrigações assumidas, até que seja normalizada a situação; </w:t>
      </w:r>
    </w:p>
    <w:p w14:paraId="772E5C59" w14:textId="77777777" w:rsidR="00F37EE1" w:rsidRPr="00F47B91" w:rsidRDefault="00F37EE1" w:rsidP="00361C6E">
      <w:pPr>
        <w:tabs>
          <w:tab w:val="left" w:pos="567"/>
        </w:tabs>
        <w:contextualSpacing/>
        <w:rPr>
          <w:color w:val="auto"/>
          <w:szCs w:val="24"/>
        </w:rPr>
      </w:pPr>
      <w:r w:rsidRPr="00F47B91">
        <w:rPr>
          <w:color w:val="auto"/>
          <w:szCs w:val="24"/>
        </w:rPr>
        <w:t xml:space="preserve">XIV - o atraso superior a 90 (noventa) dias dos pagamentos devidos pela Administração, decorrentes de serviços, fornecimento, ou parcelas destes, já recebidos ou executados, salvo em caso de calamidade pública, grave perturbação da ordem interna ou guerra, assegurada à CONTRATADA o direito de optar pela suspensão de cumprimento de suas obrigações, até que seja normalizada a situação; </w:t>
      </w:r>
    </w:p>
    <w:p w14:paraId="4899BBDE" w14:textId="77777777" w:rsidR="00F37EE1" w:rsidRPr="00F47B91" w:rsidRDefault="00F37EE1" w:rsidP="00361C6E">
      <w:pPr>
        <w:tabs>
          <w:tab w:val="left" w:pos="567"/>
        </w:tabs>
        <w:contextualSpacing/>
        <w:rPr>
          <w:color w:val="auto"/>
          <w:szCs w:val="24"/>
        </w:rPr>
      </w:pPr>
      <w:r w:rsidRPr="00F47B91">
        <w:rPr>
          <w:color w:val="auto"/>
          <w:szCs w:val="24"/>
        </w:rPr>
        <w:t xml:space="preserve">XV - a ocorrência de caso fortuito ou de força maior, regularmente comprovada, impeditiva da execução do Contrato; </w:t>
      </w:r>
    </w:p>
    <w:p w14:paraId="4CC8FF1A" w14:textId="77777777" w:rsidR="00F37EE1" w:rsidRPr="00F47B91" w:rsidRDefault="00F37EE1" w:rsidP="00361C6E">
      <w:pPr>
        <w:tabs>
          <w:tab w:val="left" w:pos="567"/>
        </w:tabs>
        <w:contextualSpacing/>
        <w:rPr>
          <w:color w:val="auto"/>
          <w:szCs w:val="24"/>
        </w:rPr>
      </w:pPr>
      <w:r w:rsidRPr="00F47B91">
        <w:rPr>
          <w:color w:val="auto"/>
          <w:szCs w:val="24"/>
        </w:rPr>
        <w:t xml:space="preserve">XVI - o descumprimento do disposto no inciso V do art. 27 da Lei nº 8.666, de 1993, sem prejuízo das sanções penais cabíveis. </w:t>
      </w:r>
    </w:p>
    <w:p w14:paraId="55EF5EE9" w14:textId="77777777" w:rsidR="00F37EE1" w:rsidRPr="00F47B91" w:rsidRDefault="00F37EE1" w:rsidP="00361C6E">
      <w:pPr>
        <w:tabs>
          <w:tab w:val="left" w:pos="567"/>
        </w:tabs>
        <w:contextualSpacing/>
        <w:rPr>
          <w:color w:val="auto"/>
          <w:szCs w:val="24"/>
        </w:rPr>
      </w:pPr>
      <w:r w:rsidRPr="00F47B91">
        <w:rPr>
          <w:color w:val="auto"/>
          <w:szCs w:val="24"/>
        </w:rPr>
        <w:t xml:space="preserve">13.2. Os casos da rescisão contratual serão formalmente motivados nos autos, assegurado o contraditório e a ampla defesa. </w:t>
      </w:r>
    </w:p>
    <w:p w14:paraId="5B190202" w14:textId="77777777" w:rsidR="00F37EE1" w:rsidRPr="00F47B91" w:rsidRDefault="00F37EE1" w:rsidP="00361C6E">
      <w:pPr>
        <w:tabs>
          <w:tab w:val="left" w:pos="567"/>
        </w:tabs>
        <w:contextualSpacing/>
        <w:rPr>
          <w:color w:val="auto"/>
          <w:szCs w:val="24"/>
        </w:rPr>
      </w:pPr>
      <w:r w:rsidRPr="00F47B91">
        <w:rPr>
          <w:color w:val="auto"/>
          <w:szCs w:val="24"/>
        </w:rPr>
        <w:t xml:space="preserve">13.3. A rescisão deste Contrato poderá ser: </w:t>
      </w:r>
    </w:p>
    <w:p w14:paraId="696F001C" w14:textId="77777777" w:rsidR="00F37EE1" w:rsidRPr="00F47B91" w:rsidRDefault="00F37EE1" w:rsidP="00361C6E">
      <w:pPr>
        <w:tabs>
          <w:tab w:val="left" w:pos="567"/>
        </w:tabs>
        <w:contextualSpacing/>
        <w:rPr>
          <w:color w:val="auto"/>
          <w:szCs w:val="24"/>
        </w:rPr>
      </w:pPr>
      <w:r w:rsidRPr="00F47B91">
        <w:rPr>
          <w:color w:val="auto"/>
          <w:szCs w:val="24"/>
        </w:rPr>
        <w:t xml:space="preserve">13.3.1. </w:t>
      </w:r>
      <w:proofErr w:type="gramStart"/>
      <w:r w:rsidRPr="00F47B91">
        <w:rPr>
          <w:color w:val="auto"/>
          <w:szCs w:val="24"/>
        </w:rPr>
        <w:t>determinada</w:t>
      </w:r>
      <w:proofErr w:type="gramEnd"/>
      <w:r w:rsidRPr="00F47B91">
        <w:rPr>
          <w:color w:val="auto"/>
          <w:szCs w:val="24"/>
        </w:rPr>
        <w:t xml:space="preserve"> por ato unilateral e escrito da Administração, nos casos enumerados nos incisos I a XII, XVII e XVIII desta cláusula; </w:t>
      </w:r>
    </w:p>
    <w:p w14:paraId="626415E6" w14:textId="77777777" w:rsidR="00F37EE1" w:rsidRPr="00F47B91" w:rsidRDefault="00F37EE1" w:rsidP="00361C6E">
      <w:pPr>
        <w:tabs>
          <w:tab w:val="left" w:pos="567"/>
        </w:tabs>
        <w:contextualSpacing/>
        <w:rPr>
          <w:color w:val="auto"/>
          <w:szCs w:val="24"/>
        </w:rPr>
      </w:pPr>
      <w:r w:rsidRPr="00F47B91">
        <w:rPr>
          <w:color w:val="auto"/>
          <w:szCs w:val="24"/>
        </w:rPr>
        <w:t xml:space="preserve">13.3.2. </w:t>
      </w:r>
      <w:proofErr w:type="gramStart"/>
      <w:r w:rsidRPr="00F47B91">
        <w:rPr>
          <w:color w:val="auto"/>
          <w:szCs w:val="24"/>
        </w:rPr>
        <w:t>amigável</w:t>
      </w:r>
      <w:proofErr w:type="gramEnd"/>
      <w:r w:rsidRPr="00F47B91">
        <w:rPr>
          <w:color w:val="auto"/>
          <w:szCs w:val="24"/>
        </w:rPr>
        <w:t>, por acordo entre as partes, reduzida a termo no processo, desde que haja conveniência para a Administração;</w:t>
      </w:r>
    </w:p>
    <w:p w14:paraId="34A90FB1" w14:textId="77777777" w:rsidR="00F37EE1" w:rsidRPr="00F47B91" w:rsidRDefault="00F37EE1" w:rsidP="00361C6E">
      <w:pPr>
        <w:tabs>
          <w:tab w:val="left" w:pos="567"/>
        </w:tabs>
        <w:contextualSpacing/>
        <w:rPr>
          <w:color w:val="auto"/>
          <w:szCs w:val="24"/>
        </w:rPr>
      </w:pPr>
      <w:r w:rsidRPr="00F47B91">
        <w:rPr>
          <w:color w:val="auto"/>
          <w:szCs w:val="24"/>
        </w:rPr>
        <w:t xml:space="preserve">13.3.3. </w:t>
      </w:r>
      <w:proofErr w:type="gramStart"/>
      <w:r w:rsidRPr="00F47B91">
        <w:rPr>
          <w:color w:val="auto"/>
          <w:szCs w:val="24"/>
        </w:rPr>
        <w:t>judicial</w:t>
      </w:r>
      <w:proofErr w:type="gramEnd"/>
      <w:r w:rsidRPr="00F47B91">
        <w:rPr>
          <w:color w:val="auto"/>
          <w:szCs w:val="24"/>
        </w:rPr>
        <w:t>, nos termos da legislação.</w:t>
      </w:r>
    </w:p>
    <w:p w14:paraId="54CBCBCC" w14:textId="77777777" w:rsidR="00F37EE1" w:rsidRPr="00F47B91" w:rsidRDefault="00F37EE1" w:rsidP="00361C6E">
      <w:pPr>
        <w:tabs>
          <w:tab w:val="left" w:pos="567"/>
        </w:tabs>
        <w:contextualSpacing/>
        <w:rPr>
          <w:color w:val="auto"/>
          <w:szCs w:val="24"/>
        </w:rPr>
      </w:pPr>
      <w:r w:rsidRPr="00F47B91">
        <w:rPr>
          <w:color w:val="auto"/>
          <w:szCs w:val="24"/>
        </w:rPr>
        <w:t xml:space="preserve">13.4. A rescisão administrativa ou amigável deverá ser precedida de autorização escrita e fundamentada da autoridade competente. </w:t>
      </w:r>
    </w:p>
    <w:p w14:paraId="29562A6D" w14:textId="77777777" w:rsidR="00F37EE1" w:rsidRPr="00F47B91" w:rsidRDefault="00F37EE1" w:rsidP="00361C6E">
      <w:pPr>
        <w:tabs>
          <w:tab w:val="left" w:pos="567"/>
        </w:tabs>
        <w:contextualSpacing/>
        <w:rPr>
          <w:color w:val="auto"/>
          <w:szCs w:val="24"/>
        </w:rPr>
      </w:pPr>
      <w:r w:rsidRPr="00F47B91">
        <w:rPr>
          <w:color w:val="auto"/>
          <w:szCs w:val="24"/>
        </w:rPr>
        <w:lastRenderedPageBreak/>
        <w:t xml:space="preserve">13.5. Quando a rescisão ocorrer com base nos incisos XII a XV desta cláusula, sem que haja culpa da CONTRATADA, será esta ressarcida dos prejuízos regularmente comprovados que houver sofrido, tendo ainda direito a: </w:t>
      </w:r>
    </w:p>
    <w:p w14:paraId="69A65EDA" w14:textId="77777777" w:rsidR="00F37EE1" w:rsidRPr="00F47B91" w:rsidRDefault="00F37EE1" w:rsidP="00361C6E">
      <w:pPr>
        <w:tabs>
          <w:tab w:val="left" w:pos="567"/>
        </w:tabs>
        <w:contextualSpacing/>
        <w:rPr>
          <w:color w:val="auto"/>
          <w:szCs w:val="24"/>
        </w:rPr>
      </w:pPr>
      <w:r w:rsidRPr="00F47B91">
        <w:rPr>
          <w:color w:val="auto"/>
          <w:szCs w:val="24"/>
        </w:rPr>
        <w:t xml:space="preserve">13.5.1. </w:t>
      </w:r>
      <w:proofErr w:type="gramStart"/>
      <w:r w:rsidRPr="00F47B91">
        <w:rPr>
          <w:color w:val="auto"/>
          <w:szCs w:val="24"/>
        </w:rPr>
        <w:t>pagamentos</w:t>
      </w:r>
      <w:proofErr w:type="gramEnd"/>
      <w:r w:rsidRPr="00F47B91">
        <w:rPr>
          <w:color w:val="auto"/>
          <w:szCs w:val="24"/>
        </w:rPr>
        <w:t xml:space="preserve"> devidos pela execução do Contrato até a data da rescisão.</w:t>
      </w:r>
    </w:p>
    <w:p w14:paraId="2E91C76F" w14:textId="77777777" w:rsidR="00F37EE1" w:rsidRPr="00F47B91" w:rsidRDefault="00F37EE1" w:rsidP="00361C6E">
      <w:pPr>
        <w:tabs>
          <w:tab w:val="left" w:pos="567"/>
        </w:tabs>
        <w:contextualSpacing/>
        <w:rPr>
          <w:color w:val="auto"/>
          <w:szCs w:val="24"/>
        </w:rPr>
      </w:pPr>
      <w:r w:rsidRPr="00F47B91">
        <w:rPr>
          <w:color w:val="auto"/>
          <w:szCs w:val="24"/>
        </w:rPr>
        <w:t xml:space="preserve">13.6. A rescisão por descumprimento das cláusulas contratuais acarretará a execução da garantia contratual, para ressarcimento da CONTRATANTE, e dos valores das multas e indenizações a ela devidos, bem como a retenção dos créditos decorrentes do Contrato, até o limite dos prejuízos causados à CONTRATANTE, além das sanções previstas neste instrumento. </w:t>
      </w:r>
    </w:p>
    <w:p w14:paraId="299CB8EE" w14:textId="77777777" w:rsidR="00F37EE1" w:rsidRPr="00F47B91" w:rsidRDefault="00F37EE1" w:rsidP="00361C6E">
      <w:pPr>
        <w:tabs>
          <w:tab w:val="left" w:pos="567"/>
        </w:tabs>
        <w:contextualSpacing/>
        <w:rPr>
          <w:color w:val="auto"/>
          <w:szCs w:val="24"/>
        </w:rPr>
      </w:pPr>
      <w:r w:rsidRPr="00F47B91">
        <w:rPr>
          <w:color w:val="auto"/>
          <w:szCs w:val="24"/>
        </w:rPr>
        <w:t>13.7. O termo de rescisão deverá indicar, conforme o caso:</w:t>
      </w:r>
    </w:p>
    <w:p w14:paraId="7C6F4080" w14:textId="77777777" w:rsidR="00F37EE1" w:rsidRPr="00F47B91" w:rsidRDefault="00F37EE1" w:rsidP="00361C6E">
      <w:pPr>
        <w:tabs>
          <w:tab w:val="left" w:pos="567"/>
        </w:tabs>
        <w:contextualSpacing/>
        <w:rPr>
          <w:color w:val="auto"/>
          <w:szCs w:val="24"/>
        </w:rPr>
      </w:pPr>
      <w:r w:rsidRPr="00F47B91">
        <w:rPr>
          <w:color w:val="auto"/>
          <w:szCs w:val="24"/>
        </w:rPr>
        <w:t>13.7.1. Balanço dos eventos contratuais já cumpridos ou parcialmente cumpridos;</w:t>
      </w:r>
    </w:p>
    <w:p w14:paraId="530A57A0" w14:textId="77777777" w:rsidR="00F37EE1" w:rsidRPr="00F47B91" w:rsidRDefault="00F37EE1" w:rsidP="00361C6E">
      <w:pPr>
        <w:tabs>
          <w:tab w:val="left" w:pos="567"/>
        </w:tabs>
        <w:contextualSpacing/>
        <w:rPr>
          <w:color w:val="auto"/>
          <w:szCs w:val="24"/>
        </w:rPr>
      </w:pPr>
      <w:proofErr w:type="gramStart"/>
      <w:r w:rsidRPr="00F47B91">
        <w:rPr>
          <w:color w:val="auto"/>
          <w:szCs w:val="24"/>
        </w:rPr>
        <w:t>13.7.2.</w:t>
      </w:r>
      <w:proofErr w:type="gramEnd"/>
      <w:r w:rsidRPr="00F47B91">
        <w:rPr>
          <w:color w:val="auto"/>
          <w:szCs w:val="24"/>
        </w:rPr>
        <w:t>Relação dos pagamentos já efetuados e ainda devidos;</w:t>
      </w:r>
    </w:p>
    <w:p w14:paraId="4ED068F8" w14:textId="77777777" w:rsidR="00F37EE1" w:rsidRPr="00F47B91" w:rsidRDefault="00F37EE1" w:rsidP="00361C6E">
      <w:pPr>
        <w:tabs>
          <w:tab w:val="left" w:pos="567"/>
        </w:tabs>
        <w:contextualSpacing/>
        <w:rPr>
          <w:color w:val="auto"/>
          <w:szCs w:val="24"/>
        </w:rPr>
      </w:pPr>
      <w:r w:rsidRPr="00F47B91">
        <w:rPr>
          <w:color w:val="auto"/>
          <w:szCs w:val="24"/>
        </w:rPr>
        <w:t>13.7.3. Indenizações e multas.</w:t>
      </w:r>
    </w:p>
    <w:p w14:paraId="2C57D5C0" w14:textId="77777777" w:rsidR="00F37EE1" w:rsidRPr="00F47B91" w:rsidRDefault="00F37EE1" w:rsidP="00361C6E">
      <w:pPr>
        <w:tabs>
          <w:tab w:val="left" w:pos="567"/>
        </w:tabs>
        <w:contextualSpacing/>
        <w:rPr>
          <w:color w:val="auto"/>
          <w:szCs w:val="24"/>
        </w:rPr>
      </w:pPr>
    </w:p>
    <w:p w14:paraId="40AFF08E" w14:textId="77777777" w:rsidR="00F37EE1" w:rsidRPr="00F47B91" w:rsidRDefault="00F37EE1" w:rsidP="00361C6E">
      <w:pPr>
        <w:tabs>
          <w:tab w:val="left" w:pos="567"/>
        </w:tabs>
        <w:contextualSpacing/>
        <w:rPr>
          <w:b/>
          <w:color w:val="auto"/>
          <w:szCs w:val="24"/>
          <w:u w:val="single"/>
        </w:rPr>
      </w:pPr>
      <w:r w:rsidRPr="00F47B91">
        <w:rPr>
          <w:b/>
          <w:color w:val="auto"/>
          <w:szCs w:val="24"/>
          <w:u w:val="single"/>
        </w:rPr>
        <w:t>CLÁUSULA DÉCIMA QUARTA – DAS PENALIDADES</w:t>
      </w:r>
    </w:p>
    <w:p w14:paraId="38AC4E34" w14:textId="77777777" w:rsidR="00F37EE1" w:rsidRPr="00F47B91" w:rsidRDefault="00F37EE1" w:rsidP="00361C6E">
      <w:pPr>
        <w:tabs>
          <w:tab w:val="left" w:pos="567"/>
        </w:tabs>
        <w:contextualSpacing/>
        <w:rPr>
          <w:b/>
          <w:color w:val="auto"/>
          <w:szCs w:val="24"/>
          <w:u w:val="single"/>
        </w:rPr>
      </w:pPr>
    </w:p>
    <w:p w14:paraId="4540F9D5" w14:textId="77777777" w:rsidR="00F37EE1" w:rsidRPr="00F47B91" w:rsidRDefault="00F37EE1" w:rsidP="00361C6E">
      <w:pPr>
        <w:tabs>
          <w:tab w:val="left" w:pos="567"/>
        </w:tabs>
        <w:contextualSpacing/>
        <w:rPr>
          <w:color w:val="auto"/>
          <w:szCs w:val="24"/>
        </w:rPr>
      </w:pPr>
      <w:r w:rsidRPr="00F47B91">
        <w:rPr>
          <w:bCs/>
          <w:color w:val="auto"/>
          <w:szCs w:val="24"/>
        </w:rPr>
        <w:t>14.1</w:t>
      </w:r>
      <w:r w:rsidRPr="00F47B91">
        <w:rPr>
          <w:color w:val="auto"/>
          <w:szCs w:val="24"/>
        </w:rPr>
        <w:t xml:space="preserve"> - Pela inexecução total ou parcial do contrato, a Administração poderá garantida a defesa prévia, aplicar à contratada as seguintes sanções:</w:t>
      </w:r>
    </w:p>
    <w:p w14:paraId="68BD2B28" w14:textId="77777777" w:rsidR="00F37EE1" w:rsidRPr="00F47B91" w:rsidRDefault="00F37EE1" w:rsidP="00361C6E">
      <w:pPr>
        <w:tabs>
          <w:tab w:val="left" w:pos="567"/>
        </w:tabs>
        <w:contextualSpacing/>
        <w:rPr>
          <w:color w:val="auto"/>
          <w:szCs w:val="24"/>
        </w:rPr>
      </w:pPr>
      <w:r w:rsidRPr="00F47B91">
        <w:rPr>
          <w:color w:val="auto"/>
          <w:szCs w:val="24"/>
        </w:rPr>
        <w:t>a) Advertência;</w:t>
      </w:r>
    </w:p>
    <w:p w14:paraId="3C2D8203" w14:textId="0E991F80" w:rsidR="00F37EE1" w:rsidRPr="00F47B91" w:rsidRDefault="00F37EE1" w:rsidP="00361C6E">
      <w:pPr>
        <w:tabs>
          <w:tab w:val="left" w:pos="567"/>
        </w:tabs>
        <w:contextualSpacing/>
        <w:rPr>
          <w:color w:val="auto"/>
          <w:szCs w:val="24"/>
        </w:rPr>
      </w:pPr>
      <w:r w:rsidRPr="00F47B91">
        <w:rPr>
          <w:color w:val="auto"/>
          <w:szCs w:val="24"/>
        </w:rPr>
        <w:t>b) Multa moratória de 0,2% (dois décimos por cento) por dia de atraso na execução do contrat</w:t>
      </w:r>
      <w:r w:rsidR="009E2998" w:rsidRPr="00F47B91">
        <w:rPr>
          <w:color w:val="auto"/>
          <w:szCs w:val="24"/>
        </w:rPr>
        <w:t>o</w:t>
      </w:r>
      <w:r w:rsidRPr="00F47B91">
        <w:rPr>
          <w:color w:val="auto"/>
          <w:szCs w:val="24"/>
        </w:rPr>
        <w:t xml:space="preserve">; </w:t>
      </w:r>
    </w:p>
    <w:p w14:paraId="38E176D2" w14:textId="77777777" w:rsidR="00F37EE1" w:rsidRPr="00F47B91" w:rsidRDefault="00F37EE1" w:rsidP="00361C6E">
      <w:pPr>
        <w:tabs>
          <w:tab w:val="left" w:pos="567"/>
        </w:tabs>
        <w:contextualSpacing/>
        <w:rPr>
          <w:color w:val="auto"/>
          <w:szCs w:val="24"/>
        </w:rPr>
      </w:pPr>
      <w:r w:rsidRPr="00F47B91">
        <w:rPr>
          <w:color w:val="auto"/>
          <w:szCs w:val="24"/>
        </w:rPr>
        <w:t>c) Multa de 2%</w:t>
      </w:r>
      <w:proofErr w:type="gramStart"/>
      <w:r w:rsidRPr="00F47B91">
        <w:rPr>
          <w:color w:val="auto"/>
          <w:szCs w:val="24"/>
        </w:rPr>
        <w:t>(</w:t>
      </w:r>
      <w:proofErr w:type="gramEnd"/>
      <w:r w:rsidRPr="00F47B91">
        <w:rPr>
          <w:color w:val="auto"/>
          <w:szCs w:val="24"/>
        </w:rPr>
        <w:t>dois por cento) a partir do 16º (décimo sexto) dia.</w:t>
      </w:r>
    </w:p>
    <w:p w14:paraId="3C9825F0" w14:textId="77777777" w:rsidR="00F37EE1" w:rsidRPr="00F47B91" w:rsidRDefault="00F37EE1" w:rsidP="00361C6E">
      <w:pPr>
        <w:tabs>
          <w:tab w:val="left" w:pos="567"/>
        </w:tabs>
        <w:contextualSpacing/>
        <w:rPr>
          <w:color w:val="auto"/>
          <w:szCs w:val="24"/>
        </w:rPr>
      </w:pPr>
      <w:r w:rsidRPr="00F47B91">
        <w:rPr>
          <w:color w:val="auto"/>
          <w:szCs w:val="24"/>
        </w:rPr>
        <w:t>d) Multa compensatória de 10% (dez por cento) sobre o valor global do contrato;</w:t>
      </w:r>
    </w:p>
    <w:p w14:paraId="33F44540" w14:textId="77777777" w:rsidR="00F37EE1" w:rsidRPr="00F47B91" w:rsidRDefault="00F37EE1" w:rsidP="00361C6E">
      <w:pPr>
        <w:tabs>
          <w:tab w:val="left" w:pos="567"/>
        </w:tabs>
        <w:contextualSpacing/>
        <w:rPr>
          <w:color w:val="auto"/>
          <w:szCs w:val="24"/>
        </w:rPr>
      </w:pPr>
      <w:r w:rsidRPr="00F47B91">
        <w:rPr>
          <w:color w:val="auto"/>
          <w:szCs w:val="24"/>
        </w:rPr>
        <w:t xml:space="preserve">e) Suspensão temporária de participação em licitação e impedimento de contratar com a Administração por período não superior a dois (2) anos; </w:t>
      </w:r>
    </w:p>
    <w:p w14:paraId="3D1172A8" w14:textId="77777777" w:rsidR="00F37EE1" w:rsidRPr="00F47B91" w:rsidRDefault="00F37EE1" w:rsidP="00361C6E">
      <w:pPr>
        <w:tabs>
          <w:tab w:val="left" w:pos="567"/>
        </w:tabs>
        <w:contextualSpacing/>
        <w:rPr>
          <w:color w:val="auto"/>
          <w:szCs w:val="24"/>
        </w:rPr>
      </w:pPr>
      <w:r w:rsidRPr="00F47B91">
        <w:rPr>
          <w:color w:val="auto"/>
          <w:szCs w:val="24"/>
        </w:rPr>
        <w:t xml:space="preserve">f) Declaração de inidoneidade para licitar ou contratar com Administração Pública. </w:t>
      </w:r>
    </w:p>
    <w:p w14:paraId="616858AB" w14:textId="77777777" w:rsidR="00F37EE1" w:rsidRPr="00F47B91" w:rsidRDefault="00F37EE1" w:rsidP="00361C6E">
      <w:pPr>
        <w:tabs>
          <w:tab w:val="left" w:pos="567"/>
        </w:tabs>
        <w:contextualSpacing/>
        <w:rPr>
          <w:color w:val="auto"/>
          <w:szCs w:val="24"/>
        </w:rPr>
      </w:pPr>
      <w:r w:rsidRPr="00F47B91">
        <w:rPr>
          <w:bCs/>
          <w:color w:val="auto"/>
          <w:szCs w:val="24"/>
        </w:rPr>
        <w:t>14.2</w:t>
      </w:r>
      <w:r w:rsidRPr="00F47B91">
        <w:rPr>
          <w:color w:val="auto"/>
          <w:szCs w:val="24"/>
        </w:rPr>
        <w:t xml:space="preserve"> - O atraso injustificado na execução do contrato</w:t>
      </w:r>
      <w:proofErr w:type="gramStart"/>
      <w:r w:rsidRPr="00F47B91">
        <w:rPr>
          <w:color w:val="auto"/>
          <w:szCs w:val="24"/>
        </w:rPr>
        <w:t>, poderá</w:t>
      </w:r>
      <w:proofErr w:type="gramEnd"/>
      <w:r w:rsidRPr="00F47B91">
        <w:rPr>
          <w:color w:val="auto"/>
          <w:szCs w:val="24"/>
        </w:rPr>
        <w:t xml:space="preserve"> ensejar a rescisão do contrato.</w:t>
      </w:r>
    </w:p>
    <w:p w14:paraId="7B1E7674" w14:textId="77777777" w:rsidR="00F37EE1" w:rsidRPr="00F47B91" w:rsidRDefault="00F37EE1" w:rsidP="00361C6E">
      <w:pPr>
        <w:tabs>
          <w:tab w:val="left" w:pos="567"/>
        </w:tabs>
        <w:contextualSpacing/>
        <w:rPr>
          <w:color w:val="auto"/>
          <w:szCs w:val="24"/>
        </w:rPr>
      </w:pPr>
      <w:r w:rsidRPr="00F47B91">
        <w:rPr>
          <w:bCs/>
          <w:color w:val="auto"/>
          <w:szCs w:val="24"/>
        </w:rPr>
        <w:t>14.3</w:t>
      </w:r>
      <w:r w:rsidRPr="00F47B91">
        <w:rPr>
          <w:color w:val="auto"/>
          <w:szCs w:val="24"/>
        </w:rPr>
        <w:t xml:space="preserve"> - As multas aplicadas, após o regular procedimento administrativo, respeitado o contraditório, serão descontadas dos créditos da contratada ou, na impossibilidade, recolhida no prazo de até 15 (quinze) dias, da data da comunicação oficial e, </w:t>
      </w:r>
      <w:proofErr w:type="gramStart"/>
      <w:r w:rsidRPr="00F47B91">
        <w:rPr>
          <w:color w:val="auto"/>
          <w:szCs w:val="24"/>
        </w:rPr>
        <w:t>caso não cumprida, serão</w:t>
      </w:r>
      <w:proofErr w:type="gramEnd"/>
      <w:r w:rsidRPr="00F47B91">
        <w:rPr>
          <w:color w:val="auto"/>
          <w:szCs w:val="24"/>
        </w:rPr>
        <w:t xml:space="preserve"> cobradas judicialmente.</w:t>
      </w:r>
    </w:p>
    <w:p w14:paraId="5AB33447" w14:textId="77777777" w:rsidR="00F37EE1" w:rsidRPr="00F47B91" w:rsidRDefault="00F37EE1" w:rsidP="00361C6E">
      <w:pPr>
        <w:widowControl w:val="0"/>
        <w:tabs>
          <w:tab w:val="left" w:pos="567"/>
        </w:tabs>
        <w:suppressAutoHyphens/>
        <w:contextualSpacing/>
        <w:rPr>
          <w:b/>
          <w:color w:val="auto"/>
          <w:szCs w:val="24"/>
        </w:rPr>
      </w:pPr>
    </w:p>
    <w:p w14:paraId="27E9769D" w14:textId="77777777" w:rsidR="00F37EE1" w:rsidRPr="00F47B91" w:rsidRDefault="00F37EE1" w:rsidP="00361C6E">
      <w:pPr>
        <w:widowControl w:val="0"/>
        <w:tabs>
          <w:tab w:val="left" w:pos="567"/>
        </w:tabs>
        <w:suppressAutoHyphens/>
        <w:contextualSpacing/>
        <w:rPr>
          <w:b/>
          <w:color w:val="auto"/>
          <w:szCs w:val="24"/>
        </w:rPr>
      </w:pPr>
      <w:r w:rsidRPr="00F47B91">
        <w:rPr>
          <w:b/>
          <w:color w:val="auto"/>
          <w:szCs w:val="24"/>
        </w:rPr>
        <w:t>CLÁUSULA DÉCIMA QUINTA – DOS CASOS OMISSOS</w:t>
      </w:r>
    </w:p>
    <w:p w14:paraId="42783150" w14:textId="77777777" w:rsidR="00F37EE1" w:rsidRPr="00F47B91" w:rsidRDefault="00F37EE1" w:rsidP="00361C6E">
      <w:pPr>
        <w:widowControl w:val="0"/>
        <w:tabs>
          <w:tab w:val="left" w:pos="567"/>
        </w:tabs>
        <w:suppressAutoHyphens/>
        <w:contextualSpacing/>
        <w:rPr>
          <w:color w:val="auto"/>
          <w:szCs w:val="24"/>
          <w:u w:val="single"/>
          <w:shd w:val="clear" w:color="auto" w:fill="C0C0C0"/>
        </w:rPr>
      </w:pPr>
    </w:p>
    <w:p w14:paraId="1808A075" w14:textId="77777777" w:rsidR="00F37EE1" w:rsidRPr="00F47B91" w:rsidRDefault="00F37EE1" w:rsidP="00361C6E">
      <w:pPr>
        <w:widowControl w:val="0"/>
        <w:tabs>
          <w:tab w:val="left" w:pos="567"/>
        </w:tabs>
        <w:suppressAutoHyphens/>
        <w:contextualSpacing/>
        <w:rPr>
          <w:color w:val="auto"/>
          <w:szCs w:val="24"/>
        </w:rPr>
      </w:pPr>
      <w:r w:rsidRPr="00F47B91">
        <w:rPr>
          <w:color w:val="auto"/>
          <w:szCs w:val="24"/>
        </w:rPr>
        <w:t>15.1. Os casos omissos ou situações não explicitadas nas cláusulas deste Contrato serão decididos pela CONTRATANTE, segundo as disposições contidas na Lei nº 10.520, de 2002, na Lei nº 8.078, de 1990 - Código de Defesa do Consumidor, na Lei Complementar nº 123, de 2006, e na Lei nº 8.666, de 1993.</w:t>
      </w:r>
    </w:p>
    <w:p w14:paraId="1E006C8B" w14:textId="77777777" w:rsidR="00F37EE1" w:rsidRPr="00F47B91" w:rsidRDefault="00F37EE1" w:rsidP="00361C6E">
      <w:pPr>
        <w:widowControl w:val="0"/>
        <w:tabs>
          <w:tab w:val="left" w:pos="567"/>
        </w:tabs>
        <w:suppressAutoHyphens/>
        <w:contextualSpacing/>
        <w:rPr>
          <w:b/>
          <w:color w:val="auto"/>
          <w:szCs w:val="24"/>
        </w:rPr>
      </w:pPr>
    </w:p>
    <w:p w14:paraId="1150C147" w14:textId="77777777" w:rsidR="00F37EE1" w:rsidRPr="00F47B91" w:rsidRDefault="00F37EE1" w:rsidP="00361C6E">
      <w:pPr>
        <w:widowControl w:val="0"/>
        <w:tabs>
          <w:tab w:val="left" w:pos="567"/>
        </w:tabs>
        <w:suppressAutoHyphens/>
        <w:contextualSpacing/>
        <w:rPr>
          <w:b/>
          <w:color w:val="auto"/>
          <w:szCs w:val="24"/>
        </w:rPr>
      </w:pPr>
      <w:r w:rsidRPr="00F47B91">
        <w:rPr>
          <w:b/>
          <w:color w:val="auto"/>
          <w:szCs w:val="24"/>
        </w:rPr>
        <w:t>CLÁUSULA DÉCIMA SEXTA – DA PUBLICAÇÃO</w:t>
      </w:r>
    </w:p>
    <w:p w14:paraId="62137DC8" w14:textId="77777777" w:rsidR="00F37EE1" w:rsidRPr="00F47B91" w:rsidRDefault="00F37EE1" w:rsidP="00361C6E">
      <w:pPr>
        <w:widowControl w:val="0"/>
        <w:tabs>
          <w:tab w:val="left" w:pos="567"/>
        </w:tabs>
        <w:suppressAutoHyphens/>
        <w:contextualSpacing/>
        <w:rPr>
          <w:b/>
          <w:color w:val="auto"/>
          <w:szCs w:val="24"/>
        </w:rPr>
      </w:pPr>
    </w:p>
    <w:p w14:paraId="20CD5C51" w14:textId="77777777" w:rsidR="00F37EE1" w:rsidRPr="00F47B91" w:rsidRDefault="00F37EE1" w:rsidP="00361C6E">
      <w:pPr>
        <w:widowControl w:val="0"/>
        <w:tabs>
          <w:tab w:val="left" w:pos="567"/>
        </w:tabs>
        <w:suppressAutoHyphens/>
        <w:contextualSpacing/>
        <w:rPr>
          <w:color w:val="auto"/>
          <w:szCs w:val="24"/>
        </w:rPr>
      </w:pPr>
      <w:r w:rsidRPr="00F47B91">
        <w:rPr>
          <w:color w:val="auto"/>
          <w:szCs w:val="24"/>
        </w:rPr>
        <w:t xml:space="preserve">16.1. Incumbirá à CONTRATANTE providenciar a publicação do extrato deste Contrato na Imprensa Oficial, até o quinto dia útil do mês seguinte ao de sua assinatura, para ocorrer no prazo de 20 (vinte) dias daquela data. </w:t>
      </w:r>
    </w:p>
    <w:p w14:paraId="015B502B" w14:textId="77777777" w:rsidR="00F37EE1" w:rsidRPr="00F47B91" w:rsidRDefault="00F37EE1" w:rsidP="00361C6E">
      <w:pPr>
        <w:tabs>
          <w:tab w:val="left" w:pos="567"/>
        </w:tabs>
        <w:contextualSpacing/>
        <w:rPr>
          <w:b/>
          <w:color w:val="auto"/>
          <w:szCs w:val="24"/>
        </w:rPr>
      </w:pPr>
    </w:p>
    <w:p w14:paraId="271F32B3" w14:textId="77777777" w:rsidR="00F37EE1" w:rsidRPr="00F47B91" w:rsidRDefault="00F37EE1" w:rsidP="00361C6E">
      <w:pPr>
        <w:tabs>
          <w:tab w:val="left" w:pos="567"/>
        </w:tabs>
        <w:contextualSpacing/>
        <w:rPr>
          <w:b/>
          <w:color w:val="auto"/>
          <w:szCs w:val="24"/>
        </w:rPr>
      </w:pPr>
      <w:r w:rsidRPr="00F47B91">
        <w:rPr>
          <w:b/>
          <w:color w:val="auto"/>
          <w:szCs w:val="24"/>
        </w:rPr>
        <w:t>CLÁUSULA DÉCIMA SÉTIMA – FORO</w:t>
      </w:r>
    </w:p>
    <w:p w14:paraId="72E8D5E4" w14:textId="77777777" w:rsidR="00F37EE1" w:rsidRPr="00F47B91" w:rsidRDefault="00F37EE1" w:rsidP="00361C6E">
      <w:pPr>
        <w:tabs>
          <w:tab w:val="left" w:pos="567"/>
        </w:tabs>
        <w:contextualSpacing/>
        <w:rPr>
          <w:b/>
          <w:color w:val="auto"/>
          <w:szCs w:val="24"/>
        </w:rPr>
      </w:pPr>
    </w:p>
    <w:p w14:paraId="69628180" w14:textId="235A189D" w:rsidR="00F37EE1" w:rsidRPr="00F47B91" w:rsidRDefault="00F37EE1" w:rsidP="00361C6E">
      <w:pPr>
        <w:tabs>
          <w:tab w:val="left" w:pos="567"/>
        </w:tabs>
        <w:contextualSpacing/>
        <w:rPr>
          <w:color w:val="auto"/>
          <w:szCs w:val="24"/>
        </w:rPr>
      </w:pPr>
      <w:r w:rsidRPr="00F47B91">
        <w:rPr>
          <w:color w:val="auto"/>
          <w:szCs w:val="24"/>
        </w:rPr>
        <w:t>17.1. Fica eleito o Foro da Comarca de Ribeira do Pombal - Ba</w:t>
      </w:r>
      <w:r w:rsidR="009E2998" w:rsidRPr="00F47B91">
        <w:rPr>
          <w:color w:val="auto"/>
          <w:szCs w:val="24"/>
        </w:rPr>
        <w:t>hia</w:t>
      </w:r>
      <w:r w:rsidRPr="00F47B91">
        <w:rPr>
          <w:color w:val="auto"/>
          <w:szCs w:val="24"/>
        </w:rPr>
        <w:t xml:space="preserve"> como competente para dirimir quaisquer questões oriundas do presente Contrato.</w:t>
      </w:r>
    </w:p>
    <w:p w14:paraId="030F02DD" w14:textId="31AC1039" w:rsidR="00F37EE1" w:rsidRPr="00F47B91" w:rsidRDefault="00F37EE1" w:rsidP="00361C6E">
      <w:pPr>
        <w:tabs>
          <w:tab w:val="left" w:pos="567"/>
        </w:tabs>
        <w:contextualSpacing/>
        <w:rPr>
          <w:color w:val="auto"/>
          <w:szCs w:val="24"/>
        </w:rPr>
      </w:pPr>
      <w:r w:rsidRPr="00F47B91">
        <w:rPr>
          <w:color w:val="auto"/>
          <w:szCs w:val="24"/>
        </w:rPr>
        <w:lastRenderedPageBreak/>
        <w:t>17.2. E por estarem justos e contratados, assinam o presente,</w:t>
      </w:r>
      <w:r w:rsidR="00EA3361" w:rsidRPr="00F47B91">
        <w:rPr>
          <w:color w:val="auto"/>
          <w:szCs w:val="24"/>
        </w:rPr>
        <w:t xml:space="preserve"> por si e seus sucessores, em 02</w:t>
      </w:r>
      <w:r w:rsidRPr="00F47B91">
        <w:rPr>
          <w:color w:val="auto"/>
          <w:szCs w:val="24"/>
        </w:rPr>
        <w:t xml:space="preserve"> (</w:t>
      </w:r>
      <w:r w:rsidR="00EA3361" w:rsidRPr="00F47B91">
        <w:rPr>
          <w:color w:val="auto"/>
          <w:szCs w:val="24"/>
        </w:rPr>
        <w:t>duas</w:t>
      </w:r>
      <w:r w:rsidRPr="00F47B91">
        <w:rPr>
          <w:color w:val="auto"/>
          <w:szCs w:val="24"/>
        </w:rPr>
        <w:t>) vias iguais e rubricadas para todos os fins de direito.</w:t>
      </w:r>
    </w:p>
    <w:p w14:paraId="71ED9952" w14:textId="77777777" w:rsidR="00F37EE1" w:rsidRPr="00F47B91" w:rsidRDefault="00F37EE1" w:rsidP="00361C6E">
      <w:pPr>
        <w:tabs>
          <w:tab w:val="left" w:pos="567"/>
        </w:tabs>
        <w:contextualSpacing/>
        <w:rPr>
          <w:color w:val="auto"/>
          <w:szCs w:val="24"/>
        </w:rPr>
      </w:pPr>
    </w:p>
    <w:p w14:paraId="431FD21B" w14:textId="578C50C8" w:rsidR="00F37EE1" w:rsidRPr="00F47B91" w:rsidRDefault="00F37EE1" w:rsidP="00361C6E">
      <w:pPr>
        <w:tabs>
          <w:tab w:val="left" w:pos="567"/>
        </w:tabs>
        <w:contextualSpacing/>
        <w:rPr>
          <w:color w:val="auto"/>
          <w:szCs w:val="24"/>
        </w:rPr>
      </w:pPr>
      <w:r w:rsidRPr="00F47B91">
        <w:rPr>
          <w:color w:val="auto"/>
          <w:szCs w:val="24"/>
        </w:rPr>
        <w:t>Ribeira d</w:t>
      </w:r>
      <w:r w:rsidR="009E2998" w:rsidRPr="00F47B91">
        <w:rPr>
          <w:color w:val="auto"/>
          <w:szCs w:val="24"/>
        </w:rPr>
        <w:t xml:space="preserve">o Pombal-BA, </w:t>
      </w:r>
      <w:proofErr w:type="spellStart"/>
      <w:r w:rsidR="009E2998" w:rsidRPr="00F47B91">
        <w:rPr>
          <w:color w:val="auto"/>
          <w:szCs w:val="24"/>
        </w:rPr>
        <w:t>xx</w:t>
      </w:r>
      <w:proofErr w:type="spellEnd"/>
      <w:r w:rsidR="009E2998" w:rsidRPr="00F47B91">
        <w:rPr>
          <w:color w:val="auto"/>
          <w:szCs w:val="24"/>
        </w:rPr>
        <w:t xml:space="preserve"> de </w:t>
      </w:r>
      <w:proofErr w:type="spellStart"/>
      <w:r w:rsidR="009E2998" w:rsidRPr="00F47B91">
        <w:rPr>
          <w:color w:val="auto"/>
          <w:szCs w:val="24"/>
        </w:rPr>
        <w:t>xxxxxxxxxxx</w:t>
      </w:r>
      <w:proofErr w:type="spellEnd"/>
      <w:r w:rsidR="009E2998" w:rsidRPr="00F47B91">
        <w:rPr>
          <w:color w:val="auto"/>
          <w:szCs w:val="24"/>
        </w:rPr>
        <w:t xml:space="preserve"> de 2023</w:t>
      </w:r>
      <w:r w:rsidR="009151A1" w:rsidRPr="00F47B91">
        <w:rPr>
          <w:color w:val="auto"/>
          <w:szCs w:val="24"/>
        </w:rPr>
        <w:t>.</w:t>
      </w:r>
    </w:p>
    <w:p w14:paraId="36CC3531" w14:textId="77777777" w:rsidR="00F37EE1" w:rsidRPr="00F47B91" w:rsidRDefault="00F37EE1" w:rsidP="00361C6E">
      <w:pPr>
        <w:tabs>
          <w:tab w:val="left" w:pos="567"/>
        </w:tabs>
        <w:contextualSpacing/>
        <w:rPr>
          <w:color w:val="auto"/>
          <w:szCs w:val="24"/>
        </w:rPr>
      </w:pPr>
    </w:p>
    <w:p w14:paraId="56ACE82C" w14:textId="77777777" w:rsidR="009E2998" w:rsidRPr="00F47B91" w:rsidRDefault="009E2998" w:rsidP="00361C6E">
      <w:pPr>
        <w:tabs>
          <w:tab w:val="left" w:pos="567"/>
        </w:tabs>
        <w:contextualSpacing/>
        <w:rPr>
          <w:color w:val="auto"/>
          <w:szCs w:val="24"/>
        </w:rPr>
      </w:pPr>
    </w:p>
    <w:p w14:paraId="53217B68" w14:textId="77777777" w:rsidR="00F37EE1" w:rsidRPr="00F47B91" w:rsidRDefault="00F37EE1" w:rsidP="00F039E5">
      <w:pPr>
        <w:tabs>
          <w:tab w:val="left" w:pos="567"/>
        </w:tabs>
        <w:contextualSpacing/>
        <w:jc w:val="center"/>
        <w:rPr>
          <w:b/>
          <w:color w:val="auto"/>
          <w:szCs w:val="24"/>
        </w:rPr>
      </w:pPr>
      <w:r w:rsidRPr="00F47B91">
        <w:rPr>
          <w:b/>
          <w:color w:val="auto"/>
          <w:szCs w:val="24"/>
        </w:rPr>
        <w:t>___________________________________________</w:t>
      </w:r>
    </w:p>
    <w:p w14:paraId="4688201E" w14:textId="77777777" w:rsidR="00F37EE1" w:rsidRPr="00F47B91" w:rsidRDefault="00F37EE1" w:rsidP="00F039E5">
      <w:pPr>
        <w:tabs>
          <w:tab w:val="left" w:pos="567"/>
        </w:tabs>
        <w:contextualSpacing/>
        <w:jc w:val="center"/>
        <w:rPr>
          <w:b/>
          <w:color w:val="auto"/>
          <w:szCs w:val="24"/>
        </w:rPr>
      </w:pPr>
      <w:r w:rsidRPr="00F47B91">
        <w:rPr>
          <w:b/>
          <w:color w:val="auto"/>
          <w:szCs w:val="24"/>
        </w:rPr>
        <w:t>CONSORCIO PUBLICO INTERFEDERATIVO DE SAÚDE NORDESTE II</w:t>
      </w:r>
    </w:p>
    <w:p w14:paraId="6F4508D8" w14:textId="77777777" w:rsidR="00F37EE1" w:rsidRPr="00F47B91" w:rsidRDefault="00F37EE1" w:rsidP="00F039E5">
      <w:pPr>
        <w:tabs>
          <w:tab w:val="left" w:pos="567"/>
        </w:tabs>
        <w:contextualSpacing/>
        <w:jc w:val="center"/>
        <w:rPr>
          <w:b/>
          <w:color w:val="auto"/>
          <w:szCs w:val="24"/>
        </w:rPr>
      </w:pPr>
      <w:r w:rsidRPr="00F47B91">
        <w:rPr>
          <w:b/>
          <w:color w:val="auto"/>
          <w:szCs w:val="24"/>
        </w:rPr>
        <w:t>CONTRATANTE</w:t>
      </w:r>
    </w:p>
    <w:p w14:paraId="46714087" w14:textId="77777777" w:rsidR="00F37EE1" w:rsidRPr="00F47B91" w:rsidRDefault="00F37EE1" w:rsidP="00F039E5">
      <w:pPr>
        <w:tabs>
          <w:tab w:val="left" w:pos="567"/>
        </w:tabs>
        <w:contextualSpacing/>
        <w:jc w:val="center"/>
        <w:rPr>
          <w:b/>
          <w:color w:val="auto"/>
          <w:szCs w:val="24"/>
        </w:rPr>
      </w:pPr>
    </w:p>
    <w:p w14:paraId="01C550D7" w14:textId="77777777" w:rsidR="00F37EE1" w:rsidRPr="00F47B91" w:rsidRDefault="00F37EE1" w:rsidP="00F039E5">
      <w:pPr>
        <w:tabs>
          <w:tab w:val="left" w:pos="567"/>
        </w:tabs>
        <w:contextualSpacing/>
        <w:jc w:val="center"/>
        <w:rPr>
          <w:b/>
          <w:color w:val="auto"/>
          <w:szCs w:val="24"/>
        </w:rPr>
      </w:pPr>
    </w:p>
    <w:p w14:paraId="25F8D916" w14:textId="77777777" w:rsidR="009E2998" w:rsidRPr="00F47B91" w:rsidRDefault="009E2998" w:rsidP="00F039E5">
      <w:pPr>
        <w:tabs>
          <w:tab w:val="left" w:pos="567"/>
        </w:tabs>
        <w:contextualSpacing/>
        <w:jc w:val="center"/>
        <w:rPr>
          <w:b/>
          <w:color w:val="auto"/>
          <w:szCs w:val="24"/>
        </w:rPr>
      </w:pPr>
    </w:p>
    <w:p w14:paraId="09BAFAC3" w14:textId="77777777" w:rsidR="00F37EE1" w:rsidRPr="00F47B91" w:rsidRDefault="00F37EE1" w:rsidP="00F039E5">
      <w:pPr>
        <w:tabs>
          <w:tab w:val="left" w:pos="567"/>
        </w:tabs>
        <w:contextualSpacing/>
        <w:jc w:val="center"/>
        <w:rPr>
          <w:b/>
          <w:color w:val="auto"/>
          <w:szCs w:val="24"/>
        </w:rPr>
      </w:pPr>
      <w:r w:rsidRPr="00F47B91">
        <w:rPr>
          <w:b/>
          <w:color w:val="auto"/>
          <w:szCs w:val="24"/>
        </w:rPr>
        <w:t>__________________________________________</w:t>
      </w:r>
    </w:p>
    <w:p w14:paraId="6532B639" w14:textId="77777777" w:rsidR="00F37EE1" w:rsidRPr="00F47B91" w:rsidRDefault="00F37EE1" w:rsidP="00F039E5">
      <w:pPr>
        <w:tabs>
          <w:tab w:val="left" w:pos="567"/>
        </w:tabs>
        <w:contextualSpacing/>
        <w:jc w:val="center"/>
        <w:rPr>
          <w:b/>
          <w:color w:val="auto"/>
          <w:szCs w:val="24"/>
        </w:rPr>
      </w:pPr>
      <w:r w:rsidRPr="00F47B91">
        <w:rPr>
          <w:b/>
          <w:color w:val="auto"/>
          <w:szCs w:val="24"/>
        </w:rPr>
        <w:t>EMPRESA</w:t>
      </w:r>
    </w:p>
    <w:p w14:paraId="6585A00E" w14:textId="77777777" w:rsidR="00F37EE1" w:rsidRPr="00F47B91" w:rsidRDefault="00F37EE1" w:rsidP="00F039E5">
      <w:pPr>
        <w:tabs>
          <w:tab w:val="left" w:pos="567"/>
        </w:tabs>
        <w:contextualSpacing/>
        <w:jc w:val="center"/>
        <w:rPr>
          <w:b/>
          <w:color w:val="auto"/>
          <w:szCs w:val="24"/>
        </w:rPr>
      </w:pPr>
      <w:r w:rsidRPr="00F47B91">
        <w:rPr>
          <w:b/>
          <w:color w:val="auto"/>
          <w:szCs w:val="24"/>
        </w:rPr>
        <w:t xml:space="preserve">REPRESENTANTE - </w:t>
      </w:r>
      <w:r w:rsidRPr="00F47B91">
        <w:rPr>
          <w:color w:val="auto"/>
          <w:szCs w:val="24"/>
        </w:rPr>
        <w:t>XXXXXXXXXXXXXXXXXXX</w:t>
      </w:r>
    </w:p>
    <w:p w14:paraId="525A3790" w14:textId="77777777" w:rsidR="00F37EE1" w:rsidRPr="00F47B91" w:rsidRDefault="00F37EE1" w:rsidP="00F039E5">
      <w:pPr>
        <w:tabs>
          <w:tab w:val="left" w:pos="567"/>
        </w:tabs>
        <w:contextualSpacing/>
        <w:jc w:val="center"/>
        <w:rPr>
          <w:b/>
          <w:color w:val="auto"/>
          <w:szCs w:val="24"/>
        </w:rPr>
      </w:pPr>
      <w:r w:rsidRPr="00F47B91">
        <w:rPr>
          <w:b/>
          <w:color w:val="auto"/>
          <w:szCs w:val="24"/>
        </w:rPr>
        <w:t>CONTRATADA</w:t>
      </w:r>
    </w:p>
    <w:p w14:paraId="3313E0E3" w14:textId="77777777" w:rsidR="009A4AE6" w:rsidRPr="00F47B91" w:rsidRDefault="009A4AE6" w:rsidP="00361C6E">
      <w:pPr>
        <w:tabs>
          <w:tab w:val="left" w:pos="0"/>
        </w:tabs>
        <w:spacing w:after="0" w:line="259" w:lineRule="auto"/>
        <w:ind w:left="0" w:right="0" w:firstLine="0"/>
        <w:rPr>
          <w:color w:val="auto"/>
          <w:szCs w:val="24"/>
        </w:rPr>
      </w:pPr>
    </w:p>
    <w:p w14:paraId="1CA72EB9" w14:textId="77777777" w:rsidR="009A4AE6" w:rsidRPr="00F47B91" w:rsidRDefault="009A4AE6" w:rsidP="00361C6E">
      <w:pPr>
        <w:tabs>
          <w:tab w:val="left" w:pos="0"/>
        </w:tabs>
        <w:spacing w:after="0" w:line="259" w:lineRule="auto"/>
        <w:ind w:left="0" w:right="0" w:firstLine="0"/>
        <w:rPr>
          <w:color w:val="auto"/>
          <w:szCs w:val="24"/>
        </w:rPr>
      </w:pPr>
    </w:p>
    <w:tbl>
      <w:tblPr>
        <w:tblpPr w:vertAnchor="text" w:tblpX="4032" w:tblpY="31"/>
        <w:tblOverlap w:val="never"/>
        <w:tblW w:w="5293" w:type="dxa"/>
        <w:tblCellMar>
          <w:top w:w="97" w:type="dxa"/>
          <w:left w:w="159" w:type="dxa"/>
          <w:right w:w="94" w:type="dxa"/>
        </w:tblCellMar>
        <w:tblLook w:val="04A0" w:firstRow="1" w:lastRow="0" w:firstColumn="1" w:lastColumn="0" w:noHBand="0" w:noVBand="1"/>
      </w:tblPr>
      <w:tblGrid>
        <w:gridCol w:w="5293"/>
      </w:tblGrid>
      <w:tr w:rsidR="000D661F" w:rsidRPr="00F47B91" w14:paraId="7825DBCC" w14:textId="77777777" w:rsidTr="00CE394E">
        <w:trPr>
          <w:trHeight w:val="2869"/>
        </w:trPr>
        <w:tc>
          <w:tcPr>
            <w:tcW w:w="5293" w:type="dxa"/>
            <w:tcBorders>
              <w:top w:val="dashed" w:sz="6" w:space="0" w:color="000000"/>
              <w:left w:val="dashed" w:sz="6" w:space="0" w:color="000000"/>
              <w:bottom w:val="dashed" w:sz="6" w:space="0" w:color="000000"/>
              <w:right w:val="dashed" w:sz="6" w:space="0" w:color="000000"/>
            </w:tcBorders>
          </w:tcPr>
          <w:p w14:paraId="54B822E8" w14:textId="77777777" w:rsidR="009A4AE6" w:rsidRPr="00F47B91" w:rsidRDefault="00493A63" w:rsidP="00361C6E">
            <w:pPr>
              <w:tabs>
                <w:tab w:val="left" w:pos="0"/>
              </w:tabs>
              <w:spacing w:after="0" w:line="259" w:lineRule="auto"/>
              <w:ind w:left="0" w:right="0" w:firstLine="0"/>
              <w:rPr>
                <w:color w:val="auto"/>
                <w:szCs w:val="24"/>
              </w:rPr>
            </w:pPr>
            <w:r w:rsidRPr="00F47B91">
              <w:rPr>
                <w:rFonts w:eastAsia="Arial"/>
                <w:b/>
                <w:color w:val="auto"/>
                <w:szCs w:val="24"/>
              </w:rPr>
              <w:t xml:space="preserve">PARECER JURÍDICO </w:t>
            </w:r>
          </w:p>
          <w:p w14:paraId="372004DC" w14:textId="77777777" w:rsidR="009A4AE6" w:rsidRPr="00F47B91" w:rsidRDefault="009A4AE6" w:rsidP="00361C6E">
            <w:pPr>
              <w:tabs>
                <w:tab w:val="left" w:pos="0"/>
              </w:tabs>
              <w:spacing w:after="0" w:line="259" w:lineRule="auto"/>
              <w:ind w:left="0" w:right="0" w:firstLine="0"/>
              <w:rPr>
                <w:color w:val="auto"/>
                <w:szCs w:val="24"/>
              </w:rPr>
            </w:pPr>
          </w:p>
          <w:p w14:paraId="626738F2" w14:textId="77777777" w:rsidR="009A4AE6" w:rsidRPr="00F47B91" w:rsidRDefault="00493A63" w:rsidP="00361C6E">
            <w:pPr>
              <w:tabs>
                <w:tab w:val="left" w:pos="0"/>
              </w:tabs>
              <w:spacing w:after="0" w:line="238" w:lineRule="auto"/>
              <w:ind w:left="0" w:right="34" w:firstLine="0"/>
              <w:rPr>
                <w:color w:val="auto"/>
                <w:szCs w:val="24"/>
              </w:rPr>
            </w:pPr>
            <w:r w:rsidRPr="00F47B91">
              <w:rPr>
                <w:rFonts w:eastAsia="Arial"/>
                <w:color w:val="auto"/>
                <w:szCs w:val="24"/>
              </w:rPr>
              <w:t xml:space="preserve">Esta Minuta de Contrato obedece aos requisitos legais e atende a todas as formalidades exigidas pela lei nº 8.666/1993 e 10.520/2002, estando de acordo com as respectivas disposições legais, motivo pelos quais a Aprovamos, nos termos do par. Único do artigo 38 da lei de licitações. </w:t>
            </w:r>
          </w:p>
          <w:p w14:paraId="2D0091A1" w14:textId="77777777" w:rsidR="009A4AE6" w:rsidRPr="00F47B91" w:rsidRDefault="009A4AE6" w:rsidP="00361C6E">
            <w:pPr>
              <w:tabs>
                <w:tab w:val="left" w:pos="0"/>
              </w:tabs>
              <w:spacing w:after="0" w:line="259" w:lineRule="auto"/>
              <w:ind w:left="0" w:right="0" w:firstLine="0"/>
              <w:rPr>
                <w:color w:val="auto"/>
                <w:szCs w:val="24"/>
              </w:rPr>
            </w:pPr>
          </w:p>
          <w:p w14:paraId="09DF8EAE" w14:textId="77777777" w:rsidR="009A4AE6" w:rsidRPr="00F47B91" w:rsidRDefault="00493A63" w:rsidP="00361C6E">
            <w:pPr>
              <w:tabs>
                <w:tab w:val="left" w:pos="0"/>
              </w:tabs>
              <w:spacing w:after="0" w:line="259" w:lineRule="auto"/>
              <w:ind w:left="0" w:right="49" w:firstLine="0"/>
              <w:rPr>
                <w:color w:val="auto"/>
                <w:szCs w:val="24"/>
              </w:rPr>
            </w:pPr>
            <w:proofErr w:type="spellStart"/>
            <w:proofErr w:type="gramStart"/>
            <w:r w:rsidRPr="00F47B91">
              <w:rPr>
                <w:rFonts w:eastAsia="Arial"/>
                <w:b/>
                <w:color w:val="auto"/>
                <w:szCs w:val="24"/>
              </w:rPr>
              <w:t>xxxxxxxxxxxxxx</w:t>
            </w:r>
            <w:proofErr w:type="spellEnd"/>
            <w:proofErr w:type="gramEnd"/>
            <w:r w:rsidRPr="00F47B91">
              <w:rPr>
                <w:rFonts w:eastAsia="Arial"/>
                <w:b/>
                <w:color w:val="auto"/>
                <w:szCs w:val="24"/>
              </w:rPr>
              <w:t xml:space="preserve"> </w:t>
            </w:r>
          </w:p>
          <w:p w14:paraId="60715DBC" w14:textId="77777777" w:rsidR="009A4AE6" w:rsidRPr="00F47B91" w:rsidRDefault="00493A63" w:rsidP="00361C6E">
            <w:pPr>
              <w:tabs>
                <w:tab w:val="left" w:pos="0"/>
              </w:tabs>
              <w:spacing w:after="0" w:line="259" w:lineRule="auto"/>
              <w:ind w:left="0" w:right="38" w:firstLine="0"/>
              <w:rPr>
                <w:color w:val="auto"/>
                <w:szCs w:val="24"/>
              </w:rPr>
            </w:pPr>
            <w:r w:rsidRPr="00F47B91">
              <w:rPr>
                <w:rFonts w:eastAsia="Arial"/>
                <w:b/>
                <w:color w:val="auto"/>
                <w:szCs w:val="24"/>
              </w:rPr>
              <w:t xml:space="preserve">  Procurador Geral - OAB </w:t>
            </w:r>
            <w:proofErr w:type="spellStart"/>
            <w:r w:rsidRPr="00F47B91">
              <w:rPr>
                <w:rFonts w:eastAsia="Arial"/>
                <w:b/>
                <w:color w:val="auto"/>
                <w:szCs w:val="24"/>
              </w:rPr>
              <w:t>xxxxxx</w:t>
            </w:r>
            <w:proofErr w:type="spellEnd"/>
            <w:r w:rsidRPr="00F47B91">
              <w:rPr>
                <w:rFonts w:eastAsia="Arial"/>
                <w:b/>
                <w:color w:val="auto"/>
                <w:szCs w:val="24"/>
              </w:rPr>
              <w:t xml:space="preserve">/BA </w:t>
            </w:r>
          </w:p>
        </w:tc>
      </w:tr>
    </w:tbl>
    <w:p w14:paraId="5F6E0D87" w14:textId="77777777" w:rsidR="009A4AE6" w:rsidRPr="00F47B91" w:rsidRDefault="00493A63" w:rsidP="00361C6E">
      <w:pPr>
        <w:tabs>
          <w:tab w:val="left" w:pos="0"/>
        </w:tabs>
        <w:spacing w:after="0" w:line="259" w:lineRule="auto"/>
        <w:ind w:left="25" w:right="528"/>
        <w:rPr>
          <w:color w:val="auto"/>
          <w:szCs w:val="24"/>
        </w:rPr>
      </w:pPr>
      <w:r w:rsidRPr="00F47B91">
        <w:rPr>
          <w:b/>
          <w:color w:val="auto"/>
          <w:szCs w:val="24"/>
          <w:u w:val="single" w:color="000000"/>
        </w:rPr>
        <w:t>Testemunhas:</w:t>
      </w:r>
    </w:p>
    <w:p w14:paraId="1C09EDF4" w14:textId="77777777" w:rsidR="009A4AE6" w:rsidRPr="00F47B91" w:rsidRDefault="009A4AE6" w:rsidP="00361C6E">
      <w:pPr>
        <w:tabs>
          <w:tab w:val="left" w:pos="0"/>
        </w:tabs>
        <w:spacing w:after="0" w:line="259" w:lineRule="auto"/>
        <w:ind w:left="0" w:right="528" w:firstLine="0"/>
        <w:rPr>
          <w:color w:val="auto"/>
          <w:szCs w:val="24"/>
        </w:rPr>
      </w:pPr>
    </w:p>
    <w:p w14:paraId="43FA716C" w14:textId="77777777" w:rsidR="009A4AE6" w:rsidRPr="00F47B91" w:rsidRDefault="00493A63" w:rsidP="00361C6E">
      <w:pPr>
        <w:tabs>
          <w:tab w:val="left" w:pos="0"/>
        </w:tabs>
        <w:ind w:left="-5" w:right="528"/>
        <w:rPr>
          <w:color w:val="auto"/>
          <w:szCs w:val="24"/>
        </w:rPr>
      </w:pPr>
      <w:r w:rsidRPr="00F47B91">
        <w:rPr>
          <w:color w:val="auto"/>
          <w:szCs w:val="24"/>
        </w:rPr>
        <w:t>_____________________________</w:t>
      </w:r>
      <w:proofErr w:type="gramStart"/>
      <w:r w:rsidRPr="00F47B91">
        <w:rPr>
          <w:color w:val="auto"/>
          <w:szCs w:val="24"/>
        </w:rPr>
        <w:t xml:space="preserve">  </w:t>
      </w:r>
    </w:p>
    <w:p w14:paraId="79DE1685" w14:textId="77777777" w:rsidR="009A4AE6" w:rsidRPr="00F47B91" w:rsidRDefault="00493A63" w:rsidP="00361C6E">
      <w:pPr>
        <w:tabs>
          <w:tab w:val="left" w:pos="0"/>
        </w:tabs>
        <w:ind w:left="-5" w:right="528"/>
        <w:rPr>
          <w:color w:val="auto"/>
          <w:szCs w:val="24"/>
        </w:rPr>
      </w:pPr>
      <w:proofErr w:type="gramEnd"/>
      <w:r w:rsidRPr="00F47B91">
        <w:rPr>
          <w:color w:val="auto"/>
          <w:szCs w:val="24"/>
        </w:rPr>
        <w:t xml:space="preserve">CPF </w:t>
      </w:r>
    </w:p>
    <w:p w14:paraId="5812E7CC" w14:textId="77777777" w:rsidR="009A4AE6" w:rsidRPr="00F47B91" w:rsidRDefault="00493A63" w:rsidP="00361C6E">
      <w:pPr>
        <w:tabs>
          <w:tab w:val="left" w:pos="0"/>
        </w:tabs>
        <w:ind w:left="-5" w:right="528"/>
        <w:rPr>
          <w:color w:val="auto"/>
          <w:szCs w:val="24"/>
        </w:rPr>
      </w:pPr>
      <w:r w:rsidRPr="00F47B91">
        <w:rPr>
          <w:color w:val="auto"/>
          <w:szCs w:val="24"/>
        </w:rPr>
        <w:t xml:space="preserve">_____________________________ </w:t>
      </w:r>
    </w:p>
    <w:p w14:paraId="68536422" w14:textId="77777777" w:rsidR="009A4AE6" w:rsidRPr="00F47B91" w:rsidRDefault="00493A63" w:rsidP="00361C6E">
      <w:pPr>
        <w:tabs>
          <w:tab w:val="left" w:pos="0"/>
        </w:tabs>
        <w:ind w:left="-5" w:right="528"/>
        <w:rPr>
          <w:color w:val="auto"/>
          <w:szCs w:val="24"/>
        </w:rPr>
      </w:pPr>
      <w:r w:rsidRPr="00F47B91">
        <w:rPr>
          <w:noProof/>
          <w:color w:val="auto"/>
          <w:szCs w:val="24"/>
        </w:rPr>
        <w:drawing>
          <wp:anchor distT="0" distB="0" distL="114300" distR="114300" simplePos="0" relativeHeight="251658240" behindDoc="0" locked="0" layoutInCell="1" allowOverlap="0" wp14:anchorId="5E50CE4F" wp14:editId="5D078C88">
            <wp:simplePos x="0" y="0"/>
            <wp:positionH relativeFrom="column">
              <wp:posOffset>170497</wp:posOffset>
            </wp:positionH>
            <wp:positionV relativeFrom="paragraph">
              <wp:posOffset>-80775</wp:posOffset>
            </wp:positionV>
            <wp:extent cx="300038" cy="376238"/>
            <wp:effectExtent l="0" t="0" r="0" b="0"/>
            <wp:wrapNone/>
            <wp:docPr id="9644" name="Picture 9644"/>
            <wp:cNvGraphicFramePr/>
            <a:graphic xmlns:a="http://schemas.openxmlformats.org/drawingml/2006/main">
              <a:graphicData uri="http://schemas.openxmlformats.org/drawingml/2006/picture">
                <pic:pic xmlns:pic="http://schemas.openxmlformats.org/drawingml/2006/picture">
                  <pic:nvPicPr>
                    <pic:cNvPr id="9644" name="Picture 9644"/>
                    <pic:cNvPicPr/>
                  </pic:nvPicPr>
                  <pic:blipFill>
                    <a:blip r:embed="rId13"/>
                    <a:stretch>
                      <a:fillRect/>
                    </a:stretch>
                  </pic:blipFill>
                  <pic:spPr>
                    <a:xfrm>
                      <a:off x="0" y="0"/>
                      <a:ext cx="300038" cy="376238"/>
                    </a:xfrm>
                    <a:prstGeom prst="rect">
                      <a:avLst/>
                    </a:prstGeom>
                  </pic:spPr>
                </pic:pic>
              </a:graphicData>
            </a:graphic>
          </wp:anchor>
        </w:drawing>
      </w:r>
      <w:r w:rsidRPr="00F47B91">
        <w:rPr>
          <w:color w:val="auto"/>
          <w:szCs w:val="24"/>
        </w:rPr>
        <w:t xml:space="preserve">CPF </w:t>
      </w:r>
    </w:p>
    <w:p w14:paraId="62356330" w14:textId="77777777" w:rsidR="009A4AE6" w:rsidRPr="00F47B91" w:rsidRDefault="009A4AE6" w:rsidP="00361C6E">
      <w:pPr>
        <w:tabs>
          <w:tab w:val="left" w:pos="0"/>
        </w:tabs>
        <w:spacing w:after="150" w:line="259" w:lineRule="auto"/>
        <w:ind w:left="0" w:right="528" w:firstLine="0"/>
        <w:rPr>
          <w:color w:val="auto"/>
          <w:szCs w:val="24"/>
        </w:rPr>
      </w:pPr>
    </w:p>
    <w:p w14:paraId="352B056D" w14:textId="77777777" w:rsidR="009A4AE6" w:rsidRPr="00F47B91" w:rsidRDefault="009A4AE6" w:rsidP="00361C6E">
      <w:pPr>
        <w:tabs>
          <w:tab w:val="left" w:pos="0"/>
        </w:tabs>
        <w:spacing w:after="0" w:line="259" w:lineRule="auto"/>
        <w:ind w:left="0" w:right="0" w:firstLine="0"/>
        <w:rPr>
          <w:color w:val="auto"/>
          <w:szCs w:val="24"/>
        </w:rPr>
      </w:pPr>
    </w:p>
    <w:p w14:paraId="4E7BEA08" w14:textId="77777777" w:rsidR="009A4AE6" w:rsidRPr="00F47B91" w:rsidRDefault="009A4AE6" w:rsidP="00361C6E">
      <w:pPr>
        <w:tabs>
          <w:tab w:val="left" w:pos="0"/>
        </w:tabs>
        <w:spacing w:after="0" w:line="259" w:lineRule="auto"/>
        <w:ind w:left="0" w:right="0" w:firstLine="0"/>
        <w:rPr>
          <w:color w:val="auto"/>
          <w:szCs w:val="24"/>
        </w:rPr>
      </w:pPr>
    </w:p>
    <w:p w14:paraId="02CE2108" w14:textId="77777777" w:rsidR="009A4AE6" w:rsidRPr="00F47B91" w:rsidRDefault="009A4AE6" w:rsidP="00361C6E">
      <w:pPr>
        <w:tabs>
          <w:tab w:val="left" w:pos="0"/>
        </w:tabs>
        <w:spacing w:after="0" w:line="259" w:lineRule="auto"/>
        <w:ind w:left="0" w:right="0" w:firstLine="0"/>
        <w:rPr>
          <w:color w:val="auto"/>
          <w:szCs w:val="24"/>
        </w:rPr>
      </w:pPr>
    </w:p>
    <w:p w14:paraId="38D5E781" w14:textId="77777777" w:rsidR="009A4AE6" w:rsidRPr="00F47B91" w:rsidRDefault="009A4AE6" w:rsidP="00361C6E">
      <w:pPr>
        <w:tabs>
          <w:tab w:val="left" w:pos="0"/>
        </w:tabs>
        <w:spacing w:after="0" w:line="259" w:lineRule="auto"/>
        <w:ind w:left="0" w:right="0" w:firstLine="0"/>
        <w:rPr>
          <w:color w:val="auto"/>
          <w:szCs w:val="24"/>
        </w:rPr>
      </w:pPr>
    </w:p>
    <w:p w14:paraId="011F112B" w14:textId="77777777" w:rsidR="009A4AE6" w:rsidRPr="00F47B91" w:rsidRDefault="009A4AE6" w:rsidP="00361C6E">
      <w:pPr>
        <w:tabs>
          <w:tab w:val="left" w:pos="0"/>
        </w:tabs>
        <w:spacing w:after="0" w:line="259" w:lineRule="auto"/>
        <w:ind w:left="0" w:right="0" w:firstLine="0"/>
        <w:rPr>
          <w:color w:val="auto"/>
          <w:szCs w:val="24"/>
        </w:rPr>
      </w:pPr>
    </w:p>
    <w:p w14:paraId="4253CF41" w14:textId="77777777" w:rsidR="009E2998" w:rsidRPr="00F47B91" w:rsidRDefault="009E2998" w:rsidP="00361C6E">
      <w:pPr>
        <w:tabs>
          <w:tab w:val="left" w:pos="0"/>
        </w:tabs>
        <w:spacing w:after="0" w:line="259" w:lineRule="auto"/>
        <w:ind w:left="0" w:right="0" w:firstLine="0"/>
        <w:rPr>
          <w:color w:val="auto"/>
          <w:szCs w:val="24"/>
        </w:rPr>
      </w:pPr>
    </w:p>
    <w:p w14:paraId="2442C057" w14:textId="77777777" w:rsidR="009E2998" w:rsidRPr="00F47B91" w:rsidRDefault="009E2998" w:rsidP="00361C6E">
      <w:pPr>
        <w:tabs>
          <w:tab w:val="left" w:pos="0"/>
        </w:tabs>
        <w:spacing w:after="0" w:line="259" w:lineRule="auto"/>
        <w:ind w:left="0" w:right="0" w:firstLine="0"/>
        <w:rPr>
          <w:color w:val="auto"/>
          <w:szCs w:val="24"/>
        </w:rPr>
      </w:pPr>
    </w:p>
    <w:p w14:paraId="2FD98746" w14:textId="77777777" w:rsidR="009E2998" w:rsidRPr="00F47B91" w:rsidRDefault="009E2998" w:rsidP="00361C6E">
      <w:pPr>
        <w:tabs>
          <w:tab w:val="left" w:pos="0"/>
        </w:tabs>
        <w:spacing w:after="0" w:line="259" w:lineRule="auto"/>
        <w:ind w:left="0" w:right="0" w:firstLine="0"/>
        <w:rPr>
          <w:color w:val="auto"/>
          <w:szCs w:val="24"/>
        </w:rPr>
      </w:pPr>
    </w:p>
    <w:p w14:paraId="47274EB6" w14:textId="77777777" w:rsidR="009E2998" w:rsidRPr="00F47B91" w:rsidRDefault="009E2998" w:rsidP="00361C6E">
      <w:pPr>
        <w:tabs>
          <w:tab w:val="left" w:pos="0"/>
        </w:tabs>
        <w:spacing w:after="0" w:line="259" w:lineRule="auto"/>
        <w:ind w:left="0" w:right="0" w:firstLine="0"/>
        <w:rPr>
          <w:color w:val="auto"/>
          <w:szCs w:val="24"/>
        </w:rPr>
      </w:pPr>
    </w:p>
    <w:p w14:paraId="4A03847E" w14:textId="77777777" w:rsidR="009E2998" w:rsidRPr="00F47B91" w:rsidRDefault="009E2998" w:rsidP="00361C6E">
      <w:pPr>
        <w:tabs>
          <w:tab w:val="left" w:pos="0"/>
        </w:tabs>
        <w:spacing w:after="0" w:line="259" w:lineRule="auto"/>
        <w:ind w:left="0" w:right="0" w:firstLine="0"/>
        <w:rPr>
          <w:color w:val="auto"/>
          <w:szCs w:val="24"/>
        </w:rPr>
      </w:pPr>
    </w:p>
    <w:p w14:paraId="03FEB097" w14:textId="77777777" w:rsidR="009E2998" w:rsidRPr="00F47B91" w:rsidRDefault="009E2998" w:rsidP="00361C6E">
      <w:pPr>
        <w:tabs>
          <w:tab w:val="left" w:pos="0"/>
        </w:tabs>
        <w:spacing w:after="0" w:line="259" w:lineRule="auto"/>
        <w:ind w:left="0" w:right="0" w:firstLine="0"/>
        <w:rPr>
          <w:color w:val="auto"/>
          <w:szCs w:val="24"/>
        </w:rPr>
      </w:pPr>
    </w:p>
    <w:p w14:paraId="5CC94A06" w14:textId="77777777" w:rsidR="009E2998" w:rsidRPr="00F47B91" w:rsidRDefault="009E2998" w:rsidP="00361C6E">
      <w:pPr>
        <w:tabs>
          <w:tab w:val="left" w:pos="0"/>
        </w:tabs>
        <w:spacing w:after="0" w:line="259" w:lineRule="auto"/>
        <w:ind w:left="0" w:right="0" w:firstLine="0"/>
        <w:rPr>
          <w:color w:val="auto"/>
          <w:szCs w:val="24"/>
        </w:rPr>
      </w:pPr>
    </w:p>
    <w:p w14:paraId="3129B8B9" w14:textId="77777777" w:rsidR="009E2998" w:rsidRPr="00F47B91" w:rsidRDefault="009E2998" w:rsidP="00361C6E">
      <w:pPr>
        <w:tabs>
          <w:tab w:val="left" w:pos="0"/>
        </w:tabs>
        <w:spacing w:after="0" w:line="259" w:lineRule="auto"/>
        <w:ind w:left="0" w:right="0" w:firstLine="0"/>
        <w:rPr>
          <w:color w:val="auto"/>
          <w:szCs w:val="24"/>
        </w:rPr>
      </w:pPr>
    </w:p>
    <w:p w14:paraId="28A0644E" w14:textId="77777777" w:rsidR="009E2998" w:rsidRPr="00F47B91" w:rsidRDefault="009E2998" w:rsidP="00361C6E">
      <w:pPr>
        <w:tabs>
          <w:tab w:val="left" w:pos="0"/>
        </w:tabs>
        <w:spacing w:after="0" w:line="259" w:lineRule="auto"/>
        <w:ind w:left="0" w:right="0" w:firstLine="0"/>
        <w:rPr>
          <w:color w:val="auto"/>
          <w:szCs w:val="24"/>
        </w:rPr>
      </w:pPr>
    </w:p>
    <w:p w14:paraId="2C34C8AC" w14:textId="77777777" w:rsidR="009E2998" w:rsidRPr="00F47B91" w:rsidRDefault="009E2998" w:rsidP="00361C6E">
      <w:pPr>
        <w:tabs>
          <w:tab w:val="left" w:pos="0"/>
        </w:tabs>
        <w:spacing w:after="0" w:line="259" w:lineRule="auto"/>
        <w:ind w:left="0" w:right="0" w:firstLine="0"/>
        <w:rPr>
          <w:color w:val="auto"/>
          <w:szCs w:val="24"/>
        </w:rPr>
      </w:pPr>
    </w:p>
    <w:p w14:paraId="00033B24" w14:textId="77777777" w:rsidR="009E2998" w:rsidRPr="00F47B91" w:rsidRDefault="009E2998" w:rsidP="00361C6E">
      <w:pPr>
        <w:tabs>
          <w:tab w:val="left" w:pos="0"/>
        </w:tabs>
        <w:spacing w:after="0" w:line="259" w:lineRule="auto"/>
        <w:ind w:left="0" w:right="0" w:firstLine="0"/>
        <w:rPr>
          <w:color w:val="auto"/>
          <w:szCs w:val="24"/>
        </w:rPr>
      </w:pPr>
    </w:p>
    <w:p w14:paraId="17008097" w14:textId="77777777" w:rsidR="009E2998" w:rsidRPr="00F47B91" w:rsidRDefault="009E2998" w:rsidP="00361C6E">
      <w:pPr>
        <w:tabs>
          <w:tab w:val="left" w:pos="0"/>
        </w:tabs>
        <w:spacing w:after="0" w:line="259" w:lineRule="auto"/>
        <w:ind w:left="0" w:right="0" w:firstLine="0"/>
        <w:rPr>
          <w:color w:val="auto"/>
          <w:szCs w:val="24"/>
        </w:rPr>
      </w:pPr>
    </w:p>
    <w:p w14:paraId="0951D04A" w14:textId="77777777" w:rsidR="009E2998" w:rsidRPr="00F47B91" w:rsidRDefault="009E2998" w:rsidP="00361C6E">
      <w:pPr>
        <w:tabs>
          <w:tab w:val="left" w:pos="0"/>
        </w:tabs>
        <w:spacing w:after="0" w:line="259" w:lineRule="auto"/>
        <w:ind w:left="0" w:right="0" w:firstLine="0"/>
        <w:rPr>
          <w:color w:val="auto"/>
          <w:szCs w:val="24"/>
        </w:rPr>
      </w:pPr>
    </w:p>
    <w:p w14:paraId="22B0675C" w14:textId="77777777" w:rsidR="009E2998" w:rsidRPr="00F47B91" w:rsidRDefault="009E2998" w:rsidP="00361C6E">
      <w:pPr>
        <w:tabs>
          <w:tab w:val="left" w:pos="0"/>
        </w:tabs>
        <w:spacing w:after="0" w:line="259" w:lineRule="auto"/>
        <w:ind w:left="0" w:right="0" w:firstLine="0"/>
        <w:rPr>
          <w:color w:val="auto"/>
          <w:szCs w:val="24"/>
        </w:rPr>
      </w:pPr>
    </w:p>
    <w:p w14:paraId="647A06A7" w14:textId="77777777" w:rsidR="009E2998" w:rsidRPr="00F47B91" w:rsidRDefault="009E2998" w:rsidP="00361C6E">
      <w:pPr>
        <w:tabs>
          <w:tab w:val="left" w:pos="0"/>
        </w:tabs>
        <w:spacing w:after="0" w:line="259" w:lineRule="auto"/>
        <w:ind w:left="0" w:right="0" w:firstLine="0"/>
        <w:rPr>
          <w:color w:val="auto"/>
          <w:szCs w:val="24"/>
        </w:rPr>
      </w:pPr>
    </w:p>
    <w:p w14:paraId="385E2F24" w14:textId="77777777" w:rsidR="009E2998" w:rsidRPr="00F47B91" w:rsidRDefault="009E2998" w:rsidP="00361C6E">
      <w:pPr>
        <w:tabs>
          <w:tab w:val="left" w:pos="0"/>
        </w:tabs>
        <w:spacing w:after="0" w:line="259" w:lineRule="auto"/>
        <w:ind w:left="0" w:right="0" w:firstLine="0"/>
        <w:rPr>
          <w:color w:val="auto"/>
          <w:szCs w:val="24"/>
        </w:rPr>
      </w:pPr>
    </w:p>
    <w:p w14:paraId="10433A9E" w14:textId="77777777" w:rsidR="009E2998" w:rsidRPr="00F47B91" w:rsidRDefault="009E2998" w:rsidP="00361C6E">
      <w:pPr>
        <w:tabs>
          <w:tab w:val="left" w:pos="0"/>
        </w:tabs>
        <w:spacing w:after="0" w:line="259" w:lineRule="auto"/>
        <w:ind w:left="0" w:right="0" w:firstLine="0"/>
        <w:rPr>
          <w:color w:val="auto"/>
          <w:szCs w:val="24"/>
        </w:rPr>
      </w:pPr>
    </w:p>
    <w:p w14:paraId="7476CF3B" w14:textId="77777777" w:rsidR="00B5120D" w:rsidRPr="00F47B91" w:rsidRDefault="00B5120D" w:rsidP="00361C6E">
      <w:pPr>
        <w:tabs>
          <w:tab w:val="left" w:pos="0"/>
        </w:tabs>
        <w:ind w:left="2568" w:right="400" w:hanging="961"/>
        <w:rPr>
          <w:color w:val="auto"/>
          <w:szCs w:val="24"/>
        </w:rPr>
      </w:pPr>
    </w:p>
    <w:p w14:paraId="1E4C1930" w14:textId="6C0DBCF7" w:rsidR="00A1424D" w:rsidRPr="00F47B91" w:rsidRDefault="00A1424D" w:rsidP="00361C6E">
      <w:pPr>
        <w:tabs>
          <w:tab w:val="left" w:pos="0"/>
        </w:tabs>
        <w:ind w:left="2568" w:right="400" w:hanging="961"/>
        <w:rPr>
          <w:color w:val="auto"/>
          <w:szCs w:val="24"/>
        </w:rPr>
      </w:pPr>
      <w:r w:rsidRPr="00F47B91">
        <w:rPr>
          <w:color w:val="auto"/>
          <w:szCs w:val="24"/>
        </w:rPr>
        <w:t xml:space="preserve">EDITAL DE LICITAÇÃO - PREGÃO ELETRÔNICO </w:t>
      </w:r>
      <w:r w:rsidR="009A2B53" w:rsidRPr="00F47B91">
        <w:rPr>
          <w:color w:val="auto"/>
          <w:szCs w:val="24"/>
        </w:rPr>
        <w:t xml:space="preserve">Nº </w:t>
      </w:r>
      <w:r w:rsidR="00CF3F2B" w:rsidRPr="00F47B91">
        <w:rPr>
          <w:color w:val="auto"/>
          <w:szCs w:val="24"/>
        </w:rPr>
        <w:t>02/2023</w:t>
      </w:r>
      <w:r w:rsidRPr="00F47B91">
        <w:rPr>
          <w:color w:val="auto"/>
          <w:szCs w:val="24"/>
        </w:rPr>
        <w:t xml:space="preserve"> </w:t>
      </w:r>
    </w:p>
    <w:p w14:paraId="45CFA6EE" w14:textId="11C18297" w:rsidR="00B5120D" w:rsidRPr="00F47B91" w:rsidRDefault="00EC7D80" w:rsidP="00361C6E">
      <w:pPr>
        <w:tabs>
          <w:tab w:val="left" w:pos="0"/>
        </w:tabs>
        <w:ind w:left="2568" w:right="400" w:hanging="961"/>
        <w:rPr>
          <w:color w:val="auto"/>
          <w:szCs w:val="24"/>
        </w:rPr>
      </w:pPr>
      <w:r w:rsidRPr="00F47B91">
        <w:rPr>
          <w:color w:val="auto"/>
          <w:szCs w:val="24"/>
        </w:rPr>
        <w:t xml:space="preserve">PROCESSO ADMINISTRATIVO Nº </w:t>
      </w:r>
      <w:r w:rsidR="00966B66" w:rsidRPr="00F47B91">
        <w:rPr>
          <w:color w:val="auto"/>
          <w:szCs w:val="24"/>
        </w:rPr>
        <w:t>ADM PE02</w:t>
      </w:r>
    </w:p>
    <w:p w14:paraId="4A43CBA2" w14:textId="77777777" w:rsidR="009A4AE6" w:rsidRPr="00F47B91" w:rsidRDefault="009A4AE6" w:rsidP="00361C6E">
      <w:pPr>
        <w:tabs>
          <w:tab w:val="left" w:pos="0"/>
        </w:tabs>
        <w:spacing w:after="270" w:line="259" w:lineRule="auto"/>
        <w:ind w:left="0" w:right="0" w:firstLine="0"/>
        <w:rPr>
          <w:color w:val="auto"/>
          <w:szCs w:val="24"/>
        </w:rPr>
      </w:pPr>
    </w:p>
    <w:p w14:paraId="25E7D128" w14:textId="15170F8B" w:rsidR="009A4AE6" w:rsidRPr="00F47B91" w:rsidRDefault="00872A46" w:rsidP="00F039E5">
      <w:pPr>
        <w:tabs>
          <w:tab w:val="left" w:pos="0"/>
        </w:tabs>
        <w:spacing w:after="120" w:line="259" w:lineRule="auto"/>
        <w:ind w:right="74"/>
        <w:jc w:val="center"/>
        <w:rPr>
          <w:color w:val="auto"/>
          <w:szCs w:val="24"/>
        </w:rPr>
      </w:pPr>
      <w:r w:rsidRPr="00F47B91">
        <w:rPr>
          <w:b/>
          <w:color w:val="auto"/>
          <w:szCs w:val="24"/>
          <w:u w:val="single" w:color="000000"/>
        </w:rPr>
        <w:t>ANEXO X</w:t>
      </w:r>
    </w:p>
    <w:p w14:paraId="494FB410" w14:textId="77777777" w:rsidR="009A4AE6" w:rsidRPr="00F47B91" w:rsidRDefault="009A4AE6" w:rsidP="00361C6E">
      <w:pPr>
        <w:tabs>
          <w:tab w:val="left" w:pos="0"/>
        </w:tabs>
        <w:spacing w:after="105" w:line="259" w:lineRule="auto"/>
        <w:ind w:left="0" w:right="0" w:firstLine="0"/>
        <w:rPr>
          <w:color w:val="auto"/>
          <w:szCs w:val="24"/>
        </w:rPr>
      </w:pPr>
    </w:p>
    <w:p w14:paraId="65851AB8" w14:textId="77777777" w:rsidR="009A4AE6" w:rsidRPr="00F47B91" w:rsidRDefault="00493A63" w:rsidP="00361C6E">
      <w:pPr>
        <w:pStyle w:val="Ttulo1"/>
        <w:tabs>
          <w:tab w:val="left" w:pos="0"/>
        </w:tabs>
        <w:spacing w:after="0" w:line="363" w:lineRule="auto"/>
        <w:jc w:val="both"/>
        <w:rPr>
          <w:color w:val="auto"/>
          <w:szCs w:val="24"/>
        </w:rPr>
      </w:pPr>
      <w:r w:rsidRPr="00F47B91">
        <w:rPr>
          <w:color w:val="auto"/>
          <w:szCs w:val="24"/>
        </w:rPr>
        <w:t>DECLARAÇÃO DE DISPONIBILIDADE PARA A EXECUÇÃO DO OBJETO DOCONTRATO</w:t>
      </w:r>
    </w:p>
    <w:p w14:paraId="3E5EEF9E" w14:textId="77777777" w:rsidR="009A4AE6" w:rsidRPr="00F47B91" w:rsidRDefault="009A4AE6" w:rsidP="00361C6E">
      <w:pPr>
        <w:tabs>
          <w:tab w:val="left" w:pos="0"/>
        </w:tabs>
        <w:spacing w:after="120" w:line="259" w:lineRule="auto"/>
        <w:ind w:left="0" w:right="0" w:firstLine="0"/>
        <w:rPr>
          <w:color w:val="auto"/>
          <w:szCs w:val="24"/>
        </w:rPr>
      </w:pPr>
    </w:p>
    <w:p w14:paraId="5B1B5404" w14:textId="77777777" w:rsidR="009A4AE6" w:rsidRPr="00F47B91" w:rsidRDefault="009A4AE6" w:rsidP="00361C6E">
      <w:pPr>
        <w:tabs>
          <w:tab w:val="left" w:pos="0"/>
        </w:tabs>
        <w:spacing w:after="105" w:line="259" w:lineRule="auto"/>
        <w:ind w:left="0" w:right="0" w:firstLine="0"/>
        <w:rPr>
          <w:color w:val="auto"/>
          <w:szCs w:val="24"/>
        </w:rPr>
      </w:pPr>
    </w:p>
    <w:p w14:paraId="42731291" w14:textId="4678FE48" w:rsidR="009A4AE6" w:rsidRPr="00F47B91" w:rsidRDefault="00493A63" w:rsidP="00361C6E">
      <w:pPr>
        <w:tabs>
          <w:tab w:val="left" w:pos="0"/>
          <w:tab w:val="center" w:pos="5842"/>
          <w:tab w:val="center" w:pos="7377"/>
          <w:tab w:val="right" w:pos="9853"/>
        </w:tabs>
        <w:spacing w:after="138"/>
        <w:ind w:left="-15" w:right="0" w:firstLine="0"/>
        <w:rPr>
          <w:color w:val="auto"/>
          <w:szCs w:val="24"/>
        </w:rPr>
      </w:pPr>
      <w:r w:rsidRPr="00F47B91">
        <w:rPr>
          <w:color w:val="auto"/>
          <w:szCs w:val="24"/>
        </w:rPr>
        <w:t xml:space="preserve">A </w:t>
      </w:r>
      <w:proofErr w:type="gramStart"/>
      <w:r w:rsidRPr="00F47B91">
        <w:rPr>
          <w:color w:val="auto"/>
          <w:szCs w:val="24"/>
        </w:rPr>
        <w:t>empresa ...</w:t>
      </w:r>
      <w:proofErr w:type="gramEnd"/>
      <w:r w:rsidRPr="00F47B91">
        <w:rPr>
          <w:color w:val="auto"/>
          <w:szCs w:val="24"/>
        </w:rPr>
        <w:t>..................</w:t>
      </w:r>
      <w:r w:rsidR="009E2998" w:rsidRPr="00F47B91">
        <w:rPr>
          <w:color w:val="auto"/>
          <w:szCs w:val="24"/>
        </w:rPr>
        <w:t xml:space="preserve">............., pessoa jurídica </w:t>
      </w:r>
      <w:r w:rsidRPr="00F47B91">
        <w:rPr>
          <w:color w:val="auto"/>
          <w:szCs w:val="24"/>
        </w:rPr>
        <w:t xml:space="preserve">de direito </w:t>
      </w:r>
      <w:r w:rsidRPr="00F47B91">
        <w:rPr>
          <w:color w:val="auto"/>
          <w:szCs w:val="24"/>
        </w:rPr>
        <w:tab/>
        <w:t>pri</w:t>
      </w:r>
      <w:r w:rsidR="009A2B53" w:rsidRPr="00F47B91">
        <w:rPr>
          <w:color w:val="auto"/>
          <w:szCs w:val="24"/>
        </w:rPr>
        <w:t xml:space="preserve">vado, inscrita </w:t>
      </w:r>
      <w:r w:rsidRPr="00F47B91">
        <w:rPr>
          <w:color w:val="auto"/>
          <w:szCs w:val="24"/>
        </w:rPr>
        <w:t xml:space="preserve">no CNPJ nº </w:t>
      </w:r>
    </w:p>
    <w:p w14:paraId="539C1AD8" w14:textId="77777777" w:rsidR="009A4AE6" w:rsidRPr="00F47B91" w:rsidRDefault="00493A63" w:rsidP="00361C6E">
      <w:pPr>
        <w:tabs>
          <w:tab w:val="left" w:pos="0"/>
        </w:tabs>
        <w:spacing w:after="132"/>
        <w:ind w:left="-5" w:right="14"/>
        <w:rPr>
          <w:color w:val="auto"/>
          <w:szCs w:val="24"/>
        </w:rPr>
      </w:pPr>
      <w:proofErr w:type="gramStart"/>
      <w:r w:rsidRPr="00F47B91">
        <w:rPr>
          <w:color w:val="auto"/>
          <w:szCs w:val="24"/>
        </w:rPr>
        <w:t>....................................</w:t>
      </w:r>
      <w:proofErr w:type="gramEnd"/>
      <w:r w:rsidRPr="00F47B91">
        <w:rPr>
          <w:color w:val="auto"/>
          <w:szCs w:val="24"/>
        </w:rPr>
        <w:t xml:space="preserve">, por      intermédio      de      seu      representante   legal o (a) Sr. (a) </w:t>
      </w:r>
    </w:p>
    <w:p w14:paraId="26BEA5F7" w14:textId="77777777" w:rsidR="009A4AE6" w:rsidRPr="00F47B91" w:rsidRDefault="00493A63" w:rsidP="00361C6E">
      <w:pPr>
        <w:tabs>
          <w:tab w:val="left" w:pos="0"/>
        </w:tabs>
        <w:spacing w:line="356" w:lineRule="auto"/>
        <w:ind w:left="-5" w:right="76"/>
        <w:rPr>
          <w:color w:val="auto"/>
          <w:szCs w:val="24"/>
        </w:rPr>
      </w:pPr>
      <w:proofErr w:type="gramStart"/>
      <w:r w:rsidRPr="00F47B91">
        <w:rPr>
          <w:color w:val="auto"/>
          <w:szCs w:val="24"/>
        </w:rPr>
        <w:t>................................</w:t>
      </w:r>
      <w:proofErr w:type="gramEnd"/>
      <w:r w:rsidRPr="00F47B91">
        <w:rPr>
          <w:color w:val="auto"/>
          <w:szCs w:val="24"/>
        </w:rPr>
        <w:t xml:space="preserve">, portador(a) da Carteira de Identidade nº .................................. </w:t>
      </w:r>
      <w:proofErr w:type="gramStart"/>
      <w:r w:rsidRPr="00F47B91">
        <w:rPr>
          <w:color w:val="auto"/>
          <w:szCs w:val="24"/>
        </w:rPr>
        <w:t>e</w:t>
      </w:r>
      <w:proofErr w:type="gramEnd"/>
      <w:r w:rsidRPr="00F47B91">
        <w:rPr>
          <w:color w:val="auto"/>
          <w:szCs w:val="24"/>
        </w:rPr>
        <w:t xml:space="preserve"> do CPF nº ..............................,  DECLARA que se responsabiliza pela sua disponibilidade para a execução do objeto do contrato decorrente do presente procedimento licitatório, na forma do art. 76 da Lei nº </w:t>
      </w:r>
    </w:p>
    <w:p w14:paraId="7AF1B1DE" w14:textId="77777777" w:rsidR="009A4AE6" w:rsidRPr="00F47B91" w:rsidRDefault="00493A63" w:rsidP="00361C6E">
      <w:pPr>
        <w:tabs>
          <w:tab w:val="left" w:pos="0"/>
        </w:tabs>
        <w:spacing w:after="132"/>
        <w:ind w:left="-5" w:right="14"/>
        <w:rPr>
          <w:color w:val="auto"/>
          <w:szCs w:val="24"/>
        </w:rPr>
      </w:pPr>
      <w:r w:rsidRPr="00F47B91">
        <w:rPr>
          <w:color w:val="auto"/>
          <w:szCs w:val="24"/>
        </w:rPr>
        <w:t xml:space="preserve">8.666/93. </w:t>
      </w:r>
    </w:p>
    <w:p w14:paraId="60C71B75" w14:textId="77777777" w:rsidR="009A4AE6" w:rsidRPr="00F47B91" w:rsidRDefault="009A4AE6" w:rsidP="00361C6E">
      <w:pPr>
        <w:tabs>
          <w:tab w:val="left" w:pos="0"/>
        </w:tabs>
        <w:spacing w:after="120" w:line="259" w:lineRule="auto"/>
        <w:ind w:left="0" w:right="0" w:firstLine="0"/>
        <w:rPr>
          <w:color w:val="auto"/>
          <w:szCs w:val="24"/>
        </w:rPr>
      </w:pPr>
    </w:p>
    <w:p w14:paraId="517536A9" w14:textId="17A65B12" w:rsidR="009A4AE6" w:rsidRPr="00F47B91" w:rsidRDefault="00493A63" w:rsidP="00361C6E">
      <w:pPr>
        <w:tabs>
          <w:tab w:val="left" w:pos="0"/>
        </w:tabs>
        <w:spacing w:after="0" w:line="259" w:lineRule="auto"/>
        <w:ind w:right="52"/>
        <w:rPr>
          <w:color w:val="auto"/>
          <w:szCs w:val="24"/>
        </w:rPr>
      </w:pPr>
      <w:r w:rsidRPr="00F47B91">
        <w:rPr>
          <w:color w:val="auto"/>
          <w:szCs w:val="24"/>
        </w:rPr>
        <w:t xml:space="preserve">____________, _____de __________________ </w:t>
      </w:r>
      <w:proofErr w:type="spellStart"/>
      <w:r w:rsidRPr="00F47B91">
        <w:rPr>
          <w:color w:val="auto"/>
          <w:szCs w:val="24"/>
        </w:rPr>
        <w:t>de</w:t>
      </w:r>
      <w:proofErr w:type="spellEnd"/>
      <w:r w:rsidRPr="00F47B91">
        <w:rPr>
          <w:color w:val="auto"/>
          <w:szCs w:val="24"/>
        </w:rPr>
        <w:t xml:space="preserve"> </w:t>
      </w:r>
      <w:r w:rsidR="00860A46" w:rsidRPr="00F47B91">
        <w:rPr>
          <w:color w:val="auto"/>
          <w:szCs w:val="24"/>
        </w:rPr>
        <w:t>2023</w:t>
      </w:r>
      <w:r w:rsidRPr="00F47B91">
        <w:rPr>
          <w:color w:val="auto"/>
          <w:szCs w:val="24"/>
        </w:rPr>
        <w:t xml:space="preserve">. </w:t>
      </w:r>
    </w:p>
    <w:p w14:paraId="18BEE576" w14:textId="77777777" w:rsidR="009A4AE6" w:rsidRPr="00F47B91" w:rsidRDefault="009A4AE6" w:rsidP="00361C6E">
      <w:pPr>
        <w:tabs>
          <w:tab w:val="left" w:pos="0"/>
        </w:tabs>
        <w:spacing w:after="0" w:line="259" w:lineRule="auto"/>
        <w:ind w:left="0" w:right="0" w:firstLine="0"/>
        <w:rPr>
          <w:color w:val="auto"/>
          <w:szCs w:val="24"/>
        </w:rPr>
      </w:pPr>
    </w:p>
    <w:p w14:paraId="061DB502" w14:textId="23F0AA2F" w:rsidR="00C022DE" w:rsidRPr="00F47B91" w:rsidRDefault="00C022DE" w:rsidP="00F039E5">
      <w:pPr>
        <w:tabs>
          <w:tab w:val="left" w:pos="0"/>
        </w:tabs>
        <w:spacing w:after="3" w:line="253" w:lineRule="auto"/>
        <w:ind w:right="68"/>
        <w:jc w:val="center"/>
        <w:rPr>
          <w:color w:val="auto"/>
          <w:szCs w:val="24"/>
        </w:rPr>
      </w:pPr>
      <w:r w:rsidRPr="00F47B91">
        <w:rPr>
          <w:color w:val="auto"/>
          <w:szCs w:val="24"/>
        </w:rPr>
        <w:t>______________________________________________</w:t>
      </w:r>
    </w:p>
    <w:p w14:paraId="3CB5BDC2" w14:textId="62BDA38A" w:rsidR="00C022DE" w:rsidRPr="00F47B91" w:rsidRDefault="00C022DE" w:rsidP="00F039E5">
      <w:pPr>
        <w:tabs>
          <w:tab w:val="left" w:pos="0"/>
        </w:tabs>
        <w:spacing w:after="3" w:line="253" w:lineRule="auto"/>
        <w:ind w:right="52"/>
        <w:jc w:val="center"/>
        <w:rPr>
          <w:color w:val="auto"/>
          <w:szCs w:val="24"/>
        </w:rPr>
      </w:pPr>
      <w:r w:rsidRPr="00F47B91">
        <w:rPr>
          <w:color w:val="auto"/>
          <w:szCs w:val="24"/>
        </w:rPr>
        <w:t>RAZÃO SOCIAL</w:t>
      </w:r>
    </w:p>
    <w:p w14:paraId="233D7F83" w14:textId="2037D680" w:rsidR="00C022DE" w:rsidRPr="00F47B91" w:rsidRDefault="00C022DE" w:rsidP="00F039E5">
      <w:pPr>
        <w:tabs>
          <w:tab w:val="left" w:pos="0"/>
        </w:tabs>
        <w:spacing w:after="3" w:line="253" w:lineRule="auto"/>
        <w:ind w:right="57"/>
        <w:jc w:val="center"/>
        <w:rPr>
          <w:color w:val="auto"/>
          <w:szCs w:val="24"/>
        </w:rPr>
      </w:pPr>
      <w:r w:rsidRPr="00F47B91">
        <w:rPr>
          <w:color w:val="auto"/>
          <w:szCs w:val="24"/>
        </w:rPr>
        <w:t>CNPJ</w:t>
      </w:r>
    </w:p>
    <w:p w14:paraId="09519BBC" w14:textId="2ABFD88A" w:rsidR="00C022DE" w:rsidRPr="00F47B91" w:rsidRDefault="00C022DE" w:rsidP="00F039E5">
      <w:pPr>
        <w:tabs>
          <w:tab w:val="left" w:pos="0"/>
          <w:tab w:val="center" w:pos="5012"/>
        </w:tabs>
        <w:spacing w:after="0" w:line="259" w:lineRule="auto"/>
        <w:ind w:left="-15" w:right="0" w:firstLine="0"/>
        <w:jc w:val="center"/>
        <w:rPr>
          <w:color w:val="auto"/>
          <w:szCs w:val="24"/>
        </w:rPr>
      </w:pPr>
      <w:r w:rsidRPr="00F47B91">
        <w:rPr>
          <w:rFonts w:eastAsia="Arial"/>
          <w:color w:val="auto"/>
          <w:szCs w:val="24"/>
        </w:rPr>
        <w:t xml:space="preserve">NOME DO </w:t>
      </w:r>
      <w:r w:rsidRPr="00F47B91">
        <w:rPr>
          <w:rFonts w:eastAsia="Arial"/>
          <w:caps/>
          <w:color w:val="auto"/>
          <w:szCs w:val="24"/>
        </w:rPr>
        <w:t>REPRESENTANTE LEGAL e assinatura</w:t>
      </w:r>
    </w:p>
    <w:p w14:paraId="10B1F799" w14:textId="77777777" w:rsidR="009A4AE6" w:rsidRPr="00F47B91" w:rsidRDefault="009A4AE6" w:rsidP="00361C6E">
      <w:pPr>
        <w:tabs>
          <w:tab w:val="left" w:pos="0"/>
        </w:tabs>
        <w:spacing w:after="270" w:line="259" w:lineRule="auto"/>
        <w:ind w:left="0" w:right="0" w:firstLine="0"/>
        <w:rPr>
          <w:color w:val="auto"/>
          <w:szCs w:val="24"/>
        </w:rPr>
      </w:pPr>
    </w:p>
    <w:p w14:paraId="167459BD" w14:textId="77777777" w:rsidR="009A4AE6" w:rsidRPr="00F47B91" w:rsidRDefault="009A4AE6" w:rsidP="00361C6E">
      <w:pPr>
        <w:tabs>
          <w:tab w:val="left" w:pos="0"/>
        </w:tabs>
        <w:spacing w:after="270" w:line="259" w:lineRule="auto"/>
        <w:ind w:left="0" w:right="0" w:firstLine="0"/>
        <w:rPr>
          <w:color w:val="auto"/>
          <w:szCs w:val="24"/>
        </w:rPr>
      </w:pPr>
    </w:p>
    <w:p w14:paraId="08A36122" w14:textId="0266AD45" w:rsidR="009A4AE6" w:rsidRPr="00F47B91" w:rsidRDefault="009A4AE6" w:rsidP="00361C6E">
      <w:pPr>
        <w:tabs>
          <w:tab w:val="left" w:pos="0"/>
        </w:tabs>
        <w:spacing w:after="285" w:line="259" w:lineRule="auto"/>
        <w:ind w:left="0" w:right="0" w:firstLine="0"/>
        <w:rPr>
          <w:color w:val="auto"/>
          <w:szCs w:val="24"/>
        </w:rPr>
      </w:pPr>
    </w:p>
    <w:p w14:paraId="3811E5F1" w14:textId="21AF1909" w:rsidR="00C3470F" w:rsidRPr="00F47B91" w:rsidRDefault="00C3470F" w:rsidP="00361C6E">
      <w:pPr>
        <w:tabs>
          <w:tab w:val="left" w:pos="0"/>
        </w:tabs>
        <w:spacing w:after="285" w:line="259" w:lineRule="auto"/>
        <w:ind w:left="0" w:right="0" w:firstLine="0"/>
        <w:rPr>
          <w:color w:val="auto"/>
          <w:szCs w:val="24"/>
        </w:rPr>
      </w:pPr>
    </w:p>
    <w:p w14:paraId="55602784" w14:textId="64D8C419" w:rsidR="00C3470F" w:rsidRPr="00F47B91" w:rsidRDefault="00C3470F" w:rsidP="00361C6E">
      <w:pPr>
        <w:tabs>
          <w:tab w:val="left" w:pos="0"/>
        </w:tabs>
        <w:spacing w:after="285" w:line="259" w:lineRule="auto"/>
        <w:ind w:left="0" w:right="0" w:firstLine="0"/>
        <w:rPr>
          <w:color w:val="auto"/>
          <w:szCs w:val="24"/>
        </w:rPr>
      </w:pPr>
    </w:p>
    <w:p w14:paraId="6AE7E86B" w14:textId="5DCC3BF1" w:rsidR="00C3470F" w:rsidRPr="00F47B91" w:rsidRDefault="00C3470F" w:rsidP="00361C6E">
      <w:pPr>
        <w:tabs>
          <w:tab w:val="left" w:pos="0"/>
        </w:tabs>
        <w:spacing w:after="285" w:line="259" w:lineRule="auto"/>
        <w:ind w:left="0" w:right="0" w:firstLine="0"/>
        <w:rPr>
          <w:color w:val="auto"/>
          <w:szCs w:val="24"/>
        </w:rPr>
      </w:pPr>
    </w:p>
    <w:p w14:paraId="7F247C1E" w14:textId="77777777" w:rsidR="00C3470F" w:rsidRPr="00F47B91" w:rsidRDefault="00C3470F" w:rsidP="00361C6E">
      <w:pPr>
        <w:tabs>
          <w:tab w:val="left" w:pos="0"/>
        </w:tabs>
        <w:spacing w:after="285" w:line="259" w:lineRule="auto"/>
        <w:ind w:left="0" w:right="0" w:firstLine="0"/>
        <w:rPr>
          <w:color w:val="auto"/>
          <w:szCs w:val="24"/>
        </w:rPr>
      </w:pPr>
    </w:p>
    <w:p w14:paraId="7ED21509" w14:textId="77777777" w:rsidR="00B5120D" w:rsidRPr="00F47B91" w:rsidRDefault="00B5120D" w:rsidP="00361C6E">
      <w:pPr>
        <w:tabs>
          <w:tab w:val="left" w:pos="0"/>
        </w:tabs>
        <w:ind w:left="2568" w:right="400" w:hanging="961"/>
        <w:rPr>
          <w:color w:val="auto"/>
          <w:szCs w:val="24"/>
        </w:rPr>
      </w:pPr>
    </w:p>
    <w:p w14:paraId="0DBFDB95" w14:textId="77777777" w:rsidR="00C022DE" w:rsidRPr="00F47B91" w:rsidRDefault="00C022DE" w:rsidP="00361C6E">
      <w:pPr>
        <w:tabs>
          <w:tab w:val="left" w:pos="0"/>
        </w:tabs>
        <w:ind w:left="2568" w:right="400" w:hanging="961"/>
        <w:rPr>
          <w:color w:val="auto"/>
          <w:szCs w:val="24"/>
        </w:rPr>
      </w:pPr>
    </w:p>
    <w:p w14:paraId="4C453C58" w14:textId="77777777" w:rsidR="004A7369" w:rsidRPr="00F47B91" w:rsidRDefault="004A7369" w:rsidP="00361C6E">
      <w:pPr>
        <w:tabs>
          <w:tab w:val="left" w:pos="0"/>
        </w:tabs>
        <w:ind w:left="2568" w:right="400" w:hanging="961"/>
        <w:rPr>
          <w:color w:val="auto"/>
          <w:szCs w:val="24"/>
        </w:rPr>
      </w:pPr>
    </w:p>
    <w:p w14:paraId="08618A8C" w14:textId="265701AD" w:rsidR="00A1424D" w:rsidRPr="00F47B91" w:rsidRDefault="00A1424D" w:rsidP="00F039E5">
      <w:pPr>
        <w:tabs>
          <w:tab w:val="left" w:pos="0"/>
        </w:tabs>
        <w:ind w:left="2568" w:right="400" w:hanging="961"/>
        <w:jc w:val="center"/>
        <w:rPr>
          <w:color w:val="auto"/>
          <w:szCs w:val="24"/>
        </w:rPr>
      </w:pPr>
      <w:r w:rsidRPr="00F47B91">
        <w:rPr>
          <w:color w:val="auto"/>
          <w:szCs w:val="24"/>
        </w:rPr>
        <w:t xml:space="preserve">EDITAL DE LICITAÇÃO - PREGÃO ELETRÔNICO </w:t>
      </w:r>
      <w:r w:rsidR="009A2B53" w:rsidRPr="00F47B91">
        <w:rPr>
          <w:color w:val="auto"/>
          <w:szCs w:val="24"/>
        </w:rPr>
        <w:t xml:space="preserve">Nº </w:t>
      </w:r>
      <w:r w:rsidR="00CF3F2B" w:rsidRPr="00F47B91">
        <w:rPr>
          <w:color w:val="auto"/>
          <w:szCs w:val="24"/>
        </w:rPr>
        <w:t>02/2023</w:t>
      </w:r>
    </w:p>
    <w:p w14:paraId="368A5AD0" w14:textId="02E57252" w:rsidR="009A4AE6" w:rsidRPr="00F47B91" w:rsidRDefault="00EC7D80" w:rsidP="00F039E5">
      <w:pPr>
        <w:tabs>
          <w:tab w:val="left" w:pos="0"/>
        </w:tabs>
        <w:spacing w:after="0" w:line="259" w:lineRule="auto"/>
        <w:ind w:left="0" w:right="0" w:firstLine="0"/>
        <w:jc w:val="center"/>
        <w:rPr>
          <w:color w:val="auto"/>
          <w:szCs w:val="24"/>
        </w:rPr>
      </w:pPr>
      <w:r w:rsidRPr="00F47B91">
        <w:rPr>
          <w:color w:val="auto"/>
          <w:szCs w:val="24"/>
        </w:rPr>
        <w:t xml:space="preserve">PROCESSO ADMINISTRATIVO Nº </w:t>
      </w:r>
      <w:r w:rsidR="00966B66" w:rsidRPr="00F47B91">
        <w:rPr>
          <w:color w:val="auto"/>
          <w:szCs w:val="24"/>
        </w:rPr>
        <w:t>ADM PE02</w:t>
      </w:r>
    </w:p>
    <w:p w14:paraId="12C0365C" w14:textId="77777777" w:rsidR="00C3470F" w:rsidRPr="00F47B91" w:rsidRDefault="00C3470F" w:rsidP="00361C6E">
      <w:pPr>
        <w:tabs>
          <w:tab w:val="left" w:pos="0"/>
        </w:tabs>
        <w:spacing w:after="0" w:line="259" w:lineRule="auto"/>
        <w:ind w:left="0" w:right="0" w:firstLine="0"/>
        <w:rPr>
          <w:color w:val="auto"/>
          <w:szCs w:val="24"/>
        </w:rPr>
      </w:pPr>
    </w:p>
    <w:p w14:paraId="74CABB38" w14:textId="555AA4CE" w:rsidR="009A4AE6" w:rsidRPr="00F47B91" w:rsidRDefault="00872A46" w:rsidP="00F039E5">
      <w:pPr>
        <w:pStyle w:val="Ttulo1"/>
        <w:tabs>
          <w:tab w:val="left" w:pos="0"/>
        </w:tabs>
        <w:ind w:right="74"/>
        <w:rPr>
          <w:color w:val="auto"/>
          <w:szCs w:val="24"/>
        </w:rPr>
      </w:pPr>
      <w:r w:rsidRPr="00F47B91">
        <w:rPr>
          <w:color w:val="auto"/>
          <w:szCs w:val="24"/>
        </w:rPr>
        <w:t>ANEXO XI</w:t>
      </w:r>
    </w:p>
    <w:p w14:paraId="0345B03F" w14:textId="77777777" w:rsidR="009A4AE6" w:rsidRPr="00F47B91" w:rsidRDefault="00493A63" w:rsidP="00361C6E">
      <w:pPr>
        <w:tabs>
          <w:tab w:val="left" w:pos="0"/>
        </w:tabs>
        <w:spacing w:after="105" w:line="259" w:lineRule="auto"/>
        <w:ind w:left="25" w:right="0"/>
        <w:rPr>
          <w:color w:val="auto"/>
          <w:szCs w:val="24"/>
        </w:rPr>
      </w:pPr>
      <w:r w:rsidRPr="00F47B91">
        <w:rPr>
          <w:b/>
          <w:color w:val="auto"/>
          <w:szCs w:val="24"/>
          <w:u w:val="single" w:color="000000"/>
        </w:rPr>
        <w:t>DECLARAÇÃO DE QUE A PROPOSTA FOI ELABORADA DE FORMA INDEPENDENTE</w:t>
      </w:r>
    </w:p>
    <w:p w14:paraId="238722D3" w14:textId="77777777" w:rsidR="009A4AE6" w:rsidRPr="00F47B91" w:rsidRDefault="009A4AE6" w:rsidP="00361C6E">
      <w:pPr>
        <w:tabs>
          <w:tab w:val="left" w:pos="0"/>
        </w:tabs>
        <w:spacing w:after="120" w:line="259" w:lineRule="auto"/>
        <w:ind w:left="0" w:right="0" w:firstLine="0"/>
        <w:rPr>
          <w:color w:val="auto"/>
          <w:szCs w:val="24"/>
        </w:rPr>
      </w:pPr>
    </w:p>
    <w:p w14:paraId="124FCC81" w14:textId="77777777" w:rsidR="009A4AE6" w:rsidRPr="00F47B91" w:rsidRDefault="00493A63" w:rsidP="00361C6E">
      <w:pPr>
        <w:tabs>
          <w:tab w:val="left" w:pos="0"/>
        </w:tabs>
        <w:spacing w:after="117"/>
        <w:ind w:left="-5" w:right="14"/>
        <w:rPr>
          <w:color w:val="auto"/>
          <w:szCs w:val="24"/>
        </w:rPr>
      </w:pPr>
      <w:r w:rsidRPr="00F47B91">
        <w:rPr>
          <w:color w:val="auto"/>
          <w:szCs w:val="24"/>
        </w:rPr>
        <w:t xml:space="preserve">(Identificação da Licitante) </w:t>
      </w:r>
    </w:p>
    <w:p w14:paraId="1A651ECC" w14:textId="77777777" w:rsidR="009A4AE6" w:rsidRPr="00F47B91" w:rsidRDefault="00493A63" w:rsidP="00361C6E">
      <w:pPr>
        <w:tabs>
          <w:tab w:val="left" w:pos="0"/>
        </w:tabs>
        <w:spacing w:after="131"/>
        <w:ind w:left="-5" w:right="14"/>
        <w:rPr>
          <w:color w:val="auto"/>
          <w:szCs w:val="24"/>
        </w:rPr>
      </w:pPr>
      <w:r w:rsidRPr="00F47B91">
        <w:rPr>
          <w:color w:val="auto"/>
          <w:szCs w:val="24"/>
        </w:rPr>
        <w:t xml:space="preserve">(Identificação completa do representante da Licitante) </w:t>
      </w:r>
    </w:p>
    <w:p w14:paraId="345B38D9" w14:textId="77777777" w:rsidR="009A4AE6" w:rsidRPr="00F47B91" w:rsidRDefault="009A4AE6" w:rsidP="00361C6E">
      <w:pPr>
        <w:tabs>
          <w:tab w:val="left" w:pos="0"/>
        </w:tabs>
        <w:spacing w:after="120" w:line="259" w:lineRule="auto"/>
        <w:ind w:left="0" w:right="0" w:firstLine="0"/>
        <w:rPr>
          <w:color w:val="auto"/>
          <w:szCs w:val="24"/>
        </w:rPr>
      </w:pPr>
    </w:p>
    <w:p w14:paraId="2AA0B446" w14:textId="77777777" w:rsidR="009A4AE6" w:rsidRPr="00F47B91" w:rsidRDefault="00493A63" w:rsidP="00361C6E">
      <w:pPr>
        <w:tabs>
          <w:tab w:val="left" w:pos="0"/>
          <w:tab w:val="center" w:pos="2812"/>
          <w:tab w:val="center" w:pos="4139"/>
          <w:tab w:val="right" w:pos="9853"/>
        </w:tabs>
        <w:spacing w:after="123"/>
        <w:ind w:left="-15" w:right="0" w:firstLine="0"/>
        <w:rPr>
          <w:color w:val="auto"/>
          <w:szCs w:val="24"/>
        </w:rPr>
      </w:pPr>
      <w:r w:rsidRPr="00F47B91">
        <w:rPr>
          <w:color w:val="auto"/>
          <w:szCs w:val="24"/>
        </w:rPr>
        <w:t xml:space="preserve">Como representante </w:t>
      </w:r>
      <w:r w:rsidRPr="00F47B91">
        <w:rPr>
          <w:color w:val="auto"/>
          <w:szCs w:val="24"/>
        </w:rPr>
        <w:tab/>
        <w:t xml:space="preserve">devidamente </w:t>
      </w:r>
      <w:r w:rsidRPr="00F47B91">
        <w:rPr>
          <w:color w:val="auto"/>
          <w:szCs w:val="24"/>
        </w:rPr>
        <w:tab/>
        <w:t xml:space="preserve">constituído </w:t>
      </w:r>
      <w:r w:rsidRPr="00F47B91">
        <w:rPr>
          <w:color w:val="auto"/>
          <w:szCs w:val="24"/>
        </w:rPr>
        <w:tab/>
      </w:r>
      <w:proofErr w:type="gramStart"/>
      <w:r w:rsidRPr="00F47B91">
        <w:rPr>
          <w:color w:val="auto"/>
          <w:szCs w:val="24"/>
        </w:rPr>
        <w:t>de ...</w:t>
      </w:r>
      <w:proofErr w:type="gramEnd"/>
      <w:r w:rsidRPr="00F47B91">
        <w:rPr>
          <w:color w:val="auto"/>
          <w:szCs w:val="24"/>
        </w:rPr>
        <w:t xml:space="preserve">.............................. </w:t>
      </w:r>
      <w:proofErr w:type="gramStart"/>
      <w:r w:rsidRPr="00F47B91">
        <w:rPr>
          <w:color w:val="auto"/>
          <w:szCs w:val="24"/>
        </w:rPr>
        <w:t>doravante</w:t>
      </w:r>
      <w:proofErr w:type="gramEnd"/>
      <w:r w:rsidRPr="00F47B91">
        <w:rPr>
          <w:color w:val="auto"/>
          <w:szCs w:val="24"/>
        </w:rPr>
        <w:t xml:space="preserve"> denominado </w:t>
      </w:r>
    </w:p>
    <w:p w14:paraId="7230BA4B" w14:textId="4AE53431" w:rsidR="009A4AE6" w:rsidRPr="00F47B91" w:rsidRDefault="00493A63" w:rsidP="00361C6E">
      <w:pPr>
        <w:tabs>
          <w:tab w:val="left" w:pos="0"/>
        </w:tabs>
        <w:spacing w:line="356" w:lineRule="auto"/>
        <w:ind w:left="-5" w:right="14"/>
        <w:rPr>
          <w:color w:val="auto"/>
          <w:szCs w:val="24"/>
        </w:rPr>
      </w:pPr>
      <w:r w:rsidRPr="00F47B91">
        <w:rPr>
          <w:color w:val="auto"/>
          <w:szCs w:val="24"/>
        </w:rPr>
        <w:t>(Identificação da licitante</w:t>
      </w:r>
      <w:proofErr w:type="gramStart"/>
      <w:r w:rsidRPr="00F47B91">
        <w:rPr>
          <w:color w:val="auto"/>
          <w:szCs w:val="24"/>
        </w:rPr>
        <w:t>) ...</w:t>
      </w:r>
      <w:proofErr w:type="gramEnd"/>
      <w:r w:rsidRPr="00F47B91">
        <w:rPr>
          <w:color w:val="auto"/>
          <w:szCs w:val="24"/>
        </w:rPr>
        <w:t xml:space="preserve">.............................. </w:t>
      </w:r>
      <w:proofErr w:type="gramStart"/>
      <w:r w:rsidRPr="00F47B91">
        <w:rPr>
          <w:color w:val="auto"/>
          <w:szCs w:val="24"/>
        </w:rPr>
        <w:t>para</w:t>
      </w:r>
      <w:proofErr w:type="gramEnd"/>
      <w:r w:rsidRPr="00F47B91">
        <w:rPr>
          <w:color w:val="auto"/>
          <w:szCs w:val="24"/>
        </w:rPr>
        <w:t xml:space="preserve"> fins no disposto no (Licitante) Item 8 do Capítulo III do Edital PREGÃO </w:t>
      </w:r>
      <w:r w:rsidR="00047F74" w:rsidRPr="00F47B91">
        <w:rPr>
          <w:color w:val="auto"/>
          <w:szCs w:val="24"/>
        </w:rPr>
        <w:t xml:space="preserve">ELETRÔNICO Nº </w:t>
      </w:r>
      <w:r w:rsidR="00CF3F2B" w:rsidRPr="00F47B91">
        <w:rPr>
          <w:color w:val="auto"/>
          <w:szCs w:val="24"/>
        </w:rPr>
        <w:t>02/2023</w:t>
      </w:r>
      <w:r w:rsidR="00A1424D" w:rsidRPr="00F47B91">
        <w:rPr>
          <w:color w:val="auto"/>
          <w:szCs w:val="24"/>
        </w:rPr>
        <w:t xml:space="preserve">  </w:t>
      </w:r>
      <w:r w:rsidRPr="00F47B91">
        <w:rPr>
          <w:color w:val="auto"/>
          <w:szCs w:val="24"/>
        </w:rPr>
        <w:t xml:space="preserve">declara, sob as penas da lei, em especial o art. 299 do Código Penal Brasileiro, que: </w:t>
      </w:r>
    </w:p>
    <w:p w14:paraId="5267B96B" w14:textId="77777777" w:rsidR="009A4AE6" w:rsidRPr="00F47B91" w:rsidRDefault="009A4AE6" w:rsidP="00361C6E">
      <w:pPr>
        <w:tabs>
          <w:tab w:val="left" w:pos="0"/>
        </w:tabs>
        <w:spacing w:after="123" w:line="259" w:lineRule="auto"/>
        <w:ind w:left="0" w:right="0" w:firstLine="0"/>
        <w:rPr>
          <w:color w:val="auto"/>
          <w:szCs w:val="24"/>
        </w:rPr>
      </w:pPr>
    </w:p>
    <w:p w14:paraId="7041268B" w14:textId="5EC87BAC" w:rsidR="009A4AE6" w:rsidRPr="00F47B91" w:rsidRDefault="00493A63" w:rsidP="00361C6E">
      <w:pPr>
        <w:numPr>
          <w:ilvl w:val="0"/>
          <w:numId w:val="2"/>
        </w:numPr>
        <w:tabs>
          <w:tab w:val="left" w:pos="0"/>
        </w:tabs>
        <w:spacing w:line="358" w:lineRule="auto"/>
        <w:ind w:right="14" w:hanging="286"/>
        <w:rPr>
          <w:color w:val="auto"/>
          <w:szCs w:val="24"/>
        </w:rPr>
      </w:pPr>
      <w:r w:rsidRPr="00F47B91">
        <w:rPr>
          <w:color w:val="auto"/>
          <w:szCs w:val="24"/>
        </w:rPr>
        <w:t xml:space="preserve">A proposta apresentada para participar do Edital PREGÃO </w:t>
      </w:r>
      <w:r w:rsidR="00047F74" w:rsidRPr="00F47B91">
        <w:rPr>
          <w:color w:val="auto"/>
          <w:szCs w:val="24"/>
        </w:rPr>
        <w:t xml:space="preserve">ELETRÔNICO Nº </w:t>
      </w:r>
      <w:r w:rsidR="00CF3F2B" w:rsidRPr="00F47B91">
        <w:rPr>
          <w:color w:val="auto"/>
          <w:szCs w:val="24"/>
        </w:rPr>
        <w:t>02/2023</w:t>
      </w:r>
      <w:r w:rsidR="00B5120D" w:rsidRPr="00F47B91">
        <w:rPr>
          <w:color w:val="auto"/>
          <w:szCs w:val="24"/>
        </w:rPr>
        <w:t xml:space="preserve"> </w:t>
      </w:r>
      <w:r w:rsidRPr="00F47B91">
        <w:rPr>
          <w:color w:val="auto"/>
          <w:szCs w:val="24"/>
        </w:rPr>
        <w:t xml:space="preserve">foi elaborada de maneira independente pelo </w:t>
      </w:r>
      <w:proofErr w:type="gramStart"/>
      <w:r w:rsidRPr="00F47B91">
        <w:rPr>
          <w:color w:val="auto"/>
          <w:szCs w:val="24"/>
        </w:rPr>
        <w:t>licitante ...</w:t>
      </w:r>
      <w:proofErr w:type="gramEnd"/>
      <w:r w:rsidRPr="00F47B91">
        <w:rPr>
          <w:color w:val="auto"/>
          <w:szCs w:val="24"/>
        </w:rPr>
        <w:t xml:space="preserve">.............................. (Identificação da licitante). E o conteúdo da proposta não foi, no todo ou em parte, direta ou indiretamente, informado, discutido ou recebido de qualquer outro participante potencial ou de fato da licitação referente ao Edital </w:t>
      </w:r>
      <w:r w:rsidR="00C3470F" w:rsidRPr="00F47B91">
        <w:rPr>
          <w:color w:val="auto"/>
          <w:szCs w:val="24"/>
        </w:rPr>
        <w:t xml:space="preserve">PREGÃO ELETRÔNICO Nº </w:t>
      </w:r>
      <w:r w:rsidR="00CF3F2B" w:rsidRPr="00F47B91">
        <w:rPr>
          <w:color w:val="auto"/>
          <w:szCs w:val="24"/>
        </w:rPr>
        <w:t>02/2023</w:t>
      </w:r>
      <w:r w:rsidRPr="00F47B91">
        <w:rPr>
          <w:color w:val="auto"/>
          <w:szCs w:val="24"/>
        </w:rPr>
        <w:t>, por qualquer meio ou por qualquer pessoa;</w:t>
      </w:r>
      <w:proofErr w:type="gramStart"/>
      <w:r w:rsidRPr="00F47B91">
        <w:rPr>
          <w:color w:val="auto"/>
          <w:szCs w:val="24"/>
        </w:rPr>
        <w:t xml:space="preserve">  </w:t>
      </w:r>
    </w:p>
    <w:p w14:paraId="0E709930" w14:textId="77777777" w:rsidR="009A4AE6" w:rsidRPr="00F47B91" w:rsidRDefault="009A4AE6" w:rsidP="00361C6E">
      <w:pPr>
        <w:tabs>
          <w:tab w:val="left" w:pos="0"/>
        </w:tabs>
        <w:spacing w:after="123" w:line="259" w:lineRule="auto"/>
        <w:ind w:left="931" w:right="0" w:firstLine="0"/>
        <w:rPr>
          <w:color w:val="auto"/>
          <w:szCs w:val="24"/>
        </w:rPr>
      </w:pPr>
      <w:proofErr w:type="gramEnd"/>
    </w:p>
    <w:p w14:paraId="0200EA4F" w14:textId="31EFC253" w:rsidR="009A4AE6" w:rsidRPr="00F47B91" w:rsidRDefault="00493A63" w:rsidP="00361C6E">
      <w:pPr>
        <w:numPr>
          <w:ilvl w:val="0"/>
          <w:numId w:val="2"/>
        </w:numPr>
        <w:tabs>
          <w:tab w:val="left" w:pos="0"/>
        </w:tabs>
        <w:spacing w:after="117"/>
        <w:ind w:right="14" w:hanging="286"/>
        <w:rPr>
          <w:color w:val="auto"/>
          <w:szCs w:val="24"/>
        </w:rPr>
      </w:pPr>
      <w:r w:rsidRPr="00F47B91">
        <w:rPr>
          <w:color w:val="auto"/>
          <w:szCs w:val="24"/>
        </w:rPr>
        <w:t xml:space="preserve">A intenção de apresentar a proposta elaborada para participar do Edital </w:t>
      </w:r>
      <w:r w:rsidR="00C3470F" w:rsidRPr="00F47B91">
        <w:rPr>
          <w:color w:val="auto"/>
          <w:szCs w:val="24"/>
        </w:rPr>
        <w:t xml:space="preserve">PREGÃO ELETRÔNICO Nº </w:t>
      </w:r>
      <w:r w:rsidR="00CF3F2B" w:rsidRPr="00F47B91">
        <w:rPr>
          <w:color w:val="auto"/>
          <w:szCs w:val="24"/>
        </w:rPr>
        <w:t>02/2023</w:t>
      </w:r>
      <w:r w:rsidRPr="00F47B91">
        <w:rPr>
          <w:color w:val="auto"/>
          <w:szCs w:val="24"/>
        </w:rPr>
        <w:t xml:space="preserve">, não foi informada, discutida ou recebida de qualquer outro participante potencial ou de fato do Edital </w:t>
      </w:r>
      <w:r w:rsidR="00C3470F" w:rsidRPr="00F47B91">
        <w:rPr>
          <w:color w:val="auto"/>
          <w:szCs w:val="24"/>
        </w:rPr>
        <w:t xml:space="preserve">PREGÃO ELETRÔNICO Nº </w:t>
      </w:r>
      <w:r w:rsidR="00CF3F2B" w:rsidRPr="00F47B91">
        <w:rPr>
          <w:color w:val="auto"/>
          <w:szCs w:val="24"/>
        </w:rPr>
        <w:t>02/2023</w:t>
      </w:r>
      <w:r w:rsidRPr="00F47B91">
        <w:rPr>
          <w:color w:val="auto"/>
          <w:szCs w:val="24"/>
        </w:rPr>
        <w:t xml:space="preserve">, por qualquer meio ou por qualquer pessoa; </w:t>
      </w:r>
    </w:p>
    <w:p w14:paraId="78297757" w14:textId="77777777" w:rsidR="009A4AE6" w:rsidRPr="00F47B91" w:rsidRDefault="009A4AE6" w:rsidP="00361C6E">
      <w:pPr>
        <w:tabs>
          <w:tab w:val="left" w:pos="0"/>
        </w:tabs>
        <w:spacing w:after="120" w:line="259" w:lineRule="auto"/>
        <w:ind w:left="570" w:right="0" w:firstLine="0"/>
        <w:rPr>
          <w:color w:val="auto"/>
          <w:szCs w:val="24"/>
        </w:rPr>
      </w:pPr>
    </w:p>
    <w:p w14:paraId="69D44FF9" w14:textId="28028C59" w:rsidR="009A4AE6" w:rsidRPr="00F47B91" w:rsidRDefault="00493A63" w:rsidP="00361C6E">
      <w:pPr>
        <w:numPr>
          <w:ilvl w:val="0"/>
          <w:numId w:val="2"/>
        </w:numPr>
        <w:tabs>
          <w:tab w:val="left" w:pos="0"/>
        </w:tabs>
        <w:spacing w:line="356" w:lineRule="auto"/>
        <w:ind w:right="14" w:hanging="286"/>
        <w:rPr>
          <w:color w:val="auto"/>
          <w:szCs w:val="24"/>
        </w:rPr>
      </w:pPr>
      <w:proofErr w:type="gramStart"/>
      <w:r w:rsidRPr="00F47B91">
        <w:rPr>
          <w:color w:val="auto"/>
          <w:szCs w:val="24"/>
        </w:rPr>
        <w:t>que</w:t>
      </w:r>
      <w:proofErr w:type="gramEnd"/>
      <w:r w:rsidRPr="00F47B91">
        <w:rPr>
          <w:color w:val="auto"/>
          <w:szCs w:val="24"/>
        </w:rPr>
        <w:t xml:space="preserve"> não tentou, por qualquer meio, ou qualquer pessoa, influir na decisão de qualquer outro participante potencial ou de fato no Edital </w:t>
      </w:r>
      <w:r w:rsidR="00C3470F" w:rsidRPr="00F47B91">
        <w:rPr>
          <w:color w:val="auto"/>
          <w:szCs w:val="24"/>
        </w:rPr>
        <w:t xml:space="preserve">PREGÃO ELETRÔNICO Nº </w:t>
      </w:r>
      <w:r w:rsidR="00CF3F2B" w:rsidRPr="00F47B91">
        <w:rPr>
          <w:color w:val="auto"/>
          <w:szCs w:val="24"/>
        </w:rPr>
        <w:t>02/2023</w:t>
      </w:r>
      <w:r w:rsidR="00A1424D" w:rsidRPr="00F47B91">
        <w:rPr>
          <w:color w:val="auto"/>
          <w:szCs w:val="24"/>
        </w:rPr>
        <w:t xml:space="preserve"> </w:t>
      </w:r>
      <w:r w:rsidRPr="00F47B91">
        <w:rPr>
          <w:color w:val="auto"/>
          <w:szCs w:val="24"/>
        </w:rPr>
        <w:t xml:space="preserve">quanto a participar ou não da referida licitação. </w:t>
      </w:r>
    </w:p>
    <w:p w14:paraId="110CEEAF" w14:textId="77777777" w:rsidR="009A4AE6" w:rsidRPr="00F47B91" w:rsidRDefault="009A4AE6" w:rsidP="00361C6E">
      <w:pPr>
        <w:tabs>
          <w:tab w:val="left" w:pos="0"/>
        </w:tabs>
        <w:spacing w:after="0" w:line="259" w:lineRule="auto"/>
        <w:ind w:left="570" w:right="0" w:firstLine="0"/>
        <w:rPr>
          <w:color w:val="auto"/>
          <w:szCs w:val="24"/>
        </w:rPr>
      </w:pPr>
    </w:p>
    <w:p w14:paraId="382D6047" w14:textId="5ADEBB30" w:rsidR="009A4AE6" w:rsidRPr="00F47B91" w:rsidRDefault="00493A63" w:rsidP="00361C6E">
      <w:pPr>
        <w:numPr>
          <w:ilvl w:val="0"/>
          <w:numId w:val="2"/>
        </w:numPr>
        <w:tabs>
          <w:tab w:val="left" w:pos="0"/>
        </w:tabs>
        <w:spacing w:line="358" w:lineRule="auto"/>
        <w:ind w:right="14" w:hanging="286"/>
        <w:rPr>
          <w:color w:val="auto"/>
          <w:szCs w:val="24"/>
        </w:rPr>
      </w:pPr>
      <w:proofErr w:type="gramStart"/>
      <w:r w:rsidRPr="00F47B91">
        <w:rPr>
          <w:color w:val="auto"/>
          <w:szCs w:val="24"/>
        </w:rPr>
        <w:t>que</w:t>
      </w:r>
      <w:proofErr w:type="gramEnd"/>
      <w:r w:rsidRPr="00F47B91">
        <w:rPr>
          <w:color w:val="auto"/>
          <w:szCs w:val="24"/>
        </w:rPr>
        <w:t xml:space="preserve"> o conteúdo da proposta apresentada para participar do Edital </w:t>
      </w:r>
      <w:r w:rsidR="00A1424D" w:rsidRPr="00F47B91">
        <w:rPr>
          <w:color w:val="auto"/>
          <w:szCs w:val="24"/>
        </w:rPr>
        <w:t>P</w:t>
      </w:r>
      <w:r w:rsidR="00C3470F" w:rsidRPr="00F47B91">
        <w:rPr>
          <w:color w:val="auto"/>
          <w:szCs w:val="24"/>
        </w:rPr>
        <w:t xml:space="preserve">REGÃO ELETRÔNICO Nº </w:t>
      </w:r>
      <w:r w:rsidR="00CF3F2B" w:rsidRPr="00F47B91">
        <w:rPr>
          <w:color w:val="auto"/>
          <w:szCs w:val="24"/>
        </w:rPr>
        <w:t>02/2023</w:t>
      </w:r>
      <w:r w:rsidRPr="00F47B91">
        <w:rPr>
          <w:color w:val="auto"/>
          <w:szCs w:val="24"/>
        </w:rPr>
        <w:t xml:space="preserve">, não será de todo ou em parte, direta ou indiretamente comunicado ou discutido </w:t>
      </w:r>
      <w:r w:rsidRPr="00F47B91">
        <w:rPr>
          <w:color w:val="auto"/>
          <w:szCs w:val="24"/>
        </w:rPr>
        <w:lastRenderedPageBreak/>
        <w:t xml:space="preserve">com qualquer outro participante potencial ou de fato do Edital </w:t>
      </w:r>
      <w:r w:rsidR="00C3470F" w:rsidRPr="00F47B91">
        <w:rPr>
          <w:color w:val="auto"/>
          <w:szCs w:val="24"/>
        </w:rPr>
        <w:t xml:space="preserve">PREGÃO ELETRÔNICO Nº </w:t>
      </w:r>
      <w:r w:rsidR="00CF3F2B" w:rsidRPr="00F47B91">
        <w:rPr>
          <w:color w:val="auto"/>
          <w:szCs w:val="24"/>
        </w:rPr>
        <w:t>02/2023</w:t>
      </w:r>
      <w:r w:rsidRPr="00F47B91">
        <w:rPr>
          <w:color w:val="auto"/>
          <w:szCs w:val="24"/>
        </w:rPr>
        <w:t xml:space="preserve">,  antes da adjudicação do objeto do referido Edital. </w:t>
      </w:r>
    </w:p>
    <w:p w14:paraId="3FD3602E" w14:textId="77777777" w:rsidR="009A4AE6" w:rsidRPr="00F47B91" w:rsidRDefault="009A4AE6" w:rsidP="00361C6E">
      <w:pPr>
        <w:tabs>
          <w:tab w:val="left" w:pos="0"/>
        </w:tabs>
        <w:spacing w:after="108" w:line="259" w:lineRule="auto"/>
        <w:ind w:left="570" w:right="0" w:firstLine="0"/>
        <w:rPr>
          <w:color w:val="auto"/>
          <w:szCs w:val="24"/>
        </w:rPr>
      </w:pPr>
    </w:p>
    <w:p w14:paraId="2B1D9D21" w14:textId="300162C4" w:rsidR="009A4AE6" w:rsidRPr="00F47B91" w:rsidRDefault="00493A63" w:rsidP="00361C6E">
      <w:pPr>
        <w:numPr>
          <w:ilvl w:val="0"/>
          <w:numId w:val="2"/>
        </w:numPr>
        <w:tabs>
          <w:tab w:val="left" w:pos="0"/>
        </w:tabs>
        <w:spacing w:line="359" w:lineRule="auto"/>
        <w:ind w:right="14" w:hanging="286"/>
        <w:rPr>
          <w:color w:val="auto"/>
          <w:szCs w:val="24"/>
        </w:rPr>
      </w:pPr>
      <w:proofErr w:type="gramStart"/>
      <w:r w:rsidRPr="00F47B91">
        <w:rPr>
          <w:color w:val="auto"/>
          <w:szCs w:val="24"/>
        </w:rPr>
        <w:t>que</w:t>
      </w:r>
      <w:proofErr w:type="gramEnd"/>
      <w:r w:rsidRPr="00F47B91">
        <w:rPr>
          <w:color w:val="auto"/>
          <w:szCs w:val="24"/>
        </w:rPr>
        <w:t xml:space="preserve"> o conteúdo da proposta apresentada para participar da licitação com Edital </w:t>
      </w:r>
      <w:r w:rsidR="00C3470F" w:rsidRPr="00F47B91">
        <w:rPr>
          <w:color w:val="auto"/>
          <w:szCs w:val="24"/>
        </w:rPr>
        <w:t xml:space="preserve">PREGÃO ELETRÔNICO Nº </w:t>
      </w:r>
      <w:r w:rsidR="00CF3F2B" w:rsidRPr="00F47B91">
        <w:rPr>
          <w:color w:val="auto"/>
          <w:szCs w:val="24"/>
        </w:rPr>
        <w:t>02/2023</w:t>
      </w:r>
      <w:r w:rsidRPr="00F47B91">
        <w:rPr>
          <w:color w:val="auto"/>
          <w:szCs w:val="24"/>
        </w:rPr>
        <w:t xml:space="preserve">, não foi em todo ou em parte, direta ou indiretamente, informado, discutido ou recebido de qualquer integrante do Município de </w:t>
      </w:r>
      <w:r w:rsidR="009E2998" w:rsidRPr="00F47B91">
        <w:rPr>
          <w:color w:val="auto"/>
          <w:szCs w:val="24"/>
        </w:rPr>
        <w:t>Ribeira do Pombal</w:t>
      </w:r>
      <w:r w:rsidRPr="00F47B91">
        <w:rPr>
          <w:color w:val="auto"/>
          <w:szCs w:val="24"/>
        </w:rPr>
        <w:t xml:space="preserve"> antes da abertura oficial das propostas; e. </w:t>
      </w:r>
    </w:p>
    <w:p w14:paraId="2A21BB5A" w14:textId="77777777" w:rsidR="009A4AE6" w:rsidRPr="00F47B91" w:rsidRDefault="009A4AE6" w:rsidP="00361C6E">
      <w:pPr>
        <w:tabs>
          <w:tab w:val="left" w:pos="0"/>
        </w:tabs>
        <w:spacing w:after="105" w:line="259" w:lineRule="auto"/>
        <w:ind w:left="721" w:right="0" w:firstLine="0"/>
        <w:rPr>
          <w:color w:val="auto"/>
          <w:szCs w:val="24"/>
        </w:rPr>
      </w:pPr>
    </w:p>
    <w:p w14:paraId="6B1D46A8" w14:textId="77777777" w:rsidR="009A4AE6" w:rsidRPr="00F47B91" w:rsidRDefault="00493A63" w:rsidP="00361C6E">
      <w:pPr>
        <w:numPr>
          <w:ilvl w:val="0"/>
          <w:numId w:val="2"/>
        </w:numPr>
        <w:tabs>
          <w:tab w:val="left" w:pos="0"/>
        </w:tabs>
        <w:spacing w:line="363" w:lineRule="auto"/>
        <w:ind w:right="14" w:hanging="286"/>
        <w:rPr>
          <w:color w:val="auto"/>
          <w:szCs w:val="24"/>
        </w:rPr>
      </w:pPr>
      <w:proofErr w:type="gramStart"/>
      <w:r w:rsidRPr="00F47B91">
        <w:rPr>
          <w:color w:val="auto"/>
          <w:szCs w:val="24"/>
        </w:rPr>
        <w:t>que</w:t>
      </w:r>
      <w:proofErr w:type="gramEnd"/>
      <w:r w:rsidRPr="00F47B91">
        <w:rPr>
          <w:color w:val="auto"/>
          <w:szCs w:val="24"/>
        </w:rPr>
        <w:t xml:space="preserve"> está plenamente ciente do teor e da extensão desta Declaração e que detém plenos poderes e informações para firmá-la. </w:t>
      </w:r>
    </w:p>
    <w:p w14:paraId="107D7EE1" w14:textId="2373F9CA" w:rsidR="009A4AE6" w:rsidRPr="00F47B91" w:rsidRDefault="00493A63" w:rsidP="00361C6E">
      <w:pPr>
        <w:tabs>
          <w:tab w:val="left" w:pos="0"/>
        </w:tabs>
        <w:spacing w:after="0" w:line="259" w:lineRule="auto"/>
        <w:ind w:right="52"/>
        <w:rPr>
          <w:color w:val="auto"/>
          <w:szCs w:val="24"/>
        </w:rPr>
      </w:pPr>
      <w:r w:rsidRPr="00F47B91">
        <w:rPr>
          <w:color w:val="auto"/>
          <w:szCs w:val="24"/>
        </w:rPr>
        <w:t xml:space="preserve">____________, _____de __________________ </w:t>
      </w:r>
      <w:proofErr w:type="spellStart"/>
      <w:r w:rsidRPr="00F47B91">
        <w:rPr>
          <w:color w:val="auto"/>
          <w:szCs w:val="24"/>
        </w:rPr>
        <w:t>de</w:t>
      </w:r>
      <w:proofErr w:type="spellEnd"/>
      <w:r w:rsidRPr="00F47B91">
        <w:rPr>
          <w:color w:val="auto"/>
          <w:szCs w:val="24"/>
        </w:rPr>
        <w:t xml:space="preserve"> </w:t>
      </w:r>
      <w:r w:rsidR="00860A46" w:rsidRPr="00F47B91">
        <w:rPr>
          <w:color w:val="auto"/>
          <w:szCs w:val="24"/>
        </w:rPr>
        <w:t>2023</w:t>
      </w:r>
      <w:r w:rsidRPr="00F47B91">
        <w:rPr>
          <w:color w:val="auto"/>
          <w:szCs w:val="24"/>
        </w:rPr>
        <w:t xml:space="preserve">. </w:t>
      </w:r>
    </w:p>
    <w:p w14:paraId="39793230" w14:textId="77777777" w:rsidR="009A4AE6" w:rsidRPr="00F47B91" w:rsidRDefault="009A4AE6" w:rsidP="00361C6E">
      <w:pPr>
        <w:tabs>
          <w:tab w:val="left" w:pos="0"/>
        </w:tabs>
        <w:spacing w:after="0" w:line="259" w:lineRule="auto"/>
        <w:ind w:left="0" w:right="0" w:firstLine="0"/>
        <w:rPr>
          <w:color w:val="auto"/>
          <w:szCs w:val="24"/>
        </w:rPr>
      </w:pPr>
    </w:p>
    <w:p w14:paraId="53EE2CA3" w14:textId="77777777" w:rsidR="009A4AE6" w:rsidRPr="00F47B91" w:rsidRDefault="009A4AE6" w:rsidP="00361C6E">
      <w:pPr>
        <w:tabs>
          <w:tab w:val="left" w:pos="0"/>
        </w:tabs>
        <w:spacing w:after="0" w:line="259" w:lineRule="auto"/>
        <w:ind w:left="0" w:right="0" w:firstLine="0"/>
        <w:rPr>
          <w:color w:val="auto"/>
          <w:szCs w:val="24"/>
        </w:rPr>
      </w:pPr>
    </w:p>
    <w:p w14:paraId="14578CF1" w14:textId="192CBF86" w:rsidR="00C022DE" w:rsidRPr="00F47B91" w:rsidRDefault="00C022DE" w:rsidP="00F039E5">
      <w:pPr>
        <w:tabs>
          <w:tab w:val="left" w:pos="0"/>
        </w:tabs>
        <w:spacing w:after="3" w:line="253" w:lineRule="auto"/>
        <w:ind w:right="68"/>
        <w:jc w:val="center"/>
        <w:rPr>
          <w:color w:val="auto"/>
          <w:szCs w:val="24"/>
        </w:rPr>
      </w:pPr>
      <w:r w:rsidRPr="00F47B91">
        <w:rPr>
          <w:color w:val="auto"/>
          <w:szCs w:val="24"/>
        </w:rPr>
        <w:t>______________________________________________</w:t>
      </w:r>
    </w:p>
    <w:p w14:paraId="7DC6BAA9" w14:textId="64BC350B" w:rsidR="00C022DE" w:rsidRPr="00F47B91" w:rsidRDefault="00C022DE" w:rsidP="00F039E5">
      <w:pPr>
        <w:tabs>
          <w:tab w:val="left" w:pos="0"/>
        </w:tabs>
        <w:spacing w:after="3" w:line="253" w:lineRule="auto"/>
        <w:ind w:right="52"/>
        <w:jc w:val="center"/>
        <w:rPr>
          <w:color w:val="auto"/>
          <w:szCs w:val="24"/>
        </w:rPr>
      </w:pPr>
      <w:r w:rsidRPr="00F47B91">
        <w:rPr>
          <w:color w:val="auto"/>
          <w:szCs w:val="24"/>
        </w:rPr>
        <w:t>RAZÃO SOCIAL</w:t>
      </w:r>
    </w:p>
    <w:p w14:paraId="4BF3DFAD" w14:textId="234BDE22" w:rsidR="00C022DE" w:rsidRPr="00F47B91" w:rsidRDefault="00C022DE" w:rsidP="00F039E5">
      <w:pPr>
        <w:tabs>
          <w:tab w:val="left" w:pos="0"/>
        </w:tabs>
        <w:spacing w:after="3" w:line="253" w:lineRule="auto"/>
        <w:ind w:right="57"/>
        <w:jc w:val="center"/>
        <w:rPr>
          <w:color w:val="auto"/>
          <w:szCs w:val="24"/>
        </w:rPr>
      </w:pPr>
      <w:r w:rsidRPr="00F47B91">
        <w:rPr>
          <w:color w:val="auto"/>
          <w:szCs w:val="24"/>
        </w:rPr>
        <w:t>CNPJ</w:t>
      </w:r>
    </w:p>
    <w:p w14:paraId="65D8DA78" w14:textId="1CE2EB72" w:rsidR="00C022DE" w:rsidRPr="00F47B91" w:rsidRDefault="00C022DE" w:rsidP="00F039E5">
      <w:pPr>
        <w:tabs>
          <w:tab w:val="left" w:pos="0"/>
          <w:tab w:val="center" w:pos="5012"/>
        </w:tabs>
        <w:spacing w:after="0" w:line="259" w:lineRule="auto"/>
        <w:ind w:left="-15" w:right="0" w:firstLine="0"/>
        <w:jc w:val="center"/>
        <w:rPr>
          <w:color w:val="auto"/>
          <w:szCs w:val="24"/>
        </w:rPr>
      </w:pPr>
      <w:r w:rsidRPr="00F47B91">
        <w:rPr>
          <w:rFonts w:eastAsia="Arial"/>
          <w:color w:val="auto"/>
          <w:szCs w:val="24"/>
        </w:rPr>
        <w:t xml:space="preserve">NOME DO </w:t>
      </w:r>
      <w:r w:rsidRPr="00F47B91">
        <w:rPr>
          <w:rFonts w:eastAsia="Arial"/>
          <w:caps/>
          <w:color w:val="auto"/>
          <w:szCs w:val="24"/>
        </w:rPr>
        <w:t>REPRESENTANTE LEGAL e assinatura</w:t>
      </w:r>
    </w:p>
    <w:p w14:paraId="4EB875A1" w14:textId="77777777" w:rsidR="009A4AE6" w:rsidRPr="00F47B91" w:rsidRDefault="009A4AE6" w:rsidP="00361C6E">
      <w:pPr>
        <w:tabs>
          <w:tab w:val="left" w:pos="0"/>
        </w:tabs>
        <w:spacing w:after="154" w:line="259" w:lineRule="auto"/>
        <w:ind w:left="0" w:right="0" w:firstLine="0"/>
        <w:rPr>
          <w:color w:val="auto"/>
          <w:szCs w:val="24"/>
        </w:rPr>
      </w:pPr>
    </w:p>
    <w:p w14:paraId="15857E07" w14:textId="77777777" w:rsidR="009A4AE6" w:rsidRPr="00F47B91" w:rsidRDefault="009A4AE6" w:rsidP="00361C6E">
      <w:pPr>
        <w:tabs>
          <w:tab w:val="left" w:pos="0"/>
        </w:tabs>
        <w:spacing w:after="138" w:line="259" w:lineRule="auto"/>
        <w:ind w:left="0" w:right="0" w:firstLine="0"/>
        <w:rPr>
          <w:color w:val="auto"/>
          <w:szCs w:val="24"/>
        </w:rPr>
      </w:pPr>
    </w:p>
    <w:p w14:paraId="3D409288" w14:textId="24B80BC3" w:rsidR="009A4AE6" w:rsidRPr="00F47B91" w:rsidRDefault="009A4AE6" w:rsidP="00361C6E">
      <w:pPr>
        <w:tabs>
          <w:tab w:val="left" w:pos="0"/>
        </w:tabs>
        <w:spacing w:after="0" w:line="259" w:lineRule="auto"/>
        <w:ind w:left="0" w:right="9" w:firstLine="0"/>
        <w:rPr>
          <w:color w:val="auto"/>
          <w:szCs w:val="24"/>
        </w:rPr>
      </w:pPr>
    </w:p>
    <w:p w14:paraId="43A80996" w14:textId="20849FDA" w:rsidR="00A1424D" w:rsidRPr="00F47B91" w:rsidRDefault="00A1424D" w:rsidP="00361C6E">
      <w:pPr>
        <w:tabs>
          <w:tab w:val="left" w:pos="0"/>
        </w:tabs>
        <w:spacing w:after="0" w:line="259" w:lineRule="auto"/>
        <w:ind w:left="0" w:right="9" w:firstLine="0"/>
        <w:rPr>
          <w:color w:val="auto"/>
          <w:szCs w:val="24"/>
        </w:rPr>
      </w:pPr>
    </w:p>
    <w:p w14:paraId="1AF5384D" w14:textId="4C7DAE19" w:rsidR="00A1424D" w:rsidRPr="00F47B91" w:rsidRDefault="00A1424D" w:rsidP="00361C6E">
      <w:pPr>
        <w:tabs>
          <w:tab w:val="left" w:pos="0"/>
        </w:tabs>
        <w:spacing w:after="0" w:line="259" w:lineRule="auto"/>
        <w:ind w:left="0" w:right="9" w:firstLine="0"/>
        <w:rPr>
          <w:color w:val="auto"/>
          <w:szCs w:val="24"/>
        </w:rPr>
      </w:pPr>
    </w:p>
    <w:p w14:paraId="0C8CE3E8" w14:textId="140FE133" w:rsidR="00A1424D" w:rsidRPr="00F47B91" w:rsidRDefault="00A1424D" w:rsidP="00361C6E">
      <w:pPr>
        <w:tabs>
          <w:tab w:val="left" w:pos="0"/>
        </w:tabs>
        <w:spacing w:after="0" w:line="259" w:lineRule="auto"/>
        <w:ind w:left="0" w:right="9" w:firstLine="0"/>
        <w:rPr>
          <w:color w:val="auto"/>
          <w:szCs w:val="24"/>
        </w:rPr>
      </w:pPr>
    </w:p>
    <w:p w14:paraId="403F118F" w14:textId="4E915EFC" w:rsidR="00A1424D" w:rsidRPr="00F47B91" w:rsidRDefault="00A1424D" w:rsidP="00361C6E">
      <w:pPr>
        <w:tabs>
          <w:tab w:val="left" w:pos="0"/>
        </w:tabs>
        <w:spacing w:after="0" w:line="259" w:lineRule="auto"/>
        <w:ind w:left="0" w:right="9" w:firstLine="0"/>
        <w:rPr>
          <w:color w:val="auto"/>
          <w:szCs w:val="24"/>
        </w:rPr>
      </w:pPr>
    </w:p>
    <w:sectPr w:rsidR="00A1424D" w:rsidRPr="00F47B91" w:rsidSect="009D092A">
      <w:headerReference w:type="even" r:id="rId14"/>
      <w:headerReference w:type="default" r:id="rId15"/>
      <w:footerReference w:type="even" r:id="rId16"/>
      <w:footerReference w:type="default" r:id="rId17"/>
      <w:headerReference w:type="first" r:id="rId18"/>
      <w:footerReference w:type="first" r:id="rId19"/>
      <w:pgSz w:w="11910" w:h="16845"/>
      <w:pgMar w:top="2948" w:right="916" w:bottom="567" w:left="1142" w:header="712" w:footer="4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8C2CA9" w14:textId="77777777" w:rsidR="009C6817" w:rsidRDefault="009C6817">
      <w:pPr>
        <w:spacing w:after="0" w:line="240" w:lineRule="auto"/>
      </w:pPr>
      <w:r>
        <w:separator/>
      </w:r>
    </w:p>
  </w:endnote>
  <w:endnote w:type="continuationSeparator" w:id="0">
    <w:p w14:paraId="6807AD2B" w14:textId="77777777" w:rsidR="009C6817" w:rsidRDefault="009C6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9ABF7" w14:textId="77777777" w:rsidR="00F47D0B" w:rsidRPr="00222D44" w:rsidRDefault="00F47D0B">
    <w:pPr>
      <w:spacing w:after="25" w:line="259" w:lineRule="auto"/>
      <w:ind w:left="0" w:right="4" w:firstLine="0"/>
      <w:jc w:val="center"/>
      <w:rPr>
        <w:szCs w:val="24"/>
      </w:rPr>
    </w:pPr>
    <w:r>
      <w:rPr>
        <w:rFonts w:eastAsia="Calibri"/>
        <w:noProof/>
        <w:szCs w:val="24"/>
      </w:rPr>
      <mc:AlternateContent>
        <mc:Choice Requires="wpg">
          <w:drawing>
            <wp:anchor distT="0" distB="0" distL="114300" distR="114300" simplePos="0" relativeHeight="251672576" behindDoc="0" locked="0" layoutInCell="1" allowOverlap="1" wp14:anchorId="0FD335F2" wp14:editId="34C9358B">
              <wp:simplePos x="0" y="0"/>
              <wp:positionH relativeFrom="page">
                <wp:posOffset>706120</wp:posOffset>
              </wp:positionH>
              <wp:positionV relativeFrom="page">
                <wp:posOffset>10172700</wp:posOffset>
              </wp:positionV>
              <wp:extent cx="6256655" cy="19050"/>
              <wp:effectExtent l="1270" t="0" r="0" b="0"/>
              <wp:wrapSquare wrapText="bothSides"/>
              <wp:docPr id="30" name="Group 677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6655" cy="19050"/>
                        <a:chOff x="0" y="0"/>
                        <a:chExt cx="62564" cy="190"/>
                      </a:xfrm>
                    </wpg:grpSpPr>
                    <wps:wsp>
                      <wps:cNvPr id="31" name="Shape 68994"/>
                      <wps:cNvSpPr>
                        <a:spLocks noChangeArrowheads="1"/>
                      </wps:cNvSpPr>
                      <wps:spPr bwMode="auto">
                        <a:xfrm>
                          <a:off x="0" y="0"/>
                          <a:ext cx="62564" cy="190"/>
                        </a:xfrm>
                        <a:custGeom>
                          <a:avLst/>
                          <a:gdLst>
                            <a:gd name="T0" fmla="*/ 0 w 6256401"/>
                            <a:gd name="T1" fmla="*/ 0 h 19050"/>
                            <a:gd name="T2" fmla="*/ 6256401 w 6256401"/>
                            <a:gd name="T3" fmla="*/ 0 h 19050"/>
                            <a:gd name="T4" fmla="*/ 6256401 w 6256401"/>
                            <a:gd name="T5" fmla="*/ 19050 h 19050"/>
                            <a:gd name="T6" fmla="*/ 0 w 6256401"/>
                            <a:gd name="T7" fmla="*/ 19050 h 19050"/>
                            <a:gd name="T8" fmla="*/ 0 w 6256401"/>
                            <a:gd name="T9" fmla="*/ 0 h 19050"/>
                          </a:gdLst>
                          <a:ahLst/>
                          <a:cxnLst>
                            <a:cxn ang="0">
                              <a:pos x="T0" y="T1"/>
                            </a:cxn>
                            <a:cxn ang="0">
                              <a:pos x="T2" y="T3"/>
                            </a:cxn>
                            <a:cxn ang="0">
                              <a:pos x="T4" y="T5"/>
                            </a:cxn>
                            <a:cxn ang="0">
                              <a:pos x="T6" y="T7"/>
                            </a:cxn>
                            <a:cxn ang="0">
                              <a:pos x="T8" y="T9"/>
                            </a:cxn>
                          </a:cxnLst>
                          <a:rect l="0" t="0" r="r" b="b"/>
                          <a:pathLst>
                            <a:path w="6256401" h="19050">
                              <a:moveTo>
                                <a:pt x="0" y="0"/>
                              </a:moveTo>
                              <a:lnTo>
                                <a:pt x="6256401" y="0"/>
                              </a:lnTo>
                              <a:lnTo>
                                <a:pt x="6256401" y="19050"/>
                              </a:lnTo>
                              <a:lnTo>
                                <a:pt x="0" y="19050"/>
                              </a:lnTo>
                              <a:lnTo>
                                <a:pt x="0" y="0"/>
                              </a:lnTo>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9A2B315" id="Group 67732" o:spid="_x0000_s1026" style="position:absolute;margin-left:55.6pt;margin-top:801pt;width:492.65pt;height:1.5pt;z-index:251672576;mso-position-horizontal-relative:page;mso-position-vertical-relative:page" coordsize="62564,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">
              <v:shape id="Shape 68994" o:spid="_x0000_s1027" style="position:absolute;width:62564;height:190;visibility:visible;mso-wrap-style:square;v-text-anchor:top" coordsize="6256401,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" path="m,l6256401,r,19050l,19050,,e" fillcolor="black" stroked="f" strokeweight="0">
                <v:stroke opacity="0" miterlimit="10" joinstyle="miter"/>
                <v:path o:connecttype="custom" o:connectlocs="0,0;62564,0;62564,190;0,190;0,0" o:connectangles="0,0,0,0,0"/>
              </v:shape>
              <w10:wrap type="square" anchorx="page" anchory="page"/>
            </v:group>
          </w:pict>
        </mc:Fallback>
      </mc:AlternateContent>
    </w:r>
  </w:p>
  <w:p w14:paraId="3407276E" w14:textId="77777777" w:rsidR="00F47D0B" w:rsidRPr="00222D44" w:rsidRDefault="00F47D0B">
    <w:pPr>
      <w:spacing w:after="12" w:line="259" w:lineRule="auto"/>
      <w:ind w:left="0" w:right="83" w:firstLine="0"/>
      <w:jc w:val="center"/>
      <w:rPr>
        <w:szCs w:val="24"/>
      </w:rPr>
    </w:pPr>
    <w:r w:rsidRPr="00222D44">
      <w:rPr>
        <w:b/>
        <w:szCs w:val="24"/>
      </w:rPr>
      <w:t>RUA VIVALDO REIS, 02, CENTRO, NOVA SOURE – BAHIA, CEP: 44.680-000 CNPJ: 13.621.735/0001-</w:t>
    </w:r>
    <w:proofErr w:type="gramStart"/>
    <w:r w:rsidRPr="00222D44">
      <w:rPr>
        <w:b/>
        <w:szCs w:val="24"/>
      </w:rPr>
      <w:t>84</w:t>
    </w:r>
    <w:proofErr w:type="gramEnd"/>
    <w:r w:rsidRPr="00222D44">
      <w:rPr>
        <w:b/>
        <w:szCs w:val="24"/>
      </w:rPr>
      <w:t xml:space="preserve">  </w:t>
    </w:r>
  </w:p>
  <w:p w14:paraId="118074D1" w14:textId="77777777" w:rsidR="00F47D0B" w:rsidRPr="00222D44" w:rsidRDefault="00F47D0B">
    <w:pPr>
      <w:spacing w:after="0" w:line="259" w:lineRule="auto"/>
      <w:ind w:left="0" w:right="60" w:firstLine="0"/>
      <w:jc w:val="center"/>
      <w:rPr>
        <w:szCs w:val="24"/>
      </w:rPr>
    </w:pPr>
    <w:proofErr w:type="spellStart"/>
    <w:r w:rsidRPr="00222D44">
      <w:rPr>
        <w:b/>
        <w:szCs w:val="24"/>
      </w:rPr>
      <w:t>Email</w:t>
    </w:r>
    <w:proofErr w:type="spellEnd"/>
    <w:r w:rsidRPr="00222D44">
      <w:rPr>
        <w:b/>
        <w:szCs w:val="24"/>
      </w:rPr>
      <w:t xml:space="preserve">: </w:t>
    </w:r>
    <w:proofErr w:type="spellStart"/>
    <w:proofErr w:type="gramStart"/>
    <w:r w:rsidRPr="00222D44">
      <w:rPr>
        <w:b/>
        <w:color w:val="323130"/>
        <w:szCs w:val="24"/>
      </w:rPr>
      <w:t>licitaNova</w:t>
    </w:r>
    <w:proofErr w:type="spellEnd"/>
    <w:proofErr w:type="gramEnd"/>
    <w:r w:rsidRPr="00222D44">
      <w:rPr>
        <w:b/>
        <w:color w:val="323130"/>
        <w:szCs w:val="24"/>
      </w:rPr>
      <w:t xml:space="preserve"> Soure@hotmail.com</w:t>
    </w:r>
  </w:p>
  <w:p w14:paraId="080E1ED7" w14:textId="77777777" w:rsidR="00F47D0B" w:rsidRPr="00222D44" w:rsidRDefault="00F47D0B">
    <w:pPr>
      <w:spacing w:after="0" w:line="259" w:lineRule="auto"/>
      <w:ind w:left="0" w:right="0" w:firstLine="0"/>
      <w:jc w:val="left"/>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5EDC2" w14:textId="77777777" w:rsidR="00F47D0B" w:rsidRDefault="00F47D0B">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624B5" w14:textId="77777777" w:rsidR="00F47D0B" w:rsidRDefault="00F47D0B">
    <w:pPr>
      <w:spacing w:after="25" w:line="259" w:lineRule="auto"/>
      <w:ind w:left="0" w:right="4" w:firstLine="0"/>
      <w:jc w:val="center"/>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3F418DD9" wp14:editId="50EB9C77">
              <wp:simplePos x="0" y="0"/>
              <wp:positionH relativeFrom="page">
                <wp:posOffset>706120</wp:posOffset>
              </wp:positionH>
              <wp:positionV relativeFrom="page">
                <wp:posOffset>10172700</wp:posOffset>
              </wp:positionV>
              <wp:extent cx="6256655" cy="19050"/>
              <wp:effectExtent l="1270" t="0" r="0" b="0"/>
              <wp:wrapSquare wrapText="bothSides"/>
              <wp:docPr id="1" name="Group 67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6655" cy="19050"/>
                        <a:chOff x="0" y="0"/>
                        <a:chExt cx="62564" cy="190"/>
                      </a:xfrm>
                    </wpg:grpSpPr>
                    <wps:wsp>
                      <wps:cNvPr id="2" name="Shape 68990"/>
                      <wps:cNvSpPr>
                        <a:spLocks noChangeArrowheads="1"/>
                      </wps:cNvSpPr>
                      <wps:spPr bwMode="auto">
                        <a:xfrm>
                          <a:off x="0" y="0"/>
                          <a:ext cx="62564" cy="190"/>
                        </a:xfrm>
                        <a:custGeom>
                          <a:avLst/>
                          <a:gdLst>
                            <a:gd name="T0" fmla="*/ 0 w 6256401"/>
                            <a:gd name="T1" fmla="*/ 0 h 19050"/>
                            <a:gd name="T2" fmla="*/ 6256401 w 6256401"/>
                            <a:gd name="T3" fmla="*/ 0 h 19050"/>
                            <a:gd name="T4" fmla="*/ 6256401 w 6256401"/>
                            <a:gd name="T5" fmla="*/ 19050 h 19050"/>
                            <a:gd name="T6" fmla="*/ 0 w 6256401"/>
                            <a:gd name="T7" fmla="*/ 19050 h 19050"/>
                            <a:gd name="T8" fmla="*/ 0 w 6256401"/>
                            <a:gd name="T9" fmla="*/ 0 h 19050"/>
                          </a:gdLst>
                          <a:ahLst/>
                          <a:cxnLst>
                            <a:cxn ang="0">
                              <a:pos x="T0" y="T1"/>
                            </a:cxn>
                            <a:cxn ang="0">
                              <a:pos x="T2" y="T3"/>
                            </a:cxn>
                            <a:cxn ang="0">
                              <a:pos x="T4" y="T5"/>
                            </a:cxn>
                            <a:cxn ang="0">
                              <a:pos x="T6" y="T7"/>
                            </a:cxn>
                            <a:cxn ang="0">
                              <a:pos x="T8" y="T9"/>
                            </a:cxn>
                          </a:cxnLst>
                          <a:rect l="0" t="0" r="r" b="b"/>
                          <a:pathLst>
                            <a:path w="6256401" h="19050">
                              <a:moveTo>
                                <a:pt x="0" y="0"/>
                              </a:moveTo>
                              <a:lnTo>
                                <a:pt x="6256401" y="0"/>
                              </a:lnTo>
                              <a:lnTo>
                                <a:pt x="6256401" y="19050"/>
                              </a:lnTo>
                              <a:lnTo>
                                <a:pt x="0" y="19050"/>
                              </a:lnTo>
                              <a:lnTo>
                                <a:pt x="0" y="0"/>
                              </a:lnTo>
                            </a:path>
                          </a:pathLst>
                        </a:custGeom>
                        <a:solidFill>
                          <a:srgbClr val="000000"/>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554DEBD" id="Group 67608" o:spid="_x0000_s1026" style="position:absolute;margin-left:55.6pt;margin-top:801pt;width:492.65pt;height:1.5pt;z-index:251673600;mso-position-horizontal-relative:page;mso-position-vertical-relative:page" coordsize="62564,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">
              <v:shape id="Shape 68990" o:spid="_x0000_s1027" style="position:absolute;width:62564;height:190;visibility:visible;mso-wrap-style:square;v-text-anchor:top" coordsize="6256401,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" path="m,l6256401,r,19050l,19050,,e" fillcolor="black" stroked="f" strokeweight="0">
                <v:stroke opacity="0" miterlimit="10" joinstyle="miter"/>
                <v:path o:connecttype="custom" o:connectlocs="0,0;62564,0;62564,190;0,190;0,0" o:connectangles="0,0,0,0,0"/>
              </v:shape>
              <w10:wrap type="square" anchorx="page" anchory="page"/>
            </v:group>
          </w:pict>
        </mc:Fallback>
      </mc:AlternateContent>
    </w:r>
  </w:p>
  <w:p w14:paraId="093B14F1" w14:textId="77777777" w:rsidR="00F47D0B" w:rsidRDefault="00F47D0B">
    <w:pPr>
      <w:spacing w:after="12" w:line="259" w:lineRule="auto"/>
      <w:ind w:left="0" w:right="83" w:firstLine="0"/>
      <w:jc w:val="center"/>
    </w:pPr>
    <w:r>
      <w:rPr>
        <w:b/>
        <w:sz w:val="20"/>
      </w:rPr>
      <w:t>RUA VIVALDO REIS, 02, CENTRO, NOVA SOURE – BAHIA, CEP: 44.680-000 CNPJ: 13.621.735/0001-</w:t>
    </w:r>
    <w:proofErr w:type="gramStart"/>
    <w:r>
      <w:rPr>
        <w:b/>
        <w:sz w:val="20"/>
      </w:rPr>
      <w:t>84</w:t>
    </w:r>
    <w:proofErr w:type="gramEnd"/>
    <w:r>
      <w:rPr>
        <w:b/>
        <w:sz w:val="20"/>
      </w:rPr>
      <w:t xml:space="preserve">  </w:t>
    </w:r>
  </w:p>
  <w:p w14:paraId="3A9F0538" w14:textId="77777777" w:rsidR="00F47D0B" w:rsidRDefault="00F47D0B">
    <w:pPr>
      <w:spacing w:after="0" w:line="259" w:lineRule="auto"/>
      <w:ind w:left="0" w:right="60" w:firstLine="0"/>
      <w:jc w:val="center"/>
    </w:pPr>
    <w:proofErr w:type="spellStart"/>
    <w:r>
      <w:rPr>
        <w:b/>
      </w:rPr>
      <w:t>Email</w:t>
    </w:r>
    <w:proofErr w:type="spellEnd"/>
    <w:r>
      <w:rPr>
        <w:b/>
      </w:rPr>
      <w:t xml:space="preserve">: </w:t>
    </w:r>
    <w:proofErr w:type="spellStart"/>
    <w:proofErr w:type="gramStart"/>
    <w:r>
      <w:rPr>
        <w:b/>
        <w:color w:val="323130"/>
      </w:rPr>
      <w:t>licitaNova</w:t>
    </w:r>
    <w:proofErr w:type="spellEnd"/>
    <w:proofErr w:type="gramEnd"/>
    <w:r>
      <w:rPr>
        <w:b/>
        <w:color w:val="323130"/>
      </w:rPr>
      <w:t xml:space="preserve"> Soure@hotmail.com</w:t>
    </w:r>
  </w:p>
  <w:p w14:paraId="0197FA82" w14:textId="77777777" w:rsidR="00F47D0B" w:rsidRDefault="00F47D0B">
    <w:pPr>
      <w:spacing w:after="0" w:line="259"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CB4823" w14:textId="77777777" w:rsidR="009C6817" w:rsidRDefault="009C6817">
      <w:pPr>
        <w:spacing w:after="0" w:line="240" w:lineRule="auto"/>
      </w:pPr>
      <w:r>
        <w:separator/>
      </w:r>
    </w:p>
  </w:footnote>
  <w:footnote w:type="continuationSeparator" w:id="0">
    <w:p w14:paraId="3C81ED60" w14:textId="77777777" w:rsidR="009C6817" w:rsidRDefault="009C68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BB376" w14:textId="77777777" w:rsidR="00F47D0B" w:rsidRDefault="00F47D0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5378D305" wp14:editId="5D443770">
              <wp:simplePos x="0" y="0"/>
              <wp:positionH relativeFrom="page">
                <wp:posOffset>706120</wp:posOffset>
              </wp:positionH>
              <wp:positionV relativeFrom="page">
                <wp:posOffset>452120</wp:posOffset>
              </wp:positionV>
              <wp:extent cx="6268085" cy="1016000"/>
              <wp:effectExtent l="1270" t="4445" r="7620" b="17780"/>
              <wp:wrapSquare wrapText="bothSides"/>
              <wp:docPr id="32" name="Group 677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8085" cy="1016000"/>
                        <a:chOff x="0" y="0"/>
                        <a:chExt cx="62682" cy="10158"/>
                      </a:xfrm>
                    </wpg:grpSpPr>
                    <wps:wsp>
                      <wps:cNvPr id="33" name="Rectangle 67719"/>
                      <wps:cNvSpPr>
                        <a:spLocks noChangeArrowheads="1"/>
                      </wps:cNvSpPr>
                      <wps:spPr bwMode="auto">
                        <a:xfrm>
                          <a:off x="53216" y="31"/>
                          <a:ext cx="1315" cy="19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E6AE0"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34" name="Rectangle 67720"/>
                      <wps:cNvSpPr>
                        <a:spLocks noChangeArrowheads="1"/>
                      </wps:cNvSpPr>
                      <wps:spPr bwMode="auto">
                        <a:xfrm>
                          <a:off x="54168" y="0"/>
                          <a:ext cx="4966"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D9F03" w14:textId="77777777" w:rsidR="00F47D0B" w:rsidRDefault="00F47D0B">
                            <w:pPr>
                              <w:spacing w:after="160" w:line="259" w:lineRule="auto"/>
                              <w:ind w:left="0" w:right="0" w:firstLine="0"/>
                              <w:jc w:val="left"/>
                            </w:pPr>
                            <w:r>
                              <w:rPr>
                                <w:sz w:val="20"/>
                              </w:rPr>
                              <w:t xml:space="preserve">Página </w:t>
                            </w:r>
                          </w:p>
                        </w:txbxContent>
                      </wps:txbx>
                      <wps:bodyPr rot="0" vert="horz" wrap="square" lIns="0" tIns="0" rIns="0" bIns="0" anchor="t" anchorCtr="0" upright="1">
                        <a:noAutofit/>
                      </wps:bodyPr>
                    </wps:wsp>
                    <wps:wsp>
                      <wps:cNvPr id="35" name="Rectangle 67721"/>
                      <wps:cNvSpPr>
                        <a:spLocks noChangeArrowheads="1"/>
                      </wps:cNvSpPr>
                      <wps:spPr bwMode="auto">
                        <a:xfrm>
                          <a:off x="57985" y="0"/>
                          <a:ext cx="1710"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8D325" w14:textId="77777777" w:rsidR="00F47D0B" w:rsidRDefault="00F47D0B">
                            <w:pPr>
                              <w:spacing w:after="160" w:line="259" w:lineRule="auto"/>
                              <w:ind w:left="0" w:right="0" w:firstLine="0"/>
                              <w:jc w:val="left"/>
                            </w:pPr>
                            <w:r>
                              <w:fldChar w:fldCharType="begin"/>
                            </w:r>
                            <w:r>
                              <w:instrText xml:space="preserve"> PAGE   \* MERGEFORMAT </w:instrText>
                            </w:r>
                            <w:r>
                              <w:fldChar w:fldCharType="separate"/>
                            </w:r>
                            <w:r>
                              <w:rPr>
                                <w:b/>
                                <w:sz w:val="20"/>
                              </w:rPr>
                              <w:t>10</w:t>
                            </w:r>
                            <w:r>
                              <w:rPr>
                                <w:b/>
                                <w:sz w:val="20"/>
                              </w:rPr>
                              <w:fldChar w:fldCharType="end"/>
                            </w:r>
                          </w:p>
                        </w:txbxContent>
                      </wps:txbx>
                      <wps:bodyPr rot="0" vert="horz" wrap="square" lIns="0" tIns="0" rIns="0" bIns="0" anchor="t" anchorCtr="0" upright="1">
                        <a:noAutofit/>
                      </wps:bodyPr>
                    </wps:wsp>
                    <wps:wsp>
                      <wps:cNvPr id="36" name="Rectangle 67722"/>
                      <wps:cNvSpPr>
                        <a:spLocks noChangeArrowheads="1"/>
                      </wps:cNvSpPr>
                      <wps:spPr bwMode="auto">
                        <a:xfrm>
                          <a:off x="59321" y="0"/>
                          <a:ext cx="411"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DC4F6"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37" name="Rectangle 67723"/>
                      <wps:cNvSpPr>
                        <a:spLocks noChangeArrowheads="1"/>
                      </wps:cNvSpPr>
                      <wps:spPr bwMode="auto">
                        <a:xfrm>
                          <a:off x="59511" y="0"/>
                          <a:ext cx="2055"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1623E" w14:textId="77777777" w:rsidR="00F47D0B" w:rsidRDefault="00F47D0B">
                            <w:pPr>
                              <w:spacing w:after="160" w:line="259" w:lineRule="auto"/>
                              <w:ind w:left="0" w:right="0" w:firstLine="0"/>
                              <w:jc w:val="left"/>
                            </w:pPr>
                            <w:proofErr w:type="gramStart"/>
                            <w:r>
                              <w:rPr>
                                <w:sz w:val="20"/>
                              </w:rPr>
                              <w:t>de</w:t>
                            </w:r>
                            <w:proofErr w:type="gramEnd"/>
                            <w:r>
                              <w:rPr>
                                <w:sz w:val="20"/>
                              </w:rPr>
                              <w:t xml:space="preserve"> </w:t>
                            </w:r>
                          </w:p>
                        </w:txbxContent>
                      </wps:txbx>
                      <wps:bodyPr rot="0" vert="horz" wrap="square" lIns="0" tIns="0" rIns="0" bIns="0" anchor="t" anchorCtr="0" upright="1">
                        <a:noAutofit/>
                      </wps:bodyPr>
                    </wps:wsp>
                    <wps:wsp>
                      <wps:cNvPr id="38" name="Rectangle 67724"/>
                      <wps:cNvSpPr>
                        <a:spLocks noChangeArrowheads="1"/>
                      </wps:cNvSpPr>
                      <wps:spPr bwMode="auto">
                        <a:xfrm>
                          <a:off x="61035" y="0"/>
                          <a:ext cx="1710"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7FD50" w14:textId="687B3BFE" w:rsidR="00F47D0B" w:rsidRDefault="00F47D0B">
                            <w:pPr>
                              <w:spacing w:after="160" w:line="259" w:lineRule="auto"/>
                              <w:ind w:left="0" w:right="0" w:firstLine="0"/>
                              <w:jc w:val="left"/>
                            </w:pPr>
                            <w:fldSimple w:instr=" NUMPAGES   \* MERGEFORMAT ">
                              <w:r w:rsidRPr="00E47FB6">
                                <w:rPr>
                                  <w:b/>
                                  <w:noProof/>
                                  <w:sz w:val="20"/>
                                </w:rPr>
                                <w:t>54</w:t>
                              </w:r>
                            </w:fldSimple>
                          </w:p>
                        </w:txbxContent>
                      </wps:txbx>
                      <wps:bodyPr rot="0" vert="horz" wrap="square" lIns="0" tIns="0" rIns="0" bIns="0" anchor="t" anchorCtr="0" upright="1">
                        <a:noAutofit/>
                      </wps:bodyPr>
                    </wps:wsp>
                    <wps:wsp>
                      <wps:cNvPr id="39" name="Rectangle 67725"/>
                      <wps:cNvSpPr>
                        <a:spLocks noChangeArrowheads="1"/>
                      </wps:cNvSpPr>
                      <wps:spPr bwMode="auto">
                        <a:xfrm>
                          <a:off x="62372" y="0"/>
                          <a:ext cx="412"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79A925"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40" name="Rectangle 67703"/>
                      <wps:cNvSpPr>
                        <a:spLocks noChangeArrowheads="1"/>
                      </wps:cNvSpPr>
                      <wps:spPr bwMode="auto">
                        <a:xfrm>
                          <a:off x="10300" y="1524"/>
                          <a:ext cx="412"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A6520F"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41" name="Rectangle 67704"/>
                      <wps:cNvSpPr>
                        <a:spLocks noChangeArrowheads="1"/>
                      </wps:cNvSpPr>
                      <wps:spPr bwMode="auto">
                        <a:xfrm>
                          <a:off x="27181" y="1524"/>
                          <a:ext cx="411"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C29F6"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42" name="Rectangle 67705"/>
                      <wps:cNvSpPr>
                        <a:spLocks noChangeArrowheads="1"/>
                      </wps:cNvSpPr>
                      <wps:spPr bwMode="auto">
                        <a:xfrm>
                          <a:off x="54263" y="1524"/>
                          <a:ext cx="412"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00642"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43" name="Rectangle 67706"/>
                      <wps:cNvSpPr>
                        <a:spLocks noChangeArrowheads="1"/>
                      </wps:cNvSpPr>
                      <wps:spPr bwMode="auto">
                        <a:xfrm>
                          <a:off x="10300" y="2892"/>
                          <a:ext cx="19762"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2BAE38"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44" name="Rectangle 67707"/>
                      <wps:cNvSpPr>
                        <a:spLocks noChangeArrowheads="1"/>
                      </wps:cNvSpPr>
                      <wps:spPr bwMode="auto">
                        <a:xfrm>
                          <a:off x="25178" y="2892"/>
                          <a:ext cx="1013"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700CE"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45" name="Rectangle 67708"/>
                      <wps:cNvSpPr>
                        <a:spLocks noChangeArrowheads="1"/>
                      </wps:cNvSpPr>
                      <wps:spPr bwMode="auto">
                        <a:xfrm>
                          <a:off x="25939" y="2892"/>
                          <a:ext cx="2533"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387A79"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46" name="Rectangle 67709"/>
                      <wps:cNvSpPr>
                        <a:spLocks noChangeArrowheads="1"/>
                      </wps:cNvSpPr>
                      <wps:spPr bwMode="auto">
                        <a:xfrm>
                          <a:off x="27847" y="2892"/>
                          <a:ext cx="1014"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DE69C"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47" name="Rectangle 67710"/>
                      <wps:cNvSpPr>
                        <a:spLocks noChangeArrowheads="1"/>
                      </wps:cNvSpPr>
                      <wps:spPr bwMode="auto">
                        <a:xfrm>
                          <a:off x="28609" y="2892"/>
                          <a:ext cx="18809"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D512C" w14:textId="77777777" w:rsidR="00F47D0B" w:rsidRDefault="00F47D0B">
                            <w:pPr>
                              <w:spacing w:after="160" w:line="259" w:lineRule="auto"/>
                              <w:ind w:left="0" w:right="0" w:firstLine="0"/>
                              <w:jc w:val="left"/>
                            </w:pPr>
                            <w:r>
                              <w:rPr>
                                <w:b/>
                              </w:rPr>
                              <w:t>ESTADO DA BAHIA</w:t>
                            </w:r>
                          </w:p>
                        </w:txbxContent>
                      </wps:txbx>
                      <wps:bodyPr rot="0" vert="horz" wrap="square" lIns="0" tIns="0" rIns="0" bIns="0" anchor="t" anchorCtr="0" upright="1">
                        <a:noAutofit/>
                      </wps:bodyPr>
                    </wps:wsp>
                    <wps:wsp>
                      <wps:cNvPr id="48" name="Rectangle 67711"/>
                      <wps:cNvSpPr>
                        <a:spLocks noChangeArrowheads="1"/>
                      </wps:cNvSpPr>
                      <wps:spPr bwMode="auto">
                        <a:xfrm>
                          <a:off x="42725" y="2892"/>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4EDFA"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49" name="Rectangle 67712"/>
                      <wps:cNvSpPr>
                        <a:spLocks noChangeArrowheads="1"/>
                      </wps:cNvSpPr>
                      <wps:spPr bwMode="auto">
                        <a:xfrm>
                          <a:off x="21456" y="4606"/>
                          <a:ext cx="4009"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C2CFB" w14:textId="77777777" w:rsidR="00F47D0B" w:rsidRDefault="00F47D0B">
                            <w:pPr>
                              <w:spacing w:after="160" w:line="259" w:lineRule="auto"/>
                              <w:ind w:left="0" w:right="0" w:firstLine="0"/>
                              <w:jc w:val="left"/>
                            </w:pPr>
                            <w:r>
                              <w:rPr>
                                <w:b/>
                              </w:rPr>
                              <w:t>PRE</w:t>
                            </w:r>
                          </w:p>
                        </w:txbxContent>
                      </wps:txbx>
                      <wps:bodyPr rot="0" vert="horz" wrap="square" lIns="0" tIns="0" rIns="0" bIns="0" anchor="t" anchorCtr="0" upright="1">
                        <a:noAutofit/>
                      </wps:bodyPr>
                    </wps:wsp>
                    <wps:wsp>
                      <wps:cNvPr id="50" name="Rectangle 67713"/>
                      <wps:cNvSpPr>
                        <a:spLocks noChangeArrowheads="1"/>
                      </wps:cNvSpPr>
                      <wps:spPr bwMode="auto">
                        <a:xfrm>
                          <a:off x="24416" y="4606"/>
                          <a:ext cx="35522"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BBD3B" w14:textId="77777777" w:rsidR="00F47D0B" w:rsidRDefault="00F47D0B">
                            <w:pPr>
                              <w:spacing w:after="160" w:line="259" w:lineRule="auto"/>
                              <w:ind w:left="0" w:right="0" w:firstLine="0"/>
                              <w:jc w:val="left"/>
                            </w:pPr>
                            <w:r>
                              <w:rPr>
                                <w:b/>
                              </w:rPr>
                              <w:t>FEITURA MUNICIPAL DE IPECAETÁ</w:t>
                            </w:r>
                          </w:p>
                        </w:txbxContent>
                      </wps:txbx>
                      <wps:bodyPr rot="0" vert="horz" wrap="square" lIns="0" tIns="0" rIns="0" bIns="0" anchor="t" anchorCtr="0" upright="1">
                        <a:noAutofit/>
                      </wps:bodyPr>
                    </wps:wsp>
                    <wps:wsp>
                      <wps:cNvPr id="51" name="Rectangle 67714"/>
                      <wps:cNvSpPr>
                        <a:spLocks noChangeArrowheads="1"/>
                      </wps:cNvSpPr>
                      <wps:spPr bwMode="auto">
                        <a:xfrm>
                          <a:off x="51116" y="4606"/>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1BB9D"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52" name="Rectangle 67715"/>
                      <wps:cNvSpPr>
                        <a:spLocks noChangeArrowheads="1"/>
                      </wps:cNvSpPr>
                      <wps:spPr bwMode="auto">
                        <a:xfrm>
                          <a:off x="25749" y="6419"/>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E7566"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53" name="Rectangle 67716"/>
                      <wps:cNvSpPr>
                        <a:spLocks noChangeArrowheads="1"/>
                      </wps:cNvSpPr>
                      <wps:spPr bwMode="auto">
                        <a:xfrm>
                          <a:off x="26130" y="6419"/>
                          <a:ext cx="27593"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B65BFD" w14:textId="77777777" w:rsidR="00F47D0B" w:rsidRDefault="00F47D0B">
                            <w:pPr>
                              <w:spacing w:after="160" w:line="259" w:lineRule="auto"/>
                              <w:ind w:left="0" w:right="0" w:firstLine="0"/>
                              <w:jc w:val="left"/>
                            </w:pPr>
                            <w:r>
                              <w:rPr>
                                <w:b/>
                              </w:rPr>
                              <w:t>LICITAÇÕES E CONTRATOS</w:t>
                            </w:r>
                          </w:p>
                        </w:txbxContent>
                      </wps:txbx>
                      <wps:bodyPr rot="0" vert="horz" wrap="square" lIns="0" tIns="0" rIns="0" bIns="0" anchor="t" anchorCtr="0" upright="1">
                        <a:noAutofit/>
                      </wps:bodyPr>
                    </wps:wsp>
                    <wps:wsp>
                      <wps:cNvPr id="54" name="Rectangle 67717"/>
                      <wps:cNvSpPr>
                        <a:spLocks noChangeArrowheads="1"/>
                      </wps:cNvSpPr>
                      <wps:spPr bwMode="auto">
                        <a:xfrm>
                          <a:off x="46923" y="6419"/>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8B5E9"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55" name="Rectangle 67718"/>
                      <wps:cNvSpPr>
                        <a:spLocks noChangeArrowheads="1"/>
                      </wps:cNvSpPr>
                      <wps:spPr bwMode="auto">
                        <a:xfrm>
                          <a:off x="31280" y="8495"/>
                          <a:ext cx="507" cy="18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E3B8B"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56" name="Shape 68981"/>
                      <wps:cNvSpPr>
                        <a:spLocks/>
                      </wps:cNvSpPr>
                      <wps:spPr bwMode="auto">
                        <a:xfrm>
                          <a:off x="0" y="9967"/>
                          <a:ext cx="62564" cy="191"/>
                        </a:xfrm>
                        <a:custGeom>
                          <a:avLst/>
                          <a:gdLst>
                            <a:gd name="T0" fmla="*/ 0 w 6256401"/>
                            <a:gd name="T1" fmla="*/ 0 h 19050"/>
                            <a:gd name="T2" fmla="*/ 6256401 w 6256401"/>
                            <a:gd name="T3" fmla="*/ 0 h 19050"/>
                            <a:gd name="T4" fmla="*/ 6256401 w 6256401"/>
                            <a:gd name="T5" fmla="*/ 19050 h 19050"/>
                            <a:gd name="T6" fmla="*/ 0 w 6256401"/>
                            <a:gd name="T7" fmla="*/ 19050 h 19050"/>
                            <a:gd name="T8" fmla="*/ 0 w 6256401"/>
                            <a:gd name="T9" fmla="*/ 0 h 19050"/>
                            <a:gd name="T10" fmla="*/ 0 w 6256401"/>
                            <a:gd name="T11" fmla="*/ 0 h 19050"/>
                            <a:gd name="T12" fmla="*/ 6256401 w 6256401"/>
                            <a:gd name="T13" fmla="*/ 19050 h 19050"/>
                          </a:gdLst>
                          <a:ahLst/>
                          <a:cxnLst>
                            <a:cxn ang="0">
                              <a:pos x="T0" y="T1"/>
                            </a:cxn>
                            <a:cxn ang="0">
                              <a:pos x="T2" y="T3"/>
                            </a:cxn>
                            <a:cxn ang="0">
                              <a:pos x="T4" y="T5"/>
                            </a:cxn>
                            <a:cxn ang="0">
                              <a:pos x="T6" y="T7"/>
                            </a:cxn>
                            <a:cxn ang="0">
                              <a:pos x="T8" y="T9"/>
                            </a:cxn>
                          </a:cxnLst>
                          <a:rect l="T10" t="T11" r="T12" b="T13"/>
                          <a:pathLst>
                            <a:path w="6256401" h="19050">
                              <a:moveTo>
                                <a:pt x="0" y="0"/>
                              </a:moveTo>
                              <a:lnTo>
                                <a:pt x="6256401" y="0"/>
                              </a:lnTo>
                              <a:lnTo>
                                <a:pt x="6256401" y="19050"/>
                              </a:lnTo>
                              <a:lnTo>
                                <a:pt x="0" y="19050"/>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pic:pic xmlns:pic="http://schemas.openxmlformats.org/drawingml/2006/picture">
                      <pic:nvPicPr>
                        <pic:cNvPr id="57" name="Picture 677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406" y="1084"/>
                          <a:ext cx="5684" cy="703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7700" o:spid="_x0000_s1026" style="position:absolute;margin-left:55.6pt;margin-top:35.6pt;width:493.55pt;height:80pt;z-index:251664384;mso-position-horizontal-relative:page;mso-position-vertical-relative:page" coordsize="62682,101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">
              <v:rect id="Rectangle 67719" o:spid="_x0000_s1027" style="position:absolute;left:53216;top:31;width:1315;height:1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14:paraId="79DE6AE0" w14:textId="77777777" w:rsidR="00894DD6" w:rsidRDefault="00894DD6">
                      <w:pPr>
                        <w:spacing w:after="160" w:line="259" w:lineRule="auto"/>
                        <w:ind w:left="0" w:right="0" w:firstLine="0"/>
                        <w:jc w:val="left"/>
                      </w:pPr>
                    </w:p>
                  </w:txbxContent>
                </v:textbox>
              </v:rect>
              <v:rect id="Rectangle 67720" o:spid="_x0000_s1028" style="position:absolute;left:54168;width:4966;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14:paraId="5F1D9F03" w14:textId="77777777" w:rsidR="00894DD6" w:rsidRDefault="00894DD6">
                      <w:pPr>
                        <w:spacing w:after="160" w:line="259" w:lineRule="auto"/>
                        <w:ind w:left="0" w:right="0" w:firstLine="0"/>
                        <w:jc w:val="left"/>
                      </w:pPr>
                      <w:r>
                        <w:rPr>
                          <w:sz w:val="20"/>
                        </w:rPr>
                        <w:t xml:space="preserve">Página </w:t>
                      </w:r>
                    </w:p>
                  </w:txbxContent>
                </v:textbox>
              </v:rect>
              <v:rect id="Rectangle 67721" o:spid="_x0000_s1029" style="position:absolute;left:57985;width:1710;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14:paraId="1598D325" w14:textId="77777777" w:rsidR="00894DD6" w:rsidRDefault="00894DD6">
                      <w:pPr>
                        <w:spacing w:after="160" w:line="259" w:lineRule="auto"/>
                        <w:ind w:left="0" w:right="0" w:firstLine="0"/>
                        <w:jc w:val="left"/>
                      </w:pPr>
                      <w:r>
                        <w:fldChar w:fldCharType="begin"/>
                      </w:r>
                      <w:r>
                        <w:instrText xml:space="preserve"> PAGE   \* MERGEFORMAT </w:instrText>
                      </w:r>
                      <w:r>
                        <w:fldChar w:fldCharType="separate"/>
                      </w:r>
                      <w:r>
                        <w:rPr>
                          <w:b/>
                          <w:sz w:val="20"/>
                        </w:rPr>
                        <w:t>10</w:t>
                      </w:r>
                      <w:r>
                        <w:rPr>
                          <w:b/>
                          <w:sz w:val="20"/>
                        </w:rPr>
                        <w:fldChar w:fldCharType="end"/>
                      </w:r>
                    </w:p>
                  </w:txbxContent>
                </v:textbox>
              </v:rect>
              <v:rect id="Rectangle 67722" o:spid="_x0000_s1030" style="position:absolute;left:59321;width:411;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yTj8MA&#10;AADbAAAADwAAAGRycy9kb3ducmV2LnhtbESPQYvCMBSE7wv7H8Jb8LamqyB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yTj8MAAADbAAAADwAAAAAAAAAAAAAAAACYAgAAZHJzL2Rv&#10;d25yZXYueG1sUEsFBgAAAAAEAAQA9QAAAIgDAAAAAA==&#10;" filled="f" stroked="f">
                <v:textbox inset="0,0,0,0">
                  <w:txbxContent>
                    <w:p w14:paraId="5D9DC4F6" w14:textId="77777777" w:rsidR="00894DD6" w:rsidRDefault="00894DD6">
                      <w:pPr>
                        <w:spacing w:after="160" w:line="259" w:lineRule="auto"/>
                        <w:ind w:left="0" w:right="0" w:firstLine="0"/>
                        <w:jc w:val="left"/>
                      </w:pPr>
                    </w:p>
                  </w:txbxContent>
                </v:textbox>
              </v:rect>
              <v:rect id="Rectangle 67723" o:spid="_x0000_s1031" style="position:absolute;left:59511;width:2055;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14:paraId="16A1623E" w14:textId="77777777" w:rsidR="00894DD6" w:rsidRDefault="00894DD6">
                      <w:pPr>
                        <w:spacing w:after="160" w:line="259" w:lineRule="auto"/>
                        <w:ind w:left="0" w:right="0" w:firstLine="0"/>
                        <w:jc w:val="left"/>
                      </w:pPr>
                      <w:proofErr w:type="gramStart"/>
                      <w:r>
                        <w:rPr>
                          <w:sz w:val="20"/>
                        </w:rPr>
                        <w:t>de</w:t>
                      </w:r>
                      <w:proofErr w:type="gramEnd"/>
                      <w:r>
                        <w:rPr>
                          <w:sz w:val="20"/>
                        </w:rPr>
                        <w:t xml:space="preserve"> </w:t>
                      </w:r>
                    </w:p>
                  </w:txbxContent>
                </v:textbox>
              </v:rect>
              <v:rect id="Rectangle 67724" o:spid="_x0000_s1032" style="position:absolute;left:61035;width:1710;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14:paraId="41A7FD50" w14:textId="687B3BFE" w:rsidR="00894DD6" w:rsidRDefault="00894DD6">
                      <w:pPr>
                        <w:spacing w:after="160" w:line="259" w:lineRule="auto"/>
                        <w:ind w:left="0" w:right="0" w:firstLine="0"/>
                        <w:jc w:val="left"/>
                      </w:pPr>
                      <w:fldSimple w:instr=" NUMPAGES   \* MERGEFORMAT ">
                        <w:r w:rsidRPr="00E47FB6">
                          <w:rPr>
                            <w:b/>
                            <w:noProof/>
                            <w:sz w:val="20"/>
                          </w:rPr>
                          <w:t>54</w:t>
                        </w:r>
                      </w:fldSimple>
                    </w:p>
                  </w:txbxContent>
                </v:textbox>
              </v:rect>
              <v:rect id="Rectangle 67725" o:spid="_x0000_s1033" style="position:absolute;left:62372;width:412;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14:paraId="7979A925" w14:textId="77777777" w:rsidR="00894DD6" w:rsidRDefault="00894DD6">
                      <w:pPr>
                        <w:spacing w:after="160" w:line="259" w:lineRule="auto"/>
                        <w:ind w:left="0" w:right="0" w:firstLine="0"/>
                        <w:jc w:val="left"/>
                      </w:pPr>
                    </w:p>
                  </w:txbxContent>
                </v:textbox>
              </v:rect>
              <v:rect id="Rectangle 67703" o:spid="_x0000_s1034" style="position:absolute;left:10300;top:1524;width:412;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cEA&#10;AADbAAAADwAAAGRycy9kb3ducmV2LnhtbERPy4rCMBTdD/gP4QqzG1NF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3R3BAAAA2wAAAA8AAAAAAAAAAAAAAAAAmAIAAGRycy9kb3du&#10;cmV2LnhtbFBLBQYAAAAABAAEAPUAAACGAwAAAAA=&#10;" filled="f" stroked="f">
                <v:textbox inset="0,0,0,0">
                  <w:txbxContent>
                    <w:p w14:paraId="7BA6520F" w14:textId="77777777" w:rsidR="00894DD6" w:rsidRDefault="00894DD6">
                      <w:pPr>
                        <w:spacing w:after="160" w:line="259" w:lineRule="auto"/>
                        <w:ind w:left="0" w:right="0" w:firstLine="0"/>
                        <w:jc w:val="left"/>
                      </w:pPr>
                    </w:p>
                  </w:txbxContent>
                </v:textbox>
              </v:rect>
              <v:rect id="Rectangle 67704" o:spid="_x0000_s1035" style="position:absolute;left:27181;top:1524;width:411;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14:paraId="42DC29F6" w14:textId="77777777" w:rsidR="00894DD6" w:rsidRDefault="00894DD6">
                      <w:pPr>
                        <w:spacing w:after="160" w:line="259" w:lineRule="auto"/>
                        <w:ind w:left="0" w:right="0" w:firstLine="0"/>
                        <w:jc w:val="left"/>
                      </w:pPr>
                    </w:p>
                  </w:txbxContent>
                </v:textbox>
              </v:rect>
              <v:rect id="Rectangle 67705" o:spid="_x0000_s1036" style="position:absolute;left:54263;top:1524;width:412;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m8cUA&#10;AADbAAAADwAAAGRycy9kb3ducmV2LnhtbESPT2vCQBTE7wW/w/KE3urGI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ebxxQAAANsAAAAPAAAAAAAAAAAAAAAAAJgCAABkcnMv&#10;ZG93bnJldi54bWxQSwUGAAAAAAQABAD1AAAAigMAAAAA&#10;" filled="f" stroked="f">
                <v:textbox inset="0,0,0,0">
                  <w:txbxContent>
                    <w:p w14:paraId="7E300642" w14:textId="77777777" w:rsidR="00894DD6" w:rsidRDefault="00894DD6">
                      <w:pPr>
                        <w:spacing w:after="160" w:line="259" w:lineRule="auto"/>
                        <w:ind w:left="0" w:right="0" w:firstLine="0"/>
                        <w:jc w:val="left"/>
                      </w:pPr>
                    </w:p>
                  </w:txbxContent>
                </v:textbox>
              </v:rect>
              <v:rect id="Rectangle 67706" o:spid="_x0000_s1037" style="position:absolute;left:10300;top:2892;width:1976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14:paraId="592BAE38" w14:textId="77777777" w:rsidR="00894DD6" w:rsidRDefault="00894DD6">
                      <w:pPr>
                        <w:spacing w:after="160" w:line="259" w:lineRule="auto"/>
                        <w:ind w:left="0" w:right="0" w:firstLine="0"/>
                        <w:jc w:val="left"/>
                      </w:pPr>
                    </w:p>
                  </w:txbxContent>
                </v:textbox>
              </v:rect>
              <v:rect id="Rectangle 67707" o:spid="_x0000_s1038" style="position:absolute;left:25178;top:2892;width:101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14:paraId="308700CE" w14:textId="77777777" w:rsidR="00894DD6" w:rsidRDefault="00894DD6">
                      <w:pPr>
                        <w:spacing w:after="160" w:line="259" w:lineRule="auto"/>
                        <w:ind w:left="0" w:right="0" w:firstLine="0"/>
                        <w:jc w:val="left"/>
                      </w:pPr>
                    </w:p>
                  </w:txbxContent>
                </v:textbox>
              </v:rect>
              <v:rect id="Rectangle 67708" o:spid="_x0000_s1039" style="position:absolute;left:25939;top:2892;width:253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14:paraId="39387A79" w14:textId="77777777" w:rsidR="00894DD6" w:rsidRDefault="00894DD6">
                      <w:pPr>
                        <w:spacing w:after="160" w:line="259" w:lineRule="auto"/>
                        <w:ind w:left="0" w:right="0" w:firstLine="0"/>
                        <w:jc w:val="left"/>
                      </w:pPr>
                    </w:p>
                  </w:txbxContent>
                </v:textbox>
              </v:rect>
              <v:rect id="Rectangle 67709" o:spid="_x0000_s1040" style="position:absolute;left:27847;top:2892;width:101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14:paraId="333DE69C" w14:textId="77777777" w:rsidR="00894DD6" w:rsidRDefault="00894DD6">
                      <w:pPr>
                        <w:spacing w:after="160" w:line="259" w:lineRule="auto"/>
                        <w:ind w:left="0" w:right="0" w:firstLine="0"/>
                        <w:jc w:val="left"/>
                      </w:pPr>
                    </w:p>
                  </w:txbxContent>
                </v:textbox>
              </v:rect>
              <v:rect id="Rectangle 67710" o:spid="_x0000_s1041" style="position:absolute;left:28609;top:2892;width:1880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14:paraId="612D512C" w14:textId="77777777" w:rsidR="00894DD6" w:rsidRDefault="00894DD6">
                      <w:pPr>
                        <w:spacing w:after="160" w:line="259" w:lineRule="auto"/>
                        <w:ind w:left="0" w:right="0" w:firstLine="0"/>
                        <w:jc w:val="left"/>
                      </w:pPr>
                      <w:r>
                        <w:rPr>
                          <w:b/>
                        </w:rPr>
                        <w:t>ESTADO DA BAHIA</w:t>
                      </w:r>
                    </w:p>
                  </w:txbxContent>
                </v:textbox>
              </v:rect>
              <v:rect id="Rectangle 67711" o:spid="_x0000_s1042" style="position:absolute;left:42725;top:289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14:paraId="07E4EDFA" w14:textId="77777777" w:rsidR="00894DD6" w:rsidRDefault="00894DD6">
                      <w:pPr>
                        <w:spacing w:after="160" w:line="259" w:lineRule="auto"/>
                        <w:ind w:left="0" w:right="0" w:firstLine="0"/>
                        <w:jc w:val="left"/>
                      </w:pPr>
                    </w:p>
                  </w:txbxContent>
                </v:textbox>
              </v:rect>
              <v:rect id="Rectangle 67712" o:spid="_x0000_s1043" style="position:absolute;left:21456;top:4606;width:400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14:paraId="79FC2CFB" w14:textId="77777777" w:rsidR="00894DD6" w:rsidRDefault="00894DD6">
                      <w:pPr>
                        <w:spacing w:after="160" w:line="259" w:lineRule="auto"/>
                        <w:ind w:left="0" w:right="0" w:firstLine="0"/>
                        <w:jc w:val="left"/>
                      </w:pPr>
                      <w:r>
                        <w:rPr>
                          <w:b/>
                        </w:rPr>
                        <w:t>PRE</w:t>
                      </w:r>
                    </w:p>
                  </w:txbxContent>
                </v:textbox>
              </v:rect>
              <v:rect id="Rectangle 67713" o:spid="_x0000_s1044" style="position:absolute;left:24416;top:4606;width:3552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14:paraId="473BBD3B" w14:textId="77777777" w:rsidR="00894DD6" w:rsidRDefault="00894DD6">
                      <w:pPr>
                        <w:spacing w:after="160" w:line="259" w:lineRule="auto"/>
                        <w:ind w:left="0" w:right="0" w:firstLine="0"/>
                        <w:jc w:val="left"/>
                      </w:pPr>
                      <w:r>
                        <w:rPr>
                          <w:b/>
                        </w:rPr>
                        <w:t>FEITURA MUNICIPAL DE IPECAETÁ</w:t>
                      </w:r>
                    </w:p>
                  </w:txbxContent>
                </v:textbox>
              </v:rect>
              <v:rect id="Rectangle 67714" o:spid="_x0000_s1045" style="position:absolute;left:51116;top:460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14:paraId="3361BB9D" w14:textId="77777777" w:rsidR="00894DD6" w:rsidRDefault="00894DD6">
                      <w:pPr>
                        <w:spacing w:after="160" w:line="259" w:lineRule="auto"/>
                        <w:ind w:left="0" w:right="0" w:firstLine="0"/>
                        <w:jc w:val="left"/>
                      </w:pPr>
                    </w:p>
                  </w:txbxContent>
                </v:textbox>
              </v:rect>
              <v:rect id="Rectangle 67715" o:spid="_x0000_s1046" style="position:absolute;left:25749;top:6419;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14:paraId="617E7566" w14:textId="77777777" w:rsidR="00894DD6" w:rsidRDefault="00894DD6">
                      <w:pPr>
                        <w:spacing w:after="160" w:line="259" w:lineRule="auto"/>
                        <w:ind w:left="0" w:right="0" w:firstLine="0"/>
                        <w:jc w:val="left"/>
                      </w:pPr>
                    </w:p>
                  </w:txbxContent>
                </v:textbox>
              </v:rect>
              <v:rect id="Rectangle 67716" o:spid="_x0000_s1047" style="position:absolute;left:26130;top:6419;width:2759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14:paraId="57B65BFD" w14:textId="77777777" w:rsidR="00894DD6" w:rsidRDefault="00894DD6">
                      <w:pPr>
                        <w:spacing w:after="160" w:line="259" w:lineRule="auto"/>
                        <w:ind w:left="0" w:right="0" w:firstLine="0"/>
                        <w:jc w:val="left"/>
                      </w:pPr>
                      <w:r>
                        <w:rPr>
                          <w:b/>
                        </w:rPr>
                        <w:t>LICITAÇÕES E CONTRATOS</w:t>
                      </w:r>
                    </w:p>
                  </w:txbxContent>
                </v:textbox>
              </v:rect>
              <v:rect id="Rectangle 67717" o:spid="_x0000_s1048" style="position:absolute;left:46923;top:6419;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14:paraId="6AE8B5E9" w14:textId="77777777" w:rsidR="00894DD6" w:rsidRDefault="00894DD6">
                      <w:pPr>
                        <w:spacing w:after="160" w:line="259" w:lineRule="auto"/>
                        <w:ind w:left="0" w:right="0" w:firstLine="0"/>
                        <w:jc w:val="left"/>
                      </w:pPr>
                    </w:p>
                  </w:txbxContent>
                </v:textbox>
              </v:rect>
              <v:rect id="Rectangle 67718" o:spid="_x0000_s1049" style="position:absolute;left:31280;top:8495;width:507;height:1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14:paraId="5E5E3B8B" w14:textId="77777777" w:rsidR="00894DD6" w:rsidRDefault="00894DD6">
                      <w:pPr>
                        <w:spacing w:after="160" w:line="259" w:lineRule="auto"/>
                        <w:ind w:left="0" w:right="0" w:firstLine="0"/>
                        <w:jc w:val="left"/>
                      </w:pPr>
                    </w:p>
                  </w:txbxContent>
                </v:textbox>
              </v:rect>
              <v:shape id="Shape 68981" o:spid="_x0000_s1050" style="position:absolute;top:9967;width:62564;height:191;visibility:visible;mso-wrap-style:square;v-text-anchor:top" coordsize="6256401,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H2D8QA&#10;AADbAAAADwAAAGRycy9kb3ducmV2LnhtbESPQUvDQBSE7wX/w/IEb3ZjxFpit0UqBa0nY9HrI/vM&#10;hmbfhuyzTf59t1DocZiZb5jFavCtOlAfm8AGHqYZKOIq2IZrA7vvzf0cVBRki21gMjBShNXyZrLA&#10;woYjf9GhlFolCMcCDTiRrtA6Vo48xmnoiJP3F3qPkmRfa9vjMcF9q/Msm2mPDacFhx2tHVX78t8b&#10;yN9247j5ePay//2Z54+yXbtPNObudnh9ASU0yDV8ab9bA08zOH9JP0Av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x9g/EAAAA2wAAAA8AAAAAAAAAAAAAAAAAmAIAAGRycy9k&#10;b3ducmV2LnhtbFBLBQYAAAAABAAEAPUAAACJAwAAAAA=&#10;" path="m,l6256401,r,19050l,19050,,e" fillcolor="black" stroked="f" strokeweight="0">
                <v:stroke miterlimit="83231f" joinstyle="miter"/>
                <v:path arrowok="t" o:connecttype="custom" o:connectlocs="0,0;62564,0;62564,191;0,191;0,0" o:connectangles="0,0,0,0,0" textboxrect="0,0,6256401,1905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702" o:spid="_x0000_s1051" type="#_x0000_t75" style="position:absolute;left:3406;top:1084;width:5684;height:7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H/RbCAAAA2wAAAA8AAABkcnMvZG93bnJldi54bWxEj1FrwkAQhN8L/odjhb7Vi4JtTD1FLFLB&#10;FzX+gCW3TdLmdkPuGuO/9wpCH4eZ+YZZrgfXqJ46XwsbmE4SUMSF2JpLA5d895KC8gHZYiNMBm7k&#10;Yb0aPS0xs3LlE/XnUKoIYZ+hgSqENtPaFxU59BNpiaP3JZ3DEGVXatvhNcJdo2dJ8qod1hwXKmxp&#10;W1Hxc/51Bo6Hb5FjX35OMZd85jG9fSxSY57Hw+YdVKAh/Icf7b01MH+Dvy/xB+jV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B/0WwgAAANsAAAAPAAAAAAAAAAAAAAAAAJ8C&#10;AABkcnMvZG93bnJldi54bWxQSwUGAAAAAAQABAD3AAAAjgMAAAAA&#10;">
                <v:imagedata r:id="rId2" o:title=""/>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FA988F" w14:textId="77777777" w:rsidR="00F47D0B" w:rsidRDefault="00F47D0B" w:rsidP="00CF3F2B">
    <w:pPr>
      <w:spacing w:line="276" w:lineRule="auto"/>
      <w:rPr>
        <w:rFonts w:ascii="Arial" w:hAnsi="Arial"/>
        <w:b/>
      </w:rPr>
    </w:pPr>
    <w:r>
      <w:rPr>
        <w:noProof/>
      </w:rPr>
      <w:drawing>
        <wp:anchor distT="0" distB="0" distL="0" distR="0" simplePos="0" relativeHeight="251675648" behindDoc="1" locked="0" layoutInCell="1" allowOverlap="1" wp14:anchorId="7F32603D" wp14:editId="4AA30B41">
          <wp:simplePos x="0" y="0"/>
          <wp:positionH relativeFrom="column">
            <wp:posOffset>-324485</wp:posOffset>
          </wp:positionH>
          <wp:positionV relativeFrom="paragraph">
            <wp:posOffset>-117475</wp:posOffset>
          </wp:positionV>
          <wp:extent cx="2245360" cy="600710"/>
          <wp:effectExtent l="0" t="0" r="2540" b="889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5360" cy="6007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rPr>
      <w:t xml:space="preserve">                             </w:t>
    </w:r>
  </w:p>
  <w:p w14:paraId="12BBA209" w14:textId="77777777" w:rsidR="00F47D0B" w:rsidRDefault="00F47D0B" w:rsidP="00CF3F2B">
    <w:pPr>
      <w:spacing w:line="276" w:lineRule="auto"/>
      <w:rPr>
        <w:rFonts w:ascii="Arial" w:hAnsi="Arial"/>
        <w:b/>
      </w:rPr>
    </w:pPr>
  </w:p>
  <w:p w14:paraId="1DCD0C83" w14:textId="77777777" w:rsidR="00F47D0B" w:rsidRDefault="00F47D0B" w:rsidP="00CF3F2B">
    <w:pPr>
      <w:spacing w:line="276" w:lineRule="auto"/>
      <w:rPr>
        <w:rFonts w:ascii="Arial" w:hAnsi="Arial"/>
        <w:b/>
        <w:sz w:val="22"/>
      </w:rPr>
    </w:pPr>
    <w:r>
      <w:rPr>
        <w:rFonts w:ascii="Arial" w:hAnsi="Arial"/>
        <w:b/>
        <w:sz w:val="22"/>
      </w:rPr>
      <w:t>CONSÓRCIO PÚBLICO INTERFEDERATIVO DE SAÚDE NORDESTE II</w:t>
    </w:r>
  </w:p>
  <w:p w14:paraId="5E65B735" w14:textId="3BCB1E7B" w:rsidR="00F47D0B" w:rsidRDefault="00F47D0B" w:rsidP="00CF3F2B">
    <w:pPr>
      <w:spacing w:line="276" w:lineRule="auto"/>
      <w:rPr>
        <w:rFonts w:ascii="Arial" w:hAnsi="Arial"/>
        <w:bCs/>
        <w:sz w:val="22"/>
      </w:rPr>
    </w:pPr>
    <w:r w:rsidRPr="009D092A">
      <w:rPr>
        <w:noProof/>
        <w:color w:val="000000" w:themeColor="text1"/>
        <w:szCs w:val="24"/>
      </w:rPr>
      <w:drawing>
        <wp:anchor distT="0" distB="0" distL="114300" distR="114300" simplePos="0" relativeHeight="251677696" behindDoc="1" locked="0" layoutInCell="0" allowOverlap="1" wp14:anchorId="46B45204" wp14:editId="7A5D2587">
          <wp:simplePos x="0" y="0"/>
          <wp:positionH relativeFrom="column">
            <wp:posOffset>-258445</wp:posOffset>
          </wp:positionH>
          <wp:positionV relativeFrom="paragraph">
            <wp:posOffset>34925</wp:posOffset>
          </wp:positionV>
          <wp:extent cx="5940425" cy="695960"/>
          <wp:effectExtent l="0" t="0" r="3175" b="8890"/>
          <wp:wrapSquare wrapText="bothSides"/>
          <wp:docPr id="9633" name="Imagem 9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0425" cy="695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Cs/>
        <w:sz w:val="22"/>
      </w:rPr>
      <w:t>CNPJ: 28.589.145/0001-99</w:t>
    </w:r>
  </w:p>
  <w:p w14:paraId="5901A0A4" w14:textId="14AFEAB0" w:rsidR="00F47D0B" w:rsidRPr="00CF3F2B" w:rsidRDefault="00F47D0B" w:rsidP="00CF3F2B">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DED87" w14:textId="77777777" w:rsidR="00F47D0B" w:rsidRDefault="00F47D0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2617EAEB" wp14:editId="7E9BEF8A">
              <wp:simplePos x="0" y="0"/>
              <wp:positionH relativeFrom="page">
                <wp:posOffset>706120</wp:posOffset>
              </wp:positionH>
              <wp:positionV relativeFrom="page">
                <wp:posOffset>452120</wp:posOffset>
              </wp:positionV>
              <wp:extent cx="6268085" cy="1016000"/>
              <wp:effectExtent l="1270" t="4445" r="7620" b="17780"/>
              <wp:wrapSquare wrapText="bothSides"/>
              <wp:docPr id="3" name="Group 67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8085" cy="1016000"/>
                        <a:chOff x="0" y="0"/>
                        <a:chExt cx="62682" cy="10158"/>
                      </a:xfrm>
                    </wpg:grpSpPr>
                    <wps:wsp>
                      <wps:cNvPr id="4" name="Rectangle 67595"/>
                      <wps:cNvSpPr>
                        <a:spLocks noChangeArrowheads="1"/>
                      </wps:cNvSpPr>
                      <wps:spPr bwMode="auto">
                        <a:xfrm>
                          <a:off x="53216" y="31"/>
                          <a:ext cx="1315" cy="19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80715"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5" name="Rectangle 67596"/>
                      <wps:cNvSpPr>
                        <a:spLocks noChangeArrowheads="1"/>
                      </wps:cNvSpPr>
                      <wps:spPr bwMode="auto">
                        <a:xfrm>
                          <a:off x="54168" y="0"/>
                          <a:ext cx="4966"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AD441" w14:textId="77777777" w:rsidR="00F47D0B" w:rsidRDefault="00F47D0B">
                            <w:pPr>
                              <w:spacing w:after="160" w:line="259" w:lineRule="auto"/>
                              <w:ind w:left="0" w:right="0" w:firstLine="0"/>
                              <w:jc w:val="left"/>
                            </w:pPr>
                            <w:r>
                              <w:rPr>
                                <w:sz w:val="20"/>
                              </w:rPr>
                              <w:t xml:space="preserve">Página </w:t>
                            </w:r>
                          </w:p>
                        </w:txbxContent>
                      </wps:txbx>
                      <wps:bodyPr rot="0" vert="horz" wrap="square" lIns="0" tIns="0" rIns="0" bIns="0" anchor="t" anchorCtr="0" upright="1">
                        <a:noAutofit/>
                      </wps:bodyPr>
                    </wps:wsp>
                    <wps:wsp>
                      <wps:cNvPr id="6" name="Rectangle 67597"/>
                      <wps:cNvSpPr>
                        <a:spLocks noChangeArrowheads="1"/>
                      </wps:cNvSpPr>
                      <wps:spPr bwMode="auto">
                        <a:xfrm>
                          <a:off x="57985" y="0"/>
                          <a:ext cx="1710"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815F3" w14:textId="77777777" w:rsidR="00F47D0B" w:rsidRDefault="00F47D0B">
                            <w:pPr>
                              <w:spacing w:after="160" w:line="259" w:lineRule="auto"/>
                              <w:ind w:left="0" w:right="0" w:firstLine="0"/>
                              <w:jc w:val="left"/>
                            </w:pPr>
                            <w:r>
                              <w:fldChar w:fldCharType="begin"/>
                            </w:r>
                            <w:r>
                              <w:instrText xml:space="preserve"> PAGE   \* MERGEFORMAT </w:instrText>
                            </w:r>
                            <w:r>
                              <w:fldChar w:fldCharType="separate"/>
                            </w:r>
                            <w:r>
                              <w:rPr>
                                <w:b/>
                                <w:sz w:val="20"/>
                              </w:rPr>
                              <w:t>10</w:t>
                            </w:r>
                            <w:r>
                              <w:rPr>
                                <w:b/>
                                <w:sz w:val="20"/>
                              </w:rPr>
                              <w:fldChar w:fldCharType="end"/>
                            </w:r>
                          </w:p>
                        </w:txbxContent>
                      </wps:txbx>
                      <wps:bodyPr rot="0" vert="horz" wrap="square" lIns="0" tIns="0" rIns="0" bIns="0" anchor="t" anchorCtr="0" upright="1">
                        <a:noAutofit/>
                      </wps:bodyPr>
                    </wps:wsp>
                    <wps:wsp>
                      <wps:cNvPr id="7" name="Rectangle 67598"/>
                      <wps:cNvSpPr>
                        <a:spLocks noChangeArrowheads="1"/>
                      </wps:cNvSpPr>
                      <wps:spPr bwMode="auto">
                        <a:xfrm>
                          <a:off x="59321" y="0"/>
                          <a:ext cx="411"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7469A"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9" name="Rectangle 67599"/>
                      <wps:cNvSpPr>
                        <a:spLocks noChangeArrowheads="1"/>
                      </wps:cNvSpPr>
                      <wps:spPr bwMode="auto">
                        <a:xfrm>
                          <a:off x="59511" y="0"/>
                          <a:ext cx="2055"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5C163" w14:textId="77777777" w:rsidR="00F47D0B" w:rsidRDefault="00F47D0B">
                            <w:pPr>
                              <w:spacing w:after="160" w:line="259" w:lineRule="auto"/>
                              <w:ind w:left="0" w:right="0" w:firstLine="0"/>
                              <w:jc w:val="left"/>
                            </w:pPr>
                            <w:proofErr w:type="gramStart"/>
                            <w:r>
                              <w:rPr>
                                <w:sz w:val="20"/>
                              </w:rPr>
                              <w:t>de</w:t>
                            </w:r>
                            <w:proofErr w:type="gramEnd"/>
                            <w:r>
                              <w:rPr>
                                <w:sz w:val="20"/>
                              </w:rPr>
                              <w:t xml:space="preserve"> </w:t>
                            </w:r>
                          </w:p>
                        </w:txbxContent>
                      </wps:txbx>
                      <wps:bodyPr rot="0" vert="horz" wrap="square" lIns="0" tIns="0" rIns="0" bIns="0" anchor="t" anchorCtr="0" upright="1">
                        <a:noAutofit/>
                      </wps:bodyPr>
                    </wps:wsp>
                    <wps:wsp>
                      <wps:cNvPr id="10" name="Rectangle 67600"/>
                      <wps:cNvSpPr>
                        <a:spLocks noChangeArrowheads="1"/>
                      </wps:cNvSpPr>
                      <wps:spPr bwMode="auto">
                        <a:xfrm>
                          <a:off x="61035" y="0"/>
                          <a:ext cx="1710"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1A743" w14:textId="197BDB92" w:rsidR="00F47D0B" w:rsidRDefault="00F47D0B">
                            <w:pPr>
                              <w:spacing w:after="160" w:line="259" w:lineRule="auto"/>
                              <w:ind w:left="0" w:right="0" w:firstLine="0"/>
                              <w:jc w:val="left"/>
                            </w:pPr>
                            <w:fldSimple w:instr=" NUMPAGES   \* MERGEFORMAT ">
                              <w:r w:rsidRPr="00E47FB6">
                                <w:rPr>
                                  <w:b/>
                                  <w:noProof/>
                                  <w:sz w:val="20"/>
                                </w:rPr>
                                <w:t>54</w:t>
                              </w:r>
                            </w:fldSimple>
                          </w:p>
                        </w:txbxContent>
                      </wps:txbx>
                      <wps:bodyPr rot="0" vert="horz" wrap="square" lIns="0" tIns="0" rIns="0" bIns="0" anchor="t" anchorCtr="0" upright="1">
                        <a:noAutofit/>
                      </wps:bodyPr>
                    </wps:wsp>
                    <wps:wsp>
                      <wps:cNvPr id="11" name="Rectangle 67601"/>
                      <wps:cNvSpPr>
                        <a:spLocks noChangeArrowheads="1"/>
                      </wps:cNvSpPr>
                      <wps:spPr bwMode="auto">
                        <a:xfrm>
                          <a:off x="62372" y="0"/>
                          <a:ext cx="412"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9E6606"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12" name="Rectangle 67579"/>
                      <wps:cNvSpPr>
                        <a:spLocks noChangeArrowheads="1"/>
                      </wps:cNvSpPr>
                      <wps:spPr bwMode="auto">
                        <a:xfrm>
                          <a:off x="10300" y="1524"/>
                          <a:ext cx="412"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81CC5"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13" name="Rectangle 67580"/>
                      <wps:cNvSpPr>
                        <a:spLocks noChangeArrowheads="1"/>
                      </wps:cNvSpPr>
                      <wps:spPr bwMode="auto">
                        <a:xfrm>
                          <a:off x="27181" y="1524"/>
                          <a:ext cx="411"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F1628"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14" name="Rectangle 67581"/>
                      <wps:cNvSpPr>
                        <a:spLocks noChangeArrowheads="1"/>
                      </wps:cNvSpPr>
                      <wps:spPr bwMode="auto">
                        <a:xfrm>
                          <a:off x="54263" y="1524"/>
                          <a:ext cx="412"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4AE41"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15" name="Rectangle 67582"/>
                      <wps:cNvSpPr>
                        <a:spLocks noChangeArrowheads="1"/>
                      </wps:cNvSpPr>
                      <wps:spPr bwMode="auto">
                        <a:xfrm>
                          <a:off x="10300" y="2892"/>
                          <a:ext cx="19762"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8CBC89"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16" name="Rectangle 67583"/>
                      <wps:cNvSpPr>
                        <a:spLocks noChangeArrowheads="1"/>
                      </wps:cNvSpPr>
                      <wps:spPr bwMode="auto">
                        <a:xfrm>
                          <a:off x="25178" y="2892"/>
                          <a:ext cx="1013"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97C66"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17" name="Rectangle 67584"/>
                      <wps:cNvSpPr>
                        <a:spLocks noChangeArrowheads="1"/>
                      </wps:cNvSpPr>
                      <wps:spPr bwMode="auto">
                        <a:xfrm>
                          <a:off x="25939" y="2892"/>
                          <a:ext cx="2533"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C191F"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18" name="Rectangle 67585"/>
                      <wps:cNvSpPr>
                        <a:spLocks noChangeArrowheads="1"/>
                      </wps:cNvSpPr>
                      <wps:spPr bwMode="auto">
                        <a:xfrm>
                          <a:off x="27847" y="2892"/>
                          <a:ext cx="1014"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56DAA"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19" name="Rectangle 67586"/>
                      <wps:cNvSpPr>
                        <a:spLocks noChangeArrowheads="1"/>
                      </wps:cNvSpPr>
                      <wps:spPr bwMode="auto">
                        <a:xfrm>
                          <a:off x="28609" y="2892"/>
                          <a:ext cx="18809"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F0532" w14:textId="77777777" w:rsidR="00F47D0B" w:rsidRDefault="00F47D0B">
                            <w:pPr>
                              <w:spacing w:after="160" w:line="259" w:lineRule="auto"/>
                              <w:ind w:left="0" w:right="0" w:firstLine="0"/>
                              <w:jc w:val="left"/>
                            </w:pPr>
                            <w:r>
                              <w:rPr>
                                <w:b/>
                              </w:rPr>
                              <w:t>ESTADO DA BAHIA</w:t>
                            </w:r>
                          </w:p>
                        </w:txbxContent>
                      </wps:txbx>
                      <wps:bodyPr rot="0" vert="horz" wrap="square" lIns="0" tIns="0" rIns="0" bIns="0" anchor="t" anchorCtr="0" upright="1">
                        <a:noAutofit/>
                      </wps:bodyPr>
                    </wps:wsp>
                    <wps:wsp>
                      <wps:cNvPr id="20" name="Rectangle 67587"/>
                      <wps:cNvSpPr>
                        <a:spLocks noChangeArrowheads="1"/>
                      </wps:cNvSpPr>
                      <wps:spPr bwMode="auto">
                        <a:xfrm>
                          <a:off x="42725" y="2892"/>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B5759"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21" name="Rectangle 67588"/>
                      <wps:cNvSpPr>
                        <a:spLocks noChangeArrowheads="1"/>
                      </wps:cNvSpPr>
                      <wps:spPr bwMode="auto">
                        <a:xfrm>
                          <a:off x="21456" y="4606"/>
                          <a:ext cx="4009"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A998A" w14:textId="77777777" w:rsidR="00F47D0B" w:rsidRDefault="00F47D0B">
                            <w:pPr>
                              <w:spacing w:after="160" w:line="259" w:lineRule="auto"/>
                              <w:ind w:left="0" w:right="0" w:firstLine="0"/>
                              <w:jc w:val="left"/>
                            </w:pPr>
                            <w:r>
                              <w:rPr>
                                <w:b/>
                              </w:rPr>
                              <w:t>PRE</w:t>
                            </w:r>
                          </w:p>
                        </w:txbxContent>
                      </wps:txbx>
                      <wps:bodyPr rot="0" vert="horz" wrap="square" lIns="0" tIns="0" rIns="0" bIns="0" anchor="t" anchorCtr="0" upright="1">
                        <a:noAutofit/>
                      </wps:bodyPr>
                    </wps:wsp>
                    <wps:wsp>
                      <wps:cNvPr id="22" name="Rectangle 67589"/>
                      <wps:cNvSpPr>
                        <a:spLocks noChangeArrowheads="1"/>
                      </wps:cNvSpPr>
                      <wps:spPr bwMode="auto">
                        <a:xfrm>
                          <a:off x="24416" y="4606"/>
                          <a:ext cx="35522"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B26D1" w14:textId="77777777" w:rsidR="00F47D0B" w:rsidRDefault="00F47D0B">
                            <w:pPr>
                              <w:spacing w:after="160" w:line="259" w:lineRule="auto"/>
                              <w:ind w:left="0" w:right="0" w:firstLine="0"/>
                              <w:jc w:val="left"/>
                            </w:pPr>
                            <w:r>
                              <w:rPr>
                                <w:b/>
                              </w:rPr>
                              <w:t>FEITURA MUNICIPAL DE IPECAETÁ</w:t>
                            </w:r>
                          </w:p>
                        </w:txbxContent>
                      </wps:txbx>
                      <wps:bodyPr rot="0" vert="horz" wrap="square" lIns="0" tIns="0" rIns="0" bIns="0" anchor="t" anchorCtr="0" upright="1">
                        <a:noAutofit/>
                      </wps:bodyPr>
                    </wps:wsp>
                    <wps:wsp>
                      <wps:cNvPr id="23" name="Rectangle 67590"/>
                      <wps:cNvSpPr>
                        <a:spLocks noChangeArrowheads="1"/>
                      </wps:cNvSpPr>
                      <wps:spPr bwMode="auto">
                        <a:xfrm>
                          <a:off x="51116" y="4606"/>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F921C"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24" name="Rectangle 67591"/>
                      <wps:cNvSpPr>
                        <a:spLocks noChangeArrowheads="1"/>
                      </wps:cNvSpPr>
                      <wps:spPr bwMode="auto">
                        <a:xfrm>
                          <a:off x="25749" y="6419"/>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81716"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25" name="Rectangle 67592"/>
                      <wps:cNvSpPr>
                        <a:spLocks noChangeArrowheads="1"/>
                      </wps:cNvSpPr>
                      <wps:spPr bwMode="auto">
                        <a:xfrm>
                          <a:off x="26130" y="6419"/>
                          <a:ext cx="27593"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B7D33" w14:textId="77777777" w:rsidR="00F47D0B" w:rsidRDefault="00F47D0B">
                            <w:pPr>
                              <w:spacing w:after="160" w:line="259" w:lineRule="auto"/>
                              <w:ind w:left="0" w:right="0" w:firstLine="0"/>
                              <w:jc w:val="left"/>
                            </w:pPr>
                            <w:r>
                              <w:rPr>
                                <w:b/>
                              </w:rPr>
                              <w:t>LICITAÇÕES E CONTRATOS</w:t>
                            </w:r>
                          </w:p>
                        </w:txbxContent>
                      </wps:txbx>
                      <wps:bodyPr rot="0" vert="horz" wrap="square" lIns="0" tIns="0" rIns="0" bIns="0" anchor="t" anchorCtr="0" upright="1">
                        <a:noAutofit/>
                      </wps:bodyPr>
                    </wps:wsp>
                    <wps:wsp>
                      <wps:cNvPr id="26" name="Rectangle 67593"/>
                      <wps:cNvSpPr>
                        <a:spLocks noChangeArrowheads="1"/>
                      </wps:cNvSpPr>
                      <wps:spPr bwMode="auto">
                        <a:xfrm>
                          <a:off x="46923" y="6419"/>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BC32F"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27" name="Rectangle 67594"/>
                      <wps:cNvSpPr>
                        <a:spLocks noChangeArrowheads="1"/>
                      </wps:cNvSpPr>
                      <wps:spPr bwMode="auto">
                        <a:xfrm>
                          <a:off x="31280" y="8495"/>
                          <a:ext cx="507" cy="18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7604AC" w14:textId="77777777" w:rsidR="00F47D0B" w:rsidRDefault="00F47D0B">
                            <w:pPr>
                              <w:spacing w:after="160" w:line="259" w:lineRule="auto"/>
                              <w:ind w:left="0" w:right="0" w:firstLine="0"/>
                              <w:jc w:val="left"/>
                            </w:pPr>
                          </w:p>
                        </w:txbxContent>
                      </wps:txbx>
                      <wps:bodyPr rot="0" vert="horz" wrap="square" lIns="0" tIns="0" rIns="0" bIns="0" anchor="t" anchorCtr="0" upright="1">
                        <a:noAutofit/>
                      </wps:bodyPr>
                    </wps:wsp>
                    <wps:wsp>
                      <wps:cNvPr id="28" name="Shape 68977"/>
                      <wps:cNvSpPr>
                        <a:spLocks/>
                      </wps:cNvSpPr>
                      <wps:spPr bwMode="auto">
                        <a:xfrm>
                          <a:off x="0" y="9967"/>
                          <a:ext cx="62564" cy="191"/>
                        </a:xfrm>
                        <a:custGeom>
                          <a:avLst/>
                          <a:gdLst>
                            <a:gd name="T0" fmla="*/ 0 w 6256401"/>
                            <a:gd name="T1" fmla="*/ 0 h 19050"/>
                            <a:gd name="T2" fmla="*/ 6256401 w 6256401"/>
                            <a:gd name="T3" fmla="*/ 0 h 19050"/>
                            <a:gd name="T4" fmla="*/ 6256401 w 6256401"/>
                            <a:gd name="T5" fmla="*/ 19050 h 19050"/>
                            <a:gd name="T6" fmla="*/ 0 w 6256401"/>
                            <a:gd name="T7" fmla="*/ 19050 h 19050"/>
                            <a:gd name="T8" fmla="*/ 0 w 6256401"/>
                            <a:gd name="T9" fmla="*/ 0 h 19050"/>
                            <a:gd name="T10" fmla="*/ 0 w 6256401"/>
                            <a:gd name="T11" fmla="*/ 0 h 19050"/>
                            <a:gd name="T12" fmla="*/ 6256401 w 6256401"/>
                            <a:gd name="T13" fmla="*/ 19050 h 19050"/>
                          </a:gdLst>
                          <a:ahLst/>
                          <a:cxnLst>
                            <a:cxn ang="0">
                              <a:pos x="T0" y="T1"/>
                            </a:cxn>
                            <a:cxn ang="0">
                              <a:pos x="T2" y="T3"/>
                            </a:cxn>
                            <a:cxn ang="0">
                              <a:pos x="T4" y="T5"/>
                            </a:cxn>
                            <a:cxn ang="0">
                              <a:pos x="T6" y="T7"/>
                            </a:cxn>
                            <a:cxn ang="0">
                              <a:pos x="T8" y="T9"/>
                            </a:cxn>
                          </a:cxnLst>
                          <a:rect l="T10" t="T11" r="T12" b="T13"/>
                          <a:pathLst>
                            <a:path w="6256401" h="19050">
                              <a:moveTo>
                                <a:pt x="0" y="0"/>
                              </a:moveTo>
                              <a:lnTo>
                                <a:pt x="6256401" y="0"/>
                              </a:lnTo>
                              <a:lnTo>
                                <a:pt x="6256401" y="19050"/>
                              </a:lnTo>
                              <a:lnTo>
                                <a:pt x="0" y="19050"/>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pic:pic xmlns:pic="http://schemas.openxmlformats.org/drawingml/2006/picture">
                      <pic:nvPicPr>
                        <pic:cNvPr id="29" name="Picture 6757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406" y="1084"/>
                          <a:ext cx="5684" cy="703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67576" o:spid="_x0000_s1052" style="position:absolute;margin-left:55.6pt;margin-top:35.6pt;width:493.55pt;height:80pt;z-index:251666432;mso-position-horizontal-relative:page;mso-position-vertical-relative:page" coordsize="62682,101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">
              <v:rect id="Rectangle 67595" o:spid="_x0000_s1053" style="position:absolute;left:53216;top:31;width:1315;height:1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14:paraId="29780715" w14:textId="77777777" w:rsidR="00894DD6" w:rsidRDefault="00894DD6">
                      <w:pPr>
                        <w:spacing w:after="160" w:line="259" w:lineRule="auto"/>
                        <w:ind w:left="0" w:right="0" w:firstLine="0"/>
                        <w:jc w:val="left"/>
                      </w:pPr>
                    </w:p>
                  </w:txbxContent>
                </v:textbox>
              </v:rect>
              <v:rect id="Rectangle 67596" o:spid="_x0000_s1054" style="position:absolute;left:54168;width:4966;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14:paraId="31FAD441" w14:textId="77777777" w:rsidR="00894DD6" w:rsidRDefault="00894DD6">
                      <w:pPr>
                        <w:spacing w:after="160" w:line="259" w:lineRule="auto"/>
                        <w:ind w:left="0" w:right="0" w:firstLine="0"/>
                        <w:jc w:val="left"/>
                      </w:pPr>
                      <w:r>
                        <w:rPr>
                          <w:sz w:val="20"/>
                        </w:rPr>
                        <w:t xml:space="preserve">Página </w:t>
                      </w:r>
                    </w:p>
                  </w:txbxContent>
                </v:textbox>
              </v:rect>
              <v:rect id="Rectangle 67597" o:spid="_x0000_s1055" style="position:absolute;left:57985;width:1710;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14:paraId="638815F3" w14:textId="77777777" w:rsidR="00894DD6" w:rsidRDefault="00894DD6">
                      <w:pPr>
                        <w:spacing w:after="160" w:line="259" w:lineRule="auto"/>
                        <w:ind w:left="0" w:right="0" w:firstLine="0"/>
                        <w:jc w:val="left"/>
                      </w:pPr>
                      <w:r>
                        <w:fldChar w:fldCharType="begin"/>
                      </w:r>
                      <w:r>
                        <w:instrText xml:space="preserve"> PAGE   \* MERGEFORMAT </w:instrText>
                      </w:r>
                      <w:r>
                        <w:fldChar w:fldCharType="separate"/>
                      </w:r>
                      <w:r>
                        <w:rPr>
                          <w:b/>
                          <w:sz w:val="20"/>
                        </w:rPr>
                        <w:t>10</w:t>
                      </w:r>
                      <w:r>
                        <w:rPr>
                          <w:b/>
                          <w:sz w:val="20"/>
                        </w:rPr>
                        <w:fldChar w:fldCharType="end"/>
                      </w:r>
                    </w:p>
                  </w:txbxContent>
                </v:textbox>
              </v:rect>
              <v:rect id="Rectangle 67598" o:spid="_x0000_s1056" style="position:absolute;left:59321;width:411;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14:paraId="1987469A" w14:textId="77777777" w:rsidR="00894DD6" w:rsidRDefault="00894DD6">
                      <w:pPr>
                        <w:spacing w:after="160" w:line="259" w:lineRule="auto"/>
                        <w:ind w:left="0" w:right="0" w:firstLine="0"/>
                        <w:jc w:val="left"/>
                      </w:pPr>
                    </w:p>
                  </w:txbxContent>
                </v:textbox>
              </v:rect>
              <v:rect id="Rectangle 67599" o:spid="_x0000_s1057" style="position:absolute;left:59511;width:2055;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14:paraId="6A95C163" w14:textId="77777777" w:rsidR="00894DD6" w:rsidRDefault="00894DD6">
                      <w:pPr>
                        <w:spacing w:after="160" w:line="259" w:lineRule="auto"/>
                        <w:ind w:left="0" w:right="0" w:firstLine="0"/>
                        <w:jc w:val="left"/>
                      </w:pPr>
                      <w:proofErr w:type="gramStart"/>
                      <w:r>
                        <w:rPr>
                          <w:sz w:val="20"/>
                        </w:rPr>
                        <w:t>de</w:t>
                      </w:r>
                      <w:proofErr w:type="gramEnd"/>
                      <w:r>
                        <w:rPr>
                          <w:sz w:val="20"/>
                        </w:rPr>
                        <w:t xml:space="preserve"> </w:t>
                      </w:r>
                    </w:p>
                  </w:txbxContent>
                </v:textbox>
              </v:rect>
              <v:rect id="Rectangle 67600" o:spid="_x0000_s1058" style="position:absolute;left:61035;width:1710;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14:paraId="5181A743" w14:textId="197BDB92" w:rsidR="00894DD6" w:rsidRDefault="00894DD6">
                      <w:pPr>
                        <w:spacing w:after="160" w:line="259" w:lineRule="auto"/>
                        <w:ind w:left="0" w:right="0" w:firstLine="0"/>
                        <w:jc w:val="left"/>
                      </w:pPr>
                      <w:fldSimple w:instr=" NUMPAGES   \* MERGEFORMAT ">
                        <w:r w:rsidRPr="00E47FB6">
                          <w:rPr>
                            <w:b/>
                            <w:noProof/>
                            <w:sz w:val="20"/>
                          </w:rPr>
                          <w:t>54</w:t>
                        </w:r>
                      </w:fldSimple>
                    </w:p>
                  </w:txbxContent>
                </v:textbox>
              </v:rect>
              <v:rect id="Rectangle 67601" o:spid="_x0000_s1059" style="position:absolute;left:62372;width:412;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14:paraId="289E6606" w14:textId="77777777" w:rsidR="00894DD6" w:rsidRDefault="00894DD6">
                      <w:pPr>
                        <w:spacing w:after="160" w:line="259" w:lineRule="auto"/>
                        <w:ind w:left="0" w:right="0" w:firstLine="0"/>
                        <w:jc w:val="left"/>
                      </w:pPr>
                    </w:p>
                  </w:txbxContent>
                </v:textbox>
              </v:rect>
              <v:rect id="Rectangle 67579" o:spid="_x0000_s1060" style="position:absolute;left:10300;top:1524;width:412;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14:paraId="64981CC5" w14:textId="77777777" w:rsidR="00894DD6" w:rsidRDefault="00894DD6">
                      <w:pPr>
                        <w:spacing w:after="160" w:line="259" w:lineRule="auto"/>
                        <w:ind w:left="0" w:right="0" w:firstLine="0"/>
                        <w:jc w:val="left"/>
                      </w:pPr>
                    </w:p>
                  </w:txbxContent>
                </v:textbox>
              </v:rect>
              <v:rect id="Rectangle 67580" o:spid="_x0000_s1061" style="position:absolute;left:27181;top:1524;width:411;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14:paraId="711F1628" w14:textId="77777777" w:rsidR="00894DD6" w:rsidRDefault="00894DD6">
                      <w:pPr>
                        <w:spacing w:after="160" w:line="259" w:lineRule="auto"/>
                        <w:ind w:left="0" w:right="0" w:firstLine="0"/>
                        <w:jc w:val="left"/>
                      </w:pPr>
                    </w:p>
                  </w:txbxContent>
                </v:textbox>
              </v:rect>
              <v:rect id="Rectangle 67581" o:spid="_x0000_s1062" style="position:absolute;left:54263;top:1524;width:412;height:1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14:paraId="6E44AE41" w14:textId="77777777" w:rsidR="00894DD6" w:rsidRDefault="00894DD6">
                      <w:pPr>
                        <w:spacing w:after="160" w:line="259" w:lineRule="auto"/>
                        <w:ind w:left="0" w:right="0" w:firstLine="0"/>
                        <w:jc w:val="left"/>
                      </w:pPr>
                    </w:p>
                  </w:txbxContent>
                </v:textbox>
              </v:rect>
              <v:rect id="Rectangle 67582" o:spid="_x0000_s1063" style="position:absolute;left:10300;top:2892;width:1976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14:paraId="688CBC89" w14:textId="77777777" w:rsidR="00894DD6" w:rsidRDefault="00894DD6">
                      <w:pPr>
                        <w:spacing w:after="160" w:line="259" w:lineRule="auto"/>
                        <w:ind w:left="0" w:right="0" w:firstLine="0"/>
                        <w:jc w:val="left"/>
                      </w:pPr>
                    </w:p>
                  </w:txbxContent>
                </v:textbox>
              </v:rect>
              <v:rect id="Rectangle 67583" o:spid="_x0000_s1064" style="position:absolute;left:25178;top:2892;width:101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14:paraId="30097C66" w14:textId="77777777" w:rsidR="00894DD6" w:rsidRDefault="00894DD6">
                      <w:pPr>
                        <w:spacing w:after="160" w:line="259" w:lineRule="auto"/>
                        <w:ind w:left="0" w:right="0" w:firstLine="0"/>
                        <w:jc w:val="left"/>
                      </w:pPr>
                    </w:p>
                  </w:txbxContent>
                </v:textbox>
              </v:rect>
              <v:rect id="Rectangle 67584" o:spid="_x0000_s1065" style="position:absolute;left:25939;top:2892;width:253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14:paraId="5D6C191F" w14:textId="77777777" w:rsidR="00894DD6" w:rsidRDefault="00894DD6">
                      <w:pPr>
                        <w:spacing w:after="160" w:line="259" w:lineRule="auto"/>
                        <w:ind w:left="0" w:right="0" w:firstLine="0"/>
                        <w:jc w:val="left"/>
                      </w:pPr>
                    </w:p>
                  </w:txbxContent>
                </v:textbox>
              </v:rect>
              <v:rect id="Rectangle 67585" o:spid="_x0000_s1066" style="position:absolute;left:27847;top:2892;width:101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14:paraId="59C56DAA" w14:textId="77777777" w:rsidR="00894DD6" w:rsidRDefault="00894DD6">
                      <w:pPr>
                        <w:spacing w:after="160" w:line="259" w:lineRule="auto"/>
                        <w:ind w:left="0" w:right="0" w:firstLine="0"/>
                        <w:jc w:val="left"/>
                      </w:pPr>
                    </w:p>
                  </w:txbxContent>
                </v:textbox>
              </v:rect>
              <v:rect id="Rectangle 67586" o:spid="_x0000_s1067" style="position:absolute;left:28609;top:2892;width:1880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14:paraId="3D8F0532" w14:textId="77777777" w:rsidR="00894DD6" w:rsidRDefault="00894DD6">
                      <w:pPr>
                        <w:spacing w:after="160" w:line="259" w:lineRule="auto"/>
                        <w:ind w:left="0" w:right="0" w:firstLine="0"/>
                        <w:jc w:val="left"/>
                      </w:pPr>
                      <w:r>
                        <w:rPr>
                          <w:b/>
                        </w:rPr>
                        <w:t>ESTADO DA BAHIA</w:t>
                      </w:r>
                    </w:p>
                  </w:txbxContent>
                </v:textbox>
              </v:rect>
              <v:rect id="Rectangle 67587" o:spid="_x0000_s1068" style="position:absolute;left:42725;top:289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14:paraId="1DFB5759" w14:textId="77777777" w:rsidR="00894DD6" w:rsidRDefault="00894DD6">
                      <w:pPr>
                        <w:spacing w:after="160" w:line="259" w:lineRule="auto"/>
                        <w:ind w:left="0" w:right="0" w:firstLine="0"/>
                        <w:jc w:val="left"/>
                      </w:pPr>
                    </w:p>
                  </w:txbxContent>
                </v:textbox>
              </v:rect>
              <v:rect id="Rectangle 67588" o:spid="_x0000_s1069" style="position:absolute;left:21456;top:4606;width:400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14:paraId="550A998A" w14:textId="77777777" w:rsidR="00894DD6" w:rsidRDefault="00894DD6">
                      <w:pPr>
                        <w:spacing w:after="160" w:line="259" w:lineRule="auto"/>
                        <w:ind w:left="0" w:right="0" w:firstLine="0"/>
                        <w:jc w:val="left"/>
                      </w:pPr>
                      <w:r>
                        <w:rPr>
                          <w:b/>
                        </w:rPr>
                        <w:t>PRE</w:t>
                      </w:r>
                    </w:p>
                  </w:txbxContent>
                </v:textbox>
              </v:rect>
              <v:rect id="Rectangle 67589" o:spid="_x0000_s1070" style="position:absolute;left:24416;top:4606;width:3552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14:paraId="331B26D1" w14:textId="77777777" w:rsidR="00894DD6" w:rsidRDefault="00894DD6">
                      <w:pPr>
                        <w:spacing w:after="160" w:line="259" w:lineRule="auto"/>
                        <w:ind w:left="0" w:right="0" w:firstLine="0"/>
                        <w:jc w:val="left"/>
                      </w:pPr>
                      <w:r>
                        <w:rPr>
                          <w:b/>
                        </w:rPr>
                        <w:t>FEITURA MUNICIPAL DE IPECAETÁ</w:t>
                      </w:r>
                    </w:p>
                  </w:txbxContent>
                </v:textbox>
              </v:rect>
              <v:rect id="Rectangle 67590" o:spid="_x0000_s1071" style="position:absolute;left:51116;top:460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14:paraId="0A1F921C" w14:textId="77777777" w:rsidR="00894DD6" w:rsidRDefault="00894DD6">
                      <w:pPr>
                        <w:spacing w:after="160" w:line="259" w:lineRule="auto"/>
                        <w:ind w:left="0" w:right="0" w:firstLine="0"/>
                        <w:jc w:val="left"/>
                      </w:pPr>
                    </w:p>
                  </w:txbxContent>
                </v:textbox>
              </v:rect>
              <v:rect id="Rectangle 67591" o:spid="_x0000_s1072" style="position:absolute;left:25749;top:6419;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14:paraId="20481716" w14:textId="77777777" w:rsidR="00894DD6" w:rsidRDefault="00894DD6">
                      <w:pPr>
                        <w:spacing w:after="160" w:line="259" w:lineRule="auto"/>
                        <w:ind w:left="0" w:right="0" w:firstLine="0"/>
                        <w:jc w:val="left"/>
                      </w:pPr>
                    </w:p>
                  </w:txbxContent>
                </v:textbox>
              </v:rect>
              <v:rect id="Rectangle 67592" o:spid="_x0000_s1073" style="position:absolute;left:26130;top:6419;width:2759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14:paraId="0A8B7D33" w14:textId="77777777" w:rsidR="00894DD6" w:rsidRDefault="00894DD6">
                      <w:pPr>
                        <w:spacing w:after="160" w:line="259" w:lineRule="auto"/>
                        <w:ind w:left="0" w:right="0" w:firstLine="0"/>
                        <w:jc w:val="left"/>
                      </w:pPr>
                      <w:r>
                        <w:rPr>
                          <w:b/>
                        </w:rPr>
                        <w:t>LICITAÇÕES E CONTRATOS</w:t>
                      </w:r>
                    </w:p>
                  </w:txbxContent>
                </v:textbox>
              </v:rect>
              <v:rect id="Rectangle 67593" o:spid="_x0000_s1074" style="position:absolute;left:46923;top:6419;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14:paraId="7DDBC32F" w14:textId="77777777" w:rsidR="00894DD6" w:rsidRDefault="00894DD6">
                      <w:pPr>
                        <w:spacing w:after="160" w:line="259" w:lineRule="auto"/>
                        <w:ind w:left="0" w:right="0" w:firstLine="0"/>
                        <w:jc w:val="left"/>
                      </w:pPr>
                    </w:p>
                  </w:txbxContent>
                </v:textbox>
              </v:rect>
              <v:rect id="Rectangle 67594" o:spid="_x0000_s1075" style="position:absolute;left:31280;top:8495;width:507;height:1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14:paraId="797604AC" w14:textId="77777777" w:rsidR="00894DD6" w:rsidRDefault="00894DD6">
                      <w:pPr>
                        <w:spacing w:after="160" w:line="259" w:lineRule="auto"/>
                        <w:ind w:left="0" w:right="0" w:firstLine="0"/>
                        <w:jc w:val="left"/>
                      </w:pPr>
                    </w:p>
                  </w:txbxContent>
                </v:textbox>
              </v:rect>
              <v:shape id="Shape 68977" o:spid="_x0000_s1076" style="position:absolute;top:9967;width:62564;height:191;visibility:visible;mso-wrap-style:square;v-text-anchor:top" coordsize="6256401,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S0m8AA&#10;AADbAAAADwAAAGRycy9kb3ducmV2LnhtbERPS0vDQBC+C/6HZQRvdmMELWm3RSoFHyfbotchO82G&#10;ZmdDdmyTf+8cBI8f33u5HmNnzjTkNrGD+1kBhrhOvuXGwWG/vZuDyYLssUtMDibKsF5dXy2x8unC&#10;n3TeSWM0hHOFDoJIX1mb60AR8yz1xMod0xBRFA6N9QNeNDx2tiyKRxuxZW0I2NMmUH3a/UQH5cth&#10;mrZvT1FO31/z8kHeN+EDnbu9GZ8XYIRG+Rf/uV+9+nSsftEfYF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CS0m8AAAADbAAAADwAAAAAAAAAAAAAAAACYAgAAZHJzL2Rvd25y&#10;ZXYueG1sUEsFBgAAAAAEAAQA9QAAAIUDAAAAAA==&#10;" path="m,l6256401,r,19050l,19050,,e" fillcolor="black" stroked="f" strokeweight="0">
                <v:stroke miterlimit="83231f" joinstyle="miter"/>
                <v:path arrowok="t" o:connecttype="custom" o:connectlocs="0,0;62564,0;62564,191;0,191;0,0" o:connectangles="0,0,0,0,0" textboxrect="0,0,6256401,1905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578" o:spid="_x0000_s1077" type="#_x0000_t75" style="position:absolute;left:3406;top:1084;width:5684;height:7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HSv4LCAAAA2wAAAA8AAABkcnMvZG93bnJldi54bWxEj0FrwkAUhO8F/8PyhN7qxhxKjK5SlKLQ&#10;ixp/wCP7mqTNvhey2xj/fVcQPA4z8w2z2oyuVQP1vhE2MJ8loIhLsQ1XBi7F51sGygdki60wGbiR&#10;h8168rLC3MqVTzScQ6UihH2OBuoQulxrX9bk0M+kI47et/QOQ5R9pW2P1wh3rU6T5F07bDgu1NjR&#10;tqby9/znDBy/fkSOQ7WfYyFF6jG77RaZMa/T8WMJKtAYnuFH+2ANpAu4f4k/QK//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0r+CwgAAANsAAAAPAAAAAAAAAAAAAAAAAJ8C&#10;AABkcnMvZG93bnJldi54bWxQSwUGAAAAAAQABAD3AAAAjgMAAAAA&#10;">
                <v:imagedata r:id="rId2" o:title=""/>
              </v:shape>
              <w10:wrap type="square"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1135"/>
        </w:tabs>
        <w:ind w:left="1525" w:hanging="390"/>
      </w:pPr>
    </w:lvl>
    <w:lvl w:ilvl="1">
      <w:start w:val="1"/>
      <w:numFmt w:val="decimal"/>
      <w:lvlText w:val="%1.%2)"/>
      <w:lvlJc w:val="left"/>
      <w:pPr>
        <w:tabs>
          <w:tab w:val="num" w:pos="1135"/>
        </w:tabs>
        <w:ind w:left="1525" w:hanging="390"/>
      </w:pPr>
    </w:lvl>
    <w:lvl w:ilvl="2">
      <w:start w:val="1"/>
      <w:numFmt w:val="decimal"/>
      <w:lvlText w:val="%1.%2.%3."/>
      <w:lvlJc w:val="left"/>
      <w:pPr>
        <w:tabs>
          <w:tab w:val="num" w:pos="1135"/>
        </w:tabs>
        <w:ind w:left="1855" w:hanging="720"/>
      </w:pPr>
    </w:lvl>
    <w:lvl w:ilvl="3">
      <w:start w:val="1"/>
      <w:numFmt w:val="decimal"/>
      <w:lvlText w:val="%1.%2.%3.%4."/>
      <w:lvlJc w:val="left"/>
      <w:pPr>
        <w:tabs>
          <w:tab w:val="num" w:pos="1135"/>
        </w:tabs>
        <w:ind w:left="1855" w:hanging="720"/>
      </w:pPr>
    </w:lvl>
    <w:lvl w:ilvl="4">
      <w:start w:val="1"/>
      <w:numFmt w:val="decimal"/>
      <w:lvlText w:val="%1.%2.%3.%4.%5."/>
      <w:lvlJc w:val="left"/>
      <w:pPr>
        <w:tabs>
          <w:tab w:val="num" w:pos="1135"/>
        </w:tabs>
        <w:ind w:left="2215" w:hanging="1080"/>
      </w:pPr>
    </w:lvl>
    <w:lvl w:ilvl="5">
      <w:start w:val="1"/>
      <w:numFmt w:val="decimal"/>
      <w:lvlText w:val="%1.%2.%3.%4.%5.%6."/>
      <w:lvlJc w:val="left"/>
      <w:pPr>
        <w:tabs>
          <w:tab w:val="num" w:pos="1135"/>
        </w:tabs>
        <w:ind w:left="2215" w:hanging="1080"/>
      </w:pPr>
    </w:lvl>
    <w:lvl w:ilvl="6">
      <w:start w:val="1"/>
      <w:numFmt w:val="decimal"/>
      <w:lvlText w:val="%1.%2.%3.%4.%5.%6.%7."/>
      <w:lvlJc w:val="left"/>
      <w:pPr>
        <w:tabs>
          <w:tab w:val="num" w:pos="1135"/>
        </w:tabs>
        <w:ind w:left="2575" w:hanging="1440"/>
      </w:pPr>
    </w:lvl>
    <w:lvl w:ilvl="7">
      <w:start w:val="1"/>
      <w:numFmt w:val="decimal"/>
      <w:lvlText w:val="%1.%2.%3.%4.%5.%6.%7.%8."/>
      <w:lvlJc w:val="left"/>
      <w:pPr>
        <w:tabs>
          <w:tab w:val="num" w:pos="1135"/>
        </w:tabs>
        <w:ind w:left="2575" w:hanging="1440"/>
      </w:pPr>
    </w:lvl>
    <w:lvl w:ilvl="8">
      <w:start w:val="1"/>
      <w:numFmt w:val="decimal"/>
      <w:lvlText w:val="%1.%2.%3.%4.%5.%6.%7.%8.%9."/>
      <w:lvlJc w:val="left"/>
      <w:pPr>
        <w:tabs>
          <w:tab w:val="num" w:pos="1135"/>
        </w:tabs>
        <w:ind w:left="2935" w:hanging="180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3"/>
    <w:lvl w:ilvl="0">
      <w:start w:val="1"/>
      <w:numFmt w:val="decimal"/>
      <w:lvlText w:val="%1."/>
      <w:lvlJc w:val="left"/>
      <w:pPr>
        <w:tabs>
          <w:tab w:val="num" w:pos="0"/>
        </w:tabs>
        <w:ind w:left="435" w:hanging="435"/>
      </w:pPr>
    </w:lvl>
    <w:lvl w:ilvl="1">
      <w:start w:val="1"/>
      <w:numFmt w:val="decimal"/>
      <w:lvlText w:val="%1.%2."/>
      <w:lvlJc w:val="left"/>
      <w:pPr>
        <w:tabs>
          <w:tab w:val="num" w:pos="0"/>
        </w:tabs>
        <w:ind w:left="720" w:hanging="720"/>
      </w:pPr>
      <w:rPr>
        <w:lang w:val="pt-BR"/>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singleLevel"/>
    <w:tmpl w:val="00000004"/>
    <w:name w:val="WW8Num4"/>
    <w:lvl w:ilvl="0">
      <w:start w:val="1"/>
      <w:numFmt w:val="lowerLetter"/>
      <w:lvlText w:val="%1)"/>
      <w:lvlJc w:val="left"/>
      <w:pPr>
        <w:tabs>
          <w:tab w:val="num" w:pos="0"/>
        </w:tabs>
        <w:ind w:left="720" w:hanging="360"/>
      </w:pPr>
      <w:rPr>
        <w:rFonts w:ascii="Calibri" w:eastAsia="SimSun" w:hAnsi="Calibri" w:cs="Calibri" w:hint="default"/>
        <w:b/>
        <w:w w:val="102"/>
        <w:kern w:val="1"/>
        <w:sz w:val="23"/>
        <w:szCs w:val="23"/>
      </w:rPr>
    </w:lvl>
  </w:abstractNum>
  <w:abstractNum w:abstractNumId="4">
    <w:nsid w:val="00000005"/>
    <w:multiLevelType w:val="singleLevel"/>
    <w:tmpl w:val="00000005"/>
    <w:name w:val="WW8Num5"/>
    <w:lvl w:ilvl="0">
      <w:start w:val="1"/>
      <w:numFmt w:val="lowerLetter"/>
      <w:lvlText w:val="%1)"/>
      <w:lvlJc w:val="left"/>
      <w:pPr>
        <w:tabs>
          <w:tab w:val="num" w:pos="0"/>
        </w:tabs>
        <w:ind w:left="720" w:hanging="360"/>
      </w:pPr>
      <w:rPr>
        <w:rFonts w:ascii="Calibri" w:hAnsi="Calibri" w:cs="Calibri"/>
        <w:b/>
        <w:bCs/>
        <w:sz w:val="23"/>
        <w:szCs w:val="23"/>
      </w:rPr>
    </w:lvl>
  </w:abstractNum>
  <w:abstractNum w:abstractNumId="5">
    <w:nsid w:val="00000006"/>
    <w:multiLevelType w:val="singleLevel"/>
    <w:tmpl w:val="00000006"/>
    <w:name w:val="WW8Num6"/>
    <w:lvl w:ilvl="0">
      <w:start w:val="1"/>
      <w:numFmt w:val="lowerLetter"/>
      <w:lvlText w:val="%1)"/>
      <w:lvlJc w:val="left"/>
      <w:pPr>
        <w:tabs>
          <w:tab w:val="num" w:pos="0"/>
        </w:tabs>
        <w:ind w:left="720" w:hanging="360"/>
      </w:pPr>
      <w:rPr>
        <w:b/>
      </w:rPr>
    </w:lvl>
  </w:abstractNum>
  <w:abstractNum w:abstractNumId="6">
    <w:nsid w:val="07D34753"/>
    <w:multiLevelType w:val="multilevel"/>
    <w:tmpl w:val="D89699D4"/>
    <w:lvl w:ilvl="0">
      <w:start w:val="16"/>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8B70B3C"/>
    <w:multiLevelType w:val="multilevel"/>
    <w:tmpl w:val="C9B0EAFE"/>
    <w:lvl w:ilvl="0">
      <w:start w:val="13"/>
      <w:numFmt w:val="decimal"/>
      <w:lvlText w:val="%1."/>
      <w:lvlJc w:val="left"/>
      <w:pPr>
        <w:ind w:left="480" w:hanging="480"/>
      </w:pPr>
      <w:rPr>
        <w:rFonts w:hint="default"/>
        <w:b/>
      </w:rPr>
    </w:lvl>
    <w:lvl w:ilvl="1">
      <w:start w:val="7"/>
      <w:numFmt w:val="decimal"/>
      <w:lvlText w:val="%1.%2."/>
      <w:lvlJc w:val="left"/>
      <w:pPr>
        <w:ind w:left="1906" w:hanging="480"/>
      </w:pPr>
      <w:rPr>
        <w:rFonts w:hint="default"/>
      </w:rPr>
    </w:lvl>
    <w:lvl w:ilvl="2">
      <w:start w:val="1"/>
      <w:numFmt w:val="decimal"/>
      <w:lvlText w:val="%1.%2.%3."/>
      <w:lvlJc w:val="left"/>
      <w:pPr>
        <w:ind w:left="3572" w:hanging="720"/>
      </w:pPr>
      <w:rPr>
        <w:rFonts w:hint="default"/>
      </w:rPr>
    </w:lvl>
    <w:lvl w:ilvl="3">
      <w:start w:val="1"/>
      <w:numFmt w:val="decimalZero"/>
      <w:lvlText w:val="%1.%2.%3.%4."/>
      <w:lvlJc w:val="left"/>
      <w:pPr>
        <w:ind w:left="4998" w:hanging="720"/>
      </w:pPr>
      <w:rPr>
        <w:rFonts w:hint="default"/>
      </w:rPr>
    </w:lvl>
    <w:lvl w:ilvl="4">
      <w:start w:val="1"/>
      <w:numFmt w:val="decimalZero"/>
      <w:lvlText w:val="%1.%2.%3.%4.%5."/>
      <w:lvlJc w:val="left"/>
      <w:pPr>
        <w:ind w:left="6784" w:hanging="1080"/>
      </w:pPr>
      <w:rPr>
        <w:rFonts w:hint="default"/>
      </w:rPr>
    </w:lvl>
    <w:lvl w:ilvl="5">
      <w:start w:val="1"/>
      <w:numFmt w:val="decimal"/>
      <w:lvlText w:val="%1.%2.%3.%4.%5.%6."/>
      <w:lvlJc w:val="left"/>
      <w:pPr>
        <w:ind w:left="8210" w:hanging="1080"/>
      </w:pPr>
      <w:rPr>
        <w:rFonts w:hint="default"/>
      </w:rPr>
    </w:lvl>
    <w:lvl w:ilvl="6">
      <w:start w:val="1"/>
      <w:numFmt w:val="decimal"/>
      <w:lvlText w:val="%1.%2.%3.%4.%5.%6.%7."/>
      <w:lvlJc w:val="left"/>
      <w:pPr>
        <w:ind w:left="9996" w:hanging="1440"/>
      </w:pPr>
      <w:rPr>
        <w:rFonts w:hint="default"/>
      </w:rPr>
    </w:lvl>
    <w:lvl w:ilvl="7">
      <w:start w:val="1"/>
      <w:numFmt w:val="decimal"/>
      <w:lvlText w:val="%1.%2.%3.%4.%5.%6.%7.%8."/>
      <w:lvlJc w:val="left"/>
      <w:pPr>
        <w:ind w:left="11422" w:hanging="1440"/>
      </w:pPr>
      <w:rPr>
        <w:rFonts w:hint="default"/>
      </w:rPr>
    </w:lvl>
    <w:lvl w:ilvl="8">
      <w:start w:val="1"/>
      <w:numFmt w:val="decimal"/>
      <w:lvlText w:val="%1.%2.%3.%4.%5.%6.%7.%8.%9."/>
      <w:lvlJc w:val="left"/>
      <w:pPr>
        <w:ind w:left="13208" w:hanging="1800"/>
      </w:pPr>
      <w:rPr>
        <w:rFonts w:hint="default"/>
      </w:rPr>
    </w:lvl>
  </w:abstractNum>
  <w:abstractNum w:abstractNumId="8">
    <w:nsid w:val="12724B39"/>
    <w:multiLevelType w:val="multilevel"/>
    <w:tmpl w:val="11CE65BE"/>
    <w:styleLink w:val="WWNum6"/>
    <w:lvl w:ilvl="0">
      <w:start w:val="5"/>
      <w:numFmt w:val="decimal"/>
      <w:lvlText w:val="%1."/>
      <w:lvlJc w:val="left"/>
      <w:rPr>
        <w:rFonts w:eastAsia="Times New Roman" w:cs="Times New Roman"/>
        <w:b w:val="0"/>
        <w:bCs w:val="0"/>
        <w:i w:val="0"/>
        <w:iCs w:val="0"/>
        <w:w w:val="100"/>
        <w:sz w:val="24"/>
        <w:szCs w:val="24"/>
        <w:lang w:val="pt-PT" w:eastAsia="en-US" w:bidi="ar-SA"/>
      </w:rPr>
    </w:lvl>
    <w:lvl w:ilvl="1">
      <w:start w:val="1"/>
      <w:numFmt w:val="decimal"/>
      <w:lvlText w:val="%2."/>
      <w:lvlJc w:val="left"/>
      <w:rPr>
        <w:rFonts w:eastAsia="Times New Roman" w:cs="Times New Roman"/>
        <w:b w:val="0"/>
        <w:bCs w:val="0"/>
        <w:i w:val="0"/>
        <w:iCs w:val="0"/>
        <w:w w:val="100"/>
        <w:sz w:val="24"/>
        <w:szCs w:val="24"/>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9">
    <w:nsid w:val="15650959"/>
    <w:multiLevelType w:val="multilevel"/>
    <w:tmpl w:val="875C70D4"/>
    <w:lvl w:ilvl="0">
      <w:start w:val="20"/>
      <w:numFmt w:val="decimal"/>
      <w:lvlText w:val="%1."/>
      <w:lvlJc w:val="left"/>
      <w:pPr>
        <w:ind w:left="480" w:hanging="480"/>
      </w:pPr>
      <w:rPr>
        <w:rFonts w:hint="default"/>
      </w:rPr>
    </w:lvl>
    <w:lvl w:ilvl="1">
      <w:start w:val="2"/>
      <w:numFmt w:val="decimal"/>
      <w:lvlText w:val="%1.%2."/>
      <w:lvlJc w:val="left"/>
      <w:pPr>
        <w:ind w:left="1210" w:hanging="480"/>
      </w:pPr>
      <w:rPr>
        <w:rFonts w:hint="default"/>
      </w:rPr>
    </w:lvl>
    <w:lvl w:ilvl="2">
      <w:start w:val="1"/>
      <w:numFmt w:val="decimal"/>
      <w:lvlText w:val="%1.%2.%3."/>
      <w:lvlJc w:val="left"/>
      <w:pPr>
        <w:ind w:left="2180" w:hanging="720"/>
      </w:pPr>
      <w:rPr>
        <w:rFonts w:hint="default"/>
      </w:rPr>
    </w:lvl>
    <w:lvl w:ilvl="3">
      <w:start w:val="1"/>
      <w:numFmt w:val="decimalZero"/>
      <w:lvlText w:val="%1.%2.%3.%4."/>
      <w:lvlJc w:val="left"/>
      <w:pPr>
        <w:ind w:left="2910" w:hanging="720"/>
      </w:pPr>
      <w:rPr>
        <w:rFonts w:hint="default"/>
      </w:rPr>
    </w:lvl>
    <w:lvl w:ilvl="4">
      <w:start w:val="1"/>
      <w:numFmt w:val="decimalZero"/>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640" w:hanging="1800"/>
      </w:pPr>
      <w:rPr>
        <w:rFonts w:hint="default"/>
      </w:rPr>
    </w:lvl>
  </w:abstractNum>
  <w:abstractNum w:abstractNumId="10">
    <w:nsid w:val="17321504"/>
    <w:multiLevelType w:val="multilevel"/>
    <w:tmpl w:val="00262296"/>
    <w:lvl w:ilvl="0">
      <w:start w:val="14"/>
      <w:numFmt w:val="decimal"/>
      <w:lvlText w:val="%1."/>
      <w:lvlJc w:val="left"/>
      <w:pPr>
        <w:ind w:left="480" w:hanging="480"/>
      </w:pPr>
      <w:rPr>
        <w:rFonts w:hint="default"/>
      </w:rPr>
    </w:lvl>
    <w:lvl w:ilvl="1">
      <w:start w:val="5"/>
      <w:numFmt w:val="decimal"/>
      <w:lvlText w:val="%1.%2."/>
      <w:lvlJc w:val="left"/>
      <w:pPr>
        <w:ind w:left="465" w:hanging="480"/>
      </w:pPr>
      <w:rPr>
        <w:rFonts w:hint="default"/>
      </w:rPr>
    </w:lvl>
    <w:lvl w:ilvl="2">
      <w:start w:val="1"/>
      <w:numFmt w:val="decimal"/>
      <w:lvlText w:val="%1.%2.%3."/>
      <w:lvlJc w:val="left"/>
      <w:pPr>
        <w:ind w:left="690" w:hanging="720"/>
      </w:pPr>
      <w:rPr>
        <w:rFonts w:hint="default"/>
      </w:rPr>
    </w:lvl>
    <w:lvl w:ilvl="3">
      <w:start w:val="1"/>
      <w:numFmt w:val="decimalZero"/>
      <w:lvlText w:val="%1.%2.%3.%4."/>
      <w:lvlJc w:val="left"/>
      <w:pPr>
        <w:ind w:left="675" w:hanging="720"/>
      </w:pPr>
      <w:rPr>
        <w:rFonts w:hint="default"/>
      </w:rPr>
    </w:lvl>
    <w:lvl w:ilvl="4">
      <w:start w:val="1"/>
      <w:numFmt w:val="decimalZero"/>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11">
    <w:nsid w:val="1C163B23"/>
    <w:multiLevelType w:val="multilevel"/>
    <w:tmpl w:val="BD04C6B2"/>
    <w:styleLink w:val="WWNum10"/>
    <w:lvl w:ilvl="0">
      <w:start w:val="1"/>
      <w:numFmt w:val="decimal"/>
      <w:lvlText w:val="%1."/>
      <w:lvlJc w:val="left"/>
      <w:rPr>
        <w:rFonts w:eastAsia="Times New Roman" w:cs="Times New Roman"/>
        <w:b/>
        <w:bCs/>
        <w:i w:val="0"/>
        <w:iCs w:val="0"/>
        <w:w w:val="100"/>
        <w:sz w:val="24"/>
        <w:szCs w:val="24"/>
        <w:lang w:val="pt-PT" w:eastAsia="en-US" w:bidi="ar-SA"/>
      </w:rPr>
    </w:lvl>
    <w:lvl w:ilvl="1">
      <w:numFmt w:val="bullet"/>
      <w:lvlText w:val="•"/>
      <w:lvlJc w:val="left"/>
      <w:rPr>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12">
    <w:nsid w:val="1EB840CA"/>
    <w:multiLevelType w:val="multilevel"/>
    <w:tmpl w:val="85B60C82"/>
    <w:lvl w:ilvl="0">
      <w:start w:val="6"/>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Zero"/>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nsid w:val="1FC56E36"/>
    <w:multiLevelType w:val="multilevel"/>
    <w:tmpl w:val="CA1C3D16"/>
    <w:lvl w:ilvl="0">
      <w:start w:val="11"/>
      <w:numFmt w:val="decimal"/>
      <w:lvlText w:val="%1."/>
      <w:lvlJc w:val="left"/>
      <w:pPr>
        <w:ind w:left="580" w:hanging="5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22E90E43"/>
    <w:multiLevelType w:val="multilevel"/>
    <w:tmpl w:val="AFF26BE4"/>
    <w:styleLink w:val="WWNum1"/>
    <w:lvl w:ilvl="0">
      <w:start w:val="8"/>
      <w:numFmt w:val="decimal"/>
      <w:lvlText w:val="%1."/>
      <w:lvlJc w:val="left"/>
      <w:rPr>
        <w:rFonts w:eastAsia="Times New Roman" w:cs="Times New Roman"/>
        <w:b w:val="0"/>
        <w:bCs w:val="0"/>
        <w:i w:val="0"/>
        <w:iCs w:val="0"/>
        <w:w w:val="100"/>
        <w:sz w:val="24"/>
        <w:szCs w:val="24"/>
        <w:lang w:val="pt-PT" w:eastAsia="en-US" w:bidi="ar-SA"/>
      </w:rPr>
    </w:lvl>
    <w:lvl w:ilvl="1">
      <w:numFmt w:val="bullet"/>
      <w:lvlText w:val="•"/>
      <w:lvlJc w:val="left"/>
      <w:rPr>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15">
    <w:nsid w:val="2F087168"/>
    <w:multiLevelType w:val="hybridMultilevel"/>
    <w:tmpl w:val="D4765820"/>
    <w:lvl w:ilvl="0" w:tplc="4C34DA10">
      <w:start w:val="1"/>
      <w:numFmt w:val="lowerLetter"/>
      <w:lvlText w:val="%1)"/>
      <w:lvlJc w:val="left"/>
      <w:pPr>
        <w:ind w:left="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0A89B8">
      <w:start w:val="1"/>
      <w:numFmt w:val="lowerLetter"/>
      <w:lvlText w:val="%2"/>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8EC85E">
      <w:start w:val="1"/>
      <w:numFmt w:val="lowerRoman"/>
      <w:lvlText w:val="%3"/>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CE5A2C">
      <w:start w:val="1"/>
      <w:numFmt w:val="decimal"/>
      <w:lvlText w:val="%4"/>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D07ED8">
      <w:start w:val="1"/>
      <w:numFmt w:val="lowerLetter"/>
      <w:lvlText w:val="%5"/>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5C45F4">
      <w:start w:val="1"/>
      <w:numFmt w:val="lowerRoman"/>
      <w:lvlText w:val="%6"/>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E4D962">
      <w:start w:val="1"/>
      <w:numFmt w:val="decimal"/>
      <w:lvlText w:val="%7"/>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DC99C8">
      <w:start w:val="1"/>
      <w:numFmt w:val="lowerLetter"/>
      <w:lvlText w:val="%8"/>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E6997A">
      <w:start w:val="1"/>
      <w:numFmt w:val="lowerRoman"/>
      <w:lvlText w:val="%9"/>
      <w:lvlJc w:val="left"/>
      <w:pPr>
        <w:ind w:left="6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2F61630D"/>
    <w:multiLevelType w:val="multilevel"/>
    <w:tmpl w:val="66F08320"/>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2FC1C8B"/>
    <w:multiLevelType w:val="multilevel"/>
    <w:tmpl w:val="6E46CB3C"/>
    <w:styleLink w:val="WWNum2"/>
    <w:lvl w:ilvl="0">
      <w:start w:val="8"/>
      <w:numFmt w:val="decimal"/>
      <w:lvlText w:val="%1."/>
      <w:lvlJc w:val="left"/>
      <w:rPr>
        <w:rFonts w:eastAsia="Times New Roman" w:cs="Times New Roman"/>
        <w:b/>
        <w:bCs w:val="0"/>
        <w:i w:val="0"/>
        <w:iCs w:val="0"/>
        <w:w w:val="100"/>
        <w:sz w:val="24"/>
        <w:szCs w:val="24"/>
        <w:lang w:val="pt-PT" w:eastAsia="en-US" w:bidi="ar-SA"/>
      </w:rPr>
    </w:lvl>
    <w:lvl w:ilvl="1">
      <w:start w:val="1"/>
      <w:numFmt w:val="lowerLetter"/>
      <w:lvlText w:val="%2."/>
      <w:lvlJc w:val="left"/>
      <w:rPr>
        <w:rFonts w:eastAsia="Times New Roman" w:cs="Times New Roman"/>
        <w:b w:val="0"/>
        <w:bCs w:val="0"/>
        <w:i w:val="0"/>
        <w:iCs w:val="0"/>
        <w:spacing w:val="-2"/>
        <w:w w:val="100"/>
        <w:sz w:val="24"/>
        <w:szCs w:val="24"/>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18">
    <w:nsid w:val="33BA19C5"/>
    <w:multiLevelType w:val="multilevel"/>
    <w:tmpl w:val="83D891B0"/>
    <w:lvl w:ilvl="0">
      <w:start w:val="27"/>
      <w:numFmt w:val="decimal"/>
      <w:lvlText w:val="%1."/>
      <w:lvlJc w:val="left"/>
      <w:pPr>
        <w:ind w:left="480" w:hanging="480"/>
      </w:pPr>
      <w:rPr>
        <w:rFonts w:hint="default"/>
      </w:rPr>
    </w:lvl>
    <w:lvl w:ilvl="1">
      <w:start w:val="4"/>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Zero"/>
      <w:lvlText w:val="%1.%2.%3.%4."/>
      <w:lvlJc w:val="left"/>
      <w:pPr>
        <w:ind w:left="3240" w:hanging="720"/>
      </w:pPr>
      <w:rPr>
        <w:rFonts w:hint="default"/>
      </w:rPr>
    </w:lvl>
    <w:lvl w:ilvl="4">
      <w:start w:val="1"/>
      <w:numFmt w:val="decimalZero"/>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A076478"/>
    <w:multiLevelType w:val="multilevel"/>
    <w:tmpl w:val="3BA0DB88"/>
    <w:styleLink w:val="WWNum4"/>
    <w:lvl w:ilvl="0">
      <w:start w:val="6"/>
      <w:numFmt w:val="decimal"/>
      <w:lvlText w:val="%1."/>
      <w:lvlJc w:val="left"/>
      <w:rPr>
        <w:rFonts w:eastAsia="Times New Roman" w:cs="Times New Roman"/>
        <w:b w:val="0"/>
        <w:bCs w:val="0"/>
        <w:i w:val="0"/>
        <w:iCs w:val="0"/>
        <w:w w:val="100"/>
        <w:sz w:val="24"/>
        <w:szCs w:val="24"/>
        <w:lang w:val="pt-PT" w:eastAsia="en-US" w:bidi="ar-SA"/>
      </w:rPr>
    </w:lvl>
    <w:lvl w:ilvl="1">
      <w:numFmt w:val="bullet"/>
      <w:lvlText w:val="•"/>
      <w:lvlJc w:val="left"/>
      <w:rPr>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20">
    <w:nsid w:val="3B6F4E47"/>
    <w:multiLevelType w:val="multilevel"/>
    <w:tmpl w:val="5E0EC38A"/>
    <w:styleLink w:val="WWNum9"/>
    <w:lvl w:ilvl="0">
      <w:start w:val="2"/>
      <w:numFmt w:val="decimal"/>
      <w:lvlText w:val="%1."/>
      <w:lvlJc w:val="left"/>
      <w:rPr>
        <w:rFonts w:eastAsia="Times New Roman" w:cs="Times New Roman"/>
        <w:b w:val="0"/>
        <w:bCs w:val="0"/>
        <w:i w:val="0"/>
        <w:iCs w:val="0"/>
        <w:w w:val="100"/>
        <w:sz w:val="24"/>
        <w:szCs w:val="24"/>
        <w:lang w:val="pt-PT" w:eastAsia="en-US" w:bidi="ar-SA"/>
      </w:rPr>
    </w:lvl>
    <w:lvl w:ilvl="1">
      <w:start w:val="3"/>
      <w:numFmt w:val="decimal"/>
      <w:lvlText w:val="%2."/>
      <w:lvlJc w:val="left"/>
      <w:rPr>
        <w:rFonts w:eastAsia="Times New Roman" w:cs="Times New Roman"/>
        <w:b w:val="0"/>
        <w:bCs w:val="0"/>
        <w:i w:val="0"/>
        <w:iCs w:val="0"/>
        <w:w w:val="100"/>
        <w:sz w:val="24"/>
        <w:szCs w:val="24"/>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21">
    <w:nsid w:val="3C3E4716"/>
    <w:multiLevelType w:val="multilevel"/>
    <w:tmpl w:val="BC64D086"/>
    <w:styleLink w:val="WWNum5"/>
    <w:lvl w:ilvl="0">
      <w:start w:val="5"/>
      <w:numFmt w:val="decimal"/>
      <w:lvlText w:val="%1."/>
      <w:lvlJc w:val="left"/>
      <w:rPr>
        <w:rFonts w:eastAsia="Times New Roman" w:cs="Times New Roman"/>
        <w:b w:val="0"/>
        <w:bCs w:val="0"/>
        <w:i w:val="0"/>
        <w:iCs w:val="0"/>
        <w:w w:val="100"/>
        <w:sz w:val="24"/>
        <w:szCs w:val="24"/>
        <w:lang w:val="pt-PT" w:eastAsia="en-US" w:bidi="ar-SA"/>
      </w:rPr>
    </w:lvl>
    <w:lvl w:ilvl="1">
      <w:start w:val="1"/>
      <w:numFmt w:val="decimal"/>
      <w:lvlText w:val="%2."/>
      <w:lvlJc w:val="left"/>
      <w:rPr>
        <w:rFonts w:eastAsia="Times New Roman" w:cs="Times New Roman"/>
        <w:b w:val="0"/>
        <w:bCs w:val="0"/>
        <w:i w:val="0"/>
        <w:iCs w:val="0"/>
        <w:w w:val="100"/>
        <w:sz w:val="24"/>
        <w:szCs w:val="24"/>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22">
    <w:nsid w:val="3C9F5E82"/>
    <w:multiLevelType w:val="multilevel"/>
    <w:tmpl w:val="E848C16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CA723BB"/>
    <w:multiLevelType w:val="hybridMultilevel"/>
    <w:tmpl w:val="4022C140"/>
    <w:lvl w:ilvl="0" w:tplc="788E7B36">
      <w:start w:val="23"/>
      <w:numFmt w:val="decimal"/>
      <w:lvlText w:val="%1."/>
      <w:lvlJc w:val="left"/>
      <w:pPr>
        <w:ind w:left="840" w:hanging="360"/>
      </w:pPr>
      <w:rPr>
        <w:rFonts w:hint="default"/>
        <w:b/>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4">
    <w:nsid w:val="3D856665"/>
    <w:multiLevelType w:val="multilevel"/>
    <w:tmpl w:val="06EE1442"/>
    <w:styleLink w:val="WWNum3"/>
    <w:lvl w:ilvl="0">
      <w:start w:val="7"/>
      <w:numFmt w:val="decimal"/>
      <w:lvlText w:val="%1."/>
      <w:lvlJc w:val="left"/>
      <w:rPr>
        <w:rFonts w:eastAsia="Times New Roman" w:cs="Times New Roman"/>
        <w:b w:val="0"/>
        <w:bCs w:val="0"/>
        <w:i w:val="0"/>
        <w:iCs w:val="0"/>
        <w:w w:val="100"/>
        <w:sz w:val="24"/>
        <w:szCs w:val="24"/>
        <w:lang w:val="pt-PT" w:eastAsia="en-US" w:bidi="ar-SA"/>
      </w:rPr>
    </w:lvl>
    <w:lvl w:ilvl="1">
      <w:numFmt w:val="bullet"/>
      <w:lvlText w:val="•"/>
      <w:lvlJc w:val="left"/>
      <w:rPr>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25">
    <w:nsid w:val="42946EDE"/>
    <w:multiLevelType w:val="hybridMultilevel"/>
    <w:tmpl w:val="58BA2E62"/>
    <w:lvl w:ilvl="0" w:tplc="04160017">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6">
    <w:nsid w:val="493D65D0"/>
    <w:multiLevelType w:val="hybridMultilevel"/>
    <w:tmpl w:val="C86C6824"/>
    <w:lvl w:ilvl="0" w:tplc="0416000F">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9FC0E65"/>
    <w:multiLevelType w:val="multilevel"/>
    <w:tmpl w:val="F3BC2AE4"/>
    <w:lvl w:ilvl="0">
      <w:start w:val="28"/>
      <w:numFmt w:val="decimal"/>
      <w:lvlText w:val="%1."/>
      <w:lvlJc w:val="left"/>
      <w:pPr>
        <w:ind w:left="480" w:hanging="480"/>
      </w:pPr>
      <w:rPr>
        <w:rFonts w:hint="default"/>
        <w:b/>
      </w:rPr>
    </w:lvl>
    <w:lvl w:ilvl="1">
      <w:start w:val="1"/>
      <w:numFmt w:val="decimal"/>
      <w:lvlText w:val="%1.%2."/>
      <w:lvlJc w:val="left"/>
      <w:pPr>
        <w:ind w:left="3316"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A584F41"/>
    <w:multiLevelType w:val="hybridMultilevel"/>
    <w:tmpl w:val="80165908"/>
    <w:lvl w:ilvl="0" w:tplc="03E497C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A218DC">
      <w:start w:val="1"/>
      <w:numFmt w:val="lowerLetter"/>
      <w:lvlText w:val="%2"/>
      <w:lvlJc w:val="left"/>
      <w:pPr>
        <w:ind w:left="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821962">
      <w:start w:val="1"/>
      <w:numFmt w:val="lowerLetter"/>
      <w:lvlRestart w:val="0"/>
      <w:lvlText w:val="%3)"/>
      <w:lvlJc w:val="left"/>
      <w:pPr>
        <w:ind w:left="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BA6CCA">
      <w:start w:val="1"/>
      <w:numFmt w:val="decimal"/>
      <w:lvlText w:val="%4"/>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F4F48E">
      <w:start w:val="1"/>
      <w:numFmt w:val="lowerLetter"/>
      <w:lvlText w:val="%5"/>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582BE6">
      <w:start w:val="1"/>
      <w:numFmt w:val="lowerRoman"/>
      <w:lvlText w:val="%6"/>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EC6266">
      <w:start w:val="1"/>
      <w:numFmt w:val="decimal"/>
      <w:lvlText w:val="%7"/>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A8E0B8">
      <w:start w:val="1"/>
      <w:numFmt w:val="lowerLetter"/>
      <w:lvlText w:val="%8"/>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6A69F4">
      <w:start w:val="1"/>
      <w:numFmt w:val="lowerRoman"/>
      <w:lvlText w:val="%9"/>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4C8A1AC9"/>
    <w:multiLevelType w:val="multilevel"/>
    <w:tmpl w:val="9694364A"/>
    <w:styleLink w:val="Sem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4EA96133"/>
    <w:multiLevelType w:val="multilevel"/>
    <w:tmpl w:val="43CAEFD0"/>
    <w:styleLink w:val="WWNum7"/>
    <w:lvl w:ilvl="0">
      <w:start w:val="4"/>
      <w:numFmt w:val="decimal"/>
      <w:lvlText w:val="%1."/>
      <w:lvlJc w:val="left"/>
      <w:rPr>
        <w:rFonts w:eastAsia="Times New Roman" w:cs="Times New Roman"/>
        <w:b w:val="0"/>
        <w:bCs w:val="0"/>
        <w:i w:val="0"/>
        <w:iCs w:val="0"/>
        <w:w w:val="100"/>
        <w:sz w:val="24"/>
        <w:szCs w:val="24"/>
        <w:lang w:val="pt-PT" w:eastAsia="en-US" w:bidi="ar-SA"/>
      </w:rPr>
    </w:lvl>
    <w:lvl w:ilvl="1">
      <w:start w:val="1"/>
      <w:numFmt w:val="lowerLetter"/>
      <w:lvlText w:val="%2."/>
      <w:lvlJc w:val="left"/>
      <w:rPr>
        <w:rFonts w:eastAsia="Times New Roman" w:cs="Times New Roman"/>
        <w:b w:val="0"/>
        <w:bCs w:val="0"/>
        <w:i w:val="0"/>
        <w:iCs w:val="0"/>
        <w:spacing w:val="-2"/>
        <w:w w:val="100"/>
        <w:sz w:val="24"/>
        <w:szCs w:val="24"/>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31">
    <w:nsid w:val="518C3766"/>
    <w:multiLevelType w:val="multilevel"/>
    <w:tmpl w:val="5E4C1200"/>
    <w:lvl w:ilvl="0">
      <w:start w:val="10"/>
      <w:numFmt w:val="decimal"/>
      <w:lvlText w:val="%1."/>
      <w:lvlJc w:val="left"/>
      <w:pPr>
        <w:ind w:left="600" w:hanging="360"/>
      </w:pPr>
      <w:rPr>
        <w:rFonts w:hint="default"/>
        <w:b/>
      </w:rPr>
    </w:lvl>
    <w:lvl w:ilvl="1">
      <w:start w:val="3"/>
      <w:numFmt w:val="decimal"/>
      <w:isLgl/>
      <w:lvlText w:val="%1.%2."/>
      <w:lvlJc w:val="left"/>
      <w:pPr>
        <w:ind w:left="1210" w:hanging="480"/>
      </w:pPr>
      <w:rPr>
        <w:rFonts w:hint="default"/>
      </w:rPr>
    </w:lvl>
    <w:lvl w:ilvl="2">
      <w:start w:val="1"/>
      <w:numFmt w:val="decimal"/>
      <w:isLgl/>
      <w:lvlText w:val="%1.%2.%3."/>
      <w:lvlJc w:val="left"/>
      <w:pPr>
        <w:ind w:left="1940" w:hanging="720"/>
      </w:pPr>
      <w:rPr>
        <w:rFonts w:hint="default"/>
      </w:rPr>
    </w:lvl>
    <w:lvl w:ilvl="3">
      <w:start w:val="1"/>
      <w:numFmt w:val="decimalZero"/>
      <w:isLgl/>
      <w:lvlText w:val="%1.%2.%3.%4."/>
      <w:lvlJc w:val="left"/>
      <w:pPr>
        <w:ind w:left="2430" w:hanging="720"/>
      </w:pPr>
      <w:rPr>
        <w:rFonts w:hint="default"/>
      </w:rPr>
    </w:lvl>
    <w:lvl w:ilvl="4">
      <w:start w:val="1"/>
      <w:numFmt w:val="decimalZero"/>
      <w:isLgl/>
      <w:lvlText w:val="%1.%2.%3.%4.%5."/>
      <w:lvlJc w:val="left"/>
      <w:pPr>
        <w:ind w:left="3280" w:hanging="1080"/>
      </w:pPr>
      <w:rPr>
        <w:rFonts w:hint="default"/>
      </w:rPr>
    </w:lvl>
    <w:lvl w:ilvl="5">
      <w:start w:val="1"/>
      <w:numFmt w:val="decimal"/>
      <w:isLgl/>
      <w:lvlText w:val="%1.%2.%3.%4.%5.%6."/>
      <w:lvlJc w:val="left"/>
      <w:pPr>
        <w:ind w:left="3770" w:hanging="1080"/>
      </w:pPr>
      <w:rPr>
        <w:rFonts w:hint="default"/>
      </w:rPr>
    </w:lvl>
    <w:lvl w:ilvl="6">
      <w:start w:val="1"/>
      <w:numFmt w:val="decimal"/>
      <w:isLgl/>
      <w:lvlText w:val="%1.%2.%3.%4.%5.%6.%7."/>
      <w:lvlJc w:val="left"/>
      <w:pPr>
        <w:ind w:left="4620" w:hanging="1440"/>
      </w:pPr>
      <w:rPr>
        <w:rFonts w:hint="default"/>
      </w:rPr>
    </w:lvl>
    <w:lvl w:ilvl="7">
      <w:start w:val="1"/>
      <w:numFmt w:val="decimal"/>
      <w:isLgl/>
      <w:lvlText w:val="%1.%2.%3.%4.%5.%6.%7.%8."/>
      <w:lvlJc w:val="left"/>
      <w:pPr>
        <w:ind w:left="5110" w:hanging="1440"/>
      </w:pPr>
      <w:rPr>
        <w:rFonts w:hint="default"/>
      </w:rPr>
    </w:lvl>
    <w:lvl w:ilvl="8">
      <w:start w:val="1"/>
      <w:numFmt w:val="decimal"/>
      <w:isLgl/>
      <w:lvlText w:val="%1.%2.%3.%4.%5.%6.%7.%8.%9."/>
      <w:lvlJc w:val="left"/>
      <w:pPr>
        <w:ind w:left="5960" w:hanging="1800"/>
      </w:pPr>
      <w:rPr>
        <w:rFonts w:hint="default"/>
      </w:rPr>
    </w:lvl>
  </w:abstractNum>
  <w:abstractNum w:abstractNumId="32">
    <w:nsid w:val="55044580"/>
    <w:multiLevelType w:val="multilevel"/>
    <w:tmpl w:val="F050DE02"/>
    <w:lvl w:ilvl="0">
      <w:start w:val="4"/>
      <w:numFmt w:val="decimal"/>
      <w:lvlText w:val="%1"/>
      <w:lvlJc w:val="left"/>
      <w:pPr>
        <w:ind w:left="360" w:hanging="360"/>
      </w:pPr>
      <w:rPr>
        <w:rFonts w:hint="default"/>
      </w:rPr>
    </w:lvl>
    <w:lvl w:ilvl="1">
      <w:start w:val="9"/>
      <w:numFmt w:val="decimal"/>
      <w:lvlText w:val="%1.%2"/>
      <w:lvlJc w:val="left"/>
      <w:pPr>
        <w:ind w:left="1060"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33">
    <w:nsid w:val="56D27BBF"/>
    <w:multiLevelType w:val="hybridMultilevel"/>
    <w:tmpl w:val="2272D586"/>
    <w:lvl w:ilvl="0" w:tplc="4BA8CF88">
      <w:start w:val="1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96B37C1"/>
    <w:multiLevelType w:val="multilevel"/>
    <w:tmpl w:val="44828E52"/>
    <w:styleLink w:val="WWNum8"/>
    <w:lvl w:ilvl="0">
      <w:start w:val="4"/>
      <w:numFmt w:val="decimal"/>
      <w:lvlText w:val="%1."/>
      <w:lvlJc w:val="left"/>
      <w:rPr>
        <w:rFonts w:eastAsia="Times New Roman" w:cs="Times New Roman"/>
        <w:b w:val="0"/>
        <w:bCs w:val="0"/>
        <w:i w:val="0"/>
        <w:iCs w:val="0"/>
        <w:w w:val="100"/>
        <w:sz w:val="24"/>
        <w:szCs w:val="24"/>
        <w:lang w:val="pt-PT" w:eastAsia="en-US" w:bidi="ar-SA"/>
      </w:rPr>
    </w:lvl>
    <w:lvl w:ilvl="1">
      <w:start w:val="1"/>
      <w:numFmt w:val="lowerLetter"/>
      <w:lvlText w:val="%2."/>
      <w:lvlJc w:val="left"/>
      <w:rPr>
        <w:rFonts w:eastAsia="Times New Roman" w:cs="Times New Roman"/>
        <w:b w:val="0"/>
        <w:bCs w:val="0"/>
        <w:i w:val="0"/>
        <w:iCs w:val="0"/>
        <w:spacing w:val="-2"/>
        <w:w w:val="92"/>
        <w:sz w:val="24"/>
        <w:szCs w:val="24"/>
        <w:lang w:val="pt-PT" w:eastAsia="en-US" w:bidi="ar-SA"/>
      </w:rPr>
    </w:lvl>
    <w:lvl w:ilvl="2">
      <w:numFmt w:val="bullet"/>
      <w:lvlText w:val="•"/>
      <w:lvlJc w:val="left"/>
      <w:rPr>
        <w:lang w:val="pt-PT" w:eastAsia="en-US" w:bidi="ar-SA"/>
      </w:rPr>
    </w:lvl>
    <w:lvl w:ilvl="3">
      <w:numFmt w:val="bullet"/>
      <w:lvlText w:val="•"/>
      <w:lvlJc w:val="left"/>
      <w:rPr>
        <w:lang w:val="pt-PT" w:eastAsia="en-US" w:bidi="ar-SA"/>
      </w:rPr>
    </w:lvl>
    <w:lvl w:ilvl="4">
      <w:numFmt w:val="bullet"/>
      <w:lvlText w:val="•"/>
      <w:lvlJc w:val="left"/>
      <w:rPr>
        <w:lang w:val="pt-PT" w:eastAsia="en-US" w:bidi="ar-SA"/>
      </w:rPr>
    </w:lvl>
    <w:lvl w:ilvl="5">
      <w:numFmt w:val="bullet"/>
      <w:lvlText w:val="•"/>
      <w:lvlJc w:val="left"/>
      <w:rPr>
        <w:lang w:val="pt-PT" w:eastAsia="en-US" w:bidi="ar-SA"/>
      </w:rPr>
    </w:lvl>
    <w:lvl w:ilvl="6">
      <w:numFmt w:val="bullet"/>
      <w:lvlText w:val="•"/>
      <w:lvlJc w:val="left"/>
      <w:rPr>
        <w:lang w:val="pt-PT" w:eastAsia="en-US" w:bidi="ar-SA"/>
      </w:rPr>
    </w:lvl>
    <w:lvl w:ilvl="7">
      <w:numFmt w:val="bullet"/>
      <w:lvlText w:val="•"/>
      <w:lvlJc w:val="left"/>
      <w:rPr>
        <w:lang w:val="pt-PT" w:eastAsia="en-US" w:bidi="ar-SA"/>
      </w:rPr>
    </w:lvl>
    <w:lvl w:ilvl="8">
      <w:numFmt w:val="bullet"/>
      <w:lvlText w:val="•"/>
      <w:lvlJc w:val="left"/>
      <w:rPr>
        <w:lang w:val="pt-PT" w:eastAsia="en-US" w:bidi="ar-SA"/>
      </w:rPr>
    </w:lvl>
  </w:abstractNum>
  <w:abstractNum w:abstractNumId="35">
    <w:nsid w:val="5C4F1F53"/>
    <w:multiLevelType w:val="multilevel"/>
    <w:tmpl w:val="CEB0EC84"/>
    <w:lvl w:ilvl="0">
      <w:start w:val="16"/>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1"/>
      <w:numFmt w:val="decimal"/>
      <w:lvlText w:val="%1.%2.%3."/>
      <w:lvlJc w:val="left"/>
      <w:pPr>
        <w:ind w:left="1004" w:hanging="720"/>
      </w:pPr>
      <w:rPr>
        <w:rFonts w:hint="default"/>
        <w:b w:val="0"/>
        <w:color w:val="auto"/>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6">
    <w:nsid w:val="66297A29"/>
    <w:multiLevelType w:val="multilevel"/>
    <w:tmpl w:val="9C3E9C14"/>
    <w:lvl w:ilvl="0">
      <w:start w:val="21"/>
      <w:numFmt w:val="decimal"/>
      <w:lvlText w:val="%1."/>
      <w:lvlJc w:val="left"/>
      <w:pPr>
        <w:ind w:left="480" w:hanging="480"/>
      </w:pPr>
      <w:rPr>
        <w:rFonts w:hint="default"/>
        <w:b/>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Zero"/>
      <w:lvlText w:val="%1.%2.%3.%4."/>
      <w:lvlJc w:val="left"/>
      <w:pPr>
        <w:ind w:left="3273" w:hanging="720"/>
      </w:pPr>
      <w:rPr>
        <w:rFonts w:hint="default"/>
      </w:rPr>
    </w:lvl>
    <w:lvl w:ilvl="4">
      <w:start w:val="1"/>
      <w:numFmt w:val="decimalZero"/>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7">
    <w:nsid w:val="687C1798"/>
    <w:multiLevelType w:val="multilevel"/>
    <w:tmpl w:val="BDA85AFA"/>
    <w:lvl w:ilvl="0">
      <w:start w:val="14"/>
      <w:numFmt w:val="decimal"/>
      <w:lvlText w:val="%1."/>
      <w:lvlJc w:val="left"/>
      <w:pPr>
        <w:ind w:left="480" w:hanging="480"/>
      </w:pPr>
      <w:rPr>
        <w:rFonts w:hint="default"/>
      </w:rPr>
    </w:lvl>
    <w:lvl w:ilvl="1">
      <w:start w:val="3"/>
      <w:numFmt w:val="decimal"/>
      <w:lvlText w:val="%1.%2."/>
      <w:lvlJc w:val="left"/>
      <w:pPr>
        <w:ind w:left="465" w:hanging="480"/>
      </w:pPr>
      <w:rPr>
        <w:rFonts w:hint="default"/>
      </w:rPr>
    </w:lvl>
    <w:lvl w:ilvl="2">
      <w:start w:val="1"/>
      <w:numFmt w:val="decimal"/>
      <w:lvlText w:val="%1.%2.%3."/>
      <w:lvlJc w:val="left"/>
      <w:pPr>
        <w:ind w:left="690" w:hanging="720"/>
      </w:pPr>
      <w:rPr>
        <w:rFonts w:hint="default"/>
      </w:rPr>
    </w:lvl>
    <w:lvl w:ilvl="3">
      <w:start w:val="1"/>
      <w:numFmt w:val="decimalZero"/>
      <w:lvlText w:val="%1.%2.%3.%4."/>
      <w:lvlJc w:val="left"/>
      <w:pPr>
        <w:ind w:left="675" w:hanging="720"/>
      </w:pPr>
      <w:rPr>
        <w:rFonts w:hint="default"/>
      </w:rPr>
    </w:lvl>
    <w:lvl w:ilvl="4">
      <w:start w:val="1"/>
      <w:numFmt w:val="decimalZero"/>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38">
    <w:nsid w:val="6D6E5A52"/>
    <w:multiLevelType w:val="multilevel"/>
    <w:tmpl w:val="668A44F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05D6D11"/>
    <w:multiLevelType w:val="hybridMultilevel"/>
    <w:tmpl w:val="05086BBE"/>
    <w:lvl w:ilvl="0" w:tplc="04160019">
      <w:start w:val="7"/>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3280ACA"/>
    <w:multiLevelType w:val="hybridMultilevel"/>
    <w:tmpl w:val="60667DEC"/>
    <w:lvl w:ilvl="0" w:tplc="5DAC22CA">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9131D41"/>
    <w:multiLevelType w:val="multilevel"/>
    <w:tmpl w:val="2A14C65C"/>
    <w:lvl w:ilvl="0">
      <w:start w:val="11"/>
      <w:numFmt w:val="decimal"/>
      <w:lvlText w:val="%1."/>
      <w:lvlJc w:val="left"/>
      <w:pPr>
        <w:ind w:left="480" w:hanging="480"/>
      </w:pPr>
      <w:rPr>
        <w:rFonts w:hint="default"/>
        <w:b/>
      </w:rPr>
    </w:lvl>
    <w:lvl w:ilvl="1">
      <w:start w:val="1"/>
      <w:numFmt w:val="decimal"/>
      <w:lvlText w:val="%1.%2."/>
      <w:lvlJc w:val="left"/>
      <w:pPr>
        <w:ind w:left="1210" w:hanging="480"/>
      </w:pPr>
      <w:rPr>
        <w:rFonts w:hint="default"/>
      </w:rPr>
    </w:lvl>
    <w:lvl w:ilvl="2">
      <w:start w:val="1"/>
      <w:numFmt w:val="decimal"/>
      <w:lvlText w:val="%1.%2.%3."/>
      <w:lvlJc w:val="left"/>
      <w:pPr>
        <w:ind w:left="2180" w:hanging="720"/>
      </w:pPr>
      <w:rPr>
        <w:rFonts w:hint="default"/>
      </w:rPr>
    </w:lvl>
    <w:lvl w:ilvl="3">
      <w:start w:val="1"/>
      <w:numFmt w:val="decimalZero"/>
      <w:lvlText w:val="%1.%2.%3.%4."/>
      <w:lvlJc w:val="left"/>
      <w:pPr>
        <w:ind w:left="2910" w:hanging="720"/>
      </w:pPr>
      <w:rPr>
        <w:rFonts w:hint="default"/>
      </w:rPr>
    </w:lvl>
    <w:lvl w:ilvl="4">
      <w:start w:val="1"/>
      <w:numFmt w:val="decimalZero"/>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640" w:hanging="1800"/>
      </w:pPr>
      <w:rPr>
        <w:rFonts w:hint="default"/>
      </w:rPr>
    </w:lvl>
  </w:abstractNum>
  <w:num w:numId="1">
    <w:abstractNumId w:val="28"/>
  </w:num>
  <w:num w:numId="2">
    <w:abstractNumId w:val="15"/>
  </w:num>
  <w:num w:numId="3">
    <w:abstractNumId w:val="40"/>
  </w:num>
  <w:num w:numId="4">
    <w:abstractNumId w:val="12"/>
  </w:num>
  <w:num w:numId="5">
    <w:abstractNumId w:val="31"/>
  </w:num>
  <w:num w:numId="6">
    <w:abstractNumId w:val="41"/>
  </w:num>
  <w:num w:numId="7">
    <w:abstractNumId w:val="7"/>
  </w:num>
  <w:num w:numId="8">
    <w:abstractNumId w:val="37"/>
  </w:num>
  <w:num w:numId="9">
    <w:abstractNumId w:val="10"/>
  </w:num>
  <w:num w:numId="10">
    <w:abstractNumId w:val="33"/>
  </w:num>
  <w:num w:numId="11">
    <w:abstractNumId w:val="9"/>
  </w:num>
  <w:num w:numId="12">
    <w:abstractNumId w:val="36"/>
  </w:num>
  <w:num w:numId="13">
    <w:abstractNumId w:val="18"/>
  </w:num>
  <w:num w:numId="14">
    <w:abstractNumId w:val="27"/>
  </w:num>
  <w:num w:numId="15">
    <w:abstractNumId w:val="25"/>
  </w:num>
  <w:num w:numId="16">
    <w:abstractNumId w:val="35"/>
  </w:num>
  <w:num w:numId="17">
    <w:abstractNumId w:val="6"/>
  </w:num>
  <w:num w:numId="18">
    <w:abstractNumId w:val="23"/>
  </w:num>
  <w:num w:numId="19">
    <w:abstractNumId w:val="1"/>
  </w:num>
  <w:num w:numId="20">
    <w:abstractNumId w:val="2"/>
  </w:num>
  <w:num w:numId="21">
    <w:abstractNumId w:val="3"/>
  </w:num>
  <w:num w:numId="22">
    <w:abstractNumId w:val="4"/>
  </w:num>
  <w:num w:numId="23">
    <w:abstractNumId w:val="5"/>
  </w:num>
  <w:num w:numId="24">
    <w:abstractNumId w:val="13"/>
  </w:num>
  <w:num w:numId="25">
    <w:abstractNumId w:val="26"/>
  </w:num>
  <w:num w:numId="26">
    <w:abstractNumId w:val="38"/>
  </w:num>
  <w:num w:numId="27">
    <w:abstractNumId w:val="16"/>
  </w:num>
  <w:num w:numId="28">
    <w:abstractNumId w:val="29"/>
  </w:num>
  <w:num w:numId="29">
    <w:abstractNumId w:val="14"/>
  </w:num>
  <w:num w:numId="30">
    <w:abstractNumId w:val="17"/>
  </w:num>
  <w:num w:numId="31">
    <w:abstractNumId w:val="24"/>
  </w:num>
  <w:num w:numId="32">
    <w:abstractNumId w:val="19"/>
  </w:num>
  <w:num w:numId="33">
    <w:abstractNumId w:val="21"/>
  </w:num>
  <w:num w:numId="34">
    <w:abstractNumId w:val="8"/>
  </w:num>
  <w:num w:numId="35">
    <w:abstractNumId w:val="30"/>
  </w:num>
  <w:num w:numId="36">
    <w:abstractNumId w:val="34"/>
  </w:num>
  <w:num w:numId="37">
    <w:abstractNumId w:val="20"/>
  </w:num>
  <w:num w:numId="38">
    <w:abstractNumId w:val="11"/>
  </w:num>
  <w:num w:numId="39">
    <w:abstractNumId w:val="11"/>
    <w:lvlOverride w:ilvl="0">
      <w:startOverride w:val="1"/>
    </w:lvlOverride>
  </w:num>
  <w:num w:numId="40">
    <w:abstractNumId w:val="20"/>
    <w:lvlOverride w:ilvl="0">
      <w:startOverride w:val="2"/>
    </w:lvlOverride>
  </w:num>
  <w:num w:numId="41">
    <w:abstractNumId w:val="8"/>
    <w:lvlOverride w:ilvl="0">
      <w:startOverride w:val="5"/>
    </w:lvlOverride>
  </w:num>
  <w:num w:numId="42">
    <w:abstractNumId w:val="21"/>
    <w:lvlOverride w:ilvl="0">
      <w:startOverride w:val="5"/>
    </w:lvlOverride>
  </w:num>
  <w:num w:numId="43">
    <w:abstractNumId w:val="17"/>
    <w:lvlOverride w:ilvl="0">
      <w:startOverride w:val="8"/>
    </w:lvlOverride>
  </w:num>
  <w:num w:numId="44">
    <w:abstractNumId w:val="32"/>
  </w:num>
  <w:num w:numId="45">
    <w:abstractNumId w:val="22"/>
  </w:num>
  <w:num w:numId="46">
    <w:abstractNumId w:val="3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AE6"/>
    <w:rsid w:val="000001D8"/>
    <w:rsid w:val="00004A18"/>
    <w:rsid w:val="00033053"/>
    <w:rsid w:val="0004659F"/>
    <w:rsid w:val="00047F74"/>
    <w:rsid w:val="00060AE9"/>
    <w:rsid w:val="00067C92"/>
    <w:rsid w:val="000828D8"/>
    <w:rsid w:val="000A7CF0"/>
    <w:rsid w:val="000D661F"/>
    <w:rsid w:val="000E5057"/>
    <w:rsid w:val="000F4F50"/>
    <w:rsid w:val="0010053B"/>
    <w:rsid w:val="00111E9F"/>
    <w:rsid w:val="00117E11"/>
    <w:rsid w:val="001258F7"/>
    <w:rsid w:val="00183D0F"/>
    <w:rsid w:val="0018519F"/>
    <w:rsid w:val="00185E0D"/>
    <w:rsid w:val="00187374"/>
    <w:rsid w:val="00195A74"/>
    <w:rsid w:val="00196356"/>
    <w:rsid w:val="001B5B84"/>
    <w:rsid w:val="001D0408"/>
    <w:rsid w:val="001D47B6"/>
    <w:rsid w:val="001E39A0"/>
    <w:rsid w:val="001E40F1"/>
    <w:rsid w:val="001E417A"/>
    <w:rsid w:val="001E5BCB"/>
    <w:rsid w:val="001F32B8"/>
    <w:rsid w:val="0021054A"/>
    <w:rsid w:val="00222D44"/>
    <w:rsid w:val="00235C6D"/>
    <w:rsid w:val="00255A18"/>
    <w:rsid w:val="002812E0"/>
    <w:rsid w:val="002953DB"/>
    <w:rsid w:val="002A427F"/>
    <w:rsid w:val="002A556F"/>
    <w:rsid w:val="002A6FEC"/>
    <w:rsid w:val="002F405C"/>
    <w:rsid w:val="0030654A"/>
    <w:rsid w:val="00307922"/>
    <w:rsid w:val="0031310A"/>
    <w:rsid w:val="003210FC"/>
    <w:rsid w:val="00321386"/>
    <w:rsid w:val="00334E93"/>
    <w:rsid w:val="003424C6"/>
    <w:rsid w:val="00350188"/>
    <w:rsid w:val="00361C6E"/>
    <w:rsid w:val="00363AE1"/>
    <w:rsid w:val="00364F4E"/>
    <w:rsid w:val="00371BD8"/>
    <w:rsid w:val="00381457"/>
    <w:rsid w:val="00396FA0"/>
    <w:rsid w:val="003A4918"/>
    <w:rsid w:val="003A4F39"/>
    <w:rsid w:val="003B1334"/>
    <w:rsid w:val="003B37C8"/>
    <w:rsid w:val="003B4E67"/>
    <w:rsid w:val="003E4B8D"/>
    <w:rsid w:val="003F423F"/>
    <w:rsid w:val="00404AEE"/>
    <w:rsid w:val="0043328D"/>
    <w:rsid w:val="00466408"/>
    <w:rsid w:val="00476219"/>
    <w:rsid w:val="0048306A"/>
    <w:rsid w:val="0048749A"/>
    <w:rsid w:val="00493A63"/>
    <w:rsid w:val="004A7369"/>
    <w:rsid w:val="004C418C"/>
    <w:rsid w:val="004C77B3"/>
    <w:rsid w:val="004F62D4"/>
    <w:rsid w:val="00505824"/>
    <w:rsid w:val="00526D52"/>
    <w:rsid w:val="00531A6E"/>
    <w:rsid w:val="00541846"/>
    <w:rsid w:val="00551A94"/>
    <w:rsid w:val="005573BA"/>
    <w:rsid w:val="00571273"/>
    <w:rsid w:val="00571693"/>
    <w:rsid w:val="005A4214"/>
    <w:rsid w:val="005A778C"/>
    <w:rsid w:val="005B7AE1"/>
    <w:rsid w:val="005D091B"/>
    <w:rsid w:val="005D7AC2"/>
    <w:rsid w:val="006022C6"/>
    <w:rsid w:val="006053C9"/>
    <w:rsid w:val="00605D98"/>
    <w:rsid w:val="006123B2"/>
    <w:rsid w:val="00615A15"/>
    <w:rsid w:val="0065200D"/>
    <w:rsid w:val="00655F69"/>
    <w:rsid w:val="006A089C"/>
    <w:rsid w:val="006A1E91"/>
    <w:rsid w:val="006A5B61"/>
    <w:rsid w:val="006B0A56"/>
    <w:rsid w:val="006B18A9"/>
    <w:rsid w:val="006C1985"/>
    <w:rsid w:val="006C4073"/>
    <w:rsid w:val="006C73D8"/>
    <w:rsid w:val="006D0FF1"/>
    <w:rsid w:val="006D18A7"/>
    <w:rsid w:val="006D219D"/>
    <w:rsid w:val="006D7689"/>
    <w:rsid w:val="006E08BC"/>
    <w:rsid w:val="006E710D"/>
    <w:rsid w:val="006F2A0B"/>
    <w:rsid w:val="006F74A3"/>
    <w:rsid w:val="007039AC"/>
    <w:rsid w:val="0070601C"/>
    <w:rsid w:val="00706C24"/>
    <w:rsid w:val="007073F0"/>
    <w:rsid w:val="007113DC"/>
    <w:rsid w:val="007131FA"/>
    <w:rsid w:val="007134CA"/>
    <w:rsid w:val="007162DE"/>
    <w:rsid w:val="00724907"/>
    <w:rsid w:val="00767018"/>
    <w:rsid w:val="007670A8"/>
    <w:rsid w:val="0077025D"/>
    <w:rsid w:val="00772C03"/>
    <w:rsid w:val="00776028"/>
    <w:rsid w:val="007763C3"/>
    <w:rsid w:val="007848FF"/>
    <w:rsid w:val="007942F7"/>
    <w:rsid w:val="007A143A"/>
    <w:rsid w:val="007B5AD0"/>
    <w:rsid w:val="007B7268"/>
    <w:rsid w:val="007C1F16"/>
    <w:rsid w:val="007D6B2C"/>
    <w:rsid w:val="007E1966"/>
    <w:rsid w:val="008037B7"/>
    <w:rsid w:val="008043E3"/>
    <w:rsid w:val="00811DE0"/>
    <w:rsid w:val="0083569C"/>
    <w:rsid w:val="008561F5"/>
    <w:rsid w:val="00860A46"/>
    <w:rsid w:val="00870E74"/>
    <w:rsid w:val="00872A46"/>
    <w:rsid w:val="00876747"/>
    <w:rsid w:val="008769CB"/>
    <w:rsid w:val="00894DD6"/>
    <w:rsid w:val="008C3085"/>
    <w:rsid w:val="008C625B"/>
    <w:rsid w:val="008E0AF5"/>
    <w:rsid w:val="008E1878"/>
    <w:rsid w:val="009151A1"/>
    <w:rsid w:val="00917660"/>
    <w:rsid w:val="009252A2"/>
    <w:rsid w:val="00966B66"/>
    <w:rsid w:val="00973A47"/>
    <w:rsid w:val="00981671"/>
    <w:rsid w:val="00987C11"/>
    <w:rsid w:val="00997226"/>
    <w:rsid w:val="009A2B53"/>
    <w:rsid w:val="009A4AE6"/>
    <w:rsid w:val="009B657B"/>
    <w:rsid w:val="009C6817"/>
    <w:rsid w:val="009D092A"/>
    <w:rsid w:val="009D3912"/>
    <w:rsid w:val="009D66E2"/>
    <w:rsid w:val="009E2998"/>
    <w:rsid w:val="00A03726"/>
    <w:rsid w:val="00A05771"/>
    <w:rsid w:val="00A1424D"/>
    <w:rsid w:val="00A3111F"/>
    <w:rsid w:val="00A406D4"/>
    <w:rsid w:val="00A46C72"/>
    <w:rsid w:val="00A511A1"/>
    <w:rsid w:val="00A56DD7"/>
    <w:rsid w:val="00A6019A"/>
    <w:rsid w:val="00A63180"/>
    <w:rsid w:val="00A65804"/>
    <w:rsid w:val="00A7590C"/>
    <w:rsid w:val="00AA2519"/>
    <w:rsid w:val="00AD7EBA"/>
    <w:rsid w:val="00AE3E1A"/>
    <w:rsid w:val="00AE4892"/>
    <w:rsid w:val="00B012C7"/>
    <w:rsid w:val="00B27BE2"/>
    <w:rsid w:val="00B42B56"/>
    <w:rsid w:val="00B42C83"/>
    <w:rsid w:val="00B5120D"/>
    <w:rsid w:val="00BA7C15"/>
    <w:rsid w:val="00BE3FD6"/>
    <w:rsid w:val="00BE44B9"/>
    <w:rsid w:val="00BE52A0"/>
    <w:rsid w:val="00BE58CF"/>
    <w:rsid w:val="00BF56C0"/>
    <w:rsid w:val="00C022DE"/>
    <w:rsid w:val="00C3470F"/>
    <w:rsid w:val="00C56EE7"/>
    <w:rsid w:val="00C81A7F"/>
    <w:rsid w:val="00C828CA"/>
    <w:rsid w:val="00C8410F"/>
    <w:rsid w:val="00CA1C9E"/>
    <w:rsid w:val="00CB6ED3"/>
    <w:rsid w:val="00CD43DE"/>
    <w:rsid w:val="00CE394E"/>
    <w:rsid w:val="00CE52F8"/>
    <w:rsid w:val="00CF3F2B"/>
    <w:rsid w:val="00D05A8B"/>
    <w:rsid w:val="00D06B72"/>
    <w:rsid w:val="00D3562F"/>
    <w:rsid w:val="00D43CEE"/>
    <w:rsid w:val="00D46172"/>
    <w:rsid w:val="00D53267"/>
    <w:rsid w:val="00D6531D"/>
    <w:rsid w:val="00D66820"/>
    <w:rsid w:val="00D70913"/>
    <w:rsid w:val="00D72779"/>
    <w:rsid w:val="00DB699C"/>
    <w:rsid w:val="00DC4EB4"/>
    <w:rsid w:val="00DD5678"/>
    <w:rsid w:val="00DD6237"/>
    <w:rsid w:val="00E00904"/>
    <w:rsid w:val="00E34655"/>
    <w:rsid w:val="00E4730D"/>
    <w:rsid w:val="00E47FB6"/>
    <w:rsid w:val="00E61880"/>
    <w:rsid w:val="00E61DCB"/>
    <w:rsid w:val="00EA3361"/>
    <w:rsid w:val="00EA7B3A"/>
    <w:rsid w:val="00EB1609"/>
    <w:rsid w:val="00EB3574"/>
    <w:rsid w:val="00EC7D80"/>
    <w:rsid w:val="00F039E5"/>
    <w:rsid w:val="00F1178C"/>
    <w:rsid w:val="00F37EE1"/>
    <w:rsid w:val="00F42587"/>
    <w:rsid w:val="00F47177"/>
    <w:rsid w:val="00F47B91"/>
    <w:rsid w:val="00F47D0B"/>
    <w:rsid w:val="00F80212"/>
    <w:rsid w:val="00FC49FF"/>
    <w:rsid w:val="00FD5B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C1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01C"/>
    <w:pPr>
      <w:spacing w:after="5" w:line="248" w:lineRule="auto"/>
      <w:ind w:left="10" w:right="22" w:hanging="10"/>
      <w:jc w:val="both"/>
    </w:pPr>
    <w:rPr>
      <w:rFonts w:ascii="Times New Roman" w:eastAsia="Times New Roman" w:hAnsi="Times New Roman" w:cs="Times New Roman"/>
      <w:color w:val="000000"/>
      <w:sz w:val="24"/>
    </w:rPr>
  </w:style>
  <w:style w:type="paragraph" w:styleId="Ttulo1">
    <w:name w:val="heading 1"/>
    <w:next w:val="Normal"/>
    <w:link w:val="Ttulo1Char"/>
    <w:unhideWhenUsed/>
    <w:qFormat/>
    <w:rsid w:val="0070601C"/>
    <w:pPr>
      <w:keepNext/>
      <w:keepLines/>
      <w:spacing w:after="120"/>
      <w:ind w:left="10" w:hanging="10"/>
      <w:jc w:val="center"/>
      <w:outlineLvl w:val="0"/>
    </w:pPr>
    <w:rPr>
      <w:rFonts w:ascii="Times New Roman" w:eastAsia="Times New Roman" w:hAnsi="Times New Roman" w:cs="Times New Roman"/>
      <w:b/>
      <w:color w:val="000000"/>
      <w:sz w:val="24"/>
      <w:u w:val="single" w:color="000000"/>
    </w:rPr>
  </w:style>
  <w:style w:type="paragraph" w:styleId="Ttulo2">
    <w:name w:val="heading 2"/>
    <w:next w:val="Normal"/>
    <w:link w:val="Ttulo2Char"/>
    <w:uiPriority w:val="9"/>
    <w:unhideWhenUsed/>
    <w:qFormat/>
    <w:rsid w:val="0070601C"/>
    <w:pPr>
      <w:keepNext/>
      <w:keepLines/>
      <w:pBdr>
        <w:top w:val="single" w:sz="6" w:space="0" w:color="000000"/>
        <w:left w:val="single" w:sz="6" w:space="0" w:color="000000"/>
        <w:bottom w:val="single" w:sz="6" w:space="0" w:color="000000"/>
        <w:right w:val="single" w:sz="6" w:space="0" w:color="000000"/>
      </w:pBdr>
      <w:spacing w:after="0"/>
      <w:ind w:left="192" w:hanging="10"/>
      <w:jc w:val="center"/>
      <w:outlineLvl w:val="1"/>
    </w:pPr>
    <w:rPr>
      <w:rFonts w:ascii="Arial" w:eastAsia="Arial" w:hAnsi="Arial" w:cs="Arial"/>
      <w:color w:val="000000"/>
      <w:sz w:val="20"/>
    </w:rPr>
  </w:style>
  <w:style w:type="paragraph" w:styleId="Ttulo5">
    <w:name w:val="heading 5"/>
    <w:basedOn w:val="Normal"/>
    <w:next w:val="Normal"/>
    <w:link w:val="Ttulo5Char"/>
    <w:qFormat/>
    <w:rsid w:val="00B42C83"/>
    <w:pPr>
      <w:keepNext/>
      <w:spacing w:after="0" w:line="240" w:lineRule="auto"/>
      <w:ind w:left="0" w:right="0" w:firstLine="0"/>
      <w:jc w:val="center"/>
      <w:outlineLvl w:val="4"/>
    </w:pPr>
    <w:rPr>
      <w:rFonts w:ascii="Arial" w:hAnsi="Arial"/>
      <w:b/>
      <w:color w:val="auto"/>
      <w:sz w:val="28"/>
      <w:szCs w:val="24"/>
    </w:rPr>
  </w:style>
  <w:style w:type="paragraph" w:styleId="Ttulo6">
    <w:name w:val="heading 6"/>
    <w:basedOn w:val="Normal"/>
    <w:next w:val="Normal"/>
    <w:link w:val="Ttulo6Char"/>
    <w:uiPriority w:val="9"/>
    <w:unhideWhenUsed/>
    <w:qFormat/>
    <w:rsid w:val="00BA7C15"/>
    <w:pPr>
      <w:keepNext/>
      <w:keepLines/>
      <w:spacing w:before="40" w:after="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BA7C1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70601C"/>
    <w:rPr>
      <w:rFonts w:ascii="Times New Roman" w:eastAsia="Times New Roman" w:hAnsi="Times New Roman" w:cs="Times New Roman"/>
      <w:b/>
      <w:color w:val="000000"/>
      <w:sz w:val="24"/>
      <w:u w:val="single" w:color="000000"/>
    </w:rPr>
  </w:style>
  <w:style w:type="character" w:customStyle="1" w:styleId="Ttulo2Char">
    <w:name w:val="Título 2 Char"/>
    <w:link w:val="Ttulo2"/>
    <w:rsid w:val="0070601C"/>
    <w:rPr>
      <w:rFonts w:ascii="Arial" w:eastAsia="Arial" w:hAnsi="Arial" w:cs="Arial"/>
      <w:color w:val="000000"/>
      <w:sz w:val="20"/>
    </w:rPr>
  </w:style>
  <w:style w:type="character" w:customStyle="1" w:styleId="Ttulo5Char">
    <w:name w:val="Título 5 Char"/>
    <w:basedOn w:val="Fontepargpadro"/>
    <w:link w:val="Ttulo5"/>
    <w:rsid w:val="00B42C83"/>
    <w:rPr>
      <w:rFonts w:ascii="Arial" w:eastAsia="Times New Roman" w:hAnsi="Arial" w:cs="Times New Roman"/>
      <w:b/>
      <w:sz w:val="28"/>
      <w:szCs w:val="24"/>
    </w:rPr>
  </w:style>
  <w:style w:type="character" w:customStyle="1" w:styleId="Ttulo6Char">
    <w:name w:val="Título 6 Char"/>
    <w:basedOn w:val="Fontepargpadro"/>
    <w:link w:val="Ttulo6"/>
    <w:uiPriority w:val="9"/>
    <w:rsid w:val="00BA7C15"/>
    <w:rPr>
      <w:rFonts w:asciiTheme="majorHAnsi" w:eastAsiaTheme="majorEastAsia" w:hAnsiTheme="majorHAnsi" w:cstheme="majorBidi"/>
      <w:color w:val="1F4D78" w:themeColor="accent1" w:themeShade="7F"/>
      <w:sz w:val="24"/>
    </w:rPr>
  </w:style>
  <w:style w:type="character" w:customStyle="1" w:styleId="Ttulo9Char">
    <w:name w:val="Título 9 Char"/>
    <w:basedOn w:val="Fontepargpadro"/>
    <w:link w:val="Ttulo9"/>
    <w:uiPriority w:val="9"/>
    <w:semiHidden/>
    <w:rsid w:val="00BA7C15"/>
    <w:rPr>
      <w:rFonts w:asciiTheme="majorHAnsi" w:eastAsiaTheme="majorEastAsia" w:hAnsiTheme="majorHAnsi" w:cstheme="majorBidi"/>
      <w:i/>
      <w:iCs/>
      <w:color w:val="272727" w:themeColor="text1" w:themeTint="D8"/>
      <w:sz w:val="21"/>
      <w:szCs w:val="21"/>
    </w:rPr>
  </w:style>
  <w:style w:type="table" w:customStyle="1" w:styleId="TableGrid">
    <w:name w:val="TableGrid"/>
    <w:rsid w:val="0070601C"/>
    <w:pPr>
      <w:spacing w:after="0" w:line="240" w:lineRule="auto"/>
    </w:pPr>
    <w:tblPr>
      <w:tblCellMar>
        <w:top w:w="0" w:type="dxa"/>
        <w:left w:w="0" w:type="dxa"/>
        <w:bottom w:w="0" w:type="dxa"/>
        <w:right w:w="0" w:type="dxa"/>
      </w:tblCellMar>
    </w:tblPr>
  </w:style>
  <w:style w:type="paragraph" w:styleId="Rodap">
    <w:name w:val="footer"/>
    <w:basedOn w:val="Normal"/>
    <w:link w:val="RodapChar"/>
    <w:unhideWhenUsed/>
    <w:rsid w:val="00493A63"/>
    <w:pPr>
      <w:tabs>
        <w:tab w:val="center" w:pos="4252"/>
        <w:tab w:val="right" w:pos="8504"/>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rsid w:val="00493A63"/>
    <w:rPr>
      <w:rFonts w:eastAsiaTheme="minorHAnsi"/>
      <w:lang w:eastAsia="en-US"/>
    </w:rPr>
  </w:style>
  <w:style w:type="character" w:styleId="Forte">
    <w:name w:val="Strong"/>
    <w:basedOn w:val="Fontepargpadro"/>
    <w:uiPriority w:val="22"/>
    <w:qFormat/>
    <w:rsid w:val="00493A63"/>
    <w:rPr>
      <w:b/>
      <w:bCs/>
    </w:rPr>
  </w:style>
  <w:style w:type="character" w:customStyle="1" w:styleId="LinkdaInternet">
    <w:name w:val="Link da Internet"/>
    <w:uiPriority w:val="99"/>
    <w:rsid w:val="00505824"/>
    <w:rPr>
      <w:color w:val="0000FF"/>
      <w:u w:val="single"/>
    </w:rPr>
  </w:style>
  <w:style w:type="paragraph" w:styleId="PargrafodaLista">
    <w:name w:val="List Paragraph"/>
    <w:basedOn w:val="Normal"/>
    <w:qFormat/>
    <w:rsid w:val="00505824"/>
    <w:pPr>
      <w:ind w:left="720"/>
      <w:contextualSpacing/>
    </w:pPr>
  </w:style>
  <w:style w:type="paragraph" w:styleId="Ttulo">
    <w:name w:val="Title"/>
    <w:basedOn w:val="Normal"/>
    <w:next w:val="Normal"/>
    <w:link w:val="TtuloChar"/>
    <w:uiPriority w:val="10"/>
    <w:qFormat/>
    <w:rsid w:val="001E417A"/>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har">
    <w:name w:val="Título Char"/>
    <w:basedOn w:val="Fontepargpadro"/>
    <w:link w:val="Ttulo"/>
    <w:uiPriority w:val="10"/>
    <w:rsid w:val="001E417A"/>
    <w:rPr>
      <w:rFonts w:asciiTheme="majorHAnsi" w:eastAsiaTheme="majorEastAsia" w:hAnsiTheme="majorHAnsi" w:cstheme="majorBidi"/>
      <w:spacing w:val="-10"/>
      <w:kern w:val="28"/>
      <w:sz w:val="56"/>
      <w:szCs w:val="56"/>
    </w:rPr>
  </w:style>
  <w:style w:type="character" w:styleId="Hyperlink">
    <w:name w:val="Hyperlink"/>
    <w:basedOn w:val="Fontepargpadro"/>
    <w:uiPriority w:val="99"/>
    <w:unhideWhenUsed/>
    <w:rsid w:val="000D661F"/>
    <w:rPr>
      <w:color w:val="0563C1" w:themeColor="hyperlink"/>
      <w:u w:val="single"/>
    </w:rPr>
  </w:style>
  <w:style w:type="paragraph" w:styleId="Cabealho">
    <w:name w:val="header"/>
    <w:basedOn w:val="Normal"/>
    <w:link w:val="CabealhoChar"/>
    <w:unhideWhenUsed/>
    <w:rsid w:val="002A427F"/>
    <w:pPr>
      <w:tabs>
        <w:tab w:val="center" w:pos="4252"/>
        <w:tab w:val="right" w:pos="8504"/>
      </w:tabs>
      <w:spacing w:after="0" w:line="240" w:lineRule="auto"/>
    </w:pPr>
  </w:style>
  <w:style w:type="character" w:customStyle="1" w:styleId="CabealhoChar">
    <w:name w:val="Cabeçalho Char"/>
    <w:basedOn w:val="Fontepargpadro"/>
    <w:link w:val="Cabealho"/>
    <w:rsid w:val="002A427F"/>
    <w:rPr>
      <w:rFonts w:ascii="Times New Roman" w:eastAsia="Times New Roman" w:hAnsi="Times New Roman" w:cs="Times New Roman"/>
      <w:color w:val="000000"/>
      <w:sz w:val="24"/>
    </w:rPr>
  </w:style>
  <w:style w:type="table" w:styleId="Tabelacomgrade">
    <w:name w:val="Table Grid"/>
    <w:basedOn w:val="Tabelanormal"/>
    <w:uiPriority w:val="59"/>
    <w:rsid w:val="00FC49F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BA7C15"/>
    <w:pPr>
      <w:spacing w:after="0" w:line="240" w:lineRule="auto"/>
      <w:ind w:left="0" w:right="0" w:firstLine="0"/>
      <w:jc w:val="left"/>
    </w:pPr>
    <w:rPr>
      <w:color w:val="auto"/>
      <w:sz w:val="36"/>
      <w:szCs w:val="36"/>
    </w:rPr>
  </w:style>
  <w:style w:type="character" w:customStyle="1" w:styleId="CorpodetextoChar">
    <w:name w:val="Corpo de texto Char"/>
    <w:basedOn w:val="Fontepargpadro"/>
    <w:link w:val="Corpodetexto"/>
    <w:uiPriority w:val="1"/>
    <w:rsid w:val="00BA7C15"/>
    <w:rPr>
      <w:rFonts w:ascii="Times New Roman" w:eastAsia="Times New Roman" w:hAnsi="Times New Roman" w:cs="Times New Roman"/>
      <w:sz w:val="36"/>
      <w:szCs w:val="36"/>
    </w:rPr>
  </w:style>
  <w:style w:type="character" w:customStyle="1" w:styleId="TextodebaloChar">
    <w:name w:val="Texto de balão Char"/>
    <w:basedOn w:val="Fontepargpadro"/>
    <w:link w:val="Textodebalo"/>
    <w:uiPriority w:val="99"/>
    <w:semiHidden/>
    <w:rsid w:val="00B42C83"/>
    <w:rPr>
      <w:rFonts w:ascii="Tahoma" w:eastAsiaTheme="minorHAnsi" w:hAnsi="Tahoma" w:cs="Tahoma"/>
      <w:sz w:val="16"/>
      <w:szCs w:val="16"/>
      <w:lang w:eastAsia="en-US"/>
    </w:rPr>
  </w:style>
  <w:style w:type="paragraph" w:styleId="Textodebalo">
    <w:name w:val="Balloon Text"/>
    <w:basedOn w:val="Normal"/>
    <w:link w:val="TextodebaloChar"/>
    <w:uiPriority w:val="99"/>
    <w:semiHidden/>
    <w:unhideWhenUsed/>
    <w:rsid w:val="00B42C83"/>
    <w:pPr>
      <w:spacing w:after="0" w:line="240" w:lineRule="auto"/>
      <w:ind w:left="0" w:right="0" w:firstLine="0"/>
      <w:jc w:val="left"/>
    </w:pPr>
    <w:rPr>
      <w:rFonts w:ascii="Tahoma" w:eastAsiaTheme="minorHAnsi" w:hAnsi="Tahoma" w:cs="Tahoma"/>
      <w:color w:val="auto"/>
      <w:sz w:val="16"/>
      <w:szCs w:val="16"/>
      <w:lang w:eastAsia="en-US"/>
    </w:rPr>
  </w:style>
  <w:style w:type="paragraph" w:customStyle="1" w:styleId="Default">
    <w:name w:val="Default"/>
    <w:qFormat/>
    <w:rsid w:val="00B42C83"/>
    <w:pPr>
      <w:autoSpaceDE w:val="0"/>
      <w:autoSpaceDN w:val="0"/>
      <w:adjustRightInd w:val="0"/>
      <w:spacing w:after="0" w:line="240" w:lineRule="auto"/>
    </w:pPr>
    <w:rPr>
      <w:rFonts w:ascii="Cambria" w:eastAsia="Calibri" w:hAnsi="Cambria" w:cs="Cambria"/>
      <w:color w:val="000000"/>
      <w:sz w:val="24"/>
      <w:szCs w:val="24"/>
      <w:lang w:eastAsia="en-US"/>
    </w:rPr>
  </w:style>
  <w:style w:type="paragraph" w:customStyle="1" w:styleId="Normal1">
    <w:name w:val="Normal1"/>
    <w:rsid w:val="00B42C83"/>
    <w:pPr>
      <w:suppressAutoHyphens/>
      <w:autoSpaceDE w:val="0"/>
      <w:spacing w:after="0" w:line="240" w:lineRule="auto"/>
    </w:pPr>
    <w:rPr>
      <w:rFonts w:ascii="Arial" w:eastAsia="Times New Roman" w:hAnsi="Arial" w:cs="Arial"/>
      <w:color w:val="000000"/>
      <w:sz w:val="24"/>
      <w:szCs w:val="24"/>
      <w:lang w:eastAsia="zh-CN"/>
    </w:rPr>
  </w:style>
  <w:style w:type="paragraph" w:styleId="Textodenotaderodap">
    <w:name w:val="footnote text"/>
    <w:basedOn w:val="Normal"/>
    <w:link w:val="TextodenotaderodapChar"/>
    <w:uiPriority w:val="99"/>
    <w:semiHidden/>
    <w:unhideWhenUsed/>
    <w:rsid w:val="00B42C83"/>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TextodenotaderodapChar">
    <w:name w:val="Texto de nota de rodapé Char"/>
    <w:basedOn w:val="Fontepargpadro"/>
    <w:link w:val="Textodenotaderodap"/>
    <w:uiPriority w:val="99"/>
    <w:semiHidden/>
    <w:rsid w:val="00B42C83"/>
    <w:rPr>
      <w:rFonts w:eastAsiaTheme="minorHAnsi"/>
      <w:sz w:val="20"/>
      <w:szCs w:val="20"/>
      <w:lang w:eastAsia="en-US"/>
    </w:rPr>
  </w:style>
  <w:style w:type="paragraph" w:styleId="SemEspaamento">
    <w:name w:val="No Spacing"/>
    <w:qFormat/>
    <w:rsid w:val="00B42C83"/>
    <w:pPr>
      <w:spacing w:after="0" w:line="240" w:lineRule="auto"/>
    </w:pPr>
    <w:rPr>
      <w:rFonts w:ascii="Calibri" w:eastAsia="Calibri" w:hAnsi="Calibri" w:cs="Times New Roman"/>
      <w:lang w:eastAsia="en-US"/>
    </w:rPr>
  </w:style>
  <w:style w:type="paragraph" w:customStyle="1" w:styleId="msonormal0">
    <w:name w:val="msonormal"/>
    <w:basedOn w:val="Normal"/>
    <w:rsid w:val="00B42C83"/>
    <w:pPr>
      <w:spacing w:before="100" w:beforeAutospacing="1" w:after="100" w:afterAutospacing="1" w:line="240" w:lineRule="auto"/>
      <w:ind w:left="0" w:right="0" w:firstLine="0"/>
      <w:jc w:val="left"/>
    </w:pPr>
    <w:rPr>
      <w:color w:val="auto"/>
      <w:szCs w:val="24"/>
    </w:rPr>
  </w:style>
  <w:style w:type="paragraph" w:customStyle="1" w:styleId="font5">
    <w:name w:val="font5"/>
    <w:basedOn w:val="Normal"/>
    <w:rsid w:val="00B42C83"/>
    <w:pPr>
      <w:spacing w:before="100" w:beforeAutospacing="1" w:after="100" w:afterAutospacing="1" w:line="240" w:lineRule="auto"/>
      <w:ind w:left="0" w:right="0" w:firstLine="0"/>
      <w:jc w:val="left"/>
    </w:pPr>
    <w:rPr>
      <w:b/>
      <w:bCs/>
      <w:sz w:val="20"/>
      <w:szCs w:val="20"/>
    </w:rPr>
  </w:style>
  <w:style w:type="paragraph" w:customStyle="1" w:styleId="font6">
    <w:name w:val="font6"/>
    <w:basedOn w:val="Normal"/>
    <w:rsid w:val="00B42C83"/>
    <w:pPr>
      <w:spacing w:before="100" w:beforeAutospacing="1" w:after="100" w:afterAutospacing="1" w:line="240" w:lineRule="auto"/>
      <w:ind w:left="0" w:right="0" w:firstLine="0"/>
      <w:jc w:val="left"/>
    </w:pPr>
    <w:rPr>
      <w:sz w:val="16"/>
      <w:szCs w:val="16"/>
    </w:rPr>
  </w:style>
  <w:style w:type="paragraph" w:customStyle="1" w:styleId="xl63">
    <w:name w:val="xl63"/>
    <w:basedOn w:val="Normal"/>
    <w:rsid w:val="00B42C83"/>
    <w:pPr>
      <w:spacing w:before="100" w:beforeAutospacing="1" w:after="100" w:afterAutospacing="1" w:line="240" w:lineRule="auto"/>
      <w:ind w:left="0" w:right="0" w:firstLine="0"/>
      <w:jc w:val="center"/>
    </w:pPr>
    <w:rPr>
      <w:color w:val="auto"/>
      <w:szCs w:val="24"/>
    </w:rPr>
  </w:style>
  <w:style w:type="paragraph" w:customStyle="1" w:styleId="xl64">
    <w:name w:val="xl64"/>
    <w:basedOn w:val="Normal"/>
    <w:rsid w:val="00B42C83"/>
    <w:pPr>
      <w:spacing w:before="100" w:beforeAutospacing="1" w:after="100" w:afterAutospacing="1" w:line="240" w:lineRule="auto"/>
      <w:ind w:left="0" w:right="0" w:firstLine="0"/>
      <w:jc w:val="center"/>
    </w:pPr>
    <w:rPr>
      <w:color w:val="auto"/>
      <w:szCs w:val="24"/>
    </w:rPr>
  </w:style>
  <w:style w:type="paragraph" w:customStyle="1" w:styleId="xl65">
    <w:name w:val="xl65"/>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b/>
      <w:bCs/>
      <w:color w:val="auto"/>
      <w:sz w:val="20"/>
      <w:szCs w:val="20"/>
    </w:rPr>
  </w:style>
  <w:style w:type="paragraph" w:customStyle="1" w:styleId="xl66">
    <w:name w:val="xl66"/>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sz w:val="20"/>
      <w:szCs w:val="20"/>
    </w:rPr>
  </w:style>
  <w:style w:type="paragraph" w:customStyle="1" w:styleId="xl67">
    <w:name w:val="xl67"/>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sz w:val="20"/>
      <w:szCs w:val="20"/>
    </w:rPr>
  </w:style>
  <w:style w:type="paragraph" w:customStyle="1" w:styleId="xl68">
    <w:name w:val="xl68"/>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sz w:val="20"/>
      <w:szCs w:val="20"/>
    </w:rPr>
  </w:style>
  <w:style w:type="paragraph" w:customStyle="1" w:styleId="xl69">
    <w:name w:val="xl69"/>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sz w:val="20"/>
      <w:szCs w:val="20"/>
    </w:rPr>
  </w:style>
  <w:style w:type="paragraph" w:customStyle="1" w:styleId="xl70">
    <w:name w:val="xl70"/>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sz w:val="20"/>
      <w:szCs w:val="20"/>
    </w:rPr>
  </w:style>
  <w:style w:type="paragraph" w:customStyle="1" w:styleId="xl71">
    <w:name w:val="xl71"/>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sz w:val="20"/>
      <w:szCs w:val="20"/>
    </w:rPr>
  </w:style>
  <w:style w:type="paragraph" w:customStyle="1" w:styleId="xl72">
    <w:name w:val="xl72"/>
    <w:basedOn w:val="Normal"/>
    <w:rsid w:val="00B42C83"/>
    <w:pPr>
      <w:spacing w:before="100" w:beforeAutospacing="1" w:after="100" w:afterAutospacing="1" w:line="240" w:lineRule="auto"/>
      <w:ind w:left="0" w:right="0" w:firstLine="0"/>
      <w:jc w:val="center"/>
    </w:pPr>
    <w:rPr>
      <w:color w:val="auto"/>
      <w:szCs w:val="24"/>
    </w:rPr>
  </w:style>
  <w:style w:type="paragraph" w:customStyle="1" w:styleId="xl73">
    <w:name w:val="xl73"/>
    <w:basedOn w:val="Normal"/>
    <w:rsid w:val="00B42C83"/>
    <w:pPr>
      <w:spacing w:before="100" w:beforeAutospacing="1" w:after="100" w:afterAutospacing="1" w:line="240" w:lineRule="auto"/>
      <w:ind w:left="0" w:right="0" w:firstLine="0"/>
      <w:jc w:val="center"/>
    </w:pPr>
    <w:rPr>
      <w:b/>
      <w:bCs/>
      <w:color w:val="auto"/>
      <w:szCs w:val="24"/>
    </w:rPr>
  </w:style>
  <w:style w:type="paragraph" w:customStyle="1" w:styleId="xl74">
    <w:name w:val="xl74"/>
    <w:basedOn w:val="Normal"/>
    <w:rsid w:val="00B42C83"/>
    <w:pPr>
      <w:spacing w:before="100" w:beforeAutospacing="1" w:after="100" w:afterAutospacing="1" w:line="240" w:lineRule="auto"/>
      <w:ind w:left="0" w:right="0" w:firstLine="0"/>
      <w:jc w:val="left"/>
    </w:pPr>
    <w:rPr>
      <w:color w:val="auto"/>
      <w:szCs w:val="24"/>
    </w:rPr>
  </w:style>
  <w:style w:type="paragraph" w:customStyle="1" w:styleId="xl75">
    <w:name w:val="xl75"/>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b/>
      <w:bCs/>
      <w:color w:val="auto"/>
      <w:sz w:val="20"/>
      <w:szCs w:val="20"/>
    </w:rPr>
  </w:style>
  <w:style w:type="paragraph" w:customStyle="1" w:styleId="xl76">
    <w:name w:val="xl76"/>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b/>
      <w:bCs/>
      <w:sz w:val="20"/>
      <w:szCs w:val="20"/>
    </w:rPr>
  </w:style>
  <w:style w:type="paragraph" w:customStyle="1" w:styleId="xl77">
    <w:name w:val="xl77"/>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i/>
      <w:iCs/>
      <w:color w:val="auto"/>
      <w:szCs w:val="24"/>
    </w:rPr>
  </w:style>
  <w:style w:type="paragraph" w:customStyle="1" w:styleId="xl78">
    <w:name w:val="xl78"/>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i/>
      <w:iCs/>
      <w:color w:val="auto"/>
      <w:szCs w:val="24"/>
    </w:rPr>
  </w:style>
  <w:style w:type="paragraph" w:customStyle="1" w:styleId="xl79">
    <w:name w:val="xl79"/>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i/>
      <w:iCs/>
      <w:color w:val="auto"/>
      <w:szCs w:val="24"/>
    </w:rPr>
  </w:style>
  <w:style w:type="paragraph" w:customStyle="1" w:styleId="footnotedescription">
    <w:name w:val="footnote description"/>
    <w:next w:val="Normal"/>
    <w:link w:val="footnotedescriptionChar"/>
    <w:hidden/>
    <w:rsid w:val="00B42C83"/>
    <w:pPr>
      <w:spacing w:after="0"/>
      <w:ind w:left="52"/>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sid w:val="00B42C83"/>
    <w:rPr>
      <w:rFonts w:ascii="Times New Roman" w:eastAsia="Times New Roman" w:hAnsi="Times New Roman" w:cs="Times New Roman"/>
      <w:color w:val="000000"/>
      <w:sz w:val="16"/>
    </w:rPr>
  </w:style>
  <w:style w:type="character" w:customStyle="1" w:styleId="footnotemark">
    <w:name w:val="footnote mark"/>
    <w:hidden/>
    <w:rsid w:val="00B42C83"/>
    <w:rPr>
      <w:rFonts w:ascii="Times New Roman" w:eastAsia="Times New Roman" w:hAnsi="Times New Roman" w:cs="Times New Roman"/>
      <w:color w:val="000000"/>
      <w:sz w:val="20"/>
      <w:vertAlign w:val="superscript"/>
    </w:rPr>
  </w:style>
  <w:style w:type="paragraph" w:customStyle="1" w:styleId="PADRO">
    <w:name w:val="PADRÃO"/>
    <w:rsid w:val="00CF3F2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xtbody">
    <w:name w:val="Text body"/>
    <w:basedOn w:val="Normal"/>
    <w:rsid w:val="00D66820"/>
    <w:pPr>
      <w:suppressAutoHyphens/>
      <w:autoSpaceDN w:val="0"/>
      <w:spacing w:after="140" w:line="288" w:lineRule="auto"/>
      <w:ind w:left="0" w:right="0" w:firstLine="0"/>
      <w:jc w:val="left"/>
      <w:textAlignment w:val="baseline"/>
    </w:pPr>
    <w:rPr>
      <w:rFonts w:ascii="Liberation Serif" w:eastAsia="SimSun" w:hAnsi="Liberation Serif" w:cs="Lucida Sans"/>
      <w:color w:val="auto"/>
      <w:kern w:val="3"/>
      <w:szCs w:val="24"/>
      <w:lang w:eastAsia="zh-CN" w:bidi="hi-IN"/>
    </w:rPr>
  </w:style>
  <w:style w:type="paragraph" w:customStyle="1" w:styleId="TableContents">
    <w:name w:val="Table Contents"/>
    <w:basedOn w:val="Normal"/>
    <w:rsid w:val="00D66820"/>
    <w:pPr>
      <w:suppressLineNumbers/>
      <w:suppressAutoHyphens/>
      <w:autoSpaceDN w:val="0"/>
      <w:spacing w:after="0" w:line="240" w:lineRule="auto"/>
      <w:ind w:left="0" w:right="0" w:firstLine="0"/>
      <w:jc w:val="left"/>
      <w:textAlignment w:val="baseline"/>
    </w:pPr>
    <w:rPr>
      <w:rFonts w:ascii="Liberation Serif" w:eastAsia="SimSun" w:hAnsi="Liberation Serif" w:cs="Lucida Sans"/>
      <w:color w:val="auto"/>
      <w:kern w:val="3"/>
      <w:szCs w:val="24"/>
      <w:lang w:eastAsia="zh-CN" w:bidi="hi-IN"/>
    </w:rPr>
  </w:style>
  <w:style w:type="paragraph" w:customStyle="1" w:styleId="Standard">
    <w:name w:val="Standard"/>
    <w:rsid w:val="00361C6E"/>
    <w:pPr>
      <w:suppressAutoHyphens/>
      <w:autoSpaceDN w:val="0"/>
      <w:spacing w:after="0" w:line="240" w:lineRule="auto"/>
      <w:textAlignment w:val="baseline"/>
    </w:pPr>
    <w:rPr>
      <w:rFonts w:ascii="Times New Roman" w:eastAsia="Times New Roman" w:hAnsi="Times New Roman" w:cs="Times New Roman"/>
      <w:kern w:val="3"/>
      <w:lang w:val="pt-PT" w:eastAsia="en-US"/>
    </w:rPr>
  </w:style>
  <w:style w:type="paragraph" w:customStyle="1" w:styleId="Heading">
    <w:name w:val="Heading"/>
    <w:basedOn w:val="Standard"/>
    <w:next w:val="Textbody"/>
    <w:rsid w:val="00361C6E"/>
    <w:pPr>
      <w:keepNext/>
      <w:spacing w:before="240" w:after="120"/>
    </w:pPr>
    <w:rPr>
      <w:rFonts w:ascii="Liberation Sans" w:eastAsia="Microsoft YaHei" w:hAnsi="Liberation Sans" w:cs="Lucida Sans"/>
      <w:sz w:val="28"/>
      <w:szCs w:val="28"/>
    </w:rPr>
  </w:style>
  <w:style w:type="paragraph" w:styleId="Lista">
    <w:name w:val="List"/>
    <w:basedOn w:val="Textbody"/>
    <w:rsid w:val="00361C6E"/>
    <w:pPr>
      <w:spacing w:after="0" w:line="240" w:lineRule="auto"/>
      <w:ind w:left="1300"/>
    </w:pPr>
    <w:rPr>
      <w:rFonts w:ascii="Times New Roman" w:eastAsia="Times New Roman" w:hAnsi="Times New Roman"/>
      <w:lang w:val="pt-PT" w:eastAsia="en-US" w:bidi="ar-SA"/>
    </w:rPr>
  </w:style>
  <w:style w:type="paragraph" w:styleId="Legenda">
    <w:name w:val="caption"/>
    <w:basedOn w:val="Standard"/>
    <w:rsid w:val="00361C6E"/>
    <w:pPr>
      <w:suppressLineNumbers/>
      <w:spacing w:before="120" w:after="120"/>
    </w:pPr>
    <w:rPr>
      <w:rFonts w:cs="Lucida Sans"/>
      <w:i/>
      <w:iCs/>
      <w:sz w:val="24"/>
      <w:szCs w:val="24"/>
    </w:rPr>
  </w:style>
  <w:style w:type="paragraph" w:customStyle="1" w:styleId="Index">
    <w:name w:val="Index"/>
    <w:basedOn w:val="Standard"/>
    <w:rsid w:val="00361C6E"/>
    <w:pPr>
      <w:suppressLineNumbers/>
    </w:pPr>
    <w:rPr>
      <w:rFonts w:cs="Lucida Sans"/>
      <w:sz w:val="24"/>
    </w:rPr>
  </w:style>
  <w:style w:type="paragraph" w:customStyle="1" w:styleId="TableParagraph">
    <w:name w:val="Table Paragraph"/>
    <w:basedOn w:val="Standard"/>
    <w:rsid w:val="00361C6E"/>
  </w:style>
  <w:style w:type="character" w:customStyle="1" w:styleId="ListLabel1">
    <w:name w:val="ListLabel 1"/>
    <w:rsid w:val="00361C6E"/>
    <w:rPr>
      <w:rFonts w:eastAsia="Times New Roman" w:cs="Times New Roman"/>
      <w:b w:val="0"/>
      <w:bCs w:val="0"/>
      <w:i w:val="0"/>
      <w:iCs w:val="0"/>
      <w:w w:val="100"/>
      <w:sz w:val="24"/>
      <w:szCs w:val="24"/>
      <w:lang w:val="pt-PT" w:eastAsia="en-US" w:bidi="ar-SA"/>
    </w:rPr>
  </w:style>
  <w:style w:type="character" w:customStyle="1" w:styleId="ListLabel2">
    <w:name w:val="ListLabel 2"/>
    <w:rsid w:val="00361C6E"/>
    <w:rPr>
      <w:lang w:val="pt-PT" w:eastAsia="en-US" w:bidi="ar-SA"/>
    </w:rPr>
  </w:style>
  <w:style w:type="character" w:customStyle="1" w:styleId="ListLabel3">
    <w:name w:val="ListLabel 3"/>
    <w:rsid w:val="00361C6E"/>
    <w:rPr>
      <w:lang w:val="pt-PT" w:eastAsia="en-US" w:bidi="ar-SA"/>
    </w:rPr>
  </w:style>
  <w:style w:type="character" w:customStyle="1" w:styleId="ListLabel4">
    <w:name w:val="ListLabel 4"/>
    <w:rsid w:val="00361C6E"/>
    <w:rPr>
      <w:lang w:val="pt-PT" w:eastAsia="en-US" w:bidi="ar-SA"/>
    </w:rPr>
  </w:style>
  <w:style w:type="character" w:customStyle="1" w:styleId="ListLabel5">
    <w:name w:val="ListLabel 5"/>
    <w:rsid w:val="00361C6E"/>
    <w:rPr>
      <w:lang w:val="pt-PT" w:eastAsia="en-US" w:bidi="ar-SA"/>
    </w:rPr>
  </w:style>
  <w:style w:type="character" w:customStyle="1" w:styleId="ListLabel6">
    <w:name w:val="ListLabel 6"/>
    <w:rsid w:val="00361C6E"/>
    <w:rPr>
      <w:lang w:val="pt-PT" w:eastAsia="en-US" w:bidi="ar-SA"/>
    </w:rPr>
  </w:style>
  <w:style w:type="character" w:customStyle="1" w:styleId="ListLabel7">
    <w:name w:val="ListLabel 7"/>
    <w:rsid w:val="00361C6E"/>
    <w:rPr>
      <w:lang w:val="pt-PT" w:eastAsia="en-US" w:bidi="ar-SA"/>
    </w:rPr>
  </w:style>
  <w:style w:type="character" w:customStyle="1" w:styleId="ListLabel8">
    <w:name w:val="ListLabel 8"/>
    <w:rsid w:val="00361C6E"/>
    <w:rPr>
      <w:lang w:val="pt-PT" w:eastAsia="en-US" w:bidi="ar-SA"/>
    </w:rPr>
  </w:style>
  <w:style w:type="character" w:customStyle="1" w:styleId="ListLabel9">
    <w:name w:val="ListLabel 9"/>
    <w:rsid w:val="00361C6E"/>
    <w:rPr>
      <w:lang w:val="pt-PT" w:eastAsia="en-US" w:bidi="ar-SA"/>
    </w:rPr>
  </w:style>
  <w:style w:type="character" w:customStyle="1" w:styleId="ListLabel10">
    <w:name w:val="ListLabel 10"/>
    <w:rsid w:val="00361C6E"/>
    <w:rPr>
      <w:rFonts w:eastAsia="Times New Roman" w:cs="Times New Roman"/>
      <w:b/>
      <w:bCs w:val="0"/>
      <w:i w:val="0"/>
      <w:iCs w:val="0"/>
      <w:w w:val="100"/>
      <w:sz w:val="24"/>
      <w:szCs w:val="24"/>
      <w:lang w:val="pt-PT" w:eastAsia="en-US" w:bidi="ar-SA"/>
    </w:rPr>
  </w:style>
  <w:style w:type="character" w:customStyle="1" w:styleId="ListLabel11">
    <w:name w:val="ListLabel 11"/>
    <w:rsid w:val="00361C6E"/>
    <w:rPr>
      <w:rFonts w:eastAsia="Times New Roman" w:cs="Times New Roman"/>
      <w:b w:val="0"/>
      <w:bCs w:val="0"/>
      <w:i w:val="0"/>
      <w:iCs w:val="0"/>
      <w:spacing w:val="-2"/>
      <w:w w:val="100"/>
      <w:sz w:val="24"/>
      <w:szCs w:val="24"/>
      <w:lang w:val="pt-PT" w:eastAsia="en-US" w:bidi="ar-SA"/>
    </w:rPr>
  </w:style>
  <w:style w:type="character" w:customStyle="1" w:styleId="ListLabel12">
    <w:name w:val="ListLabel 12"/>
    <w:rsid w:val="00361C6E"/>
    <w:rPr>
      <w:lang w:val="pt-PT" w:eastAsia="en-US" w:bidi="ar-SA"/>
    </w:rPr>
  </w:style>
  <w:style w:type="character" w:customStyle="1" w:styleId="ListLabel13">
    <w:name w:val="ListLabel 13"/>
    <w:rsid w:val="00361C6E"/>
    <w:rPr>
      <w:lang w:val="pt-PT" w:eastAsia="en-US" w:bidi="ar-SA"/>
    </w:rPr>
  </w:style>
  <w:style w:type="character" w:customStyle="1" w:styleId="ListLabel14">
    <w:name w:val="ListLabel 14"/>
    <w:rsid w:val="00361C6E"/>
    <w:rPr>
      <w:lang w:val="pt-PT" w:eastAsia="en-US" w:bidi="ar-SA"/>
    </w:rPr>
  </w:style>
  <w:style w:type="character" w:customStyle="1" w:styleId="ListLabel15">
    <w:name w:val="ListLabel 15"/>
    <w:rsid w:val="00361C6E"/>
    <w:rPr>
      <w:lang w:val="pt-PT" w:eastAsia="en-US" w:bidi="ar-SA"/>
    </w:rPr>
  </w:style>
  <w:style w:type="character" w:customStyle="1" w:styleId="ListLabel16">
    <w:name w:val="ListLabel 16"/>
    <w:rsid w:val="00361C6E"/>
    <w:rPr>
      <w:lang w:val="pt-PT" w:eastAsia="en-US" w:bidi="ar-SA"/>
    </w:rPr>
  </w:style>
  <w:style w:type="character" w:customStyle="1" w:styleId="ListLabel17">
    <w:name w:val="ListLabel 17"/>
    <w:rsid w:val="00361C6E"/>
    <w:rPr>
      <w:lang w:val="pt-PT" w:eastAsia="en-US" w:bidi="ar-SA"/>
    </w:rPr>
  </w:style>
  <w:style w:type="character" w:customStyle="1" w:styleId="ListLabel18">
    <w:name w:val="ListLabel 18"/>
    <w:rsid w:val="00361C6E"/>
    <w:rPr>
      <w:lang w:val="pt-PT" w:eastAsia="en-US" w:bidi="ar-SA"/>
    </w:rPr>
  </w:style>
  <w:style w:type="character" w:customStyle="1" w:styleId="ListLabel19">
    <w:name w:val="ListLabel 19"/>
    <w:rsid w:val="00361C6E"/>
    <w:rPr>
      <w:rFonts w:eastAsia="Times New Roman" w:cs="Times New Roman"/>
      <w:b w:val="0"/>
      <w:bCs w:val="0"/>
      <w:i w:val="0"/>
      <w:iCs w:val="0"/>
      <w:w w:val="100"/>
      <w:sz w:val="24"/>
      <w:szCs w:val="24"/>
      <w:lang w:val="pt-PT" w:eastAsia="en-US" w:bidi="ar-SA"/>
    </w:rPr>
  </w:style>
  <w:style w:type="character" w:customStyle="1" w:styleId="ListLabel20">
    <w:name w:val="ListLabel 20"/>
    <w:rsid w:val="00361C6E"/>
    <w:rPr>
      <w:lang w:val="pt-PT" w:eastAsia="en-US" w:bidi="ar-SA"/>
    </w:rPr>
  </w:style>
  <w:style w:type="character" w:customStyle="1" w:styleId="ListLabel21">
    <w:name w:val="ListLabel 21"/>
    <w:rsid w:val="00361C6E"/>
    <w:rPr>
      <w:lang w:val="pt-PT" w:eastAsia="en-US" w:bidi="ar-SA"/>
    </w:rPr>
  </w:style>
  <w:style w:type="character" w:customStyle="1" w:styleId="ListLabel22">
    <w:name w:val="ListLabel 22"/>
    <w:rsid w:val="00361C6E"/>
    <w:rPr>
      <w:lang w:val="pt-PT" w:eastAsia="en-US" w:bidi="ar-SA"/>
    </w:rPr>
  </w:style>
  <w:style w:type="character" w:customStyle="1" w:styleId="ListLabel23">
    <w:name w:val="ListLabel 23"/>
    <w:rsid w:val="00361C6E"/>
    <w:rPr>
      <w:lang w:val="pt-PT" w:eastAsia="en-US" w:bidi="ar-SA"/>
    </w:rPr>
  </w:style>
  <w:style w:type="character" w:customStyle="1" w:styleId="ListLabel24">
    <w:name w:val="ListLabel 24"/>
    <w:rsid w:val="00361C6E"/>
    <w:rPr>
      <w:lang w:val="pt-PT" w:eastAsia="en-US" w:bidi="ar-SA"/>
    </w:rPr>
  </w:style>
  <w:style w:type="character" w:customStyle="1" w:styleId="ListLabel25">
    <w:name w:val="ListLabel 25"/>
    <w:rsid w:val="00361C6E"/>
    <w:rPr>
      <w:lang w:val="pt-PT" w:eastAsia="en-US" w:bidi="ar-SA"/>
    </w:rPr>
  </w:style>
  <w:style w:type="character" w:customStyle="1" w:styleId="ListLabel26">
    <w:name w:val="ListLabel 26"/>
    <w:rsid w:val="00361C6E"/>
    <w:rPr>
      <w:lang w:val="pt-PT" w:eastAsia="en-US" w:bidi="ar-SA"/>
    </w:rPr>
  </w:style>
  <w:style w:type="character" w:customStyle="1" w:styleId="ListLabel27">
    <w:name w:val="ListLabel 27"/>
    <w:rsid w:val="00361C6E"/>
    <w:rPr>
      <w:lang w:val="pt-PT" w:eastAsia="en-US" w:bidi="ar-SA"/>
    </w:rPr>
  </w:style>
  <w:style w:type="character" w:customStyle="1" w:styleId="ListLabel28">
    <w:name w:val="ListLabel 28"/>
    <w:rsid w:val="00361C6E"/>
    <w:rPr>
      <w:rFonts w:eastAsia="Times New Roman" w:cs="Times New Roman"/>
      <w:b w:val="0"/>
      <w:bCs w:val="0"/>
      <w:i w:val="0"/>
      <w:iCs w:val="0"/>
      <w:w w:val="100"/>
      <w:sz w:val="24"/>
      <w:szCs w:val="24"/>
      <w:lang w:val="pt-PT" w:eastAsia="en-US" w:bidi="ar-SA"/>
    </w:rPr>
  </w:style>
  <w:style w:type="character" w:customStyle="1" w:styleId="ListLabel29">
    <w:name w:val="ListLabel 29"/>
    <w:rsid w:val="00361C6E"/>
    <w:rPr>
      <w:lang w:val="pt-PT" w:eastAsia="en-US" w:bidi="ar-SA"/>
    </w:rPr>
  </w:style>
  <w:style w:type="character" w:customStyle="1" w:styleId="ListLabel30">
    <w:name w:val="ListLabel 30"/>
    <w:rsid w:val="00361C6E"/>
    <w:rPr>
      <w:lang w:val="pt-PT" w:eastAsia="en-US" w:bidi="ar-SA"/>
    </w:rPr>
  </w:style>
  <w:style w:type="character" w:customStyle="1" w:styleId="ListLabel31">
    <w:name w:val="ListLabel 31"/>
    <w:rsid w:val="00361C6E"/>
    <w:rPr>
      <w:lang w:val="pt-PT" w:eastAsia="en-US" w:bidi="ar-SA"/>
    </w:rPr>
  </w:style>
  <w:style w:type="character" w:customStyle="1" w:styleId="ListLabel32">
    <w:name w:val="ListLabel 32"/>
    <w:rsid w:val="00361C6E"/>
    <w:rPr>
      <w:lang w:val="pt-PT" w:eastAsia="en-US" w:bidi="ar-SA"/>
    </w:rPr>
  </w:style>
  <w:style w:type="character" w:customStyle="1" w:styleId="ListLabel33">
    <w:name w:val="ListLabel 33"/>
    <w:rsid w:val="00361C6E"/>
    <w:rPr>
      <w:lang w:val="pt-PT" w:eastAsia="en-US" w:bidi="ar-SA"/>
    </w:rPr>
  </w:style>
  <w:style w:type="character" w:customStyle="1" w:styleId="ListLabel34">
    <w:name w:val="ListLabel 34"/>
    <w:rsid w:val="00361C6E"/>
    <w:rPr>
      <w:lang w:val="pt-PT" w:eastAsia="en-US" w:bidi="ar-SA"/>
    </w:rPr>
  </w:style>
  <w:style w:type="character" w:customStyle="1" w:styleId="ListLabel35">
    <w:name w:val="ListLabel 35"/>
    <w:rsid w:val="00361C6E"/>
    <w:rPr>
      <w:lang w:val="pt-PT" w:eastAsia="en-US" w:bidi="ar-SA"/>
    </w:rPr>
  </w:style>
  <w:style w:type="character" w:customStyle="1" w:styleId="ListLabel36">
    <w:name w:val="ListLabel 36"/>
    <w:rsid w:val="00361C6E"/>
    <w:rPr>
      <w:lang w:val="pt-PT" w:eastAsia="en-US" w:bidi="ar-SA"/>
    </w:rPr>
  </w:style>
  <w:style w:type="character" w:customStyle="1" w:styleId="ListLabel37">
    <w:name w:val="ListLabel 37"/>
    <w:rsid w:val="00361C6E"/>
    <w:rPr>
      <w:rFonts w:eastAsia="Times New Roman" w:cs="Times New Roman"/>
      <w:b w:val="0"/>
      <w:bCs w:val="0"/>
      <w:i w:val="0"/>
      <w:iCs w:val="0"/>
      <w:w w:val="100"/>
      <w:sz w:val="24"/>
      <w:szCs w:val="24"/>
      <w:lang w:val="pt-PT" w:eastAsia="en-US" w:bidi="ar-SA"/>
    </w:rPr>
  </w:style>
  <w:style w:type="character" w:customStyle="1" w:styleId="ListLabel38">
    <w:name w:val="ListLabel 38"/>
    <w:rsid w:val="00361C6E"/>
    <w:rPr>
      <w:rFonts w:eastAsia="Times New Roman" w:cs="Times New Roman"/>
      <w:b w:val="0"/>
      <w:bCs w:val="0"/>
      <w:i w:val="0"/>
      <w:iCs w:val="0"/>
      <w:w w:val="100"/>
      <w:sz w:val="24"/>
      <w:szCs w:val="24"/>
      <w:lang w:val="pt-PT" w:eastAsia="en-US" w:bidi="ar-SA"/>
    </w:rPr>
  </w:style>
  <w:style w:type="character" w:customStyle="1" w:styleId="ListLabel39">
    <w:name w:val="ListLabel 39"/>
    <w:rsid w:val="00361C6E"/>
    <w:rPr>
      <w:lang w:val="pt-PT" w:eastAsia="en-US" w:bidi="ar-SA"/>
    </w:rPr>
  </w:style>
  <w:style w:type="character" w:customStyle="1" w:styleId="ListLabel40">
    <w:name w:val="ListLabel 40"/>
    <w:rsid w:val="00361C6E"/>
    <w:rPr>
      <w:lang w:val="pt-PT" w:eastAsia="en-US" w:bidi="ar-SA"/>
    </w:rPr>
  </w:style>
  <w:style w:type="character" w:customStyle="1" w:styleId="ListLabel41">
    <w:name w:val="ListLabel 41"/>
    <w:rsid w:val="00361C6E"/>
    <w:rPr>
      <w:lang w:val="pt-PT" w:eastAsia="en-US" w:bidi="ar-SA"/>
    </w:rPr>
  </w:style>
  <w:style w:type="character" w:customStyle="1" w:styleId="ListLabel42">
    <w:name w:val="ListLabel 42"/>
    <w:rsid w:val="00361C6E"/>
    <w:rPr>
      <w:lang w:val="pt-PT" w:eastAsia="en-US" w:bidi="ar-SA"/>
    </w:rPr>
  </w:style>
  <w:style w:type="character" w:customStyle="1" w:styleId="ListLabel43">
    <w:name w:val="ListLabel 43"/>
    <w:rsid w:val="00361C6E"/>
    <w:rPr>
      <w:lang w:val="pt-PT" w:eastAsia="en-US" w:bidi="ar-SA"/>
    </w:rPr>
  </w:style>
  <w:style w:type="character" w:customStyle="1" w:styleId="ListLabel44">
    <w:name w:val="ListLabel 44"/>
    <w:rsid w:val="00361C6E"/>
    <w:rPr>
      <w:lang w:val="pt-PT" w:eastAsia="en-US" w:bidi="ar-SA"/>
    </w:rPr>
  </w:style>
  <w:style w:type="character" w:customStyle="1" w:styleId="ListLabel45">
    <w:name w:val="ListLabel 45"/>
    <w:rsid w:val="00361C6E"/>
    <w:rPr>
      <w:lang w:val="pt-PT" w:eastAsia="en-US" w:bidi="ar-SA"/>
    </w:rPr>
  </w:style>
  <w:style w:type="character" w:customStyle="1" w:styleId="ListLabel46">
    <w:name w:val="ListLabel 46"/>
    <w:rsid w:val="00361C6E"/>
    <w:rPr>
      <w:rFonts w:eastAsia="Times New Roman" w:cs="Times New Roman"/>
      <w:b w:val="0"/>
      <w:bCs w:val="0"/>
      <w:i w:val="0"/>
      <w:iCs w:val="0"/>
      <w:w w:val="100"/>
      <w:sz w:val="24"/>
      <w:szCs w:val="24"/>
      <w:lang w:val="pt-PT" w:eastAsia="en-US" w:bidi="ar-SA"/>
    </w:rPr>
  </w:style>
  <w:style w:type="character" w:customStyle="1" w:styleId="ListLabel47">
    <w:name w:val="ListLabel 47"/>
    <w:rsid w:val="00361C6E"/>
    <w:rPr>
      <w:rFonts w:eastAsia="Times New Roman" w:cs="Times New Roman"/>
      <w:b w:val="0"/>
      <w:bCs w:val="0"/>
      <w:i w:val="0"/>
      <w:iCs w:val="0"/>
      <w:w w:val="100"/>
      <w:sz w:val="24"/>
      <w:szCs w:val="24"/>
      <w:lang w:val="pt-PT" w:eastAsia="en-US" w:bidi="ar-SA"/>
    </w:rPr>
  </w:style>
  <w:style w:type="character" w:customStyle="1" w:styleId="ListLabel48">
    <w:name w:val="ListLabel 48"/>
    <w:rsid w:val="00361C6E"/>
    <w:rPr>
      <w:lang w:val="pt-PT" w:eastAsia="en-US" w:bidi="ar-SA"/>
    </w:rPr>
  </w:style>
  <w:style w:type="character" w:customStyle="1" w:styleId="ListLabel49">
    <w:name w:val="ListLabel 49"/>
    <w:rsid w:val="00361C6E"/>
    <w:rPr>
      <w:lang w:val="pt-PT" w:eastAsia="en-US" w:bidi="ar-SA"/>
    </w:rPr>
  </w:style>
  <w:style w:type="character" w:customStyle="1" w:styleId="ListLabel50">
    <w:name w:val="ListLabel 50"/>
    <w:rsid w:val="00361C6E"/>
    <w:rPr>
      <w:lang w:val="pt-PT" w:eastAsia="en-US" w:bidi="ar-SA"/>
    </w:rPr>
  </w:style>
  <w:style w:type="character" w:customStyle="1" w:styleId="ListLabel51">
    <w:name w:val="ListLabel 51"/>
    <w:rsid w:val="00361C6E"/>
    <w:rPr>
      <w:lang w:val="pt-PT" w:eastAsia="en-US" w:bidi="ar-SA"/>
    </w:rPr>
  </w:style>
  <w:style w:type="character" w:customStyle="1" w:styleId="ListLabel52">
    <w:name w:val="ListLabel 52"/>
    <w:rsid w:val="00361C6E"/>
    <w:rPr>
      <w:lang w:val="pt-PT" w:eastAsia="en-US" w:bidi="ar-SA"/>
    </w:rPr>
  </w:style>
  <w:style w:type="character" w:customStyle="1" w:styleId="ListLabel53">
    <w:name w:val="ListLabel 53"/>
    <w:rsid w:val="00361C6E"/>
    <w:rPr>
      <w:lang w:val="pt-PT" w:eastAsia="en-US" w:bidi="ar-SA"/>
    </w:rPr>
  </w:style>
  <w:style w:type="character" w:customStyle="1" w:styleId="ListLabel54">
    <w:name w:val="ListLabel 54"/>
    <w:rsid w:val="00361C6E"/>
    <w:rPr>
      <w:lang w:val="pt-PT" w:eastAsia="en-US" w:bidi="ar-SA"/>
    </w:rPr>
  </w:style>
  <w:style w:type="character" w:customStyle="1" w:styleId="ListLabel55">
    <w:name w:val="ListLabel 55"/>
    <w:rsid w:val="00361C6E"/>
    <w:rPr>
      <w:rFonts w:eastAsia="Times New Roman" w:cs="Times New Roman"/>
      <w:b w:val="0"/>
      <w:bCs w:val="0"/>
      <w:i w:val="0"/>
      <w:iCs w:val="0"/>
      <w:w w:val="100"/>
      <w:sz w:val="24"/>
      <w:szCs w:val="24"/>
      <w:lang w:val="pt-PT" w:eastAsia="en-US" w:bidi="ar-SA"/>
    </w:rPr>
  </w:style>
  <w:style w:type="character" w:customStyle="1" w:styleId="ListLabel56">
    <w:name w:val="ListLabel 56"/>
    <w:rsid w:val="00361C6E"/>
    <w:rPr>
      <w:rFonts w:eastAsia="Times New Roman" w:cs="Times New Roman"/>
      <w:b w:val="0"/>
      <w:bCs w:val="0"/>
      <w:i w:val="0"/>
      <w:iCs w:val="0"/>
      <w:spacing w:val="-2"/>
      <w:w w:val="100"/>
      <w:sz w:val="24"/>
      <w:szCs w:val="24"/>
      <w:lang w:val="pt-PT" w:eastAsia="en-US" w:bidi="ar-SA"/>
    </w:rPr>
  </w:style>
  <w:style w:type="character" w:customStyle="1" w:styleId="ListLabel57">
    <w:name w:val="ListLabel 57"/>
    <w:rsid w:val="00361C6E"/>
    <w:rPr>
      <w:lang w:val="pt-PT" w:eastAsia="en-US" w:bidi="ar-SA"/>
    </w:rPr>
  </w:style>
  <w:style w:type="character" w:customStyle="1" w:styleId="ListLabel58">
    <w:name w:val="ListLabel 58"/>
    <w:rsid w:val="00361C6E"/>
    <w:rPr>
      <w:lang w:val="pt-PT" w:eastAsia="en-US" w:bidi="ar-SA"/>
    </w:rPr>
  </w:style>
  <w:style w:type="character" w:customStyle="1" w:styleId="ListLabel59">
    <w:name w:val="ListLabel 59"/>
    <w:rsid w:val="00361C6E"/>
    <w:rPr>
      <w:lang w:val="pt-PT" w:eastAsia="en-US" w:bidi="ar-SA"/>
    </w:rPr>
  </w:style>
  <w:style w:type="character" w:customStyle="1" w:styleId="ListLabel60">
    <w:name w:val="ListLabel 60"/>
    <w:rsid w:val="00361C6E"/>
    <w:rPr>
      <w:lang w:val="pt-PT" w:eastAsia="en-US" w:bidi="ar-SA"/>
    </w:rPr>
  </w:style>
  <w:style w:type="character" w:customStyle="1" w:styleId="ListLabel61">
    <w:name w:val="ListLabel 61"/>
    <w:rsid w:val="00361C6E"/>
    <w:rPr>
      <w:lang w:val="pt-PT" w:eastAsia="en-US" w:bidi="ar-SA"/>
    </w:rPr>
  </w:style>
  <w:style w:type="character" w:customStyle="1" w:styleId="ListLabel62">
    <w:name w:val="ListLabel 62"/>
    <w:rsid w:val="00361C6E"/>
    <w:rPr>
      <w:lang w:val="pt-PT" w:eastAsia="en-US" w:bidi="ar-SA"/>
    </w:rPr>
  </w:style>
  <w:style w:type="character" w:customStyle="1" w:styleId="ListLabel63">
    <w:name w:val="ListLabel 63"/>
    <w:rsid w:val="00361C6E"/>
    <w:rPr>
      <w:lang w:val="pt-PT" w:eastAsia="en-US" w:bidi="ar-SA"/>
    </w:rPr>
  </w:style>
  <w:style w:type="character" w:customStyle="1" w:styleId="ListLabel64">
    <w:name w:val="ListLabel 64"/>
    <w:rsid w:val="00361C6E"/>
    <w:rPr>
      <w:rFonts w:eastAsia="Times New Roman" w:cs="Times New Roman"/>
      <w:b w:val="0"/>
      <w:bCs w:val="0"/>
      <w:i w:val="0"/>
      <w:iCs w:val="0"/>
      <w:w w:val="100"/>
      <w:sz w:val="24"/>
      <w:szCs w:val="24"/>
      <w:lang w:val="pt-PT" w:eastAsia="en-US" w:bidi="ar-SA"/>
    </w:rPr>
  </w:style>
  <w:style w:type="character" w:customStyle="1" w:styleId="ListLabel65">
    <w:name w:val="ListLabel 65"/>
    <w:rsid w:val="00361C6E"/>
    <w:rPr>
      <w:rFonts w:eastAsia="Times New Roman" w:cs="Times New Roman"/>
      <w:b w:val="0"/>
      <w:bCs w:val="0"/>
      <w:i w:val="0"/>
      <w:iCs w:val="0"/>
      <w:spacing w:val="-2"/>
      <w:w w:val="92"/>
      <w:sz w:val="24"/>
      <w:szCs w:val="24"/>
      <w:lang w:val="pt-PT" w:eastAsia="en-US" w:bidi="ar-SA"/>
    </w:rPr>
  </w:style>
  <w:style w:type="character" w:customStyle="1" w:styleId="ListLabel66">
    <w:name w:val="ListLabel 66"/>
    <w:rsid w:val="00361C6E"/>
    <w:rPr>
      <w:lang w:val="pt-PT" w:eastAsia="en-US" w:bidi="ar-SA"/>
    </w:rPr>
  </w:style>
  <w:style w:type="character" w:customStyle="1" w:styleId="ListLabel67">
    <w:name w:val="ListLabel 67"/>
    <w:rsid w:val="00361C6E"/>
    <w:rPr>
      <w:lang w:val="pt-PT" w:eastAsia="en-US" w:bidi="ar-SA"/>
    </w:rPr>
  </w:style>
  <w:style w:type="character" w:customStyle="1" w:styleId="ListLabel68">
    <w:name w:val="ListLabel 68"/>
    <w:rsid w:val="00361C6E"/>
    <w:rPr>
      <w:lang w:val="pt-PT" w:eastAsia="en-US" w:bidi="ar-SA"/>
    </w:rPr>
  </w:style>
  <w:style w:type="character" w:customStyle="1" w:styleId="ListLabel69">
    <w:name w:val="ListLabel 69"/>
    <w:rsid w:val="00361C6E"/>
    <w:rPr>
      <w:lang w:val="pt-PT" w:eastAsia="en-US" w:bidi="ar-SA"/>
    </w:rPr>
  </w:style>
  <w:style w:type="character" w:customStyle="1" w:styleId="ListLabel70">
    <w:name w:val="ListLabel 70"/>
    <w:rsid w:val="00361C6E"/>
    <w:rPr>
      <w:lang w:val="pt-PT" w:eastAsia="en-US" w:bidi="ar-SA"/>
    </w:rPr>
  </w:style>
  <w:style w:type="character" w:customStyle="1" w:styleId="ListLabel71">
    <w:name w:val="ListLabel 71"/>
    <w:rsid w:val="00361C6E"/>
    <w:rPr>
      <w:lang w:val="pt-PT" w:eastAsia="en-US" w:bidi="ar-SA"/>
    </w:rPr>
  </w:style>
  <w:style w:type="character" w:customStyle="1" w:styleId="ListLabel72">
    <w:name w:val="ListLabel 72"/>
    <w:rsid w:val="00361C6E"/>
    <w:rPr>
      <w:lang w:val="pt-PT" w:eastAsia="en-US" w:bidi="ar-SA"/>
    </w:rPr>
  </w:style>
  <w:style w:type="character" w:customStyle="1" w:styleId="ListLabel73">
    <w:name w:val="ListLabel 73"/>
    <w:rsid w:val="00361C6E"/>
    <w:rPr>
      <w:rFonts w:eastAsia="Times New Roman" w:cs="Times New Roman"/>
      <w:b w:val="0"/>
      <w:bCs w:val="0"/>
      <w:i w:val="0"/>
      <w:iCs w:val="0"/>
      <w:w w:val="100"/>
      <w:sz w:val="24"/>
      <w:szCs w:val="24"/>
      <w:lang w:val="pt-PT" w:eastAsia="en-US" w:bidi="ar-SA"/>
    </w:rPr>
  </w:style>
  <w:style w:type="character" w:customStyle="1" w:styleId="ListLabel74">
    <w:name w:val="ListLabel 74"/>
    <w:rsid w:val="00361C6E"/>
    <w:rPr>
      <w:rFonts w:eastAsia="Times New Roman" w:cs="Times New Roman"/>
      <w:b w:val="0"/>
      <w:bCs w:val="0"/>
      <w:i w:val="0"/>
      <w:iCs w:val="0"/>
      <w:w w:val="100"/>
      <w:sz w:val="24"/>
      <w:szCs w:val="24"/>
      <w:lang w:val="pt-PT" w:eastAsia="en-US" w:bidi="ar-SA"/>
    </w:rPr>
  </w:style>
  <w:style w:type="character" w:customStyle="1" w:styleId="ListLabel75">
    <w:name w:val="ListLabel 75"/>
    <w:rsid w:val="00361C6E"/>
    <w:rPr>
      <w:lang w:val="pt-PT" w:eastAsia="en-US" w:bidi="ar-SA"/>
    </w:rPr>
  </w:style>
  <w:style w:type="character" w:customStyle="1" w:styleId="ListLabel76">
    <w:name w:val="ListLabel 76"/>
    <w:rsid w:val="00361C6E"/>
    <w:rPr>
      <w:lang w:val="pt-PT" w:eastAsia="en-US" w:bidi="ar-SA"/>
    </w:rPr>
  </w:style>
  <w:style w:type="character" w:customStyle="1" w:styleId="ListLabel77">
    <w:name w:val="ListLabel 77"/>
    <w:rsid w:val="00361C6E"/>
    <w:rPr>
      <w:lang w:val="pt-PT" w:eastAsia="en-US" w:bidi="ar-SA"/>
    </w:rPr>
  </w:style>
  <w:style w:type="character" w:customStyle="1" w:styleId="ListLabel78">
    <w:name w:val="ListLabel 78"/>
    <w:rsid w:val="00361C6E"/>
    <w:rPr>
      <w:lang w:val="pt-PT" w:eastAsia="en-US" w:bidi="ar-SA"/>
    </w:rPr>
  </w:style>
  <w:style w:type="character" w:customStyle="1" w:styleId="ListLabel79">
    <w:name w:val="ListLabel 79"/>
    <w:rsid w:val="00361C6E"/>
    <w:rPr>
      <w:lang w:val="pt-PT" w:eastAsia="en-US" w:bidi="ar-SA"/>
    </w:rPr>
  </w:style>
  <w:style w:type="character" w:customStyle="1" w:styleId="ListLabel80">
    <w:name w:val="ListLabel 80"/>
    <w:rsid w:val="00361C6E"/>
    <w:rPr>
      <w:lang w:val="pt-PT" w:eastAsia="en-US" w:bidi="ar-SA"/>
    </w:rPr>
  </w:style>
  <w:style w:type="character" w:customStyle="1" w:styleId="ListLabel81">
    <w:name w:val="ListLabel 81"/>
    <w:rsid w:val="00361C6E"/>
    <w:rPr>
      <w:lang w:val="pt-PT" w:eastAsia="en-US" w:bidi="ar-SA"/>
    </w:rPr>
  </w:style>
  <w:style w:type="character" w:customStyle="1" w:styleId="ListLabel82">
    <w:name w:val="ListLabel 82"/>
    <w:rsid w:val="00361C6E"/>
    <w:rPr>
      <w:rFonts w:eastAsia="Times New Roman" w:cs="Times New Roman"/>
      <w:b/>
      <w:bCs/>
      <w:i w:val="0"/>
      <w:iCs w:val="0"/>
      <w:w w:val="100"/>
      <w:sz w:val="24"/>
      <w:szCs w:val="24"/>
      <w:lang w:val="pt-PT" w:eastAsia="en-US" w:bidi="ar-SA"/>
    </w:rPr>
  </w:style>
  <w:style w:type="character" w:customStyle="1" w:styleId="ListLabel83">
    <w:name w:val="ListLabel 83"/>
    <w:rsid w:val="00361C6E"/>
    <w:rPr>
      <w:lang w:val="pt-PT" w:eastAsia="en-US" w:bidi="ar-SA"/>
    </w:rPr>
  </w:style>
  <w:style w:type="character" w:customStyle="1" w:styleId="ListLabel84">
    <w:name w:val="ListLabel 84"/>
    <w:rsid w:val="00361C6E"/>
    <w:rPr>
      <w:lang w:val="pt-PT" w:eastAsia="en-US" w:bidi="ar-SA"/>
    </w:rPr>
  </w:style>
  <w:style w:type="character" w:customStyle="1" w:styleId="ListLabel85">
    <w:name w:val="ListLabel 85"/>
    <w:rsid w:val="00361C6E"/>
    <w:rPr>
      <w:lang w:val="pt-PT" w:eastAsia="en-US" w:bidi="ar-SA"/>
    </w:rPr>
  </w:style>
  <w:style w:type="character" w:customStyle="1" w:styleId="ListLabel86">
    <w:name w:val="ListLabel 86"/>
    <w:rsid w:val="00361C6E"/>
    <w:rPr>
      <w:lang w:val="pt-PT" w:eastAsia="en-US" w:bidi="ar-SA"/>
    </w:rPr>
  </w:style>
  <w:style w:type="character" w:customStyle="1" w:styleId="ListLabel87">
    <w:name w:val="ListLabel 87"/>
    <w:rsid w:val="00361C6E"/>
    <w:rPr>
      <w:lang w:val="pt-PT" w:eastAsia="en-US" w:bidi="ar-SA"/>
    </w:rPr>
  </w:style>
  <w:style w:type="character" w:customStyle="1" w:styleId="ListLabel88">
    <w:name w:val="ListLabel 88"/>
    <w:rsid w:val="00361C6E"/>
    <w:rPr>
      <w:lang w:val="pt-PT" w:eastAsia="en-US" w:bidi="ar-SA"/>
    </w:rPr>
  </w:style>
  <w:style w:type="character" w:customStyle="1" w:styleId="ListLabel89">
    <w:name w:val="ListLabel 89"/>
    <w:rsid w:val="00361C6E"/>
    <w:rPr>
      <w:lang w:val="pt-PT" w:eastAsia="en-US" w:bidi="ar-SA"/>
    </w:rPr>
  </w:style>
  <w:style w:type="character" w:customStyle="1" w:styleId="ListLabel90">
    <w:name w:val="ListLabel 90"/>
    <w:rsid w:val="00361C6E"/>
    <w:rPr>
      <w:lang w:val="pt-PT" w:eastAsia="en-US" w:bidi="ar-SA"/>
    </w:rPr>
  </w:style>
  <w:style w:type="numbering" w:customStyle="1" w:styleId="Semlista1">
    <w:name w:val="Sem lista1"/>
    <w:basedOn w:val="Semlista"/>
    <w:rsid w:val="00361C6E"/>
    <w:pPr>
      <w:numPr>
        <w:numId w:val="28"/>
      </w:numPr>
    </w:pPr>
  </w:style>
  <w:style w:type="numbering" w:customStyle="1" w:styleId="WWNum1">
    <w:name w:val="WWNum1"/>
    <w:basedOn w:val="Semlista"/>
    <w:rsid w:val="00361C6E"/>
    <w:pPr>
      <w:numPr>
        <w:numId w:val="29"/>
      </w:numPr>
    </w:pPr>
  </w:style>
  <w:style w:type="numbering" w:customStyle="1" w:styleId="WWNum2">
    <w:name w:val="WWNum2"/>
    <w:basedOn w:val="Semlista"/>
    <w:rsid w:val="00361C6E"/>
    <w:pPr>
      <w:numPr>
        <w:numId w:val="30"/>
      </w:numPr>
    </w:pPr>
  </w:style>
  <w:style w:type="numbering" w:customStyle="1" w:styleId="WWNum3">
    <w:name w:val="WWNum3"/>
    <w:basedOn w:val="Semlista"/>
    <w:rsid w:val="00361C6E"/>
    <w:pPr>
      <w:numPr>
        <w:numId w:val="31"/>
      </w:numPr>
    </w:pPr>
  </w:style>
  <w:style w:type="numbering" w:customStyle="1" w:styleId="WWNum4">
    <w:name w:val="WWNum4"/>
    <w:basedOn w:val="Semlista"/>
    <w:rsid w:val="00361C6E"/>
    <w:pPr>
      <w:numPr>
        <w:numId w:val="32"/>
      </w:numPr>
    </w:pPr>
  </w:style>
  <w:style w:type="numbering" w:customStyle="1" w:styleId="WWNum5">
    <w:name w:val="WWNum5"/>
    <w:basedOn w:val="Semlista"/>
    <w:rsid w:val="00361C6E"/>
    <w:pPr>
      <w:numPr>
        <w:numId w:val="33"/>
      </w:numPr>
    </w:pPr>
  </w:style>
  <w:style w:type="numbering" w:customStyle="1" w:styleId="WWNum6">
    <w:name w:val="WWNum6"/>
    <w:basedOn w:val="Semlista"/>
    <w:rsid w:val="00361C6E"/>
    <w:pPr>
      <w:numPr>
        <w:numId w:val="34"/>
      </w:numPr>
    </w:pPr>
  </w:style>
  <w:style w:type="numbering" w:customStyle="1" w:styleId="WWNum7">
    <w:name w:val="WWNum7"/>
    <w:basedOn w:val="Semlista"/>
    <w:rsid w:val="00361C6E"/>
    <w:pPr>
      <w:numPr>
        <w:numId w:val="35"/>
      </w:numPr>
    </w:pPr>
  </w:style>
  <w:style w:type="numbering" w:customStyle="1" w:styleId="WWNum8">
    <w:name w:val="WWNum8"/>
    <w:basedOn w:val="Semlista"/>
    <w:rsid w:val="00361C6E"/>
    <w:pPr>
      <w:numPr>
        <w:numId w:val="36"/>
      </w:numPr>
    </w:pPr>
  </w:style>
  <w:style w:type="numbering" w:customStyle="1" w:styleId="WWNum9">
    <w:name w:val="WWNum9"/>
    <w:basedOn w:val="Semlista"/>
    <w:rsid w:val="00361C6E"/>
    <w:pPr>
      <w:numPr>
        <w:numId w:val="37"/>
      </w:numPr>
    </w:pPr>
  </w:style>
  <w:style w:type="numbering" w:customStyle="1" w:styleId="WWNum10">
    <w:name w:val="WWNum10"/>
    <w:basedOn w:val="Semlista"/>
    <w:rsid w:val="00361C6E"/>
    <w:pPr>
      <w:numPr>
        <w:numId w:val="3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01C"/>
    <w:pPr>
      <w:spacing w:after="5" w:line="248" w:lineRule="auto"/>
      <w:ind w:left="10" w:right="22" w:hanging="10"/>
      <w:jc w:val="both"/>
    </w:pPr>
    <w:rPr>
      <w:rFonts w:ascii="Times New Roman" w:eastAsia="Times New Roman" w:hAnsi="Times New Roman" w:cs="Times New Roman"/>
      <w:color w:val="000000"/>
      <w:sz w:val="24"/>
    </w:rPr>
  </w:style>
  <w:style w:type="paragraph" w:styleId="Ttulo1">
    <w:name w:val="heading 1"/>
    <w:next w:val="Normal"/>
    <w:link w:val="Ttulo1Char"/>
    <w:unhideWhenUsed/>
    <w:qFormat/>
    <w:rsid w:val="0070601C"/>
    <w:pPr>
      <w:keepNext/>
      <w:keepLines/>
      <w:spacing w:after="120"/>
      <w:ind w:left="10" w:hanging="10"/>
      <w:jc w:val="center"/>
      <w:outlineLvl w:val="0"/>
    </w:pPr>
    <w:rPr>
      <w:rFonts w:ascii="Times New Roman" w:eastAsia="Times New Roman" w:hAnsi="Times New Roman" w:cs="Times New Roman"/>
      <w:b/>
      <w:color w:val="000000"/>
      <w:sz w:val="24"/>
      <w:u w:val="single" w:color="000000"/>
    </w:rPr>
  </w:style>
  <w:style w:type="paragraph" w:styleId="Ttulo2">
    <w:name w:val="heading 2"/>
    <w:next w:val="Normal"/>
    <w:link w:val="Ttulo2Char"/>
    <w:uiPriority w:val="9"/>
    <w:unhideWhenUsed/>
    <w:qFormat/>
    <w:rsid w:val="0070601C"/>
    <w:pPr>
      <w:keepNext/>
      <w:keepLines/>
      <w:pBdr>
        <w:top w:val="single" w:sz="6" w:space="0" w:color="000000"/>
        <w:left w:val="single" w:sz="6" w:space="0" w:color="000000"/>
        <w:bottom w:val="single" w:sz="6" w:space="0" w:color="000000"/>
        <w:right w:val="single" w:sz="6" w:space="0" w:color="000000"/>
      </w:pBdr>
      <w:spacing w:after="0"/>
      <w:ind w:left="192" w:hanging="10"/>
      <w:jc w:val="center"/>
      <w:outlineLvl w:val="1"/>
    </w:pPr>
    <w:rPr>
      <w:rFonts w:ascii="Arial" w:eastAsia="Arial" w:hAnsi="Arial" w:cs="Arial"/>
      <w:color w:val="000000"/>
      <w:sz w:val="20"/>
    </w:rPr>
  </w:style>
  <w:style w:type="paragraph" w:styleId="Ttulo5">
    <w:name w:val="heading 5"/>
    <w:basedOn w:val="Normal"/>
    <w:next w:val="Normal"/>
    <w:link w:val="Ttulo5Char"/>
    <w:qFormat/>
    <w:rsid w:val="00B42C83"/>
    <w:pPr>
      <w:keepNext/>
      <w:spacing w:after="0" w:line="240" w:lineRule="auto"/>
      <w:ind w:left="0" w:right="0" w:firstLine="0"/>
      <w:jc w:val="center"/>
      <w:outlineLvl w:val="4"/>
    </w:pPr>
    <w:rPr>
      <w:rFonts w:ascii="Arial" w:hAnsi="Arial"/>
      <w:b/>
      <w:color w:val="auto"/>
      <w:sz w:val="28"/>
      <w:szCs w:val="24"/>
    </w:rPr>
  </w:style>
  <w:style w:type="paragraph" w:styleId="Ttulo6">
    <w:name w:val="heading 6"/>
    <w:basedOn w:val="Normal"/>
    <w:next w:val="Normal"/>
    <w:link w:val="Ttulo6Char"/>
    <w:uiPriority w:val="9"/>
    <w:unhideWhenUsed/>
    <w:qFormat/>
    <w:rsid w:val="00BA7C15"/>
    <w:pPr>
      <w:keepNext/>
      <w:keepLines/>
      <w:spacing w:before="40" w:after="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BA7C1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70601C"/>
    <w:rPr>
      <w:rFonts w:ascii="Times New Roman" w:eastAsia="Times New Roman" w:hAnsi="Times New Roman" w:cs="Times New Roman"/>
      <w:b/>
      <w:color w:val="000000"/>
      <w:sz w:val="24"/>
      <w:u w:val="single" w:color="000000"/>
    </w:rPr>
  </w:style>
  <w:style w:type="character" w:customStyle="1" w:styleId="Ttulo2Char">
    <w:name w:val="Título 2 Char"/>
    <w:link w:val="Ttulo2"/>
    <w:rsid w:val="0070601C"/>
    <w:rPr>
      <w:rFonts w:ascii="Arial" w:eastAsia="Arial" w:hAnsi="Arial" w:cs="Arial"/>
      <w:color w:val="000000"/>
      <w:sz w:val="20"/>
    </w:rPr>
  </w:style>
  <w:style w:type="character" w:customStyle="1" w:styleId="Ttulo5Char">
    <w:name w:val="Título 5 Char"/>
    <w:basedOn w:val="Fontepargpadro"/>
    <w:link w:val="Ttulo5"/>
    <w:rsid w:val="00B42C83"/>
    <w:rPr>
      <w:rFonts w:ascii="Arial" w:eastAsia="Times New Roman" w:hAnsi="Arial" w:cs="Times New Roman"/>
      <w:b/>
      <w:sz w:val="28"/>
      <w:szCs w:val="24"/>
    </w:rPr>
  </w:style>
  <w:style w:type="character" w:customStyle="1" w:styleId="Ttulo6Char">
    <w:name w:val="Título 6 Char"/>
    <w:basedOn w:val="Fontepargpadro"/>
    <w:link w:val="Ttulo6"/>
    <w:uiPriority w:val="9"/>
    <w:rsid w:val="00BA7C15"/>
    <w:rPr>
      <w:rFonts w:asciiTheme="majorHAnsi" w:eastAsiaTheme="majorEastAsia" w:hAnsiTheme="majorHAnsi" w:cstheme="majorBidi"/>
      <w:color w:val="1F4D78" w:themeColor="accent1" w:themeShade="7F"/>
      <w:sz w:val="24"/>
    </w:rPr>
  </w:style>
  <w:style w:type="character" w:customStyle="1" w:styleId="Ttulo9Char">
    <w:name w:val="Título 9 Char"/>
    <w:basedOn w:val="Fontepargpadro"/>
    <w:link w:val="Ttulo9"/>
    <w:uiPriority w:val="9"/>
    <w:semiHidden/>
    <w:rsid w:val="00BA7C15"/>
    <w:rPr>
      <w:rFonts w:asciiTheme="majorHAnsi" w:eastAsiaTheme="majorEastAsia" w:hAnsiTheme="majorHAnsi" w:cstheme="majorBidi"/>
      <w:i/>
      <w:iCs/>
      <w:color w:val="272727" w:themeColor="text1" w:themeTint="D8"/>
      <w:sz w:val="21"/>
      <w:szCs w:val="21"/>
    </w:rPr>
  </w:style>
  <w:style w:type="table" w:customStyle="1" w:styleId="TableGrid">
    <w:name w:val="TableGrid"/>
    <w:rsid w:val="0070601C"/>
    <w:pPr>
      <w:spacing w:after="0" w:line="240" w:lineRule="auto"/>
    </w:pPr>
    <w:tblPr>
      <w:tblCellMar>
        <w:top w:w="0" w:type="dxa"/>
        <w:left w:w="0" w:type="dxa"/>
        <w:bottom w:w="0" w:type="dxa"/>
        <w:right w:w="0" w:type="dxa"/>
      </w:tblCellMar>
    </w:tblPr>
  </w:style>
  <w:style w:type="paragraph" w:styleId="Rodap">
    <w:name w:val="footer"/>
    <w:basedOn w:val="Normal"/>
    <w:link w:val="RodapChar"/>
    <w:unhideWhenUsed/>
    <w:rsid w:val="00493A63"/>
    <w:pPr>
      <w:tabs>
        <w:tab w:val="center" w:pos="4252"/>
        <w:tab w:val="right" w:pos="8504"/>
      </w:tabs>
      <w:spacing w:after="0" w:line="240" w:lineRule="auto"/>
      <w:ind w:left="0" w:righ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rsid w:val="00493A63"/>
    <w:rPr>
      <w:rFonts w:eastAsiaTheme="minorHAnsi"/>
      <w:lang w:eastAsia="en-US"/>
    </w:rPr>
  </w:style>
  <w:style w:type="character" w:styleId="Forte">
    <w:name w:val="Strong"/>
    <w:basedOn w:val="Fontepargpadro"/>
    <w:uiPriority w:val="22"/>
    <w:qFormat/>
    <w:rsid w:val="00493A63"/>
    <w:rPr>
      <w:b/>
      <w:bCs/>
    </w:rPr>
  </w:style>
  <w:style w:type="character" w:customStyle="1" w:styleId="LinkdaInternet">
    <w:name w:val="Link da Internet"/>
    <w:uiPriority w:val="99"/>
    <w:rsid w:val="00505824"/>
    <w:rPr>
      <w:color w:val="0000FF"/>
      <w:u w:val="single"/>
    </w:rPr>
  </w:style>
  <w:style w:type="paragraph" w:styleId="PargrafodaLista">
    <w:name w:val="List Paragraph"/>
    <w:basedOn w:val="Normal"/>
    <w:qFormat/>
    <w:rsid w:val="00505824"/>
    <w:pPr>
      <w:ind w:left="720"/>
      <w:contextualSpacing/>
    </w:pPr>
  </w:style>
  <w:style w:type="paragraph" w:styleId="Ttulo">
    <w:name w:val="Title"/>
    <w:basedOn w:val="Normal"/>
    <w:next w:val="Normal"/>
    <w:link w:val="TtuloChar"/>
    <w:uiPriority w:val="10"/>
    <w:qFormat/>
    <w:rsid w:val="001E417A"/>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har">
    <w:name w:val="Título Char"/>
    <w:basedOn w:val="Fontepargpadro"/>
    <w:link w:val="Ttulo"/>
    <w:uiPriority w:val="10"/>
    <w:rsid w:val="001E417A"/>
    <w:rPr>
      <w:rFonts w:asciiTheme="majorHAnsi" w:eastAsiaTheme="majorEastAsia" w:hAnsiTheme="majorHAnsi" w:cstheme="majorBidi"/>
      <w:spacing w:val="-10"/>
      <w:kern w:val="28"/>
      <w:sz w:val="56"/>
      <w:szCs w:val="56"/>
    </w:rPr>
  </w:style>
  <w:style w:type="character" w:styleId="Hyperlink">
    <w:name w:val="Hyperlink"/>
    <w:basedOn w:val="Fontepargpadro"/>
    <w:uiPriority w:val="99"/>
    <w:unhideWhenUsed/>
    <w:rsid w:val="000D661F"/>
    <w:rPr>
      <w:color w:val="0563C1" w:themeColor="hyperlink"/>
      <w:u w:val="single"/>
    </w:rPr>
  </w:style>
  <w:style w:type="paragraph" w:styleId="Cabealho">
    <w:name w:val="header"/>
    <w:basedOn w:val="Normal"/>
    <w:link w:val="CabealhoChar"/>
    <w:unhideWhenUsed/>
    <w:rsid w:val="002A427F"/>
    <w:pPr>
      <w:tabs>
        <w:tab w:val="center" w:pos="4252"/>
        <w:tab w:val="right" w:pos="8504"/>
      </w:tabs>
      <w:spacing w:after="0" w:line="240" w:lineRule="auto"/>
    </w:pPr>
  </w:style>
  <w:style w:type="character" w:customStyle="1" w:styleId="CabealhoChar">
    <w:name w:val="Cabeçalho Char"/>
    <w:basedOn w:val="Fontepargpadro"/>
    <w:link w:val="Cabealho"/>
    <w:rsid w:val="002A427F"/>
    <w:rPr>
      <w:rFonts w:ascii="Times New Roman" w:eastAsia="Times New Roman" w:hAnsi="Times New Roman" w:cs="Times New Roman"/>
      <w:color w:val="000000"/>
      <w:sz w:val="24"/>
    </w:rPr>
  </w:style>
  <w:style w:type="table" w:styleId="Tabelacomgrade">
    <w:name w:val="Table Grid"/>
    <w:basedOn w:val="Tabelanormal"/>
    <w:uiPriority w:val="59"/>
    <w:rsid w:val="00FC49F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BA7C15"/>
    <w:pPr>
      <w:spacing w:after="0" w:line="240" w:lineRule="auto"/>
      <w:ind w:left="0" w:right="0" w:firstLine="0"/>
      <w:jc w:val="left"/>
    </w:pPr>
    <w:rPr>
      <w:color w:val="auto"/>
      <w:sz w:val="36"/>
      <w:szCs w:val="36"/>
    </w:rPr>
  </w:style>
  <w:style w:type="character" w:customStyle="1" w:styleId="CorpodetextoChar">
    <w:name w:val="Corpo de texto Char"/>
    <w:basedOn w:val="Fontepargpadro"/>
    <w:link w:val="Corpodetexto"/>
    <w:uiPriority w:val="1"/>
    <w:rsid w:val="00BA7C15"/>
    <w:rPr>
      <w:rFonts w:ascii="Times New Roman" w:eastAsia="Times New Roman" w:hAnsi="Times New Roman" w:cs="Times New Roman"/>
      <w:sz w:val="36"/>
      <w:szCs w:val="36"/>
    </w:rPr>
  </w:style>
  <w:style w:type="character" w:customStyle="1" w:styleId="TextodebaloChar">
    <w:name w:val="Texto de balão Char"/>
    <w:basedOn w:val="Fontepargpadro"/>
    <w:link w:val="Textodebalo"/>
    <w:uiPriority w:val="99"/>
    <w:semiHidden/>
    <w:rsid w:val="00B42C83"/>
    <w:rPr>
      <w:rFonts w:ascii="Tahoma" w:eastAsiaTheme="minorHAnsi" w:hAnsi="Tahoma" w:cs="Tahoma"/>
      <w:sz w:val="16"/>
      <w:szCs w:val="16"/>
      <w:lang w:eastAsia="en-US"/>
    </w:rPr>
  </w:style>
  <w:style w:type="paragraph" w:styleId="Textodebalo">
    <w:name w:val="Balloon Text"/>
    <w:basedOn w:val="Normal"/>
    <w:link w:val="TextodebaloChar"/>
    <w:uiPriority w:val="99"/>
    <w:semiHidden/>
    <w:unhideWhenUsed/>
    <w:rsid w:val="00B42C83"/>
    <w:pPr>
      <w:spacing w:after="0" w:line="240" w:lineRule="auto"/>
      <w:ind w:left="0" w:right="0" w:firstLine="0"/>
      <w:jc w:val="left"/>
    </w:pPr>
    <w:rPr>
      <w:rFonts w:ascii="Tahoma" w:eastAsiaTheme="minorHAnsi" w:hAnsi="Tahoma" w:cs="Tahoma"/>
      <w:color w:val="auto"/>
      <w:sz w:val="16"/>
      <w:szCs w:val="16"/>
      <w:lang w:eastAsia="en-US"/>
    </w:rPr>
  </w:style>
  <w:style w:type="paragraph" w:customStyle="1" w:styleId="Default">
    <w:name w:val="Default"/>
    <w:qFormat/>
    <w:rsid w:val="00B42C83"/>
    <w:pPr>
      <w:autoSpaceDE w:val="0"/>
      <w:autoSpaceDN w:val="0"/>
      <w:adjustRightInd w:val="0"/>
      <w:spacing w:after="0" w:line="240" w:lineRule="auto"/>
    </w:pPr>
    <w:rPr>
      <w:rFonts w:ascii="Cambria" w:eastAsia="Calibri" w:hAnsi="Cambria" w:cs="Cambria"/>
      <w:color w:val="000000"/>
      <w:sz w:val="24"/>
      <w:szCs w:val="24"/>
      <w:lang w:eastAsia="en-US"/>
    </w:rPr>
  </w:style>
  <w:style w:type="paragraph" w:customStyle="1" w:styleId="Normal1">
    <w:name w:val="Normal1"/>
    <w:rsid w:val="00B42C83"/>
    <w:pPr>
      <w:suppressAutoHyphens/>
      <w:autoSpaceDE w:val="0"/>
      <w:spacing w:after="0" w:line="240" w:lineRule="auto"/>
    </w:pPr>
    <w:rPr>
      <w:rFonts w:ascii="Arial" w:eastAsia="Times New Roman" w:hAnsi="Arial" w:cs="Arial"/>
      <w:color w:val="000000"/>
      <w:sz w:val="24"/>
      <w:szCs w:val="24"/>
      <w:lang w:eastAsia="zh-CN"/>
    </w:rPr>
  </w:style>
  <w:style w:type="paragraph" w:styleId="Textodenotaderodap">
    <w:name w:val="footnote text"/>
    <w:basedOn w:val="Normal"/>
    <w:link w:val="TextodenotaderodapChar"/>
    <w:uiPriority w:val="99"/>
    <w:semiHidden/>
    <w:unhideWhenUsed/>
    <w:rsid w:val="00B42C83"/>
    <w:pPr>
      <w:spacing w:after="0" w:line="240" w:lineRule="auto"/>
      <w:ind w:left="0" w:right="0" w:firstLine="0"/>
      <w:jc w:val="left"/>
    </w:pPr>
    <w:rPr>
      <w:rFonts w:asciiTheme="minorHAnsi" w:eastAsiaTheme="minorHAnsi" w:hAnsiTheme="minorHAnsi" w:cstheme="minorBidi"/>
      <w:color w:val="auto"/>
      <w:sz w:val="20"/>
      <w:szCs w:val="20"/>
      <w:lang w:eastAsia="en-US"/>
    </w:rPr>
  </w:style>
  <w:style w:type="character" w:customStyle="1" w:styleId="TextodenotaderodapChar">
    <w:name w:val="Texto de nota de rodapé Char"/>
    <w:basedOn w:val="Fontepargpadro"/>
    <w:link w:val="Textodenotaderodap"/>
    <w:uiPriority w:val="99"/>
    <w:semiHidden/>
    <w:rsid w:val="00B42C83"/>
    <w:rPr>
      <w:rFonts w:eastAsiaTheme="minorHAnsi"/>
      <w:sz w:val="20"/>
      <w:szCs w:val="20"/>
      <w:lang w:eastAsia="en-US"/>
    </w:rPr>
  </w:style>
  <w:style w:type="paragraph" w:styleId="SemEspaamento">
    <w:name w:val="No Spacing"/>
    <w:qFormat/>
    <w:rsid w:val="00B42C83"/>
    <w:pPr>
      <w:spacing w:after="0" w:line="240" w:lineRule="auto"/>
    </w:pPr>
    <w:rPr>
      <w:rFonts w:ascii="Calibri" w:eastAsia="Calibri" w:hAnsi="Calibri" w:cs="Times New Roman"/>
      <w:lang w:eastAsia="en-US"/>
    </w:rPr>
  </w:style>
  <w:style w:type="paragraph" w:customStyle="1" w:styleId="msonormal0">
    <w:name w:val="msonormal"/>
    <w:basedOn w:val="Normal"/>
    <w:rsid w:val="00B42C83"/>
    <w:pPr>
      <w:spacing w:before="100" w:beforeAutospacing="1" w:after="100" w:afterAutospacing="1" w:line="240" w:lineRule="auto"/>
      <w:ind w:left="0" w:right="0" w:firstLine="0"/>
      <w:jc w:val="left"/>
    </w:pPr>
    <w:rPr>
      <w:color w:val="auto"/>
      <w:szCs w:val="24"/>
    </w:rPr>
  </w:style>
  <w:style w:type="paragraph" w:customStyle="1" w:styleId="font5">
    <w:name w:val="font5"/>
    <w:basedOn w:val="Normal"/>
    <w:rsid w:val="00B42C83"/>
    <w:pPr>
      <w:spacing w:before="100" w:beforeAutospacing="1" w:after="100" w:afterAutospacing="1" w:line="240" w:lineRule="auto"/>
      <w:ind w:left="0" w:right="0" w:firstLine="0"/>
      <w:jc w:val="left"/>
    </w:pPr>
    <w:rPr>
      <w:b/>
      <w:bCs/>
      <w:sz w:val="20"/>
      <w:szCs w:val="20"/>
    </w:rPr>
  </w:style>
  <w:style w:type="paragraph" w:customStyle="1" w:styleId="font6">
    <w:name w:val="font6"/>
    <w:basedOn w:val="Normal"/>
    <w:rsid w:val="00B42C83"/>
    <w:pPr>
      <w:spacing w:before="100" w:beforeAutospacing="1" w:after="100" w:afterAutospacing="1" w:line="240" w:lineRule="auto"/>
      <w:ind w:left="0" w:right="0" w:firstLine="0"/>
      <w:jc w:val="left"/>
    </w:pPr>
    <w:rPr>
      <w:sz w:val="16"/>
      <w:szCs w:val="16"/>
    </w:rPr>
  </w:style>
  <w:style w:type="paragraph" w:customStyle="1" w:styleId="xl63">
    <w:name w:val="xl63"/>
    <w:basedOn w:val="Normal"/>
    <w:rsid w:val="00B42C83"/>
    <w:pPr>
      <w:spacing w:before="100" w:beforeAutospacing="1" w:after="100" w:afterAutospacing="1" w:line="240" w:lineRule="auto"/>
      <w:ind w:left="0" w:right="0" w:firstLine="0"/>
      <w:jc w:val="center"/>
    </w:pPr>
    <w:rPr>
      <w:color w:val="auto"/>
      <w:szCs w:val="24"/>
    </w:rPr>
  </w:style>
  <w:style w:type="paragraph" w:customStyle="1" w:styleId="xl64">
    <w:name w:val="xl64"/>
    <w:basedOn w:val="Normal"/>
    <w:rsid w:val="00B42C83"/>
    <w:pPr>
      <w:spacing w:before="100" w:beforeAutospacing="1" w:after="100" w:afterAutospacing="1" w:line="240" w:lineRule="auto"/>
      <w:ind w:left="0" w:right="0" w:firstLine="0"/>
      <w:jc w:val="center"/>
    </w:pPr>
    <w:rPr>
      <w:color w:val="auto"/>
      <w:szCs w:val="24"/>
    </w:rPr>
  </w:style>
  <w:style w:type="paragraph" w:customStyle="1" w:styleId="xl65">
    <w:name w:val="xl65"/>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b/>
      <w:bCs/>
      <w:color w:val="auto"/>
      <w:sz w:val="20"/>
      <w:szCs w:val="20"/>
    </w:rPr>
  </w:style>
  <w:style w:type="paragraph" w:customStyle="1" w:styleId="xl66">
    <w:name w:val="xl66"/>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sz w:val="20"/>
      <w:szCs w:val="20"/>
    </w:rPr>
  </w:style>
  <w:style w:type="paragraph" w:customStyle="1" w:styleId="xl67">
    <w:name w:val="xl67"/>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sz w:val="20"/>
      <w:szCs w:val="20"/>
    </w:rPr>
  </w:style>
  <w:style w:type="paragraph" w:customStyle="1" w:styleId="xl68">
    <w:name w:val="xl68"/>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sz w:val="20"/>
      <w:szCs w:val="20"/>
    </w:rPr>
  </w:style>
  <w:style w:type="paragraph" w:customStyle="1" w:styleId="xl69">
    <w:name w:val="xl69"/>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sz w:val="20"/>
      <w:szCs w:val="20"/>
    </w:rPr>
  </w:style>
  <w:style w:type="paragraph" w:customStyle="1" w:styleId="xl70">
    <w:name w:val="xl70"/>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sz w:val="20"/>
      <w:szCs w:val="20"/>
    </w:rPr>
  </w:style>
  <w:style w:type="paragraph" w:customStyle="1" w:styleId="xl71">
    <w:name w:val="xl71"/>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sz w:val="20"/>
      <w:szCs w:val="20"/>
    </w:rPr>
  </w:style>
  <w:style w:type="paragraph" w:customStyle="1" w:styleId="xl72">
    <w:name w:val="xl72"/>
    <w:basedOn w:val="Normal"/>
    <w:rsid w:val="00B42C83"/>
    <w:pPr>
      <w:spacing w:before="100" w:beforeAutospacing="1" w:after="100" w:afterAutospacing="1" w:line="240" w:lineRule="auto"/>
      <w:ind w:left="0" w:right="0" w:firstLine="0"/>
      <w:jc w:val="center"/>
    </w:pPr>
    <w:rPr>
      <w:color w:val="auto"/>
      <w:szCs w:val="24"/>
    </w:rPr>
  </w:style>
  <w:style w:type="paragraph" w:customStyle="1" w:styleId="xl73">
    <w:name w:val="xl73"/>
    <w:basedOn w:val="Normal"/>
    <w:rsid w:val="00B42C83"/>
    <w:pPr>
      <w:spacing w:before="100" w:beforeAutospacing="1" w:after="100" w:afterAutospacing="1" w:line="240" w:lineRule="auto"/>
      <w:ind w:left="0" w:right="0" w:firstLine="0"/>
      <w:jc w:val="center"/>
    </w:pPr>
    <w:rPr>
      <w:b/>
      <w:bCs/>
      <w:color w:val="auto"/>
      <w:szCs w:val="24"/>
    </w:rPr>
  </w:style>
  <w:style w:type="paragraph" w:customStyle="1" w:styleId="xl74">
    <w:name w:val="xl74"/>
    <w:basedOn w:val="Normal"/>
    <w:rsid w:val="00B42C83"/>
    <w:pPr>
      <w:spacing w:before="100" w:beforeAutospacing="1" w:after="100" w:afterAutospacing="1" w:line="240" w:lineRule="auto"/>
      <w:ind w:left="0" w:right="0" w:firstLine="0"/>
      <w:jc w:val="left"/>
    </w:pPr>
    <w:rPr>
      <w:color w:val="auto"/>
      <w:szCs w:val="24"/>
    </w:rPr>
  </w:style>
  <w:style w:type="paragraph" w:customStyle="1" w:styleId="xl75">
    <w:name w:val="xl75"/>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b/>
      <w:bCs/>
      <w:color w:val="auto"/>
      <w:sz w:val="20"/>
      <w:szCs w:val="20"/>
    </w:rPr>
  </w:style>
  <w:style w:type="paragraph" w:customStyle="1" w:styleId="xl76">
    <w:name w:val="xl76"/>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b/>
      <w:bCs/>
      <w:sz w:val="20"/>
      <w:szCs w:val="20"/>
    </w:rPr>
  </w:style>
  <w:style w:type="paragraph" w:customStyle="1" w:styleId="xl77">
    <w:name w:val="xl77"/>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i/>
      <w:iCs/>
      <w:color w:val="auto"/>
      <w:szCs w:val="24"/>
    </w:rPr>
  </w:style>
  <w:style w:type="paragraph" w:customStyle="1" w:styleId="xl78">
    <w:name w:val="xl78"/>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i/>
      <w:iCs/>
      <w:color w:val="auto"/>
      <w:szCs w:val="24"/>
    </w:rPr>
  </w:style>
  <w:style w:type="paragraph" w:customStyle="1" w:styleId="xl79">
    <w:name w:val="xl79"/>
    <w:basedOn w:val="Normal"/>
    <w:rsid w:val="00B42C8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i/>
      <w:iCs/>
      <w:color w:val="auto"/>
      <w:szCs w:val="24"/>
    </w:rPr>
  </w:style>
  <w:style w:type="paragraph" w:customStyle="1" w:styleId="footnotedescription">
    <w:name w:val="footnote description"/>
    <w:next w:val="Normal"/>
    <w:link w:val="footnotedescriptionChar"/>
    <w:hidden/>
    <w:rsid w:val="00B42C83"/>
    <w:pPr>
      <w:spacing w:after="0"/>
      <w:ind w:left="52"/>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sid w:val="00B42C83"/>
    <w:rPr>
      <w:rFonts w:ascii="Times New Roman" w:eastAsia="Times New Roman" w:hAnsi="Times New Roman" w:cs="Times New Roman"/>
      <w:color w:val="000000"/>
      <w:sz w:val="16"/>
    </w:rPr>
  </w:style>
  <w:style w:type="character" w:customStyle="1" w:styleId="footnotemark">
    <w:name w:val="footnote mark"/>
    <w:hidden/>
    <w:rsid w:val="00B42C83"/>
    <w:rPr>
      <w:rFonts w:ascii="Times New Roman" w:eastAsia="Times New Roman" w:hAnsi="Times New Roman" w:cs="Times New Roman"/>
      <w:color w:val="000000"/>
      <w:sz w:val="20"/>
      <w:vertAlign w:val="superscript"/>
    </w:rPr>
  </w:style>
  <w:style w:type="paragraph" w:customStyle="1" w:styleId="PADRO">
    <w:name w:val="PADRÃO"/>
    <w:rsid w:val="00CF3F2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xtbody">
    <w:name w:val="Text body"/>
    <w:basedOn w:val="Normal"/>
    <w:rsid w:val="00D66820"/>
    <w:pPr>
      <w:suppressAutoHyphens/>
      <w:autoSpaceDN w:val="0"/>
      <w:spacing w:after="140" w:line="288" w:lineRule="auto"/>
      <w:ind w:left="0" w:right="0" w:firstLine="0"/>
      <w:jc w:val="left"/>
      <w:textAlignment w:val="baseline"/>
    </w:pPr>
    <w:rPr>
      <w:rFonts w:ascii="Liberation Serif" w:eastAsia="SimSun" w:hAnsi="Liberation Serif" w:cs="Lucida Sans"/>
      <w:color w:val="auto"/>
      <w:kern w:val="3"/>
      <w:szCs w:val="24"/>
      <w:lang w:eastAsia="zh-CN" w:bidi="hi-IN"/>
    </w:rPr>
  </w:style>
  <w:style w:type="paragraph" w:customStyle="1" w:styleId="TableContents">
    <w:name w:val="Table Contents"/>
    <w:basedOn w:val="Normal"/>
    <w:rsid w:val="00D66820"/>
    <w:pPr>
      <w:suppressLineNumbers/>
      <w:suppressAutoHyphens/>
      <w:autoSpaceDN w:val="0"/>
      <w:spacing w:after="0" w:line="240" w:lineRule="auto"/>
      <w:ind w:left="0" w:right="0" w:firstLine="0"/>
      <w:jc w:val="left"/>
      <w:textAlignment w:val="baseline"/>
    </w:pPr>
    <w:rPr>
      <w:rFonts w:ascii="Liberation Serif" w:eastAsia="SimSun" w:hAnsi="Liberation Serif" w:cs="Lucida Sans"/>
      <w:color w:val="auto"/>
      <w:kern w:val="3"/>
      <w:szCs w:val="24"/>
      <w:lang w:eastAsia="zh-CN" w:bidi="hi-IN"/>
    </w:rPr>
  </w:style>
  <w:style w:type="paragraph" w:customStyle="1" w:styleId="Standard">
    <w:name w:val="Standard"/>
    <w:rsid w:val="00361C6E"/>
    <w:pPr>
      <w:suppressAutoHyphens/>
      <w:autoSpaceDN w:val="0"/>
      <w:spacing w:after="0" w:line="240" w:lineRule="auto"/>
      <w:textAlignment w:val="baseline"/>
    </w:pPr>
    <w:rPr>
      <w:rFonts w:ascii="Times New Roman" w:eastAsia="Times New Roman" w:hAnsi="Times New Roman" w:cs="Times New Roman"/>
      <w:kern w:val="3"/>
      <w:lang w:val="pt-PT" w:eastAsia="en-US"/>
    </w:rPr>
  </w:style>
  <w:style w:type="paragraph" w:customStyle="1" w:styleId="Heading">
    <w:name w:val="Heading"/>
    <w:basedOn w:val="Standard"/>
    <w:next w:val="Textbody"/>
    <w:rsid w:val="00361C6E"/>
    <w:pPr>
      <w:keepNext/>
      <w:spacing w:before="240" w:after="120"/>
    </w:pPr>
    <w:rPr>
      <w:rFonts w:ascii="Liberation Sans" w:eastAsia="Microsoft YaHei" w:hAnsi="Liberation Sans" w:cs="Lucida Sans"/>
      <w:sz w:val="28"/>
      <w:szCs w:val="28"/>
    </w:rPr>
  </w:style>
  <w:style w:type="paragraph" w:styleId="Lista">
    <w:name w:val="List"/>
    <w:basedOn w:val="Textbody"/>
    <w:rsid w:val="00361C6E"/>
    <w:pPr>
      <w:spacing w:after="0" w:line="240" w:lineRule="auto"/>
      <w:ind w:left="1300"/>
    </w:pPr>
    <w:rPr>
      <w:rFonts w:ascii="Times New Roman" w:eastAsia="Times New Roman" w:hAnsi="Times New Roman"/>
      <w:lang w:val="pt-PT" w:eastAsia="en-US" w:bidi="ar-SA"/>
    </w:rPr>
  </w:style>
  <w:style w:type="paragraph" w:styleId="Legenda">
    <w:name w:val="caption"/>
    <w:basedOn w:val="Standard"/>
    <w:rsid w:val="00361C6E"/>
    <w:pPr>
      <w:suppressLineNumbers/>
      <w:spacing w:before="120" w:after="120"/>
    </w:pPr>
    <w:rPr>
      <w:rFonts w:cs="Lucida Sans"/>
      <w:i/>
      <w:iCs/>
      <w:sz w:val="24"/>
      <w:szCs w:val="24"/>
    </w:rPr>
  </w:style>
  <w:style w:type="paragraph" w:customStyle="1" w:styleId="Index">
    <w:name w:val="Index"/>
    <w:basedOn w:val="Standard"/>
    <w:rsid w:val="00361C6E"/>
    <w:pPr>
      <w:suppressLineNumbers/>
    </w:pPr>
    <w:rPr>
      <w:rFonts w:cs="Lucida Sans"/>
      <w:sz w:val="24"/>
    </w:rPr>
  </w:style>
  <w:style w:type="paragraph" w:customStyle="1" w:styleId="TableParagraph">
    <w:name w:val="Table Paragraph"/>
    <w:basedOn w:val="Standard"/>
    <w:rsid w:val="00361C6E"/>
  </w:style>
  <w:style w:type="character" w:customStyle="1" w:styleId="ListLabel1">
    <w:name w:val="ListLabel 1"/>
    <w:rsid w:val="00361C6E"/>
    <w:rPr>
      <w:rFonts w:eastAsia="Times New Roman" w:cs="Times New Roman"/>
      <w:b w:val="0"/>
      <w:bCs w:val="0"/>
      <w:i w:val="0"/>
      <w:iCs w:val="0"/>
      <w:w w:val="100"/>
      <w:sz w:val="24"/>
      <w:szCs w:val="24"/>
      <w:lang w:val="pt-PT" w:eastAsia="en-US" w:bidi="ar-SA"/>
    </w:rPr>
  </w:style>
  <w:style w:type="character" w:customStyle="1" w:styleId="ListLabel2">
    <w:name w:val="ListLabel 2"/>
    <w:rsid w:val="00361C6E"/>
    <w:rPr>
      <w:lang w:val="pt-PT" w:eastAsia="en-US" w:bidi="ar-SA"/>
    </w:rPr>
  </w:style>
  <w:style w:type="character" w:customStyle="1" w:styleId="ListLabel3">
    <w:name w:val="ListLabel 3"/>
    <w:rsid w:val="00361C6E"/>
    <w:rPr>
      <w:lang w:val="pt-PT" w:eastAsia="en-US" w:bidi="ar-SA"/>
    </w:rPr>
  </w:style>
  <w:style w:type="character" w:customStyle="1" w:styleId="ListLabel4">
    <w:name w:val="ListLabel 4"/>
    <w:rsid w:val="00361C6E"/>
    <w:rPr>
      <w:lang w:val="pt-PT" w:eastAsia="en-US" w:bidi="ar-SA"/>
    </w:rPr>
  </w:style>
  <w:style w:type="character" w:customStyle="1" w:styleId="ListLabel5">
    <w:name w:val="ListLabel 5"/>
    <w:rsid w:val="00361C6E"/>
    <w:rPr>
      <w:lang w:val="pt-PT" w:eastAsia="en-US" w:bidi="ar-SA"/>
    </w:rPr>
  </w:style>
  <w:style w:type="character" w:customStyle="1" w:styleId="ListLabel6">
    <w:name w:val="ListLabel 6"/>
    <w:rsid w:val="00361C6E"/>
    <w:rPr>
      <w:lang w:val="pt-PT" w:eastAsia="en-US" w:bidi="ar-SA"/>
    </w:rPr>
  </w:style>
  <w:style w:type="character" w:customStyle="1" w:styleId="ListLabel7">
    <w:name w:val="ListLabel 7"/>
    <w:rsid w:val="00361C6E"/>
    <w:rPr>
      <w:lang w:val="pt-PT" w:eastAsia="en-US" w:bidi="ar-SA"/>
    </w:rPr>
  </w:style>
  <w:style w:type="character" w:customStyle="1" w:styleId="ListLabel8">
    <w:name w:val="ListLabel 8"/>
    <w:rsid w:val="00361C6E"/>
    <w:rPr>
      <w:lang w:val="pt-PT" w:eastAsia="en-US" w:bidi="ar-SA"/>
    </w:rPr>
  </w:style>
  <w:style w:type="character" w:customStyle="1" w:styleId="ListLabel9">
    <w:name w:val="ListLabel 9"/>
    <w:rsid w:val="00361C6E"/>
    <w:rPr>
      <w:lang w:val="pt-PT" w:eastAsia="en-US" w:bidi="ar-SA"/>
    </w:rPr>
  </w:style>
  <w:style w:type="character" w:customStyle="1" w:styleId="ListLabel10">
    <w:name w:val="ListLabel 10"/>
    <w:rsid w:val="00361C6E"/>
    <w:rPr>
      <w:rFonts w:eastAsia="Times New Roman" w:cs="Times New Roman"/>
      <w:b/>
      <w:bCs w:val="0"/>
      <w:i w:val="0"/>
      <w:iCs w:val="0"/>
      <w:w w:val="100"/>
      <w:sz w:val="24"/>
      <w:szCs w:val="24"/>
      <w:lang w:val="pt-PT" w:eastAsia="en-US" w:bidi="ar-SA"/>
    </w:rPr>
  </w:style>
  <w:style w:type="character" w:customStyle="1" w:styleId="ListLabel11">
    <w:name w:val="ListLabel 11"/>
    <w:rsid w:val="00361C6E"/>
    <w:rPr>
      <w:rFonts w:eastAsia="Times New Roman" w:cs="Times New Roman"/>
      <w:b w:val="0"/>
      <w:bCs w:val="0"/>
      <w:i w:val="0"/>
      <w:iCs w:val="0"/>
      <w:spacing w:val="-2"/>
      <w:w w:val="100"/>
      <w:sz w:val="24"/>
      <w:szCs w:val="24"/>
      <w:lang w:val="pt-PT" w:eastAsia="en-US" w:bidi="ar-SA"/>
    </w:rPr>
  </w:style>
  <w:style w:type="character" w:customStyle="1" w:styleId="ListLabel12">
    <w:name w:val="ListLabel 12"/>
    <w:rsid w:val="00361C6E"/>
    <w:rPr>
      <w:lang w:val="pt-PT" w:eastAsia="en-US" w:bidi="ar-SA"/>
    </w:rPr>
  </w:style>
  <w:style w:type="character" w:customStyle="1" w:styleId="ListLabel13">
    <w:name w:val="ListLabel 13"/>
    <w:rsid w:val="00361C6E"/>
    <w:rPr>
      <w:lang w:val="pt-PT" w:eastAsia="en-US" w:bidi="ar-SA"/>
    </w:rPr>
  </w:style>
  <w:style w:type="character" w:customStyle="1" w:styleId="ListLabel14">
    <w:name w:val="ListLabel 14"/>
    <w:rsid w:val="00361C6E"/>
    <w:rPr>
      <w:lang w:val="pt-PT" w:eastAsia="en-US" w:bidi="ar-SA"/>
    </w:rPr>
  </w:style>
  <w:style w:type="character" w:customStyle="1" w:styleId="ListLabel15">
    <w:name w:val="ListLabel 15"/>
    <w:rsid w:val="00361C6E"/>
    <w:rPr>
      <w:lang w:val="pt-PT" w:eastAsia="en-US" w:bidi="ar-SA"/>
    </w:rPr>
  </w:style>
  <w:style w:type="character" w:customStyle="1" w:styleId="ListLabel16">
    <w:name w:val="ListLabel 16"/>
    <w:rsid w:val="00361C6E"/>
    <w:rPr>
      <w:lang w:val="pt-PT" w:eastAsia="en-US" w:bidi="ar-SA"/>
    </w:rPr>
  </w:style>
  <w:style w:type="character" w:customStyle="1" w:styleId="ListLabel17">
    <w:name w:val="ListLabel 17"/>
    <w:rsid w:val="00361C6E"/>
    <w:rPr>
      <w:lang w:val="pt-PT" w:eastAsia="en-US" w:bidi="ar-SA"/>
    </w:rPr>
  </w:style>
  <w:style w:type="character" w:customStyle="1" w:styleId="ListLabel18">
    <w:name w:val="ListLabel 18"/>
    <w:rsid w:val="00361C6E"/>
    <w:rPr>
      <w:lang w:val="pt-PT" w:eastAsia="en-US" w:bidi="ar-SA"/>
    </w:rPr>
  </w:style>
  <w:style w:type="character" w:customStyle="1" w:styleId="ListLabel19">
    <w:name w:val="ListLabel 19"/>
    <w:rsid w:val="00361C6E"/>
    <w:rPr>
      <w:rFonts w:eastAsia="Times New Roman" w:cs="Times New Roman"/>
      <w:b w:val="0"/>
      <w:bCs w:val="0"/>
      <w:i w:val="0"/>
      <w:iCs w:val="0"/>
      <w:w w:val="100"/>
      <w:sz w:val="24"/>
      <w:szCs w:val="24"/>
      <w:lang w:val="pt-PT" w:eastAsia="en-US" w:bidi="ar-SA"/>
    </w:rPr>
  </w:style>
  <w:style w:type="character" w:customStyle="1" w:styleId="ListLabel20">
    <w:name w:val="ListLabel 20"/>
    <w:rsid w:val="00361C6E"/>
    <w:rPr>
      <w:lang w:val="pt-PT" w:eastAsia="en-US" w:bidi="ar-SA"/>
    </w:rPr>
  </w:style>
  <w:style w:type="character" w:customStyle="1" w:styleId="ListLabel21">
    <w:name w:val="ListLabel 21"/>
    <w:rsid w:val="00361C6E"/>
    <w:rPr>
      <w:lang w:val="pt-PT" w:eastAsia="en-US" w:bidi="ar-SA"/>
    </w:rPr>
  </w:style>
  <w:style w:type="character" w:customStyle="1" w:styleId="ListLabel22">
    <w:name w:val="ListLabel 22"/>
    <w:rsid w:val="00361C6E"/>
    <w:rPr>
      <w:lang w:val="pt-PT" w:eastAsia="en-US" w:bidi="ar-SA"/>
    </w:rPr>
  </w:style>
  <w:style w:type="character" w:customStyle="1" w:styleId="ListLabel23">
    <w:name w:val="ListLabel 23"/>
    <w:rsid w:val="00361C6E"/>
    <w:rPr>
      <w:lang w:val="pt-PT" w:eastAsia="en-US" w:bidi="ar-SA"/>
    </w:rPr>
  </w:style>
  <w:style w:type="character" w:customStyle="1" w:styleId="ListLabel24">
    <w:name w:val="ListLabel 24"/>
    <w:rsid w:val="00361C6E"/>
    <w:rPr>
      <w:lang w:val="pt-PT" w:eastAsia="en-US" w:bidi="ar-SA"/>
    </w:rPr>
  </w:style>
  <w:style w:type="character" w:customStyle="1" w:styleId="ListLabel25">
    <w:name w:val="ListLabel 25"/>
    <w:rsid w:val="00361C6E"/>
    <w:rPr>
      <w:lang w:val="pt-PT" w:eastAsia="en-US" w:bidi="ar-SA"/>
    </w:rPr>
  </w:style>
  <w:style w:type="character" w:customStyle="1" w:styleId="ListLabel26">
    <w:name w:val="ListLabel 26"/>
    <w:rsid w:val="00361C6E"/>
    <w:rPr>
      <w:lang w:val="pt-PT" w:eastAsia="en-US" w:bidi="ar-SA"/>
    </w:rPr>
  </w:style>
  <w:style w:type="character" w:customStyle="1" w:styleId="ListLabel27">
    <w:name w:val="ListLabel 27"/>
    <w:rsid w:val="00361C6E"/>
    <w:rPr>
      <w:lang w:val="pt-PT" w:eastAsia="en-US" w:bidi="ar-SA"/>
    </w:rPr>
  </w:style>
  <w:style w:type="character" w:customStyle="1" w:styleId="ListLabel28">
    <w:name w:val="ListLabel 28"/>
    <w:rsid w:val="00361C6E"/>
    <w:rPr>
      <w:rFonts w:eastAsia="Times New Roman" w:cs="Times New Roman"/>
      <w:b w:val="0"/>
      <w:bCs w:val="0"/>
      <w:i w:val="0"/>
      <w:iCs w:val="0"/>
      <w:w w:val="100"/>
      <w:sz w:val="24"/>
      <w:szCs w:val="24"/>
      <w:lang w:val="pt-PT" w:eastAsia="en-US" w:bidi="ar-SA"/>
    </w:rPr>
  </w:style>
  <w:style w:type="character" w:customStyle="1" w:styleId="ListLabel29">
    <w:name w:val="ListLabel 29"/>
    <w:rsid w:val="00361C6E"/>
    <w:rPr>
      <w:lang w:val="pt-PT" w:eastAsia="en-US" w:bidi="ar-SA"/>
    </w:rPr>
  </w:style>
  <w:style w:type="character" w:customStyle="1" w:styleId="ListLabel30">
    <w:name w:val="ListLabel 30"/>
    <w:rsid w:val="00361C6E"/>
    <w:rPr>
      <w:lang w:val="pt-PT" w:eastAsia="en-US" w:bidi="ar-SA"/>
    </w:rPr>
  </w:style>
  <w:style w:type="character" w:customStyle="1" w:styleId="ListLabel31">
    <w:name w:val="ListLabel 31"/>
    <w:rsid w:val="00361C6E"/>
    <w:rPr>
      <w:lang w:val="pt-PT" w:eastAsia="en-US" w:bidi="ar-SA"/>
    </w:rPr>
  </w:style>
  <w:style w:type="character" w:customStyle="1" w:styleId="ListLabel32">
    <w:name w:val="ListLabel 32"/>
    <w:rsid w:val="00361C6E"/>
    <w:rPr>
      <w:lang w:val="pt-PT" w:eastAsia="en-US" w:bidi="ar-SA"/>
    </w:rPr>
  </w:style>
  <w:style w:type="character" w:customStyle="1" w:styleId="ListLabel33">
    <w:name w:val="ListLabel 33"/>
    <w:rsid w:val="00361C6E"/>
    <w:rPr>
      <w:lang w:val="pt-PT" w:eastAsia="en-US" w:bidi="ar-SA"/>
    </w:rPr>
  </w:style>
  <w:style w:type="character" w:customStyle="1" w:styleId="ListLabel34">
    <w:name w:val="ListLabel 34"/>
    <w:rsid w:val="00361C6E"/>
    <w:rPr>
      <w:lang w:val="pt-PT" w:eastAsia="en-US" w:bidi="ar-SA"/>
    </w:rPr>
  </w:style>
  <w:style w:type="character" w:customStyle="1" w:styleId="ListLabel35">
    <w:name w:val="ListLabel 35"/>
    <w:rsid w:val="00361C6E"/>
    <w:rPr>
      <w:lang w:val="pt-PT" w:eastAsia="en-US" w:bidi="ar-SA"/>
    </w:rPr>
  </w:style>
  <w:style w:type="character" w:customStyle="1" w:styleId="ListLabel36">
    <w:name w:val="ListLabel 36"/>
    <w:rsid w:val="00361C6E"/>
    <w:rPr>
      <w:lang w:val="pt-PT" w:eastAsia="en-US" w:bidi="ar-SA"/>
    </w:rPr>
  </w:style>
  <w:style w:type="character" w:customStyle="1" w:styleId="ListLabel37">
    <w:name w:val="ListLabel 37"/>
    <w:rsid w:val="00361C6E"/>
    <w:rPr>
      <w:rFonts w:eastAsia="Times New Roman" w:cs="Times New Roman"/>
      <w:b w:val="0"/>
      <w:bCs w:val="0"/>
      <w:i w:val="0"/>
      <w:iCs w:val="0"/>
      <w:w w:val="100"/>
      <w:sz w:val="24"/>
      <w:szCs w:val="24"/>
      <w:lang w:val="pt-PT" w:eastAsia="en-US" w:bidi="ar-SA"/>
    </w:rPr>
  </w:style>
  <w:style w:type="character" w:customStyle="1" w:styleId="ListLabel38">
    <w:name w:val="ListLabel 38"/>
    <w:rsid w:val="00361C6E"/>
    <w:rPr>
      <w:rFonts w:eastAsia="Times New Roman" w:cs="Times New Roman"/>
      <w:b w:val="0"/>
      <w:bCs w:val="0"/>
      <w:i w:val="0"/>
      <w:iCs w:val="0"/>
      <w:w w:val="100"/>
      <w:sz w:val="24"/>
      <w:szCs w:val="24"/>
      <w:lang w:val="pt-PT" w:eastAsia="en-US" w:bidi="ar-SA"/>
    </w:rPr>
  </w:style>
  <w:style w:type="character" w:customStyle="1" w:styleId="ListLabel39">
    <w:name w:val="ListLabel 39"/>
    <w:rsid w:val="00361C6E"/>
    <w:rPr>
      <w:lang w:val="pt-PT" w:eastAsia="en-US" w:bidi="ar-SA"/>
    </w:rPr>
  </w:style>
  <w:style w:type="character" w:customStyle="1" w:styleId="ListLabel40">
    <w:name w:val="ListLabel 40"/>
    <w:rsid w:val="00361C6E"/>
    <w:rPr>
      <w:lang w:val="pt-PT" w:eastAsia="en-US" w:bidi="ar-SA"/>
    </w:rPr>
  </w:style>
  <w:style w:type="character" w:customStyle="1" w:styleId="ListLabel41">
    <w:name w:val="ListLabel 41"/>
    <w:rsid w:val="00361C6E"/>
    <w:rPr>
      <w:lang w:val="pt-PT" w:eastAsia="en-US" w:bidi="ar-SA"/>
    </w:rPr>
  </w:style>
  <w:style w:type="character" w:customStyle="1" w:styleId="ListLabel42">
    <w:name w:val="ListLabel 42"/>
    <w:rsid w:val="00361C6E"/>
    <w:rPr>
      <w:lang w:val="pt-PT" w:eastAsia="en-US" w:bidi="ar-SA"/>
    </w:rPr>
  </w:style>
  <w:style w:type="character" w:customStyle="1" w:styleId="ListLabel43">
    <w:name w:val="ListLabel 43"/>
    <w:rsid w:val="00361C6E"/>
    <w:rPr>
      <w:lang w:val="pt-PT" w:eastAsia="en-US" w:bidi="ar-SA"/>
    </w:rPr>
  </w:style>
  <w:style w:type="character" w:customStyle="1" w:styleId="ListLabel44">
    <w:name w:val="ListLabel 44"/>
    <w:rsid w:val="00361C6E"/>
    <w:rPr>
      <w:lang w:val="pt-PT" w:eastAsia="en-US" w:bidi="ar-SA"/>
    </w:rPr>
  </w:style>
  <w:style w:type="character" w:customStyle="1" w:styleId="ListLabel45">
    <w:name w:val="ListLabel 45"/>
    <w:rsid w:val="00361C6E"/>
    <w:rPr>
      <w:lang w:val="pt-PT" w:eastAsia="en-US" w:bidi="ar-SA"/>
    </w:rPr>
  </w:style>
  <w:style w:type="character" w:customStyle="1" w:styleId="ListLabel46">
    <w:name w:val="ListLabel 46"/>
    <w:rsid w:val="00361C6E"/>
    <w:rPr>
      <w:rFonts w:eastAsia="Times New Roman" w:cs="Times New Roman"/>
      <w:b w:val="0"/>
      <w:bCs w:val="0"/>
      <w:i w:val="0"/>
      <w:iCs w:val="0"/>
      <w:w w:val="100"/>
      <w:sz w:val="24"/>
      <w:szCs w:val="24"/>
      <w:lang w:val="pt-PT" w:eastAsia="en-US" w:bidi="ar-SA"/>
    </w:rPr>
  </w:style>
  <w:style w:type="character" w:customStyle="1" w:styleId="ListLabel47">
    <w:name w:val="ListLabel 47"/>
    <w:rsid w:val="00361C6E"/>
    <w:rPr>
      <w:rFonts w:eastAsia="Times New Roman" w:cs="Times New Roman"/>
      <w:b w:val="0"/>
      <w:bCs w:val="0"/>
      <w:i w:val="0"/>
      <w:iCs w:val="0"/>
      <w:w w:val="100"/>
      <w:sz w:val="24"/>
      <w:szCs w:val="24"/>
      <w:lang w:val="pt-PT" w:eastAsia="en-US" w:bidi="ar-SA"/>
    </w:rPr>
  </w:style>
  <w:style w:type="character" w:customStyle="1" w:styleId="ListLabel48">
    <w:name w:val="ListLabel 48"/>
    <w:rsid w:val="00361C6E"/>
    <w:rPr>
      <w:lang w:val="pt-PT" w:eastAsia="en-US" w:bidi="ar-SA"/>
    </w:rPr>
  </w:style>
  <w:style w:type="character" w:customStyle="1" w:styleId="ListLabel49">
    <w:name w:val="ListLabel 49"/>
    <w:rsid w:val="00361C6E"/>
    <w:rPr>
      <w:lang w:val="pt-PT" w:eastAsia="en-US" w:bidi="ar-SA"/>
    </w:rPr>
  </w:style>
  <w:style w:type="character" w:customStyle="1" w:styleId="ListLabel50">
    <w:name w:val="ListLabel 50"/>
    <w:rsid w:val="00361C6E"/>
    <w:rPr>
      <w:lang w:val="pt-PT" w:eastAsia="en-US" w:bidi="ar-SA"/>
    </w:rPr>
  </w:style>
  <w:style w:type="character" w:customStyle="1" w:styleId="ListLabel51">
    <w:name w:val="ListLabel 51"/>
    <w:rsid w:val="00361C6E"/>
    <w:rPr>
      <w:lang w:val="pt-PT" w:eastAsia="en-US" w:bidi="ar-SA"/>
    </w:rPr>
  </w:style>
  <w:style w:type="character" w:customStyle="1" w:styleId="ListLabel52">
    <w:name w:val="ListLabel 52"/>
    <w:rsid w:val="00361C6E"/>
    <w:rPr>
      <w:lang w:val="pt-PT" w:eastAsia="en-US" w:bidi="ar-SA"/>
    </w:rPr>
  </w:style>
  <w:style w:type="character" w:customStyle="1" w:styleId="ListLabel53">
    <w:name w:val="ListLabel 53"/>
    <w:rsid w:val="00361C6E"/>
    <w:rPr>
      <w:lang w:val="pt-PT" w:eastAsia="en-US" w:bidi="ar-SA"/>
    </w:rPr>
  </w:style>
  <w:style w:type="character" w:customStyle="1" w:styleId="ListLabel54">
    <w:name w:val="ListLabel 54"/>
    <w:rsid w:val="00361C6E"/>
    <w:rPr>
      <w:lang w:val="pt-PT" w:eastAsia="en-US" w:bidi="ar-SA"/>
    </w:rPr>
  </w:style>
  <w:style w:type="character" w:customStyle="1" w:styleId="ListLabel55">
    <w:name w:val="ListLabel 55"/>
    <w:rsid w:val="00361C6E"/>
    <w:rPr>
      <w:rFonts w:eastAsia="Times New Roman" w:cs="Times New Roman"/>
      <w:b w:val="0"/>
      <w:bCs w:val="0"/>
      <w:i w:val="0"/>
      <w:iCs w:val="0"/>
      <w:w w:val="100"/>
      <w:sz w:val="24"/>
      <w:szCs w:val="24"/>
      <w:lang w:val="pt-PT" w:eastAsia="en-US" w:bidi="ar-SA"/>
    </w:rPr>
  </w:style>
  <w:style w:type="character" w:customStyle="1" w:styleId="ListLabel56">
    <w:name w:val="ListLabel 56"/>
    <w:rsid w:val="00361C6E"/>
    <w:rPr>
      <w:rFonts w:eastAsia="Times New Roman" w:cs="Times New Roman"/>
      <w:b w:val="0"/>
      <w:bCs w:val="0"/>
      <w:i w:val="0"/>
      <w:iCs w:val="0"/>
      <w:spacing w:val="-2"/>
      <w:w w:val="100"/>
      <w:sz w:val="24"/>
      <w:szCs w:val="24"/>
      <w:lang w:val="pt-PT" w:eastAsia="en-US" w:bidi="ar-SA"/>
    </w:rPr>
  </w:style>
  <w:style w:type="character" w:customStyle="1" w:styleId="ListLabel57">
    <w:name w:val="ListLabel 57"/>
    <w:rsid w:val="00361C6E"/>
    <w:rPr>
      <w:lang w:val="pt-PT" w:eastAsia="en-US" w:bidi="ar-SA"/>
    </w:rPr>
  </w:style>
  <w:style w:type="character" w:customStyle="1" w:styleId="ListLabel58">
    <w:name w:val="ListLabel 58"/>
    <w:rsid w:val="00361C6E"/>
    <w:rPr>
      <w:lang w:val="pt-PT" w:eastAsia="en-US" w:bidi="ar-SA"/>
    </w:rPr>
  </w:style>
  <w:style w:type="character" w:customStyle="1" w:styleId="ListLabel59">
    <w:name w:val="ListLabel 59"/>
    <w:rsid w:val="00361C6E"/>
    <w:rPr>
      <w:lang w:val="pt-PT" w:eastAsia="en-US" w:bidi="ar-SA"/>
    </w:rPr>
  </w:style>
  <w:style w:type="character" w:customStyle="1" w:styleId="ListLabel60">
    <w:name w:val="ListLabel 60"/>
    <w:rsid w:val="00361C6E"/>
    <w:rPr>
      <w:lang w:val="pt-PT" w:eastAsia="en-US" w:bidi="ar-SA"/>
    </w:rPr>
  </w:style>
  <w:style w:type="character" w:customStyle="1" w:styleId="ListLabel61">
    <w:name w:val="ListLabel 61"/>
    <w:rsid w:val="00361C6E"/>
    <w:rPr>
      <w:lang w:val="pt-PT" w:eastAsia="en-US" w:bidi="ar-SA"/>
    </w:rPr>
  </w:style>
  <w:style w:type="character" w:customStyle="1" w:styleId="ListLabel62">
    <w:name w:val="ListLabel 62"/>
    <w:rsid w:val="00361C6E"/>
    <w:rPr>
      <w:lang w:val="pt-PT" w:eastAsia="en-US" w:bidi="ar-SA"/>
    </w:rPr>
  </w:style>
  <w:style w:type="character" w:customStyle="1" w:styleId="ListLabel63">
    <w:name w:val="ListLabel 63"/>
    <w:rsid w:val="00361C6E"/>
    <w:rPr>
      <w:lang w:val="pt-PT" w:eastAsia="en-US" w:bidi="ar-SA"/>
    </w:rPr>
  </w:style>
  <w:style w:type="character" w:customStyle="1" w:styleId="ListLabel64">
    <w:name w:val="ListLabel 64"/>
    <w:rsid w:val="00361C6E"/>
    <w:rPr>
      <w:rFonts w:eastAsia="Times New Roman" w:cs="Times New Roman"/>
      <w:b w:val="0"/>
      <w:bCs w:val="0"/>
      <w:i w:val="0"/>
      <w:iCs w:val="0"/>
      <w:w w:val="100"/>
      <w:sz w:val="24"/>
      <w:szCs w:val="24"/>
      <w:lang w:val="pt-PT" w:eastAsia="en-US" w:bidi="ar-SA"/>
    </w:rPr>
  </w:style>
  <w:style w:type="character" w:customStyle="1" w:styleId="ListLabel65">
    <w:name w:val="ListLabel 65"/>
    <w:rsid w:val="00361C6E"/>
    <w:rPr>
      <w:rFonts w:eastAsia="Times New Roman" w:cs="Times New Roman"/>
      <w:b w:val="0"/>
      <w:bCs w:val="0"/>
      <w:i w:val="0"/>
      <w:iCs w:val="0"/>
      <w:spacing w:val="-2"/>
      <w:w w:val="92"/>
      <w:sz w:val="24"/>
      <w:szCs w:val="24"/>
      <w:lang w:val="pt-PT" w:eastAsia="en-US" w:bidi="ar-SA"/>
    </w:rPr>
  </w:style>
  <w:style w:type="character" w:customStyle="1" w:styleId="ListLabel66">
    <w:name w:val="ListLabel 66"/>
    <w:rsid w:val="00361C6E"/>
    <w:rPr>
      <w:lang w:val="pt-PT" w:eastAsia="en-US" w:bidi="ar-SA"/>
    </w:rPr>
  </w:style>
  <w:style w:type="character" w:customStyle="1" w:styleId="ListLabel67">
    <w:name w:val="ListLabel 67"/>
    <w:rsid w:val="00361C6E"/>
    <w:rPr>
      <w:lang w:val="pt-PT" w:eastAsia="en-US" w:bidi="ar-SA"/>
    </w:rPr>
  </w:style>
  <w:style w:type="character" w:customStyle="1" w:styleId="ListLabel68">
    <w:name w:val="ListLabel 68"/>
    <w:rsid w:val="00361C6E"/>
    <w:rPr>
      <w:lang w:val="pt-PT" w:eastAsia="en-US" w:bidi="ar-SA"/>
    </w:rPr>
  </w:style>
  <w:style w:type="character" w:customStyle="1" w:styleId="ListLabel69">
    <w:name w:val="ListLabel 69"/>
    <w:rsid w:val="00361C6E"/>
    <w:rPr>
      <w:lang w:val="pt-PT" w:eastAsia="en-US" w:bidi="ar-SA"/>
    </w:rPr>
  </w:style>
  <w:style w:type="character" w:customStyle="1" w:styleId="ListLabel70">
    <w:name w:val="ListLabel 70"/>
    <w:rsid w:val="00361C6E"/>
    <w:rPr>
      <w:lang w:val="pt-PT" w:eastAsia="en-US" w:bidi="ar-SA"/>
    </w:rPr>
  </w:style>
  <w:style w:type="character" w:customStyle="1" w:styleId="ListLabel71">
    <w:name w:val="ListLabel 71"/>
    <w:rsid w:val="00361C6E"/>
    <w:rPr>
      <w:lang w:val="pt-PT" w:eastAsia="en-US" w:bidi="ar-SA"/>
    </w:rPr>
  </w:style>
  <w:style w:type="character" w:customStyle="1" w:styleId="ListLabel72">
    <w:name w:val="ListLabel 72"/>
    <w:rsid w:val="00361C6E"/>
    <w:rPr>
      <w:lang w:val="pt-PT" w:eastAsia="en-US" w:bidi="ar-SA"/>
    </w:rPr>
  </w:style>
  <w:style w:type="character" w:customStyle="1" w:styleId="ListLabel73">
    <w:name w:val="ListLabel 73"/>
    <w:rsid w:val="00361C6E"/>
    <w:rPr>
      <w:rFonts w:eastAsia="Times New Roman" w:cs="Times New Roman"/>
      <w:b w:val="0"/>
      <w:bCs w:val="0"/>
      <w:i w:val="0"/>
      <w:iCs w:val="0"/>
      <w:w w:val="100"/>
      <w:sz w:val="24"/>
      <w:szCs w:val="24"/>
      <w:lang w:val="pt-PT" w:eastAsia="en-US" w:bidi="ar-SA"/>
    </w:rPr>
  </w:style>
  <w:style w:type="character" w:customStyle="1" w:styleId="ListLabel74">
    <w:name w:val="ListLabel 74"/>
    <w:rsid w:val="00361C6E"/>
    <w:rPr>
      <w:rFonts w:eastAsia="Times New Roman" w:cs="Times New Roman"/>
      <w:b w:val="0"/>
      <w:bCs w:val="0"/>
      <w:i w:val="0"/>
      <w:iCs w:val="0"/>
      <w:w w:val="100"/>
      <w:sz w:val="24"/>
      <w:szCs w:val="24"/>
      <w:lang w:val="pt-PT" w:eastAsia="en-US" w:bidi="ar-SA"/>
    </w:rPr>
  </w:style>
  <w:style w:type="character" w:customStyle="1" w:styleId="ListLabel75">
    <w:name w:val="ListLabel 75"/>
    <w:rsid w:val="00361C6E"/>
    <w:rPr>
      <w:lang w:val="pt-PT" w:eastAsia="en-US" w:bidi="ar-SA"/>
    </w:rPr>
  </w:style>
  <w:style w:type="character" w:customStyle="1" w:styleId="ListLabel76">
    <w:name w:val="ListLabel 76"/>
    <w:rsid w:val="00361C6E"/>
    <w:rPr>
      <w:lang w:val="pt-PT" w:eastAsia="en-US" w:bidi="ar-SA"/>
    </w:rPr>
  </w:style>
  <w:style w:type="character" w:customStyle="1" w:styleId="ListLabel77">
    <w:name w:val="ListLabel 77"/>
    <w:rsid w:val="00361C6E"/>
    <w:rPr>
      <w:lang w:val="pt-PT" w:eastAsia="en-US" w:bidi="ar-SA"/>
    </w:rPr>
  </w:style>
  <w:style w:type="character" w:customStyle="1" w:styleId="ListLabel78">
    <w:name w:val="ListLabel 78"/>
    <w:rsid w:val="00361C6E"/>
    <w:rPr>
      <w:lang w:val="pt-PT" w:eastAsia="en-US" w:bidi="ar-SA"/>
    </w:rPr>
  </w:style>
  <w:style w:type="character" w:customStyle="1" w:styleId="ListLabel79">
    <w:name w:val="ListLabel 79"/>
    <w:rsid w:val="00361C6E"/>
    <w:rPr>
      <w:lang w:val="pt-PT" w:eastAsia="en-US" w:bidi="ar-SA"/>
    </w:rPr>
  </w:style>
  <w:style w:type="character" w:customStyle="1" w:styleId="ListLabel80">
    <w:name w:val="ListLabel 80"/>
    <w:rsid w:val="00361C6E"/>
    <w:rPr>
      <w:lang w:val="pt-PT" w:eastAsia="en-US" w:bidi="ar-SA"/>
    </w:rPr>
  </w:style>
  <w:style w:type="character" w:customStyle="1" w:styleId="ListLabel81">
    <w:name w:val="ListLabel 81"/>
    <w:rsid w:val="00361C6E"/>
    <w:rPr>
      <w:lang w:val="pt-PT" w:eastAsia="en-US" w:bidi="ar-SA"/>
    </w:rPr>
  </w:style>
  <w:style w:type="character" w:customStyle="1" w:styleId="ListLabel82">
    <w:name w:val="ListLabel 82"/>
    <w:rsid w:val="00361C6E"/>
    <w:rPr>
      <w:rFonts w:eastAsia="Times New Roman" w:cs="Times New Roman"/>
      <w:b/>
      <w:bCs/>
      <w:i w:val="0"/>
      <w:iCs w:val="0"/>
      <w:w w:val="100"/>
      <w:sz w:val="24"/>
      <w:szCs w:val="24"/>
      <w:lang w:val="pt-PT" w:eastAsia="en-US" w:bidi="ar-SA"/>
    </w:rPr>
  </w:style>
  <w:style w:type="character" w:customStyle="1" w:styleId="ListLabel83">
    <w:name w:val="ListLabel 83"/>
    <w:rsid w:val="00361C6E"/>
    <w:rPr>
      <w:lang w:val="pt-PT" w:eastAsia="en-US" w:bidi="ar-SA"/>
    </w:rPr>
  </w:style>
  <w:style w:type="character" w:customStyle="1" w:styleId="ListLabel84">
    <w:name w:val="ListLabel 84"/>
    <w:rsid w:val="00361C6E"/>
    <w:rPr>
      <w:lang w:val="pt-PT" w:eastAsia="en-US" w:bidi="ar-SA"/>
    </w:rPr>
  </w:style>
  <w:style w:type="character" w:customStyle="1" w:styleId="ListLabel85">
    <w:name w:val="ListLabel 85"/>
    <w:rsid w:val="00361C6E"/>
    <w:rPr>
      <w:lang w:val="pt-PT" w:eastAsia="en-US" w:bidi="ar-SA"/>
    </w:rPr>
  </w:style>
  <w:style w:type="character" w:customStyle="1" w:styleId="ListLabel86">
    <w:name w:val="ListLabel 86"/>
    <w:rsid w:val="00361C6E"/>
    <w:rPr>
      <w:lang w:val="pt-PT" w:eastAsia="en-US" w:bidi="ar-SA"/>
    </w:rPr>
  </w:style>
  <w:style w:type="character" w:customStyle="1" w:styleId="ListLabel87">
    <w:name w:val="ListLabel 87"/>
    <w:rsid w:val="00361C6E"/>
    <w:rPr>
      <w:lang w:val="pt-PT" w:eastAsia="en-US" w:bidi="ar-SA"/>
    </w:rPr>
  </w:style>
  <w:style w:type="character" w:customStyle="1" w:styleId="ListLabel88">
    <w:name w:val="ListLabel 88"/>
    <w:rsid w:val="00361C6E"/>
    <w:rPr>
      <w:lang w:val="pt-PT" w:eastAsia="en-US" w:bidi="ar-SA"/>
    </w:rPr>
  </w:style>
  <w:style w:type="character" w:customStyle="1" w:styleId="ListLabel89">
    <w:name w:val="ListLabel 89"/>
    <w:rsid w:val="00361C6E"/>
    <w:rPr>
      <w:lang w:val="pt-PT" w:eastAsia="en-US" w:bidi="ar-SA"/>
    </w:rPr>
  </w:style>
  <w:style w:type="character" w:customStyle="1" w:styleId="ListLabel90">
    <w:name w:val="ListLabel 90"/>
    <w:rsid w:val="00361C6E"/>
    <w:rPr>
      <w:lang w:val="pt-PT" w:eastAsia="en-US" w:bidi="ar-SA"/>
    </w:rPr>
  </w:style>
  <w:style w:type="numbering" w:customStyle="1" w:styleId="Semlista1">
    <w:name w:val="Sem lista1"/>
    <w:basedOn w:val="Semlista"/>
    <w:rsid w:val="00361C6E"/>
    <w:pPr>
      <w:numPr>
        <w:numId w:val="28"/>
      </w:numPr>
    </w:pPr>
  </w:style>
  <w:style w:type="numbering" w:customStyle="1" w:styleId="WWNum1">
    <w:name w:val="WWNum1"/>
    <w:basedOn w:val="Semlista"/>
    <w:rsid w:val="00361C6E"/>
    <w:pPr>
      <w:numPr>
        <w:numId w:val="29"/>
      </w:numPr>
    </w:pPr>
  </w:style>
  <w:style w:type="numbering" w:customStyle="1" w:styleId="WWNum2">
    <w:name w:val="WWNum2"/>
    <w:basedOn w:val="Semlista"/>
    <w:rsid w:val="00361C6E"/>
    <w:pPr>
      <w:numPr>
        <w:numId w:val="30"/>
      </w:numPr>
    </w:pPr>
  </w:style>
  <w:style w:type="numbering" w:customStyle="1" w:styleId="WWNum3">
    <w:name w:val="WWNum3"/>
    <w:basedOn w:val="Semlista"/>
    <w:rsid w:val="00361C6E"/>
    <w:pPr>
      <w:numPr>
        <w:numId w:val="31"/>
      </w:numPr>
    </w:pPr>
  </w:style>
  <w:style w:type="numbering" w:customStyle="1" w:styleId="WWNum4">
    <w:name w:val="WWNum4"/>
    <w:basedOn w:val="Semlista"/>
    <w:rsid w:val="00361C6E"/>
    <w:pPr>
      <w:numPr>
        <w:numId w:val="32"/>
      </w:numPr>
    </w:pPr>
  </w:style>
  <w:style w:type="numbering" w:customStyle="1" w:styleId="WWNum5">
    <w:name w:val="WWNum5"/>
    <w:basedOn w:val="Semlista"/>
    <w:rsid w:val="00361C6E"/>
    <w:pPr>
      <w:numPr>
        <w:numId w:val="33"/>
      </w:numPr>
    </w:pPr>
  </w:style>
  <w:style w:type="numbering" w:customStyle="1" w:styleId="WWNum6">
    <w:name w:val="WWNum6"/>
    <w:basedOn w:val="Semlista"/>
    <w:rsid w:val="00361C6E"/>
    <w:pPr>
      <w:numPr>
        <w:numId w:val="34"/>
      </w:numPr>
    </w:pPr>
  </w:style>
  <w:style w:type="numbering" w:customStyle="1" w:styleId="WWNum7">
    <w:name w:val="WWNum7"/>
    <w:basedOn w:val="Semlista"/>
    <w:rsid w:val="00361C6E"/>
    <w:pPr>
      <w:numPr>
        <w:numId w:val="35"/>
      </w:numPr>
    </w:pPr>
  </w:style>
  <w:style w:type="numbering" w:customStyle="1" w:styleId="WWNum8">
    <w:name w:val="WWNum8"/>
    <w:basedOn w:val="Semlista"/>
    <w:rsid w:val="00361C6E"/>
    <w:pPr>
      <w:numPr>
        <w:numId w:val="36"/>
      </w:numPr>
    </w:pPr>
  </w:style>
  <w:style w:type="numbering" w:customStyle="1" w:styleId="WWNum9">
    <w:name w:val="WWNum9"/>
    <w:basedOn w:val="Semlista"/>
    <w:rsid w:val="00361C6E"/>
    <w:pPr>
      <w:numPr>
        <w:numId w:val="37"/>
      </w:numPr>
    </w:pPr>
  </w:style>
  <w:style w:type="numbering" w:customStyle="1" w:styleId="WWNum10">
    <w:name w:val="WWNum10"/>
    <w:basedOn w:val="Semlista"/>
    <w:rsid w:val="00361C6E"/>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image" Target="media/image1.png"/><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231;&#245;es-e.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cnj.jus.br/improbidade_adm/consultar_requerido.php"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781</TotalTime>
  <Pages>1</Pages>
  <Words>26533</Words>
  <Characters>143283</Characters>
  <Application>Microsoft Office Word</Application>
  <DocSecurity>0</DocSecurity>
  <Lines>1194</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ALDENIR</dc:creator>
  <cp:keywords/>
  <cp:lastModifiedBy>ALDENIR</cp:lastModifiedBy>
  <cp:revision>44</cp:revision>
  <cp:lastPrinted>2022-01-25T16:51:00Z</cp:lastPrinted>
  <dcterms:created xsi:type="dcterms:W3CDTF">2022-01-04T13:07:00Z</dcterms:created>
  <dcterms:modified xsi:type="dcterms:W3CDTF">2023-07-14T12:50:00Z</dcterms:modified>
</cp:coreProperties>
</file>