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578BDDD8" w:rsidR="002129E1" w:rsidRPr="004D7ACD" w:rsidRDefault="00861655" w:rsidP="004D7ACD">
      <w:pPr>
        <w:rPr>
          <w:rFonts w:cs="Arial"/>
          <w:b/>
          <w:bCs/>
          <w:color w:val="5B5B5F"/>
          <w:sz w:val="28"/>
          <w:szCs w:val="28"/>
        </w:rPr>
      </w:pPr>
      <w:r w:rsidRPr="002C46DF">
        <w:rPr>
          <w:rFonts w:cs="Arial"/>
          <w:bCs/>
          <w:color w:val="5B5B5F"/>
          <w:sz w:val="28"/>
          <w:szCs w:val="28"/>
        </w:rPr>
        <w:t>985829-</w:t>
      </w:r>
      <w:r w:rsidR="00261D1C" w:rsidRPr="002C46DF">
        <w:rPr>
          <w:rFonts w:cs="Arial"/>
          <w:bCs/>
          <w:color w:val="5B5B5F"/>
          <w:sz w:val="28"/>
          <w:szCs w:val="28"/>
        </w:rPr>
        <w:t>21</w:t>
      </w:r>
      <w:r w:rsidR="002129E1" w:rsidRPr="002C46DF">
        <w:rPr>
          <w:rFonts w:cs="Arial"/>
          <w:bCs/>
          <w:color w:val="5B5B5F"/>
          <w:sz w:val="28"/>
          <w:szCs w:val="28"/>
        </w:rPr>
        <w:t>/202</w:t>
      </w:r>
      <w:r w:rsidR="008A3EB2" w:rsidRPr="002C46DF">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56FB65C7" w14:textId="40B2ED76" w:rsidR="00080C0F" w:rsidRPr="009154A1" w:rsidRDefault="009154A1" w:rsidP="00A35462">
      <w:pPr>
        <w:jc w:val="both"/>
        <w:rPr>
          <w:rFonts w:cs="Arial"/>
          <w:color w:val="595959" w:themeColor="text1" w:themeTint="A6"/>
          <w:sz w:val="28"/>
          <w:szCs w:val="28"/>
        </w:rPr>
      </w:pPr>
      <w:r w:rsidRPr="009154A1">
        <w:rPr>
          <w:rFonts w:cs="Arial"/>
          <w:color w:val="595959" w:themeColor="text1" w:themeTint="A6"/>
          <w:sz w:val="28"/>
          <w:szCs w:val="28"/>
        </w:rPr>
        <w:t xml:space="preserve">Contratação de empresa, por </w:t>
      </w:r>
      <w:r>
        <w:rPr>
          <w:rFonts w:cs="Arial"/>
          <w:color w:val="595959" w:themeColor="text1" w:themeTint="A6"/>
          <w:sz w:val="28"/>
          <w:szCs w:val="28"/>
        </w:rPr>
        <w:t>D</w:t>
      </w:r>
      <w:r w:rsidRPr="009154A1">
        <w:rPr>
          <w:rFonts w:cs="Arial"/>
          <w:color w:val="595959" w:themeColor="text1" w:themeTint="A6"/>
          <w:sz w:val="28"/>
          <w:szCs w:val="28"/>
        </w:rPr>
        <w:t>ispensa Eletrônica de Licitação, para prestação de serviços continuados de Manutenção dos Computadores e Impressoras, Rede e Gerência do servidor do Instituto de Previdência do município de Cordeiro – RJ, conforme condições, quantidades e exigências estabelecidas no Termo de Referência e seus anexos.</w:t>
      </w:r>
    </w:p>
    <w:p w14:paraId="615C0D25" w14:textId="77777777" w:rsidR="009154A1" w:rsidRDefault="009154A1" w:rsidP="00A35462">
      <w:pPr>
        <w:jc w:val="both"/>
        <w:rPr>
          <w:rFonts w:cs="Arial"/>
          <w:color w:val="5B5B5F"/>
          <w:sz w:val="28"/>
          <w:szCs w:val="28"/>
        </w:rPr>
      </w:pPr>
    </w:p>
    <w:p w14:paraId="0943B22E"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22841199"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FF428E">
        <w:rPr>
          <w:rFonts w:cs="Arial"/>
          <w:b/>
          <w:bCs/>
          <w:color w:val="5B5B5F"/>
          <w:sz w:val="28"/>
          <w:szCs w:val="28"/>
        </w:rPr>
        <w:t>28.119,96</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4BB782A1" w:rsidR="004D7ACD" w:rsidRDefault="004D7ACD" w:rsidP="004D7ACD">
      <w:pPr>
        <w:rPr>
          <w:rFonts w:cs="Arial"/>
          <w:color w:val="5B5B5F"/>
          <w:sz w:val="28"/>
          <w:szCs w:val="28"/>
        </w:rPr>
      </w:pPr>
      <w:r w:rsidRPr="00EE3FF1">
        <w:rPr>
          <w:rFonts w:cs="Arial"/>
          <w:color w:val="5B5B5F"/>
          <w:sz w:val="28"/>
          <w:szCs w:val="28"/>
        </w:rPr>
        <w:t xml:space="preserve">De </w:t>
      </w:r>
      <w:r w:rsidR="00D75079" w:rsidRPr="00EE3FF1">
        <w:rPr>
          <w:rFonts w:cs="Arial"/>
          <w:b/>
          <w:bCs/>
          <w:color w:val="5B5B5F"/>
          <w:sz w:val="28"/>
          <w:szCs w:val="28"/>
        </w:rPr>
        <w:t>04/03/2026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3114A717"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99354F">
        <w:rPr>
          <w:rFonts w:cs="Arial"/>
          <w:b/>
          <w:bCs/>
          <w:color w:val="5B5B5F"/>
          <w:sz w:val="28"/>
          <w:szCs w:val="28"/>
        </w:rPr>
        <w:t>UNITÁRIO</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32EED274" w14:textId="77777777" w:rsidR="00781AFF" w:rsidRPr="008F1898" w:rsidRDefault="00781AFF">
          <w:pPr>
            <w:pStyle w:val="CabealhodoSumrio"/>
            <w:rPr>
              <w:color w:val="auto"/>
            </w:rPr>
          </w:pPr>
          <w:r>
            <w:t>Sumário</w:t>
          </w:r>
        </w:p>
        <w:p w14:paraId="0896605B" w14:textId="555F3BB5" w:rsidR="001279C8" w:rsidRDefault="00551385">
          <w:pPr>
            <w:pStyle w:val="Sumrio1"/>
            <w:rPr>
              <w:rFonts w:asciiTheme="minorHAnsi" w:eastAsiaTheme="minorEastAsia" w:hAnsiTheme="minorHAnsi" w:cstheme="minorBidi"/>
              <w:noProof/>
              <w:kern w:val="2"/>
              <w:sz w:val="24"/>
              <w14:ligatures w14:val="standardContextual"/>
            </w:rPr>
          </w:pPr>
          <w:r w:rsidRPr="008E7EF6">
            <w:fldChar w:fldCharType="begin"/>
          </w:r>
          <w:r w:rsidR="00781AFF" w:rsidRPr="008E7EF6">
            <w:instrText xml:space="preserve"> TOC \o "1-3" \h \z \u </w:instrText>
          </w:r>
          <w:r w:rsidRPr="008E7EF6">
            <w:fldChar w:fldCharType="separate"/>
          </w:r>
          <w:hyperlink w:anchor="_Toc199409385" w:history="1">
            <w:r w:rsidR="001279C8" w:rsidRPr="00AB5121">
              <w:rPr>
                <w:rStyle w:val="Hyperlink"/>
                <w:rFonts w:eastAsia="Arial Unicode MS"/>
                <w:noProof/>
                <w:lang w:bidi="hi-IN"/>
              </w:rPr>
              <w:t>1.</w:t>
            </w:r>
            <w:r w:rsidR="001279C8">
              <w:rPr>
                <w:rFonts w:asciiTheme="minorHAnsi" w:eastAsiaTheme="minorEastAsia" w:hAnsiTheme="minorHAnsi" w:cstheme="minorBidi"/>
                <w:noProof/>
                <w:kern w:val="2"/>
                <w:sz w:val="24"/>
                <w14:ligatures w14:val="standardContextual"/>
              </w:rPr>
              <w:tab/>
            </w:r>
            <w:r w:rsidR="001279C8" w:rsidRPr="00AB5121">
              <w:rPr>
                <w:rStyle w:val="Hyperlink"/>
                <w:rFonts w:eastAsia="Arial Unicode MS"/>
                <w:noProof/>
                <w:lang w:bidi="hi-IN"/>
              </w:rPr>
              <w:t>OBJETO DA CONTRATAÇÃO DIRETA</w:t>
            </w:r>
            <w:r w:rsidR="001279C8">
              <w:rPr>
                <w:noProof/>
                <w:webHidden/>
              </w:rPr>
              <w:tab/>
            </w:r>
            <w:r w:rsidR="001279C8">
              <w:rPr>
                <w:noProof/>
                <w:webHidden/>
              </w:rPr>
              <w:fldChar w:fldCharType="begin"/>
            </w:r>
            <w:r w:rsidR="001279C8">
              <w:rPr>
                <w:noProof/>
                <w:webHidden/>
              </w:rPr>
              <w:instrText xml:space="preserve"> PAGEREF _Toc199409385 \h </w:instrText>
            </w:r>
            <w:r w:rsidR="001279C8">
              <w:rPr>
                <w:noProof/>
                <w:webHidden/>
              </w:rPr>
            </w:r>
            <w:r w:rsidR="001279C8">
              <w:rPr>
                <w:noProof/>
                <w:webHidden/>
              </w:rPr>
              <w:fldChar w:fldCharType="separate"/>
            </w:r>
            <w:r w:rsidR="001032D1">
              <w:rPr>
                <w:noProof/>
                <w:webHidden/>
              </w:rPr>
              <w:t>3</w:t>
            </w:r>
            <w:r w:rsidR="001279C8">
              <w:rPr>
                <w:noProof/>
                <w:webHidden/>
              </w:rPr>
              <w:fldChar w:fldCharType="end"/>
            </w:r>
          </w:hyperlink>
        </w:p>
        <w:p w14:paraId="0BFB28C0" w14:textId="08E4AB1D" w:rsidR="001279C8"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AB5121">
              <w:rPr>
                <w:rStyle w:val="Hyperlink"/>
                <w:rFonts w:eastAsia="Arial Unicode MS"/>
                <w:noProof/>
                <w:lang w:bidi="hi-IN"/>
              </w:rPr>
              <w:t>2.</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_Toc199409386 \h </w:instrText>
            </w:r>
            <w:r>
              <w:rPr>
                <w:noProof/>
                <w:webHidden/>
              </w:rPr>
            </w:r>
            <w:r>
              <w:rPr>
                <w:noProof/>
                <w:webHidden/>
              </w:rPr>
              <w:fldChar w:fldCharType="separate"/>
            </w:r>
            <w:r w:rsidR="001032D1">
              <w:rPr>
                <w:noProof/>
                <w:webHidden/>
              </w:rPr>
              <w:t>3</w:t>
            </w:r>
            <w:r>
              <w:rPr>
                <w:noProof/>
                <w:webHidden/>
              </w:rPr>
              <w:fldChar w:fldCharType="end"/>
            </w:r>
          </w:hyperlink>
        </w:p>
        <w:p w14:paraId="3D570F3D" w14:textId="594EB517" w:rsidR="001279C8"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AB5121">
              <w:rPr>
                <w:rStyle w:val="Hyperlink"/>
                <w:rFonts w:eastAsia="Arial Unicode MS"/>
                <w:noProof/>
                <w:lang w:bidi="hi-IN"/>
              </w:rPr>
              <w:t>3.</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_Toc199409387 \h </w:instrText>
            </w:r>
            <w:r>
              <w:rPr>
                <w:noProof/>
                <w:webHidden/>
              </w:rPr>
            </w:r>
            <w:r>
              <w:rPr>
                <w:noProof/>
                <w:webHidden/>
              </w:rPr>
              <w:fldChar w:fldCharType="separate"/>
            </w:r>
            <w:r w:rsidR="001032D1">
              <w:rPr>
                <w:noProof/>
                <w:webHidden/>
              </w:rPr>
              <w:t>5</w:t>
            </w:r>
            <w:r>
              <w:rPr>
                <w:noProof/>
                <w:webHidden/>
              </w:rPr>
              <w:fldChar w:fldCharType="end"/>
            </w:r>
          </w:hyperlink>
        </w:p>
        <w:p w14:paraId="4FF0678F" w14:textId="22E86F7D" w:rsidR="001279C8"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AB5121">
              <w:rPr>
                <w:rStyle w:val="Hyperlink"/>
                <w:rFonts w:eastAsia="Arial Unicode MS"/>
                <w:noProof/>
                <w:lang w:bidi="hi-IN"/>
              </w:rPr>
              <w:t>4.</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_Toc199409388 \h </w:instrText>
            </w:r>
            <w:r>
              <w:rPr>
                <w:noProof/>
                <w:webHidden/>
              </w:rPr>
            </w:r>
            <w:r>
              <w:rPr>
                <w:noProof/>
                <w:webHidden/>
              </w:rPr>
              <w:fldChar w:fldCharType="separate"/>
            </w:r>
            <w:r w:rsidR="001032D1">
              <w:rPr>
                <w:noProof/>
                <w:webHidden/>
              </w:rPr>
              <w:t>6</w:t>
            </w:r>
            <w:r>
              <w:rPr>
                <w:noProof/>
                <w:webHidden/>
              </w:rPr>
              <w:fldChar w:fldCharType="end"/>
            </w:r>
          </w:hyperlink>
        </w:p>
        <w:p w14:paraId="54C1AEF7" w14:textId="78BDF551" w:rsidR="001279C8"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AB5121">
              <w:rPr>
                <w:rStyle w:val="Hyperlink"/>
                <w:rFonts w:eastAsia="Arial Unicode MS"/>
                <w:noProof/>
                <w:lang w:bidi="hi-IN"/>
              </w:rPr>
              <w:t>5.</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_Toc199409389 \h </w:instrText>
            </w:r>
            <w:r>
              <w:rPr>
                <w:noProof/>
                <w:webHidden/>
              </w:rPr>
            </w:r>
            <w:r>
              <w:rPr>
                <w:noProof/>
                <w:webHidden/>
              </w:rPr>
              <w:fldChar w:fldCharType="separate"/>
            </w:r>
            <w:r w:rsidR="001032D1">
              <w:rPr>
                <w:noProof/>
                <w:webHidden/>
              </w:rPr>
              <w:t>7</w:t>
            </w:r>
            <w:r>
              <w:rPr>
                <w:noProof/>
                <w:webHidden/>
              </w:rPr>
              <w:fldChar w:fldCharType="end"/>
            </w:r>
          </w:hyperlink>
        </w:p>
        <w:p w14:paraId="256227A7" w14:textId="026E1E09" w:rsidR="001279C8"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AB5121">
              <w:rPr>
                <w:rStyle w:val="Hyperlink"/>
                <w:rFonts w:eastAsia="Arial Unicode MS"/>
                <w:noProof/>
                <w:lang w:bidi="hi-IN"/>
              </w:rPr>
              <w:t>6.</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_Toc199409390 \h </w:instrText>
            </w:r>
            <w:r>
              <w:rPr>
                <w:noProof/>
                <w:webHidden/>
              </w:rPr>
            </w:r>
            <w:r>
              <w:rPr>
                <w:noProof/>
                <w:webHidden/>
              </w:rPr>
              <w:fldChar w:fldCharType="separate"/>
            </w:r>
            <w:r w:rsidR="001032D1">
              <w:rPr>
                <w:noProof/>
                <w:webHidden/>
              </w:rPr>
              <w:t>8</w:t>
            </w:r>
            <w:r>
              <w:rPr>
                <w:noProof/>
                <w:webHidden/>
              </w:rPr>
              <w:fldChar w:fldCharType="end"/>
            </w:r>
          </w:hyperlink>
        </w:p>
        <w:p w14:paraId="4197F70D" w14:textId="1B487F55" w:rsidR="001279C8"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AB5121">
              <w:rPr>
                <w:rStyle w:val="Hyperlink"/>
                <w:rFonts w:eastAsia="Arial Unicode MS"/>
                <w:noProof/>
                <w:lang w:bidi="hi-IN"/>
              </w:rPr>
              <w:t>7.</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_Toc199409391 \h </w:instrText>
            </w:r>
            <w:r>
              <w:rPr>
                <w:noProof/>
                <w:webHidden/>
              </w:rPr>
            </w:r>
            <w:r>
              <w:rPr>
                <w:noProof/>
                <w:webHidden/>
              </w:rPr>
              <w:fldChar w:fldCharType="separate"/>
            </w:r>
            <w:r w:rsidR="001032D1">
              <w:rPr>
                <w:noProof/>
                <w:webHidden/>
              </w:rPr>
              <w:t>9</w:t>
            </w:r>
            <w:r>
              <w:rPr>
                <w:noProof/>
                <w:webHidden/>
              </w:rPr>
              <w:fldChar w:fldCharType="end"/>
            </w:r>
          </w:hyperlink>
        </w:p>
        <w:p w14:paraId="7DED8F33" w14:textId="6D6A52EF" w:rsidR="001279C8"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AB5121">
              <w:rPr>
                <w:rStyle w:val="Hyperlink"/>
                <w:rFonts w:eastAsia="Arial Unicode MS"/>
                <w:noProof/>
                <w:lang w:bidi="hi-IN"/>
              </w:rPr>
              <w:t>8.</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_Toc199409392 \h </w:instrText>
            </w:r>
            <w:r>
              <w:rPr>
                <w:noProof/>
                <w:webHidden/>
              </w:rPr>
            </w:r>
            <w:r>
              <w:rPr>
                <w:noProof/>
                <w:webHidden/>
              </w:rPr>
              <w:fldChar w:fldCharType="separate"/>
            </w:r>
            <w:r w:rsidR="001032D1">
              <w:rPr>
                <w:noProof/>
                <w:webHidden/>
              </w:rPr>
              <w:t>10</w:t>
            </w:r>
            <w:r>
              <w:rPr>
                <w:noProof/>
                <w:webHidden/>
              </w:rPr>
              <w:fldChar w:fldCharType="end"/>
            </w:r>
          </w:hyperlink>
        </w:p>
        <w:p w14:paraId="1D9BA3CC" w14:textId="4E02823D" w:rsidR="001279C8"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AB5121">
              <w:rPr>
                <w:rStyle w:val="Hyperlink"/>
                <w:rFonts w:eastAsia="Arial Unicode MS"/>
                <w:noProof/>
                <w:lang w:bidi="hi-IN"/>
              </w:rPr>
              <w:t>9.</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_Toc199409393 \h </w:instrText>
            </w:r>
            <w:r>
              <w:rPr>
                <w:noProof/>
                <w:webHidden/>
              </w:rPr>
            </w:r>
            <w:r>
              <w:rPr>
                <w:noProof/>
                <w:webHidden/>
              </w:rPr>
              <w:fldChar w:fldCharType="separate"/>
            </w:r>
            <w:r w:rsidR="001032D1">
              <w:rPr>
                <w:noProof/>
                <w:webHidden/>
              </w:rPr>
              <w:t>12</w:t>
            </w:r>
            <w:r>
              <w:rPr>
                <w:noProof/>
                <w:webHidden/>
              </w:rPr>
              <w:fldChar w:fldCharType="end"/>
            </w:r>
          </w:hyperlink>
        </w:p>
        <w:p w14:paraId="76E77DC8" w14:textId="321EA471" w:rsidR="001279C8"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AB5121">
              <w:rPr>
                <w:rStyle w:val="Hyperlink"/>
                <w:rFonts w:eastAsia="Arial Unicode MS" w:cs="Arial"/>
                <w:noProof/>
              </w:rPr>
              <w:t xml:space="preserve">ANEXO I – TERMO </w:t>
            </w:r>
            <w:r w:rsidR="00BB2660">
              <w:rPr>
                <w:rStyle w:val="Hyperlink"/>
                <w:rFonts w:eastAsia="Arial Unicode MS" w:cs="Arial"/>
                <w:noProof/>
              </w:rPr>
              <w:t>DE</w:t>
            </w:r>
            <w:r w:rsidRPr="00AB5121">
              <w:rPr>
                <w:rStyle w:val="Hyperlink"/>
                <w:rFonts w:eastAsia="Arial Unicode MS" w:cs="Arial"/>
                <w:noProof/>
              </w:rPr>
              <w:t xml:space="preserve"> R</w:t>
            </w:r>
            <w:r w:rsidR="00BB2660">
              <w:rPr>
                <w:rStyle w:val="Hyperlink"/>
                <w:rFonts w:eastAsia="Arial Unicode MS" w:cs="Arial"/>
                <w:noProof/>
              </w:rPr>
              <w:t>EFERÊNCIA</w:t>
            </w:r>
            <w:r>
              <w:rPr>
                <w:noProof/>
                <w:webHidden/>
              </w:rPr>
              <w:tab/>
            </w:r>
            <w:r w:rsidR="00A36F52">
              <w:rPr>
                <w:noProof/>
                <w:webHidden/>
              </w:rPr>
              <w:t>14</w:t>
            </w:r>
          </w:hyperlink>
        </w:p>
        <w:p w14:paraId="29D15619" w14:textId="27BA941B" w:rsidR="001279C8" w:rsidRDefault="001279C8">
          <w:pPr>
            <w:pStyle w:val="Sumrio1"/>
            <w:rPr>
              <w:rFonts w:asciiTheme="minorHAnsi" w:eastAsiaTheme="minorEastAsia" w:hAnsiTheme="minorHAnsi" w:cstheme="minorBidi"/>
              <w:noProof/>
              <w:kern w:val="2"/>
              <w:sz w:val="24"/>
              <w14:ligatures w14:val="standardContextual"/>
            </w:rPr>
          </w:pPr>
          <w:hyperlink w:anchor="_Toc199409395" w:history="1">
            <w:r w:rsidRPr="00AB5121">
              <w:rPr>
                <w:rStyle w:val="Hyperlink"/>
                <w:rFonts w:eastAsia="Arial Unicode MS" w:cs="Arial"/>
                <w:noProof/>
              </w:rPr>
              <w:t>ANEXO II – PROPOSTA DE PREÇOS</w:t>
            </w:r>
            <w:r>
              <w:rPr>
                <w:noProof/>
                <w:webHidden/>
              </w:rPr>
              <w:tab/>
            </w:r>
            <w:r w:rsidR="00DF126C">
              <w:rPr>
                <w:noProof/>
                <w:webHidden/>
              </w:rPr>
              <w:t>2</w:t>
            </w:r>
            <w:r w:rsidR="0056529A">
              <w:rPr>
                <w:noProof/>
                <w:webHidden/>
              </w:rPr>
              <w:t>1</w:t>
            </w:r>
          </w:hyperlink>
        </w:p>
        <w:p w14:paraId="6486C9DB" w14:textId="5EE0BB0C" w:rsidR="00781AFF" w:rsidRDefault="00551385" w:rsidP="008D2DB7">
          <w:pPr>
            <w:tabs>
              <w:tab w:val="right" w:leader="dot" w:pos="7938"/>
            </w:tabs>
          </w:pPr>
          <w:r w:rsidRPr="008E7EF6">
            <w:rPr>
              <w:b/>
              <w:bCs/>
            </w:rPr>
            <w:fldChar w:fldCharType="end"/>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2500C2C4"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A15E5D">
        <w:rPr>
          <w:rFonts w:cs="Arial"/>
          <w:b/>
          <w:bCs/>
          <w:color w:val="000000" w:themeColor="text1"/>
          <w:szCs w:val="20"/>
        </w:rPr>
        <w:t>Nº</w:t>
      </w:r>
      <w:r w:rsidR="001F245B" w:rsidRPr="00A15E5D">
        <w:rPr>
          <w:rFonts w:cs="Arial"/>
          <w:b/>
          <w:bCs/>
          <w:color w:val="000000" w:themeColor="text1"/>
          <w:szCs w:val="20"/>
        </w:rPr>
        <w:t xml:space="preserve"> </w:t>
      </w:r>
      <w:r w:rsidR="00E44692">
        <w:rPr>
          <w:rFonts w:cs="Arial"/>
          <w:b/>
          <w:bCs/>
          <w:color w:val="000000" w:themeColor="text1"/>
          <w:szCs w:val="20"/>
        </w:rPr>
        <w:t>985829-</w:t>
      </w:r>
      <w:r w:rsidR="007976CD" w:rsidRPr="007976CD">
        <w:rPr>
          <w:rFonts w:cs="Arial"/>
          <w:b/>
          <w:bCs/>
          <w:color w:val="000000" w:themeColor="text1"/>
          <w:szCs w:val="20"/>
        </w:rPr>
        <w:t>21</w:t>
      </w:r>
      <w:r w:rsidR="001F245B" w:rsidRPr="007976CD">
        <w:rPr>
          <w:rFonts w:cs="Arial"/>
          <w:b/>
          <w:bCs/>
          <w:color w:val="000000" w:themeColor="text1"/>
          <w:szCs w:val="20"/>
        </w:rPr>
        <w:t>/202</w:t>
      </w:r>
      <w:r w:rsidR="001648B6" w:rsidRPr="007976CD">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3E46A8D7"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080C0F">
        <w:rPr>
          <w:rFonts w:cs="Arial"/>
          <w:b/>
          <w:bCs/>
          <w:color w:val="000000" w:themeColor="text1"/>
          <w:szCs w:val="20"/>
        </w:rPr>
        <w:t>000</w:t>
      </w:r>
      <w:r w:rsidR="006D6F54">
        <w:rPr>
          <w:rFonts w:cs="Arial"/>
          <w:b/>
          <w:bCs/>
          <w:color w:val="000000" w:themeColor="text1"/>
          <w:szCs w:val="20"/>
        </w:rPr>
        <w:t>236</w:t>
      </w:r>
      <w:r w:rsidR="001F245B">
        <w:rPr>
          <w:rFonts w:cs="Arial"/>
          <w:b/>
          <w:bCs/>
          <w:color w:val="000000" w:themeColor="text1"/>
          <w:szCs w:val="20"/>
        </w:rPr>
        <w:t>/202</w:t>
      </w:r>
      <w:r w:rsidR="006D6F54">
        <w:rPr>
          <w:rFonts w:cs="Arial"/>
          <w:b/>
          <w:bCs/>
          <w:color w:val="000000" w:themeColor="text1"/>
          <w:szCs w:val="20"/>
        </w:rPr>
        <w:t>5</w:t>
      </w:r>
      <w:r>
        <w:rPr>
          <w:rFonts w:cs="Arial"/>
          <w:b/>
          <w:bCs/>
          <w:color w:val="000000" w:themeColor="text1"/>
          <w:szCs w:val="20"/>
        </w:rPr>
        <w:t>)</w:t>
      </w:r>
    </w:p>
    <w:p w14:paraId="5F8FC834" w14:textId="77777777" w:rsidR="00C074DA" w:rsidRDefault="00C074DA" w:rsidP="00C074DA">
      <w:pPr>
        <w:rPr>
          <w:rFonts w:cs="Arial"/>
        </w:rPr>
      </w:pPr>
    </w:p>
    <w:p w14:paraId="2A004ADC" w14:textId="375331C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6D6F54">
        <w:rPr>
          <w:rFonts w:cs="Arial"/>
          <w:szCs w:val="20"/>
        </w:rPr>
        <w:t>do Instituto de Pensão e Aposentadoria do Município de Cordeiro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99354F">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p>
    <w:p w14:paraId="684496D6" w14:textId="77777777" w:rsidR="00C074DA" w:rsidRDefault="00C074DA" w:rsidP="00C074DA">
      <w:pPr>
        <w:spacing w:line="276" w:lineRule="auto"/>
        <w:jc w:val="both"/>
        <w:rPr>
          <w:rFonts w:cs="Arial"/>
          <w:color w:val="000000" w:themeColor="text1"/>
          <w:szCs w:val="20"/>
        </w:rPr>
      </w:pPr>
    </w:p>
    <w:p w14:paraId="2A5B836F" w14:textId="4C5D04A3" w:rsidR="00C074DA" w:rsidRDefault="006D3D77" w:rsidP="006D3D77">
      <w:pPr>
        <w:tabs>
          <w:tab w:val="left" w:pos="6975"/>
        </w:tabs>
        <w:spacing w:line="276" w:lineRule="auto"/>
        <w:jc w:val="both"/>
        <w:rPr>
          <w:rFonts w:cs="Arial"/>
          <w:color w:val="000000" w:themeColor="text1"/>
          <w:szCs w:val="20"/>
        </w:rPr>
      </w:pPr>
      <w:r>
        <w:rPr>
          <w:rFonts w:cs="Arial"/>
          <w:color w:val="000000" w:themeColor="text1"/>
          <w:szCs w:val="20"/>
        </w:rPr>
        <w:tab/>
      </w:r>
    </w:p>
    <w:p w14:paraId="13CDFE30" w14:textId="5A4C0C1C" w:rsidR="00C074DA" w:rsidRDefault="00C074DA" w:rsidP="00C074DA">
      <w:pPr>
        <w:spacing w:line="276" w:lineRule="auto"/>
        <w:jc w:val="both"/>
        <w:rPr>
          <w:rFonts w:cs="Arial"/>
          <w:b/>
          <w:bCs/>
          <w:szCs w:val="20"/>
        </w:rPr>
      </w:pPr>
      <w:r w:rsidRPr="007976CD">
        <w:rPr>
          <w:rFonts w:cs="Arial"/>
          <w:b/>
          <w:bCs/>
          <w:color w:val="000000" w:themeColor="text1"/>
          <w:szCs w:val="20"/>
        </w:rPr>
        <w:t>Data da sessão:</w:t>
      </w:r>
      <w:r w:rsidR="00B9217D" w:rsidRPr="007976CD">
        <w:rPr>
          <w:rFonts w:cs="Arial"/>
          <w:b/>
          <w:bCs/>
          <w:color w:val="000000" w:themeColor="text1"/>
          <w:szCs w:val="20"/>
        </w:rPr>
        <w:t xml:space="preserve"> </w:t>
      </w:r>
      <w:r w:rsidR="00D75079" w:rsidRPr="007976CD">
        <w:rPr>
          <w:rFonts w:cs="Arial"/>
          <w:b/>
          <w:bCs/>
          <w:color w:val="000000" w:themeColor="text1"/>
          <w:szCs w:val="20"/>
        </w:rPr>
        <w:t>04</w:t>
      </w:r>
      <w:r w:rsidR="00B9217D" w:rsidRPr="007976CD">
        <w:rPr>
          <w:rFonts w:cs="Arial"/>
          <w:b/>
          <w:bCs/>
          <w:color w:val="000000" w:themeColor="text1"/>
          <w:szCs w:val="20"/>
        </w:rPr>
        <w:t>/</w:t>
      </w:r>
      <w:r w:rsidR="0099354F" w:rsidRPr="007976CD">
        <w:rPr>
          <w:rFonts w:cs="Arial"/>
          <w:b/>
          <w:bCs/>
          <w:color w:val="000000" w:themeColor="text1"/>
          <w:szCs w:val="20"/>
        </w:rPr>
        <w:t>0</w:t>
      </w:r>
      <w:r w:rsidR="00D75079" w:rsidRPr="007976CD">
        <w:rPr>
          <w:rFonts w:cs="Arial"/>
          <w:b/>
          <w:bCs/>
          <w:color w:val="000000" w:themeColor="text1"/>
          <w:szCs w:val="20"/>
        </w:rPr>
        <w:t>3</w:t>
      </w:r>
      <w:r w:rsidR="00B9217D" w:rsidRPr="007976CD">
        <w:rPr>
          <w:rFonts w:cs="Arial"/>
          <w:b/>
          <w:bCs/>
          <w:color w:val="000000" w:themeColor="text1"/>
          <w:szCs w:val="20"/>
        </w:rPr>
        <w:t>/202</w:t>
      </w:r>
      <w:r w:rsidR="001648B6" w:rsidRPr="007976C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5F9C4AAB" w14:textId="79D426D2" w:rsidR="00C074DA" w:rsidRDefault="00C074DA" w:rsidP="00C074DA">
      <w:pPr>
        <w:spacing w:line="276" w:lineRule="auto"/>
        <w:ind w:right="-15"/>
        <w:jc w:val="both"/>
        <w:rPr>
          <w:rFonts w:cs="Arial"/>
          <w:i/>
          <w:iCs/>
          <w:color w:val="FF0000"/>
        </w:rPr>
      </w:pPr>
      <w:r w:rsidRPr="00082623">
        <w:rPr>
          <w:rFonts w:cs="Arial"/>
          <w:b/>
          <w:bCs/>
          <w:iCs/>
        </w:rPr>
        <w:t>Regime de Execução:</w:t>
      </w:r>
      <w:r w:rsidRPr="00082623">
        <w:rPr>
          <w:rFonts w:cs="Arial"/>
          <w:iCs/>
        </w:rPr>
        <w:t xml:space="preserve"> Empreitada por Preço </w:t>
      </w:r>
      <w:r w:rsidR="0099354F">
        <w:rPr>
          <w:rFonts w:cs="Arial"/>
          <w:iCs/>
        </w:rPr>
        <w:t>unitário</w:t>
      </w:r>
      <w:r w:rsidRPr="004B367C">
        <w:rPr>
          <w:rFonts w:cs="Arial"/>
          <w:i/>
          <w:iCs/>
          <w:color w:val="FF0000"/>
        </w:rPr>
        <w:t xml:space="preserve"> </w:t>
      </w:r>
    </w:p>
    <w:p w14:paraId="09E95D16" w14:textId="77777777" w:rsidR="00C074DA" w:rsidRDefault="00C074DA" w:rsidP="00C074DA">
      <w:pPr>
        <w:spacing w:line="276" w:lineRule="auto"/>
        <w:ind w:right="-15"/>
        <w:jc w:val="both"/>
        <w:rPr>
          <w:rFonts w:cs="Arial"/>
          <w:b/>
          <w:bCs/>
          <w:i/>
          <w:iCs/>
          <w:color w:val="FF0000"/>
        </w:rPr>
      </w:pP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51632040" w14:textId="1EA2A070" w:rsidR="006D6F54" w:rsidRDefault="008C7ADB" w:rsidP="006D6F54">
      <w:pPr>
        <w:pStyle w:val="PADRO"/>
        <w:keepNext w:val="0"/>
        <w:widowControl/>
        <w:numPr>
          <w:ilvl w:val="1"/>
          <w:numId w:val="44"/>
        </w:numPr>
        <w:shd w:val="clear" w:color="auto" w:fill="auto"/>
        <w:spacing w:before="120" w:after="120"/>
        <w:rPr>
          <w:rFonts w:ascii="Arial" w:hAnsi="Arial" w:cs="Arial"/>
        </w:rPr>
      </w:pPr>
      <w:r w:rsidRPr="006D6F54">
        <w:rPr>
          <w:rFonts w:ascii="Arial" w:hAnsi="Arial" w:cs="Arial"/>
          <w:color w:val="000000" w:themeColor="text1"/>
          <w:szCs w:val="20"/>
        </w:rPr>
        <w:t xml:space="preserve">O objeto do presente procedimento é a escolha da proposta mais vantajosa para a </w:t>
      </w:r>
      <w:r w:rsidR="006D6F54" w:rsidRPr="00AA115E">
        <w:rPr>
          <w:rFonts w:ascii="Arial" w:hAnsi="Arial" w:cs="Arial"/>
        </w:rPr>
        <w:t xml:space="preserve">Contratação de empresa, por </w:t>
      </w:r>
      <w:r w:rsidR="006D6F54">
        <w:rPr>
          <w:rFonts w:ascii="Arial" w:hAnsi="Arial" w:cs="Arial"/>
        </w:rPr>
        <w:t>D</w:t>
      </w:r>
      <w:r w:rsidR="006D6F54" w:rsidRPr="00AA115E">
        <w:rPr>
          <w:rFonts w:ascii="Arial" w:hAnsi="Arial" w:cs="Arial"/>
        </w:rPr>
        <w:t>ispensa Eletrônica de Licitação, para prestação de serviços continuados de Manutenção dos Computadores e Impressoras, Rede e Gerência do servidor do Instituto de Previdência do município de Cordeiro – RJ, conforme condições, quantidades e exigências estabelecidas no Termo de Referência e seus anexos.</w:t>
      </w:r>
      <w:r w:rsidR="006D6F54">
        <w:rPr>
          <w:rFonts w:ascii="Arial" w:hAnsi="Arial" w:cs="Arial"/>
        </w:rPr>
        <w:t xml:space="preserve"> </w:t>
      </w:r>
    </w:p>
    <w:p w14:paraId="0904FB13" w14:textId="5BFB43C1" w:rsidR="00C074DA" w:rsidRPr="006D6F54" w:rsidRDefault="00C074DA" w:rsidP="00AB025D">
      <w:pPr>
        <w:pStyle w:val="PADRO"/>
        <w:keepNext w:val="0"/>
        <w:widowControl/>
        <w:numPr>
          <w:ilvl w:val="2"/>
          <w:numId w:val="1"/>
        </w:numPr>
        <w:shd w:val="clear" w:color="auto" w:fill="auto"/>
        <w:spacing w:before="120" w:after="120"/>
        <w:rPr>
          <w:rFonts w:ascii="Arial" w:hAnsi="Arial" w:cs="Arial"/>
        </w:rPr>
      </w:pPr>
      <w:r w:rsidRPr="006D6F54">
        <w:rPr>
          <w:rFonts w:ascii="Arial" w:hAnsi="Arial" w:cs="Arial"/>
          <w:szCs w:val="20"/>
        </w:rPr>
        <w:t>Havendo mais de um item, faculta-se ao fornecedor a participação em quantos forem de seu interesse.</w:t>
      </w:r>
    </w:p>
    <w:p w14:paraId="72FD126A" w14:textId="612F7427" w:rsidR="0037476E" w:rsidRPr="003B401D" w:rsidRDefault="0037476E" w:rsidP="00C074DA">
      <w:pPr>
        <w:pStyle w:val="PADRO"/>
        <w:keepNext w:val="0"/>
        <w:widowControl/>
        <w:numPr>
          <w:ilvl w:val="2"/>
          <w:numId w:val="1"/>
        </w:numPr>
        <w:shd w:val="clear" w:color="auto" w:fill="auto"/>
        <w:spacing w:before="120" w:after="120"/>
        <w:rPr>
          <w:rFonts w:ascii="Arial" w:hAnsi="Arial" w:cs="Arial"/>
          <w:b/>
          <w:bCs/>
          <w:u w:val="single"/>
        </w:rPr>
      </w:pPr>
      <w:r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381ACDDF" w:rsidR="008024D5" w:rsidRPr="005E23C5" w:rsidRDefault="00C074DA" w:rsidP="00C00A9F">
      <w:pPr>
        <w:pStyle w:val="PADRO"/>
        <w:keepNext w:val="0"/>
        <w:widowControl/>
        <w:numPr>
          <w:ilvl w:val="1"/>
          <w:numId w:val="1"/>
        </w:numPr>
        <w:shd w:val="clear" w:color="auto" w:fill="auto"/>
        <w:suppressAutoHyphens w:val="0"/>
        <w:spacing w:before="120" w:after="160" w:line="259" w:lineRule="auto"/>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99354F">
        <w:rPr>
          <w:rFonts w:ascii="Arial" w:hAnsi="Arial" w:cs="Arial"/>
          <w:i/>
          <w:iCs/>
          <w:szCs w:val="20"/>
        </w:rPr>
        <w:t>unitário</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3A7DC16E" w14:textId="77777777" w:rsidR="005E23C5" w:rsidRPr="00C00A9F" w:rsidRDefault="005E23C5" w:rsidP="005E23C5">
      <w:pPr>
        <w:pStyle w:val="PADRO"/>
        <w:keepNext w:val="0"/>
        <w:widowControl/>
        <w:shd w:val="clear" w:color="auto" w:fill="auto"/>
        <w:suppressAutoHyphens w:val="0"/>
        <w:spacing w:before="120" w:after="160" w:line="259" w:lineRule="auto"/>
        <w:ind w:left="716" w:firstLine="0"/>
        <w:rPr>
          <w:rFonts w:cs="Arial"/>
          <w:b/>
        </w:rPr>
      </w:pP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proofErr w:type="spellStart"/>
      <w:r w:rsidRPr="004B367C">
        <w:rPr>
          <w:rFonts w:cs="Arial"/>
          <w:szCs w:val="20"/>
        </w:rPr>
        <w:t>Sicaf</w:t>
      </w:r>
      <w:proofErr w:type="spellEnd"/>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 xml:space="preserve">O fornecedor é o responsável por qualquer transação efetuada diretamente ou por seu representante no Sistema de Dispensa Eletrônica, não cabendo ao provedor do Sistema ou ao </w:t>
      </w:r>
      <w:r>
        <w:rPr>
          <w:rFonts w:cs="Arial"/>
          <w:szCs w:val="20"/>
        </w:rPr>
        <w:lastRenderedPageBreak/>
        <w:t>órgão entidade promotor do procedimento a responsabilidade por eventuais danos decorrentes de uso indevido da senha, ainda que por terceiros não autorizados.</w:t>
      </w:r>
    </w:p>
    <w:p w14:paraId="02708E3A" w14:textId="2BB67E39" w:rsidR="00CE36D9" w:rsidRPr="005E0E1D" w:rsidRDefault="00420152" w:rsidP="00CE36D9">
      <w:pPr>
        <w:numPr>
          <w:ilvl w:val="1"/>
          <w:numId w:val="1"/>
        </w:numPr>
        <w:spacing w:before="120" w:after="120" w:line="276" w:lineRule="auto"/>
        <w:jc w:val="both"/>
        <w:rPr>
          <w:rFonts w:cs="Arial"/>
          <w:iCs/>
          <w:szCs w:val="20"/>
        </w:rPr>
      </w:pPr>
      <w:r w:rsidRPr="005E0E1D">
        <w:rPr>
          <w:rFonts w:cs="Arial"/>
          <w:iCs/>
          <w:szCs w:val="20"/>
        </w:rPr>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rsidP="00A927A4">
      <w:pPr>
        <w:numPr>
          <w:ilvl w:val="2"/>
          <w:numId w:val="1"/>
        </w:numPr>
        <w:snapToGrid w:val="0"/>
        <w:spacing w:before="120" w:after="120" w:line="276" w:lineRule="auto"/>
        <w:jc w:val="both"/>
        <w:rPr>
          <w:rFonts w:cs="Arial"/>
          <w:iCs/>
          <w:szCs w:val="20"/>
        </w:rPr>
      </w:pPr>
      <w:r w:rsidRPr="00A927A4">
        <w:rPr>
          <w:rFonts w:cs="Arial"/>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rsidP="008E1EDC">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t>INGRESSO NA DISPENSA ELETRÔNICA E CADASTRAMENTO DA PROPOSTA INICIAL</w:t>
      </w:r>
      <w:bookmarkEnd w:id="4"/>
    </w:p>
    <w:p w14:paraId="5F77FC8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91EAF2B"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3D1A18">
      <w:pPr>
        <w:numPr>
          <w:ilvl w:val="1"/>
          <w:numId w:val="1"/>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46261157" w14:textId="77777777" w:rsidR="00BB2660" w:rsidRPr="009030FD" w:rsidRDefault="00BB2660" w:rsidP="00BB2660">
      <w:pPr>
        <w:spacing w:before="120" w:after="120" w:line="276" w:lineRule="auto"/>
        <w:ind w:left="716"/>
        <w:jc w:val="both"/>
        <w:rPr>
          <w:rStyle w:val="Hyperlink"/>
          <w:rFonts w:cs="Arial"/>
          <w:color w:val="000000" w:themeColor="text1"/>
          <w:szCs w:val="20"/>
          <w:u w:val="none"/>
        </w:rPr>
      </w:pPr>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24FE3D6" w14:textId="77777777" w:rsidR="00C074DA" w:rsidRPr="009030FD" w:rsidRDefault="00C074DA" w:rsidP="00C074DA">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1A1A01E2" w14:textId="77777777" w:rsidR="009030FD" w:rsidRDefault="009030FD" w:rsidP="009030FD">
      <w:pPr>
        <w:pStyle w:val="PargrafodaLista"/>
        <w:spacing w:before="120" w:after="120" w:line="276" w:lineRule="auto"/>
        <w:ind w:left="1224"/>
        <w:jc w:val="both"/>
        <w:rPr>
          <w:rFonts w:cs="Arial"/>
          <w:color w:val="000000" w:themeColor="text1"/>
          <w:szCs w:val="20"/>
          <w:lang w:eastAsia="en-US"/>
        </w:rPr>
      </w:pPr>
    </w:p>
    <w:p w14:paraId="2873F96A"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60E2FA2D"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1993AB4F"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w:t>
      </w:r>
      <w:r w:rsidR="003B401D">
        <w:rPr>
          <w:rFonts w:cs="Arial"/>
        </w:rPr>
        <w:t xml:space="preserve">, </w:t>
      </w:r>
      <w:r w:rsidR="003B401D" w:rsidRPr="003B401D">
        <w:rPr>
          <w:rFonts w:cs="Arial"/>
          <w:u w:val="single"/>
        </w:rPr>
        <w:t>para que no prazo de 0</w:t>
      </w:r>
      <w:r w:rsidR="008E1EDC">
        <w:rPr>
          <w:rFonts w:cs="Arial"/>
          <w:u w:val="single"/>
        </w:rPr>
        <w:t>2</w:t>
      </w:r>
      <w:r w:rsidR="003B401D" w:rsidRPr="003B401D">
        <w:rPr>
          <w:rFonts w:cs="Arial"/>
          <w:u w:val="single"/>
        </w:rPr>
        <w:t xml:space="preserve"> (uma) hora</w:t>
      </w:r>
      <w:r w:rsidR="008E1EDC">
        <w:rPr>
          <w:rFonts w:cs="Arial"/>
          <w:u w:val="single"/>
        </w:rPr>
        <w:t>s</w:t>
      </w:r>
      <w:r w:rsidRPr="00B97D5F">
        <w:rPr>
          <w:rFonts w:cs="Arial"/>
        </w:rPr>
        <w:t xml:space="preserve">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EB384E">
        <w:rPr>
          <w:rFonts w:cs="Arial"/>
          <w:b/>
          <w:bCs/>
        </w:rPr>
        <w:t>acompanhada</w:t>
      </w:r>
      <w:r w:rsidR="00420152" w:rsidRPr="00EB384E">
        <w:rPr>
          <w:rFonts w:cs="Arial"/>
          <w:b/>
          <w:bCs/>
        </w:rPr>
        <w:t xml:space="preserve"> da PROPOSTA DE PREÇOS (ANEXOII)</w:t>
      </w:r>
      <w:r w:rsidR="00420152">
        <w:rPr>
          <w:rFonts w:cs="Arial"/>
        </w:rPr>
        <w:t xml:space="preserve"> e</w:t>
      </w:r>
      <w:r w:rsidRPr="00B97D5F">
        <w:rPr>
          <w:rFonts w:cs="Arial"/>
        </w:rPr>
        <w:t xml:space="preserve">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36542D" w14:textId="7BA9B3F8"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1032D1">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proofErr w:type="gramStart"/>
      <w:r w:rsidR="00EB384E">
        <w:rPr>
          <w:rFonts w:cs="Arial"/>
          <w:color w:val="000000"/>
          <w:szCs w:val="20"/>
        </w:rPr>
        <w:t>)</w:t>
      </w:r>
      <w:r w:rsidR="00EB384E">
        <w:rPr>
          <w:rFonts w:cs="Arial"/>
        </w:rPr>
        <w:t xml:space="preserve"> </w:t>
      </w:r>
      <w:r w:rsidRPr="00C46B38">
        <w:rPr>
          <w:rFonts w:cs="Arial"/>
        </w:rPr>
        <w:t>.</w:t>
      </w:r>
      <w:proofErr w:type="gramEnd"/>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lastRenderedPageBreak/>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721D93BB"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proofErr w:type="spellStart"/>
        <w:r w:rsidR="00960C97">
          <w:rPr>
            <w:rStyle w:val="Hyperlink"/>
            <w:rFonts w:cs="Arial"/>
            <w:b/>
            <w:szCs w:val="20"/>
            <w:lang w:eastAsia="ar-SA"/>
          </w:rPr>
          <w:t>arts</w:t>
        </w:r>
        <w:proofErr w:type="spellEnd"/>
        <w:r w:rsidR="00960C97">
          <w:rPr>
            <w:rStyle w:val="Hyperlink"/>
            <w:rFonts w:cs="Arial"/>
            <w:b/>
            <w:szCs w:val="20"/>
            <w:lang w:eastAsia="ar-SA"/>
          </w:rPr>
          <w:t>.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w:t>
      </w:r>
      <w:r>
        <w:rPr>
          <w:rFonts w:cs="Arial"/>
          <w:color w:val="000000" w:themeColor="text1"/>
          <w:szCs w:val="20"/>
        </w:rPr>
        <w:lastRenderedPageBreak/>
        <w:t xml:space="preserve">convocado a encaminhá-los, em formato digital, por meio do sistema, no prazo </w:t>
      </w:r>
      <w:r w:rsidRPr="00272172">
        <w:rPr>
          <w:rFonts w:cs="Arial"/>
          <w:szCs w:val="20"/>
        </w:rPr>
        <w:t xml:space="preserve">de </w:t>
      </w:r>
      <w:r w:rsidR="00272172" w:rsidRPr="008C78C1">
        <w:rPr>
          <w:rFonts w:cs="Arial"/>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4C7A05B4" w:rsidR="00C074DA" w:rsidRPr="00A10A8C" w:rsidRDefault="00C074DA" w:rsidP="00C97C28">
      <w:pPr>
        <w:numPr>
          <w:ilvl w:val="2"/>
          <w:numId w:val="1"/>
        </w:numPr>
        <w:spacing w:before="120" w:after="120" w:line="276" w:lineRule="auto"/>
        <w:contextualSpacing/>
        <w:jc w:val="both"/>
        <w:rPr>
          <w:rFonts w:cs="Arial"/>
          <w:i/>
          <w:color w:val="FF0000"/>
          <w:szCs w:val="20"/>
        </w:rPr>
      </w:pPr>
      <w:r w:rsidRPr="00A10A8C">
        <w:rPr>
          <w:rFonts w:cs="Arial"/>
          <w:szCs w:val="20"/>
        </w:rPr>
        <w:t>Não havendo a comprovação cumulativa dos requisitos de habilitação, a inabilitação recairá sobre o(s) item(</w:t>
      </w:r>
      <w:proofErr w:type="spellStart"/>
      <w:r w:rsidRPr="00A10A8C">
        <w:rPr>
          <w:rFonts w:cs="Arial"/>
          <w:szCs w:val="20"/>
        </w:rPr>
        <w:t>ns</w:t>
      </w:r>
      <w:proofErr w:type="spellEnd"/>
      <w:r w:rsidRPr="00A10A8C">
        <w:rPr>
          <w:rFonts w:cs="Arial"/>
          <w:szCs w:val="20"/>
        </w:rPr>
        <w:t>) de menor(es) valor(es) cuja retirada(s) seja(m) suficiente(s) para a habilitação do fornecedor nos remanescentes.</w:t>
      </w: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2C32DC" w:rsidRPr="00D623F5">
        <w:rPr>
          <w:rFonts w:eastAsia="Arial" w:cs="Arial"/>
          <w:szCs w:val="20"/>
        </w:rPr>
        <w:t>0</w:t>
      </w:r>
      <w:r w:rsidR="008902A6">
        <w:rPr>
          <w:rFonts w:eastAsia="Arial" w:cs="Arial"/>
          <w:szCs w:val="20"/>
        </w:rPr>
        <w:t>5</w:t>
      </w:r>
      <w:r w:rsidR="002C32DC" w:rsidRPr="00D623F5">
        <w:rPr>
          <w:rFonts w:eastAsia="Arial" w:cs="Arial"/>
          <w:szCs w:val="20"/>
        </w:rPr>
        <w:t xml:space="preserve"> </w:t>
      </w:r>
      <w:r w:rsidRPr="00D623F5">
        <w:rPr>
          <w:rFonts w:eastAsia="Arial" w:cs="Arial"/>
          <w:szCs w:val="20"/>
        </w:rPr>
        <w:t>(</w:t>
      </w:r>
      <w:r w:rsidR="008902A6">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lastRenderedPageBreak/>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5A993D75"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1032D1">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534C77A8" w:rsidR="00C074DA" w:rsidRDefault="00C074DA" w:rsidP="00C074DA">
      <w:pPr>
        <w:numPr>
          <w:ilvl w:val="2"/>
          <w:numId w:val="5"/>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1032D1">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1032D1">
        <w:rPr>
          <w:rFonts w:cs="Arial"/>
        </w:rPr>
        <w:t>8.1.12</w:t>
      </w:r>
      <w:r w:rsidR="00551385">
        <w:rPr>
          <w:rFonts w:cs="Arial"/>
        </w:rPr>
        <w:fldChar w:fldCharType="end"/>
      </w:r>
      <w:r>
        <w:rPr>
          <w:rFonts w:cs="Arial"/>
        </w:rPr>
        <w:t>;</w:t>
      </w:r>
    </w:p>
    <w:p w14:paraId="576B2B0C" w14:textId="3815B339" w:rsidR="00C074DA" w:rsidRDefault="00C074DA" w:rsidP="00C074DA">
      <w:pPr>
        <w:numPr>
          <w:ilvl w:val="2"/>
          <w:numId w:val="5"/>
        </w:numPr>
        <w:spacing w:before="120" w:after="120" w:line="276" w:lineRule="auto"/>
        <w:jc w:val="both"/>
        <w:rPr>
          <w:rFonts w:cs="Arial"/>
        </w:rPr>
      </w:pPr>
      <w:r>
        <w:rPr>
          <w:rFonts w:cs="Arial"/>
          <w:color w:val="000000"/>
          <w:szCs w:val="20"/>
        </w:rPr>
        <w:lastRenderedPageBreak/>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2A3BF964"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 xml:space="preserve">aplicadas, para fins de </w:t>
      </w:r>
      <w:r w:rsidRPr="008C7F01">
        <w:rPr>
          <w:rFonts w:cs="Arial"/>
          <w:bCs/>
        </w:rPr>
        <w:lastRenderedPageBreak/>
        <w:t>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0B9FB65B"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7359859C" w14:textId="671E3F14"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6C6360">
        <w:rPr>
          <w:rFonts w:cs="Arial"/>
          <w:color w:val="000000"/>
          <w:szCs w:val="20"/>
        </w:rPr>
        <w:t>25</w:t>
      </w:r>
      <w:r w:rsidR="006D741B" w:rsidRPr="008A144E">
        <w:rPr>
          <w:rFonts w:cs="Arial"/>
          <w:color w:val="000000"/>
          <w:szCs w:val="20"/>
        </w:rPr>
        <w:t xml:space="preserve"> de </w:t>
      </w:r>
      <w:r w:rsidR="0030231F">
        <w:rPr>
          <w:rFonts w:cs="Arial"/>
          <w:color w:val="000000"/>
          <w:szCs w:val="20"/>
        </w:rPr>
        <w:t>fevereiro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30231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6468CBBB" w14:textId="77777777" w:rsidR="00036099" w:rsidRDefault="00036099" w:rsidP="00036099">
      <w:pPr>
        <w:spacing w:after="120" w:line="276" w:lineRule="auto"/>
        <w:ind w:left="360" w:right="-15"/>
        <w:jc w:val="center"/>
        <w:rPr>
          <w:rFonts w:cs="Arial"/>
          <w:color w:val="000000"/>
          <w:szCs w:val="20"/>
        </w:rPr>
      </w:pPr>
    </w:p>
    <w:p w14:paraId="35045AE4" w14:textId="77777777" w:rsidR="00036099" w:rsidRDefault="00036099" w:rsidP="00036099">
      <w:pPr>
        <w:spacing w:after="120" w:line="276" w:lineRule="auto"/>
        <w:ind w:left="360" w:right="-15"/>
        <w:jc w:val="center"/>
        <w:rPr>
          <w:rFonts w:cs="Arial"/>
          <w:color w:val="000000"/>
          <w:szCs w:val="20"/>
        </w:rPr>
      </w:pPr>
    </w:p>
    <w:p w14:paraId="72CF2E5E" w14:textId="77777777" w:rsidR="00036099" w:rsidRPr="006C6360" w:rsidRDefault="00036099" w:rsidP="006C6360">
      <w:pPr>
        <w:spacing w:after="120" w:line="276" w:lineRule="auto"/>
        <w:ind w:left="360" w:right="-15"/>
        <w:jc w:val="center"/>
        <w:rPr>
          <w:rFonts w:cs="Arial"/>
          <w:i/>
          <w:iCs/>
          <w:color w:val="595959" w:themeColor="text1" w:themeTint="A6"/>
          <w:szCs w:val="20"/>
        </w:rPr>
      </w:pPr>
    </w:p>
    <w:p w14:paraId="4AFA1612" w14:textId="36426AB4" w:rsidR="0030231F" w:rsidRPr="006C6360" w:rsidRDefault="006C6360" w:rsidP="006C6360">
      <w:pPr>
        <w:pStyle w:val="Ttulo2"/>
        <w:ind w:right="-35"/>
        <w:jc w:val="center"/>
        <w:rPr>
          <w:rFonts w:ascii="Arial" w:hAnsi="Arial" w:cs="Arial"/>
          <w:color w:val="595959" w:themeColor="text1" w:themeTint="A6"/>
          <w:sz w:val="22"/>
          <w:szCs w:val="22"/>
        </w:rPr>
      </w:pPr>
      <w:r w:rsidRPr="006C6360">
        <w:rPr>
          <w:rFonts w:ascii="Arial" w:hAnsi="Arial" w:cs="Arial"/>
          <w:color w:val="595959" w:themeColor="text1" w:themeTint="A6"/>
          <w:sz w:val="22"/>
          <w:szCs w:val="22"/>
        </w:rPr>
        <w:t>RODRIGO DAMIÃO GOMES</w:t>
      </w:r>
    </w:p>
    <w:p w14:paraId="1BB6798E" w14:textId="17FFF67D" w:rsidR="006C6360" w:rsidRPr="006C6360" w:rsidRDefault="006C6360" w:rsidP="006C6360">
      <w:pPr>
        <w:jc w:val="center"/>
        <w:rPr>
          <w:color w:val="595959" w:themeColor="text1" w:themeTint="A6"/>
        </w:rPr>
      </w:pPr>
      <w:r w:rsidRPr="006C6360">
        <w:rPr>
          <w:color w:val="595959" w:themeColor="text1" w:themeTint="A6"/>
        </w:rPr>
        <w:t>PRESIDENTE DO INSTITUTO DE PENSÃO E APOSENTADORIA DO MUNICÍPIO DE CORDEIRO</w:t>
      </w:r>
    </w:p>
    <w:p w14:paraId="772D7BD7" w14:textId="77777777" w:rsidR="0030231F" w:rsidRPr="006C6360" w:rsidRDefault="0030231F" w:rsidP="006C6360">
      <w:pPr>
        <w:ind w:right="-35"/>
        <w:jc w:val="center"/>
        <w:rPr>
          <w:color w:val="595959" w:themeColor="text1" w:themeTint="A6"/>
        </w:rPr>
      </w:pP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B88D216" w14:textId="77777777" w:rsidR="00ED4A2E" w:rsidRDefault="00ED4A2E" w:rsidP="00036099">
      <w:pPr>
        <w:spacing w:after="120" w:line="276" w:lineRule="auto"/>
        <w:ind w:left="360" w:right="-15"/>
        <w:jc w:val="center"/>
        <w:rPr>
          <w:rFonts w:cs="Arial"/>
          <w:color w:val="000000"/>
          <w:szCs w:val="20"/>
        </w:rPr>
      </w:pPr>
    </w:p>
    <w:p w14:paraId="0F6D5033" w14:textId="77777777" w:rsidR="00ED4A2E" w:rsidRDefault="00ED4A2E" w:rsidP="00036099">
      <w:pPr>
        <w:spacing w:after="120" w:line="276" w:lineRule="auto"/>
        <w:ind w:left="360" w:right="-15"/>
        <w:jc w:val="center"/>
        <w:rPr>
          <w:rFonts w:cs="Arial"/>
          <w:color w:val="000000"/>
          <w:szCs w:val="20"/>
        </w:rPr>
      </w:pPr>
    </w:p>
    <w:p w14:paraId="78F16E2F" w14:textId="77777777" w:rsidR="00ED4A2E" w:rsidRDefault="00ED4A2E" w:rsidP="00036099">
      <w:pPr>
        <w:spacing w:after="120" w:line="276" w:lineRule="auto"/>
        <w:ind w:left="360" w:right="-15"/>
        <w:jc w:val="center"/>
        <w:rPr>
          <w:rFonts w:cs="Arial"/>
          <w:color w:val="000000"/>
          <w:szCs w:val="20"/>
        </w:rPr>
      </w:pPr>
    </w:p>
    <w:p w14:paraId="31B847AD" w14:textId="77777777" w:rsidR="00ED4A2E" w:rsidRDefault="00ED4A2E"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3F97133F" w14:textId="77777777" w:rsidR="00ED4A2E" w:rsidRDefault="00ED4A2E" w:rsidP="00036099">
      <w:pPr>
        <w:spacing w:after="120" w:line="276" w:lineRule="auto"/>
        <w:ind w:left="360" w:right="-15"/>
        <w:jc w:val="center"/>
        <w:rPr>
          <w:rFonts w:cs="Arial"/>
          <w:color w:val="000000"/>
          <w:szCs w:val="20"/>
        </w:rPr>
      </w:pPr>
    </w:p>
    <w:p w14:paraId="636FAEEC" w14:textId="77777777" w:rsidR="00ED4A2E" w:rsidRDefault="00ED4A2E" w:rsidP="00036099">
      <w:pPr>
        <w:spacing w:after="120" w:line="276" w:lineRule="auto"/>
        <w:ind w:left="360" w:right="-15"/>
        <w:jc w:val="center"/>
        <w:rPr>
          <w:rFonts w:cs="Arial"/>
          <w:color w:val="000000"/>
          <w:szCs w:val="20"/>
        </w:rPr>
      </w:pPr>
    </w:p>
    <w:p w14:paraId="00D31A15" w14:textId="77777777" w:rsidR="00ED4A2E" w:rsidRDefault="00ED4A2E" w:rsidP="00036099">
      <w:pPr>
        <w:spacing w:after="120" w:line="276" w:lineRule="auto"/>
        <w:ind w:left="360" w:right="-15"/>
        <w:jc w:val="center"/>
        <w:rPr>
          <w:rFonts w:cs="Arial"/>
          <w:color w:val="000000"/>
          <w:szCs w:val="20"/>
        </w:rPr>
      </w:pPr>
    </w:p>
    <w:p w14:paraId="2CF4DF46" w14:textId="77777777" w:rsidR="00ED4A2E" w:rsidRDefault="00ED4A2E" w:rsidP="00036099">
      <w:pPr>
        <w:spacing w:after="120" w:line="276" w:lineRule="auto"/>
        <w:ind w:left="360" w:right="-15"/>
        <w:jc w:val="center"/>
        <w:rPr>
          <w:rFonts w:cs="Arial"/>
          <w:color w:val="000000"/>
          <w:szCs w:val="20"/>
        </w:rPr>
      </w:pPr>
    </w:p>
    <w:p w14:paraId="5AB050CC" w14:textId="77777777" w:rsidR="00ED4A2E" w:rsidRDefault="00ED4A2E" w:rsidP="00036099">
      <w:pPr>
        <w:spacing w:after="120" w:line="276" w:lineRule="auto"/>
        <w:ind w:left="360" w:right="-15"/>
        <w:jc w:val="center"/>
        <w:rPr>
          <w:rFonts w:cs="Arial"/>
          <w:color w:val="000000"/>
          <w:szCs w:val="20"/>
        </w:rPr>
      </w:pPr>
    </w:p>
    <w:p w14:paraId="7AB6F230" w14:textId="77777777" w:rsidR="00ED4A2E" w:rsidRDefault="00ED4A2E" w:rsidP="00036099">
      <w:pPr>
        <w:spacing w:after="120" w:line="276" w:lineRule="auto"/>
        <w:ind w:left="360" w:right="-15"/>
        <w:jc w:val="center"/>
        <w:rPr>
          <w:rFonts w:cs="Arial"/>
          <w:color w:val="000000"/>
          <w:szCs w:val="20"/>
        </w:rPr>
      </w:pPr>
    </w:p>
    <w:p w14:paraId="6914F410" w14:textId="77777777" w:rsidR="00ED4A2E" w:rsidRDefault="00ED4A2E" w:rsidP="00036099">
      <w:pPr>
        <w:spacing w:after="120" w:line="276" w:lineRule="auto"/>
        <w:ind w:left="360" w:right="-15"/>
        <w:jc w:val="center"/>
        <w:rPr>
          <w:rFonts w:cs="Arial"/>
          <w:color w:val="000000"/>
          <w:szCs w:val="20"/>
        </w:rPr>
      </w:pPr>
    </w:p>
    <w:p w14:paraId="3E1EF01A" w14:textId="77777777" w:rsidR="00ED4A2E" w:rsidRDefault="00ED4A2E" w:rsidP="00036099">
      <w:pPr>
        <w:spacing w:after="120" w:line="276" w:lineRule="auto"/>
        <w:ind w:left="360" w:right="-15"/>
        <w:jc w:val="center"/>
        <w:rPr>
          <w:rFonts w:cs="Arial"/>
          <w:color w:val="000000"/>
          <w:szCs w:val="20"/>
        </w:rPr>
      </w:pPr>
    </w:p>
    <w:p w14:paraId="16E55904" w14:textId="77777777" w:rsidR="00ED4A2E" w:rsidRDefault="00ED4A2E" w:rsidP="00036099">
      <w:pPr>
        <w:spacing w:after="120" w:line="276" w:lineRule="auto"/>
        <w:ind w:left="360" w:right="-15"/>
        <w:jc w:val="center"/>
        <w:rPr>
          <w:rFonts w:cs="Arial"/>
          <w:color w:val="000000"/>
          <w:szCs w:val="20"/>
        </w:rPr>
      </w:pPr>
    </w:p>
    <w:p w14:paraId="205C27DD" w14:textId="77777777" w:rsidR="00ED4A2E" w:rsidRDefault="00ED4A2E" w:rsidP="00036099">
      <w:pPr>
        <w:spacing w:after="120" w:line="276" w:lineRule="auto"/>
        <w:ind w:left="360" w:right="-15"/>
        <w:jc w:val="center"/>
        <w:rPr>
          <w:rFonts w:cs="Arial"/>
          <w:color w:val="000000"/>
          <w:szCs w:val="20"/>
        </w:rPr>
      </w:pPr>
    </w:p>
    <w:p w14:paraId="5256925F" w14:textId="77777777" w:rsidR="00ED4A2E" w:rsidRDefault="00ED4A2E" w:rsidP="00036099">
      <w:pPr>
        <w:spacing w:after="120" w:line="276" w:lineRule="auto"/>
        <w:ind w:left="360" w:right="-15"/>
        <w:jc w:val="center"/>
        <w:rPr>
          <w:rFonts w:cs="Arial"/>
          <w:color w:val="000000"/>
          <w:szCs w:val="20"/>
        </w:rPr>
      </w:pPr>
    </w:p>
    <w:p w14:paraId="70FFF735" w14:textId="72271AF8" w:rsidR="001032D1" w:rsidRDefault="001032D1" w:rsidP="001032D1">
      <w:pPr>
        <w:pStyle w:val="Ttulododocumento"/>
        <w:pBdr>
          <w:top w:val="double" w:sz="6" w:space="7" w:color="808080"/>
          <w:bottom w:val="double" w:sz="6" w:space="7" w:color="808080"/>
        </w:pBdr>
        <w:tabs>
          <w:tab w:val="left" w:pos="1134"/>
        </w:tabs>
        <w:spacing w:line="240" w:lineRule="auto"/>
        <w:ind w:right="-1"/>
        <w:outlineLvl w:val="0"/>
        <w:rPr>
          <w:b w:val="0"/>
        </w:rPr>
      </w:pPr>
      <w:bookmarkStart w:id="19" w:name="_Toc199409395"/>
      <w:r w:rsidRPr="0099354F">
        <w:rPr>
          <w:rFonts w:ascii="Arial" w:hAnsi="Arial" w:cs="Arial"/>
          <w:sz w:val="20"/>
        </w:rPr>
        <w:lastRenderedPageBreak/>
        <w:t xml:space="preserve">ANEXO </w:t>
      </w:r>
      <w:r w:rsidRPr="00290ECA">
        <w:rPr>
          <w:rFonts w:ascii="Arial" w:hAnsi="Arial" w:cs="Arial"/>
          <w:sz w:val="20"/>
        </w:rPr>
        <w:t>I</w:t>
      </w:r>
      <w:r w:rsidRPr="0099354F">
        <w:rPr>
          <w:rFonts w:ascii="Arial" w:hAnsi="Arial" w:cs="Arial"/>
          <w:sz w:val="20"/>
        </w:rPr>
        <w:t xml:space="preserve"> </w:t>
      </w:r>
      <w:r w:rsidRPr="00290ECA">
        <w:rPr>
          <w:rFonts w:ascii="Arial" w:hAnsi="Arial" w:cs="Arial"/>
          <w:sz w:val="20"/>
        </w:rPr>
        <w:t xml:space="preserve">– </w:t>
      </w:r>
      <w:r>
        <w:rPr>
          <w:rFonts w:ascii="Arial" w:hAnsi="Arial" w:cs="Arial"/>
          <w:sz w:val="20"/>
        </w:rPr>
        <w:t>TERMO DE REFERÊNCIA</w:t>
      </w:r>
    </w:p>
    <w:p w14:paraId="3E755218" w14:textId="77777777" w:rsidR="00EF4F4C" w:rsidRDefault="00EF4F4C" w:rsidP="00EF4F4C">
      <w:pPr>
        <w:ind w:left="-426" w:right="-993"/>
        <w:jc w:val="both"/>
        <w:rPr>
          <w:rFonts w:cs="Arial"/>
          <w:b/>
          <w:szCs w:val="20"/>
        </w:rPr>
      </w:pPr>
    </w:p>
    <w:p w14:paraId="69D6FAE2" w14:textId="77777777" w:rsidR="00194B5D" w:rsidRPr="0009655F" w:rsidRDefault="00194B5D" w:rsidP="00194B5D">
      <w:pPr>
        <w:ind w:right="-993"/>
        <w:jc w:val="both"/>
        <w:rPr>
          <w:rFonts w:cs="Arial"/>
          <w:b/>
        </w:rPr>
      </w:pPr>
      <w:r w:rsidRPr="0009655F">
        <w:rPr>
          <w:rFonts w:cs="Arial"/>
          <w:b/>
        </w:rPr>
        <w:t>1. OBJETO DA CONTRATAÇÃO DIRETA</w:t>
      </w:r>
    </w:p>
    <w:p w14:paraId="77638CDC" w14:textId="77777777" w:rsidR="00194B5D" w:rsidRPr="0009655F" w:rsidRDefault="00194B5D" w:rsidP="00194B5D">
      <w:pPr>
        <w:ind w:right="-1"/>
        <w:jc w:val="both"/>
        <w:rPr>
          <w:rFonts w:cs="Arial"/>
        </w:rPr>
      </w:pPr>
      <w:r w:rsidRPr="0009655F">
        <w:rPr>
          <w:rFonts w:cs="Arial"/>
        </w:rPr>
        <w:t xml:space="preserve">1.1 O objeto do presente procedimento é a escolha da proposta mais vantajosa para a contratação, por dispensa de licitação, de </w:t>
      </w:r>
      <w:r w:rsidRPr="0009655F">
        <w:rPr>
          <w:rFonts w:cs="Arial"/>
          <w:b/>
        </w:rPr>
        <w:t>MANUTENÇÃO DE COMPUTADORES E IMPRESSORAS</w:t>
      </w:r>
      <w:r w:rsidRPr="0009655F">
        <w:rPr>
          <w:rFonts w:cs="Arial"/>
        </w:rPr>
        <w:t xml:space="preserve"> conforme condições, quantidades e exigências estabelecidas neste Termo de Referência e seus anexos.</w:t>
      </w:r>
    </w:p>
    <w:p w14:paraId="411FCF2E" w14:textId="77777777" w:rsidR="00194B5D" w:rsidRPr="0009655F" w:rsidRDefault="00194B5D" w:rsidP="00194B5D">
      <w:pPr>
        <w:ind w:right="-1"/>
        <w:jc w:val="both"/>
        <w:rPr>
          <w:rFonts w:cs="Arial"/>
        </w:rPr>
      </w:pPr>
    </w:p>
    <w:p w14:paraId="7C5BE9E7" w14:textId="77777777" w:rsidR="00194B5D" w:rsidRPr="0009655F" w:rsidRDefault="00194B5D" w:rsidP="00194B5D">
      <w:pPr>
        <w:ind w:right="-1"/>
        <w:jc w:val="both"/>
        <w:rPr>
          <w:rFonts w:cs="Arial"/>
          <w:b/>
          <w:color w:val="FF0000"/>
        </w:rPr>
      </w:pPr>
      <w:r w:rsidRPr="0009655F">
        <w:rPr>
          <w:rFonts w:cs="Arial"/>
        </w:rPr>
        <w:t xml:space="preserve">1.2 O critério de julgamento adotado será o </w:t>
      </w:r>
      <w:r w:rsidRPr="0009655F">
        <w:rPr>
          <w:rFonts w:cs="Arial"/>
          <w:b/>
        </w:rPr>
        <w:t>MENOR PREÇO</w:t>
      </w:r>
      <w:r w:rsidRPr="0009655F">
        <w:rPr>
          <w:rFonts w:cs="Arial"/>
        </w:rPr>
        <w:t xml:space="preserve">, observadas as exigências contidas neste Termo de Referência. </w:t>
      </w:r>
    </w:p>
    <w:p w14:paraId="6D294D15" w14:textId="77777777" w:rsidR="00194B5D" w:rsidRPr="0009655F" w:rsidRDefault="00194B5D" w:rsidP="00194B5D">
      <w:pPr>
        <w:pStyle w:val="NormalWeb"/>
        <w:spacing w:before="225" w:after="225"/>
        <w:jc w:val="both"/>
        <w:rPr>
          <w:rFonts w:ascii="Arial" w:hAnsi="Arial" w:cs="Arial"/>
        </w:rPr>
      </w:pPr>
      <w:r w:rsidRPr="0009655F">
        <w:rPr>
          <w:rFonts w:ascii="Arial" w:hAnsi="Arial" w:cs="Arial"/>
          <w:color w:val="auto"/>
        </w:rPr>
        <w:t xml:space="preserve">1.3 </w:t>
      </w:r>
      <w:r w:rsidRPr="0009655F">
        <w:rPr>
          <w:rFonts w:ascii="Arial" w:hAnsi="Arial" w:cs="Arial"/>
          <w:bCs/>
          <w:color w:val="auto"/>
        </w:rPr>
        <w:t>O fornecedor será selecionado na forma de DISPENSA ELETRÔNICA</w:t>
      </w:r>
      <w:r w:rsidRPr="0009655F">
        <w:rPr>
          <w:rFonts w:ascii="Arial" w:hAnsi="Arial" w:cs="Arial"/>
          <w:color w:val="auto"/>
        </w:rPr>
        <w:t xml:space="preserve">, com fundamento na hipótese da </w:t>
      </w:r>
      <w:r w:rsidRPr="0009655F">
        <w:rPr>
          <w:rFonts w:ascii="Arial" w:hAnsi="Arial" w:cs="Arial"/>
        </w:rPr>
        <w:t>Lei Federal nº 14.133/21 do Art. 75;</w:t>
      </w:r>
    </w:p>
    <w:p w14:paraId="647F1CBB" w14:textId="77777777" w:rsidR="00194B5D" w:rsidRPr="0009655F" w:rsidRDefault="00194B5D" w:rsidP="00194B5D">
      <w:pPr>
        <w:ind w:right="-1"/>
        <w:jc w:val="both"/>
        <w:rPr>
          <w:rFonts w:cs="Arial"/>
        </w:rPr>
      </w:pPr>
      <w:r w:rsidRPr="0009655F">
        <w:rPr>
          <w:rFonts w:cs="Arial"/>
        </w:rPr>
        <w:t xml:space="preserve">1.4 O objeto desta contratação </w:t>
      </w:r>
      <w:r w:rsidRPr="0009655F">
        <w:rPr>
          <w:rFonts w:cs="Arial"/>
          <w:bCs/>
        </w:rPr>
        <w:t>não se enquadra</w:t>
      </w:r>
      <w:r w:rsidRPr="0009655F">
        <w:rPr>
          <w:rFonts w:cs="Arial"/>
          <w:b/>
          <w:color w:val="FF0000"/>
        </w:rPr>
        <w:t xml:space="preserve"> </w:t>
      </w:r>
      <w:r w:rsidRPr="0009655F">
        <w:rPr>
          <w:rFonts w:cs="Arial"/>
        </w:rPr>
        <w:t>como sendo bem de luxo, conforme Decreto nº 10.818, de 27 de setembro de 2021 e Decreto Municipal nº 144, de 28 de dezembro de 2023.</w:t>
      </w:r>
    </w:p>
    <w:p w14:paraId="7B7E26BE" w14:textId="77777777" w:rsidR="00194B5D" w:rsidRPr="0009655F" w:rsidRDefault="00194B5D" w:rsidP="00194B5D">
      <w:pPr>
        <w:ind w:right="-1"/>
        <w:jc w:val="both"/>
        <w:rPr>
          <w:rFonts w:cs="Arial"/>
        </w:rPr>
      </w:pPr>
    </w:p>
    <w:p w14:paraId="31A14E0C" w14:textId="77777777" w:rsidR="00194B5D" w:rsidRPr="0009655F" w:rsidRDefault="00194B5D" w:rsidP="00194B5D">
      <w:pPr>
        <w:ind w:right="-1"/>
        <w:jc w:val="both"/>
        <w:rPr>
          <w:rFonts w:cs="Arial"/>
        </w:rPr>
      </w:pPr>
      <w:r w:rsidRPr="0009655F">
        <w:rPr>
          <w:rFonts w:cs="Arial"/>
        </w:rPr>
        <w:t>1.5 Este Termo de Referência oferece maior detalhamento das regras que serão aplicadas em relação à vigência da contratação.</w:t>
      </w:r>
    </w:p>
    <w:p w14:paraId="143BE220" w14:textId="77777777" w:rsidR="00194B5D" w:rsidRPr="0009655F" w:rsidRDefault="00194B5D" w:rsidP="00194B5D">
      <w:pPr>
        <w:ind w:right="-1"/>
        <w:jc w:val="both"/>
        <w:rPr>
          <w:rFonts w:cs="Arial"/>
        </w:rPr>
      </w:pPr>
    </w:p>
    <w:tbl>
      <w:tblPr>
        <w:tblW w:w="989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791"/>
        <w:gridCol w:w="1134"/>
        <w:gridCol w:w="1701"/>
        <w:gridCol w:w="1559"/>
      </w:tblGrid>
      <w:tr w:rsidR="00194B5D" w:rsidRPr="00603051" w14:paraId="40E0895A" w14:textId="77777777" w:rsidTr="002873A2">
        <w:trPr>
          <w:trHeight w:val="1057"/>
        </w:trPr>
        <w:tc>
          <w:tcPr>
            <w:tcW w:w="709" w:type="dxa"/>
            <w:tcBorders>
              <w:top w:val="single" w:sz="4" w:space="0" w:color="000000"/>
              <w:left w:val="single" w:sz="4" w:space="0" w:color="000000"/>
              <w:bottom w:val="single" w:sz="4" w:space="0" w:color="000000"/>
              <w:right w:val="single" w:sz="4" w:space="0" w:color="000000"/>
            </w:tcBorders>
          </w:tcPr>
          <w:p w14:paraId="585EAF34" w14:textId="77777777" w:rsidR="00194B5D" w:rsidRPr="00603051" w:rsidRDefault="00194B5D" w:rsidP="002873A2">
            <w:pPr>
              <w:widowControl w:val="0"/>
              <w:spacing w:before="120" w:afterLines="120" w:after="288" w:line="312" w:lineRule="auto"/>
              <w:jc w:val="center"/>
              <w:rPr>
                <w:rFonts w:eastAsia="Arial" w:cs="Arial"/>
                <w:b/>
                <w:bCs/>
                <w:color w:val="000000"/>
                <w:szCs w:val="20"/>
              </w:rPr>
            </w:pPr>
            <w:r w:rsidRPr="00603051">
              <w:rPr>
                <w:rFonts w:eastAsia="Arial" w:cs="Arial"/>
                <w:b/>
                <w:bCs/>
                <w:color w:val="000000"/>
                <w:szCs w:val="20"/>
              </w:rPr>
              <w:t>ITEM</w:t>
            </w:r>
          </w:p>
          <w:p w14:paraId="437445F7" w14:textId="77777777" w:rsidR="00194B5D" w:rsidRPr="00603051" w:rsidRDefault="00194B5D" w:rsidP="002873A2">
            <w:pPr>
              <w:widowControl w:val="0"/>
              <w:spacing w:before="120" w:afterLines="120" w:after="288" w:line="312" w:lineRule="auto"/>
              <w:jc w:val="center"/>
              <w:rPr>
                <w:rFonts w:eastAsia="Arial" w:cs="Arial"/>
                <w:b/>
                <w:bCs/>
                <w:color w:val="000000"/>
                <w:szCs w:val="20"/>
              </w:rPr>
            </w:pPr>
          </w:p>
        </w:tc>
        <w:tc>
          <w:tcPr>
            <w:tcW w:w="4791" w:type="dxa"/>
            <w:tcBorders>
              <w:top w:val="single" w:sz="4" w:space="0" w:color="000000"/>
              <w:left w:val="single" w:sz="4" w:space="0" w:color="000000"/>
              <w:bottom w:val="single" w:sz="4" w:space="0" w:color="000000"/>
              <w:right w:val="single" w:sz="4" w:space="0" w:color="000000"/>
            </w:tcBorders>
            <w:hideMark/>
          </w:tcPr>
          <w:p w14:paraId="5EACFA08" w14:textId="77777777" w:rsidR="00194B5D" w:rsidRPr="00603051" w:rsidRDefault="00194B5D" w:rsidP="002873A2">
            <w:pPr>
              <w:widowControl w:val="0"/>
              <w:spacing w:before="120" w:afterLines="120" w:after="288" w:line="312" w:lineRule="auto"/>
              <w:jc w:val="center"/>
              <w:rPr>
                <w:rFonts w:eastAsia="Arial" w:cs="Arial"/>
                <w:color w:val="000000"/>
                <w:szCs w:val="20"/>
              </w:rPr>
            </w:pPr>
            <w:r w:rsidRPr="00603051">
              <w:rPr>
                <w:rFonts w:eastAsia="Arial" w:cs="Arial"/>
                <w:b/>
                <w:bCs/>
                <w:color w:val="000000"/>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2D00F4ED" w14:textId="77777777" w:rsidR="00194B5D" w:rsidRPr="00603051" w:rsidRDefault="00194B5D" w:rsidP="002873A2">
            <w:pPr>
              <w:widowControl w:val="0"/>
              <w:spacing w:before="120" w:afterLines="120" w:after="288" w:line="312" w:lineRule="auto"/>
              <w:jc w:val="center"/>
              <w:rPr>
                <w:rFonts w:eastAsia="Arial" w:cs="Arial"/>
                <w:color w:val="000000"/>
                <w:szCs w:val="20"/>
              </w:rPr>
            </w:pPr>
            <w:r w:rsidRPr="00603051">
              <w:rPr>
                <w:rFonts w:eastAsia="Arial" w:cs="Arial"/>
                <w:b/>
                <w:bCs/>
                <w:color w:val="000000"/>
                <w:szCs w:val="20"/>
              </w:rPr>
              <w:t>CATMAT/CATSER</w:t>
            </w:r>
          </w:p>
        </w:tc>
        <w:tc>
          <w:tcPr>
            <w:tcW w:w="1701" w:type="dxa"/>
            <w:tcBorders>
              <w:top w:val="single" w:sz="4" w:space="0" w:color="000000"/>
              <w:left w:val="single" w:sz="4" w:space="0" w:color="000000"/>
              <w:bottom w:val="single" w:sz="4" w:space="0" w:color="000000"/>
              <w:right w:val="single" w:sz="4" w:space="0" w:color="000000"/>
            </w:tcBorders>
            <w:hideMark/>
          </w:tcPr>
          <w:p w14:paraId="18C0F0C8" w14:textId="77777777" w:rsidR="00194B5D" w:rsidRPr="00603051" w:rsidRDefault="00194B5D" w:rsidP="002873A2">
            <w:pPr>
              <w:widowControl w:val="0"/>
              <w:spacing w:before="120" w:afterLines="120" w:after="288" w:line="312" w:lineRule="auto"/>
              <w:jc w:val="center"/>
              <w:rPr>
                <w:rFonts w:eastAsia="Arial" w:cs="Arial"/>
                <w:color w:val="000000"/>
                <w:szCs w:val="20"/>
              </w:rPr>
            </w:pPr>
            <w:r w:rsidRPr="00603051">
              <w:rPr>
                <w:rFonts w:eastAsia="Arial" w:cs="Arial"/>
                <w:b/>
                <w:bCs/>
                <w:color w:val="000000"/>
                <w:szCs w:val="20"/>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3CE1E37A" w14:textId="77777777" w:rsidR="00194B5D" w:rsidRPr="00603051" w:rsidRDefault="00194B5D" w:rsidP="002873A2">
            <w:pPr>
              <w:widowControl w:val="0"/>
              <w:spacing w:before="120" w:afterLines="120" w:after="288" w:line="312" w:lineRule="auto"/>
              <w:jc w:val="center"/>
              <w:rPr>
                <w:rFonts w:eastAsia="Arial" w:cs="Arial"/>
                <w:b/>
                <w:bCs/>
                <w:szCs w:val="20"/>
              </w:rPr>
            </w:pPr>
            <w:r w:rsidRPr="00603051">
              <w:rPr>
                <w:rFonts w:eastAsia="Arial" w:cs="Arial"/>
                <w:b/>
                <w:bCs/>
                <w:szCs w:val="20"/>
              </w:rPr>
              <w:t>QUANTIDADE</w:t>
            </w:r>
          </w:p>
        </w:tc>
      </w:tr>
      <w:tr w:rsidR="00194B5D" w:rsidRPr="0009655F" w14:paraId="327B4CEF" w14:textId="77777777" w:rsidTr="002873A2">
        <w:trPr>
          <w:trHeight w:val="1834"/>
        </w:trPr>
        <w:tc>
          <w:tcPr>
            <w:tcW w:w="709" w:type="dxa"/>
            <w:tcBorders>
              <w:top w:val="single" w:sz="4" w:space="0" w:color="000000"/>
              <w:left w:val="single" w:sz="4" w:space="0" w:color="000000"/>
              <w:bottom w:val="single" w:sz="4" w:space="0" w:color="000000"/>
              <w:right w:val="single" w:sz="4" w:space="0" w:color="000000"/>
            </w:tcBorders>
            <w:hideMark/>
          </w:tcPr>
          <w:p w14:paraId="010206DC" w14:textId="77777777" w:rsidR="00194B5D" w:rsidRPr="0009655F" w:rsidRDefault="00194B5D" w:rsidP="002873A2">
            <w:pPr>
              <w:widowControl w:val="0"/>
              <w:spacing w:before="120" w:afterLines="120" w:after="288" w:line="312" w:lineRule="auto"/>
              <w:jc w:val="center"/>
              <w:rPr>
                <w:rFonts w:eastAsia="Arial" w:cs="Arial"/>
                <w:b/>
                <w:bCs/>
                <w:color w:val="000000"/>
              </w:rPr>
            </w:pPr>
            <w:r w:rsidRPr="0009655F">
              <w:rPr>
                <w:rFonts w:eastAsia="Arial" w:cs="Arial"/>
                <w:b/>
                <w:bCs/>
                <w:color w:val="000000"/>
              </w:rPr>
              <w:t>1</w:t>
            </w:r>
          </w:p>
        </w:tc>
        <w:tc>
          <w:tcPr>
            <w:tcW w:w="4791" w:type="dxa"/>
            <w:tcBorders>
              <w:top w:val="single" w:sz="4" w:space="0" w:color="000000"/>
              <w:left w:val="single" w:sz="4" w:space="0" w:color="000000"/>
              <w:bottom w:val="single" w:sz="4" w:space="0" w:color="000000"/>
              <w:right w:val="single" w:sz="4" w:space="0" w:color="000000"/>
            </w:tcBorders>
          </w:tcPr>
          <w:p w14:paraId="45CDCC23" w14:textId="77777777" w:rsidR="00194B5D" w:rsidRPr="00572CE7" w:rsidRDefault="00194B5D" w:rsidP="002873A2">
            <w:pPr>
              <w:suppressAutoHyphens w:val="0"/>
              <w:jc w:val="both"/>
              <w:rPr>
                <w:rFonts w:eastAsia="Arial" w:cs="Arial"/>
                <w:color w:val="000000"/>
                <w:szCs w:val="20"/>
              </w:rPr>
            </w:pPr>
            <w:r w:rsidRPr="00572CE7">
              <w:rPr>
                <w:rFonts w:cs="Arial"/>
                <w:szCs w:val="20"/>
              </w:rPr>
              <w:t>Prestação de serviços de manutenção corretiva e preventiva em 07(sete) computadores (Hardware e Software), manutenção corretiva e preventiva nos pontos de rede de dados e software; manutenção corretiva e preventiva em 04(quatro) impressoras, ligada na Rede (limpeza, lubrificação e reinstalação) e gerência do Servidor.</w:t>
            </w:r>
          </w:p>
        </w:tc>
        <w:tc>
          <w:tcPr>
            <w:tcW w:w="1134" w:type="dxa"/>
            <w:tcBorders>
              <w:top w:val="single" w:sz="4" w:space="0" w:color="000000"/>
              <w:left w:val="single" w:sz="4" w:space="0" w:color="000000"/>
              <w:bottom w:val="single" w:sz="4" w:space="0" w:color="000000"/>
              <w:right w:val="single" w:sz="4" w:space="0" w:color="000000"/>
            </w:tcBorders>
          </w:tcPr>
          <w:p w14:paraId="031D269F" w14:textId="77777777" w:rsidR="00194B5D" w:rsidRPr="0009655F" w:rsidRDefault="00194B5D" w:rsidP="002873A2">
            <w:pPr>
              <w:widowControl w:val="0"/>
              <w:spacing w:before="120" w:afterLines="120" w:after="288" w:line="312" w:lineRule="auto"/>
              <w:jc w:val="center"/>
              <w:rPr>
                <w:rFonts w:eastAsia="Arial" w:cs="Arial"/>
                <w:color w:val="000000"/>
              </w:rPr>
            </w:pPr>
            <w:r w:rsidRPr="0009655F">
              <w:rPr>
                <w:rFonts w:eastAsia="Arial" w:cs="Arial"/>
                <w:color w:val="000000"/>
              </w:rPr>
              <w:t>27103</w:t>
            </w:r>
          </w:p>
        </w:tc>
        <w:tc>
          <w:tcPr>
            <w:tcW w:w="1701" w:type="dxa"/>
            <w:tcBorders>
              <w:top w:val="single" w:sz="4" w:space="0" w:color="000000"/>
              <w:left w:val="single" w:sz="4" w:space="0" w:color="000000"/>
              <w:bottom w:val="single" w:sz="4" w:space="0" w:color="000000"/>
              <w:right w:val="single" w:sz="4" w:space="0" w:color="000000"/>
            </w:tcBorders>
          </w:tcPr>
          <w:p w14:paraId="105F60C8" w14:textId="77777777" w:rsidR="00194B5D" w:rsidRPr="0009655F" w:rsidRDefault="00194B5D" w:rsidP="002873A2">
            <w:pPr>
              <w:widowControl w:val="0"/>
              <w:spacing w:before="120" w:afterLines="120" w:after="288" w:line="312" w:lineRule="auto"/>
              <w:jc w:val="center"/>
              <w:rPr>
                <w:rFonts w:eastAsia="Arial" w:cs="Arial"/>
                <w:color w:val="000000"/>
              </w:rPr>
            </w:pPr>
            <w:r w:rsidRPr="0009655F">
              <w:rPr>
                <w:rFonts w:eastAsia="Arial" w:cs="Arial"/>
                <w:color w:val="000000"/>
              </w:rPr>
              <w:t>mensal</w:t>
            </w:r>
          </w:p>
        </w:tc>
        <w:tc>
          <w:tcPr>
            <w:tcW w:w="1559" w:type="dxa"/>
            <w:tcBorders>
              <w:top w:val="single" w:sz="4" w:space="0" w:color="000000"/>
              <w:left w:val="single" w:sz="4" w:space="0" w:color="000000"/>
              <w:bottom w:val="single" w:sz="4" w:space="0" w:color="000000"/>
              <w:right w:val="single" w:sz="4" w:space="0" w:color="000000"/>
            </w:tcBorders>
          </w:tcPr>
          <w:p w14:paraId="361082EB" w14:textId="77777777" w:rsidR="00194B5D" w:rsidRPr="0009655F" w:rsidRDefault="00194B5D" w:rsidP="002873A2">
            <w:pPr>
              <w:widowControl w:val="0"/>
              <w:spacing w:before="120" w:afterLines="120" w:after="288" w:line="312" w:lineRule="auto"/>
              <w:jc w:val="center"/>
              <w:rPr>
                <w:rFonts w:eastAsia="Arial" w:cs="Arial"/>
                <w:color w:val="000000"/>
              </w:rPr>
            </w:pPr>
            <w:r w:rsidRPr="0009655F">
              <w:rPr>
                <w:rFonts w:eastAsia="Arial" w:cs="Arial"/>
                <w:color w:val="000000"/>
              </w:rPr>
              <w:t>12</w:t>
            </w:r>
          </w:p>
        </w:tc>
      </w:tr>
    </w:tbl>
    <w:p w14:paraId="3F434551" w14:textId="77777777" w:rsidR="00194B5D" w:rsidRPr="0009655F" w:rsidRDefault="00194B5D" w:rsidP="00194B5D">
      <w:pPr>
        <w:ind w:left="-426" w:right="-993"/>
        <w:jc w:val="both"/>
        <w:rPr>
          <w:rFonts w:cs="Arial"/>
        </w:rPr>
      </w:pPr>
    </w:p>
    <w:p w14:paraId="12C6FBC3" w14:textId="77777777" w:rsidR="00194B5D" w:rsidRPr="00572CE7" w:rsidRDefault="00194B5D" w:rsidP="00194B5D">
      <w:pPr>
        <w:tabs>
          <w:tab w:val="left" w:pos="142"/>
        </w:tabs>
        <w:ind w:right="-35"/>
        <w:jc w:val="both"/>
        <w:rPr>
          <w:rFonts w:cs="Arial"/>
        </w:rPr>
      </w:pPr>
      <w:r w:rsidRPr="00572CE7">
        <w:rPr>
          <w:rFonts w:cs="Arial"/>
        </w:rPr>
        <w:t>Havendo divergência entre a descrição do item cadastrada no COMPRAS.GOV.BR e a constante neste Termo de Referência, prevalecerá a especificação técnica contida neste Termo de Referência, por refletir a necessidade exata da Administração, ressalvando-se exclusivamente os valores estimados, que obedecerão ao disposto no item abaixo.</w:t>
      </w:r>
    </w:p>
    <w:p w14:paraId="76B51851" w14:textId="77777777" w:rsidR="00194B5D" w:rsidRPr="0009655F" w:rsidRDefault="00194B5D" w:rsidP="00194B5D">
      <w:pPr>
        <w:tabs>
          <w:tab w:val="left" w:pos="142"/>
        </w:tabs>
        <w:ind w:left="-426" w:right="-993"/>
        <w:jc w:val="both"/>
        <w:rPr>
          <w:rFonts w:cs="Arial"/>
          <w:b/>
          <w:color w:val="FF0000"/>
        </w:rPr>
      </w:pPr>
    </w:p>
    <w:p w14:paraId="1C72C946" w14:textId="77777777" w:rsidR="00194B5D" w:rsidRPr="0009655F" w:rsidRDefault="00194B5D" w:rsidP="00194B5D">
      <w:pPr>
        <w:tabs>
          <w:tab w:val="left" w:pos="142"/>
        </w:tabs>
        <w:ind w:right="-993"/>
        <w:jc w:val="both"/>
        <w:rPr>
          <w:rFonts w:cs="Arial"/>
          <w:b/>
        </w:rPr>
      </w:pPr>
      <w:r w:rsidRPr="0009655F">
        <w:rPr>
          <w:rFonts w:cs="Arial"/>
          <w:b/>
        </w:rPr>
        <w:t>2. ALINHAMENTO E PREVISÃO EM INSTRUMENTOS DE PLANEJAMENTO</w:t>
      </w:r>
    </w:p>
    <w:p w14:paraId="7AA040FE" w14:textId="77777777" w:rsidR="00194B5D" w:rsidRPr="0009655F" w:rsidRDefault="00194B5D" w:rsidP="00194B5D">
      <w:pPr>
        <w:tabs>
          <w:tab w:val="left" w:pos="142"/>
        </w:tabs>
        <w:ind w:right="-35"/>
        <w:jc w:val="both"/>
        <w:rPr>
          <w:rFonts w:cs="Arial"/>
          <w:b/>
        </w:rPr>
      </w:pPr>
      <w:r w:rsidRPr="0009655F">
        <w:rPr>
          <w:rFonts w:cs="Arial"/>
        </w:rPr>
        <w:t xml:space="preserve">2.1 O objeto da presente contratação não </w:t>
      </w:r>
      <w:r w:rsidRPr="0009655F">
        <w:rPr>
          <w:rFonts w:cs="Arial"/>
          <w:bCs/>
        </w:rPr>
        <w:t>está</w:t>
      </w:r>
      <w:r w:rsidRPr="0009655F">
        <w:rPr>
          <w:rFonts w:cs="Arial"/>
          <w:color w:val="FF0000"/>
        </w:rPr>
        <w:t xml:space="preserve"> </w:t>
      </w:r>
      <w:r w:rsidRPr="0009655F">
        <w:rPr>
          <w:rFonts w:cs="Arial"/>
        </w:rPr>
        <w:t>previsto no Plano de Contratações Anual do ano corrente.</w:t>
      </w:r>
    </w:p>
    <w:p w14:paraId="70EA43CF" w14:textId="77777777" w:rsidR="00194B5D" w:rsidRPr="0009655F" w:rsidRDefault="00194B5D" w:rsidP="00194B5D">
      <w:pPr>
        <w:tabs>
          <w:tab w:val="left" w:pos="142"/>
        </w:tabs>
        <w:ind w:left="-426" w:right="-993"/>
        <w:jc w:val="both"/>
        <w:rPr>
          <w:rFonts w:cs="Arial"/>
        </w:rPr>
      </w:pPr>
    </w:p>
    <w:p w14:paraId="66385FFF" w14:textId="77777777" w:rsidR="00194B5D" w:rsidRDefault="00194B5D" w:rsidP="00194B5D">
      <w:pPr>
        <w:ind w:right="-35"/>
        <w:jc w:val="both"/>
        <w:rPr>
          <w:rFonts w:cs="Arial"/>
        </w:rPr>
      </w:pPr>
      <w:r w:rsidRPr="0009655F">
        <w:rPr>
          <w:rFonts w:cs="Arial"/>
          <w:b/>
        </w:rPr>
        <w:t>3. DA JUSTIFICATIVA</w:t>
      </w:r>
    </w:p>
    <w:p w14:paraId="1BC7A6F6" w14:textId="77777777" w:rsidR="00194B5D" w:rsidRPr="0009655F" w:rsidRDefault="00194B5D" w:rsidP="00194B5D">
      <w:pPr>
        <w:tabs>
          <w:tab w:val="left" w:pos="284"/>
        </w:tabs>
        <w:jc w:val="both"/>
        <w:rPr>
          <w:rFonts w:cs="Arial"/>
        </w:rPr>
      </w:pPr>
      <w:r w:rsidRPr="0009655F">
        <w:rPr>
          <w:rFonts w:cs="Arial"/>
        </w:rPr>
        <w:t>Visto que o Instituto de Pensão, Aposentadoria e Benefícios do Município de Cordeiro, não possui um profissional para prestação de serviços de TI, hoje se faz necessária a contratação desses serviços específicos para os reparos e reconfigurações de diversos equipamentos que se encontram com problemas, bem como para a manutenção periódica dos mesmos.</w:t>
      </w:r>
    </w:p>
    <w:p w14:paraId="555CDF5E" w14:textId="77777777" w:rsidR="00194B5D" w:rsidRPr="0009655F" w:rsidRDefault="00194B5D" w:rsidP="00194B5D">
      <w:pPr>
        <w:suppressAutoHyphens w:val="0"/>
        <w:autoSpaceDE w:val="0"/>
        <w:autoSpaceDN w:val="0"/>
        <w:adjustRightInd w:val="0"/>
        <w:spacing w:after="100"/>
        <w:jc w:val="both"/>
        <w:rPr>
          <w:rFonts w:cs="Arial"/>
          <w:b/>
        </w:rPr>
      </w:pPr>
      <w:r w:rsidRPr="0009655F">
        <w:rPr>
          <w:rFonts w:cs="Arial"/>
        </w:rPr>
        <w:t>Contratação se justifica pela necessidade de assegurar a operacionalidade dos ativos de tecnologia da informação do IPAMC. A falta de manutenção preventiva e corretiva nos computadores, impressoras e rede de dados pode levar a falhas inesperadas, interrupção de serviços, perda de dados e diminuição da produtividade. O gerenciamento do servidor é crucial para a segurança e o bom desempenho da infraestrutura digital. A contratação de uma empresa especializada garantirá que todos os equipamentos e sistemas estejam em pleno funcionamento, minimizando riscos e custos com reparos emergenciais, e assegurando a continuidade das atividades essenciais da unidade. Além disso, a contratação de manutenção dos computadores e impressoras também contribui para o cumprimento das normas e regulamentações garantindo a transparência e a conformidade das operações realizadas pelo IPAMC. A expertise e o conhecimento técnico dos profissionais contratados são essenciais para que atendam aos interesses e às necessidades dos beneficiários do instituto.</w:t>
      </w:r>
      <w:r w:rsidRPr="0009655F">
        <w:rPr>
          <w:rFonts w:cs="Arial"/>
        </w:rPr>
        <w:br/>
      </w:r>
      <w:r w:rsidRPr="0009655F">
        <w:rPr>
          <w:rFonts w:cs="Arial"/>
        </w:rPr>
        <w:lastRenderedPageBreak/>
        <w:br/>
        <w:t>Dessa forma, a contratação dos serviços de manutenção dos computadores e impressoras se apresenta como uma medida essencial para assegurar a eficiência dos serviços prestados pelo Instituto de Previdência do Município de Cordeiro, garantindo a segurança e o futuro dos servidores municipais que dependem dos recursos previdenciários para sua aposentadoria.</w:t>
      </w:r>
    </w:p>
    <w:p w14:paraId="66F1F53C" w14:textId="77777777" w:rsidR="00194B5D" w:rsidRPr="0009655F" w:rsidRDefault="00194B5D" w:rsidP="00194B5D">
      <w:pPr>
        <w:ind w:right="-35"/>
        <w:jc w:val="both"/>
        <w:rPr>
          <w:rFonts w:cs="Arial"/>
          <w:b/>
        </w:rPr>
      </w:pPr>
    </w:p>
    <w:p w14:paraId="6B59E1B3" w14:textId="77777777" w:rsidR="00194B5D" w:rsidRPr="0009655F" w:rsidRDefault="00194B5D" w:rsidP="00194B5D">
      <w:pPr>
        <w:ind w:right="-35"/>
        <w:jc w:val="both"/>
        <w:rPr>
          <w:rFonts w:cs="Arial"/>
          <w:b/>
        </w:rPr>
      </w:pPr>
      <w:r w:rsidRPr="0009655F">
        <w:rPr>
          <w:rFonts w:cs="Arial"/>
          <w:b/>
        </w:rPr>
        <w:t>4. DAS CONDIÇÕES DE EXECUÇÃO DO OBJETO</w:t>
      </w:r>
    </w:p>
    <w:p w14:paraId="7234873C" w14:textId="77777777" w:rsidR="00194B5D" w:rsidRPr="0009655F" w:rsidRDefault="00194B5D" w:rsidP="00194B5D">
      <w:pPr>
        <w:ind w:right="-35"/>
        <w:jc w:val="both"/>
        <w:rPr>
          <w:rFonts w:cs="Arial"/>
          <w:b/>
        </w:rPr>
      </w:pPr>
    </w:p>
    <w:p w14:paraId="643508B3" w14:textId="77777777" w:rsidR="00194B5D" w:rsidRPr="0009655F" w:rsidRDefault="00194B5D" w:rsidP="00194B5D">
      <w:pPr>
        <w:tabs>
          <w:tab w:val="left" w:pos="709"/>
          <w:tab w:val="left" w:pos="1134"/>
          <w:tab w:val="left" w:pos="1276"/>
        </w:tabs>
        <w:jc w:val="both"/>
        <w:rPr>
          <w:rFonts w:cs="Arial"/>
        </w:rPr>
      </w:pPr>
      <w:r w:rsidRPr="0009655F">
        <w:rPr>
          <w:rFonts w:cs="Arial"/>
        </w:rPr>
        <w:t xml:space="preserve">O profissional contratado, obriga-se a executar a prestação de serviços pelo regime de execução do tipo Menor Preço por Global, conforme especificações contidas neste Termo de Referência. </w:t>
      </w:r>
    </w:p>
    <w:p w14:paraId="619B9743" w14:textId="77777777" w:rsidR="00194B5D" w:rsidRPr="0009655F" w:rsidRDefault="00194B5D" w:rsidP="00194B5D">
      <w:pPr>
        <w:tabs>
          <w:tab w:val="left" w:pos="709"/>
          <w:tab w:val="left" w:pos="1134"/>
          <w:tab w:val="left" w:pos="1276"/>
        </w:tabs>
        <w:jc w:val="both"/>
        <w:rPr>
          <w:rFonts w:cs="Arial"/>
        </w:rPr>
      </w:pPr>
      <w:r w:rsidRPr="0009655F">
        <w:rPr>
          <w:rFonts w:cs="Arial"/>
        </w:rPr>
        <w:t>As atividades inerentes ao desenvolvimento e conclusão dos serviços, deverão ocorrer observando os seguintes e principais aspectos:</w:t>
      </w:r>
    </w:p>
    <w:p w14:paraId="2906D62F" w14:textId="77777777" w:rsidR="00194B5D" w:rsidRPr="0009655F" w:rsidRDefault="00194B5D" w:rsidP="00194B5D">
      <w:pPr>
        <w:tabs>
          <w:tab w:val="left" w:pos="709"/>
          <w:tab w:val="left" w:pos="1134"/>
          <w:tab w:val="left" w:pos="1276"/>
        </w:tabs>
        <w:ind w:left="567"/>
        <w:jc w:val="both"/>
        <w:rPr>
          <w:rFonts w:cs="Arial"/>
        </w:rPr>
      </w:pPr>
      <w:r w:rsidRPr="0009655F">
        <w:rPr>
          <w:rFonts w:cs="Arial"/>
        </w:rPr>
        <w:t>a)</w:t>
      </w:r>
      <w:r w:rsidRPr="0009655F">
        <w:rPr>
          <w:rFonts w:cs="Arial"/>
        </w:rPr>
        <w:tab/>
        <w:t>Desenvolvimento do trabalho em horários preestabelecidos, com visita uma vez por mês, em conjunto com a Presidência do IPAMC;</w:t>
      </w:r>
    </w:p>
    <w:p w14:paraId="065391AF" w14:textId="77777777" w:rsidR="00194B5D" w:rsidRPr="0009655F" w:rsidRDefault="00194B5D" w:rsidP="00194B5D">
      <w:pPr>
        <w:tabs>
          <w:tab w:val="left" w:pos="709"/>
          <w:tab w:val="left" w:pos="1134"/>
          <w:tab w:val="left" w:pos="1276"/>
        </w:tabs>
        <w:ind w:left="567"/>
        <w:jc w:val="both"/>
        <w:rPr>
          <w:rFonts w:cs="Arial"/>
        </w:rPr>
      </w:pPr>
      <w:r w:rsidRPr="0009655F">
        <w:rPr>
          <w:rFonts w:cs="Arial"/>
        </w:rPr>
        <w:t>b)</w:t>
      </w:r>
      <w:r w:rsidRPr="0009655F">
        <w:rPr>
          <w:rFonts w:cs="Arial"/>
        </w:rPr>
        <w:tab/>
        <w:t>Desenvolver as atividades sem prejudicar o funcionamento das demais atividades;</w:t>
      </w:r>
    </w:p>
    <w:p w14:paraId="4F089A6D" w14:textId="77777777" w:rsidR="00194B5D" w:rsidRPr="0009655F" w:rsidRDefault="00194B5D" w:rsidP="00194B5D">
      <w:pPr>
        <w:tabs>
          <w:tab w:val="left" w:pos="709"/>
          <w:tab w:val="left" w:pos="1134"/>
          <w:tab w:val="left" w:pos="1276"/>
        </w:tabs>
        <w:jc w:val="both"/>
        <w:rPr>
          <w:rFonts w:cs="Arial"/>
        </w:rPr>
      </w:pPr>
      <w:r w:rsidRPr="0009655F">
        <w:rPr>
          <w:rFonts w:cs="Arial"/>
        </w:rPr>
        <w:t xml:space="preserve">         c)</w:t>
      </w:r>
      <w:r w:rsidRPr="0009655F">
        <w:rPr>
          <w:rFonts w:cs="Arial"/>
        </w:rPr>
        <w:tab/>
        <w:t>Mantendo a ordem e visando sempre um ambiente limpo;</w:t>
      </w:r>
    </w:p>
    <w:p w14:paraId="181915C0" w14:textId="77777777" w:rsidR="00194B5D" w:rsidRPr="0009655F" w:rsidRDefault="00194B5D" w:rsidP="00194B5D">
      <w:pPr>
        <w:tabs>
          <w:tab w:val="left" w:pos="709"/>
          <w:tab w:val="left" w:pos="1134"/>
          <w:tab w:val="left" w:pos="1276"/>
        </w:tabs>
        <w:ind w:left="567"/>
        <w:jc w:val="both"/>
        <w:rPr>
          <w:rFonts w:cs="Arial"/>
        </w:rPr>
      </w:pPr>
      <w:r w:rsidRPr="0009655F">
        <w:rPr>
          <w:rFonts w:cs="Arial"/>
        </w:rPr>
        <w:t>d)</w:t>
      </w:r>
      <w:r w:rsidRPr="0009655F">
        <w:rPr>
          <w:rFonts w:cs="Arial"/>
        </w:rPr>
        <w:tab/>
        <w:t>Obter junto à Presidência do IPAMC, caso seja necessário, autorização prévia para o acesso de pessoas estranhas à administração (pessoal devidamente identificado);</w:t>
      </w:r>
    </w:p>
    <w:p w14:paraId="15642B89" w14:textId="77777777" w:rsidR="00194B5D" w:rsidRDefault="00194B5D" w:rsidP="00194B5D">
      <w:pPr>
        <w:tabs>
          <w:tab w:val="left" w:pos="709"/>
          <w:tab w:val="left" w:pos="1134"/>
          <w:tab w:val="left" w:pos="1276"/>
        </w:tabs>
        <w:ind w:left="567"/>
        <w:jc w:val="both"/>
        <w:rPr>
          <w:rFonts w:cs="Arial"/>
        </w:rPr>
      </w:pPr>
      <w:r w:rsidRPr="0009655F">
        <w:rPr>
          <w:rFonts w:cs="Arial"/>
        </w:rPr>
        <w:t>e)</w:t>
      </w:r>
      <w:r w:rsidRPr="0009655F">
        <w:rPr>
          <w:rFonts w:cs="Arial"/>
        </w:rPr>
        <w:tab/>
        <w:t>Outros aspectos administrativos que possam surgir, serão coordenados diretamente com a Presidência do IPAMC</w:t>
      </w:r>
      <w:r>
        <w:rPr>
          <w:rFonts w:cs="Arial"/>
        </w:rPr>
        <w:t>;</w:t>
      </w:r>
    </w:p>
    <w:p w14:paraId="3EE6F6DE" w14:textId="77777777" w:rsidR="00194B5D" w:rsidRPr="0009655F" w:rsidRDefault="00194B5D" w:rsidP="00194B5D">
      <w:pPr>
        <w:tabs>
          <w:tab w:val="left" w:pos="709"/>
          <w:tab w:val="left" w:pos="1134"/>
          <w:tab w:val="left" w:pos="1276"/>
        </w:tabs>
        <w:ind w:left="567"/>
        <w:jc w:val="both"/>
        <w:rPr>
          <w:rFonts w:cs="Arial"/>
        </w:rPr>
      </w:pPr>
      <w:r>
        <w:rPr>
          <w:rFonts w:cs="Arial"/>
        </w:rPr>
        <w:t xml:space="preserve">f) </w:t>
      </w:r>
      <w:r w:rsidRPr="006C4898">
        <w:t>A prestação dos serviços deve ser ágil e eficaz,</w:t>
      </w:r>
      <w:r>
        <w:t xml:space="preserve"> atendimento em até 24 horas,</w:t>
      </w:r>
      <w:r w:rsidRPr="006C4898">
        <w:t xml:space="preserve"> minimizando o tempo de inatividade dos equipamentos e sistemas</w:t>
      </w:r>
      <w:r>
        <w:t>.</w:t>
      </w:r>
    </w:p>
    <w:p w14:paraId="3D998328" w14:textId="77777777" w:rsidR="00194B5D" w:rsidRPr="0009655F" w:rsidRDefault="00194B5D" w:rsidP="00194B5D">
      <w:pPr>
        <w:ind w:right="-35"/>
        <w:jc w:val="both"/>
        <w:rPr>
          <w:rFonts w:cs="Arial"/>
        </w:rPr>
      </w:pPr>
    </w:p>
    <w:p w14:paraId="45496D92" w14:textId="77777777" w:rsidR="00194B5D" w:rsidRPr="0009655F" w:rsidRDefault="00194B5D" w:rsidP="00194B5D">
      <w:pPr>
        <w:ind w:right="-35"/>
        <w:jc w:val="both"/>
        <w:rPr>
          <w:rFonts w:cs="Arial"/>
          <w:b/>
        </w:rPr>
      </w:pPr>
      <w:r w:rsidRPr="0009655F">
        <w:rPr>
          <w:rFonts w:cs="Arial"/>
          <w:b/>
        </w:rPr>
        <w:t>5. DO RECEBIMENTO DO OBJETO</w:t>
      </w:r>
    </w:p>
    <w:p w14:paraId="2CFD644A" w14:textId="77777777" w:rsidR="00194B5D" w:rsidRPr="0009655F" w:rsidRDefault="00194B5D" w:rsidP="00194B5D">
      <w:pPr>
        <w:pStyle w:val="Default"/>
        <w:jc w:val="both"/>
      </w:pPr>
      <w:r w:rsidRPr="0009655F">
        <w:t xml:space="preserve">5.1 </w:t>
      </w:r>
      <w:r w:rsidRPr="0009655F">
        <w:rPr>
          <w:b/>
          <w:bCs/>
        </w:rPr>
        <w:t xml:space="preserve">– </w:t>
      </w:r>
      <w:r w:rsidRPr="0009655F">
        <w:t xml:space="preserve">Efetuada a entrega, o seu recebimento será realizado na forma do inciso I do art. 140 da Lei nº. 14.133/2021: </w:t>
      </w:r>
    </w:p>
    <w:p w14:paraId="0FFD3417" w14:textId="77777777" w:rsidR="00194B5D" w:rsidRPr="0009655F" w:rsidRDefault="00194B5D" w:rsidP="00194B5D">
      <w:pPr>
        <w:pStyle w:val="Default"/>
        <w:jc w:val="both"/>
      </w:pPr>
    </w:p>
    <w:p w14:paraId="7FC41B96" w14:textId="77777777" w:rsidR="00194B5D" w:rsidRPr="0009655F" w:rsidRDefault="00194B5D" w:rsidP="00194B5D">
      <w:pPr>
        <w:pStyle w:val="Default"/>
        <w:jc w:val="both"/>
      </w:pPr>
      <w:r w:rsidRPr="0009655F">
        <w:t>5.2 – O aceite do objeto pelo setor responsável não exclui a responsabilidade civil do licitante por vício de qualidade ou disparidades com as especificações estabelecidas n</w:t>
      </w:r>
      <w:r>
        <w:t>o</w:t>
      </w:r>
      <w:r w:rsidRPr="0009655F">
        <w:t xml:space="preserve"> </w:t>
      </w:r>
      <w:r>
        <w:t>item do processo</w:t>
      </w:r>
      <w:r w:rsidRPr="0009655F">
        <w:t xml:space="preserve">. </w:t>
      </w:r>
    </w:p>
    <w:p w14:paraId="21634367" w14:textId="77777777" w:rsidR="00194B5D" w:rsidRPr="0009655F" w:rsidRDefault="00194B5D" w:rsidP="00194B5D">
      <w:pPr>
        <w:pStyle w:val="Default"/>
        <w:jc w:val="both"/>
      </w:pPr>
    </w:p>
    <w:p w14:paraId="781D8E45" w14:textId="77777777" w:rsidR="00194B5D" w:rsidRPr="0009655F" w:rsidRDefault="00194B5D" w:rsidP="00194B5D">
      <w:pPr>
        <w:pStyle w:val="Default"/>
        <w:jc w:val="both"/>
      </w:pPr>
      <w:r w:rsidRPr="0009655F">
        <w:t xml:space="preserve">5.3 - A Nota Fiscal apresentada pela CONTRATADA, no momento da conclusão do fornecimento do serviço, deverá vir acompanhada de todos os relatórios aqui previstos e solicitados pelo IPAMC. </w:t>
      </w:r>
    </w:p>
    <w:p w14:paraId="20E7F4B0" w14:textId="77777777" w:rsidR="00194B5D" w:rsidRPr="0009655F" w:rsidRDefault="00194B5D" w:rsidP="00194B5D">
      <w:pPr>
        <w:pStyle w:val="Default"/>
        <w:jc w:val="both"/>
      </w:pPr>
    </w:p>
    <w:p w14:paraId="7DA2D515" w14:textId="77777777" w:rsidR="00194B5D" w:rsidRPr="0009655F" w:rsidRDefault="00194B5D" w:rsidP="00194B5D">
      <w:pPr>
        <w:pStyle w:val="Default"/>
        <w:jc w:val="both"/>
      </w:pPr>
      <w:r w:rsidRPr="0009655F">
        <w:t xml:space="preserve">5.4 – A </w:t>
      </w:r>
      <w:r w:rsidRPr="0009655F">
        <w:rPr>
          <w:bCs/>
          <w:color w:val="auto"/>
        </w:rPr>
        <w:t>IPAMC</w:t>
      </w:r>
      <w:r w:rsidRPr="0009655F">
        <w:t xml:space="preserve"> se reserva o direito de solicitar novos relatórios para conferência, de acordo com a necessidade. </w:t>
      </w:r>
    </w:p>
    <w:p w14:paraId="6AD57BF7" w14:textId="77777777" w:rsidR="00194B5D" w:rsidRPr="0009655F" w:rsidRDefault="00194B5D" w:rsidP="00194B5D">
      <w:pPr>
        <w:ind w:right="-35"/>
        <w:jc w:val="both"/>
        <w:rPr>
          <w:rFonts w:cs="Arial"/>
        </w:rPr>
      </w:pPr>
    </w:p>
    <w:p w14:paraId="1B019DF5" w14:textId="77777777" w:rsidR="00194B5D" w:rsidRPr="0009655F" w:rsidRDefault="00194B5D" w:rsidP="00194B5D">
      <w:pPr>
        <w:ind w:right="-35"/>
        <w:jc w:val="both"/>
        <w:rPr>
          <w:rFonts w:cs="Arial"/>
        </w:rPr>
      </w:pPr>
      <w:r w:rsidRPr="0009655F">
        <w:rPr>
          <w:rFonts w:cs="Arial"/>
        </w:rPr>
        <w:t>5.5 - Independentemente da aceitação, a Contratada garantirá a qualidade da execução dos serviços pelo prazo estabelecido, e estará obrigada a substituir ou refazer aquele que apresentarem falhas.</w:t>
      </w:r>
    </w:p>
    <w:p w14:paraId="281570C9" w14:textId="77777777" w:rsidR="00194B5D" w:rsidRPr="0009655F" w:rsidRDefault="00194B5D" w:rsidP="00194B5D">
      <w:pPr>
        <w:ind w:right="-35"/>
        <w:jc w:val="both"/>
        <w:rPr>
          <w:rFonts w:cs="Arial"/>
        </w:rPr>
      </w:pPr>
    </w:p>
    <w:p w14:paraId="59948C03" w14:textId="77777777" w:rsidR="00194B5D" w:rsidRPr="0009655F" w:rsidRDefault="00194B5D" w:rsidP="00194B5D">
      <w:pPr>
        <w:ind w:right="-35"/>
        <w:jc w:val="both"/>
        <w:rPr>
          <w:rFonts w:cs="Arial"/>
        </w:rPr>
      </w:pPr>
      <w:r w:rsidRPr="0009655F">
        <w:rPr>
          <w:rFonts w:cs="Arial"/>
        </w:rPr>
        <w:t>5.6 Os serviços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32CC2363" w14:textId="77777777" w:rsidR="00194B5D" w:rsidRPr="0009655F" w:rsidRDefault="00194B5D" w:rsidP="00194B5D">
      <w:pPr>
        <w:ind w:right="-35"/>
        <w:jc w:val="both"/>
        <w:rPr>
          <w:rFonts w:cs="Arial"/>
        </w:rPr>
      </w:pPr>
    </w:p>
    <w:p w14:paraId="5C764DB4" w14:textId="77777777" w:rsidR="00194B5D" w:rsidRPr="0009655F" w:rsidRDefault="00194B5D" w:rsidP="00194B5D">
      <w:pPr>
        <w:ind w:right="-35"/>
        <w:jc w:val="both"/>
        <w:rPr>
          <w:rFonts w:cs="Arial"/>
        </w:rPr>
      </w:pPr>
    </w:p>
    <w:p w14:paraId="418FC9D5" w14:textId="77777777" w:rsidR="00194B5D" w:rsidRPr="0009655F" w:rsidRDefault="00194B5D" w:rsidP="00194B5D">
      <w:pPr>
        <w:ind w:right="-35"/>
        <w:jc w:val="both"/>
        <w:rPr>
          <w:rFonts w:cs="Arial"/>
          <w:b/>
        </w:rPr>
      </w:pPr>
      <w:r w:rsidRPr="0009655F">
        <w:rPr>
          <w:rFonts w:cs="Arial"/>
          <w:b/>
        </w:rPr>
        <w:t xml:space="preserve">6. DA FORMA E CONDIÇÕES DE PAGAMENTO </w:t>
      </w:r>
    </w:p>
    <w:p w14:paraId="443EC93E" w14:textId="77777777" w:rsidR="00194B5D" w:rsidRPr="0009655F" w:rsidRDefault="00194B5D" w:rsidP="00194B5D">
      <w:pPr>
        <w:pStyle w:val="Default"/>
        <w:jc w:val="both"/>
      </w:pPr>
      <w:r w:rsidRPr="0009655F">
        <w:t>6.1. Os pagamentos serão efetuados após a análise da conformidade dos serviços entregues com o discriminado na respectiva nota fiscal, mediante o aceite pelo Presidente do I</w:t>
      </w:r>
      <w:r>
        <w:t>PAMC</w:t>
      </w:r>
      <w:r w:rsidRPr="0009655F">
        <w:t xml:space="preserve"> solicitante, e de acordo com a programação financeira da Administração Municipal. </w:t>
      </w:r>
    </w:p>
    <w:p w14:paraId="37BB39B3" w14:textId="77777777" w:rsidR="00194B5D" w:rsidRPr="0009655F" w:rsidRDefault="00194B5D" w:rsidP="00194B5D">
      <w:pPr>
        <w:pStyle w:val="Default"/>
        <w:jc w:val="both"/>
      </w:pPr>
    </w:p>
    <w:p w14:paraId="24A14A44" w14:textId="77777777" w:rsidR="00194B5D" w:rsidRPr="0009655F" w:rsidRDefault="00194B5D" w:rsidP="00194B5D">
      <w:pPr>
        <w:pStyle w:val="Default"/>
        <w:jc w:val="both"/>
      </w:pPr>
      <w:r w:rsidRPr="0009655F">
        <w:t xml:space="preserve">6.2. O prazo de pagamento será de até 30 (trinta) dias após o recebimento definitivo do objeto e da respectiva nota fiscal da licitação pela contratante. </w:t>
      </w:r>
    </w:p>
    <w:p w14:paraId="5AAADC0E" w14:textId="77777777" w:rsidR="00194B5D" w:rsidRPr="0009655F" w:rsidRDefault="00194B5D" w:rsidP="00194B5D">
      <w:pPr>
        <w:pStyle w:val="Default"/>
        <w:jc w:val="both"/>
      </w:pPr>
    </w:p>
    <w:p w14:paraId="67C8FE9E" w14:textId="77777777" w:rsidR="00194B5D" w:rsidRPr="0009655F" w:rsidRDefault="00194B5D" w:rsidP="00194B5D">
      <w:pPr>
        <w:pStyle w:val="Default"/>
        <w:jc w:val="both"/>
      </w:pPr>
      <w:r w:rsidRPr="0009655F">
        <w:lastRenderedPageBreak/>
        <w:t xml:space="preserve">6.3. Não serão pagas faturas que contenham rasuras ou apresentem descrição de serviços em desacordo com a autorização emitida pela Secretaria solicitante e com este Termo de Referência. </w:t>
      </w:r>
    </w:p>
    <w:p w14:paraId="24DCE511" w14:textId="77777777" w:rsidR="00194B5D" w:rsidRPr="0009655F" w:rsidRDefault="00194B5D" w:rsidP="00194B5D">
      <w:pPr>
        <w:pStyle w:val="Default"/>
        <w:jc w:val="both"/>
      </w:pPr>
    </w:p>
    <w:p w14:paraId="494C85B5" w14:textId="77777777" w:rsidR="00194B5D" w:rsidRPr="0009655F" w:rsidRDefault="00194B5D" w:rsidP="00194B5D">
      <w:pPr>
        <w:pStyle w:val="Default"/>
        <w:jc w:val="both"/>
      </w:pPr>
      <w:r w:rsidRPr="0009655F">
        <w:t xml:space="preserve">6.3.1. As notas fiscais que apresentarem incorreções serão devolvidas à vencedora e seu vencimento ocorrerá 30 (trinta) dias úteis após a data de sua reapresentação válida. </w:t>
      </w:r>
    </w:p>
    <w:p w14:paraId="17B24401" w14:textId="77777777" w:rsidR="00194B5D" w:rsidRPr="0009655F" w:rsidRDefault="00194B5D" w:rsidP="00194B5D">
      <w:pPr>
        <w:pStyle w:val="Default"/>
        <w:jc w:val="both"/>
      </w:pPr>
    </w:p>
    <w:p w14:paraId="2CE78646" w14:textId="77777777" w:rsidR="00194B5D" w:rsidRPr="0009655F" w:rsidRDefault="00194B5D" w:rsidP="00194B5D">
      <w:pPr>
        <w:pStyle w:val="Default"/>
        <w:jc w:val="both"/>
      </w:pPr>
      <w:r w:rsidRPr="0009655F">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4916EFD7" w14:textId="77777777" w:rsidR="00194B5D" w:rsidRPr="0009655F" w:rsidRDefault="00194B5D" w:rsidP="00194B5D">
      <w:pPr>
        <w:pStyle w:val="Default"/>
        <w:jc w:val="both"/>
      </w:pPr>
    </w:p>
    <w:p w14:paraId="0FFBDEBB" w14:textId="77777777" w:rsidR="00194B5D" w:rsidRPr="0009655F" w:rsidRDefault="00194B5D" w:rsidP="00194B5D">
      <w:pPr>
        <w:pStyle w:val="Default"/>
        <w:jc w:val="both"/>
      </w:pPr>
      <w:r w:rsidRPr="0009655F">
        <w:t xml:space="preserve">6.5 A contratada deverá emitir Nota Fiscal contendo as informações necessárias à conferência do material especificado para cada item. </w:t>
      </w:r>
    </w:p>
    <w:p w14:paraId="4C9C5452" w14:textId="77777777" w:rsidR="00194B5D" w:rsidRPr="0009655F" w:rsidRDefault="00194B5D" w:rsidP="00194B5D">
      <w:pPr>
        <w:pStyle w:val="Default"/>
        <w:jc w:val="both"/>
      </w:pPr>
    </w:p>
    <w:p w14:paraId="245BA3F5" w14:textId="77777777" w:rsidR="00194B5D" w:rsidRPr="0009655F" w:rsidRDefault="00194B5D" w:rsidP="00194B5D">
      <w:pPr>
        <w:pStyle w:val="Default"/>
        <w:jc w:val="both"/>
      </w:pPr>
      <w:r w:rsidRPr="0009655F">
        <w:t xml:space="preserve">6.6 As Notas Fiscais/Faturas devem ser emitidas em nome e endereço do órgão contratante. </w:t>
      </w:r>
    </w:p>
    <w:p w14:paraId="6AADC37F" w14:textId="77777777" w:rsidR="00194B5D" w:rsidRPr="0009655F" w:rsidRDefault="00194B5D" w:rsidP="00194B5D">
      <w:pPr>
        <w:pStyle w:val="Default"/>
        <w:jc w:val="both"/>
      </w:pPr>
    </w:p>
    <w:p w14:paraId="2731C2A5" w14:textId="77777777" w:rsidR="00194B5D" w:rsidRPr="0009655F" w:rsidRDefault="00194B5D" w:rsidP="00194B5D">
      <w:pPr>
        <w:pStyle w:val="Default"/>
        <w:jc w:val="both"/>
      </w:pPr>
      <w:r w:rsidRPr="0009655F">
        <w:t xml:space="preserve">6.7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3B04EFCF" w14:textId="77777777" w:rsidR="00194B5D" w:rsidRPr="0009655F" w:rsidRDefault="00194B5D" w:rsidP="00194B5D">
      <w:pPr>
        <w:pStyle w:val="Default"/>
        <w:jc w:val="both"/>
      </w:pPr>
    </w:p>
    <w:p w14:paraId="4770B70F" w14:textId="77777777" w:rsidR="00194B5D" w:rsidRPr="0009655F" w:rsidRDefault="00194B5D" w:rsidP="00194B5D">
      <w:pPr>
        <w:pStyle w:val="Default"/>
        <w:jc w:val="both"/>
      </w:pPr>
      <w:r w:rsidRPr="0009655F">
        <w:t xml:space="preserve">6.8 A identificação de cobrança indevida na Nota Fiscal, por parte do Município de Cordeiro, deverá ocorrer em no máximo 5 (cinco) dias úteis, a contar da data do seu recebimento pelo órgão requisitante. </w:t>
      </w:r>
    </w:p>
    <w:p w14:paraId="4A2B92A4" w14:textId="77777777" w:rsidR="00194B5D" w:rsidRPr="0009655F" w:rsidRDefault="00194B5D" w:rsidP="00194B5D">
      <w:pPr>
        <w:ind w:right="-35"/>
        <w:jc w:val="both"/>
        <w:rPr>
          <w:rFonts w:cs="Arial"/>
        </w:rPr>
      </w:pPr>
    </w:p>
    <w:p w14:paraId="04A56F67" w14:textId="77777777" w:rsidR="00194B5D" w:rsidRPr="0009655F" w:rsidRDefault="00194B5D" w:rsidP="00194B5D">
      <w:pPr>
        <w:ind w:right="-35"/>
        <w:jc w:val="both"/>
        <w:rPr>
          <w:rFonts w:cs="Arial"/>
        </w:rPr>
      </w:pPr>
      <w:r w:rsidRPr="0009655F">
        <w:rPr>
          <w:rFonts w:cs="Arial"/>
        </w:rPr>
        <w:t>6.9 Não serão efetuados quaisquer pagamentos enquanto perdurar pendências de liquidação de obrigações em virtude de penalidades impostas à contratada ou inadimplência contratual, inclusive.</w:t>
      </w:r>
    </w:p>
    <w:p w14:paraId="59AF8361" w14:textId="77777777" w:rsidR="00194B5D" w:rsidRPr="0009655F" w:rsidRDefault="00194B5D" w:rsidP="00194B5D">
      <w:pPr>
        <w:ind w:right="-35"/>
        <w:jc w:val="both"/>
        <w:rPr>
          <w:rFonts w:cs="Arial"/>
        </w:rPr>
      </w:pPr>
    </w:p>
    <w:p w14:paraId="3D500C96" w14:textId="73B782AE" w:rsidR="00194B5D" w:rsidRPr="0009655F" w:rsidRDefault="00194B5D" w:rsidP="00194B5D">
      <w:pPr>
        <w:ind w:right="-35"/>
        <w:jc w:val="both"/>
        <w:rPr>
          <w:rFonts w:cs="Arial"/>
        </w:rPr>
      </w:pPr>
      <w:r w:rsidRPr="0009655F">
        <w:rPr>
          <w:rFonts w:cs="Arial"/>
        </w:rPr>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w:t>
      </w:r>
      <w:r>
        <w:rPr>
          <w:rFonts w:cs="Arial"/>
        </w:rPr>
        <w:t>t</w:t>
      </w:r>
      <w:r w:rsidRPr="0009655F">
        <w:rPr>
          <w:rFonts w:cs="Arial"/>
        </w:rPr>
        <w:t>ar.</w:t>
      </w:r>
    </w:p>
    <w:p w14:paraId="42FFA2FE" w14:textId="77777777" w:rsidR="00194B5D" w:rsidRPr="0009655F" w:rsidRDefault="00194B5D" w:rsidP="00194B5D">
      <w:pPr>
        <w:ind w:right="-35"/>
        <w:jc w:val="both"/>
        <w:rPr>
          <w:rFonts w:cs="Arial"/>
        </w:rPr>
      </w:pPr>
    </w:p>
    <w:p w14:paraId="641CD592" w14:textId="77777777" w:rsidR="00194B5D" w:rsidRPr="0009655F" w:rsidRDefault="00194B5D" w:rsidP="00194B5D">
      <w:pPr>
        <w:ind w:right="-35"/>
        <w:jc w:val="both"/>
        <w:rPr>
          <w:rFonts w:cs="Arial"/>
          <w:b/>
        </w:rPr>
      </w:pPr>
      <w:r w:rsidRPr="0009655F">
        <w:rPr>
          <w:rFonts w:cs="Arial"/>
          <w:b/>
        </w:rPr>
        <w:t>7. DAS EXIGÊNCIAS DE HABILITAÇÃO</w:t>
      </w:r>
    </w:p>
    <w:p w14:paraId="413A2013" w14:textId="77777777" w:rsidR="00194B5D" w:rsidRPr="0009655F" w:rsidRDefault="00194B5D" w:rsidP="00194B5D">
      <w:pPr>
        <w:ind w:right="-35"/>
        <w:jc w:val="both"/>
        <w:rPr>
          <w:rFonts w:cs="Arial"/>
        </w:rPr>
      </w:pPr>
      <w:r w:rsidRPr="0009655F">
        <w:rPr>
          <w:rFonts w:cs="Arial"/>
        </w:rPr>
        <w:t>7.1 Previamente à celebração do contrato, a Administração verificará o eventual descumprimento das condições para contratação, especialmente quanto à existência de sanção que a impeça, mediante a consulta a cadastros informativos oficiais, tais como:</w:t>
      </w:r>
    </w:p>
    <w:p w14:paraId="6DED512A" w14:textId="77777777" w:rsidR="00194B5D" w:rsidRPr="0009655F" w:rsidRDefault="00194B5D" w:rsidP="00194B5D">
      <w:pPr>
        <w:ind w:right="-35"/>
        <w:jc w:val="both"/>
        <w:rPr>
          <w:rFonts w:cs="Arial"/>
        </w:rPr>
      </w:pPr>
    </w:p>
    <w:p w14:paraId="444FB769" w14:textId="77777777" w:rsidR="00194B5D" w:rsidRPr="0009655F" w:rsidRDefault="00194B5D" w:rsidP="00194B5D">
      <w:pPr>
        <w:numPr>
          <w:ilvl w:val="0"/>
          <w:numId w:val="20"/>
        </w:numPr>
        <w:ind w:right="-35"/>
        <w:jc w:val="both"/>
        <w:textAlignment w:val="baseline"/>
        <w:rPr>
          <w:rFonts w:cs="Arial"/>
        </w:rPr>
      </w:pPr>
      <w:r w:rsidRPr="0009655F">
        <w:rPr>
          <w:rFonts w:cs="Arial"/>
        </w:rPr>
        <w:t>SICAF;</w:t>
      </w:r>
    </w:p>
    <w:p w14:paraId="413C1A6D" w14:textId="77777777" w:rsidR="00194B5D" w:rsidRPr="0009655F" w:rsidRDefault="00194B5D" w:rsidP="00194B5D">
      <w:pPr>
        <w:numPr>
          <w:ilvl w:val="0"/>
          <w:numId w:val="20"/>
        </w:numPr>
        <w:ind w:right="-35"/>
        <w:jc w:val="both"/>
        <w:textAlignment w:val="baseline"/>
        <w:rPr>
          <w:rFonts w:cs="Arial"/>
        </w:rPr>
      </w:pPr>
      <w:r w:rsidRPr="0009655F">
        <w:rPr>
          <w:rFonts w:cs="Arial"/>
        </w:rPr>
        <w:t>Cadastro Nacional de Empresa Inidôneas e Suspensas – CEIS, mantido pela Controladoria-Geral da União (</w:t>
      </w:r>
      <w:hyperlink r:id="rId49" w:history="1">
        <w:r w:rsidRPr="0009655F">
          <w:rPr>
            <w:rStyle w:val="Hyperlink"/>
            <w:rFonts w:cs="Arial"/>
          </w:rPr>
          <w:t>www.portaldatransparencia.gov.br/ceis</w:t>
        </w:r>
      </w:hyperlink>
      <w:r w:rsidRPr="0009655F">
        <w:rPr>
          <w:rFonts w:cs="Arial"/>
        </w:rPr>
        <w:t>);</w:t>
      </w:r>
    </w:p>
    <w:p w14:paraId="39CE94ED" w14:textId="77777777" w:rsidR="00194B5D" w:rsidRPr="0009655F" w:rsidRDefault="00194B5D" w:rsidP="00194B5D">
      <w:pPr>
        <w:numPr>
          <w:ilvl w:val="0"/>
          <w:numId w:val="20"/>
        </w:numPr>
        <w:ind w:right="-35"/>
        <w:jc w:val="both"/>
        <w:textAlignment w:val="baseline"/>
        <w:rPr>
          <w:rFonts w:cs="Arial"/>
        </w:rPr>
      </w:pPr>
      <w:r w:rsidRPr="0009655F">
        <w:rPr>
          <w:rFonts w:cs="Arial"/>
        </w:rPr>
        <w:t>Cadastro Nacional de Empresas Punidas – CNEP, mantido pela Controladoria-Geral da União (</w:t>
      </w:r>
      <w:hyperlink r:id="rId50" w:history="1">
        <w:r w:rsidRPr="0009655F">
          <w:rPr>
            <w:rStyle w:val="Hyperlink"/>
            <w:rFonts w:cs="Arial"/>
          </w:rPr>
          <w:t>www.portaldatransparencia.gov.br/cnep</w:t>
        </w:r>
      </w:hyperlink>
      <w:r w:rsidRPr="0009655F">
        <w:rPr>
          <w:rFonts w:cs="Arial"/>
        </w:rPr>
        <w:t>).</w:t>
      </w:r>
    </w:p>
    <w:p w14:paraId="45340CF5" w14:textId="77777777" w:rsidR="00194B5D" w:rsidRPr="0009655F" w:rsidRDefault="00194B5D" w:rsidP="00194B5D">
      <w:pPr>
        <w:ind w:right="-35"/>
        <w:jc w:val="both"/>
        <w:rPr>
          <w:rFonts w:cs="Arial"/>
        </w:rPr>
      </w:pPr>
    </w:p>
    <w:p w14:paraId="78E1EA11" w14:textId="77777777" w:rsidR="00194B5D" w:rsidRPr="0009655F" w:rsidRDefault="00194B5D" w:rsidP="00194B5D">
      <w:pPr>
        <w:ind w:right="-35"/>
        <w:jc w:val="both"/>
        <w:rPr>
          <w:rFonts w:cs="Arial"/>
        </w:rPr>
      </w:pPr>
      <w:r w:rsidRPr="0009655F">
        <w:rPr>
          <w:rFonts w:cs="Arial"/>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0DDD90EE" w14:textId="77777777" w:rsidR="00194B5D" w:rsidRPr="0009655F" w:rsidRDefault="00194B5D" w:rsidP="00194B5D">
      <w:pPr>
        <w:ind w:right="-35"/>
        <w:jc w:val="both"/>
        <w:rPr>
          <w:rFonts w:cs="Arial"/>
        </w:rPr>
      </w:pPr>
    </w:p>
    <w:p w14:paraId="080DAC97" w14:textId="77777777" w:rsidR="00194B5D" w:rsidRPr="0009655F" w:rsidRDefault="00194B5D" w:rsidP="00194B5D">
      <w:pPr>
        <w:ind w:right="-35"/>
        <w:jc w:val="both"/>
        <w:rPr>
          <w:rFonts w:cs="Arial"/>
        </w:rPr>
      </w:pPr>
      <w:r w:rsidRPr="0009655F">
        <w:rPr>
          <w:rFonts w:cs="Arial"/>
        </w:rPr>
        <w:t>7.3 Caso conste na Consulta de Situação do interessado a existência de Ocorrências Impeditivas Indiretas, o gestor diligenciará para verificar se houve fraude por parte das empresas apontadas no Relatório de Ocorrências Impeditivas Indiretas.</w:t>
      </w:r>
    </w:p>
    <w:p w14:paraId="0FA2E431" w14:textId="77777777" w:rsidR="00194B5D" w:rsidRPr="0009655F" w:rsidRDefault="00194B5D" w:rsidP="00194B5D">
      <w:pPr>
        <w:ind w:right="-35"/>
        <w:jc w:val="both"/>
        <w:rPr>
          <w:rFonts w:cs="Arial"/>
        </w:rPr>
      </w:pPr>
    </w:p>
    <w:p w14:paraId="7718DC47" w14:textId="77777777" w:rsidR="00194B5D" w:rsidRPr="0009655F" w:rsidRDefault="00194B5D" w:rsidP="00194B5D">
      <w:pPr>
        <w:ind w:right="-35"/>
        <w:jc w:val="both"/>
        <w:rPr>
          <w:rFonts w:cs="Arial"/>
        </w:rPr>
      </w:pPr>
      <w:r w:rsidRPr="0009655F">
        <w:rPr>
          <w:rFonts w:cs="Arial"/>
        </w:rPr>
        <w:lastRenderedPageBreak/>
        <w:t>7.4 A tentativa de burla será verificada por meio dos vínculos societários, linhas de fornecimento similares, dentre outros.</w:t>
      </w:r>
    </w:p>
    <w:p w14:paraId="0FC77DA4" w14:textId="77777777" w:rsidR="00194B5D" w:rsidRPr="0009655F" w:rsidRDefault="00194B5D" w:rsidP="00194B5D">
      <w:pPr>
        <w:ind w:right="-35"/>
        <w:jc w:val="both"/>
        <w:rPr>
          <w:rFonts w:cs="Arial"/>
        </w:rPr>
      </w:pPr>
    </w:p>
    <w:p w14:paraId="732BBB24" w14:textId="77777777" w:rsidR="00194B5D" w:rsidRPr="0009655F" w:rsidRDefault="00194B5D" w:rsidP="00194B5D">
      <w:pPr>
        <w:ind w:right="-35"/>
        <w:jc w:val="both"/>
        <w:rPr>
          <w:rFonts w:cs="Arial"/>
        </w:rPr>
      </w:pPr>
      <w:r w:rsidRPr="0009655F">
        <w:rPr>
          <w:rFonts w:cs="Arial"/>
        </w:rPr>
        <w:t>7.5 O interessado será convocado para manifestação previamente a uma eventual negativa de contratação.</w:t>
      </w:r>
    </w:p>
    <w:p w14:paraId="6FB7479D" w14:textId="77777777" w:rsidR="00194B5D" w:rsidRPr="0009655F" w:rsidRDefault="00194B5D" w:rsidP="00194B5D">
      <w:pPr>
        <w:ind w:right="-35"/>
        <w:jc w:val="both"/>
        <w:rPr>
          <w:rFonts w:cs="Arial"/>
        </w:rPr>
      </w:pPr>
    </w:p>
    <w:p w14:paraId="654355D5" w14:textId="77777777" w:rsidR="00194B5D" w:rsidRPr="0009655F" w:rsidRDefault="00194B5D" w:rsidP="00194B5D">
      <w:pPr>
        <w:ind w:right="-35"/>
        <w:jc w:val="both"/>
        <w:rPr>
          <w:rFonts w:cs="Arial"/>
        </w:rPr>
      </w:pPr>
      <w:r w:rsidRPr="0009655F">
        <w:rPr>
          <w:rFonts w:cs="Arial"/>
        </w:rPr>
        <w:t>7.6 Caso atendidas as condições para contratação, a habilitação do interessado será verificada por meio do SICAF, nos documentos por ele abrangidos.</w:t>
      </w:r>
    </w:p>
    <w:p w14:paraId="6340B9B3" w14:textId="77777777" w:rsidR="00194B5D" w:rsidRPr="0009655F" w:rsidRDefault="00194B5D" w:rsidP="00194B5D">
      <w:pPr>
        <w:ind w:right="-35"/>
        <w:jc w:val="both"/>
        <w:rPr>
          <w:rFonts w:cs="Arial"/>
        </w:rPr>
      </w:pPr>
    </w:p>
    <w:p w14:paraId="4520E264" w14:textId="77777777" w:rsidR="00194B5D" w:rsidRPr="0009655F" w:rsidRDefault="00194B5D" w:rsidP="00194B5D">
      <w:pPr>
        <w:ind w:right="-35"/>
        <w:jc w:val="both"/>
        <w:rPr>
          <w:rFonts w:cs="Arial"/>
        </w:rPr>
      </w:pPr>
      <w:r w:rsidRPr="0009655F">
        <w:rPr>
          <w:rFonts w:cs="Arial"/>
        </w:rPr>
        <w:t>7.7 É dever do interessado manter atualizada a respectiva documentação constante do SICAF, ou encaminhar, quando solicitado pela Administração, a respectiva documentação atualizada.</w:t>
      </w:r>
    </w:p>
    <w:p w14:paraId="1999F26B" w14:textId="77777777" w:rsidR="00194B5D" w:rsidRPr="0009655F" w:rsidRDefault="00194B5D" w:rsidP="00194B5D">
      <w:pPr>
        <w:ind w:right="-35"/>
        <w:jc w:val="both"/>
        <w:rPr>
          <w:rFonts w:cs="Arial"/>
        </w:rPr>
      </w:pPr>
    </w:p>
    <w:p w14:paraId="41F5AF6A" w14:textId="77777777" w:rsidR="00194B5D" w:rsidRPr="0009655F" w:rsidRDefault="00194B5D" w:rsidP="00194B5D">
      <w:pPr>
        <w:ind w:right="-35"/>
        <w:jc w:val="both"/>
        <w:rPr>
          <w:rFonts w:cs="Arial"/>
        </w:rPr>
      </w:pPr>
      <w:r w:rsidRPr="0009655F">
        <w:rPr>
          <w:rFonts w:cs="Arial"/>
        </w:rPr>
        <w:t>7.8 Não serão aceitos documentos de habilitação com indicação de CNPJ/CPF diferentes, salvo aqueles legalmente permitidos.</w:t>
      </w:r>
    </w:p>
    <w:p w14:paraId="0957465C" w14:textId="77777777" w:rsidR="00194B5D" w:rsidRPr="0009655F" w:rsidRDefault="00194B5D" w:rsidP="00194B5D">
      <w:pPr>
        <w:ind w:right="-35"/>
        <w:jc w:val="both"/>
        <w:rPr>
          <w:rFonts w:cs="Arial"/>
        </w:rPr>
      </w:pPr>
    </w:p>
    <w:p w14:paraId="7432EA85" w14:textId="77777777" w:rsidR="00194B5D" w:rsidRPr="0009655F" w:rsidRDefault="00194B5D" w:rsidP="00194B5D">
      <w:pPr>
        <w:ind w:right="-35"/>
        <w:jc w:val="both"/>
        <w:rPr>
          <w:rFonts w:cs="Arial"/>
        </w:rPr>
      </w:pPr>
      <w:r w:rsidRPr="0009655F">
        <w:rPr>
          <w:rFonts w:cs="Arial"/>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05BEBDF" w14:textId="77777777" w:rsidR="00194B5D" w:rsidRPr="0009655F" w:rsidRDefault="00194B5D" w:rsidP="00194B5D">
      <w:pPr>
        <w:ind w:right="-35"/>
        <w:jc w:val="both"/>
        <w:rPr>
          <w:rFonts w:cs="Arial"/>
        </w:rPr>
      </w:pPr>
    </w:p>
    <w:p w14:paraId="4174B815" w14:textId="77777777" w:rsidR="00194B5D" w:rsidRPr="0009655F" w:rsidRDefault="00194B5D" w:rsidP="00194B5D">
      <w:pPr>
        <w:ind w:right="-35"/>
        <w:jc w:val="both"/>
        <w:rPr>
          <w:rFonts w:cs="Arial"/>
        </w:rPr>
      </w:pPr>
      <w:r w:rsidRPr="0009655F">
        <w:rPr>
          <w:rFonts w:cs="Arial"/>
        </w:rPr>
        <w:t>7.10 Serão aceitos registros de CNPJ de fornecedor matriz e filial com diferenças de números de documentos pertinentes ao CND e ao CRF/FGTS, quando for comprovada a centralização do recolhimento dessas contribuições.</w:t>
      </w:r>
    </w:p>
    <w:p w14:paraId="35C6D0F3" w14:textId="77777777" w:rsidR="00194B5D" w:rsidRPr="0009655F" w:rsidRDefault="00194B5D" w:rsidP="00194B5D">
      <w:pPr>
        <w:ind w:right="-35"/>
        <w:jc w:val="both"/>
        <w:rPr>
          <w:rFonts w:cs="Arial"/>
        </w:rPr>
      </w:pPr>
    </w:p>
    <w:p w14:paraId="274AD385" w14:textId="77777777" w:rsidR="00194B5D" w:rsidRPr="0009655F" w:rsidRDefault="00194B5D" w:rsidP="00194B5D">
      <w:pPr>
        <w:ind w:right="-35"/>
        <w:jc w:val="both"/>
        <w:rPr>
          <w:rFonts w:cs="Arial"/>
        </w:rPr>
      </w:pPr>
    </w:p>
    <w:p w14:paraId="7CA1559A" w14:textId="77777777" w:rsidR="00194B5D" w:rsidRPr="0009655F" w:rsidRDefault="00194B5D" w:rsidP="00194B5D">
      <w:pPr>
        <w:ind w:right="-35"/>
        <w:jc w:val="both"/>
        <w:rPr>
          <w:rFonts w:cs="Arial"/>
          <w:b/>
        </w:rPr>
      </w:pPr>
      <w:r>
        <w:rPr>
          <w:rFonts w:cs="Arial"/>
          <w:b/>
        </w:rPr>
        <w:t>8</w:t>
      </w:r>
      <w:r w:rsidRPr="0009655F">
        <w:rPr>
          <w:rFonts w:cs="Arial"/>
          <w:b/>
        </w:rPr>
        <w:t xml:space="preserve">. DAS RESPONSABILIDADES DAS PARTES </w:t>
      </w:r>
    </w:p>
    <w:p w14:paraId="545DEF4D" w14:textId="77777777" w:rsidR="00194B5D" w:rsidRPr="0009655F" w:rsidRDefault="00194B5D" w:rsidP="00194B5D">
      <w:pPr>
        <w:ind w:right="-35"/>
        <w:jc w:val="both"/>
        <w:rPr>
          <w:rFonts w:cs="Arial"/>
          <w:b/>
        </w:rPr>
      </w:pPr>
    </w:p>
    <w:p w14:paraId="32B24EA4" w14:textId="77777777" w:rsidR="00194B5D" w:rsidRPr="0009655F" w:rsidRDefault="00194B5D" w:rsidP="00194B5D">
      <w:pPr>
        <w:ind w:right="-35"/>
        <w:jc w:val="both"/>
        <w:rPr>
          <w:rFonts w:cs="Arial"/>
          <w:b/>
          <w:u w:val="single"/>
        </w:rPr>
      </w:pPr>
      <w:r>
        <w:rPr>
          <w:rFonts w:cs="Arial"/>
          <w:b/>
          <w:u w:val="single"/>
        </w:rPr>
        <w:t>8</w:t>
      </w:r>
      <w:r w:rsidRPr="0009655F">
        <w:rPr>
          <w:rFonts w:cs="Arial"/>
          <w:b/>
          <w:u w:val="single"/>
        </w:rPr>
        <w:t xml:space="preserve">.1 - DA CONTRATADA: </w:t>
      </w:r>
    </w:p>
    <w:p w14:paraId="7D7FB21B" w14:textId="77777777" w:rsidR="00194B5D" w:rsidRPr="0009655F" w:rsidRDefault="00194B5D" w:rsidP="00194B5D">
      <w:pPr>
        <w:ind w:right="-35"/>
        <w:jc w:val="both"/>
        <w:rPr>
          <w:rFonts w:cs="Arial"/>
          <w:b/>
          <w:u w:val="single"/>
        </w:rPr>
      </w:pPr>
    </w:p>
    <w:p w14:paraId="26E0AF6B" w14:textId="77777777" w:rsidR="00194B5D" w:rsidRPr="0009655F" w:rsidRDefault="00194B5D" w:rsidP="00194B5D">
      <w:pPr>
        <w:ind w:right="-35"/>
        <w:jc w:val="both"/>
        <w:rPr>
          <w:rFonts w:cs="Arial"/>
        </w:rPr>
      </w:pPr>
      <w:r w:rsidRPr="0009655F">
        <w:rPr>
          <w:rFonts w:cs="Arial"/>
        </w:rPr>
        <w:t xml:space="preserve">a) Responder por quaisquer danos pessoais ou materiais ocasionados por seus empregados; </w:t>
      </w:r>
    </w:p>
    <w:p w14:paraId="14B66E38" w14:textId="77777777" w:rsidR="00194B5D" w:rsidRPr="0009655F" w:rsidRDefault="00194B5D" w:rsidP="00194B5D">
      <w:pPr>
        <w:ind w:right="-35"/>
        <w:jc w:val="both"/>
        <w:rPr>
          <w:rFonts w:cs="Arial"/>
        </w:rPr>
      </w:pPr>
    </w:p>
    <w:p w14:paraId="35AF25B9" w14:textId="77777777" w:rsidR="00194B5D" w:rsidRPr="0009655F" w:rsidRDefault="00194B5D" w:rsidP="00194B5D">
      <w:pPr>
        <w:ind w:right="-35"/>
        <w:jc w:val="both"/>
        <w:rPr>
          <w:rFonts w:cs="Arial"/>
        </w:rPr>
      </w:pPr>
      <w:r w:rsidRPr="0009655F">
        <w:rPr>
          <w:rFonts w:cs="Arial"/>
        </w:rPr>
        <w:t xml:space="preserve">b) Não transferir a outrem, no todo ou em parte, o objeto do presente contrato, sem prévia e expressa anuência do Contratante. </w:t>
      </w:r>
    </w:p>
    <w:p w14:paraId="1B46F9B5" w14:textId="77777777" w:rsidR="00194B5D" w:rsidRPr="0009655F" w:rsidRDefault="00194B5D" w:rsidP="00194B5D">
      <w:pPr>
        <w:ind w:right="-35"/>
        <w:jc w:val="both"/>
        <w:rPr>
          <w:rFonts w:cs="Arial"/>
        </w:rPr>
      </w:pPr>
    </w:p>
    <w:p w14:paraId="0CE663E2" w14:textId="77777777" w:rsidR="00194B5D" w:rsidRPr="0009655F" w:rsidRDefault="00194B5D" w:rsidP="00194B5D">
      <w:pPr>
        <w:ind w:right="-35"/>
        <w:jc w:val="both"/>
        <w:rPr>
          <w:rFonts w:cs="Arial"/>
        </w:rPr>
      </w:pPr>
      <w:r w:rsidRPr="0009655F">
        <w:rPr>
          <w:rFonts w:cs="Arial"/>
        </w:rPr>
        <w:t>c) Atender satisfatoriamente em consonância com as regras contratuais.</w:t>
      </w:r>
    </w:p>
    <w:p w14:paraId="7D928161" w14:textId="77777777" w:rsidR="00194B5D" w:rsidRPr="0009655F" w:rsidRDefault="00194B5D" w:rsidP="00194B5D">
      <w:pPr>
        <w:ind w:right="-35"/>
        <w:jc w:val="both"/>
        <w:rPr>
          <w:rFonts w:cs="Arial"/>
        </w:rPr>
      </w:pPr>
    </w:p>
    <w:p w14:paraId="787A73DA" w14:textId="77777777" w:rsidR="00194B5D" w:rsidRPr="0009655F" w:rsidRDefault="00194B5D" w:rsidP="00194B5D">
      <w:pPr>
        <w:ind w:right="-35"/>
        <w:jc w:val="both"/>
        <w:rPr>
          <w:rFonts w:cs="Arial"/>
        </w:rPr>
      </w:pPr>
      <w:r w:rsidRPr="0009655F">
        <w:rPr>
          <w:rFonts w:cs="Arial"/>
        </w:rPr>
        <w:t xml:space="preserve">d) Fornecer os </w:t>
      </w:r>
      <w:r>
        <w:rPr>
          <w:rFonts w:cs="Arial"/>
        </w:rPr>
        <w:t>serviços</w:t>
      </w:r>
      <w:r w:rsidRPr="0009655F">
        <w:rPr>
          <w:rFonts w:cs="Arial"/>
        </w:rPr>
        <w:t xml:space="preserve"> conforme proposto pelo Contratante durante o prazo de vigência do contrato, sem qualquer ônus adicional para o Contratante. </w:t>
      </w:r>
    </w:p>
    <w:p w14:paraId="0CBB57BA" w14:textId="77777777" w:rsidR="00194B5D" w:rsidRPr="0009655F" w:rsidRDefault="00194B5D" w:rsidP="00194B5D">
      <w:pPr>
        <w:ind w:right="-35"/>
        <w:jc w:val="both"/>
        <w:rPr>
          <w:rFonts w:cs="Arial"/>
        </w:rPr>
      </w:pPr>
    </w:p>
    <w:p w14:paraId="0A2132D8" w14:textId="77777777" w:rsidR="00194B5D" w:rsidRPr="0009655F" w:rsidRDefault="00194B5D" w:rsidP="00194B5D">
      <w:pPr>
        <w:ind w:right="-35"/>
        <w:jc w:val="both"/>
        <w:rPr>
          <w:rFonts w:cs="Arial"/>
        </w:rPr>
      </w:pPr>
      <w:r w:rsidRPr="0009655F">
        <w:rPr>
          <w:rFonts w:cs="Arial"/>
        </w:rPr>
        <w:t>e) Manter, durante toda a execução da Ordem de Serviço, em compatibilidade com as obrigações assumidas, todas as condições de habilitação e qualificação exigidas na licitação.</w:t>
      </w:r>
    </w:p>
    <w:p w14:paraId="36A84BC1" w14:textId="77777777" w:rsidR="00194B5D" w:rsidRPr="0009655F" w:rsidRDefault="00194B5D" w:rsidP="00194B5D">
      <w:pPr>
        <w:ind w:right="-35"/>
        <w:jc w:val="both"/>
        <w:rPr>
          <w:rFonts w:cs="Arial"/>
        </w:rPr>
      </w:pPr>
    </w:p>
    <w:p w14:paraId="716F094C" w14:textId="77777777" w:rsidR="00194B5D" w:rsidRPr="0009655F" w:rsidRDefault="00194B5D" w:rsidP="00194B5D">
      <w:pPr>
        <w:ind w:right="-35"/>
        <w:jc w:val="both"/>
        <w:rPr>
          <w:rFonts w:cs="Arial"/>
        </w:rPr>
      </w:pPr>
      <w:r w:rsidRPr="0009655F">
        <w:rPr>
          <w:rFonts w:cs="Arial"/>
        </w:rPr>
        <w:t xml:space="preserve">f) Responsabilizar-se por todo e qualquer dano ou prejuízo causado por empregados, representantes ou prepostos, direto ou indiretamente, durante os prazos de validade da garantia dos mesmos. </w:t>
      </w:r>
    </w:p>
    <w:p w14:paraId="4BC48ED0" w14:textId="77777777" w:rsidR="00194B5D" w:rsidRPr="0009655F" w:rsidRDefault="00194B5D" w:rsidP="00194B5D">
      <w:pPr>
        <w:ind w:right="-35"/>
        <w:jc w:val="both"/>
        <w:rPr>
          <w:rFonts w:cs="Arial"/>
        </w:rPr>
      </w:pPr>
    </w:p>
    <w:p w14:paraId="4EA7921C" w14:textId="77777777" w:rsidR="00194B5D" w:rsidRPr="0009655F" w:rsidRDefault="00194B5D" w:rsidP="00194B5D">
      <w:pPr>
        <w:ind w:right="-35"/>
        <w:jc w:val="both"/>
        <w:rPr>
          <w:rFonts w:cs="Arial"/>
        </w:rPr>
      </w:pPr>
      <w:r w:rsidRPr="0009655F">
        <w:rPr>
          <w:rFonts w:cs="Arial"/>
        </w:rPr>
        <w:t>g) Atender com prioridade as solicitações do Contratante, para execução dos serviços;</w:t>
      </w:r>
    </w:p>
    <w:p w14:paraId="0D9D2021" w14:textId="77777777" w:rsidR="00194B5D" w:rsidRPr="0009655F" w:rsidRDefault="00194B5D" w:rsidP="00194B5D">
      <w:pPr>
        <w:ind w:right="-35"/>
        <w:jc w:val="both"/>
        <w:rPr>
          <w:rFonts w:cs="Arial"/>
        </w:rPr>
      </w:pPr>
    </w:p>
    <w:p w14:paraId="5FE6514D" w14:textId="77777777" w:rsidR="00194B5D" w:rsidRPr="0009655F" w:rsidRDefault="00194B5D" w:rsidP="00194B5D">
      <w:pPr>
        <w:ind w:right="-35"/>
        <w:jc w:val="both"/>
        <w:rPr>
          <w:rFonts w:cs="Arial"/>
        </w:rPr>
      </w:pPr>
      <w:r w:rsidRPr="0009655F">
        <w:rPr>
          <w:rFonts w:cs="Arial"/>
        </w:rPr>
        <w:t xml:space="preserve">h) Comunicar de imediato e por escrito qualquer tipo de irregularidade que possa ocorrer durante a vigência do contrato; </w:t>
      </w:r>
    </w:p>
    <w:p w14:paraId="21C9E379" w14:textId="77777777" w:rsidR="00194B5D" w:rsidRPr="0009655F" w:rsidRDefault="00194B5D" w:rsidP="00194B5D">
      <w:pPr>
        <w:ind w:right="-35"/>
        <w:jc w:val="both"/>
        <w:rPr>
          <w:rFonts w:cs="Arial"/>
        </w:rPr>
      </w:pPr>
    </w:p>
    <w:p w14:paraId="59284D08" w14:textId="77777777" w:rsidR="00194B5D" w:rsidRPr="0009655F" w:rsidRDefault="00194B5D" w:rsidP="00194B5D">
      <w:pPr>
        <w:ind w:right="-35"/>
        <w:jc w:val="both"/>
        <w:rPr>
          <w:rFonts w:cs="Arial"/>
        </w:rPr>
      </w:pPr>
      <w:r w:rsidRPr="0009655F">
        <w:rPr>
          <w:rFonts w:cs="Arial"/>
        </w:rPr>
        <w:t>i) Utilizar pessoal próprio ou credenciado, responsabilizando-se por todos os encargos trabalhistas, previdenciários, fiscais e comerciais resultantes do fornecimento e entrega dos produtos;</w:t>
      </w:r>
    </w:p>
    <w:p w14:paraId="7A200EF5" w14:textId="77777777" w:rsidR="00194B5D" w:rsidRPr="0009655F" w:rsidRDefault="00194B5D" w:rsidP="00194B5D">
      <w:pPr>
        <w:ind w:right="-35"/>
        <w:jc w:val="both"/>
        <w:rPr>
          <w:rFonts w:cs="Arial"/>
        </w:rPr>
      </w:pPr>
    </w:p>
    <w:p w14:paraId="3AEAD227" w14:textId="77777777" w:rsidR="00194B5D" w:rsidRPr="0009655F" w:rsidRDefault="00194B5D" w:rsidP="00194B5D">
      <w:pPr>
        <w:ind w:right="-35"/>
        <w:jc w:val="both"/>
        <w:rPr>
          <w:rFonts w:cs="Arial"/>
        </w:rPr>
      </w:pPr>
      <w:r w:rsidRPr="0009655F">
        <w:rPr>
          <w:rFonts w:cs="Arial"/>
        </w:rPr>
        <w:t xml:space="preserve">j) Reparar, Corrigir e Remover, imediatamente, às suas expensas, todo ou em parte, serviços em que se verifique danos em decorrência da execução. </w:t>
      </w:r>
    </w:p>
    <w:p w14:paraId="5D8CF377" w14:textId="77777777" w:rsidR="00194B5D" w:rsidRPr="0009655F" w:rsidRDefault="00194B5D" w:rsidP="00194B5D">
      <w:pPr>
        <w:ind w:right="-35"/>
        <w:jc w:val="both"/>
        <w:rPr>
          <w:rFonts w:cs="Arial"/>
        </w:rPr>
      </w:pPr>
    </w:p>
    <w:p w14:paraId="0364F925" w14:textId="77777777" w:rsidR="00194B5D" w:rsidRPr="0009655F" w:rsidRDefault="00194B5D" w:rsidP="00194B5D">
      <w:pPr>
        <w:ind w:right="-35"/>
        <w:jc w:val="both"/>
        <w:rPr>
          <w:rFonts w:cs="Arial"/>
        </w:rPr>
      </w:pPr>
      <w:r w:rsidRPr="0009655F">
        <w:rPr>
          <w:rFonts w:cs="Arial"/>
        </w:rPr>
        <w:t>k)</w:t>
      </w:r>
      <w:r w:rsidRPr="0009655F">
        <w:rPr>
          <w:rFonts w:cs="Arial"/>
          <w:color w:val="000000"/>
        </w:rPr>
        <w:t xml:space="preserve"> </w:t>
      </w:r>
      <w:r w:rsidRPr="0009655F">
        <w:rPr>
          <w:rFonts w:cs="Arial"/>
        </w:rPr>
        <w:t>A Contratada deverá observar detalhadamente o serviço, visto que existem normas a serem seguidas sob fiscalização tanto desta autarquia como do Tribunal de Contas do Estado do Rio de Janeiro e União.</w:t>
      </w:r>
    </w:p>
    <w:p w14:paraId="53B6BCE8" w14:textId="77777777" w:rsidR="00194B5D" w:rsidRPr="0009655F" w:rsidRDefault="00194B5D" w:rsidP="00194B5D">
      <w:pPr>
        <w:ind w:right="-35"/>
        <w:jc w:val="both"/>
        <w:rPr>
          <w:rFonts w:cs="Arial"/>
        </w:rPr>
      </w:pPr>
    </w:p>
    <w:p w14:paraId="247A0087" w14:textId="77777777" w:rsidR="00194B5D" w:rsidRPr="0009655F" w:rsidRDefault="00194B5D" w:rsidP="00194B5D">
      <w:pPr>
        <w:ind w:right="-35"/>
        <w:jc w:val="both"/>
        <w:rPr>
          <w:rFonts w:cs="Arial"/>
        </w:rPr>
      </w:pPr>
      <w:r w:rsidRPr="0009655F">
        <w:rPr>
          <w:rFonts w:cs="Arial"/>
        </w:rPr>
        <w:lastRenderedPageBreak/>
        <w:t>l) Fornecer, sempre que solicitado, no prazo máximo de 05 (cinco) dias corridos, documentação de habilitação e qualificação cujas validades encontrem-se vencidas.</w:t>
      </w:r>
    </w:p>
    <w:p w14:paraId="7772F243" w14:textId="77777777" w:rsidR="00194B5D" w:rsidRPr="0009655F" w:rsidRDefault="00194B5D" w:rsidP="00194B5D">
      <w:pPr>
        <w:ind w:right="-35"/>
        <w:jc w:val="both"/>
        <w:rPr>
          <w:rFonts w:cs="Arial"/>
        </w:rPr>
      </w:pPr>
    </w:p>
    <w:p w14:paraId="0FC4EF86" w14:textId="77777777" w:rsidR="00194B5D" w:rsidRPr="0009655F" w:rsidRDefault="00194B5D" w:rsidP="00194B5D">
      <w:pPr>
        <w:ind w:right="-35"/>
        <w:jc w:val="both"/>
        <w:rPr>
          <w:rFonts w:cs="Arial"/>
        </w:rPr>
      </w:pPr>
      <w:r w:rsidRPr="0009655F">
        <w:rPr>
          <w:rFonts w:cs="Arial"/>
        </w:rPr>
        <w:t>m) A Contratada deverá dar total assistência ao IPAMC durante a vigência do processo (tanto por E-mail e/ou por Telefone).</w:t>
      </w:r>
    </w:p>
    <w:p w14:paraId="1125B2D6" w14:textId="77777777" w:rsidR="00194B5D" w:rsidRPr="0009655F" w:rsidRDefault="00194B5D" w:rsidP="00194B5D">
      <w:pPr>
        <w:ind w:right="-35"/>
        <w:jc w:val="both"/>
        <w:rPr>
          <w:rFonts w:cs="Arial"/>
          <w:b/>
        </w:rPr>
      </w:pPr>
    </w:p>
    <w:p w14:paraId="6E4A7655" w14:textId="77777777" w:rsidR="00194B5D" w:rsidRPr="0009655F" w:rsidRDefault="00194B5D" w:rsidP="00194B5D">
      <w:pPr>
        <w:ind w:right="-35"/>
        <w:jc w:val="both"/>
        <w:rPr>
          <w:rFonts w:cs="Arial"/>
          <w:b/>
          <w:u w:val="single"/>
        </w:rPr>
      </w:pPr>
      <w:r>
        <w:rPr>
          <w:rFonts w:cs="Arial"/>
          <w:b/>
          <w:u w:val="single"/>
        </w:rPr>
        <w:t>8</w:t>
      </w:r>
      <w:r w:rsidRPr="0009655F">
        <w:rPr>
          <w:rFonts w:cs="Arial"/>
          <w:b/>
          <w:u w:val="single"/>
        </w:rPr>
        <w:t xml:space="preserve">.2 - DA CONTRATANTE: </w:t>
      </w:r>
    </w:p>
    <w:p w14:paraId="39AA9CBB" w14:textId="77777777" w:rsidR="00194B5D" w:rsidRPr="0009655F" w:rsidRDefault="00194B5D" w:rsidP="00194B5D">
      <w:pPr>
        <w:ind w:right="-35"/>
        <w:jc w:val="both"/>
        <w:rPr>
          <w:rFonts w:cs="Arial"/>
        </w:rPr>
      </w:pPr>
    </w:p>
    <w:p w14:paraId="614B8387" w14:textId="77777777" w:rsidR="00194B5D" w:rsidRPr="0009655F" w:rsidRDefault="00194B5D" w:rsidP="00194B5D">
      <w:pPr>
        <w:ind w:right="-35"/>
        <w:jc w:val="both"/>
        <w:rPr>
          <w:rFonts w:cs="Arial"/>
        </w:rPr>
      </w:pPr>
      <w:r w:rsidRPr="0009655F">
        <w:rPr>
          <w:rFonts w:cs="Arial"/>
        </w:rPr>
        <w:t xml:space="preserve">a) Fornecer todos os elementos básicos e dados complementares necessários ao fornecimento dos produtos. </w:t>
      </w:r>
    </w:p>
    <w:p w14:paraId="2901CAD4" w14:textId="77777777" w:rsidR="00194B5D" w:rsidRPr="0009655F" w:rsidRDefault="00194B5D" w:rsidP="00194B5D">
      <w:pPr>
        <w:tabs>
          <w:tab w:val="left" w:pos="2076"/>
        </w:tabs>
        <w:ind w:right="-35"/>
        <w:jc w:val="both"/>
        <w:rPr>
          <w:rFonts w:cs="Arial"/>
        </w:rPr>
      </w:pPr>
      <w:r w:rsidRPr="0009655F">
        <w:rPr>
          <w:rFonts w:cs="Arial"/>
        </w:rPr>
        <w:tab/>
      </w:r>
    </w:p>
    <w:p w14:paraId="44CEF95D" w14:textId="77777777" w:rsidR="00194B5D" w:rsidRPr="0009655F" w:rsidRDefault="00194B5D" w:rsidP="00194B5D">
      <w:pPr>
        <w:ind w:right="-35"/>
        <w:jc w:val="both"/>
        <w:rPr>
          <w:rFonts w:cs="Arial"/>
        </w:rPr>
      </w:pPr>
      <w:r w:rsidRPr="0009655F">
        <w:rPr>
          <w:rFonts w:cs="Arial"/>
        </w:rPr>
        <w:t xml:space="preserve">b) Notificar à Contratada, por escrito, quaisquer irregularidades que venham a ocorrer, em função do fornecimento do serviço constantes da Ordem de Serviço. </w:t>
      </w:r>
    </w:p>
    <w:p w14:paraId="5341302A" w14:textId="77777777" w:rsidR="00194B5D" w:rsidRPr="0009655F" w:rsidRDefault="00194B5D" w:rsidP="00194B5D">
      <w:pPr>
        <w:ind w:right="-35"/>
        <w:jc w:val="both"/>
        <w:rPr>
          <w:rFonts w:cs="Arial"/>
        </w:rPr>
      </w:pPr>
    </w:p>
    <w:p w14:paraId="06E18AC3" w14:textId="77777777" w:rsidR="00194B5D" w:rsidRPr="0009655F" w:rsidRDefault="00194B5D" w:rsidP="00194B5D">
      <w:pPr>
        <w:ind w:right="-35"/>
        <w:jc w:val="both"/>
        <w:rPr>
          <w:rFonts w:cs="Arial"/>
        </w:rPr>
      </w:pPr>
      <w:r w:rsidRPr="0009655F">
        <w:rPr>
          <w:rFonts w:cs="Arial"/>
        </w:rPr>
        <w:t xml:space="preserve">c) Assegurar os recursos orçamentários e financeiros para custear a prestação. </w:t>
      </w:r>
    </w:p>
    <w:p w14:paraId="1595039B" w14:textId="77777777" w:rsidR="00194B5D" w:rsidRPr="0009655F" w:rsidRDefault="00194B5D" w:rsidP="00194B5D">
      <w:pPr>
        <w:ind w:right="-35"/>
        <w:jc w:val="both"/>
        <w:rPr>
          <w:rFonts w:cs="Arial"/>
        </w:rPr>
      </w:pPr>
    </w:p>
    <w:p w14:paraId="10B7FD98" w14:textId="77777777" w:rsidR="00194B5D" w:rsidRPr="0009655F" w:rsidRDefault="00194B5D" w:rsidP="00194B5D">
      <w:pPr>
        <w:ind w:right="-35"/>
        <w:jc w:val="both"/>
        <w:rPr>
          <w:rFonts w:cs="Arial"/>
        </w:rPr>
      </w:pPr>
      <w:r w:rsidRPr="0009655F">
        <w:rPr>
          <w:rFonts w:cs="Arial"/>
        </w:rPr>
        <w:t xml:space="preserve">d) Efetuar os pagamentos devidos à Contratada, na forma estabelecida no contrato. </w:t>
      </w:r>
    </w:p>
    <w:p w14:paraId="7D88711A" w14:textId="77777777" w:rsidR="00194B5D" w:rsidRPr="0009655F" w:rsidRDefault="00194B5D" w:rsidP="00194B5D">
      <w:pPr>
        <w:ind w:right="-35"/>
        <w:jc w:val="both"/>
        <w:rPr>
          <w:rFonts w:cs="Arial"/>
        </w:rPr>
      </w:pPr>
    </w:p>
    <w:p w14:paraId="7667FE2F" w14:textId="77777777" w:rsidR="00194B5D" w:rsidRPr="0009655F" w:rsidRDefault="00194B5D" w:rsidP="00194B5D">
      <w:pPr>
        <w:ind w:right="-35"/>
        <w:jc w:val="both"/>
        <w:rPr>
          <w:rFonts w:cs="Arial"/>
        </w:rPr>
      </w:pPr>
      <w:r w:rsidRPr="0009655F">
        <w:rPr>
          <w:rFonts w:cs="Arial"/>
        </w:rPr>
        <w:t xml:space="preserve">e) Providenciar a inspeção do fornecimento dos serviços entregues pela Contratada. </w:t>
      </w:r>
    </w:p>
    <w:p w14:paraId="0E8F4823" w14:textId="77777777" w:rsidR="00194B5D" w:rsidRPr="0009655F" w:rsidRDefault="00194B5D" w:rsidP="00194B5D">
      <w:pPr>
        <w:ind w:right="-35"/>
        <w:jc w:val="both"/>
        <w:rPr>
          <w:rFonts w:cs="Arial"/>
        </w:rPr>
      </w:pPr>
    </w:p>
    <w:p w14:paraId="29CF3252" w14:textId="77777777" w:rsidR="00194B5D" w:rsidRPr="0009655F" w:rsidRDefault="00194B5D" w:rsidP="00194B5D">
      <w:pPr>
        <w:ind w:right="-35"/>
        <w:jc w:val="both"/>
        <w:rPr>
          <w:rFonts w:cs="Arial"/>
        </w:rPr>
      </w:pPr>
      <w:r w:rsidRPr="0009655F">
        <w:rPr>
          <w:rFonts w:cs="Arial"/>
        </w:rPr>
        <w:t xml:space="preserve">f) Aplicar as penalidades por descumprimento do pactuado no contrato  </w:t>
      </w:r>
    </w:p>
    <w:p w14:paraId="0CCA31D5" w14:textId="77777777" w:rsidR="00194B5D" w:rsidRPr="0009655F" w:rsidRDefault="00194B5D" w:rsidP="00194B5D">
      <w:pPr>
        <w:ind w:right="-35"/>
        <w:jc w:val="both"/>
        <w:rPr>
          <w:rFonts w:cs="Arial"/>
        </w:rPr>
      </w:pPr>
    </w:p>
    <w:p w14:paraId="43E67B24" w14:textId="77777777" w:rsidR="00194B5D" w:rsidRPr="0009655F" w:rsidRDefault="00194B5D" w:rsidP="00194B5D">
      <w:pPr>
        <w:ind w:right="-35"/>
        <w:jc w:val="both"/>
        <w:rPr>
          <w:rFonts w:cs="Arial"/>
        </w:rPr>
      </w:pPr>
      <w:r w:rsidRPr="0009655F">
        <w:rPr>
          <w:rFonts w:cs="Arial"/>
        </w:rPr>
        <w:t>g) Fazer consulta prévia ao Chefe do Setor de Contabilidade quanto à existência de Dotação Orçamentária, para a efetiva aquisição do material.</w:t>
      </w:r>
    </w:p>
    <w:p w14:paraId="7C0EE7D8" w14:textId="77777777" w:rsidR="00194B5D" w:rsidRPr="0009655F" w:rsidRDefault="00194B5D" w:rsidP="00194B5D">
      <w:pPr>
        <w:ind w:right="-35"/>
        <w:jc w:val="both"/>
        <w:rPr>
          <w:rFonts w:cs="Arial"/>
        </w:rPr>
      </w:pPr>
    </w:p>
    <w:p w14:paraId="62E14C84" w14:textId="77777777" w:rsidR="00194B5D" w:rsidRPr="0009655F" w:rsidRDefault="00194B5D" w:rsidP="00194B5D">
      <w:pPr>
        <w:ind w:right="-35"/>
        <w:jc w:val="both"/>
        <w:rPr>
          <w:rFonts w:cs="Arial"/>
        </w:rPr>
      </w:pPr>
      <w:r w:rsidRPr="0009655F">
        <w:rPr>
          <w:rFonts w:cs="Arial"/>
        </w:rPr>
        <w:t>h) Fazer consulta prévia à contabilidade quanto à existência de saldo financeiro, procedendo que à reserva prévia, no valor do material a ser solicitado.</w:t>
      </w:r>
    </w:p>
    <w:p w14:paraId="78415850" w14:textId="77777777" w:rsidR="00194B5D" w:rsidRPr="0009655F" w:rsidRDefault="00194B5D" w:rsidP="00194B5D">
      <w:pPr>
        <w:ind w:right="-35"/>
        <w:jc w:val="both"/>
        <w:rPr>
          <w:rFonts w:cs="Arial"/>
        </w:rPr>
      </w:pPr>
    </w:p>
    <w:p w14:paraId="7DE5F8A2" w14:textId="77777777" w:rsidR="00194B5D" w:rsidRPr="0009655F" w:rsidRDefault="00194B5D" w:rsidP="00194B5D">
      <w:pPr>
        <w:ind w:right="-35"/>
        <w:jc w:val="both"/>
        <w:rPr>
          <w:rFonts w:cs="Arial"/>
          <w:b/>
        </w:rPr>
      </w:pPr>
      <w:r>
        <w:rPr>
          <w:rFonts w:cs="Arial"/>
          <w:b/>
        </w:rPr>
        <w:t>9</w:t>
      </w:r>
      <w:r w:rsidRPr="0009655F">
        <w:rPr>
          <w:rFonts w:cs="Arial"/>
          <w:b/>
        </w:rPr>
        <w:t xml:space="preserve">. DO ACOMPANHAMENTO E FISCALIZAÇÃO </w:t>
      </w:r>
    </w:p>
    <w:p w14:paraId="7A805D8D" w14:textId="77777777" w:rsidR="00194B5D" w:rsidRPr="0009655F" w:rsidRDefault="00194B5D" w:rsidP="00194B5D">
      <w:pPr>
        <w:pStyle w:val="Default"/>
        <w:jc w:val="both"/>
      </w:pPr>
      <w:r>
        <w:t>9</w:t>
      </w:r>
      <w:r w:rsidRPr="0009655F">
        <w:t xml:space="preserve">.1 A execução do contrato será acompanhada e fiscalizada de acordo com os termos do artigo 117 da Lei nº. 14.133/2021. </w:t>
      </w:r>
    </w:p>
    <w:p w14:paraId="2991F06C" w14:textId="77777777" w:rsidR="00194B5D" w:rsidRPr="0009655F" w:rsidRDefault="00194B5D" w:rsidP="00194B5D">
      <w:pPr>
        <w:suppressAutoHyphens w:val="0"/>
        <w:ind w:left="2832"/>
        <w:jc w:val="both"/>
        <w:rPr>
          <w:rFonts w:cs="Arial"/>
          <w:i/>
          <w:iCs/>
        </w:rPr>
      </w:pPr>
      <w:r w:rsidRPr="0009655F">
        <w:rPr>
          <w:rFonts w:cs="Arial"/>
          <w:b/>
          <w:bCs/>
          <w:i/>
          <w:iCs/>
        </w:rPr>
        <w:t>Art. 117.</w:t>
      </w:r>
      <w:r w:rsidRPr="0009655F">
        <w:rPr>
          <w:rFonts w:cs="Arial"/>
          <w:i/>
          <w:iCs/>
        </w:rPr>
        <w:t> A execução do contrato deverá ser acompanhada e fiscalizada por 1 (um) ou mais fiscais do contrato, representantes da Administração especialmente designados, ou pelos respectivos substitutos, permitida a contratação de terceiros para assisti-los e subsidiá-los com informações pertinentes a essa atribuição.</w:t>
      </w:r>
    </w:p>
    <w:p w14:paraId="5EC11EFF" w14:textId="77777777" w:rsidR="00194B5D" w:rsidRPr="0009655F" w:rsidRDefault="00194B5D" w:rsidP="00194B5D">
      <w:pPr>
        <w:suppressAutoHyphens w:val="0"/>
        <w:ind w:left="2832"/>
        <w:jc w:val="both"/>
        <w:rPr>
          <w:rFonts w:cs="Arial"/>
          <w:i/>
          <w:iCs/>
        </w:rPr>
      </w:pPr>
      <w:r w:rsidRPr="0009655F">
        <w:rPr>
          <w:rFonts w:cs="Arial"/>
          <w:b/>
          <w:bCs/>
          <w:i/>
          <w:iCs/>
        </w:rPr>
        <w:t>§ 1º</w:t>
      </w:r>
      <w:r w:rsidRPr="0009655F">
        <w:rPr>
          <w:rFonts w:cs="Arial"/>
          <w:i/>
          <w:iCs/>
        </w:rPr>
        <w:t> O fiscal do contrato anotará em registro próprio todas as ocorrências relacionadas à execução do contrato, determinando o que for necessário para a regularização das faltas ou dos defeitos observados.</w:t>
      </w:r>
    </w:p>
    <w:p w14:paraId="31CF0C95" w14:textId="77777777" w:rsidR="00194B5D" w:rsidRPr="0009655F" w:rsidRDefault="00194B5D" w:rsidP="00194B5D">
      <w:pPr>
        <w:suppressAutoHyphens w:val="0"/>
        <w:ind w:left="2832"/>
        <w:jc w:val="both"/>
        <w:rPr>
          <w:rFonts w:cs="Arial"/>
          <w:i/>
          <w:iCs/>
        </w:rPr>
      </w:pPr>
      <w:r w:rsidRPr="0009655F">
        <w:rPr>
          <w:rFonts w:cs="Arial"/>
          <w:b/>
          <w:bCs/>
          <w:i/>
          <w:iCs/>
        </w:rPr>
        <w:t>§ 2º</w:t>
      </w:r>
      <w:r w:rsidRPr="0009655F">
        <w:rPr>
          <w:rFonts w:cs="Arial"/>
          <w:i/>
          <w:iCs/>
        </w:rPr>
        <w:t> O fiscal do contrato informará a seus superiores, em tempo hábil para a adoção das medidas convenientes, a situação que demandar decisão ou providência que ultrapasse sua competência.</w:t>
      </w:r>
    </w:p>
    <w:p w14:paraId="6F2271D7" w14:textId="77777777" w:rsidR="00194B5D" w:rsidRPr="0009655F" w:rsidRDefault="00194B5D" w:rsidP="00194B5D">
      <w:pPr>
        <w:suppressAutoHyphens w:val="0"/>
        <w:ind w:left="2832"/>
        <w:jc w:val="both"/>
        <w:rPr>
          <w:rFonts w:cs="Arial"/>
          <w:i/>
          <w:iCs/>
        </w:rPr>
      </w:pPr>
      <w:r w:rsidRPr="0009655F">
        <w:rPr>
          <w:rFonts w:cs="Arial"/>
          <w:b/>
          <w:bCs/>
          <w:i/>
          <w:iCs/>
        </w:rPr>
        <w:t>§ 3º</w:t>
      </w:r>
      <w:r w:rsidRPr="0009655F">
        <w:rPr>
          <w:rFonts w:cs="Arial"/>
          <w:i/>
          <w:iCs/>
        </w:rPr>
        <w:t> O fiscal do contrato será auxiliado pelos órgãos de assessoramento jurídico e de controle interno da Administração, que deverão dirimir dúvidas e subsidiá-lo com informações relevantes para prevenir riscos na execução contratual.</w:t>
      </w:r>
    </w:p>
    <w:p w14:paraId="17762A69" w14:textId="77777777" w:rsidR="00194B5D" w:rsidRPr="0009655F" w:rsidRDefault="00194B5D" w:rsidP="00194B5D">
      <w:pPr>
        <w:suppressAutoHyphens w:val="0"/>
        <w:ind w:left="2832"/>
        <w:jc w:val="both"/>
        <w:rPr>
          <w:rFonts w:cs="Arial"/>
          <w:i/>
          <w:iCs/>
        </w:rPr>
      </w:pPr>
      <w:r w:rsidRPr="0009655F">
        <w:rPr>
          <w:rFonts w:cs="Arial"/>
          <w:b/>
          <w:bCs/>
          <w:i/>
          <w:iCs/>
        </w:rPr>
        <w:t>§ 4º</w:t>
      </w:r>
      <w:r w:rsidRPr="0009655F">
        <w:rPr>
          <w:rFonts w:cs="Arial"/>
          <w:i/>
          <w:iCs/>
        </w:rPr>
        <w:t> Na hipótese da contratação de terceiros prevista no caput deste artigo, deverão ser observadas as seguintes regras:</w:t>
      </w:r>
    </w:p>
    <w:p w14:paraId="2B45C7CD" w14:textId="77777777" w:rsidR="00194B5D" w:rsidRPr="0009655F" w:rsidRDefault="00194B5D" w:rsidP="00194B5D">
      <w:pPr>
        <w:suppressAutoHyphens w:val="0"/>
        <w:ind w:left="2832"/>
        <w:jc w:val="both"/>
        <w:rPr>
          <w:rFonts w:cs="Arial"/>
          <w:i/>
          <w:iCs/>
        </w:rPr>
      </w:pPr>
      <w:r w:rsidRPr="0009655F">
        <w:rPr>
          <w:rFonts w:cs="Arial"/>
          <w:b/>
          <w:bCs/>
          <w:i/>
          <w:iCs/>
        </w:rPr>
        <w:t>I</w:t>
      </w:r>
      <w:r w:rsidRPr="0009655F">
        <w:rPr>
          <w:rFonts w:cs="Arial"/>
          <w:i/>
          <w:iCs/>
        </w:rPr>
        <w:t xml:space="preserve"> - </w:t>
      </w:r>
      <w:proofErr w:type="gramStart"/>
      <w:r w:rsidRPr="0009655F">
        <w:rPr>
          <w:rFonts w:cs="Arial"/>
          <w:i/>
          <w:iCs/>
        </w:rPr>
        <w:t>a</w:t>
      </w:r>
      <w:proofErr w:type="gramEnd"/>
      <w:r w:rsidRPr="0009655F">
        <w:rPr>
          <w:rFonts w:cs="Arial"/>
          <w:i/>
          <w:iCs/>
        </w:rPr>
        <w:t xml:space="preserve">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2F0ECC28" w14:textId="77777777" w:rsidR="00194B5D" w:rsidRPr="0009655F" w:rsidRDefault="00194B5D" w:rsidP="00194B5D">
      <w:pPr>
        <w:suppressAutoHyphens w:val="0"/>
        <w:ind w:left="2832"/>
        <w:jc w:val="both"/>
        <w:rPr>
          <w:rFonts w:cs="Arial"/>
          <w:i/>
          <w:iCs/>
        </w:rPr>
      </w:pPr>
      <w:r w:rsidRPr="0009655F">
        <w:rPr>
          <w:rFonts w:cs="Arial"/>
          <w:b/>
          <w:bCs/>
          <w:i/>
          <w:iCs/>
        </w:rPr>
        <w:t>II</w:t>
      </w:r>
      <w:r w:rsidRPr="0009655F">
        <w:rPr>
          <w:rFonts w:cs="Arial"/>
          <w:i/>
          <w:iCs/>
        </w:rPr>
        <w:t xml:space="preserve"> - </w:t>
      </w:r>
      <w:proofErr w:type="gramStart"/>
      <w:r w:rsidRPr="0009655F">
        <w:rPr>
          <w:rFonts w:cs="Arial"/>
          <w:i/>
          <w:iCs/>
        </w:rPr>
        <w:t>a</w:t>
      </w:r>
      <w:proofErr w:type="gramEnd"/>
      <w:r w:rsidRPr="0009655F">
        <w:rPr>
          <w:rFonts w:cs="Arial"/>
          <w:i/>
          <w:iCs/>
        </w:rPr>
        <w:t xml:space="preserve"> contratação de terceiros não eximirá de responsabilidade o fiscal do contrato, nos limites das informações recebidas do terceiro contratado.</w:t>
      </w:r>
    </w:p>
    <w:p w14:paraId="65BAD559" w14:textId="77777777" w:rsidR="00194B5D" w:rsidRPr="0009655F" w:rsidRDefault="00194B5D" w:rsidP="00194B5D">
      <w:pPr>
        <w:ind w:right="-35"/>
        <w:jc w:val="both"/>
        <w:rPr>
          <w:rFonts w:cs="Arial"/>
        </w:rPr>
      </w:pPr>
    </w:p>
    <w:p w14:paraId="4B97A7B9" w14:textId="77777777" w:rsidR="00194B5D" w:rsidRPr="0009655F" w:rsidRDefault="00194B5D" w:rsidP="00194B5D">
      <w:pPr>
        <w:ind w:right="-35"/>
        <w:jc w:val="both"/>
        <w:rPr>
          <w:rFonts w:cs="Arial"/>
        </w:rPr>
      </w:pPr>
      <w:r>
        <w:rPr>
          <w:rFonts w:cs="Arial"/>
        </w:rPr>
        <w:t>9</w:t>
      </w:r>
      <w:r w:rsidRPr="0009655F">
        <w:rPr>
          <w:rFonts w:cs="Arial"/>
        </w:rPr>
        <w:t xml:space="preserve">.2 Nos termos do Artigo 117 da Lei nº 14.133/2021, o responsável pelo acompanhamento e fiscalização da entrega do serviço será o Presidente do IPAMC, </w:t>
      </w:r>
    </w:p>
    <w:p w14:paraId="140A4FBB" w14:textId="77777777" w:rsidR="00194B5D" w:rsidRPr="0009655F" w:rsidRDefault="00194B5D" w:rsidP="00194B5D">
      <w:pPr>
        <w:ind w:right="-35"/>
        <w:jc w:val="both"/>
        <w:rPr>
          <w:rFonts w:cs="Arial"/>
        </w:rPr>
      </w:pPr>
      <w:r w:rsidRPr="0009655F">
        <w:rPr>
          <w:rFonts w:cs="Arial"/>
        </w:rPr>
        <w:t xml:space="preserve">Sr. </w:t>
      </w:r>
      <w:r w:rsidRPr="0009655F">
        <w:rPr>
          <w:rFonts w:cs="Arial"/>
          <w:bCs/>
        </w:rPr>
        <w:t>RODRIGO DAMIÃO GOMES</w:t>
      </w:r>
      <w:r w:rsidRPr="0009655F">
        <w:rPr>
          <w:rFonts w:cs="Arial"/>
          <w:b/>
        </w:rPr>
        <w:t xml:space="preserve"> </w:t>
      </w:r>
      <w:r w:rsidRPr="0009655F">
        <w:rPr>
          <w:rFonts w:cs="Arial"/>
        </w:rPr>
        <w:t xml:space="preserve">– Matrícula - 400121239 </w:t>
      </w:r>
    </w:p>
    <w:p w14:paraId="6AA18582" w14:textId="77777777" w:rsidR="00194B5D" w:rsidRPr="0009655F" w:rsidRDefault="00194B5D" w:rsidP="00194B5D">
      <w:pPr>
        <w:ind w:right="-35"/>
        <w:jc w:val="both"/>
        <w:rPr>
          <w:rFonts w:cs="Arial"/>
        </w:rPr>
      </w:pPr>
    </w:p>
    <w:p w14:paraId="518BBE7E" w14:textId="77777777" w:rsidR="00194B5D" w:rsidRPr="0009655F" w:rsidRDefault="00194B5D" w:rsidP="00194B5D">
      <w:pPr>
        <w:ind w:right="-35"/>
        <w:jc w:val="both"/>
        <w:rPr>
          <w:rFonts w:cs="Arial"/>
        </w:rPr>
      </w:pPr>
      <w:r>
        <w:rPr>
          <w:rFonts w:cs="Arial"/>
        </w:rPr>
        <w:lastRenderedPageBreak/>
        <w:t>9</w:t>
      </w:r>
      <w:r w:rsidRPr="0009655F">
        <w:rPr>
          <w:rFonts w:cs="Arial"/>
        </w:rPr>
        <w:t>.3.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7917C1AF" w14:textId="77777777" w:rsidR="00194B5D" w:rsidRPr="0009655F" w:rsidRDefault="00194B5D" w:rsidP="00194B5D">
      <w:pPr>
        <w:ind w:right="-35"/>
        <w:jc w:val="both"/>
        <w:rPr>
          <w:rFonts w:cs="Arial"/>
        </w:rPr>
      </w:pPr>
    </w:p>
    <w:p w14:paraId="1F6E5594" w14:textId="77777777" w:rsidR="00194B5D" w:rsidRPr="0009655F" w:rsidRDefault="00194B5D" w:rsidP="00194B5D">
      <w:pPr>
        <w:ind w:right="-35"/>
        <w:jc w:val="both"/>
        <w:rPr>
          <w:rFonts w:cs="Arial"/>
        </w:rPr>
      </w:pPr>
      <w:r>
        <w:rPr>
          <w:rFonts w:cs="Arial"/>
        </w:rPr>
        <w:t>9</w:t>
      </w:r>
      <w:r w:rsidRPr="0009655F">
        <w:rPr>
          <w:rFonts w:cs="Arial"/>
        </w:rPr>
        <w:t xml:space="preserve">.4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09655F">
        <w:rPr>
          <w:rFonts w:cs="Arial"/>
        </w:rPr>
        <w:t>co-responsabilidade</w:t>
      </w:r>
      <w:proofErr w:type="spellEnd"/>
      <w:r w:rsidRPr="0009655F">
        <w:rPr>
          <w:rFonts w:cs="Arial"/>
        </w:rPr>
        <w:t xml:space="preserve"> da Administração ou de seus agentes e prepostos. </w:t>
      </w:r>
    </w:p>
    <w:p w14:paraId="66D5E41B" w14:textId="77777777" w:rsidR="00194B5D" w:rsidRPr="0009655F" w:rsidRDefault="00194B5D" w:rsidP="00194B5D">
      <w:pPr>
        <w:ind w:right="-35"/>
        <w:jc w:val="both"/>
        <w:rPr>
          <w:rFonts w:cs="Arial"/>
        </w:rPr>
      </w:pPr>
    </w:p>
    <w:p w14:paraId="369CDBBE" w14:textId="77777777" w:rsidR="00194B5D" w:rsidRPr="0009655F" w:rsidRDefault="00194B5D" w:rsidP="00194B5D">
      <w:pPr>
        <w:ind w:right="-35"/>
        <w:jc w:val="both"/>
        <w:rPr>
          <w:rFonts w:cs="Arial"/>
        </w:rPr>
      </w:pPr>
      <w:r>
        <w:rPr>
          <w:rFonts w:cs="Arial"/>
        </w:rPr>
        <w:t>9</w:t>
      </w:r>
      <w:r w:rsidRPr="0009655F">
        <w:rPr>
          <w:rFonts w:cs="Arial"/>
        </w:rPr>
        <w:t>.5 A aceitação estará condicionada à devida fiscalização, pelo servidor acima mencionado, sem o qual não será permitido nenhum pagamento</w:t>
      </w:r>
    </w:p>
    <w:p w14:paraId="3AA6CC22" w14:textId="77777777" w:rsidR="00194B5D" w:rsidRPr="0009655F" w:rsidRDefault="00194B5D" w:rsidP="00194B5D">
      <w:pPr>
        <w:ind w:right="-35"/>
        <w:jc w:val="both"/>
        <w:rPr>
          <w:rFonts w:cs="Arial"/>
          <w:b/>
        </w:rPr>
      </w:pPr>
    </w:p>
    <w:p w14:paraId="2BF21277" w14:textId="77777777" w:rsidR="00194B5D" w:rsidRPr="0009655F" w:rsidRDefault="00194B5D" w:rsidP="00194B5D">
      <w:pPr>
        <w:ind w:right="-35"/>
        <w:jc w:val="both"/>
        <w:rPr>
          <w:rFonts w:cs="Arial"/>
          <w:b/>
        </w:rPr>
      </w:pPr>
    </w:p>
    <w:p w14:paraId="00BB181B" w14:textId="77777777" w:rsidR="00194B5D" w:rsidRPr="0009655F" w:rsidRDefault="00194B5D" w:rsidP="00194B5D">
      <w:pPr>
        <w:ind w:right="-35"/>
        <w:jc w:val="both"/>
        <w:rPr>
          <w:rFonts w:cs="Arial"/>
        </w:rPr>
      </w:pPr>
      <w:r>
        <w:rPr>
          <w:rFonts w:cs="Arial"/>
          <w:b/>
        </w:rPr>
        <w:t>10</w:t>
      </w:r>
      <w:r w:rsidRPr="0009655F">
        <w:rPr>
          <w:rFonts w:cs="Arial"/>
          <w:b/>
        </w:rPr>
        <w:t xml:space="preserve"> DA SUBCONTRATAÇÃO</w:t>
      </w:r>
    </w:p>
    <w:p w14:paraId="2498721E" w14:textId="77777777" w:rsidR="00194B5D" w:rsidRPr="0009655F" w:rsidRDefault="00194B5D" w:rsidP="00194B5D">
      <w:pPr>
        <w:ind w:right="-35"/>
        <w:jc w:val="both"/>
        <w:rPr>
          <w:rFonts w:cs="Arial"/>
        </w:rPr>
      </w:pPr>
      <w:r>
        <w:rPr>
          <w:rFonts w:cs="Arial"/>
        </w:rPr>
        <w:t>10</w:t>
      </w:r>
      <w:r w:rsidRPr="0009655F">
        <w:rPr>
          <w:rFonts w:cs="Arial"/>
        </w:rPr>
        <w:t xml:space="preserve">.1 </w:t>
      </w:r>
      <w:r w:rsidRPr="0009655F">
        <w:rPr>
          <w:rFonts w:cs="Arial"/>
          <w:bCs/>
        </w:rPr>
        <w:t>Não será</w:t>
      </w:r>
      <w:r w:rsidRPr="0009655F">
        <w:rPr>
          <w:rFonts w:cs="Arial"/>
        </w:rPr>
        <w:t xml:space="preserve"> admitida a subcontratação do objeto contratado, salvo se houver autorização por escrito do </w:t>
      </w:r>
      <w:r w:rsidRPr="0009655F">
        <w:rPr>
          <w:rFonts w:cs="Arial"/>
          <w:bCs/>
        </w:rPr>
        <w:t>Presidente do IPAMC</w:t>
      </w:r>
      <w:r w:rsidRPr="0009655F">
        <w:rPr>
          <w:rFonts w:cs="Arial"/>
        </w:rPr>
        <w:t>.</w:t>
      </w:r>
    </w:p>
    <w:p w14:paraId="075EA61F" w14:textId="77777777" w:rsidR="00194B5D" w:rsidRPr="0009655F" w:rsidRDefault="00194B5D" w:rsidP="00194B5D">
      <w:pPr>
        <w:ind w:right="-35"/>
        <w:jc w:val="both"/>
        <w:rPr>
          <w:rFonts w:cs="Arial"/>
        </w:rPr>
      </w:pPr>
    </w:p>
    <w:p w14:paraId="55179B3C" w14:textId="77777777" w:rsidR="00194B5D" w:rsidRPr="0009655F" w:rsidRDefault="00194B5D" w:rsidP="00194B5D">
      <w:pPr>
        <w:ind w:right="-35"/>
        <w:jc w:val="both"/>
        <w:rPr>
          <w:rFonts w:cs="Arial"/>
          <w:b/>
          <w:bCs/>
        </w:rPr>
      </w:pPr>
      <w:r>
        <w:rPr>
          <w:rFonts w:cs="Arial"/>
          <w:b/>
          <w:bCs/>
        </w:rPr>
        <w:t>11</w:t>
      </w:r>
      <w:r w:rsidRPr="0009655F">
        <w:rPr>
          <w:rFonts w:cs="Arial"/>
          <w:b/>
          <w:bCs/>
        </w:rPr>
        <w:t>. DAS SANÇÕES ADMINISTRATIVAS</w:t>
      </w:r>
    </w:p>
    <w:p w14:paraId="05AB3630" w14:textId="77777777" w:rsidR="00194B5D" w:rsidRPr="0009655F" w:rsidRDefault="00194B5D" w:rsidP="00194B5D">
      <w:pPr>
        <w:ind w:right="-35"/>
        <w:jc w:val="both"/>
        <w:rPr>
          <w:rFonts w:cs="Arial"/>
          <w:b/>
          <w:bCs/>
        </w:rPr>
      </w:pPr>
    </w:p>
    <w:p w14:paraId="144A8218" w14:textId="77777777" w:rsidR="00194B5D" w:rsidRPr="0009655F" w:rsidRDefault="00194B5D" w:rsidP="00194B5D">
      <w:pPr>
        <w:ind w:right="-35"/>
        <w:jc w:val="both"/>
        <w:rPr>
          <w:rFonts w:cs="Arial"/>
        </w:rPr>
      </w:pPr>
      <w:r>
        <w:rPr>
          <w:rFonts w:cs="Arial"/>
        </w:rPr>
        <w:t>11</w:t>
      </w:r>
      <w:r w:rsidRPr="0009655F">
        <w:rPr>
          <w:rFonts w:cs="Arial"/>
        </w:rPr>
        <w:t xml:space="preserve">.1 Comete infração administrativa nos termos da Lei nº 14.133/2021, </w:t>
      </w:r>
      <w:r w:rsidRPr="0009655F">
        <w:rPr>
          <w:rFonts w:cs="Arial"/>
          <w:color w:val="000000"/>
        </w:rPr>
        <w:t>Art. 155.</w:t>
      </w:r>
      <w:r w:rsidRPr="0009655F">
        <w:rPr>
          <w:rFonts w:cs="Arial"/>
          <w:b/>
          <w:bCs/>
          <w:color w:val="000000"/>
        </w:rPr>
        <w:t> </w:t>
      </w:r>
      <w:r w:rsidRPr="0009655F">
        <w:rPr>
          <w:rFonts w:cs="Arial"/>
          <w:color w:val="000000"/>
        </w:rPr>
        <w:t xml:space="preserve"> o contratado que: </w:t>
      </w:r>
    </w:p>
    <w:p w14:paraId="096D7E1B" w14:textId="77777777" w:rsidR="00194B5D" w:rsidRPr="0009655F" w:rsidRDefault="00194B5D" w:rsidP="00194B5D">
      <w:pPr>
        <w:ind w:right="-35"/>
        <w:jc w:val="both"/>
        <w:rPr>
          <w:rFonts w:cs="Arial"/>
        </w:rPr>
      </w:pPr>
    </w:p>
    <w:p w14:paraId="488B8BCE"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 xml:space="preserve">I - </w:t>
      </w:r>
      <w:proofErr w:type="gramStart"/>
      <w:r w:rsidRPr="0009655F">
        <w:rPr>
          <w:rFonts w:ascii="Arial" w:hAnsi="Arial" w:cs="Arial"/>
          <w:i/>
          <w:iCs/>
          <w:color w:val="000000"/>
        </w:rPr>
        <w:t>dar</w:t>
      </w:r>
      <w:proofErr w:type="gramEnd"/>
      <w:r w:rsidRPr="0009655F">
        <w:rPr>
          <w:rFonts w:ascii="Arial" w:hAnsi="Arial" w:cs="Arial"/>
          <w:i/>
          <w:iCs/>
          <w:color w:val="000000"/>
        </w:rPr>
        <w:t xml:space="preserve"> causa à inexecução parcial do contrato;</w:t>
      </w:r>
    </w:p>
    <w:p w14:paraId="2C7F27F1"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 xml:space="preserve">II - </w:t>
      </w:r>
      <w:proofErr w:type="gramStart"/>
      <w:r w:rsidRPr="0009655F">
        <w:rPr>
          <w:rFonts w:ascii="Arial" w:hAnsi="Arial" w:cs="Arial"/>
          <w:i/>
          <w:iCs/>
          <w:color w:val="000000"/>
        </w:rPr>
        <w:t>dar</w:t>
      </w:r>
      <w:proofErr w:type="gramEnd"/>
      <w:r w:rsidRPr="0009655F">
        <w:rPr>
          <w:rFonts w:ascii="Arial" w:hAnsi="Arial" w:cs="Arial"/>
          <w:i/>
          <w:iCs/>
          <w:color w:val="000000"/>
        </w:rPr>
        <w:t xml:space="preserve"> causa à inexecução parcial do contrato que cause grave dano à    Administração, ao funcionamento dos serviços públicos ou ao interesse coletivo;</w:t>
      </w:r>
    </w:p>
    <w:p w14:paraId="252C14AE"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III - dar causa à inexecução total do contrato;</w:t>
      </w:r>
    </w:p>
    <w:p w14:paraId="27221FAB"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 xml:space="preserve">IV - </w:t>
      </w:r>
      <w:proofErr w:type="gramStart"/>
      <w:r w:rsidRPr="0009655F">
        <w:rPr>
          <w:rFonts w:ascii="Arial" w:hAnsi="Arial" w:cs="Arial"/>
          <w:i/>
          <w:iCs/>
          <w:color w:val="000000"/>
        </w:rPr>
        <w:t>deixar</w:t>
      </w:r>
      <w:proofErr w:type="gramEnd"/>
      <w:r w:rsidRPr="0009655F">
        <w:rPr>
          <w:rFonts w:ascii="Arial" w:hAnsi="Arial" w:cs="Arial"/>
          <w:i/>
          <w:iCs/>
          <w:color w:val="000000"/>
        </w:rPr>
        <w:t xml:space="preserve"> de entregar a documentação exigida para o certame;</w:t>
      </w:r>
    </w:p>
    <w:p w14:paraId="6325AF65"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 xml:space="preserve">V - </w:t>
      </w:r>
      <w:proofErr w:type="gramStart"/>
      <w:r w:rsidRPr="0009655F">
        <w:rPr>
          <w:rFonts w:ascii="Arial" w:hAnsi="Arial" w:cs="Arial"/>
          <w:i/>
          <w:iCs/>
          <w:color w:val="000000"/>
        </w:rPr>
        <w:t>não</w:t>
      </w:r>
      <w:proofErr w:type="gramEnd"/>
      <w:r w:rsidRPr="0009655F">
        <w:rPr>
          <w:rFonts w:ascii="Arial" w:hAnsi="Arial" w:cs="Arial"/>
          <w:i/>
          <w:iCs/>
          <w:color w:val="000000"/>
        </w:rPr>
        <w:t xml:space="preserve"> manter a proposta, salvo em decorrência de fato superveniente devidamente justificado;</w:t>
      </w:r>
    </w:p>
    <w:p w14:paraId="37C6B273"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 xml:space="preserve">VI - </w:t>
      </w:r>
      <w:proofErr w:type="gramStart"/>
      <w:r w:rsidRPr="0009655F">
        <w:rPr>
          <w:rFonts w:ascii="Arial" w:hAnsi="Arial" w:cs="Arial"/>
          <w:i/>
          <w:iCs/>
          <w:color w:val="000000"/>
        </w:rPr>
        <w:t>não</w:t>
      </w:r>
      <w:proofErr w:type="gramEnd"/>
      <w:r w:rsidRPr="0009655F">
        <w:rPr>
          <w:rFonts w:ascii="Arial" w:hAnsi="Arial" w:cs="Arial"/>
          <w:i/>
          <w:iCs/>
          <w:color w:val="000000"/>
        </w:rPr>
        <w:t xml:space="preserve"> celebrar o contrato ou não entregar a documentação exigida para a contratação, quando convocado dentro do prazo de validade de sua proposta;</w:t>
      </w:r>
    </w:p>
    <w:p w14:paraId="5CB8A9D0"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VII - ensejar o retardamento da execução ou da entrega do objeto da licitação sem motivo justificado;</w:t>
      </w:r>
    </w:p>
    <w:p w14:paraId="335767B5"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VIII - apresentar declaração ou documentação falsa exigida para o certame ou prestar declaração falsa durante a licitação ou a execução do contrato;</w:t>
      </w:r>
    </w:p>
    <w:p w14:paraId="3B3247BF"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 xml:space="preserve">IX - </w:t>
      </w:r>
      <w:proofErr w:type="gramStart"/>
      <w:r w:rsidRPr="0009655F">
        <w:rPr>
          <w:rFonts w:ascii="Arial" w:hAnsi="Arial" w:cs="Arial"/>
          <w:i/>
          <w:iCs/>
          <w:color w:val="000000"/>
        </w:rPr>
        <w:t>fraudar</w:t>
      </w:r>
      <w:proofErr w:type="gramEnd"/>
      <w:r w:rsidRPr="0009655F">
        <w:rPr>
          <w:rFonts w:ascii="Arial" w:hAnsi="Arial" w:cs="Arial"/>
          <w:i/>
          <w:iCs/>
          <w:color w:val="000000"/>
        </w:rPr>
        <w:t xml:space="preserve"> a licitação ou praticar ato fraudulento na execução do contrato;</w:t>
      </w:r>
    </w:p>
    <w:p w14:paraId="12F73EAF"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 xml:space="preserve">X - </w:t>
      </w:r>
      <w:proofErr w:type="gramStart"/>
      <w:r w:rsidRPr="0009655F">
        <w:rPr>
          <w:rFonts w:ascii="Arial" w:hAnsi="Arial" w:cs="Arial"/>
          <w:i/>
          <w:iCs/>
          <w:color w:val="000000"/>
        </w:rPr>
        <w:t>comportar-se</w:t>
      </w:r>
      <w:proofErr w:type="gramEnd"/>
      <w:r w:rsidRPr="0009655F">
        <w:rPr>
          <w:rFonts w:ascii="Arial" w:hAnsi="Arial" w:cs="Arial"/>
          <w:i/>
          <w:iCs/>
          <w:color w:val="000000"/>
        </w:rPr>
        <w:t xml:space="preserve"> de modo inidôneo ou cometer fraude de qualquer natureza;</w:t>
      </w:r>
    </w:p>
    <w:p w14:paraId="322C8050" w14:textId="77777777" w:rsidR="00194B5D" w:rsidRPr="0009655F" w:rsidRDefault="00194B5D" w:rsidP="00194B5D">
      <w:pPr>
        <w:pStyle w:val="NormalWeb"/>
        <w:spacing w:before="0" w:after="0"/>
        <w:ind w:left="3402" w:firstLine="570"/>
        <w:jc w:val="both"/>
        <w:rPr>
          <w:rFonts w:ascii="Arial" w:hAnsi="Arial" w:cs="Arial"/>
          <w:i/>
          <w:iCs/>
          <w:color w:val="000000"/>
        </w:rPr>
      </w:pPr>
      <w:r w:rsidRPr="0009655F">
        <w:rPr>
          <w:rFonts w:ascii="Arial" w:hAnsi="Arial" w:cs="Arial"/>
          <w:i/>
          <w:iCs/>
          <w:color w:val="000000"/>
        </w:rPr>
        <w:t>XI - praticar atos ilícitos com vistas a frustrar os objetivos da licitação;</w:t>
      </w:r>
    </w:p>
    <w:p w14:paraId="70435480" w14:textId="77777777" w:rsidR="00194B5D" w:rsidRPr="0009655F" w:rsidRDefault="00194B5D" w:rsidP="00194B5D">
      <w:pPr>
        <w:pStyle w:val="NormalWeb"/>
        <w:spacing w:before="0" w:after="0"/>
        <w:ind w:left="3402" w:firstLine="570"/>
        <w:jc w:val="both"/>
        <w:rPr>
          <w:rFonts w:ascii="Arial" w:hAnsi="Arial" w:cs="Arial"/>
          <w:color w:val="auto"/>
        </w:rPr>
      </w:pPr>
      <w:r w:rsidRPr="0009655F">
        <w:rPr>
          <w:rFonts w:ascii="Arial" w:hAnsi="Arial" w:cs="Arial"/>
          <w:i/>
          <w:iCs/>
          <w:color w:val="000000"/>
        </w:rPr>
        <w:t>XII - praticar ato lesivo previsto no </w:t>
      </w:r>
      <w:hyperlink r:id="rId51" w:anchor="art5" w:history="1">
        <w:r w:rsidRPr="0009655F">
          <w:rPr>
            <w:rStyle w:val="Hyperlink"/>
            <w:rFonts w:ascii="Arial" w:hAnsi="Arial" w:cs="Arial"/>
            <w:i/>
            <w:iCs/>
            <w:color w:val="auto"/>
          </w:rPr>
          <w:t>art. 5º da Lei nº 12.846, de 1º de agosto de 2013.</w:t>
        </w:r>
      </w:hyperlink>
    </w:p>
    <w:p w14:paraId="620DB1BA" w14:textId="77777777" w:rsidR="00194B5D" w:rsidRPr="0009655F" w:rsidRDefault="00194B5D" w:rsidP="00194B5D">
      <w:pPr>
        <w:ind w:right="-35"/>
        <w:jc w:val="both"/>
        <w:rPr>
          <w:rFonts w:cs="Arial"/>
        </w:rPr>
      </w:pPr>
    </w:p>
    <w:p w14:paraId="426816E5" w14:textId="77777777" w:rsidR="00194B5D" w:rsidRPr="0009655F" w:rsidRDefault="00194B5D" w:rsidP="00194B5D">
      <w:pPr>
        <w:ind w:right="-35"/>
        <w:jc w:val="both"/>
        <w:rPr>
          <w:rFonts w:cs="Arial"/>
        </w:rPr>
      </w:pPr>
      <w:r>
        <w:rPr>
          <w:rFonts w:cs="Arial"/>
        </w:rPr>
        <w:t>11</w:t>
      </w:r>
      <w:r w:rsidRPr="0009655F">
        <w:rPr>
          <w:rFonts w:cs="Arial"/>
        </w:rPr>
        <w:t>.2 A Contratada que cometer qualquer das infrações discriminadas no subitem acima ficará sujeita, sem prejuízo da responsabilidade civil e criminal de acordo com o Art.156 da Lei 14.133/2021, às seguintes sanções:</w:t>
      </w:r>
    </w:p>
    <w:p w14:paraId="2E431F5E"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 xml:space="preserve">I - </w:t>
      </w:r>
      <w:proofErr w:type="gramStart"/>
      <w:r w:rsidRPr="0009655F">
        <w:rPr>
          <w:rFonts w:ascii="Arial" w:hAnsi="Arial" w:cs="Arial"/>
          <w:i/>
          <w:iCs/>
          <w:color w:val="000000"/>
        </w:rPr>
        <w:t>advertência</w:t>
      </w:r>
      <w:proofErr w:type="gramEnd"/>
      <w:r w:rsidRPr="0009655F">
        <w:rPr>
          <w:rFonts w:ascii="Arial" w:hAnsi="Arial" w:cs="Arial"/>
          <w:i/>
          <w:iCs/>
          <w:color w:val="000000"/>
        </w:rPr>
        <w:t>;</w:t>
      </w:r>
    </w:p>
    <w:p w14:paraId="60171A42"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 xml:space="preserve">II - </w:t>
      </w:r>
      <w:proofErr w:type="gramStart"/>
      <w:r w:rsidRPr="0009655F">
        <w:rPr>
          <w:rFonts w:ascii="Arial" w:hAnsi="Arial" w:cs="Arial"/>
          <w:i/>
          <w:iCs/>
          <w:color w:val="000000"/>
        </w:rPr>
        <w:t>multa</w:t>
      </w:r>
      <w:proofErr w:type="gramEnd"/>
      <w:r w:rsidRPr="0009655F">
        <w:rPr>
          <w:rFonts w:ascii="Arial" w:hAnsi="Arial" w:cs="Arial"/>
          <w:i/>
          <w:iCs/>
          <w:color w:val="000000"/>
        </w:rPr>
        <w:t>;</w:t>
      </w:r>
    </w:p>
    <w:p w14:paraId="71575042"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lastRenderedPageBreak/>
        <w:t>III - impedimento de licitar e contratar;</w:t>
      </w:r>
    </w:p>
    <w:p w14:paraId="3DAEDE9A"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 xml:space="preserve">IV - </w:t>
      </w:r>
      <w:proofErr w:type="gramStart"/>
      <w:r w:rsidRPr="0009655F">
        <w:rPr>
          <w:rFonts w:ascii="Arial" w:hAnsi="Arial" w:cs="Arial"/>
          <w:i/>
          <w:iCs/>
          <w:color w:val="000000"/>
        </w:rPr>
        <w:t>declaração</w:t>
      </w:r>
      <w:proofErr w:type="gramEnd"/>
      <w:r w:rsidRPr="0009655F">
        <w:rPr>
          <w:rFonts w:ascii="Arial" w:hAnsi="Arial" w:cs="Arial"/>
          <w:i/>
          <w:iCs/>
          <w:color w:val="000000"/>
        </w:rPr>
        <w:t xml:space="preserve"> de inidoneidade para licitar ou contratar.</w:t>
      </w:r>
    </w:p>
    <w:p w14:paraId="789E7FB3"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 1º Na aplicação das sanções serão considerados:</w:t>
      </w:r>
    </w:p>
    <w:p w14:paraId="7395FA59"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I - a natureza e a gravidade da infração cometida;</w:t>
      </w:r>
    </w:p>
    <w:p w14:paraId="5BB22024"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 xml:space="preserve">II - </w:t>
      </w:r>
      <w:proofErr w:type="gramStart"/>
      <w:r w:rsidRPr="0009655F">
        <w:rPr>
          <w:rFonts w:ascii="Arial" w:hAnsi="Arial" w:cs="Arial"/>
          <w:i/>
          <w:iCs/>
          <w:color w:val="000000"/>
        </w:rPr>
        <w:t>as</w:t>
      </w:r>
      <w:proofErr w:type="gramEnd"/>
      <w:r w:rsidRPr="0009655F">
        <w:rPr>
          <w:rFonts w:ascii="Arial" w:hAnsi="Arial" w:cs="Arial"/>
          <w:i/>
          <w:iCs/>
          <w:color w:val="000000"/>
        </w:rPr>
        <w:t xml:space="preserve"> peculiaridades do caso concreto;</w:t>
      </w:r>
    </w:p>
    <w:p w14:paraId="5B87F000"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III - as circunstâncias agravantes ou atenuantes;</w:t>
      </w:r>
    </w:p>
    <w:p w14:paraId="090F118F"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 xml:space="preserve">IV - </w:t>
      </w:r>
      <w:proofErr w:type="gramStart"/>
      <w:r w:rsidRPr="0009655F">
        <w:rPr>
          <w:rFonts w:ascii="Arial" w:hAnsi="Arial" w:cs="Arial"/>
          <w:i/>
          <w:iCs/>
          <w:color w:val="000000"/>
        </w:rPr>
        <w:t>os</w:t>
      </w:r>
      <w:proofErr w:type="gramEnd"/>
      <w:r w:rsidRPr="0009655F">
        <w:rPr>
          <w:rFonts w:ascii="Arial" w:hAnsi="Arial" w:cs="Arial"/>
          <w:i/>
          <w:iCs/>
          <w:color w:val="000000"/>
        </w:rPr>
        <w:t xml:space="preserve"> danos que dela provierem para a Administração Pública;</w:t>
      </w:r>
    </w:p>
    <w:p w14:paraId="22216175" w14:textId="77777777" w:rsidR="00194B5D" w:rsidRPr="0009655F" w:rsidRDefault="00194B5D" w:rsidP="00194B5D">
      <w:pPr>
        <w:pStyle w:val="NormalWeb"/>
        <w:spacing w:before="225" w:after="225"/>
        <w:ind w:left="2694" w:firstLine="570"/>
        <w:jc w:val="both"/>
        <w:rPr>
          <w:rFonts w:ascii="Arial" w:hAnsi="Arial" w:cs="Arial"/>
          <w:i/>
          <w:iCs/>
          <w:color w:val="000000"/>
        </w:rPr>
      </w:pPr>
      <w:r w:rsidRPr="0009655F">
        <w:rPr>
          <w:rFonts w:ascii="Arial" w:hAnsi="Arial" w:cs="Arial"/>
          <w:i/>
          <w:iCs/>
          <w:color w:val="000000"/>
        </w:rPr>
        <w:t xml:space="preserve">V - </w:t>
      </w:r>
      <w:proofErr w:type="gramStart"/>
      <w:r w:rsidRPr="0009655F">
        <w:rPr>
          <w:rFonts w:ascii="Arial" w:hAnsi="Arial" w:cs="Arial"/>
          <w:i/>
          <w:iCs/>
          <w:color w:val="000000"/>
        </w:rPr>
        <w:t>a</w:t>
      </w:r>
      <w:proofErr w:type="gramEnd"/>
      <w:r w:rsidRPr="0009655F">
        <w:rPr>
          <w:rFonts w:ascii="Arial" w:hAnsi="Arial" w:cs="Arial"/>
          <w:i/>
          <w:iCs/>
          <w:color w:val="000000"/>
        </w:rPr>
        <w:t xml:space="preserve"> implantação ou o aperfeiçoamento de programa de integridade, conforme normas e orientações dos órgãos de controle.</w:t>
      </w:r>
    </w:p>
    <w:p w14:paraId="75A49C6B" w14:textId="77777777" w:rsidR="00194B5D" w:rsidRPr="0009655F" w:rsidRDefault="00194B5D" w:rsidP="00194B5D">
      <w:pPr>
        <w:ind w:right="-35"/>
        <w:jc w:val="both"/>
        <w:rPr>
          <w:rFonts w:cs="Arial"/>
          <w:i/>
          <w:iCs/>
        </w:rPr>
      </w:pPr>
    </w:p>
    <w:p w14:paraId="4711A9AF" w14:textId="77777777" w:rsidR="00194B5D" w:rsidRPr="0009655F" w:rsidRDefault="00194B5D" w:rsidP="00194B5D">
      <w:pPr>
        <w:ind w:right="-35"/>
        <w:jc w:val="both"/>
        <w:rPr>
          <w:rFonts w:cs="Arial"/>
        </w:rPr>
      </w:pPr>
      <w:r>
        <w:rPr>
          <w:rFonts w:cs="Arial"/>
        </w:rPr>
        <w:t>11</w:t>
      </w:r>
      <w:r w:rsidRPr="0009655F">
        <w:rPr>
          <w:rFonts w:cs="Arial"/>
        </w:rPr>
        <w:t xml:space="preserve">.3 </w:t>
      </w:r>
      <w:r w:rsidRPr="0009655F">
        <w:rPr>
          <w:rFonts w:cs="Arial"/>
          <w:color w:val="000000"/>
        </w:rPr>
        <w:t>A sanção prevista no inciso I do caput do art. 155 será aplicada exclusivamente pela infração administrativa prevista, quando não se justificar a imposição de penalidade mais grave</w:t>
      </w:r>
      <w:r w:rsidRPr="0009655F">
        <w:rPr>
          <w:rFonts w:cs="Arial"/>
        </w:rPr>
        <w:t>.</w:t>
      </w:r>
    </w:p>
    <w:p w14:paraId="0BA77F4F" w14:textId="77777777" w:rsidR="00194B5D" w:rsidRPr="0009655F" w:rsidRDefault="00194B5D" w:rsidP="00194B5D">
      <w:pPr>
        <w:ind w:right="-35"/>
        <w:jc w:val="both"/>
        <w:rPr>
          <w:rFonts w:cs="Arial"/>
        </w:rPr>
      </w:pPr>
    </w:p>
    <w:p w14:paraId="33CBC048" w14:textId="77777777" w:rsidR="00194B5D" w:rsidRPr="0009655F" w:rsidRDefault="00194B5D" w:rsidP="00194B5D">
      <w:pPr>
        <w:ind w:right="-35"/>
        <w:jc w:val="both"/>
        <w:rPr>
          <w:rFonts w:cs="Arial"/>
        </w:rPr>
      </w:pPr>
      <w:r>
        <w:rPr>
          <w:rFonts w:cs="Arial"/>
        </w:rPr>
        <w:t>11</w:t>
      </w:r>
      <w:r w:rsidRPr="0009655F">
        <w:rPr>
          <w:rFonts w:cs="Arial"/>
        </w:rPr>
        <w:t>.4 A aplicação de qualquer das penalidades previstas realizar-se-á em processo administrativo que assegurará o contraditório e a ampla defesa à Contratada, observando-se o procedimento previsto na Lei nº 14.133/2021.</w:t>
      </w:r>
    </w:p>
    <w:p w14:paraId="2A9C680B" w14:textId="77777777" w:rsidR="00194B5D" w:rsidRPr="0009655F" w:rsidRDefault="00194B5D" w:rsidP="00194B5D">
      <w:pPr>
        <w:ind w:right="-35"/>
        <w:jc w:val="both"/>
        <w:rPr>
          <w:rFonts w:cs="Arial"/>
        </w:rPr>
      </w:pPr>
    </w:p>
    <w:p w14:paraId="4D503853" w14:textId="77777777" w:rsidR="00194B5D" w:rsidRPr="0009655F" w:rsidRDefault="00194B5D" w:rsidP="00194B5D">
      <w:pPr>
        <w:ind w:right="-35"/>
        <w:jc w:val="both"/>
        <w:rPr>
          <w:rFonts w:cs="Arial"/>
        </w:rPr>
      </w:pPr>
      <w:r>
        <w:rPr>
          <w:rFonts w:cs="Arial"/>
        </w:rPr>
        <w:t>11</w:t>
      </w:r>
      <w:r w:rsidRPr="0009655F">
        <w:rPr>
          <w:rFonts w:cs="Arial"/>
        </w:rPr>
        <w:t>.5 A autoridade competente, na aplicação das sanções, levará em consideração a gravidade da conduta do infrator, o caráter educativo da pena, bem como o dano causado à Administração, observado o princípio da proporcionalidade.</w:t>
      </w:r>
    </w:p>
    <w:p w14:paraId="198DA930" w14:textId="77777777" w:rsidR="00194B5D" w:rsidRPr="0009655F" w:rsidRDefault="00194B5D" w:rsidP="00194B5D">
      <w:pPr>
        <w:ind w:right="-35"/>
        <w:jc w:val="both"/>
        <w:rPr>
          <w:rFonts w:cs="Arial"/>
        </w:rPr>
      </w:pPr>
    </w:p>
    <w:p w14:paraId="6AA05287" w14:textId="77777777" w:rsidR="00194B5D" w:rsidRPr="0009655F" w:rsidRDefault="00194B5D" w:rsidP="00194B5D">
      <w:pPr>
        <w:ind w:right="-35"/>
        <w:jc w:val="both"/>
        <w:rPr>
          <w:rFonts w:cs="Arial"/>
        </w:rPr>
      </w:pPr>
    </w:p>
    <w:p w14:paraId="238AF8CF" w14:textId="77777777" w:rsidR="00194B5D" w:rsidRPr="0009655F" w:rsidRDefault="00194B5D" w:rsidP="00194B5D">
      <w:pPr>
        <w:ind w:right="-35"/>
        <w:jc w:val="both"/>
        <w:rPr>
          <w:rFonts w:cs="Arial"/>
          <w:bCs/>
        </w:rPr>
      </w:pPr>
    </w:p>
    <w:p w14:paraId="2577E907" w14:textId="77777777" w:rsidR="00194B5D" w:rsidRPr="0009655F" w:rsidRDefault="00194B5D" w:rsidP="00194B5D">
      <w:pPr>
        <w:ind w:right="-35"/>
        <w:jc w:val="both"/>
        <w:rPr>
          <w:rFonts w:cs="Arial"/>
          <w:b/>
          <w:bCs/>
        </w:rPr>
      </w:pPr>
      <w:r w:rsidRPr="0009655F">
        <w:rPr>
          <w:rFonts w:cs="Arial"/>
          <w:b/>
          <w:bCs/>
        </w:rPr>
        <w:t>1</w:t>
      </w:r>
      <w:r>
        <w:rPr>
          <w:rFonts w:cs="Arial"/>
          <w:b/>
          <w:bCs/>
        </w:rPr>
        <w:t>2</w:t>
      </w:r>
      <w:r w:rsidRPr="0009655F">
        <w:rPr>
          <w:rFonts w:cs="Arial"/>
          <w:b/>
          <w:bCs/>
        </w:rPr>
        <w:t>. DOS CASOS OMISSOS</w:t>
      </w:r>
    </w:p>
    <w:p w14:paraId="0433847E" w14:textId="77777777" w:rsidR="00194B5D" w:rsidRPr="0009655F" w:rsidRDefault="00194B5D" w:rsidP="00194B5D">
      <w:pPr>
        <w:ind w:right="-35"/>
        <w:jc w:val="both"/>
        <w:rPr>
          <w:rFonts w:cs="Arial"/>
        </w:rPr>
      </w:pPr>
      <w:r w:rsidRPr="0009655F">
        <w:rPr>
          <w:rFonts w:cs="Arial"/>
        </w:rPr>
        <w:t>1</w:t>
      </w:r>
      <w:r>
        <w:rPr>
          <w:rFonts w:cs="Arial"/>
        </w:rPr>
        <w:t>2</w:t>
      </w:r>
      <w:r w:rsidRPr="0009655F">
        <w:rPr>
          <w:rFonts w:cs="Arial"/>
        </w:rPr>
        <w:t>.1 Os casos omissos serão decididos pela Prefeitura Municipal de Cordeiro – Secretaria de Administração, em conformidade com a legislação pertinente e sempre de acordo com o presente Termo de Referência.</w:t>
      </w:r>
    </w:p>
    <w:p w14:paraId="476E8C2C" w14:textId="77777777" w:rsidR="00194B5D" w:rsidRPr="0009655F" w:rsidRDefault="00194B5D" w:rsidP="00194B5D">
      <w:pPr>
        <w:ind w:right="-35"/>
        <w:jc w:val="both"/>
        <w:rPr>
          <w:rFonts w:cs="Arial"/>
          <w:b/>
        </w:rPr>
      </w:pPr>
    </w:p>
    <w:p w14:paraId="770448E0" w14:textId="77777777" w:rsidR="00194B5D" w:rsidRPr="0009655F" w:rsidRDefault="00194B5D" w:rsidP="00194B5D">
      <w:pPr>
        <w:ind w:right="-35"/>
        <w:jc w:val="both"/>
        <w:rPr>
          <w:rFonts w:cs="Arial"/>
          <w:b/>
        </w:rPr>
      </w:pPr>
      <w:r w:rsidRPr="0009655F">
        <w:rPr>
          <w:rFonts w:cs="Arial"/>
          <w:b/>
        </w:rPr>
        <w:t>1</w:t>
      </w:r>
      <w:r>
        <w:rPr>
          <w:rFonts w:cs="Arial"/>
          <w:b/>
        </w:rPr>
        <w:t>3</w:t>
      </w:r>
      <w:r w:rsidRPr="0009655F">
        <w:rPr>
          <w:rFonts w:cs="Arial"/>
          <w:b/>
        </w:rPr>
        <w:t>. DISPOSIÇÕES FINAIS</w:t>
      </w:r>
    </w:p>
    <w:p w14:paraId="7A6CB1DB" w14:textId="77777777" w:rsidR="00194B5D" w:rsidRPr="0009655F" w:rsidRDefault="00194B5D" w:rsidP="00194B5D">
      <w:pPr>
        <w:ind w:right="-35"/>
        <w:jc w:val="both"/>
        <w:rPr>
          <w:rFonts w:cs="Arial"/>
        </w:rPr>
      </w:pPr>
      <w:r w:rsidRPr="0009655F">
        <w:rPr>
          <w:rFonts w:cs="Arial"/>
        </w:rPr>
        <w:t>1</w:t>
      </w:r>
      <w:r>
        <w:rPr>
          <w:rFonts w:cs="Arial"/>
        </w:rPr>
        <w:t>3</w:t>
      </w:r>
      <w:r w:rsidRPr="0009655F">
        <w:rPr>
          <w:rFonts w:cs="Arial"/>
        </w:rPr>
        <w:t xml:space="preserve">.1 A participação de qualquer empresa proponente no processo implica a aceitação tácita, incondicional, irrevogável e irretratável dos seus termos, regras e condições. </w:t>
      </w:r>
    </w:p>
    <w:p w14:paraId="36F021C2" w14:textId="77777777" w:rsidR="00194B5D" w:rsidRPr="0009655F" w:rsidRDefault="00194B5D" w:rsidP="00194B5D">
      <w:pPr>
        <w:ind w:right="-35"/>
        <w:jc w:val="both"/>
        <w:rPr>
          <w:rFonts w:cs="Arial"/>
        </w:rPr>
      </w:pPr>
    </w:p>
    <w:p w14:paraId="354BEB6A" w14:textId="77777777" w:rsidR="00194B5D" w:rsidRDefault="00194B5D" w:rsidP="00194B5D">
      <w:pPr>
        <w:ind w:right="-35"/>
        <w:jc w:val="both"/>
        <w:rPr>
          <w:rFonts w:cs="Arial"/>
        </w:rPr>
      </w:pPr>
    </w:p>
    <w:p w14:paraId="3C93167A" w14:textId="77777777" w:rsidR="00194B5D" w:rsidRDefault="00194B5D" w:rsidP="00194B5D">
      <w:pPr>
        <w:ind w:right="-35"/>
        <w:jc w:val="both"/>
        <w:rPr>
          <w:rFonts w:cs="Arial"/>
        </w:rPr>
      </w:pPr>
    </w:p>
    <w:p w14:paraId="71D21F68" w14:textId="77777777" w:rsidR="00194B5D" w:rsidRPr="0009655F" w:rsidRDefault="00194B5D" w:rsidP="00194B5D">
      <w:pPr>
        <w:ind w:right="-35"/>
        <w:jc w:val="both"/>
        <w:rPr>
          <w:rFonts w:cs="Arial"/>
        </w:rPr>
      </w:pPr>
      <w:r w:rsidRPr="0009655F">
        <w:rPr>
          <w:rFonts w:cs="Arial"/>
        </w:rPr>
        <w:t>Cordeiro,</w:t>
      </w:r>
      <w:r>
        <w:rPr>
          <w:rFonts w:cs="Arial"/>
        </w:rPr>
        <w:t>01</w:t>
      </w:r>
      <w:r w:rsidRPr="0009655F">
        <w:rPr>
          <w:rFonts w:cs="Arial"/>
        </w:rPr>
        <w:t xml:space="preserve"> de </w:t>
      </w:r>
      <w:r>
        <w:rPr>
          <w:rFonts w:cs="Arial"/>
        </w:rPr>
        <w:t>outubro</w:t>
      </w:r>
      <w:r w:rsidRPr="0009655F">
        <w:rPr>
          <w:rFonts w:cs="Arial"/>
        </w:rPr>
        <w:t xml:space="preserve"> de 2025.</w:t>
      </w:r>
    </w:p>
    <w:p w14:paraId="250BD7DD" w14:textId="77777777" w:rsidR="00194B5D" w:rsidRPr="0009655F" w:rsidRDefault="00194B5D" w:rsidP="00194B5D">
      <w:pPr>
        <w:ind w:left="-426" w:right="-993"/>
        <w:jc w:val="both"/>
        <w:rPr>
          <w:rFonts w:cs="Arial"/>
        </w:rPr>
      </w:pPr>
    </w:p>
    <w:p w14:paraId="5264EF28" w14:textId="77777777" w:rsidR="00194B5D" w:rsidRPr="0009655F" w:rsidRDefault="00194B5D" w:rsidP="00194B5D">
      <w:pPr>
        <w:ind w:left="-426" w:right="-993"/>
        <w:jc w:val="both"/>
        <w:rPr>
          <w:rFonts w:cs="Arial"/>
        </w:rPr>
      </w:pPr>
    </w:p>
    <w:p w14:paraId="0537C261" w14:textId="77777777" w:rsidR="00194B5D" w:rsidRPr="0009655F" w:rsidRDefault="00194B5D" w:rsidP="00194B5D">
      <w:pPr>
        <w:ind w:left="-426" w:right="-993"/>
        <w:jc w:val="both"/>
        <w:rPr>
          <w:rFonts w:cs="Arial"/>
        </w:rPr>
      </w:pPr>
    </w:p>
    <w:p w14:paraId="4728A57B" w14:textId="77777777" w:rsidR="00194B5D" w:rsidRPr="0009655F" w:rsidRDefault="00194B5D" w:rsidP="00194B5D">
      <w:pPr>
        <w:ind w:left="-426" w:right="-993"/>
        <w:jc w:val="both"/>
        <w:rPr>
          <w:rFonts w:cs="Arial"/>
        </w:rPr>
      </w:pPr>
    </w:p>
    <w:p w14:paraId="7D6139E5" w14:textId="77777777" w:rsidR="00194B5D" w:rsidRPr="0009655F" w:rsidRDefault="00194B5D" w:rsidP="00194B5D">
      <w:pPr>
        <w:ind w:left="-426" w:right="-993"/>
        <w:jc w:val="both"/>
        <w:rPr>
          <w:rFonts w:cs="Arial"/>
        </w:rPr>
      </w:pPr>
    </w:p>
    <w:p w14:paraId="15F6FAB5" w14:textId="77777777" w:rsidR="00194B5D" w:rsidRPr="0009655F" w:rsidRDefault="00194B5D" w:rsidP="00194B5D">
      <w:pPr>
        <w:ind w:left="-426" w:right="-993"/>
        <w:jc w:val="both"/>
        <w:rPr>
          <w:rFonts w:cs="Arial"/>
        </w:rPr>
      </w:pPr>
    </w:p>
    <w:p w14:paraId="3EFCB69D" w14:textId="77777777" w:rsidR="00194B5D" w:rsidRPr="0009655F" w:rsidRDefault="00194B5D" w:rsidP="00194B5D">
      <w:pPr>
        <w:ind w:left="-426" w:right="-993"/>
        <w:jc w:val="both"/>
        <w:rPr>
          <w:rFonts w:cs="Arial"/>
        </w:rPr>
      </w:pPr>
    </w:p>
    <w:p w14:paraId="7FF67C19" w14:textId="77777777" w:rsidR="00194B5D" w:rsidRPr="0009655F" w:rsidRDefault="00194B5D" w:rsidP="00194B5D">
      <w:pPr>
        <w:spacing w:line="276" w:lineRule="auto"/>
        <w:ind w:left="567"/>
        <w:jc w:val="center"/>
        <w:rPr>
          <w:rFonts w:cs="Arial"/>
        </w:rPr>
      </w:pPr>
      <w:r w:rsidRPr="0009655F">
        <w:rPr>
          <w:rFonts w:cs="Arial"/>
        </w:rPr>
        <w:t>RODRIGO DAMIÃO GOMES</w:t>
      </w:r>
    </w:p>
    <w:p w14:paraId="2E03CDD5" w14:textId="77777777" w:rsidR="00194B5D" w:rsidRPr="0009655F" w:rsidRDefault="00194B5D" w:rsidP="00194B5D">
      <w:pPr>
        <w:spacing w:line="276" w:lineRule="auto"/>
        <w:ind w:left="567"/>
        <w:jc w:val="center"/>
        <w:rPr>
          <w:rFonts w:cs="Arial"/>
        </w:rPr>
      </w:pPr>
      <w:r w:rsidRPr="0009655F">
        <w:rPr>
          <w:rFonts w:cs="Arial"/>
        </w:rPr>
        <w:t>PRESIDENTE DO IPAMC</w:t>
      </w:r>
    </w:p>
    <w:p w14:paraId="62FC3CDE" w14:textId="77777777" w:rsidR="00194B5D" w:rsidRPr="0009655F" w:rsidRDefault="00194B5D" w:rsidP="00194B5D">
      <w:pPr>
        <w:ind w:left="567"/>
        <w:jc w:val="center"/>
        <w:rPr>
          <w:rFonts w:cs="Arial"/>
        </w:rPr>
      </w:pPr>
    </w:p>
    <w:p w14:paraId="7A02FDEF" w14:textId="77777777" w:rsidR="00BD3E08" w:rsidRDefault="00BD3E08" w:rsidP="00607036">
      <w:pPr>
        <w:spacing w:line="276" w:lineRule="auto"/>
        <w:ind w:left="567"/>
        <w:jc w:val="center"/>
        <w:rPr>
          <w:rFonts w:cs="Arial"/>
          <w:sz w:val="22"/>
          <w:szCs w:val="22"/>
        </w:rPr>
      </w:pPr>
    </w:p>
    <w:p w14:paraId="156BA2B0" w14:textId="77777777" w:rsidR="007801C9" w:rsidRDefault="007801C9" w:rsidP="00607036">
      <w:pPr>
        <w:spacing w:line="276" w:lineRule="auto"/>
        <w:ind w:left="567"/>
        <w:jc w:val="center"/>
        <w:rPr>
          <w:rFonts w:cs="Arial"/>
          <w:sz w:val="22"/>
          <w:szCs w:val="22"/>
        </w:rPr>
      </w:pPr>
    </w:p>
    <w:p w14:paraId="1EC88A5A" w14:textId="77777777" w:rsidR="00607036" w:rsidRPr="009F3284" w:rsidRDefault="00607036" w:rsidP="00607036">
      <w:pPr>
        <w:ind w:left="567"/>
        <w:jc w:val="center"/>
        <w:rPr>
          <w:rFonts w:cs="Arial"/>
          <w:szCs w:val="20"/>
        </w:rPr>
      </w:pPr>
    </w:p>
    <w:p w14:paraId="398A8154" w14:textId="039B4829" w:rsidR="0099354F" w:rsidRDefault="0099354F" w:rsidP="00290ECA">
      <w:pPr>
        <w:pStyle w:val="Ttulododocumento"/>
        <w:pBdr>
          <w:top w:val="double" w:sz="6" w:space="7" w:color="808080"/>
          <w:bottom w:val="double" w:sz="6" w:space="7" w:color="808080"/>
        </w:pBdr>
        <w:tabs>
          <w:tab w:val="left" w:pos="1134"/>
        </w:tabs>
        <w:spacing w:line="240" w:lineRule="auto"/>
        <w:ind w:right="-1"/>
        <w:outlineLvl w:val="0"/>
        <w:rPr>
          <w:b w:val="0"/>
        </w:rPr>
      </w:pPr>
      <w:r w:rsidRPr="0099354F">
        <w:rPr>
          <w:rFonts w:ascii="Arial" w:hAnsi="Arial" w:cs="Arial"/>
          <w:sz w:val="20"/>
        </w:rPr>
        <w:t>ANEXO I</w:t>
      </w:r>
      <w:r w:rsidRPr="00290ECA">
        <w:rPr>
          <w:rFonts w:ascii="Arial" w:hAnsi="Arial" w:cs="Arial"/>
          <w:sz w:val="20"/>
        </w:rPr>
        <w:t>I</w:t>
      </w:r>
      <w:r w:rsidRPr="0099354F">
        <w:rPr>
          <w:rFonts w:ascii="Arial" w:hAnsi="Arial" w:cs="Arial"/>
          <w:sz w:val="20"/>
        </w:rPr>
        <w:t xml:space="preserve"> </w:t>
      </w:r>
      <w:r w:rsidR="00290ECA" w:rsidRPr="00290ECA">
        <w:rPr>
          <w:rFonts w:ascii="Arial" w:hAnsi="Arial" w:cs="Arial"/>
          <w:sz w:val="20"/>
        </w:rPr>
        <w:t>– PROPOSTA</w:t>
      </w:r>
      <w:r w:rsidRPr="00290ECA">
        <w:rPr>
          <w:rFonts w:ascii="Arial" w:hAnsi="Arial" w:cs="Arial"/>
          <w:sz w:val="20"/>
        </w:rPr>
        <w:t xml:space="preserve"> DE PREÇOS</w:t>
      </w:r>
      <w:bookmarkEnd w:id="19"/>
    </w:p>
    <w:p w14:paraId="0853BC06" w14:textId="77777777" w:rsidR="0099354F" w:rsidRDefault="0099354F" w:rsidP="0099354F">
      <w:pPr>
        <w:tabs>
          <w:tab w:val="left" w:pos="3270"/>
        </w:tabs>
        <w:jc w:val="center"/>
        <w:rPr>
          <w:b/>
          <w:lang w:eastAsia="en-US"/>
        </w:rPr>
      </w:pPr>
    </w:p>
    <w:p w14:paraId="7ED57F05" w14:textId="2AF4B1F0" w:rsidR="008220C8" w:rsidRDefault="008220C8" w:rsidP="008220C8">
      <w:pPr>
        <w:ind w:left="230"/>
        <w:rPr>
          <w:b/>
          <w:i/>
          <w:sz w:val="16"/>
        </w:rPr>
      </w:pPr>
      <w:r w:rsidRPr="0000413F">
        <w:rPr>
          <w:b/>
          <w:i/>
          <w:spacing w:val="-2"/>
          <w:sz w:val="16"/>
        </w:rPr>
        <w:t>Dispensa</w:t>
      </w:r>
      <w:r w:rsidRPr="0000413F">
        <w:rPr>
          <w:b/>
          <w:i/>
          <w:spacing w:val="-10"/>
          <w:sz w:val="16"/>
        </w:rPr>
        <w:t xml:space="preserve"> </w:t>
      </w:r>
      <w:r w:rsidRPr="0000413F">
        <w:rPr>
          <w:b/>
          <w:i/>
          <w:spacing w:val="-2"/>
          <w:sz w:val="16"/>
        </w:rPr>
        <w:t>Eletrônica</w:t>
      </w:r>
      <w:r w:rsidRPr="0000413F">
        <w:rPr>
          <w:b/>
          <w:i/>
          <w:spacing w:val="-9"/>
          <w:sz w:val="16"/>
        </w:rPr>
        <w:t xml:space="preserve"> </w:t>
      </w:r>
      <w:r w:rsidRPr="0000413F">
        <w:rPr>
          <w:b/>
          <w:i/>
          <w:spacing w:val="-2"/>
          <w:sz w:val="16"/>
        </w:rPr>
        <w:t>Nº</w:t>
      </w:r>
      <w:r w:rsidRPr="0000413F">
        <w:rPr>
          <w:b/>
          <w:i/>
          <w:spacing w:val="-9"/>
          <w:sz w:val="16"/>
        </w:rPr>
        <w:t xml:space="preserve"> </w:t>
      </w:r>
      <w:r w:rsidR="00971FE9" w:rsidRPr="0000413F">
        <w:rPr>
          <w:b/>
          <w:i/>
          <w:spacing w:val="-2"/>
          <w:sz w:val="16"/>
        </w:rPr>
        <w:t>985829-</w:t>
      </w:r>
      <w:r w:rsidR="0000413F" w:rsidRPr="0000413F">
        <w:rPr>
          <w:b/>
          <w:i/>
          <w:spacing w:val="-2"/>
          <w:sz w:val="16"/>
        </w:rPr>
        <w:t>21</w:t>
      </w:r>
      <w:r w:rsidRPr="0000413F">
        <w:rPr>
          <w:b/>
          <w:i/>
          <w:spacing w:val="-2"/>
          <w:sz w:val="16"/>
        </w:rPr>
        <w:t>/202</w:t>
      </w:r>
      <w:r w:rsidR="00B14569" w:rsidRPr="0000413F">
        <w:rPr>
          <w:b/>
          <w:i/>
          <w:spacing w:val="-2"/>
          <w:sz w:val="16"/>
        </w:rPr>
        <w:t>6</w:t>
      </w:r>
      <w:r w:rsidRPr="0000413F">
        <w:rPr>
          <w:b/>
          <w:i/>
          <w:spacing w:val="-9"/>
          <w:sz w:val="16"/>
        </w:rPr>
        <w:t xml:space="preserve"> </w:t>
      </w:r>
      <w:r w:rsidRPr="0000413F">
        <w:rPr>
          <w:b/>
          <w:i/>
          <w:spacing w:val="-2"/>
          <w:sz w:val="16"/>
        </w:rPr>
        <w:t>-</w:t>
      </w:r>
      <w:r w:rsidRPr="0000413F">
        <w:rPr>
          <w:b/>
          <w:i/>
          <w:spacing w:val="-9"/>
          <w:sz w:val="16"/>
        </w:rPr>
        <w:t xml:space="preserve"> </w:t>
      </w:r>
      <w:r w:rsidRPr="0000413F">
        <w:rPr>
          <w:b/>
          <w:i/>
          <w:spacing w:val="-2"/>
          <w:sz w:val="16"/>
        </w:rPr>
        <w:t>Processo</w:t>
      </w:r>
      <w:r w:rsidRPr="0000413F">
        <w:rPr>
          <w:b/>
          <w:i/>
          <w:spacing w:val="-9"/>
          <w:sz w:val="16"/>
        </w:rPr>
        <w:t xml:space="preserve"> </w:t>
      </w:r>
      <w:r w:rsidRPr="0000413F">
        <w:rPr>
          <w:b/>
          <w:i/>
          <w:spacing w:val="-2"/>
          <w:sz w:val="16"/>
        </w:rPr>
        <w:t>Nº</w:t>
      </w:r>
      <w:r w:rsidRPr="0000413F">
        <w:rPr>
          <w:b/>
          <w:i/>
          <w:spacing w:val="-5"/>
          <w:sz w:val="16"/>
        </w:rPr>
        <w:t xml:space="preserve"> </w:t>
      </w:r>
      <w:r w:rsidRPr="0000413F">
        <w:rPr>
          <w:b/>
          <w:i/>
          <w:spacing w:val="-2"/>
          <w:sz w:val="16"/>
        </w:rPr>
        <w:t>000</w:t>
      </w:r>
      <w:r w:rsidR="0056529A" w:rsidRPr="0000413F">
        <w:rPr>
          <w:b/>
          <w:i/>
          <w:spacing w:val="-2"/>
          <w:sz w:val="16"/>
        </w:rPr>
        <w:t>236</w:t>
      </w:r>
      <w:r w:rsidRPr="0000413F">
        <w:rPr>
          <w:b/>
          <w:i/>
          <w:spacing w:val="-2"/>
          <w:sz w:val="16"/>
        </w:rPr>
        <w:t>/202</w:t>
      </w:r>
      <w:r w:rsidR="0056529A" w:rsidRPr="0000413F">
        <w:rPr>
          <w:b/>
          <w:i/>
          <w:spacing w:val="-2"/>
          <w:sz w:val="16"/>
        </w:rPr>
        <w:t>5</w:t>
      </w:r>
    </w:p>
    <w:p w14:paraId="5F76D169" w14:textId="77777777" w:rsidR="008220C8" w:rsidRDefault="008220C8" w:rsidP="008220C8">
      <w:pPr>
        <w:pStyle w:val="Corpodetexto"/>
        <w:spacing w:before="1"/>
        <w:rPr>
          <w:b/>
          <w:i/>
          <w:sz w:val="7"/>
        </w:rPr>
      </w:pP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294"/>
        <w:gridCol w:w="636"/>
        <w:gridCol w:w="1967"/>
        <w:gridCol w:w="721"/>
        <w:gridCol w:w="318"/>
        <w:gridCol w:w="526"/>
        <w:gridCol w:w="379"/>
        <w:gridCol w:w="281"/>
        <w:gridCol w:w="892"/>
        <w:gridCol w:w="159"/>
        <w:gridCol w:w="306"/>
        <w:gridCol w:w="758"/>
        <w:gridCol w:w="916"/>
        <w:gridCol w:w="880"/>
      </w:tblGrid>
      <w:tr w:rsidR="008220C8"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Default="008220C8" w:rsidP="00275409">
            <w:pPr>
              <w:pStyle w:val="TableParagraph"/>
              <w:rPr>
                <w:rFonts w:ascii="Times New Roman"/>
                <w:sz w:val="14"/>
              </w:rPr>
            </w:pPr>
          </w:p>
        </w:tc>
      </w:tr>
      <w:tr w:rsidR="008220C8" w14:paraId="79222F1C" w14:textId="77777777" w:rsidTr="00275409">
        <w:trPr>
          <w:trHeight w:val="444"/>
        </w:trPr>
        <w:tc>
          <w:tcPr>
            <w:tcW w:w="538" w:type="dxa"/>
            <w:tcBorders>
              <w:top w:val="nil"/>
              <w:left w:val="nil"/>
              <w:bottom w:val="nil"/>
            </w:tcBorders>
            <w:shd w:val="clear" w:color="auto" w:fill="000000"/>
          </w:tcPr>
          <w:p w14:paraId="66ECF332" w14:textId="77777777" w:rsidR="008220C8" w:rsidRDefault="008220C8" w:rsidP="00275409">
            <w:pPr>
              <w:pStyle w:val="TableParagraph"/>
              <w:spacing w:before="146"/>
              <w:ind w:left="56"/>
              <w:jc w:val="center"/>
              <w:rPr>
                <w:rFonts w:ascii="Arial"/>
                <w:b/>
                <w:i/>
                <w:sz w:val="13"/>
              </w:rPr>
            </w:pPr>
            <w:r>
              <w:rPr>
                <w:rFonts w:ascii="Arial"/>
                <w:b/>
                <w:i/>
                <w:color w:val="FFFFFF"/>
                <w:spacing w:val="-4"/>
                <w:w w:val="105"/>
                <w:sz w:val="13"/>
              </w:rPr>
              <w:t>ITEM</w:t>
            </w:r>
          </w:p>
        </w:tc>
        <w:tc>
          <w:tcPr>
            <w:tcW w:w="3618" w:type="dxa"/>
            <w:gridSpan w:val="4"/>
            <w:tcBorders>
              <w:top w:val="nil"/>
              <w:bottom w:val="nil"/>
            </w:tcBorders>
            <w:shd w:val="clear" w:color="auto" w:fill="000000"/>
          </w:tcPr>
          <w:p w14:paraId="2B3AB4CF" w14:textId="77777777" w:rsidR="008220C8" w:rsidRDefault="008220C8" w:rsidP="00275409">
            <w:pPr>
              <w:pStyle w:val="TableParagraph"/>
              <w:spacing w:before="146"/>
              <w:ind w:left="49"/>
              <w:jc w:val="center"/>
              <w:rPr>
                <w:rFonts w:ascii="Arial" w:hAnsi="Arial"/>
                <w:b/>
                <w:i/>
                <w:sz w:val="13"/>
              </w:rPr>
            </w:pPr>
            <w:r>
              <w:rPr>
                <w:rFonts w:ascii="Arial" w:hAnsi="Arial"/>
                <w:b/>
                <w:i/>
                <w:color w:val="FFFFFF"/>
                <w:spacing w:val="-2"/>
                <w:w w:val="105"/>
                <w:sz w:val="13"/>
              </w:rPr>
              <w:t>ESPECIFICAÇÃO</w:t>
            </w:r>
          </w:p>
        </w:tc>
        <w:tc>
          <w:tcPr>
            <w:tcW w:w="844" w:type="dxa"/>
            <w:gridSpan w:val="2"/>
            <w:tcBorders>
              <w:top w:val="nil"/>
              <w:bottom w:val="nil"/>
            </w:tcBorders>
            <w:shd w:val="clear" w:color="auto" w:fill="000000"/>
          </w:tcPr>
          <w:p w14:paraId="06373568" w14:textId="77777777" w:rsidR="008220C8" w:rsidRDefault="008220C8" w:rsidP="00275409">
            <w:pPr>
              <w:pStyle w:val="TableParagraph"/>
              <w:spacing w:before="146"/>
              <w:ind w:left="136"/>
              <w:rPr>
                <w:rFonts w:ascii="Arial"/>
                <w:b/>
                <w:i/>
                <w:sz w:val="13"/>
              </w:rPr>
            </w:pPr>
            <w:r>
              <w:rPr>
                <w:rFonts w:ascii="Arial"/>
                <w:b/>
                <w:i/>
                <w:color w:val="FFFFFF"/>
                <w:spacing w:val="-2"/>
                <w:w w:val="105"/>
                <w:sz w:val="13"/>
              </w:rPr>
              <w:t>UNIDADE</w:t>
            </w:r>
          </w:p>
        </w:tc>
        <w:tc>
          <w:tcPr>
            <w:tcW w:w="660" w:type="dxa"/>
            <w:gridSpan w:val="2"/>
            <w:tcBorders>
              <w:top w:val="nil"/>
              <w:bottom w:val="nil"/>
            </w:tcBorders>
            <w:shd w:val="clear" w:color="auto" w:fill="000000"/>
          </w:tcPr>
          <w:p w14:paraId="0F087FD8" w14:textId="77777777" w:rsidR="008220C8" w:rsidRDefault="008220C8" w:rsidP="00275409">
            <w:pPr>
              <w:pStyle w:val="TableParagraph"/>
              <w:spacing w:before="146"/>
              <w:ind w:left="134"/>
              <w:rPr>
                <w:rFonts w:ascii="Arial"/>
                <w:b/>
                <w:i/>
                <w:sz w:val="13"/>
              </w:rPr>
            </w:pPr>
            <w:r>
              <w:rPr>
                <w:rFonts w:ascii="Arial"/>
                <w:b/>
                <w:i/>
                <w:color w:val="FFFFFF"/>
                <w:spacing w:val="-2"/>
                <w:w w:val="105"/>
                <w:sz w:val="13"/>
              </w:rPr>
              <w:t>QTDE.</w:t>
            </w:r>
          </w:p>
        </w:tc>
        <w:tc>
          <w:tcPr>
            <w:tcW w:w="1051" w:type="dxa"/>
            <w:gridSpan w:val="2"/>
            <w:tcBorders>
              <w:top w:val="nil"/>
              <w:bottom w:val="nil"/>
            </w:tcBorders>
            <w:shd w:val="clear" w:color="auto" w:fill="000000"/>
          </w:tcPr>
          <w:p w14:paraId="541D49A0" w14:textId="77777777" w:rsidR="008220C8" w:rsidRDefault="008220C8" w:rsidP="00275409">
            <w:pPr>
              <w:pStyle w:val="TableParagraph"/>
              <w:spacing w:before="61" w:line="273" w:lineRule="auto"/>
              <w:ind w:left="207" w:hanging="86"/>
              <w:rPr>
                <w:rFonts w:ascii="Arial" w:hAnsi="Arial"/>
                <w:b/>
                <w:i/>
                <w:sz w:val="13"/>
              </w:rPr>
            </w:pPr>
            <w:r>
              <w:rPr>
                <w:rFonts w:ascii="Arial" w:hAnsi="Arial"/>
                <w:b/>
                <w:i/>
                <w:color w:val="FFFFFF"/>
                <w:spacing w:val="-4"/>
                <w:w w:val="105"/>
                <w:sz w:val="13"/>
              </w:rPr>
              <w:t>ESTIM</w:t>
            </w:r>
            <w:r>
              <w:rPr>
                <w:rFonts w:ascii="Arial" w:hAnsi="Arial"/>
                <w:b/>
                <w:i/>
                <w:color w:val="FFFFFF"/>
                <w:spacing w:val="-16"/>
                <w:w w:val="105"/>
                <w:sz w:val="13"/>
              </w:rPr>
              <w:t xml:space="preserve"> </w:t>
            </w:r>
            <w:r>
              <w:rPr>
                <w:rFonts w:ascii="Arial" w:hAnsi="Arial"/>
                <w:b/>
                <w:i/>
                <w:color w:val="FFFFFF"/>
                <w:spacing w:val="-4"/>
                <w:w w:val="105"/>
                <w:sz w:val="13"/>
              </w:rPr>
              <w:t>ATIVA</w:t>
            </w:r>
            <w:r>
              <w:rPr>
                <w:rFonts w:ascii="Arial" w:hAnsi="Arial"/>
                <w:b/>
                <w:i/>
                <w:color w:val="FFFFFF"/>
                <w:spacing w:val="40"/>
                <w:w w:val="105"/>
                <w:sz w:val="13"/>
              </w:rPr>
              <w:t xml:space="preserve"> </w:t>
            </w:r>
            <w:r>
              <w:rPr>
                <w:rFonts w:ascii="Arial" w:hAnsi="Arial"/>
                <w:b/>
                <w:i/>
                <w:color w:val="FFFFFF"/>
                <w:spacing w:val="-2"/>
                <w:w w:val="105"/>
                <w:sz w:val="13"/>
              </w:rPr>
              <w:t>UNITÁRIO</w:t>
            </w:r>
          </w:p>
        </w:tc>
        <w:tc>
          <w:tcPr>
            <w:tcW w:w="1064" w:type="dxa"/>
            <w:gridSpan w:val="2"/>
            <w:tcBorders>
              <w:top w:val="nil"/>
              <w:bottom w:val="nil"/>
            </w:tcBorders>
            <w:shd w:val="clear" w:color="auto" w:fill="000000"/>
          </w:tcPr>
          <w:p w14:paraId="029E55E5" w14:textId="77777777" w:rsidR="008220C8" w:rsidRDefault="008220C8" w:rsidP="00275409">
            <w:pPr>
              <w:pStyle w:val="TableParagraph"/>
              <w:spacing w:before="61" w:line="273" w:lineRule="auto"/>
              <w:ind w:left="145" w:right="109" w:firstLine="134"/>
              <w:rPr>
                <w:rFonts w:ascii="Arial"/>
                <w:b/>
                <w:i/>
                <w:sz w:val="13"/>
              </w:rPr>
            </w:pPr>
            <w:r>
              <w:rPr>
                <w:rFonts w:ascii="Arial"/>
                <w:b/>
                <w:i/>
                <w:color w:val="FFFFFF"/>
                <w:w w:val="105"/>
                <w:sz w:val="13"/>
              </w:rPr>
              <w:t>M</w:t>
            </w:r>
            <w:r>
              <w:rPr>
                <w:rFonts w:ascii="Arial"/>
                <w:b/>
                <w:i/>
                <w:color w:val="FFFFFF"/>
                <w:spacing w:val="-16"/>
                <w:w w:val="105"/>
                <w:sz w:val="13"/>
              </w:rPr>
              <w:t xml:space="preserve"> </w:t>
            </w:r>
            <w:r>
              <w:rPr>
                <w:rFonts w:ascii="Arial"/>
                <w:b/>
                <w:i/>
                <w:color w:val="FFFFFF"/>
                <w:w w:val="105"/>
                <w:sz w:val="13"/>
              </w:rPr>
              <w:t>ARCA</w:t>
            </w:r>
            <w:r>
              <w:rPr>
                <w:rFonts w:ascii="Arial"/>
                <w:b/>
                <w:i/>
                <w:color w:val="FFFFFF"/>
                <w:spacing w:val="40"/>
                <w:w w:val="105"/>
                <w:sz w:val="13"/>
              </w:rPr>
              <w:t xml:space="preserve"> </w:t>
            </w:r>
            <w:r>
              <w:rPr>
                <w:rFonts w:ascii="Arial"/>
                <w:b/>
                <w:i/>
                <w:color w:val="FFFFFF"/>
                <w:spacing w:val="-2"/>
                <w:sz w:val="13"/>
              </w:rPr>
              <w:t>OFERECIDA</w:t>
            </w:r>
          </w:p>
        </w:tc>
        <w:tc>
          <w:tcPr>
            <w:tcW w:w="916" w:type="dxa"/>
            <w:tcBorders>
              <w:top w:val="nil"/>
              <w:bottom w:val="nil"/>
            </w:tcBorders>
            <w:shd w:val="clear" w:color="auto" w:fill="000000"/>
          </w:tcPr>
          <w:p w14:paraId="0F51F2B5" w14:textId="77777777" w:rsidR="008220C8" w:rsidRDefault="008220C8" w:rsidP="00275409">
            <w:pPr>
              <w:pStyle w:val="TableParagraph"/>
              <w:spacing w:before="61" w:line="273" w:lineRule="auto"/>
              <w:ind w:left="144" w:right="102" w:firstLine="85"/>
              <w:rPr>
                <w:rFonts w:ascii="Arial" w:hAnsi="Arial"/>
                <w:b/>
                <w:i/>
                <w:sz w:val="13"/>
              </w:rPr>
            </w:pPr>
            <w:r>
              <w:rPr>
                <w:rFonts w:ascii="Arial" w:hAnsi="Arial"/>
                <w:b/>
                <w:i/>
                <w:color w:val="FFFFFF"/>
                <w:spacing w:val="-4"/>
                <w:w w:val="105"/>
                <w:sz w:val="13"/>
              </w:rPr>
              <w:t>PREÇO</w:t>
            </w:r>
            <w:r>
              <w:rPr>
                <w:rFonts w:ascii="Arial" w:hAnsi="Arial"/>
                <w:b/>
                <w:i/>
                <w:color w:val="FFFFFF"/>
                <w:spacing w:val="40"/>
                <w:w w:val="105"/>
                <w:sz w:val="13"/>
              </w:rPr>
              <w:t xml:space="preserve"> </w:t>
            </w:r>
            <w:r>
              <w:rPr>
                <w:rFonts w:ascii="Arial" w:hAnsi="Arial"/>
                <w:b/>
                <w:i/>
                <w:color w:val="FFFFFF"/>
                <w:spacing w:val="-2"/>
                <w:sz w:val="13"/>
              </w:rPr>
              <w:t>UNITÁRIO</w:t>
            </w:r>
          </w:p>
        </w:tc>
        <w:tc>
          <w:tcPr>
            <w:tcW w:w="880" w:type="dxa"/>
            <w:tcBorders>
              <w:top w:val="nil"/>
              <w:bottom w:val="nil"/>
            </w:tcBorders>
            <w:shd w:val="clear" w:color="auto" w:fill="000000"/>
          </w:tcPr>
          <w:p w14:paraId="55D8CC4B" w14:textId="77777777" w:rsidR="008220C8" w:rsidRDefault="008220C8" w:rsidP="00275409">
            <w:pPr>
              <w:pStyle w:val="TableParagraph"/>
              <w:spacing w:before="146"/>
              <w:ind w:left="83"/>
              <w:rPr>
                <w:rFonts w:ascii="Arial"/>
                <w:b/>
                <w:i/>
                <w:sz w:val="13"/>
              </w:rPr>
            </w:pPr>
            <w:r>
              <w:rPr>
                <w:rFonts w:ascii="Arial"/>
                <w:b/>
                <w:i/>
                <w:color w:val="FFFFFF"/>
                <w:spacing w:val="-2"/>
                <w:w w:val="105"/>
                <w:sz w:val="13"/>
              </w:rPr>
              <w:t>SUBTOTAL</w:t>
            </w:r>
          </w:p>
        </w:tc>
      </w:tr>
      <w:tr w:rsidR="00F14F56" w14:paraId="60F3C952" w14:textId="77777777" w:rsidTr="00275409">
        <w:trPr>
          <w:trHeight w:val="3989"/>
        </w:trPr>
        <w:tc>
          <w:tcPr>
            <w:tcW w:w="538" w:type="dxa"/>
          </w:tcPr>
          <w:p w14:paraId="2F764B85" w14:textId="77777777" w:rsidR="00F14F56" w:rsidRDefault="00F14F56" w:rsidP="00F14F56">
            <w:pPr>
              <w:pStyle w:val="TableParagraph"/>
              <w:rPr>
                <w:rFonts w:ascii="Arial"/>
                <w:b/>
                <w:i/>
                <w:sz w:val="14"/>
              </w:rPr>
            </w:pPr>
          </w:p>
          <w:p w14:paraId="683BFB04" w14:textId="77777777" w:rsidR="00F14F56" w:rsidRDefault="00F14F56" w:rsidP="00F14F56">
            <w:pPr>
              <w:pStyle w:val="TableParagraph"/>
              <w:rPr>
                <w:rFonts w:ascii="Arial"/>
                <w:b/>
                <w:i/>
                <w:sz w:val="14"/>
              </w:rPr>
            </w:pPr>
          </w:p>
          <w:p w14:paraId="6019B027" w14:textId="77777777" w:rsidR="00F14F56" w:rsidRDefault="00F14F56" w:rsidP="00F14F56">
            <w:pPr>
              <w:pStyle w:val="TableParagraph"/>
              <w:rPr>
                <w:rFonts w:ascii="Arial"/>
                <w:b/>
                <w:i/>
                <w:sz w:val="14"/>
              </w:rPr>
            </w:pPr>
          </w:p>
          <w:p w14:paraId="5487B0FE" w14:textId="77777777" w:rsidR="00F14F56" w:rsidRDefault="00F14F56" w:rsidP="00F14F56">
            <w:pPr>
              <w:pStyle w:val="TableParagraph"/>
              <w:rPr>
                <w:rFonts w:ascii="Arial"/>
                <w:b/>
                <w:i/>
                <w:sz w:val="14"/>
              </w:rPr>
            </w:pPr>
          </w:p>
          <w:p w14:paraId="749DDE88" w14:textId="77777777" w:rsidR="00F14F56" w:rsidRDefault="00F14F56" w:rsidP="00F14F56">
            <w:pPr>
              <w:pStyle w:val="TableParagraph"/>
              <w:rPr>
                <w:rFonts w:ascii="Arial"/>
                <w:b/>
                <w:i/>
                <w:sz w:val="14"/>
              </w:rPr>
            </w:pPr>
          </w:p>
          <w:p w14:paraId="676EF493" w14:textId="77777777" w:rsidR="00F14F56" w:rsidRDefault="00F14F56" w:rsidP="00F14F56">
            <w:pPr>
              <w:pStyle w:val="TableParagraph"/>
              <w:rPr>
                <w:rFonts w:ascii="Arial"/>
                <w:b/>
                <w:i/>
                <w:sz w:val="14"/>
              </w:rPr>
            </w:pPr>
          </w:p>
          <w:p w14:paraId="26A99E45" w14:textId="77777777" w:rsidR="00F14F56" w:rsidRDefault="00F14F56" w:rsidP="00F14F56">
            <w:pPr>
              <w:pStyle w:val="TableParagraph"/>
              <w:rPr>
                <w:rFonts w:ascii="Arial"/>
                <w:b/>
                <w:i/>
                <w:sz w:val="14"/>
              </w:rPr>
            </w:pPr>
          </w:p>
          <w:p w14:paraId="54298200" w14:textId="77777777" w:rsidR="00F14F56" w:rsidRDefault="00F14F56" w:rsidP="00F14F56">
            <w:pPr>
              <w:pStyle w:val="TableParagraph"/>
              <w:rPr>
                <w:rFonts w:ascii="Arial"/>
                <w:b/>
                <w:i/>
                <w:sz w:val="14"/>
              </w:rPr>
            </w:pPr>
          </w:p>
          <w:p w14:paraId="576D1809" w14:textId="77777777" w:rsidR="00F14F56" w:rsidRDefault="00F14F56" w:rsidP="00F14F56">
            <w:pPr>
              <w:pStyle w:val="TableParagraph"/>
              <w:rPr>
                <w:rFonts w:ascii="Arial"/>
                <w:b/>
                <w:i/>
                <w:sz w:val="14"/>
              </w:rPr>
            </w:pPr>
          </w:p>
          <w:p w14:paraId="0F3FE98A" w14:textId="77777777" w:rsidR="00F14F56" w:rsidRDefault="00F14F56" w:rsidP="00F14F56">
            <w:pPr>
              <w:pStyle w:val="TableParagraph"/>
              <w:rPr>
                <w:rFonts w:ascii="Arial"/>
                <w:b/>
                <w:i/>
                <w:sz w:val="14"/>
              </w:rPr>
            </w:pPr>
          </w:p>
          <w:p w14:paraId="21EF0590" w14:textId="77777777" w:rsidR="00F14F56" w:rsidRDefault="00F14F56" w:rsidP="00F14F56">
            <w:pPr>
              <w:pStyle w:val="TableParagraph"/>
              <w:spacing w:before="142"/>
              <w:rPr>
                <w:rFonts w:ascii="Arial"/>
                <w:b/>
                <w:i/>
                <w:sz w:val="14"/>
              </w:rPr>
            </w:pPr>
          </w:p>
          <w:p w14:paraId="69B52227" w14:textId="77777777" w:rsidR="00F14F56" w:rsidRDefault="00F14F56" w:rsidP="00F14F56">
            <w:pPr>
              <w:pStyle w:val="TableParagraph"/>
              <w:ind w:left="105"/>
              <w:jc w:val="center"/>
              <w:rPr>
                <w:rFonts w:ascii="Arial"/>
                <w:b/>
                <w:sz w:val="14"/>
              </w:rPr>
            </w:pPr>
            <w:r>
              <w:rPr>
                <w:rFonts w:ascii="Arial"/>
                <w:b/>
                <w:spacing w:val="-10"/>
                <w:w w:val="105"/>
                <w:sz w:val="14"/>
              </w:rPr>
              <w:t>1</w:t>
            </w:r>
          </w:p>
        </w:tc>
        <w:tc>
          <w:tcPr>
            <w:tcW w:w="3618" w:type="dxa"/>
            <w:gridSpan w:val="4"/>
          </w:tcPr>
          <w:p w14:paraId="4624F194" w14:textId="63DFFAA7" w:rsidR="0011668C" w:rsidRDefault="0056529A" w:rsidP="0011668C">
            <w:pPr>
              <w:spacing w:before="120" w:afterLines="120" w:after="288" w:line="312" w:lineRule="auto"/>
              <w:rPr>
                <w:rFonts w:eastAsia="Arial" w:cs="Arial"/>
                <w:color w:val="000000"/>
                <w:sz w:val="16"/>
                <w:szCs w:val="16"/>
              </w:rPr>
            </w:pPr>
            <w:proofErr w:type="spellStart"/>
            <w:r w:rsidRPr="00572CE7">
              <w:rPr>
                <w:rFonts w:cs="Arial"/>
                <w:szCs w:val="20"/>
              </w:rPr>
              <w:t>Prestação</w:t>
            </w:r>
            <w:proofErr w:type="spellEnd"/>
            <w:r w:rsidRPr="00572CE7">
              <w:rPr>
                <w:rFonts w:cs="Arial"/>
                <w:szCs w:val="20"/>
              </w:rPr>
              <w:t xml:space="preserve"> de </w:t>
            </w:r>
            <w:proofErr w:type="spellStart"/>
            <w:r w:rsidRPr="00572CE7">
              <w:rPr>
                <w:rFonts w:cs="Arial"/>
                <w:szCs w:val="20"/>
              </w:rPr>
              <w:t>serviços</w:t>
            </w:r>
            <w:proofErr w:type="spellEnd"/>
            <w:r w:rsidRPr="00572CE7">
              <w:rPr>
                <w:rFonts w:cs="Arial"/>
                <w:szCs w:val="20"/>
              </w:rPr>
              <w:t xml:space="preserve"> de </w:t>
            </w:r>
            <w:proofErr w:type="spellStart"/>
            <w:r w:rsidRPr="00572CE7">
              <w:rPr>
                <w:rFonts w:cs="Arial"/>
                <w:szCs w:val="20"/>
              </w:rPr>
              <w:t>manutenção</w:t>
            </w:r>
            <w:proofErr w:type="spellEnd"/>
            <w:r w:rsidRPr="00572CE7">
              <w:rPr>
                <w:rFonts w:cs="Arial"/>
                <w:szCs w:val="20"/>
              </w:rPr>
              <w:t xml:space="preserve"> </w:t>
            </w:r>
            <w:proofErr w:type="spellStart"/>
            <w:r w:rsidRPr="00572CE7">
              <w:rPr>
                <w:rFonts w:cs="Arial"/>
                <w:szCs w:val="20"/>
              </w:rPr>
              <w:t>corretiva</w:t>
            </w:r>
            <w:proofErr w:type="spellEnd"/>
            <w:r w:rsidRPr="00572CE7">
              <w:rPr>
                <w:rFonts w:cs="Arial"/>
                <w:szCs w:val="20"/>
              </w:rPr>
              <w:t xml:space="preserve"> e </w:t>
            </w:r>
            <w:proofErr w:type="spellStart"/>
            <w:r w:rsidRPr="00572CE7">
              <w:rPr>
                <w:rFonts w:cs="Arial"/>
                <w:szCs w:val="20"/>
              </w:rPr>
              <w:t>preventiva</w:t>
            </w:r>
            <w:proofErr w:type="spellEnd"/>
            <w:r w:rsidRPr="00572CE7">
              <w:rPr>
                <w:rFonts w:cs="Arial"/>
                <w:szCs w:val="20"/>
              </w:rPr>
              <w:t xml:space="preserve"> </w:t>
            </w:r>
            <w:proofErr w:type="spellStart"/>
            <w:r w:rsidRPr="00572CE7">
              <w:rPr>
                <w:rFonts w:cs="Arial"/>
                <w:szCs w:val="20"/>
              </w:rPr>
              <w:t>em</w:t>
            </w:r>
            <w:proofErr w:type="spellEnd"/>
            <w:r w:rsidRPr="00572CE7">
              <w:rPr>
                <w:rFonts w:cs="Arial"/>
                <w:szCs w:val="20"/>
              </w:rPr>
              <w:t xml:space="preserve"> 07(</w:t>
            </w:r>
            <w:proofErr w:type="spellStart"/>
            <w:r w:rsidRPr="00572CE7">
              <w:rPr>
                <w:rFonts w:cs="Arial"/>
                <w:szCs w:val="20"/>
              </w:rPr>
              <w:t>sete</w:t>
            </w:r>
            <w:proofErr w:type="spellEnd"/>
            <w:r w:rsidRPr="00572CE7">
              <w:rPr>
                <w:rFonts w:cs="Arial"/>
                <w:szCs w:val="20"/>
              </w:rPr>
              <w:t xml:space="preserve">) </w:t>
            </w:r>
            <w:proofErr w:type="spellStart"/>
            <w:r w:rsidRPr="00572CE7">
              <w:rPr>
                <w:rFonts w:cs="Arial"/>
                <w:szCs w:val="20"/>
              </w:rPr>
              <w:t>computadores</w:t>
            </w:r>
            <w:proofErr w:type="spellEnd"/>
            <w:r w:rsidRPr="00572CE7">
              <w:rPr>
                <w:rFonts w:cs="Arial"/>
                <w:szCs w:val="20"/>
              </w:rPr>
              <w:t xml:space="preserve"> (Hardware e Software), </w:t>
            </w:r>
            <w:proofErr w:type="spellStart"/>
            <w:r w:rsidRPr="00572CE7">
              <w:rPr>
                <w:rFonts w:cs="Arial"/>
                <w:szCs w:val="20"/>
              </w:rPr>
              <w:t>manutenção</w:t>
            </w:r>
            <w:proofErr w:type="spellEnd"/>
            <w:r w:rsidRPr="00572CE7">
              <w:rPr>
                <w:rFonts w:cs="Arial"/>
                <w:szCs w:val="20"/>
              </w:rPr>
              <w:t xml:space="preserve"> </w:t>
            </w:r>
            <w:proofErr w:type="spellStart"/>
            <w:r w:rsidRPr="00572CE7">
              <w:rPr>
                <w:rFonts w:cs="Arial"/>
                <w:szCs w:val="20"/>
              </w:rPr>
              <w:t>corretiva</w:t>
            </w:r>
            <w:proofErr w:type="spellEnd"/>
            <w:r w:rsidRPr="00572CE7">
              <w:rPr>
                <w:rFonts w:cs="Arial"/>
                <w:szCs w:val="20"/>
              </w:rPr>
              <w:t xml:space="preserve"> e </w:t>
            </w:r>
            <w:proofErr w:type="spellStart"/>
            <w:r w:rsidRPr="00572CE7">
              <w:rPr>
                <w:rFonts w:cs="Arial"/>
                <w:szCs w:val="20"/>
              </w:rPr>
              <w:t>preventiva</w:t>
            </w:r>
            <w:proofErr w:type="spellEnd"/>
            <w:r w:rsidRPr="00572CE7">
              <w:rPr>
                <w:rFonts w:cs="Arial"/>
                <w:szCs w:val="20"/>
              </w:rPr>
              <w:t xml:space="preserve"> </w:t>
            </w:r>
            <w:proofErr w:type="spellStart"/>
            <w:r w:rsidRPr="00572CE7">
              <w:rPr>
                <w:rFonts w:cs="Arial"/>
                <w:szCs w:val="20"/>
              </w:rPr>
              <w:t>nos</w:t>
            </w:r>
            <w:proofErr w:type="spellEnd"/>
            <w:r w:rsidRPr="00572CE7">
              <w:rPr>
                <w:rFonts w:cs="Arial"/>
                <w:szCs w:val="20"/>
              </w:rPr>
              <w:t xml:space="preserve"> </w:t>
            </w:r>
            <w:proofErr w:type="spellStart"/>
            <w:r w:rsidRPr="00572CE7">
              <w:rPr>
                <w:rFonts w:cs="Arial"/>
                <w:szCs w:val="20"/>
              </w:rPr>
              <w:t>pontos</w:t>
            </w:r>
            <w:proofErr w:type="spellEnd"/>
            <w:r w:rsidRPr="00572CE7">
              <w:rPr>
                <w:rFonts w:cs="Arial"/>
                <w:szCs w:val="20"/>
              </w:rPr>
              <w:t xml:space="preserve"> de rede de dados e software; </w:t>
            </w:r>
            <w:proofErr w:type="spellStart"/>
            <w:r w:rsidRPr="00572CE7">
              <w:rPr>
                <w:rFonts w:cs="Arial"/>
                <w:szCs w:val="20"/>
              </w:rPr>
              <w:t>manutenção</w:t>
            </w:r>
            <w:proofErr w:type="spellEnd"/>
            <w:r w:rsidRPr="00572CE7">
              <w:rPr>
                <w:rFonts w:cs="Arial"/>
                <w:szCs w:val="20"/>
              </w:rPr>
              <w:t xml:space="preserve"> </w:t>
            </w:r>
            <w:proofErr w:type="spellStart"/>
            <w:r w:rsidRPr="00572CE7">
              <w:rPr>
                <w:rFonts w:cs="Arial"/>
                <w:szCs w:val="20"/>
              </w:rPr>
              <w:t>corretiva</w:t>
            </w:r>
            <w:proofErr w:type="spellEnd"/>
            <w:r w:rsidRPr="00572CE7">
              <w:rPr>
                <w:rFonts w:cs="Arial"/>
                <w:szCs w:val="20"/>
              </w:rPr>
              <w:t xml:space="preserve"> e </w:t>
            </w:r>
            <w:proofErr w:type="spellStart"/>
            <w:r w:rsidRPr="00572CE7">
              <w:rPr>
                <w:rFonts w:cs="Arial"/>
                <w:szCs w:val="20"/>
              </w:rPr>
              <w:t>preventiva</w:t>
            </w:r>
            <w:proofErr w:type="spellEnd"/>
            <w:r w:rsidRPr="00572CE7">
              <w:rPr>
                <w:rFonts w:cs="Arial"/>
                <w:szCs w:val="20"/>
              </w:rPr>
              <w:t xml:space="preserve"> </w:t>
            </w:r>
            <w:proofErr w:type="spellStart"/>
            <w:r w:rsidRPr="00572CE7">
              <w:rPr>
                <w:rFonts w:cs="Arial"/>
                <w:szCs w:val="20"/>
              </w:rPr>
              <w:t>em</w:t>
            </w:r>
            <w:proofErr w:type="spellEnd"/>
            <w:r w:rsidRPr="00572CE7">
              <w:rPr>
                <w:rFonts w:cs="Arial"/>
                <w:szCs w:val="20"/>
              </w:rPr>
              <w:t xml:space="preserve"> 04(</w:t>
            </w:r>
            <w:proofErr w:type="spellStart"/>
            <w:r w:rsidRPr="00572CE7">
              <w:rPr>
                <w:rFonts w:cs="Arial"/>
                <w:szCs w:val="20"/>
              </w:rPr>
              <w:t>quatro</w:t>
            </w:r>
            <w:proofErr w:type="spellEnd"/>
            <w:r w:rsidRPr="00572CE7">
              <w:rPr>
                <w:rFonts w:cs="Arial"/>
                <w:szCs w:val="20"/>
              </w:rPr>
              <w:t xml:space="preserve">) </w:t>
            </w:r>
            <w:proofErr w:type="spellStart"/>
            <w:r w:rsidRPr="00572CE7">
              <w:rPr>
                <w:rFonts w:cs="Arial"/>
                <w:szCs w:val="20"/>
              </w:rPr>
              <w:t>impressoras</w:t>
            </w:r>
            <w:proofErr w:type="spellEnd"/>
            <w:r w:rsidRPr="00572CE7">
              <w:rPr>
                <w:rFonts w:cs="Arial"/>
                <w:szCs w:val="20"/>
              </w:rPr>
              <w:t xml:space="preserve">, </w:t>
            </w:r>
            <w:proofErr w:type="spellStart"/>
            <w:r w:rsidRPr="00572CE7">
              <w:rPr>
                <w:rFonts w:cs="Arial"/>
                <w:szCs w:val="20"/>
              </w:rPr>
              <w:t>ligada</w:t>
            </w:r>
            <w:proofErr w:type="spellEnd"/>
            <w:r w:rsidRPr="00572CE7">
              <w:rPr>
                <w:rFonts w:cs="Arial"/>
                <w:szCs w:val="20"/>
              </w:rPr>
              <w:t xml:space="preserve"> </w:t>
            </w:r>
            <w:proofErr w:type="spellStart"/>
            <w:r w:rsidRPr="00572CE7">
              <w:rPr>
                <w:rFonts w:cs="Arial"/>
                <w:szCs w:val="20"/>
              </w:rPr>
              <w:t>na</w:t>
            </w:r>
            <w:proofErr w:type="spellEnd"/>
            <w:r w:rsidRPr="00572CE7">
              <w:rPr>
                <w:rFonts w:cs="Arial"/>
                <w:szCs w:val="20"/>
              </w:rPr>
              <w:t xml:space="preserve"> Rede (</w:t>
            </w:r>
            <w:proofErr w:type="spellStart"/>
            <w:r w:rsidRPr="00572CE7">
              <w:rPr>
                <w:rFonts w:cs="Arial"/>
                <w:szCs w:val="20"/>
              </w:rPr>
              <w:t>limpeza</w:t>
            </w:r>
            <w:proofErr w:type="spellEnd"/>
            <w:r w:rsidRPr="00572CE7">
              <w:rPr>
                <w:rFonts w:cs="Arial"/>
                <w:szCs w:val="20"/>
              </w:rPr>
              <w:t xml:space="preserve">, </w:t>
            </w:r>
            <w:proofErr w:type="spellStart"/>
            <w:r w:rsidRPr="00572CE7">
              <w:rPr>
                <w:rFonts w:cs="Arial"/>
                <w:szCs w:val="20"/>
              </w:rPr>
              <w:t>lubrificação</w:t>
            </w:r>
            <w:proofErr w:type="spellEnd"/>
            <w:r w:rsidRPr="00572CE7">
              <w:rPr>
                <w:rFonts w:cs="Arial"/>
                <w:szCs w:val="20"/>
              </w:rPr>
              <w:t xml:space="preserve"> e </w:t>
            </w:r>
            <w:proofErr w:type="spellStart"/>
            <w:r w:rsidRPr="00572CE7">
              <w:rPr>
                <w:rFonts w:cs="Arial"/>
                <w:szCs w:val="20"/>
              </w:rPr>
              <w:t>reinstalação</w:t>
            </w:r>
            <w:proofErr w:type="spellEnd"/>
            <w:r w:rsidRPr="00572CE7">
              <w:rPr>
                <w:rFonts w:cs="Arial"/>
                <w:szCs w:val="20"/>
              </w:rPr>
              <w:t xml:space="preserve">) e </w:t>
            </w:r>
            <w:proofErr w:type="spellStart"/>
            <w:r w:rsidRPr="00572CE7">
              <w:rPr>
                <w:rFonts w:cs="Arial"/>
                <w:szCs w:val="20"/>
              </w:rPr>
              <w:t>gerência</w:t>
            </w:r>
            <w:proofErr w:type="spellEnd"/>
            <w:r w:rsidRPr="00572CE7">
              <w:rPr>
                <w:rFonts w:cs="Arial"/>
                <w:szCs w:val="20"/>
              </w:rPr>
              <w:t xml:space="preserve"> do </w:t>
            </w:r>
            <w:proofErr w:type="spellStart"/>
            <w:r w:rsidRPr="00572CE7">
              <w:rPr>
                <w:rFonts w:cs="Arial"/>
                <w:szCs w:val="20"/>
              </w:rPr>
              <w:t>Servidor</w:t>
            </w:r>
            <w:proofErr w:type="spellEnd"/>
            <w:r w:rsidRPr="00572CE7">
              <w:rPr>
                <w:rFonts w:cs="Arial"/>
                <w:szCs w:val="20"/>
              </w:rPr>
              <w:t>.</w:t>
            </w:r>
          </w:p>
          <w:p w14:paraId="69091D7E" w14:textId="17F8DCF5" w:rsidR="00F14F56" w:rsidRDefault="00F14F56" w:rsidP="00F14F56">
            <w:pPr>
              <w:pStyle w:val="TableParagraph"/>
              <w:numPr>
                <w:ilvl w:val="1"/>
                <w:numId w:val="38"/>
              </w:numPr>
              <w:tabs>
                <w:tab w:val="left" w:pos="112"/>
              </w:tabs>
              <w:spacing w:before="33" w:line="292" w:lineRule="auto"/>
              <w:ind w:right="35" w:firstLine="0"/>
              <w:rPr>
                <w:sz w:val="13"/>
              </w:rPr>
            </w:pPr>
          </w:p>
        </w:tc>
        <w:tc>
          <w:tcPr>
            <w:tcW w:w="844" w:type="dxa"/>
            <w:gridSpan w:val="2"/>
          </w:tcPr>
          <w:p w14:paraId="1DBD5579" w14:textId="77777777" w:rsidR="00F14F56" w:rsidRDefault="00F14F56" w:rsidP="00F14F56">
            <w:pPr>
              <w:pStyle w:val="TableParagraph"/>
              <w:rPr>
                <w:rFonts w:ascii="Arial"/>
                <w:b/>
                <w:i/>
                <w:sz w:val="13"/>
              </w:rPr>
            </w:pPr>
          </w:p>
          <w:p w14:paraId="0384CF9D" w14:textId="77777777" w:rsidR="00F14F56" w:rsidRDefault="00F14F56" w:rsidP="00F14F56">
            <w:pPr>
              <w:pStyle w:val="TableParagraph"/>
              <w:rPr>
                <w:rFonts w:ascii="Arial"/>
                <w:b/>
                <w:i/>
                <w:sz w:val="13"/>
              </w:rPr>
            </w:pPr>
          </w:p>
          <w:p w14:paraId="191D668C" w14:textId="77777777" w:rsidR="00F14F56" w:rsidRDefault="00F14F56" w:rsidP="00F14F56">
            <w:pPr>
              <w:pStyle w:val="TableParagraph"/>
              <w:rPr>
                <w:rFonts w:ascii="Arial"/>
                <w:b/>
                <w:i/>
                <w:sz w:val="13"/>
              </w:rPr>
            </w:pPr>
          </w:p>
          <w:p w14:paraId="17F3B84B" w14:textId="77777777" w:rsidR="00F14F56" w:rsidRDefault="00F14F56" w:rsidP="00F14F56">
            <w:pPr>
              <w:pStyle w:val="TableParagraph"/>
              <w:rPr>
                <w:rFonts w:ascii="Arial"/>
                <w:b/>
                <w:i/>
                <w:sz w:val="13"/>
              </w:rPr>
            </w:pPr>
          </w:p>
          <w:p w14:paraId="7BF1C7E5" w14:textId="77777777" w:rsidR="00F14F56" w:rsidRDefault="00F14F56" w:rsidP="00F14F56">
            <w:pPr>
              <w:pStyle w:val="TableParagraph"/>
              <w:rPr>
                <w:rFonts w:ascii="Arial"/>
                <w:b/>
                <w:i/>
                <w:sz w:val="13"/>
              </w:rPr>
            </w:pPr>
          </w:p>
          <w:p w14:paraId="058E944E" w14:textId="77777777" w:rsidR="00F14F56" w:rsidRDefault="00F14F56" w:rsidP="00F14F56">
            <w:pPr>
              <w:pStyle w:val="TableParagraph"/>
              <w:rPr>
                <w:rFonts w:ascii="Arial"/>
                <w:b/>
                <w:i/>
                <w:sz w:val="13"/>
              </w:rPr>
            </w:pPr>
          </w:p>
          <w:p w14:paraId="49DC2E68" w14:textId="77777777" w:rsidR="00F14F56" w:rsidRDefault="00F14F56" w:rsidP="00F14F56">
            <w:pPr>
              <w:pStyle w:val="TableParagraph"/>
              <w:rPr>
                <w:rFonts w:ascii="Arial"/>
                <w:b/>
                <w:i/>
                <w:sz w:val="13"/>
              </w:rPr>
            </w:pPr>
          </w:p>
          <w:p w14:paraId="1EED1CDB" w14:textId="77777777" w:rsidR="00F14F56" w:rsidRDefault="00F14F56" w:rsidP="00F14F56">
            <w:pPr>
              <w:pStyle w:val="TableParagraph"/>
              <w:rPr>
                <w:rFonts w:ascii="Arial"/>
                <w:b/>
                <w:i/>
                <w:sz w:val="13"/>
              </w:rPr>
            </w:pPr>
          </w:p>
          <w:p w14:paraId="0978C591" w14:textId="77777777" w:rsidR="00F14F56" w:rsidRDefault="00F14F56" w:rsidP="00F14F56">
            <w:pPr>
              <w:pStyle w:val="TableParagraph"/>
              <w:rPr>
                <w:rFonts w:ascii="Arial"/>
                <w:b/>
                <w:i/>
                <w:sz w:val="13"/>
              </w:rPr>
            </w:pPr>
          </w:p>
          <w:p w14:paraId="79401481" w14:textId="77777777" w:rsidR="00F14F56" w:rsidRDefault="00F14F56" w:rsidP="00F14F56">
            <w:pPr>
              <w:pStyle w:val="TableParagraph"/>
              <w:rPr>
                <w:rFonts w:ascii="Arial"/>
                <w:b/>
                <w:i/>
                <w:sz w:val="13"/>
              </w:rPr>
            </w:pPr>
          </w:p>
          <w:p w14:paraId="2A5F87FC" w14:textId="77777777" w:rsidR="00F14F56" w:rsidRDefault="00F14F56" w:rsidP="00F14F56">
            <w:pPr>
              <w:pStyle w:val="TableParagraph"/>
              <w:rPr>
                <w:rFonts w:ascii="Arial"/>
                <w:b/>
                <w:i/>
                <w:sz w:val="13"/>
              </w:rPr>
            </w:pPr>
          </w:p>
          <w:p w14:paraId="2DF09069" w14:textId="77777777" w:rsidR="00F14F56" w:rsidRDefault="00F14F56" w:rsidP="00F14F56">
            <w:pPr>
              <w:pStyle w:val="TableParagraph"/>
              <w:spacing w:before="116"/>
              <w:rPr>
                <w:rFonts w:ascii="Arial"/>
                <w:b/>
                <w:i/>
                <w:sz w:val="13"/>
              </w:rPr>
            </w:pPr>
          </w:p>
          <w:p w14:paraId="00E0D906" w14:textId="1F47C089" w:rsidR="00F14F56" w:rsidRDefault="0056529A" w:rsidP="00F14F56">
            <w:pPr>
              <w:pStyle w:val="TableParagraph"/>
              <w:ind w:left="62"/>
              <w:rPr>
                <w:sz w:val="13"/>
              </w:rPr>
            </w:pPr>
            <w:r>
              <w:rPr>
                <w:spacing w:val="-2"/>
                <w:w w:val="105"/>
                <w:sz w:val="13"/>
              </w:rPr>
              <w:t>mês</w:t>
            </w:r>
          </w:p>
        </w:tc>
        <w:tc>
          <w:tcPr>
            <w:tcW w:w="660" w:type="dxa"/>
            <w:gridSpan w:val="2"/>
          </w:tcPr>
          <w:p w14:paraId="4CF27C97" w14:textId="77777777" w:rsidR="00F14F56" w:rsidRDefault="00F14F56" w:rsidP="00F14F56">
            <w:pPr>
              <w:pStyle w:val="TableParagraph"/>
              <w:rPr>
                <w:rFonts w:ascii="Arial"/>
                <w:b/>
                <w:i/>
                <w:sz w:val="13"/>
              </w:rPr>
            </w:pPr>
          </w:p>
          <w:p w14:paraId="0DA29CA7" w14:textId="77777777" w:rsidR="00F14F56" w:rsidRDefault="00F14F56" w:rsidP="00F14F56">
            <w:pPr>
              <w:pStyle w:val="TableParagraph"/>
              <w:rPr>
                <w:rFonts w:ascii="Arial"/>
                <w:b/>
                <w:i/>
                <w:sz w:val="13"/>
              </w:rPr>
            </w:pPr>
          </w:p>
          <w:p w14:paraId="326071E9" w14:textId="77777777" w:rsidR="00F14F56" w:rsidRDefault="00F14F56" w:rsidP="00F14F56">
            <w:pPr>
              <w:pStyle w:val="TableParagraph"/>
              <w:rPr>
                <w:rFonts w:ascii="Arial"/>
                <w:b/>
                <w:i/>
                <w:sz w:val="13"/>
              </w:rPr>
            </w:pPr>
          </w:p>
          <w:p w14:paraId="38FEB6CF" w14:textId="77777777" w:rsidR="00F14F56" w:rsidRDefault="00F14F56" w:rsidP="00F14F56">
            <w:pPr>
              <w:pStyle w:val="TableParagraph"/>
              <w:rPr>
                <w:rFonts w:ascii="Arial"/>
                <w:b/>
                <w:i/>
                <w:sz w:val="13"/>
              </w:rPr>
            </w:pPr>
          </w:p>
          <w:p w14:paraId="1EB801C3" w14:textId="77777777" w:rsidR="00F14F56" w:rsidRDefault="00F14F56" w:rsidP="00F14F56">
            <w:pPr>
              <w:pStyle w:val="TableParagraph"/>
              <w:rPr>
                <w:rFonts w:ascii="Arial"/>
                <w:b/>
                <w:i/>
                <w:sz w:val="13"/>
              </w:rPr>
            </w:pPr>
          </w:p>
          <w:p w14:paraId="14285229" w14:textId="77777777" w:rsidR="00F14F56" w:rsidRDefault="00F14F56" w:rsidP="00F14F56">
            <w:pPr>
              <w:pStyle w:val="TableParagraph"/>
              <w:rPr>
                <w:rFonts w:ascii="Arial"/>
                <w:b/>
                <w:i/>
                <w:sz w:val="13"/>
              </w:rPr>
            </w:pPr>
          </w:p>
          <w:p w14:paraId="69E4AAD6" w14:textId="77777777" w:rsidR="00F14F56" w:rsidRDefault="00F14F56" w:rsidP="00F14F56">
            <w:pPr>
              <w:pStyle w:val="TableParagraph"/>
              <w:rPr>
                <w:rFonts w:ascii="Arial"/>
                <w:b/>
                <w:i/>
                <w:sz w:val="13"/>
              </w:rPr>
            </w:pPr>
          </w:p>
          <w:p w14:paraId="047AB993" w14:textId="77777777" w:rsidR="00F14F56" w:rsidRDefault="00F14F56" w:rsidP="00F14F56">
            <w:pPr>
              <w:pStyle w:val="TableParagraph"/>
              <w:rPr>
                <w:rFonts w:ascii="Arial"/>
                <w:b/>
                <w:i/>
                <w:sz w:val="13"/>
              </w:rPr>
            </w:pPr>
          </w:p>
          <w:p w14:paraId="732DEA1B" w14:textId="77777777" w:rsidR="00F14F56" w:rsidRDefault="00F14F56" w:rsidP="00F14F56">
            <w:pPr>
              <w:pStyle w:val="TableParagraph"/>
              <w:rPr>
                <w:rFonts w:ascii="Arial"/>
                <w:b/>
                <w:i/>
                <w:sz w:val="13"/>
              </w:rPr>
            </w:pPr>
          </w:p>
          <w:p w14:paraId="437B065E" w14:textId="77777777" w:rsidR="00F14F56" w:rsidRDefault="00F14F56" w:rsidP="00F14F56">
            <w:pPr>
              <w:pStyle w:val="TableParagraph"/>
              <w:rPr>
                <w:rFonts w:ascii="Arial"/>
                <w:b/>
                <w:i/>
                <w:sz w:val="13"/>
              </w:rPr>
            </w:pPr>
          </w:p>
          <w:p w14:paraId="61B02807" w14:textId="77777777" w:rsidR="00F14F56" w:rsidRDefault="00F14F56" w:rsidP="00F14F56">
            <w:pPr>
              <w:pStyle w:val="TableParagraph"/>
              <w:rPr>
                <w:rFonts w:ascii="Arial"/>
                <w:b/>
                <w:i/>
                <w:sz w:val="13"/>
              </w:rPr>
            </w:pPr>
          </w:p>
          <w:p w14:paraId="3DFC7341" w14:textId="77777777" w:rsidR="00F14F56" w:rsidRDefault="00F14F56" w:rsidP="00F14F56">
            <w:pPr>
              <w:pStyle w:val="TableParagraph"/>
              <w:spacing w:before="116"/>
              <w:rPr>
                <w:rFonts w:ascii="Arial"/>
                <w:b/>
                <w:i/>
                <w:sz w:val="13"/>
              </w:rPr>
            </w:pPr>
          </w:p>
          <w:p w14:paraId="18DE4EDF" w14:textId="38E8CCD6" w:rsidR="00F14F56" w:rsidRDefault="0056529A" w:rsidP="00F14F56">
            <w:pPr>
              <w:pStyle w:val="TableParagraph"/>
              <w:ind w:left="207"/>
              <w:rPr>
                <w:sz w:val="13"/>
              </w:rPr>
            </w:pPr>
            <w:r>
              <w:rPr>
                <w:spacing w:val="-4"/>
                <w:w w:val="105"/>
                <w:sz w:val="13"/>
              </w:rPr>
              <w:t>12</w:t>
            </w:r>
          </w:p>
        </w:tc>
        <w:tc>
          <w:tcPr>
            <w:tcW w:w="1051" w:type="dxa"/>
            <w:gridSpan w:val="2"/>
          </w:tcPr>
          <w:p w14:paraId="238474B7" w14:textId="77777777" w:rsidR="00F14F56" w:rsidRDefault="00F14F56" w:rsidP="00F14F56">
            <w:pPr>
              <w:pStyle w:val="TableParagraph"/>
              <w:rPr>
                <w:rFonts w:ascii="Arial"/>
                <w:b/>
                <w:i/>
                <w:sz w:val="13"/>
              </w:rPr>
            </w:pPr>
          </w:p>
          <w:p w14:paraId="2B7E50B2" w14:textId="77777777" w:rsidR="00F14F56" w:rsidRDefault="00F14F56" w:rsidP="00F14F56">
            <w:pPr>
              <w:pStyle w:val="TableParagraph"/>
              <w:rPr>
                <w:rFonts w:ascii="Arial"/>
                <w:b/>
                <w:i/>
                <w:sz w:val="13"/>
              </w:rPr>
            </w:pPr>
          </w:p>
          <w:p w14:paraId="27EA89B1" w14:textId="77777777" w:rsidR="00F14F56" w:rsidRDefault="00F14F56" w:rsidP="00F14F56">
            <w:pPr>
              <w:pStyle w:val="TableParagraph"/>
              <w:rPr>
                <w:rFonts w:ascii="Arial"/>
                <w:b/>
                <w:i/>
                <w:sz w:val="13"/>
              </w:rPr>
            </w:pPr>
          </w:p>
          <w:p w14:paraId="6BB11AA6" w14:textId="77777777" w:rsidR="00F14F56" w:rsidRDefault="00F14F56" w:rsidP="00F14F56">
            <w:pPr>
              <w:pStyle w:val="TableParagraph"/>
              <w:rPr>
                <w:rFonts w:ascii="Arial"/>
                <w:b/>
                <w:i/>
                <w:sz w:val="13"/>
              </w:rPr>
            </w:pPr>
          </w:p>
          <w:p w14:paraId="045839DC" w14:textId="77777777" w:rsidR="00F14F56" w:rsidRDefault="00F14F56" w:rsidP="00F14F56">
            <w:pPr>
              <w:pStyle w:val="TableParagraph"/>
              <w:rPr>
                <w:rFonts w:ascii="Arial"/>
                <w:b/>
                <w:i/>
                <w:sz w:val="13"/>
              </w:rPr>
            </w:pPr>
          </w:p>
          <w:p w14:paraId="47B06199" w14:textId="77777777" w:rsidR="00F14F56" w:rsidRDefault="00F14F56" w:rsidP="00F14F56">
            <w:pPr>
              <w:pStyle w:val="TableParagraph"/>
              <w:rPr>
                <w:rFonts w:ascii="Arial"/>
                <w:b/>
                <w:i/>
                <w:sz w:val="13"/>
              </w:rPr>
            </w:pPr>
          </w:p>
          <w:p w14:paraId="549CF8A8" w14:textId="77777777" w:rsidR="00F14F56" w:rsidRDefault="00F14F56" w:rsidP="00F14F56">
            <w:pPr>
              <w:pStyle w:val="TableParagraph"/>
              <w:rPr>
                <w:rFonts w:ascii="Arial"/>
                <w:b/>
                <w:i/>
                <w:sz w:val="13"/>
              </w:rPr>
            </w:pPr>
          </w:p>
          <w:p w14:paraId="24FC2936" w14:textId="77777777" w:rsidR="00F14F56" w:rsidRDefault="00F14F56" w:rsidP="00F14F56">
            <w:pPr>
              <w:pStyle w:val="TableParagraph"/>
              <w:rPr>
                <w:rFonts w:ascii="Arial"/>
                <w:b/>
                <w:i/>
                <w:sz w:val="13"/>
              </w:rPr>
            </w:pPr>
          </w:p>
          <w:p w14:paraId="78C5D0D5" w14:textId="77777777" w:rsidR="00F14F56" w:rsidRDefault="00F14F56" w:rsidP="00F14F56">
            <w:pPr>
              <w:pStyle w:val="TableParagraph"/>
              <w:rPr>
                <w:rFonts w:ascii="Arial"/>
                <w:b/>
                <w:i/>
                <w:sz w:val="13"/>
              </w:rPr>
            </w:pPr>
          </w:p>
          <w:p w14:paraId="57E981E0" w14:textId="77777777" w:rsidR="00F14F56" w:rsidRDefault="00F14F56" w:rsidP="00F14F56">
            <w:pPr>
              <w:pStyle w:val="TableParagraph"/>
              <w:rPr>
                <w:rFonts w:ascii="Arial"/>
                <w:b/>
                <w:i/>
                <w:sz w:val="13"/>
              </w:rPr>
            </w:pPr>
          </w:p>
          <w:p w14:paraId="34284A03" w14:textId="77777777" w:rsidR="00F14F56" w:rsidRDefault="00F14F56" w:rsidP="00F14F56">
            <w:pPr>
              <w:pStyle w:val="TableParagraph"/>
              <w:rPr>
                <w:rFonts w:ascii="Arial"/>
                <w:b/>
                <w:i/>
                <w:sz w:val="13"/>
              </w:rPr>
            </w:pPr>
          </w:p>
          <w:p w14:paraId="08AC348D" w14:textId="77777777" w:rsidR="00F14F56" w:rsidRDefault="00F14F56" w:rsidP="00F14F56">
            <w:pPr>
              <w:pStyle w:val="TableParagraph"/>
              <w:spacing w:before="116"/>
              <w:rPr>
                <w:rFonts w:ascii="Arial"/>
                <w:b/>
                <w:i/>
                <w:sz w:val="13"/>
              </w:rPr>
            </w:pPr>
          </w:p>
          <w:p w14:paraId="5168C86F" w14:textId="427F30F0" w:rsidR="00F14F56" w:rsidRDefault="0056529A" w:rsidP="00F14F56">
            <w:pPr>
              <w:pStyle w:val="TableParagraph"/>
              <w:ind w:left="390"/>
              <w:rPr>
                <w:sz w:val="13"/>
              </w:rPr>
            </w:pPr>
            <w:r>
              <w:rPr>
                <w:spacing w:val="-2"/>
                <w:w w:val="105"/>
                <w:sz w:val="13"/>
              </w:rPr>
              <w:t>2.343,33</w:t>
            </w:r>
          </w:p>
        </w:tc>
        <w:tc>
          <w:tcPr>
            <w:tcW w:w="1064" w:type="dxa"/>
            <w:gridSpan w:val="2"/>
          </w:tcPr>
          <w:p w14:paraId="3BDE218B" w14:textId="77777777" w:rsidR="00F14F56" w:rsidRDefault="00F14F56" w:rsidP="00F14F56">
            <w:pPr>
              <w:pStyle w:val="TableParagraph"/>
              <w:rPr>
                <w:rFonts w:ascii="Times New Roman"/>
                <w:sz w:val="14"/>
              </w:rPr>
            </w:pPr>
          </w:p>
        </w:tc>
        <w:tc>
          <w:tcPr>
            <w:tcW w:w="916" w:type="dxa"/>
          </w:tcPr>
          <w:p w14:paraId="53B99575" w14:textId="77777777" w:rsidR="00F14F56" w:rsidRDefault="00F14F56" w:rsidP="00F14F56">
            <w:pPr>
              <w:pStyle w:val="TableParagraph"/>
              <w:rPr>
                <w:rFonts w:ascii="Times New Roman"/>
                <w:sz w:val="14"/>
              </w:rPr>
            </w:pPr>
          </w:p>
        </w:tc>
        <w:tc>
          <w:tcPr>
            <w:tcW w:w="880" w:type="dxa"/>
            <w:tcBorders>
              <w:bottom w:val="single" w:sz="12" w:space="0" w:color="000000"/>
            </w:tcBorders>
          </w:tcPr>
          <w:p w14:paraId="11A779AE" w14:textId="77777777" w:rsidR="00F14F56" w:rsidRDefault="00F14F56" w:rsidP="00F14F56">
            <w:pPr>
              <w:pStyle w:val="TableParagraph"/>
              <w:rPr>
                <w:rFonts w:ascii="Times New Roman"/>
                <w:sz w:val="14"/>
              </w:rPr>
            </w:pPr>
          </w:p>
        </w:tc>
      </w:tr>
      <w:tr w:rsidR="00F14F56" w14:paraId="5C2D768B" w14:textId="77777777" w:rsidTr="00275409">
        <w:trPr>
          <w:trHeight w:val="438"/>
        </w:trPr>
        <w:tc>
          <w:tcPr>
            <w:tcW w:w="7775" w:type="dxa"/>
            <w:gridSpan w:val="13"/>
            <w:tcBorders>
              <w:left w:val="nil"/>
              <w:right w:val="nil"/>
            </w:tcBorders>
          </w:tcPr>
          <w:p w14:paraId="037F4913" w14:textId="77777777" w:rsidR="00F14F56" w:rsidRDefault="00F14F56" w:rsidP="00F14F56">
            <w:pPr>
              <w:pStyle w:val="TableParagraph"/>
              <w:rPr>
                <w:rFonts w:ascii="Times New Roman"/>
                <w:sz w:val="14"/>
              </w:rPr>
            </w:pPr>
          </w:p>
        </w:tc>
        <w:tc>
          <w:tcPr>
            <w:tcW w:w="916" w:type="dxa"/>
            <w:tcBorders>
              <w:left w:val="nil"/>
            </w:tcBorders>
            <w:shd w:val="clear" w:color="auto" w:fill="000000"/>
          </w:tcPr>
          <w:p w14:paraId="45232229" w14:textId="77777777" w:rsidR="00F14F56" w:rsidRDefault="00F14F56" w:rsidP="00F14F56">
            <w:pPr>
              <w:pStyle w:val="TableParagraph"/>
              <w:spacing w:before="125"/>
              <w:ind w:left="249"/>
              <w:rPr>
                <w:rFonts w:ascii="Arial"/>
                <w:b/>
                <w:i/>
                <w:sz w:val="13"/>
              </w:rPr>
            </w:pPr>
            <w:r>
              <w:rPr>
                <w:rFonts w:ascii="Arial"/>
                <w:b/>
                <w:i/>
                <w:color w:val="FFFFFF"/>
                <w:spacing w:val="-4"/>
                <w:w w:val="105"/>
                <w:sz w:val="13"/>
              </w:rPr>
              <w:t>TOTAL</w:t>
            </w:r>
          </w:p>
        </w:tc>
        <w:tc>
          <w:tcPr>
            <w:tcW w:w="880" w:type="dxa"/>
            <w:tcBorders>
              <w:top w:val="single" w:sz="12" w:space="0" w:color="000000"/>
              <w:bottom w:val="double" w:sz="6" w:space="0" w:color="000000"/>
            </w:tcBorders>
          </w:tcPr>
          <w:p w14:paraId="6FE26AF0" w14:textId="77777777" w:rsidR="00F14F56" w:rsidRDefault="00F14F56" w:rsidP="00F14F56">
            <w:pPr>
              <w:pStyle w:val="TableParagraph"/>
              <w:rPr>
                <w:rFonts w:ascii="Times New Roman"/>
                <w:sz w:val="14"/>
              </w:rPr>
            </w:pPr>
          </w:p>
        </w:tc>
      </w:tr>
      <w:tr w:rsidR="00F14F56" w14:paraId="6F52D86A" w14:textId="77777777" w:rsidTr="00275409">
        <w:trPr>
          <w:trHeight w:val="263"/>
        </w:trPr>
        <w:tc>
          <w:tcPr>
            <w:tcW w:w="9571" w:type="dxa"/>
            <w:gridSpan w:val="15"/>
            <w:tcBorders>
              <w:top w:val="nil"/>
            </w:tcBorders>
          </w:tcPr>
          <w:p w14:paraId="572987FD" w14:textId="77777777" w:rsidR="00F14F56" w:rsidRDefault="00F14F56" w:rsidP="00F14F56">
            <w:pPr>
              <w:pStyle w:val="TableParagraph"/>
              <w:spacing w:before="45"/>
              <w:ind w:left="1" w:right="1"/>
              <w:jc w:val="center"/>
              <w:rPr>
                <w:rFonts w:ascii="Arial"/>
                <w:b/>
                <w:i/>
                <w:sz w:val="13"/>
              </w:rPr>
            </w:pPr>
            <w:r>
              <w:rPr>
                <w:rFonts w:ascii="Arial"/>
                <w:b/>
                <w:i/>
                <w:w w:val="105"/>
                <w:sz w:val="13"/>
              </w:rPr>
              <w:t>DADOS</w:t>
            </w:r>
            <w:r>
              <w:rPr>
                <w:rFonts w:ascii="Arial"/>
                <w:b/>
                <w:i/>
                <w:spacing w:val="-10"/>
                <w:w w:val="105"/>
                <w:sz w:val="13"/>
              </w:rPr>
              <w:t xml:space="preserve"> </w:t>
            </w:r>
            <w:r>
              <w:rPr>
                <w:rFonts w:ascii="Arial"/>
                <w:b/>
                <w:i/>
                <w:w w:val="105"/>
                <w:sz w:val="13"/>
              </w:rPr>
              <w:t>DO</w:t>
            </w:r>
            <w:r>
              <w:rPr>
                <w:rFonts w:ascii="Arial"/>
                <w:b/>
                <w:i/>
                <w:spacing w:val="-1"/>
                <w:w w:val="105"/>
                <w:sz w:val="13"/>
              </w:rPr>
              <w:t xml:space="preserve"> </w:t>
            </w:r>
            <w:r>
              <w:rPr>
                <w:rFonts w:ascii="Arial"/>
                <w:b/>
                <w:i/>
                <w:spacing w:val="-2"/>
                <w:w w:val="105"/>
                <w:sz w:val="13"/>
              </w:rPr>
              <w:t>FORNECEDOR</w:t>
            </w:r>
          </w:p>
        </w:tc>
      </w:tr>
      <w:tr w:rsidR="00F14F56" w14:paraId="51714A17" w14:textId="77777777" w:rsidTr="00275409">
        <w:trPr>
          <w:trHeight w:val="302"/>
        </w:trPr>
        <w:tc>
          <w:tcPr>
            <w:tcW w:w="832" w:type="dxa"/>
            <w:gridSpan w:val="2"/>
          </w:tcPr>
          <w:p w14:paraId="58453CBD" w14:textId="77777777" w:rsidR="00F14F56" w:rsidRDefault="00F14F56" w:rsidP="00F14F56">
            <w:pPr>
              <w:pStyle w:val="TableParagraph"/>
              <w:spacing w:line="148" w:lineRule="exact"/>
              <w:ind w:left="200"/>
              <w:rPr>
                <w:rFonts w:ascii="Arial" w:hAnsi="Arial"/>
                <w:b/>
                <w:i/>
                <w:sz w:val="13"/>
              </w:rPr>
            </w:pPr>
            <w:r>
              <w:rPr>
                <w:rFonts w:ascii="Arial" w:hAnsi="Arial"/>
                <w:b/>
                <w:i/>
                <w:spacing w:val="-2"/>
                <w:w w:val="105"/>
                <w:sz w:val="13"/>
              </w:rPr>
              <w:t>Razão</w:t>
            </w:r>
          </w:p>
          <w:p w14:paraId="7337FD97" w14:textId="77777777" w:rsidR="00F14F56" w:rsidRDefault="00F14F56" w:rsidP="00F14F56">
            <w:pPr>
              <w:pStyle w:val="TableParagraph"/>
              <w:spacing w:before="21" w:line="113" w:lineRule="exact"/>
              <w:ind w:left="200"/>
              <w:rPr>
                <w:rFonts w:ascii="Arial"/>
                <w:b/>
                <w:i/>
                <w:sz w:val="13"/>
              </w:rPr>
            </w:pPr>
            <w:r>
              <w:rPr>
                <w:rFonts w:ascii="Arial"/>
                <w:b/>
                <w:i/>
                <w:spacing w:val="-2"/>
                <w:w w:val="105"/>
                <w:sz w:val="13"/>
              </w:rPr>
              <w:t>Social</w:t>
            </w:r>
          </w:p>
        </w:tc>
        <w:tc>
          <w:tcPr>
            <w:tcW w:w="8739" w:type="dxa"/>
            <w:gridSpan w:val="13"/>
          </w:tcPr>
          <w:p w14:paraId="46088F61" w14:textId="77777777" w:rsidR="00F14F56" w:rsidRDefault="00F14F56" w:rsidP="00F14F56">
            <w:pPr>
              <w:pStyle w:val="TableParagraph"/>
              <w:rPr>
                <w:rFonts w:ascii="Times New Roman"/>
                <w:sz w:val="14"/>
              </w:rPr>
            </w:pPr>
          </w:p>
        </w:tc>
      </w:tr>
      <w:tr w:rsidR="00F14F56" w14:paraId="4B6D698D" w14:textId="77777777" w:rsidTr="00275409">
        <w:trPr>
          <w:trHeight w:val="278"/>
        </w:trPr>
        <w:tc>
          <w:tcPr>
            <w:tcW w:w="832" w:type="dxa"/>
            <w:gridSpan w:val="2"/>
          </w:tcPr>
          <w:p w14:paraId="023423A2" w14:textId="77777777" w:rsidR="00F14F56" w:rsidRDefault="00F14F56" w:rsidP="00F14F56">
            <w:pPr>
              <w:pStyle w:val="TableParagraph"/>
              <w:spacing w:before="60"/>
              <w:ind w:left="236"/>
              <w:rPr>
                <w:rFonts w:ascii="Arial"/>
                <w:b/>
                <w:i/>
                <w:sz w:val="13"/>
              </w:rPr>
            </w:pPr>
            <w:r>
              <w:rPr>
                <w:rFonts w:ascii="Arial"/>
                <w:b/>
                <w:i/>
                <w:spacing w:val="-4"/>
                <w:w w:val="105"/>
                <w:sz w:val="13"/>
              </w:rPr>
              <w:t>CNPJ</w:t>
            </w:r>
          </w:p>
        </w:tc>
        <w:tc>
          <w:tcPr>
            <w:tcW w:w="8739" w:type="dxa"/>
            <w:gridSpan w:val="13"/>
          </w:tcPr>
          <w:p w14:paraId="2547B813" w14:textId="77777777" w:rsidR="00F14F56" w:rsidRDefault="00F14F56" w:rsidP="00F14F56">
            <w:pPr>
              <w:pStyle w:val="TableParagraph"/>
              <w:rPr>
                <w:rFonts w:ascii="Times New Roman"/>
                <w:sz w:val="14"/>
              </w:rPr>
            </w:pPr>
          </w:p>
        </w:tc>
      </w:tr>
      <w:tr w:rsidR="00F14F56" w14:paraId="2FB193EC" w14:textId="77777777" w:rsidTr="00275409">
        <w:trPr>
          <w:trHeight w:val="278"/>
        </w:trPr>
        <w:tc>
          <w:tcPr>
            <w:tcW w:w="832" w:type="dxa"/>
            <w:gridSpan w:val="2"/>
          </w:tcPr>
          <w:p w14:paraId="3F771CFD" w14:textId="77777777" w:rsidR="00F14F56" w:rsidRDefault="00F14F56" w:rsidP="00F14F56">
            <w:pPr>
              <w:pStyle w:val="TableParagraph"/>
              <w:spacing w:before="60"/>
              <w:ind w:left="102"/>
              <w:rPr>
                <w:rFonts w:ascii="Arial" w:hAnsi="Arial"/>
                <w:b/>
                <w:i/>
                <w:sz w:val="13"/>
              </w:rPr>
            </w:pPr>
            <w:r>
              <w:rPr>
                <w:rFonts w:ascii="Arial" w:hAnsi="Arial"/>
                <w:b/>
                <w:i/>
                <w:spacing w:val="-2"/>
                <w:w w:val="105"/>
                <w:sz w:val="13"/>
              </w:rPr>
              <w:t>Endereço</w:t>
            </w:r>
          </w:p>
        </w:tc>
        <w:tc>
          <w:tcPr>
            <w:tcW w:w="8739" w:type="dxa"/>
            <w:gridSpan w:val="13"/>
          </w:tcPr>
          <w:p w14:paraId="579FFCC9" w14:textId="77777777" w:rsidR="00F14F56" w:rsidRDefault="00F14F56" w:rsidP="00F14F56">
            <w:pPr>
              <w:pStyle w:val="TableParagraph"/>
              <w:rPr>
                <w:rFonts w:ascii="Times New Roman"/>
                <w:sz w:val="14"/>
              </w:rPr>
            </w:pPr>
          </w:p>
        </w:tc>
      </w:tr>
      <w:tr w:rsidR="00F14F56" w14:paraId="64180CDF" w14:textId="77777777" w:rsidTr="00275409">
        <w:trPr>
          <w:trHeight w:val="278"/>
        </w:trPr>
        <w:tc>
          <w:tcPr>
            <w:tcW w:w="832" w:type="dxa"/>
            <w:gridSpan w:val="2"/>
          </w:tcPr>
          <w:p w14:paraId="4A848399" w14:textId="77777777" w:rsidR="00F14F56" w:rsidRDefault="00F14F56" w:rsidP="00F14F56">
            <w:pPr>
              <w:pStyle w:val="TableParagraph"/>
              <w:spacing w:before="60"/>
              <w:ind w:left="126"/>
              <w:rPr>
                <w:rFonts w:ascii="Arial"/>
                <w:b/>
                <w:i/>
                <w:sz w:val="13"/>
              </w:rPr>
            </w:pPr>
            <w:r>
              <w:rPr>
                <w:rFonts w:ascii="Arial"/>
                <w:b/>
                <w:i/>
                <w:spacing w:val="-2"/>
                <w:w w:val="105"/>
                <w:sz w:val="13"/>
              </w:rPr>
              <w:t>Telefone</w:t>
            </w:r>
          </w:p>
        </w:tc>
        <w:tc>
          <w:tcPr>
            <w:tcW w:w="3642" w:type="dxa"/>
            <w:gridSpan w:val="4"/>
          </w:tcPr>
          <w:p w14:paraId="58B96DA1" w14:textId="77777777" w:rsidR="00F14F56" w:rsidRDefault="00F14F56" w:rsidP="00F14F56">
            <w:pPr>
              <w:pStyle w:val="TableParagraph"/>
              <w:rPr>
                <w:rFonts w:ascii="Times New Roman"/>
                <w:sz w:val="14"/>
              </w:rPr>
            </w:pPr>
          </w:p>
        </w:tc>
        <w:tc>
          <w:tcPr>
            <w:tcW w:w="905" w:type="dxa"/>
            <w:gridSpan w:val="2"/>
          </w:tcPr>
          <w:p w14:paraId="5CAFACA7" w14:textId="77777777" w:rsidR="00F14F56" w:rsidRDefault="00F14F56" w:rsidP="00F14F56">
            <w:pPr>
              <w:pStyle w:val="TableParagraph"/>
              <w:spacing w:before="60"/>
              <w:ind w:left="221"/>
              <w:rPr>
                <w:rFonts w:ascii="Arial"/>
                <w:b/>
                <w:i/>
                <w:sz w:val="13"/>
              </w:rPr>
            </w:pPr>
            <w:r>
              <w:rPr>
                <w:rFonts w:ascii="Arial"/>
                <w:b/>
                <w:i/>
                <w:spacing w:val="-2"/>
                <w:w w:val="105"/>
                <w:sz w:val="13"/>
              </w:rPr>
              <w:t>Celular</w:t>
            </w:r>
          </w:p>
        </w:tc>
        <w:tc>
          <w:tcPr>
            <w:tcW w:w="4192" w:type="dxa"/>
            <w:gridSpan w:val="7"/>
          </w:tcPr>
          <w:p w14:paraId="5A7F6379" w14:textId="77777777" w:rsidR="00F14F56" w:rsidRDefault="00F14F56" w:rsidP="00F14F56">
            <w:pPr>
              <w:pStyle w:val="TableParagraph"/>
              <w:rPr>
                <w:rFonts w:ascii="Times New Roman"/>
                <w:sz w:val="14"/>
              </w:rPr>
            </w:pPr>
          </w:p>
        </w:tc>
      </w:tr>
      <w:tr w:rsidR="00F14F56" w14:paraId="2A356026" w14:textId="77777777" w:rsidTr="00275409">
        <w:trPr>
          <w:trHeight w:val="278"/>
        </w:trPr>
        <w:tc>
          <w:tcPr>
            <w:tcW w:w="832" w:type="dxa"/>
            <w:gridSpan w:val="2"/>
          </w:tcPr>
          <w:p w14:paraId="09B2A0C8" w14:textId="77777777" w:rsidR="00F14F56" w:rsidRDefault="00F14F56" w:rsidP="00F14F56">
            <w:pPr>
              <w:pStyle w:val="TableParagraph"/>
              <w:spacing w:before="59"/>
              <w:ind w:left="200"/>
              <w:rPr>
                <w:rFonts w:ascii="Arial"/>
                <w:b/>
                <w:i/>
                <w:sz w:val="13"/>
              </w:rPr>
            </w:pPr>
            <w:r>
              <w:rPr>
                <w:rFonts w:ascii="Arial"/>
                <w:b/>
                <w:i/>
                <w:sz w:val="13"/>
              </w:rPr>
              <w:t>E-</w:t>
            </w:r>
            <w:r>
              <w:rPr>
                <w:rFonts w:ascii="Arial"/>
                <w:b/>
                <w:i/>
                <w:spacing w:val="-4"/>
                <w:sz w:val="13"/>
              </w:rPr>
              <w:t>mail</w:t>
            </w:r>
          </w:p>
        </w:tc>
        <w:tc>
          <w:tcPr>
            <w:tcW w:w="8739" w:type="dxa"/>
            <w:gridSpan w:val="13"/>
          </w:tcPr>
          <w:p w14:paraId="24CEBD00" w14:textId="77777777" w:rsidR="00F14F56" w:rsidRDefault="00F14F56" w:rsidP="00F14F56">
            <w:pPr>
              <w:pStyle w:val="TableParagraph"/>
              <w:rPr>
                <w:rFonts w:ascii="Times New Roman"/>
                <w:sz w:val="14"/>
              </w:rPr>
            </w:pPr>
          </w:p>
        </w:tc>
      </w:tr>
      <w:tr w:rsidR="00F14F56" w14:paraId="5B807F4E" w14:textId="77777777" w:rsidTr="00275409">
        <w:trPr>
          <w:trHeight w:val="278"/>
        </w:trPr>
        <w:tc>
          <w:tcPr>
            <w:tcW w:w="9571" w:type="dxa"/>
            <w:gridSpan w:val="15"/>
          </w:tcPr>
          <w:p w14:paraId="5CB65FA7" w14:textId="77777777" w:rsidR="00F14F56" w:rsidRDefault="00F14F56" w:rsidP="00F14F56">
            <w:pPr>
              <w:pStyle w:val="TableParagraph"/>
              <w:spacing w:before="59"/>
              <w:ind w:left="1"/>
              <w:jc w:val="center"/>
              <w:rPr>
                <w:rFonts w:ascii="Arial" w:hAnsi="Arial"/>
                <w:b/>
                <w:i/>
                <w:sz w:val="13"/>
              </w:rPr>
            </w:pPr>
            <w:r>
              <w:rPr>
                <w:rFonts w:ascii="Arial" w:hAnsi="Arial"/>
                <w:b/>
                <w:i/>
                <w:w w:val="105"/>
                <w:sz w:val="13"/>
              </w:rPr>
              <w:t>DADOS</w:t>
            </w:r>
            <w:r>
              <w:rPr>
                <w:rFonts w:ascii="Arial" w:hAnsi="Arial"/>
                <w:b/>
                <w:i/>
                <w:spacing w:val="-10"/>
                <w:w w:val="105"/>
                <w:sz w:val="13"/>
              </w:rPr>
              <w:t xml:space="preserve"> </w:t>
            </w:r>
            <w:r>
              <w:rPr>
                <w:rFonts w:ascii="Arial" w:hAnsi="Arial"/>
                <w:b/>
                <w:i/>
                <w:w w:val="105"/>
                <w:sz w:val="13"/>
              </w:rPr>
              <w:t>DO</w:t>
            </w:r>
            <w:r>
              <w:rPr>
                <w:rFonts w:ascii="Arial" w:hAnsi="Arial"/>
                <w:b/>
                <w:i/>
                <w:spacing w:val="-8"/>
                <w:w w:val="105"/>
                <w:sz w:val="13"/>
              </w:rPr>
              <w:t xml:space="preserve"> </w:t>
            </w:r>
            <w:r>
              <w:rPr>
                <w:rFonts w:ascii="Arial" w:hAnsi="Arial"/>
                <w:b/>
                <w:i/>
                <w:w w:val="105"/>
                <w:sz w:val="13"/>
              </w:rPr>
              <w:t>SIGNATÁRIO</w:t>
            </w:r>
            <w:r>
              <w:rPr>
                <w:rFonts w:ascii="Arial" w:hAnsi="Arial"/>
                <w:b/>
                <w:i/>
                <w:spacing w:val="-5"/>
                <w:w w:val="105"/>
                <w:sz w:val="13"/>
              </w:rPr>
              <w:t xml:space="preserve"> </w:t>
            </w:r>
            <w:r>
              <w:rPr>
                <w:rFonts w:ascii="Arial" w:hAnsi="Arial"/>
                <w:b/>
                <w:i/>
                <w:w w:val="105"/>
                <w:sz w:val="13"/>
              </w:rPr>
              <w:t>-</w:t>
            </w:r>
            <w:r>
              <w:rPr>
                <w:rFonts w:ascii="Arial" w:hAnsi="Arial"/>
                <w:b/>
                <w:i/>
                <w:spacing w:val="-6"/>
                <w:w w:val="105"/>
                <w:sz w:val="13"/>
              </w:rPr>
              <w:t xml:space="preserve"> </w:t>
            </w:r>
            <w:r>
              <w:rPr>
                <w:rFonts w:ascii="Arial" w:hAnsi="Arial"/>
                <w:b/>
                <w:i/>
                <w:w w:val="105"/>
                <w:sz w:val="13"/>
              </w:rPr>
              <w:t>PARA</w:t>
            </w:r>
            <w:r>
              <w:rPr>
                <w:rFonts w:ascii="Arial" w:hAnsi="Arial"/>
                <w:b/>
                <w:i/>
                <w:spacing w:val="-8"/>
                <w:w w:val="105"/>
                <w:sz w:val="13"/>
              </w:rPr>
              <w:t xml:space="preserve"> </w:t>
            </w:r>
            <w:r>
              <w:rPr>
                <w:rFonts w:ascii="Arial" w:hAnsi="Arial"/>
                <w:b/>
                <w:i/>
                <w:w w:val="105"/>
                <w:sz w:val="13"/>
              </w:rPr>
              <w:t>ASSINATURA</w:t>
            </w:r>
            <w:r>
              <w:rPr>
                <w:rFonts w:ascii="Arial" w:hAnsi="Arial"/>
                <w:b/>
                <w:i/>
                <w:spacing w:val="-8"/>
                <w:w w:val="105"/>
                <w:sz w:val="13"/>
              </w:rPr>
              <w:t xml:space="preserve"> </w:t>
            </w:r>
            <w:r>
              <w:rPr>
                <w:rFonts w:ascii="Arial" w:hAnsi="Arial"/>
                <w:b/>
                <w:i/>
                <w:w w:val="105"/>
                <w:sz w:val="13"/>
              </w:rPr>
              <w:t>DO</w:t>
            </w:r>
            <w:r>
              <w:rPr>
                <w:rFonts w:ascii="Arial" w:hAnsi="Arial"/>
                <w:b/>
                <w:i/>
                <w:spacing w:val="-5"/>
                <w:w w:val="105"/>
                <w:sz w:val="13"/>
              </w:rPr>
              <w:t xml:space="preserve"> </w:t>
            </w:r>
            <w:r>
              <w:rPr>
                <w:rFonts w:ascii="Arial" w:hAnsi="Arial"/>
                <w:b/>
                <w:i/>
                <w:spacing w:val="-2"/>
                <w:w w:val="105"/>
                <w:sz w:val="13"/>
              </w:rPr>
              <w:t>CONTRATO</w:t>
            </w:r>
          </w:p>
        </w:tc>
      </w:tr>
      <w:tr w:rsidR="00F14F56" w14:paraId="512AF85D" w14:textId="77777777" w:rsidTr="00275409">
        <w:trPr>
          <w:trHeight w:val="302"/>
        </w:trPr>
        <w:tc>
          <w:tcPr>
            <w:tcW w:w="832" w:type="dxa"/>
            <w:gridSpan w:val="2"/>
          </w:tcPr>
          <w:p w14:paraId="6BA0B3EB" w14:textId="77777777" w:rsidR="00F14F56" w:rsidRDefault="00F14F56" w:rsidP="00F14F56">
            <w:pPr>
              <w:pStyle w:val="TableParagraph"/>
              <w:spacing w:before="72"/>
              <w:ind w:left="200"/>
              <w:rPr>
                <w:rFonts w:ascii="Arial"/>
                <w:b/>
                <w:i/>
                <w:sz w:val="13"/>
              </w:rPr>
            </w:pPr>
            <w:r>
              <w:rPr>
                <w:rFonts w:ascii="Arial"/>
                <w:b/>
                <w:i/>
                <w:sz w:val="13"/>
              </w:rPr>
              <w:t xml:space="preserve">NOM </w:t>
            </w:r>
            <w:r>
              <w:rPr>
                <w:rFonts w:ascii="Arial"/>
                <w:b/>
                <w:i/>
                <w:spacing w:val="-10"/>
                <w:sz w:val="13"/>
              </w:rPr>
              <w:t>E</w:t>
            </w:r>
          </w:p>
        </w:tc>
        <w:tc>
          <w:tcPr>
            <w:tcW w:w="8739" w:type="dxa"/>
            <w:gridSpan w:val="13"/>
          </w:tcPr>
          <w:p w14:paraId="0F231D62" w14:textId="77777777" w:rsidR="00F14F56" w:rsidRDefault="00F14F56" w:rsidP="00F14F56">
            <w:pPr>
              <w:pStyle w:val="TableParagraph"/>
              <w:rPr>
                <w:rFonts w:ascii="Times New Roman"/>
                <w:sz w:val="14"/>
              </w:rPr>
            </w:pPr>
          </w:p>
        </w:tc>
      </w:tr>
      <w:tr w:rsidR="00F14F56" w14:paraId="1F47A602" w14:textId="77777777" w:rsidTr="00275409">
        <w:trPr>
          <w:trHeight w:val="278"/>
        </w:trPr>
        <w:tc>
          <w:tcPr>
            <w:tcW w:w="832" w:type="dxa"/>
            <w:gridSpan w:val="2"/>
          </w:tcPr>
          <w:p w14:paraId="7886F7BA" w14:textId="77777777" w:rsidR="00F14F56" w:rsidRDefault="00F14F56" w:rsidP="00F14F56">
            <w:pPr>
              <w:pStyle w:val="TableParagraph"/>
              <w:spacing w:before="59"/>
              <w:ind w:left="163"/>
              <w:rPr>
                <w:rFonts w:ascii="Arial"/>
                <w:b/>
                <w:i/>
                <w:sz w:val="13"/>
              </w:rPr>
            </w:pPr>
            <w:r>
              <w:rPr>
                <w:rFonts w:ascii="Arial"/>
                <w:b/>
                <w:i/>
                <w:spacing w:val="-4"/>
                <w:w w:val="105"/>
                <w:sz w:val="13"/>
              </w:rPr>
              <w:t>CARGO</w:t>
            </w:r>
          </w:p>
        </w:tc>
        <w:tc>
          <w:tcPr>
            <w:tcW w:w="3324" w:type="dxa"/>
            <w:gridSpan w:val="3"/>
          </w:tcPr>
          <w:p w14:paraId="6CDA82A5" w14:textId="77777777" w:rsidR="00F14F56" w:rsidRDefault="00F14F56" w:rsidP="00F14F56">
            <w:pPr>
              <w:pStyle w:val="TableParagraph"/>
              <w:rPr>
                <w:rFonts w:ascii="Times New Roman"/>
                <w:sz w:val="14"/>
              </w:rPr>
            </w:pPr>
          </w:p>
        </w:tc>
        <w:tc>
          <w:tcPr>
            <w:tcW w:w="844" w:type="dxa"/>
            <w:gridSpan w:val="2"/>
          </w:tcPr>
          <w:p w14:paraId="15D2D953" w14:textId="77777777" w:rsidR="00F14F56" w:rsidRDefault="00F14F56" w:rsidP="00F14F56">
            <w:pPr>
              <w:pStyle w:val="TableParagraph"/>
              <w:spacing w:before="59"/>
              <w:ind w:left="36"/>
              <w:jc w:val="center"/>
              <w:rPr>
                <w:rFonts w:ascii="Arial"/>
                <w:b/>
                <w:i/>
                <w:sz w:val="13"/>
              </w:rPr>
            </w:pPr>
            <w:r>
              <w:rPr>
                <w:rFonts w:ascii="Arial"/>
                <w:b/>
                <w:i/>
                <w:spacing w:val="-5"/>
                <w:w w:val="105"/>
                <w:sz w:val="13"/>
              </w:rPr>
              <w:t>RG</w:t>
            </w:r>
          </w:p>
        </w:tc>
        <w:tc>
          <w:tcPr>
            <w:tcW w:w="2017" w:type="dxa"/>
            <w:gridSpan w:val="5"/>
          </w:tcPr>
          <w:p w14:paraId="54E7EF7C" w14:textId="77777777" w:rsidR="00F14F56" w:rsidRDefault="00F14F56" w:rsidP="00F14F56">
            <w:pPr>
              <w:pStyle w:val="TableParagraph"/>
              <w:rPr>
                <w:rFonts w:ascii="Times New Roman"/>
                <w:sz w:val="14"/>
              </w:rPr>
            </w:pPr>
          </w:p>
        </w:tc>
        <w:tc>
          <w:tcPr>
            <w:tcW w:w="758" w:type="dxa"/>
          </w:tcPr>
          <w:p w14:paraId="60DB59F0" w14:textId="77777777" w:rsidR="00F14F56" w:rsidRDefault="00F14F56" w:rsidP="00F14F56">
            <w:pPr>
              <w:pStyle w:val="TableParagraph"/>
              <w:spacing w:before="59"/>
              <w:ind w:left="255"/>
              <w:rPr>
                <w:rFonts w:ascii="Arial"/>
                <w:b/>
                <w:i/>
                <w:sz w:val="13"/>
              </w:rPr>
            </w:pPr>
            <w:r>
              <w:rPr>
                <w:rFonts w:ascii="Arial"/>
                <w:b/>
                <w:i/>
                <w:spacing w:val="-5"/>
                <w:w w:val="105"/>
                <w:sz w:val="13"/>
              </w:rPr>
              <w:t>CPF</w:t>
            </w:r>
          </w:p>
        </w:tc>
        <w:tc>
          <w:tcPr>
            <w:tcW w:w="1796" w:type="dxa"/>
            <w:gridSpan w:val="2"/>
          </w:tcPr>
          <w:p w14:paraId="5A16299F" w14:textId="77777777" w:rsidR="00F14F56" w:rsidRDefault="00F14F56" w:rsidP="00F14F56">
            <w:pPr>
              <w:pStyle w:val="TableParagraph"/>
              <w:rPr>
                <w:rFonts w:ascii="Times New Roman"/>
                <w:sz w:val="14"/>
              </w:rPr>
            </w:pPr>
          </w:p>
        </w:tc>
      </w:tr>
      <w:tr w:rsidR="00F14F56" w14:paraId="2E3F12C4" w14:textId="77777777" w:rsidTr="00275409">
        <w:trPr>
          <w:trHeight w:val="277"/>
        </w:trPr>
        <w:tc>
          <w:tcPr>
            <w:tcW w:w="3435" w:type="dxa"/>
            <w:gridSpan w:val="4"/>
          </w:tcPr>
          <w:p w14:paraId="1AB86E20" w14:textId="77777777" w:rsidR="00F14F56" w:rsidRDefault="00F14F56" w:rsidP="00F14F56">
            <w:pPr>
              <w:pStyle w:val="TableParagraph"/>
              <w:spacing w:before="96"/>
              <w:ind w:left="29"/>
              <w:rPr>
                <w:rFonts w:ascii="Arial" w:hAnsi="Arial"/>
                <w:b/>
                <w:i/>
                <w:sz w:val="13"/>
              </w:rPr>
            </w:pPr>
            <w:r>
              <w:rPr>
                <w:rFonts w:ascii="Arial" w:hAnsi="Arial"/>
                <w:b/>
                <w:i/>
                <w:spacing w:val="2"/>
                <w:sz w:val="13"/>
              </w:rPr>
              <w:t>Dados</w:t>
            </w:r>
            <w:r>
              <w:rPr>
                <w:rFonts w:ascii="Arial" w:hAnsi="Arial"/>
                <w:b/>
                <w:i/>
                <w:spacing w:val="3"/>
                <w:sz w:val="13"/>
              </w:rPr>
              <w:t xml:space="preserve"> </w:t>
            </w:r>
            <w:r>
              <w:rPr>
                <w:rFonts w:ascii="Arial" w:hAnsi="Arial"/>
                <w:b/>
                <w:i/>
                <w:spacing w:val="-2"/>
                <w:sz w:val="13"/>
              </w:rPr>
              <w:t>Bancários</w:t>
            </w:r>
          </w:p>
        </w:tc>
        <w:tc>
          <w:tcPr>
            <w:tcW w:w="3117" w:type="dxa"/>
            <w:gridSpan w:val="6"/>
            <w:vMerge w:val="restart"/>
          </w:tcPr>
          <w:p w14:paraId="30657B79" w14:textId="77777777" w:rsidR="00F14F56" w:rsidRDefault="00F14F56" w:rsidP="00F14F56">
            <w:pPr>
              <w:pStyle w:val="TableParagraph"/>
              <w:rPr>
                <w:rFonts w:ascii="Arial"/>
                <w:b/>
                <w:i/>
                <w:sz w:val="13"/>
              </w:rPr>
            </w:pPr>
          </w:p>
          <w:p w14:paraId="403E8D20" w14:textId="77777777" w:rsidR="00F14F56" w:rsidRDefault="00F14F56" w:rsidP="00F14F56">
            <w:pPr>
              <w:pStyle w:val="TableParagraph"/>
              <w:rPr>
                <w:rFonts w:ascii="Arial"/>
                <w:b/>
                <w:i/>
                <w:sz w:val="13"/>
              </w:rPr>
            </w:pPr>
          </w:p>
          <w:p w14:paraId="3AB8D8FF" w14:textId="77777777" w:rsidR="00F14F56" w:rsidRDefault="00F14F56" w:rsidP="00F14F56">
            <w:pPr>
              <w:pStyle w:val="TableParagraph"/>
              <w:rPr>
                <w:rFonts w:ascii="Arial"/>
                <w:b/>
                <w:i/>
                <w:sz w:val="13"/>
              </w:rPr>
            </w:pPr>
          </w:p>
          <w:p w14:paraId="60697657" w14:textId="77777777" w:rsidR="00F14F56" w:rsidRDefault="00F14F56" w:rsidP="00F14F56">
            <w:pPr>
              <w:pStyle w:val="TableParagraph"/>
              <w:rPr>
                <w:rFonts w:ascii="Arial"/>
                <w:b/>
                <w:i/>
                <w:sz w:val="13"/>
              </w:rPr>
            </w:pPr>
          </w:p>
          <w:p w14:paraId="48EDE14A" w14:textId="77777777" w:rsidR="00F14F56" w:rsidRDefault="00F14F56" w:rsidP="00F14F56">
            <w:pPr>
              <w:pStyle w:val="TableParagraph"/>
              <w:rPr>
                <w:rFonts w:ascii="Arial"/>
                <w:b/>
                <w:i/>
                <w:sz w:val="13"/>
              </w:rPr>
            </w:pPr>
          </w:p>
          <w:p w14:paraId="68E8AD1F" w14:textId="77777777" w:rsidR="00F14F56" w:rsidRDefault="00F14F56" w:rsidP="00F14F56">
            <w:pPr>
              <w:pStyle w:val="TableParagraph"/>
              <w:rPr>
                <w:rFonts w:ascii="Arial"/>
                <w:b/>
                <w:i/>
                <w:sz w:val="13"/>
              </w:rPr>
            </w:pPr>
          </w:p>
          <w:p w14:paraId="414664EA" w14:textId="77777777" w:rsidR="00F14F56" w:rsidRDefault="00F14F56" w:rsidP="00F14F56">
            <w:pPr>
              <w:pStyle w:val="TableParagraph"/>
              <w:rPr>
                <w:rFonts w:ascii="Arial"/>
                <w:b/>
                <w:i/>
                <w:sz w:val="13"/>
              </w:rPr>
            </w:pPr>
          </w:p>
          <w:p w14:paraId="449A3901" w14:textId="77777777" w:rsidR="00F14F56" w:rsidRDefault="00F14F56" w:rsidP="00F14F56">
            <w:pPr>
              <w:pStyle w:val="TableParagraph"/>
              <w:rPr>
                <w:rFonts w:ascii="Arial"/>
                <w:b/>
                <w:i/>
                <w:sz w:val="13"/>
              </w:rPr>
            </w:pPr>
          </w:p>
          <w:p w14:paraId="6B89A697" w14:textId="77777777" w:rsidR="00F14F56" w:rsidRDefault="00F14F56" w:rsidP="00F14F56">
            <w:pPr>
              <w:pStyle w:val="TableParagraph"/>
              <w:spacing w:before="21"/>
              <w:rPr>
                <w:rFonts w:ascii="Arial"/>
                <w:b/>
                <w:i/>
                <w:sz w:val="13"/>
              </w:rPr>
            </w:pPr>
          </w:p>
          <w:p w14:paraId="1AC8D6C9" w14:textId="77777777" w:rsidR="00F14F56" w:rsidRDefault="00F14F56" w:rsidP="00F14F56">
            <w:pPr>
              <w:pStyle w:val="TableParagraph"/>
              <w:ind w:left="502"/>
              <w:rPr>
                <w:rFonts w:ascii="Arial"/>
                <w:i/>
                <w:sz w:val="13"/>
              </w:rPr>
            </w:pPr>
            <w:r>
              <w:rPr>
                <w:rFonts w:ascii="Arial"/>
                <w:i/>
                <w:spacing w:val="-2"/>
                <w:w w:val="105"/>
                <w:sz w:val="13"/>
              </w:rPr>
              <w:t>CARIMBO</w:t>
            </w:r>
            <w:r>
              <w:rPr>
                <w:rFonts w:ascii="Arial"/>
                <w:i/>
                <w:spacing w:val="-3"/>
                <w:w w:val="105"/>
                <w:sz w:val="13"/>
              </w:rPr>
              <w:t xml:space="preserve"> </w:t>
            </w:r>
            <w:r>
              <w:rPr>
                <w:rFonts w:ascii="Arial"/>
                <w:i/>
                <w:spacing w:val="-2"/>
                <w:w w:val="105"/>
                <w:sz w:val="13"/>
              </w:rPr>
              <w:t>DO</w:t>
            </w:r>
            <w:r>
              <w:rPr>
                <w:rFonts w:ascii="Arial"/>
                <w:i/>
                <w:spacing w:val="-1"/>
                <w:w w:val="105"/>
                <w:sz w:val="13"/>
              </w:rPr>
              <w:t xml:space="preserve"> </w:t>
            </w:r>
            <w:r>
              <w:rPr>
                <w:rFonts w:ascii="Arial"/>
                <w:i/>
                <w:spacing w:val="-2"/>
                <w:w w:val="105"/>
                <w:sz w:val="13"/>
              </w:rPr>
              <w:t>CNPJ</w:t>
            </w:r>
            <w:r>
              <w:rPr>
                <w:rFonts w:ascii="Arial"/>
                <w:i/>
                <w:w w:val="105"/>
                <w:sz w:val="13"/>
              </w:rPr>
              <w:t xml:space="preserve"> </w:t>
            </w:r>
            <w:r>
              <w:rPr>
                <w:rFonts w:ascii="Arial"/>
                <w:i/>
                <w:spacing w:val="-2"/>
                <w:w w:val="105"/>
                <w:sz w:val="13"/>
              </w:rPr>
              <w:t>DA</w:t>
            </w:r>
            <w:r>
              <w:rPr>
                <w:rFonts w:ascii="Arial"/>
                <w:i/>
                <w:spacing w:val="-7"/>
                <w:w w:val="105"/>
                <w:sz w:val="13"/>
              </w:rPr>
              <w:t xml:space="preserve"> </w:t>
            </w:r>
            <w:r>
              <w:rPr>
                <w:rFonts w:ascii="Arial"/>
                <w:i/>
                <w:spacing w:val="-2"/>
                <w:w w:val="105"/>
                <w:sz w:val="13"/>
              </w:rPr>
              <w:t>EMPRESA</w:t>
            </w:r>
          </w:p>
        </w:tc>
        <w:tc>
          <w:tcPr>
            <w:tcW w:w="3019" w:type="dxa"/>
            <w:gridSpan w:val="5"/>
            <w:vMerge w:val="restart"/>
          </w:tcPr>
          <w:p w14:paraId="25E48E19" w14:textId="77777777" w:rsidR="00F14F56" w:rsidRDefault="00F14F56" w:rsidP="00F14F56">
            <w:pPr>
              <w:pStyle w:val="TableParagraph"/>
              <w:spacing w:before="59" w:line="295" w:lineRule="auto"/>
              <w:ind w:left="60"/>
              <w:rPr>
                <w:rFonts w:ascii="Arial" w:hAnsi="Arial"/>
                <w:i/>
                <w:sz w:val="13"/>
              </w:rPr>
            </w:pPr>
            <w:r>
              <w:rPr>
                <w:rFonts w:ascii="Arial" w:hAnsi="Arial"/>
                <w:i/>
                <w:sz w:val="13"/>
              </w:rPr>
              <w:t>DECLARAMOS</w:t>
            </w:r>
            <w:r>
              <w:rPr>
                <w:rFonts w:ascii="Arial" w:hAnsi="Arial"/>
                <w:i/>
                <w:spacing w:val="-5"/>
                <w:sz w:val="13"/>
              </w:rPr>
              <w:t xml:space="preserve"> </w:t>
            </w:r>
            <w:r>
              <w:rPr>
                <w:rFonts w:ascii="Arial" w:hAnsi="Arial"/>
                <w:i/>
                <w:sz w:val="13"/>
              </w:rPr>
              <w:t>INTEIRA</w:t>
            </w:r>
            <w:r>
              <w:rPr>
                <w:rFonts w:ascii="Arial" w:hAnsi="Arial"/>
                <w:i/>
                <w:spacing w:val="-5"/>
                <w:sz w:val="13"/>
              </w:rPr>
              <w:t xml:space="preserve"> </w:t>
            </w:r>
            <w:r>
              <w:rPr>
                <w:rFonts w:ascii="Arial" w:hAnsi="Arial"/>
                <w:i/>
                <w:sz w:val="13"/>
              </w:rPr>
              <w:t>SUBMISSÃO AOS</w:t>
            </w:r>
            <w:r>
              <w:rPr>
                <w:rFonts w:ascii="Arial" w:hAnsi="Arial"/>
                <w:i/>
                <w:spacing w:val="40"/>
                <w:w w:val="105"/>
                <w:sz w:val="13"/>
              </w:rPr>
              <w:t xml:space="preserve"> </w:t>
            </w:r>
            <w:r>
              <w:rPr>
                <w:rFonts w:ascii="Arial" w:hAnsi="Arial"/>
                <w:i/>
                <w:w w:val="105"/>
                <w:sz w:val="13"/>
              </w:rPr>
              <w:t>TERMOS DA LEI Nº 14.133/21</w:t>
            </w:r>
          </w:p>
          <w:p w14:paraId="4C2C2DF2" w14:textId="77777777" w:rsidR="00F14F56" w:rsidRDefault="00F14F56" w:rsidP="00F14F56">
            <w:pPr>
              <w:pStyle w:val="TableParagraph"/>
              <w:tabs>
                <w:tab w:val="left" w:pos="1253"/>
                <w:tab w:val="left" w:pos="1948"/>
                <w:tab w:val="left" w:pos="2716"/>
              </w:tabs>
              <w:spacing w:line="124" w:lineRule="exact"/>
              <w:ind w:left="353"/>
              <w:rPr>
                <w:rFonts w:ascii="Arial"/>
                <w:i/>
                <w:sz w:val="13"/>
              </w:rPr>
            </w:pPr>
            <w:r>
              <w:rPr>
                <w:rFonts w:ascii="Arial"/>
                <w:i/>
                <w:w w:val="105"/>
                <w:sz w:val="13"/>
              </w:rPr>
              <w:t>DATA:</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p>
          <w:p w14:paraId="55EB8716" w14:textId="77777777" w:rsidR="00F14F56" w:rsidRDefault="00F14F56" w:rsidP="00F14F56">
            <w:pPr>
              <w:pStyle w:val="TableParagraph"/>
              <w:rPr>
                <w:rFonts w:ascii="Arial"/>
                <w:b/>
                <w:i/>
                <w:sz w:val="13"/>
              </w:rPr>
            </w:pPr>
          </w:p>
          <w:p w14:paraId="47AA3F98" w14:textId="77777777" w:rsidR="00F14F56" w:rsidRDefault="00F14F56" w:rsidP="00F14F56">
            <w:pPr>
              <w:pStyle w:val="TableParagraph"/>
              <w:rPr>
                <w:rFonts w:ascii="Arial"/>
                <w:b/>
                <w:i/>
                <w:sz w:val="13"/>
              </w:rPr>
            </w:pPr>
          </w:p>
          <w:p w14:paraId="69567392" w14:textId="77777777" w:rsidR="00F14F56" w:rsidRDefault="00F14F56" w:rsidP="00F14F56">
            <w:pPr>
              <w:pStyle w:val="TableParagraph"/>
              <w:rPr>
                <w:rFonts w:ascii="Arial"/>
                <w:b/>
                <w:i/>
                <w:sz w:val="13"/>
              </w:rPr>
            </w:pPr>
          </w:p>
          <w:p w14:paraId="349CA193" w14:textId="77777777" w:rsidR="00F14F56" w:rsidRDefault="00F14F56" w:rsidP="00F14F56">
            <w:pPr>
              <w:pStyle w:val="TableParagraph"/>
              <w:rPr>
                <w:rFonts w:ascii="Arial"/>
                <w:b/>
                <w:i/>
                <w:sz w:val="13"/>
              </w:rPr>
            </w:pPr>
          </w:p>
          <w:p w14:paraId="77EF4FB4" w14:textId="77777777" w:rsidR="00F14F56" w:rsidRDefault="00F14F56" w:rsidP="00F14F56">
            <w:pPr>
              <w:pStyle w:val="TableParagraph"/>
              <w:spacing w:before="68"/>
              <w:rPr>
                <w:rFonts w:ascii="Arial"/>
                <w:b/>
                <w:i/>
                <w:sz w:val="13"/>
              </w:rPr>
            </w:pPr>
          </w:p>
          <w:p w14:paraId="32D19B49" w14:textId="77777777" w:rsidR="00F14F56" w:rsidRDefault="00F14F56" w:rsidP="00F14F56">
            <w:pPr>
              <w:pStyle w:val="TableParagraph"/>
              <w:ind w:left="500"/>
              <w:rPr>
                <w:rFonts w:ascii="Arial"/>
                <w:i/>
                <w:sz w:val="13"/>
              </w:rPr>
            </w:pPr>
            <w:r>
              <w:rPr>
                <w:rFonts w:ascii="Arial"/>
                <w:i/>
                <w:sz w:val="13"/>
              </w:rPr>
              <w:t>REPRESENTANTE</w:t>
            </w:r>
            <w:r>
              <w:rPr>
                <w:rFonts w:ascii="Arial"/>
                <w:i/>
                <w:spacing w:val="3"/>
                <w:sz w:val="13"/>
              </w:rPr>
              <w:t xml:space="preserve"> </w:t>
            </w:r>
            <w:r>
              <w:rPr>
                <w:rFonts w:ascii="Arial"/>
                <w:i/>
                <w:sz w:val="13"/>
              </w:rPr>
              <w:t>DA</w:t>
            </w:r>
            <w:r>
              <w:rPr>
                <w:rFonts w:ascii="Arial"/>
                <w:i/>
                <w:spacing w:val="4"/>
                <w:sz w:val="13"/>
              </w:rPr>
              <w:t xml:space="preserve"> </w:t>
            </w:r>
            <w:r>
              <w:rPr>
                <w:rFonts w:ascii="Arial"/>
                <w:i/>
                <w:spacing w:val="-2"/>
                <w:sz w:val="13"/>
              </w:rPr>
              <w:t>EMPRESA</w:t>
            </w:r>
          </w:p>
        </w:tc>
      </w:tr>
      <w:tr w:rsidR="00F14F56" w14:paraId="39C6FF69" w14:textId="77777777" w:rsidTr="00275409">
        <w:trPr>
          <w:trHeight w:val="278"/>
        </w:trPr>
        <w:tc>
          <w:tcPr>
            <w:tcW w:w="832" w:type="dxa"/>
            <w:gridSpan w:val="2"/>
          </w:tcPr>
          <w:p w14:paraId="44BFBB79" w14:textId="77777777" w:rsidR="00F14F56" w:rsidRDefault="00F14F56" w:rsidP="00F14F56">
            <w:pPr>
              <w:pStyle w:val="TableParagraph"/>
              <w:spacing w:before="96"/>
              <w:ind w:left="29"/>
              <w:rPr>
                <w:rFonts w:ascii="Arial"/>
                <w:b/>
                <w:i/>
                <w:sz w:val="13"/>
              </w:rPr>
            </w:pPr>
            <w:r>
              <w:rPr>
                <w:rFonts w:ascii="Arial"/>
                <w:b/>
                <w:i/>
                <w:spacing w:val="-2"/>
                <w:w w:val="105"/>
                <w:sz w:val="13"/>
              </w:rPr>
              <w:t>Banco</w:t>
            </w:r>
          </w:p>
        </w:tc>
        <w:tc>
          <w:tcPr>
            <w:tcW w:w="2603" w:type="dxa"/>
            <w:gridSpan w:val="2"/>
          </w:tcPr>
          <w:p w14:paraId="0A87FBBC" w14:textId="77777777" w:rsidR="00F14F56" w:rsidRDefault="00F14F56" w:rsidP="00F14F56">
            <w:pPr>
              <w:pStyle w:val="TableParagraph"/>
              <w:rPr>
                <w:rFonts w:ascii="Times New Roman"/>
                <w:sz w:val="14"/>
              </w:rPr>
            </w:pPr>
          </w:p>
        </w:tc>
        <w:tc>
          <w:tcPr>
            <w:tcW w:w="3117" w:type="dxa"/>
            <w:gridSpan w:val="6"/>
            <w:vMerge/>
            <w:tcBorders>
              <w:top w:val="nil"/>
            </w:tcBorders>
          </w:tcPr>
          <w:p w14:paraId="1DD1088E" w14:textId="77777777" w:rsidR="00F14F56" w:rsidRDefault="00F14F56" w:rsidP="00F14F56">
            <w:pPr>
              <w:rPr>
                <w:sz w:val="2"/>
                <w:szCs w:val="2"/>
              </w:rPr>
            </w:pPr>
          </w:p>
        </w:tc>
        <w:tc>
          <w:tcPr>
            <w:tcW w:w="3019" w:type="dxa"/>
            <w:gridSpan w:val="5"/>
            <w:vMerge/>
            <w:tcBorders>
              <w:top w:val="nil"/>
            </w:tcBorders>
          </w:tcPr>
          <w:p w14:paraId="7741FE55" w14:textId="77777777" w:rsidR="00F14F56" w:rsidRDefault="00F14F56" w:rsidP="00F14F56">
            <w:pPr>
              <w:rPr>
                <w:sz w:val="2"/>
                <w:szCs w:val="2"/>
              </w:rPr>
            </w:pPr>
          </w:p>
        </w:tc>
      </w:tr>
      <w:tr w:rsidR="00F14F56" w14:paraId="1FD21BC5" w14:textId="77777777" w:rsidTr="00275409">
        <w:trPr>
          <w:trHeight w:val="278"/>
        </w:trPr>
        <w:tc>
          <w:tcPr>
            <w:tcW w:w="832" w:type="dxa"/>
            <w:gridSpan w:val="2"/>
          </w:tcPr>
          <w:p w14:paraId="224134CA" w14:textId="77777777" w:rsidR="00F14F56" w:rsidRDefault="00F14F56" w:rsidP="00F14F56">
            <w:pPr>
              <w:pStyle w:val="TableParagraph"/>
              <w:spacing w:before="96"/>
              <w:ind w:left="29"/>
              <w:rPr>
                <w:rFonts w:ascii="Arial" w:hAnsi="Arial"/>
                <w:b/>
                <w:i/>
                <w:sz w:val="13"/>
              </w:rPr>
            </w:pPr>
            <w:r>
              <w:rPr>
                <w:rFonts w:ascii="Arial" w:hAnsi="Arial"/>
                <w:b/>
                <w:i/>
                <w:spacing w:val="-2"/>
                <w:w w:val="105"/>
                <w:sz w:val="13"/>
              </w:rPr>
              <w:t>Agência</w:t>
            </w:r>
          </w:p>
        </w:tc>
        <w:tc>
          <w:tcPr>
            <w:tcW w:w="2603" w:type="dxa"/>
            <w:gridSpan w:val="2"/>
          </w:tcPr>
          <w:p w14:paraId="3A92F476" w14:textId="77777777" w:rsidR="00F14F56" w:rsidRDefault="00F14F56" w:rsidP="00F14F56">
            <w:pPr>
              <w:pStyle w:val="TableParagraph"/>
              <w:rPr>
                <w:rFonts w:ascii="Times New Roman"/>
                <w:sz w:val="14"/>
              </w:rPr>
            </w:pPr>
          </w:p>
        </w:tc>
        <w:tc>
          <w:tcPr>
            <w:tcW w:w="3117" w:type="dxa"/>
            <w:gridSpan w:val="6"/>
            <w:vMerge/>
            <w:tcBorders>
              <w:top w:val="nil"/>
            </w:tcBorders>
          </w:tcPr>
          <w:p w14:paraId="32B92CDB" w14:textId="77777777" w:rsidR="00F14F56" w:rsidRDefault="00F14F56" w:rsidP="00F14F56">
            <w:pPr>
              <w:rPr>
                <w:sz w:val="2"/>
                <w:szCs w:val="2"/>
              </w:rPr>
            </w:pPr>
          </w:p>
        </w:tc>
        <w:tc>
          <w:tcPr>
            <w:tcW w:w="3019" w:type="dxa"/>
            <w:gridSpan w:val="5"/>
            <w:vMerge/>
            <w:tcBorders>
              <w:top w:val="nil"/>
            </w:tcBorders>
          </w:tcPr>
          <w:p w14:paraId="04FAAD2C" w14:textId="77777777" w:rsidR="00F14F56" w:rsidRDefault="00F14F56" w:rsidP="00F14F56">
            <w:pPr>
              <w:rPr>
                <w:sz w:val="2"/>
                <w:szCs w:val="2"/>
              </w:rPr>
            </w:pPr>
          </w:p>
        </w:tc>
      </w:tr>
      <w:tr w:rsidR="00F14F56" w14:paraId="158C1891" w14:textId="77777777" w:rsidTr="00275409">
        <w:trPr>
          <w:trHeight w:val="302"/>
        </w:trPr>
        <w:tc>
          <w:tcPr>
            <w:tcW w:w="832" w:type="dxa"/>
            <w:gridSpan w:val="2"/>
          </w:tcPr>
          <w:p w14:paraId="5A80238A" w14:textId="77777777" w:rsidR="00F14F56" w:rsidRDefault="00F14F56" w:rsidP="00F14F56">
            <w:pPr>
              <w:pStyle w:val="TableParagraph"/>
              <w:spacing w:before="121"/>
              <w:ind w:left="29"/>
              <w:rPr>
                <w:rFonts w:ascii="Arial"/>
                <w:b/>
                <w:i/>
                <w:sz w:val="13"/>
              </w:rPr>
            </w:pPr>
            <w:r>
              <w:rPr>
                <w:rFonts w:ascii="Arial"/>
                <w:b/>
                <w:i/>
                <w:spacing w:val="-2"/>
                <w:w w:val="105"/>
                <w:sz w:val="13"/>
              </w:rPr>
              <w:t>Conta</w:t>
            </w:r>
          </w:p>
        </w:tc>
        <w:tc>
          <w:tcPr>
            <w:tcW w:w="2603" w:type="dxa"/>
            <w:gridSpan w:val="2"/>
          </w:tcPr>
          <w:p w14:paraId="00E05036" w14:textId="77777777" w:rsidR="00F14F56" w:rsidRDefault="00F14F56" w:rsidP="00F14F56">
            <w:pPr>
              <w:pStyle w:val="TableParagraph"/>
              <w:rPr>
                <w:rFonts w:ascii="Times New Roman"/>
                <w:sz w:val="14"/>
              </w:rPr>
            </w:pPr>
          </w:p>
        </w:tc>
        <w:tc>
          <w:tcPr>
            <w:tcW w:w="3117" w:type="dxa"/>
            <w:gridSpan w:val="6"/>
            <w:vMerge/>
            <w:tcBorders>
              <w:top w:val="nil"/>
            </w:tcBorders>
          </w:tcPr>
          <w:p w14:paraId="3871CA62" w14:textId="77777777" w:rsidR="00F14F56" w:rsidRDefault="00F14F56" w:rsidP="00F14F56">
            <w:pPr>
              <w:rPr>
                <w:sz w:val="2"/>
                <w:szCs w:val="2"/>
              </w:rPr>
            </w:pPr>
          </w:p>
        </w:tc>
        <w:tc>
          <w:tcPr>
            <w:tcW w:w="3019" w:type="dxa"/>
            <w:gridSpan w:val="5"/>
            <w:vMerge/>
            <w:tcBorders>
              <w:top w:val="nil"/>
            </w:tcBorders>
          </w:tcPr>
          <w:p w14:paraId="006DF63C" w14:textId="77777777" w:rsidR="00F14F56" w:rsidRDefault="00F14F56" w:rsidP="00F14F56">
            <w:pPr>
              <w:rPr>
                <w:sz w:val="2"/>
                <w:szCs w:val="2"/>
              </w:rPr>
            </w:pPr>
          </w:p>
        </w:tc>
      </w:tr>
      <w:tr w:rsidR="00F14F56" w14:paraId="236BC47B" w14:textId="77777777" w:rsidTr="00275409">
        <w:trPr>
          <w:trHeight w:val="339"/>
        </w:trPr>
        <w:tc>
          <w:tcPr>
            <w:tcW w:w="1468" w:type="dxa"/>
            <w:gridSpan w:val="3"/>
          </w:tcPr>
          <w:p w14:paraId="3A973211" w14:textId="77777777" w:rsidR="00F14F56" w:rsidRDefault="00F14F56" w:rsidP="00F14F56">
            <w:pPr>
              <w:pStyle w:val="TableParagraph"/>
              <w:spacing w:line="136" w:lineRule="exact"/>
              <w:ind w:left="29"/>
              <w:rPr>
                <w:rFonts w:ascii="Arial"/>
                <w:b/>
                <w:i/>
                <w:sz w:val="13"/>
              </w:rPr>
            </w:pPr>
            <w:r>
              <w:rPr>
                <w:rFonts w:ascii="Arial"/>
                <w:b/>
                <w:i/>
                <w:spacing w:val="4"/>
                <w:sz w:val="13"/>
              </w:rPr>
              <w:t>Validade</w:t>
            </w:r>
            <w:r>
              <w:rPr>
                <w:rFonts w:ascii="Arial"/>
                <w:b/>
                <w:i/>
                <w:spacing w:val="26"/>
                <w:sz w:val="13"/>
              </w:rPr>
              <w:t xml:space="preserve"> </w:t>
            </w:r>
            <w:r>
              <w:rPr>
                <w:rFonts w:ascii="Arial"/>
                <w:b/>
                <w:i/>
                <w:spacing w:val="-5"/>
                <w:sz w:val="13"/>
              </w:rPr>
              <w:t>da</w:t>
            </w:r>
          </w:p>
          <w:p w14:paraId="55688EC7" w14:textId="77777777" w:rsidR="00F14F56" w:rsidRDefault="00F14F56" w:rsidP="00F14F56">
            <w:pPr>
              <w:pStyle w:val="TableParagraph"/>
              <w:spacing w:before="21"/>
              <w:ind w:left="29"/>
              <w:rPr>
                <w:rFonts w:ascii="Arial"/>
                <w:b/>
                <w:i/>
                <w:sz w:val="13"/>
              </w:rPr>
            </w:pPr>
            <w:r>
              <w:rPr>
                <w:rFonts w:ascii="Arial"/>
                <w:b/>
                <w:i/>
                <w:spacing w:val="-2"/>
                <w:w w:val="105"/>
                <w:sz w:val="13"/>
              </w:rPr>
              <w:t>Proposta</w:t>
            </w:r>
          </w:p>
        </w:tc>
        <w:tc>
          <w:tcPr>
            <w:tcW w:w="1967" w:type="dxa"/>
          </w:tcPr>
          <w:p w14:paraId="273A4D4C" w14:textId="77777777" w:rsidR="00F14F56" w:rsidRDefault="00F14F56" w:rsidP="00F14F56">
            <w:pPr>
              <w:pStyle w:val="TableParagraph"/>
              <w:rPr>
                <w:rFonts w:ascii="Times New Roman"/>
                <w:sz w:val="14"/>
              </w:rPr>
            </w:pPr>
          </w:p>
        </w:tc>
        <w:tc>
          <w:tcPr>
            <w:tcW w:w="3117" w:type="dxa"/>
            <w:gridSpan w:val="6"/>
            <w:vMerge/>
            <w:tcBorders>
              <w:top w:val="nil"/>
            </w:tcBorders>
          </w:tcPr>
          <w:p w14:paraId="02B430C2" w14:textId="77777777" w:rsidR="00F14F56" w:rsidRDefault="00F14F56" w:rsidP="00F14F56">
            <w:pPr>
              <w:rPr>
                <w:sz w:val="2"/>
                <w:szCs w:val="2"/>
              </w:rPr>
            </w:pPr>
          </w:p>
        </w:tc>
        <w:tc>
          <w:tcPr>
            <w:tcW w:w="3019" w:type="dxa"/>
            <w:gridSpan w:val="5"/>
            <w:vMerge/>
            <w:tcBorders>
              <w:top w:val="nil"/>
            </w:tcBorders>
          </w:tcPr>
          <w:p w14:paraId="55BF3547" w14:textId="77777777" w:rsidR="00F14F56" w:rsidRDefault="00F14F56" w:rsidP="00F14F56">
            <w:pPr>
              <w:rPr>
                <w:sz w:val="2"/>
                <w:szCs w:val="2"/>
              </w:rPr>
            </w:pPr>
          </w:p>
        </w:tc>
      </w:tr>
    </w:tbl>
    <w:p w14:paraId="53D0FA82" w14:textId="31C7BA61" w:rsidR="00290ECA" w:rsidRPr="0099354F" w:rsidRDefault="00290ECA" w:rsidP="00F271EE">
      <w:pPr>
        <w:tabs>
          <w:tab w:val="left" w:pos="3270"/>
        </w:tabs>
        <w:rPr>
          <w:b/>
          <w:lang w:eastAsia="en-US"/>
        </w:rPr>
      </w:pPr>
    </w:p>
    <w:sectPr w:rsidR="00290ECA" w:rsidRPr="0099354F" w:rsidSect="000F396F">
      <w:headerReference w:type="default" r:id="rId52"/>
      <w:footerReference w:type="default" r:id="rId53"/>
      <w:headerReference w:type="first" r:id="rId54"/>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41F88" w14:textId="77777777" w:rsidR="00663C37" w:rsidRDefault="00663C37">
      <w:r>
        <w:separator/>
      </w:r>
    </w:p>
  </w:endnote>
  <w:endnote w:type="continuationSeparator" w:id="0">
    <w:p w14:paraId="224FB7C0" w14:textId="77777777" w:rsidR="00663C37" w:rsidRDefault="00663C37">
      <w:r>
        <w:continuationSeparator/>
      </w:r>
    </w:p>
  </w:endnote>
  <w:endnote w:type="continuationNotice" w:id="1">
    <w:p w14:paraId="74F0A530" w14:textId="77777777" w:rsidR="00663C37" w:rsidRDefault="00663C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Noto Sans Symbols">
    <w:altName w:val="Calibri"/>
    <w:charset w:val="00"/>
    <w:family w:val="auto"/>
    <w:pitch w:val="default"/>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5C2F1" w14:textId="77777777" w:rsidR="00663C37" w:rsidRDefault="00663C37">
      <w:r>
        <w:separator/>
      </w:r>
    </w:p>
  </w:footnote>
  <w:footnote w:type="continuationSeparator" w:id="0">
    <w:p w14:paraId="1E3A45AE" w14:textId="77777777" w:rsidR="00663C37" w:rsidRDefault="00663C37">
      <w:r>
        <w:continuationSeparator/>
      </w:r>
    </w:p>
  </w:footnote>
  <w:footnote w:type="continuationNotice" w:id="1">
    <w:p w14:paraId="77D62FA3" w14:textId="77777777" w:rsidR="00663C37" w:rsidRDefault="00663C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2F18" w14:textId="4EFD3109" w:rsidR="00135529" w:rsidRDefault="00135529" w:rsidP="009154A1">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34FF78C2" w:rsidR="00135529" w:rsidRPr="007A15D0" w:rsidRDefault="00135529" w:rsidP="003B401D">
                          <w:pPr>
                            <w:jc w:val="both"/>
                            <w:rPr>
                              <w:rFonts w:cs="Calibri"/>
                              <w:szCs w:val="20"/>
                            </w:rPr>
                          </w:pPr>
                          <w:r>
                            <w:rPr>
                              <w:rFonts w:cs="Calibri"/>
                              <w:szCs w:val="20"/>
                            </w:rPr>
                            <w:t xml:space="preserve">Processo nº: </w:t>
                          </w:r>
                          <w:r w:rsidR="009154A1">
                            <w:rPr>
                              <w:rFonts w:cs="Calibri"/>
                              <w:szCs w:val="20"/>
                            </w:rPr>
                            <w:t>236</w:t>
                          </w:r>
                          <w:r w:rsidR="00F7764E">
                            <w:rPr>
                              <w:rFonts w:cs="Calibri"/>
                              <w:szCs w:val="20"/>
                            </w:rPr>
                            <w:t>/202</w:t>
                          </w:r>
                          <w:r w:rsidR="009154A1">
                            <w:rPr>
                              <w:rFonts w:cs="Calibri"/>
                              <w:szCs w:val="20"/>
                            </w:rPr>
                            <w:t>5</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34FF78C2" w:rsidR="00135529" w:rsidRPr="007A15D0" w:rsidRDefault="00135529" w:rsidP="003B401D">
                    <w:pPr>
                      <w:jc w:val="both"/>
                      <w:rPr>
                        <w:rFonts w:cs="Calibri"/>
                        <w:szCs w:val="20"/>
                      </w:rPr>
                    </w:pPr>
                    <w:r>
                      <w:rPr>
                        <w:rFonts w:cs="Calibri"/>
                        <w:szCs w:val="20"/>
                      </w:rPr>
                      <w:t xml:space="preserve">Processo nº: </w:t>
                    </w:r>
                    <w:r w:rsidR="009154A1">
                      <w:rPr>
                        <w:rFonts w:cs="Calibri"/>
                        <w:szCs w:val="20"/>
                      </w:rPr>
                      <w:t>236</w:t>
                    </w:r>
                    <w:r w:rsidR="00F7764E">
                      <w:rPr>
                        <w:rFonts w:cs="Calibri"/>
                        <w:szCs w:val="20"/>
                      </w:rPr>
                      <w:t>/202</w:t>
                    </w:r>
                    <w:r w:rsidR="009154A1">
                      <w:rPr>
                        <w:rFonts w:cs="Calibri"/>
                        <w:szCs w:val="20"/>
                      </w:rPr>
                      <w:t>5</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sidR="009154A1">
      <w:rPr>
        <w:rFonts w:ascii="Arial" w:hAnsi="Arial" w:cs="Arial"/>
        <w:sz w:val="24"/>
        <w:szCs w:val="24"/>
      </w:rPr>
      <w:t xml:space="preserve">  </w:t>
    </w:r>
    <w:r>
      <w:rPr>
        <w:rFonts w:ascii="Arial" w:hAnsi="Arial" w:cs="Arial"/>
        <w:sz w:val="24"/>
        <w:szCs w:val="24"/>
      </w:rPr>
      <w:t>E</w:t>
    </w:r>
    <w:r w:rsidRPr="00607B96">
      <w:rPr>
        <w:rFonts w:ascii="Arial" w:hAnsi="Arial" w:cs="Arial"/>
        <w:sz w:val="24"/>
        <w:szCs w:val="24"/>
      </w:rPr>
      <w:t>STADO DO RIO DE JANEIRO</w:t>
    </w:r>
  </w:p>
  <w:p w14:paraId="50045800" w14:textId="7BDACA8A" w:rsidR="00135529" w:rsidRDefault="009154A1" w:rsidP="00950406">
    <w:pPr>
      <w:pStyle w:val="SemEspaamento"/>
      <w:ind w:left="1276"/>
      <w:rPr>
        <w:rFonts w:ascii="Arial" w:hAnsi="Arial" w:cs="Arial"/>
        <w:sz w:val="24"/>
        <w:szCs w:val="24"/>
      </w:rPr>
    </w:pPr>
    <w:r>
      <w:rPr>
        <w:rFonts w:ascii="Arial" w:hAnsi="Arial" w:cs="Arial"/>
        <w:sz w:val="24"/>
        <w:szCs w:val="24"/>
      </w:rPr>
      <w:t>MUNICÍPIO</w:t>
    </w:r>
    <w:r w:rsidR="00135529" w:rsidRPr="00607B96">
      <w:rPr>
        <w:rFonts w:ascii="Arial" w:hAnsi="Arial" w:cs="Arial"/>
        <w:sz w:val="24"/>
        <w:szCs w:val="24"/>
      </w:rPr>
      <w:t xml:space="preserve"> DE CORDEIRO</w:t>
    </w:r>
  </w:p>
  <w:p w14:paraId="583B20AF" w14:textId="2A4974B7" w:rsidR="00F20BA0" w:rsidRPr="00607B96" w:rsidRDefault="009154A1" w:rsidP="00950406">
    <w:pPr>
      <w:pStyle w:val="SemEspaamento"/>
      <w:ind w:left="1276"/>
      <w:rPr>
        <w:rFonts w:ascii="Arial" w:hAnsi="Arial" w:cs="Arial"/>
        <w:sz w:val="24"/>
        <w:szCs w:val="24"/>
      </w:rPr>
    </w:pPr>
    <w:r>
      <w:rPr>
        <w:rFonts w:ascii="Arial" w:hAnsi="Arial" w:cs="Arial"/>
        <w:sz w:val="24"/>
        <w:szCs w:val="24"/>
      </w:rPr>
      <w:t>INSTITUTO DE PENSÃO E APOSENTADORIA DO MUNICÍPIO DE CORDEIRO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810E0A"/>
    <w:multiLevelType w:val="multilevel"/>
    <w:tmpl w:val="9D600F1A"/>
    <w:lvl w:ilvl="0">
      <w:start w:val="1"/>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4" w15:restartNumberingAfterBreak="0">
    <w:nsid w:val="06C96D56"/>
    <w:multiLevelType w:val="hybridMultilevel"/>
    <w:tmpl w:val="7BB433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4520B3"/>
    <w:multiLevelType w:val="hybridMultilevel"/>
    <w:tmpl w:val="44F0FC72"/>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0D093D83"/>
    <w:multiLevelType w:val="hybridMultilevel"/>
    <w:tmpl w:val="6B2004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1B28C3"/>
    <w:multiLevelType w:val="hybridMultilevel"/>
    <w:tmpl w:val="04E66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9"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7D3767"/>
    <w:multiLevelType w:val="hybridMultilevel"/>
    <w:tmpl w:val="51709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7FC1889"/>
    <w:multiLevelType w:val="hybridMultilevel"/>
    <w:tmpl w:val="EB3296C0"/>
    <w:lvl w:ilvl="0" w:tplc="1210454C">
      <w:numFmt w:val="bullet"/>
      <w:lvlText w:val=""/>
      <w:lvlJc w:val="left"/>
      <w:pPr>
        <w:ind w:left="354" w:hanging="360"/>
      </w:pPr>
      <w:rPr>
        <w:rFonts w:ascii="Symbol" w:eastAsia="Times New Roman" w:hAnsi="Symbol" w:cs="Arial" w:hint="default"/>
      </w:rPr>
    </w:lvl>
    <w:lvl w:ilvl="1" w:tplc="04160003" w:tentative="1">
      <w:start w:val="1"/>
      <w:numFmt w:val="bullet"/>
      <w:lvlText w:val="o"/>
      <w:lvlJc w:val="left"/>
      <w:pPr>
        <w:ind w:left="1074" w:hanging="360"/>
      </w:pPr>
      <w:rPr>
        <w:rFonts w:ascii="Courier New" w:hAnsi="Courier New" w:cs="Courier New" w:hint="default"/>
      </w:rPr>
    </w:lvl>
    <w:lvl w:ilvl="2" w:tplc="04160005" w:tentative="1">
      <w:start w:val="1"/>
      <w:numFmt w:val="bullet"/>
      <w:lvlText w:val=""/>
      <w:lvlJc w:val="left"/>
      <w:pPr>
        <w:ind w:left="1794" w:hanging="360"/>
      </w:pPr>
      <w:rPr>
        <w:rFonts w:ascii="Wingdings" w:hAnsi="Wingdings" w:hint="default"/>
      </w:rPr>
    </w:lvl>
    <w:lvl w:ilvl="3" w:tplc="04160001" w:tentative="1">
      <w:start w:val="1"/>
      <w:numFmt w:val="bullet"/>
      <w:lvlText w:val=""/>
      <w:lvlJc w:val="left"/>
      <w:pPr>
        <w:ind w:left="2514" w:hanging="360"/>
      </w:pPr>
      <w:rPr>
        <w:rFonts w:ascii="Symbol" w:hAnsi="Symbol" w:hint="default"/>
      </w:rPr>
    </w:lvl>
    <w:lvl w:ilvl="4" w:tplc="04160003" w:tentative="1">
      <w:start w:val="1"/>
      <w:numFmt w:val="bullet"/>
      <w:lvlText w:val="o"/>
      <w:lvlJc w:val="left"/>
      <w:pPr>
        <w:ind w:left="3234" w:hanging="360"/>
      </w:pPr>
      <w:rPr>
        <w:rFonts w:ascii="Courier New" w:hAnsi="Courier New" w:cs="Courier New" w:hint="default"/>
      </w:rPr>
    </w:lvl>
    <w:lvl w:ilvl="5" w:tplc="04160005" w:tentative="1">
      <w:start w:val="1"/>
      <w:numFmt w:val="bullet"/>
      <w:lvlText w:val=""/>
      <w:lvlJc w:val="left"/>
      <w:pPr>
        <w:ind w:left="3954" w:hanging="360"/>
      </w:pPr>
      <w:rPr>
        <w:rFonts w:ascii="Wingdings" w:hAnsi="Wingdings" w:hint="default"/>
      </w:rPr>
    </w:lvl>
    <w:lvl w:ilvl="6" w:tplc="04160001" w:tentative="1">
      <w:start w:val="1"/>
      <w:numFmt w:val="bullet"/>
      <w:lvlText w:val=""/>
      <w:lvlJc w:val="left"/>
      <w:pPr>
        <w:ind w:left="4674" w:hanging="360"/>
      </w:pPr>
      <w:rPr>
        <w:rFonts w:ascii="Symbol" w:hAnsi="Symbol" w:hint="default"/>
      </w:rPr>
    </w:lvl>
    <w:lvl w:ilvl="7" w:tplc="04160003" w:tentative="1">
      <w:start w:val="1"/>
      <w:numFmt w:val="bullet"/>
      <w:lvlText w:val="o"/>
      <w:lvlJc w:val="left"/>
      <w:pPr>
        <w:ind w:left="5394" w:hanging="360"/>
      </w:pPr>
      <w:rPr>
        <w:rFonts w:ascii="Courier New" w:hAnsi="Courier New" w:cs="Courier New" w:hint="default"/>
      </w:rPr>
    </w:lvl>
    <w:lvl w:ilvl="8" w:tplc="04160005" w:tentative="1">
      <w:start w:val="1"/>
      <w:numFmt w:val="bullet"/>
      <w:lvlText w:val=""/>
      <w:lvlJc w:val="left"/>
      <w:pPr>
        <w:ind w:left="6114" w:hanging="360"/>
      </w:pPr>
      <w:rPr>
        <w:rFonts w:ascii="Wingdings" w:hAnsi="Wingdings" w:hint="default"/>
      </w:rPr>
    </w:lvl>
  </w:abstractNum>
  <w:abstractNum w:abstractNumId="12"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C377ACA"/>
    <w:multiLevelType w:val="hybridMultilevel"/>
    <w:tmpl w:val="307A353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4AC6752"/>
    <w:multiLevelType w:val="hybridMultilevel"/>
    <w:tmpl w:val="AA5AEE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461D11A2"/>
    <w:multiLevelType w:val="hybridMultilevel"/>
    <w:tmpl w:val="677C9C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EB335E"/>
    <w:multiLevelType w:val="multilevel"/>
    <w:tmpl w:val="82046C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2"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51CF2650"/>
    <w:multiLevelType w:val="multilevel"/>
    <w:tmpl w:val="FCD41440"/>
    <w:lvl w:ilvl="0">
      <w:start w:val="1"/>
      <w:numFmt w:val="bullet"/>
      <w:lvlText w:val="●"/>
      <w:lvlJc w:val="left"/>
      <w:pPr>
        <w:ind w:left="1554" w:hanging="360"/>
      </w:pPr>
      <w:rPr>
        <w:rFonts w:ascii="Noto Sans Symbols" w:eastAsia="Noto Sans Symbols" w:hAnsi="Noto Sans Symbols" w:cs="Noto Sans Symbols"/>
      </w:rPr>
    </w:lvl>
    <w:lvl w:ilvl="1">
      <w:start w:val="1"/>
      <w:numFmt w:val="bullet"/>
      <w:lvlText w:val="o"/>
      <w:lvlJc w:val="left"/>
      <w:pPr>
        <w:ind w:left="2274" w:hanging="360"/>
      </w:pPr>
      <w:rPr>
        <w:rFonts w:ascii="Courier New" w:eastAsia="Courier New" w:hAnsi="Courier New" w:cs="Courier New"/>
      </w:rPr>
    </w:lvl>
    <w:lvl w:ilvl="2">
      <w:start w:val="1"/>
      <w:numFmt w:val="bullet"/>
      <w:lvlText w:val="▪"/>
      <w:lvlJc w:val="left"/>
      <w:pPr>
        <w:ind w:left="2994" w:hanging="360"/>
      </w:pPr>
      <w:rPr>
        <w:rFonts w:ascii="Noto Sans Symbols" w:eastAsia="Noto Sans Symbols" w:hAnsi="Noto Sans Symbols" w:cs="Noto Sans Symbols"/>
      </w:rPr>
    </w:lvl>
    <w:lvl w:ilvl="3">
      <w:start w:val="1"/>
      <w:numFmt w:val="bullet"/>
      <w:lvlText w:val="●"/>
      <w:lvlJc w:val="left"/>
      <w:pPr>
        <w:ind w:left="3714" w:hanging="360"/>
      </w:pPr>
      <w:rPr>
        <w:rFonts w:ascii="Noto Sans Symbols" w:eastAsia="Noto Sans Symbols" w:hAnsi="Noto Sans Symbols" w:cs="Noto Sans Symbols"/>
      </w:rPr>
    </w:lvl>
    <w:lvl w:ilvl="4">
      <w:start w:val="1"/>
      <w:numFmt w:val="bullet"/>
      <w:lvlText w:val="o"/>
      <w:lvlJc w:val="left"/>
      <w:pPr>
        <w:ind w:left="4434" w:hanging="360"/>
      </w:pPr>
      <w:rPr>
        <w:rFonts w:ascii="Courier New" w:eastAsia="Courier New" w:hAnsi="Courier New" w:cs="Courier New"/>
      </w:rPr>
    </w:lvl>
    <w:lvl w:ilvl="5">
      <w:start w:val="1"/>
      <w:numFmt w:val="bullet"/>
      <w:lvlText w:val="▪"/>
      <w:lvlJc w:val="left"/>
      <w:pPr>
        <w:ind w:left="5154" w:hanging="360"/>
      </w:pPr>
      <w:rPr>
        <w:rFonts w:ascii="Noto Sans Symbols" w:eastAsia="Noto Sans Symbols" w:hAnsi="Noto Sans Symbols" w:cs="Noto Sans Symbols"/>
      </w:rPr>
    </w:lvl>
    <w:lvl w:ilvl="6">
      <w:start w:val="1"/>
      <w:numFmt w:val="bullet"/>
      <w:lvlText w:val="●"/>
      <w:lvlJc w:val="left"/>
      <w:pPr>
        <w:ind w:left="5874" w:hanging="360"/>
      </w:pPr>
      <w:rPr>
        <w:rFonts w:ascii="Noto Sans Symbols" w:eastAsia="Noto Sans Symbols" w:hAnsi="Noto Sans Symbols" w:cs="Noto Sans Symbols"/>
      </w:rPr>
    </w:lvl>
    <w:lvl w:ilvl="7">
      <w:start w:val="1"/>
      <w:numFmt w:val="bullet"/>
      <w:lvlText w:val="o"/>
      <w:lvlJc w:val="left"/>
      <w:pPr>
        <w:ind w:left="6594" w:hanging="360"/>
      </w:pPr>
      <w:rPr>
        <w:rFonts w:ascii="Courier New" w:eastAsia="Courier New" w:hAnsi="Courier New" w:cs="Courier New"/>
      </w:rPr>
    </w:lvl>
    <w:lvl w:ilvl="8">
      <w:start w:val="1"/>
      <w:numFmt w:val="bullet"/>
      <w:lvlText w:val="▪"/>
      <w:lvlJc w:val="left"/>
      <w:pPr>
        <w:ind w:left="7314" w:hanging="360"/>
      </w:pPr>
      <w:rPr>
        <w:rFonts w:ascii="Noto Sans Symbols" w:eastAsia="Noto Sans Symbols" w:hAnsi="Noto Sans Symbols" w:cs="Noto Sans Symbols"/>
      </w:rPr>
    </w:lvl>
  </w:abstractNum>
  <w:abstractNum w:abstractNumId="2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5" w15:restartNumberingAfterBreak="0">
    <w:nsid w:val="584C33CD"/>
    <w:multiLevelType w:val="hybridMultilevel"/>
    <w:tmpl w:val="DC0664E6"/>
    <w:lvl w:ilvl="0" w:tplc="47C008F8">
      <w:start w:val="1"/>
      <w:numFmt w:val="decimal"/>
      <w:lvlText w:val="%1-"/>
      <w:lvlJc w:val="left"/>
      <w:pPr>
        <w:ind w:left="187" w:hanging="122"/>
      </w:pPr>
      <w:rPr>
        <w:rFonts w:ascii="Arial MT" w:eastAsia="Arial MT" w:hAnsi="Arial MT" w:cs="Arial MT" w:hint="default"/>
        <w:b w:val="0"/>
        <w:bCs w:val="0"/>
        <w:i w:val="0"/>
        <w:iCs w:val="0"/>
        <w:spacing w:val="-2"/>
        <w:w w:val="103"/>
        <w:sz w:val="11"/>
        <w:szCs w:val="11"/>
        <w:lang w:val="pt-PT" w:eastAsia="en-US" w:bidi="ar-SA"/>
      </w:rPr>
    </w:lvl>
    <w:lvl w:ilvl="1" w:tplc="6E345986">
      <w:numFmt w:val="bullet"/>
      <w:lvlText w:val="•"/>
      <w:lvlJc w:val="left"/>
      <w:pPr>
        <w:ind w:left="65" w:hanging="49"/>
      </w:pPr>
      <w:rPr>
        <w:rFonts w:ascii="Arial MT" w:eastAsia="Arial MT" w:hAnsi="Arial MT" w:cs="Arial MT" w:hint="default"/>
        <w:b w:val="0"/>
        <w:bCs w:val="0"/>
        <w:i w:val="0"/>
        <w:iCs w:val="0"/>
        <w:spacing w:val="1"/>
        <w:w w:val="69"/>
        <w:sz w:val="11"/>
        <w:szCs w:val="11"/>
        <w:lang w:val="pt-PT" w:eastAsia="en-US" w:bidi="ar-SA"/>
      </w:rPr>
    </w:lvl>
    <w:lvl w:ilvl="2" w:tplc="FA3A3B9C">
      <w:numFmt w:val="bullet"/>
      <w:lvlText w:val="•"/>
      <w:lvlJc w:val="left"/>
      <w:pPr>
        <w:ind w:left="560" w:hanging="49"/>
      </w:pPr>
      <w:rPr>
        <w:rFonts w:hint="default"/>
        <w:lang w:val="pt-PT" w:eastAsia="en-US" w:bidi="ar-SA"/>
      </w:rPr>
    </w:lvl>
    <w:lvl w:ilvl="3" w:tplc="1F2673C4">
      <w:numFmt w:val="bullet"/>
      <w:lvlText w:val="•"/>
      <w:lvlJc w:val="left"/>
      <w:pPr>
        <w:ind w:left="940" w:hanging="49"/>
      </w:pPr>
      <w:rPr>
        <w:rFonts w:hint="default"/>
        <w:lang w:val="pt-PT" w:eastAsia="en-US" w:bidi="ar-SA"/>
      </w:rPr>
    </w:lvl>
    <w:lvl w:ilvl="4" w:tplc="A47EF72C">
      <w:numFmt w:val="bullet"/>
      <w:lvlText w:val="•"/>
      <w:lvlJc w:val="left"/>
      <w:pPr>
        <w:ind w:left="1321" w:hanging="49"/>
      </w:pPr>
      <w:rPr>
        <w:rFonts w:hint="default"/>
        <w:lang w:val="pt-PT" w:eastAsia="en-US" w:bidi="ar-SA"/>
      </w:rPr>
    </w:lvl>
    <w:lvl w:ilvl="5" w:tplc="FA065258">
      <w:numFmt w:val="bullet"/>
      <w:lvlText w:val="•"/>
      <w:lvlJc w:val="left"/>
      <w:pPr>
        <w:ind w:left="1701" w:hanging="49"/>
      </w:pPr>
      <w:rPr>
        <w:rFonts w:hint="default"/>
        <w:lang w:val="pt-PT" w:eastAsia="en-US" w:bidi="ar-SA"/>
      </w:rPr>
    </w:lvl>
    <w:lvl w:ilvl="6" w:tplc="731C5A02">
      <w:numFmt w:val="bullet"/>
      <w:lvlText w:val="•"/>
      <w:lvlJc w:val="left"/>
      <w:pPr>
        <w:ind w:left="2081" w:hanging="49"/>
      </w:pPr>
      <w:rPr>
        <w:rFonts w:hint="default"/>
        <w:lang w:val="pt-PT" w:eastAsia="en-US" w:bidi="ar-SA"/>
      </w:rPr>
    </w:lvl>
    <w:lvl w:ilvl="7" w:tplc="526A25F4">
      <w:numFmt w:val="bullet"/>
      <w:lvlText w:val="•"/>
      <w:lvlJc w:val="left"/>
      <w:pPr>
        <w:ind w:left="2462" w:hanging="49"/>
      </w:pPr>
      <w:rPr>
        <w:rFonts w:hint="default"/>
        <w:lang w:val="pt-PT" w:eastAsia="en-US" w:bidi="ar-SA"/>
      </w:rPr>
    </w:lvl>
    <w:lvl w:ilvl="8" w:tplc="84BC8A46">
      <w:numFmt w:val="bullet"/>
      <w:lvlText w:val="•"/>
      <w:lvlJc w:val="left"/>
      <w:pPr>
        <w:ind w:left="2842" w:hanging="49"/>
      </w:pPr>
      <w:rPr>
        <w:rFonts w:hint="default"/>
        <w:lang w:val="pt-PT" w:eastAsia="en-US" w:bidi="ar-SA"/>
      </w:rPr>
    </w:lvl>
  </w:abstractNum>
  <w:abstractNum w:abstractNumId="26" w15:restartNumberingAfterBreak="0">
    <w:nsid w:val="594E4981"/>
    <w:multiLevelType w:val="hybridMultilevel"/>
    <w:tmpl w:val="4D74B1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97F7FF0"/>
    <w:multiLevelType w:val="multilevel"/>
    <w:tmpl w:val="EFA069D4"/>
    <w:lvl w:ilvl="0">
      <w:start w:val="1"/>
      <w:numFmt w:val="decimal"/>
      <w:lvlText w:val="%1."/>
      <w:lvlJc w:val="left"/>
      <w:pPr>
        <w:ind w:left="360" w:hanging="360"/>
      </w:pPr>
      <w:rPr>
        <w:b/>
        <w:sz w:val="24"/>
        <w:szCs w:val="20"/>
      </w:rPr>
    </w:lvl>
    <w:lvl w:ilvl="1">
      <w:start w:val="1"/>
      <w:numFmt w:val="decimal"/>
      <w:pStyle w:val="Nvel2-Red"/>
      <w:lvlText w:val="%1.%2."/>
      <w:lvlJc w:val="left"/>
      <w:pPr>
        <w:ind w:left="1000" w:hanging="432"/>
      </w:pPr>
      <w:rPr>
        <w:b/>
        <w:i w:val="0"/>
        <w:sz w:val="24"/>
        <w:szCs w:val="24"/>
      </w:rPr>
    </w:lvl>
    <w:lvl w:ilvl="2">
      <w:start w:val="1"/>
      <w:numFmt w:val="decimal"/>
      <w:lvlText w:val="%1.%2.%3."/>
      <w:lvlJc w:val="left"/>
      <w:pPr>
        <w:ind w:left="121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1"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15:restartNumberingAfterBreak="0">
    <w:nsid w:val="6E905F2C"/>
    <w:multiLevelType w:val="hybridMultilevel"/>
    <w:tmpl w:val="92A8C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F060194"/>
    <w:multiLevelType w:val="multilevel"/>
    <w:tmpl w:val="72302B00"/>
    <w:lvl w:ilvl="0">
      <w:start w:val="1"/>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34" w15:restartNumberingAfterBreak="0">
    <w:nsid w:val="6F0D0396"/>
    <w:multiLevelType w:val="multilevel"/>
    <w:tmpl w:val="66288F40"/>
    <w:lvl w:ilvl="0">
      <w:start w:val="1"/>
      <w:numFmt w:val="decimal"/>
      <w:lvlText w:val="%1."/>
      <w:lvlJc w:val="left"/>
      <w:pPr>
        <w:ind w:left="504" w:hanging="270"/>
      </w:pPr>
      <w:rPr>
        <w:rFonts w:ascii="Times New Roman" w:eastAsia="Times New Roman" w:hAnsi="Times New Roman" w:cs="Times New Roman"/>
        <w:b/>
        <w:sz w:val="27"/>
        <w:szCs w:val="27"/>
      </w:rPr>
    </w:lvl>
    <w:lvl w:ilvl="1">
      <w:start w:val="1"/>
      <w:numFmt w:val="decimal"/>
      <w:lvlText w:val="%1.%2."/>
      <w:lvlJc w:val="left"/>
      <w:pPr>
        <w:ind w:left="708" w:hanging="475"/>
      </w:pPr>
      <w:rPr>
        <w:rFonts w:ascii="Times New Roman" w:eastAsia="Times New Roman" w:hAnsi="Times New Roman" w:cs="Times New Roman"/>
        <w:b/>
        <w:sz w:val="21"/>
        <w:szCs w:val="21"/>
      </w:rPr>
    </w:lvl>
    <w:lvl w:ilvl="2">
      <w:numFmt w:val="bullet"/>
      <w:lvlText w:val="•"/>
      <w:lvlJc w:val="left"/>
      <w:pPr>
        <w:ind w:left="1718" w:hanging="475"/>
      </w:pPr>
    </w:lvl>
    <w:lvl w:ilvl="3">
      <w:numFmt w:val="bullet"/>
      <w:lvlText w:val="•"/>
      <w:lvlJc w:val="left"/>
      <w:pPr>
        <w:ind w:left="2736" w:hanging="475"/>
      </w:pPr>
    </w:lvl>
    <w:lvl w:ilvl="4">
      <w:numFmt w:val="bullet"/>
      <w:lvlText w:val="•"/>
      <w:lvlJc w:val="left"/>
      <w:pPr>
        <w:ind w:left="3755" w:hanging="475"/>
      </w:pPr>
    </w:lvl>
    <w:lvl w:ilvl="5">
      <w:numFmt w:val="bullet"/>
      <w:lvlText w:val="•"/>
      <w:lvlJc w:val="left"/>
      <w:pPr>
        <w:ind w:left="4773" w:hanging="475"/>
      </w:pPr>
    </w:lvl>
    <w:lvl w:ilvl="6">
      <w:numFmt w:val="bullet"/>
      <w:lvlText w:val="•"/>
      <w:lvlJc w:val="left"/>
      <w:pPr>
        <w:ind w:left="5792" w:hanging="475"/>
      </w:pPr>
    </w:lvl>
    <w:lvl w:ilvl="7">
      <w:numFmt w:val="bullet"/>
      <w:lvlText w:val="•"/>
      <w:lvlJc w:val="left"/>
      <w:pPr>
        <w:ind w:left="6810" w:hanging="475"/>
      </w:pPr>
    </w:lvl>
    <w:lvl w:ilvl="8">
      <w:numFmt w:val="bullet"/>
      <w:lvlText w:val="•"/>
      <w:lvlJc w:val="left"/>
      <w:pPr>
        <w:ind w:left="7828" w:hanging="475"/>
      </w:pPr>
    </w:lvl>
  </w:abstractNum>
  <w:abstractNum w:abstractNumId="35" w15:restartNumberingAfterBreak="0">
    <w:nsid w:val="6FF9637A"/>
    <w:multiLevelType w:val="hybridMultilevel"/>
    <w:tmpl w:val="6E4AA4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7"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7E4B491C"/>
    <w:multiLevelType w:val="multilevel"/>
    <w:tmpl w:val="F0AC9EDC"/>
    <w:lvl w:ilvl="0">
      <w:start w:val="1"/>
      <w:numFmt w:val="lowerLetter"/>
      <w:lvlText w:val="%1)"/>
      <w:lvlJc w:val="left"/>
      <w:pPr>
        <w:ind w:left="490" w:hanging="257"/>
      </w:pPr>
      <w:rPr>
        <w:rFonts w:ascii="Arial MT" w:eastAsia="Arial MT" w:hAnsi="Arial MT" w:cs="Arial MT"/>
        <w:sz w:val="22"/>
        <w:szCs w:val="22"/>
      </w:rPr>
    </w:lvl>
    <w:lvl w:ilvl="1">
      <w:numFmt w:val="bullet"/>
      <w:lvlText w:val="•"/>
      <w:lvlJc w:val="left"/>
      <w:pPr>
        <w:ind w:left="1436" w:hanging="257"/>
      </w:pPr>
    </w:lvl>
    <w:lvl w:ilvl="2">
      <w:numFmt w:val="bullet"/>
      <w:lvlText w:val="•"/>
      <w:lvlJc w:val="left"/>
      <w:pPr>
        <w:ind w:left="2373" w:hanging="257"/>
      </w:pPr>
    </w:lvl>
    <w:lvl w:ilvl="3">
      <w:numFmt w:val="bullet"/>
      <w:lvlText w:val="•"/>
      <w:lvlJc w:val="left"/>
      <w:pPr>
        <w:ind w:left="3309" w:hanging="257"/>
      </w:pPr>
    </w:lvl>
    <w:lvl w:ilvl="4">
      <w:numFmt w:val="bullet"/>
      <w:lvlText w:val="•"/>
      <w:lvlJc w:val="left"/>
      <w:pPr>
        <w:ind w:left="4246" w:hanging="256"/>
      </w:pPr>
    </w:lvl>
    <w:lvl w:ilvl="5">
      <w:numFmt w:val="bullet"/>
      <w:lvlText w:val="•"/>
      <w:lvlJc w:val="left"/>
      <w:pPr>
        <w:ind w:left="5182" w:hanging="256"/>
      </w:pPr>
    </w:lvl>
    <w:lvl w:ilvl="6">
      <w:numFmt w:val="bullet"/>
      <w:lvlText w:val="•"/>
      <w:lvlJc w:val="left"/>
      <w:pPr>
        <w:ind w:left="6119" w:hanging="257"/>
      </w:pPr>
    </w:lvl>
    <w:lvl w:ilvl="7">
      <w:numFmt w:val="bullet"/>
      <w:lvlText w:val="•"/>
      <w:lvlJc w:val="left"/>
      <w:pPr>
        <w:ind w:left="7055" w:hanging="257"/>
      </w:pPr>
    </w:lvl>
    <w:lvl w:ilvl="8">
      <w:numFmt w:val="bullet"/>
      <w:lvlText w:val="•"/>
      <w:lvlJc w:val="left"/>
      <w:pPr>
        <w:ind w:left="7992" w:hanging="257"/>
      </w:pPr>
    </w:lvl>
  </w:abstractNum>
  <w:abstractNum w:abstractNumId="39" w15:restartNumberingAfterBreak="0">
    <w:nsid w:val="7ED20410"/>
    <w:multiLevelType w:val="hybridMultilevel"/>
    <w:tmpl w:val="5CD6D570"/>
    <w:lvl w:ilvl="0" w:tplc="23B66FA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FCE5B08"/>
    <w:multiLevelType w:val="hybridMultilevel"/>
    <w:tmpl w:val="225EF566"/>
    <w:lvl w:ilvl="0" w:tplc="5C161F82">
      <w:start w:val="1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3491323">
    <w:abstractNumId w:val="14"/>
  </w:num>
  <w:num w:numId="2" w16cid:durableId="774598180">
    <w:abstractNumId w:val="24"/>
  </w:num>
  <w:num w:numId="3" w16cid:durableId="1460956556">
    <w:abstractNumId w:val="27"/>
  </w:num>
  <w:num w:numId="4" w16cid:durableId="1704675563">
    <w:abstractNumId w:val="22"/>
  </w:num>
  <w:num w:numId="5" w16cid:durableId="1080099867">
    <w:abstractNumId w:val="17"/>
  </w:num>
  <w:num w:numId="6" w16cid:durableId="85614782">
    <w:abstractNumId w:val="8"/>
  </w:num>
  <w:num w:numId="7" w16cid:durableId="2001736679">
    <w:abstractNumId w:val="16"/>
  </w:num>
  <w:num w:numId="8" w16cid:durableId="700908691">
    <w:abstractNumId w:val="12"/>
  </w:num>
  <w:num w:numId="9" w16cid:durableId="764155688">
    <w:abstractNumId w:val="21"/>
  </w:num>
  <w:num w:numId="10" w16cid:durableId="908350145">
    <w:abstractNumId w:val="9"/>
  </w:num>
  <w:num w:numId="11" w16cid:durableId="1968582846">
    <w:abstractNumId w:val="29"/>
  </w:num>
  <w:num w:numId="12" w16cid:durableId="1526599945">
    <w:abstractNumId w:val="31"/>
  </w:num>
  <w:num w:numId="13" w16cid:durableId="340670360">
    <w:abstractNumId w:val="2"/>
  </w:num>
  <w:num w:numId="14" w16cid:durableId="1572235453">
    <w:abstractNumId w:val="36"/>
  </w:num>
  <w:num w:numId="15" w16cid:durableId="15208545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3555852">
    <w:abstractNumId w:val="9"/>
    <w:lvlOverride w:ilvl="0">
      <w:startOverride w:val="9"/>
    </w:lvlOverride>
    <w:lvlOverride w:ilvl="1">
      <w:startOverride w:val="2"/>
    </w:lvlOverride>
    <w:lvlOverride w:ilvl="2">
      <w:startOverride w:val="1"/>
    </w:lvlOverride>
  </w:num>
  <w:num w:numId="17" w16cid:durableId="210389859">
    <w:abstractNumId w:val="37"/>
  </w:num>
  <w:num w:numId="18" w16cid:durableId="483737605">
    <w:abstractNumId w:val="30"/>
  </w:num>
  <w:num w:numId="19" w16cid:durableId="14219455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40054">
    <w:abstractNumId w:val="19"/>
  </w:num>
  <w:num w:numId="21" w16cid:durableId="11499550">
    <w:abstractNumId w:val="0"/>
  </w:num>
  <w:num w:numId="22" w16cid:durableId="993483579">
    <w:abstractNumId w:val="1"/>
  </w:num>
  <w:num w:numId="23" w16cid:durableId="1445882656">
    <w:abstractNumId w:val="23"/>
  </w:num>
  <w:num w:numId="24" w16cid:durableId="1125343866">
    <w:abstractNumId w:val="18"/>
  </w:num>
  <w:num w:numId="25" w16cid:durableId="1192914453">
    <w:abstractNumId w:val="38"/>
  </w:num>
  <w:num w:numId="26" w16cid:durableId="970475612">
    <w:abstractNumId w:val="34"/>
  </w:num>
  <w:num w:numId="27" w16cid:durableId="191114088">
    <w:abstractNumId w:val="20"/>
  </w:num>
  <w:num w:numId="28" w16cid:durableId="420030360">
    <w:abstractNumId w:val="6"/>
  </w:num>
  <w:num w:numId="29" w16cid:durableId="1418164113">
    <w:abstractNumId w:val="15"/>
  </w:num>
  <w:num w:numId="30" w16cid:durableId="1375544831">
    <w:abstractNumId w:val="32"/>
  </w:num>
  <w:num w:numId="31" w16cid:durableId="1526938804">
    <w:abstractNumId w:val="10"/>
  </w:num>
  <w:num w:numId="32" w16cid:durableId="1078789894">
    <w:abstractNumId w:val="13"/>
  </w:num>
  <w:num w:numId="33" w16cid:durableId="166335116">
    <w:abstractNumId w:val="40"/>
  </w:num>
  <w:num w:numId="34" w16cid:durableId="1913420337">
    <w:abstractNumId w:val="26"/>
  </w:num>
  <w:num w:numId="35" w16cid:durableId="356271325">
    <w:abstractNumId w:val="39"/>
  </w:num>
  <w:num w:numId="36" w16cid:durableId="635263502">
    <w:abstractNumId w:val="11"/>
  </w:num>
  <w:num w:numId="37" w16cid:durableId="2064675572">
    <w:abstractNumId w:val="35"/>
  </w:num>
  <w:num w:numId="38" w16cid:durableId="889455976">
    <w:abstractNumId w:val="25"/>
  </w:num>
  <w:num w:numId="39" w16cid:durableId="1381057404">
    <w:abstractNumId w:val="3"/>
  </w:num>
  <w:num w:numId="40" w16cid:durableId="1575508089">
    <w:abstractNumId w:val="28"/>
  </w:num>
  <w:num w:numId="41" w16cid:durableId="1955475380">
    <w:abstractNumId w:val="5"/>
  </w:num>
  <w:num w:numId="42" w16cid:durableId="1031304129">
    <w:abstractNumId w:val="4"/>
  </w:num>
  <w:num w:numId="43" w16cid:durableId="610472209">
    <w:abstractNumId w:val="7"/>
  </w:num>
  <w:num w:numId="44" w16cid:durableId="16366786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413F"/>
    <w:rsid w:val="0000594B"/>
    <w:rsid w:val="00016510"/>
    <w:rsid w:val="00017D73"/>
    <w:rsid w:val="00022611"/>
    <w:rsid w:val="00036099"/>
    <w:rsid w:val="00041FC4"/>
    <w:rsid w:val="00047CCF"/>
    <w:rsid w:val="0006544F"/>
    <w:rsid w:val="00065565"/>
    <w:rsid w:val="000726DE"/>
    <w:rsid w:val="0007324C"/>
    <w:rsid w:val="00080023"/>
    <w:rsid w:val="00080C0F"/>
    <w:rsid w:val="00082533"/>
    <w:rsid w:val="00082623"/>
    <w:rsid w:val="00083974"/>
    <w:rsid w:val="00087EBD"/>
    <w:rsid w:val="000907E1"/>
    <w:rsid w:val="00097A7C"/>
    <w:rsid w:val="00097A7D"/>
    <w:rsid w:val="000A0FEF"/>
    <w:rsid w:val="000A6E4E"/>
    <w:rsid w:val="000C3502"/>
    <w:rsid w:val="000C4FFA"/>
    <w:rsid w:val="000C7D67"/>
    <w:rsid w:val="000E645D"/>
    <w:rsid w:val="000E755A"/>
    <w:rsid w:val="000F396F"/>
    <w:rsid w:val="000F7B98"/>
    <w:rsid w:val="001027A2"/>
    <w:rsid w:val="001032D1"/>
    <w:rsid w:val="00110F20"/>
    <w:rsid w:val="001114AA"/>
    <w:rsid w:val="0011668C"/>
    <w:rsid w:val="00127714"/>
    <w:rsid w:val="001279C8"/>
    <w:rsid w:val="001307D7"/>
    <w:rsid w:val="00130B44"/>
    <w:rsid w:val="00131D02"/>
    <w:rsid w:val="00135301"/>
    <w:rsid w:val="00135529"/>
    <w:rsid w:val="001517E9"/>
    <w:rsid w:val="00152AC9"/>
    <w:rsid w:val="00152BD5"/>
    <w:rsid w:val="0016421C"/>
    <w:rsid w:val="001648B6"/>
    <w:rsid w:val="001675CB"/>
    <w:rsid w:val="001812AC"/>
    <w:rsid w:val="00192319"/>
    <w:rsid w:val="00192417"/>
    <w:rsid w:val="00194B5D"/>
    <w:rsid w:val="001A26B3"/>
    <w:rsid w:val="001B0507"/>
    <w:rsid w:val="001B0A83"/>
    <w:rsid w:val="001B12F1"/>
    <w:rsid w:val="001B32B2"/>
    <w:rsid w:val="001B3E19"/>
    <w:rsid w:val="001C288F"/>
    <w:rsid w:val="001E31B4"/>
    <w:rsid w:val="001E5350"/>
    <w:rsid w:val="001F245B"/>
    <w:rsid w:val="00205543"/>
    <w:rsid w:val="0020573B"/>
    <w:rsid w:val="00205DA9"/>
    <w:rsid w:val="00206542"/>
    <w:rsid w:val="0020703B"/>
    <w:rsid w:val="00211361"/>
    <w:rsid w:val="002129E1"/>
    <w:rsid w:val="002170E3"/>
    <w:rsid w:val="00217208"/>
    <w:rsid w:val="00223771"/>
    <w:rsid w:val="00226EC1"/>
    <w:rsid w:val="002300A3"/>
    <w:rsid w:val="002368AD"/>
    <w:rsid w:val="00240D90"/>
    <w:rsid w:val="00243835"/>
    <w:rsid w:val="00245F91"/>
    <w:rsid w:val="00261D1C"/>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C46DF"/>
    <w:rsid w:val="002E1BDA"/>
    <w:rsid w:val="002E384A"/>
    <w:rsid w:val="002F291B"/>
    <w:rsid w:val="002F2ADC"/>
    <w:rsid w:val="0030231F"/>
    <w:rsid w:val="003051F4"/>
    <w:rsid w:val="003108BD"/>
    <w:rsid w:val="00313AB3"/>
    <w:rsid w:val="00324D2A"/>
    <w:rsid w:val="0032745E"/>
    <w:rsid w:val="00331FF3"/>
    <w:rsid w:val="00341197"/>
    <w:rsid w:val="00343925"/>
    <w:rsid w:val="00352E70"/>
    <w:rsid w:val="00360C0F"/>
    <w:rsid w:val="00365BAA"/>
    <w:rsid w:val="00371035"/>
    <w:rsid w:val="0037476E"/>
    <w:rsid w:val="00374D3F"/>
    <w:rsid w:val="003803E9"/>
    <w:rsid w:val="003860A3"/>
    <w:rsid w:val="003900B3"/>
    <w:rsid w:val="00390C1C"/>
    <w:rsid w:val="003A2726"/>
    <w:rsid w:val="003B2A2F"/>
    <w:rsid w:val="003B401D"/>
    <w:rsid w:val="003B51F1"/>
    <w:rsid w:val="003C5A32"/>
    <w:rsid w:val="003D1A18"/>
    <w:rsid w:val="003D2973"/>
    <w:rsid w:val="003E3393"/>
    <w:rsid w:val="003E3818"/>
    <w:rsid w:val="003F2DC0"/>
    <w:rsid w:val="003F56C2"/>
    <w:rsid w:val="004073B0"/>
    <w:rsid w:val="0041244B"/>
    <w:rsid w:val="004170CF"/>
    <w:rsid w:val="00420152"/>
    <w:rsid w:val="00420B15"/>
    <w:rsid w:val="00421172"/>
    <w:rsid w:val="00423494"/>
    <w:rsid w:val="00430497"/>
    <w:rsid w:val="00436035"/>
    <w:rsid w:val="00445471"/>
    <w:rsid w:val="00446DBB"/>
    <w:rsid w:val="00450506"/>
    <w:rsid w:val="0045721D"/>
    <w:rsid w:val="004727ED"/>
    <w:rsid w:val="00472E67"/>
    <w:rsid w:val="00476BD8"/>
    <w:rsid w:val="0049086A"/>
    <w:rsid w:val="004921FE"/>
    <w:rsid w:val="004A0307"/>
    <w:rsid w:val="004A1B74"/>
    <w:rsid w:val="004A27B0"/>
    <w:rsid w:val="004B204A"/>
    <w:rsid w:val="004B367C"/>
    <w:rsid w:val="004D3C0A"/>
    <w:rsid w:val="004D7ACD"/>
    <w:rsid w:val="004D7BEB"/>
    <w:rsid w:val="004F1ACA"/>
    <w:rsid w:val="00512E62"/>
    <w:rsid w:val="00515B2D"/>
    <w:rsid w:val="005240A6"/>
    <w:rsid w:val="00530D90"/>
    <w:rsid w:val="005330E3"/>
    <w:rsid w:val="005345E2"/>
    <w:rsid w:val="00537248"/>
    <w:rsid w:val="00546C3F"/>
    <w:rsid w:val="0054710F"/>
    <w:rsid w:val="00551385"/>
    <w:rsid w:val="005540B2"/>
    <w:rsid w:val="005559B2"/>
    <w:rsid w:val="0055657B"/>
    <w:rsid w:val="005634AF"/>
    <w:rsid w:val="005639CC"/>
    <w:rsid w:val="00564389"/>
    <w:rsid w:val="0056529A"/>
    <w:rsid w:val="005722E5"/>
    <w:rsid w:val="005755AD"/>
    <w:rsid w:val="00581BCA"/>
    <w:rsid w:val="00590D16"/>
    <w:rsid w:val="005A4A43"/>
    <w:rsid w:val="005C1CA2"/>
    <w:rsid w:val="005C2F01"/>
    <w:rsid w:val="005C5065"/>
    <w:rsid w:val="005C6619"/>
    <w:rsid w:val="005C6A23"/>
    <w:rsid w:val="005D1A69"/>
    <w:rsid w:val="005D7FC6"/>
    <w:rsid w:val="005E0E1D"/>
    <w:rsid w:val="005E2016"/>
    <w:rsid w:val="005E23C5"/>
    <w:rsid w:val="005F0BB8"/>
    <w:rsid w:val="005F13DF"/>
    <w:rsid w:val="00607036"/>
    <w:rsid w:val="006126AF"/>
    <w:rsid w:val="00615B4B"/>
    <w:rsid w:val="00621DC7"/>
    <w:rsid w:val="00627A4A"/>
    <w:rsid w:val="00644BA4"/>
    <w:rsid w:val="00651FED"/>
    <w:rsid w:val="0065619A"/>
    <w:rsid w:val="0065632E"/>
    <w:rsid w:val="00656718"/>
    <w:rsid w:val="00660757"/>
    <w:rsid w:val="00663C37"/>
    <w:rsid w:val="00665FCE"/>
    <w:rsid w:val="00667285"/>
    <w:rsid w:val="00675F72"/>
    <w:rsid w:val="00677521"/>
    <w:rsid w:val="00681BE9"/>
    <w:rsid w:val="00694A2F"/>
    <w:rsid w:val="00695241"/>
    <w:rsid w:val="006A36F9"/>
    <w:rsid w:val="006A7385"/>
    <w:rsid w:val="006B15F7"/>
    <w:rsid w:val="006B23CC"/>
    <w:rsid w:val="006B5101"/>
    <w:rsid w:val="006B6755"/>
    <w:rsid w:val="006C61F4"/>
    <w:rsid w:val="006C6360"/>
    <w:rsid w:val="006D1F94"/>
    <w:rsid w:val="006D3242"/>
    <w:rsid w:val="006D3D77"/>
    <w:rsid w:val="006D45F1"/>
    <w:rsid w:val="006D6F54"/>
    <w:rsid w:val="006D741B"/>
    <w:rsid w:val="006E2911"/>
    <w:rsid w:val="006E3091"/>
    <w:rsid w:val="006E54E9"/>
    <w:rsid w:val="006E629A"/>
    <w:rsid w:val="006F4169"/>
    <w:rsid w:val="006F5EE4"/>
    <w:rsid w:val="007064DB"/>
    <w:rsid w:val="007069F4"/>
    <w:rsid w:val="0071018A"/>
    <w:rsid w:val="00711387"/>
    <w:rsid w:val="0071152B"/>
    <w:rsid w:val="00717C9C"/>
    <w:rsid w:val="0072598B"/>
    <w:rsid w:val="00740F2F"/>
    <w:rsid w:val="007454BD"/>
    <w:rsid w:val="00745DE7"/>
    <w:rsid w:val="0074608F"/>
    <w:rsid w:val="00750743"/>
    <w:rsid w:val="00750956"/>
    <w:rsid w:val="00767B22"/>
    <w:rsid w:val="007709AE"/>
    <w:rsid w:val="00770F49"/>
    <w:rsid w:val="007801C9"/>
    <w:rsid w:val="007817B3"/>
    <w:rsid w:val="00781AFF"/>
    <w:rsid w:val="00785509"/>
    <w:rsid w:val="00785F02"/>
    <w:rsid w:val="00791A5D"/>
    <w:rsid w:val="007923D0"/>
    <w:rsid w:val="007976CD"/>
    <w:rsid w:val="007A0EF7"/>
    <w:rsid w:val="007A4FF7"/>
    <w:rsid w:val="007A564C"/>
    <w:rsid w:val="007C32FC"/>
    <w:rsid w:val="007C506F"/>
    <w:rsid w:val="007D4A73"/>
    <w:rsid w:val="008024D5"/>
    <w:rsid w:val="0080319A"/>
    <w:rsid w:val="0080743E"/>
    <w:rsid w:val="0081502D"/>
    <w:rsid w:val="008220C8"/>
    <w:rsid w:val="0083263B"/>
    <w:rsid w:val="008340FA"/>
    <w:rsid w:val="00836290"/>
    <w:rsid w:val="0084118F"/>
    <w:rsid w:val="008421D5"/>
    <w:rsid w:val="00852A52"/>
    <w:rsid w:val="0085324E"/>
    <w:rsid w:val="00855A8A"/>
    <w:rsid w:val="00855FAB"/>
    <w:rsid w:val="00861655"/>
    <w:rsid w:val="0086390B"/>
    <w:rsid w:val="00871D18"/>
    <w:rsid w:val="00872D83"/>
    <w:rsid w:val="008761E7"/>
    <w:rsid w:val="0087679E"/>
    <w:rsid w:val="0088161C"/>
    <w:rsid w:val="0088296C"/>
    <w:rsid w:val="008902A6"/>
    <w:rsid w:val="0089437D"/>
    <w:rsid w:val="008946DB"/>
    <w:rsid w:val="008979C4"/>
    <w:rsid w:val="008A144E"/>
    <w:rsid w:val="008A3EB2"/>
    <w:rsid w:val="008A40EC"/>
    <w:rsid w:val="008A7210"/>
    <w:rsid w:val="008B0040"/>
    <w:rsid w:val="008C6A48"/>
    <w:rsid w:val="008C78C1"/>
    <w:rsid w:val="008C7ADB"/>
    <w:rsid w:val="008C7F01"/>
    <w:rsid w:val="008D2DB7"/>
    <w:rsid w:val="008E0A90"/>
    <w:rsid w:val="008E18B3"/>
    <w:rsid w:val="008E1EDC"/>
    <w:rsid w:val="008E7EF6"/>
    <w:rsid w:val="008F1898"/>
    <w:rsid w:val="008F2323"/>
    <w:rsid w:val="008F5AD2"/>
    <w:rsid w:val="00900245"/>
    <w:rsid w:val="00900971"/>
    <w:rsid w:val="009030FD"/>
    <w:rsid w:val="0091308A"/>
    <w:rsid w:val="009154A1"/>
    <w:rsid w:val="00916FB5"/>
    <w:rsid w:val="009173B1"/>
    <w:rsid w:val="00917D4F"/>
    <w:rsid w:val="00922D33"/>
    <w:rsid w:val="0092451E"/>
    <w:rsid w:val="009257AD"/>
    <w:rsid w:val="00934039"/>
    <w:rsid w:val="00934E2A"/>
    <w:rsid w:val="00936ADE"/>
    <w:rsid w:val="0093751F"/>
    <w:rsid w:val="00937679"/>
    <w:rsid w:val="00942C6D"/>
    <w:rsid w:val="009502F1"/>
    <w:rsid w:val="00950406"/>
    <w:rsid w:val="00951F10"/>
    <w:rsid w:val="00953899"/>
    <w:rsid w:val="00954A5D"/>
    <w:rsid w:val="00960496"/>
    <w:rsid w:val="00960C97"/>
    <w:rsid w:val="00970B2B"/>
    <w:rsid w:val="00971B69"/>
    <w:rsid w:val="00971FE9"/>
    <w:rsid w:val="009831C8"/>
    <w:rsid w:val="0099354F"/>
    <w:rsid w:val="009A1B5C"/>
    <w:rsid w:val="009B2B59"/>
    <w:rsid w:val="009B688F"/>
    <w:rsid w:val="009D7E91"/>
    <w:rsid w:val="009E0D2D"/>
    <w:rsid w:val="009E77F5"/>
    <w:rsid w:val="009E7FBE"/>
    <w:rsid w:val="009F1EDC"/>
    <w:rsid w:val="009F6CE4"/>
    <w:rsid w:val="00A01E17"/>
    <w:rsid w:val="00A10A8C"/>
    <w:rsid w:val="00A15E5D"/>
    <w:rsid w:val="00A1772F"/>
    <w:rsid w:val="00A22159"/>
    <w:rsid w:val="00A32318"/>
    <w:rsid w:val="00A35462"/>
    <w:rsid w:val="00A36F52"/>
    <w:rsid w:val="00A431F6"/>
    <w:rsid w:val="00A47C33"/>
    <w:rsid w:val="00A50578"/>
    <w:rsid w:val="00A52D7A"/>
    <w:rsid w:val="00A54E7D"/>
    <w:rsid w:val="00A6246E"/>
    <w:rsid w:val="00A62D16"/>
    <w:rsid w:val="00A65EB2"/>
    <w:rsid w:val="00A714E3"/>
    <w:rsid w:val="00A746E9"/>
    <w:rsid w:val="00A76523"/>
    <w:rsid w:val="00A80F2C"/>
    <w:rsid w:val="00A924D9"/>
    <w:rsid w:val="00A927A4"/>
    <w:rsid w:val="00AA224C"/>
    <w:rsid w:val="00AA62C6"/>
    <w:rsid w:val="00AB1F85"/>
    <w:rsid w:val="00AB43FD"/>
    <w:rsid w:val="00AC65D5"/>
    <w:rsid w:val="00AD0F5E"/>
    <w:rsid w:val="00AE5CC1"/>
    <w:rsid w:val="00AE656C"/>
    <w:rsid w:val="00AF107A"/>
    <w:rsid w:val="00B14073"/>
    <w:rsid w:val="00B14569"/>
    <w:rsid w:val="00B16466"/>
    <w:rsid w:val="00B24029"/>
    <w:rsid w:val="00B33709"/>
    <w:rsid w:val="00B3681A"/>
    <w:rsid w:val="00B41599"/>
    <w:rsid w:val="00B43AA7"/>
    <w:rsid w:val="00B44A76"/>
    <w:rsid w:val="00B474E0"/>
    <w:rsid w:val="00B47AF4"/>
    <w:rsid w:val="00B57E8D"/>
    <w:rsid w:val="00B600EB"/>
    <w:rsid w:val="00B66F1A"/>
    <w:rsid w:val="00B77399"/>
    <w:rsid w:val="00B85D5B"/>
    <w:rsid w:val="00B87589"/>
    <w:rsid w:val="00B9217D"/>
    <w:rsid w:val="00B97D5F"/>
    <w:rsid w:val="00BA2BAF"/>
    <w:rsid w:val="00BB2660"/>
    <w:rsid w:val="00BC4FDE"/>
    <w:rsid w:val="00BD11F6"/>
    <w:rsid w:val="00BD16B6"/>
    <w:rsid w:val="00BD3E08"/>
    <w:rsid w:val="00BF26FC"/>
    <w:rsid w:val="00C006B9"/>
    <w:rsid w:val="00C00A9F"/>
    <w:rsid w:val="00C024BE"/>
    <w:rsid w:val="00C032E8"/>
    <w:rsid w:val="00C074DA"/>
    <w:rsid w:val="00C13114"/>
    <w:rsid w:val="00C157E7"/>
    <w:rsid w:val="00C27B54"/>
    <w:rsid w:val="00C352C3"/>
    <w:rsid w:val="00C40AB4"/>
    <w:rsid w:val="00C46B38"/>
    <w:rsid w:val="00C52BBA"/>
    <w:rsid w:val="00C5743C"/>
    <w:rsid w:val="00C607DE"/>
    <w:rsid w:val="00C65850"/>
    <w:rsid w:val="00C702D0"/>
    <w:rsid w:val="00C7285C"/>
    <w:rsid w:val="00C85018"/>
    <w:rsid w:val="00C87B70"/>
    <w:rsid w:val="00C92A02"/>
    <w:rsid w:val="00C933EC"/>
    <w:rsid w:val="00C94908"/>
    <w:rsid w:val="00CB236F"/>
    <w:rsid w:val="00CB6A57"/>
    <w:rsid w:val="00CC0487"/>
    <w:rsid w:val="00CE36D9"/>
    <w:rsid w:val="00CE5CE1"/>
    <w:rsid w:val="00CF0A45"/>
    <w:rsid w:val="00CF1200"/>
    <w:rsid w:val="00CF5203"/>
    <w:rsid w:val="00D02464"/>
    <w:rsid w:val="00D078A9"/>
    <w:rsid w:val="00D17908"/>
    <w:rsid w:val="00D22AA6"/>
    <w:rsid w:val="00D44954"/>
    <w:rsid w:val="00D46353"/>
    <w:rsid w:val="00D5125B"/>
    <w:rsid w:val="00D52B5C"/>
    <w:rsid w:val="00D623F5"/>
    <w:rsid w:val="00D64F5C"/>
    <w:rsid w:val="00D75079"/>
    <w:rsid w:val="00D84CEF"/>
    <w:rsid w:val="00D938E8"/>
    <w:rsid w:val="00D93B2A"/>
    <w:rsid w:val="00D9535D"/>
    <w:rsid w:val="00D975FC"/>
    <w:rsid w:val="00DA1FB3"/>
    <w:rsid w:val="00DA6A99"/>
    <w:rsid w:val="00DB283B"/>
    <w:rsid w:val="00DC4BC3"/>
    <w:rsid w:val="00DD20F9"/>
    <w:rsid w:val="00DD2A4A"/>
    <w:rsid w:val="00DE1EA9"/>
    <w:rsid w:val="00DE435B"/>
    <w:rsid w:val="00DF126C"/>
    <w:rsid w:val="00DF5BAC"/>
    <w:rsid w:val="00E02C55"/>
    <w:rsid w:val="00E17CF4"/>
    <w:rsid w:val="00E27B6A"/>
    <w:rsid w:val="00E3173D"/>
    <w:rsid w:val="00E34D51"/>
    <w:rsid w:val="00E44692"/>
    <w:rsid w:val="00E45F9C"/>
    <w:rsid w:val="00E47333"/>
    <w:rsid w:val="00E5234F"/>
    <w:rsid w:val="00E53D2F"/>
    <w:rsid w:val="00E552D2"/>
    <w:rsid w:val="00E665A3"/>
    <w:rsid w:val="00E66E56"/>
    <w:rsid w:val="00E76C98"/>
    <w:rsid w:val="00E86A2A"/>
    <w:rsid w:val="00EA468D"/>
    <w:rsid w:val="00EA5247"/>
    <w:rsid w:val="00EA5430"/>
    <w:rsid w:val="00EA5B2E"/>
    <w:rsid w:val="00EB1AF7"/>
    <w:rsid w:val="00EB384E"/>
    <w:rsid w:val="00EB540C"/>
    <w:rsid w:val="00EB68AC"/>
    <w:rsid w:val="00EC06A9"/>
    <w:rsid w:val="00EC147A"/>
    <w:rsid w:val="00EC6DD7"/>
    <w:rsid w:val="00ED4A2E"/>
    <w:rsid w:val="00ED7CE8"/>
    <w:rsid w:val="00ED7D2E"/>
    <w:rsid w:val="00EE3FF1"/>
    <w:rsid w:val="00EE5D3C"/>
    <w:rsid w:val="00EF1074"/>
    <w:rsid w:val="00EF4F4C"/>
    <w:rsid w:val="00F12E6B"/>
    <w:rsid w:val="00F14A99"/>
    <w:rsid w:val="00F14F56"/>
    <w:rsid w:val="00F20BA0"/>
    <w:rsid w:val="00F20C01"/>
    <w:rsid w:val="00F21934"/>
    <w:rsid w:val="00F21BF9"/>
    <w:rsid w:val="00F271EE"/>
    <w:rsid w:val="00F31285"/>
    <w:rsid w:val="00F32633"/>
    <w:rsid w:val="00F37C6B"/>
    <w:rsid w:val="00F42536"/>
    <w:rsid w:val="00F437CF"/>
    <w:rsid w:val="00F54FDC"/>
    <w:rsid w:val="00F67805"/>
    <w:rsid w:val="00F67B43"/>
    <w:rsid w:val="00F7764E"/>
    <w:rsid w:val="00F86E08"/>
    <w:rsid w:val="00F968E8"/>
    <w:rsid w:val="00F977C7"/>
    <w:rsid w:val="00FA1674"/>
    <w:rsid w:val="00FA28F2"/>
    <w:rsid w:val="00FA35BE"/>
    <w:rsid w:val="00FB3D71"/>
    <w:rsid w:val="00FC40C7"/>
    <w:rsid w:val="00FD525B"/>
    <w:rsid w:val="00FE3890"/>
    <w:rsid w:val="00FE3A58"/>
    <w:rsid w:val="00FE41D2"/>
    <w:rsid w:val="00FF1929"/>
    <w:rsid w:val="00FF26B0"/>
    <w:rsid w:val="00FF3E57"/>
    <w:rsid w:val="00FF3EDC"/>
    <w:rsid w:val="00FF428E"/>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vel2-Red">
    <w:name w:val="Nível 2 -Red"/>
    <w:basedOn w:val="Nivel2"/>
    <w:link w:val="Nvel2-RedChar"/>
    <w:qFormat/>
    <w:rsid w:val="00FD525B"/>
    <w:pPr>
      <w:numPr>
        <w:ilvl w:val="1"/>
        <w:numId w:val="40"/>
      </w:numPr>
      <w:suppressAutoHyphens w:val="0"/>
      <w:ind w:left="0" w:firstLine="0"/>
    </w:pPr>
    <w:rPr>
      <w:rFonts w:ascii="Arial" w:eastAsia="MS Mincho" w:hAnsi="Arial"/>
      <w:i/>
      <w:iCs/>
      <w:color w:val="FF0000"/>
      <w:lang w:val="x-none" w:eastAsia="x-none"/>
    </w:rPr>
  </w:style>
  <w:style w:type="character" w:customStyle="1" w:styleId="Nvel2-RedChar">
    <w:name w:val="Nível 2 -Red Char"/>
    <w:link w:val="Nvel2-Red"/>
    <w:rsid w:val="00FD525B"/>
    <w:rPr>
      <w:rFonts w:ascii="Arial" w:eastAsia="MS Mincho" w:hAnsi="Arial" w:cs="Times New Roman"/>
      <w:i/>
      <w:iCs/>
      <w:color w:val="FF0000"/>
      <w:sz w:val="20"/>
      <w:szCs w:val="20"/>
      <w:lang w:val="x-none" w:eastAsia="x-none"/>
    </w:rPr>
  </w:style>
  <w:style w:type="paragraph" w:styleId="NormalWeb">
    <w:name w:val="Normal (Web)"/>
    <w:basedOn w:val="Normal"/>
    <w:uiPriority w:val="99"/>
    <w:qFormat/>
    <w:rsid w:val="00194B5D"/>
    <w:pPr>
      <w:spacing w:before="100" w:after="100"/>
      <w:textAlignment w:val="baseline"/>
    </w:pPr>
    <w:rPr>
      <w:rFonts w:ascii="Times New Roman" w:hAnsi="Times New Roman" w:cs="Times New Roman"/>
      <w:color w:val="00000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21</Pages>
  <Words>9180</Words>
  <Characters>49576</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16</cp:revision>
  <cp:lastPrinted>2026-02-04T18:50:00Z</cp:lastPrinted>
  <dcterms:created xsi:type="dcterms:W3CDTF">2026-02-24T16:59:00Z</dcterms:created>
  <dcterms:modified xsi:type="dcterms:W3CDTF">2026-02-25T17:29:00Z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