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357B2" w14:textId="7B4966C7" w:rsidR="002619C1" w:rsidRDefault="002619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ANEXO I</w:t>
      </w:r>
      <w:bookmarkStart w:id="0" w:name="_GoBack"/>
      <w:bookmarkEnd w:id="0"/>
    </w:p>
    <w:p w14:paraId="11C31F4C" w14:textId="61A5CCEC" w:rsidR="000D5648" w:rsidRPr="004A14C1" w:rsidRDefault="00B51EF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4A14C1">
        <w:rPr>
          <w:rFonts w:ascii="Times New Roman" w:hAnsi="Times New Roman" w:cs="Times New Roman"/>
          <w:b/>
          <w:bCs/>
        </w:rPr>
        <w:t>ESTUDO TÉCNICO PRELIMINAR</w:t>
      </w:r>
    </w:p>
    <w:p w14:paraId="059461CE" w14:textId="77777777" w:rsidR="000D5648" w:rsidRPr="004A14C1" w:rsidRDefault="000D564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878E258" w14:textId="77777777" w:rsidR="000D5648" w:rsidRPr="004A14C1" w:rsidRDefault="00B51EF5">
      <w:pPr>
        <w:spacing w:line="360" w:lineRule="auto"/>
        <w:jc w:val="both"/>
        <w:rPr>
          <w:rFonts w:ascii="Times New Roman" w:hAnsi="Times New Roman" w:cs="Times New Roman"/>
        </w:rPr>
      </w:pPr>
      <w:r w:rsidRPr="004A14C1">
        <w:rPr>
          <w:rFonts w:ascii="Times New Roman" w:hAnsi="Times New Roman" w:cs="Times New Roman"/>
          <w:b/>
          <w:bCs/>
          <w:color w:val="000000"/>
        </w:rPr>
        <w:t>1.</w:t>
      </w:r>
      <w:r w:rsidRPr="004A14C1">
        <w:rPr>
          <w:rFonts w:ascii="Times New Roman" w:hAnsi="Times New Roman" w:cs="Times New Roman"/>
          <w:b/>
          <w:bCs/>
          <w:color w:val="000000"/>
        </w:rPr>
        <w:tab/>
      </w:r>
      <w:commentRangeStart w:id="1"/>
      <w:r w:rsidRPr="004A14C1">
        <w:rPr>
          <w:rFonts w:ascii="Times New Roman" w:hAnsi="Times New Roman" w:cs="Times New Roman"/>
          <w:b/>
          <w:bCs/>
          <w:color w:val="000000"/>
        </w:rPr>
        <w:t>DO OBJETO</w:t>
      </w:r>
      <w:commentRangeEnd w:id="1"/>
      <w:r w:rsidRPr="004A14C1">
        <w:rPr>
          <w:rFonts w:ascii="Times New Roman" w:hAnsi="Times New Roman" w:cs="Times New Roman"/>
        </w:rPr>
        <w:commentReference w:id="1"/>
      </w:r>
    </w:p>
    <w:p w14:paraId="409020E3" w14:textId="0DB7CC96" w:rsidR="000D5648" w:rsidRPr="004A14C1" w:rsidRDefault="00B51EF5">
      <w:pPr>
        <w:spacing w:line="360" w:lineRule="auto"/>
        <w:jc w:val="both"/>
        <w:rPr>
          <w:rFonts w:ascii="Times New Roman" w:hAnsi="Times New Roman" w:cs="Times New Roman"/>
        </w:rPr>
      </w:pPr>
      <w:r w:rsidRPr="004A14C1">
        <w:rPr>
          <w:rFonts w:ascii="Times New Roman" w:hAnsi="Times New Roman" w:cs="Times New Roman"/>
          <w:bCs/>
          <w:color w:val="000000"/>
        </w:rPr>
        <w:t>1.1</w:t>
      </w:r>
      <w:r w:rsidRPr="004A14C1">
        <w:rPr>
          <w:rFonts w:ascii="Times New Roman" w:hAnsi="Times New Roman" w:cs="Times New Roman"/>
          <w:bCs/>
        </w:rPr>
        <w:tab/>
      </w:r>
      <w:r w:rsidRPr="004A14C1">
        <w:rPr>
          <w:rFonts w:ascii="Times New Roman" w:hAnsi="Times New Roman" w:cs="Times New Roman"/>
          <w:color w:val="000000"/>
        </w:rPr>
        <w:t>A presente demanda tem como objetivo a contratação de empresa especializada e homologada pelo WhatsApp Business API</w:t>
      </w:r>
      <w:r w:rsidR="006F6144">
        <w:rPr>
          <w:rFonts w:ascii="Times New Roman" w:hAnsi="Times New Roman" w:cs="Times New Roman"/>
          <w:color w:val="000000"/>
        </w:rPr>
        <w:t>,</w:t>
      </w:r>
      <w:r w:rsidRPr="004A14C1">
        <w:rPr>
          <w:rFonts w:ascii="Times New Roman" w:hAnsi="Times New Roman" w:cs="Times New Roman"/>
          <w:color w:val="000000"/>
        </w:rPr>
        <w:t xml:space="preserve"> para fornecimento de plataforma de comunicação e atendimento digital via WhatsApp</w:t>
      </w:r>
      <w:r w:rsidR="00A04401" w:rsidRPr="004A14C1">
        <w:rPr>
          <w:rFonts w:ascii="Times New Roman" w:hAnsi="Times New Roman" w:cs="Times New Roman"/>
          <w:color w:val="000000"/>
        </w:rPr>
        <w:t xml:space="preserve"> com </w:t>
      </w:r>
      <w:r w:rsidR="006F6144">
        <w:rPr>
          <w:rFonts w:ascii="Times New Roman" w:hAnsi="Times New Roman" w:cs="Times New Roman"/>
          <w:color w:val="000000"/>
        </w:rPr>
        <w:t>C</w:t>
      </w:r>
      <w:r w:rsidR="00A04401" w:rsidRPr="004A14C1">
        <w:rPr>
          <w:rFonts w:ascii="Times New Roman" w:hAnsi="Times New Roman" w:cs="Times New Roman"/>
          <w:color w:val="000000"/>
        </w:rPr>
        <w:t xml:space="preserve">hatbot e </w:t>
      </w:r>
      <w:r w:rsidR="006F6144">
        <w:rPr>
          <w:rFonts w:ascii="Times New Roman" w:hAnsi="Times New Roman" w:cs="Times New Roman"/>
          <w:color w:val="000000"/>
        </w:rPr>
        <w:t>H</w:t>
      </w:r>
      <w:r w:rsidR="00A04401" w:rsidRPr="004A14C1">
        <w:rPr>
          <w:rFonts w:ascii="Times New Roman" w:hAnsi="Times New Roman" w:cs="Times New Roman"/>
          <w:color w:val="000000"/>
        </w:rPr>
        <w:t>umano</w:t>
      </w:r>
      <w:r w:rsidRPr="004A14C1">
        <w:rPr>
          <w:rFonts w:ascii="Times New Roman" w:hAnsi="Times New Roman" w:cs="Times New Roman"/>
          <w:color w:val="000000"/>
        </w:rPr>
        <w:t xml:space="preserve">, conforme especificações contidas neste </w:t>
      </w:r>
      <w:r w:rsidR="00C819AF">
        <w:rPr>
          <w:rFonts w:ascii="Times New Roman" w:hAnsi="Times New Roman" w:cs="Times New Roman"/>
          <w:color w:val="000000"/>
        </w:rPr>
        <w:t>Estudo</w:t>
      </w:r>
      <w:r w:rsidRPr="004A14C1">
        <w:rPr>
          <w:rFonts w:ascii="Times New Roman" w:hAnsi="Times New Roman" w:cs="Times New Roman"/>
          <w:color w:val="000000"/>
        </w:rPr>
        <w:t>, de forma a prover a continuidade dos serviços da Prefeitura Municipal de São Gonçalo, dando base ao termo de referência a ser elaborado, caso se conclua pela viabilidade da contratação, nos term</w:t>
      </w:r>
      <w:r w:rsidRPr="004A14C1">
        <w:rPr>
          <w:rFonts w:ascii="Times New Roman" w:eastAsia="Times New Roman" w:hAnsi="Times New Roman" w:cs="Times New Roman"/>
          <w:color w:val="000000"/>
          <w:kern w:val="0"/>
          <w:lang w:eastAsia="pt-BR" w:bidi="ar-SA"/>
        </w:rPr>
        <w:t>os do inc. IX, art. 75, da Lei nº 14.133/2021</w:t>
      </w:r>
      <w:r w:rsidRPr="004A14C1">
        <w:rPr>
          <w:rFonts w:ascii="Times New Roman" w:hAnsi="Times New Roman" w:cs="Times New Roman"/>
          <w:color w:val="000000"/>
        </w:rPr>
        <w:t xml:space="preserve">. </w:t>
      </w:r>
    </w:p>
    <w:p w14:paraId="744A72E9" w14:textId="77777777" w:rsidR="000D5648" w:rsidRPr="004A14C1" w:rsidRDefault="000D5648">
      <w:pPr>
        <w:spacing w:line="360" w:lineRule="auto"/>
        <w:ind w:left="397"/>
        <w:jc w:val="both"/>
        <w:rPr>
          <w:rFonts w:ascii="Times New Roman" w:hAnsi="Times New Roman" w:cs="Times New Roman"/>
        </w:rPr>
      </w:pPr>
    </w:p>
    <w:p w14:paraId="67275BAA" w14:textId="77777777" w:rsidR="000D5648" w:rsidRPr="004A14C1" w:rsidRDefault="00B51EF5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b/>
          <w:szCs w:val="24"/>
        </w:rPr>
      </w:pPr>
      <w:r w:rsidRPr="004A14C1">
        <w:rPr>
          <w:rFonts w:ascii="Times New Roman" w:hAnsi="Times New Roman"/>
          <w:b/>
          <w:szCs w:val="24"/>
        </w:rPr>
        <w:t>2.</w:t>
      </w:r>
      <w:r w:rsidRPr="004A14C1">
        <w:rPr>
          <w:rFonts w:ascii="Times New Roman" w:hAnsi="Times New Roman"/>
          <w:b/>
          <w:szCs w:val="24"/>
        </w:rPr>
        <w:tab/>
        <w:t>ÁREA REQUISITANTE</w:t>
      </w:r>
    </w:p>
    <w:p w14:paraId="6BF46EE2" w14:textId="3EC53F34" w:rsidR="000D5648" w:rsidRPr="004A14C1" w:rsidRDefault="00B51EF5">
      <w:pPr>
        <w:spacing w:line="360" w:lineRule="auto"/>
        <w:jc w:val="both"/>
        <w:rPr>
          <w:rFonts w:ascii="Times New Roman" w:hAnsi="Times New Roman" w:cs="Times New Roman"/>
        </w:rPr>
      </w:pPr>
      <w:r w:rsidRPr="004A14C1">
        <w:rPr>
          <w:rFonts w:ascii="Times New Roman" w:hAnsi="Times New Roman" w:cs="Times New Roman"/>
          <w:bCs/>
        </w:rPr>
        <w:t>2.1</w:t>
      </w:r>
      <w:r w:rsidRPr="004A14C1">
        <w:rPr>
          <w:rFonts w:ascii="Times New Roman" w:hAnsi="Times New Roman" w:cs="Times New Roman"/>
          <w:bCs/>
        </w:rPr>
        <w:tab/>
        <w:t xml:space="preserve"> Secretaria de Fazenda do Município de São Gonçalo</w:t>
      </w:r>
      <w:r w:rsidR="00F3534D">
        <w:rPr>
          <w:rFonts w:ascii="Times New Roman" w:hAnsi="Times New Roman" w:cs="Times New Roman"/>
          <w:bCs/>
        </w:rPr>
        <w:t>.</w:t>
      </w:r>
    </w:p>
    <w:p w14:paraId="1B4EC40C" w14:textId="77777777" w:rsidR="000D5648" w:rsidRPr="004A14C1" w:rsidRDefault="000D5648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37C3C239" w14:textId="77777777" w:rsidR="000D5648" w:rsidRPr="004A14C1" w:rsidRDefault="00B51EF5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b/>
          <w:color w:val="000000"/>
          <w:szCs w:val="24"/>
        </w:rPr>
        <w:t>3.</w:t>
      </w:r>
      <w:r w:rsidRPr="004A14C1">
        <w:rPr>
          <w:rFonts w:ascii="Times New Roman" w:hAnsi="Times New Roman"/>
          <w:b/>
          <w:color w:val="000000"/>
          <w:szCs w:val="24"/>
        </w:rPr>
        <w:tab/>
      </w:r>
      <w:commentRangeStart w:id="2"/>
      <w:commentRangeStart w:id="3"/>
      <w:r w:rsidRPr="004A14C1">
        <w:rPr>
          <w:rFonts w:ascii="Times New Roman" w:hAnsi="Times New Roman"/>
          <w:b/>
          <w:color w:val="000000"/>
          <w:szCs w:val="24"/>
        </w:rPr>
        <w:t>DESCRIÇÃO DA NECESSIDADE</w:t>
      </w:r>
      <w:r w:rsidRPr="004A14C1">
        <w:rPr>
          <w:rFonts w:ascii="Times New Roman" w:hAnsi="Times New Roman"/>
          <w:color w:val="FF0000"/>
          <w:szCs w:val="24"/>
        </w:rPr>
        <w:t xml:space="preserve"> </w:t>
      </w:r>
      <w:commentRangeEnd w:id="2"/>
      <w:r w:rsidRPr="004A14C1">
        <w:rPr>
          <w:rFonts w:ascii="Times New Roman" w:hAnsi="Times New Roman"/>
        </w:rPr>
        <w:commentReference w:id="2"/>
      </w:r>
      <w:commentRangeEnd w:id="3"/>
      <w:r w:rsidR="004A14C1">
        <w:rPr>
          <w:rStyle w:val="Refdecomentrio"/>
          <w:rFonts w:cs="Mangal"/>
        </w:rPr>
        <w:commentReference w:id="3"/>
      </w:r>
      <w:r w:rsidRPr="004A14C1">
        <w:rPr>
          <w:rFonts w:ascii="Times New Roman" w:hAnsi="Times New Roman"/>
          <w:szCs w:val="24"/>
        </w:rPr>
        <w:t>(Art. 18, §1º, I, Lei Federal nº 14.133/2021)</w:t>
      </w:r>
    </w:p>
    <w:p w14:paraId="6BFED195" w14:textId="6FD67510" w:rsidR="000D5648" w:rsidRDefault="003D6FDB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3.1</w:t>
      </w:r>
      <w:r w:rsidR="00B51EF5" w:rsidRPr="004A14C1">
        <w:rPr>
          <w:rFonts w:ascii="Times New Roman" w:hAnsi="Times New Roman"/>
          <w:szCs w:val="24"/>
        </w:rPr>
        <w:tab/>
        <w:t>O Estudo Técnico Preliminar tem por objetivo identificar e analisar os cenários para o atendimento da dema</w:t>
      </w:r>
      <w:r w:rsidR="006F6144">
        <w:rPr>
          <w:rFonts w:ascii="Times New Roman" w:hAnsi="Times New Roman"/>
          <w:szCs w:val="24"/>
        </w:rPr>
        <w:t>nda que consta no Documento de F</w:t>
      </w:r>
      <w:r w:rsidR="00B51EF5" w:rsidRPr="004A14C1">
        <w:rPr>
          <w:rFonts w:ascii="Times New Roman" w:hAnsi="Times New Roman"/>
          <w:szCs w:val="24"/>
        </w:rPr>
        <w:t>ormalização da Demanda, bem como demonstrar a viabilidade técnica e econômica das soluções identificadas, fornecendo as informações necessárias para subsidiar o respectivo processo de contratação.</w:t>
      </w:r>
    </w:p>
    <w:p w14:paraId="4907D9AB" w14:textId="1C60038A" w:rsidR="003D6FDB" w:rsidRPr="006F6144" w:rsidRDefault="003D6FDB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3.2</w:t>
      </w:r>
      <w:r>
        <w:rPr>
          <w:rFonts w:ascii="Times New Roman" w:hAnsi="Times New Roman"/>
          <w:szCs w:val="24"/>
        </w:rPr>
        <w:tab/>
      </w:r>
      <w:r w:rsidRPr="003D6FDB">
        <w:rPr>
          <w:rFonts w:ascii="Times New Roman" w:hAnsi="Times New Roman"/>
        </w:rPr>
        <w:t xml:space="preserve">A Prefeitura Municipal de São Gonçalo – Infraestrutura TI, ao longo dos anos, buscou soluções que suportassem os sistemas importantes e críticos do seu parque tecnológico. Desta maneira, esforçou-se para realizar aquisições de produtos que auxiliassem e oferecessem ferramentas para subsidiar as áreas de infraestrutura e desenvolvimento no aparato de sistemas de informação do Órgão. Entretanto, como alguns dos itens não foram viabilizados, deparamo-nos com um cenário ferramental escasso para </w:t>
      </w:r>
      <w:r w:rsidRPr="006F6144">
        <w:rPr>
          <w:rFonts w:ascii="Times New Roman" w:hAnsi="Times New Roman"/>
        </w:rPr>
        <w:t>gerir a grande demanda.</w:t>
      </w:r>
    </w:p>
    <w:p w14:paraId="2A748B6B" w14:textId="46CB1C09" w:rsidR="003D6FDB" w:rsidRPr="006F6144" w:rsidRDefault="003D6FDB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</w:rPr>
      </w:pPr>
      <w:r w:rsidRPr="006F6144">
        <w:rPr>
          <w:rFonts w:ascii="Times New Roman" w:hAnsi="Times New Roman"/>
        </w:rPr>
        <w:t>3.3</w:t>
      </w:r>
      <w:r w:rsidRPr="006F6144">
        <w:rPr>
          <w:rFonts w:ascii="Times New Roman" w:hAnsi="Times New Roman"/>
        </w:rPr>
        <w:tab/>
        <w:t>A aquisição se justifica pela necessidade de atendimento das demandas existentes relacionadas ao crescimento, modernização da infraestrutura e segurança da informação</w:t>
      </w:r>
      <w:r w:rsidR="006F6144">
        <w:rPr>
          <w:rFonts w:ascii="Times New Roman" w:hAnsi="Times New Roman"/>
        </w:rPr>
        <w:t>,</w:t>
      </w:r>
      <w:r w:rsidRPr="006F6144">
        <w:rPr>
          <w:rFonts w:ascii="Times New Roman" w:hAnsi="Times New Roman"/>
        </w:rPr>
        <w:t xml:space="preserve"> está diretamente ligado a atualizações de segurança, disponibilidade e resistência.</w:t>
      </w:r>
    </w:p>
    <w:p w14:paraId="4AE8C4A7" w14:textId="2078C02F" w:rsidR="003D6FDB" w:rsidRPr="006F6144" w:rsidRDefault="003D6FDB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</w:rPr>
      </w:pPr>
      <w:r w:rsidRPr="006F6144">
        <w:rPr>
          <w:rFonts w:ascii="Times New Roman" w:hAnsi="Times New Roman"/>
        </w:rPr>
        <w:t>3.4</w:t>
      </w:r>
      <w:r w:rsidRPr="006F6144">
        <w:rPr>
          <w:rFonts w:ascii="Times New Roman" w:hAnsi="Times New Roman"/>
        </w:rPr>
        <w:tab/>
        <w:t>Justifica-se a contratação da solução para envio e recebimento de mensagens por uso de plataforma informatizada para automação de Mensagens e Chatbot via WhatsApp, permitindo a gestão de filas de atendimento entre múltiplos operadores, além do envio de mensagens e avisos pela Adminis</w:t>
      </w:r>
      <w:r w:rsidRPr="006F6144">
        <w:rPr>
          <w:rFonts w:ascii="Times New Roman" w:hAnsi="Times New Roman"/>
        </w:rPr>
        <w:lastRenderedPageBreak/>
        <w:t>tração Pública Municipal. É um requisito para entrada em produção com a solução que utiliza inteligência artificial e que pode ser programada para responder a perguntas frequentes, fornecer informações, enviar recomendações e outras tarefas. Nesse contexto, foi projetada para fazer uso do WhatsApp como interface de comunicação com seus usuários. Todavia, devido ao volume de mensagens, não é possível fazer uso desse comunicador instantâneo no seu modelo gratuito, fazendo-se necessária a contratação da sua versão paga, destinada a empresas e organizações públicas.</w:t>
      </w:r>
    </w:p>
    <w:p w14:paraId="5CFB946B" w14:textId="77777777" w:rsidR="003E0237" w:rsidRDefault="003D6FDB" w:rsidP="003E0237">
      <w:pPr>
        <w:spacing w:line="360" w:lineRule="auto"/>
        <w:jc w:val="both"/>
        <w:rPr>
          <w:rFonts w:ascii="Times New Roman" w:hAnsi="Times New Roman" w:cs="Times New Roman"/>
        </w:rPr>
      </w:pPr>
      <w:r w:rsidRPr="006F6144">
        <w:rPr>
          <w:rFonts w:ascii="Times New Roman" w:hAnsi="Times New Roman" w:cs="Times New Roman"/>
        </w:rPr>
        <w:t>3.5</w:t>
      </w:r>
      <w:r w:rsidRPr="006F6144">
        <w:rPr>
          <w:rFonts w:ascii="Times New Roman" w:hAnsi="Times New Roman" w:cs="Times New Roman"/>
        </w:rPr>
        <w:tab/>
        <w:t>Ao utilizar a automação de Mensagens e Chatbot via WhatsApp como plataforma de comunicação a Secretaria Municipal de Fazenda oferecerá aos usuários uma forma rápida, acessível e dinâmica de obter informações e serviços relacionados à Fazenda Municipal. O WhatsApp é um aplicativo amplamente utilizado no Brasil, o que significa que muitas pessoas já estão familiarizadas com sua interface e funcionalidades. Além disso, a comunicação por meio do WhatsApp pode ser mais ágil e prática, permitindo que os usuários realizem consultas e recebam respostas imediatas.</w:t>
      </w:r>
    </w:p>
    <w:p w14:paraId="1536D5EA" w14:textId="77777777" w:rsidR="00675D4C" w:rsidRDefault="003E0237" w:rsidP="00675D4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3.6</w:t>
      </w:r>
      <w:r>
        <w:rPr>
          <w:rFonts w:ascii="Times New Roman" w:hAnsi="Times New Roman" w:cs="Times New Roman"/>
        </w:rPr>
        <w:tab/>
      </w:r>
      <w:r w:rsidRPr="002A6F7C">
        <w:rPr>
          <w:rFonts w:ascii="Times New Roman" w:hAnsi="Times New Roman"/>
        </w:rPr>
        <w:t>A utilização do Chatbot via WhatsApp também pode trazer economia de tempo e recursos para a Secretaria Municipal de Fazenda pode ser programado para realizar tarefas que antes eram desempenhadas manualmente pelos servidores do órgão, haverá uma redução no número de atendimentos presenciais ou telefônicos, o que pode gerar uma diminuição no tempo de espera e no custo operacional da Secretaria.</w:t>
      </w:r>
    </w:p>
    <w:p w14:paraId="77B1BCD8" w14:textId="70EA2A45" w:rsidR="003E0237" w:rsidRDefault="00675D4C" w:rsidP="00675D4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3.7</w:t>
      </w:r>
      <w:r>
        <w:rPr>
          <w:rFonts w:ascii="Times New Roman" w:hAnsi="Times New Roman"/>
        </w:rPr>
        <w:tab/>
      </w:r>
      <w:r w:rsidR="003E0237" w:rsidRPr="002A6F7C">
        <w:rPr>
          <w:rFonts w:ascii="Times New Roman" w:hAnsi="Times New Roman"/>
        </w:rPr>
        <w:t>Por esses motivos, a contratação da automação de Mensagens e Chatbot via WhatsApp é uma escolha estratégica que trará impactos positivos na comunicação com os usuários, otimização de processos e consequente incremento de produtividade.</w:t>
      </w:r>
    </w:p>
    <w:p w14:paraId="78A6AB0B" w14:textId="4E3940A6" w:rsidR="003E0237" w:rsidRPr="002A6F7C" w:rsidRDefault="00675D4C" w:rsidP="00675D4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3.8</w:t>
      </w:r>
      <w:r>
        <w:rPr>
          <w:rFonts w:ascii="Times New Roman" w:hAnsi="Times New Roman"/>
        </w:rPr>
        <w:tab/>
      </w:r>
      <w:r w:rsidR="003E0237" w:rsidRPr="002A6F7C">
        <w:rPr>
          <w:rFonts w:ascii="Times New Roman" w:hAnsi="Times New Roman"/>
        </w:rPr>
        <w:t>A evolução tecnológica, notadamente na área de Inteligência Artificial, trouxe novas possibilidades de uso para ferramentas que já fazem parte do nosso dia a dia, a exemplo dos comunicadores instantâneos como o WhatsApp. Nesse contexto, a Secretaria Municipal de Fazenda tem trabalhado, por meio da Subsecretaria de Informática em soluções que farão uso dessa ferramenta para troca de mensagens entre sistemas inteligentes, servidores e cidadãos.</w:t>
      </w:r>
    </w:p>
    <w:p w14:paraId="53BA5747" w14:textId="77777777" w:rsidR="00675D4C" w:rsidRDefault="00675D4C" w:rsidP="00675D4C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3.9</w:t>
      </w:r>
      <w:r>
        <w:rPr>
          <w:rFonts w:ascii="Times New Roman" w:hAnsi="Times New Roman"/>
          <w:szCs w:val="24"/>
        </w:rPr>
        <w:tab/>
      </w:r>
      <w:r w:rsidR="003E0237" w:rsidRPr="002A6F7C">
        <w:rPr>
          <w:rFonts w:ascii="Times New Roman" w:hAnsi="Times New Roman"/>
          <w:szCs w:val="24"/>
        </w:rPr>
        <w:t xml:space="preserve">A escolha da automação de Mensagens e Chatbot via WhatsApp se deu por ser uma plataforma amplamente utilizada em todo o mundo, o que significa que grande parte dos usuários já está familiarizada com o aplicativo e sabe como usá-lo. Além disso, a automação de Mensagens e Chatbot via WhatsApp é uma ferramenta muito acessível, permitindo que pessoas de todas as classes sociais possam ter acesso aos recursos disponibilizados. Importante ainda destacar que a utilização do WhatsApp pela Secretaria Municipal de Fazenda demonstra um comprometimento com a modernização e a tecnologia, tornando a comunicação mais ágil e eficiente. Além disso, é possível promover uma maior </w:t>
      </w:r>
      <w:r w:rsidR="003E0237" w:rsidRPr="002A6F7C">
        <w:rPr>
          <w:rFonts w:ascii="Times New Roman" w:hAnsi="Times New Roman"/>
          <w:szCs w:val="24"/>
        </w:rPr>
        <w:lastRenderedPageBreak/>
        <w:t>eficiência nas estratégias institucionais, uma vez que soluções tecnológicas passarão a interagir com os servidores de forma ativa, encaminhando mensagens personalizadas e com informações relevantes que contribuam para o atingimento de metas e outros objetivos institucionais.</w:t>
      </w:r>
    </w:p>
    <w:p w14:paraId="76659B72" w14:textId="37EC020B" w:rsidR="003E0237" w:rsidRPr="00675D4C" w:rsidRDefault="00675D4C" w:rsidP="00675D4C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3.10</w:t>
      </w:r>
      <w:r>
        <w:rPr>
          <w:rFonts w:ascii="Times New Roman" w:hAnsi="Times New Roman"/>
          <w:szCs w:val="24"/>
        </w:rPr>
        <w:tab/>
        <w:t>A</w:t>
      </w:r>
      <w:r w:rsidR="003E0237" w:rsidRPr="00675D4C">
        <w:rPr>
          <w:rFonts w:ascii="Times New Roman" w:hAnsi="Times New Roman"/>
          <w:szCs w:val="24"/>
        </w:rPr>
        <w:t xml:space="preserve"> utilização da automação de Mensagens e Chatbot via WhatsApp será também uma forma de aproximar a Secretaria Municipal de Fazenda do público em geral, permitindo que as informações sejam acessadas de forma mais simples e rápida, contribuindo para a modernização dos serviços prestados e, consequentemente, para uma maior satisfação do público em geral.</w:t>
      </w:r>
    </w:p>
    <w:p w14:paraId="3E593BD8" w14:textId="01ED3585" w:rsidR="003E0237" w:rsidRPr="00675D4C" w:rsidRDefault="00675D4C" w:rsidP="00675D4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3.11</w:t>
      </w:r>
      <w:r>
        <w:rPr>
          <w:rFonts w:ascii="Times New Roman" w:hAnsi="Times New Roman" w:cs="Times New Roman"/>
        </w:rPr>
        <w:tab/>
        <w:t>Por fim, d</w:t>
      </w:r>
      <w:r w:rsidR="003E0237" w:rsidRPr="004A14C1">
        <w:rPr>
          <w:rFonts w:ascii="Times New Roman" w:hAnsi="Times New Roman"/>
          <w:iCs/>
        </w:rPr>
        <w:t xml:space="preserve">evido ao </w:t>
      </w:r>
      <w:r>
        <w:rPr>
          <w:rFonts w:ascii="Times New Roman" w:hAnsi="Times New Roman"/>
          <w:iCs/>
        </w:rPr>
        <w:t xml:space="preserve">alto </w:t>
      </w:r>
      <w:r w:rsidR="003E0237" w:rsidRPr="004A14C1">
        <w:rPr>
          <w:rFonts w:ascii="Times New Roman" w:hAnsi="Times New Roman"/>
          <w:iCs/>
        </w:rPr>
        <w:t>volume de mensagens, não é possível fazer uso desse comunicador instantâneo no seu modelo gratuito, fazendo-se necessária a contratação da sua versão paga, destinada a empresas e organizações públicas, d</w:t>
      </w:r>
      <w:r w:rsidR="003E0237">
        <w:rPr>
          <w:rFonts w:ascii="Times New Roman" w:hAnsi="Times New Roman"/>
          <w:iCs/>
        </w:rPr>
        <w:t xml:space="preserve">e forma a prover a continuidade e aperfeiçoamento </w:t>
      </w:r>
      <w:r w:rsidR="003E0237" w:rsidRPr="004A14C1">
        <w:rPr>
          <w:rFonts w:ascii="Times New Roman" w:hAnsi="Times New Roman"/>
          <w:iCs/>
        </w:rPr>
        <w:t>dos serviços da Prefeitura Municipal de São Gonçalo.</w:t>
      </w:r>
    </w:p>
    <w:p w14:paraId="29BB28E8" w14:textId="25A1AD08" w:rsidR="000D5648" w:rsidRPr="004A14C1" w:rsidRDefault="000D5648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</w:p>
    <w:p w14:paraId="0C1D15CA" w14:textId="77777777" w:rsidR="000D5648" w:rsidRPr="004A14C1" w:rsidRDefault="00B51EF5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b/>
          <w:szCs w:val="24"/>
        </w:rPr>
        <w:t>4.</w:t>
      </w:r>
      <w:r w:rsidRPr="004A14C1">
        <w:rPr>
          <w:rFonts w:ascii="Times New Roman" w:hAnsi="Times New Roman"/>
          <w:b/>
          <w:szCs w:val="24"/>
        </w:rPr>
        <w:tab/>
        <w:t xml:space="preserve">PLANO DE CONTRATAÇÕES ANUAL </w:t>
      </w:r>
      <w:r w:rsidRPr="004A14C1">
        <w:rPr>
          <w:rFonts w:ascii="Times New Roman" w:hAnsi="Times New Roman"/>
          <w:szCs w:val="24"/>
        </w:rPr>
        <w:t>(Art. 18, §1º, II, Lei Federal nº 14.133/2021)</w:t>
      </w:r>
    </w:p>
    <w:p w14:paraId="52D9A120" w14:textId="77777777" w:rsidR="000D5648" w:rsidRPr="004A14C1" w:rsidRDefault="00B51EF5">
      <w:pPr>
        <w:pStyle w:val="PargrafodaLista"/>
        <w:spacing w:line="360" w:lineRule="auto"/>
        <w:ind w:left="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szCs w:val="24"/>
        </w:rPr>
        <w:t xml:space="preserve">4.1 </w:t>
      </w:r>
      <w:r w:rsidRPr="004A14C1">
        <w:rPr>
          <w:rFonts w:ascii="Times New Roman" w:hAnsi="Times New Roman"/>
          <w:szCs w:val="24"/>
        </w:rPr>
        <w:tab/>
        <w:t xml:space="preserve">Ainda não houve a divulgação do Plano de Contratações Anual do Município de São Gonçalo. Entretanto, já foi realizado o levantamento das demandas da Secretaria Municipal de Fazenda para o exercício de 2025, para fins de inclusão no Plano de Contratações Anual do Município, havendo neste levantamento previsão compatível com as necessidades apresentadas no presente Estudo Técnico Preliminar. </w:t>
      </w:r>
    </w:p>
    <w:p w14:paraId="0207320E" w14:textId="77777777" w:rsidR="000D5648" w:rsidRPr="004A14C1" w:rsidRDefault="000D5648">
      <w:pPr>
        <w:pStyle w:val="Texto"/>
        <w:spacing w:line="360" w:lineRule="auto"/>
        <w:ind w:firstLine="0"/>
        <w:rPr>
          <w:szCs w:val="24"/>
        </w:rPr>
      </w:pPr>
    </w:p>
    <w:p w14:paraId="29AE5E76" w14:textId="0E2A857F" w:rsidR="006E3123" w:rsidRPr="006E3123" w:rsidRDefault="00B51EF5" w:rsidP="006E3123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b/>
          <w:color w:val="000000"/>
          <w:szCs w:val="24"/>
        </w:rPr>
        <w:t xml:space="preserve">5. </w:t>
      </w:r>
      <w:r w:rsidRPr="004A14C1">
        <w:rPr>
          <w:rFonts w:ascii="Times New Roman" w:hAnsi="Times New Roman"/>
          <w:b/>
          <w:color w:val="000000"/>
          <w:szCs w:val="24"/>
        </w:rPr>
        <w:tab/>
      </w:r>
      <w:commentRangeStart w:id="4"/>
      <w:r w:rsidRPr="0001046A">
        <w:rPr>
          <w:rFonts w:ascii="Times New Roman" w:hAnsi="Times New Roman"/>
          <w:b/>
          <w:szCs w:val="24"/>
        </w:rPr>
        <w:t xml:space="preserve">REQUISITOS DA CONTRATAÇÃO </w:t>
      </w:r>
      <w:commentRangeEnd w:id="4"/>
      <w:r w:rsidRPr="0001046A">
        <w:rPr>
          <w:rFonts w:ascii="Times New Roman" w:hAnsi="Times New Roman"/>
        </w:rPr>
        <w:commentReference w:id="4"/>
      </w:r>
      <w:r w:rsidRPr="004A14C1">
        <w:rPr>
          <w:rFonts w:ascii="Times New Roman" w:hAnsi="Times New Roman"/>
          <w:color w:val="000000"/>
          <w:szCs w:val="24"/>
        </w:rPr>
        <w:t>(</w:t>
      </w:r>
      <w:r w:rsidRPr="004A14C1">
        <w:rPr>
          <w:rFonts w:ascii="Times New Roman" w:hAnsi="Times New Roman"/>
          <w:szCs w:val="24"/>
        </w:rPr>
        <w:t>Art. 18, §1º, III, Lei Federal nº 14.133/2021)</w:t>
      </w:r>
    </w:p>
    <w:p w14:paraId="58282A47" w14:textId="70D872E0" w:rsidR="000D5648" w:rsidRPr="004A14C1" w:rsidRDefault="00174D2C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 xml:space="preserve">Criação de atendente virtual com fornecimento de plataforma de atendimento digital via plataforma WhatsApp e distribuição de Informativos e orientações da Secretaria Municipal de Fazenda para os usuários cadastrados, bem como a sociedade em geral, incluindo: </w:t>
      </w:r>
    </w:p>
    <w:p w14:paraId="17EAB8AB" w14:textId="77777777" w:rsidR="004A14C1" w:rsidRDefault="00B51EF5" w:rsidP="004A14C1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Assessoria técnica especializada;</w:t>
      </w:r>
    </w:p>
    <w:p w14:paraId="22BB278E" w14:textId="77777777" w:rsidR="004A14C1" w:rsidRDefault="00B51EF5" w:rsidP="004A14C1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Criação, atualização constante e implementação de atendimento via chatbot /atendente virtual com inteligência artificial através da plataforma WhatsApp;</w:t>
      </w:r>
    </w:p>
    <w:p w14:paraId="00E9253E" w14:textId="77777777" w:rsidR="004A14C1" w:rsidRDefault="00B51EF5" w:rsidP="006F6144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Integração c</w:t>
      </w:r>
      <w:r w:rsidR="00A04401" w:rsidRPr="004A14C1">
        <w:rPr>
          <w:rFonts w:ascii="Times New Roman" w:hAnsi="Times New Roman"/>
        </w:rPr>
        <w:t>om os sistemas de informática da</w:t>
      </w:r>
      <w:r w:rsidRPr="004A14C1">
        <w:rPr>
          <w:rFonts w:ascii="Times New Roman" w:hAnsi="Times New Roman"/>
        </w:rPr>
        <w:t xml:space="preserve"> </w:t>
      </w:r>
      <w:r w:rsidR="00A04401" w:rsidRPr="004A14C1">
        <w:rPr>
          <w:rFonts w:ascii="Times New Roman" w:hAnsi="Times New Roman"/>
        </w:rPr>
        <w:t xml:space="preserve">SEMFA </w:t>
      </w:r>
      <w:r w:rsidRPr="004A14C1">
        <w:rPr>
          <w:rFonts w:ascii="Times New Roman" w:hAnsi="Times New Roman"/>
        </w:rPr>
        <w:t>para disponibilização de serviços de forma autônoma sem a necessidade interação humana;</w:t>
      </w:r>
    </w:p>
    <w:p w14:paraId="0B4666E9" w14:textId="77777777" w:rsidR="004A14C1" w:rsidRDefault="00B51EF5" w:rsidP="006F6144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Encaminhamento, quando necessário, para atendimento via colaboradores da Secretaria Municipal de Fazenda;</w:t>
      </w:r>
    </w:p>
    <w:p w14:paraId="26E6B2A4" w14:textId="77777777" w:rsidR="004A14C1" w:rsidRDefault="00B51EF5" w:rsidP="004A14C1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Geração automática de número de protocolo de atendimento;</w:t>
      </w:r>
    </w:p>
    <w:p w14:paraId="7B60132E" w14:textId="77777777" w:rsidR="004A14C1" w:rsidRDefault="00B51EF5" w:rsidP="004A14C1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lastRenderedPageBreak/>
        <w:t>Disponibilização de aplicação, com licenças de uso necessárias, com suporte inicial para 10 (dez) operadores, com possibilidade de ampliação para até 30 (trinta) sem custos extras para a Secretaria Municipal de Fazenda, via pc Windows e via app Android e IOS;</w:t>
      </w:r>
    </w:p>
    <w:p w14:paraId="2FCCCCDA" w14:textId="77777777" w:rsidR="004A14C1" w:rsidRDefault="00B51EF5" w:rsidP="004A14C1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 xml:space="preserve">Treinamento para os operadores da </w:t>
      </w:r>
      <w:r w:rsidR="00A04401" w:rsidRPr="004A14C1">
        <w:rPr>
          <w:rFonts w:ascii="Times New Roman" w:hAnsi="Times New Roman"/>
        </w:rPr>
        <w:t>Secretaria Municipal de Fazenda</w:t>
      </w:r>
      <w:r w:rsidRPr="004A14C1">
        <w:rPr>
          <w:rFonts w:ascii="Times New Roman" w:hAnsi="Times New Roman"/>
        </w:rPr>
        <w:t>;</w:t>
      </w:r>
    </w:p>
    <w:p w14:paraId="5EDB9019" w14:textId="77777777" w:rsidR="004A14C1" w:rsidRDefault="00B51EF5" w:rsidP="006F6144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Armazenamento em nuvem da aplicação e dos dados de atendimentos, com segurança e garantia de sigilo e integridade dos dados (Backup);</w:t>
      </w:r>
    </w:p>
    <w:p w14:paraId="2834052C" w14:textId="77777777" w:rsidR="004A14C1" w:rsidRDefault="00B51EF5" w:rsidP="006F6144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 xml:space="preserve">Suporte técnico 24 (vinte e quatro) horas por dia 07 (sete) dias por semana; </w:t>
      </w:r>
    </w:p>
    <w:p w14:paraId="6EB726A6" w14:textId="77777777" w:rsidR="004A14C1" w:rsidRDefault="00B51EF5" w:rsidP="006F6144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Cadastramento do número de telefone de atendimento da Secretaria Municipal de Fazenda na plataforma WhatsApp com selo de número verificado;</w:t>
      </w:r>
    </w:p>
    <w:p w14:paraId="6C055A00" w14:textId="4B9B57FF" w:rsidR="004A14C1" w:rsidRPr="0021622D" w:rsidRDefault="00B51EF5" w:rsidP="004A14C1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Garantia de atendimento das normas brasileiras e das normas do serviço WhatsApp; - Disponibilização de rela</w:t>
      </w:r>
      <w:r w:rsidR="00C90F21">
        <w:rPr>
          <w:rFonts w:ascii="Times New Roman" w:hAnsi="Times New Roman"/>
        </w:rPr>
        <w:t>tórios sobre o serviço.</w:t>
      </w:r>
    </w:p>
    <w:p w14:paraId="245A9A3A" w14:textId="5447A50C" w:rsidR="000D5648" w:rsidRPr="004A14C1" w:rsidRDefault="00174D2C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</w:t>
      </w:r>
      <w:r>
        <w:rPr>
          <w:rFonts w:ascii="Times New Roman" w:hAnsi="Times New Roman" w:cs="Times New Roman"/>
        </w:rPr>
        <w:tab/>
      </w:r>
      <w:r w:rsidR="00B93868">
        <w:rPr>
          <w:rFonts w:ascii="Times New Roman" w:hAnsi="Times New Roman" w:cs="Times New Roman"/>
        </w:rPr>
        <w:t>Serviço</w:t>
      </w:r>
      <w:r w:rsidR="00B51EF5" w:rsidRPr="004A14C1">
        <w:rPr>
          <w:rFonts w:ascii="Times New Roman" w:hAnsi="Times New Roman" w:cs="Times New Roman"/>
        </w:rPr>
        <w:t xml:space="preserve"> Plataforma WhatsApp Business API:</w:t>
      </w:r>
    </w:p>
    <w:p w14:paraId="42DB7006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A plataforma deve ser em nuvem com acesso seguro HTTPS para os usuários;</w:t>
      </w:r>
    </w:p>
    <w:p w14:paraId="77655E8F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Plataforma disponibilizada para o colaborador com compatibilidade para atendimento via Pc com sistema operacional Windows e via app Smartfone com sistema Android ou IOS;</w:t>
      </w:r>
    </w:p>
    <w:p w14:paraId="06E97FA0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integração com a central de informática da Secretaria Municipal de Fazenda possibilitando acesso aos serviços da Secretaria Municipal de Fazenda diretamente da plataforma de atendimento;</w:t>
      </w:r>
    </w:p>
    <w:p w14:paraId="46D1D15A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integração com a central de telefonia da Secretaria Municipal de Fazenda possibilitando acesso aos serviços da Secretaria Municipal de Fazenda diretamente da plataforma de atendimento;</w:t>
      </w:r>
    </w:p>
    <w:p w14:paraId="7A593452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Disponibilizar função/mecanismo (opt-in/opt-out) a qual o cidadão habilite ou desabilite o interesse em receber informações da instituição;</w:t>
      </w:r>
    </w:p>
    <w:p w14:paraId="4B392AB2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Disponibilizar modulo de integração da Plataforma WhatsApp Business API ao sistema da Secretaria Municipal de Fazenda para disponibilização de serviços de forma automática;</w:t>
      </w:r>
    </w:p>
    <w:p w14:paraId="6B27C0B5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Disponibilizar importação de contatos com possibilidade de criação de layout dinamicamente;</w:t>
      </w:r>
    </w:p>
    <w:p w14:paraId="6F18DBFC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Personalizar a imagem de fundo da tela de atendimento;</w:t>
      </w:r>
    </w:p>
    <w:p w14:paraId="27BC32AF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Criar textos de respostas automáticas, podendo ser informado horário, número de protocolo e informações do usuário;</w:t>
      </w:r>
    </w:p>
    <w:p w14:paraId="79F118D8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Criação de menus de atendimentos com multe níveis e com disponibilização de diferentes opções em cada menu;</w:t>
      </w:r>
    </w:p>
    <w:p w14:paraId="31531C4B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Armazenar histórico de conversas e serviços prestados via plataforma;</w:t>
      </w:r>
    </w:p>
    <w:p w14:paraId="5C712C9B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lastRenderedPageBreak/>
        <w:t>Disponibilizar mecanismo de segurança das informações e proteger o sistema de acesso a terceiros não autorizados;</w:t>
      </w:r>
    </w:p>
    <w:p w14:paraId="7CC91B75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o direcionamento do atendimento para grupo de agentes com opção de informar para o cliente o número do protocolo e o nome do operador que iniciou o atendimento;</w:t>
      </w:r>
    </w:p>
    <w:p w14:paraId="4A2F5FF3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Atualização constante da base de usuários;</w:t>
      </w:r>
    </w:p>
    <w:p w14:paraId="1680BE47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Configurar por grupo de agentes conforme seguir a departamentalização da Secretaria Municipal de Fazenda;</w:t>
      </w:r>
    </w:p>
    <w:p w14:paraId="64106AD4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Utilizar mensagens pré-definidas por grupo de atendimento para agilizar o processo e evitar erros ortográficos;</w:t>
      </w:r>
    </w:p>
    <w:p w14:paraId="64DF3A54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Restringir quais atendimentos "conversas" deverão aparecer como histórico do agente: visualizar histórico somente do atendimento atual dos grupos que o agente esteja logado ou geral de todo o histórico;</w:t>
      </w:r>
    </w:p>
    <w:p w14:paraId="62CD9742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Possuir timeout que permita a configuração de tempo de inatividade para desconectar e retornar mensagem personalizada informando a desconexão;</w:t>
      </w:r>
    </w:p>
    <w:p w14:paraId="0430AAA7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 xml:space="preserve">Possuir corretor ortográfico de textos; </w:t>
      </w:r>
    </w:p>
    <w:p w14:paraId="5A0F7CD1" w14:textId="2EB9D8EB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</w:t>
      </w:r>
      <w:r w:rsidR="00C90F21">
        <w:rPr>
          <w:rFonts w:ascii="Times New Roman" w:hAnsi="Times New Roman"/>
        </w:rPr>
        <w:t>rmitir encerrar conversas/ chat;</w:t>
      </w:r>
    </w:p>
    <w:p w14:paraId="1F3447F4" w14:textId="2A6AD63E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 xml:space="preserve">Permitir visualizar em painel separadamente apenas interações pendentes de respostas, de interações em andamento </w:t>
      </w:r>
      <w:r w:rsidR="00D273D0">
        <w:rPr>
          <w:rFonts w:ascii="Times New Roman" w:hAnsi="Times New Roman"/>
        </w:rPr>
        <w:t>e da totalidade de atendimentos;</w:t>
      </w:r>
    </w:p>
    <w:p w14:paraId="33B90FF1" w14:textId="16194B0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a</w:t>
      </w:r>
      <w:r w:rsidR="00C90F21">
        <w:rPr>
          <w:rFonts w:ascii="Times New Roman" w:hAnsi="Times New Roman"/>
        </w:rPr>
        <w:t xml:space="preserve"> exportação da conversa do chat;</w:t>
      </w:r>
    </w:p>
    <w:p w14:paraId="5DA56225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a adição de novo contato manualmente e salvar automaticamente o contato com o nome informado pelo emissor na interação inicial. -Inserir de mensagem personalizada ao finalizar o atendimento;</w:t>
      </w:r>
    </w:p>
    <w:p w14:paraId="2CB31E3A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 xml:space="preserve">Permitir que os gestores monitorem os atendimentos por agentes e seus respectivos atendimentos; </w:t>
      </w:r>
    </w:p>
    <w:p w14:paraId="6E9B696A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a transferência de atendimento;</w:t>
      </w:r>
    </w:p>
    <w:p w14:paraId="5B27F93F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a finalização do atendimento;</w:t>
      </w:r>
    </w:p>
    <w:p w14:paraId="2791DBE7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a visualização da fila de espera com opção de transferência de atendimento para outro agente disponível;</w:t>
      </w:r>
    </w:p>
    <w:p w14:paraId="21ADE39E" w14:textId="77777777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Possuir visualização da duração do atendimento;</w:t>
      </w:r>
    </w:p>
    <w:p w14:paraId="2701EECE" w14:textId="2B7700C5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 xml:space="preserve">Possuir ferramenta para o monitoramento que possibilite a geração de relatórios e estatística mensal de mensagens, enviadas, recebidas, enviadas e recebidas, recebidas por agente, enviadas por agente, enviadas pelos administradores e enviadas pelo sistema totais por canais, </w:t>
      </w:r>
      <w:r w:rsidRPr="004A14C1">
        <w:rPr>
          <w:rFonts w:ascii="Times New Roman" w:hAnsi="Times New Roman"/>
        </w:rPr>
        <w:lastRenderedPageBreak/>
        <w:t>grupo de agentes, atendimentos, tempo médio de atendimento (TMA) e tempo médio de espera (TME), por entrada de dados no fluxo de atendimento; de cada c</w:t>
      </w:r>
      <w:r w:rsidR="00D273D0">
        <w:rPr>
          <w:rFonts w:ascii="Times New Roman" w:hAnsi="Times New Roman"/>
        </w:rPr>
        <w:t>olaborador, rupo/ setor e total;</w:t>
      </w:r>
    </w:p>
    <w:p w14:paraId="1033167A" w14:textId="6B6804F4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Proibir o envio do agente de palavras inapropriad</w:t>
      </w:r>
      <w:r w:rsidR="00D273D0">
        <w:rPr>
          <w:rFonts w:ascii="Times New Roman" w:hAnsi="Times New Roman"/>
        </w:rPr>
        <w:t>as com base em lista cadastrada;</w:t>
      </w:r>
    </w:p>
    <w:p w14:paraId="12F1FE4B" w14:textId="2A536F9C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Configurar tempo para desconexão automática por inatividade na tela do atendente. - Criar de ACL’s (Controle de acesso)</w:t>
      </w:r>
      <w:r w:rsidR="00D273D0">
        <w:rPr>
          <w:rFonts w:ascii="Times New Roman" w:hAnsi="Times New Roman"/>
        </w:rPr>
        <w:t xml:space="preserve"> para tela administrativa;</w:t>
      </w:r>
    </w:p>
    <w:p w14:paraId="68B55105" w14:textId="03AD71FF" w:rsidR="004A14C1" w:rsidRDefault="00B51EF5" w:rsidP="006F6144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que o agente possa alterar sua senha de ace</w:t>
      </w:r>
      <w:r w:rsidR="00D273D0">
        <w:rPr>
          <w:rFonts w:ascii="Times New Roman" w:hAnsi="Times New Roman"/>
        </w:rPr>
        <w:t>sso a plataforma de atendimento;</w:t>
      </w:r>
    </w:p>
    <w:p w14:paraId="791548BF" w14:textId="3C5A7C9E" w:rsidR="004A14C1" w:rsidRPr="0021622D" w:rsidRDefault="00B51EF5" w:rsidP="004A14C1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Ministrar treinamento (online e/ou presencial na sede da Secretaria Municipal de Fazenda) do uso da respectiva solução para 10 (dez) colaboradores, no prazo máximo de 30 (trinta) dias, contados da assinatura do contrato.</w:t>
      </w:r>
    </w:p>
    <w:p w14:paraId="2771B554" w14:textId="269E9A2D" w:rsidR="004A14C1" w:rsidRDefault="00174D2C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</w:t>
      </w:r>
      <w:r>
        <w:rPr>
          <w:rFonts w:ascii="Times New Roman" w:hAnsi="Times New Roman" w:cs="Times New Roman"/>
        </w:rPr>
        <w:tab/>
      </w:r>
      <w:r w:rsidR="00B93868">
        <w:rPr>
          <w:rFonts w:ascii="Times New Roman" w:hAnsi="Times New Roman" w:cs="Times New Roman"/>
        </w:rPr>
        <w:t>A Empresa Contratada</w:t>
      </w:r>
      <w:r w:rsidR="00B51EF5" w:rsidRPr="004A14C1">
        <w:rPr>
          <w:rFonts w:ascii="Times New Roman" w:hAnsi="Times New Roman" w:cs="Times New Roman"/>
        </w:rPr>
        <w:t xml:space="preserve"> será responsável pela homologação da linha de telefônica junto a plataforma do WhatsApp, porém tal cadastro será de direito de uso único e exclusivo da Secretaria Municipal de Fazenda,</w:t>
      </w:r>
      <w:r w:rsidR="006F0677">
        <w:rPr>
          <w:rFonts w:ascii="Times New Roman" w:hAnsi="Times New Roman" w:cs="Times New Roman"/>
        </w:rPr>
        <w:t xml:space="preserve"> inclusive ao final do Contrato.</w:t>
      </w:r>
    </w:p>
    <w:p w14:paraId="5046164E" w14:textId="6604123C" w:rsidR="000D5648" w:rsidRPr="004A14C1" w:rsidRDefault="00174D2C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3B15C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>Atendente virtual</w:t>
      </w:r>
      <w:r w:rsidR="00071ED1">
        <w:rPr>
          <w:rFonts w:ascii="Times New Roman" w:hAnsi="Times New Roman" w:cs="Times New Roman"/>
        </w:rPr>
        <w:t>:</w:t>
      </w:r>
    </w:p>
    <w:p w14:paraId="2BD2906B" w14:textId="77777777" w:rsidR="004A14C1" w:rsidRDefault="00B51EF5" w:rsidP="006F614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Programação de inteligência artificial compatível à plataforma WhatsApp Business API, com evolução e atualização semanal de forma a tornar o atendimento mais rápido e satisfatório aos usuários;</w:t>
      </w:r>
    </w:p>
    <w:p w14:paraId="47FB29CB" w14:textId="77777777" w:rsidR="004A14C1" w:rsidRDefault="00B51EF5" w:rsidP="006F614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Criação e atualização da árvore de atendimento, com possibilidade de criação e inclusão de novas funcionalidades, através API de integração;</w:t>
      </w:r>
    </w:p>
    <w:p w14:paraId="097F312F" w14:textId="16C52190" w:rsidR="004A14C1" w:rsidRDefault="00B51EF5" w:rsidP="006F614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Oferecer de forma ágil e com a menor interação possível os serviços demandados pelos usuários; Redirecionamento para atendente humano</w:t>
      </w:r>
      <w:r w:rsidR="00C90F21">
        <w:rPr>
          <w:rFonts w:ascii="Times New Roman" w:hAnsi="Times New Roman"/>
        </w:rPr>
        <w:t>;</w:t>
      </w:r>
    </w:p>
    <w:p w14:paraId="6F8E82C8" w14:textId="77777777" w:rsidR="004A14C1" w:rsidRDefault="00B51EF5" w:rsidP="006F614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 xml:space="preserve">Realizar o direcionamento para atendimento através de colaboradores da Secretaria Municipal de Fazenda com filtragem por departamento/grupo/ agente/ operador; </w:t>
      </w:r>
    </w:p>
    <w:p w14:paraId="493C2107" w14:textId="77777777" w:rsidR="004A14C1" w:rsidRDefault="00B51EF5" w:rsidP="006F614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Armazenamento das mensagens com proteção por criptografia;</w:t>
      </w:r>
    </w:p>
    <w:p w14:paraId="22CBD273" w14:textId="77777777" w:rsidR="004A14C1" w:rsidRDefault="00B51EF5" w:rsidP="006F614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Possibilitar o transbordo para outro grupo em caso de não dispor de nenhum agente disponível para atendimento, ou, permitir a personalização de mensagem informando por exemplo, que não contem agente disponível, caso não seja de interesse da instituição transbordar para outro grupo;</w:t>
      </w:r>
    </w:p>
    <w:p w14:paraId="64BDF387" w14:textId="1D942397" w:rsidR="004A14C1" w:rsidRPr="0021622D" w:rsidRDefault="004A14C1" w:rsidP="004A14C1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B51EF5" w:rsidRPr="004A14C1">
        <w:rPr>
          <w:rFonts w:ascii="Times New Roman" w:hAnsi="Times New Roman"/>
        </w:rPr>
        <w:t>ossuir seleção de quais agentes poderão conectar no grupo/departamento de atendimento; -Redirecionar de um atendente para outro conforme tip</w:t>
      </w:r>
      <w:r w:rsidR="00C90F21">
        <w:rPr>
          <w:rFonts w:ascii="Times New Roman" w:hAnsi="Times New Roman"/>
        </w:rPr>
        <w:t>o de atendimento a ser prestado.</w:t>
      </w:r>
    </w:p>
    <w:p w14:paraId="66346EB0" w14:textId="529486E3" w:rsidR="000D5648" w:rsidRPr="004A14C1" w:rsidRDefault="00174D2C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3B15C9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>Manutenção e atualização</w:t>
      </w:r>
      <w:r w:rsidR="00071ED1">
        <w:rPr>
          <w:rFonts w:ascii="Times New Roman" w:hAnsi="Times New Roman" w:cs="Times New Roman"/>
        </w:rPr>
        <w:t>:</w:t>
      </w:r>
    </w:p>
    <w:p w14:paraId="04874CB4" w14:textId="77777777" w:rsidR="004A14C1" w:rsidRDefault="00B51EF5" w:rsidP="004A14C1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Atualização semanal do sistema de inteligência artificial e da base de dados;</w:t>
      </w:r>
    </w:p>
    <w:p w14:paraId="5596450B" w14:textId="77777777" w:rsidR="004A14C1" w:rsidRDefault="00B51EF5" w:rsidP="004A14C1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lastRenderedPageBreak/>
        <w:t>Atualização da plataforma com garantia de compatibilidade dos sistemas do utilizados pel</w:t>
      </w:r>
      <w:r w:rsidR="004A14C1" w:rsidRPr="004A14C1">
        <w:rPr>
          <w:rFonts w:ascii="Times New Roman" w:hAnsi="Times New Roman"/>
        </w:rPr>
        <w:t>a</w:t>
      </w:r>
      <w:r w:rsidRPr="004A14C1">
        <w:rPr>
          <w:rFonts w:ascii="Times New Roman" w:hAnsi="Times New Roman"/>
        </w:rPr>
        <w:t xml:space="preserve"> </w:t>
      </w:r>
      <w:r w:rsidR="004A14C1" w:rsidRPr="004A14C1">
        <w:rPr>
          <w:rFonts w:ascii="Times New Roman" w:hAnsi="Times New Roman"/>
        </w:rPr>
        <w:t>Secretaria Municipal de Fazenda;</w:t>
      </w:r>
    </w:p>
    <w:p w14:paraId="00E3A4EC" w14:textId="77777777" w:rsidR="004A14C1" w:rsidRDefault="00B51EF5" w:rsidP="006F6144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Assistência técnica com disponibilidade de atendimento 24 (vinte e quatro) horas por dia, 07 (sete) dias por semana para resolução de problemas de conectividade, segurança e eventuais indisponibilidades do sistema;</w:t>
      </w:r>
    </w:p>
    <w:p w14:paraId="383A90C1" w14:textId="77777777" w:rsidR="004A14C1" w:rsidRDefault="00B51EF5" w:rsidP="006F6144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Disparo de informativo da Secretaria Municipal de Fazenda</w:t>
      </w:r>
      <w:r w:rsidR="004A14C1" w:rsidRPr="004A14C1">
        <w:rPr>
          <w:rFonts w:ascii="Times New Roman" w:hAnsi="Times New Roman"/>
        </w:rPr>
        <w:t>;</w:t>
      </w:r>
    </w:p>
    <w:p w14:paraId="39D01D99" w14:textId="77777777" w:rsidR="004A14C1" w:rsidRDefault="00B51EF5" w:rsidP="006F6144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Envio de links e mídias (arquivos, imagens, áudios e vídeos) de forma automática, com opção de seleção de horários, e adição de legendas;</w:t>
      </w:r>
    </w:p>
    <w:p w14:paraId="000C4197" w14:textId="77777777" w:rsidR="004A14C1" w:rsidRDefault="00B51EF5" w:rsidP="006F6144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 xml:space="preserve">Permitir que os usuários registrem interesse em cancelar </w:t>
      </w:r>
      <w:r w:rsidR="00A04401" w:rsidRPr="004A14C1">
        <w:rPr>
          <w:rFonts w:ascii="Times New Roman" w:hAnsi="Times New Roman"/>
        </w:rPr>
        <w:t>o recebimento de informativos da SEMFA</w:t>
      </w:r>
      <w:r w:rsidRPr="004A14C1">
        <w:rPr>
          <w:rFonts w:ascii="Times New Roman" w:hAnsi="Times New Roman"/>
        </w:rPr>
        <w:t>;</w:t>
      </w:r>
    </w:p>
    <w:p w14:paraId="48FD8752" w14:textId="16AE1420" w:rsidR="004A14C1" w:rsidRPr="0021622D" w:rsidRDefault="00B51EF5" w:rsidP="004A14C1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</w:rPr>
      </w:pPr>
      <w:r w:rsidRPr="004A14C1">
        <w:rPr>
          <w:rFonts w:ascii="Times New Roman" w:hAnsi="Times New Roman"/>
        </w:rPr>
        <w:t>Permitir a ampliação do número de usuários cadastrados sem custos além dos m</w:t>
      </w:r>
      <w:r w:rsidR="00C90F21">
        <w:rPr>
          <w:rFonts w:ascii="Times New Roman" w:hAnsi="Times New Roman"/>
        </w:rPr>
        <w:t>ensais já acordados no contrato.</w:t>
      </w:r>
    </w:p>
    <w:p w14:paraId="413D3346" w14:textId="3DFEBF3A" w:rsidR="000D5648" w:rsidRPr="004A14C1" w:rsidRDefault="00174D2C" w:rsidP="004A14C1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 w:rsidR="003B15C9">
        <w:rPr>
          <w:rFonts w:ascii="Times New Roman" w:hAnsi="Times New Roman"/>
        </w:rPr>
        <w:t>6</w:t>
      </w:r>
      <w:r>
        <w:rPr>
          <w:rFonts w:ascii="Times New Roman" w:hAnsi="Times New Roman"/>
        </w:rPr>
        <w:tab/>
      </w:r>
      <w:r w:rsidR="00071ED1" w:rsidRPr="004A14C1">
        <w:rPr>
          <w:rFonts w:ascii="Times New Roman" w:hAnsi="Times New Roman"/>
        </w:rPr>
        <w:t>Cronograma.</w:t>
      </w:r>
    </w:p>
    <w:p w14:paraId="63E4E024" w14:textId="2B7B9394" w:rsidR="000D5648" w:rsidRPr="004A14C1" w:rsidRDefault="003B15C9" w:rsidP="003B15C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5.6.1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>A contratada deverá apresentar no prazo máximo de 5 (cinco)</w:t>
      </w:r>
      <w:r w:rsidR="00EF3C14">
        <w:rPr>
          <w:rFonts w:ascii="Times New Roman" w:hAnsi="Times New Roman" w:cs="Times New Roman"/>
        </w:rPr>
        <w:t xml:space="preserve"> dias da assinatura do contrato </w:t>
      </w:r>
      <w:r w:rsidR="00B51EF5" w:rsidRPr="004A14C1">
        <w:rPr>
          <w:rFonts w:ascii="Times New Roman" w:hAnsi="Times New Roman" w:cs="Times New Roman"/>
        </w:rPr>
        <w:t>cronograma para desenvolvimento da plataforma de atendimento da Secretaria Mun</w:t>
      </w:r>
      <w:r w:rsidR="006F0677">
        <w:rPr>
          <w:rFonts w:ascii="Times New Roman" w:hAnsi="Times New Roman" w:cs="Times New Roman"/>
        </w:rPr>
        <w:t>icipal de Fazenda via WhatsApp.</w:t>
      </w:r>
    </w:p>
    <w:p w14:paraId="7ED6AC06" w14:textId="2EC572A0" w:rsidR="003B15C9" w:rsidRPr="004A14C1" w:rsidRDefault="003B15C9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5.6.2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 xml:space="preserve">O prazo máximo a ser estabelecido no cronograma é de 30 (trinta) dias após a assinatura do contrato. </w:t>
      </w:r>
    </w:p>
    <w:p w14:paraId="2FFB5951" w14:textId="2B66F203" w:rsidR="000D5648" w:rsidRPr="004A14C1" w:rsidRDefault="003B15C9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5.7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>Segurança da informação</w:t>
      </w:r>
      <w:r w:rsidR="00071ED1">
        <w:rPr>
          <w:rFonts w:ascii="Times New Roman" w:hAnsi="Times New Roman" w:cs="Times New Roman"/>
        </w:rPr>
        <w:t>.</w:t>
      </w:r>
    </w:p>
    <w:p w14:paraId="589E5004" w14:textId="14AADD74" w:rsidR="000D5648" w:rsidRPr="004A14C1" w:rsidRDefault="003B15C9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5.7.1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>Os dados da plataforma são protegidos pelas normas de sigilo das comunicações e da proteção de dados pessoais.</w:t>
      </w:r>
    </w:p>
    <w:p w14:paraId="4C709041" w14:textId="1C8BCDB9" w:rsidR="000D5648" w:rsidRPr="004A14C1" w:rsidRDefault="003B15C9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5.7.2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>A Secretaria Municipal de Fazenda será proprietário e terá todos os direitos autorais da arvore de atendimento a ser criada e desenvolvida, dos bancos de dados, inclusive de registro de texto, áudio, vídeo e fotográficos, podendo arquivar, copiar, excluir sem que necessite de auto</w:t>
      </w:r>
      <w:r w:rsidR="006A2FF0">
        <w:rPr>
          <w:rFonts w:ascii="Times New Roman" w:hAnsi="Times New Roman" w:cs="Times New Roman"/>
        </w:rPr>
        <w:t>rização da contratada.</w:t>
      </w:r>
    </w:p>
    <w:p w14:paraId="155AEF8C" w14:textId="467A5E45" w:rsidR="000D5648" w:rsidRPr="004A14C1" w:rsidRDefault="003B15C9" w:rsidP="004A14C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5.7.3</w:t>
      </w:r>
      <w:r>
        <w:rPr>
          <w:rFonts w:ascii="Times New Roman" w:hAnsi="Times New Roman" w:cs="Times New Roman"/>
        </w:rPr>
        <w:tab/>
      </w:r>
      <w:r w:rsidR="00B51EF5" w:rsidRPr="004A14C1">
        <w:rPr>
          <w:rFonts w:ascii="Times New Roman" w:hAnsi="Times New Roman" w:cs="Times New Roman"/>
        </w:rPr>
        <w:t>A contratada não poderá utilizar ou ceder a terceiros o material produzido e cadastros de usuários, inclusive os registros de tex</w:t>
      </w:r>
      <w:r>
        <w:rPr>
          <w:rFonts w:ascii="Times New Roman" w:hAnsi="Times New Roman" w:cs="Times New Roman"/>
        </w:rPr>
        <w:t>to, áudio, vídeo e fotografias.</w:t>
      </w:r>
    </w:p>
    <w:p w14:paraId="5CA490D8" w14:textId="77777777" w:rsidR="000D5648" w:rsidRPr="004A14C1" w:rsidRDefault="000D5648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b/>
          <w:szCs w:val="24"/>
        </w:rPr>
      </w:pPr>
    </w:p>
    <w:p w14:paraId="34A76B34" w14:textId="23F288AE" w:rsidR="00D93E51" w:rsidRDefault="006E312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6</w:t>
      </w:r>
      <w:r w:rsidR="00B51EF5" w:rsidRPr="004A14C1">
        <w:rPr>
          <w:rFonts w:ascii="Times New Roman" w:hAnsi="Times New Roman" w:cs="Times New Roman"/>
          <w:b/>
          <w:color w:val="000000"/>
        </w:rPr>
        <w:t>.</w:t>
      </w:r>
      <w:r w:rsidR="00B51EF5" w:rsidRPr="004A14C1">
        <w:rPr>
          <w:rFonts w:ascii="Times New Roman" w:hAnsi="Times New Roman" w:cs="Times New Roman"/>
          <w:b/>
          <w:color w:val="000000"/>
        </w:rPr>
        <w:tab/>
      </w:r>
      <w:commentRangeStart w:id="5"/>
      <w:r w:rsidR="00B51EF5" w:rsidRPr="004A14C1">
        <w:rPr>
          <w:rFonts w:ascii="Times New Roman" w:hAnsi="Times New Roman" w:cs="Times New Roman"/>
          <w:b/>
          <w:color w:val="000000"/>
        </w:rPr>
        <w:t xml:space="preserve">ESTIMATIVAS DAS QUANTIDADES </w:t>
      </w:r>
      <w:commentRangeEnd w:id="5"/>
      <w:r w:rsidR="00B51EF5" w:rsidRPr="004A14C1">
        <w:rPr>
          <w:rFonts w:ascii="Times New Roman" w:hAnsi="Times New Roman" w:cs="Times New Roman"/>
        </w:rPr>
        <w:commentReference w:id="5"/>
      </w:r>
      <w:r w:rsidR="00B51EF5" w:rsidRPr="004A14C1">
        <w:rPr>
          <w:rFonts w:ascii="Times New Roman" w:hAnsi="Times New Roman" w:cs="Times New Roman"/>
          <w:color w:val="000000"/>
        </w:rPr>
        <w:t xml:space="preserve">(Art. 18, §1º, IV, Lei Federal nº 14.133/2021) </w:t>
      </w:r>
    </w:p>
    <w:p w14:paraId="30559725" w14:textId="6E8475DC" w:rsidR="000D5648" w:rsidRPr="004A14C1" w:rsidRDefault="00D93E51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6.1</w:t>
      </w:r>
      <w:r>
        <w:rPr>
          <w:rFonts w:ascii="Times New Roman" w:hAnsi="Times New Roman" w:cs="Times New Roman"/>
          <w:color w:val="000000"/>
        </w:rPr>
        <w:tab/>
      </w:r>
      <w:r w:rsidR="00B51EF5" w:rsidRPr="004A14C1">
        <w:rPr>
          <w:rFonts w:ascii="Times New Roman" w:hAnsi="Times New Roman" w:cs="Times New Roman"/>
          <w:color w:val="000000"/>
        </w:rPr>
        <w:t xml:space="preserve">Atualmente, o Setor de Atendimento Fazendário, utiliza a versão comum </w:t>
      </w:r>
      <w:r w:rsidR="00A30AC5">
        <w:rPr>
          <w:rFonts w:ascii="Times New Roman" w:hAnsi="Times New Roman" w:cs="Times New Roman"/>
          <w:color w:val="000000"/>
        </w:rPr>
        <w:t xml:space="preserve">(gratuita) </w:t>
      </w:r>
      <w:r w:rsidR="00B51EF5" w:rsidRPr="004A14C1">
        <w:rPr>
          <w:rFonts w:ascii="Times New Roman" w:hAnsi="Times New Roman" w:cs="Times New Roman"/>
          <w:color w:val="000000"/>
        </w:rPr>
        <w:t xml:space="preserve">do WhatsApp para atendimento ao público e, a demanda tem aumentado diariamente. Nos últimos 06 (seis) meses, o total de atendimentos via WhatsApp foi de 12.964 (doze mil, novecentos e sessenta e </w:t>
      </w:r>
      <w:r w:rsidR="00B51EF5" w:rsidRPr="004A14C1">
        <w:rPr>
          <w:rFonts w:ascii="Times New Roman" w:hAnsi="Times New Roman" w:cs="Times New Roman"/>
          <w:color w:val="000000"/>
        </w:rPr>
        <w:lastRenderedPageBreak/>
        <w:t>quatro), conforme gráfico baixo, extraíd</w:t>
      </w:r>
      <w:r w:rsidR="00EF3C14">
        <w:rPr>
          <w:rFonts w:ascii="Times New Roman" w:hAnsi="Times New Roman" w:cs="Times New Roman"/>
          <w:color w:val="000000"/>
        </w:rPr>
        <w:t>o da ferramenta “chatwoot.pmsg.</w:t>
      </w:r>
      <w:r w:rsidR="00B51EF5" w:rsidRPr="004A14C1">
        <w:rPr>
          <w:rFonts w:ascii="Times New Roman" w:hAnsi="Times New Roman" w:cs="Times New Roman"/>
          <w:color w:val="000000"/>
        </w:rPr>
        <w:t>rj.gov.br” conectada ao WhatsApp, com crescimento contínuo</w:t>
      </w:r>
      <w:r w:rsidR="006A2FF0">
        <w:rPr>
          <w:rFonts w:ascii="Times New Roman" w:hAnsi="Times New Roman" w:cs="Times New Roman"/>
          <w:color w:val="000000"/>
        </w:rPr>
        <w:t>:</w:t>
      </w:r>
    </w:p>
    <w:p w14:paraId="5E9436C3" w14:textId="77777777" w:rsidR="000D5648" w:rsidRPr="004A14C1" w:rsidRDefault="00B51EF5">
      <w:pPr>
        <w:spacing w:line="360" w:lineRule="auto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 w:rsidRPr="004A14C1">
        <w:rPr>
          <w:rFonts w:ascii="Times New Roman" w:hAnsi="Times New Roman" w:cs="Times New Roman"/>
          <w:noProof/>
          <w:lang w:eastAsia="pt-BR" w:bidi="ar-SA"/>
        </w:rPr>
        <w:drawing>
          <wp:inline distT="0" distB="0" distL="0" distR="0" wp14:anchorId="512E0265" wp14:editId="6D1EC630">
            <wp:extent cx="6188710" cy="3106420"/>
            <wp:effectExtent l="0" t="0" r="0" b="0"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5CC40" w14:textId="77777777" w:rsidR="000D5648" w:rsidRPr="004A14C1" w:rsidRDefault="000D5648">
      <w:pPr>
        <w:ind w:firstLine="1695"/>
        <w:jc w:val="both"/>
        <w:rPr>
          <w:rFonts w:ascii="Times New Roman" w:hAnsi="Times New Roman" w:cs="Times New Roman"/>
        </w:rPr>
      </w:pPr>
    </w:p>
    <w:p w14:paraId="2074A95C" w14:textId="77777777" w:rsidR="000D5648" w:rsidRPr="004A14C1" w:rsidRDefault="00B51EF5">
      <w:pPr>
        <w:spacing w:line="360" w:lineRule="auto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 w:rsidRPr="004A14C1">
        <w:rPr>
          <w:rFonts w:ascii="Times New Roman" w:hAnsi="Times New Roman" w:cs="Times New Roman"/>
          <w:noProof/>
          <w:lang w:eastAsia="pt-BR" w:bidi="ar-SA"/>
        </w:rPr>
        <w:drawing>
          <wp:inline distT="0" distB="0" distL="0" distR="0" wp14:anchorId="50A6160C" wp14:editId="0EA8B8E2">
            <wp:extent cx="4862830" cy="2565400"/>
            <wp:effectExtent l="0" t="0" r="0" b="0"/>
            <wp:docPr id="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83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1FA53" w14:textId="77777777" w:rsidR="000D5648" w:rsidRPr="004A14C1" w:rsidRDefault="00B51EF5">
      <w:pPr>
        <w:rPr>
          <w:rFonts w:ascii="Times New Roman" w:hAnsi="Times New Roman" w:cs="Times New Roman"/>
          <w:color w:val="000000"/>
        </w:rPr>
      </w:pPr>
      <w:r w:rsidRPr="004A14C1">
        <w:rPr>
          <w:rFonts w:ascii="Times New Roman" w:hAnsi="Times New Roman" w:cs="Times New Roman"/>
          <w:color w:val="000000"/>
          <w:sz w:val="22"/>
          <w:szCs w:val="22"/>
        </w:rPr>
        <w:t>Relatório de satisfação</w:t>
      </w:r>
    </w:p>
    <w:p w14:paraId="193D1C12" w14:textId="77777777" w:rsidR="000D5648" w:rsidRPr="004A14C1" w:rsidRDefault="000D5648">
      <w:pPr>
        <w:rPr>
          <w:rFonts w:ascii="Times New Roman" w:hAnsi="Times New Roman" w:cs="Times New Roman"/>
          <w:color w:val="000000"/>
          <w:sz w:val="22"/>
          <w:szCs w:val="22"/>
        </w:rPr>
      </w:pPr>
    </w:p>
    <w:p w14:paraId="586A90D1" w14:textId="77777777" w:rsidR="000D5648" w:rsidRPr="004A14C1" w:rsidRDefault="00B51EF5">
      <w:pPr>
        <w:rPr>
          <w:rFonts w:ascii="Times New Roman" w:hAnsi="Times New Roman" w:cs="Times New Roman"/>
          <w:color w:val="FF0000"/>
          <w:sz w:val="22"/>
          <w:szCs w:val="22"/>
        </w:rPr>
      </w:pPr>
      <w:r w:rsidRPr="004A14C1">
        <w:rPr>
          <w:rFonts w:ascii="Times New Roman" w:hAnsi="Times New Roman" w:cs="Times New Roman"/>
          <w:noProof/>
          <w:lang w:eastAsia="pt-BR" w:bidi="ar-SA"/>
        </w:rPr>
        <w:drawing>
          <wp:inline distT="0" distB="0" distL="0" distR="0" wp14:anchorId="79C96681" wp14:editId="3E6E49BE">
            <wp:extent cx="6188710" cy="913130"/>
            <wp:effectExtent l="0" t="0" r="0" b="0"/>
            <wp:docPr id="3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27733" w14:textId="77777777" w:rsidR="000D5648" w:rsidRPr="004A14C1" w:rsidRDefault="000D5648">
      <w:pPr>
        <w:spacing w:line="360" w:lineRule="auto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</w:p>
    <w:p w14:paraId="6373C3FE" w14:textId="125E815A" w:rsidR="00675D4C" w:rsidRDefault="00BC4AC4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</w:t>
      </w:r>
      <w:r w:rsidR="00C65FA6">
        <w:rPr>
          <w:rFonts w:ascii="Times New Roman" w:hAnsi="Times New Roman" w:cs="Times New Roman"/>
          <w:color w:val="000000"/>
        </w:rPr>
        <w:t>2</w:t>
      </w:r>
      <w:r w:rsidR="00EF3C14">
        <w:rPr>
          <w:rFonts w:ascii="Times New Roman" w:hAnsi="Times New Roman" w:cs="Times New Roman"/>
          <w:color w:val="000000"/>
        </w:rPr>
        <w:tab/>
      </w:r>
      <w:r w:rsidR="00B51EF5" w:rsidRPr="004A14C1">
        <w:rPr>
          <w:rFonts w:ascii="Times New Roman" w:hAnsi="Times New Roman" w:cs="Times New Roman"/>
          <w:color w:val="000000"/>
        </w:rPr>
        <w:t xml:space="preserve">Baseado no crescente do gráfico de conversas, total de inscrições municipais que podem solicitar serviços diversos. Considerando o cenário proposto (inscrições/mês), temos 540.000/12 = </w:t>
      </w:r>
      <w:r w:rsidR="00B51EF5" w:rsidRPr="004A14C1">
        <w:rPr>
          <w:rFonts w:ascii="Times New Roman" w:hAnsi="Times New Roman" w:cs="Times New Roman"/>
          <w:color w:val="000000"/>
        </w:rPr>
        <w:lastRenderedPageBreak/>
        <w:t>45.000. Considerando que a média semanal vem crescendo em 1.000 conversas, em doze meses dará 48.000 conversas.</w:t>
      </w:r>
      <w:r w:rsidR="00675D4C">
        <w:rPr>
          <w:rFonts w:ascii="Times New Roman" w:hAnsi="Times New Roman" w:cs="Times New Roman"/>
          <w:color w:val="000000"/>
        </w:rPr>
        <w:tab/>
      </w:r>
    </w:p>
    <w:p w14:paraId="00EAB732" w14:textId="00BF72B9" w:rsidR="00C65FA6" w:rsidRDefault="00C65FA6" w:rsidP="00C65FA6">
      <w:pPr>
        <w:spacing w:line="360" w:lineRule="auto"/>
        <w:jc w:val="both"/>
        <w:textAlignment w:val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6.3</w:t>
      </w:r>
      <w:r w:rsidRPr="004A14C1">
        <w:rPr>
          <w:rFonts w:ascii="Times New Roman" w:hAnsi="Times New Roman" w:cs="Times New Roman"/>
          <w:color w:val="000000"/>
        </w:rPr>
        <w:t xml:space="preserve">    O quantitativo estimado, que deverá ser disponibilizado pela plataforma, será baseado no número de atendimentos mensais, </w:t>
      </w:r>
      <w:r>
        <w:rPr>
          <w:rFonts w:ascii="Times New Roman" w:hAnsi="Times New Roman" w:cs="Times New Roman"/>
          <w:color w:val="000000"/>
        </w:rPr>
        <w:t>citados nos gráficos anteriores, nos</w:t>
      </w:r>
      <w:r w:rsidRPr="004A14C1">
        <w:rPr>
          <w:rFonts w:ascii="Times New Roman" w:hAnsi="Times New Roman" w:cs="Times New Roman"/>
          <w:color w:val="000000"/>
        </w:rPr>
        <w:t xml:space="preserve"> registros mobiliário e imobiliário que atualmente são realizados por meio do WhatsApp. Números aproximados de registros mobiliários: 40.000 inscrições e imobiliário de 500.000 inscrições.</w:t>
      </w:r>
    </w:p>
    <w:p w14:paraId="6887AA0F" w14:textId="6246AF54" w:rsidR="000D5648" w:rsidRPr="00D93E51" w:rsidRDefault="00D93E51" w:rsidP="00D93E51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6.</w:t>
      </w:r>
      <w:r w:rsidR="002017EE"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ab/>
      </w:r>
      <w:r w:rsidR="00B51EF5" w:rsidRPr="00D93E51">
        <w:rPr>
          <w:rFonts w:ascii="Times New Roman" w:hAnsi="Times New Roman"/>
          <w:color w:val="000000"/>
        </w:rPr>
        <w:t>O quantitativo planejado para a aquisição conforme tabela a baixo:</w:t>
      </w:r>
    </w:p>
    <w:p w14:paraId="3FA6882A" w14:textId="77777777" w:rsidR="000D5648" w:rsidRPr="004A14C1" w:rsidRDefault="000D5648">
      <w:pPr>
        <w:pStyle w:val="PargrafodaLista"/>
        <w:ind w:left="340" w:hanging="340"/>
        <w:rPr>
          <w:rFonts w:ascii="Times New Roman" w:hAnsi="Times New Roman"/>
          <w:color w:val="000000"/>
          <w:sz w:val="22"/>
          <w:szCs w:val="22"/>
        </w:rPr>
      </w:pPr>
    </w:p>
    <w:tbl>
      <w:tblPr>
        <w:tblW w:w="10284" w:type="dxa"/>
        <w:tblInd w:w="-227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903"/>
        <w:gridCol w:w="4242"/>
        <w:gridCol w:w="1970"/>
        <w:gridCol w:w="1468"/>
        <w:gridCol w:w="1701"/>
      </w:tblGrid>
      <w:tr w:rsidR="000D5648" w:rsidRPr="004A14C1" w14:paraId="7052B287" w14:textId="77777777" w:rsidTr="00B12A98">
        <w:trPr>
          <w:trHeight w:val="638"/>
        </w:trPr>
        <w:tc>
          <w:tcPr>
            <w:tcW w:w="903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14:paraId="72C294F6" w14:textId="77777777" w:rsidR="000D5648" w:rsidRPr="004A14C1" w:rsidRDefault="00B51EF5">
            <w:pPr>
              <w:pStyle w:val="Default"/>
              <w:widowControl w:val="0"/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</w:pPr>
            <w:r w:rsidRPr="004A14C1"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  <w:t>ITEM</w:t>
            </w:r>
          </w:p>
        </w:tc>
        <w:tc>
          <w:tcPr>
            <w:tcW w:w="4242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14:paraId="2DD99C2D" w14:textId="77777777" w:rsidR="000D5648" w:rsidRPr="004A14C1" w:rsidRDefault="00B51EF5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</w:pPr>
            <w:r w:rsidRPr="004A14C1"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  <w:t>DESCRIÇÃO SUSCINTA DO OBJETO</w:t>
            </w:r>
          </w:p>
        </w:tc>
        <w:tc>
          <w:tcPr>
            <w:tcW w:w="1970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14:paraId="1049391A" w14:textId="77777777" w:rsidR="000D5648" w:rsidRPr="004A14C1" w:rsidRDefault="00B51EF5">
            <w:pPr>
              <w:pStyle w:val="Default"/>
              <w:widowControl w:val="0"/>
              <w:ind w:left="113" w:right="227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</w:pPr>
            <w:r w:rsidRPr="004A14C1"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  <w:t>UND</w:t>
            </w:r>
          </w:p>
        </w:tc>
        <w:tc>
          <w:tcPr>
            <w:tcW w:w="1468" w:type="dxa"/>
            <w:tcBorders>
              <w:top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14:paraId="64204A3F" w14:textId="77777777" w:rsidR="000D5648" w:rsidRPr="004A14C1" w:rsidRDefault="00B51EF5">
            <w:pPr>
              <w:pStyle w:val="Default"/>
              <w:widowControl w:val="0"/>
              <w:tabs>
                <w:tab w:val="left" w:pos="395"/>
              </w:tabs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</w:pPr>
            <w:r w:rsidRPr="004A14C1"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  <w:t>QTDE MÊS</w:t>
            </w:r>
          </w:p>
        </w:tc>
        <w:tc>
          <w:tcPr>
            <w:tcW w:w="170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B2B2B2"/>
          </w:tcPr>
          <w:p w14:paraId="45CD4EBE" w14:textId="77777777" w:rsidR="000D5648" w:rsidRPr="004A14C1" w:rsidRDefault="00B51EF5">
            <w:pPr>
              <w:pStyle w:val="Default"/>
              <w:widowControl w:val="0"/>
              <w:ind w:right="113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</w:pPr>
            <w:r w:rsidRPr="004A14C1"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  <w:t>QTDE ANO</w:t>
            </w:r>
          </w:p>
        </w:tc>
      </w:tr>
      <w:tr w:rsidR="000D5648" w:rsidRPr="004A14C1" w14:paraId="0C8C94E8" w14:textId="77777777" w:rsidTr="00B12A98">
        <w:trPr>
          <w:trHeight w:val="562"/>
        </w:trPr>
        <w:tc>
          <w:tcPr>
            <w:tcW w:w="90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F97C746" w14:textId="77777777" w:rsidR="000D5648" w:rsidRPr="004A14C1" w:rsidRDefault="00B51EF5">
            <w:pPr>
              <w:pStyle w:val="Default"/>
              <w:widowControl w:val="0"/>
              <w:jc w:val="center"/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</w:pPr>
            <w:r w:rsidRPr="004A14C1">
              <w:rPr>
                <w:rFonts w:ascii="Times New Roman" w:eastAsia="WenQuanYi Micro Hei" w:hAnsi="Times New Roman" w:cs="Times New Roman"/>
                <w:sz w:val="22"/>
                <w:szCs w:val="22"/>
                <w:lang w:bidi="hi-IN"/>
              </w:rPr>
              <w:t>1</w:t>
            </w:r>
          </w:p>
        </w:tc>
        <w:tc>
          <w:tcPr>
            <w:tcW w:w="4242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14:paraId="6CC4A75D" w14:textId="77777777" w:rsidR="000D5648" w:rsidRPr="004A14C1" w:rsidRDefault="00B51EF5">
            <w:pPr>
              <w:pStyle w:val="Default"/>
              <w:widowControl w:val="0"/>
              <w:rPr>
                <w:rFonts w:ascii="Times New Roman" w:hAnsi="Times New Roman" w:cs="Times New Roman"/>
              </w:rPr>
            </w:pPr>
            <w:r w:rsidRPr="004A14C1">
              <w:rPr>
                <w:rFonts w:ascii="Times New Roman" w:hAnsi="Times New Roman" w:cs="Times New Roman"/>
              </w:rPr>
              <w:t>Conversações inteligentes - bot</w:t>
            </w:r>
          </w:p>
        </w:tc>
        <w:tc>
          <w:tcPr>
            <w:tcW w:w="1970" w:type="dxa"/>
            <w:tcBorders>
              <w:bottom w:val="single" w:sz="4" w:space="0" w:color="666666"/>
              <w:right w:val="single" w:sz="4" w:space="0" w:color="666666"/>
            </w:tcBorders>
          </w:tcPr>
          <w:p w14:paraId="4F5579F2" w14:textId="77777777" w:rsidR="000D5648" w:rsidRPr="004A14C1" w:rsidRDefault="00B51EF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4A14C1">
              <w:rPr>
                <w:rFonts w:ascii="Times New Roman" w:hAnsi="Times New Roman" w:cs="Times New Roman"/>
              </w:rPr>
              <w:t>Por conversação</w:t>
            </w:r>
          </w:p>
        </w:tc>
        <w:tc>
          <w:tcPr>
            <w:tcW w:w="1468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14:paraId="1D3406C4" w14:textId="77777777" w:rsidR="000D5648" w:rsidRPr="004A14C1" w:rsidRDefault="00B51EF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4A14C1">
              <w:rPr>
                <w:rFonts w:ascii="Times New Roman" w:hAnsi="Times New Roman" w:cs="Times New Roman"/>
              </w:rPr>
              <w:t>45.000</w:t>
            </w:r>
          </w:p>
        </w:tc>
        <w:tc>
          <w:tcPr>
            <w:tcW w:w="170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FF45C7A" w14:textId="77777777" w:rsidR="000D5648" w:rsidRPr="004A14C1" w:rsidRDefault="00B51EF5">
            <w:pPr>
              <w:pStyle w:val="Default"/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4A14C1">
              <w:rPr>
                <w:rFonts w:ascii="Times New Roman" w:hAnsi="Times New Roman" w:cs="Times New Roman"/>
              </w:rPr>
              <w:t>540.000</w:t>
            </w:r>
          </w:p>
        </w:tc>
      </w:tr>
      <w:tr w:rsidR="000D5648" w:rsidRPr="004A14C1" w14:paraId="2E0D0B22" w14:textId="77777777" w:rsidTr="002E7CA7">
        <w:trPr>
          <w:trHeight w:val="398"/>
        </w:trPr>
        <w:tc>
          <w:tcPr>
            <w:tcW w:w="903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8394101" w14:textId="77777777" w:rsidR="000D5648" w:rsidRPr="004A14C1" w:rsidRDefault="000D5648">
            <w:pPr>
              <w:widowControl w:val="0"/>
              <w:snapToGrid w:val="0"/>
              <w:jc w:val="center"/>
              <w:rPr>
                <w:rFonts w:ascii="Times New Roman" w:eastAsia="WenQuanYi Micro Hei" w:hAnsi="Times New Roman" w:cs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4242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14:paraId="177F8A19" w14:textId="77777777" w:rsidR="000D5648" w:rsidRPr="004A14C1" w:rsidRDefault="000D5648">
            <w:pPr>
              <w:pStyle w:val="Default"/>
              <w:widowControl w:val="0"/>
              <w:snapToGrid w:val="0"/>
              <w:ind w:right="113"/>
              <w:jc w:val="center"/>
              <w:rPr>
                <w:rFonts w:ascii="Times New Roman" w:eastAsia="WenQuanYi Micro Hei" w:hAnsi="Times New Roman" w:cs="Times New Roman"/>
                <w:b/>
                <w:bCs/>
                <w:sz w:val="22"/>
                <w:szCs w:val="22"/>
                <w:lang w:bidi="hi-IN"/>
              </w:rPr>
            </w:pPr>
          </w:p>
        </w:tc>
        <w:tc>
          <w:tcPr>
            <w:tcW w:w="1970" w:type="dxa"/>
            <w:tcBorders>
              <w:bottom w:val="single" w:sz="4" w:space="0" w:color="666666"/>
              <w:right w:val="single" w:sz="4" w:space="0" w:color="666666"/>
            </w:tcBorders>
          </w:tcPr>
          <w:p w14:paraId="12E1A68B" w14:textId="77777777" w:rsidR="000D5648" w:rsidRPr="004A14C1" w:rsidRDefault="000D5648">
            <w:pPr>
              <w:widowControl w:val="0"/>
              <w:snapToGrid w:val="0"/>
              <w:jc w:val="center"/>
              <w:rPr>
                <w:rFonts w:ascii="Times New Roman" w:eastAsia="WenQuanYi Micro Hei" w:hAnsi="Times New Roman" w:cs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  <w:tc>
          <w:tcPr>
            <w:tcW w:w="1468" w:type="dxa"/>
            <w:tcBorders>
              <w:bottom w:val="single" w:sz="4" w:space="0" w:color="666666"/>
              <w:right w:val="single" w:sz="4" w:space="0" w:color="666666"/>
            </w:tcBorders>
            <w:shd w:val="clear" w:color="auto" w:fill="EEEEEE"/>
          </w:tcPr>
          <w:p w14:paraId="75BEE494" w14:textId="77777777" w:rsidR="000D5648" w:rsidRPr="004A14C1" w:rsidRDefault="000D5648">
            <w:pPr>
              <w:pStyle w:val="Default"/>
              <w:widowControl w:val="0"/>
              <w:snapToGrid w:val="0"/>
              <w:ind w:right="113"/>
              <w:jc w:val="center"/>
              <w:rPr>
                <w:rFonts w:ascii="Times New Roman" w:eastAsia="WenQuanYi Micro Hei" w:hAnsi="Times New Roman" w:cs="Times New Roman"/>
                <w:b/>
                <w:bCs/>
                <w:sz w:val="22"/>
                <w:szCs w:val="22"/>
                <w:lang w:bidi="hi-IN"/>
              </w:rPr>
            </w:pPr>
          </w:p>
        </w:tc>
        <w:tc>
          <w:tcPr>
            <w:tcW w:w="170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75409E9" w14:textId="77777777" w:rsidR="000D5648" w:rsidRPr="004A14C1" w:rsidRDefault="000D5648">
            <w:pPr>
              <w:widowControl w:val="0"/>
              <w:snapToGrid w:val="0"/>
              <w:jc w:val="center"/>
              <w:rPr>
                <w:rFonts w:ascii="Times New Roman" w:eastAsia="WenQuanYi Micro Hei" w:hAnsi="Times New Roman" w:cs="Times New Roman"/>
                <w:b/>
                <w:bCs/>
                <w:color w:val="000000"/>
                <w:sz w:val="22"/>
                <w:szCs w:val="22"/>
                <w:lang w:eastAsia="pt-BR"/>
              </w:rPr>
            </w:pPr>
          </w:p>
        </w:tc>
      </w:tr>
    </w:tbl>
    <w:p w14:paraId="430B33C4" w14:textId="05BF8AB6" w:rsidR="00675D4C" w:rsidRPr="002A6F7C" w:rsidRDefault="00675D4C" w:rsidP="00675D4C">
      <w:pPr>
        <w:spacing w:line="360" w:lineRule="auto"/>
        <w:jc w:val="both"/>
        <w:rPr>
          <w:rFonts w:ascii="Times New Roman" w:hAnsi="Times New Roman" w:cs="Times New Roman"/>
        </w:rPr>
      </w:pPr>
    </w:p>
    <w:p w14:paraId="1FCDAE37" w14:textId="168E5BBC" w:rsidR="00675D4C" w:rsidRPr="002A6F7C" w:rsidRDefault="002017EE" w:rsidP="00675D4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6.5</w:t>
      </w:r>
      <w:r w:rsidR="00675D4C">
        <w:rPr>
          <w:rFonts w:ascii="Times New Roman" w:hAnsi="Times New Roman" w:cs="Times New Roman"/>
        </w:rPr>
        <w:t xml:space="preserve"> </w:t>
      </w:r>
      <w:r w:rsidR="00675D4C">
        <w:rPr>
          <w:rFonts w:ascii="Times New Roman" w:hAnsi="Times New Roman" w:cs="Times New Roman"/>
        </w:rPr>
        <w:tab/>
      </w:r>
      <w:r w:rsidR="00675D4C" w:rsidRPr="002A6F7C">
        <w:rPr>
          <w:rFonts w:ascii="Times New Roman" w:hAnsi="Times New Roman" w:cs="Times New Roman"/>
        </w:rPr>
        <w:t xml:space="preserve">Com o atendimento automático, poderemos oferecer suporte aos usuários em qualquer horário, inclusive fora do expediente dito “comercial”. Isso é essencial para atender demandas urgentes e melhorar a experiência do usuário. </w:t>
      </w:r>
    </w:p>
    <w:p w14:paraId="30A12D74" w14:textId="3EEAE320" w:rsidR="00675D4C" w:rsidRPr="002A6F7C" w:rsidRDefault="00675D4C" w:rsidP="00675D4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</w:t>
      </w:r>
      <w:r w:rsidR="002017EE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ab/>
      </w:r>
      <w:r w:rsidR="00C65FA6">
        <w:rPr>
          <w:rFonts w:ascii="Times New Roman" w:hAnsi="Times New Roman" w:cs="Times New Roman"/>
        </w:rPr>
        <w:t>A plataforma permitirá</w:t>
      </w:r>
      <w:r w:rsidRPr="002A6F7C">
        <w:rPr>
          <w:rFonts w:ascii="Times New Roman" w:hAnsi="Times New Roman" w:cs="Times New Roman"/>
        </w:rPr>
        <w:t xml:space="preserve"> que a Secretaria de Fazenda atenda a um número elevado de usuários simultaneamente, sem a necessidade de aumentar proporcionalmente a equipe de atendimento. Isso é especialmente importante durante períodos de alta demanda. </w:t>
      </w:r>
    </w:p>
    <w:p w14:paraId="32597AD5" w14:textId="199A69DF" w:rsidR="00675D4C" w:rsidRPr="002A6F7C" w:rsidRDefault="00675D4C" w:rsidP="00675D4C">
      <w:pPr>
        <w:spacing w:line="360" w:lineRule="auto"/>
        <w:jc w:val="both"/>
        <w:rPr>
          <w:rFonts w:ascii="Times New Roman" w:hAnsi="Times New Roman" w:cs="Times New Roman"/>
          <w:kern w:val="0"/>
        </w:rPr>
      </w:pPr>
      <w:r w:rsidRPr="002A6F7C">
        <w:rPr>
          <w:rFonts w:ascii="Times New Roman" w:hAnsi="Times New Roman" w:cs="Times New Roman"/>
          <w:kern w:val="0"/>
        </w:rPr>
        <w:t>6.</w:t>
      </w:r>
      <w:r w:rsidR="002017EE">
        <w:rPr>
          <w:rFonts w:ascii="Times New Roman" w:hAnsi="Times New Roman" w:cs="Times New Roman"/>
          <w:kern w:val="0"/>
        </w:rPr>
        <w:t>7</w:t>
      </w:r>
      <w:r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ab/>
      </w:r>
      <w:r w:rsidRPr="002A6F7C">
        <w:rPr>
          <w:rFonts w:ascii="Times New Roman" w:hAnsi="Times New Roman" w:cs="Times New Roman"/>
          <w:kern w:val="0"/>
        </w:rPr>
        <w:t>Atualmente, o tempo de resposta às solicitações dos clientes pode ser um ponto de insatisfação e perda de oportunidades de resolução de problemas.</w:t>
      </w:r>
    </w:p>
    <w:p w14:paraId="2DC9FFFE" w14:textId="76B60D8E" w:rsidR="00675D4C" w:rsidRPr="002A6F7C" w:rsidRDefault="002017EE" w:rsidP="00675D4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6.8</w:t>
      </w:r>
      <w:r w:rsidR="00675D4C" w:rsidRPr="002A6F7C">
        <w:rPr>
          <w:rFonts w:ascii="Times New Roman" w:hAnsi="Times New Roman" w:cs="Times New Roman"/>
        </w:rPr>
        <w:t xml:space="preserve">    Com o sistema automatizado, podemos garantir que todas as mensagens recebidas sejam respondidas prontamente, melhorando significativamente a qualidade do nosso serviço e tempo de espera do cliente.</w:t>
      </w:r>
    </w:p>
    <w:p w14:paraId="6C618994" w14:textId="07C397F8" w:rsidR="00675D4C" w:rsidRPr="002A6F7C" w:rsidRDefault="002017EE" w:rsidP="00675D4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6.9</w:t>
      </w:r>
      <w:r w:rsidR="00675D4C">
        <w:rPr>
          <w:rFonts w:ascii="Times New Roman" w:hAnsi="Times New Roman" w:cs="Times New Roman"/>
        </w:rPr>
        <w:t xml:space="preserve">  </w:t>
      </w:r>
      <w:r w:rsidR="00675D4C">
        <w:rPr>
          <w:rFonts w:ascii="Times New Roman" w:hAnsi="Times New Roman" w:cs="Times New Roman"/>
        </w:rPr>
        <w:tab/>
      </w:r>
      <w:r w:rsidR="00675D4C" w:rsidRPr="002A6F7C">
        <w:rPr>
          <w:rFonts w:ascii="Times New Roman" w:hAnsi="Times New Roman" w:cs="Times New Roman"/>
        </w:rPr>
        <w:t xml:space="preserve"> Além disso, a plataforma permitirá a personalização do atendimento, onde mensagens automáticas podem ser programadas para fornecer informações específicas com base nas necessidades de cada cliente. </w:t>
      </w:r>
    </w:p>
    <w:p w14:paraId="74E7D358" w14:textId="646FD17C" w:rsidR="00675D4C" w:rsidRDefault="00675D4C" w:rsidP="00675D4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</w:t>
      </w:r>
      <w:r w:rsidR="002017EE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2A6F7C">
        <w:rPr>
          <w:rFonts w:ascii="Times New Roman" w:hAnsi="Times New Roman" w:cs="Times New Roman"/>
        </w:rPr>
        <w:t xml:space="preserve">A capacidade de armazenar e analisar as interações com os clientes também fornecerá insights valiosos para aprimorar nossos serviços, além de identificar tendências e áreas que necessitam de melhorias. </w:t>
      </w:r>
    </w:p>
    <w:p w14:paraId="53967273" w14:textId="070BF526" w:rsidR="002017EE" w:rsidRDefault="002017EE" w:rsidP="00675D4C">
      <w:pPr>
        <w:spacing w:line="360" w:lineRule="auto"/>
        <w:jc w:val="both"/>
        <w:rPr>
          <w:rFonts w:ascii="Times New Roman" w:hAnsi="Times New Roman" w:cs="Times New Roman"/>
        </w:rPr>
      </w:pPr>
      <w:r w:rsidRPr="002A6F7C">
        <w:rPr>
          <w:rFonts w:ascii="Times New Roman" w:hAnsi="Times New Roman" w:cs="Times New Roman"/>
        </w:rPr>
        <w:t>6.1</w:t>
      </w:r>
      <w:r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ab/>
        <w:t>A</w:t>
      </w:r>
      <w:r w:rsidRPr="002A6F7C">
        <w:rPr>
          <w:rFonts w:ascii="Times New Roman" w:hAnsi="Times New Roman" w:cs="Times New Roman"/>
        </w:rPr>
        <w:t xml:space="preserve">o liberar nossos servidores das tarefas repetitivas e rotineiras, poderemos direcionar esforços para atividades mais estratégicas e complexas, potencializando o crescimento e a inovação dentro da Secretaria de Fazenda. </w:t>
      </w:r>
    </w:p>
    <w:p w14:paraId="64C6F084" w14:textId="73E59369" w:rsidR="00675D4C" w:rsidRDefault="00A30AC5" w:rsidP="00675D4C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6.12</w:t>
      </w:r>
      <w:r w:rsidR="00675D4C">
        <w:rPr>
          <w:rFonts w:ascii="Times New Roman" w:hAnsi="Times New Roman" w:cs="Times New Roman"/>
          <w:color w:val="000000"/>
        </w:rPr>
        <w:tab/>
      </w:r>
      <w:r w:rsidR="002017EE">
        <w:rPr>
          <w:rFonts w:ascii="Times New Roman" w:hAnsi="Times New Roman" w:cs="Times New Roman"/>
          <w:color w:val="000000"/>
        </w:rPr>
        <w:t>A</w:t>
      </w:r>
      <w:r w:rsidR="00675D4C" w:rsidRPr="004A14C1">
        <w:rPr>
          <w:rFonts w:ascii="Times New Roman" w:hAnsi="Times New Roman" w:cs="Times New Roman"/>
          <w:color w:val="000000"/>
        </w:rPr>
        <w:t xml:space="preserve"> contratação dessa plataforma de comunicação e atendimento digital via WhatsApp com </w:t>
      </w:r>
      <w:r w:rsidR="00675D4C">
        <w:rPr>
          <w:rFonts w:ascii="Times New Roman" w:hAnsi="Times New Roman" w:cs="Times New Roman"/>
          <w:color w:val="000000"/>
        </w:rPr>
        <w:t>C</w:t>
      </w:r>
      <w:r w:rsidR="00675D4C" w:rsidRPr="004A14C1">
        <w:rPr>
          <w:rFonts w:ascii="Times New Roman" w:hAnsi="Times New Roman" w:cs="Times New Roman"/>
          <w:color w:val="000000"/>
        </w:rPr>
        <w:t xml:space="preserve">hatbot e </w:t>
      </w:r>
      <w:r w:rsidR="00675D4C">
        <w:rPr>
          <w:rFonts w:ascii="Times New Roman" w:hAnsi="Times New Roman" w:cs="Times New Roman"/>
          <w:color w:val="000000"/>
        </w:rPr>
        <w:t>H</w:t>
      </w:r>
      <w:r w:rsidR="00675D4C" w:rsidRPr="004A14C1">
        <w:rPr>
          <w:rFonts w:ascii="Times New Roman" w:hAnsi="Times New Roman" w:cs="Times New Roman"/>
          <w:color w:val="000000"/>
        </w:rPr>
        <w:t>umano é, portanto, um investimento necessário para modernizar nosso atendimento, aumentar a satisfação dos usuários e manter o bom atendimento à população.</w:t>
      </w:r>
    </w:p>
    <w:p w14:paraId="0327613B" w14:textId="028EDC6C" w:rsidR="00D93E51" w:rsidRPr="004A14C1" w:rsidRDefault="00D93E51">
      <w:pPr>
        <w:rPr>
          <w:rFonts w:ascii="Times New Roman" w:hAnsi="Times New Roman" w:cs="Times New Roman"/>
          <w:color w:val="FF0000"/>
          <w:sz w:val="22"/>
          <w:szCs w:val="22"/>
        </w:rPr>
      </w:pPr>
    </w:p>
    <w:p w14:paraId="17A2A4D5" w14:textId="77777777" w:rsidR="000D5648" w:rsidRPr="004A14C1" w:rsidRDefault="000D5648">
      <w:pPr>
        <w:pStyle w:val="PargrafodaLista"/>
        <w:ind w:left="340"/>
        <w:rPr>
          <w:rFonts w:ascii="Times New Roman" w:hAnsi="Times New Roman"/>
          <w:sz w:val="22"/>
          <w:szCs w:val="22"/>
        </w:rPr>
      </w:pPr>
    </w:p>
    <w:p w14:paraId="559A2F7B" w14:textId="77777777" w:rsidR="000D5648" w:rsidRPr="004A14C1" w:rsidRDefault="00B51EF5">
      <w:pPr>
        <w:pStyle w:val="PargrafodaLista"/>
        <w:numPr>
          <w:ilvl w:val="0"/>
          <w:numId w:val="5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b/>
          <w:szCs w:val="24"/>
        </w:rPr>
        <w:t xml:space="preserve">LEVANTAMENTO DE MERCADO </w:t>
      </w:r>
      <w:r w:rsidRPr="004A14C1">
        <w:rPr>
          <w:rFonts w:ascii="Times New Roman" w:hAnsi="Times New Roman"/>
          <w:szCs w:val="24"/>
        </w:rPr>
        <w:t>(Art. 18, §1º, V, Lei Federal nº 14.133/2021)</w:t>
      </w:r>
    </w:p>
    <w:p w14:paraId="171C730E" w14:textId="49D46AA5" w:rsidR="000D5648" w:rsidRDefault="00B51EF5">
      <w:pPr>
        <w:pStyle w:val="PargrafodaLista"/>
        <w:numPr>
          <w:ilvl w:val="1"/>
          <w:numId w:val="5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szCs w:val="24"/>
        </w:rPr>
        <w:t>Realizado levantamento de opções existentes para solucionar a questão proposta por esta Secretaria, nesse sentido, identificou-se como solução aquisição do serviço de informática.</w:t>
      </w:r>
    </w:p>
    <w:p w14:paraId="30B12C4A" w14:textId="4E34D41B" w:rsidR="005360EE" w:rsidRPr="005360EE" w:rsidRDefault="00B51EF5" w:rsidP="005360EE">
      <w:pPr>
        <w:pStyle w:val="PargrafodaLista"/>
        <w:numPr>
          <w:ilvl w:val="1"/>
          <w:numId w:val="5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5360EE">
        <w:rPr>
          <w:rFonts w:ascii="Times New Roman" w:hAnsi="Times New Roman"/>
        </w:rPr>
        <w:t>A demanda apresentada no Documento de Formalização da Demanda (DFD) foi objeto de análise e os requisitos definidos e especificados foram avaliados para buscar as alternativas disponíveis no mercado.</w:t>
      </w:r>
      <w:r w:rsidR="005360EE" w:rsidRPr="005360EE">
        <w:rPr>
          <w:rFonts w:ascii="Times New Roman" w:hAnsi="Times New Roman"/>
        </w:rPr>
        <w:t xml:space="preserve"> </w:t>
      </w:r>
    </w:p>
    <w:p w14:paraId="28807850" w14:textId="26F1FFF1" w:rsidR="005360EE" w:rsidRPr="005360EE" w:rsidRDefault="005360EE" w:rsidP="005360EE">
      <w:pPr>
        <w:pStyle w:val="PargrafodaLista"/>
        <w:numPr>
          <w:ilvl w:val="1"/>
          <w:numId w:val="5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5360EE">
        <w:rPr>
          <w:rFonts w:ascii="Times New Roman" w:hAnsi="Times New Roman"/>
        </w:rPr>
        <w:t>Desde 2022, o Serpro é o Provedor de Soluções de Negócio (BSP) da Plataforma WhatsApp Business, tornando-se uma empresa parceira oficial do WhatsApp para oferecer soluções personalizadas e serviços profissionais a empresas e órgãos públicos federais, estaduais e municipais que desejam utilizar o aplicativo de mensagens para se comunicar com seu público. O Serpro atua como intermediário entre o WhatsApp e a instituição contratante, oferecendo suporte técnico.</w:t>
      </w:r>
      <w:r>
        <w:rPr>
          <w:rFonts w:ascii="Times New Roman" w:hAnsi="Times New Roman"/>
        </w:rPr>
        <w:t xml:space="preserve"> </w:t>
      </w:r>
    </w:p>
    <w:p w14:paraId="65D41B40" w14:textId="1404961D" w:rsidR="005360EE" w:rsidRPr="005360EE" w:rsidRDefault="005360EE" w:rsidP="005360EE">
      <w:pPr>
        <w:pStyle w:val="PargrafodaLista"/>
        <w:numPr>
          <w:ilvl w:val="1"/>
          <w:numId w:val="5"/>
        </w:numPr>
        <w:tabs>
          <w:tab w:val="left" w:pos="0"/>
        </w:tabs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szCs w:val="24"/>
        </w:rPr>
      </w:pPr>
      <w:r w:rsidRPr="00624FC8">
        <w:rPr>
          <w:rFonts w:ascii="Times New Roman" w:hAnsi="Times New Roman"/>
        </w:rPr>
        <w:t>O SERPRO possui vasta experiência e expertise no desenvolvimento e implementação de soluções tecnológicas para o setor público. A empresa conhece profundamente as necessidades e os desafios específicos dos órgãos públicos. Além disso, é reconhecido pela sua sólida infraestrutura de segurança cibernética e pelo cumprimento rigoroso das regulamentações governamentais relacionadas à proteção de dados. Isso garante um ambiente seguro e confiável para o armazenamento e processamento das informações do órgão público.</w:t>
      </w:r>
    </w:p>
    <w:p w14:paraId="0EFF8093" w14:textId="77777777" w:rsidR="005360EE" w:rsidRPr="005360EE" w:rsidRDefault="005360EE" w:rsidP="005360EE">
      <w:pPr>
        <w:suppressAutoHyphens w:val="0"/>
        <w:spacing w:line="360" w:lineRule="auto"/>
        <w:jc w:val="both"/>
        <w:textAlignment w:val="auto"/>
        <w:rPr>
          <w:rFonts w:ascii="Times New Roman" w:hAnsi="Times New Roman"/>
        </w:rPr>
      </w:pPr>
    </w:p>
    <w:p w14:paraId="1C16BD5A" w14:textId="4F19A4A6" w:rsidR="005360EE" w:rsidRPr="005360EE" w:rsidRDefault="005360EE" w:rsidP="005360EE">
      <w:p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t-BR" w:bidi="ar-SA"/>
        </w:rPr>
        <w:lastRenderedPageBreak/>
        <w:drawing>
          <wp:inline distT="0" distB="0" distL="0" distR="0" wp14:anchorId="289333D1" wp14:editId="6878E508">
            <wp:extent cx="6188710" cy="3513283"/>
            <wp:effectExtent l="0" t="0" r="2540" b="0"/>
            <wp:docPr id="16" name="Imagem 16" descr="serp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rpr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51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B3BAE" w14:textId="3E6819E8" w:rsidR="005360EE" w:rsidRPr="004A14C1" w:rsidRDefault="005360EE" w:rsidP="005360EE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szCs w:val="24"/>
        </w:rPr>
      </w:pPr>
    </w:p>
    <w:p w14:paraId="140238C2" w14:textId="298BDF72" w:rsidR="000D5648" w:rsidRDefault="005360EE" w:rsidP="00F37E08">
      <w:pPr>
        <w:pStyle w:val="PargrafodaLista"/>
        <w:numPr>
          <w:ilvl w:val="1"/>
          <w:numId w:val="5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</w:rPr>
      </w:pPr>
      <w:r w:rsidRPr="006C26E5">
        <w:rPr>
          <w:rFonts w:ascii="Times New Roman" w:hAnsi="Times New Roman"/>
        </w:rPr>
        <w:t>Com relação aos valores praticados pelo SERPRO, fora solicitada cotação para o serviço objeto desta contração, bem como contratos atuais firmados com outras entidades/órgãos para a verificação da economicidade, conforme mostrado nos quadros abaixo.</w:t>
      </w:r>
    </w:p>
    <w:p w14:paraId="7607EAD5" w14:textId="55E3A597" w:rsidR="00F37E08" w:rsidRDefault="00F37E08" w:rsidP="00F37E08">
      <w:pPr>
        <w:pStyle w:val="PargrafodaLista"/>
        <w:tabs>
          <w:tab w:val="left" w:pos="0"/>
        </w:tabs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7.5.1</w:t>
      </w:r>
      <w:r>
        <w:rPr>
          <w:rFonts w:ascii="Times New Roman" w:hAnsi="Times New Roman"/>
        </w:rPr>
        <w:tab/>
        <w:t>Município de Jaru/Rondônia:</w:t>
      </w:r>
    </w:p>
    <w:p w14:paraId="1954754A" w14:textId="6868C769" w:rsidR="00D93E51" w:rsidRDefault="00D93E51" w:rsidP="00F37E08">
      <w:pPr>
        <w:pStyle w:val="PargrafodaLista"/>
        <w:tabs>
          <w:tab w:val="left" w:pos="0"/>
        </w:tabs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</w:rPr>
      </w:pPr>
    </w:p>
    <w:p w14:paraId="16B6EA21" w14:textId="69FD692B" w:rsidR="00D93E51" w:rsidRDefault="00552F0A" w:rsidP="00F37E08">
      <w:pPr>
        <w:pStyle w:val="PargrafodaLista"/>
        <w:tabs>
          <w:tab w:val="left" w:pos="0"/>
        </w:tabs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pict w14:anchorId="1A1C4A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.6pt;height:144.05pt">
            <v:imagedata r:id="rId14" o:title="Captura de tela 2025-02-27 133042"/>
          </v:shape>
        </w:pict>
      </w:r>
    </w:p>
    <w:p w14:paraId="1D8BBF6D" w14:textId="77777777" w:rsidR="00F37E08" w:rsidRDefault="00F37E08" w:rsidP="00F37E08">
      <w:pPr>
        <w:pStyle w:val="PargrafodaLista"/>
        <w:tabs>
          <w:tab w:val="left" w:pos="0"/>
        </w:tabs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</w:rPr>
      </w:pPr>
    </w:p>
    <w:p w14:paraId="694F402F" w14:textId="4CCCECE0" w:rsidR="00F37E08" w:rsidRPr="004A14C1" w:rsidRDefault="00CE6560" w:rsidP="00F37E08">
      <w:pPr>
        <w:pStyle w:val="PargrafodaLista"/>
        <w:tabs>
          <w:tab w:val="left" w:pos="0"/>
        </w:tabs>
        <w:suppressAutoHyphens w:val="0"/>
        <w:spacing w:line="360" w:lineRule="auto"/>
        <w:ind w:left="0"/>
        <w:textAlignment w:val="auto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lastRenderedPageBreak/>
        <w:pict w14:anchorId="29EFE392">
          <v:shape id="_x0000_i1026" type="#_x0000_t75" style="width:486.2pt;height:350.3pt">
            <v:imagedata r:id="rId15" o:title="Captura de tela 2025-02-27 101320"/>
          </v:shape>
        </w:pict>
      </w:r>
    </w:p>
    <w:p w14:paraId="344814E3" w14:textId="4CEADBF3" w:rsidR="000D5648" w:rsidRPr="004A14C1" w:rsidRDefault="000D5648">
      <w:pPr>
        <w:spacing w:line="360" w:lineRule="auto"/>
        <w:jc w:val="right"/>
        <w:rPr>
          <w:rFonts w:ascii="Times New Roman" w:hAnsi="Times New Roman" w:cs="Times New Roman"/>
          <w:color w:val="FF0000"/>
        </w:rPr>
      </w:pPr>
    </w:p>
    <w:p w14:paraId="4C561AF6" w14:textId="77777777" w:rsidR="000D5648" w:rsidRPr="004A14C1" w:rsidRDefault="00B51EF5">
      <w:pPr>
        <w:spacing w:line="360" w:lineRule="auto"/>
        <w:ind w:left="720"/>
        <w:rPr>
          <w:rFonts w:ascii="Times New Roman" w:hAnsi="Times New Roman" w:cs="Times New Roman"/>
          <w:color w:val="FF0000"/>
        </w:rPr>
      </w:pPr>
      <w:r w:rsidRPr="004A14C1">
        <w:rPr>
          <w:rFonts w:ascii="Times New Roman" w:hAnsi="Times New Roman" w:cs="Times New Roman"/>
          <w:noProof/>
          <w:lang w:eastAsia="pt-BR" w:bidi="ar-SA"/>
        </w:rPr>
        <w:drawing>
          <wp:inline distT="0" distB="0" distL="0" distR="0" wp14:anchorId="5241F849" wp14:editId="47DEFC22">
            <wp:extent cx="5669280" cy="1562100"/>
            <wp:effectExtent l="0" t="0" r="0" b="0"/>
            <wp:docPr id="5" name="Imagem 7" descr="C:\Users\lidianebf\AppData\Local\Microsoft\Windows\INetCache\Content.Word\jar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7" descr="C:\Users\lidianebf\AppData\Local\Microsoft\Windows\INetCache\Content.Word\jaru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528AF" w14:textId="2ECF86FB" w:rsidR="000D5648" w:rsidRDefault="00CE6560">
      <w:pPr>
        <w:spacing w:line="360" w:lineRule="auto"/>
        <w:jc w:val="center"/>
        <w:rPr>
          <w:rFonts w:ascii="Times New Roman" w:hAnsi="Times New Roman" w:cs="Times New Roman"/>
          <w:noProof/>
          <w:lang w:eastAsia="pt-BR" w:bidi="ar-SA"/>
        </w:rPr>
      </w:pPr>
      <w:r>
        <w:rPr>
          <w:rFonts w:ascii="Times New Roman" w:hAnsi="Times New Roman" w:cs="Times New Roman"/>
          <w:noProof/>
          <w:lang w:eastAsia="pt-BR" w:bidi="ar-SA"/>
        </w:rPr>
        <w:lastRenderedPageBreak/>
        <w:pict w14:anchorId="49DAA71F">
          <v:shape id="_x0000_i1027" type="#_x0000_t75" style="width:486.5pt;height:225.2pt">
            <v:imagedata r:id="rId17" o:title="Captura de tela 2025-02-27 101936"/>
          </v:shape>
        </w:pict>
      </w:r>
    </w:p>
    <w:p w14:paraId="6A7A197B" w14:textId="77777777" w:rsidR="00F37E08" w:rsidRPr="004A14C1" w:rsidRDefault="00F37E08">
      <w:pPr>
        <w:spacing w:line="360" w:lineRule="auto"/>
        <w:jc w:val="center"/>
        <w:rPr>
          <w:rFonts w:ascii="Times New Roman" w:hAnsi="Times New Roman" w:cs="Times New Roman"/>
          <w:color w:val="FF0000"/>
        </w:rPr>
      </w:pPr>
    </w:p>
    <w:p w14:paraId="440688D5" w14:textId="4225259B" w:rsidR="000D5648" w:rsidRDefault="00F37E08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7.5</w:t>
      </w:r>
      <w:r w:rsidR="00C569DA">
        <w:rPr>
          <w:rFonts w:ascii="Times New Roman" w:hAnsi="Times New Roman" w:cs="Times New Roman"/>
          <w:color w:val="000000"/>
        </w:rPr>
        <w:t>.2</w:t>
      </w:r>
      <w:r w:rsidR="00C569DA">
        <w:rPr>
          <w:rFonts w:ascii="Times New Roman" w:hAnsi="Times New Roman" w:cs="Times New Roman"/>
          <w:color w:val="000000"/>
        </w:rPr>
        <w:tab/>
        <w:t>Fundação para o Desenvolvimento Científico e Tecnológico em Saúde FIOTEC</w:t>
      </w:r>
      <w:r w:rsidR="00B51EF5" w:rsidRPr="004A14C1">
        <w:rPr>
          <w:rFonts w:ascii="Times New Roman" w:hAnsi="Times New Roman" w:cs="Times New Roman"/>
          <w:color w:val="000000"/>
        </w:rPr>
        <w:t>:</w:t>
      </w:r>
    </w:p>
    <w:p w14:paraId="26207CFB" w14:textId="77777777" w:rsidR="00DB02F6" w:rsidRPr="004A14C1" w:rsidRDefault="00DB02F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14:paraId="49BC2341" w14:textId="0FF5F973" w:rsidR="000D5648" w:rsidRDefault="00CE6560">
      <w:pPr>
        <w:spacing w:line="360" w:lineRule="auto"/>
        <w:jc w:val="center"/>
        <w:rPr>
          <w:rFonts w:ascii="Times New Roman" w:hAnsi="Times New Roman" w:cs="Times New Roman"/>
          <w:noProof/>
          <w:lang w:eastAsia="pt-BR" w:bidi="ar-SA"/>
        </w:rPr>
      </w:pPr>
      <w:r>
        <w:rPr>
          <w:rFonts w:ascii="Times New Roman" w:hAnsi="Times New Roman" w:cs="Times New Roman"/>
          <w:noProof/>
          <w:lang w:eastAsia="pt-BR" w:bidi="ar-SA"/>
        </w:rPr>
        <w:pict w14:anchorId="724B55B5">
          <v:shape id="_x0000_i1028" type="#_x0000_t75" style="width:503.8pt;height:144.05pt">
            <v:imagedata r:id="rId18" o:title="Captura de tela 2025-02-27 103644"/>
          </v:shape>
        </w:pict>
      </w:r>
    </w:p>
    <w:p w14:paraId="6A6F6872" w14:textId="7D2E77FB" w:rsidR="004C3D84" w:rsidRDefault="004C3D84">
      <w:pPr>
        <w:spacing w:line="360" w:lineRule="auto"/>
        <w:jc w:val="center"/>
        <w:rPr>
          <w:rFonts w:ascii="Times New Roman" w:hAnsi="Times New Roman" w:cs="Times New Roman"/>
          <w:noProof/>
          <w:lang w:eastAsia="pt-BR" w:bidi="ar-SA"/>
        </w:rPr>
      </w:pPr>
    </w:p>
    <w:p w14:paraId="7ABDE01A" w14:textId="0B09A9B0" w:rsidR="004C3D84" w:rsidRPr="004A14C1" w:rsidRDefault="00CE6560">
      <w:pPr>
        <w:spacing w:line="360" w:lineRule="auto"/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noProof/>
          <w:lang w:eastAsia="pt-BR" w:bidi="ar-SA"/>
        </w:rPr>
        <w:pict w14:anchorId="67BB267A">
          <v:shape id="_x0000_i1029" type="#_x0000_t75" style="width:503.8pt;height:104pt">
            <v:imagedata r:id="rId19" o:title="Captura de tela 2025-02-27 105010"/>
          </v:shape>
        </w:pict>
      </w:r>
    </w:p>
    <w:p w14:paraId="51A14037" w14:textId="1F273BFE" w:rsidR="000D5648" w:rsidRPr="004A14C1" w:rsidRDefault="00CE6560" w:rsidP="004C3D84">
      <w:pPr>
        <w:spacing w:line="360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lastRenderedPageBreak/>
        <w:pict w14:anchorId="444983FC">
          <v:shape id="_x0000_i1030" type="#_x0000_t75" style="width:513.55pt;height:269.35pt">
            <v:imagedata r:id="rId20" o:title="Captura de tela 2025-02-27 104832"/>
          </v:shape>
        </w:pict>
      </w:r>
    </w:p>
    <w:p w14:paraId="32296263" w14:textId="62D5A9E0" w:rsidR="000D5648" w:rsidRPr="004A14C1" w:rsidRDefault="000D5648">
      <w:pPr>
        <w:spacing w:line="360" w:lineRule="auto"/>
        <w:jc w:val="center"/>
        <w:rPr>
          <w:rFonts w:ascii="Times New Roman" w:hAnsi="Times New Roman" w:cs="Times New Roman"/>
          <w:color w:val="FF0000"/>
        </w:rPr>
      </w:pPr>
    </w:p>
    <w:p w14:paraId="2954FC66" w14:textId="77777777" w:rsidR="000D5648" w:rsidRPr="00552F0A" w:rsidRDefault="00B51EF5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552F0A">
        <w:rPr>
          <w:rFonts w:ascii="Times New Roman" w:hAnsi="Times New Roman"/>
          <w:b/>
          <w:szCs w:val="24"/>
        </w:rPr>
        <w:t>ESTIMATIVA DO VALOR DA CONTRATAÇÃO</w:t>
      </w:r>
    </w:p>
    <w:p w14:paraId="3C63B0B1" w14:textId="7E95A67E" w:rsidR="000D5648" w:rsidRPr="00552F0A" w:rsidRDefault="00B51EF5">
      <w:pPr>
        <w:pStyle w:val="PargrafodaLista"/>
        <w:numPr>
          <w:ilvl w:val="1"/>
          <w:numId w:val="5"/>
        </w:numPr>
        <w:spacing w:line="360" w:lineRule="auto"/>
        <w:ind w:left="340" w:hanging="340"/>
        <w:jc w:val="both"/>
        <w:rPr>
          <w:rStyle w:val="Fontepargpadro12"/>
          <w:rFonts w:ascii="Times New Roman" w:hAnsi="Times New Roman"/>
          <w:szCs w:val="24"/>
        </w:rPr>
      </w:pPr>
      <w:r w:rsidRPr="00552F0A">
        <w:rPr>
          <w:rStyle w:val="Fontepargpadro12"/>
          <w:rFonts w:ascii="Times New Roman" w:eastAsia="IRWAID+ArialNarrow" w:hAnsi="Times New Roman"/>
          <w:iCs/>
          <w:szCs w:val="24"/>
        </w:rPr>
        <w:t xml:space="preserve">       O cu</w:t>
      </w:r>
      <w:r w:rsidRPr="00552F0A">
        <w:rPr>
          <w:rStyle w:val="Fontepargpadro12"/>
          <w:rFonts w:ascii="Times New Roman" w:eastAsia="IRWAID+ArialNarrow" w:hAnsi="Times New Roman"/>
          <w:szCs w:val="24"/>
        </w:rPr>
        <w:t xml:space="preserve">sto total, inicialmente estimado, da contratação é de </w:t>
      </w:r>
      <w:r w:rsidRPr="00552F0A">
        <w:rPr>
          <w:rStyle w:val="Fontepargpadro12"/>
          <w:rFonts w:ascii="Times New Roman" w:eastAsia="IRWAID+ArialNarrow" w:hAnsi="Times New Roman"/>
          <w:b/>
          <w:szCs w:val="24"/>
        </w:rPr>
        <w:t>R$</w:t>
      </w:r>
      <w:r w:rsidR="00B23E7E" w:rsidRPr="00552F0A">
        <w:rPr>
          <w:rStyle w:val="Fontepargpadro12"/>
          <w:rFonts w:ascii="Times New Roman" w:eastAsia="IRWAID+ArialNarrow" w:hAnsi="Times New Roman"/>
          <w:b/>
          <w:szCs w:val="24"/>
        </w:rPr>
        <w:t>163.080,00</w:t>
      </w:r>
      <w:r w:rsidRPr="00552F0A">
        <w:rPr>
          <w:rStyle w:val="Fontepargpadro12"/>
          <w:rFonts w:ascii="Times New Roman" w:eastAsia="IRWAID+ArialNarrow" w:hAnsi="Times New Roman"/>
          <w:b/>
          <w:szCs w:val="24"/>
        </w:rPr>
        <w:t xml:space="preserve"> (</w:t>
      </w:r>
      <w:r w:rsidR="00B23E7E" w:rsidRPr="00552F0A">
        <w:rPr>
          <w:rStyle w:val="Fontepargpadro12"/>
          <w:rFonts w:ascii="Times New Roman" w:eastAsia="IRWAID+ArialNarrow" w:hAnsi="Times New Roman"/>
          <w:b/>
          <w:szCs w:val="24"/>
        </w:rPr>
        <w:t>cento e sessenta e três mil e oitenta reais</w:t>
      </w:r>
      <w:r w:rsidRPr="00552F0A">
        <w:rPr>
          <w:rStyle w:val="Fontepargpadro12"/>
          <w:rFonts w:ascii="Times New Roman" w:eastAsia="IRWAID+ArialNarrow" w:hAnsi="Times New Roman"/>
          <w:b/>
          <w:szCs w:val="24"/>
        </w:rPr>
        <w:t>)</w:t>
      </w:r>
      <w:r w:rsidRPr="00552F0A">
        <w:rPr>
          <w:rStyle w:val="Fontepargpadro12"/>
          <w:rFonts w:ascii="Times New Roman" w:eastAsia="IRWAID+ArialNarrow" w:hAnsi="Times New Roman"/>
          <w:szCs w:val="24"/>
        </w:rPr>
        <w:t>, conforme proposta de preços encaminhada pelo SERPRO:</w:t>
      </w:r>
    </w:p>
    <w:p w14:paraId="4E213AB1" w14:textId="77777777" w:rsidR="00552F0A" w:rsidRPr="00552F0A" w:rsidRDefault="00552F0A" w:rsidP="00552F0A">
      <w:pPr>
        <w:spacing w:line="360" w:lineRule="auto"/>
        <w:jc w:val="both"/>
        <w:rPr>
          <w:rStyle w:val="Fontepargpadro12"/>
          <w:rFonts w:ascii="Times New Roman" w:hAnsi="Times New Roman"/>
        </w:rPr>
      </w:pPr>
    </w:p>
    <w:p w14:paraId="577E55C2" w14:textId="3C4AE3F9" w:rsidR="000D5648" w:rsidRDefault="00552F0A">
      <w:pPr>
        <w:spacing w:line="360" w:lineRule="auto"/>
        <w:jc w:val="both"/>
        <w:rPr>
          <w:rFonts w:ascii="Times New Roman" w:hAnsi="Times New Roman" w:cs="Times New Roman"/>
          <w:noProof/>
          <w:lang w:eastAsia="pt-BR" w:bidi="ar-SA"/>
        </w:rPr>
      </w:pPr>
      <w:r>
        <w:rPr>
          <w:rFonts w:ascii="Times New Roman" w:hAnsi="Times New Roman" w:cs="Times New Roman"/>
          <w:noProof/>
          <w:lang w:eastAsia="pt-BR" w:bidi="ar-SA"/>
        </w:rPr>
        <w:pict w14:anchorId="4A7A9623">
          <v:shape id="_x0000_i1035" type="#_x0000_t75" style="width:486.55pt;height:206.8pt">
            <v:imagedata r:id="rId21" o:title="Captura de tela 2025-03-12 143341"/>
          </v:shape>
        </w:pict>
      </w:r>
    </w:p>
    <w:p w14:paraId="20189AB4" w14:textId="77777777" w:rsidR="00552F0A" w:rsidRPr="004A14C1" w:rsidRDefault="00552F0A">
      <w:pPr>
        <w:spacing w:line="360" w:lineRule="auto"/>
        <w:jc w:val="both"/>
        <w:rPr>
          <w:rStyle w:val="Fontepargpadro12"/>
          <w:rFonts w:ascii="Times New Roman" w:hAnsi="Times New Roman" w:cs="Times New Roman"/>
        </w:rPr>
      </w:pPr>
    </w:p>
    <w:p w14:paraId="24ACDD0D" w14:textId="77777777" w:rsidR="000D5648" w:rsidRPr="004A14C1" w:rsidRDefault="00B51EF5">
      <w:pPr>
        <w:pStyle w:val="PargrafodaLista"/>
        <w:numPr>
          <w:ilvl w:val="1"/>
          <w:numId w:val="5"/>
        </w:numPr>
        <w:spacing w:line="360" w:lineRule="auto"/>
        <w:ind w:left="340" w:hanging="34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szCs w:val="24"/>
        </w:rPr>
        <w:t xml:space="preserve">       </w:t>
      </w:r>
      <w:r w:rsidRPr="004A14C1">
        <w:rPr>
          <w:rFonts w:ascii="Times New Roman" w:hAnsi="Times New Roman"/>
          <w:bCs/>
          <w:szCs w:val="24"/>
        </w:rPr>
        <w:t xml:space="preserve">A razoabilidade e a economicidade encontram-se demonstradas, ao compararmos os preços da proposta apresentada com os praticados nos </w:t>
      </w:r>
      <w:r w:rsidRPr="004A14C1">
        <w:rPr>
          <w:rFonts w:ascii="Times New Roman" w:hAnsi="Times New Roman"/>
        </w:rPr>
        <w:t>contratos firmados com outras entidades/órgãos</w:t>
      </w:r>
      <w:r w:rsidRPr="004A14C1">
        <w:rPr>
          <w:rFonts w:ascii="Times New Roman" w:hAnsi="Times New Roman"/>
          <w:bCs/>
          <w:szCs w:val="24"/>
        </w:rPr>
        <w:t xml:space="preserve"> pelo SERPRO. </w:t>
      </w:r>
    </w:p>
    <w:p w14:paraId="16A912F1" w14:textId="77777777" w:rsidR="000D5648" w:rsidRPr="004A14C1" w:rsidRDefault="00B51EF5">
      <w:pPr>
        <w:pStyle w:val="PargrafodaLista"/>
        <w:numPr>
          <w:ilvl w:val="1"/>
          <w:numId w:val="5"/>
        </w:numPr>
        <w:spacing w:line="360" w:lineRule="auto"/>
        <w:ind w:left="340" w:hanging="34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bCs/>
          <w:szCs w:val="24"/>
        </w:rPr>
        <w:lastRenderedPageBreak/>
        <w:t xml:space="preserve">       Por conseguinte, resta comprovado que o preço ofertado em Proposta Comercial se encontra compatível com o praticado pela pretensa contratada junto a outros órgãos públicos.</w:t>
      </w:r>
    </w:p>
    <w:p w14:paraId="6F486B82" w14:textId="77777777" w:rsidR="000D5648" w:rsidRPr="004A14C1" w:rsidRDefault="000D5648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</w:p>
    <w:p w14:paraId="485150C3" w14:textId="77777777" w:rsidR="000D5648" w:rsidRPr="004A14C1" w:rsidRDefault="00B51EF5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4A14C1">
        <w:rPr>
          <w:rFonts w:ascii="Times New Roman" w:hAnsi="Times New Roman"/>
          <w:b/>
          <w:szCs w:val="24"/>
        </w:rPr>
        <w:t>DESCRIÇÃO DA SOLUÇÃO COMO UM TODO</w:t>
      </w:r>
    </w:p>
    <w:p w14:paraId="7EE9CEA7" w14:textId="69BF8259" w:rsidR="00CC25AF" w:rsidRPr="00C65FA6" w:rsidRDefault="00B51EF5" w:rsidP="00CC25AF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iCs/>
          <w:szCs w:val="24"/>
        </w:rPr>
        <w:t>Contra</w:t>
      </w:r>
      <w:r w:rsidR="00B93868">
        <w:rPr>
          <w:rFonts w:ascii="Times New Roman" w:hAnsi="Times New Roman"/>
          <w:iCs/>
          <w:szCs w:val="24"/>
        </w:rPr>
        <w:t xml:space="preserve">tação tem por objeto a </w:t>
      </w:r>
      <w:r w:rsidR="00CC25AF">
        <w:rPr>
          <w:rFonts w:ascii="Times New Roman" w:hAnsi="Times New Roman"/>
          <w:iCs/>
          <w:szCs w:val="24"/>
        </w:rPr>
        <w:t>aquisição</w:t>
      </w:r>
      <w:r w:rsidRPr="004A14C1">
        <w:rPr>
          <w:rFonts w:ascii="Times New Roman" w:hAnsi="Times New Roman"/>
          <w:iCs/>
          <w:szCs w:val="24"/>
        </w:rPr>
        <w:t xml:space="preserve"> </w:t>
      </w:r>
      <w:r w:rsidR="00B93868">
        <w:rPr>
          <w:rFonts w:ascii="Times New Roman" w:hAnsi="Times New Roman"/>
          <w:iCs/>
          <w:szCs w:val="24"/>
        </w:rPr>
        <w:t xml:space="preserve">de </w:t>
      </w:r>
      <w:r w:rsidR="00B93868">
        <w:rPr>
          <w:rFonts w:ascii="Times New Roman" w:hAnsi="Times New Roman"/>
          <w:bCs/>
          <w:szCs w:val="24"/>
        </w:rPr>
        <w:t xml:space="preserve">serviços </w:t>
      </w:r>
      <w:r w:rsidR="003D6FDB">
        <w:rPr>
          <w:rFonts w:ascii="Times New Roman" w:hAnsi="Times New Roman"/>
          <w:bCs/>
          <w:szCs w:val="24"/>
        </w:rPr>
        <w:t xml:space="preserve">de automação de mensagens e Chatbot via WhatsApp como plataforma de comunicação, através </w:t>
      </w:r>
      <w:r w:rsidR="00B93868">
        <w:rPr>
          <w:rFonts w:ascii="Times New Roman" w:hAnsi="Times New Roman"/>
          <w:bCs/>
          <w:szCs w:val="24"/>
        </w:rPr>
        <w:t xml:space="preserve">de tecnologia de SERPROBOTS, </w:t>
      </w:r>
      <w:r w:rsidRPr="004A14C1">
        <w:rPr>
          <w:rFonts w:ascii="Times New Roman" w:hAnsi="Times New Roman"/>
          <w:iCs/>
          <w:szCs w:val="24"/>
        </w:rPr>
        <w:t>visando atender às necessidades conforme condições, descrições e especi</w:t>
      </w:r>
      <w:r w:rsidR="00B93868">
        <w:rPr>
          <w:rFonts w:ascii="Times New Roman" w:hAnsi="Times New Roman"/>
          <w:iCs/>
          <w:szCs w:val="24"/>
        </w:rPr>
        <w:t xml:space="preserve">ficações técnicas contidas </w:t>
      </w:r>
      <w:r w:rsidR="00B12A98">
        <w:rPr>
          <w:rFonts w:ascii="Times New Roman" w:hAnsi="Times New Roman"/>
          <w:iCs/>
          <w:szCs w:val="24"/>
        </w:rPr>
        <w:t>neste</w:t>
      </w:r>
      <w:r w:rsidR="00CC25AF">
        <w:rPr>
          <w:rFonts w:ascii="Times New Roman" w:hAnsi="Times New Roman"/>
          <w:iCs/>
          <w:szCs w:val="24"/>
        </w:rPr>
        <w:t xml:space="preserve"> Estudo, bem como </w:t>
      </w:r>
      <w:r w:rsidR="00B93868">
        <w:rPr>
          <w:rFonts w:ascii="Times New Roman" w:hAnsi="Times New Roman"/>
          <w:iCs/>
          <w:szCs w:val="24"/>
        </w:rPr>
        <w:t>no</w:t>
      </w:r>
      <w:r w:rsidR="00CC25AF">
        <w:rPr>
          <w:rFonts w:ascii="Times New Roman" w:hAnsi="Times New Roman"/>
          <w:iCs/>
          <w:szCs w:val="24"/>
        </w:rPr>
        <w:t xml:space="preserve"> T</w:t>
      </w:r>
      <w:r w:rsidRPr="004A14C1">
        <w:rPr>
          <w:rFonts w:ascii="Times New Roman" w:hAnsi="Times New Roman"/>
          <w:iCs/>
          <w:szCs w:val="24"/>
        </w:rPr>
        <w:t xml:space="preserve">ermo de </w:t>
      </w:r>
      <w:r w:rsidR="00CC25AF">
        <w:rPr>
          <w:rFonts w:ascii="Times New Roman" w:hAnsi="Times New Roman"/>
          <w:iCs/>
          <w:szCs w:val="24"/>
        </w:rPr>
        <w:t>R</w:t>
      </w:r>
      <w:r w:rsidRPr="004A14C1">
        <w:rPr>
          <w:rFonts w:ascii="Times New Roman" w:hAnsi="Times New Roman"/>
          <w:iCs/>
          <w:szCs w:val="24"/>
        </w:rPr>
        <w:t>eferência</w:t>
      </w:r>
      <w:r w:rsidR="00CC25AF">
        <w:rPr>
          <w:rFonts w:ascii="Times New Roman" w:hAnsi="Times New Roman"/>
          <w:iCs/>
          <w:szCs w:val="24"/>
        </w:rPr>
        <w:t>.</w:t>
      </w:r>
    </w:p>
    <w:p w14:paraId="72F89062" w14:textId="08933BF1" w:rsidR="00C65FA6" w:rsidRPr="00C65FA6" w:rsidRDefault="00C65FA6" w:rsidP="00C65FA6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iCs/>
          <w:szCs w:val="24"/>
        </w:rPr>
        <w:t>D</w:t>
      </w:r>
      <w:r w:rsidRPr="004A14C1">
        <w:rPr>
          <w:rFonts w:ascii="Times New Roman" w:hAnsi="Times New Roman"/>
          <w:iCs/>
          <w:szCs w:val="24"/>
        </w:rPr>
        <w:t xml:space="preserve">evido ao </w:t>
      </w:r>
      <w:r>
        <w:rPr>
          <w:rFonts w:ascii="Times New Roman" w:hAnsi="Times New Roman"/>
          <w:iCs/>
          <w:szCs w:val="24"/>
        </w:rPr>
        <w:t xml:space="preserve">alto </w:t>
      </w:r>
      <w:r w:rsidRPr="004A14C1">
        <w:rPr>
          <w:rFonts w:ascii="Times New Roman" w:hAnsi="Times New Roman"/>
          <w:iCs/>
          <w:szCs w:val="24"/>
        </w:rPr>
        <w:t>volume de mensagens, não é possível fazer uso desse comunicador instantâneo no seu modelo gratuito, fazendo-se necessária a contratação da sua versão paga, destinada a empresas e organizações públicas, de forma a prover a continuidade dos serviços da Prefeitura Municipal de São Gonçalo.</w:t>
      </w:r>
    </w:p>
    <w:p w14:paraId="2A8BA79F" w14:textId="7B745B2C" w:rsidR="00CC25AF" w:rsidRDefault="00CC25AF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 SERPROBOTS é uma plataforma completa para construção, gestão e evolução de chatbots</w:t>
      </w:r>
      <w:r w:rsidR="001E371D">
        <w:rPr>
          <w:rFonts w:ascii="Times New Roman" w:hAnsi="Times New Roman"/>
          <w:szCs w:val="24"/>
        </w:rPr>
        <w:t>.</w:t>
      </w:r>
    </w:p>
    <w:p w14:paraId="39DAAFBB" w14:textId="1AF71DE1" w:rsidR="001E371D" w:rsidRPr="00CC25AF" w:rsidRDefault="001E371D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A plataforma desenvolvida pelo SERPRO, possibilita que instituições públicas criem, operacionalizem e gerenciem, de forma fácil e intuitiva, seus próprios Chatbots.</w:t>
      </w:r>
    </w:p>
    <w:p w14:paraId="3A290B08" w14:textId="66CBF845" w:rsidR="001E371D" w:rsidRPr="001E371D" w:rsidRDefault="00B51EF5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iCs/>
          <w:szCs w:val="24"/>
        </w:rPr>
        <w:t xml:space="preserve"> </w:t>
      </w:r>
      <w:r w:rsidR="001E371D">
        <w:rPr>
          <w:rFonts w:ascii="Times New Roman" w:hAnsi="Times New Roman"/>
          <w:iCs/>
          <w:szCs w:val="24"/>
        </w:rPr>
        <w:t xml:space="preserve">Ferramenta utilizada </w:t>
      </w:r>
      <w:r w:rsidRPr="004A14C1">
        <w:rPr>
          <w:rFonts w:ascii="Times New Roman" w:hAnsi="Times New Roman"/>
          <w:iCs/>
          <w:szCs w:val="24"/>
        </w:rPr>
        <w:t xml:space="preserve">para responder a perguntas frequentes, fornecer informações, enviar recomendações e outras tarefas, como interface de comunicação com seus usuários. </w:t>
      </w:r>
    </w:p>
    <w:p w14:paraId="3A142716" w14:textId="77777777" w:rsidR="000D5648" w:rsidRPr="004A14C1" w:rsidRDefault="000D5648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</w:p>
    <w:p w14:paraId="322C5986" w14:textId="77777777" w:rsidR="000D5648" w:rsidRPr="004A14C1" w:rsidRDefault="00B51EF5">
      <w:pPr>
        <w:pStyle w:val="PargrafodaLista"/>
        <w:numPr>
          <w:ilvl w:val="0"/>
          <w:numId w:val="5"/>
        </w:numPr>
        <w:suppressAutoHyphens w:val="0"/>
        <w:spacing w:line="360" w:lineRule="auto"/>
        <w:ind w:left="0" w:firstLine="0"/>
        <w:jc w:val="both"/>
        <w:textAlignment w:val="auto"/>
        <w:rPr>
          <w:rFonts w:ascii="Times New Roman" w:hAnsi="Times New Roman"/>
          <w:b/>
          <w:szCs w:val="24"/>
        </w:rPr>
      </w:pPr>
      <w:r w:rsidRPr="004A14C1">
        <w:rPr>
          <w:rFonts w:ascii="Times New Roman" w:hAnsi="Times New Roman"/>
          <w:b/>
          <w:szCs w:val="24"/>
        </w:rPr>
        <w:t>JUSTIFICATIVA PARA O PARCELAMENTO OU NÃO DA SOLUÇÃO</w:t>
      </w:r>
    </w:p>
    <w:p w14:paraId="6A733E0C" w14:textId="113BC1E2" w:rsidR="000D5648" w:rsidRPr="004A14C1" w:rsidRDefault="00B51EF5">
      <w:pPr>
        <w:pStyle w:val="PargrafodaLista"/>
        <w:numPr>
          <w:ilvl w:val="1"/>
          <w:numId w:val="5"/>
        </w:numPr>
        <w:spacing w:line="360" w:lineRule="auto"/>
        <w:ind w:left="340" w:hanging="34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b/>
          <w:szCs w:val="24"/>
        </w:rPr>
        <w:t xml:space="preserve"> </w:t>
      </w:r>
      <w:r w:rsidRPr="004A14C1">
        <w:rPr>
          <w:rFonts w:ascii="Times New Roman" w:hAnsi="Times New Roman"/>
          <w:bCs/>
          <w:szCs w:val="24"/>
        </w:rPr>
        <w:t>Indicamos que não haja o parcelamento da solução, uma v</w:t>
      </w:r>
      <w:r w:rsidR="00C93864">
        <w:rPr>
          <w:rFonts w:ascii="Times New Roman" w:hAnsi="Times New Roman"/>
          <w:bCs/>
          <w:szCs w:val="24"/>
        </w:rPr>
        <w:t>ez que se trata de único item</w:t>
      </w:r>
      <w:r w:rsidRPr="004A14C1">
        <w:rPr>
          <w:rFonts w:ascii="Times New Roman" w:hAnsi="Times New Roman"/>
          <w:szCs w:val="24"/>
        </w:rPr>
        <w:t>.</w:t>
      </w:r>
    </w:p>
    <w:p w14:paraId="6220406D" w14:textId="77777777" w:rsidR="000D5648" w:rsidRPr="004A14C1" w:rsidRDefault="000D5648">
      <w:pPr>
        <w:pStyle w:val="PargrafodaLista"/>
        <w:suppressAutoHyphens w:val="0"/>
        <w:spacing w:line="360" w:lineRule="auto"/>
        <w:ind w:left="0"/>
        <w:jc w:val="both"/>
        <w:textAlignment w:val="auto"/>
        <w:rPr>
          <w:rFonts w:ascii="Times New Roman" w:hAnsi="Times New Roman"/>
          <w:b/>
          <w:szCs w:val="24"/>
        </w:rPr>
      </w:pPr>
    </w:p>
    <w:p w14:paraId="61329D35" w14:textId="107A2D2B" w:rsidR="006D55D9" w:rsidRPr="006D55D9" w:rsidRDefault="00B51EF5" w:rsidP="006D55D9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color w:val="000000"/>
        </w:rPr>
      </w:pPr>
      <w:commentRangeStart w:id="6"/>
      <w:r w:rsidRPr="004A14C1">
        <w:rPr>
          <w:rFonts w:ascii="Times New Roman" w:hAnsi="Times New Roman"/>
          <w:b/>
          <w:color w:val="000000"/>
          <w:szCs w:val="24"/>
        </w:rPr>
        <w:t>RESULTADOS PRETENDIDOS</w:t>
      </w:r>
    </w:p>
    <w:p w14:paraId="30D95C83" w14:textId="4FEF5C46" w:rsidR="00BB2981" w:rsidRPr="00BB2981" w:rsidRDefault="00BB2981" w:rsidP="00BB2981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BB2981">
        <w:rPr>
          <w:rFonts w:ascii="Times New Roman" w:hAnsi="Times New Roman"/>
        </w:rPr>
        <w:t>A evolução tecnológica trouxe a necessidade de inovação para a esfera pública, com o objetivo de promover a otimização de recursos e a melhoria do desempenho organizacional, oferecendo melhores serviços aos cidadãos.</w:t>
      </w:r>
      <w:r>
        <w:rPr>
          <w:rFonts w:ascii="Times New Roman" w:hAnsi="Times New Roman"/>
        </w:rPr>
        <w:t xml:space="preserve"> </w:t>
      </w:r>
    </w:p>
    <w:p w14:paraId="20174879" w14:textId="2FEB07BB" w:rsidR="00BB2981" w:rsidRDefault="00BB2981" w:rsidP="00BB298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color w:val="000000"/>
        </w:rPr>
        <w:t xml:space="preserve">11.2 </w:t>
      </w:r>
      <w:r>
        <w:rPr>
          <w:rFonts w:ascii="Times New Roman" w:hAnsi="Times New Roman"/>
          <w:color w:val="000000"/>
        </w:rPr>
        <w:tab/>
      </w:r>
      <w:r w:rsidRPr="0070504B">
        <w:rPr>
          <w:rFonts w:ascii="Times New Roman" w:hAnsi="Times New Roman" w:cs="Times New Roman"/>
        </w:rPr>
        <w:t xml:space="preserve">A inovação no setor público é entendida como um grande impulsionador da melhoria e excelência do desempenho </w:t>
      </w:r>
      <w:r>
        <w:rPr>
          <w:rFonts w:ascii="Times New Roman" w:hAnsi="Times New Roman" w:cs="Times New Roman"/>
        </w:rPr>
        <w:t>do serviço público</w:t>
      </w:r>
      <w:r w:rsidRPr="0070504B">
        <w:rPr>
          <w:rFonts w:ascii="Times New Roman" w:hAnsi="Times New Roman" w:cs="Times New Roman"/>
        </w:rPr>
        <w:t>, por meio de novos arranjos institucionais e de experiências, projetos e práticas</w:t>
      </w:r>
      <w:r>
        <w:rPr>
          <w:rFonts w:ascii="Times New Roman" w:hAnsi="Times New Roman" w:cs="Times New Roman"/>
        </w:rPr>
        <w:t xml:space="preserve"> inovadoras</w:t>
      </w:r>
      <w:r w:rsidRPr="0070504B">
        <w:rPr>
          <w:rFonts w:ascii="Times New Roman" w:hAnsi="Times New Roman" w:cs="Times New Roman"/>
        </w:rPr>
        <w:t>.</w:t>
      </w:r>
    </w:p>
    <w:p w14:paraId="69099665" w14:textId="583540E3" w:rsidR="000D5648" w:rsidRPr="006D55D9" w:rsidRDefault="00BB2981" w:rsidP="006D55D9">
      <w:pP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11.3</w:t>
      </w:r>
      <w:r>
        <w:rPr>
          <w:rFonts w:ascii="Times New Roman" w:hAnsi="Times New Roman"/>
          <w:color w:val="000000"/>
        </w:rPr>
        <w:tab/>
      </w:r>
      <w:r w:rsidR="00B51EF5" w:rsidRPr="004A14C1">
        <w:rPr>
          <w:rFonts w:ascii="Times New Roman" w:hAnsi="Times New Roman"/>
          <w:bCs/>
          <w:iCs/>
          <w:color w:val="000000"/>
        </w:rPr>
        <w:t xml:space="preserve">Os resultados pretendidos com a presente contratação, visa a economicidade e o melhor aproveitamento de solução, para atender às necessidades de respostas às perguntas frequentes, fornecer informações, enviar recomendações e outras tarefas, como interface de comunicação com seus </w:t>
      </w:r>
      <w:r w:rsidR="00B51EF5" w:rsidRPr="004A14C1">
        <w:rPr>
          <w:rFonts w:ascii="Times New Roman" w:hAnsi="Times New Roman"/>
          <w:bCs/>
          <w:iCs/>
          <w:color w:val="000000"/>
        </w:rPr>
        <w:lastRenderedPageBreak/>
        <w:t xml:space="preserve">usuários promovendo a continuidade </w:t>
      </w:r>
      <w:r w:rsidR="00A57E5C">
        <w:rPr>
          <w:rFonts w:ascii="Times New Roman" w:hAnsi="Times New Roman"/>
          <w:bCs/>
          <w:iCs/>
          <w:color w:val="000000"/>
        </w:rPr>
        <w:t xml:space="preserve">e aperfeiçoamento </w:t>
      </w:r>
      <w:r w:rsidR="00B51EF5" w:rsidRPr="004A14C1">
        <w:rPr>
          <w:rFonts w:ascii="Times New Roman" w:hAnsi="Times New Roman"/>
          <w:bCs/>
          <w:iCs/>
          <w:color w:val="000000"/>
        </w:rPr>
        <w:t>dos serviços da Prefeitura Municipal de São Gonçalo</w:t>
      </w:r>
      <w:r w:rsidR="00B51EF5" w:rsidRPr="004A14C1">
        <w:rPr>
          <w:rFonts w:ascii="Times New Roman" w:hAnsi="Times New Roman"/>
          <w:iCs/>
          <w:color w:val="000000"/>
        </w:rPr>
        <w:t>.</w:t>
      </w:r>
      <w:commentRangeEnd w:id="6"/>
      <w:r w:rsidR="00B51EF5" w:rsidRPr="004A14C1">
        <w:rPr>
          <w:rFonts w:ascii="Times New Roman" w:hAnsi="Times New Roman"/>
        </w:rPr>
        <w:commentReference w:id="6"/>
      </w:r>
    </w:p>
    <w:p w14:paraId="101D93FA" w14:textId="77777777" w:rsidR="006E3123" w:rsidRPr="004A14C1" w:rsidRDefault="006E3123" w:rsidP="00BB2981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color w:val="000000"/>
          <w:szCs w:val="24"/>
        </w:rPr>
      </w:pPr>
    </w:p>
    <w:p w14:paraId="2C8CBBD1" w14:textId="35E6E1F3" w:rsidR="006E3123" w:rsidRPr="006E3123" w:rsidRDefault="00B51EF5" w:rsidP="00BB2981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b/>
          <w:color w:val="000000"/>
        </w:rPr>
      </w:pPr>
      <w:commentRangeStart w:id="7"/>
      <w:r w:rsidRPr="006E3123">
        <w:rPr>
          <w:rFonts w:ascii="Times New Roman" w:hAnsi="Times New Roman"/>
          <w:b/>
          <w:color w:val="000000"/>
        </w:rPr>
        <w:t>PROVIDÊNCIAS PRÉVIAS À CELEBRAÇÃO DO CONTRATO</w:t>
      </w:r>
      <w:commentRangeEnd w:id="7"/>
      <w:r w:rsidRPr="004A14C1">
        <w:commentReference w:id="7"/>
      </w:r>
      <w:r w:rsidRPr="006E3123">
        <w:rPr>
          <w:rFonts w:ascii="Times New Roman" w:hAnsi="Times New Roman"/>
          <w:b/>
          <w:color w:val="000000"/>
        </w:rPr>
        <w:t xml:space="preserve"> </w:t>
      </w:r>
    </w:p>
    <w:p w14:paraId="2FDB8758" w14:textId="378BFBCD" w:rsidR="000D5648" w:rsidRPr="004A14C1" w:rsidRDefault="00BB298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12.1</w:t>
      </w:r>
      <w:r>
        <w:rPr>
          <w:rFonts w:ascii="Times New Roman" w:hAnsi="Times New Roman" w:cs="Times New Roman"/>
          <w:color w:val="000000"/>
        </w:rPr>
        <w:tab/>
      </w:r>
      <w:r w:rsidR="00B51EF5" w:rsidRPr="004A14C1">
        <w:rPr>
          <w:rFonts w:ascii="Times New Roman" w:hAnsi="Times New Roman" w:cs="Times New Roman"/>
          <w:color w:val="000000"/>
        </w:rPr>
        <w:t>Para a contratação pretendida não haverá necessidade de providê</w:t>
      </w:r>
      <w:r w:rsidR="00B51EF5" w:rsidRPr="004A14C1">
        <w:rPr>
          <w:rFonts w:ascii="Times New Roman" w:hAnsi="Times New Roman" w:cs="Times New Roman"/>
        </w:rPr>
        <w:t>ncias prévias no âmbito da Administração. Entretanto, será necessária a indicação de servidores aptos para a gestão e fiscalização do contrato, conforme disposto no Decreto Federal nº 11.246, de 2022, art. 22, VI e Decreto Municipal n°080, de 2023.A Secretaria requisitante indicará os servidores para atuarem na fiscalização do contrato: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1"/>
        <w:gridCol w:w="2549"/>
        <w:gridCol w:w="1554"/>
        <w:gridCol w:w="2802"/>
      </w:tblGrid>
      <w:tr w:rsidR="000D5648" w:rsidRPr="004A14C1" w14:paraId="0646F5EB" w14:textId="77777777"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40EF7" w14:textId="77777777" w:rsidR="000D5648" w:rsidRPr="004A14C1" w:rsidRDefault="00B51EF5">
            <w:pPr>
              <w:pStyle w:val="Contedodatabela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Nome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EE4F6" w14:textId="77777777" w:rsidR="000D5648" w:rsidRPr="004A14C1" w:rsidRDefault="00B51EF5">
            <w:pPr>
              <w:pStyle w:val="Contedodatabela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E-mail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272EE" w14:textId="77777777" w:rsidR="000D5648" w:rsidRPr="004A14C1" w:rsidRDefault="00B51EF5">
            <w:pPr>
              <w:pStyle w:val="Contedodatabela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Telefone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FEBD4" w14:textId="77777777" w:rsidR="000D5648" w:rsidRPr="004A14C1" w:rsidRDefault="00B51EF5">
            <w:pPr>
              <w:pStyle w:val="Contedodatabela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Justificativa para Indicação</w:t>
            </w:r>
          </w:p>
        </w:tc>
      </w:tr>
      <w:tr w:rsidR="000D5648" w:rsidRPr="004A14C1" w14:paraId="694A828E" w14:textId="77777777">
        <w:tc>
          <w:tcPr>
            <w:tcW w:w="28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4D9F0" w14:textId="77777777" w:rsidR="000D5648" w:rsidRPr="004A14C1" w:rsidRDefault="00B51EF5">
            <w:pPr>
              <w:pStyle w:val="Contedodatabela"/>
              <w:widowControl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Fábio Luiz Oliveira De Carvalho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9B46A" w14:textId="77777777" w:rsidR="000D5648" w:rsidRPr="004A14C1" w:rsidRDefault="00B51EF5">
            <w:pPr>
              <w:pStyle w:val="Contedodatabela"/>
              <w:widowControl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fabioloc@pmsg.rj.gov.br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CB1376" w14:textId="77777777" w:rsidR="000D5648" w:rsidRPr="004A14C1" w:rsidRDefault="00B51EF5">
            <w:pPr>
              <w:pStyle w:val="Contedodatabela"/>
              <w:widowControl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21 994663345</w:t>
            </w:r>
          </w:p>
        </w:tc>
        <w:tc>
          <w:tcPr>
            <w:tcW w:w="280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65E40" w14:textId="77777777" w:rsidR="000D5648" w:rsidRPr="004A14C1" w:rsidRDefault="00B51EF5">
            <w:pPr>
              <w:pStyle w:val="Contedodatabela"/>
              <w:widowControl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Servidores pertencentes ao quadro permanente da SEMFA</w:t>
            </w:r>
          </w:p>
        </w:tc>
      </w:tr>
      <w:tr w:rsidR="000D5648" w:rsidRPr="004A14C1" w14:paraId="298D1CEF" w14:textId="77777777">
        <w:tc>
          <w:tcPr>
            <w:tcW w:w="28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F8276" w14:textId="77777777" w:rsidR="000D5648" w:rsidRPr="004A14C1" w:rsidRDefault="00B51EF5">
            <w:pPr>
              <w:pStyle w:val="Contedodatabela"/>
              <w:widowControl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Samuel Martins De Oliveira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CD2E4" w14:textId="77777777" w:rsidR="000D5648" w:rsidRPr="004A14C1" w:rsidRDefault="00B51EF5">
            <w:pPr>
              <w:pStyle w:val="Contedodatabela"/>
              <w:widowControl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samuelmo@pmsg.rj.gov.br</w:t>
            </w:r>
          </w:p>
        </w:tc>
        <w:tc>
          <w:tcPr>
            <w:tcW w:w="1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34F7E" w14:textId="77777777" w:rsidR="000D5648" w:rsidRPr="004A14C1" w:rsidRDefault="00B51EF5">
            <w:pPr>
              <w:pStyle w:val="Contedodatabela"/>
              <w:widowControl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14C1">
              <w:rPr>
                <w:rFonts w:ascii="Times New Roman" w:hAnsi="Times New Roman" w:cs="Times New Roman"/>
                <w:sz w:val="22"/>
                <w:szCs w:val="22"/>
              </w:rPr>
              <w:t>21 986617518</w:t>
            </w:r>
          </w:p>
        </w:tc>
        <w:tc>
          <w:tcPr>
            <w:tcW w:w="28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D6660" w14:textId="77777777" w:rsidR="000D5648" w:rsidRPr="004A14C1" w:rsidRDefault="000D5648">
            <w:pPr>
              <w:pStyle w:val="Contedodatabela"/>
              <w:widowControl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59BCF2C" w14:textId="77777777" w:rsidR="000D5648" w:rsidRPr="004A14C1" w:rsidRDefault="000D5648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6567965C" w14:textId="77777777" w:rsidR="000D5648" w:rsidRPr="004A14C1" w:rsidRDefault="00B51EF5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4A14C1">
        <w:rPr>
          <w:rFonts w:ascii="Times New Roman" w:hAnsi="Times New Roman"/>
          <w:b/>
          <w:szCs w:val="24"/>
        </w:rPr>
        <w:t>CONTRATAÇÕES CORRELATAS E/OU INTERDEPENDENTES</w:t>
      </w:r>
    </w:p>
    <w:p w14:paraId="52003D49" w14:textId="77777777" w:rsidR="000D5648" w:rsidRPr="004A14C1" w:rsidRDefault="00B51EF5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szCs w:val="24"/>
        </w:rPr>
        <w:t>Considerando a solução indicada no presente Estudo Técnico Preliminar não há previsão de contratações correlatas e/ou interdependentes necessárias ao fim que se espera da contratação objeto do presente ETP.</w:t>
      </w:r>
    </w:p>
    <w:p w14:paraId="6E3BE8A4" w14:textId="77777777" w:rsidR="000D5648" w:rsidRPr="004A14C1" w:rsidRDefault="000D5648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</w:p>
    <w:p w14:paraId="0B58D497" w14:textId="77777777" w:rsidR="000D5648" w:rsidRPr="004A14C1" w:rsidRDefault="00B51EF5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b/>
          <w:szCs w:val="24"/>
        </w:rPr>
        <w:t>IMPACTOS AMBIENTAIS E MEDIDAS MITIGADORAS</w:t>
      </w:r>
    </w:p>
    <w:p w14:paraId="69E065D1" w14:textId="77777777" w:rsidR="000D5648" w:rsidRPr="004A14C1" w:rsidRDefault="00B51EF5">
      <w:pPr>
        <w:pStyle w:val="PargrafodaLista"/>
        <w:numPr>
          <w:ilvl w:val="1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szCs w:val="24"/>
        </w:rPr>
        <w:t>Por se tratar de serviço de envio de mensagens o impacto ambiental poderia ser considerado mínimo, podendo estar relacionado ao uso de energia elétrica, necessária à prestação do serviço descrito. Mitigado tal impacto a partir da conscientização dos servidores, usuários do serviço, para utilização de acordo com a necessidade para suas atividades, de forma racional e econômica, a fim de que atenda o bem a que se destina.</w:t>
      </w:r>
    </w:p>
    <w:p w14:paraId="60AEEF45" w14:textId="77777777" w:rsidR="000D5648" w:rsidRPr="004A14C1" w:rsidRDefault="000D5648">
      <w:pPr>
        <w:pStyle w:val="PargrafodaLista"/>
        <w:spacing w:line="360" w:lineRule="auto"/>
        <w:ind w:left="1211"/>
        <w:jc w:val="both"/>
        <w:rPr>
          <w:rFonts w:ascii="Times New Roman" w:hAnsi="Times New Roman"/>
          <w:szCs w:val="24"/>
        </w:rPr>
      </w:pPr>
    </w:p>
    <w:p w14:paraId="321E1CEF" w14:textId="77777777" w:rsidR="000D5648" w:rsidRPr="004A14C1" w:rsidRDefault="00B51EF5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4A14C1">
        <w:rPr>
          <w:rFonts w:ascii="Times New Roman" w:hAnsi="Times New Roman"/>
          <w:b/>
          <w:szCs w:val="24"/>
        </w:rPr>
        <w:t xml:space="preserve">ANÁLISE DE RISCO </w:t>
      </w:r>
    </w:p>
    <w:p w14:paraId="4848C1C2" w14:textId="006019CA" w:rsidR="000D5648" w:rsidRDefault="00B51EF5">
      <w:pPr>
        <w:pStyle w:val="PargrafodaLista"/>
        <w:spacing w:line="360" w:lineRule="auto"/>
        <w:ind w:left="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szCs w:val="24"/>
        </w:rPr>
        <w:t>15.1.</w:t>
      </w:r>
      <w:r w:rsidRPr="004A14C1">
        <w:rPr>
          <w:rFonts w:ascii="Times New Roman" w:hAnsi="Times New Roman"/>
          <w:b/>
          <w:szCs w:val="24"/>
        </w:rPr>
        <w:t xml:space="preserve"> </w:t>
      </w:r>
      <w:r w:rsidRPr="004A14C1">
        <w:rPr>
          <w:rFonts w:ascii="Times New Roman" w:hAnsi="Times New Roman"/>
          <w:b/>
          <w:szCs w:val="24"/>
        </w:rPr>
        <w:tab/>
      </w:r>
      <w:r w:rsidRPr="004A14C1">
        <w:rPr>
          <w:rFonts w:ascii="Times New Roman" w:hAnsi="Times New Roman"/>
          <w:szCs w:val="24"/>
        </w:rPr>
        <w:t xml:space="preserve">Não foi realizada análise de riscos para a presente contratação, uma vez que se trata de </w:t>
      </w:r>
      <w:r w:rsidR="00F3534D">
        <w:rPr>
          <w:rFonts w:ascii="Times New Roman" w:hAnsi="Times New Roman"/>
          <w:szCs w:val="24"/>
        </w:rPr>
        <w:t xml:space="preserve">serviço </w:t>
      </w:r>
      <w:r w:rsidR="00F3534D" w:rsidRPr="004A14C1">
        <w:rPr>
          <w:rFonts w:ascii="Times New Roman" w:hAnsi="Times New Roman"/>
          <w:szCs w:val="24"/>
        </w:rPr>
        <w:t>previsível</w:t>
      </w:r>
      <w:r w:rsidRPr="004A14C1">
        <w:rPr>
          <w:rFonts w:ascii="Times New Roman" w:hAnsi="Times New Roman"/>
          <w:szCs w:val="24"/>
        </w:rPr>
        <w:t xml:space="preserve"> quanto à rotina da Secretaria Municipal de Fazenda, não havendo necessidade da referida previsão.</w:t>
      </w:r>
    </w:p>
    <w:p w14:paraId="01C9F822" w14:textId="2022DAA5" w:rsidR="00552F0A" w:rsidRDefault="00552F0A">
      <w:pPr>
        <w:pStyle w:val="PargrafodaLista"/>
        <w:spacing w:line="360" w:lineRule="auto"/>
        <w:ind w:left="0"/>
        <w:jc w:val="both"/>
        <w:rPr>
          <w:rFonts w:ascii="Times New Roman" w:hAnsi="Times New Roman"/>
          <w:szCs w:val="24"/>
        </w:rPr>
      </w:pPr>
    </w:p>
    <w:p w14:paraId="742AAF13" w14:textId="77777777" w:rsidR="00552F0A" w:rsidRPr="004A14C1" w:rsidRDefault="00552F0A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  <w:szCs w:val="24"/>
        </w:rPr>
      </w:pPr>
    </w:p>
    <w:p w14:paraId="2A3E0D83" w14:textId="77777777" w:rsidR="000D5648" w:rsidRPr="004A14C1" w:rsidRDefault="000D5648">
      <w:pPr>
        <w:pStyle w:val="PargrafodaLista"/>
        <w:spacing w:line="360" w:lineRule="auto"/>
        <w:ind w:left="1211"/>
        <w:jc w:val="both"/>
        <w:rPr>
          <w:rFonts w:ascii="Times New Roman" w:hAnsi="Times New Roman"/>
          <w:b/>
          <w:szCs w:val="24"/>
        </w:rPr>
      </w:pPr>
    </w:p>
    <w:p w14:paraId="299932DB" w14:textId="77777777" w:rsidR="000D5648" w:rsidRPr="004A14C1" w:rsidRDefault="00B51EF5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Times New Roman" w:hAnsi="Times New Roman"/>
          <w:b/>
          <w:szCs w:val="24"/>
        </w:rPr>
      </w:pPr>
      <w:r w:rsidRPr="004A14C1">
        <w:rPr>
          <w:rFonts w:ascii="Times New Roman" w:hAnsi="Times New Roman"/>
          <w:b/>
          <w:szCs w:val="24"/>
        </w:rPr>
        <w:lastRenderedPageBreak/>
        <w:t>ADEQUAÇÃO DA CONTRATAÇÃO</w:t>
      </w:r>
    </w:p>
    <w:p w14:paraId="7540D458" w14:textId="2B6C88FC" w:rsidR="000D5648" w:rsidRPr="004A14C1" w:rsidRDefault="00B51EF5">
      <w:pPr>
        <w:pStyle w:val="PargrafodaLista"/>
        <w:spacing w:line="360" w:lineRule="auto"/>
        <w:ind w:left="0"/>
        <w:jc w:val="both"/>
        <w:rPr>
          <w:rFonts w:ascii="Times New Roman" w:hAnsi="Times New Roman"/>
          <w:szCs w:val="24"/>
        </w:rPr>
      </w:pPr>
      <w:r w:rsidRPr="004A14C1">
        <w:rPr>
          <w:rFonts w:ascii="Times New Roman" w:hAnsi="Times New Roman"/>
          <w:szCs w:val="24"/>
        </w:rPr>
        <w:t>16.1.</w:t>
      </w:r>
      <w:r w:rsidRPr="004A14C1">
        <w:rPr>
          <w:rFonts w:ascii="Times New Roman" w:hAnsi="Times New Roman"/>
          <w:szCs w:val="24"/>
        </w:rPr>
        <w:tab/>
        <w:t>Por todo exposto, os estudos preliminares e as experiências anteriores indicam que esta forma de contratação é perfeitamente viável, e que maximiza a probabilidade do alcance dos resultados pretendidos, motivo pelo qual os servidores que subscrevem declaram ser viável a contratação da solução pretendida.</w:t>
      </w:r>
    </w:p>
    <w:p w14:paraId="531F3D89" w14:textId="77777777" w:rsidR="000D5648" w:rsidRPr="004A14C1" w:rsidRDefault="000D5648">
      <w:pPr>
        <w:spacing w:line="360" w:lineRule="auto"/>
        <w:jc w:val="both"/>
        <w:rPr>
          <w:rFonts w:ascii="Times New Roman" w:hAnsi="Times New Roman" w:cs="Times New Roman"/>
        </w:rPr>
      </w:pPr>
    </w:p>
    <w:p w14:paraId="38A911C0" w14:textId="7A3D246C" w:rsidR="000D5648" w:rsidRPr="004A14C1" w:rsidRDefault="000D5648">
      <w:pPr>
        <w:rPr>
          <w:rFonts w:ascii="Times New Roman" w:hAnsi="Times New Roman" w:cs="Times New Roman"/>
        </w:rPr>
        <w:sectPr w:rsidR="000D5648" w:rsidRPr="004A14C1">
          <w:headerReference w:type="default" r:id="rId22"/>
          <w:footerReference w:type="default" r:id="rId23"/>
          <w:pgSz w:w="11906" w:h="16838"/>
          <w:pgMar w:top="1440" w:right="1080" w:bottom="1440" w:left="1080" w:header="283" w:footer="0" w:gutter="0"/>
          <w:cols w:space="720"/>
          <w:formProt w:val="0"/>
          <w:docGrid w:linePitch="100"/>
        </w:sectPr>
      </w:pPr>
    </w:p>
    <w:p w14:paraId="491AC3AD" w14:textId="77777777" w:rsidR="000D5648" w:rsidRPr="004A14C1" w:rsidRDefault="000D5648">
      <w:pPr>
        <w:spacing w:line="360" w:lineRule="auto"/>
        <w:jc w:val="both"/>
        <w:rPr>
          <w:rFonts w:ascii="Times New Roman" w:hAnsi="Times New Roman" w:cs="Times New Roman"/>
        </w:rPr>
      </w:pPr>
    </w:p>
    <w:p w14:paraId="22D194EC" w14:textId="77777777" w:rsidR="000D5648" w:rsidRPr="004A14C1" w:rsidRDefault="000D5648">
      <w:pPr>
        <w:rPr>
          <w:rFonts w:ascii="Times New Roman" w:hAnsi="Times New Roman" w:cs="Times New Roman"/>
        </w:rPr>
        <w:sectPr w:rsidR="000D5648" w:rsidRPr="004A14C1">
          <w:type w:val="continuous"/>
          <w:pgSz w:w="11906" w:h="16838"/>
          <w:pgMar w:top="1440" w:right="1080" w:bottom="1440" w:left="1080" w:header="283" w:footer="0" w:gutter="0"/>
          <w:cols w:num="2" w:space="720"/>
          <w:formProt w:val="0"/>
          <w:docGrid w:linePitch="100"/>
        </w:sectPr>
      </w:pPr>
    </w:p>
    <w:p w14:paraId="5D4AE9BD" w14:textId="58E49D71" w:rsidR="000D5648" w:rsidRDefault="00B51EF5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A14C1">
        <w:rPr>
          <w:rFonts w:ascii="Times New Roman" w:hAnsi="Times New Roman"/>
          <w:sz w:val="24"/>
          <w:szCs w:val="24"/>
        </w:rPr>
        <w:lastRenderedPageBreak/>
        <w:t xml:space="preserve">Ao ordenador de despesas para aprovação. </w:t>
      </w:r>
    </w:p>
    <w:p w14:paraId="5578E838" w14:textId="77777777" w:rsidR="00C65FA6" w:rsidRPr="004A14C1" w:rsidRDefault="00C65FA6">
      <w:pPr>
        <w:pStyle w:val="SemEspaamento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DF5E6DB" w14:textId="77777777" w:rsidR="000D5648" w:rsidRPr="004A14C1" w:rsidRDefault="000D5648">
      <w:pPr>
        <w:pStyle w:val="SemEspaamento"/>
        <w:rPr>
          <w:rFonts w:ascii="Times New Roman" w:hAnsi="Times New Roman"/>
          <w:sz w:val="24"/>
          <w:szCs w:val="24"/>
        </w:rPr>
      </w:pPr>
    </w:p>
    <w:p w14:paraId="7DA6284F" w14:textId="77777777" w:rsidR="000D5648" w:rsidRPr="004A14C1" w:rsidRDefault="00B51EF5">
      <w:pPr>
        <w:pStyle w:val="SemEspaamento"/>
        <w:jc w:val="right"/>
        <w:rPr>
          <w:rFonts w:ascii="Times New Roman" w:hAnsi="Times New Roman"/>
          <w:sz w:val="24"/>
          <w:szCs w:val="24"/>
        </w:rPr>
      </w:pPr>
      <w:r w:rsidRPr="004A14C1">
        <w:rPr>
          <w:rFonts w:ascii="Times New Roman" w:hAnsi="Times New Roman"/>
          <w:sz w:val="24"/>
          <w:szCs w:val="24"/>
        </w:rPr>
        <w:t xml:space="preserve">São Gonçalo, 17 de fevereiro de 2025. </w:t>
      </w:r>
    </w:p>
    <w:p w14:paraId="6A656D36" w14:textId="77777777" w:rsidR="000D5648" w:rsidRPr="004A14C1" w:rsidRDefault="000D564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501B9D0A" w14:textId="77777777" w:rsidR="000D5648" w:rsidRPr="004A14C1" w:rsidRDefault="000D5648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E645C1A" w14:textId="77777777" w:rsidR="000D5648" w:rsidRPr="004A14C1" w:rsidRDefault="00B51EF5">
      <w:pPr>
        <w:pStyle w:val="Corpodetexto"/>
        <w:ind w:right="-136"/>
        <w:rPr>
          <w:rFonts w:ascii="Times New Roman" w:hAnsi="Times New Roman"/>
          <w:sz w:val="24"/>
          <w:szCs w:val="24"/>
        </w:rPr>
      </w:pPr>
      <w:r w:rsidRPr="004A14C1">
        <w:rPr>
          <w:rFonts w:ascii="Times New Roman" w:hAnsi="Times New Roman"/>
          <w:sz w:val="24"/>
          <w:szCs w:val="24"/>
        </w:rPr>
        <w:t xml:space="preserve">    </w:t>
      </w:r>
    </w:p>
    <w:p w14:paraId="7B2E389E" w14:textId="77777777" w:rsidR="000D5648" w:rsidRPr="004A14C1" w:rsidRDefault="000D5648">
      <w:pPr>
        <w:rPr>
          <w:rFonts w:ascii="Times New Roman" w:hAnsi="Times New Roman" w:cs="Times New Roman"/>
        </w:rPr>
        <w:sectPr w:rsidR="000D5648" w:rsidRPr="004A14C1">
          <w:type w:val="continuous"/>
          <w:pgSz w:w="11906" w:h="16838"/>
          <w:pgMar w:top="1440" w:right="1080" w:bottom="1440" w:left="1080" w:header="283" w:footer="0" w:gutter="0"/>
          <w:cols w:space="720"/>
          <w:formProt w:val="0"/>
          <w:docGrid w:linePitch="100"/>
        </w:sectPr>
      </w:pPr>
    </w:p>
    <w:p w14:paraId="373F0A2C" w14:textId="77777777" w:rsidR="000D5648" w:rsidRPr="004A14C1" w:rsidRDefault="00B51EF5">
      <w:pPr>
        <w:jc w:val="center"/>
        <w:rPr>
          <w:rFonts w:ascii="Times New Roman" w:eastAsia="Times New Roman" w:hAnsi="Times New Roman" w:cs="Times New Roman"/>
          <w:b/>
          <w:kern w:val="0"/>
          <w:lang w:eastAsia="pt-BR" w:bidi="ar-SA"/>
        </w:rPr>
      </w:pPr>
      <w:r w:rsidRPr="004A14C1">
        <w:rPr>
          <w:rFonts w:ascii="Times New Roman" w:eastAsia="Times New Roman" w:hAnsi="Times New Roman" w:cs="Times New Roman"/>
          <w:b/>
          <w:kern w:val="0"/>
          <w:lang w:eastAsia="pt-BR" w:bidi="ar-SA"/>
        </w:rPr>
        <w:lastRenderedPageBreak/>
        <w:t>Thiago Borges Fonseca</w:t>
      </w:r>
    </w:p>
    <w:p w14:paraId="08760EBB" w14:textId="77777777" w:rsidR="000D5648" w:rsidRPr="004A14C1" w:rsidRDefault="00B51EF5">
      <w:pPr>
        <w:jc w:val="center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4A14C1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Técnico de Apoio Esp./Chefe de Departamento </w:t>
      </w:r>
    </w:p>
    <w:p w14:paraId="341FE01F" w14:textId="77777777" w:rsidR="000D5648" w:rsidRPr="004A14C1" w:rsidRDefault="00B51EF5">
      <w:pPr>
        <w:jc w:val="center"/>
        <w:rPr>
          <w:rFonts w:ascii="Times New Roman" w:hAnsi="Times New Roman" w:cs="Times New Roman"/>
        </w:rPr>
      </w:pPr>
      <w:r w:rsidRPr="004A14C1">
        <w:rPr>
          <w:rFonts w:ascii="Times New Roman" w:eastAsia="Times New Roman" w:hAnsi="Times New Roman" w:cs="Times New Roman"/>
          <w:kern w:val="0"/>
          <w:lang w:eastAsia="pt-BR" w:bidi="ar-SA"/>
        </w:rPr>
        <w:t>Matrícula 21.269</w:t>
      </w:r>
    </w:p>
    <w:p w14:paraId="45E5C3FA" w14:textId="77777777" w:rsidR="000D5648" w:rsidRPr="004A14C1" w:rsidRDefault="00B51EF5">
      <w:pPr>
        <w:pStyle w:val="Corpodetexto"/>
        <w:ind w:left="360" w:right="-136" w:firstLine="207"/>
        <w:jc w:val="center"/>
        <w:rPr>
          <w:rFonts w:ascii="Times New Roman" w:hAnsi="Times New Roman"/>
          <w:sz w:val="24"/>
          <w:szCs w:val="24"/>
        </w:rPr>
      </w:pPr>
      <w:r w:rsidRPr="004A14C1">
        <w:rPr>
          <w:rFonts w:ascii="Times New Roman" w:hAnsi="Times New Roman"/>
          <w:b/>
          <w:sz w:val="24"/>
          <w:szCs w:val="24"/>
        </w:rPr>
        <w:lastRenderedPageBreak/>
        <w:t>Lidiane Braga Furtado</w:t>
      </w:r>
    </w:p>
    <w:p w14:paraId="1A9C28F0" w14:textId="77777777" w:rsidR="000D5648" w:rsidRPr="004A14C1" w:rsidRDefault="00B51EF5">
      <w:pPr>
        <w:pStyle w:val="Corpodetexto"/>
        <w:ind w:left="360" w:right="-136" w:firstLine="207"/>
        <w:jc w:val="center"/>
        <w:rPr>
          <w:rFonts w:ascii="Times New Roman" w:hAnsi="Times New Roman"/>
          <w:sz w:val="24"/>
          <w:szCs w:val="24"/>
        </w:rPr>
      </w:pPr>
      <w:r w:rsidRPr="004A14C1">
        <w:rPr>
          <w:rFonts w:ascii="Times New Roman" w:hAnsi="Times New Roman"/>
          <w:sz w:val="24"/>
          <w:szCs w:val="24"/>
        </w:rPr>
        <w:t>Técnico de Apoio Esp./Arrecadação</w:t>
      </w:r>
    </w:p>
    <w:p w14:paraId="73DB2DDD" w14:textId="77777777" w:rsidR="000D5648" w:rsidRPr="004A14C1" w:rsidRDefault="00B51EF5">
      <w:pPr>
        <w:pStyle w:val="Corpodetexto"/>
        <w:ind w:left="360" w:right="-136" w:firstLine="207"/>
        <w:jc w:val="center"/>
        <w:rPr>
          <w:rFonts w:ascii="Times New Roman" w:hAnsi="Times New Roman"/>
          <w:sz w:val="24"/>
          <w:szCs w:val="24"/>
        </w:rPr>
      </w:pPr>
      <w:r w:rsidRPr="004A14C1">
        <w:rPr>
          <w:rFonts w:ascii="Times New Roman" w:hAnsi="Times New Roman"/>
          <w:sz w:val="24"/>
          <w:szCs w:val="24"/>
        </w:rPr>
        <w:t>Matrícula nº 20.315</w:t>
      </w:r>
    </w:p>
    <w:p w14:paraId="3A7B7DB5" w14:textId="77777777" w:rsidR="000D5648" w:rsidRPr="004A14C1" w:rsidRDefault="000D5648">
      <w:pPr>
        <w:rPr>
          <w:rFonts w:ascii="Times New Roman" w:hAnsi="Times New Roman" w:cs="Times New Roman"/>
        </w:rPr>
        <w:sectPr w:rsidR="000D5648" w:rsidRPr="004A14C1">
          <w:type w:val="continuous"/>
          <w:pgSz w:w="11906" w:h="16838"/>
          <w:pgMar w:top="1440" w:right="1080" w:bottom="1440" w:left="1080" w:header="283" w:footer="0" w:gutter="0"/>
          <w:cols w:num="2" w:space="720"/>
          <w:formProt w:val="0"/>
          <w:docGrid w:linePitch="100"/>
        </w:sectPr>
      </w:pPr>
    </w:p>
    <w:p w14:paraId="2E925D80" w14:textId="77777777" w:rsidR="000D5648" w:rsidRPr="004A14C1" w:rsidRDefault="000D5648">
      <w:pPr>
        <w:pStyle w:val="SemEspaamento"/>
        <w:rPr>
          <w:rFonts w:ascii="Times New Roman" w:hAnsi="Times New Roman"/>
          <w:color w:val="C9211E"/>
          <w:sz w:val="24"/>
          <w:szCs w:val="24"/>
        </w:rPr>
      </w:pPr>
    </w:p>
    <w:p w14:paraId="4019BBAF" w14:textId="77777777" w:rsidR="000D5648" w:rsidRPr="004A14C1" w:rsidRDefault="000D5648">
      <w:pPr>
        <w:rPr>
          <w:rFonts w:ascii="Times New Roman" w:hAnsi="Times New Roman" w:cs="Times New Roman"/>
        </w:rPr>
      </w:pPr>
    </w:p>
    <w:p w14:paraId="36420DA7" w14:textId="77777777" w:rsidR="000D5648" w:rsidRPr="004A14C1" w:rsidRDefault="00B51EF5">
      <w:pPr>
        <w:rPr>
          <w:rFonts w:ascii="Times New Roman" w:hAnsi="Times New Roman" w:cs="Times New Roman"/>
        </w:rPr>
      </w:pPr>
      <w:r w:rsidRPr="004A14C1">
        <w:rPr>
          <w:rFonts w:ascii="Times New Roman" w:hAnsi="Times New Roman" w:cs="Times New Roman"/>
        </w:rPr>
        <w:t xml:space="preserve">De acordo. Aprovo. </w:t>
      </w:r>
    </w:p>
    <w:p w14:paraId="1F129AC8" w14:textId="77777777" w:rsidR="000D5648" w:rsidRPr="004A14C1" w:rsidRDefault="000D5648">
      <w:pPr>
        <w:pStyle w:val="SemEspaamento"/>
        <w:jc w:val="right"/>
        <w:rPr>
          <w:rFonts w:ascii="Times New Roman" w:hAnsi="Times New Roman"/>
          <w:sz w:val="24"/>
          <w:szCs w:val="24"/>
        </w:rPr>
      </w:pPr>
    </w:p>
    <w:p w14:paraId="27C8BFB4" w14:textId="77777777" w:rsidR="000D5648" w:rsidRPr="004A14C1" w:rsidRDefault="000D5648">
      <w:pPr>
        <w:rPr>
          <w:rFonts w:ascii="Times New Roman" w:hAnsi="Times New Roman" w:cs="Times New Roman"/>
        </w:rPr>
      </w:pPr>
    </w:p>
    <w:p w14:paraId="5B6F1616" w14:textId="77777777" w:rsidR="000D5648" w:rsidRPr="004A14C1" w:rsidRDefault="000D5648">
      <w:pPr>
        <w:rPr>
          <w:rFonts w:ascii="Times New Roman" w:hAnsi="Times New Roman" w:cs="Times New Roman"/>
        </w:rPr>
      </w:pPr>
    </w:p>
    <w:p w14:paraId="4FAF1E96" w14:textId="77777777" w:rsidR="000D5648" w:rsidRPr="004A14C1" w:rsidRDefault="000D5648">
      <w:pPr>
        <w:rPr>
          <w:rFonts w:ascii="Times New Roman" w:hAnsi="Times New Roman" w:cs="Times New Roman"/>
        </w:rPr>
      </w:pPr>
    </w:p>
    <w:p w14:paraId="0C353D1B" w14:textId="77777777" w:rsidR="000D5648" w:rsidRPr="004A14C1" w:rsidRDefault="00B51EF5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4A14C1">
        <w:rPr>
          <w:rFonts w:ascii="Times New Roman" w:hAnsi="Times New Roman"/>
          <w:b/>
          <w:sz w:val="24"/>
          <w:szCs w:val="24"/>
        </w:rPr>
        <w:t>Randhal Juliano Barreto Coelho</w:t>
      </w:r>
    </w:p>
    <w:p w14:paraId="7175FBC3" w14:textId="77777777" w:rsidR="000D5648" w:rsidRPr="004A14C1" w:rsidRDefault="00B51EF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4A14C1">
        <w:rPr>
          <w:rFonts w:ascii="Times New Roman" w:hAnsi="Times New Roman"/>
          <w:sz w:val="24"/>
          <w:szCs w:val="24"/>
        </w:rPr>
        <w:t>Secretário de Municipal Fazenda</w:t>
      </w:r>
    </w:p>
    <w:p w14:paraId="56486891" w14:textId="77777777" w:rsidR="000D5648" w:rsidRPr="004A14C1" w:rsidRDefault="00B51EF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 w:rsidRPr="004A14C1">
        <w:rPr>
          <w:rFonts w:ascii="Times New Roman" w:hAnsi="Times New Roman"/>
          <w:sz w:val="24"/>
          <w:szCs w:val="24"/>
        </w:rPr>
        <w:t>Matrícula nº 22.433</w:t>
      </w:r>
    </w:p>
    <w:p w14:paraId="32E05EEA" w14:textId="77777777" w:rsidR="000D5648" w:rsidRPr="004A14C1" w:rsidRDefault="000D5648">
      <w:pPr>
        <w:pStyle w:val="Corpodetexto"/>
        <w:ind w:left="360" w:right="-136" w:firstLine="207"/>
        <w:jc w:val="center"/>
        <w:rPr>
          <w:rFonts w:ascii="Times New Roman" w:hAnsi="Times New Roman"/>
          <w:sz w:val="24"/>
          <w:szCs w:val="24"/>
        </w:rPr>
      </w:pPr>
    </w:p>
    <w:p w14:paraId="64A6017C" w14:textId="77777777" w:rsidR="000D5648" w:rsidRPr="004A14C1" w:rsidRDefault="000D5648">
      <w:pPr>
        <w:pStyle w:val="Corpodetexto"/>
        <w:spacing w:line="276" w:lineRule="auto"/>
        <w:ind w:left="360" w:right="-136" w:firstLine="207"/>
        <w:jc w:val="center"/>
        <w:rPr>
          <w:rFonts w:ascii="Times New Roman" w:hAnsi="Times New Roman"/>
          <w:sz w:val="20"/>
        </w:rPr>
      </w:pPr>
    </w:p>
    <w:sectPr w:rsidR="000D5648" w:rsidRPr="004A14C1">
      <w:type w:val="continuous"/>
      <w:pgSz w:w="11906" w:h="16838"/>
      <w:pgMar w:top="1440" w:right="1080" w:bottom="1440" w:left="1080" w:header="283" w:footer="0" w:gutter="0"/>
      <w:cols w:space="720"/>
      <w:formProt w:val="0"/>
      <w:docGrid w:linePitch="10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Lidiane Braga Furtado" w:date="2025-02-19T14:02:00Z" w:initials="LBF">
    <w:p w14:paraId="61FD00BE" w14:textId="77777777" w:rsidR="006F6144" w:rsidRDefault="006F6144">
      <w:r>
        <w:rPr>
          <w:rFonts w:eastAsia="Segoe UI" w:cs="Tahoma"/>
          <w:kern w:val="0"/>
          <w:lang w:val="en-US" w:eastAsia="en-US" w:bidi="en-US"/>
        </w:rPr>
        <w:t>ADPTAR O TEXTO DE ACORDO COM O OBJETO SERPROBOTS</w:t>
      </w:r>
    </w:p>
  </w:comment>
  <w:comment w:id="2" w:author="Lidiane Braga Furtado" w:date="2025-02-19T14:06:00Z" w:initials="LBF">
    <w:p w14:paraId="42127149" w14:textId="77777777" w:rsidR="006F6144" w:rsidRDefault="006F6144">
      <w:r>
        <w:rPr>
          <w:rFonts w:eastAsia="Segoe UI" w:cs="Tahoma"/>
          <w:kern w:val="0"/>
          <w:lang w:val="en-US" w:eastAsia="en-US" w:bidi="en-US"/>
        </w:rPr>
        <w:t>ADPTAR ESTE ITEM CONFROME DESCRIÇÃO DO SERPROBOTS  DO 3.2 EM DIANTE</w:t>
      </w:r>
    </w:p>
    <w:p w14:paraId="5890C573" w14:textId="77777777" w:rsidR="006F6144" w:rsidRDefault="006F6144"/>
  </w:comment>
  <w:comment w:id="3" w:author="Thiago Borges Fonseca" w:date="2025-02-26T13:54:00Z" w:initials="TBF">
    <w:p w14:paraId="44F3B501" w14:textId="77777777" w:rsidR="006F6144" w:rsidRDefault="006F6144">
      <w:pPr>
        <w:pStyle w:val="Textodecomentrio"/>
      </w:pPr>
      <w:r>
        <w:rPr>
          <w:rStyle w:val="Refdecomentrio"/>
        </w:rPr>
        <w:annotationRef/>
      </w:r>
    </w:p>
  </w:comment>
  <w:comment w:id="4" w:author="Lidiane Braga Furtado" w:date="2025-02-19T14:09:00Z" w:initials="LBF">
    <w:p w14:paraId="5473B43D" w14:textId="77777777" w:rsidR="006F6144" w:rsidRDefault="006F6144">
      <w:r>
        <w:rPr>
          <w:rFonts w:eastAsia="Segoe UI" w:cs="Tahoma"/>
          <w:kern w:val="0"/>
          <w:lang w:val="en-US" w:eastAsia="en-US" w:bidi="en-US"/>
        </w:rPr>
        <w:t>VERIFICAR A COMPATIBILIDADE DESTES ITEM COM O SERVIÇO A SER CONTRATTADO REALIZANDO AS ALTERAÇÕES NECESSÁRIAS</w:t>
      </w:r>
    </w:p>
    <w:p w14:paraId="75D66FEF" w14:textId="77777777" w:rsidR="006F6144" w:rsidRDefault="006F6144"/>
  </w:comment>
  <w:comment w:id="5" w:author="Lidiane Braga Furtado" w:date="2025-02-19T14:11:00Z" w:initials="LBF">
    <w:p w14:paraId="3E91139E" w14:textId="77777777" w:rsidR="006F6144" w:rsidRDefault="006F6144">
      <w:r>
        <w:rPr>
          <w:rFonts w:eastAsia="Segoe UI" w:cs="Tahoma"/>
          <w:kern w:val="0"/>
          <w:lang w:val="en-US" w:eastAsia="en-US" w:bidi="en-US"/>
        </w:rPr>
        <w:t xml:space="preserve">REALIZAR LEVANTAMENTO DAS QUANTIDADES NECESSÁRIAS PARA O SERVIÇO A SER CONTRATADO </w:t>
      </w:r>
    </w:p>
  </w:comment>
  <w:comment w:id="6" w:author="Lidiane Braga Furtado" w:date="2025-02-19T14:44:00Z" w:initials="LBF">
    <w:p w14:paraId="4B5F6B50" w14:textId="77777777" w:rsidR="006F6144" w:rsidRDefault="006F6144">
      <w:r>
        <w:rPr>
          <w:rFonts w:eastAsia="Segoe UI" w:cs="Tahoma"/>
          <w:kern w:val="0"/>
          <w:lang w:val="en-US" w:eastAsia="en-US" w:bidi="en-US"/>
        </w:rPr>
        <w:t>ADAPTAR AO SERVIÇO SERPROBOTS</w:t>
      </w:r>
    </w:p>
  </w:comment>
  <w:comment w:id="7" w:author="Lidiane Braga Furtado" w:date="2025-02-19T14:45:00Z" w:initials="LBF">
    <w:p w14:paraId="26A4CB55" w14:textId="77777777" w:rsidR="006F6144" w:rsidRDefault="006F6144">
      <w:r>
        <w:rPr>
          <w:rFonts w:eastAsia="Segoe UI" w:cs="Tahoma"/>
          <w:kern w:val="0"/>
          <w:lang w:val="en-US" w:eastAsia="en-US" w:bidi="en-US"/>
        </w:rPr>
        <w:t>CONFIRMAR A INDICAÇÃO DOS FISCAIS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1FD00BE" w15:done="0"/>
  <w15:commentEx w15:paraId="5890C573" w15:done="0"/>
  <w15:commentEx w15:paraId="44F3B501" w15:paraIdParent="5890C573" w15:done="0"/>
  <w15:commentEx w15:paraId="75D66FEF" w15:done="0"/>
  <w15:commentEx w15:paraId="3E91139E" w15:done="0"/>
  <w15:commentEx w15:paraId="4B5F6B50" w15:done="0"/>
  <w15:commentEx w15:paraId="26A4CB55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AC7C8" w14:textId="77777777" w:rsidR="003121DB" w:rsidRDefault="003121DB">
      <w:r>
        <w:separator/>
      </w:r>
    </w:p>
  </w:endnote>
  <w:endnote w:type="continuationSeparator" w:id="0">
    <w:p w14:paraId="123F09C7" w14:textId="77777777" w:rsidR="003121DB" w:rsidRDefault="0031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RWAID+ArialNarrow">
    <w:panose1 w:val="00000000000000000000"/>
    <w:charset w:val="00"/>
    <w:family w:val="roman"/>
    <w:notTrueType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D8CC6" w14:textId="77777777" w:rsidR="006F6144" w:rsidRDefault="006F6144">
    <w:pPr>
      <w:ind w:left="-57"/>
    </w:pP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52" behindDoc="1" locked="0" layoutInCell="0" allowOverlap="1" wp14:anchorId="40ED610D" wp14:editId="6DB0F3D4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3970" cy="349250"/>
              <wp:effectExtent l="0" t="0" r="0" b="0"/>
              <wp:wrapSquare wrapText="bothSides"/>
              <wp:docPr id="15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040" cy="349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6ECBB16" w14:textId="4CD4F38A" w:rsidR="006F6144" w:rsidRDefault="006F6144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separate"/>
                          </w:r>
                          <w:r w:rsidR="000E26D7">
                            <w:rPr>
                              <w:rStyle w:val="Nmerodepgina"/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40ED610D" id="Quadro1" o:spid="_x0000_s1026" style="position:absolute;left:0;text-align:left;margin-left:-50.1pt;margin-top:.05pt;width:1.1pt;height:27.5pt;z-index:-50331642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" o:allowincell="f" filled="f" stroked="f" strokeweight="0">
              <v:textbox style="mso-fit-shape-to-text:t" inset="0,0,0,0">
                <w:txbxContent>
                  <w:p w14:paraId="46ECBB16" w14:textId="4CD4F38A" w:rsidR="006F6144" w:rsidRDefault="006F6144">
                    <w:pPr>
                      <w:pStyle w:val="Rodap"/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merodepgina"/>
                        <w:color w:val="000000"/>
                      </w:rPr>
                      <w:fldChar w:fldCharType="separate"/>
                    </w:r>
                    <w:r w:rsidR="000E26D7">
                      <w:rPr>
                        <w:rStyle w:val="Nmerodepgina"/>
                        <w:noProof/>
                        <w:color w:val="000000"/>
                      </w:rPr>
                      <w:t>1</w:t>
                    </w:r>
                    <w:r>
                      <w:rPr>
                        <w:rStyle w:val="Nmerodep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  <w:p w14:paraId="623E29B8" w14:textId="77777777" w:rsidR="006F6144" w:rsidRDefault="006F6144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D631C" w14:textId="77777777" w:rsidR="003121DB" w:rsidRDefault="003121DB">
      <w:r>
        <w:separator/>
      </w:r>
    </w:p>
  </w:footnote>
  <w:footnote w:type="continuationSeparator" w:id="0">
    <w:p w14:paraId="02F26A23" w14:textId="77777777" w:rsidR="003121DB" w:rsidRDefault="00312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42" w:type="dxa"/>
      <w:jc w:val="center"/>
      <w:tblLayout w:type="fixed"/>
      <w:tblLook w:val="04A0" w:firstRow="1" w:lastRow="0" w:firstColumn="1" w:lastColumn="0" w:noHBand="0" w:noVBand="1"/>
    </w:tblPr>
    <w:tblGrid>
      <w:gridCol w:w="1529"/>
      <w:gridCol w:w="7413"/>
    </w:tblGrid>
    <w:tr w:rsidR="006F6144" w14:paraId="3B6AC0FC" w14:textId="77777777">
      <w:trPr>
        <w:jc w:val="center"/>
      </w:trPr>
      <w:tc>
        <w:tcPr>
          <w:tcW w:w="1529" w:type="dxa"/>
          <w:shd w:val="clear" w:color="auto" w:fill="auto"/>
        </w:tcPr>
        <w:p w14:paraId="7C619B56" w14:textId="77777777" w:rsidR="006F6144" w:rsidRDefault="006F6144">
          <w:pPr>
            <w:pStyle w:val="Cabealho"/>
            <w:widowControl w:val="0"/>
            <w:suppressAutoHyphens w:val="0"/>
            <w:textAlignment w:val="auto"/>
          </w:pPr>
          <w:r>
            <w:rPr>
              <w:noProof/>
              <w:lang w:eastAsia="pt-BR" w:bidi="ar-SA"/>
            </w:rPr>
            <w:drawing>
              <wp:anchor distT="0" distB="0" distL="114300" distR="114300" simplePos="0" relativeHeight="27" behindDoc="1" locked="0" layoutInCell="1" allowOverlap="1" wp14:anchorId="2D682BEB" wp14:editId="1069ABB8">
                <wp:simplePos x="0" y="0"/>
                <wp:positionH relativeFrom="column">
                  <wp:posOffset>75565</wp:posOffset>
                </wp:positionH>
                <wp:positionV relativeFrom="paragraph">
                  <wp:posOffset>50165</wp:posOffset>
                </wp:positionV>
                <wp:extent cx="756285" cy="661035"/>
                <wp:effectExtent l="0" t="0" r="0" b="0"/>
                <wp:wrapTopAndBottom/>
                <wp:docPr id="14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m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5" cy="6610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412" w:type="dxa"/>
          <w:shd w:val="clear" w:color="auto" w:fill="auto"/>
          <w:vAlign w:val="center"/>
        </w:tcPr>
        <w:p w14:paraId="47912B7A" w14:textId="77777777" w:rsidR="006F6144" w:rsidRDefault="006F6144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</w:pPr>
        </w:p>
        <w:p w14:paraId="273DBD44" w14:textId="77777777" w:rsidR="006F6144" w:rsidRDefault="006F6144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</w:pPr>
          <w:r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  <w:t>Secretaria de MUNICIPAL de Fazenda</w:t>
          </w:r>
        </w:p>
        <w:p w14:paraId="06929A4C" w14:textId="77777777" w:rsidR="006F6144" w:rsidRDefault="006F6144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</w:pPr>
          <w:r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  <w:t>PREFEITURA MUNICIPAL DE SÃO GONÇALO-RJ</w:t>
          </w:r>
        </w:p>
        <w:p w14:paraId="4135F8C0" w14:textId="77777777" w:rsidR="006F6144" w:rsidRDefault="006F6144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</w:pPr>
        </w:p>
        <w:p w14:paraId="4E94BEDB" w14:textId="77777777" w:rsidR="006F6144" w:rsidRDefault="006F6144">
          <w:pPr>
            <w:pStyle w:val="Cabealho"/>
            <w:widowControl w:val="0"/>
            <w:tabs>
              <w:tab w:val="left" w:pos="993"/>
            </w:tabs>
            <w:suppressAutoHyphens w:val="0"/>
            <w:textAlignment w:val="auto"/>
            <w:rPr>
              <w:rFonts w:ascii="Times New Roman" w:eastAsia="Times New Roman" w:hAnsi="Times New Roman"/>
              <w:b/>
              <w:caps/>
              <w:kern w:val="0"/>
              <w:sz w:val="20"/>
              <w:szCs w:val="20"/>
              <w:lang w:eastAsia="pt-BR" w:bidi="ar-SA"/>
            </w:rPr>
          </w:pPr>
        </w:p>
      </w:tc>
    </w:tr>
  </w:tbl>
  <w:p w14:paraId="097A4CD5" w14:textId="77777777" w:rsidR="006F6144" w:rsidRDefault="006F61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13948"/>
    <w:multiLevelType w:val="hybridMultilevel"/>
    <w:tmpl w:val="60BA37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2043C"/>
    <w:multiLevelType w:val="multilevel"/>
    <w:tmpl w:val="334C7C7C"/>
    <w:lvl w:ilvl="0">
      <w:start w:val="1"/>
      <w:numFmt w:val="decimal"/>
      <w:pStyle w:val="Contents7"/>
      <w:lvlText w:val="%1.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20730A8C"/>
    <w:multiLevelType w:val="multilevel"/>
    <w:tmpl w:val="4E14CB5E"/>
    <w:lvl w:ilvl="0">
      <w:start w:val="7"/>
      <w:numFmt w:val="decimal"/>
      <w:lvlText w:val="%1."/>
      <w:lvlJc w:val="left"/>
      <w:pPr>
        <w:tabs>
          <w:tab w:val="num" w:pos="0"/>
        </w:tabs>
        <w:ind w:left="675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i w:val="0"/>
        <w:color w:val="auto"/>
        <w:sz w:val="24"/>
        <w:szCs w:val="24"/>
      </w:rPr>
    </w:lvl>
    <w:lvl w:ilvl="2">
      <w:start w:val="14"/>
      <w:numFmt w:val="decimal"/>
      <w:lvlText w:val="%1.%2.%3"/>
      <w:lvlJc w:val="left"/>
      <w:pPr>
        <w:tabs>
          <w:tab w:val="num" w:pos="0"/>
        </w:tabs>
        <w:ind w:left="1035" w:hanging="720"/>
      </w:pPr>
      <w:rPr>
        <w:rFonts w:ascii="Times New Roman" w:hAnsi="Times New Roman" w:cs="Times New Roman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95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95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55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55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5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75" w:hanging="2160"/>
      </w:pPr>
      <w:rPr>
        <w:b/>
      </w:rPr>
    </w:lvl>
  </w:abstractNum>
  <w:abstractNum w:abstractNumId="3" w15:restartNumberingAfterBreak="0">
    <w:nsid w:val="26C46392"/>
    <w:multiLevelType w:val="multilevel"/>
    <w:tmpl w:val="EB2CBE40"/>
    <w:lvl w:ilvl="0">
      <w:start w:val="1"/>
      <w:numFmt w:val="decimal"/>
      <w:lvlText w:val="%1."/>
      <w:lvlJc w:val="left"/>
      <w:pPr>
        <w:tabs>
          <w:tab w:val="num" w:pos="0"/>
        </w:tabs>
        <w:ind w:left="675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35" w:hanging="720"/>
      </w:pPr>
      <w:rPr>
        <w:rFonts w:ascii="Times New Roman" w:hAnsi="Times New Roman" w:cs="Times New Roman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95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95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55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55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5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75" w:hanging="2160"/>
      </w:pPr>
      <w:rPr>
        <w:b/>
      </w:rPr>
    </w:lvl>
  </w:abstractNum>
  <w:abstractNum w:abstractNumId="4" w15:restartNumberingAfterBreak="0">
    <w:nsid w:val="32BD28B0"/>
    <w:multiLevelType w:val="hybridMultilevel"/>
    <w:tmpl w:val="5FBE78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B2FFC"/>
    <w:multiLevelType w:val="multilevel"/>
    <w:tmpl w:val="14A41B06"/>
    <w:lvl w:ilvl="0">
      <w:start w:val="1"/>
      <w:numFmt w:val="decimal"/>
      <w:pStyle w:val="Nvel3-R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81" w:hanging="504"/>
      </w:pPr>
      <w:rPr>
        <w:rFonts w:ascii="Arial" w:hAnsi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38640E6B"/>
    <w:multiLevelType w:val="multilevel"/>
    <w:tmpl w:val="C2F4C31C"/>
    <w:lvl w:ilvl="0">
      <w:start w:val="6"/>
      <w:numFmt w:val="decimal"/>
      <w:lvlText w:val="%1"/>
      <w:lvlJc w:val="left"/>
      <w:pPr>
        <w:tabs>
          <w:tab w:val="num" w:pos="0"/>
        </w:tabs>
        <w:ind w:left="420" w:hanging="420"/>
      </w:pPr>
    </w:lvl>
    <w:lvl w:ilvl="1">
      <w:start w:val="14"/>
      <w:numFmt w:val="decimal"/>
      <w:lvlText w:val="%1.%2"/>
      <w:lvlJc w:val="left"/>
      <w:pPr>
        <w:tabs>
          <w:tab w:val="num" w:pos="0"/>
        </w:tabs>
        <w:ind w:left="760" w:hanging="4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4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7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4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8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160" w:hanging="1440"/>
      </w:pPr>
    </w:lvl>
  </w:abstractNum>
  <w:abstractNum w:abstractNumId="7" w15:restartNumberingAfterBreak="0">
    <w:nsid w:val="460E3836"/>
    <w:multiLevelType w:val="multilevel"/>
    <w:tmpl w:val="5EA8AE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EC3105"/>
    <w:multiLevelType w:val="hybridMultilevel"/>
    <w:tmpl w:val="A38001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671681"/>
    <w:multiLevelType w:val="hybridMultilevel"/>
    <w:tmpl w:val="0B04E1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D711E1"/>
    <w:multiLevelType w:val="multilevel"/>
    <w:tmpl w:val="35BA9A1C"/>
    <w:lvl w:ilvl="0">
      <w:start w:val="7"/>
      <w:numFmt w:val="decimal"/>
      <w:lvlText w:val="%1."/>
      <w:lvlJc w:val="left"/>
      <w:pPr>
        <w:tabs>
          <w:tab w:val="num" w:pos="0"/>
        </w:tabs>
        <w:ind w:left="675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4"/>
      <w:numFmt w:val="decimal"/>
      <w:lvlText w:val="%1.%2.%3"/>
      <w:lvlJc w:val="left"/>
      <w:pPr>
        <w:tabs>
          <w:tab w:val="num" w:pos="0"/>
        </w:tabs>
        <w:ind w:left="1035" w:hanging="720"/>
      </w:pPr>
      <w:rPr>
        <w:rFonts w:ascii="Times New Roman" w:hAnsi="Times New Roman" w:cs="Times New Roman" w:hint="default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9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95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5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55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75" w:hanging="2160"/>
      </w:pPr>
      <w:rPr>
        <w:rFonts w:hint="default"/>
        <w:b/>
      </w:rPr>
    </w:lvl>
  </w:abstractNum>
  <w:abstractNum w:abstractNumId="11" w15:restartNumberingAfterBreak="0">
    <w:nsid w:val="72C70F22"/>
    <w:multiLevelType w:val="multilevel"/>
    <w:tmpl w:val="70F62DB0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tabs>
          <w:tab w:val="num" w:pos="0"/>
        </w:tabs>
        <w:ind w:left="999" w:hanging="432"/>
      </w:pPr>
      <w:rPr>
        <w:b w:val="0"/>
        <w:bCs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/>
        <w:b w:val="0"/>
        <w:bCs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770E2439"/>
    <w:multiLevelType w:val="hybridMultilevel"/>
    <w:tmpl w:val="8F8EC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AD72F7"/>
    <w:multiLevelType w:val="multilevel"/>
    <w:tmpl w:val="94D650B6"/>
    <w:lvl w:ilvl="0">
      <w:start w:val="1"/>
      <w:numFmt w:val="decimal"/>
      <w:lvlText w:val="%1."/>
      <w:lvlJc w:val="left"/>
      <w:pPr>
        <w:tabs>
          <w:tab w:val="num" w:pos="0"/>
        </w:tabs>
        <w:ind w:left="675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11" w:hanging="360"/>
      </w:pPr>
      <w:rPr>
        <w:rFonts w:ascii="Times New Roman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35" w:hanging="720"/>
      </w:pPr>
      <w:rPr>
        <w:rFonts w:ascii="Times New Roman" w:hAnsi="Times New Roman" w:cs="Times New Roman"/>
        <w:b w:val="0"/>
        <w:i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95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95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55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55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5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75" w:hanging="2160"/>
      </w:pPr>
      <w:rPr>
        <w:b/>
      </w:rPr>
    </w:lvl>
  </w:abstractNum>
  <w:num w:numId="1">
    <w:abstractNumId w:val="5"/>
  </w:num>
  <w:num w:numId="2">
    <w:abstractNumId w:val="1"/>
  </w:num>
  <w:num w:numId="3">
    <w:abstractNumId w:val="13"/>
  </w:num>
  <w:num w:numId="4">
    <w:abstractNumId w:val="11"/>
  </w:num>
  <w:num w:numId="5">
    <w:abstractNumId w:val="2"/>
  </w:num>
  <w:num w:numId="6">
    <w:abstractNumId w:val="6"/>
  </w:num>
  <w:num w:numId="7">
    <w:abstractNumId w:val="7"/>
  </w:num>
  <w:num w:numId="8">
    <w:abstractNumId w:val="12"/>
  </w:num>
  <w:num w:numId="9">
    <w:abstractNumId w:val="0"/>
  </w:num>
  <w:num w:numId="10">
    <w:abstractNumId w:val="8"/>
  </w:num>
  <w:num w:numId="11">
    <w:abstractNumId w:val="9"/>
  </w:num>
  <w:num w:numId="12">
    <w:abstractNumId w:val="4"/>
  </w:num>
  <w:num w:numId="13">
    <w:abstractNumId w:val="10"/>
  </w:num>
  <w:num w:numId="1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hiago Borges Fonseca">
    <w15:presenceInfo w15:providerId="None" w15:userId="Thiago Borges Fonsec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648"/>
    <w:rsid w:val="0001046A"/>
    <w:rsid w:val="00071ED1"/>
    <w:rsid w:val="000D5648"/>
    <w:rsid w:val="000E26D7"/>
    <w:rsid w:val="00174D2C"/>
    <w:rsid w:val="00177512"/>
    <w:rsid w:val="0018194B"/>
    <w:rsid w:val="001E371D"/>
    <w:rsid w:val="002017EE"/>
    <w:rsid w:val="0021622D"/>
    <w:rsid w:val="002619C1"/>
    <w:rsid w:val="00293FDA"/>
    <w:rsid w:val="002E7CA7"/>
    <w:rsid w:val="003121DB"/>
    <w:rsid w:val="003B15C9"/>
    <w:rsid w:val="003D6FDB"/>
    <w:rsid w:val="003E0237"/>
    <w:rsid w:val="004A14C1"/>
    <w:rsid w:val="004C3D84"/>
    <w:rsid w:val="005360EE"/>
    <w:rsid w:val="00552F0A"/>
    <w:rsid w:val="00574E5B"/>
    <w:rsid w:val="00581499"/>
    <w:rsid w:val="00675D4C"/>
    <w:rsid w:val="006A2FF0"/>
    <w:rsid w:val="006D55D9"/>
    <w:rsid w:val="006E3123"/>
    <w:rsid w:val="006F0677"/>
    <w:rsid w:val="006F6144"/>
    <w:rsid w:val="009C283F"/>
    <w:rsid w:val="00A04401"/>
    <w:rsid w:val="00A30AC5"/>
    <w:rsid w:val="00A40FAE"/>
    <w:rsid w:val="00A57E5C"/>
    <w:rsid w:val="00B00533"/>
    <w:rsid w:val="00B12A98"/>
    <w:rsid w:val="00B23E7E"/>
    <w:rsid w:val="00B345F1"/>
    <w:rsid w:val="00B51EF5"/>
    <w:rsid w:val="00B70F52"/>
    <w:rsid w:val="00B93868"/>
    <w:rsid w:val="00BB2981"/>
    <w:rsid w:val="00BC4AC4"/>
    <w:rsid w:val="00C569DA"/>
    <w:rsid w:val="00C65FA6"/>
    <w:rsid w:val="00C819AF"/>
    <w:rsid w:val="00C90F21"/>
    <w:rsid w:val="00C93864"/>
    <w:rsid w:val="00CC25AF"/>
    <w:rsid w:val="00CE6560"/>
    <w:rsid w:val="00D273D0"/>
    <w:rsid w:val="00D93E51"/>
    <w:rsid w:val="00DB02F6"/>
    <w:rsid w:val="00DE6F8A"/>
    <w:rsid w:val="00E43449"/>
    <w:rsid w:val="00EF3C14"/>
    <w:rsid w:val="00F3534D"/>
    <w:rsid w:val="00F3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1440"/>
  <w15:docId w15:val="{964FA887-DFE4-474F-9DA2-88759D963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textAlignment w:val="baseline"/>
    </w:pPr>
  </w:style>
  <w:style w:type="paragraph" w:styleId="Ttulo1">
    <w:name w:val="heading 1"/>
    <w:basedOn w:val="Normal"/>
    <w:next w:val="Normal"/>
    <w:qFormat/>
    <w:pPr>
      <w:keepNext/>
      <w:suppressAutoHyphens w:val="0"/>
      <w:textAlignment w:val="auto"/>
      <w:outlineLvl w:val="0"/>
    </w:pPr>
    <w:rPr>
      <w:rFonts w:ascii="Arial" w:eastAsia="Times New Roman" w:hAnsi="Arial" w:cs="Times New Roman"/>
      <w:b/>
      <w:kern w:val="0"/>
      <w:sz w:val="2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RodapChar">
    <w:name w:val="Rodapé Char"/>
    <w:basedOn w:val="Fontepargpadro"/>
    <w:qFormat/>
    <w:rPr>
      <w:rFonts w:cs="Mangal"/>
      <w:szCs w:val="21"/>
    </w:rPr>
  </w:style>
  <w:style w:type="character" w:styleId="Hyperlink">
    <w:name w:val="Hyperlink"/>
    <w:basedOn w:val="Fontepargpadro"/>
    <w:rPr>
      <w:color w:val="0563C1"/>
      <w:u w:val="single"/>
    </w:rPr>
  </w:style>
  <w:style w:type="character" w:customStyle="1" w:styleId="CabealhoChar">
    <w:name w:val="Cabeçalho Char"/>
    <w:qFormat/>
  </w:style>
  <w:style w:type="character" w:customStyle="1" w:styleId="CorpodetextoChar">
    <w:name w:val="Corpo de texto Char"/>
    <w:basedOn w:val="Fontepargpadro"/>
    <w:qFormat/>
    <w:rPr>
      <w:rFonts w:ascii="Arial" w:eastAsia="Times New Roman" w:hAnsi="Arial" w:cs="Times New Roman"/>
      <w:kern w:val="0"/>
      <w:sz w:val="22"/>
      <w:szCs w:val="20"/>
      <w:lang w:eastAsia="pt-BR" w:bidi="ar-SA"/>
    </w:rPr>
  </w:style>
  <w:style w:type="character" w:customStyle="1" w:styleId="Corpodetexto2Char">
    <w:name w:val="Corpo de texto 2 Char"/>
    <w:basedOn w:val="Fontepargpadro"/>
    <w:qFormat/>
    <w:rPr>
      <w:rFonts w:cs="Mangal"/>
      <w:szCs w:val="21"/>
    </w:rPr>
  </w:style>
  <w:style w:type="character" w:customStyle="1" w:styleId="Recuodecorpodetexto2Char">
    <w:name w:val="Recuo de corpo de texto 2 Char"/>
    <w:basedOn w:val="Fontepargpadro"/>
    <w:qFormat/>
    <w:rPr>
      <w:rFonts w:cs="Mangal"/>
      <w:szCs w:val="21"/>
    </w:rPr>
  </w:style>
  <w:style w:type="character" w:customStyle="1" w:styleId="Ttulo1Char">
    <w:name w:val="Título 1 Char"/>
    <w:basedOn w:val="Fontepargpadro"/>
    <w:qFormat/>
    <w:rPr>
      <w:rFonts w:ascii="Arial" w:eastAsia="Times New Roman" w:hAnsi="Arial" w:cs="Times New Roman"/>
      <w:b/>
      <w:kern w:val="0"/>
      <w:sz w:val="20"/>
      <w:szCs w:val="20"/>
      <w:lang w:eastAsia="pt-BR" w:bidi="ar-SA"/>
    </w:rPr>
  </w:style>
  <w:style w:type="character" w:styleId="Nmerodepgina">
    <w:name w:val="page number"/>
    <w:basedOn w:val="Fontepargpadro"/>
    <w:qFormat/>
  </w:style>
  <w:style w:type="character" w:customStyle="1" w:styleId="SubttuloChar">
    <w:name w:val="Subtítulo Char"/>
    <w:basedOn w:val="Fontepargpadro"/>
    <w:qFormat/>
    <w:rPr>
      <w:rFonts w:ascii="Arial Narrow" w:eastAsia="Times New Roman" w:hAnsi="Arial Narrow" w:cs="Times New Roman"/>
      <w:b/>
      <w:kern w:val="0"/>
      <w:sz w:val="18"/>
      <w:lang w:val="en-US" w:eastAsia="pt-BR" w:bidi="ar-SA"/>
    </w:rPr>
  </w:style>
  <w:style w:type="character" w:customStyle="1" w:styleId="style141">
    <w:name w:val="style141"/>
    <w:basedOn w:val="Fontepargpadro"/>
    <w:qFormat/>
    <w:rPr>
      <w:sz w:val="18"/>
      <w:szCs w:val="18"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Pr>
      <w:rFonts w:cs="Mangal"/>
      <w:sz w:val="20"/>
      <w:szCs w:val="18"/>
    </w:rPr>
  </w:style>
  <w:style w:type="character" w:customStyle="1" w:styleId="AssuntodocomentrioChar">
    <w:name w:val="Assunto do comentário Char"/>
    <w:basedOn w:val="TextodecomentrioChar"/>
    <w:qFormat/>
    <w:rPr>
      <w:rFonts w:cs="Mangal"/>
      <w:b/>
      <w:bCs/>
      <w:sz w:val="20"/>
      <w:szCs w:val="18"/>
    </w:rPr>
  </w:style>
  <w:style w:type="character" w:customStyle="1" w:styleId="TextodebaloChar">
    <w:name w:val="Texto de balão Char"/>
    <w:basedOn w:val="Fontepargpadro"/>
    <w:qFormat/>
    <w:rPr>
      <w:rFonts w:ascii="Segoe UI" w:hAnsi="Segoe UI" w:cs="Mangal"/>
      <w:sz w:val="18"/>
      <w:szCs w:val="16"/>
    </w:rPr>
  </w:style>
  <w:style w:type="character" w:customStyle="1" w:styleId="Vnculodendice">
    <w:name w:val="Vínculo de índice"/>
    <w:qFormat/>
  </w:style>
  <w:style w:type="character" w:customStyle="1" w:styleId="PargrafodaListaChar">
    <w:name w:val="Parágrafo da Lista Char"/>
    <w:qFormat/>
    <w:rPr>
      <w:sz w:val="22"/>
    </w:rPr>
  </w:style>
  <w:style w:type="character" w:customStyle="1" w:styleId="WW8Num1z7">
    <w:name w:val="WW8Num1z7"/>
    <w:qFormat/>
  </w:style>
  <w:style w:type="character" w:customStyle="1" w:styleId="Fontepargpadro12">
    <w:name w:val="Fonte parág. padrão12"/>
    <w:qFormat/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detexto">
    <w:name w:val="Body Text"/>
    <w:basedOn w:val="Normal"/>
    <w:pPr>
      <w:suppressAutoHyphens w:val="0"/>
      <w:jc w:val="both"/>
      <w:textAlignment w:val="auto"/>
    </w:pPr>
    <w:rPr>
      <w:rFonts w:ascii="Arial" w:eastAsia="Times New Roman" w:hAnsi="Arial" w:cs="Times New Roman"/>
      <w:kern w:val="0"/>
      <w:sz w:val="22"/>
      <w:szCs w:val="20"/>
      <w:lang w:eastAsia="pt-BR" w:bidi="ar-SA"/>
    </w:r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Standard">
    <w:name w:val="Standard"/>
    <w:qFormat/>
    <w:pPr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CabealhoeRodap">
    <w:name w:val="Cabeçalho e Rodapé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CabealhoeRodap"/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paragraph" w:styleId="PargrafodaLista">
    <w:name w:val="List Paragraph"/>
    <w:basedOn w:val="Standard"/>
    <w:qFormat/>
    <w:pPr>
      <w:ind w:left="720"/>
    </w:pPr>
    <w:rPr>
      <w:rFonts w:cs="Times New Roman"/>
      <w:szCs w:val="20"/>
    </w:rPr>
  </w:style>
  <w:style w:type="paragraph" w:customStyle="1" w:styleId="Default">
    <w:name w:val="Default"/>
    <w:qFormat/>
    <w:rPr>
      <w:rFonts w:ascii="Calibri" w:eastAsia="Times New Roman" w:hAnsi="Calibri" w:cs="Calibri"/>
      <w:color w:val="000000"/>
      <w:kern w:val="0"/>
      <w:lang w:eastAsia="pt-BR" w:bidi="ar-SA"/>
    </w:rPr>
  </w:style>
  <w:style w:type="paragraph" w:customStyle="1" w:styleId="style11">
    <w:name w:val="style11"/>
    <w:basedOn w:val="Normal"/>
    <w:qFormat/>
    <w:pPr>
      <w:suppressAutoHyphens w:val="0"/>
      <w:spacing w:before="100" w:after="100"/>
      <w:textAlignment w:val="auto"/>
    </w:pPr>
    <w:rPr>
      <w:rFonts w:ascii="Verdana" w:eastAsia="Times New Roman" w:hAnsi="Verdana" w:cs="Times New Roman"/>
      <w:kern w:val="0"/>
      <w:sz w:val="20"/>
      <w:szCs w:val="20"/>
      <w:lang w:eastAsia="pt-BR" w:bidi="ar-SA"/>
    </w:rPr>
  </w:style>
  <w:style w:type="paragraph" w:customStyle="1" w:styleId="Contents7">
    <w:name w:val="Contents 7"/>
    <w:basedOn w:val="Normal"/>
    <w:next w:val="Normal"/>
    <w:autoRedefine/>
    <w:qFormat/>
    <w:pPr>
      <w:numPr>
        <w:numId w:val="2"/>
      </w:numPr>
      <w:suppressAutoHyphens w:val="0"/>
      <w:spacing w:line="276" w:lineRule="auto"/>
      <w:ind w:right="252" w:firstLine="0"/>
      <w:jc w:val="both"/>
      <w:textAlignment w:val="auto"/>
    </w:pPr>
    <w:rPr>
      <w:rFonts w:ascii="Times New Roman" w:eastAsia="IRWAID+ArialNarrow" w:hAnsi="Times New Roman" w:cs="Times New Roman"/>
      <w:b/>
      <w:bCs/>
      <w:kern w:val="0"/>
      <w:lang w:eastAsia="en-US" w:bidi="ar-SA"/>
    </w:rPr>
  </w:style>
  <w:style w:type="paragraph" w:styleId="Corpodetexto2">
    <w:name w:val="Body Text 2"/>
    <w:basedOn w:val="Normal"/>
    <w:qFormat/>
    <w:pPr>
      <w:spacing w:after="120" w:line="480" w:lineRule="auto"/>
    </w:pPr>
    <w:rPr>
      <w:rFonts w:cs="Mangal"/>
      <w:szCs w:val="21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  <w:rPr>
      <w:rFonts w:cs="Mangal"/>
      <w:szCs w:val="21"/>
    </w:rPr>
  </w:style>
  <w:style w:type="paragraph" w:styleId="Subttulo">
    <w:name w:val="Subtitle"/>
    <w:basedOn w:val="Normal"/>
    <w:qFormat/>
    <w:pPr>
      <w:suppressAutoHyphens w:val="0"/>
      <w:spacing w:line="300" w:lineRule="exact"/>
      <w:jc w:val="center"/>
      <w:textAlignment w:val="auto"/>
    </w:pPr>
    <w:rPr>
      <w:rFonts w:ascii="Arial Narrow" w:eastAsia="Times New Roman" w:hAnsi="Arial Narrow" w:cs="Times New Roman"/>
      <w:b/>
      <w:kern w:val="0"/>
      <w:sz w:val="18"/>
      <w:lang w:val="en-US" w:eastAsia="pt-BR" w:bidi="ar-SA"/>
    </w:rPr>
  </w:style>
  <w:style w:type="paragraph" w:customStyle="1" w:styleId="ProjetoBasico">
    <w:name w:val="ProjetoBasico"/>
    <w:basedOn w:val="Normal"/>
    <w:qFormat/>
    <w:pPr>
      <w:suppressAutoHyphens w:val="0"/>
      <w:jc w:val="both"/>
      <w:textAlignment w:val="auto"/>
    </w:pPr>
    <w:rPr>
      <w:rFonts w:ascii="Microsoft Sans Serif" w:eastAsia="Times New Roman" w:hAnsi="Microsoft Sans Serif" w:cs="Microsoft Sans Serif"/>
      <w:bCs/>
      <w:kern w:val="0"/>
      <w:sz w:val="20"/>
      <w:lang w:eastAsia="pt-BR" w:bidi="ar-SA"/>
    </w:rPr>
  </w:style>
  <w:style w:type="paragraph" w:customStyle="1" w:styleId="legenda0">
    <w:name w:val="legenda"/>
    <w:basedOn w:val="Normal"/>
    <w:qFormat/>
    <w:pPr>
      <w:widowControl w:val="0"/>
      <w:suppressAutoHyphens w:val="0"/>
      <w:jc w:val="both"/>
      <w:textAlignment w:val="auto"/>
    </w:pPr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customStyle="1" w:styleId="Contedodatabela">
    <w:name w:val="Conteúdo da tabela"/>
    <w:basedOn w:val="Standard"/>
    <w:qFormat/>
    <w:pPr>
      <w:suppressLineNumbers/>
    </w:pPr>
  </w:style>
  <w:style w:type="paragraph" w:customStyle="1" w:styleId="Contedodoquadro">
    <w:name w:val="Conteúdo do quadro"/>
    <w:basedOn w:val="Standard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abelanormal1">
    <w:name w:val="Tabela normal1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Ttulodendiceremissivo">
    <w:name w:val="index heading"/>
    <w:basedOn w:val="Ttulo10"/>
    <w:qFormat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dendiceremissivo"/>
    <w:qFormat/>
  </w:style>
  <w:style w:type="paragraph" w:customStyle="1" w:styleId="Contents1">
    <w:name w:val="Contents 1"/>
    <w:basedOn w:val="ndice"/>
    <w:qFormat/>
    <w:pPr>
      <w:tabs>
        <w:tab w:val="right" w:leader="dot" w:pos="9638"/>
      </w:tabs>
    </w:pPr>
  </w:style>
  <w:style w:type="paragraph" w:styleId="Textodecomentrio">
    <w:name w:val="annotation text"/>
    <w:basedOn w:val="Normal"/>
    <w:qFormat/>
    <w:rPr>
      <w:rFonts w:cs="Mangal"/>
      <w:sz w:val="20"/>
      <w:szCs w:val="18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Textodebalo">
    <w:name w:val="Balloon Text"/>
    <w:basedOn w:val="Normal"/>
    <w:qFormat/>
    <w:rPr>
      <w:rFonts w:ascii="Segoe UI" w:hAnsi="Segoe UI" w:cs="Mangal"/>
      <w:sz w:val="18"/>
      <w:szCs w:val="16"/>
    </w:rPr>
  </w:style>
  <w:style w:type="paragraph" w:customStyle="1" w:styleId="Texto">
    <w:name w:val="Texto"/>
    <w:basedOn w:val="Normal"/>
    <w:qFormat/>
    <w:pPr>
      <w:spacing w:before="60" w:after="60"/>
      <w:ind w:firstLine="709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styleId="NormalWeb">
    <w:name w:val="Normal (Web)"/>
    <w:basedOn w:val="Normal"/>
    <w:qFormat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Nvel2-Red">
    <w:name w:val="Nível 2 -Red"/>
    <w:basedOn w:val="Normal"/>
    <w:qFormat/>
    <w:pPr>
      <w:suppressAutoHyphens w:val="0"/>
      <w:spacing w:before="120" w:after="120" w:line="276" w:lineRule="auto"/>
      <w:jc w:val="both"/>
      <w:textAlignment w:val="auto"/>
    </w:pPr>
    <w:rPr>
      <w:rFonts w:ascii="Arial" w:eastAsia="Arial" w:hAnsi="Arial"/>
      <w:i/>
      <w:iCs/>
      <w:color w:val="FF0000"/>
      <w:kern w:val="0"/>
      <w:sz w:val="20"/>
      <w:szCs w:val="20"/>
      <w:lang w:eastAsia="pt-BR" w:bidi="ar-SA"/>
    </w:rPr>
  </w:style>
  <w:style w:type="paragraph" w:customStyle="1" w:styleId="Nvel3-R">
    <w:name w:val="Nível 3-R"/>
    <w:basedOn w:val="Normal"/>
    <w:autoRedefine/>
    <w:qFormat/>
    <w:pPr>
      <w:numPr>
        <w:numId w:val="1"/>
      </w:numPr>
      <w:suppressAutoHyphens w:val="0"/>
      <w:spacing w:before="120" w:after="120" w:line="276" w:lineRule="auto"/>
      <w:jc w:val="both"/>
      <w:textAlignment w:val="auto"/>
    </w:pPr>
    <w:rPr>
      <w:rFonts w:ascii="Arial" w:eastAsia="Times New Roman" w:hAnsi="Arial"/>
      <w:i/>
      <w:iCs/>
      <w:color w:val="FF0000"/>
      <w:kern w:val="0"/>
      <w:sz w:val="20"/>
      <w:szCs w:val="20"/>
      <w:lang w:eastAsia="pt-BR" w:bidi="ar-SA"/>
    </w:rPr>
  </w:style>
  <w:style w:type="paragraph" w:styleId="SemEspaamento">
    <w:name w:val="No Spacing"/>
    <w:qFormat/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customStyle="1" w:styleId="Nivel01">
    <w:name w:val="Nivel 01"/>
    <w:basedOn w:val="Ttulo1"/>
    <w:next w:val="Normal"/>
    <w:autoRedefine/>
    <w:qFormat/>
    <w:rsid w:val="000D03BA"/>
    <w:pPr>
      <w:keepLines/>
      <w:numPr>
        <w:numId w:val="4"/>
      </w:numPr>
      <w:tabs>
        <w:tab w:val="left" w:pos="-709"/>
      </w:tabs>
      <w:suppressAutoHyphens/>
      <w:spacing w:before="240" w:after="120" w:line="276" w:lineRule="auto"/>
      <w:jc w:val="both"/>
    </w:pPr>
    <w:rPr>
      <w:rFonts w:eastAsia="MS Gothic" w:cs="Arial"/>
      <w:bCs/>
    </w:rPr>
  </w:style>
  <w:style w:type="paragraph" w:customStyle="1" w:styleId="Nivel2">
    <w:name w:val="Nivel 2"/>
    <w:basedOn w:val="Normal"/>
    <w:autoRedefine/>
    <w:qFormat/>
    <w:rsid w:val="000D03BA"/>
    <w:pPr>
      <w:numPr>
        <w:ilvl w:val="1"/>
        <w:numId w:val="4"/>
      </w:numPr>
      <w:spacing w:before="120" w:after="120" w:line="276" w:lineRule="auto"/>
      <w:ind w:left="0" w:firstLine="0"/>
      <w:jc w:val="both"/>
      <w:textAlignment w:val="auto"/>
    </w:pPr>
    <w:rPr>
      <w:rFonts w:ascii="Arial" w:eastAsia="MS Mincho" w:hAnsi="Arial"/>
      <w:color w:val="000000"/>
      <w:kern w:val="0"/>
      <w:sz w:val="20"/>
      <w:szCs w:val="20"/>
      <w:lang w:eastAsia="pt-BR" w:bidi="ar-SA"/>
    </w:rPr>
  </w:style>
  <w:style w:type="paragraph" w:customStyle="1" w:styleId="Nivel3">
    <w:name w:val="Nivel 3"/>
    <w:basedOn w:val="Normal"/>
    <w:autoRedefine/>
    <w:qFormat/>
    <w:rsid w:val="000D03BA"/>
    <w:pPr>
      <w:numPr>
        <w:ilvl w:val="2"/>
        <w:numId w:val="4"/>
      </w:numPr>
      <w:spacing w:before="120" w:after="120" w:line="276" w:lineRule="auto"/>
      <w:ind w:left="284" w:firstLine="0"/>
      <w:jc w:val="both"/>
      <w:textAlignment w:val="auto"/>
    </w:pPr>
    <w:rPr>
      <w:rFonts w:ascii="Arial" w:eastAsia="MS Mincho" w:hAnsi="Arial"/>
      <w:color w:val="000000"/>
      <w:kern w:val="0"/>
      <w:sz w:val="20"/>
      <w:szCs w:val="20"/>
      <w:lang w:eastAsia="pt-BR" w:bidi="ar-SA"/>
    </w:rPr>
  </w:style>
  <w:style w:type="numbering" w:customStyle="1" w:styleId="LFO6">
    <w:name w:val="LFO6"/>
    <w:qFormat/>
  </w:style>
  <w:style w:type="numbering" w:customStyle="1" w:styleId="LFO3">
    <w:name w:val="LFO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FB68A-871E-4B8B-82B7-679FC3ACB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17</Pages>
  <Words>3972</Words>
  <Characters>21453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Hebert Hir Pinto</dc:creator>
  <dc:description/>
  <cp:lastModifiedBy>Lidiane Braga Furtado</cp:lastModifiedBy>
  <cp:revision>106</cp:revision>
  <cp:lastPrinted>2025-03-12T17:49:00Z</cp:lastPrinted>
  <dcterms:created xsi:type="dcterms:W3CDTF">2024-03-26T13:16:00Z</dcterms:created>
  <dcterms:modified xsi:type="dcterms:W3CDTF">2025-03-12T18:33:00Z</dcterms:modified>
  <dc:language>pt-BR</dc:language>
</cp:coreProperties>
</file>