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F4D" w:rsidRDefault="00BD59D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Edital</w:t>
      </w:r>
    </w:p>
    <w:p w:rsidR="00C8358B" w:rsidRPr="00C90AE0" w:rsidRDefault="00C8358B">
      <w:pPr>
        <w:jc w:val="center"/>
        <w:rPr>
          <w:rFonts w:ascii="Calibri" w:eastAsia="Calibri" w:hAnsi="Calibri" w:cs="Calibri"/>
          <w:b/>
          <w:color w:val="000000"/>
        </w:rPr>
      </w:pPr>
      <w:r w:rsidRPr="00C90AE0">
        <w:rPr>
          <w:rFonts w:ascii="Calibri" w:eastAsia="Calibri" w:hAnsi="Calibri" w:cs="Calibri"/>
          <w:b/>
          <w:color w:val="000000"/>
        </w:rPr>
        <w:t>Registro de Preços</w:t>
      </w:r>
    </w:p>
    <w:p w:rsidR="00CE7F4D" w:rsidRPr="00C90AE0" w:rsidRDefault="00F74078">
      <w:pPr>
        <w:jc w:val="center"/>
        <w:rPr>
          <w:rFonts w:ascii="Calibri" w:eastAsia="Calibri" w:hAnsi="Calibri" w:cs="Calibri"/>
          <w:b/>
        </w:rPr>
      </w:pPr>
      <w:r w:rsidRPr="00C90AE0">
        <w:rPr>
          <w:rFonts w:ascii="Calibri" w:eastAsia="Calibri" w:hAnsi="Calibri" w:cs="Calibri"/>
          <w:b/>
        </w:rPr>
        <w:t xml:space="preserve">PREGÃO </w:t>
      </w:r>
      <w:r w:rsidR="00E968CB">
        <w:rPr>
          <w:rFonts w:ascii="Calibri" w:eastAsia="Calibri" w:hAnsi="Calibri" w:cs="Calibri"/>
          <w:b/>
        </w:rPr>
        <w:t xml:space="preserve">ELETRÔNICO </w:t>
      </w:r>
      <w:r w:rsidRPr="00C90AE0">
        <w:rPr>
          <w:rFonts w:ascii="Calibri" w:eastAsia="Calibri" w:hAnsi="Calibri" w:cs="Calibri"/>
          <w:b/>
        </w:rPr>
        <w:t xml:space="preserve">Nº </w:t>
      </w:r>
      <w:r w:rsidR="00DA252E" w:rsidRPr="00BD00C8">
        <w:rPr>
          <w:rFonts w:ascii="Calibri" w:eastAsia="Calibri" w:hAnsi="Calibri" w:cs="Calibri"/>
          <w:b/>
          <w:u w:val="single"/>
        </w:rPr>
        <w:t>008</w:t>
      </w:r>
      <w:r w:rsidR="00BD59D8" w:rsidRPr="00BD00C8">
        <w:rPr>
          <w:rFonts w:ascii="Calibri" w:hAnsi="Calibri" w:cs="Calibri"/>
          <w:b/>
          <w:bCs/>
          <w:sz w:val="22"/>
          <w:szCs w:val="22"/>
          <w:u w:val="single"/>
        </w:rPr>
        <w:t>/2024</w:t>
      </w:r>
      <w:r w:rsidRPr="00C90AE0">
        <w:rPr>
          <w:rFonts w:ascii="Calibri" w:eastAsia="Calibri" w:hAnsi="Calibri" w:cs="Calibri"/>
          <w:b/>
        </w:rPr>
        <w:t xml:space="preserve"> </w:t>
      </w:r>
    </w:p>
    <w:p w:rsidR="00CE7F4D" w:rsidRDefault="0093031C">
      <w:pPr>
        <w:jc w:val="center"/>
        <w:rPr>
          <w:rFonts w:ascii="Calibri" w:eastAsia="Calibri" w:hAnsi="Calibri" w:cs="Calibri"/>
          <w:b/>
          <w:sz w:val="22"/>
          <w:szCs w:val="22"/>
        </w:rPr>
      </w:pPr>
      <w:r w:rsidRPr="00C90AE0">
        <w:rPr>
          <w:rFonts w:ascii="Calibri" w:eastAsia="Calibri" w:hAnsi="Calibri" w:cs="Calibri"/>
        </w:rPr>
        <w:t>MUNICÍPIO DE RIO BONITO</w:t>
      </w:r>
    </w:p>
    <w:p w:rsidR="00CE7F4D" w:rsidRDefault="00CE7F4D">
      <w:pPr>
        <w:jc w:val="both"/>
        <w:rPr>
          <w:rFonts w:ascii="Calibri" w:eastAsia="Calibri" w:hAnsi="Calibri" w:cs="Calibri"/>
          <w:sz w:val="22"/>
          <w:szCs w:val="22"/>
        </w:rPr>
      </w:pPr>
    </w:p>
    <w:p w:rsidR="00A97D19" w:rsidRPr="0051731D" w:rsidRDefault="00F74078" w:rsidP="00A97D19">
      <w:pPr>
        <w:jc w:val="both"/>
        <w:rPr>
          <w:rStyle w:val="Forte"/>
          <w:rFonts w:ascii="Calibri" w:hAnsi="Calibri" w:cs="Calibri"/>
          <w:b w:val="0"/>
          <w:sz w:val="22"/>
          <w:szCs w:val="22"/>
        </w:rPr>
      </w:pPr>
      <w:r w:rsidRPr="0051731D">
        <w:rPr>
          <w:rFonts w:ascii="Calibri" w:eastAsia="Calibri" w:hAnsi="Calibri" w:cs="Calibri"/>
          <w:sz w:val="22"/>
          <w:szCs w:val="22"/>
        </w:rPr>
        <w:t xml:space="preserve">O MUNICÍPIO DE </w:t>
      </w:r>
      <w:r w:rsidR="0093031C" w:rsidRPr="0051731D">
        <w:rPr>
          <w:rFonts w:ascii="Calibri" w:eastAsia="Calibri" w:hAnsi="Calibri" w:cs="Calibri"/>
          <w:sz w:val="22"/>
          <w:szCs w:val="22"/>
        </w:rPr>
        <w:t>RIO BONITO</w:t>
      </w:r>
      <w:r w:rsidRPr="0051731D">
        <w:rPr>
          <w:rFonts w:ascii="Calibri" w:eastAsia="Calibri" w:hAnsi="Calibri" w:cs="Calibri"/>
          <w:b/>
          <w:sz w:val="22"/>
          <w:szCs w:val="22"/>
        </w:rPr>
        <w:t>,</w:t>
      </w:r>
      <w:r w:rsidRPr="0051731D">
        <w:rPr>
          <w:rFonts w:ascii="Calibri" w:eastAsia="Calibri" w:hAnsi="Calibri" w:cs="Calibri"/>
          <w:sz w:val="22"/>
          <w:szCs w:val="22"/>
        </w:rPr>
        <w:t xml:space="preserve"> TORNA</w:t>
      </w:r>
      <w:r w:rsidRPr="0051731D">
        <w:rPr>
          <w:rFonts w:ascii="Calibri" w:eastAsia="Calibri" w:hAnsi="Calibri" w:cs="Calibri"/>
          <w:color w:val="000000"/>
          <w:sz w:val="22"/>
          <w:szCs w:val="22"/>
        </w:rPr>
        <w:t xml:space="preserve"> PÚBLICO, PARA CONHECIMENTO DOS INTERESSADOS, QUE A PREFEITURA MUNICIPAL, REALIZARÁ LICITAÇÃO NA MODALIDADE </w:t>
      </w:r>
      <w:r w:rsidR="00770948" w:rsidRPr="0051731D">
        <w:rPr>
          <w:rFonts w:ascii="Calibri" w:hAnsi="Calibri" w:cs="Calibri"/>
          <w:b/>
          <w:sz w:val="22"/>
          <w:szCs w:val="22"/>
        </w:rPr>
        <w:t xml:space="preserve">PREGÃO ELETRÔNICO </w:t>
      </w:r>
      <w:r w:rsidR="00741015" w:rsidRPr="0051731D">
        <w:rPr>
          <w:rFonts w:ascii="Calibri" w:hAnsi="Calibri" w:cs="Calibri"/>
          <w:b/>
          <w:sz w:val="22"/>
          <w:szCs w:val="22"/>
        </w:rPr>
        <w:t>PARA REGISTRO DE PREÇOS EXCLUSIVO PARA MICROEMPREENDEDOR INDIVIDUAL, MICROEMPRESAS E EMPRESAS DE PEQUENO PORTE</w:t>
      </w:r>
      <w:r w:rsidR="00B85808">
        <w:rPr>
          <w:rFonts w:ascii="Calibri" w:hAnsi="Calibri" w:cs="Calibri"/>
          <w:b/>
          <w:sz w:val="22"/>
          <w:szCs w:val="22"/>
        </w:rPr>
        <w:t>,</w:t>
      </w:r>
      <w:r w:rsidR="00943280" w:rsidRPr="0051731D">
        <w:rPr>
          <w:rFonts w:ascii="Calibri" w:hAnsi="Calibri" w:cs="Calibri"/>
          <w:b/>
          <w:sz w:val="22"/>
          <w:szCs w:val="22"/>
        </w:rPr>
        <w:t xml:space="preserve"> </w:t>
      </w:r>
      <w:r w:rsidR="00BD59D8">
        <w:rPr>
          <w:rFonts w:ascii="Calibri" w:hAnsi="Calibri" w:cs="Calibri"/>
          <w:b/>
          <w:sz w:val="22"/>
          <w:szCs w:val="22"/>
        </w:rPr>
        <w:t xml:space="preserve">EXCETO OS ITENS 41, 47 E 91, </w:t>
      </w:r>
      <w:r w:rsidRPr="0051731D">
        <w:rPr>
          <w:rFonts w:ascii="Calibri" w:eastAsia="Calibri" w:hAnsi="Calibri" w:cs="Calibri"/>
          <w:color w:val="000000"/>
          <w:sz w:val="22"/>
          <w:szCs w:val="22"/>
        </w:rPr>
        <w:t xml:space="preserve">NOS TERMOS DA LEI Nº 14.133/2021, DA </w:t>
      </w:r>
      <w:r w:rsidRPr="0051731D">
        <w:rPr>
          <w:rFonts w:ascii="Calibri" w:eastAsia="Calibri" w:hAnsi="Calibri" w:cs="Calibri"/>
          <w:sz w:val="22"/>
          <w:szCs w:val="22"/>
        </w:rPr>
        <w:t>LEI COMPLEMENTAR Nº 123/2006</w:t>
      </w:r>
      <w:bookmarkStart w:id="0" w:name="_Hlk168920991"/>
      <w:r w:rsidR="00A97D19" w:rsidRPr="0051731D">
        <w:rPr>
          <w:rStyle w:val="Forte"/>
          <w:rFonts w:ascii="Calibri" w:hAnsi="Calibri" w:cs="Calibri"/>
          <w:b w:val="0"/>
          <w:sz w:val="22"/>
          <w:szCs w:val="22"/>
        </w:rPr>
        <w:t>,</w:t>
      </w:r>
      <w:r w:rsidR="006C000B" w:rsidRPr="0051731D">
        <w:rPr>
          <w:rStyle w:val="Forte"/>
          <w:rFonts w:ascii="Calibri" w:hAnsi="Calibri" w:cs="Calibri"/>
          <w:b w:val="0"/>
          <w:sz w:val="22"/>
          <w:szCs w:val="22"/>
        </w:rPr>
        <w:t xml:space="preserve"> NO DECRETO</w:t>
      </w:r>
      <w:r w:rsidR="00A97D19" w:rsidRPr="0051731D">
        <w:rPr>
          <w:rStyle w:val="Forte"/>
          <w:rFonts w:ascii="Calibri" w:hAnsi="Calibri" w:cs="Calibri"/>
          <w:b w:val="0"/>
          <w:sz w:val="22"/>
          <w:szCs w:val="22"/>
        </w:rPr>
        <w:t xml:space="preserve"> 406</w:t>
      </w:r>
      <w:r w:rsidR="006C000B" w:rsidRPr="0051731D">
        <w:rPr>
          <w:rStyle w:val="Forte"/>
          <w:rFonts w:ascii="Calibri" w:hAnsi="Calibri" w:cs="Calibri"/>
          <w:b w:val="0"/>
          <w:sz w:val="22"/>
          <w:szCs w:val="22"/>
        </w:rPr>
        <w:t>, de 29 de dezembro de 2023 e 477, de 25 de junho 2024</w:t>
      </w:r>
      <w:bookmarkEnd w:id="0"/>
      <w:r w:rsidR="00A97D19" w:rsidRPr="0051731D">
        <w:rPr>
          <w:rStyle w:val="Forte"/>
          <w:rFonts w:ascii="Calibri" w:hAnsi="Calibri" w:cs="Calibri"/>
          <w:b w:val="0"/>
          <w:sz w:val="22"/>
          <w:szCs w:val="22"/>
        </w:rPr>
        <w:t xml:space="preserve">, E DAS EXIGÊNCIAS ESTABELECIDAS NESTE EDITAL.  </w:t>
      </w:r>
    </w:p>
    <w:p w:rsidR="00A97D19" w:rsidRPr="00D85A51" w:rsidRDefault="00A97D19" w:rsidP="00A97D19">
      <w:pPr>
        <w:jc w:val="both"/>
        <w:rPr>
          <w:rFonts w:eastAsia="Calibri"/>
          <w:bCs/>
          <w:color w:val="000000"/>
        </w:rPr>
      </w:pPr>
    </w:p>
    <w:p w:rsidR="00CE7F4D" w:rsidRPr="0051731D" w:rsidRDefault="00F74078" w:rsidP="00A97D19">
      <w:pPr>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Data da sessão: </w:t>
      </w:r>
      <w:r w:rsidR="00BD00C8">
        <w:rPr>
          <w:rFonts w:ascii="Calibri" w:eastAsia="Calibri" w:hAnsi="Calibri" w:cs="Calibri"/>
          <w:color w:val="000000"/>
          <w:sz w:val="22"/>
          <w:szCs w:val="22"/>
        </w:rPr>
        <w:t>22 de outubro de 2024</w:t>
      </w:r>
    </w:p>
    <w:p w:rsidR="00CE7F4D" w:rsidRPr="0051731D" w:rsidRDefault="00F74078">
      <w:pPr>
        <w:spacing w:line="276" w:lineRule="auto"/>
        <w:rPr>
          <w:rFonts w:ascii="Calibri" w:eastAsia="Calibri" w:hAnsi="Calibri" w:cs="Calibri"/>
          <w:sz w:val="22"/>
          <w:szCs w:val="22"/>
        </w:rPr>
      </w:pPr>
      <w:r w:rsidRPr="0051731D">
        <w:rPr>
          <w:rFonts w:ascii="Calibri" w:eastAsia="Calibri" w:hAnsi="Calibri" w:cs="Calibri"/>
          <w:color w:val="000000"/>
          <w:sz w:val="22"/>
          <w:szCs w:val="22"/>
        </w:rPr>
        <w:t xml:space="preserve">Horário: </w:t>
      </w:r>
      <w:r w:rsidR="00BD00C8">
        <w:rPr>
          <w:rFonts w:ascii="Calibri" w:eastAsia="Calibri" w:hAnsi="Calibri" w:cs="Calibri"/>
          <w:color w:val="000000"/>
          <w:sz w:val="22"/>
          <w:szCs w:val="22"/>
        </w:rPr>
        <w:t>10:00 h</w:t>
      </w:r>
    </w:p>
    <w:p w:rsidR="00CE7F4D" w:rsidRPr="0051731D" w:rsidRDefault="00F74078">
      <w:pPr>
        <w:spacing w:line="276" w:lineRule="auto"/>
        <w:rPr>
          <w:rFonts w:ascii="Calibri" w:eastAsia="Calibri" w:hAnsi="Calibri" w:cs="Calibri"/>
          <w:sz w:val="22"/>
          <w:szCs w:val="22"/>
        </w:rPr>
      </w:pPr>
      <w:r w:rsidRPr="0051731D">
        <w:rPr>
          <w:rFonts w:ascii="Calibri" w:eastAsia="Calibri" w:hAnsi="Calibri" w:cs="Calibri"/>
          <w:color w:val="000000"/>
          <w:sz w:val="22"/>
          <w:szCs w:val="22"/>
        </w:rPr>
        <w:t xml:space="preserve">Local: Portal de Compras Públicas – </w:t>
      </w:r>
      <w:hyperlink r:id="rId8">
        <w:r w:rsidRPr="0051731D">
          <w:rPr>
            <w:rFonts w:ascii="Calibri" w:eastAsia="Calibri" w:hAnsi="Calibri" w:cs="Calibri"/>
            <w:color w:val="000080"/>
            <w:sz w:val="22"/>
            <w:szCs w:val="22"/>
            <w:u w:val="single"/>
          </w:rPr>
          <w:t>www.portaldecompraspublicas.com.br</w:t>
        </w:r>
      </w:hyperlink>
      <w:r w:rsidRPr="0051731D">
        <w:rPr>
          <w:rFonts w:ascii="Calibri" w:eastAsia="Calibri" w:hAnsi="Calibri" w:cs="Calibri"/>
          <w:color w:val="000000"/>
          <w:sz w:val="22"/>
          <w:szCs w:val="22"/>
        </w:rPr>
        <w:t xml:space="preserve"> </w:t>
      </w:r>
    </w:p>
    <w:p w:rsidR="00CE7F4D" w:rsidRPr="0051731D" w:rsidRDefault="00F74078">
      <w:pPr>
        <w:spacing w:line="276" w:lineRule="auto"/>
        <w:jc w:val="both"/>
        <w:rPr>
          <w:rFonts w:ascii="Calibri" w:eastAsia="Calibri" w:hAnsi="Calibri" w:cs="Calibri"/>
          <w:sz w:val="22"/>
          <w:szCs w:val="22"/>
        </w:rPr>
      </w:pPr>
      <w:r w:rsidRPr="0051731D">
        <w:rPr>
          <w:rFonts w:ascii="Calibri" w:eastAsia="Calibri" w:hAnsi="Calibri" w:cs="Calibri"/>
          <w:sz w:val="22"/>
          <w:szCs w:val="22"/>
        </w:rPr>
        <w:t xml:space="preserve">Critério de Julgamento: </w:t>
      </w:r>
      <w:r w:rsidR="00390845" w:rsidRPr="0051731D">
        <w:rPr>
          <w:rFonts w:ascii="Calibri" w:eastAsia="Calibri" w:hAnsi="Calibri" w:cs="Calibri"/>
          <w:sz w:val="22"/>
          <w:szCs w:val="22"/>
        </w:rPr>
        <w:t>M</w:t>
      </w:r>
      <w:r w:rsidR="009F21FE" w:rsidRPr="0051731D">
        <w:rPr>
          <w:rFonts w:ascii="Calibri" w:eastAsia="Calibri" w:hAnsi="Calibri" w:cs="Calibri"/>
          <w:sz w:val="22"/>
          <w:szCs w:val="22"/>
        </w:rPr>
        <w:t>enor preço</w:t>
      </w:r>
      <w:r w:rsidR="00BD00C8">
        <w:rPr>
          <w:rFonts w:ascii="Calibri" w:eastAsia="Calibri" w:hAnsi="Calibri" w:cs="Calibri"/>
          <w:sz w:val="22"/>
          <w:szCs w:val="22"/>
        </w:rPr>
        <w:t xml:space="preserve"> por item</w:t>
      </w:r>
    </w:p>
    <w:p w:rsidR="00CE7F4D" w:rsidRPr="0051731D" w:rsidRDefault="00F74078">
      <w:pPr>
        <w:rPr>
          <w:rFonts w:ascii="Calibri" w:eastAsia="Calibri" w:hAnsi="Calibri" w:cs="Calibri"/>
          <w:sz w:val="22"/>
          <w:szCs w:val="22"/>
        </w:rPr>
      </w:pPr>
      <w:r w:rsidRPr="0051731D">
        <w:rPr>
          <w:rFonts w:ascii="Calibri" w:eastAsia="Calibri" w:hAnsi="Calibri" w:cs="Calibri"/>
          <w:sz w:val="22"/>
          <w:szCs w:val="22"/>
        </w:rPr>
        <w:t xml:space="preserve">Modo de disputa: </w:t>
      </w:r>
      <w:r w:rsidR="00390845" w:rsidRPr="0051731D">
        <w:rPr>
          <w:rFonts w:ascii="Calibri" w:eastAsia="Calibri" w:hAnsi="Calibri" w:cs="Calibri"/>
          <w:sz w:val="22"/>
          <w:szCs w:val="22"/>
        </w:rPr>
        <w:t>A</w:t>
      </w:r>
      <w:r w:rsidR="00E37860" w:rsidRPr="0051731D">
        <w:rPr>
          <w:rFonts w:ascii="Calibri" w:eastAsia="Calibri" w:hAnsi="Calibri" w:cs="Calibri"/>
          <w:sz w:val="22"/>
          <w:szCs w:val="22"/>
        </w:rPr>
        <w:t>berto</w:t>
      </w:r>
    </w:p>
    <w:p w:rsidR="00CE7F4D" w:rsidRPr="0051731D" w:rsidRDefault="00F74078">
      <w:pPr>
        <w:rPr>
          <w:rFonts w:ascii="Calibri" w:eastAsia="Calibri" w:hAnsi="Calibri" w:cs="Calibri"/>
          <w:sz w:val="22"/>
          <w:szCs w:val="22"/>
        </w:rPr>
      </w:pPr>
      <w:r w:rsidRPr="0051731D">
        <w:rPr>
          <w:rFonts w:ascii="Calibri" w:eastAsia="Calibri" w:hAnsi="Calibri" w:cs="Calibri"/>
          <w:sz w:val="22"/>
          <w:szCs w:val="22"/>
        </w:rPr>
        <w:t xml:space="preserve">Impugnações e Esclarecimentos até às </w:t>
      </w:r>
      <w:r w:rsidR="00BD00C8">
        <w:rPr>
          <w:rFonts w:ascii="Calibri" w:eastAsia="Calibri" w:hAnsi="Calibri" w:cs="Calibri"/>
          <w:sz w:val="22"/>
          <w:szCs w:val="22"/>
        </w:rPr>
        <w:t>17:00</w:t>
      </w:r>
      <w:r w:rsidRPr="0051731D">
        <w:rPr>
          <w:rFonts w:ascii="Calibri" w:eastAsia="Calibri" w:hAnsi="Calibri" w:cs="Calibri"/>
          <w:sz w:val="22"/>
          <w:szCs w:val="22"/>
        </w:rPr>
        <w:t xml:space="preserve"> horas do dia </w:t>
      </w:r>
      <w:r w:rsidR="00BD00C8">
        <w:rPr>
          <w:rFonts w:ascii="Calibri" w:eastAsia="Calibri" w:hAnsi="Calibri" w:cs="Calibri"/>
          <w:sz w:val="22"/>
          <w:szCs w:val="22"/>
        </w:rPr>
        <w:t>17/10/2024</w:t>
      </w:r>
      <w:r w:rsidRPr="0051731D">
        <w:rPr>
          <w:rFonts w:ascii="Calibri" w:eastAsia="Calibri" w:hAnsi="Calibri" w:cs="Calibri"/>
          <w:sz w:val="22"/>
          <w:szCs w:val="22"/>
        </w:rPr>
        <w:t>.</w:t>
      </w:r>
    </w:p>
    <w:p w:rsidR="00CE7F4D" w:rsidRPr="0051731D" w:rsidRDefault="00E968CB">
      <w:pPr>
        <w:tabs>
          <w:tab w:val="left" w:pos="6570"/>
        </w:tabs>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Processo nº: </w:t>
      </w:r>
      <w:r w:rsidR="00BD59D8">
        <w:rPr>
          <w:rFonts w:ascii="Calibri" w:eastAsia="Calibri" w:hAnsi="Calibri" w:cs="Calibri"/>
          <w:color w:val="000000"/>
          <w:sz w:val="22"/>
          <w:szCs w:val="22"/>
        </w:rPr>
        <w:t>1496/2024</w:t>
      </w:r>
    </w:p>
    <w:p w:rsidR="00E968CB" w:rsidRPr="0051731D" w:rsidRDefault="00E968CB">
      <w:pPr>
        <w:tabs>
          <w:tab w:val="left" w:pos="6570"/>
        </w:tabs>
        <w:jc w:val="both"/>
        <w:rPr>
          <w:rFonts w:ascii="Calibri" w:eastAsia="Calibri" w:hAnsi="Calibri" w:cs="Calibri"/>
          <w:color w:val="000000"/>
          <w:sz w:val="22"/>
          <w:szCs w:val="22"/>
        </w:rPr>
      </w:pPr>
    </w:p>
    <w:p w:rsidR="00CE7F4D" w:rsidRPr="0051731D" w:rsidRDefault="00F74078" w:rsidP="004314CE">
      <w:pPr>
        <w:keepNext/>
        <w:keepLines/>
        <w:numPr>
          <w:ilvl w:val="0"/>
          <w:numId w:val="3"/>
        </w:numPr>
        <w:pBdr>
          <w:top w:val="nil"/>
          <w:left w:val="nil"/>
          <w:bottom w:val="nil"/>
          <w:right w:val="nil"/>
          <w:between w:val="nil"/>
        </w:pBdr>
        <w:shd w:val="clear" w:color="auto" w:fill="D7E3BC"/>
        <w:tabs>
          <w:tab w:val="left" w:pos="567"/>
          <w:tab w:val="left" w:pos="426"/>
        </w:tabs>
        <w:jc w:val="both"/>
        <w:rPr>
          <w:rFonts w:ascii="Calibri" w:hAnsi="Calibri" w:cs="Calibri"/>
          <w:color w:val="000000"/>
          <w:sz w:val="22"/>
          <w:szCs w:val="22"/>
        </w:rPr>
      </w:pPr>
      <w:r w:rsidRPr="0051731D">
        <w:rPr>
          <w:rFonts w:ascii="Calibri" w:eastAsia="Calibri" w:hAnsi="Calibri" w:cs="Calibri"/>
          <w:b/>
          <w:color w:val="000000"/>
          <w:sz w:val="22"/>
          <w:szCs w:val="22"/>
        </w:rPr>
        <w:t>DO OBJETO.</w:t>
      </w:r>
    </w:p>
    <w:p w:rsidR="00CE7F4D" w:rsidRPr="0051731D" w:rsidRDefault="00CE7F4D">
      <w:pPr>
        <w:rPr>
          <w:rFonts w:ascii="Calibri" w:eastAsia="Calibri" w:hAnsi="Calibri" w:cs="Calibri"/>
          <w:sz w:val="22"/>
          <w:szCs w:val="22"/>
        </w:rPr>
      </w:pPr>
    </w:p>
    <w:p w:rsidR="007C1B19" w:rsidRPr="0051731D" w:rsidRDefault="00BD59D8" w:rsidP="004314CE">
      <w:pPr>
        <w:numPr>
          <w:ilvl w:val="1"/>
          <w:numId w:val="3"/>
        </w:numPr>
        <w:tabs>
          <w:tab w:val="left" w:pos="426"/>
        </w:tabs>
        <w:ind w:left="0" w:firstLine="0"/>
        <w:jc w:val="both"/>
        <w:rPr>
          <w:rFonts w:ascii="Calibri" w:hAnsi="Calibri" w:cs="Calibri"/>
          <w:sz w:val="22"/>
          <w:szCs w:val="22"/>
        </w:rPr>
      </w:pPr>
      <w:r>
        <w:rPr>
          <w:rFonts w:ascii="Calibri" w:hAnsi="Calibri" w:cs="Calibri"/>
          <w:sz w:val="22"/>
          <w:szCs w:val="22"/>
        </w:rPr>
        <w:t xml:space="preserve">REGISTRO DE PREÇOS PARA FUTURA AQUISIÇÃO DE GÊNEROS ALIMENTICIOS PARA ATENER AOS SEGUINTES SETORES: EQUIPE DE OBRA E MANUTENÇÃO DA SAÚDE, HEMONÚCLEO, RESIDENCIAS TERAPEUTICAS I, II E III, CENTRO DE ATENÇÃO PSICOSSOCIAL - CAPS, UNIDADE DE ATENDIMENTO DE URGÊNCIA - SAMU E A UNIDADE DE PRONTO ATENDIMETO - UPA. SENDO ATRAVES DESTE, SOLICITAR ABERTURA DE NOVO PROCESSO DE GÊNEROS ALIMENTICIOS PARA UM PERÍODO DE 12 </w:t>
      </w:r>
      <w:proofErr w:type="gramStart"/>
      <w:r>
        <w:rPr>
          <w:rFonts w:ascii="Calibri" w:hAnsi="Calibri" w:cs="Calibri"/>
          <w:sz w:val="22"/>
          <w:szCs w:val="22"/>
        </w:rPr>
        <w:t>MESES.</w:t>
      </w:r>
      <w:r w:rsidR="007C1B19" w:rsidRPr="0051731D">
        <w:rPr>
          <w:rFonts w:ascii="Calibri" w:hAnsi="Calibri" w:cs="Calibri"/>
          <w:b/>
          <w:sz w:val="22"/>
          <w:szCs w:val="22"/>
        </w:rPr>
        <w:t>,</w:t>
      </w:r>
      <w:proofErr w:type="gramEnd"/>
      <w:r w:rsidR="007C1B19" w:rsidRPr="0051731D">
        <w:rPr>
          <w:rFonts w:ascii="Calibri" w:hAnsi="Calibri" w:cs="Calibri"/>
          <w:sz w:val="22"/>
          <w:szCs w:val="22"/>
        </w:rPr>
        <w:t xml:space="preserve"> </w:t>
      </w:r>
      <w:r w:rsidR="007C1B19" w:rsidRPr="0051731D">
        <w:rPr>
          <w:rFonts w:ascii="Calibri" w:eastAsia="Calibri" w:hAnsi="Calibri" w:cs="Calibri"/>
          <w:color w:val="000000"/>
          <w:sz w:val="22"/>
          <w:szCs w:val="22"/>
        </w:rPr>
        <w:t xml:space="preserve">conforme condições, quantidades e exigências estabelecidas neste Edital e </w:t>
      </w:r>
      <w:r w:rsidR="00A11291" w:rsidRPr="0051731D">
        <w:rPr>
          <w:rFonts w:ascii="Calibri" w:eastAsia="Calibri" w:hAnsi="Calibri" w:cs="Calibri"/>
          <w:color w:val="000000"/>
          <w:sz w:val="22"/>
          <w:szCs w:val="22"/>
        </w:rPr>
        <w:t>o Termo de Referência</w:t>
      </w:r>
      <w:r w:rsidR="00255C05" w:rsidRPr="0051731D">
        <w:rPr>
          <w:rFonts w:ascii="Calibri" w:eastAsia="Calibri" w:hAnsi="Calibri" w:cs="Calibri"/>
          <w:color w:val="000000"/>
          <w:sz w:val="22"/>
          <w:szCs w:val="22"/>
        </w:rPr>
        <w:t xml:space="preserve"> (Anexo II).</w:t>
      </w:r>
    </w:p>
    <w:p w:rsidR="007C1B19" w:rsidRPr="0051731D" w:rsidRDefault="007C1B19" w:rsidP="007C1B19">
      <w:pPr>
        <w:tabs>
          <w:tab w:val="left" w:pos="426"/>
        </w:tabs>
        <w:jc w:val="both"/>
        <w:rPr>
          <w:rFonts w:ascii="Calibri" w:hAnsi="Calibri" w:cs="Calibri"/>
          <w:sz w:val="22"/>
          <w:szCs w:val="22"/>
        </w:rPr>
      </w:pPr>
    </w:p>
    <w:p w:rsidR="00CE7F4D" w:rsidRPr="0051731D" w:rsidRDefault="00F74078" w:rsidP="004314CE">
      <w:pPr>
        <w:numPr>
          <w:ilvl w:val="1"/>
          <w:numId w:val="3"/>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 xml:space="preserve">A licitação será dividida em </w:t>
      </w:r>
      <w:r w:rsidRPr="0051731D">
        <w:rPr>
          <w:rFonts w:ascii="Calibri" w:eastAsia="Calibri" w:hAnsi="Calibri" w:cs="Calibri"/>
          <w:b/>
          <w:sz w:val="22"/>
          <w:szCs w:val="22"/>
        </w:rPr>
        <w:t>ITENS,</w:t>
      </w:r>
      <w:r w:rsidRPr="0051731D">
        <w:rPr>
          <w:rFonts w:ascii="Calibri" w:eastAsia="Calibri" w:hAnsi="Calibri" w:cs="Calibri"/>
          <w:sz w:val="22"/>
          <w:szCs w:val="22"/>
        </w:rPr>
        <w:t xml:space="preserve"> conforme tabela constante do Termo de Referência, facultando-se ao licitante a participação em quantos itens forem de seu interesse.</w:t>
      </w:r>
    </w:p>
    <w:p w:rsidR="00CE7F4D" w:rsidRPr="0051731D" w:rsidRDefault="00CE7F4D">
      <w:pPr>
        <w:tabs>
          <w:tab w:val="left" w:pos="426"/>
        </w:tabs>
        <w:jc w:val="both"/>
        <w:rPr>
          <w:rFonts w:ascii="Calibri" w:eastAsia="Calibri" w:hAnsi="Calibri" w:cs="Calibri"/>
          <w:sz w:val="22"/>
          <w:szCs w:val="22"/>
        </w:rPr>
      </w:pPr>
    </w:p>
    <w:p w:rsidR="00CE7F4D" w:rsidRPr="0051731D" w:rsidRDefault="00F74078" w:rsidP="004314CE">
      <w:pPr>
        <w:numPr>
          <w:ilvl w:val="1"/>
          <w:numId w:val="3"/>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b/>
          <w:color w:val="000000"/>
          <w:sz w:val="22"/>
          <w:szCs w:val="22"/>
        </w:rPr>
        <w:t xml:space="preserve">O critério de julgamento adotado será o </w:t>
      </w:r>
      <w:r w:rsidR="00BD59D8">
        <w:rPr>
          <w:rFonts w:ascii="Calibri" w:hAnsi="Calibri" w:cs="Calibri"/>
          <w:b/>
          <w:bCs/>
          <w:sz w:val="22"/>
          <w:szCs w:val="22"/>
        </w:rPr>
        <w:t>ITEM</w:t>
      </w:r>
      <w:r w:rsidRPr="0051731D">
        <w:rPr>
          <w:rFonts w:ascii="Calibri" w:eastAsia="Calibri" w:hAnsi="Calibri" w:cs="Calibri"/>
          <w:color w:val="000000"/>
          <w:sz w:val="22"/>
          <w:szCs w:val="22"/>
        </w:rPr>
        <w:t>, considerado o menor dispêndio para a Administração, nos termos do art. 34 da Lei nº 14.133/2021,</w:t>
      </w:r>
      <w:r w:rsidR="00A11291" w:rsidRPr="0051731D">
        <w:rPr>
          <w:rFonts w:ascii="Calibri" w:eastAsia="Calibri" w:hAnsi="Calibri" w:cs="Calibri"/>
          <w:color w:val="000000"/>
          <w:sz w:val="22"/>
          <w:szCs w:val="22"/>
        </w:rPr>
        <w:t xml:space="preserve"> e pela Lei Complementar Federal </w:t>
      </w:r>
      <w:r w:rsidR="00CE17D5" w:rsidRPr="004920FC">
        <w:rPr>
          <w:rFonts w:ascii="Calibri" w:hAnsi="Calibri" w:cs="Calibri"/>
          <w:sz w:val="22"/>
          <w:szCs w:val="22"/>
        </w:rPr>
        <w:t>Lei nº 123/2006,</w:t>
      </w:r>
      <w:r w:rsidR="00746CF8" w:rsidRPr="0051731D">
        <w:rPr>
          <w:rStyle w:val="Forte"/>
          <w:rFonts w:ascii="Calibri" w:hAnsi="Calibri" w:cs="Calibri"/>
          <w:b w:val="0"/>
          <w:sz w:val="22"/>
          <w:szCs w:val="22"/>
        </w:rPr>
        <w:t xml:space="preserve"> DECRETOS MUNICIPAIS 404/2023,</w:t>
      </w:r>
      <w:r w:rsidR="006C000B" w:rsidRPr="0051731D">
        <w:rPr>
          <w:rStyle w:val="Forte"/>
          <w:rFonts w:ascii="Calibri" w:hAnsi="Calibri" w:cs="Calibri"/>
          <w:b w:val="0"/>
          <w:sz w:val="22"/>
          <w:szCs w:val="22"/>
        </w:rPr>
        <w:t xml:space="preserve"> NO DECRETO 406, de 29 de dezembro de 2023 e 477, de 25 de junho 2024,</w:t>
      </w:r>
      <w:r w:rsidR="00CE17D5" w:rsidRPr="004920FC">
        <w:rPr>
          <w:rFonts w:ascii="Calibri" w:hAnsi="Calibri" w:cs="Calibri"/>
          <w:sz w:val="22"/>
          <w:szCs w:val="22"/>
        </w:rPr>
        <w:t xml:space="preserve"> </w:t>
      </w:r>
      <w:r w:rsidRPr="0051731D">
        <w:rPr>
          <w:rFonts w:ascii="Calibri" w:eastAsia="Calibri" w:hAnsi="Calibri" w:cs="Calibri"/>
          <w:color w:val="000000"/>
          <w:sz w:val="22"/>
          <w:szCs w:val="22"/>
        </w:rPr>
        <w:t xml:space="preserve">e observadas as exigências contidas neste Edital e seus Anexos quanto às especificações do objeto. </w:t>
      </w:r>
    </w:p>
    <w:p w:rsidR="00CE7F4D" w:rsidRPr="0051731D" w:rsidRDefault="00CE7F4D">
      <w:pPr>
        <w:pBdr>
          <w:top w:val="nil"/>
          <w:left w:val="nil"/>
          <w:bottom w:val="nil"/>
          <w:right w:val="nil"/>
          <w:between w:val="nil"/>
        </w:pBdr>
        <w:ind w:left="720"/>
        <w:rPr>
          <w:rFonts w:ascii="Calibri" w:eastAsia="Calibri" w:hAnsi="Calibri" w:cs="Calibri"/>
          <w:color w:val="000000"/>
          <w:sz w:val="22"/>
          <w:szCs w:val="22"/>
        </w:rPr>
      </w:pPr>
    </w:p>
    <w:p w:rsidR="00CE7F4D" w:rsidRPr="0051731D" w:rsidRDefault="00F74078" w:rsidP="004314CE">
      <w:pPr>
        <w:keepNext/>
        <w:keepLines/>
        <w:numPr>
          <w:ilvl w:val="0"/>
          <w:numId w:val="3"/>
        </w:numPr>
        <w:pBdr>
          <w:top w:val="nil"/>
          <w:left w:val="nil"/>
          <w:bottom w:val="nil"/>
          <w:right w:val="nil"/>
          <w:between w:val="nil"/>
        </w:pBdr>
        <w:shd w:val="clear" w:color="auto" w:fill="D7E3BC"/>
        <w:tabs>
          <w:tab w:val="left" w:pos="567"/>
          <w:tab w:val="left" w:pos="284"/>
        </w:tabs>
        <w:jc w:val="both"/>
        <w:rPr>
          <w:rFonts w:ascii="Calibri" w:hAnsi="Calibri" w:cs="Calibri"/>
          <w:color w:val="000000"/>
          <w:sz w:val="22"/>
          <w:szCs w:val="22"/>
        </w:rPr>
      </w:pPr>
      <w:r w:rsidRPr="0051731D">
        <w:rPr>
          <w:rFonts w:ascii="Calibri" w:eastAsia="Calibri" w:hAnsi="Calibri" w:cs="Calibri"/>
          <w:b/>
          <w:color w:val="000000"/>
          <w:sz w:val="22"/>
          <w:szCs w:val="22"/>
        </w:rPr>
        <w:t>DOS RECURSOS ORÇAMENTÁRIOS</w:t>
      </w:r>
    </w:p>
    <w:p w:rsidR="00CE7F4D" w:rsidRPr="0051731D" w:rsidRDefault="00CE7F4D">
      <w:pPr>
        <w:rPr>
          <w:rFonts w:ascii="Calibri" w:eastAsia="Calibri" w:hAnsi="Calibri" w:cs="Calibri"/>
          <w:sz w:val="22"/>
          <w:szCs w:val="22"/>
        </w:rPr>
      </w:pPr>
    </w:p>
    <w:p w:rsidR="00D84B7D" w:rsidRPr="0051731D" w:rsidRDefault="00D84B7D" w:rsidP="00EE5C7F">
      <w:pPr>
        <w:pStyle w:val="Corpodetexto3"/>
        <w:numPr>
          <w:ilvl w:val="1"/>
          <w:numId w:val="9"/>
        </w:numPr>
        <w:rPr>
          <w:rFonts w:ascii="Calibri" w:hAnsi="Calibri" w:cs="Calibri"/>
          <w:bCs/>
          <w:sz w:val="22"/>
          <w:szCs w:val="22"/>
        </w:rPr>
      </w:pPr>
      <w:r w:rsidRPr="0051731D">
        <w:rPr>
          <w:rFonts w:ascii="Calibri" w:hAnsi="Calibri" w:cs="Calibri"/>
          <w:sz w:val="22"/>
          <w:szCs w:val="22"/>
        </w:rPr>
        <w:t>O valor total decorrente da presente contratação</w:t>
      </w:r>
      <w:r w:rsidRPr="0051731D">
        <w:rPr>
          <w:rFonts w:ascii="Calibri" w:hAnsi="Calibri" w:cs="Calibri"/>
          <w:bCs/>
          <w:sz w:val="22"/>
          <w:szCs w:val="22"/>
        </w:rPr>
        <w:t xml:space="preserve"> correrá a conta da dotação orçamentária do orçamento vigente</w:t>
      </w:r>
      <w:r w:rsidRPr="0051731D">
        <w:rPr>
          <w:rFonts w:ascii="Calibri" w:hAnsi="Calibri" w:cs="Calibri"/>
          <w:b/>
          <w:bCs/>
          <w:sz w:val="22"/>
          <w:szCs w:val="22"/>
        </w:rPr>
        <w:t xml:space="preserve">, </w:t>
      </w:r>
      <w:r w:rsidRPr="0051731D">
        <w:rPr>
          <w:rFonts w:ascii="Calibri" w:hAnsi="Calibri" w:cs="Calibri"/>
          <w:sz w:val="22"/>
          <w:szCs w:val="22"/>
        </w:rPr>
        <w:t>na classificação abaixo:</w:t>
      </w:r>
    </w:p>
    <w:p w:rsidR="00C07197" w:rsidRPr="0051731D" w:rsidRDefault="00C07197" w:rsidP="00C07197">
      <w:pPr>
        <w:pStyle w:val="Corpodetexto3"/>
        <w:rPr>
          <w:rFonts w:ascii="Calibri" w:hAnsi="Calibri" w:cs="Calibri"/>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2"/>
        <w:gridCol w:w="2693"/>
        <w:gridCol w:w="2382"/>
      </w:tblGrid>
      <w:tr w:rsidR="00D85A51" w:rsidRPr="00B43526" w:rsidTr="0051731D">
        <w:trPr>
          <w:jc w:val="center"/>
        </w:trPr>
        <w:tc>
          <w:tcPr>
            <w:tcW w:w="3252" w:type="dxa"/>
            <w:tcBorders>
              <w:top w:val="single" w:sz="4" w:space="0" w:color="000000"/>
              <w:left w:val="single" w:sz="4" w:space="0" w:color="000000"/>
              <w:bottom w:val="single" w:sz="4" w:space="0" w:color="000000"/>
              <w:right w:val="single" w:sz="4" w:space="0" w:color="000000"/>
            </w:tcBorders>
            <w:shd w:val="clear" w:color="auto" w:fill="C2D69B"/>
            <w:hideMark/>
          </w:tcPr>
          <w:p w:rsidR="00D85A51" w:rsidRPr="00B43526" w:rsidRDefault="00D85A51" w:rsidP="0076601F">
            <w:pPr>
              <w:pStyle w:val="Corpotextocomnumerao"/>
              <w:numPr>
                <w:ilvl w:val="0"/>
                <w:numId w:val="0"/>
              </w:numPr>
              <w:tabs>
                <w:tab w:val="left" w:pos="708"/>
              </w:tabs>
              <w:spacing w:after="0"/>
              <w:jc w:val="center"/>
              <w:rPr>
                <w:rFonts w:ascii="Calibri" w:hAnsi="Calibri" w:cs="Calibri"/>
                <w:b/>
                <w:bCs/>
                <w:lang w:val="pt-BR"/>
              </w:rPr>
            </w:pPr>
            <w:r w:rsidRPr="00B43526">
              <w:rPr>
                <w:rFonts w:ascii="Calibri" w:hAnsi="Calibri" w:cs="Calibri"/>
                <w:b/>
                <w:bCs/>
                <w:lang w:val="pt-BR"/>
              </w:rPr>
              <w:t>PROGRAMA DE TRABALHO</w:t>
            </w:r>
          </w:p>
        </w:tc>
        <w:tc>
          <w:tcPr>
            <w:tcW w:w="2693" w:type="dxa"/>
            <w:tcBorders>
              <w:top w:val="single" w:sz="4" w:space="0" w:color="000000"/>
              <w:left w:val="single" w:sz="4" w:space="0" w:color="000000"/>
              <w:bottom w:val="single" w:sz="4" w:space="0" w:color="000000"/>
              <w:right w:val="single" w:sz="4" w:space="0" w:color="000000"/>
            </w:tcBorders>
            <w:shd w:val="clear" w:color="auto" w:fill="C2D69B"/>
            <w:hideMark/>
          </w:tcPr>
          <w:p w:rsidR="00D85A51" w:rsidRPr="00B43526" w:rsidRDefault="00D85A51" w:rsidP="0076601F">
            <w:pPr>
              <w:pStyle w:val="Corpotextocomnumerao"/>
              <w:numPr>
                <w:ilvl w:val="0"/>
                <w:numId w:val="0"/>
              </w:numPr>
              <w:tabs>
                <w:tab w:val="left" w:pos="708"/>
              </w:tabs>
              <w:spacing w:after="0"/>
              <w:jc w:val="center"/>
              <w:rPr>
                <w:rFonts w:ascii="Calibri" w:hAnsi="Calibri" w:cs="Calibri"/>
                <w:b/>
                <w:bCs/>
                <w:lang w:val="pt-BR"/>
              </w:rPr>
            </w:pPr>
            <w:r w:rsidRPr="00B43526">
              <w:rPr>
                <w:rFonts w:ascii="Calibri" w:hAnsi="Calibri" w:cs="Calibri"/>
                <w:b/>
                <w:bCs/>
                <w:lang w:val="pt-BR"/>
              </w:rPr>
              <w:t>NATUREZA DA DESPESA</w:t>
            </w:r>
          </w:p>
        </w:tc>
        <w:tc>
          <w:tcPr>
            <w:tcW w:w="2382" w:type="dxa"/>
            <w:tcBorders>
              <w:top w:val="single" w:sz="4" w:space="0" w:color="000000"/>
              <w:left w:val="single" w:sz="4" w:space="0" w:color="000000"/>
              <w:bottom w:val="single" w:sz="4" w:space="0" w:color="000000"/>
              <w:right w:val="single" w:sz="4" w:space="0" w:color="000000"/>
            </w:tcBorders>
            <w:shd w:val="clear" w:color="auto" w:fill="C2D69B"/>
            <w:hideMark/>
          </w:tcPr>
          <w:p w:rsidR="00D85A51" w:rsidRPr="00B43526" w:rsidRDefault="00D85A51" w:rsidP="0076601F">
            <w:pPr>
              <w:pStyle w:val="Corpotextocomnumerao"/>
              <w:numPr>
                <w:ilvl w:val="0"/>
                <w:numId w:val="0"/>
              </w:numPr>
              <w:tabs>
                <w:tab w:val="left" w:pos="708"/>
              </w:tabs>
              <w:spacing w:after="0"/>
              <w:jc w:val="center"/>
              <w:rPr>
                <w:rFonts w:ascii="Calibri" w:hAnsi="Calibri" w:cs="Calibri"/>
                <w:b/>
                <w:bCs/>
                <w:lang w:val="pt-BR"/>
              </w:rPr>
            </w:pPr>
            <w:r w:rsidRPr="00B43526">
              <w:rPr>
                <w:rFonts w:ascii="Calibri" w:hAnsi="Calibri" w:cs="Calibri"/>
                <w:b/>
                <w:bCs/>
                <w:lang w:val="pt-BR"/>
              </w:rPr>
              <w:t>FONTE</w:t>
            </w:r>
          </w:p>
        </w:tc>
      </w:tr>
      <w:tr w:rsidR="00BD59D8"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02.010.10.122.0204.2.002</w:t>
            </w:r>
          </w:p>
        </w:tc>
        <w:tc>
          <w:tcPr>
            <w:tcW w:w="2693"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15001002</w:t>
            </w:r>
          </w:p>
        </w:tc>
      </w:tr>
      <w:tr w:rsidR="00BD59D8"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02.010.10.302.0200.2.138</w:t>
            </w:r>
          </w:p>
        </w:tc>
        <w:tc>
          <w:tcPr>
            <w:tcW w:w="2693"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15001002</w:t>
            </w:r>
          </w:p>
        </w:tc>
      </w:tr>
      <w:tr w:rsidR="00BD59D8"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02.010.10.302.0200.2.138</w:t>
            </w:r>
          </w:p>
        </w:tc>
        <w:tc>
          <w:tcPr>
            <w:tcW w:w="2693"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16000041</w:t>
            </w:r>
          </w:p>
        </w:tc>
      </w:tr>
      <w:tr w:rsidR="00BD59D8"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02.010.10.302.0204.2.068</w:t>
            </w:r>
          </w:p>
        </w:tc>
        <w:tc>
          <w:tcPr>
            <w:tcW w:w="2693"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15001002</w:t>
            </w:r>
          </w:p>
        </w:tc>
      </w:tr>
      <w:tr w:rsidR="00BD59D8"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02.010.10.302.0204.2.068</w:t>
            </w:r>
          </w:p>
        </w:tc>
        <w:tc>
          <w:tcPr>
            <w:tcW w:w="2693"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BD59D8"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16000041</w:t>
            </w:r>
          </w:p>
        </w:tc>
      </w:tr>
      <w:tr w:rsidR="00D85A51" w:rsidRPr="00B43526" w:rsidTr="0076601F">
        <w:trPr>
          <w:trHeight w:val="263"/>
          <w:jc w:val="center"/>
        </w:trPr>
        <w:tc>
          <w:tcPr>
            <w:tcW w:w="3252" w:type="dxa"/>
            <w:tcBorders>
              <w:top w:val="single" w:sz="4" w:space="0" w:color="000000"/>
              <w:left w:val="single" w:sz="4" w:space="0" w:color="000000"/>
              <w:bottom w:val="single" w:sz="4" w:space="0" w:color="000000"/>
              <w:right w:val="single" w:sz="4" w:space="0" w:color="000000"/>
            </w:tcBorders>
            <w:vAlign w:val="center"/>
          </w:tcPr>
          <w:p w:rsidR="00D85A51" w:rsidRPr="00B43526"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02.010.10.302.0204.2.068</w:t>
            </w:r>
          </w:p>
        </w:tc>
        <w:tc>
          <w:tcPr>
            <w:tcW w:w="2693" w:type="dxa"/>
            <w:tcBorders>
              <w:top w:val="single" w:sz="4" w:space="0" w:color="000000"/>
              <w:left w:val="single" w:sz="4" w:space="0" w:color="000000"/>
              <w:bottom w:val="single" w:sz="4" w:space="0" w:color="000000"/>
              <w:right w:val="single" w:sz="4" w:space="0" w:color="000000"/>
            </w:tcBorders>
            <w:vAlign w:val="center"/>
          </w:tcPr>
          <w:p w:rsidR="00D85A51" w:rsidRPr="00B43526"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3.3.90.30.00.00</w:t>
            </w:r>
          </w:p>
        </w:tc>
        <w:tc>
          <w:tcPr>
            <w:tcW w:w="2382" w:type="dxa"/>
            <w:tcBorders>
              <w:top w:val="single" w:sz="4" w:space="0" w:color="000000"/>
              <w:left w:val="single" w:sz="4" w:space="0" w:color="000000"/>
              <w:bottom w:val="single" w:sz="4" w:space="0" w:color="000000"/>
              <w:right w:val="single" w:sz="4" w:space="0" w:color="000000"/>
            </w:tcBorders>
            <w:vAlign w:val="center"/>
          </w:tcPr>
          <w:p w:rsidR="00D85A51" w:rsidRPr="00B43526" w:rsidRDefault="00BD59D8" w:rsidP="0076601F">
            <w:pPr>
              <w:pStyle w:val="Corpotextocomnumerao"/>
              <w:numPr>
                <w:ilvl w:val="0"/>
                <w:numId w:val="0"/>
              </w:numPr>
              <w:tabs>
                <w:tab w:val="left" w:pos="708"/>
              </w:tabs>
              <w:spacing w:after="0"/>
              <w:jc w:val="center"/>
              <w:rPr>
                <w:rFonts w:ascii="Calibri" w:hAnsi="Calibri" w:cs="Calibri"/>
                <w:lang w:val="pt-BR"/>
              </w:rPr>
            </w:pPr>
            <w:r>
              <w:rPr>
                <w:rFonts w:ascii="Calibri" w:hAnsi="Calibri" w:cs="Calibri"/>
                <w:lang w:val="pt-BR"/>
              </w:rPr>
              <w:t>16210050</w:t>
            </w:r>
          </w:p>
        </w:tc>
      </w:tr>
    </w:tbl>
    <w:p w:rsidR="00CE7F4D" w:rsidRPr="0051731D" w:rsidRDefault="00CE7F4D" w:rsidP="0088127A">
      <w:pPr>
        <w:tabs>
          <w:tab w:val="left" w:pos="426"/>
        </w:tabs>
        <w:ind w:left="142" w:hanging="142"/>
        <w:jc w:val="both"/>
        <w:rPr>
          <w:rFonts w:ascii="Calibri" w:eastAsia="Calibri" w:hAnsi="Calibri" w:cs="Calibri"/>
          <w:sz w:val="22"/>
          <w:szCs w:val="22"/>
        </w:rPr>
      </w:pPr>
    </w:p>
    <w:p w:rsidR="00FD1FD8" w:rsidRPr="0051731D" w:rsidRDefault="00FD1FD8" w:rsidP="00B93141">
      <w:pPr>
        <w:tabs>
          <w:tab w:val="left" w:pos="426"/>
        </w:tabs>
        <w:jc w:val="both"/>
        <w:rPr>
          <w:rStyle w:val="Forte"/>
          <w:rFonts w:ascii="Calibri" w:hAnsi="Calibri" w:cs="Calibri"/>
          <w:color w:val="333333"/>
          <w:sz w:val="22"/>
          <w:szCs w:val="22"/>
          <w:shd w:val="clear" w:color="auto" w:fill="FFFFFF"/>
        </w:rPr>
      </w:pPr>
      <w:r w:rsidRPr="0051731D">
        <w:rPr>
          <w:rFonts w:ascii="Calibri" w:eastAsia="Calibri" w:hAnsi="Calibri" w:cs="Calibri"/>
          <w:sz w:val="22"/>
          <w:szCs w:val="22"/>
        </w:rPr>
        <w:lastRenderedPageBreak/>
        <w:t>Valor da Contratação:</w:t>
      </w:r>
      <w:r w:rsidR="00B93141" w:rsidRPr="0051731D">
        <w:rPr>
          <w:rFonts w:ascii="Calibri" w:eastAsia="Calibri" w:hAnsi="Calibri" w:cs="Calibri"/>
          <w:sz w:val="22"/>
          <w:szCs w:val="22"/>
        </w:rPr>
        <w:t xml:space="preserve"> R$ </w:t>
      </w:r>
      <w:r w:rsidR="00BD59D8">
        <w:rPr>
          <w:rFonts w:ascii="Calibri" w:hAnsi="Calibri" w:cs="Calibri"/>
          <w:b/>
          <w:color w:val="000000"/>
          <w:sz w:val="22"/>
          <w:szCs w:val="22"/>
        </w:rPr>
        <w:t xml:space="preserve">R$ </w:t>
      </w:r>
      <w:r w:rsidR="009B404A">
        <w:rPr>
          <w:rStyle w:val="Forte"/>
          <w:rFonts w:ascii="Helvetica" w:hAnsi="Helvetica"/>
          <w:color w:val="333333"/>
          <w:sz w:val="19"/>
          <w:szCs w:val="19"/>
          <w:shd w:val="clear" w:color="auto" w:fill="FFFFFF"/>
        </w:rPr>
        <w:t>1.454.295,48</w:t>
      </w:r>
      <w:r w:rsidR="009B404A" w:rsidRPr="004838CA">
        <w:rPr>
          <w:rFonts w:ascii="Calibri" w:hAnsi="Calibri" w:cs="Calibri"/>
          <w:b/>
          <w:bCs/>
          <w:sz w:val="22"/>
          <w:szCs w:val="22"/>
        </w:rPr>
        <w:t xml:space="preserve"> </w:t>
      </w:r>
      <w:r w:rsidR="009B404A">
        <w:rPr>
          <w:rStyle w:val="Forte"/>
          <w:rFonts w:ascii="Helvetica" w:hAnsi="Helvetica"/>
          <w:color w:val="333333"/>
          <w:sz w:val="19"/>
          <w:szCs w:val="19"/>
          <w:shd w:val="clear" w:color="auto" w:fill="FFFFFF"/>
        </w:rPr>
        <w:t>(Um milhão, quatrocentos e cinquenta e quatro mil, duzentos e noventa e cinco reais e quarenta e oito centavos</w:t>
      </w:r>
      <w:r w:rsidR="00EF3E3B" w:rsidRPr="00765D84">
        <w:rPr>
          <w:rFonts w:ascii="Calibri" w:hAnsi="Calibri" w:cs="Calibri"/>
          <w:b/>
          <w:bCs/>
          <w:sz w:val="22"/>
          <w:szCs w:val="22"/>
        </w:rPr>
        <w:t>)</w:t>
      </w:r>
    </w:p>
    <w:p w:rsidR="002F594A" w:rsidRPr="0051731D" w:rsidRDefault="002F594A">
      <w:pPr>
        <w:rPr>
          <w:rStyle w:val="Forte"/>
          <w:rFonts w:ascii="Calibri" w:hAnsi="Calibri" w:cs="Calibri"/>
          <w:color w:val="333333"/>
          <w:sz w:val="22"/>
          <w:szCs w:val="22"/>
          <w:shd w:val="clear" w:color="auto" w:fill="FFFFFF"/>
        </w:rPr>
      </w:pPr>
    </w:p>
    <w:p w:rsidR="00CE7F4D" w:rsidRPr="0051731D" w:rsidRDefault="00F74078" w:rsidP="0051731D">
      <w:pPr>
        <w:pStyle w:val="Nivel010"/>
        <w:numPr>
          <w:ilvl w:val="0"/>
          <w:numId w:val="3"/>
        </w:numPr>
        <w:pBdr>
          <w:top w:val="single" w:sz="4" w:space="1" w:color="auto"/>
          <w:left w:val="single" w:sz="4" w:space="4" w:color="auto"/>
          <w:bottom w:val="single" w:sz="4" w:space="0" w:color="auto"/>
          <w:right w:val="single" w:sz="4" w:space="4" w:color="auto"/>
        </w:pBdr>
        <w:shd w:val="clear" w:color="auto" w:fill="D6E3BC"/>
        <w:rPr>
          <w:rFonts w:ascii="Calibri" w:eastAsia="Calibri" w:hAnsi="Calibri" w:cs="Calibri"/>
          <w:b w:val="0"/>
          <w:color w:val="000000"/>
          <w:sz w:val="22"/>
          <w:szCs w:val="22"/>
        </w:rPr>
      </w:pPr>
      <w:r w:rsidRPr="0051731D">
        <w:rPr>
          <w:rFonts w:ascii="Calibri" w:eastAsia="Calibri" w:hAnsi="Calibri" w:cs="Calibri"/>
          <w:b w:val="0"/>
          <w:color w:val="000000"/>
          <w:sz w:val="22"/>
          <w:szCs w:val="22"/>
        </w:rPr>
        <w:t>DO CREDENCIAMENTO.</w:t>
      </w:r>
    </w:p>
    <w:p w:rsidR="00746CF8" w:rsidRPr="0051731D" w:rsidRDefault="00746CF8" w:rsidP="00FB5A8E">
      <w:pPr>
        <w:jc w:val="both"/>
        <w:rPr>
          <w:rFonts w:ascii="Calibri" w:eastAsia="Calibri" w:hAnsi="Calibri" w:cs="Calibri"/>
          <w:color w:val="000000"/>
          <w:sz w:val="22"/>
          <w:szCs w:val="22"/>
        </w:rPr>
      </w:pPr>
    </w:p>
    <w:p w:rsidR="00CE7F4D" w:rsidRPr="00787305" w:rsidRDefault="00F74078" w:rsidP="00B46796">
      <w:pPr>
        <w:pStyle w:val="PargrafodaLista"/>
        <w:numPr>
          <w:ilvl w:val="1"/>
          <w:numId w:val="3"/>
        </w:numPr>
        <w:ind w:left="0" w:firstLine="0"/>
        <w:jc w:val="both"/>
        <w:rPr>
          <w:rFonts w:ascii="Times New Roman" w:eastAsia="Times New Roman" w:hAnsi="Times New Roman" w:cs="Times New Roman"/>
          <w:color w:val="000000"/>
        </w:rPr>
      </w:pPr>
      <w:r w:rsidRPr="0051731D">
        <w:rPr>
          <w:rFonts w:ascii="Calibri" w:eastAsia="Calibri" w:hAnsi="Calibri" w:cs="Calibri"/>
          <w:color w:val="000000"/>
          <w:sz w:val="22"/>
          <w:szCs w:val="22"/>
        </w:rPr>
        <w:t xml:space="preserve">O </w:t>
      </w:r>
      <w:r w:rsidR="00746CF8" w:rsidRPr="0051731D">
        <w:rPr>
          <w:rFonts w:ascii="Calibri" w:eastAsia="Calibri" w:hAnsi="Calibri" w:cs="Calibri"/>
          <w:sz w:val="22"/>
          <w:szCs w:val="22"/>
        </w:rPr>
        <w:t>credenciamento</w:t>
      </w:r>
      <w:r w:rsidRPr="0051731D">
        <w:rPr>
          <w:rFonts w:ascii="Calibri" w:eastAsia="Calibri" w:hAnsi="Calibri" w:cs="Calibri"/>
          <w:sz w:val="22"/>
          <w:szCs w:val="22"/>
        </w:rPr>
        <w:t xml:space="preserve"> </w:t>
      </w:r>
      <w:r w:rsidRPr="0051731D">
        <w:rPr>
          <w:rFonts w:ascii="Calibri" w:eastAsia="Calibri" w:hAnsi="Calibri" w:cs="Calibri"/>
          <w:color w:val="000000"/>
          <w:sz w:val="22"/>
          <w:szCs w:val="22"/>
        </w:rPr>
        <w:t xml:space="preserve">é o nível básico do registro cadastral no </w:t>
      </w:r>
      <w:r w:rsidRPr="0051731D">
        <w:rPr>
          <w:rFonts w:ascii="Calibri" w:eastAsia="Calibri" w:hAnsi="Calibri" w:cs="Calibri"/>
          <w:b/>
          <w:color w:val="000000"/>
          <w:sz w:val="22"/>
          <w:szCs w:val="22"/>
        </w:rPr>
        <w:t xml:space="preserve">PORTAL DE COMPRAS </w:t>
      </w:r>
      <w:r w:rsidRPr="0051731D">
        <w:rPr>
          <w:rFonts w:ascii="Calibri" w:eastAsia="Calibri" w:hAnsi="Calibri" w:cs="Calibri"/>
          <w:b/>
          <w:sz w:val="22"/>
          <w:szCs w:val="22"/>
        </w:rPr>
        <w:t>PÚBLICAS</w:t>
      </w:r>
      <w:r w:rsidR="00CE17D5" w:rsidRPr="0051731D">
        <w:rPr>
          <w:rFonts w:ascii="Calibri" w:eastAsia="Calibri" w:hAnsi="Calibri" w:cs="Calibri"/>
          <w:color w:val="000000"/>
          <w:sz w:val="22"/>
          <w:szCs w:val="22"/>
        </w:rPr>
        <w:t xml:space="preserve"> </w:t>
      </w:r>
      <w:r w:rsidR="00CE17D5" w:rsidRPr="00B43A84">
        <w:rPr>
          <w:rFonts w:ascii="Times New Roman" w:eastAsia="Times New Roman" w:hAnsi="Times New Roman" w:cs="Times New Roman"/>
          <w:color w:val="000000"/>
        </w:rPr>
        <w:t>disponibilizado e processado no endereço eletrônico</w:t>
      </w:r>
      <w:r w:rsidR="000B59A4" w:rsidRPr="00B43A84">
        <w:rPr>
          <w:rFonts w:ascii="Times New Roman" w:eastAsia="Times New Roman" w:hAnsi="Times New Roman" w:cs="Times New Roman"/>
          <w:color w:val="000000"/>
        </w:rPr>
        <w:t xml:space="preserve"> </w:t>
      </w:r>
      <w:r w:rsidR="00CE17D5" w:rsidRPr="00B43A84">
        <w:rPr>
          <w:rFonts w:ascii="Times New Roman" w:eastAsia="Times New Roman" w:hAnsi="Times New Roman" w:cs="Times New Roman"/>
          <w:color w:val="000000"/>
        </w:rPr>
        <w:t>http://</w:t>
      </w:r>
      <w:r w:rsidR="00CE17D5" w:rsidRPr="00CE17D5">
        <w:t xml:space="preserve"> </w:t>
      </w:r>
      <w:hyperlink r:id="rId9">
        <w:r w:rsidR="00CE17D5" w:rsidRPr="0051731D">
          <w:rPr>
            <w:rFonts w:ascii="Calibri" w:eastAsia="Calibri" w:hAnsi="Calibri" w:cs="Calibri"/>
            <w:b/>
            <w:i/>
            <w:color w:val="0066FF"/>
            <w:sz w:val="22"/>
            <w:szCs w:val="22"/>
            <w:u w:val="single"/>
          </w:rPr>
          <w:t>www.portaldecompraspublicas.com.br</w:t>
        </w:r>
      </w:hyperlink>
      <w:r w:rsidR="00CE17D5" w:rsidRPr="00B43A84">
        <w:rPr>
          <w:rFonts w:ascii="Times New Roman" w:eastAsia="Times New Roman" w:hAnsi="Times New Roman" w:cs="Times New Roman"/>
          <w:color w:val="000000"/>
        </w:rPr>
        <w:t xml:space="preserve"> </w:t>
      </w:r>
      <w:r w:rsidRPr="0051731D">
        <w:rPr>
          <w:rFonts w:ascii="Calibri" w:eastAsia="Calibri" w:hAnsi="Calibri" w:cs="Calibri"/>
          <w:color w:val="000000"/>
          <w:sz w:val="22"/>
          <w:szCs w:val="22"/>
        </w:rPr>
        <w:t xml:space="preserve">que permite a participação dos interessados na modalidade LICITATÓRIA </w:t>
      </w:r>
      <w:r w:rsidRPr="0051731D">
        <w:rPr>
          <w:rFonts w:ascii="Calibri" w:eastAsia="Calibri" w:hAnsi="Calibri" w:cs="Calibri"/>
          <w:sz w:val="22"/>
          <w:szCs w:val="22"/>
        </w:rPr>
        <w:t>PREGÃO</w:t>
      </w:r>
      <w:r w:rsidRPr="0051731D">
        <w:rPr>
          <w:rFonts w:ascii="Calibri" w:eastAsia="Calibri" w:hAnsi="Calibri" w:cs="Calibri"/>
          <w:color w:val="000000"/>
          <w:sz w:val="22"/>
          <w:szCs w:val="22"/>
        </w:rPr>
        <w:t>, em sua FORMA ELETRÔNICA.</w:t>
      </w:r>
    </w:p>
    <w:p w:rsidR="00787305" w:rsidRPr="00B43A84" w:rsidRDefault="00787305" w:rsidP="00787305">
      <w:pPr>
        <w:pStyle w:val="PargrafodaLista"/>
        <w:ind w:left="0"/>
        <w:jc w:val="both"/>
        <w:rPr>
          <w:rFonts w:ascii="Times New Roman" w:eastAsia="Times New Roman" w:hAnsi="Times New Roman" w:cs="Times New Roman"/>
          <w:color w:val="000000"/>
        </w:rPr>
      </w:pPr>
    </w:p>
    <w:p w:rsidR="00CE7F4D" w:rsidRPr="0051731D" w:rsidRDefault="00F74078" w:rsidP="004314CE">
      <w:pPr>
        <w:numPr>
          <w:ilvl w:val="1"/>
          <w:numId w:val="3"/>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O cadastro deverá ser feito no Portal de Compras Públicas, no sítio </w:t>
      </w:r>
      <w:bookmarkStart w:id="1" w:name="_Hlk167710388"/>
      <w:r w:rsidR="0038533C" w:rsidRPr="0051731D">
        <w:fldChar w:fldCharType="begin"/>
      </w:r>
      <w:r w:rsidR="0038533C">
        <w:instrText>HYPERLINK "http://www.portaldecompraspublicas.com.br" \h</w:instrText>
      </w:r>
      <w:r w:rsidR="0038533C" w:rsidRPr="0051731D">
        <w:fldChar w:fldCharType="separate"/>
      </w:r>
      <w:r w:rsidRPr="0051731D">
        <w:rPr>
          <w:rFonts w:ascii="Calibri" w:eastAsia="Calibri" w:hAnsi="Calibri" w:cs="Calibri"/>
          <w:b/>
          <w:i/>
          <w:color w:val="0066FF"/>
          <w:sz w:val="22"/>
          <w:szCs w:val="22"/>
          <w:u w:val="single"/>
        </w:rPr>
        <w:t>www.portaldecompraspublicas.com.br</w:t>
      </w:r>
      <w:r w:rsidR="0038533C" w:rsidRPr="0051731D">
        <w:rPr>
          <w:rFonts w:ascii="Calibri" w:eastAsia="Calibri" w:hAnsi="Calibri" w:cs="Calibri"/>
          <w:b/>
          <w:i/>
          <w:color w:val="0066FF"/>
          <w:sz w:val="22"/>
          <w:szCs w:val="22"/>
          <w:u w:val="single"/>
        </w:rPr>
        <w:fldChar w:fldCharType="end"/>
      </w:r>
      <w:bookmarkEnd w:id="1"/>
      <w:r w:rsidRPr="0051731D">
        <w:rPr>
          <w:rFonts w:ascii="Calibri" w:eastAsia="Calibri" w:hAnsi="Calibri" w:cs="Calibri"/>
          <w:b/>
          <w:i/>
          <w:color w:val="000000"/>
          <w:sz w:val="22"/>
          <w:szCs w:val="22"/>
        </w:rPr>
        <w:t>;</w:t>
      </w:r>
    </w:p>
    <w:p w:rsidR="00787305" w:rsidRPr="0051731D" w:rsidRDefault="00787305" w:rsidP="00787305">
      <w:pPr>
        <w:pStyle w:val="PargrafodaLista"/>
        <w:rPr>
          <w:rFonts w:ascii="Calibri" w:hAnsi="Calibri" w:cs="Calibri"/>
          <w:sz w:val="22"/>
          <w:szCs w:val="22"/>
        </w:rPr>
      </w:pPr>
    </w:p>
    <w:p w:rsidR="00CE7F4D" w:rsidRPr="0051731D" w:rsidRDefault="00F74078" w:rsidP="004314CE">
      <w:pPr>
        <w:numPr>
          <w:ilvl w:val="1"/>
          <w:numId w:val="3"/>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74078" w:rsidP="004314CE">
      <w:pPr>
        <w:numPr>
          <w:ilvl w:val="1"/>
          <w:numId w:val="3"/>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O licitante </w:t>
      </w:r>
      <w:r w:rsidRPr="0051731D">
        <w:rPr>
          <w:rFonts w:ascii="Calibri" w:eastAsia="Calibri" w:hAnsi="Calibri" w:cs="Calibri"/>
          <w:sz w:val="22"/>
          <w:szCs w:val="22"/>
        </w:rPr>
        <w:t>responsabilizar-se</w:t>
      </w:r>
      <w:r w:rsidRPr="0051731D">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314CE">
      <w:pPr>
        <w:numPr>
          <w:ilvl w:val="1"/>
          <w:numId w:val="3"/>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 xml:space="preserve">É de responsabilidade do cadastrado conferir a exatidão dos seus dados cadastrais no </w:t>
      </w:r>
      <w:r w:rsidRPr="0051731D">
        <w:rPr>
          <w:rFonts w:ascii="Calibri" w:eastAsia="Calibri" w:hAnsi="Calibri" w:cs="Calibri"/>
          <w:b/>
          <w:sz w:val="22"/>
          <w:szCs w:val="22"/>
        </w:rPr>
        <w:t>PORTAL DE COMPRAS PÚBLICAS</w:t>
      </w:r>
      <w:r w:rsidRPr="0051731D">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CE7F4D" w:rsidRPr="0051731D" w:rsidRDefault="00CE7F4D">
      <w:pPr>
        <w:tabs>
          <w:tab w:val="left" w:pos="426"/>
        </w:tabs>
        <w:jc w:val="both"/>
        <w:rPr>
          <w:rFonts w:ascii="Calibri" w:eastAsia="Calibri" w:hAnsi="Calibri" w:cs="Calibri"/>
          <w:sz w:val="22"/>
          <w:szCs w:val="22"/>
        </w:rPr>
      </w:pPr>
    </w:p>
    <w:p w:rsidR="00CE7F4D" w:rsidRPr="0051731D" w:rsidRDefault="00F74078" w:rsidP="004314CE">
      <w:pPr>
        <w:numPr>
          <w:ilvl w:val="2"/>
          <w:numId w:val="3"/>
        </w:numPr>
        <w:tabs>
          <w:tab w:val="left" w:pos="709"/>
          <w:tab w:val="left" w:pos="851"/>
        </w:tabs>
        <w:ind w:left="0" w:firstLine="0"/>
        <w:jc w:val="both"/>
        <w:rPr>
          <w:rFonts w:ascii="Calibri" w:hAnsi="Calibri" w:cs="Calibri"/>
          <w:sz w:val="22"/>
          <w:szCs w:val="22"/>
        </w:rPr>
      </w:pPr>
      <w:r w:rsidRPr="0051731D">
        <w:rPr>
          <w:rFonts w:ascii="Calibri" w:eastAsia="Calibri" w:hAnsi="Calibri" w:cs="Calibri"/>
          <w:color w:val="000000"/>
          <w:sz w:val="22"/>
          <w:szCs w:val="22"/>
        </w:rPr>
        <w:t>A não observância do disposto no subitem anterior poderá ensejar desclassificação no momento da habilitação.</w:t>
      </w:r>
    </w:p>
    <w:p w:rsidR="00CE7F4D" w:rsidRPr="0051731D" w:rsidRDefault="00CE7F4D">
      <w:pPr>
        <w:ind w:left="1071"/>
        <w:jc w:val="both"/>
        <w:rPr>
          <w:rFonts w:ascii="Calibri" w:eastAsia="Calibri" w:hAnsi="Calibri" w:cs="Calibri"/>
          <w:color w:val="000000"/>
          <w:sz w:val="22"/>
          <w:szCs w:val="22"/>
        </w:rPr>
      </w:pPr>
    </w:p>
    <w:p w:rsidR="00CE7F4D" w:rsidRPr="0051731D" w:rsidRDefault="00F74078" w:rsidP="004314CE">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 PARTICIPAÇÃO N</w:t>
      </w:r>
      <w:r w:rsidRPr="0051731D">
        <w:rPr>
          <w:rFonts w:ascii="Calibri" w:eastAsia="Calibri" w:hAnsi="Calibri" w:cs="Calibri"/>
          <w:b/>
          <w:sz w:val="22"/>
          <w:szCs w:val="22"/>
        </w:rPr>
        <w:t>O</w:t>
      </w:r>
      <w:r w:rsidRPr="0051731D">
        <w:rPr>
          <w:rFonts w:ascii="Calibri" w:eastAsia="Calibri" w:hAnsi="Calibri" w:cs="Calibri"/>
          <w:b/>
          <w:color w:val="000000"/>
          <w:sz w:val="22"/>
          <w:szCs w:val="22"/>
        </w:rPr>
        <w:t xml:space="preserve"> </w:t>
      </w:r>
      <w:r w:rsidRPr="0051731D">
        <w:rPr>
          <w:rFonts w:ascii="Calibri" w:eastAsia="Calibri" w:hAnsi="Calibri" w:cs="Calibri"/>
          <w:b/>
          <w:sz w:val="22"/>
          <w:szCs w:val="22"/>
        </w:rPr>
        <w:t>PREGÃO</w:t>
      </w:r>
      <w:r w:rsidRPr="0051731D">
        <w:rPr>
          <w:rFonts w:ascii="Calibri" w:eastAsia="Calibri" w:hAnsi="Calibri" w:cs="Calibri"/>
          <w:b/>
          <w:color w:val="000000"/>
          <w:sz w:val="22"/>
          <w:szCs w:val="22"/>
        </w:rPr>
        <w:t>.</w:t>
      </w:r>
    </w:p>
    <w:p w:rsidR="00CE7F4D" w:rsidRPr="0051731D" w:rsidRDefault="00CE7F4D">
      <w:pPr>
        <w:rPr>
          <w:rFonts w:ascii="Calibri" w:eastAsia="Calibri" w:hAnsi="Calibri" w:cs="Calibri"/>
          <w:sz w:val="22"/>
          <w:szCs w:val="22"/>
        </w:rPr>
      </w:pPr>
    </w:p>
    <w:p w:rsidR="00CE7F4D" w:rsidRPr="001359D0" w:rsidRDefault="00F74078" w:rsidP="004314CE">
      <w:pPr>
        <w:numPr>
          <w:ilvl w:val="1"/>
          <w:numId w:val="3"/>
        </w:numPr>
        <w:tabs>
          <w:tab w:val="left" w:pos="426"/>
        </w:tabs>
        <w:ind w:left="0" w:firstLine="0"/>
        <w:jc w:val="both"/>
        <w:rPr>
          <w:rFonts w:ascii="Calibri" w:hAnsi="Calibri" w:cs="Calibri"/>
          <w:sz w:val="22"/>
          <w:szCs w:val="22"/>
        </w:rPr>
      </w:pPr>
      <w:r w:rsidRPr="001359D0">
        <w:rPr>
          <w:rFonts w:ascii="Calibri" w:eastAsia="Calibri" w:hAnsi="Calibri" w:cs="Calibri"/>
          <w:color w:val="000000"/>
          <w:sz w:val="22"/>
          <w:szCs w:val="22"/>
        </w:rPr>
        <w:t>Poderão participar dest</w:t>
      </w:r>
      <w:r w:rsidRPr="001359D0">
        <w:rPr>
          <w:rFonts w:ascii="Calibri" w:eastAsia="Calibri" w:hAnsi="Calibri" w:cs="Calibri"/>
          <w:sz w:val="22"/>
          <w:szCs w:val="22"/>
        </w:rPr>
        <w:t>e</w:t>
      </w:r>
      <w:r w:rsidRPr="001359D0">
        <w:rPr>
          <w:rFonts w:ascii="Calibri" w:eastAsia="Calibri" w:hAnsi="Calibri" w:cs="Calibri"/>
          <w:color w:val="000000"/>
          <w:sz w:val="22"/>
          <w:szCs w:val="22"/>
        </w:rPr>
        <w:t xml:space="preserve"> </w:t>
      </w:r>
      <w:r w:rsidRPr="001359D0">
        <w:rPr>
          <w:rFonts w:ascii="Calibri" w:eastAsia="Calibri" w:hAnsi="Calibri" w:cs="Calibri"/>
          <w:sz w:val="22"/>
          <w:szCs w:val="22"/>
        </w:rPr>
        <w:t xml:space="preserve">Pregão </w:t>
      </w:r>
      <w:r w:rsidRPr="001359D0">
        <w:rPr>
          <w:rFonts w:ascii="Calibri" w:eastAsia="Calibri" w:hAnsi="Calibri" w:cs="Calibri"/>
          <w:color w:val="000000"/>
          <w:sz w:val="22"/>
          <w:szCs w:val="22"/>
        </w:rPr>
        <w:t xml:space="preserve">interessados cujo ramo de atividade seja compatível com o objeto desta licitação, e que estejam com Credenciamento regular no </w:t>
      </w:r>
      <w:r w:rsidRPr="001359D0">
        <w:rPr>
          <w:rFonts w:ascii="Calibri" w:eastAsia="Calibri" w:hAnsi="Calibri" w:cs="Calibri"/>
          <w:b/>
          <w:color w:val="000000"/>
          <w:sz w:val="22"/>
          <w:szCs w:val="22"/>
        </w:rPr>
        <w:t xml:space="preserve">PORTAL DE COMPRAS </w:t>
      </w:r>
      <w:r w:rsidRPr="001359D0">
        <w:rPr>
          <w:rFonts w:ascii="Calibri" w:eastAsia="Calibri" w:hAnsi="Calibri" w:cs="Calibri"/>
          <w:b/>
          <w:sz w:val="22"/>
          <w:szCs w:val="22"/>
        </w:rPr>
        <w:t>PÚBLICAS.</w:t>
      </w:r>
    </w:p>
    <w:p w:rsidR="00CE7F4D" w:rsidRPr="001359D0" w:rsidRDefault="00CE7F4D">
      <w:pPr>
        <w:tabs>
          <w:tab w:val="left" w:pos="426"/>
        </w:tabs>
        <w:jc w:val="both"/>
        <w:rPr>
          <w:rFonts w:ascii="Calibri" w:eastAsia="Calibri" w:hAnsi="Calibri" w:cs="Calibri"/>
          <w:color w:val="000000"/>
          <w:sz w:val="22"/>
          <w:szCs w:val="22"/>
        </w:rPr>
      </w:pPr>
    </w:p>
    <w:p w:rsidR="00DA0CEB" w:rsidRPr="006C000B" w:rsidRDefault="006C000B" w:rsidP="006C000B">
      <w:pPr>
        <w:tabs>
          <w:tab w:val="left" w:pos="426"/>
        </w:tabs>
        <w:jc w:val="both"/>
        <w:rPr>
          <w:rFonts w:ascii="Calibri" w:hAnsi="Calibri" w:cs="Calibri"/>
          <w:bCs/>
          <w:iCs/>
          <w:color w:val="000000"/>
          <w:sz w:val="22"/>
          <w:szCs w:val="22"/>
        </w:rPr>
      </w:pPr>
      <w:r>
        <w:rPr>
          <w:rFonts w:ascii="Calibri" w:hAnsi="Calibri" w:cs="Calibri"/>
          <w:bCs/>
          <w:iCs/>
          <w:color w:val="000000"/>
          <w:sz w:val="22"/>
          <w:szCs w:val="22"/>
        </w:rPr>
        <w:t xml:space="preserve">4.2 </w:t>
      </w:r>
      <w:r w:rsidR="00DA0CEB" w:rsidRPr="006C000B">
        <w:rPr>
          <w:rFonts w:ascii="Calibri" w:hAnsi="Calibri" w:cs="Calibri"/>
          <w:bCs/>
          <w:iCs/>
          <w:color w:val="000000"/>
          <w:sz w:val="22"/>
          <w:szCs w:val="22"/>
        </w:rPr>
        <w:t xml:space="preserve">Será concedido tratamento favorecido para as microempresas, empresas de pequeno porte microempreendedor individual - MEI, nos limites previstos da Lei Complementar nº 123/2006 e no artigo 4º da Lei nº 14.133/2021. </w:t>
      </w:r>
    </w:p>
    <w:p w:rsidR="00CE7F4D" w:rsidRPr="001359D0" w:rsidRDefault="00CE7F4D">
      <w:pPr>
        <w:tabs>
          <w:tab w:val="left" w:pos="426"/>
        </w:tabs>
        <w:jc w:val="both"/>
        <w:rPr>
          <w:rFonts w:ascii="Calibri" w:eastAsia="Calibri" w:hAnsi="Calibri" w:cs="Calibri"/>
          <w:color w:val="000000"/>
          <w:sz w:val="22"/>
          <w:szCs w:val="22"/>
        </w:rPr>
      </w:pPr>
    </w:p>
    <w:p w:rsidR="00CE7F4D" w:rsidRPr="00F64585" w:rsidRDefault="00F74078" w:rsidP="00497C32">
      <w:pPr>
        <w:pStyle w:val="PargrafodaLista"/>
        <w:numPr>
          <w:ilvl w:val="1"/>
          <w:numId w:val="11"/>
        </w:numPr>
        <w:tabs>
          <w:tab w:val="left" w:pos="426"/>
        </w:tabs>
        <w:jc w:val="both"/>
        <w:rPr>
          <w:rFonts w:ascii="Calibri" w:hAnsi="Calibri" w:cs="Calibri"/>
          <w:sz w:val="22"/>
          <w:szCs w:val="22"/>
        </w:rPr>
      </w:pPr>
      <w:r w:rsidRPr="00F64585">
        <w:rPr>
          <w:rFonts w:ascii="Calibri" w:eastAsia="Calibri" w:hAnsi="Calibri" w:cs="Calibri"/>
          <w:color w:val="000000"/>
          <w:sz w:val="22"/>
          <w:szCs w:val="22"/>
        </w:rPr>
        <w:t>Não poderão participar desta licitação os interessados:</w:t>
      </w:r>
    </w:p>
    <w:p w:rsidR="00CE7F4D" w:rsidRPr="001359D0" w:rsidRDefault="00CE7F4D">
      <w:pPr>
        <w:pBdr>
          <w:top w:val="nil"/>
          <w:left w:val="nil"/>
          <w:bottom w:val="nil"/>
          <w:right w:val="nil"/>
          <w:between w:val="nil"/>
        </w:pBdr>
        <w:ind w:left="720"/>
        <w:rPr>
          <w:rFonts w:ascii="Calibri" w:eastAsia="Calibri" w:hAnsi="Calibri" w:cs="Calibri"/>
          <w:color w:val="000000"/>
          <w:sz w:val="22"/>
          <w:szCs w:val="22"/>
        </w:rPr>
      </w:pPr>
    </w:p>
    <w:p w:rsidR="00CE7F4D" w:rsidRPr="001359D0" w:rsidRDefault="00F74078" w:rsidP="00497C32">
      <w:pPr>
        <w:pStyle w:val="PargrafodaLista"/>
        <w:numPr>
          <w:ilvl w:val="1"/>
          <w:numId w:val="11"/>
        </w:numPr>
        <w:tabs>
          <w:tab w:val="left" w:pos="851"/>
          <w:tab w:val="left" w:pos="993"/>
          <w:tab w:val="left" w:pos="1701"/>
        </w:tabs>
        <w:jc w:val="both"/>
        <w:rPr>
          <w:rFonts w:ascii="Calibri" w:hAnsi="Calibri" w:cs="Calibri"/>
          <w:sz w:val="22"/>
          <w:szCs w:val="22"/>
        </w:rPr>
      </w:pPr>
      <w:r w:rsidRPr="001359D0">
        <w:rPr>
          <w:rFonts w:ascii="Calibri" w:eastAsia="Calibri" w:hAnsi="Calibri" w:cs="Calibri"/>
          <w:sz w:val="22"/>
          <w:szCs w:val="22"/>
        </w:rPr>
        <w:t>Proibidos de participar de licitações e celebrar contratos administrativos, na forma da legislação vigente;</w:t>
      </w:r>
    </w:p>
    <w:p w:rsidR="00CE7F4D" w:rsidRPr="001359D0" w:rsidRDefault="00CE7F4D" w:rsidP="0088127A">
      <w:pPr>
        <w:tabs>
          <w:tab w:val="left" w:pos="851"/>
          <w:tab w:val="left" w:pos="993"/>
          <w:tab w:val="left" w:pos="1701"/>
        </w:tabs>
        <w:jc w:val="both"/>
        <w:rPr>
          <w:rFonts w:ascii="Calibri" w:eastAsia="Calibri" w:hAnsi="Calibri" w:cs="Calibri"/>
          <w:sz w:val="22"/>
          <w:szCs w:val="22"/>
        </w:rPr>
      </w:pPr>
    </w:p>
    <w:p w:rsidR="00CE7F4D" w:rsidRPr="001359D0" w:rsidRDefault="00746CF8" w:rsidP="00F64585">
      <w:pPr>
        <w:tabs>
          <w:tab w:val="left" w:pos="851"/>
          <w:tab w:val="left" w:pos="993"/>
          <w:tab w:val="left" w:pos="1701"/>
        </w:tabs>
        <w:jc w:val="both"/>
        <w:rPr>
          <w:rFonts w:ascii="Calibri" w:hAnsi="Calibri" w:cs="Calibri"/>
          <w:sz w:val="22"/>
          <w:szCs w:val="22"/>
        </w:rPr>
      </w:pPr>
      <w:r w:rsidRPr="001359D0">
        <w:rPr>
          <w:rFonts w:ascii="Calibri" w:eastAsia="Calibri" w:hAnsi="Calibri" w:cs="Calibri"/>
          <w:sz w:val="22"/>
          <w:szCs w:val="22"/>
        </w:rPr>
        <w:t>4.</w:t>
      </w:r>
      <w:r w:rsidR="00F64585">
        <w:rPr>
          <w:rFonts w:ascii="Calibri" w:eastAsia="Calibri" w:hAnsi="Calibri" w:cs="Calibri"/>
          <w:sz w:val="22"/>
          <w:szCs w:val="22"/>
        </w:rPr>
        <w:t>5</w:t>
      </w:r>
      <w:r w:rsidRPr="001359D0">
        <w:rPr>
          <w:rFonts w:ascii="Calibri" w:eastAsia="Calibri" w:hAnsi="Calibri" w:cs="Calibri"/>
          <w:sz w:val="22"/>
          <w:szCs w:val="22"/>
        </w:rPr>
        <w:t xml:space="preserve"> </w:t>
      </w:r>
      <w:r w:rsidR="00F74078" w:rsidRPr="001359D0">
        <w:rPr>
          <w:rFonts w:ascii="Calibri" w:eastAsia="Calibri" w:hAnsi="Calibri" w:cs="Calibri"/>
          <w:sz w:val="22"/>
          <w:szCs w:val="22"/>
        </w:rPr>
        <w:t>Que não atendam às condições deste Edital e seu(s) anexo(s);</w:t>
      </w:r>
    </w:p>
    <w:p w:rsidR="00CE7F4D" w:rsidRPr="001359D0" w:rsidRDefault="00CE7F4D" w:rsidP="0088127A">
      <w:pPr>
        <w:tabs>
          <w:tab w:val="left" w:pos="851"/>
          <w:tab w:val="left" w:pos="993"/>
          <w:tab w:val="left" w:pos="1701"/>
        </w:tabs>
        <w:jc w:val="both"/>
        <w:rPr>
          <w:rFonts w:ascii="Calibri" w:eastAsia="Calibri" w:hAnsi="Calibri" w:cs="Calibri"/>
          <w:sz w:val="22"/>
          <w:szCs w:val="22"/>
        </w:rPr>
      </w:pPr>
    </w:p>
    <w:p w:rsidR="00CE7F4D" w:rsidRPr="001359D0" w:rsidRDefault="00746CF8" w:rsidP="00F64585">
      <w:pPr>
        <w:tabs>
          <w:tab w:val="left" w:pos="851"/>
          <w:tab w:val="left" w:pos="993"/>
          <w:tab w:val="left" w:pos="1701"/>
        </w:tabs>
        <w:jc w:val="both"/>
        <w:rPr>
          <w:rFonts w:ascii="Calibri" w:hAnsi="Calibri" w:cs="Calibri"/>
          <w:sz w:val="22"/>
          <w:szCs w:val="22"/>
        </w:rPr>
      </w:pPr>
      <w:r w:rsidRPr="001359D0">
        <w:rPr>
          <w:rFonts w:ascii="Calibri" w:eastAsia="Calibri" w:hAnsi="Calibri" w:cs="Calibri"/>
          <w:color w:val="000000"/>
          <w:sz w:val="22"/>
          <w:szCs w:val="22"/>
        </w:rPr>
        <w:t>4.</w:t>
      </w:r>
      <w:r w:rsidR="00F64585">
        <w:rPr>
          <w:rFonts w:ascii="Calibri" w:eastAsia="Calibri" w:hAnsi="Calibri" w:cs="Calibri"/>
          <w:color w:val="000000"/>
          <w:sz w:val="22"/>
          <w:szCs w:val="22"/>
        </w:rPr>
        <w:t>6</w:t>
      </w:r>
      <w:r w:rsidRPr="001359D0">
        <w:rPr>
          <w:rFonts w:ascii="Calibri" w:eastAsia="Calibri" w:hAnsi="Calibri" w:cs="Calibri"/>
          <w:color w:val="000000"/>
          <w:sz w:val="22"/>
          <w:szCs w:val="22"/>
        </w:rPr>
        <w:t xml:space="preserve"> </w:t>
      </w:r>
      <w:r w:rsidR="00F74078" w:rsidRPr="001359D0">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CE7F4D" w:rsidRPr="001359D0" w:rsidRDefault="00CE7F4D" w:rsidP="0088127A">
      <w:pPr>
        <w:tabs>
          <w:tab w:val="left" w:pos="851"/>
          <w:tab w:val="left" w:pos="993"/>
          <w:tab w:val="left" w:pos="1701"/>
        </w:tabs>
        <w:jc w:val="both"/>
        <w:rPr>
          <w:rFonts w:ascii="Calibri" w:eastAsia="Calibri" w:hAnsi="Calibri" w:cs="Calibri"/>
          <w:color w:val="000000"/>
          <w:sz w:val="22"/>
          <w:szCs w:val="22"/>
        </w:rPr>
      </w:pPr>
    </w:p>
    <w:p w:rsidR="00CE7F4D" w:rsidRPr="00F64585" w:rsidRDefault="00F74078" w:rsidP="00FB614B">
      <w:pPr>
        <w:pStyle w:val="PargrafodaLista"/>
        <w:numPr>
          <w:ilvl w:val="1"/>
          <w:numId w:val="33"/>
        </w:numPr>
        <w:tabs>
          <w:tab w:val="left" w:pos="851"/>
          <w:tab w:val="left" w:pos="993"/>
          <w:tab w:val="left" w:pos="1701"/>
        </w:tabs>
        <w:jc w:val="both"/>
        <w:rPr>
          <w:rFonts w:ascii="Calibri" w:hAnsi="Calibri" w:cs="Calibri"/>
          <w:sz w:val="22"/>
          <w:szCs w:val="22"/>
        </w:rPr>
      </w:pPr>
      <w:r w:rsidRPr="00F64585">
        <w:rPr>
          <w:rFonts w:ascii="Calibri" w:eastAsia="Calibri" w:hAnsi="Calibri" w:cs="Calibri"/>
          <w:color w:val="000000"/>
          <w:sz w:val="22"/>
          <w:szCs w:val="22"/>
        </w:rPr>
        <w:t>Que se enquadrem nas vedações previstas nos artigos 9º e 14 da Lei nº 14.133/2021;</w:t>
      </w:r>
    </w:p>
    <w:p w:rsidR="00CE7F4D" w:rsidRPr="001359D0" w:rsidRDefault="00CE7F4D" w:rsidP="0088127A">
      <w:pPr>
        <w:tabs>
          <w:tab w:val="left" w:pos="851"/>
          <w:tab w:val="left" w:pos="993"/>
          <w:tab w:val="left" w:pos="1701"/>
        </w:tabs>
        <w:jc w:val="both"/>
        <w:rPr>
          <w:rFonts w:ascii="Calibri" w:eastAsia="Calibri" w:hAnsi="Calibri" w:cs="Calibri"/>
          <w:color w:val="000000"/>
          <w:sz w:val="22"/>
          <w:szCs w:val="22"/>
        </w:rPr>
      </w:pPr>
    </w:p>
    <w:p w:rsidR="00CE7F4D" w:rsidRPr="00F64585" w:rsidRDefault="00746CF8" w:rsidP="00FB614B">
      <w:pPr>
        <w:pStyle w:val="PargrafodaLista"/>
        <w:numPr>
          <w:ilvl w:val="1"/>
          <w:numId w:val="33"/>
        </w:numPr>
        <w:tabs>
          <w:tab w:val="left" w:pos="851"/>
          <w:tab w:val="left" w:pos="993"/>
          <w:tab w:val="left" w:pos="1701"/>
        </w:tabs>
        <w:jc w:val="both"/>
        <w:rPr>
          <w:rFonts w:ascii="Calibri" w:hAnsi="Calibri" w:cs="Calibri"/>
          <w:sz w:val="22"/>
          <w:szCs w:val="22"/>
        </w:rPr>
      </w:pPr>
      <w:r w:rsidRPr="00F64585">
        <w:rPr>
          <w:rFonts w:ascii="Calibri" w:eastAsia="Calibri" w:hAnsi="Calibri" w:cs="Calibri"/>
          <w:sz w:val="22"/>
          <w:szCs w:val="22"/>
        </w:rPr>
        <w:t>Q</w:t>
      </w:r>
      <w:r w:rsidR="00F74078" w:rsidRPr="00F64585">
        <w:rPr>
          <w:rFonts w:ascii="Calibri" w:eastAsia="Calibri" w:hAnsi="Calibri" w:cs="Calibri"/>
          <w:color w:val="000000"/>
          <w:sz w:val="22"/>
          <w:szCs w:val="22"/>
        </w:rPr>
        <w:t xml:space="preserve">ue estejam sob falência, concurso de credores, </w:t>
      </w:r>
      <w:r w:rsidR="00F74078" w:rsidRPr="00F64585">
        <w:rPr>
          <w:rFonts w:ascii="Calibri" w:eastAsia="Calibri" w:hAnsi="Calibri" w:cs="Calibri"/>
          <w:sz w:val="22"/>
          <w:szCs w:val="22"/>
        </w:rPr>
        <w:t xml:space="preserve">concordata ou </w:t>
      </w:r>
      <w:r w:rsidR="00F74078" w:rsidRPr="00F64585">
        <w:rPr>
          <w:rFonts w:ascii="Calibri" w:eastAsia="Calibri" w:hAnsi="Calibri" w:cs="Calibri"/>
          <w:color w:val="000000"/>
          <w:sz w:val="22"/>
          <w:szCs w:val="22"/>
        </w:rPr>
        <w:t>em processo de dissolução ou liquidação;</w:t>
      </w:r>
    </w:p>
    <w:p w:rsidR="00CE7F4D" w:rsidRPr="001359D0" w:rsidRDefault="00CE7F4D" w:rsidP="0088127A">
      <w:pPr>
        <w:tabs>
          <w:tab w:val="left" w:pos="851"/>
          <w:tab w:val="left" w:pos="993"/>
          <w:tab w:val="left" w:pos="1701"/>
          <w:tab w:val="left" w:pos="2410"/>
        </w:tabs>
        <w:jc w:val="both"/>
        <w:rPr>
          <w:rFonts w:ascii="Calibri" w:eastAsia="Calibri" w:hAnsi="Calibri" w:cs="Calibri"/>
          <w:color w:val="0000FF"/>
          <w:sz w:val="22"/>
          <w:szCs w:val="22"/>
        </w:rPr>
      </w:pPr>
    </w:p>
    <w:p w:rsidR="00CE7F4D" w:rsidRPr="00F64585" w:rsidRDefault="00F64585" w:rsidP="00F64585">
      <w:pPr>
        <w:tabs>
          <w:tab w:val="left" w:pos="851"/>
          <w:tab w:val="left" w:pos="993"/>
          <w:tab w:val="left" w:pos="1701"/>
        </w:tabs>
        <w:jc w:val="both"/>
        <w:rPr>
          <w:rFonts w:ascii="Calibri" w:hAnsi="Calibri" w:cs="Calibri"/>
          <w:sz w:val="22"/>
          <w:szCs w:val="22"/>
        </w:rPr>
      </w:pPr>
      <w:r>
        <w:rPr>
          <w:rFonts w:ascii="Calibri" w:eastAsia="Calibri" w:hAnsi="Calibri" w:cs="Calibri"/>
          <w:color w:val="000000"/>
          <w:sz w:val="22"/>
          <w:szCs w:val="22"/>
        </w:rPr>
        <w:lastRenderedPageBreak/>
        <w:t xml:space="preserve">4.9 </w:t>
      </w:r>
      <w:r w:rsidR="00F74078" w:rsidRPr="00F64585">
        <w:rPr>
          <w:rFonts w:ascii="Calibri" w:eastAsia="Calibri" w:hAnsi="Calibri" w:cs="Calibri"/>
          <w:color w:val="000000"/>
          <w:sz w:val="22"/>
          <w:szCs w:val="22"/>
        </w:rPr>
        <w:t>Organizações da Sociedade Civil de Interesse Público - OSCIP, atuando nessa condição (Acórdão nº 746/2014-TCU-Plenário).</w:t>
      </w:r>
    </w:p>
    <w:p w:rsidR="00CE7F4D" w:rsidRPr="001359D0" w:rsidRDefault="00CE7F4D">
      <w:pPr>
        <w:tabs>
          <w:tab w:val="left" w:pos="993"/>
          <w:tab w:val="left" w:pos="1701"/>
        </w:tabs>
        <w:jc w:val="both"/>
        <w:rPr>
          <w:rFonts w:ascii="Calibri" w:eastAsia="Calibri" w:hAnsi="Calibri" w:cs="Calibri"/>
          <w:color w:val="000000"/>
          <w:sz w:val="22"/>
          <w:szCs w:val="22"/>
        </w:rPr>
      </w:pPr>
    </w:p>
    <w:p w:rsidR="00CE7F4D" w:rsidRPr="001359D0" w:rsidRDefault="00F64585" w:rsidP="00F64585">
      <w:pPr>
        <w:tabs>
          <w:tab w:val="left" w:pos="426"/>
        </w:tabs>
        <w:jc w:val="both"/>
        <w:rPr>
          <w:rFonts w:ascii="Calibri" w:hAnsi="Calibri" w:cs="Calibri"/>
          <w:sz w:val="22"/>
          <w:szCs w:val="22"/>
        </w:rPr>
      </w:pPr>
      <w:r>
        <w:rPr>
          <w:rFonts w:ascii="Calibri" w:eastAsia="Calibri" w:hAnsi="Calibri" w:cs="Calibri"/>
          <w:color w:val="000000"/>
          <w:sz w:val="22"/>
          <w:szCs w:val="22"/>
        </w:rPr>
        <w:t xml:space="preserve">4.10 </w:t>
      </w:r>
      <w:r w:rsidR="00F74078" w:rsidRPr="001359D0">
        <w:rPr>
          <w:rFonts w:ascii="Calibri" w:eastAsia="Calibri" w:hAnsi="Calibri" w:cs="Calibri"/>
          <w:color w:val="000000"/>
          <w:sz w:val="22"/>
          <w:szCs w:val="22"/>
        </w:rPr>
        <w:t>A pessoa jurídica poderá participar da licitação em consórcio, observadas as regras do art. 15 da Lei nº 14.133/2021.</w:t>
      </w:r>
    </w:p>
    <w:p w:rsidR="00CE7F4D" w:rsidRPr="001359D0" w:rsidRDefault="00F64585" w:rsidP="00F64585">
      <w:pPr>
        <w:tabs>
          <w:tab w:val="left" w:pos="426"/>
        </w:tabs>
        <w:jc w:val="both"/>
        <w:rPr>
          <w:rFonts w:ascii="Calibri" w:hAnsi="Calibri" w:cs="Calibri"/>
          <w:sz w:val="22"/>
          <w:szCs w:val="22"/>
        </w:rPr>
      </w:pPr>
      <w:r>
        <w:rPr>
          <w:rFonts w:ascii="Calibri" w:eastAsia="Calibri" w:hAnsi="Calibri" w:cs="Calibri"/>
          <w:color w:val="000000"/>
          <w:sz w:val="22"/>
          <w:szCs w:val="22"/>
        </w:rPr>
        <w:t>4.11</w:t>
      </w:r>
      <w:r w:rsidR="00B73380" w:rsidRPr="001359D0">
        <w:rPr>
          <w:rFonts w:ascii="Calibri" w:eastAsia="Calibri" w:hAnsi="Calibri" w:cs="Calibri"/>
          <w:color w:val="000000"/>
          <w:sz w:val="22"/>
          <w:szCs w:val="22"/>
        </w:rPr>
        <w:t xml:space="preserve"> </w:t>
      </w:r>
      <w:r w:rsidR="00F74078" w:rsidRPr="001359D0">
        <w:rPr>
          <w:rFonts w:ascii="Calibri" w:eastAsia="Calibri" w:hAnsi="Calibri" w:cs="Calibri"/>
          <w:color w:val="000000"/>
          <w:sz w:val="22"/>
          <w:szCs w:val="22"/>
        </w:rPr>
        <w:t>Como condição para participação n</w:t>
      </w:r>
      <w:r w:rsidR="00F74078" w:rsidRPr="001359D0">
        <w:rPr>
          <w:rFonts w:ascii="Calibri" w:eastAsia="Calibri" w:hAnsi="Calibri" w:cs="Calibri"/>
          <w:sz w:val="22"/>
          <w:szCs w:val="22"/>
        </w:rPr>
        <w:t>o Pregão</w:t>
      </w:r>
      <w:r w:rsidR="00F74078" w:rsidRPr="001359D0">
        <w:rPr>
          <w:rFonts w:ascii="Calibri" w:eastAsia="Calibri" w:hAnsi="Calibri" w:cs="Calibri"/>
          <w:color w:val="000000"/>
          <w:sz w:val="22"/>
          <w:szCs w:val="22"/>
        </w:rPr>
        <w:t xml:space="preserve">, a licitante assinalará “sim” ou “não” em campo próprio do sistema eletrônico, relativo às seguintes declarações: </w:t>
      </w:r>
    </w:p>
    <w:p w:rsidR="00CE7F4D" w:rsidRPr="001359D0" w:rsidRDefault="00CE7F4D">
      <w:pPr>
        <w:tabs>
          <w:tab w:val="left" w:pos="426"/>
        </w:tabs>
        <w:jc w:val="both"/>
        <w:rPr>
          <w:rFonts w:ascii="Calibri" w:eastAsia="Calibri" w:hAnsi="Calibri" w:cs="Calibri"/>
          <w:color w:val="000000"/>
          <w:sz w:val="22"/>
          <w:szCs w:val="22"/>
        </w:rPr>
      </w:pPr>
    </w:p>
    <w:p w:rsidR="00CE7F4D" w:rsidRPr="00F64585" w:rsidRDefault="00F64585" w:rsidP="00F64585">
      <w:pPr>
        <w:tabs>
          <w:tab w:val="left" w:pos="851"/>
          <w:tab w:val="left" w:pos="1276"/>
        </w:tabs>
        <w:jc w:val="both"/>
        <w:rPr>
          <w:rFonts w:ascii="Calibri" w:hAnsi="Calibri" w:cs="Calibri"/>
          <w:sz w:val="22"/>
          <w:szCs w:val="22"/>
        </w:rPr>
      </w:pPr>
      <w:r>
        <w:rPr>
          <w:rFonts w:ascii="Calibri" w:eastAsia="Calibri" w:hAnsi="Calibri" w:cs="Calibri"/>
          <w:color w:val="000000"/>
          <w:sz w:val="22"/>
          <w:szCs w:val="22"/>
        </w:rPr>
        <w:t xml:space="preserve">4.12 </w:t>
      </w:r>
      <w:r w:rsidR="00F74078" w:rsidRPr="00F64585">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w:t>
      </w:r>
      <w:proofErr w:type="spellStart"/>
      <w:r w:rsidR="00F74078" w:rsidRPr="00F64585">
        <w:rPr>
          <w:rFonts w:ascii="Calibri" w:eastAsia="Calibri" w:hAnsi="Calibri" w:cs="Calibri"/>
          <w:color w:val="000000"/>
          <w:sz w:val="22"/>
          <w:szCs w:val="22"/>
        </w:rPr>
        <w:t>arts</w:t>
      </w:r>
      <w:proofErr w:type="spellEnd"/>
      <w:r w:rsidR="00F74078" w:rsidRPr="00F64585">
        <w:rPr>
          <w:rFonts w:ascii="Calibri" w:eastAsia="Calibri" w:hAnsi="Calibri" w:cs="Calibri"/>
          <w:color w:val="000000"/>
          <w:sz w:val="22"/>
          <w:szCs w:val="22"/>
        </w:rPr>
        <w:t xml:space="preserve">. 42 a 49 e que não celebrou contratos com a Administração Pública cujos valores </w:t>
      </w:r>
      <w:r w:rsidR="00F74078" w:rsidRPr="00F64585">
        <w:rPr>
          <w:rFonts w:ascii="Calibri" w:eastAsia="Calibri" w:hAnsi="Calibri" w:cs="Calibri"/>
          <w:sz w:val="22"/>
          <w:szCs w:val="22"/>
        </w:rPr>
        <w:t>extrapolam</w:t>
      </w:r>
      <w:r w:rsidR="00F74078" w:rsidRPr="00F64585">
        <w:rPr>
          <w:rFonts w:ascii="Calibri" w:eastAsia="Calibri" w:hAnsi="Calibri" w:cs="Calibri"/>
          <w:color w:val="000000"/>
          <w:sz w:val="22"/>
          <w:szCs w:val="22"/>
        </w:rPr>
        <w:t xml:space="preserve"> a receita bruta máxima admitida para fins de enquadramento como empresa de pequeno porte;</w:t>
      </w:r>
    </w:p>
    <w:p w:rsidR="00CE7F4D" w:rsidRPr="001359D0" w:rsidRDefault="00CE7F4D" w:rsidP="0088127A">
      <w:pPr>
        <w:tabs>
          <w:tab w:val="left" w:pos="851"/>
          <w:tab w:val="left" w:pos="1701"/>
        </w:tabs>
        <w:jc w:val="both"/>
        <w:rPr>
          <w:rFonts w:ascii="Calibri" w:eastAsia="Calibri" w:hAnsi="Calibri" w:cs="Calibri"/>
          <w:color w:val="000000"/>
          <w:sz w:val="22"/>
          <w:szCs w:val="22"/>
        </w:rPr>
      </w:pPr>
    </w:p>
    <w:p w:rsidR="00CE7F4D" w:rsidRPr="00F64585" w:rsidRDefault="00F64585" w:rsidP="00F64585">
      <w:pPr>
        <w:tabs>
          <w:tab w:val="left" w:pos="851"/>
          <w:tab w:val="left" w:pos="1418"/>
        </w:tabs>
        <w:jc w:val="both"/>
        <w:rPr>
          <w:rFonts w:ascii="Calibri" w:eastAsia="Calibri" w:hAnsi="Calibri" w:cs="Calibri"/>
          <w:color w:val="000000"/>
          <w:sz w:val="22"/>
          <w:szCs w:val="22"/>
        </w:rPr>
      </w:pPr>
      <w:r>
        <w:rPr>
          <w:rFonts w:ascii="Calibri" w:eastAsia="Calibri" w:hAnsi="Calibri" w:cs="Calibri"/>
          <w:color w:val="000000"/>
          <w:sz w:val="22"/>
          <w:szCs w:val="22"/>
        </w:rPr>
        <w:t xml:space="preserve">4.13 </w:t>
      </w:r>
      <w:r w:rsidR="00F74078" w:rsidRPr="00F64585">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CE7F4D" w:rsidRPr="001359D0" w:rsidRDefault="00CE7F4D">
      <w:pPr>
        <w:tabs>
          <w:tab w:val="left" w:pos="851"/>
          <w:tab w:val="left" w:pos="1418"/>
        </w:tabs>
        <w:ind w:left="567"/>
        <w:jc w:val="both"/>
        <w:rPr>
          <w:rFonts w:ascii="Calibri" w:eastAsia="Calibri" w:hAnsi="Calibri" w:cs="Calibri"/>
          <w:color w:val="000000"/>
          <w:sz w:val="22"/>
          <w:szCs w:val="22"/>
        </w:rPr>
      </w:pPr>
    </w:p>
    <w:p w:rsidR="00CE7F4D" w:rsidRPr="00F64585" w:rsidRDefault="00F64585" w:rsidP="00F64585">
      <w:pPr>
        <w:tabs>
          <w:tab w:val="left" w:pos="851"/>
          <w:tab w:val="left" w:pos="1418"/>
        </w:tabs>
        <w:jc w:val="both"/>
        <w:rPr>
          <w:rFonts w:ascii="Calibri" w:eastAsia="Calibri" w:hAnsi="Calibri" w:cs="Calibri"/>
          <w:color w:val="000000"/>
          <w:sz w:val="22"/>
          <w:szCs w:val="22"/>
        </w:rPr>
      </w:pPr>
      <w:r>
        <w:rPr>
          <w:rFonts w:ascii="Calibri" w:eastAsia="Calibri" w:hAnsi="Calibri" w:cs="Calibri"/>
          <w:color w:val="000000"/>
          <w:sz w:val="22"/>
          <w:szCs w:val="22"/>
        </w:rPr>
        <w:t xml:space="preserve">4.14 </w:t>
      </w:r>
      <w:r w:rsidR="00F74078" w:rsidRPr="00F64585">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CE7F4D" w:rsidRPr="001359D0" w:rsidRDefault="00CE7F4D">
      <w:pPr>
        <w:tabs>
          <w:tab w:val="left" w:pos="851"/>
          <w:tab w:val="left" w:pos="1134"/>
        </w:tabs>
        <w:jc w:val="both"/>
        <w:rPr>
          <w:rFonts w:ascii="Calibri" w:eastAsia="Calibri" w:hAnsi="Calibri" w:cs="Calibri"/>
          <w:color w:val="000000"/>
          <w:sz w:val="22"/>
          <w:szCs w:val="22"/>
        </w:rPr>
      </w:pPr>
    </w:p>
    <w:p w:rsidR="00CE7F4D" w:rsidRPr="00F64585" w:rsidRDefault="00F74078" w:rsidP="00412E81">
      <w:pPr>
        <w:pStyle w:val="PargrafodaLista"/>
        <w:numPr>
          <w:ilvl w:val="1"/>
          <w:numId w:val="34"/>
        </w:numPr>
        <w:tabs>
          <w:tab w:val="left" w:pos="567"/>
          <w:tab w:val="left" w:pos="851"/>
          <w:tab w:val="left" w:pos="1134"/>
        </w:tabs>
        <w:jc w:val="both"/>
        <w:rPr>
          <w:rFonts w:ascii="Calibri" w:hAnsi="Calibri" w:cs="Calibri"/>
          <w:sz w:val="22"/>
          <w:szCs w:val="22"/>
        </w:rPr>
      </w:pPr>
      <w:r w:rsidRPr="00F64585">
        <w:rPr>
          <w:rFonts w:ascii="Calibri" w:eastAsia="Calibri" w:hAnsi="Calibri" w:cs="Calibri"/>
          <w:color w:val="000000"/>
          <w:sz w:val="22"/>
          <w:szCs w:val="22"/>
        </w:rPr>
        <w:t>Que está ciente e concorda com as condições contidas no Edital e seus anexos;</w:t>
      </w:r>
    </w:p>
    <w:p w:rsidR="00CE7F4D" w:rsidRPr="001359D0" w:rsidRDefault="00CE7F4D" w:rsidP="0088127A">
      <w:pPr>
        <w:tabs>
          <w:tab w:val="left" w:pos="851"/>
          <w:tab w:val="left" w:pos="1134"/>
        </w:tabs>
        <w:jc w:val="both"/>
        <w:rPr>
          <w:rFonts w:ascii="Calibri" w:eastAsia="Calibri" w:hAnsi="Calibri" w:cs="Calibri"/>
          <w:color w:val="000000"/>
          <w:sz w:val="22"/>
          <w:szCs w:val="22"/>
        </w:rPr>
      </w:pPr>
    </w:p>
    <w:p w:rsidR="00CE7F4D" w:rsidRPr="00F64585" w:rsidRDefault="00F64585" w:rsidP="00F64585">
      <w:pPr>
        <w:pBdr>
          <w:top w:val="nil"/>
          <w:left w:val="nil"/>
          <w:bottom w:val="nil"/>
          <w:right w:val="nil"/>
          <w:between w:val="nil"/>
        </w:pBdr>
        <w:tabs>
          <w:tab w:val="left" w:pos="851"/>
          <w:tab w:val="left" w:pos="1134"/>
          <w:tab w:val="left" w:pos="2552"/>
        </w:tabs>
        <w:jc w:val="both"/>
        <w:rPr>
          <w:rFonts w:ascii="Calibri" w:hAnsi="Calibri" w:cs="Calibri"/>
          <w:sz w:val="22"/>
          <w:szCs w:val="22"/>
        </w:rPr>
      </w:pPr>
      <w:r>
        <w:rPr>
          <w:rFonts w:ascii="Calibri" w:eastAsia="Calibri" w:hAnsi="Calibri" w:cs="Calibri"/>
          <w:color w:val="000000"/>
          <w:sz w:val="22"/>
          <w:szCs w:val="22"/>
        </w:rPr>
        <w:t xml:space="preserve">4.16 </w:t>
      </w:r>
      <w:r w:rsidR="00F74078" w:rsidRPr="00F64585">
        <w:rPr>
          <w:rFonts w:ascii="Calibri" w:eastAsia="Calibri" w:hAnsi="Calibri" w:cs="Calibri"/>
          <w:color w:val="000000"/>
          <w:sz w:val="22"/>
          <w:szCs w:val="22"/>
        </w:rPr>
        <w:t xml:space="preserve">Que cumpre os requisitos para a habilitação definidos no Edital e que a proposta apresentada está em conformidade com as exigências </w:t>
      </w:r>
      <w:proofErr w:type="spellStart"/>
      <w:r w:rsidR="00F74078" w:rsidRPr="00F64585">
        <w:rPr>
          <w:rFonts w:ascii="Calibri" w:eastAsia="Calibri" w:hAnsi="Calibri" w:cs="Calibri"/>
          <w:color w:val="000000"/>
          <w:sz w:val="22"/>
          <w:szCs w:val="22"/>
        </w:rPr>
        <w:t>editalícias</w:t>
      </w:r>
      <w:proofErr w:type="spellEnd"/>
      <w:r w:rsidR="00F74078" w:rsidRPr="00F64585">
        <w:rPr>
          <w:rFonts w:ascii="Calibri" w:eastAsia="Calibri" w:hAnsi="Calibri" w:cs="Calibri"/>
          <w:color w:val="000000"/>
          <w:sz w:val="22"/>
          <w:szCs w:val="22"/>
        </w:rPr>
        <w:t>;</w:t>
      </w:r>
    </w:p>
    <w:p w:rsidR="00CE7F4D" w:rsidRPr="001359D0" w:rsidRDefault="00CE7F4D" w:rsidP="0088127A">
      <w:pPr>
        <w:tabs>
          <w:tab w:val="left" w:pos="851"/>
          <w:tab w:val="left" w:pos="1134"/>
          <w:tab w:val="left" w:pos="2552"/>
        </w:tabs>
        <w:jc w:val="both"/>
        <w:rPr>
          <w:rFonts w:ascii="Calibri" w:eastAsia="Calibri" w:hAnsi="Calibri" w:cs="Calibri"/>
          <w:color w:val="000000"/>
          <w:sz w:val="22"/>
          <w:szCs w:val="22"/>
        </w:rPr>
      </w:pPr>
    </w:p>
    <w:p w:rsidR="00CE7F4D" w:rsidRPr="00F64585" w:rsidRDefault="00F74078" w:rsidP="00412E81">
      <w:pPr>
        <w:pStyle w:val="PargrafodaLista"/>
        <w:numPr>
          <w:ilvl w:val="1"/>
          <w:numId w:val="35"/>
        </w:numPr>
        <w:tabs>
          <w:tab w:val="left" w:pos="567"/>
          <w:tab w:val="left" w:pos="851"/>
          <w:tab w:val="left" w:pos="1134"/>
          <w:tab w:val="left" w:pos="1843"/>
        </w:tabs>
        <w:ind w:left="0" w:firstLine="0"/>
        <w:jc w:val="both"/>
        <w:rPr>
          <w:rFonts w:ascii="Calibri" w:hAnsi="Calibri" w:cs="Calibri"/>
          <w:sz w:val="22"/>
          <w:szCs w:val="22"/>
        </w:rPr>
      </w:pPr>
      <w:r w:rsidRPr="00F64585">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CE7F4D" w:rsidRPr="001359D0" w:rsidRDefault="00CE7F4D" w:rsidP="00412E81">
      <w:pPr>
        <w:tabs>
          <w:tab w:val="left" w:pos="567"/>
          <w:tab w:val="left" w:pos="851"/>
          <w:tab w:val="left" w:pos="1134"/>
          <w:tab w:val="left" w:pos="1843"/>
        </w:tabs>
        <w:jc w:val="both"/>
        <w:rPr>
          <w:rFonts w:ascii="Calibri" w:eastAsia="Calibri" w:hAnsi="Calibri" w:cs="Calibri"/>
          <w:color w:val="000000"/>
          <w:sz w:val="22"/>
          <w:szCs w:val="22"/>
        </w:rPr>
      </w:pPr>
    </w:p>
    <w:p w:rsidR="00CE7F4D" w:rsidRPr="00F64585" w:rsidRDefault="00F74078" w:rsidP="00412E81">
      <w:pPr>
        <w:pStyle w:val="PargrafodaLista"/>
        <w:numPr>
          <w:ilvl w:val="1"/>
          <w:numId w:val="35"/>
        </w:numPr>
        <w:tabs>
          <w:tab w:val="left" w:pos="567"/>
          <w:tab w:val="left" w:pos="851"/>
          <w:tab w:val="left" w:pos="1134"/>
          <w:tab w:val="left" w:pos="1843"/>
        </w:tabs>
        <w:ind w:left="0" w:firstLine="0"/>
        <w:jc w:val="both"/>
        <w:rPr>
          <w:rFonts w:ascii="Calibri" w:hAnsi="Calibri" w:cs="Calibri"/>
          <w:sz w:val="22"/>
          <w:szCs w:val="22"/>
        </w:rPr>
      </w:pPr>
      <w:r w:rsidRPr="00F64585">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CE7F4D" w:rsidRPr="001359D0" w:rsidRDefault="00CE7F4D" w:rsidP="00412E81">
      <w:pPr>
        <w:tabs>
          <w:tab w:val="left" w:pos="567"/>
          <w:tab w:val="left" w:pos="851"/>
          <w:tab w:val="left" w:pos="1134"/>
          <w:tab w:val="left" w:pos="1843"/>
        </w:tabs>
        <w:jc w:val="both"/>
        <w:rPr>
          <w:rFonts w:ascii="Calibri" w:eastAsia="Calibri" w:hAnsi="Calibri" w:cs="Calibri"/>
          <w:color w:val="000000"/>
          <w:sz w:val="22"/>
          <w:szCs w:val="22"/>
        </w:rPr>
      </w:pPr>
    </w:p>
    <w:p w:rsidR="00CE7F4D" w:rsidRPr="001359D0" w:rsidRDefault="00F74078" w:rsidP="00412E81">
      <w:pPr>
        <w:pStyle w:val="PargrafodaLista"/>
        <w:numPr>
          <w:ilvl w:val="1"/>
          <w:numId w:val="35"/>
        </w:numPr>
        <w:tabs>
          <w:tab w:val="left" w:pos="567"/>
          <w:tab w:val="left" w:pos="851"/>
          <w:tab w:val="left" w:pos="1134"/>
          <w:tab w:val="left" w:pos="1843"/>
        </w:tabs>
        <w:ind w:left="0" w:firstLine="0"/>
        <w:jc w:val="both"/>
        <w:rPr>
          <w:rFonts w:ascii="Calibri" w:hAnsi="Calibri" w:cs="Calibri"/>
          <w:sz w:val="22"/>
          <w:szCs w:val="22"/>
        </w:rPr>
      </w:pPr>
      <w:r w:rsidRPr="001359D0">
        <w:rPr>
          <w:rFonts w:ascii="Calibri" w:eastAsia="Calibri" w:hAnsi="Calibri" w:cs="Calibri"/>
          <w:color w:val="000000"/>
          <w:sz w:val="22"/>
          <w:szCs w:val="22"/>
        </w:rPr>
        <w:t>Que a proposta foi elaborada de forma independente;</w:t>
      </w:r>
    </w:p>
    <w:p w:rsidR="00CE7F4D" w:rsidRPr="001359D0" w:rsidRDefault="00CE7F4D" w:rsidP="00412E81">
      <w:pPr>
        <w:pBdr>
          <w:top w:val="nil"/>
          <w:left w:val="nil"/>
          <w:bottom w:val="nil"/>
          <w:right w:val="nil"/>
          <w:between w:val="nil"/>
        </w:pBdr>
        <w:tabs>
          <w:tab w:val="left" w:pos="567"/>
        </w:tabs>
        <w:rPr>
          <w:rFonts w:ascii="Calibri" w:eastAsia="Calibri" w:hAnsi="Calibri" w:cs="Calibri"/>
          <w:color w:val="000000"/>
          <w:sz w:val="22"/>
          <w:szCs w:val="22"/>
        </w:rPr>
      </w:pPr>
    </w:p>
    <w:p w:rsidR="00CE7F4D" w:rsidRPr="001359D0" w:rsidRDefault="00F74078" w:rsidP="00412E81">
      <w:pPr>
        <w:pStyle w:val="PargrafodaLista"/>
        <w:numPr>
          <w:ilvl w:val="1"/>
          <w:numId w:val="35"/>
        </w:numPr>
        <w:tabs>
          <w:tab w:val="left" w:pos="567"/>
          <w:tab w:val="left" w:pos="851"/>
          <w:tab w:val="left" w:pos="1134"/>
          <w:tab w:val="left" w:pos="1843"/>
        </w:tabs>
        <w:ind w:left="0" w:firstLine="0"/>
        <w:jc w:val="both"/>
        <w:rPr>
          <w:rFonts w:ascii="Calibri" w:hAnsi="Calibri" w:cs="Calibri"/>
          <w:sz w:val="22"/>
          <w:szCs w:val="22"/>
        </w:rPr>
      </w:pPr>
      <w:r w:rsidRPr="001359D0">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CE7F4D" w:rsidRPr="001359D0" w:rsidRDefault="00CE7F4D" w:rsidP="00412E81">
      <w:pPr>
        <w:pBdr>
          <w:top w:val="nil"/>
          <w:left w:val="nil"/>
          <w:bottom w:val="nil"/>
          <w:right w:val="nil"/>
          <w:between w:val="nil"/>
        </w:pBdr>
        <w:tabs>
          <w:tab w:val="left" w:pos="567"/>
        </w:tabs>
        <w:rPr>
          <w:rFonts w:ascii="Calibri" w:eastAsia="Calibri" w:hAnsi="Calibri" w:cs="Calibri"/>
          <w:color w:val="000000"/>
          <w:sz w:val="22"/>
          <w:szCs w:val="22"/>
        </w:rPr>
      </w:pPr>
    </w:p>
    <w:p w:rsidR="00CE7F4D" w:rsidRPr="001359D0" w:rsidRDefault="00F74078" w:rsidP="00412E81">
      <w:pPr>
        <w:pStyle w:val="PargrafodaLista"/>
        <w:numPr>
          <w:ilvl w:val="1"/>
          <w:numId w:val="35"/>
        </w:numPr>
        <w:tabs>
          <w:tab w:val="left" w:pos="567"/>
          <w:tab w:val="left" w:pos="851"/>
          <w:tab w:val="left" w:pos="1134"/>
          <w:tab w:val="left" w:pos="1843"/>
        </w:tabs>
        <w:ind w:left="0" w:firstLine="0"/>
        <w:jc w:val="both"/>
        <w:rPr>
          <w:rFonts w:ascii="Calibri" w:hAnsi="Calibri" w:cs="Calibri"/>
          <w:sz w:val="22"/>
          <w:szCs w:val="22"/>
        </w:rPr>
      </w:pPr>
      <w:r w:rsidRPr="001359D0">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CE7F4D" w:rsidRPr="001359D0" w:rsidRDefault="00CE7F4D" w:rsidP="00412E81">
      <w:pPr>
        <w:tabs>
          <w:tab w:val="left" w:pos="567"/>
          <w:tab w:val="left" w:pos="851"/>
          <w:tab w:val="left" w:pos="1134"/>
          <w:tab w:val="left" w:pos="1843"/>
        </w:tabs>
        <w:jc w:val="both"/>
        <w:rPr>
          <w:rFonts w:ascii="Calibri" w:eastAsia="Calibri" w:hAnsi="Calibri" w:cs="Calibri"/>
          <w:color w:val="000000"/>
          <w:sz w:val="22"/>
          <w:szCs w:val="22"/>
        </w:rPr>
      </w:pPr>
    </w:p>
    <w:p w:rsidR="00CE7F4D" w:rsidRPr="001359D0" w:rsidRDefault="00F74078" w:rsidP="00412E81">
      <w:pPr>
        <w:keepNext/>
        <w:keepLines/>
        <w:numPr>
          <w:ilvl w:val="1"/>
          <w:numId w:val="35"/>
        </w:numPr>
        <w:pBdr>
          <w:top w:val="nil"/>
          <w:left w:val="nil"/>
          <w:bottom w:val="nil"/>
          <w:right w:val="nil"/>
          <w:between w:val="nil"/>
        </w:pBdr>
        <w:tabs>
          <w:tab w:val="left" w:pos="567"/>
          <w:tab w:val="left" w:pos="426"/>
        </w:tabs>
        <w:ind w:left="0" w:firstLine="0"/>
        <w:jc w:val="both"/>
        <w:rPr>
          <w:rFonts w:ascii="Calibri" w:hAnsi="Calibri" w:cs="Calibri"/>
          <w:sz w:val="22"/>
          <w:szCs w:val="22"/>
        </w:rPr>
      </w:pPr>
      <w:r w:rsidRPr="001359D0">
        <w:rPr>
          <w:rFonts w:ascii="Calibri" w:eastAsia="Calibri" w:hAnsi="Calibri" w:cs="Calibri"/>
          <w:color w:val="000000"/>
          <w:sz w:val="22"/>
          <w:szCs w:val="22"/>
        </w:rPr>
        <w:t>A declaração falsa relativa ao cumprimento de qualquer condição sujeitará o licitante às sanções previstas em lei e neste Edital.</w:t>
      </w:r>
    </w:p>
    <w:p w:rsidR="00CE7F4D" w:rsidRPr="0051731D" w:rsidRDefault="00CE7F4D">
      <w:pPr>
        <w:rPr>
          <w:rFonts w:ascii="Calibri" w:eastAsia="Calibri" w:hAnsi="Calibri" w:cs="Calibri"/>
          <w:sz w:val="22"/>
          <w:szCs w:val="22"/>
        </w:rPr>
      </w:pPr>
    </w:p>
    <w:p w:rsidR="00CE7F4D" w:rsidRPr="0051731D" w:rsidRDefault="00F74078" w:rsidP="00497C32">
      <w:pPr>
        <w:pStyle w:val="PargrafodaLista"/>
        <w:keepNext/>
        <w:keepLines/>
        <w:numPr>
          <w:ilvl w:val="0"/>
          <w:numId w:val="12"/>
        </w:numPr>
        <w:pBdr>
          <w:top w:val="nil"/>
          <w:left w:val="nil"/>
          <w:bottom w:val="nil"/>
          <w:right w:val="nil"/>
          <w:between w:val="nil"/>
        </w:pBdr>
        <w:shd w:val="clear" w:color="auto" w:fill="D7E3BC"/>
        <w:tabs>
          <w:tab w:val="left" w:pos="567"/>
        </w:tabs>
        <w:jc w:val="both"/>
        <w:rPr>
          <w:rFonts w:ascii="Calibri" w:hAnsi="Calibri" w:cs="Calibri"/>
          <w:color w:val="000000"/>
          <w:sz w:val="22"/>
          <w:szCs w:val="22"/>
        </w:rPr>
      </w:pPr>
      <w:r w:rsidRPr="0051731D">
        <w:rPr>
          <w:rFonts w:ascii="Calibri" w:eastAsia="Calibri" w:hAnsi="Calibri" w:cs="Calibri"/>
          <w:b/>
          <w:color w:val="000000"/>
          <w:sz w:val="22"/>
          <w:szCs w:val="22"/>
        </w:rPr>
        <w:t>DA APRESENTAÇÃO DA PROPOSTA E DOS DOCUMENTOS DE HABILITAÇÃO.</w:t>
      </w:r>
    </w:p>
    <w:p w:rsidR="00CE7F4D" w:rsidRPr="0051731D" w:rsidRDefault="00CE7F4D">
      <w:pPr>
        <w:rPr>
          <w:rFonts w:ascii="Calibri" w:eastAsia="Calibri" w:hAnsi="Calibri" w:cs="Calibri"/>
          <w:sz w:val="22"/>
          <w:szCs w:val="22"/>
        </w:rPr>
      </w:pPr>
    </w:p>
    <w:p w:rsidR="00CE7F4D" w:rsidRPr="0051731D" w:rsidRDefault="006C000B" w:rsidP="006C000B">
      <w:pPr>
        <w:tabs>
          <w:tab w:val="left" w:pos="426"/>
        </w:tabs>
        <w:jc w:val="both"/>
        <w:rPr>
          <w:rFonts w:ascii="Calibri" w:hAnsi="Calibri" w:cs="Calibri"/>
          <w:sz w:val="22"/>
          <w:szCs w:val="22"/>
        </w:rPr>
      </w:pPr>
      <w:r w:rsidRPr="0051731D">
        <w:rPr>
          <w:rFonts w:ascii="Calibri" w:eastAsia="Calibri" w:hAnsi="Calibri" w:cs="Calibri"/>
          <w:color w:val="000000"/>
          <w:sz w:val="22"/>
          <w:szCs w:val="22"/>
        </w:rPr>
        <w:t xml:space="preserve">5.1 </w:t>
      </w:r>
      <w:r w:rsidR="00F74078" w:rsidRPr="0051731D">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w:t>
      </w:r>
      <w:r w:rsidR="00B73380"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data e o horário estabelecidos para abertura da sessão pública, quando, então, encerrar-se-á automaticamente a etapa de envio dessa documentação.</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O envio da proposta, acompanhada dos documentos de habilitação exigidos neste Edital, ocorrerá por meio de chave de acesso e senha.</w:t>
      </w:r>
    </w:p>
    <w:p w:rsidR="002F594A" w:rsidRPr="0051731D" w:rsidRDefault="002F594A" w:rsidP="002F594A">
      <w:pPr>
        <w:tabs>
          <w:tab w:val="left" w:pos="426"/>
        </w:tabs>
        <w:jc w:val="both"/>
        <w:rPr>
          <w:rFonts w:ascii="Calibri" w:hAnsi="Calibri" w:cs="Calibri"/>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Incumbirá ao licitante acompanhar as operações no sistema eletrônico durante a sessão pública d</w:t>
      </w:r>
      <w:r w:rsidRPr="0051731D">
        <w:rPr>
          <w:rFonts w:ascii="Calibri" w:eastAsia="Calibri" w:hAnsi="Calibri" w:cs="Calibri"/>
          <w:sz w:val="22"/>
          <w:szCs w:val="22"/>
        </w:rPr>
        <w:t>o Pregão</w:t>
      </w:r>
      <w:r w:rsidRPr="0051731D">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B73380" w:rsidRPr="0051731D" w:rsidRDefault="00B73380" w:rsidP="00B73380">
      <w:pPr>
        <w:pStyle w:val="PargrafodaLista"/>
        <w:rPr>
          <w:rFonts w:ascii="Calibri" w:hAnsi="Calibri" w:cs="Calibri"/>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 xml:space="preserve">Até a abertura da sessão pública, os licitantes poderão retirar ou substituir </w:t>
      </w:r>
      <w:r w:rsidRPr="0051731D">
        <w:rPr>
          <w:rFonts w:ascii="Calibri" w:eastAsia="Calibri" w:hAnsi="Calibri" w:cs="Calibri"/>
          <w:color w:val="000000"/>
          <w:sz w:val="22"/>
          <w:szCs w:val="22"/>
        </w:rPr>
        <w:t>a proposta e os documentos de habilitação anteriormente inseridos no sistema;</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Não será estabelecida, </w:t>
      </w:r>
      <w:r w:rsidRPr="0051731D">
        <w:rPr>
          <w:rFonts w:ascii="Calibri" w:eastAsia="Calibri" w:hAnsi="Calibri" w:cs="Calibri"/>
          <w:sz w:val="22"/>
          <w:szCs w:val="22"/>
        </w:rPr>
        <w:t>nesta</w:t>
      </w:r>
      <w:r w:rsidRPr="0051731D">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Os documentos que compõem a proposta e a habilitação do licitante melhor classificado somente serão disponibilizados para avaliação da </w:t>
      </w:r>
      <w:r w:rsidRPr="0051731D">
        <w:rPr>
          <w:rFonts w:ascii="Calibri" w:eastAsia="Calibri" w:hAnsi="Calibri" w:cs="Calibri"/>
          <w:sz w:val="22"/>
          <w:szCs w:val="22"/>
        </w:rPr>
        <w:t>Pregão</w:t>
      </w:r>
      <w:r w:rsidRPr="0051731D">
        <w:rPr>
          <w:rFonts w:ascii="Calibri" w:eastAsia="Calibri" w:hAnsi="Calibri" w:cs="Calibri"/>
          <w:color w:val="000000"/>
          <w:sz w:val="22"/>
          <w:szCs w:val="22"/>
        </w:rPr>
        <w:t xml:space="preserve"> e para acesso público após o encerramento do envio de lances.</w:t>
      </w:r>
    </w:p>
    <w:p w:rsidR="00CE7F4D" w:rsidRPr="0051731D" w:rsidRDefault="00CE7F4D">
      <w:pPr>
        <w:tabs>
          <w:tab w:val="left" w:pos="993"/>
        </w:tabs>
        <w:ind w:left="426"/>
        <w:jc w:val="both"/>
        <w:rPr>
          <w:rFonts w:ascii="Calibri" w:eastAsia="Calibri" w:hAnsi="Calibri" w:cs="Calibri"/>
          <w:color w:val="000000"/>
          <w:sz w:val="22"/>
          <w:szCs w:val="22"/>
        </w:rPr>
      </w:pPr>
    </w:p>
    <w:p w:rsidR="00CE7F4D" w:rsidRPr="0051731D" w:rsidRDefault="00F74078" w:rsidP="00497C32">
      <w:pPr>
        <w:keepNext/>
        <w:keepLines/>
        <w:numPr>
          <w:ilvl w:val="0"/>
          <w:numId w:val="12"/>
        </w:numPr>
        <w:pBdr>
          <w:top w:val="nil"/>
          <w:left w:val="nil"/>
          <w:bottom w:val="nil"/>
          <w:right w:val="nil"/>
          <w:between w:val="nil"/>
        </w:pBdr>
        <w:shd w:val="clear" w:color="auto" w:fill="D7E3BC"/>
        <w:tabs>
          <w:tab w:val="left" w:pos="567"/>
        </w:tabs>
        <w:ind w:left="284" w:hanging="284"/>
        <w:jc w:val="both"/>
        <w:rPr>
          <w:rFonts w:ascii="Calibri" w:hAnsi="Calibri" w:cs="Calibri"/>
          <w:color w:val="000000"/>
          <w:sz w:val="22"/>
          <w:szCs w:val="22"/>
        </w:rPr>
      </w:pPr>
      <w:r w:rsidRPr="0051731D">
        <w:rPr>
          <w:rFonts w:ascii="Calibri" w:eastAsia="Calibri" w:hAnsi="Calibri" w:cs="Calibri"/>
          <w:b/>
          <w:color w:val="000000"/>
          <w:sz w:val="22"/>
          <w:szCs w:val="22"/>
        </w:rPr>
        <w:t>DO PREENCHIMENTO DA PROPOSTA.</w:t>
      </w:r>
    </w:p>
    <w:p w:rsidR="00CE7F4D" w:rsidRPr="0051731D" w:rsidRDefault="00CE7F4D">
      <w:pPr>
        <w:rPr>
          <w:rFonts w:ascii="Calibri" w:eastAsia="Calibri" w:hAnsi="Calibri" w:cs="Calibri"/>
          <w:sz w:val="22"/>
          <w:szCs w:val="22"/>
        </w:rPr>
      </w:pPr>
    </w:p>
    <w:p w:rsidR="00CE7F4D" w:rsidRPr="0051731D" w:rsidRDefault="00F74078" w:rsidP="00497C32">
      <w:pPr>
        <w:numPr>
          <w:ilvl w:val="1"/>
          <w:numId w:val="12"/>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O licitante enviará sua proposta mediante o preenchimento, no sistema eletrônico, dos seguintes campos:</w:t>
      </w:r>
    </w:p>
    <w:p w:rsidR="00CE7F4D" w:rsidRPr="0051731D" w:rsidRDefault="00CE7F4D">
      <w:pPr>
        <w:tabs>
          <w:tab w:val="left" w:pos="426"/>
        </w:tabs>
        <w:jc w:val="both"/>
        <w:rPr>
          <w:rFonts w:ascii="Calibri" w:eastAsia="Calibri" w:hAnsi="Calibri" w:cs="Calibri"/>
          <w:color w:val="000000"/>
          <w:sz w:val="22"/>
          <w:szCs w:val="22"/>
        </w:rPr>
      </w:pPr>
    </w:p>
    <w:p w:rsidR="00CE7F4D" w:rsidRPr="0051731D" w:rsidRDefault="00F74078" w:rsidP="00497C32">
      <w:pPr>
        <w:numPr>
          <w:ilvl w:val="2"/>
          <w:numId w:val="12"/>
        </w:numPr>
        <w:tabs>
          <w:tab w:val="left" w:pos="851"/>
        </w:tabs>
        <w:ind w:left="0" w:right="-568" w:firstLine="0"/>
        <w:jc w:val="both"/>
        <w:rPr>
          <w:rFonts w:ascii="Calibri" w:hAnsi="Calibri" w:cs="Calibri"/>
          <w:sz w:val="22"/>
          <w:szCs w:val="22"/>
        </w:rPr>
      </w:pPr>
      <w:r w:rsidRPr="0051731D">
        <w:rPr>
          <w:rFonts w:ascii="Calibri" w:eastAsia="Calibri" w:hAnsi="Calibri" w:cs="Calibri"/>
          <w:sz w:val="22"/>
          <w:szCs w:val="22"/>
        </w:rPr>
        <w:t>Valor unitário e total para cada item ou lote de itens, em moeda corrente nacional;</w:t>
      </w:r>
    </w:p>
    <w:p w:rsidR="00CE7F4D" w:rsidRPr="0051731D" w:rsidRDefault="00CE7F4D" w:rsidP="0019069E">
      <w:pPr>
        <w:tabs>
          <w:tab w:val="left" w:pos="851"/>
        </w:tabs>
        <w:ind w:right="-568"/>
        <w:jc w:val="both"/>
        <w:rPr>
          <w:rFonts w:ascii="Calibri" w:eastAsia="Calibri" w:hAnsi="Calibri" w:cs="Calibri"/>
          <w:sz w:val="22"/>
          <w:szCs w:val="22"/>
        </w:rPr>
      </w:pPr>
    </w:p>
    <w:p w:rsidR="00CE7F4D" w:rsidRPr="0051731D" w:rsidRDefault="00F74078" w:rsidP="00497C32">
      <w:pPr>
        <w:numPr>
          <w:ilvl w:val="2"/>
          <w:numId w:val="12"/>
        </w:numP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Marca </w:t>
      </w:r>
      <w:r w:rsidRPr="0051731D">
        <w:rPr>
          <w:rFonts w:ascii="Calibri" w:eastAsia="Calibri" w:hAnsi="Calibri" w:cs="Calibri"/>
          <w:sz w:val="22"/>
          <w:szCs w:val="22"/>
        </w:rPr>
        <w:t>de cada item ofertado</w:t>
      </w:r>
      <w:r w:rsidR="00B73380" w:rsidRPr="0051731D">
        <w:rPr>
          <w:rFonts w:ascii="Calibri" w:eastAsia="Calibri" w:hAnsi="Calibri" w:cs="Calibri"/>
          <w:sz w:val="22"/>
          <w:szCs w:val="22"/>
        </w:rPr>
        <w:t xml:space="preserve"> quando aplicar</w:t>
      </w:r>
      <w:r w:rsidRPr="0051731D">
        <w:rPr>
          <w:rFonts w:ascii="Calibri" w:eastAsia="Calibri" w:hAnsi="Calibri" w:cs="Calibri"/>
          <w:sz w:val="22"/>
          <w:szCs w:val="22"/>
        </w:rPr>
        <w:t>;</w:t>
      </w:r>
    </w:p>
    <w:p w:rsidR="00CE7F4D" w:rsidRPr="0051731D" w:rsidRDefault="00CE7F4D" w:rsidP="0019069E">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497C32">
      <w:pPr>
        <w:numPr>
          <w:ilvl w:val="2"/>
          <w:numId w:val="12"/>
        </w:numP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Fabricante </w:t>
      </w:r>
      <w:r w:rsidRPr="0051731D">
        <w:rPr>
          <w:rFonts w:ascii="Calibri" w:eastAsia="Calibri" w:hAnsi="Calibri" w:cs="Calibri"/>
          <w:sz w:val="22"/>
          <w:szCs w:val="22"/>
        </w:rPr>
        <w:t>de cada item ofertado</w:t>
      </w:r>
      <w:r w:rsidR="00B73380" w:rsidRPr="0051731D">
        <w:rPr>
          <w:rFonts w:ascii="Calibri" w:eastAsia="Calibri" w:hAnsi="Calibri" w:cs="Calibri"/>
          <w:sz w:val="22"/>
          <w:szCs w:val="22"/>
        </w:rPr>
        <w:t xml:space="preserve"> quando aplicar</w:t>
      </w:r>
      <w:r w:rsidRPr="0051731D">
        <w:rPr>
          <w:rFonts w:ascii="Calibri" w:eastAsia="Calibri" w:hAnsi="Calibri" w:cs="Calibri"/>
          <w:sz w:val="22"/>
          <w:szCs w:val="22"/>
        </w:rPr>
        <w:t>;</w:t>
      </w:r>
    </w:p>
    <w:p w:rsidR="00CE7F4D" w:rsidRPr="0051731D" w:rsidRDefault="00CE7F4D" w:rsidP="0019069E">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497C32">
      <w:pPr>
        <w:numPr>
          <w:ilvl w:val="2"/>
          <w:numId w:val="12"/>
        </w:numP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sidRPr="0051731D">
        <w:rPr>
          <w:rFonts w:ascii="Calibri" w:eastAsia="Calibri" w:hAnsi="Calibri" w:cs="Calibri"/>
          <w:sz w:val="22"/>
          <w:szCs w:val="22"/>
        </w:rPr>
        <w:t>o modelo, prazo de validade ou de garantia, número do registro ou inscrição do bem no órgão competente, quando for o caso;</w:t>
      </w:r>
    </w:p>
    <w:p w:rsidR="00CE7F4D" w:rsidRPr="0051731D" w:rsidRDefault="00CE7F4D">
      <w:pPr>
        <w:tabs>
          <w:tab w:val="left" w:pos="851"/>
          <w:tab w:val="left" w:pos="1134"/>
          <w:tab w:val="left" w:pos="1701"/>
        </w:tabs>
        <w:jc w:val="both"/>
        <w:rPr>
          <w:rFonts w:ascii="Calibri" w:eastAsia="Calibri" w:hAnsi="Calibri" w:cs="Calibri"/>
          <w:sz w:val="22"/>
          <w:szCs w:val="22"/>
        </w:rPr>
      </w:pPr>
    </w:p>
    <w:p w:rsidR="00CE7F4D" w:rsidRPr="0051731D" w:rsidRDefault="00F74078" w:rsidP="00497C32">
      <w:pPr>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Todas as especificações do objeto contidas na proposta vinculam a Contratada.</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O prazo de validade da proposta não será inferior a </w:t>
      </w:r>
      <w:r w:rsidR="00711391" w:rsidRPr="0051731D">
        <w:rPr>
          <w:rFonts w:ascii="Calibri" w:eastAsia="Calibri" w:hAnsi="Calibri" w:cs="Calibri"/>
          <w:b/>
          <w:color w:val="000000"/>
          <w:sz w:val="22"/>
          <w:szCs w:val="22"/>
        </w:rPr>
        <w:t>60</w:t>
      </w:r>
      <w:r w:rsidR="000B59A4" w:rsidRPr="0051731D">
        <w:rPr>
          <w:rFonts w:ascii="Calibri" w:eastAsia="Calibri" w:hAnsi="Calibri" w:cs="Calibri"/>
          <w:b/>
          <w:color w:val="000000"/>
          <w:sz w:val="22"/>
          <w:szCs w:val="22"/>
        </w:rPr>
        <w:t xml:space="preserve"> (sessenta)</w:t>
      </w:r>
      <w:r w:rsidRPr="0051731D">
        <w:rPr>
          <w:rFonts w:ascii="Calibri" w:eastAsia="Calibri" w:hAnsi="Calibri" w:cs="Calibri"/>
          <w:b/>
          <w:color w:val="000000"/>
          <w:sz w:val="22"/>
          <w:szCs w:val="22"/>
        </w:rPr>
        <w:t xml:space="preserve"> DIAS,</w:t>
      </w:r>
      <w:r w:rsidRPr="0051731D">
        <w:rPr>
          <w:rFonts w:ascii="Calibri" w:eastAsia="Calibri" w:hAnsi="Calibri" w:cs="Calibri"/>
          <w:color w:val="000000"/>
          <w:sz w:val="22"/>
          <w:szCs w:val="22"/>
        </w:rPr>
        <w:t xml:space="preserve"> a contar da data de sua apresentação. </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497C32">
      <w:pPr>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5C4A35" w:rsidRPr="0051731D" w:rsidRDefault="005C4A35" w:rsidP="005C4A35">
      <w:pPr>
        <w:rPr>
          <w:rFonts w:ascii="Calibri" w:eastAsia="Times New Roman" w:hAnsi="Calibri" w:cs="Calibri"/>
          <w:color w:val="000000"/>
          <w:sz w:val="22"/>
        </w:rPr>
      </w:pPr>
    </w:p>
    <w:p w:rsidR="00CE7F4D" w:rsidRPr="0051731D" w:rsidRDefault="00F74078" w:rsidP="00497C32">
      <w:pPr>
        <w:pStyle w:val="PargrafodaLista"/>
        <w:keepNext/>
        <w:keepLines/>
        <w:numPr>
          <w:ilvl w:val="0"/>
          <w:numId w:val="12"/>
        </w:numPr>
        <w:pBdr>
          <w:top w:val="nil"/>
          <w:left w:val="nil"/>
          <w:bottom w:val="nil"/>
          <w:right w:val="nil"/>
          <w:between w:val="nil"/>
        </w:pBdr>
        <w:shd w:val="clear" w:color="auto" w:fill="D7E3BC"/>
        <w:tabs>
          <w:tab w:val="left" w:pos="567"/>
          <w:tab w:val="left" w:pos="0"/>
          <w:tab w:val="left" w:pos="284"/>
        </w:tabs>
        <w:rPr>
          <w:rFonts w:ascii="Calibri" w:hAnsi="Calibri" w:cs="Calibri"/>
          <w:color w:val="000000"/>
          <w:sz w:val="22"/>
          <w:szCs w:val="22"/>
        </w:rPr>
      </w:pPr>
      <w:r w:rsidRPr="0051731D">
        <w:rPr>
          <w:rFonts w:ascii="Calibri" w:eastAsia="Calibri" w:hAnsi="Calibri" w:cs="Calibri"/>
          <w:b/>
          <w:color w:val="000000"/>
          <w:sz w:val="22"/>
          <w:szCs w:val="22"/>
        </w:rPr>
        <w:t>DA ABERTURA DA SESSÃO, CLASSIFICAÇÃO DAS PROPOSTAS E FORMULAÇÃO DE LANCES.</w:t>
      </w:r>
    </w:p>
    <w:p w:rsidR="00B46796" w:rsidRPr="0051731D" w:rsidRDefault="00B46796" w:rsidP="00B46796">
      <w:pPr>
        <w:pStyle w:val="PargrafodaLista"/>
        <w:pBdr>
          <w:top w:val="nil"/>
          <w:left w:val="nil"/>
          <w:bottom w:val="nil"/>
          <w:right w:val="nil"/>
          <w:between w:val="nil"/>
        </w:pBdr>
        <w:tabs>
          <w:tab w:val="left" w:pos="426"/>
        </w:tabs>
        <w:ind w:left="0"/>
        <w:jc w:val="both"/>
        <w:rPr>
          <w:rFonts w:ascii="Calibri" w:hAnsi="Calibri" w:cs="Calibri"/>
          <w:sz w:val="22"/>
          <w:szCs w:val="22"/>
        </w:rPr>
      </w:pPr>
    </w:p>
    <w:p w:rsidR="00CE7F4D" w:rsidRPr="0051731D" w:rsidRDefault="00F74078" w:rsidP="00B56428">
      <w:pPr>
        <w:pStyle w:val="PargrafodaLista"/>
        <w:numPr>
          <w:ilvl w:val="1"/>
          <w:numId w:val="12"/>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2F594A" w:rsidRPr="0051731D" w:rsidRDefault="002F594A" w:rsidP="002F594A">
      <w:pPr>
        <w:pStyle w:val="PargrafodaLista"/>
        <w:pBdr>
          <w:top w:val="nil"/>
          <w:left w:val="nil"/>
          <w:bottom w:val="nil"/>
          <w:right w:val="nil"/>
          <w:between w:val="nil"/>
        </w:pBdr>
        <w:tabs>
          <w:tab w:val="left" w:pos="426"/>
        </w:tabs>
        <w:ind w:left="0"/>
        <w:jc w:val="both"/>
        <w:rPr>
          <w:rFonts w:ascii="Calibri" w:hAnsi="Calibri" w:cs="Calibri"/>
          <w:sz w:val="22"/>
          <w:szCs w:val="22"/>
        </w:rPr>
      </w:pPr>
    </w:p>
    <w:p w:rsidR="00CE7F4D" w:rsidRPr="0051731D" w:rsidRDefault="00F74078" w:rsidP="006C000B">
      <w:pPr>
        <w:pBdr>
          <w:top w:val="nil"/>
          <w:left w:val="nil"/>
          <w:bottom w:val="nil"/>
          <w:right w:val="nil"/>
          <w:between w:val="nil"/>
        </w:pBdr>
        <w:tabs>
          <w:tab w:val="left" w:pos="426"/>
        </w:tabs>
        <w:jc w:val="both"/>
        <w:rPr>
          <w:rFonts w:ascii="Calibri" w:hAnsi="Calibri" w:cs="Calibri"/>
          <w:sz w:val="22"/>
          <w:szCs w:val="22"/>
        </w:rPr>
      </w:pPr>
      <w:r w:rsidRPr="0051731D">
        <w:rPr>
          <w:rFonts w:ascii="Calibri" w:eastAsia="Calibri" w:hAnsi="Calibri" w:cs="Calibri"/>
          <w:color w:val="000000"/>
          <w:sz w:val="22"/>
          <w:szCs w:val="22"/>
        </w:rPr>
        <w:lastRenderedPageBreak/>
        <w:t xml:space="preserve"> </w:t>
      </w:r>
      <w:r w:rsidR="006C000B" w:rsidRPr="0051731D">
        <w:rPr>
          <w:rFonts w:ascii="Calibri" w:eastAsia="Calibri" w:hAnsi="Calibri" w:cs="Calibri"/>
          <w:color w:val="000000"/>
          <w:sz w:val="22"/>
          <w:szCs w:val="22"/>
        </w:rPr>
        <w:t xml:space="preserve">7.2 </w:t>
      </w:r>
      <w:r w:rsidR="00B43A84" w:rsidRPr="0051731D">
        <w:rPr>
          <w:rFonts w:ascii="Calibri" w:eastAsia="Calibri" w:hAnsi="Calibri" w:cs="Calibri"/>
          <w:sz w:val="22"/>
          <w:szCs w:val="22"/>
        </w:rPr>
        <w:t>O(a) pregoeiro(a)</w:t>
      </w:r>
      <w:r w:rsidRPr="0051731D">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185B97">
      <w:pPr>
        <w:pStyle w:val="PargrafodaLista"/>
        <w:numPr>
          <w:ilvl w:val="1"/>
          <w:numId w:val="40"/>
        </w:numPr>
        <w:tabs>
          <w:tab w:val="left" w:pos="910"/>
          <w:tab w:val="left" w:pos="993"/>
        </w:tabs>
        <w:jc w:val="both"/>
        <w:rPr>
          <w:rFonts w:ascii="Calibri" w:hAnsi="Calibri" w:cs="Calibri"/>
          <w:sz w:val="22"/>
          <w:szCs w:val="22"/>
        </w:rPr>
      </w:pPr>
      <w:r w:rsidRPr="0051731D">
        <w:rPr>
          <w:rFonts w:ascii="Calibri" w:eastAsia="Calibri" w:hAnsi="Calibri" w:cs="Calibri"/>
          <w:color w:val="000000"/>
          <w:sz w:val="22"/>
          <w:szCs w:val="22"/>
        </w:rPr>
        <w:t>Também será desclassificada a proposta que identifique o licitante.</w:t>
      </w:r>
    </w:p>
    <w:p w:rsidR="00CE7F4D" w:rsidRPr="0051731D" w:rsidRDefault="00412E81" w:rsidP="00185B97">
      <w:pPr>
        <w:pStyle w:val="PargrafodaLista"/>
        <w:numPr>
          <w:ilvl w:val="1"/>
          <w:numId w:val="40"/>
        </w:numPr>
        <w:tabs>
          <w:tab w:val="left" w:pos="284"/>
          <w:tab w:val="left" w:pos="426"/>
          <w:tab w:val="left" w:pos="910"/>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 desclassificação será sempre fundamentada e registrada no sistema, com acompanhamento em tempo real por todos os participantes.</w:t>
      </w:r>
    </w:p>
    <w:p w:rsidR="006C000B" w:rsidRPr="0051731D" w:rsidRDefault="006C000B" w:rsidP="00412E81">
      <w:pPr>
        <w:pStyle w:val="PargrafodaLista"/>
        <w:tabs>
          <w:tab w:val="left" w:pos="284"/>
          <w:tab w:val="left" w:pos="426"/>
        </w:tabs>
        <w:ind w:left="0"/>
        <w:rPr>
          <w:rFonts w:ascii="Calibri" w:hAnsi="Calibri" w:cs="Calibri"/>
          <w:sz w:val="22"/>
          <w:szCs w:val="22"/>
        </w:rPr>
      </w:pPr>
    </w:p>
    <w:p w:rsidR="00CE7F4D" w:rsidRPr="0051731D" w:rsidRDefault="00412E81" w:rsidP="00185B97">
      <w:pPr>
        <w:pStyle w:val="PargrafodaLista"/>
        <w:numPr>
          <w:ilvl w:val="1"/>
          <w:numId w:val="40"/>
        </w:numPr>
        <w:tabs>
          <w:tab w:val="left" w:pos="284"/>
          <w:tab w:val="left" w:pos="426"/>
          <w:tab w:val="left" w:pos="910"/>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 não desclassificação da proposta não impede o seu julgamento definitivo em sentido contrário, levado a efeito na fase de aceitação.</w:t>
      </w:r>
    </w:p>
    <w:p w:rsidR="00CE7F4D" w:rsidRPr="0051731D" w:rsidRDefault="00CE7F4D" w:rsidP="00412E81">
      <w:pPr>
        <w:tabs>
          <w:tab w:val="left" w:pos="284"/>
          <w:tab w:val="left" w:pos="426"/>
          <w:tab w:val="left" w:pos="1440"/>
          <w:tab w:val="left" w:pos="1701"/>
        </w:tabs>
        <w:jc w:val="both"/>
        <w:rPr>
          <w:rFonts w:ascii="Calibri" w:eastAsia="Calibri" w:hAnsi="Calibri" w:cs="Calibri"/>
          <w:color w:val="000000"/>
          <w:sz w:val="22"/>
          <w:szCs w:val="22"/>
        </w:rPr>
      </w:pPr>
    </w:p>
    <w:p w:rsidR="00CE7F4D" w:rsidRPr="0051731D" w:rsidRDefault="00412E81" w:rsidP="00185B97">
      <w:pPr>
        <w:pStyle w:val="PargrafodaLista"/>
        <w:numPr>
          <w:ilvl w:val="1"/>
          <w:numId w:val="40"/>
        </w:numPr>
        <w:pBdr>
          <w:top w:val="nil"/>
          <w:left w:val="nil"/>
          <w:bottom w:val="nil"/>
          <w:right w:val="nil"/>
          <w:between w:val="nil"/>
        </w:pBdr>
        <w:tabs>
          <w:tab w:val="left" w:pos="0"/>
          <w:tab w:val="left" w:pos="284"/>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O sistema ordenará automaticamente as propostas classificadas, sendo que somente estas participarão da fase de lances.</w:t>
      </w:r>
    </w:p>
    <w:p w:rsidR="00CE7F4D" w:rsidRPr="0051731D" w:rsidRDefault="00CE7F4D" w:rsidP="00412E81">
      <w:pPr>
        <w:pBdr>
          <w:top w:val="nil"/>
          <w:left w:val="nil"/>
          <w:bottom w:val="nil"/>
          <w:right w:val="nil"/>
          <w:between w:val="nil"/>
        </w:pBdr>
        <w:tabs>
          <w:tab w:val="left" w:pos="0"/>
          <w:tab w:val="left" w:pos="284"/>
          <w:tab w:val="left" w:pos="426"/>
        </w:tabs>
        <w:jc w:val="both"/>
        <w:rPr>
          <w:rFonts w:ascii="Calibri" w:eastAsia="Calibri" w:hAnsi="Calibri" w:cs="Calibri"/>
          <w:color w:val="000000"/>
          <w:sz w:val="22"/>
          <w:szCs w:val="22"/>
        </w:rPr>
      </w:pPr>
    </w:p>
    <w:p w:rsidR="00CE7F4D" w:rsidRPr="0051731D" w:rsidRDefault="00F74078" w:rsidP="00185B97">
      <w:pPr>
        <w:pStyle w:val="PargrafodaLista"/>
        <w:numPr>
          <w:ilvl w:val="1"/>
          <w:numId w:val="40"/>
        </w:numPr>
        <w:pBdr>
          <w:top w:val="nil"/>
          <w:left w:val="nil"/>
          <w:bottom w:val="nil"/>
          <w:right w:val="nil"/>
          <w:between w:val="nil"/>
        </w:pBdr>
        <w:tabs>
          <w:tab w:val="left" w:pos="0"/>
          <w:tab w:val="left" w:pos="426"/>
        </w:tabs>
        <w:jc w:val="both"/>
        <w:rPr>
          <w:rFonts w:ascii="Calibri" w:hAnsi="Calibri" w:cs="Calibri"/>
          <w:sz w:val="22"/>
          <w:szCs w:val="22"/>
        </w:rPr>
      </w:pPr>
      <w:r w:rsidRPr="0051731D">
        <w:rPr>
          <w:rFonts w:ascii="Calibri" w:eastAsia="Calibri" w:hAnsi="Calibri" w:cs="Calibri"/>
          <w:color w:val="000000"/>
          <w:sz w:val="22"/>
          <w:szCs w:val="22"/>
        </w:rPr>
        <w:t xml:space="preserve">O sistema disponibilizará campo próprio para troca de mensagens entre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e os licitantes.</w:t>
      </w:r>
    </w:p>
    <w:p w:rsidR="00CE7F4D" w:rsidRPr="0051731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0"/>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CE7F4D" w:rsidRPr="0051731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CE7F4D" w:rsidRPr="0051731D" w:rsidRDefault="00F74078" w:rsidP="00185B97">
      <w:pPr>
        <w:pStyle w:val="PargrafodaLista"/>
        <w:numPr>
          <w:ilvl w:val="1"/>
          <w:numId w:val="40"/>
        </w:numPr>
        <w:tabs>
          <w:tab w:val="left" w:pos="709"/>
          <w:tab w:val="left" w:pos="1701"/>
        </w:tabs>
        <w:jc w:val="both"/>
        <w:rPr>
          <w:rFonts w:ascii="Calibri" w:hAnsi="Calibri" w:cs="Calibri"/>
          <w:sz w:val="22"/>
          <w:szCs w:val="22"/>
        </w:rPr>
      </w:pPr>
      <w:r w:rsidRPr="0051731D">
        <w:rPr>
          <w:rFonts w:ascii="Calibri" w:eastAsia="Calibri" w:hAnsi="Calibri" w:cs="Calibri"/>
          <w:sz w:val="22"/>
          <w:szCs w:val="22"/>
        </w:rPr>
        <w:t>O lance deverá ser ofertado de acordo com o tipo de licitação indicada no preâmbulo deste Edital.</w:t>
      </w:r>
    </w:p>
    <w:p w:rsidR="00B73380" w:rsidRPr="0051731D" w:rsidRDefault="00B73380" w:rsidP="00B73380">
      <w:pPr>
        <w:pStyle w:val="PargrafodaLista"/>
        <w:pBdr>
          <w:top w:val="nil"/>
          <w:left w:val="nil"/>
          <w:bottom w:val="nil"/>
          <w:right w:val="nil"/>
          <w:between w:val="nil"/>
        </w:pBdr>
        <w:tabs>
          <w:tab w:val="left" w:pos="426"/>
        </w:tabs>
        <w:jc w:val="both"/>
        <w:rPr>
          <w:rFonts w:ascii="Calibri" w:hAnsi="Calibri" w:cs="Calibri"/>
          <w:sz w:val="22"/>
          <w:szCs w:val="22"/>
        </w:rPr>
      </w:pPr>
    </w:p>
    <w:p w:rsidR="00CE7F4D" w:rsidRPr="0051731D" w:rsidRDefault="00412E81" w:rsidP="00185B97">
      <w:pPr>
        <w:pStyle w:val="PargrafodaLista"/>
        <w:numPr>
          <w:ilvl w:val="1"/>
          <w:numId w:val="40"/>
        </w:numPr>
        <w:pBdr>
          <w:top w:val="nil"/>
          <w:left w:val="nil"/>
          <w:bottom w:val="nil"/>
          <w:right w:val="nil"/>
          <w:between w:val="nil"/>
        </w:pBdr>
        <w:tabs>
          <w:tab w:val="left" w:pos="0"/>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Os licitantes poderão oferecer lances sucessivos, observando o horário fixado para abertura da sessão e as regras estabelecidas no Edital.</w:t>
      </w:r>
    </w:p>
    <w:p w:rsidR="00CE7F4D" w:rsidRPr="0051731D" w:rsidRDefault="00CE7F4D" w:rsidP="00412E81">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CE7F4D" w:rsidRPr="0051731D" w:rsidRDefault="00B73380" w:rsidP="00185B97">
      <w:pPr>
        <w:numPr>
          <w:ilvl w:val="1"/>
          <w:numId w:val="40"/>
        </w:numPr>
        <w:pBdr>
          <w:top w:val="nil"/>
          <w:left w:val="nil"/>
          <w:bottom w:val="nil"/>
          <w:right w:val="nil"/>
          <w:between w:val="nil"/>
        </w:pBdr>
        <w:shd w:val="clear" w:color="auto" w:fill="FFFFFF"/>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O licitante somente poderá oferecer lance </w:t>
      </w:r>
      <w:r w:rsidR="00F74078" w:rsidRPr="0051731D">
        <w:rPr>
          <w:rFonts w:ascii="Calibri" w:eastAsia="Calibri" w:hAnsi="Calibri" w:cs="Calibri"/>
          <w:b/>
          <w:color w:val="000000"/>
          <w:sz w:val="22"/>
          <w:szCs w:val="22"/>
        </w:rPr>
        <w:t>de valor inferior ou percentual</w:t>
      </w:r>
      <w:r w:rsidR="00F74078" w:rsidRPr="0051731D">
        <w:rPr>
          <w:rFonts w:ascii="Calibri" w:eastAsia="Calibri" w:hAnsi="Calibri" w:cs="Calibri"/>
          <w:color w:val="000000"/>
          <w:sz w:val="22"/>
          <w:szCs w:val="22"/>
        </w:rPr>
        <w:t xml:space="preserve"> de desconto superior ao último por ele ofertado e registrado pelo sistema.</w:t>
      </w:r>
    </w:p>
    <w:p w:rsidR="00CE7F4D" w:rsidRPr="0051731D" w:rsidRDefault="00CE7F4D">
      <w:pPr>
        <w:pBdr>
          <w:top w:val="nil"/>
          <w:left w:val="nil"/>
          <w:bottom w:val="nil"/>
          <w:right w:val="nil"/>
          <w:between w:val="nil"/>
        </w:pBdr>
        <w:ind w:left="720"/>
        <w:rPr>
          <w:rFonts w:ascii="Calibri" w:eastAsia="Calibri" w:hAnsi="Calibri" w:cs="Calibri"/>
          <w:color w:val="000000"/>
          <w:sz w:val="22"/>
          <w:szCs w:val="22"/>
        </w:rPr>
      </w:pPr>
    </w:p>
    <w:p w:rsidR="00CE7F4D" w:rsidRPr="0051731D" w:rsidRDefault="00B73380" w:rsidP="00185B97">
      <w:pPr>
        <w:numPr>
          <w:ilvl w:val="1"/>
          <w:numId w:val="40"/>
        </w:numPr>
        <w:pBdr>
          <w:top w:val="nil"/>
          <w:left w:val="nil"/>
          <w:bottom w:val="nil"/>
          <w:right w:val="nil"/>
          <w:between w:val="nil"/>
        </w:pBdr>
        <w:shd w:val="clear" w:color="auto" w:fill="FFFFFF"/>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O intervalo mínimo de diferença de valores </w:t>
      </w:r>
      <w:r w:rsidR="00F74078" w:rsidRPr="0051731D">
        <w:rPr>
          <w:rFonts w:ascii="Calibri" w:eastAsia="Calibri" w:hAnsi="Calibri" w:cs="Calibri"/>
          <w:color w:val="000000"/>
          <w:sz w:val="22"/>
          <w:szCs w:val="22"/>
          <w:highlight w:val="white"/>
        </w:rPr>
        <w:t>ou percentuais</w:t>
      </w:r>
      <w:r w:rsidR="00F74078" w:rsidRPr="0051731D">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sidR="00F74078" w:rsidRPr="0051731D">
        <w:rPr>
          <w:rFonts w:ascii="Calibri" w:eastAsia="Calibri" w:hAnsi="Calibri" w:cs="Calibri"/>
          <w:b/>
          <w:color w:val="000000"/>
          <w:sz w:val="22"/>
          <w:szCs w:val="22"/>
        </w:rPr>
        <w:t xml:space="preserve">R$ </w:t>
      </w:r>
      <w:r w:rsidR="0015714E" w:rsidRPr="0051731D">
        <w:rPr>
          <w:rFonts w:ascii="Calibri" w:eastAsia="Calibri" w:hAnsi="Calibri" w:cs="Calibri"/>
          <w:b/>
          <w:color w:val="000000"/>
          <w:sz w:val="22"/>
          <w:szCs w:val="22"/>
        </w:rPr>
        <w:t>0,</w:t>
      </w:r>
      <w:r w:rsidR="00BD59D8">
        <w:rPr>
          <w:rFonts w:ascii="Calibri" w:eastAsia="Calibri" w:hAnsi="Calibri" w:cs="Calibri"/>
          <w:b/>
          <w:color w:val="000000"/>
          <w:sz w:val="22"/>
          <w:szCs w:val="22"/>
        </w:rPr>
        <w:t>01</w:t>
      </w:r>
      <w:r w:rsidR="00F74078" w:rsidRPr="0051731D">
        <w:rPr>
          <w:rFonts w:ascii="Calibri" w:eastAsia="Calibri" w:hAnsi="Calibri" w:cs="Calibri"/>
          <w:b/>
          <w:color w:val="000000"/>
          <w:sz w:val="22"/>
          <w:szCs w:val="22"/>
        </w:rPr>
        <w:t xml:space="preserve"> (</w:t>
      </w:r>
      <w:r w:rsidR="00BD59D8">
        <w:rPr>
          <w:rFonts w:ascii="Calibri" w:eastAsia="Calibri" w:hAnsi="Calibri" w:cs="Calibri"/>
          <w:b/>
          <w:color w:val="000000"/>
          <w:sz w:val="22"/>
          <w:szCs w:val="22"/>
        </w:rPr>
        <w:t>UM</w:t>
      </w:r>
      <w:r w:rsidR="00F74078" w:rsidRPr="0051731D">
        <w:rPr>
          <w:rFonts w:ascii="Calibri" w:eastAsia="Calibri" w:hAnsi="Calibri" w:cs="Calibri"/>
          <w:b/>
          <w:color w:val="000000"/>
          <w:sz w:val="22"/>
          <w:szCs w:val="22"/>
        </w:rPr>
        <w:t xml:space="preserve"> CENTAVO).</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B73380" w:rsidP="00185B97">
      <w:pPr>
        <w:numPr>
          <w:ilvl w:val="1"/>
          <w:numId w:val="40"/>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O intervalo entre os lances enviados pelo mesmo licitante não poderá ser inferior a </w:t>
      </w:r>
      <w:r w:rsidR="00F962D8" w:rsidRPr="0051731D">
        <w:rPr>
          <w:rFonts w:ascii="Calibri" w:eastAsia="Calibri" w:hAnsi="Calibri" w:cs="Calibri"/>
          <w:color w:val="000000"/>
          <w:sz w:val="22"/>
          <w:szCs w:val="22"/>
        </w:rPr>
        <w:t>5 (cinco)</w:t>
      </w:r>
      <w:r w:rsidR="00F74078" w:rsidRPr="0051731D">
        <w:rPr>
          <w:rFonts w:ascii="Calibri" w:eastAsia="Calibri" w:hAnsi="Calibri" w:cs="Calibri"/>
          <w:color w:val="000000"/>
          <w:sz w:val="22"/>
          <w:szCs w:val="22"/>
        </w:rPr>
        <w:t xml:space="preserve"> segundos e o intervalo entre lances</w:t>
      </w:r>
      <w:r w:rsidR="00F962D8" w:rsidRPr="0051731D">
        <w:rPr>
          <w:rFonts w:ascii="Calibri" w:eastAsia="Calibri" w:hAnsi="Calibri" w:cs="Calibri"/>
          <w:color w:val="000000"/>
          <w:sz w:val="22"/>
          <w:szCs w:val="22"/>
        </w:rPr>
        <w:t xml:space="preserve"> não poderá ser inferior a 3 (três)</w:t>
      </w:r>
      <w:r w:rsidR="00F74078" w:rsidRPr="0051731D">
        <w:rPr>
          <w:rFonts w:ascii="Calibri" w:eastAsia="Calibri" w:hAnsi="Calibri" w:cs="Calibri"/>
          <w:color w:val="000000"/>
          <w:sz w:val="22"/>
          <w:szCs w:val="22"/>
        </w:rPr>
        <w:t xml:space="preserve"> segundos, sob pena de serem automaticamente descartados pelo sistema os respectivos lances. </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Será adotado para o envio de lances na licitação o modo de disputa aberto</w:t>
      </w:r>
      <w:r w:rsidRPr="0051731D">
        <w:rPr>
          <w:rFonts w:ascii="Calibri" w:eastAsia="Calibri" w:hAnsi="Calibri" w:cs="Calibri"/>
          <w:b/>
          <w:color w:val="000000"/>
          <w:sz w:val="22"/>
          <w:szCs w:val="22"/>
        </w:rPr>
        <w:t>,</w:t>
      </w:r>
      <w:r w:rsidRPr="0051731D">
        <w:rPr>
          <w:rFonts w:ascii="Calibri" w:eastAsia="Calibri" w:hAnsi="Calibri" w:cs="Calibri"/>
          <w:color w:val="000000"/>
          <w:sz w:val="22"/>
          <w:szCs w:val="22"/>
        </w:rPr>
        <w:t xml:space="preserve"> em que os licitantes apresentarão lances públicos e sucessivos, com prorrogações.</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tabs>
          <w:tab w:val="left" w:pos="567"/>
        </w:tabs>
        <w:ind w:left="0" w:firstLine="0"/>
        <w:jc w:val="both"/>
        <w:rPr>
          <w:rFonts w:ascii="Calibri" w:hAnsi="Calibri" w:cs="Calibri"/>
          <w:sz w:val="22"/>
          <w:szCs w:val="22"/>
        </w:rPr>
      </w:pPr>
      <w:r w:rsidRPr="0051731D">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CE7F4D" w:rsidRPr="0051731D" w:rsidRDefault="00CE7F4D">
      <w:pPr>
        <w:tabs>
          <w:tab w:val="left" w:pos="567"/>
        </w:tabs>
        <w:jc w:val="both"/>
        <w:rPr>
          <w:rFonts w:ascii="Calibri" w:eastAsia="Calibri" w:hAnsi="Calibri" w:cs="Calibri"/>
          <w:sz w:val="22"/>
          <w:szCs w:val="22"/>
        </w:rPr>
      </w:pPr>
    </w:p>
    <w:p w:rsidR="00CE7F4D" w:rsidRPr="0051731D" w:rsidRDefault="00F74078" w:rsidP="00185B97">
      <w:pPr>
        <w:numPr>
          <w:ilvl w:val="1"/>
          <w:numId w:val="40"/>
        </w:numPr>
        <w:tabs>
          <w:tab w:val="left" w:pos="567"/>
        </w:tabs>
        <w:ind w:left="0" w:firstLine="0"/>
        <w:jc w:val="both"/>
        <w:rPr>
          <w:rFonts w:ascii="Calibri" w:hAnsi="Calibri" w:cs="Calibri"/>
          <w:sz w:val="22"/>
          <w:szCs w:val="22"/>
        </w:rPr>
      </w:pPr>
      <w:r w:rsidRPr="0051731D">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rsidR="008F38B2" w:rsidRPr="0051731D" w:rsidRDefault="008F38B2" w:rsidP="008F38B2">
      <w:pPr>
        <w:pStyle w:val="PargrafodaLista"/>
        <w:rPr>
          <w:rFonts w:ascii="Calibri" w:hAnsi="Calibri" w:cs="Calibri"/>
          <w:sz w:val="22"/>
          <w:szCs w:val="22"/>
        </w:rPr>
      </w:pPr>
    </w:p>
    <w:p w:rsidR="00CE7F4D" w:rsidRPr="0051731D" w:rsidRDefault="00F74078" w:rsidP="00185B97">
      <w:pPr>
        <w:numPr>
          <w:ilvl w:val="1"/>
          <w:numId w:val="40"/>
        </w:numPr>
        <w:tabs>
          <w:tab w:val="left" w:pos="567"/>
        </w:tabs>
        <w:ind w:left="0" w:firstLine="0"/>
        <w:jc w:val="both"/>
        <w:rPr>
          <w:rFonts w:ascii="Calibri" w:hAnsi="Calibri" w:cs="Calibri"/>
          <w:sz w:val="22"/>
          <w:szCs w:val="22"/>
        </w:rPr>
      </w:pPr>
      <w:r w:rsidRPr="0051731D">
        <w:rPr>
          <w:rFonts w:ascii="Calibri" w:eastAsia="Calibri" w:hAnsi="Calibri" w:cs="Calibri"/>
          <w:sz w:val="22"/>
          <w:szCs w:val="22"/>
        </w:rPr>
        <w:t>Não havendo novos lances na forma estabelecida nos itens anteriores, a sessão pública encerrar-se-á automaticamente.</w:t>
      </w:r>
    </w:p>
    <w:p w:rsidR="00CE7F4D" w:rsidRPr="0051731D" w:rsidRDefault="00CE7F4D">
      <w:pPr>
        <w:tabs>
          <w:tab w:val="left" w:pos="567"/>
        </w:tabs>
        <w:jc w:val="both"/>
        <w:rPr>
          <w:rFonts w:ascii="Calibri" w:eastAsia="Calibri" w:hAnsi="Calibri" w:cs="Calibri"/>
          <w:sz w:val="22"/>
          <w:szCs w:val="22"/>
        </w:rPr>
      </w:pPr>
    </w:p>
    <w:p w:rsidR="00CE7F4D" w:rsidRPr="0051731D" w:rsidRDefault="00F74078" w:rsidP="00185B97">
      <w:pPr>
        <w:numPr>
          <w:ilvl w:val="1"/>
          <w:numId w:val="40"/>
        </w:numPr>
        <w:pBdr>
          <w:top w:val="nil"/>
          <w:left w:val="nil"/>
          <w:bottom w:val="nil"/>
          <w:right w:val="nil"/>
          <w:between w:val="nil"/>
        </w:pBdr>
        <w:shd w:val="clear" w:color="auto" w:fill="FFFFFF"/>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Encerrada a fase competitiva sem que haja a prorrogação automática pelo sistema, poderá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CE7F4D" w:rsidRPr="0051731D" w:rsidRDefault="00CE7F4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CE7F4D" w:rsidRPr="0051731D" w:rsidRDefault="00871CEF" w:rsidP="00185B97">
      <w:pPr>
        <w:pStyle w:val="PargrafodaLista"/>
        <w:numPr>
          <w:ilvl w:val="1"/>
          <w:numId w:val="40"/>
        </w:numPr>
        <w:pBdr>
          <w:top w:val="nil"/>
          <w:left w:val="nil"/>
          <w:bottom w:val="nil"/>
          <w:right w:val="nil"/>
          <w:between w:val="nil"/>
        </w:pBdr>
        <w:tabs>
          <w:tab w:val="left" w:pos="0"/>
          <w:tab w:val="left" w:pos="284"/>
        </w:tabs>
        <w:ind w:left="0" w:firstLine="0"/>
        <w:jc w:val="both"/>
        <w:rPr>
          <w:rFonts w:ascii="Calibri" w:hAnsi="Calibri" w:cs="Calibri"/>
          <w:sz w:val="22"/>
          <w:szCs w:val="22"/>
        </w:rPr>
      </w:pPr>
      <w:r w:rsidRPr="0051731D">
        <w:rPr>
          <w:rFonts w:ascii="Calibri" w:eastAsia="Calibri" w:hAnsi="Calibri" w:cs="Calibri"/>
          <w:color w:val="000000"/>
          <w:sz w:val="22"/>
          <w:szCs w:val="22"/>
        </w:rPr>
        <w:lastRenderedPageBreak/>
        <w:t xml:space="preserve"> </w:t>
      </w:r>
      <w:r w:rsidR="00F74078" w:rsidRPr="0051731D">
        <w:rPr>
          <w:rFonts w:ascii="Calibri" w:eastAsia="Calibri" w:hAnsi="Calibri" w:cs="Calibri"/>
          <w:color w:val="000000"/>
          <w:sz w:val="22"/>
          <w:szCs w:val="22"/>
        </w:rPr>
        <w:t>Em caso de falha no sistema, os lances em desacordo com os subitens anteriores deverão ser desconsiderados pel</w:t>
      </w:r>
      <w:r w:rsidR="00A04A0C" w:rsidRPr="0051731D">
        <w:rPr>
          <w:rFonts w:ascii="Calibri" w:eastAsia="Calibri" w:hAnsi="Calibri" w:cs="Calibri"/>
          <w:color w:val="000000"/>
          <w:sz w:val="22"/>
          <w:szCs w:val="22"/>
        </w:rPr>
        <w:t>o</w:t>
      </w:r>
      <w:r w:rsidR="00B43A84" w:rsidRPr="0051731D">
        <w:rPr>
          <w:rFonts w:ascii="Calibri" w:eastAsia="Calibri" w:hAnsi="Calibri" w:cs="Calibri"/>
          <w:color w:val="000000"/>
          <w:sz w:val="22"/>
          <w:szCs w:val="22"/>
        </w:rPr>
        <w:t>(a) pregoeiro(a)</w:t>
      </w:r>
      <w:r w:rsidR="00F74078" w:rsidRPr="0051731D">
        <w:rPr>
          <w:rFonts w:ascii="Calibri" w:eastAsia="Calibri" w:hAnsi="Calibri" w:cs="Calibri"/>
          <w:color w:val="000000"/>
          <w:sz w:val="22"/>
          <w:szCs w:val="22"/>
        </w:rPr>
        <w:t>.</w:t>
      </w:r>
    </w:p>
    <w:p w:rsidR="00CE7F4D" w:rsidRPr="0051731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Não serão aceitos dois ou mais lances de mesmo valor, prevalecendo aquele que for recebido e registrado primeiro. </w:t>
      </w:r>
    </w:p>
    <w:p w:rsidR="00CE7F4D" w:rsidRPr="0051731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CE7F4D" w:rsidRPr="0051731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No caso de desconexão com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no decorrer da etapa competitiva d</w:t>
      </w:r>
      <w:r w:rsidRPr="0051731D">
        <w:rPr>
          <w:rFonts w:ascii="Calibri" w:eastAsia="Calibri" w:hAnsi="Calibri" w:cs="Calibri"/>
          <w:sz w:val="22"/>
          <w:szCs w:val="22"/>
        </w:rPr>
        <w:t>o Pregão</w:t>
      </w:r>
      <w:r w:rsidRPr="0051731D">
        <w:rPr>
          <w:rFonts w:ascii="Calibri" w:eastAsia="Calibri" w:hAnsi="Calibri" w:cs="Calibri"/>
          <w:color w:val="000000"/>
          <w:sz w:val="22"/>
          <w:szCs w:val="22"/>
        </w:rPr>
        <w:t>, o sistema eletrônico poderá permanecer acessível aos licitantes para a recepção dos lances.</w:t>
      </w:r>
    </w:p>
    <w:p w:rsidR="00CE7F4D" w:rsidRPr="0051731D" w:rsidRDefault="00F74078">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 </w:t>
      </w:r>
    </w:p>
    <w:p w:rsidR="00CE7F4D" w:rsidRPr="0051731D" w:rsidRDefault="00F74078" w:rsidP="00185B97">
      <w:pPr>
        <w:numPr>
          <w:ilvl w:val="1"/>
          <w:numId w:val="40"/>
        </w:numPr>
        <w:pBdr>
          <w:top w:val="nil"/>
          <w:left w:val="nil"/>
          <w:bottom w:val="nil"/>
          <w:right w:val="nil"/>
          <w:between w:val="nil"/>
        </w:pBd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Quando a desconexão do sistema eletrônico para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persistir por tempo superior a dez minutos, a sessão pública será suspensa e terá reinício somente após comunicação expressa d</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aos participantes do certame, publicada no </w:t>
      </w:r>
      <w:hyperlink r:id="rId10">
        <w:r w:rsidRPr="0051731D">
          <w:rPr>
            <w:rFonts w:ascii="Calibri" w:eastAsia="Calibri" w:hAnsi="Calibri" w:cs="Calibri"/>
            <w:b/>
            <w:color w:val="0000FF"/>
            <w:sz w:val="22"/>
            <w:szCs w:val="22"/>
            <w:u w:val="single"/>
          </w:rPr>
          <w:t>http://www.portaldecompraspublicas.com.br</w:t>
        </w:r>
      </w:hyperlink>
      <w:r w:rsidRPr="0051731D">
        <w:rPr>
          <w:rFonts w:ascii="Calibri" w:eastAsia="Calibri" w:hAnsi="Calibri" w:cs="Calibri"/>
          <w:color w:val="000000"/>
          <w:sz w:val="22"/>
          <w:szCs w:val="22"/>
        </w:rPr>
        <w:t>, quando serão divulgadas data e hora para a sua reabertura. E será reiniciada somente após decorridas vinte e quatro horas da comunicação do fato pel</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aos participantes, no sítio eletrônico utilizado para divulgação.</w:t>
      </w:r>
    </w:p>
    <w:p w:rsidR="00CE7F4D" w:rsidRPr="0051731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Caso o licitante não apresente lances, concorrerá com o valor de sua proposta.</w:t>
      </w:r>
    </w:p>
    <w:p w:rsidR="00CE7F4D" w:rsidRPr="0051731D" w:rsidRDefault="00CE7F4D">
      <w:pPr>
        <w:tabs>
          <w:tab w:val="left" w:pos="284"/>
          <w:tab w:val="left" w:pos="567"/>
        </w:tabs>
        <w:jc w:val="both"/>
        <w:rPr>
          <w:rFonts w:ascii="Calibri" w:eastAsia="Calibri" w:hAnsi="Calibri" w:cs="Calibri"/>
          <w:sz w:val="22"/>
          <w:szCs w:val="22"/>
        </w:rPr>
      </w:pPr>
    </w:p>
    <w:p w:rsidR="00CE7F4D" w:rsidRPr="0051731D" w:rsidRDefault="00F74078" w:rsidP="00185B97">
      <w:pPr>
        <w:numPr>
          <w:ilvl w:val="1"/>
          <w:numId w:val="40"/>
        </w:numPr>
        <w:pBdr>
          <w:top w:val="nil"/>
          <w:left w:val="nil"/>
          <w:bottom w:val="nil"/>
          <w:right w:val="nil"/>
          <w:between w:val="nil"/>
        </w:pBd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51731D">
        <w:rPr>
          <w:rFonts w:ascii="Calibri" w:eastAsia="Calibri" w:hAnsi="Calibri" w:cs="Calibri"/>
          <w:sz w:val="22"/>
          <w:szCs w:val="22"/>
        </w:rPr>
        <w:t>identifica</w:t>
      </w:r>
      <w:r w:rsidRPr="0051731D">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1731D">
        <w:rPr>
          <w:rFonts w:ascii="Calibri" w:eastAsia="Calibri" w:hAnsi="Calibri" w:cs="Calibri"/>
          <w:color w:val="000000"/>
          <w:sz w:val="22"/>
          <w:szCs w:val="22"/>
        </w:rPr>
        <w:t>arts</w:t>
      </w:r>
      <w:proofErr w:type="spellEnd"/>
      <w:r w:rsidRPr="0051731D">
        <w:rPr>
          <w:rFonts w:ascii="Calibri" w:eastAsia="Calibri" w:hAnsi="Calibri" w:cs="Calibri"/>
          <w:color w:val="000000"/>
          <w:sz w:val="22"/>
          <w:szCs w:val="22"/>
        </w:rPr>
        <w:t>. 44 e 45 da LC nº 123/2006, regulamentada pelo Decreto nº 8.538/2015.</w:t>
      </w:r>
    </w:p>
    <w:p w:rsidR="00CE7F4D" w:rsidRPr="0051731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2F594A">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2F594A" w:rsidRPr="0051731D" w:rsidRDefault="002F594A" w:rsidP="002F594A">
      <w:pPr>
        <w:pBdr>
          <w:top w:val="nil"/>
          <w:left w:val="nil"/>
          <w:bottom w:val="nil"/>
          <w:right w:val="nil"/>
          <w:between w:val="nil"/>
        </w:pBdr>
        <w:tabs>
          <w:tab w:val="left" w:pos="567"/>
        </w:tabs>
        <w:jc w:val="both"/>
        <w:rPr>
          <w:rFonts w:ascii="Calibri" w:hAnsi="Calibri" w:cs="Calibri"/>
          <w:sz w:val="22"/>
          <w:szCs w:val="22"/>
        </w:rPr>
      </w:pPr>
    </w:p>
    <w:p w:rsidR="00AC2E7F" w:rsidRPr="0051731D" w:rsidRDefault="00AC2E7F" w:rsidP="00185B97">
      <w:pPr>
        <w:numPr>
          <w:ilvl w:val="1"/>
          <w:numId w:val="40"/>
        </w:numPr>
        <w:pBdr>
          <w:top w:val="nil"/>
          <w:left w:val="nil"/>
          <w:bottom w:val="nil"/>
          <w:right w:val="nil"/>
          <w:between w:val="nil"/>
        </w:pBdr>
        <w:tabs>
          <w:tab w:val="left" w:pos="142"/>
          <w:tab w:val="left" w:pos="567"/>
        </w:tabs>
        <w:ind w:left="0" w:firstLine="0"/>
        <w:jc w:val="both"/>
        <w:rPr>
          <w:rFonts w:ascii="Calibri" w:hAnsi="Calibri" w:cs="Calibri"/>
          <w:color w:val="FF0000"/>
          <w:sz w:val="22"/>
          <w:szCs w:val="22"/>
        </w:rPr>
      </w:pPr>
      <w:r w:rsidRPr="0051731D">
        <w:rPr>
          <w:rFonts w:ascii="Calibri" w:hAnsi="Calibri" w:cs="Calibri"/>
          <w:sz w:val="22"/>
          <w:szCs w:val="22"/>
        </w:rPr>
        <w:t>O critério adotado para envio de lances no pregão eletrônico será o modo de disputa “aberto”, os licitantes apresentarão lances públicos e sucessivos, com prorrogações.</w:t>
      </w:r>
    </w:p>
    <w:p w:rsidR="00AC2E7F" w:rsidRPr="0051731D" w:rsidRDefault="00AC2E7F" w:rsidP="00AC2E7F">
      <w:pPr>
        <w:pStyle w:val="PargrafodaLista"/>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142"/>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Em caso de empate entre duas ou mais propostas, serão utilizados os seguintes critérios de desempate, nesta ordem: </w:t>
      </w:r>
    </w:p>
    <w:p w:rsidR="00CE7F4D" w:rsidRPr="0051731D" w:rsidRDefault="00CE7F4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CE7F4D" w:rsidRPr="0051731D" w:rsidRDefault="0019069E" w:rsidP="00185B97">
      <w:pPr>
        <w:numPr>
          <w:ilvl w:val="2"/>
          <w:numId w:val="40"/>
        </w:numPr>
        <w:pBdr>
          <w:top w:val="nil"/>
          <w:left w:val="nil"/>
          <w:bottom w:val="nil"/>
          <w:right w:val="nil"/>
          <w:between w:val="nil"/>
        </w:pBdr>
        <w:tabs>
          <w:tab w:val="left" w:pos="709"/>
        </w:tabs>
        <w:ind w:left="0" w:firstLine="0"/>
        <w:jc w:val="both"/>
        <w:rPr>
          <w:rFonts w:ascii="Calibri" w:hAnsi="Calibri" w:cs="Calibri"/>
          <w:sz w:val="22"/>
          <w:szCs w:val="22"/>
        </w:rPr>
      </w:pPr>
      <w:r w:rsidRPr="0051731D">
        <w:rPr>
          <w:rFonts w:ascii="Calibri" w:eastAsia="Calibri" w:hAnsi="Calibri" w:cs="Calibri"/>
          <w:color w:val="000000"/>
          <w:sz w:val="22"/>
          <w:szCs w:val="22"/>
        </w:rPr>
        <w:t>D</w:t>
      </w:r>
      <w:r w:rsidR="00F74078" w:rsidRPr="0051731D">
        <w:rPr>
          <w:rFonts w:ascii="Calibri" w:eastAsia="Calibri" w:hAnsi="Calibri" w:cs="Calibri"/>
          <w:color w:val="000000"/>
          <w:sz w:val="22"/>
          <w:szCs w:val="22"/>
        </w:rPr>
        <w:t>isputa</w:t>
      </w: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final, hipótese em que os licitantes empatados poderão apresentar nova proposta em ato contínuo à classificação;</w:t>
      </w:r>
    </w:p>
    <w:p w:rsidR="00CE7F4D" w:rsidRPr="0051731D" w:rsidRDefault="00CE7F4D" w:rsidP="005302EE">
      <w:pPr>
        <w:tabs>
          <w:tab w:val="left" w:pos="993"/>
        </w:tabs>
        <w:jc w:val="both"/>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tabs>
          <w:tab w:val="left" w:pos="709"/>
        </w:tabs>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avaliação</w:t>
      </w:r>
      <w:proofErr w:type="gramEnd"/>
      <w:r w:rsidRPr="0051731D">
        <w:rPr>
          <w:rFonts w:ascii="Calibri" w:eastAsia="Calibri" w:hAnsi="Calibri" w:cs="Calibri"/>
          <w:color w:val="000000"/>
          <w:sz w:val="22"/>
          <w:szCs w:val="22"/>
        </w:rPr>
        <w:t xml:space="preserve"> do desempenho contratual prévio dos licitantes;</w:t>
      </w:r>
    </w:p>
    <w:p w:rsidR="00CE7F4D" w:rsidRPr="0051731D" w:rsidRDefault="00CE7F4D" w:rsidP="005302EE">
      <w:pPr>
        <w:tabs>
          <w:tab w:val="left" w:pos="709"/>
        </w:tabs>
        <w:jc w:val="both"/>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tabs>
          <w:tab w:val="left" w:pos="709"/>
        </w:tabs>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desenvolvimento</w:t>
      </w:r>
      <w:proofErr w:type="gramEnd"/>
      <w:r w:rsidRPr="0051731D">
        <w:rPr>
          <w:rFonts w:ascii="Calibri" w:eastAsia="Calibri" w:hAnsi="Calibri" w:cs="Calibri"/>
          <w:color w:val="000000"/>
          <w:sz w:val="22"/>
          <w:szCs w:val="22"/>
        </w:rPr>
        <w:t xml:space="preserve"> pelo licitante de ações de equidade entre homens e mulheres no ambiente de trabalho, conforme regulamento;</w:t>
      </w:r>
    </w:p>
    <w:p w:rsidR="00CE7F4D" w:rsidRPr="0051731D" w:rsidRDefault="00CE7F4D" w:rsidP="005302EE">
      <w:pPr>
        <w:pBdr>
          <w:top w:val="nil"/>
          <w:left w:val="nil"/>
          <w:bottom w:val="nil"/>
          <w:right w:val="nil"/>
          <w:between w:val="nil"/>
        </w:pBdr>
        <w:tabs>
          <w:tab w:val="left" w:pos="709"/>
        </w:tabs>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tabs>
          <w:tab w:val="left" w:pos="709"/>
        </w:tabs>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desenvolvimento</w:t>
      </w:r>
      <w:proofErr w:type="gramEnd"/>
      <w:r w:rsidRPr="0051731D">
        <w:rPr>
          <w:rFonts w:ascii="Calibri" w:eastAsia="Calibri" w:hAnsi="Calibri" w:cs="Calibri"/>
          <w:color w:val="000000"/>
          <w:sz w:val="22"/>
          <w:szCs w:val="22"/>
        </w:rPr>
        <w:t xml:space="preserve"> pelo licitante de programa de integridade, conforme orientações dos órgãos de controle;</w:t>
      </w:r>
    </w:p>
    <w:p w:rsidR="00CE7F4D" w:rsidRPr="0051731D" w:rsidRDefault="00CE7F4D">
      <w:pPr>
        <w:tabs>
          <w:tab w:val="left" w:pos="1134"/>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Persistindo o empate, será assegurada preferência, sucessivamente, aos bens e serviços produzidos ou prestados por:</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empresas</w:t>
      </w:r>
      <w:proofErr w:type="gramEnd"/>
      <w:r w:rsidRPr="0051731D">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E7F4D" w:rsidRPr="0051731D" w:rsidRDefault="00CE7F4D" w:rsidP="005302EE">
      <w:pPr>
        <w:jc w:val="both"/>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empresas</w:t>
      </w:r>
      <w:proofErr w:type="gramEnd"/>
      <w:r w:rsidRPr="0051731D">
        <w:rPr>
          <w:rFonts w:ascii="Calibri" w:eastAsia="Calibri" w:hAnsi="Calibri" w:cs="Calibri"/>
          <w:color w:val="000000"/>
          <w:sz w:val="22"/>
          <w:szCs w:val="22"/>
        </w:rPr>
        <w:t xml:space="preserve"> brasileiras;</w:t>
      </w:r>
    </w:p>
    <w:p w:rsidR="00CE7F4D" w:rsidRPr="0051731D" w:rsidRDefault="00CE7F4D" w:rsidP="005302EE">
      <w:pPr>
        <w:pBdr>
          <w:top w:val="nil"/>
          <w:left w:val="nil"/>
          <w:bottom w:val="nil"/>
          <w:right w:val="nil"/>
          <w:between w:val="nil"/>
        </w:pBdr>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empresas</w:t>
      </w:r>
      <w:proofErr w:type="gramEnd"/>
      <w:r w:rsidRPr="0051731D">
        <w:rPr>
          <w:rFonts w:ascii="Calibri" w:eastAsia="Calibri" w:hAnsi="Calibri" w:cs="Calibri"/>
          <w:color w:val="000000"/>
          <w:sz w:val="22"/>
          <w:szCs w:val="22"/>
        </w:rPr>
        <w:t xml:space="preserve"> que invistam em pesquisa e no desenvolvimento de tecnologia no País;</w:t>
      </w:r>
    </w:p>
    <w:p w:rsidR="00CE7F4D" w:rsidRPr="0051731D" w:rsidRDefault="00CE7F4D" w:rsidP="005302EE">
      <w:pPr>
        <w:pBdr>
          <w:top w:val="nil"/>
          <w:left w:val="nil"/>
          <w:bottom w:val="nil"/>
          <w:right w:val="nil"/>
          <w:between w:val="nil"/>
        </w:pBdr>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ind w:left="0" w:firstLine="0"/>
        <w:jc w:val="both"/>
        <w:rPr>
          <w:rFonts w:ascii="Calibri" w:hAnsi="Calibri" w:cs="Calibri"/>
          <w:sz w:val="22"/>
          <w:szCs w:val="22"/>
        </w:rPr>
      </w:pPr>
      <w:proofErr w:type="gramStart"/>
      <w:r w:rsidRPr="0051731D">
        <w:rPr>
          <w:rFonts w:ascii="Calibri" w:eastAsia="Calibri" w:hAnsi="Calibri" w:cs="Calibri"/>
          <w:color w:val="000000"/>
          <w:sz w:val="22"/>
          <w:szCs w:val="22"/>
        </w:rPr>
        <w:t>empresas</w:t>
      </w:r>
      <w:proofErr w:type="gramEnd"/>
      <w:r w:rsidRPr="0051731D">
        <w:rPr>
          <w:rFonts w:ascii="Calibri" w:eastAsia="Calibri" w:hAnsi="Calibri" w:cs="Calibri"/>
          <w:color w:val="000000"/>
          <w:sz w:val="22"/>
          <w:szCs w:val="22"/>
        </w:rPr>
        <w:t xml:space="preserve"> que comprovem a prática de mitigação, nos termos da Lei nº 12.187/2009.</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185B97">
      <w:pPr>
        <w:numPr>
          <w:ilvl w:val="1"/>
          <w:numId w:val="40"/>
        </w:numPr>
        <w:pBdr>
          <w:top w:val="nil"/>
          <w:left w:val="nil"/>
          <w:bottom w:val="nil"/>
          <w:right w:val="nil"/>
          <w:between w:val="nil"/>
        </w:pBdr>
        <w:tabs>
          <w:tab w:val="left" w:pos="-12"/>
          <w:tab w:val="left" w:pos="567"/>
        </w:tabs>
        <w:ind w:left="0" w:firstLine="0"/>
        <w:jc w:val="both"/>
        <w:rPr>
          <w:rFonts w:ascii="Calibri" w:hAnsi="Calibri" w:cs="Calibri"/>
          <w:sz w:val="22"/>
          <w:szCs w:val="22"/>
        </w:rPr>
      </w:pPr>
      <w:bookmarkStart w:id="2" w:name="_gjdgxs" w:colFirst="0" w:colLast="0"/>
      <w:bookmarkEnd w:id="2"/>
      <w:r w:rsidRPr="0051731D">
        <w:rPr>
          <w:rFonts w:ascii="Calibri" w:eastAsia="Calibri" w:hAnsi="Calibri" w:cs="Calibri"/>
          <w:color w:val="000000"/>
          <w:sz w:val="22"/>
          <w:szCs w:val="22"/>
        </w:rPr>
        <w:t>Encerrada a etapa de envio de lances da sessão pública, o</w:t>
      </w:r>
      <w:r w:rsidR="00AE344E" w:rsidRPr="0051731D">
        <w:rPr>
          <w:rFonts w:ascii="Calibri" w:eastAsia="Calibri" w:hAnsi="Calibri" w:cs="Calibri"/>
          <w:color w:val="000000"/>
          <w:sz w:val="22"/>
          <w:szCs w:val="22"/>
        </w:rPr>
        <w:t xml:space="preserve"> (a)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Pregoeiro</w:t>
      </w:r>
      <w:r w:rsidR="00AE344E"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CE7F4D" w:rsidRPr="0051731D" w:rsidRDefault="00CE7F4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CE7F4D" w:rsidRPr="0051731D" w:rsidRDefault="00F74078" w:rsidP="00185B97">
      <w:pPr>
        <w:numPr>
          <w:ilvl w:val="2"/>
          <w:numId w:val="40"/>
        </w:numPr>
        <w:pBdr>
          <w:top w:val="nil"/>
          <w:left w:val="nil"/>
          <w:bottom w:val="nil"/>
          <w:right w:val="nil"/>
          <w:between w:val="nil"/>
        </w:pBdr>
        <w:tabs>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A negociação será realizada por meio do sistema, podendo ser acompanhada pelos demais licitantes.</w:t>
      </w:r>
    </w:p>
    <w:p w:rsidR="00CE7F4D" w:rsidRPr="0051731D" w:rsidRDefault="00CE7F4D">
      <w:pPr>
        <w:tabs>
          <w:tab w:val="left" w:pos="993"/>
        </w:tabs>
        <w:ind w:left="284"/>
        <w:jc w:val="both"/>
        <w:rPr>
          <w:rFonts w:ascii="Calibri" w:eastAsia="Calibri" w:hAnsi="Calibri" w:cs="Calibri"/>
          <w:color w:val="000000"/>
          <w:sz w:val="22"/>
          <w:szCs w:val="22"/>
        </w:rPr>
      </w:pPr>
    </w:p>
    <w:p w:rsidR="00CE7F4D" w:rsidRPr="0051731D" w:rsidRDefault="00B43A84" w:rsidP="00185B97">
      <w:pPr>
        <w:numPr>
          <w:ilvl w:val="2"/>
          <w:numId w:val="40"/>
        </w:numPr>
        <w:pBdr>
          <w:top w:val="nil"/>
          <w:left w:val="nil"/>
          <w:bottom w:val="nil"/>
          <w:right w:val="nil"/>
          <w:between w:val="nil"/>
        </w:pBdr>
        <w:tabs>
          <w:tab w:val="left" w:pos="-12"/>
          <w:tab w:val="left" w:pos="709"/>
        </w:tabs>
        <w:ind w:left="0" w:firstLine="0"/>
        <w:jc w:val="both"/>
        <w:rPr>
          <w:rFonts w:ascii="Calibri" w:hAnsi="Calibri" w:cs="Calibri"/>
          <w:sz w:val="22"/>
          <w:szCs w:val="22"/>
        </w:rPr>
      </w:pPr>
      <w:r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solicitará ao licitante melhor classificado que, no prazo de </w:t>
      </w:r>
      <w:r w:rsidR="005302EE" w:rsidRPr="0051731D">
        <w:rPr>
          <w:rFonts w:ascii="Calibri" w:eastAsia="Calibri" w:hAnsi="Calibri" w:cs="Calibri"/>
          <w:b/>
          <w:color w:val="000000"/>
          <w:sz w:val="22"/>
          <w:szCs w:val="22"/>
        </w:rPr>
        <w:t>24 (vinte e quatro)</w:t>
      </w:r>
      <w:r w:rsidR="00F74078" w:rsidRPr="0051731D">
        <w:rPr>
          <w:rFonts w:ascii="Calibri" w:eastAsia="Calibri" w:hAnsi="Calibri" w:cs="Calibri"/>
          <w:b/>
          <w:color w:val="000000"/>
          <w:sz w:val="22"/>
          <w:szCs w:val="22"/>
        </w:rPr>
        <w:t xml:space="preserve"> horas</w:t>
      </w:r>
      <w:r w:rsidR="00F74078" w:rsidRPr="0051731D">
        <w:rPr>
          <w:rFonts w:ascii="Calibri" w:eastAsia="Calibri" w:hAnsi="Calibri" w:cs="Calibri"/>
          <w:color w:val="000000"/>
          <w:sz w:val="22"/>
          <w:szCs w:val="22"/>
        </w:rPr>
        <w:t xml:space="preserve">, </w:t>
      </w:r>
      <w:r w:rsidR="00DE0257" w:rsidRPr="0051731D">
        <w:rPr>
          <w:rFonts w:ascii="Calibri" w:eastAsia="Calibri" w:hAnsi="Calibri" w:cs="Calibri"/>
          <w:color w:val="000000"/>
          <w:sz w:val="22"/>
          <w:szCs w:val="22"/>
        </w:rPr>
        <w:t>após declara</w:t>
      </w:r>
      <w:r w:rsidR="00DE133C" w:rsidRPr="0051731D">
        <w:rPr>
          <w:rFonts w:ascii="Calibri" w:eastAsia="Calibri" w:hAnsi="Calibri" w:cs="Calibri"/>
          <w:color w:val="000000"/>
          <w:sz w:val="22"/>
          <w:szCs w:val="22"/>
        </w:rPr>
        <w:t>r</w:t>
      </w:r>
      <w:r w:rsidR="00DE0257" w:rsidRPr="0051731D">
        <w:rPr>
          <w:rFonts w:ascii="Calibri" w:eastAsia="Calibri" w:hAnsi="Calibri" w:cs="Calibri"/>
          <w:color w:val="000000"/>
          <w:sz w:val="22"/>
          <w:szCs w:val="22"/>
        </w:rPr>
        <w:t xml:space="preserve"> </w:t>
      </w:r>
      <w:r w:rsidR="00DE133C" w:rsidRPr="0051731D">
        <w:rPr>
          <w:rFonts w:ascii="Calibri" w:eastAsia="Calibri" w:hAnsi="Calibri" w:cs="Calibri"/>
          <w:color w:val="000000"/>
          <w:sz w:val="22"/>
          <w:szCs w:val="22"/>
        </w:rPr>
        <w:t xml:space="preserve">o </w:t>
      </w:r>
      <w:r w:rsidR="00DE0257" w:rsidRPr="0051731D">
        <w:rPr>
          <w:rFonts w:ascii="Calibri" w:eastAsia="Calibri" w:hAnsi="Calibri" w:cs="Calibri"/>
          <w:color w:val="000000"/>
          <w:sz w:val="22"/>
          <w:szCs w:val="22"/>
        </w:rPr>
        <w:t xml:space="preserve">vencedor </w:t>
      </w:r>
      <w:r w:rsidR="00871CEF" w:rsidRPr="0051731D">
        <w:rPr>
          <w:rFonts w:ascii="Calibri" w:eastAsia="Calibri" w:hAnsi="Calibri" w:cs="Calibri"/>
          <w:color w:val="000000"/>
          <w:sz w:val="22"/>
          <w:szCs w:val="22"/>
        </w:rPr>
        <w:t>que envie</w:t>
      </w:r>
      <w:r w:rsidR="00F74078" w:rsidRPr="0051731D">
        <w:rPr>
          <w:rFonts w:ascii="Calibri" w:eastAsia="Calibri" w:hAnsi="Calibri" w:cs="Calibri"/>
          <w:color w:val="000000"/>
          <w:sz w:val="22"/>
          <w:szCs w:val="22"/>
        </w:rPr>
        <w:t xml:space="preserve"> a proposta adequada ao último lance ofertado após a negociação realizada, acompanhada, se for o caso, dos documentos complementares, quando necessários à confirmação daqueles exigidos neste Edital e já apresentados. </w:t>
      </w:r>
    </w:p>
    <w:p w:rsidR="00CE7F4D" w:rsidRPr="0051731D" w:rsidRDefault="00CE7F4D">
      <w:pPr>
        <w:tabs>
          <w:tab w:val="left" w:pos="-12"/>
          <w:tab w:val="left" w:pos="1134"/>
        </w:tabs>
        <w:jc w:val="both"/>
        <w:rPr>
          <w:rFonts w:ascii="Calibri" w:eastAsia="Calibri" w:hAnsi="Calibri" w:cs="Calibri"/>
          <w:sz w:val="22"/>
          <w:szCs w:val="22"/>
        </w:rPr>
      </w:pPr>
    </w:p>
    <w:p w:rsidR="00CE7F4D" w:rsidRPr="0051731D" w:rsidRDefault="00F74078" w:rsidP="00185B97">
      <w:pPr>
        <w:numPr>
          <w:ilvl w:val="1"/>
          <w:numId w:val="40"/>
        </w:numPr>
        <w:pBdr>
          <w:top w:val="nil"/>
          <w:left w:val="nil"/>
          <w:bottom w:val="nil"/>
          <w:right w:val="nil"/>
          <w:between w:val="nil"/>
        </w:pBdr>
        <w:tabs>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Após a negociação do preço,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iniciará a fase de aceitação e julgamento da proposta.</w:t>
      </w:r>
    </w:p>
    <w:p w:rsidR="00CE7F4D" w:rsidRPr="0051731D" w:rsidRDefault="00CE7F4D">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CE7F4D" w:rsidRPr="0051731D" w:rsidRDefault="00F74078" w:rsidP="00185B97">
      <w:pPr>
        <w:keepNext/>
        <w:keepLines/>
        <w:numPr>
          <w:ilvl w:val="0"/>
          <w:numId w:val="40"/>
        </w:numPr>
        <w:pBdr>
          <w:top w:val="nil"/>
          <w:left w:val="nil"/>
          <w:bottom w:val="nil"/>
          <w:right w:val="nil"/>
          <w:between w:val="nil"/>
        </w:pBdr>
        <w:shd w:val="clear" w:color="auto" w:fill="D7E3BC"/>
        <w:tabs>
          <w:tab w:val="left" w:pos="567"/>
          <w:tab w:val="left" w:pos="284"/>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 ACEITABILIDADE DA PROPOSTA VENCEDORA.</w:t>
      </w:r>
    </w:p>
    <w:p w:rsidR="00CE7F4D" w:rsidRPr="0051731D" w:rsidRDefault="00CE7F4D">
      <w:pPr>
        <w:rPr>
          <w:rFonts w:ascii="Calibri" w:eastAsia="Calibri" w:hAnsi="Calibri" w:cs="Calibri"/>
          <w:sz w:val="22"/>
          <w:szCs w:val="22"/>
        </w:rPr>
      </w:pPr>
    </w:p>
    <w:p w:rsidR="00CE7F4D" w:rsidRPr="0051731D" w:rsidRDefault="0019069E" w:rsidP="0019069E">
      <w:pPr>
        <w:pBdr>
          <w:top w:val="nil"/>
          <w:left w:val="nil"/>
          <w:bottom w:val="nil"/>
          <w:right w:val="nil"/>
          <w:between w:val="nil"/>
        </w:pBdr>
        <w:tabs>
          <w:tab w:val="left" w:pos="426"/>
        </w:tabs>
        <w:jc w:val="both"/>
        <w:rPr>
          <w:rFonts w:ascii="Calibri" w:hAnsi="Calibri" w:cs="Calibri"/>
          <w:sz w:val="22"/>
          <w:szCs w:val="22"/>
        </w:rPr>
      </w:pPr>
      <w:r w:rsidRPr="0051731D">
        <w:rPr>
          <w:rFonts w:ascii="Calibri" w:eastAsia="Calibri" w:hAnsi="Calibri" w:cs="Calibri"/>
          <w:bCs/>
          <w:color w:val="000000"/>
          <w:sz w:val="22"/>
          <w:szCs w:val="22"/>
        </w:rPr>
        <w:t>8.1.</w:t>
      </w: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Encerrada a etapa de negociação,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CE7F4D" w:rsidRPr="0051731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rsidR="00CE7F4D" w:rsidRPr="0051731D" w:rsidRDefault="00F74078" w:rsidP="00EE5C7F">
      <w:pPr>
        <w:pStyle w:val="PargrafodaLista"/>
        <w:numPr>
          <w:ilvl w:val="1"/>
          <w:numId w:val="5"/>
        </w:numPr>
        <w:pBdr>
          <w:top w:val="nil"/>
          <w:left w:val="nil"/>
          <w:bottom w:val="nil"/>
          <w:right w:val="nil"/>
          <w:between w:val="nil"/>
        </w:pBdr>
        <w:tabs>
          <w:tab w:val="left" w:pos="284"/>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CE7F4D" w:rsidRPr="0051731D" w:rsidRDefault="00F74078" w:rsidP="00EE5C7F">
      <w:pPr>
        <w:numPr>
          <w:ilvl w:val="1"/>
          <w:numId w:val="5"/>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rsidR="00CE7F4D" w:rsidRPr="0051731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rsidR="00CE7F4D" w:rsidRPr="0051731D" w:rsidRDefault="00F74078" w:rsidP="00EE5C7F">
      <w:pPr>
        <w:numPr>
          <w:ilvl w:val="2"/>
          <w:numId w:val="5"/>
        </w:numPr>
        <w:pBdr>
          <w:top w:val="nil"/>
          <w:left w:val="nil"/>
          <w:bottom w:val="nil"/>
          <w:right w:val="nil"/>
          <w:between w:val="nil"/>
        </w:pBdr>
        <w:tabs>
          <w:tab w:val="left" w:pos="426"/>
          <w:tab w:val="left" w:pos="567"/>
          <w:tab w:val="left" w:pos="851"/>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w:t>
      </w:r>
      <w:r w:rsidRPr="0051731D">
        <w:rPr>
          <w:rFonts w:ascii="Calibri" w:eastAsia="Calibri" w:hAnsi="Calibri" w:cs="Calibri"/>
          <w:color w:val="000000"/>
          <w:sz w:val="22"/>
          <w:szCs w:val="22"/>
        </w:rPr>
        <w:lastRenderedPageBreak/>
        <w:t>materiais e instalações de propriedade do próprio licitante, para os quais ele renuncie a parcela ou à totalidade da remuneração.</w:t>
      </w:r>
      <w:r w:rsidRPr="0051731D">
        <w:rPr>
          <w:rFonts w:ascii="Calibri" w:eastAsia="Calibri" w:hAnsi="Calibri" w:cs="Calibri"/>
          <w:color w:val="FF0000"/>
          <w:sz w:val="22"/>
          <w:szCs w:val="22"/>
        </w:rPr>
        <w:t> </w:t>
      </w:r>
    </w:p>
    <w:p w:rsidR="00CE7F4D" w:rsidRPr="0051731D" w:rsidRDefault="00CE7F4D">
      <w:pPr>
        <w:tabs>
          <w:tab w:val="left" w:pos="426"/>
          <w:tab w:val="left" w:pos="993"/>
        </w:tabs>
        <w:ind w:left="426"/>
        <w:jc w:val="both"/>
        <w:rPr>
          <w:rFonts w:ascii="Calibri" w:eastAsia="Calibri" w:hAnsi="Calibri" w:cs="Calibri"/>
          <w:b/>
          <w:color w:val="7030A0"/>
          <w:sz w:val="22"/>
          <w:szCs w:val="22"/>
        </w:rPr>
      </w:pPr>
    </w:p>
    <w:p w:rsidR="00CE7F4D" w:rsidRPr="0051731D" w:rsidRDefault="00F74078" w:rsidP="00EE5C7F">
      <w:pPr>
        <w:numPr>
          <w:ilvl w:val="1"/>
          <w:numId w:val="5"/>
        </w:numPr>
        <w:pBdr>
          <w:top w:val="nil"/>
          <w:left w:val="nil"/>
          <w:bottom w:val="nil"/>
          <w:right w:val="nil"/>
          <w:between w:val="nil"/>
        </w:pBdr>
        <w:tabs>
          <w:tab w:val="left" w:pos="426"/>
        </w:tabs>
        <w:ind w:left="0" w:right="-15" w:firstLine="0"/>
        <w:jc w:val="both"/>
        <w:rPr>
          <w:rFonts w:ascii="Calibri" w:hAnsi="Calibri" w:cs="Calibri"/>
          <w:sz w:val="22"/>
          <w:szCs w:val="22"/>
        </w:rPr>
      </w:pPr>
      <w:r w:rsidRPr="0051731D">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rsidR="00CE7F4D" w:rsidRPr="0051731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CE7F4D" w:rsidRPr="0051731D" w:rsidRDefault="00F74078" w:rsidP="00EE5C7F">
      <w:pPr>
        <w:numPr>
          <w:ilvl w:val="1"/>
          <w:numId w:val="5"/>
        </w:numPr>
        <w:pBdr>
          <w:top w:val="nil"/>
          <w:left w:val="nil"/>
          <w:bottom w:val="nil"/>
          <w:right w:val="nil"/>
          <w:between w:val="nil"/>
        </w:pBdr>
        <w:tabs>
          <w:tab w:val="left" w:pos="426"/>
        </w:tabs>
        <w:ind w:left="0" w:right="-15" w:firstLine="0"/>
        <w:jc w:val="both"/>
        <w:rPr>
          <w:rFonts w:ascii="Calibri" w:hAnsi="Calibri" w:cs="Calibri"/>
          <w:sz w:val="22"/>
          <w:szCs w:val="22"/>
        </w:rPr>
      </w:pPr>
      <w:r w:rsidRPr="0051731D">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rsidR="00AE344E" w:rsidRPr="0051731D" w:rsidRDefault="00AE344E" w:rsidP="00AE344E">
      <w:pPr>
        <w:pStyle w:val="PargrafodaLista"/>
        <w:rPr>
          <w:rFonts w:ascii="Calibri" w:hAnsi="Calibri" w:cs="Calibri"/>
          <w:sz w:val="22"/>
          <w:szCs w:val="22"/>
        </w:rPr>
      </w:pPr>
    </w:p>
    <w:p w:rsidR="00AE344E" w:rsidRPr="0051731D" w:rsidRDefault="00AE344E" w:rsidP="00AE344E">
      <w:pPr>
        <w:pBdr>
          <w:top w:val="nil"/>
          <w:left w:val="nil"/>
          <w:bottom w:val="nil"/>
          <w:right w:val="nil"/>
          <w:between w:val="nil"/>
        </w:pBdr>
        <w:tabs>
          <w:tab w:val="left" w:pos="426"/>
        </w:tabs>
        <w:ind w:right="-15"/>
        <w:jc w:val="both"/>
        <w:rPr>
          <w:rFonts w:ascii="Calibri" w:hAnsi="Calibri" w:cs="Calibri"/>
          <w:sz w:val="22"/>
          <w:szCs w:val="22"/>
        </w:rPr>
      </w:pPr>
      <w:r w:rsidRPr="0051731D">
        <w:rPr>
          <w:rFonts w:ascii="Calibri" w:hAnsi="Calibri" w:cs="Calibri"/>
          <w:sz w:val="22"/>
          <w:szCs w:val="22"/>
        </w:rPr>
        <w:t xml:space="preserve">8.5.1 Será desclassificada a proposta que não comprove </w:t>
      </w:r>
      <w:r w:rsidR="001C09EC" w:rsidRPr="0051731D">
        <w:rPr>
          <w:rFonts w:ascii="Calibri" w:hAnsi="Calibri" w:cs="Calibri"/>
          <w:sz w:val="22"/>
          <w:szCs w:val="22"/>
        </w:rPr>
        <w:t xml:space="preserve">exequível conforme item acima. </w:t>
      </w:r>
    </w:p>
    <w:p w:rsidR="00CE7F4D" w:rsidRPr="0051731D" w:rsidRDefault="00CE7F4D">
      <w:pPr>
        <w:tabs>
          <w:tab w:val="left" w:pos="426"/>
        </w:tabs>
        <w:ind w:right="-15"/>
        <w:jc w:val="both"/>
        <w:rPr>
          <w:rFonts w:ascii="Calibri" w:eastAsia="Calibri" w:hAnsi="Calibri" w:cs="Calibri"/>
          <w:color w:val="000000"/>
          <w:sz w:val="22"/>
          <w:szCs w:val="22"/>
        </w:rPr>
      </w:pPr>
    </w:p>
    <w:p w:rsidR="00CE7F4D" w:rsidRPr="0051731D" w:rsidRDefault="00F74078" w:rsidP="00EE5C7F">
      <w:pPr>
        <w:numPr>
          <w:ilvl w:val="1"/>
          <w:numId w:val="5"/>
        </w:numPr>
        <w:pBdr>
          <w:top w:val="nil"/>
          <w:left w:val="nil"/>
          <w:bottom w:val="nil"/>
          <w:right w:val="nil"/>
          <w:between w:val="nil"/>
        </w:pBdr>
        <w:tabs>
          <w:tab w:val="left" w:pos="426"/>
        </w:tabs>
        <w:ind w:left="0" w:right="-15" w:firstLine="0"/>
        <w:jc w:val="both"/>
        <w:rPr>
          <w:rFonts w:ascii="Calibri" w:hAnsi="Calibri" w:cs="Calibri"/>
          <w:sz w:val="22"/>
          <w:szCs w:val="22"/>
        </w:rPr>
      </w:pPr>
      <w:r w:rsidRPr="0051731D">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8D2B1C" w:rsidRPr="0051731D">
        <w:rPr>
          <w:rFonts w:ascii="Calibri" w:eastAsia="Calibri" w:hAnsi="Calibri" w:cs="Calibri"/>
          <w:b/>
          <w:color w:val="000000"/>
          <w:sz w:val="22"/>
          <w:szCs w:val="22"/>
        </w:rPr>
        <w:t>24</w:t>
      </w:r>
      <w:r w:rsidR="008D2B1C" w:rsidRPr="0051731D">
        <w:rPr>
          <w:rFonts w:ascii="Calibri" w:eastAsia="Calibri" w:hAnsi="Calibri" w:cs="Calibri"/>
          <w:color w:val="000000"/>
          <w:sz w:val="22"/>
          <w:szCs w:val="22"/>
        </w:rPr>
        <w:t xml:space="preserve"> (</w:t>
      </w:r>
      <w:r w:rsidRPr="0051731D">
        <w:rPr>
          <w:rFonts w:ascii="Calibri" w:eastAsia="Calibri" w:hAnsi="Calibri" w:cs="Calibri"/>
          <w:b/>
          <w:color w:val="000000"/>
          <w:sz w:val="22"/>
          <w:szCs w:val="22"/>
        </w:rPr>
        <w:t>vinte e quatro horas</w:t>
      </w:r>
      <w:r w:rsidR="008D2B1C" w:rsidRPr="0051731D">
        <w:rPr>
          <w:rFonts w:ascii="Calibri" w:eastAsia="Calibri" w:hAnsi="Calibri" w:cs="Calibri"/>
          <w:b/>
          <w:color w:val="000000"/>
          <w:sz w:val="22"/>
          <w:szCs w:val="22"/>
        </w:rPr>
        <w:t>)</w:t>
      </w:r>
      <w:r w:rsidRPr="0051731D">
        <w:rPr>
          <w:rFonts w:ascii="Calibri" w:eastAsia="Calibri" w:hAnsi="Calibri" w:cs="Calibri"/>
          <w:b/>
          <w:color w:val="000000"/>
          <w:sz w:val="22"/>
          <w:szCs w:val="22"/>
        </w:rPr>
        <w:t xml:space="preserve"> de antecedência</w:t>
      </w:r>
      <w:r w:rsidRPr="0051731D">
        <w:rPr>
          <w:rFonts w:ascii="Calibri" w:eastAsia="Calibri" w:hAnsi="Calibri" w:cs="Calibri"/>
          <w:color w:val="000000"/>
          <w:sz w:val="22"/>
          <w:szCs w:val="22"/>
        </w:rPr>
        <w:t>, e a ocorrência será registrada em ata;</w:t>
      </w:r>
    </w:p>
    <w:p w:rsidR="00CE7F4D" w:rsidRPr="0051731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CE7F4D" w:rsidRPr="0051731D" w:rsidRDefault="00F74078" w:rsidP="00EE5C7F">
      <w:pPr>
        <w:numPr>
          <w:ilvl w:val="1"/>
          <w:numId w:val="5"/>
        </w:numPr>
        <w:pBdr>
          <w:top w:val="nil"/>
          <w:left w:val="nil"/>
          <w:bottom w:val="nil"/>
          <w:right w:val="nil"/>
          <w:between w:val="nil"/>
        </w:pBdr>
        <w:tabs>
          <w:tab w:val="left" w:pos="426"/>
        </w:tabs>
        <w:ind w:left="0" w:right="-15" w:firstLine="0"/>
        <w:jc w:val="both"/>
        <w:rPr>
          <w:rFonts w:ascii="Calibri" w:hAnsi="Calibri" w:cs="Calibri"/>
          <w:sz w:val="22"/>
          <w:szCs w:val="22"/>
        </w:rPr>
      </w:pPr>
      <w:r w:rsidRPr="0051731D">
        <w:rPr>
          <w:rFonts w:ascii="Calibri" w:eastAsia="Calibri" w:hAnsi="Calibri" w:cs="Calibri"/>
          <w:color w:val="000000"/>
          <w:sz w:val="22"/>
          <w:szCs w:val="22"/>
        </w:rPr>
        <w:t>O</w:t>
      </w:r>
      <w:r w:rsidR="001C09EC" w:rsidRPr="0051731D">
        <w:rPr>
          <w:rFonts w:ascii="Calibri" w:eastAsia="Calibri" w:hAnsi="Calibri" w:cs="Calibri"/>
          <w:color w:val="000000"/>
          <w:sz w:val="22"/>
          <w:szCs w:val="22"/>
        </w:rPr>
        <w:t>(a)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Pregoeiro</w:t>
      </w:r>
      <w:r w:rsidR="001C09EC"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2741AF" w:rsidRPr="0051731D">
        <w:rPr>
          <w:rFonts w:ascii="Calibri" w:eastAsia="Calibri" w:hAnsi="Calibri" w:cs="Calibri"/>
          <w:b/>
          <w:color w:val="000000"/>
          <w:sz w:val="22"/>
          <w:szCs w:val="22"/>
        </w:rPr>
        <w:t>3 (três)</w:t>
      </w:r>
      <w:r w:rsidR="002741AF" w:rsidRPr="0051731D">
        <w:rPr>
          <w:rFonts w:ascii="Calibri" w:eastAsia="Calibri" w:hAnsi="Calibri" w:cs="Calibri"/>
          <w:color w:val="000000"/>
          <w:sz w:val="22"/>
          <w:szCs w:val="22"/>
        </w:rPr>
        <w:t xml:space="preserve"> </w:t>
      </w:r>
      <w:r w:rsidRPr="0051731D">
        <w:rPr>
          <w:rFonts w:ascii="Calibri" w:eastAsia="Calibri" w:hAnsi="Calibri" w:cs="Calibri"/>
          <w:b/>
          <w:color w:val="000000"/>
          <w:sz w:val="22"/>
          <w:szCs w:val="22"/>
        </w:rPr>
        <w:t xml:space="preserve">horas, </w:t>
      </w:r>
      <w:r w:rsidRPr="0051731D">
        <w:rPr>
          <w:rFonts w:ascii="Calibri" w:eastAsia="Calibri" w:hAnsi="Calibri" w:cs="Calibri"/>
          <w:color w:val="000000"/>
          <w:sz w:val="22"/>
          <w:szCs w:val="22"/>
        </w:rPr>
        <w:t>sob pena de não aceitação da proposta.</w:t>
      </w:r>
    </w:p>
    <w:p w:rsidR="00CE7F4D" w:rsidRPr="0051731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CE7F4D" w:rsidRPr="0051731D" w:rsidRDefault="00F74078" w:rsidP="0002157B">
      <w:pPr>
        <w:numPr>
          <w:ilvl w:val="2"/>
          <w:numId w:val="5"/>
        </w:numPr>
        <w:tabs>
          <w:tab w:val="left" w:pos="426"/>
          <w:tab w:val="left" w:pos="567"/>
          <w:tab w:val="left" w:pos="993"/>
        </w:tabs>
        <w:ind w:left="0" w:right="-15" w:firstLine="0"/>
        <w:jc w:val="both"/>
        <w:rPr>
          <w:rFonts w:ascii="Calibri" w:hAnsi="Calibri" w:cs="Calibri"/>
          <w:sz w:val="22"/>
          <w:szCs w:val="22"/>
        </w:rPr>
      </w:pPr>
      <w:r w:rsidRPr="0051731D">
        <w:rPr>
          <w:rFonts w:ascii="Calibri" w:eastAsia="Calibri" w:hAnsi="Calibri" w:cs="Calibri"/>
          <w:color w:val="000000"/>
          <w:sz w:val="22"/>
          <w:szCs w:val="22"/>
        </w:rPr>
        <w:t xml:space="preserve"> O prazo estabelecido poderá ser prorrogado pel</w:t>
      </w:r>
      <w:r w:rsidR="0040454F" w:rsidRPr="0051731D">
        <w:rPr>
          <w:rFonts w:ascii="Calibri" w:eastAsia="Calibri" w:hAnsi="Calibri" w:cs="Calibri"/>
          <w:color w:val="000000"/>
          <w:sz w:val="22"/>
          <w:szCs w:val="22"/>
        </w:rPr>
        <w:t>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w:t>
      </w:r>
      <w:r w:rsidR="0040454F"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por solicitação escrita e justificada do licitante, formulada antes de findo o prazo, e formalmente aceita pel</w:t>
      </w:r>
      <w:r w:rsidR="001C09EC" w:rsidRPr="0051731D">
        <w:rPr>
          <w:rFonts w:ascii="Calibri" w:eastAsia="Calibri" w:hAnsi="Calibri" w:cs="Calibri"/>
          <w:color w:val="000000"/>
          <w:sz w:val="22"/>
          <w:szCs w:val="22"/>
        </w:rPr>
        <w:t>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w:t>
      </w:r>
      <w:r w:rsidR="001C09EC"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w:t>
      </w:r>
    </w:p>
    <w:p w:rsidR="00CE7F4D" w:rsidRPr="0051731D" w:rsidRDefault="00CE7F4D" w:rsidP="0025294F">
      <w:pPr>
        <w:tabs>
          <w:tab w:val="left" w:pos="851"/>
          <w:tab w:val="left" w:pos="993"/>
        </w:tabs>
        <w:ind w:right="-15"/>
        <w:jc w:val="both"/>
        <w:rPr>
          <w:rFonts w:ascii="Calibri" w:eastAsia="Calibri" w:hAnsi="Calibri" w:cs="Calibri"/>
          <w:color w:val="000000"/>
          <w:sz w:val="22"/>
          <w:szCs w:val="22"/>
        </w:rPr>
      </w:pPr>
    </w:p>
    <w:p w:rsidR="00CE7F4D" w:rsidRPr="0051731D" w:rsidRDefault="00F74078" w:rsidP="0002157B">
      <w:pPr>
        <w:numPr>
          <w:ilvl w:val="2"/>
          <w:numId w:val="5"/>
        </w:numPr>
        <w:pBdr>
          <w:top w:val="nil"/>
          <w:left w:val="nil"/>
          <w:bottom w:val="nil"/>
          <w:right w:val="nil"/>
          <w:between w:val="nil"/>
        </w:pBdr>
        <w:tabs>
          <w:tab w:val="left" w:pos="709"/>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Dentre os documentos passíveis de solicitação pel</w:t>
      </w:r>
      <w:r w:rsidR="0040454F" w:rsidRPr="0051731D">
        <w:rPr>
          <w:rFonts w:ascii="Calibri" w:eastAsia="Calibri" w:hAnsi="Calibri" w:cs="Calibri"/>
          <w:color w:val="000000"/>
          <w:sz w:val="22"/>
          <w:szCs w:val="22"/>
        </w:rPr>
        <w:t>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w:t>
      </w:r>
      <w:r w:rsidR="0040454F" w:rsidRPr="0051731D">
        <w:rPr>
          <w:rFonts w:ascii="Calibri" w:eastAsia="Calibri" w:hAnsi="Calibri" w:cs="Calibri"/>
          <w:sz w:val="22"/>
          <w:szCs w:val="22"/>
        </w:rPr>
        <w:t>a</w:t>
      </w:r>
      <w:r w:rsidRPr="0051731D">
        <w:rPr>
          <w:rFonts w:ascii="Calibri" w:eastAsia="Calibri" w:hAnsi="Calibri" w:cs="Calibri"/>
          <w:color w:val="000000"/>
          <w:sz w:val="22"/>
          <w:szCs w:val="22"/>
        </w:rPr>
        <w:t>, destacam-se os que contenham as características do material ofertado,</w:t>
      </w:r>
      <w:r w:rsidR="002741AF" w:rsidRPr="0051731D">
        <w:rPr>
          <w:rFonts w:ascii="Calibri" w:eastAsia="Calibri" w:hAnsi="Calibri" w:cs="Calibri"/>
          <w:color w:val="000000"/>
          <w:sz w:val="22"/>
          <w:szCs w:val="22"/>
        </w:rPr>
        <w:t xml:space="preserve"> tais como marca, modelo, tipo, </w:t>
      </w:r>
      <w:r w:rsidRPr="0051731D">
        <w:rPr>
          <w:rFonts w:ascii="Calibri" w:eastAsia="Calibri" w:hAnsi="Calibri" w:cs="Calibri"/>
          <w:color w:val="000000"/>
          <w:sz w:val="22"/>
          <w:szCs w:val="22"/>
        </w:rPr>
        <w:t>fabricante e procedência, além de outras informações pertinentes, a exemplo de catálogos, folhetos ou propostas, encaminhados por meio eletrônico, ou, se for o caso, por outro meio e prazo indicados pel</w:t>
      </w:r>
      <w:r w:rsidR="0040454F" w:rsidRPr="0051731D">
        <w:rPr>
          <w:rFonts w:ascii="Calibri" w:eastAsia="Calibri" w:hAnsi="Calibri" w:cs="Calibri"/>
          <w:color w:val="000000"/>
          <w:sz w:val="22"/>
          <w:szCs w:val="22"/>
        </w:rPr>
        <w:t>a</w:t>
      </w:r>
      <w:r w:rsidRPr="0051731D">
        <w:rPr>
          <w:rFonts w:ascii="Calibri" w:eastAsia="Calibri" w:hAnsi="Calibri" w:cs="Calibri"/>
          <w:color w:val="000000"/>
          <w:sz w:val="22"/>
          <w:szCs w:val="22"/>
        </w:rPr>
        <w:t xml:space="preserve"> </w:t>
      </w:r>
      <w:r w:rsidRPr="0051731D">
        <w:rPr>
          <w:rFonts w:ascii="Calibri" w:eastAsia="Calibri" w:hAnsi="Calibri" w:cs="Calibri"/>
          <w:sz w:val="22"/>
          <w:szCs w:val="22"/>
        </w:rPr>
        <w:t>Pregoeir</w:t>
      </w:r>
      <w:r w:rsidR="0040454F"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sem prejuízo do seu ulterior envio pelo sistema eletrônico, sob pena de não aceitação da proposta</w:t>
      </w:r>
      <w:r w:rsidRPr="0051731D">
        <w:rPr>
          <w:rFonts w:ascii="Calibri" w:eastAsia="Calibri" w:hAnsi="Calibri" w:cs="Calibri"/>
          <w:strike/>
          <w:color w:val="000000"/>
          <w:sz w:val="22"/>
          <w:szCs w:val="22"/>
        </w:rPr>
        <w:t>.</w:t>
      </w:r>
    </w:p>
    <w:p w:rsidR="00CE7F4D" w:rsidRPr="0051731D" w:rsidRDefault="00CE7F4D" w:rsidP="00C7729C">
      <w:pPr>
        <w:pBdr>
          <w:top w:val="nil"/>
          <w:left w:val="nil"/>
          <w:bottom w:val="nil"/>
          <w:right w:val="nil"/>
          <w:between w:val="nil"/>
        </w:pBdr>
        <w:shd w:val="clear" w:color="auto" w:fill="FFFFFF"/>
        <w:rPr>
          <w:rFonts w:ascii="Calibri" w:eastAsia="Calibri" w:hAnsi="Calibri" w:cs="Calibri"/>
          <w:color w:val="000000"/>
          <w:sz w:val="22"/>
          <w:szCs w:val="22"/>
        </w:rPr>
      </w:pPr>
    </w:p>
    <w:p w:rsidR="00CE7F4D" w:rsidRPr="0051731D" w:rsidRDefault="00F74078" w:rsidP="0002157B">
      <w:pPr>
        <w:numPr>
          <w:ilvl w:val="3"/>
          <w:numId w:val="5"/>
        </w:numPr>
        <w:shd w:val="clear" w:color="auto" w:fill="FFFFFF"/>
        <w:tabs>
          <w:tab w:val="left" w:pos="426"/>
          <w:tab w:val="left" w:pos="851"/>
          <w:tab w:val="left" w:pos="1134"/>
          <w:tab w:val="left" w:pos="1344"/>
          <w:tab w:val="left" w:pos="1985"/>
        </w:tabs>
        <w:ind w:left="0" w:firstLine="0"/>
        <w:jc w:val="both"/>
        <w:rPr>
          <w:rFonts w:ascii="Calibri" w:eastAsia="Calibri" w:hAnsi="Calibri" w:cs="Calibri"/>
          <w:sz w:val="22"/>
          <w:szCs w:val="22"/>
        </w:rPr>
      </w:pPr>
      <w:r w:rsidRPr="0051731D">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CE7F4D" w:rsidRPr="0051731D" w:rsidRDefault="00CE7F4D">
      <w:pPr>
        <w:pBdr>
          <w:top w:val="nil"/>
          <w:left w:val="nil"/>
          <w:bottom w:val="nil"/>
          <w:right w:val="nil"/>
          <w:between w:val="nil"/>
        </w:pBdr>
        <w:shd w:val="clear" w:color="auto" w:fill="FFFFFF"/>
        <w:ind w:left="720"/>
        <w:rPr>
          <w:rFonts w:ascii="Calibri" w:eastAsia="Calibri" w:hAnsi="Calibri" w:cs="Calibri"/>
          <w:color w:val="000000"/>
          <w:sz w:val="22"/>
          <w:szCs w:val="22"/>
        </w:rPr>
      </w:pPr>
    </w:p>
    <w:p w:rsidR="00CE7F4D" w:rsidRPr="0051731D" w:rsidRDefault="00F74078" w:rsidP="00EE5C7F">
      <w:pPr>
        <w:numPr>
          <w:ilvl w:val="1"/>
          <w:numId w:val="5"/>
        </w:numPr>
        <w:shd w:val="clear" w:color="auto" w:fill="FFFFFF"/>
        <w:tabs>
          <w:tab w:val="left" w:pos="0"/>
          <w:tab w:val="left" w:pos="426"/>
        </w:tabs>
        <w:ind w:left="0" w:firstLine="0"/>
        <w:jc w:val="both"/>
        <w:rPr>
          <w:rFonts w:ascii="Calibri" w:hAnsi="Calibri" w:cs="Calibri"/>
          <w:sz w:val="22"/>
          <w:szCs w:val="22"/>
        </w:rPr>
      </w:pPr>
      <w:r w:rsidRPr="0051731D">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CE7F4D" w:rsidRPr="0051731D" w:rsidRDefault="00CE7F4D">
      <w:pPr>
        <w:shd w:val="clear" w:color="auto" w:fill="FFFFFF"/>
        <w:tabs>
          <w:tab w:val="left" w:pos="0"/>
          <w:tab w:val="left" w:pos="426"/>
        </w:tabs>
        <w:jc w:val="both"/>
        <w:rPr>
          <w:rFonts w:ascii="Calibri" w:eastAsia="Calibri" w:hAnsi="Calibri" w:cs="Calibri"/>
          <w:color w:val="000000"/>
          <w:sz w:val="22"/>
          <w:szCs w:val="22"/>
        </w:rPr>
      </w:pPr>
    </w:p>
    <w:p w:rsidR="00CE7F4D" w:rsidRPr="0051731D" w:rsidRDefault="00F74078" w:rsidP="00EE5C7F">
      <w:pPr>
        <w:numPr>
          <w:ilvl w:val="1"/>
          <w:numId w:val="5"/>
        </w:numPr>
        <w:shd w:val="clear" w:color="auto" w:fill="FFFFFF"/>
        <w:tabs>
          <w:tab w:val="left" w:pos="0"/>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Se a proposta ou lance vencedor for desclassificado, </w:t>
      </w:r>
      <w:r w:rsidR="001C09EC" w:rsidRPr="0051731D">
        <w:rPr>
          <w:rFonts w:ascii="Calibri" w:eastAsia="Calibri" w:hAnsi="Calibri" w:cs="Calibri"/>
          <w:color w:val="000000"/>
          <w:sz w:val="22"/>
          <w:szCs w:val="22"/>
        </w:rPr>
        <w:t xml:space="preserve">a </w:t>
      </w:r>
      <w:r w:rsidRPr="0051731D">
        <w:rPr>
          <w:rFonts w:ascii="Calibri" w:eastAsia="Calibri" w:hAnsi="Calibri" w:cs="Calibri"/>
          <w:sz w:val="22"/>
          <w:szCs w:val="22"/>
        </w:rPr>
        <w:t>Pregoeir</w:t>
      </w:r>
      <w:r w:rsidR="001C09EC" w:rsidRPr="0051731D">
        <w:rPr>
          <w:rFonts w:ascii="Calibri" w:eastAsia="Calibri" w:hAnsi="Calibri" w:cs="Calibri"/>
          <w:sz w:val="22"/>
          <w:szCs w:val="22"/>
        </w:rPr>
        <w:t>a</w:t>
      </w:r>
      <w:r w:rsidRPr="0051731D">
        <w:rPr>
          <w:rFonts w:ascii="Calibri" w:eastAsia="Calibri" w:hAnsi="Calibri" w:cs="Calibri"/>
          <w:color w:val="000000"/>
          <w:sz w:val="22"/>
          <w:szCs w:val="22"/>
        </w:rPr>
        <w:t xml:space="preserve"> examinará a proposta ou lance subsequente, e, assim sucessivamente, na ordem de classificação.</w:t>
      </w:r>
    </w:p>
    <w:p w:rsidR="00CE7F4D" w:rsidRPr="0051731D" w:rsidRDefault="00CE7F4D">
      <w:pPr>
        <w:shd w:val="clear" w:color="auto" w:fill="FFFFFF"/>
        <w:tabs>
          <w:tab w:val="left" w:pos="0"/>
          <w:tab w:val="left" w:pos="426"/>
        </w:tabs>
        <w:jc w:val="both"/>
        <w:rPr>
          <w:rFonts w:ascii="Calibri" w:eastAsia="Calibri" w:hAnsi="Calibri" w:cs="Calibri"/>
          <w:color w:val="000000"/>
          <w:sz w:val="22"/>
          <w:szCs w:val="22"/>
        </w:rPr>
      </w:pPr>
    </w:p>
    <w:p w:rsidR="004C6EF8" w:rsidRPr="004C6EF8" w:rsidRDefault="0002157B" w:rsidP="0002157B">
      <w:pPr>
        <w:pStyle w:val="PargrafodaLista"/>
        <w:numPr>
          <w:ilvl w:val="1"/>
          <w:numId w:val="36"/>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 </w:t>
      </w:r>
      <w:r w:rsidR="004C6EF8" w:rsidRPr="004C6EF8">
        <w:rPr>
          <w:rFonts w:ascii="Calibri" w:eastAsia="Calibri" w:hAnsi="Calibri" w:cs="Calibri"/>
          <w:color w:val="000000"/>
          <w:sz w:val="22"/>
          <w:szCs w:val="22"/>
        </w:rPr>
        <w:t xml:space="preserve">Havendo necessidade, o </w:t>
      </w:r>
      <w:r w:rsidR="004C6EF8" w:rsidRPr="004C6EF8">
        <w:rPr>
          <w:rFonts w:ascii="Calibri" w:eastAsia="Calibri" w:hAnsi="Calibri" w:cs="Calibri"/>
          <w:sz w:val="22"/>
          <w:szCs w:val="22"/>
        </w:rPr>
        <w:t>Pregoeiro(a)</w:t>
      </w:r>
      <w:r w:rsidR="004C6EF8" w:rsidRPr="004C6EF8">
        <w:rPr>
          <w:rFonts w:ascii="Calibri" w:eastAsia="Calibri" w:hAnsi="Calibri" w:cs="Calibri"/>
          <w:color w:val="000000"/>
          <w:sz w:val="22"/>
          <w:szCs w:val="22"/>
        </w:rPr>
        <w:t xml:space="preserve"> suspenderá a sessão, informando no “chat” a nova data e horário para a sua continuidade, com no mínimo 2 horas de antecedência.</w:t>
      </w:r>
    </w:p>
    <w:p w:rsidR="004C6EF8" w:rsidRDefault="004C6EF8" w:rsidP="0002157B">
      <w:pPr>
        <w:pStyle w:val="PargrafodaLista"/>
        <w:pBdr>
          <w:top w:val="nil"/>
          <w:left w:val="nil"/>
          <w:bottom w:val="nil"/>
          <w:right w:val="nil"/>
          <w:between w:val="nil"/>
        </w:pBdr>
        <w:shd w:val="clear" w:color="auto" w:fill="FFFFFF"/>
        <w:tabs>
          <w:tab w:val="left" w:pos="0"/>
          <w:tab w:val="left" w:pos="426"/>
          <w:tab w:val="left" w:pos="993"/>
        </w:tabs>
        <w:ind w:left="0"/>
        <w:jc w:val="both"/>
      </w:pPr>
    </w:p>
    <w:p w:rsidR="00CE7F4D" w:rsidRPr="0051731D" w:rsidRDefault="0002157B" w:rsidP="0002157B">
      <w:pPr>
        <w:pStyle w:val="PargrafodaLista"/>
        <w:numPr>
          <w:ilvl w:val="1"/>
          <w:numId w:val="36"/>
        </w:numPr>
        <w:pBdr>
          <w:top w:val="nil"/>
          <w:left w:val="nil"/>
          <w:bottom w:val="nil"/>
          <w:right w:val="nil"/>
          <w:between w:val="nil"/>
        </w:pBdr>
        <w:tabs>
          <w:tab w:val="left" w:pos="0"/>
          <w:tab w:val="left" w:pos="426"/>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O</w:t>
      </w:r>
      <w:r w:rsidR="001C09EC" w:rsidRPr="0051731D">
        <w:rPr>
          <w:rFonts w:ascii="Calibri" w:eastAsia="Calibri" w:hAnsi="Calibri" w:cs="Calibri"/>
          <w:color w:val="000000"/>
          <w:sz w:val="22"/>
          <w:szCs w:val="22"/>
        </w:rPr>
        <w:t>(a)</w:t>
      </w:r>
      <w:r w:rsidR="004F4498" w:rsidRPr="0051731D">
        <w:rPr>
          <w:rFonts w:ascii="Calibri" w:eastAsia="Calibri" w:hAnsi="Calibri" w:cs="Calibri"/>
          <w:color w:val="000000"/>
          <w:sz w:val="22"/>
          <w:szCs w:val="22"/>
        </w:rPr>
        <w:t xml:space="preserve"> </w:t>
      </w:r>
      <w:r w:rsidR="00F74078" w:rsidRPr="0051731D">
        <w:rPr>
          <w:rFonts w:ascii="Calibri" w:eastAsia="Calibri" w:hAnsi="Calibri" w:cs="Calibri"/>
          <w:sz w:val="22"/>
          <w:szCs w:val="22"/>
        </w:rPr>
        <w:t>Pregoeiro</w:t>
      </w:r>
      <w:r w:rsidR="001C09EC" w:rsidRPr="0051731D">
        <w:rPr>
          <w:rFonts w:ascii="Calibri" w:eastAsia="Calibri" w:hAnsi="Calibri" w:cs="Calibri"/>
          <w:sz w:val="22"/>
          <w:szCs w:val="22"/>
        </w:rPr>
        <w:t>(a)</w:t>
      </w:r>
      <w:r w:rsidR="00F74078" w:rsidRPr="0051731D">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CF7FA4" w:rsidRPr="0051731D" w:rsidRDefault="00CF7FA4" w:rsidP="00CF7FA4">
      <w:pPr>
        <w:pStyle w:val="PargrafodaLista"/>
        <w:rPr>
          <w:rFonts w:ascii="Calibri" w:hAnsi="Calibri" w:cs="Calibri"/>
          <w:sz w:val="22"/>
          <w:szCs w:val="22"/>
        </w:rPr>
      </w:pPr>
    </w:p>
    <w:p w:rsidR="00CE7F4D" w:rsidRPr="0051731D" w:rsidRDefault="00F74078" w:rsidP="0002157B">
      <w:pPr>
        <w:numPr>
          <w:ilvl w:val="2"/>
          <w:numId w:val="36"/>
        </w:numPr>
        <w:tabs>
          <w:tab w:val="left" w:pos="0"/>
          <w:tab w:val="left" w:pos="426"/>
          <w:tab w:val="left" w:pos="851"/>
        </w:tabs>
        <w:ind w:left="0" w:firstLine="0"/>
        <w:jc w:val="both"/>
        <w:rPr>
          <w:rFonts w:ascii="Calibri" w:hAnsi="Calibri" w:cs="Calibri"/>
          <w:sz w:val="22"/>
          <w:szCs w:val="22"/>
        </w:rPr>
      </w:pPr>
      <w:r w:rsidRPr="0051731D">
        <w:rPr>
          <w:rFonts w:ascii="Calibri" w:eastAsia="Calibri" w:hAnsi="Calibri" w:cs="Calibri"/>
          <w:sz w:val="22"/>
          <w:szCs w:val="22"/>
        </w:rPr>
        <w:t xml:space="preserve">Também nas hipóteses em que </w:t>
      </w:r>
      <w:r w:rsidR="00B43A84" w:rsidRPr="0051731D">
        <w:rPr>
          <w:rFonts w:ascii="Calibri" w:eastAsia="Calibri" w:hAnsi="Calibri" w:cs="Calibri"/>
          <w:sz w:val="22"/>
          <w:szCs w:val="22"/>
        </w:rPr>
        <w:t>o(a) pregoeiro(a)</w:t>
      </w:r>
      <w:r w:rsidRPr="0051731D">
        <w:rPr>
          <w:rFonts w:ascii="Calibri" w:eastAsia="Calibri" w:hAnsi="Calibri" w:cs="Calibri"/>
          <w:sz w:val="22"/>
          <w:szCs w:val="22"/>
        </w:rPr>
        <w:t xml:space="preserve"> não aceitar a proposta e passar à subsequente, poderá negociar com o licitante para que seja obtido preço melhor.</w:t>
      </w:r>
    </w:p>
    <w:p w:rsidR="00CE7F4D" w:rsidRPr="0051731D" w:rsidRDefault="00CE7F4D" w:rsidP="0002157B">
      <w:pPr>
        <w:tabs>
          <w:tab w:val="left" w:pos="0"/>
          <w:tab w:val="left" w:pos="426"/>
          <w:tab w:val="left" w:pos="851"/>
        </w:tabs>
        <w:jc w:val="both"/>
        <w:rPr>
          <w:rFonts w:ascii="Calibri" w:eastAsia="Calibri" w:hAnsi="Calibri" w:cs="Calibri"/>
          <w:sz w:val="22"/>
          <w:szCs w:val="22"/>
        </w:rPr>
      </w:pPr>
    </w:p>
    <w:p w:rsidR="00CE7F4D" w:rsidRPr="0051731D" w:rsidRDefault="00F74078" w:rsidP="0002157B">
      <w:pPr>
        <w:numPr>
          <w:ilvl w:val="2"/>
          <w:numId w:val="36"/>
        </w:numPr>
        <w:tabs>
          <w:tab w:val="left" w:pos="0"/>
          <w:tab w:val="left" w:pos="426"/>
          <w:tab w:val="left" w:pos="851"/>
        </w:tabs>
        <w:ind w:left="0" w:firstLine="0"/>
        <w:jc w:val="both"/>
        <w:rPr>
          <w:rFonts w:ascii="Calibri" w:hAnsi="Calibri" w:cs="Calibri"/>
          <w:sz w:val="22"/>
          <w:szCs w:val="22"/>
        </w:rPr>
      </w:pPr>
      <w:r w:rsidRPr="0051731D">
        <w:rPr>
          <w:rFonts w:ascii="Calibri" w:eastAsia="Calibri" w:hAnsi="Calibri" w:cs="Calibri"/>
          <w:color w:val="000000"/>
          <w:sz w:val="22"/>
          <w:szCs w:val="22"/>
        </w:rPr>
        <w:t>A negociação será realizada por meio do sistema, podendo ser acompanhada pelos demais licitantes.</w:t>
      </w:r>
    </w:p>
    <w:p w:rsidR="00CE7F4D" w:rsidRPr="0051731D" w:rsidRDefault="00CE7F4D" w:rsidP="0002157B">
      <w:pPr>
        <w:tabs>
          <w:tab w:val="left" w:pos="0"/>
          <w:tab w:val="left" w:pos="426"/>
          <w:tab w:val="left" w:pos="567"/>
        </w:tabs>
        <w:jc w:val="both"/>
        <w:rPr>
          <w:rFonts w:ascii="Calibri" w:eastAsia="Calibri" w:hAnsi="Calibri" w:cs="Calibri"/>
          <w:color w:val="000000"/>
          <w:sz w:val="22"/>
          <w:szCs w:val="22"/>
        </w:rPr>
      </w:pPr>
    </w:p>
    <w:p w:rsidR="00CE7F4D" w:rsidRPr="0051731D" w:rsidRDefault="0002157B" w:rsidP="0002157B">
      <w:pPr>
        <w:pStyle w:val="PargrafodaLista"/>
        <w:numPr>
          <w:ilvl w:val="1"/>
          <w:numId w:val="36"/>
        </w:numPr>
        <w:pBdr>
          <w:top w:val="nil"/>
          <w:left w:val="nil"/>
          <w:bottom w:val="nil"/>
          <w:right w:val="nil"/>
          <w:between w:val="nil"/>
        </w:pBdr>
        <w:tabs>
          <w:tab w:val="left" w:pos="0"/>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Nos itens não exclusivos para a participação de microempresas e empresas de pequeno porte, sempre que a proposta não for aceita, e antes de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passar à subsequente, haverá nova verificação, pelo </w:t>
      </w:r>
      <w:r w:rsidR="00F74078" w:rsidRPr="0051731D">
        <w:rPr>
          <w:rFonts w:ascii="Calibri" w:eastAsia="Calibri" w:hAnsi="Calibri" w:cs="Calibri"/>
          <w:color w:val="000000"/>
          <w:sz w:val="22"/>
          <w:szCs w:val="22"/>
        </w:rPr>
        <w:lastRenderedPageBreak/>
        <w:t>sistema, da eventual ocorrência do empate ficto, previsto nos artigos 44 e 45 da LC nº 123/ 2006, seguindo-se a disciplina antes estabelecida, se for o caso.</w:t>
      </w:r>
    </w:p>
    <w:p w:rsidR="00CE7F4D" w:rsidRPr="0051731D" w:rsidRDefault="00CE7F4D" w:rsidP="0002157B">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CE7F4D" w:rsidRPr="0051731D" w:rsidRDefault="0002157B" w:rsidP="0002157B">
      <w:pPr>
        <w:numPr>
          <w:ilvl w:val="1"/>
          <w:numId w:val="36"/>
        </w:numPr>
        <w:tabs>
          <w:tab w:val="left" w:pos="0"/>
          <w:tab w:val="left" w:pos="426"/>
          <w:tab w:val="left" w:pos="567"/>
          <w:tab w:val="left" w:pos="851"/>
        </w:tabs>
        <w:ind w:left="0" w:right="-15"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Encerrada a análise quanto à aceitação da proposta,</w:t>
      </w:r>
      <w:r w:rsidR="004F4498" w:rsidRPr="0051731D">
        <w:rPr>
          <w:rFonts w:ascii="Calibri" w:eastAsia="Calibri" w:hAnsi="Calibri" w:cs="Calibri"/>
          <w:color w:val="000000"/>
          <w:sz w:val="22"/>
          <w:szCs w:val="22"/>
        </w:rPr>
        <w:t xml:space="preserve">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verificará a habilitação do licitante, observado o disposto neste Edital.</w:t>
      </w:r>
    </w:p>
    <w:p w:rsidR="00B46796" w:rsidRPr="0051731D" w:rsidRDefault="00B46796" w:rsidP="0002157B">
      <w:pPr>
        <w:pStyle w:val="PargrafodaLista"/>
        <w:tabs>
          <w:tab w:val="left" w:pos="0"/>
          <w:tab w:val="left" w:pos="426"/>
        </w:tabs>
        <w:ind w:left="0"/>
        <w:rPr>
          <w:rFonts w:ascii="Calibri" w:hAnsi="Calibri" w:cs="Calibri"/>
          <w:sz w:val="22"/>
          <w:szCs w:val="22"/>
        </w:rPr>
      </w:pPr>
    </w:p>
    <w:p w:rsidR="00CE7F4D" w:rsidRPr="0051731D" w:rsidRDefault="00F74078" w:rsidP="00FB614B">
      <w:pPr>
        <w:pStyle w:val="PargrafodaLista"/>
        <w:keepNext/>
        <w:keepLines/>
        <w:numPr>
          <w:ilvl w:val="0"/>
          <w:numId w:val="36"/>
        </w:numPr>
        <w:pBdr>
          <w:top w:val="nil"/>
          <w:left w:val="nil"/>
          <w:bottom w:val="nil"/>
          <w:right w:val="nil"/>
          <w:between w:val="nil"/>
        </w:pBdr>
        <w:shd w:val="clear" w:color="auto" w:fill="D7E3BC"/>
        <w:tabs>
          <w:tab w:val="left" w:pos="567"/>
          <w:tab w:val="left" w:pos="284"/>
        </w:tabs>
        <w:jc w:val="both"/>
        <w:rPr>
          <w:rFonts w:ascii="Calibri" w:hAnsi="Calibri" w:cs="Calibri"/>
          <w:color w:val="000000"/>
          <w:sz w:val="22"/>
          <w:szCs w:val="22"/>
        </w:rPr>
      </w:pPr>
      <w:r w:rsidRPr="0051731D">
        <w:rPr>
          <w:rFonts w:ascii="Calibri" w:eastAsia="Calibri" w:hAnsi="Calibri" w:cs="Calibri"/>
          <w:b/>
          <w:color w:val="000000"/>
          <w:sz w:val="22"/>
          <w:szCs w:val="22"/>
        </w:rPr>
        <w:t>DA HABILITAÇÃO.</w:t>
      </w:r>
    </w:p>
    <w:p w:rsidR="00CE7F4D" w:rsidRPr="0051731D" w:rsidRDefault="00CE7F4D">
      <w:pPr>
        <w:rPr>
          <w:rFonts w:ascii="Calibri" w:eastAsia="Calibri" w:hAnsi="Calibri" w:cs="Calibri"/>
          <w:sz w:val="22"/>
          <w:szCs w:val="22"/>
        </w:rPr>
      </w:pPr>
    </w:p>
    <w:p w:rsidR="00CE7F4D" w:rsidRPr="0051731D" w:rsidRDefault="00855AF6" w:rsidP="00855AF6">
      <w:pPr>
        <w:pBdr>
          <w:top w:val="nil"/>
          <w:left w:val="nil"/>
          <w:bottom w:val="nil"/>
          <w:right w:val="nil"/>
          <w:between w:val="nil"/>
        </w:pBdr>
        <w:tabs>
          <w:tab w:val="left" w:pos="426"/>
        </w:tabs>
        <w:jc w:val="both"/>
        <w:rPr>
          <w:rFonts w:ascii="Calibri" w:hAnsi="Calibri" w:cs="Calibri"/>
          <w:sz w:val="22"/>
          <w:szCs w:val="22"/>
        </w:rPr>
      </w:pPr>
      <w:r w:rsidRPr="0051731D">
        <w:rPr>
          <w:rFonts w:ascii="Calibri" w:eastAsia="Calibri" w:hAnsi="Calibri" w:cs="Calibri"/>
          <w:bCs/>
          <w:color w:val="000000"/>
          <w:sz w:val="22"/>
          <w:szCs w:val="22"/>
        </w:rPr>
        <w:t>9.1</w:t>
      </w:r>
      <w:r w:rsidRPr="0051731D">
        <w:rPr>
          <w:rFonts w:ascii="Calibri" w:eastAsia="Calibri" w:hAnsi="Calibri" w:cs="Calibri"/>
          <w:b/>
          <w:color w:val="000000"/>
          <w:sz w:val="22"/>
          <w:szCs w:val="22"/>
        </w:rPr>
        <w:t>.</w:t>
      </w: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COMO CONDIÇÃO PRÉVIA AO EXAME DA DOCUMENTAÇÃO DE HABILITAÇÃO DO LICITANTE DETENTOR DA PROPOSTA CLASSIFICADA EM PRIMEIRO LUGAR,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CE7F4D" w:rsidRPr="0051731D" w:rsidRDefault="00CE7F4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CE7F4D" w:rsidRPr="0051731D" w:rsidRDefault="00F74078" w:rsidP="00EE5C7F">
      <w:pPr>
        <w:pStyle w:val="PargrafodaLista"/>
        <w:numPr>
          <w:ilvl w:val="2"/>
          <w:numId w:val="6"/>
        </w:numPr>
        <w:ind w:left="0" w:firstLine="0"/>
        <w:jc w:val="both"/>
        <w:rPr>
          <w:rFonts w:ascii="Calibri" w:hAnsi="Calibri" w:cs="Calibri"/>
          <w:sz w:val="22"/>
          <w:szCs w:val="22"/>
        </w:rPr>
      </w:pPr>
      <w:r w:rsidRPr="0051731D">
        <w:rPr>
          <w:rFonts w:ascii="Calibri" w:eastAsia="Calibri" w:hAnsi="Calibri" w:cs="Calibri"/>
          <w:sz w:val="22"/>
          <w:szCs w:val="22"/>
        </w:rPr>
        <w:t>Cadastro Nacional de Empresas Inidôneas e Suspensas – CEIS e o e o Cadastro Nacional de Empresas Punidas – CNEP (</w:t>
      </w:r>
      <w:hyperlink r:id="rId11">
        <w:proofErr w:type="gramStart"/>
        <w:r w:rsidRPr="0051731D">
          <w:rPr>
            <w:rFonts w:ascii="Calibri" w:eastAsia="Calibri" w:hAnsi="Calibri" w:cs="Calibri"/>
            <w:color w:val="0070C0"/>
            <w:sz w:val="22"/>
            <w:szCs w:val="22"/>
            <w:u w:val="single"/>
          </w:rPr>
          <w:t>www.portaldatransparencia.gov.br/</w:t>
        </w:r>
      </w:hyperlink>
      <w:r w:rsidRPr="0051731D">
        <w:rPr>
          <w:rFonts w:ascii="Calibri" w:eastAsia="Calibri" w:hAnsi="Calibri" w:cs="Calibri"/>
          <w:sz w:val="22"/>
          <w:szCs w:val="22"/>
        </w:rPr>
        <w:t xml:space="preserve"> )</w:t>
      </w:r>
      <w:proofErr w:type="gramEnd"/>
      <w:r w:rsidRPr="0051731D">
        <w:rPr>
          <w:rFonts w:ascii="Calibri" w:eastAsia="Calibri" w:hAnsi="Calibri" w:cs="Calibri"/>
          <w:sz w:val="22"/>
          <w:szCs w:val="22"/>
        </w:rPr>
        <w:t>;</w:t>
      </w:r>
    </w:p>
    <w:p w:rsidR="00CE7F4D" w:rsidRPr="0051731D" w:rsidRDefault="00CE7F4D" w:rsidP="005D6A7B">
      <w:pPr>
        <w:jc w:val="both"/>
        <w:rPr>
          <w:rFonts w:ascii="Calibri" w:eastAsia="Calibri" w:hAnsi="Calibri" w:cs="Calibri"/>
          <w:sz w:val="22"/>
          <w:szCs w:val="22"/>
        </w:rPr>
      </w:pPr>
    </w:p>
    <w:p w:rsidR="00CE7F4D" w:rsidRPr="0051731D" w:rsidRDefault="00F74078" w:rsidP="00EE5C7F">
      <w:pPr>
        <w:pStyle w:val="PargrafodaLista"/>
        <w:numPr>
          <w:ilvl w:val="2"/>
          <w:numId w:val="6"/>
        </w:numPr>
        <w:ind w:left="0" w:firstLine="0"/>
        <w:jc w:val="both"/>
        <w:rPr>
          <w:rFonts w:ascii="Calibri" w:hAnsi="Calibri" w:cs="Calibri"/>
          <w:sz w:val="22"/>
          <w:szCs w:val="22"/>
        </w:rPr>
      </w:pPr>
      <w:r w:rsidRPr="0051731D">
        <w:rPr>
          <w:rFonts w:ascii="Calibri" w:eastAsia="Calibri" w:hAnsi="Calibri" w:cs="Calibri"/>
          <w:sz w:val="22"/>
          <w:szCs w:val="22"/>
        </w:rPr>
        <w:t xml:space="preserve">Cadastro Nacional de Condenações Cíveis por Atos de Improbidade Administrativa, mantido pelo Conselho Nacional de Justiça </w:t>
      </w:r>
      <w:r w:rsidRPr="0051731D">
        <w:rPr>
          <w:rFonts w:ascii="Calibri" w:eastAsia="Calibri" w:hAnsi="Calibri" w:cs="Calibri"/>
          <w:color w:val="0066FF"/>
          <w:sz w:val="22"/>
          <w:szCs w:val="22"/>
        </w:rPr>
        <w:t>(</w:t>
      </w:r>
      <w:hyperlink r:id="rId12">
        <w:proofErr w:type="gramStart"/>
        <w:r w:rsidRPr="0051731D">
          <w:rPr>
            <w:rFonts w:ascii="Calibri" w:eastAsia="Calibri" w:hAnsi="Calibri" w:cs="Calibri"/>
            <w:color w:val="0070C0"/>
            <w:sz w:val="22"/>
            <w:szCs w:val="22"/>
          </w:rPr>
          <w:t>www.cnj.jus.br/improbidade_adm/consultar_requerido.php</w:t>
        </w:r>
      </w:hyperlink>
      <w:r w:rsidRPr="0051731D">
        <w:rPr>
          <w:rFonts w:ascii="Calibri" w:eastAsia="Calibri" w:hAnsi="Calibri" w:cs="Calibri"/>
          <w:color w:val="0070C0"/>
          <w:sz w:val="22"/>
          <w:szCs w:val="22"/>
        </w:rPr>
        <w:t xml:space="preserve"> </w:t>
      </w:r>
      <w:r w:rsidRPr="0051731D">
        <w:rPr>
          <w:rFonts w:ascii="Calibri" w:eastAsia="Calibri" w:hAnsi="Calibri" w:cs="Calibri"/>
          <w:color w:val="0066FF"/>
          <w:sz w:val="22"/>
          <w:szCs w:val="22"/>
        </w:rPr>
        <w:t>)</w:t>
      </w:r>
      <w:proofErr w:type="gramEnd"/>
      <w:r w:rsidRPr="0051731D">
        <w:rPr>
          <w:rFonts w:ascii="Calibri" w:eastAsia="Calibri" w:hAnsi="Calibri" w:cs="Calibri"/>
          <w:color w:val="0066FF"/>
          <w:sz w:val="22"/>
          <w:szCs w:val="22"/>
        </w:rPr>
        <w:t>.</w:t>
      </w:r>
    </w:p>
    <w:p w:rsidR="00CE7F4D" w:rsidRPr="0051731D" w:rsidRDefault="00CE7F4D" w:rsidP="005D6A7B">
      <w:pPr>
        <w:jc w:val="both"/>
        <w:rPr>
          <w:rFonts w:ascii="Calibri" w:eastAsia="Calibri" w:hAnsi="Calibri" w:cs="Calibri"/>
          <w:sz w:val="22"/>
          <w:szCs w:val="22"/>
        </w:rPr>
      </w:pPr>
    </w:p>
    <w:p w:rsidR="00CE7F4D" w:rsidRPr="0051731D" w:rsidRDefault="00F74078" w:rsidP="00EE5C7F">
      <w:pPr>
        <w:numPr>
          <w:ilvl w:val="2"/>
          <w:numId w:val="6"/>
        </w:numPr>
        <w:ind w:left="0" w:firstLine="0"/>
        <w:jc w:val="both"/>
        <w:rPr>
          <w:rFonts w:ascii="Calibri" w:hAnsi="Calibri" w:cs="Calibri"/>
          <w:sz w:val="22"/>
          <w:szCs w:val="22"/>
        </w:rPr>
      </w:pPr>
      <w:r w:rsidRPr="0051731D">
        <w:rPr>
          <w:rFonts w:ascii="Calibri" w:eastAsia="Calibri" w:hAnsi="Calibri" w:cs="Calibri"/>
          <w:sz w:val="22"/>
          <w:szCs w:val="22"/>
        </w:rPr>
        <w:t xml:space="preserve">Lista de Inidôneos, mantida pelo Tribunal de Contas da União – TCU </w:t>
      </w:r>
      <w:hyperlink r:id="rId13">
        <w:r w:rsidRPr="0051731D">
          <w:rPr>
            <w:rFonts w:ascii="Calibri" w:eastAsia="Calibri" w:hAnsi="Calibri" w:cs="Calibri"/>
            <w:color w:val="0070C0"/>
            <w:sz w:val="22"/>
            <w:szCs w:val="22"/>
            <w:u w:val="single"/>
          </w:rPr>
          <w:t>https://contas.tcu.gov.br/ords/f?p=1660:3:0</w:t>
        </w:r>
      </w:hyperlink>
    </w:p>
    <w:p w:rsidR="00CE7F4D" w:rsidRPr="0051731D" w:rsidRDefault="00CE7F4D">
      <w:pPr>
        <w:tabs>
          <w:tab w:val="left" w:pos="851"/>
        </w:tabs>
        <w:ind w:left="284"/>
        <w:jc w:val="both"/>
        <w:rPr>
          <w:rFonts w:ascii="Calibri" w:eastAsia="Calibri" w:hAnsi="Calibri" w:cs="Calibri"/>
          <w:sz w:val="22"/>
          <w:szCs w:val="22"/>
        </w:rPr>
      </w:pPr>
    </w:p>
    <w:p w:rsidR="00CE7F4D" w:rsidRPr="0051731D" w:rsidRDefault="00F74078" w:rsidP="00EE5C7F">
      <w:pPr>
        <w:numPr>
          <w:ilvl w:val="2"/>
          <w:numId w:val="6"/>
        </w:numPr>
        <w:pBdr>
          <w:top w:val="nil"/>
          <w:left w:val="nil"/>
          <w:bottom w:val="nil"/>
          <w:right w:val="nil"/>
          <w:between w:val="nil"/>
        </w:pBdr>
        <w:tabs>
          <w:tab w:val="left" w:pos="882"/>
          <w:tab w:val="left" w:pos="1276"/>
        </w:tabs>
        <w:ind w:left="0" w:firstLine="0"/>
        <w:jc w:val="both"/>
        <w:rPr>
          <w:rFonts w:ascii="Calibri" w:hAnsi="Calibri" w:cs="Calibri"/>
          <w:sz w:val="22"/>
          <w:szCs w:val="22"/>
        </w:rPr>
      </w:pPr>
      <w:r w:rsidRPr="0051731D">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CE7F4D" w:rsidRPr="0051731D" w:rsidRDefault="00CE7F4D">
      <w:pPr>
        <w:tabs>
          <w:tab w:val="left" w:pos="882"/>
          <w:tab w:val="left" w:pos="1276"/>
        </w:tabs>
        <w:jc w:val="both"/>
        <w:rPr>
          <w:rFonts w:ascii="Calibri" w:eastAsia="Calibri" w:hAnsi="Calibri" w:cs="Calibri"/>
          <w:color w:val="000000"/>
          <w:sz w:val="22"/>
          <w:szCs w:val="22"/>
        </w:rPr>
      </w:pPr>
    </w:p>
    <w:p w:rsidR="00CE7F4D" w:rsidRPr="0051731D" w:rsidRDefault="00F74078" w:rsidP="00EE5C7F">
      <w:pPr>
        <w:numPr>
          <w:ilvl w:val="3"/>
          <w:numId w:val="6"/>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Caso conste na Consulta de Situação do Fornecedor a existência de Ocorrências Impeditivas Indiretas, o gestor </w:t>
      </w:r>
      <w:r w:rsidRPr="0051731D">
        <w:rPr>
          <w:rFonts w:ascii="Calibri" w:eastAsia="Calibri" w:hAnsi="Calibri" w:cs="Calibri"/>
          <w:sz w:val="22"/>
          <w:szCs w:val="22"/>
        </w:rPr>
        <w:t>diligencia</w:t>
      </w:r>
      <w:r w:rsidRPr="0051731D">
        <w:rPr>
          <w:rFonts w:ascii="Calibri" w:eastAsia="Calibri" w:hAnsi="Calibri" w:cs="Calibri"/>
          <w:color w:val="000000"/>
          <w:sz w:val="22"/>
          <w:szCs w:val="22"/>
        </w:rPr>
        <w:t xml:space="preserve"> para verificar se houve fraude por parte das empresas apontadas no Relatório de Ocorrências Impeditivas Indiretas.</w:t>
      </w:r>
    </w:p>
    <w:p w:rsidR="00CE7F4D" w:rsidRPr="0051731D" w:rsidRDefault="00CE7F4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CE7F4D" w:rsidRPr="0051731D" w:rsidRDefault="00F74078" w:rsidP="00EE5C7F">
      <w:pPr>
        <w:numPr>
          <w:ilvl w:val="3"/>
          <w:numId w:val="6"/>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sidRPr="0051731D">
        <w:rPr>
          <w:rFonts w:ascii="Calibri" w:eastAsia="Calibri" w:hAnsi="Calibri" w:cs="Calibri"/>
          <w:color w:val="000000"/>
          <w:sz w:val="22"/>
          <w:szCs w:val="22"/>
        </w:rPr>
        <w:t>A tentativa de burla será verificada por meio dos vínculos societários, linhas de fornecimento similares, dentre outros.</w:t>
      </w:r>
    </w:p>
    <w:p w:rsidR="00CE7F4D" w:rsidRPr="0051731D" w:rsidRDefault="00CE7F4D" w:rsidP="005D6A7B">
      <w:pPr>
        <w:tabs>
          <w:tab w:val="left" w:pos="709"/>
          <w:tab w:val="left" w:pos="1276"/>
          <w:tab w:val="left" w:pos="1560"/>
        </w:tabs>
        <w:jc w:val="both"/>
        <w:rPr>
          <w:rFonts w:ascii="Calibri" w:eastAsia="Calibri" w:hAnsi="Calibri" w:cs="Calibri"/>
          <w:color w:val="000000"/>
          <w:sz w:val="22"/>
          <w:szCs w:val="22"/>
        </w:rPr>
      </w:pPr>
    </w:p>
    <w:p w:rsidR="00CE7F4D" w:rsidRPr="0051731D" w:rsidRDefault="00F74078" w:rsidP="00EE5C7F">
      <w:pPr>
        <w:numPr>
          <w:ilvl w:val="3"/>
          <w:numId w:val="6"/>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sidRPr="0051731D">
        <w:rPr>
          <w:rFonts w:ascii="Calibri" w:eastAsia="Calibri" w:hAnsi="Calibri" w:cs="Calibri"/>
          <w:color w:val="000000"/>
          <w:sz w:val="22"/>
          <w:szCs w:val="22"/>
        </w:rPr>
        <w:t>O licitante será convocado para manifestação previamente à sua desclassificação.</w:t>
      </w:r>
    </w:p>
    <w:p w:rsidR="00CE7F4D" w:rsidRPr="0051731D" w:rsidRDefault="00CE7F4D" w:rsidP="005D6A7B">
      <w:pPr>
        <w:tabs>
          <w:tab w:val="left" w:pos="567"/>
          <w:tab w:val="left" w:pos="1276"/>
          <w:tab w:val="left" w:pos="1560"/>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Constatada a existência de sanção, </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reputará o licitante inabilitado, por falta de condição de participação.</w:t>
      </w:r>
    </w:p>
    <w:p w:rsidR="00CE7F4D" w:rsidRPr="0051731D" w:rsidRDefault="00CE7F4D" w:rsidP="005D6A7B">
      <w:pPr>
        <w:tabs>
          <w:tab w:val="left" w:pos="85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426"/>
          <w:tab w:val="left" w:pos="709"/>
          <w:tab w:val="left" w:pos="85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No caso de inabilitação, haverá nova verificação, pelo sistema, da eventual ocorrência do empate ficto, previsto nos </w:t>
      </w:r>
      <w:proofErr w:type="spellStart"/>
      <w:r w:rsidRPr="0051731D">
        <w:rPr>
          <w:rFonts w:ascii="Calibri" w:eastAsia="Calibri" w:hAnsi="Calibri" w:cs="Calibri"/>
          <w:color w:val="000000"/>
          <w:sz w:val="22"/>
          <w:szCs w:val="22"/>
        </w:rPr>
        <w:t>arts</w:t>
      </w:r>
      <w:proofErr w:type="spellEnd"/>
      <w:r w:rsidRPr="0051731D">
        <w:rPr>
          <w:rFonts w:ascii="Calibri" w:eastAsia="Calibri" w:hAnsi="Calibri" w:cs="Calibri"/>
          <w:color w:val="000000"/>
          <w:sz w:val="22"/>
          <w:szCs w:val="22"/>
        </w:rPr>
        <w:t>. 44 e 45 da Lei Complementar nº 123/ 2006, seguindo-se a disciplina antes estabelecida para aceitação da proposta subsequente.</w:t>
      </w:r>
    </w:p>
    <w:p w:rsidR="00CE7F4D" w:rsidRPr="0051731D" w:rsidRDefault="00CE7F4D">
      <w:pPr>
        <w:tabs>
          <w:tab w:val="left" w:pos="993"/>
        </w:tabs>
        <w:jc w:val="both"/>
        <w:rPr>
          <w:rFonts w:ascii="Calibri" w:eastAsia="Calibri" w:hAnsi="Calibri" w:cs="Calibri"/>
          <w:color w:val="000000"/>
          <w:sz w:val="22"/>
          <w:szCs w:val="22"/>
        </w:rPr>
      </w:pPr>
    </w:p>
    <w:p w:rsidR="00CE7F4D" w:rsidRPr="0051731D" w:rsidRDefault="00F74078" w:rsidP="00EE5C7F">
      <w:pPr>
        <w:numPr>
          <w:ilvl w:val="1"/>
          <w:numId w:val="6"/>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Caso atendidas as condições de participação, a habilitação dos licitantes será verificada por meio do </w:t>
      </w:r>
      <w:r w:rsidRPr="0051731D">
        <w:rPr>
          <w:rFonts w:ascii="Calibri" w:eastAsia="Calibri" w:hAnsi="Calibri" w:cs="Calibri"/>
          <w:b/>
          <w:color w:val="000000"/>
          <w:sz w:val="22"/>
          <w:szCs w:val="22"/>
        </w:rPr>
        <w:t xml:space="preserve">PORTAL DE COMPRAS </w:t>
      </w:r>
      <w:r w:rsidRPr="0051731D">
        <w:rPr>
          <w:rFonts w:ascii="Calibri" w:eastAsia="Calibri" w:hAnsi="Calibri" w:cs="Calibri"/>
          <w:b/>
          <w:sz w:val="22"/>
          <w:szCs w:val="22"/>
        </w:rPr>
        <w:t>PÚBLICAS,</w:t>
      </w:r>
      <w:r w:rsidRPr="0051731D">
        <w:rPr>
          <w:rFonts w:ascii="Calibri" w:eastAsia="Calibri" w:hAnsi="Calibri" w:cs="Calibri"/>
          <w:color w:val="000000"/>
          <w:sz w:val="22"/>
          <w:szCs w:val="22"/>
        </w:rPr>
        <w:t xml:space="preserve"> em relação à habilitação jurídica, à regularidade fiscal e trabalhista, à qualificação econômica financeira </w:t>
      </w:r>
      <w:r w:rsidRPr="0051731D">
        <w:rPr>
          <w:rFonts w:ascii="Calibri" w:eastAsia="Calibri" w:hAnsi="Calibri" w:cs="Calibri"/>
          <w:sz w:val="22"/>
          <w:szCs w:val="22"/>
        </w:rPr>
        <w:t>e à habilitação</w:t>
      </w:r>
      <w:r w:rsidRPr="0051731D">
        <w:rPr>
          <w:rFonts w:ascii="Calibri" w:eastAsia="Calibri" w:hAnsi="Calibri" w:cs="Calibri"/>
          <w:color w:val="000000"/>
          <w:sz w:val="22"/>
          <w:szCs w:val="22"/>
        </w:rPr>
        <w:t xml:space="preserve"> técnica.</w:t>
      </w:r>
    </w:p>
    <w:p w:rsidR="00CE7F4D" w:rsidRPr="0051731D" w:rsidRDefault="00CE7F4D">
      <w:pPr>
        <w:pBdr>
          <w:top w:val="nil"/>
          <w:left w:val="nil"/>
          <w:bottom w:val="nil"/>
          <w:right w:val="nil"/>
          <w:between w:val="nil"/>
        </w:pBdr>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426"/>
          <w:tab w:val="left" w:pos="709"/>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É dever do licitante atualizar previamente as comprovações constantes do </w:t>
      </w:r>
      <w:r w:rsidRPr="0051731D">
        <w:rPr>
          <w:rFonts w:ascii="Calibri" w:eastAsia="Calibri" w:hAnsi="Calibri" w:cs="Calibri"/>
          <w:b/>
          <w:color w:val="000000"/>
          <w:sz w:val="22"/>
          <w:szCs w:val="22"/>
        </w:rPr>
        <w:t xml:space="preserve">PORTAL DE COMPRAS </w:t>
      </w:r>
      <w:r w:rsidRPr="0051731D">
        <w:rPr>
          <w:rFonts w:ascii="Calibri" w:eastAsia="Calibri" w:hAnsi="Calibri" w:cs="Calibri"/>
          <w:b/>
          <w:sz w:val="22"/>
          <w:szCs w:val="22"/>
        </w:rPr>
        <w:t>PÚBLICAS,</w:t>
      </w:r>
      <w:r w:rsidRPr="0051731D">
        <w:rPr>
          <w:rFonts w:ascii="Calibri" w:eastAsia="Calibri" w:hAnsi="Calibri" w:cs="Calibri"/>
          <w:b/>
          <w:color w:val="000000"/>
          <w:sz w:val="22"/>
          <w:szCs w:val="22"/>
        </w:rPr>
        <w:t xml:space="preserve"> </w:t>
      </w:r>
      <w:r w:rsidRPr="0051731D">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CE7F4D" w:rsidRPr="0051731D" w:rsidRDefault="00CE7F4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CE7F4D" w:rsidRPr="0051731D" w:rsidRDefault="00F74078" w:rsidP="00EE5C7F">
      <w:pPr>
        <w:numPr>
          <w:ilvl w:val="2"/>
          <w:numId w:val="6"/>
        </w:numPr>
        <w:tabs>
          <w:tab w:val="left" w:pos="426"/>
          <w:tab w:val="left" w:pos="709"/>
          <w:tab w:val="left" w:pos="993"/>
        </w:tabs>
        <w:ind w:left="0" w:firstLine="62"/>
        <w:jc w:val="both"/>
        <w:rPr>
          <w:rFonts w:ascii="Calibri" w:hAnsi="Calibri" w:cs="Calibri"/>
          <w:sz w:val="22"/>
          <w:szCs w:val="22"/>
        </w:rPr>
      </w:pPr>
      <w:r w:rsidRPr="0051731D">
        <w:rPr>
          <w:rFonts w:ascii="Calibri" w:eastAsia="Calibri" w:hAnsi="Calibri" w:cs="Calibri"/>
          <w:color w:val="000000"/>
          <w:sz w:val="22"/>
          <w:szCs w:val="22"/>
        </w:rPr>
        <w:lastRenderedPageBreak/>
        <w:t>O descumprimento do subitem acima implicará a inabilitação do licitante, exceto se a consulta aos sítios eletrônicos oficiais emissores de certidões feita pel</w:t>
      </w:r>
      <w:r w:rsidR="00B43A84" w:rsidRPr="0051731D">
        <w:rPr>
          <w:rFonts w:ascii="Calibri" w:eastAsia="Calibri" w:hAnsi="Calibri" w:cs="Calibri"/>
          <w:color w:val="000000"/>
          <w:sz w:val="22"/>
          <w:szCs w:val="22"/>
        </w:rPr>
        <w:t>o(a) pregoeiro(a)</w:t>
      </w:r>
      <w:r w:rsidRPr="0051731D">
        <w:rPr>
          <w:rFonts w:ascii="Calibri" w:eastAsia="Calibri" w:hAnsi="Calibri" w:cs="Calibri"/>
          <w:color w:val="000000"/>
          <w:sz w:val="22"/>
          <w:szCs w:val="22"/>
        </w:rPr>
        <w:t xml:space="preserve"> lograr êxito em encontrar a(s) certidão(</w:t>
      </w:r>
      <w:proofErr w:type="spellStart"/>
      <w:r w:rsidRPr="0051731D">
        <w:rPr>
          <w:rFonts w:ascii="Calibri" w:eastAsia="Calibri" w:hAnsi="Calibri" w:cs="Calibri"/>
          <w:color w:val="000000"/>
          <w:sz w:val="22"/>
          <w:szCs w:val="22"/>
        </w:rPr>
        <w:t>ões</w:t>
      </w:r>
      <w:proofErr w:type="spellEnd"/>
      <w:r w:rsidRPr="0051731D">
        <w:rPr>
          <w:rFonts w:ascii="Calibri" w:eastAsia="Calibri" w:hAnsi="Calibri" w:cs="Calibri"/>
          <w:color w:val="000000"/>
          <w:sz w:val="22"/>
          <w:szCs w:val="22"/>
        </w:rPr>
        <w:t>) válida(s).</w:t>
      </w:r>
    </w:p>
    <w:p w:rsidR="00CF7FA4" w:rsidRPr="0051731D" w:rsidRDefault="00CF7FA4" w:rsidP="00CF7FA4">
      <w:pPr>
        <w:pStyle w:val="PargrafodaLista"/>
        <w:rPr>
          <w:rFonts w:ascii="Calibri" w:hAnsi="Calibri" w:cs="Calibri"/>
          <w:sz w:val="22"/>
          <w:szCs w:val="22"/>
        </w:rPr>
      </w:pPr>
    </w:p>
    <w:p w:rsidR="00CE7F4D" w:rsidRPr="0051731D" w:rsidRDefault="00F74078" w:rsidP="00EE5C7F">
      <w:pPr>
        <w:numPr>
          <w:ilvl w:val="1"/>
          <w:numId w:val="6"/>
        </w:numPr>
        <w:pBdr>
          <w:top w:val="nil"/>
          <w:left w:val="nil"/>
          <w:bottom w:val="nil"/>
          <w:right w:val="nil"/>
          <w:between w:val="nil"/>
        </w:pBdr>
        <w:shd w:val="clear" w:color="auto" w:fill="FFFFFF"/>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CE7F4D" w:rsidRPr="0051731D" w:rsidRDefault="00CE7F4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CE7F4D" w:rsidRPr="0051731D" w:rsidRDefault="00F74078" w:rsidP="00EE5C7F">
      <w:pPr>
        <w:numPr>
          <w:ilvl w:val="1"/>
          <w:numId w:val="6"/>
        </w:numPr>
        <w:pBdr>
          <w:top w:val="nil"/>
          <w:left w:val="nil"/>
          <w:bottom w:val="nil"/>
          <w:right w:val="nil"/>
          <w:between w:val="nil"/>
        </w:pBdr>
        <w:shd w:val="clear" w:color="auto" w:fill="FFFFFF"/>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859E2" w:rsidRPr="0051731D">
        <w:rPr>
          <w:rFonts w:ascii="Calibri" w:eastAsia="Calibri" w:hAnsi="Calibri" w:cs="Calibri"/>
          <w:b/>
          <w:color w:val="000000"/>
          <w:sz w:val="22"/>
          <w:szCs w:val="22"/>
        </w:rPr>
        <w:t>3 (três)</w:t>
      </w:r>
      <w:r w:rsidRPr="0051731D">
        <w:rPr>
          <w:rFonts w:ascii="Calibri" w:eastAsia="Calibri" w:hAnsi="Calibri" w:cs="Calibri"/>
          <w:b/>
          <w:color w:val="000000"/>
          <w:sz w:val="22"/>
          <w:szCs w:val="22"/>
        </w:rPr>
        <w:t xml:space="preserve"> horas</w:t>
      </w:r>
      <w:r w:rsidRPr="0051731D">
        <w:rPr>
          <w:rFonts w:ascii="Calibri" w:eastAsia="Calibri" w:hAnsi="Calibri" w:cs="Calibri"/>
          <w:color w:val="000000"/>
          <w:sz w:val="22"/>
          <w:szCs w:val="22"/>
        </w:rPr>
        <w:t xml:space="preserve"> sob pena de inabilitação.</w:t>
      </w:r>
    </w:p>
    <w:p w:rsidR="00CE7F4D" w:rsidRPr="0051731D" w:rsidRDefault="00CE7F4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CE7F4D" w:rsidRPr="0051731D" w:rsidRDefault="00F74078" w:rsidP="00EE5C7F">
      <w:pPr>
        <w:numPr>
          <w:ilvl w:val="1"/>
          <w:numId w:val="6"/>
        </w:numPr>
        <w:tabs>
          <w:tab w:val="left" w:pos="426"/>
        </w:tabs>
        <w:ind w:left="0" w:firstLine="0"/>
        <w:jc w:val="both"/>
        <w:rPr>
          <w:rFonts w:ascii="Calibri" w:hAnsi="Calibri" w:cs="Calibri"/>
          <w:sz w:val="22"/>
          <w:szCs w:val="22"/>
        </w:rPr>
      </w:pPr>
      <w:r w:rsidRPr="0051731D">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CE7F4D" w:rsidRPr="0051731D" w:rsidRDefault="00CE7F4D">
      <w:pPr>
        <w:tabs>
          <w:tab w:val="left" w:pos="426"/>
        </w:tabs>
        <w:jc w:val="both"/>
        <w:rPr>
          <w:rFonts w:ascii="Calibri" w:eastAsia="Calibri" w:hAnsi="Calibri" w:cs="Calibri"/>
          <w:sz w:val="22"/>
          <w:szCs w:val="22"/>
        </w:rPr>
      </w:pPr>
    </w:p>
    <w:p w:rsidR="00CE7F4D" w:rsidRPr="0051731D" w:rsidRDefault="00F74078" w:rsidP="00B56428">
      <w:pPr>
        <w:pStyle w:val="PargrafodaLista"/>
        <w:numPr>
          <w:ilvl w:val="1"/>
          <w:numId w:val="6"/>
        </w:numPr>
        <w:pBdr>
          <w:top w:val="nil"/>
          <w:left w:val="nil"/>
          <w:bottom w:val="nil"/>
          <w:right w:val="nil"/>
          <w:between w:val="nil"/>
        </w:pBdr>
        <w:tabs>
          <w:tab w:val="left" w:pos="0"/>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Não serão aceitos documentos de habilitação com indicação de CNPJ/CPF diferentes, salvo aqueles legalmente permitidos.</w:t>
      </w:r>
    </w:p>
    <w:p w:rsidR="00CE7F4D" w:rsidRPr="0051731D" w:rsidRDefault="00CE7F4D" w:rsidP="0002157B">
      <w:pPr>
        <w:pBdr>
          <w:top w:val="nil"/>
          <w:left w:val="nil"/>
          <w:bottom w:val="nil"/>
          <w:right w:val="nil"/>
          <w:between w:val="nil"/>
        </w:pBdr>
        <w:tabs>
          <w:tab w:val="left" w:pos="0"/>
        </w:tabs>
        <w:jc w:val="both"/>
        <w:rPr>
          <w:rFonts w:ascii="Calibri" w:eastAsia="Calibri" w:hAnsi="Calibri" w:cs="Calibri"/>
          <w:color w:val="000000"/>
          <w:sz w:val="22"/>
          <w:szCs w:val="22"/>
        </w:rPr>
      </w:pPr>
    </w:p>
    <w:p w:rsidR="00CE7F4D" w:rsidRPr="0051731D" w:rsidRDefault="00F74078" w:rsidP="00EE5C7F">
      <w:pPr>
        <w:numPr>
          <w:ilvl w:val="1"/>
          <w:numId w:val="6"/>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567"/>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0C1D27" w:rsidRPr="000C1D27" w:rsidRDefault="000C1D27" w:rsidP="000C1D27">
      <w:pPr>
        <w:jc w:val="both"/>
        <w:rPr>
          <w:rFonts w:ascii="Calibri" w:hAnsi="Calibri" w:cs="Calibri"/>
          <w:b/>
          <w:bCs/>
          <w:sz w:val="22"/>
          <w:szCs w:val="22"/>
        </w:rPr>
      </w:pPr>
    </w:p>
    <w:p w:rsidR="000C1D27" w:rsidRPr="000C1D27" w:rsidRDefault="000C1D27" w:rsidP="000C1D27">
      <w:pPr>
        <w:jc w:val="both"/>
        <w:rPr>
          <w:rFonts w:ascii="Calibri" w:hAnsi="Calibri" w:cs="Calibri"/>
          <w:sz w:val="22"/>
          <w:szCs w:val="22"/>
        </w:rPr>
      </w:pPr>
      <w:r w:rsidRPr="00671F68">
        <w:rPr>
          <w:rFonts w:ascii="Calibri" w:hAnsi="Calibri" w:cs="Calibri"/>
          <w:sz w:val="22"/>
          <w:szCs w:val="22"/>
        </w:rPr>
        <w:t>9.7.2</w:t>
      </w:r>
      <w:r w:rsidRPr="000C1D27">
        <w:rPr>
          <w:rFonts w:ascii="Calibri" w:hAnsi="Calibri" w:cs="Calibri"/>
          <w:sz w:val="22"/>
          <w:szCs w:val="22"/>
        </w:rPr>
        <w:t xml:space="preserve"> Inexistindo prazo de validade nas Certidões, serão aceitas aquelas cujas expedições / emissões não ultrapassem a 90 (noventa) dias da data final para a entrega dos envelopes. </w:t>
      </w:r>
    </w:p>
    <w:p w:rsidR="000C1D27" w:rsidRPr="000C1D27" w:rsidRDefault="000C1D27" w:rsidP="000C1D27">
      <w:pPr>
        <w:pStyle w:val="PargrafodaLista"/>
        <w:ind w:left="495"/>
        <w:jc w:val="both"/>
        <w:rPr>
          <w:rFonts w:ascii="Calibri" w:hAnsi="Calibri" w:cs="Calibri"/>
          <w:sz w:val="22"/>
          <w:szCs w:val="22"/>
        </w:rPr>
      </w:pPr>
    </w:p>
    <w:p w:rsidR="000C1D27" w:rsidRPr="0051731D" w:rsidRDefault="00F74078" w:rsidP="00EE5C7F">
      <w:pPr>
        <w:numPr>
          <w:ilvl w:val="1"/>
          <w:numId w:val="6"/>
        </w:numPr>
        <w:pBdr>
          <w:top w:val="nil"/>
          <w:left w:val="nil"/>
          <w:bottom w:val="nil"/>
          <w:right w:val="nil"/>
          <w:between w:val="nil"/>
        </w:pBdr>
        <w:tabs>
          <w:tab w:val="left" w:pos="426"/>
        </w:tabs>
        <w:ind w:left="0" w:firstLine="0"/>
        <w:jc w:val="both"/>
        <w:rPr>
          <w:rFonts w:ascii="Calibri" w:hAnsi="Calibri" w:cs="Calibri"/>
          <w:sz w:val="22"/>
          <w:szCs w:val="22"/>
        </w:rPr>
      </w:pPr>
      <w:r w:rsidRPr="0051731D">
        <w:rPr>
          <w:rFonts w:ascii="Calibri" w:eastAsia="Calibri" w:hAnsi="Calibri" w:cs="Calibri"/>
          <w:color w:val="000000"/>
          <w:sz w:val="22"/>
          <w:szCs w:val="22"/>
        </w:rPr>
        <w:t>Os licitantes deverão encaminhar, nos termos deste Edital, a documentação relacionada nos itens a seguir, para fins de habilitação:</w:t>
      </w:r>
    </w:p>
    <w:p w:rsidR="005D6A7B" w:rsidRPr="0051731D" w:rsidRDefault="005D6A7B" w:rsidP="005D6A7B">
      <w:pPr>
        <w:pBdr>
          <w:top w:val="nil"/>
          <w:left w:val="nil"/>
          <w:bottom w:val="nil"/>
          <w:right w:val="nil"/>
          <w:between w:val="nil"/>
        </w:pBdr>
        <w:tabs>
          <w:tab w:val="left" w:pos="426"/>
        </w:tabs>
        <w:ind w:left="360"/>
        <w:jc w:val="both"/>
        <w:rPr>
          <w:rFonts w:ascii="Calibri" w:eastAsia="Calibri" w:hAnsi="Calibri" w:cs="Calibri"/>
          <w:color w:val="000000"/>
          <w:sz w:val="22"/>
          <w:szCs w:val="22"/>
        </w:rPr>
      </w:pPr>
    </w:p>
    <w:p w:rsidR="00CE7F4D" w:rsidRPr="0051731D" w:rsidRDefault="00F74078" w:rsidP="00EE5C7F">
      <w:pPr>
        <w:numPr>
          <w:ilvl w:val="1"/>
          <w:numId w:val="6"/>
        </w:numPr>
        <w:pBdr>
          <w:top w:val="nil"/>
          <w:left w:val="nil"/>
          <w:bottom w:val="nil"/>
          <w:right w:val="nil"/>
          <w:between w:val="nil"/>
        </w:pBdr>
        <w:tabs>
          <w:tab w:val="left" w:pos="426"/>
          <w:tab w:val="left" w:pos="1134"/>
        </w:tabs>
        <w:ind w:left="0" w:hanging="7"/>
        <w:jc w:val="both"/>
        <w:rPr>
          <w:rFonts w:ascii="Calibri" w:hAnsi="Calibri" w:cs="Calibri"/>
          <w:sz w:val="22"/>
          <w:szCs w:val="22"/>
        </w:rPr>
      </w:pPr>
      <w:r w:rsidRPr="0051731D">
        <w:rPr>
          <w:rFonts w:ascii="Calibri" w:eastAsia="Calibri" w:hAnsi="Calibri" w:cs="Calibri"/>
          <w:b/>
          <w:color w:val="000000"/>
          <w:sz w:val="22"/>
          <w:szCs w:val="22"/>
        </w:rPr>
        <w:t xml:space="preserve">HABILITAÇÃO JURÍDICA: </w:t>
      </w:r>
    </w:p>
    <w:p w:rsidR="00CE7F4D" w:rsidRPr="0051731D" w:rsidRDefault="00CE7F4D">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No caso de empresário individual: inscrição no Registro Público de Empresas Mercantis, a cargo da Junta Comercial da respectiva sede;</w:t>
      </w:r>
    </w:p>
    <w:p w:rsidR="00CE7F4D" w:rsidRPr="0051731D" w:rsidRDefault="00CE7F4D" w:rsidP="005859E2">
      <w:pPr>
        <w:pBdr>
          <w:top w:val="nil"/>
          <w:left w:val="nil"/>
          <w:bottom w:val="nil"/>
          <w:right w:val="nil"/>
          <w:between w:val="nil"/>
        </w:pBd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51731D">
          <w:rPr>
            <w:rFonts w:ascii="Calibri" w:eastAsia="Calibri" w:hAnsi="Calibri" w:cs="Calibri"/>
            <w:color w:val="0066FF"/>
            <w:sz w:val="22"/>
            <w:szCs w:val="22"/>
            <w:u w:val="single"/>
          </w:rPr>
          <w:t>www.portaldoempreendedor.gov.br</w:t>
        </w:r>
      </w:hyperlink>
      <w:r w:rsidRPr="0051731D">
        <w:rPr>
          <w:rFonts w:ascii="Calibri" w:eastAsia="Calibri" w:hAnsi="Calibri" w:cs="Calibri"/>
          <w:color w:val="0066FF"/>
          <w:sz w:val="22"/>
          <w:szCs w:val="22"/>
        </w:rPr>
        <w:t>;</w:t>
      </w:r>
    </w:p>
    <w:p w:rsidR="00CE7F4D" w:rsidRPr="0051731D" w:rsidRDefault="00CE7F4D" w:rsidP="005859E2">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E7F4D" w:rsidRPr="0051731D" w:rsidRDefault="00CE7F4D" w:rsidP="005859E2">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rsidR="00CE7F4D" w:rsidRPr="0051731D" w:rsidRDefault="00CE7F4D" w:rsidP="005859E2">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CE7F4D" w:rsidRPr="0051731D" w:rsidRDefault="00CE7F4D" w:rsidP="005859E2">
      <w:pP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134"/>
          <w:tab w:val="left" w:pos="1701"/>
        </w:tabs>
        <w:ind w:left="0" w:firstLine="0"/>
        <w:jc w:val="both"/>
        <w:rPr>
          <w:rFonts w:ascii="Calibri" w:hAnsi="Calibri" w:cs="Calibri"/>
          <w:sz w:val="22"/>
          <w:szCs w:val="22"/>
        </w:rPr>
      </w:pPr>
      <w:r w:rsidRPr="0051731D">
        <w:rPr>
          <w:rFonts w:ascii="Calibri" w:eastAsia="Calibri" w:hAnsi="Calibri" w:cs="Calibri"/>
          <w:color w:val="000000"/>
          <w:sz w:val="22"/>
          <w:szCs w:val="22"/>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E7F4D" w:rsidRPr="0051731D" w:rsidRDefault="00CE7F4D" w:rsidP="005859E2">
      <w:pPr>
        <w:pBdr>
          <w:top w:val="nil"/>
          <w:left w:val="nil"/>
          <w:bottom w:val="nil"/>
          <w:right w:val="nil"/>
          <w:between w:val="nil"/>
        </w:pBdr>
        <w:tabs>
          <w:tab w:val="left" w:pos="851"/>
          <w:tab w:val="left" w:pos="1134"/>
          <w:tab w:val="left" w:pos="1701"/>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567"/>
          <w:tab w:val="left" w:pos="851"/>
          <w:tab w:val="left" w:pos="1134"/>
        </w:tabs>
        <w:ind w:left="0" w:firstLine="0"/>
        <w:jc w:val="both"/>
        <w:rPr>
          <w:rFonts w:ascii="Calibri" w:hAnsi="Calibri" w:cs="Calibri"/>
          <w:sz w:val="22"/>
          <w:szCs w:val="22"/>
        </w:rPr>
      </w:pPr>
      <w:r w:rsidRPr="0051731D">
        <w:rPr>
          <w:rFonts w:ascii="Calibri" w:eastAsia="Calibri" w:hAnsi="Calibri" w:cs="Calibri"/>
          <w:color w:val="000000"/>
          <w:sz w:val="22"/>
          <w:szCs w:val="22"/>
        </w:rPr>
        <w:t>No caso de empresa ou sociedade estrangeira em funcionamento no País: decreto de autorização;</w:t>
      </w:r>
    </w:p>
    <w:p w:rsidR="00CE7F4D" w:rsidRPr="0051731D" w:rsidRDefault="00CE7F4D" w:rsidP="005859E2">
      <w:pPr>
        <w:tabs>
          <w:tab w:val="left" w:pos="567"/>
          <w:tab w:val="left" w:pos="851"/>
          <w:tab w:val="left" w:pos="1134"/>
        </w:tabs>
        <w:jc w:val="both"/>
        <w:rPr>
          <w:rFonts w:ascii="Calibri" w:eastAsia="Calibri" w:hAnsi="Calibri" w:cs="Calibri"/>
          <w:color w:val="000000"/>
          <w:sz w:val="22"/>
          <w:szCs w:val="22"/>
        </w:rPr>
      </w:pPr>
    </w:p>
    <w:p w:rsidR="00CE7F4D" w:rsidRPr="0051731D" w:rsidRDefault="00F74078" w:rsidP="00EE5C7F">
      <w:pPr>
        <w:numPr>
          <w:ilvl w:val="2"/>
          <w:numId w:val="6"/>
        </w:numPr>
        <w:pBdr>
          <w:top w:val="nil"/>
          <w:left w:val="nil"/>
          <w:bottom w:val="nil"/>
          <w:right w:val="nil"/>
          <w:between w:val="nil"/>
        </w:pBdr>
        <w:tabs>
          <w:tab w:val="left" w:pos="851"/>
          <w:tab w:val="left" w:pos="1843"/>
        </w:tabs>
        <w:ind w:left="0" w:firstLine="0"/>
        <w:jc w:val="both"/>
        <w:rPr>
          <w:rFonts w:ascii="Calibri" w:hAnsi="Calibri" w:cs="Calibri"/>
          <w:sz w:val="22"/>
          <w:szCs w:val="22"/>
        </w:rPr>
      </w:pPr>
      <w:r w:rsidRPr="0051731D">
        <w:rPr>
          <w:rFonts w:ascii="Calibri" w:eastAsia="Calibri" w:hAnsi="Calibri" w:cs="Calibri"/>
          <w:color w:val="000000"/>
          <w:sz w:val="22"/>
          <w:szCs w:val="22"/>
        </w:rPr>
        <w:t>Os documentos acima deverão estar acompanhados de todas as alterações ou da consolidação respectiva;</w:t>
      </w:r>
    </w:p>
    <w:p w:rsidR="006B07CB" w:rsidRPr="0051731D" w:rsidRDefault="006B07CB" w:rsidP="006B07CB">
      <w:pPr>
        <w:tabs>
          <w:tab w:val="left" w:pos="567"/>
        </w:tabs>
        <w:jc w:val="both"/>
        <w:rPr>
          <w:rFonts w:ascii="Calibri" w:eastAsia="Calibri" w:hAnsi="Calibri" w:cs="Calibri"/>
          <w:sz w:val="22"/>
          <w:szCs w:val="22"/>
        </w:rPr>
      </w:pPr>
    </w:p>
    <w:p w:rsidR="006B07CB" w:rsidRPr="0051731D" w:rsidRDefault="006B07CB" w:rsidP="0002157B">
      <w:pPr>
        <w:pStyle w:val="PargrafodaLista"/>
        <w:numPr>
          <w:ilvl w:val="2"/>
          <w:numId w:val="13"/>
        </w:numPr>
        <w:tabs>
          <w:tab w:val="left" w:pos="567"/>
        </w:tabs>
        <w:ind w:left="0" w:firstLine="0"/>
        <w:jc w:val="both"/>
        <w:rPr>
          <w:rFonts w:ascii="Calibri" w:hAnsi="Calibri" w:cs="Calibri"/>
          <w:sz w:val="22"/>
          <w:szCs w:val="22"/>
        </w:rPr>
      </w:pPr>
      <w:r w:rsidRPr="0051731D">
        <w:rPr>
          <w:rFonts w:ascii="Calibri" w:eastAsia="Calibri" w:hAnsi="Calibri" w:cs="Calibri"/>
          <w:sz w:val="22"/>
          <w:szCs w:val="22"/>
        </w:rPr>
        <w:t>Prova de inscrição no Cadastro Nacional de Pessoas Jurídicas (CNPJ) ou no Cadastro de Pessoas Físicas (CPF), conforme o caso;</w:t>
      </w:r>
    </w:p>
    <w:p w:rsidR="006B07CB" w:rsidRPr="0051731D" w:rsidRDefault="006B07CB" w:rsidP="0002157B">
      <w:pPr>
        <w:tabs>
          <w:tab w:val="left" w:pos="851"/>
        </w:tabs>
        <w:jc w:val="both"/>
        <w:rPr>
          <w:rFonts w:ascii="Calibri" w:eastAsia="Calibri" w:hAnsi="Calibri" w:cs="Calibri"/>
          <w:sz w:val="22"/>
          <w:szCs w:val="22"/>
        </w:rPr>
      </w:pPr>
    </w:p>
    <w:p w:rsidR="006B07CB" w:rsidRPr="0051731D" w:rsidRDefault="006B07CB" w:rsidP="0002157B">
      <w:pPr>
        <w:pStyle w:val="PargrafodaLista"/>
        <w:numPr>
          <w:ilvl w:val="1"/>
          <w:numId w:val="13"/>
        </w:numPr>
        <w:tabs>
          <w:tab w:val="left" w:pos="567"/>
        </w:tabs>
        <w:ind w:left="0" w:firstLine="0"/>
        <w:jc w:val="both"/>
        <w:rPr>
          <w:rFonts w:ascii="Calibri" w:hAnsi="Calibri" w:cs="Calibri"/>
          <w:sz w:val="22"/>
          <w:szCs w:val="22"/>
        </w:rPr>
      </w:pPr>
      <w:r w:rsidRPr="0051731D">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6B07CB" w:rsidRPr="0051731D" w:rsidRDefault="006B07CB" w:rsidP="006B07CB">
      <w:pPr>
        <w:pBdr>
          <w:top w:val="nil"/>
          <w:left w:val="nil"/>
          <w:bottom w:val="nil"/>
          <w:right w:val="nil"/>
          <w:between w:val="nil"/>
        </w:pBdr>
        <w:tabs>
          <w:tab w:val="left" w:pos="851"/>
          <w:tab w:val="left" w:pos="1843"/>
        </w:tabs>
        <w:jc w:val="both"/>
        <w:rPr>
          <w:rFonts w:ascii="Calibri" w:hAnsi="Calibri" w:cs="Calibri"/>
          <w:sz w:val="22"/>
          <w:szCs w:val="22"/>
        </w:rPr>
      </w:pPr>
    </w:p>
    <w:p w:rsidR="00CE7F4D" w:rsidRPr="0051731D" w:rsidRDefault="00F74078" w:rsidP="00497C32">
      <w:pPr>
        <w:numPr>
          <w:ilvl w:val="1"/>
          <w:numId w:val="13"/>
        </w:numPr>
        <w:pBdr>
          <w:top w:val="nil"/>
          <w:left w:val="nil"/>
          <w:bottom w:val="nil"/>
          <w:right w:val="nil"/>
          <w:between w:val="nil"/>
        </w:pBdr>
        <w:tabs>
          <w:tab w:val="left" w:pos="426"/>
          <w:tab w:val="left" w:pos="993"/>
        </w:tabs>
        <w:ind w:left="0" w:firstLine="0"/>
        <w:jc w:val="both"/>
        <w:rPr>
          <w:rFonts w:ascii="Calibri" w:hAnsi="Calibri" w:cs="Calibri"/>
          <w:sz w:val="22"/>
          <w:szCs w:val="22"/>
        </w:rPr>
      </w:pPr>
      <w:r w:rsidRPr="0051731D">
        <w:rPr>
          <w:rFonts w:ascii="Calibri" w:eastAsia="Calibri" w:hAnsi="Calibri" w:cs="Calibri"/>
          <w:b/>
          <w:color w:val="000000"/>
          <w:sz w:val="22"/>
          <w:szCs w:val="22"/>
        </w:rPr>
        <w:t>HABILITAÇÃO FISCAL, SOCIAL E TRABALHISTA</w:t>
      </w:r>
      <w:r w:rsidRPr="0051731D">
        <w:rPr>
          <w:rFonts w:ascii="Calibri" w:eastAsia="Calibri" w:hAnsi="Calibri" w:cs="Calibri"/>
          <w:b/>
          <w:color w:val="0000FF"/>
          <w:sz w:val="22"/>
          <w:szCs w:val="22"/>
        </w:rPr>
        <w:t>:</w:t>
      </w:r>
    </w:p>
    <w:p w:rsidR="00ED3A08" w:rsidRPr="00285BD4" w:rsidRDefault="00ED3A08" w:rsidP="00ED3A08">
      <w:pPr>
        <w:pStyle w:val="NormalWeb"/>
        <w:ind w:right="-2"/>
        <w:jc w:val="both"/>
        <w:rPr>
          <w:rFonts w:ascii="Calibri" w:hAnsi="Calibri" w:cs="Calibri"/>
          <w:sz w:val="22"/>
          <w:szCs w:val="22"/>
        </w:rPr>
      </w:pPr>
      <w:r>
        <w:rPr>
          <w:rFonts w:ascii="Calibri" w:hAnsi="Calibri" w:cs="Calibri"/>
          <w:sz w:val="22"/>
          <w:szCs w:val="22"/>
        </w:rPr>
        <w:t>9.11.1</w:t>
      </w:r>
      <w:r w:rsidRPr="00285BD4">
        <w:rPr>
          <w:rFonts w:ascii="Calibri" w:hAnsi="Calibri" w:cs="Calibri"/>
          <w:sz w:val="22"/>
          <w:szCs w:val="22"/>
        </w:rPr>
        <w:t xml:space="preserve"> Prova de regularidade para com a Fazenda Federal, através da apresentação da Certidão Conjunta Negativa de Débitos Relativos a Tributos Federais e à Dívida Ativa da União, expedida pela Procuradoria-Geral da Fazenda Nacional em conjunto com a Secretaria da Receita Federal, abrangendo as contribuições sociais previstas nas alíneas ‘a’ a ‘d’ do parágrafo único do art. 11 da Lei nº 8.212, de 24 de julho de 1991, comprovando a inexistência tanto de débitos inscritos quanto de não inscritos na Dívida Ativa da União, ou outra equivalente, tal como certidão positiva com efeito de negativa, na forma da lei;</w:t>
      </w:r>
    </w:p>
    <w:p w:rsidR="00ED3A08" w:rsidRPr="00285BD4" w:rsidRDefault="00ED3A08" w:rsidP="00ED3A08">
      <w:pPr>
        <w:pStyle w:val="NormalWeb"/>
        <w:ind w:right="-2"/>
        <w:jc w:val="both"/>
        <w:rPr>
          <w:rFonts w:ascii="Calibri" w:hAnsi="Calibri" w:cs="Calibri"/>
          <w:sz w:val="22"/>
          <w:szCs w:val="22"/>
        </w:rPr>
      </w:pPr>
      <w:r>
        <w:rPr>
          <w:rFonts w:ascii="Calibri" w:hAnsi="Calibri" w:cs="Calibri"/>
          <w:sz w:val="22"/>
          <w:szCs w:val="22"/>
        </w:rPr>
        <w:t>9.11.</w:t>
      </w:r>
      <w:r w:rsidRPr="00285BD4">
        <w:rPr>
          <w:rFonts w:ascii="Calibri" w:hAnsi="Calibri" w:cs="Calibri"/>
          <w:sz w:val="22"/>
          <w:szCs w:val="22"/>
        </w:rPr>
        <w:t>2. Prova de regularidade com a Fazenda Estadual, através da apresentação de Certidão de Regularidade de Tributos Estaduais (ICMS) expedida pela Secretaria de Estado de Fazenda ou Distrito Federal, e da Certidão da Dívida Ativa Estadual, comprovando a inexistência de débitos inscritos, expedida pela PGE, ou outra(s) equivalente(s), tal(tais) como certidão(</w:t>
      </w:r>
      <w:proofErr w:type="spellStart"/>
      <w:r w:rsidRPr="00285BD4">
        <w:rPr>
          <w:rFonts w:ascii="Calibri" w:hAnsi="Calibri" w:cs="Calibri"/>
          <w:sz w:val="22"/>
          <w:szCs w:val="22"/>
        </w:rPr>
        <w:t>ões</w:t>
      </w:r>
      <w:proofErr w:type="spellEnd"/>
      <w:r w:rsidRPr="00285BD4">
        <w:rPr>
          <w:rFonts w:ascii="Calibri" w:hAnsi="Calibri" w:cs="Calibri"/>
          <w:sz w:val="22"/>
          <w:szCs w:val="22"/>
        </w:rPr>
        <w:t>) positiva(s) com efeito de negativa(s), na forma da lei;</w:t>
      </w:r>
    </w:p>
    <w:p w:rsidR="00ED3A08" w:rsidRPr="00285BD4" w:rsidRDefault="00ED3A08" w:rsidP="00ED3A08">
      <w:pPr>
        <w:pStyle w:val="NormalWeb"/>
        <w:ind w:right="-2"/>
        <w:jc w:val="both"/>
        <w:rPr>
          <w:rFonts w:ascii="Calibri" w:hAnsi="Calibri" w:cs="Calibri"/>
          <w:sz w:val="22"/>
          <w:szCs w:val="22"/>
        </w:rPr>
      </w:pPr>
      <w:r>
        <w:rPr>
          <w:rFonts w:ascii="Calibri" w:hAnsi="Calibri" w:cs="Calibri"/>
          <w:sz w:val="22"/>
          <w:szCs w:val="22"/>
        </w:rPr>
        <w:t>9.11.</w:t>
      </w:r>
      <w:r w:rsidRPr="00285BD4">
        <w:rPr>
          <w:rFonts w:ascii="Calibri" w:hAnsi="Calibri" w:cs="Calibri"/>
          <w:sz w:val="22"/>
          <w:szCs w:val="22"/>
        </w:rPr>
        <w:t>3. Prova de regularidade para com a Fazenda Municipal, através da apresentação de Certidão de Regularidade de Tributos Municipais (ISS) expedida pela Secretaria Municipal de Fazenda, e da Certidão da Dívida Ativa Municipal comprovando a inexistência de débitos inscritos, ou outra equivalente, tal como certidão positiva com efeito de negativa, na forma da lei, devidamente comprovadas documentalmente pela licitante;</w:t>
      </w:r>
    </w:p>
    <w:p w:rsidR="00ED3A08" w:rsidRPr="00285BD4" w:rsidRDefault="00ED3A08" w:rsidP="00ED3A08">
      <w:pPr>
        <w:pStyle w:val="NormalWeb"/>
        <w:ind w:right="-2"/>
        <w:jc w:val="both"/>
        <w:rPr>
          <w:rFonts w:ascii="Calibri" w:hAnsi="Calibri" w:cs="Calibri"/>
          <w:sz w:val="22"/>
          <w:szCs w:val="22"/>
        </w:rPr>
      </w:pPr>
      <w:r>
        <w:rPr>
          <w:rFonts w:ascii="Calibri" w:hAnsi="Calibri" w:cs="Calibri"/>
          <w:sz w:val="22"/>
          <w:szCs w:val="22"/>
        </w:rPr>
        <w:t>9.11.</w:t>
      </w:r>
      <w:r w:rsidRPr="00285BD4">
        <w:rPr>
          <w:rFonts w:ascii="Calibri" w:hAnsi="Calibri" w:cs="Calibri"/>
          <w:sz w:val="22"/>
          <w:szCs w:val="22"/>
        </w:rPr>
        <w:t>4. Prova de regularidade relativa ao Fundo de Garantia por Tempo de Serviço, através do Certificado de Regularidade do FGTS (CRF) ou do documento denominado "Situação de Regularidade do Empregador", expedido pela Caixa Econômica Federal – CEF;</w:t>
      </w:r>
    </w:p>
    <w:p w:rsidR="00ED3A08" w:rsidRPr="00285BD4" w:rsidRDefault="00ED3A08" w:rsidP="00ED3A08">
      <w:pPr>
        <w:pStyle w:val="NormalWeb"/>
        <w:ind w:right="-2"/>
        <w:jc w:val="both"/>
        <w:rPr>
          <w:rFonts w:ascii="Calibri" w:hAnsi="Calibri" w:cs="Calibri"/>
          <w:sz w:val="22"/>
          <w:szCs w:val="22"/>
        </w:rPr>
      </w:pPr>
      <w:r>
        <w:rPr>
          <w:rFonts w:ascii="Calibri" w:hAnsi="Calibri" w:cs="Calibri"/>
          <w:sz w:val="22"/>
          <w:szCs w:val="22"/>
        </w:rPr>
        <w:t>9.11.</w:t>
      </w:r>
      <w:r w:rsidRPr="00285BD4">
        <w:rPr>
          <w:rFonts w:ascii="Calibri" w:hAnsi="Calibri" w:cs="Calibri"/>
          <w:sz w:val="22"/>
          <w:szCs w:val="22"/>
        </w:rPr>
        <w:t>5. Prova de inexistência de débitos inadimplidos perante a Justiça do Trabalho, por meio de Certidão Negativa de Débitos Trabalhistas (CNDT) ou por meio da Certidão Positiva de Débitos Trabalhistas com os mesmos efeitos da CNDT, quando verificada a existência de débitos garantidos por penhora suficiente, segundo o disposto no § 2º do art. 642-A, Título VII-A da CLT;</w:t>
      </w:r>
    </w:p>
    <w:p w:rsidR="00BF262E" w:rsidRPr="0051731D" w:rsidRDefault="00ED3A08" w:rsidP="00BF262E">
      <w:pPr>
        <w:tabs>
          <w:tab w:val="left" w:pos="426"/>
          <w:tab w:val="left" w:pos="709"/>
          <w:tab w:val="left" w:pos="1440"/>
          <w:tab w:val="left" w:pos="1701"/>
        </w:tabs>
        <w:autoSpaceDE w:val="0"/>
        <w:snapToGrid w:val="0"/>
        <w:jc w:val="both"/>
        <w:rPr>
          <w:rFonts w:ascii="Calibri" w:hAnsi="Calibri" w:cs="Calibri"/>
          <w:b/>
          <w:bCs/>
          <w:iCs/>
          <w:color w:val="7030A0"/>
          <w:sz w:val="22"/>
          <w:szCs w:val="22"/>
          <w:u w:val="single"/>
        </w:rPr>
      </w:pPr>
      <w:r>
        <w:rPr>
          <w:rFonts w:ascii="Calibri" w:hAnsi="Calibri" w:cs="Calibri"/>
          <w:sz w:val="22"/>
          <w:szCs w:val="22"/>
        </w:rPr>
        <w:t>9.11.</w:t>
      </w:r>
      <w:r w:rsidRPr="00ED3A08">
        <w:rPr>
          <w:rFonts w:ascii="Calibri" w:hAnsi="Calibri" w:cs="Calibri"/>
          <w:sz w:val="22"/>
          <w:szCs w:val="22"/>
        </w:rPr>
        <w:t xml:space="preserve">6. </w:t>
      </w:r>
      <w:r w:rsidR="00BF262E" w:rsidRPr="0051731D">
        <w:rPr>
          <w:rFonts w:ascii="Calibri" w:hAnsi="Calibri" w:cs="Calibri"/>
          <w:sz w:val="22"/>
          <w:szCs w:val="22"/>
          <w:lang w:eastAsia="en-US"/>
        </w:rPr>
        <w:t xml:space="preserve"> Para empresas não sediadas no Estado do Rio de Janeiro/Município de Rio Bonito, a Prova de regularidade com as Fazendas Estadual ou Municipal, deverá ser apresentada conforme orientação legal de cada ente Municipal ou Estadual.</w:t>
      </w:r>
      <w:r w:rsidR="00BF262E" w:rsidRPr="0051731D">
        <w:rPr>
          <w:rFonts w:ascii="Calibri" w:hAnsi="Calibri" w:cs="Calibri"/>
          <w:color w:val="000000"/>
          <w:sz w:val="22"/>
          <w:szCs w:val="22"/>
          <w:lang w:eastAsia="en-US" w:bidi="pt-BR"/>
        </w:rPr>
        <w:t xml:space="preserve"> Caso o licitante detentor do menor preço seja qualificado como microempresa ou empresa de pequeno porte </w:t>
      </w:r>
      <w:r w:rsidR="00BF262E" w:rsidRPr="0051731D">
        <w:rPr>
          <w:rFonts w:ascii="Calibri" w:hAnsi="Calibri" w:cs="Calibri"/>
          <w:color w:val="000000"/>
          <w:sz w:val="22"/>
          <w:szCs w:val="22"/>
          <w:lang w:eastAsia="en-US"/>
        </w:rPr>
        <w:t>deverá apresentar toda a documentação exigida para efeito de comprovação de regularidade fiscal, mesmo que esta apresente alguma restrição, sob pena de inabilitação.</w:t>
      </w:r>
    </w:p>
    <w:p w:rsidR="00BF262E" w:rsidRPr="0051731D" w:rsidRDefault="00BF262E" w:rsidP="00BF262E">
      <w:pPr>
        <w:pStyle w:val="PargrafodaLista"/>
        <w:rPr>
          <w:rFonts w:ascii="Calibri" w:hAnsi="Calibri" w:cs="Calibri"/>
          <w:b/>
          <w:bCs/>
          <w:iCs/>
          <w:color w:val="7030A0"/>
          <w:sz w:val="22"/>
          <w:szCs w:val="22"/>
          <w:u w:val="single"/>
        </w:rPr>
      </w:pPr>
    </w:p>
    <w:p w:rsidR="00BF262E" w:rsidRPr="0051731D" w:rsidRDefault="00BF262E" w:rsidP="00BF262E">
      <w:pPr>
        <w:tabs>
          <w:tab w:val="left" w:pos="426"/>
          <w:tab w:val="left" w:pos="567"/>
          <w:tab w:val="left" w:pos="709"/>
          <w:tab w:val="left" w:pos="1701"/>
        </w:tabs>
        <w:autoSpaceDE w:val="0"/>
        <w:snapToGrid w:val="0"/>
        <w:jc w:val="both"/>
        <w:rPr>
          <w:rFonts w:ascii="Calibri" w:hAnsi="Calibri" w:cs="Calibri"/>
          <w:sz w:val="22"/>
          <w:szCs w:val="22"/>
        </w:rPr>
      </w:pPr>
      <w:r w:rsidRPr="0051731D">
        <w:rPr>
          <w:rFonts w:ascii="Calibri" w:hAnsi="Calibri" w:cs="Calibri"/>
          <w:sz w:val="22"/>
          <w:szCs w:val="22"/>
        </w:rPr>
        <w:t>9.</w:t>
      </w:r>
      <w:r w:rsidR="00841216" w:rsidRPr="0051731D">
        <w:rPr>
          <w:rFonts w:ascii="Calibri" w:hAnsi="Calibri" w:cs="Calibri"/>
          <w:sz w:val="22"/>
          <w:szCs w:val="22"/>
        </w:rPr>
        <w:t>11.</w:t>
      </w:r>
      <w:r w:rsidRPr="0051731D">
        <w:rPr>
          <w:rFonts w:ascii="Calibri" w:hAnsi="Calibri" w:cs="Calibri"/>
          <w:sz w:val="22"/>
          <w:szCs w:val="22"/>
        </w:rPr>
        <w:t>7. Todas as certidões constantes nas dos subitens acima</w:t>
      </w:r>
      <w:r w:rsidRPr="0051731D">
        <w:rPr>
          <w:rFonts w:ascii="Calibri" w:hAnsi="Calibri" w:cs="Calibri"/>
          <w:b/>
          <w:sz w:val="22"/>
          <w:szCs w:val="22"/>
        </w:rPr>
        <w:t xml:space="preserve"> </w:t>
      </w:r>
      <w:r w:rsidRPr="0051731D">
        <w:rPr>
          <w:rFonts w:ascii="Calibri" w:hAnsi="Calibri" w:cs="Calibri"/>
          <w:sz w:val="22"/>
          <w:szCs w:val="22"/>
        </w:rPr>
        <w:t>deverão ser apresentadas através de Certidões Negativas ou Positivas com Efeito de Negativas na forma da lei.</w:t>
      </w:r>
    </w:p>
    <w:p w:rsidR="00BF262E" w:rsidRPr="0051731D" w:rsidRDefault="00BF262E" w:rsidP="00ED3A08">
      <w:pPr>
        <w:tabs>
          <w:tab w:val="left" w:pos="567"/>
        </w:tabs>
        <w:jc w:val="both"/>
        <w:rPr>
          <w:rFonts w:ascii="Calibri" w:eastAsia="Calibri" w:hAnsi="Calibri" w:cs="Calibri"/>
          <w:b/>
          <w:bCs/>
          <w:sz w:val="22"/>
          <w:szCs w:val="22"/>
        </w:rPr>
      </w:pPr>
    </w:p>
    <w:p w:rsidR="00CE7F4D" w:rsidRPr="0051731D" w:rsidRDefault="00ED3A08" w:rsidP="00ED3A08">
      <w:pPr>
        <w:tabs>
          <w:tab w:val="left" w:pos="567"/>
        </w:tabs>
        <w:jc w:val="both"/>
        <w:rPr>
          <w:rFonts w:ascii="Calibri" w:hAnsi="Calibri" w:cs="Calibri"/>
          <w:sz w:val="22"/>
          <w:szCs w:val="22"/>
        </w:rPr>
      </w:pPr>
      <w:r w:rsidRPr="0051731D">
        <w:rPr>
          <w:rFonts w:ascii="Calibri" w:eastAsia="Calibri" w:hAnsi="Calibri" w:cs="Calibri"/>
          <w:b/>
          <w:bCs/>
          <w:sz w:val="22"/>
          <w:szCs w:val="22"/>
        </w:rPr>
        <w:lastRenderedPageBreak/>
        <w:t>9.12</w:t>
      </w:r>
      <w:r w:rsidRPr="0051731D">
        <w:rPr>
          <w:rFonts w:ascii="Calibri" w:eastAsia="Calibri" w:hAnsi="Calibri" w:cs="Calibri"/>
          <w:sz w:val="22"/>
          <w:szCs w:val="22"/>
        </w:rPr>
        <w:t xml:space="preserve"> </w:t>
      </w:r>
      <w:r w:rsidR="00F74078" w:rsidRPr="0051731D">
        <w:rPr>
          <w:rFonts w:ascii="Calibri" w:eastAsia="Calibri" w:hAnsi="Calibri" w:cs="Calibri"/>
          <w:b/>
          <w:color w:val="000000"/>
          <w:sz w:val="22"/>
          <w:szCs w:val="22"/>
        </w:rPr>
        <w:t>HABILITAÇÃO ECONÔMICO-FINANCEIRA</w:t>
      </w:r>
      <w:r w:rsidR="00F74078" w:rsidRPr="0051731D">
        <w:rPr>
          <w:rFonts w:ascii="Calibri" w:eastAsia="Calibri" w:hAnsi="Calibri" w:cs="Calibri"/>
          <w:color w:val="000000"/>
          <w:sz w:val="22"/>
          <w:szCs w:val="22"/>
        </w:rPr>
        <w:t>.</w:t>
      </w:r>
    </w:p>
    <w:p w:rsidR="00CE7F4D" w:rsidRPr="0051731D" w:rsidRDefault="00CE7F4D" w:rsidP="005859E2">
      <w:pPr>
        <w:pBdr>
          <w:top w:val="nil"/>
          <w:left w:val="nil"/>
          <w:bottom w:val="nil"/>
          <w:right w:val="nil"/>
          <w:between w:val="nil"/>
        </w:pBdr>
        <w:tabs>
          <w:tab w:val="left" w:pos="567"/>
        </w:tabs>
        <w:jc w:val="both"/>
        <w:rPr>
          <w:rFonts w:ascii="Calibri" w:eastAsia="Calibri" w:hAnsi="Calibri" w:cs="Calibri"/>
          <w:b/>
          <w:color w:val="000000"/>
          <w:sz w:val="22"/>
          <w:szCs w:val="22"/>
        </w:rPr>
      </w:pPr>
    </w:p>
    <w:p w:rsidR="00F55B6A" w:rsidRPr="006407B6" w:rsidRDefault="00F55B6A" w:rsidP="00F55B6A">
      <w:pPr>
        <w:jc w:val="both"/>
        <w:rPr>
          <w:rFonts w:ascii="Calibri" w:hAnsi="Calibri" w:cs="Calibri"/>
          <w:b/>
          <w:bCs/>
          <w:sz w:val="22"/>
          <w:szCs w:val="22"/>
        </w:rPr>
      </w:pPr>
      <w:r>
        <w:rPr>
          <w:rFonts w:ascii="Calibri" w:hAnsi="Calibri" w:cs="Calibri"/>
          <w:sz w:val="22"/>
          <w:szCs w:val="22"/>
        </w:rPr>
        <w:t>9.12.1</w:t>
      </w:r>
      <w:r w:rsidRPr="006407B6">
        <w:rPr>
          <w:rFonts w:ascii="Calibri" w:hAnsi="Calibri" w:cs="Calibri"/>
          <w:sz w:val="22"/>
          <w:szCs w:val="22"/>
        </w:rPr>
        <w:t xml:space="preserve">. </w:t>
      </w:r>
      <w:r w:rsidRPr="006407B6">
        <w:rPr>
          <w:rFonts w:ascii="Calibri" w:hAnsi="Calibri" w:cs="Calibri"/>
          <w:b/>
          <w:bCs/>
          <w:sz w:val="22"/>
          <w:szCs w:val="22"/>
        </w:rPr>
        <w:t>Prova de possuir capital social mínimo</w:t>
      </w:r>
      <w:r w:rsidRPr="006407B6">
        <w:rPr>
          <w:rFonts w:ascii="Calibri" w:hAnsi="Calibri" w:cs="Calibri"/>
          <w:sz w:val="22"/>
          <w:szCs w:val="22"/>
        </w:rPr>
        <w:t xml:space="preserve"> ou Patrimônio </w:t>
      </w:r>
      <w:proofErr w:type="spellStart"/>
      <w:r w:rsidRPr="006407B6">
        <w:rPr>
          <w:rFonts w:ascii="Calibri" w:hAnsi="Calibri" w:cs="Calibri"/>
          <w:sz w:val="22"/>
          <w:szCs w:val="22"/>
        </w:rPr>
        <w:t>Liquido</w:t>
      </w:r>
      <w:proofErr w:type="spellEnd"/>
      <w:r w:rsidRPr="006407B6">
        <w:rPr>
          <w:rFonts w:ascii="Calibri" w:hAnsi="Calibri" w:cs="Calibri"/>
          <w:sz w:val="22"/>
          <w:szCs w:val="22"/>
        </w:rPr>
        <w:t xml:space="preserve"> igual ou superior a </w:t>
      </w:r>
      <w:r w:rsidRPr="006407B6">
        <w:rPr>
          <w:rFonts w:ascii="Calibri" w:hAnsi="Calibri" w:cs="Calibri"/>
          <w:b/>
          <w:bCs/>
          <w:sz w:val="22"/>
          <w:szCs w:val="22"/>
        </w:rPr>
        <w:t>10% (dez por cento)</w:t>
      </w:r>
      <w:r w:rsidRPr="006407B6">
        <w:rPr>
          <w:rFonts w:ascii="Calibri" w:hAnsi="Calibri" w:cs="Calibri"/>
          <w:sz w:val="22"/>
          <w:szCs w:val="22"/>
        </w:rPr>
        <w:t xml:space="preserve"> do valor do orçamento, admitida a atualização para a data da apresentação da proposta através dos índices oficiais. A comprovação será obrigatoriamente feita pelo Ato Constitutivo, Estatuto ou Contrato Social em vigor e devidamente registrados, ou pelo Balanço Patrimonial e Demonstrações Contábeis do </w:t>
      </w:r>
      <w:proofErr w:type="spellStart"/>
      <w:r w:rsidRPr="006407B6">
        <w:rPr>
          <w:rFonts w:ascii="Calibri" w:hAnsi="Calibri" w:cs="Calibri"/>
          <w:sz w:val="22"/>
          <w:szCs w:val="22"/>
        </w:rPr>
        <w:t>ultimo</w:t>
      </w:r>
      <w:proofErr w:type="spellEnd"/>
      <w:r w:rsidRPr="006407B6">
        <w:rPr>
          <w:rFonts w:ascii="Calibri" w:hAnsi="Calibri" w:cs="Calibri"/>
          <w:sz w:val="22"/>
          <w:szCs w:val="22"/>
        </w:rPr>
        <w:t xml:space="preserve"> exercício social, já exigíveis e apresentados na forma da Lei, conforme disposto no art. 31, inciso I da Lei n° 8.666/93 e suas alterações. </w:t>
      </w:r>
      <w:proofErr w:type="spellStart"/>
      <w:r w:rsidRPr="006407B6">
        <w:rPr>
          <w:rFonts w:ascii="Calibri" w:hAnsi="Calibri" w:cs="Calibri"/>
          <w:b/>
          <w:bCs/>
          <w:sz w:val="22"/>
          <w:szCs w:val="22"/>
        </w:rPr>
        <w:t>Obs</w:t>
      </w:r>
      <w:proofErr w:type="spellEnd"/>
      <w:r w:rsidRPr="006407B6">
        <w:rPr>
          <w:rFonts w:ascii="Calibri" w:hAnsi="Calibri" w:cs="Calibri"/>
          <w:b/>
          <w:bCs/>
          <w:sz w:val="22"/>
          <w:szCs w:val="22"/>
        </w:rPr>
        <w:t>: (O Ato Constitutivo, Estatuto ou Contrato Social) deverão ser apresentados no credenciamento).</w:t>
      </w:r>
    </w:p>
    <w:p w:rsidR="00F55B6A" w:rsidRPr="006407B6" w:rsidRDefault="00F55B6A" w:rsidP="00F55B6A">
      <w:pPr>
        <w:jc w:val="both"/>
        <w:rPr>
          <w:rFonts w:ascii="Calibri" w:hAnsi="Calibri" w:cs="Calibri"/>
          <w:b/>
          <w:bCs/>
          <w:sz w:val="22"/>
          <w:szCs w:val="22"/>
        </w:rPr>
      </w:pPr>
    </w:p>
    <w:p w:rsidR="00F55B6A" w:rsidRPr="006407B6" w:rsidRDefault="00F55B6A" w:rsidP="00F55B6A">
      <w:pPr>
        <w:jc w:val="both"/>
        <w:rPr>
          <w:rFonts w:ascii="Calibri" w:hAnsi="Calibri" w:cs="Calibri"/>
          <w:sz w:val="22"/>
          <w:szCs w:val="22"/>
        </w:rPr>
      </w:pPr>
      <w:r>
        <w:rPr>
          <w:rFonts w:ascii="Calibri" w:hAnsi="Calibri" w:cs="Calibri"/>
          <w:sz w:val="22"/>
          <w:szCs w:val="22"/>
        </w:rPr>
        <w:t>9.12.</w:t>
      </w:r>
      <w:r w:rsidRPr="006407B6">
        <w:rPr>
          <w:rFonts w:ascii="Calibri" w:hAnsi="Calibri" w:cs="Calibri"/>
          <w:sz w:val="22"/>
          <w:szCs w:val="22"/>
        </w:rPr>
        <w:t>2. Será permitida a participação de sociedade empresária em recuperação judicial.  A anotação de distribuição de processo de recuperação judicial ou pedido de homologação de recuperação extrajudicial não será causa de inabilitação, desde que apresente comprovação da aprovação/homologação do Plano de Recuperação Judicial ou Extrajudicial pelo juízo competente juntamente da Certidão Negativa de falência, concordata ou recuperação judicial, expedida pelo distribuidor da sede da pessoa jurídica há menos de 90 (noventa) dias da data da licitação, exceto quando dela constar o prazo de validade.</w:t>
      </w:r>
    </w:p>
    <w:p w:rsidR="00F55B6A" w:rsidRPr="006407B6" w:rsidRDefault="00F55B6A" w:rsidP="00F55B6A">
      <w:pPr>
        <w:jc w:val="both"/>
        <w:rPr>
          <w:rFonts w:ascii="Calibri" w:hAnsi="Calibri" w:cs="Calibri"/>
          <w:sz w:val="22"/>
          <w:szCs w:val="22"/>
        </w:rPr>
      </w:pPr>
    </w:p>
    <w:p w:rsidR="00F55B6A" w:rsidRDefault="00F55B6A" w:rsidP="00F55B6A">
      <w:pPr>
        <w:jc w:val="both"/>
        <w:rPr>
          <w:rFonts w:ascii="Calibri" w:hAnsi="Calibri" w:cs="Calibri"/>
          <w:sz w:val="22"/>
          <w:szCs w:val="22"/>
        </w:rPr>
      </w:pPr>
      <w:r>
        <w:rPr>
          <w:rFonts w:ascii="Calibri" w:hAnsi="Calibri" w:cs="Calibri"/>
          <w:sz w:val="22"/>
          <w:szCs w:val="22"/>
        </w:rPr>
        <w:t>9.12.3</w:t>
      </w:r>
      <w:r w:rsidRPr="006407B6">
        <w:rPr>
          <w:rFonts w:ascii="Calibri" w:hAnsi="Calibri" w:cs="Calibri"/>
          <w:sz w:val="22"/>
          <w:szCs w:val="22"/>
        </w:rPr>
        <w:t xml:space="preserve">. Se o licitante não for sediado na Comarca de Rio Bonito, as certidões deverão vir acompanhadas de declaração oficial da autoridade judiciária competente, relacionando os distribuidores que, na Comarca de sua sede, tenham atribuição para expedir certidões negativas de falência ou recuperação judicial. </w:t>
      </w:r>
    </w:p>
    <w:p w:rsidR="004E44E7" w:rsidRPr="0051731D" w:rsidRDefault="004E44E7" w:rsidP="004E44E7">
      <w:pPr>
        <w:tabs>
          <w:tab w:val="left" w:pos="567"/>
        </w:tabs>
        <w:jc w:val="both"/>
        <w:rPr>
          <w:rFonts w:ascii="Calibri" w:eastAsia="Times New Roman" w:hAnsi="Calibri" w:cs="Calibri"/>
          <w:b/>
          <w:color w:val="000000"/>
          <w:sz w:val="22"/>
          <w:szCs w:val="22"/>
        </w:rPr>
      </w:pPr>
    </w:p>
    <w:p w:rsidR="00CE7F4D" w:rsidRPr="0051731D" w:rsidRDefault="00BD59D8" w:rsidP="00FB614B">
      <w:pPr>
        <w:pStyle w:val="PargrafodaLista"/>
        <w:numPr>
          <w:ilvl w:val="1"/>
          <w:numId w:val="32"/>
        </w:numPr>
        <w:pBdr>
          <w:top w:val="nil"/>
          <w:left w:val="nil"/>
          <w:bottom w:val="nil"/>
          <w:right w:val="nil"/>
          <w:between w:val="nil"/>
        </w:pBdr>
        <w:tabs>
          <w:tab w:val="left" w:pos="567"/>
          <w:tab w:val="left" w:pos="1134"/>
        </w:tabs>
        <w:jc w:val="both"/>
        <w:rPr>
          <w:rFonts w:ascii="Calibri" w:hAnsi="Calibri" w:cs="Calibri"/>
          <w:sz w:val="22"/>
          <w:szCs w:val="22"/>
        </w:rPr>
      </w:pPr>
      <w:r>
        <w:rPr>
          <w:rFonts w:ascii="Calibri" w:hAnsi="Calibri" w:cs="Calibri"/>
          <w:b/>
          <w:sz w:val="22"/>
          <w:szCs w:val="22"/>
        </w:rPr>
        <w:t>E. QUALIFICAÇÃO TÉCNICA</w:t>
      </w:r>
      <w:r w:rsidR="00F74078" w:rsidRPr="0051731D">
        <w:rPr>
          <w:rFonts w:ascii="Calibri" w:eastAsia="Calibri" w:hAnsi="Calibri" w:cs="Calibri"/>
          <w:b/>
          <w:color w:val="000000"/>
          <w:sz w:val="22"/>
          <w:szCs w:val="22"/>
        </w:rPr>
        <w:t>.</w:t>
      </w:r>
    </w:p>
    <w:p w:rsidR="00BD59D8" w:rsidRDefault="00BD59D8" w:rsidP="00841216">
      <w:pPr>
        <w:jc w:val="both"/>
        <w:rPr>
          <w:rFonts w:ascii="Calibri" w:hAnsi="Calibri" w:cs="Calibri"/>
          <w:b/>
          <w:bCs/>
          <w:sz w:val="22"/>
          <w:szCs w:val="22"/>
          <w:lang w:eastAsia="en-US"/>
        </w:rPr>
      </w:pPr>
    </w:p>
    <w:p w:rsidR="00BD59D8" w:rsidRDefault="00BD59D8" w:rsidP="00841216">
      <w:pPr>
        <w:jc w:val="both"/>
        <w:rPr>
          <w:rFonts w:ascii="Calibri" w:hAnsi="Calibri" w:cs="Calibri"/>
          <w:bCs/>
          <w:sz w:val="22"/>
          <w:szCs w:val="22"/>
          <w:lang w:eastAsia="en-US"/>
        </w:rPr>
      </w:pPr>
      <w:r w:rsidRPr="00BD59D8">
        <w:rPr>
          <w:rFonts w:ascii="Calibri" w:hAnsi="Calibri" w:cs="Calibri"/>
          <w:b/>
          <w:bCs/>
          <w:sz w:val="22"/>
          <w:szCs w:val="22"/>
          <w:lang w:eastAsia="en-US"/>
        </w:rPr>
        <w:t xml:space="preserve">9.13.1 </w:t>
      </w:r>
      <w:r>
        <w:rPr>
          <w:rFonts w:ascii="Calibri" w:hAnsi="Calibri" w:cs="Calibri"/>
          <w:bCs/>
          <w:sz w:val="22"/>
          <w:szCs w:val="22"/>
          <w:lang w:eastAsia="en-US"/>
        </w:rPr>
        <w:t>Atestado de capacidade técnica</w:t>
      </w:r>
    </w:p>
    <w:p w:rsidR="00BD59D8" w:rsidRDefault="00BD59D8" w:rsidP="00841216">
      <w:pPr>
        <w:jc w:val="both"/>
        <w:rPr>
          <w:rFonts w:ascii="Calibri" w:hAnsi="Calibri" w:cs="Calibri"/>
          <w:bCs/>
          <w:sz w:val="22"/>
          <w:szCs w:val="22"/>
          <w:lang w:eastAsia="en-US"/>
        </w:rPr>
      </w:pPr>
      <w:r>
        <w:rPr>
          <w:rFonts w:ascii="Calibri" w:hAnsi="Calibri" w:cs="Calibri"/>
          <w:bCs/>
          <w:sz w:val="22"/>
          <w:szCs w:val="22"/>
          <w:lang w:eastAsia="en-US"/>
        </w:rPr>
        <w:t>Apresentar atestado de capacidade técnica, expedido por pessoa jurídica de direito público ou privado, em nome da licitante que comprova a aptidão de no mínimo de 50% de desempenho de atividade pertinente e compatível com o objeto da licitação.</w:t>
      </w:r>
    </w:p>
    <w:p w:rsidR="00BD59D8" w:rsidRDefault="00BD59D8" w:rsidP="00841216">
      <w:pPr>
        <w:jc w:val="both"/>
        <w:rPr>
          <w:rFonts w:ascii="Calibri" w:hAnsi="Calibri" w:cs="Calibri"/>
          <w:b/>
          <w:bCs/>
          <w:sz w:val="22"/>
          <w:szCs w:val="22"/>
          <w:lang w:eastAsia="en-US"/>
        </w:rPr>
      </w:pPr>
    </w:p>
    <w:p w:rsidR="00841216" w:rsidRDefault="00BD59D8" w:rsidP="00841216">
      <w:pPr>
        <w:jc w:val="both"/>
        <w:rPr>
          <w:rFonts w:ascii="Calibri" w:hAnsi="Calibri" w:cs="Calibri"/>
          <w:bCs/>
          <w:sz w:val="22"/>
          <w:szCs w:val="22"/>
          <w:lang w:eastAsia="en-US"/>
        </w:rPr>
      </w:pPr>
      <w:r w:rsidRPr="00BD59D8">
        <w:rPr>
          <w:rFonts w:ascii="Calibri" w:hAnsi="Calibri" w:cs="Calibri"/>
          <w:b/>
          <w:bCs/>
          <w:sz w:val="22"/>
          <w:szCs w:val="22"/>
          <w:lang w:eastAsia="en-US"/>
        </w:rPr>
        <w:t xml:space="preserve">9.13.2. </w:t>
      </w:r>
      <w:r>
        <w:rPr>
          <w:rFonts w:ascii="Calibri" w:hAnsi="Calibri" w:cs="Calibri"/>
          <w:bCs/>
          <w:sz w:val="22"/>
          <w:szCs w:val="22"/>
          <w:lang w:eastAsia="en-US"/>
        </w:rPr>
        <w:t>Licença de Funcionamento Sanitário vigente, compatível com o objeto da presente licitação, expedido pela Vigilância Sanitária Municipal, Estadual ou Federal, na forma da lei</w:t>
      </w:r>
    </w:p>
    <w:p w:rsidR="00BD59D8" w:rsidRPr="00841216" w:rsidRDefault="00BD59D8" w:rsidP="00841216">
      <w:pPr>
        <w:jc w:val="both"/>
        <w:rPr>
          <w:rFonts w:ascii="Calibri" w:hAnsi="Calibri" w:cs="Calibri"/>
          <w:sz w:val="22"/>
          <w:szCs w:val="22"/>
        </w:rPr>
      </w:pPr>
    </w:p>
    <w:p w:rsidR="006E3B05" w:rsidRPr="0051731D" w:rsidRDefault="006E3B05" w:rsidP="00FB614B">
      <w:pPr>
        <w:pStyle w:val="PargrafodaLista"/>
        <w:numPr>
          <w:ilvl w:val="1"/>
          <w:numId w:val="32"/>
        </w:numPr>
        <w:pBdr>
          <w:top w:val="nil"/>
          <w:left w:val="nil"/>
          <w:bottom w:val="nil"/>
          <w:right w:val="nil"/>
          <w:between w:val="nil"/>
        </w:pBdr>
        <w:tabs>
          <w:tab w:val="left" w:pos="567"/>
        </w:tabs>
        <w:jc w:val="both"/>
        <w:rPr>
          <w:rFonts w:ascii="Calibri" w:eastAsia="Calibri" w:hAnsi="Calibri" w:cs="Calibri"/>
          <w:b/>
          <w:bCs/>
          <w:color w:val="000000"/>
          <w:sz w:val="22"/>
          <w:szCs w:val="22"/>
        </w:rPr>
      </w:pPr>
      <w:r w:rsidRPr="0051731D">
        <w:rPr>
          <w:rFonts w:ascii="Calibri" w:eastAsia="Calibri" w:hAnsi="Calibri" w:cs="Calibri"/>
          <w:b/>
          <w:bCs/>
          <w:color w:val="000000"/>
          <w:sz w:val="22"/>
          <w:szCs w:val="22"/>
        </w:rPr>
        <w:t>DECLARAÇÂO</w:t>
      </w:r>
    </w:p>
    <w:p w:rsidR="006E3B05" w:rsidRPr="0051731D" w:rsidRDefault="006E3B05" w:rsidP="006E3B05">
      <w:pPr>
        <w:pStyle w:val="Recuodecorpodetexto"/>
        <w:spacing w:after="0"/>
        <w:ind w:left="0" w:right="-1"/>
        <w:jc w:val="both"/>
        <w:rPr>
          <w:rFonts w:ascii="Calibri" w:hAnsi="Calibri" w:cs="Calibri"/>
          <w:sz w:val="22"/>
          <w:szCs w:val="22"/>
        </w:rPr>
      </w:pPr>
    </w:p>
    <w:p w:rsidR="006E3B05" w:rsidRDefault="006E3B05" w:rsidP="006E3B05">
      <w:pPr>
        <w:pStyle w:val="Recuodecorpodetexto"/>
        <w:spacing w:after="0"/>
        <w:ind w:left="0" w:right="-1"/>
        <w:jc w:val="both"/>
        <w:rPr>
          <w:rFonts w:ascii="Calibri" w:hAnsi="Calibri" w:cs="Calibri"/>
          <w:sz w:val="22"/>
          <w:szCs w:val="22"/>
          <w:lang w:val="pt-BR"/>
        </w:rPr>
      </w:pPr>
      <w:r w:rsidRPr="0051731D">
        <w:rPr>
          <w:rFonts w:ascii="Calibri" w:hAnsi="Calibri" w:cs="Calibri"/>
          <w:sz w:val="22"/>
          <w:szCs w:val="22"/>
        </w:rPr>
        <w:t>9.1</w:t>
      </w:r>
      <w:r w:rsidR="00CF7FA4" w:rsidRPr="0051731D">
        <w:rPr>
          <w:rFonts w:ascii="Calibri" w:hAnsi="Calibri" w:cs="Calibri"/>
          <w:sz w:val="22"/>
          <w:szCs w:val="22"/>
          <w:lang w:val="pt-BR"/>
        </w:rPr>
        <w:t>4</w:t>
      </w:r>
      <w:r w:rsidRPr="0051731D">
        <w:rPr>
          <w:rFonts w:ascii="Calibri" w:hAnsi="Calibri" w:cs="Calibri"/>
          <w:sz w:val="22"/>
          <w:szCs w:val="22"/>
        </w:rPr>
        <w:t xml:space="preserve">.1 Declaração </w:t>
      </w:r>
      <w:r w:rsidRPr="00F55B6A">
        <w:rPr>
          <w:rFonts w:ascii="Calibri" w:hAnsi="Calibri" w:cs="Calibri"/>
          <w:bCs/>
          <w:color w:val="000000"/>
          <w:sz w:val="22"/>
          <w:szCs w:val="22"/>
        </w:rPr>
        <w:t xml:space="preserve"> que não possui Servidor Público no seu Quadro de Pessoal (ANEXO </w:t>
      </w:r>
      <w:r>
        <w:rPr>
          <w:rFonts w:ascii="Calibri" w:hAnsi="Calibri" w:cs="Calibri"/>
          <w:bCs/>
          <w:color w:val="000000"/>
          <w:sz w:val="22"/>
          <w:szCs w:val="22"/>
        </w:rPr>
        <w:t>V</w:t>
      </w:r>
      <w:r w:rsidR="00880586">
        <w:rPr>
          <w:rFonts w:ascii="Calibri" w:hAnsi="Calibri" w:cs="Calibri"/>
          <w:bCs/>
          <w:color w:val="000000"/>
          <w:sz w:val="22"/>
          <w:szCs w:val="22"/>
          <w:lang w:val="pt-BR"/>
        </w:rPr>
        <w:t>I</w:t>
      </w:r>
      <w:r w:rsidRPr="00F55B6A">
        <w:rPr>
          <w:rFonts w:ascii="Calibri" w:hAnsi="Calibri" w:cs="Calibri"/>
          <w:bCs/>
          <w:color w:val="000000"/>
          <w:sz w:val="22"/>
          <w:szCs w:val="22"/>
        </w:rPr>
        <w:t>),</w:t>
      </w:r>
      <w:r w:rsidRPr="00F55B6A">
        <w:rPr>
          <w:rFonts w:ascii="Calibri" w:hAnsi="Calibri" w:cs="Calibri"/>
          <w:sz w:val="22"/>
          <w:szCs w:val="22"/>
        </w:rPr>
        <w:t xml:space="preserve"> fica facultada a utilização do modelo</w:t>
      </w:r>
      <w:r w:rsidRPr="00F55B6A">
        <w:rPr>
          <w:rFonts w:ascii="Calibri" w:hAnsi="Calibri" w:cs="Calibri"/>
          <w:sz w:val="22"/>
          <w:szCs w:val="22"/>
          <w:lang w:val="pt-BR"/>
        </w:rPr>
        <w:t>.</w:t>
      </w:r>
    </w:p>
    <w:p w:rsidR="00A21267" w:rsidRPr="0051731D" w:rsidRDefault="00A21267" w:rsidP="00A21267">
      <w:pPr>
        <w:pBdr>
          <w:top w:val="nil"/>
          <w:left w:val="nil"/>
          <w:bottom w:val="nil"/>
          <w:right w:val="nil"/>
          <w:between w:val="nil"/>
        </w:pBdr>
        <w:tabs>
          <w:tab w:val="left" w:pos="567"/>
        </w:tabs>
        <w:jc w:val="both"/>
        <w:rPr>
          <w:rFonts w:ascii="Calibri" w:hAnsi="Calibri" w:cs="Calibri"/>
          <w:sz w:val="22"/>
          <w:szCs w:val="22"/>
        </w:rPr>
      </w:pPr>
    </w:p>
    <w:p w:rsidR="00CE7F4D" w:rsidRPr="0051731D" w:rsidRDefault="008F38B2" w:rsidP="008F38B2">
      <w:p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9.1</w:t>
      </w:r>
      <w:r w:rsidR="00CF7FA4" w:rsidRPr="0051731D">
        <w:rPr>
          <w:rFonts w:ascii="Calibri" w:eastAsia="Calibri" w:hAnsi="Calibri" w:cs="Calibri"/>
          <w:color w:val="000000"/>
          <w:sz w:val="22"/>
          <w:szCs w:val="22"/>
        </w:rPr>
        <w:t>5</w:t>
      </w:r>
      <w:r w:rsidR="00F74078" w:rsidRPr="0051731D">
        <w:rPr>
          <w:rFonts w:ascii="Calibri" w:eastAsia="Calibri" w:hAnsi="Calibri" w:cs="Calibri"/>
          <w:color w:val="000000"/>
          <w:sz w:val="22"/>
          <w:szCs w:val="22"/>
        </w:rPr>
        <w:t xml:space="preserve"> </w:t>
      </w:r>
      <w:r w:rsidR="006E3B05" w:rsidRPr="0051731D">
        <w:rPr>
          <w:rFonts w:ascii="Calibri" w:eastAsia="Calibri" w:hAnsi="Calibri" w:cs="Calibri"/>
          <w:color w:val="000000"/>
          <w:sz w:val="22"/>
          <w:szCs w:val="22"/>
        </w:rPr>
        <w:t xml:space="preserve">A </w:t>
      </w:r>
      <w:r w:rsidR="00F74078" w:rsidRPr="0051731D">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rsidR="00CE7F4D" w:rsidRPr="0051731D" w:rsidRDefault="00CE7F4D" w:rsidP="00C64538">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CF7FA4">
      <w:pPr>
        <w:pStyle w:val="PargrafodaLista"/>
        <w:numPr>
          <w:ilvl w:val="1"/>
          <w:numId w:val="53"/>
        </w:numPr>
        <w:pBdr>
          <w:top w:val="nil"/>
          <w:left w:val="nil"/>
          <w:bottom w:val="nil"/>
          <w:right w:val="nil"/>
          <w:between w:val="nil"/>
        </w:pBdr>
        <w:tabs>
          <w:tab w:val="left" w:pos="567"/>
          <w:tab w:val="left" w:pos="709"/>
          <w:tab w:val="left" w:pos="993"/>
          <w:tab w:val="left" w:pos="1843"/>
        </w:tabs>
        <w:jc w:val="both"/>
        <w:rPr>
          <w:rFonts w:ascii="Calibri" w:hAnsi="Calibri" w:cs="Calibri"/>
          <w:sz w:val="22"/>
          <w:szCs w:val="22"/>
        </w:rPr>
      </w:pPr>
      <w:r w:rsidRPr="0051731D">
        <w:rPr>
          <w:rFonts w:ascii="Calibri" w:eastAsia="Calibri" w:hAnsi="Calibri" w:cs="Calibri"/>
          <w:color w:val="000000"/>
          <w:sz w:val="22"/>
          <w:szCs w:val="22"/>
        </w:rPr>
        <w:t>A declaração do vencedor acontecerá no momento imediatamente posterior à fase de habilitação.</w:t>
      </w:r>
    </w:p>
    <w:p w:rsidR="00915FA5" w:rsidRPr="0051731D" w:rsidRDefault="00915FA5" w:rsidP="00915FA5">
      <w:pPr>
        <w:pStyle w:val="PargrafodaLista"/>
        <w:pBdr>
          <w:top w:val="nil"/>
          <w:left w:val="nil"/>
          <w:bottom w:val="nil"/>
          <w:right w:val="nil"/>
          <w:between w:val="nil"/>
        </w:pBdr>
        <w:tabs>
          <w:tab w:val="left" w:pos="993"/>
          <w:tab w:val="left" w:pos="1843"/>
        </w:tabs>
        <w:ind w:left="375"/>
        <w:jc w:val="both"/>
        <w:rPr>
          <w:rFonts w:ascii="Calibri" w:hAnsi="Calibri" w:cs="Calibri"/>
          <w:sz w:val="22"/>
          <w:szCs w:val="22"/>
        </w:rPr>
      </w:pPr>
    </w:p>
    <w:p w:rsidR="00CE7F4D" w:rsidRPr="0051731D" w:rsidRDefault="00F74078" w:rsidP="00FB614B">
      <w:pPr>
        <w:numPr>
          <w:ilvl w:val="1"/>
          <w:numId w:val="3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CE7F4D" w:rsidRPr="0051731D" w:rsidRDefault="00CE7F4D" w:rsidP="00C64538">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FB614B">
      <w:pPr>
        <w:numPr>
          <w:ilvl w:val="1"/>
          <w:numId w:val="37"/>
        </w:numPr>
        <w:pBdr>
          <w:top w:val="nil"/>
          <w:left w:val="nil"/>
          <w:bottom w:val="nil"/>
          <w:right w:val="nil"/>
          <w:between w:val="nil"/>
        </w:pBdr>
        <w:tabs>
          <w:tab w:val="left" w:pos="0"/>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CE7F4D" w:rsidRPr="0051731D" w:rsidRDefault="00CE7F4D" w:rsidP="00C64538">
      <w:pPr>
        <w:pBdr>
          <w:top w:val="nil"/>
          <w:left w:val="nil"/>
          <w:bottom w:val="nil"/>
          <w:right w:val="nil"/>
          <w:between w:val="nil"/>
        </w:pBdr>
        <w:rPr>
          <w:rFonts w:ascii="Calibri" w:eastAsia="Calibri" w:hAnsi="Calibri" w:cs="Calibri"/>
          <w:color w:val="000000"/>
          <w:sz w:val="22"/>
          <w:szCs w:val="22"/>
        </w:rPr>
      </w:pPr>
    </w:p>
    <w:p w:rsidR="00CE7F4D" w:rsidRPr="0051731D" w:rsidRDefault="0002157B" w:rsidP="00FB614B">
      <w:pPr>
        <w:numPr>
          <w:ilvl w:val="1"/>
          <w:numId w:val="37"/>
        </w:numPr>
        <w:pBdr>
          <w:top w:val="nil"/>
          <w:left w:val="nil"/>
          <w:bottom w:val="nil"/>
          <w:right w:val="nil"/>
          <w:between w:val="nil"/>
        </w:pBdr>
        <w:tabs>
          <w:tab w:val="left" w:pos="284"/>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Havendo necessidade de analisar minuciosamente os documentos exigidos,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sz w:val="22"/>
          <w:szCs w:val="22"/>
        </w:rPr>
        <w:t xml:space="preserve"> </w:t>
      </w:r>
      <w:r w:rsidR="00F74078" w:rsidRPr="0051731D">
        <w:rPr>
          <w:rFonts w:ascii="Calibri" w:eastAsia="Calibri" w:hAnsi="Calibri" w:cs="Calibri"/>
          <w:color w:val="000000"/>
          <w:sz w:val="22"/>
          <w:szCs w:val="22"/>
        </w:rPr>
        <w:t>suspenderá a sessão, informando no “chat” a nova data e horário para a continuidade da mesma.</w:t>
      </w:r>
    </w:p>
    <w:p w:rsidR="00A71DB1" w:rsidRPr="0051731D" w:rsidRDefault="00A71DB1" w:rsidP="00A71DB1">
      <w:pPr>
        <w:pBdr>
          <w:top w:val="nil"/>
          <w:left w:val="nil"/>
          <w:bottom w:val="nil"/>
          <w:right w:val="nil"/>
          <w:between w:val="nil"/>
        </w:pBdr>
        <w:tabs>
          <w:tab w:val="left" w:pos="284"/>
          <w:tab w:val="left" w:pos="426"/>
          <w:tab w:val="left" w:pos="567"/>
        </w:tabs>
        <w:jc w:val="both"/>
        <w:rPr>
          <w:rFonts w:ascii="Calibri" w:hAnsi="Calibri" w:cs="Calibri"/>
          <w:sz w:val="22"/>
          <w:szCs w:val="22"/>
        </w:rPr>
      </w:pPr>
    </w:p>
    <w:p w:rsidR="00CE7F4D" w:rsidRPr="0051731D" w:rsidRDefault="00F74078" w:rsidP="00FB614B">
      <w:pPr>
        <w:numPr>
          <w:ilvl w:val="1"/>
          <w:numId w:val="37"/>
        </w:numPr>
        <w:pBdr>
          <w:top w:val="nil"/>
          <w:left w:val="nil"/>
          <w:bottom w:val="nil"/>
          <w:right w:val="nil"/>
          <w:between w:val="nil"/>
        </w:pBdr>
        <w:tabs>
          <w:tab w:val="left" w:pos="284"/>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CE7F4D" w:rsidRPr="0051731D" w:rsidRDefault="00CE7F4D">
      <w:pPr>
        <w:tabs>
          <w:tab w:val="left" w:pos="284"/>
          <w:tab w:val="left" w:pos="426"/>
          <w:tab w:val="left" w:pos="567"/>
        </w:tabs>
        <w:jc w:val="both"/>
        <w:rPr>
          <w:rFonts w:ascii="Calibri" w:eastAsia="Calibri" w:hAnsi="Calibri" w:cs="Calibri"/>
          <w:color w:val="000000"/>
          <w:sz w:val="22"/>
          <w:szCs w:val="22"/>
        </w:rPr>
      </w:pPr>
    </w:p>
    <w:p w:rsidR="00CE7F4D" w:rsidRPr="0051731D" w:rsidRDefault="0002157B" w:rsidP="00FB614B">
      <w:pPr>
        <w:numPr>
          <w:ilvl w:val="1"/>
          <w:numId w:val="37"/>
        </w:numPr>
        <w:pBdr>
          <w:top w:val="nil"/>
          <w:left w:val="nil"/>
          <w:bottom w:val="nil"/>
          <w:right w:val="nil"/>
          <w:between w:val="nil"/>
        </w:pBdr>
        <w:tabs>
          <w:tab w:val="left" w:pos="284"/>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CF7FA4" w:rsidRPr="0051731D" w:rsidRDefault="00CF7FA4" w:rsidP="00CF7FA4">
      <w:pPr>
        <w:pStyle w:val="PargrafodaLista"/>
        <w:rPr>
          <w:rFonts w:ascii="Calibri" w:hAnsi="Calibri" w:cs="Calibri"/>
          <w:sz w:val="22"/>
          <w:szCs w:val="22"/>
        </w:rPr>
      </w:pPr>
    </w:p>
    <w:p w:rsidR="00CE7F4D" w:rsidRPr="0051731D" w:rsidRDefault="00F74078" w:rsidP="00FB614B">
      <w:pPr>
        <w:numPr>
          <w:ilvl w:val="1"/>
          <w:numId w:val="37"/>
        </w:numPr>
        <w:pBdr>
          <w:top w:val="nil"/>
          <w:left w:val="nil"/>
          <w:bottom w:val="nil"/>
          <w:right w:val="nil"/>
          <w:between w:val="nil"/>
        </w:pBdr>
        <w:tabs>
          <w:tab w:val="left" w:pos="284"/>
          <w:tab w:val="left" w:pos="426"/>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Constatado o atendimento às exigências de habilitação fixadas no Edital, o licitante será declarado vencedor.</w:t>
      </w:r>
    </w:p>
    <w:p w:rsidR="00F55B6A" w:rsidRPr="0051731D" w:rsidRDefault="00F55B6A" w:rsidP="00F55B6A">
      <w:pPr>
        <w:pStyle w:val="PargrafodaLista"/>
        <w:rPr>
          <w:rFonts w:ascii="Calibri" w:hAnsi="Calibri" w:cs="Calibri"/>
          <w:sz w:val="22"/>
          <w:szCs w:val="22"/>
        </w:rPr>
      </w:pPr>
    </w:p>
    <w:p w:rsidR="00CE7F4D" w:rsidRPr="0051731D" w:rsidRDefault="00F74078" w:rsidP="00FB614B">
      <w:pPr>
        <w:keepNext/>
        <w:keepLines/>
        <w:numPr>
          <w:ilvl w:val="0"/>
          <w:numId w:val="37"/>
        </w:numPr>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DO ENCAMINHAMENTO DA PROPOSTA VENCEDORA.</w:t>
      </w:r>
    </w:p>
    <w:p w:rsidR="00CE7F4D" w:rsidRPr="0051731D" w:rsidRDefault="00CE7F4D">
      <w:pPr>
        <w:rPr>
          <w:rFonts w:ascii="Calibri" w:eastAsia="Calibri" w:hAnsi="Calibri" w:cs="Calibri"/>
          <w:sz w:val="22"/>
          <w:szCs w:val="22"/>
        </w:rPr>
      </w:pPr>
    </w:p>
    <w:p w:rsidR="00CE7F4D" w:rsidRPr="0051731D" w:rsidRDefault="002B5BA6" w:rsidP="002B5BA6">
      <w:pPr>
        <w:pBdr>
          <w:top w:val="nil"/>
          <w:left w:val="nil"/>
          <w:bottom w:val="nil"/>
          <w:right w:val="nil"/>
          <w:between w:val="nil"/>
        </w:pBdr>
        <w:tabs>
          <w:tab w:val="left" w:pos="0"/>
        </w:tabs>
        <w:jc w:val="both"/>
        <w:rPr>
          <w:rFonts w:ascii="Calibri" w:hAnsi="Calibri" w:cs="Calibri"/>
          <w:sz w:val="22"/>
          <w:szCs w:val="22"/>
        </w:rPr>
      </w:pPr>
      <w:r w:rsidRPr="0051731D">
        <w:rPr>
          <w:rFonts w:ascii="Calibri" w:eastAsia="Calibri" w:hAnsi="Calibri" w:cs="Calibri"/>
          <w:bCs/>
          <w:color w:val="000000"/>
          <w:sz w:val="22"/>
          <w:szCs w:val="22"/>
        </w:rPr>
        <w:t xml:space="preserve">10.1. </w:t>
      </w:r>
      <w:r w:rsidR="00F74078" w:rsidRPr="0051731D">
        <w:rPr>
          <w:rFonts w:ascii="Calibri" w:eastAsia="Calibri" w:hAnsi="Calibri" w:cs="Calibri"/>
          <w:color w:val="000000"/>
          <w:sz w:val="22"/>
          <w:szCs w:val="22"/>
        </w:rPr>
        <w:t xml:space="preserve">A proposta final do licitante declarado vencedor deverá ser encaminhada no </w:t>
      </w:r>
      <w:r w:rsidR="00F74078" w:rsidRPr="0051731D">
        <w:rPr>
          <w:rFonts w:ascii="Calibri" w:eastAsia="Calibri" w:hAnsi="Calibri" w:cs="Calibri"/>
          <w:color w:val="000000"/>
          <w:sz w:val="22"/>
          <w:szCs w:val="22"/>
          <w:highlight w:val="white"/>
        </w:rPr>
        <w:t>prazo de</w:t>
      </w:r>
      <w:r w:rsidR="00F74078" w:rsidRPr="0051731D">
        <w:rPr>
          <w:rFonts w:ascii="Calibri" w:eastAsia="Calibri" w:hAnsi="Calibri" w:cs="Calibri"/>
          <w:b/>
          <w:color w:val="000000"/>
          <w:sz w:val="22"/>
          <w:szCs w:val="22"/>
          <w:highlight w:val="white"/>
        </w:rPr>
        <w:t xml:space="preserve"> </w:t>
      </w:r>
      <w:r w:rsidRPr="0051731D">
        <w:rPr>
          <w:rFonts w:ascii="Calibri" w:eastAsia="Calibri" w:hAnsi="Calibri" w:cs="Calibri"/>
          <w:b/>
          <w:color w:val="000000"/>
          <w:sz w:val="22"/>
          <w:szCs w:val="22"/>
        </w:rPr>
        <w:t>24 (vinte e quatro)</w:t>
      </w:r>
      <w:r w:rsidR="00F74078" w:rsidRPr="0051731D">
        <w:rPr>
          <w:rFonts w:ascii="Calibri" w:eastAsia="Calibri" w:hAnsi="Calibri" w:cs="Calibri"/>
          <w:b/>
          <w:color w:val="000000"/>
          <w:sz w:val="22"/>
          <w:szCs w:val="22"/>
        </w:rPr>
        <w:t xml:space="preserve"> HORAS</w:t>
      </w:r>
      <w:r w:rsidR="00F74078" w:rsidRPr="0051731D">
        <w:rPr>
          <w:rFonts w:ascii="Calibri" w:eastAsia="Calibri" w:hAnsi="Calibri" w:cs="Calibri"/>
          <w:color w:val="000000"/>
          <w:sz w:val="22"/>
          <w:szCs w:val="22"/>
        </w:rPr>
        <w:t xml:space="preserve"> a contar da solicitação d</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no sistema eletrônico e deverá:</w:t>
      </w:r>
    </w:p>
    <w:p w:rsidR="00CE7F4D" w:rsidRPr="0051731D" w:rsidRDefault="00CE7F4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CE7F4D" w:rsidRPr="0051731D" w:rsidRDefault="002B5BA6" w:rsidP="002B5BA6">
      <w:pPr>
        <w:tabs>
          <w:tab w:val="left" w:pos="851"/>
          <w:tab w:val="left" w:pos="993"/>
        </w:tabs>
        <w:jc w:val="both"/>
        <w:rPr>
          <w:rFonts w:ascii="Calibri" w:hAnsi="Calibri" w:cs="Calibri"/>
          <w:sz w:val="22"/>
          <w:szCs w:val="22"/>
        </w:rPr>
      </w:pPr>
      <w:r w:rsidRPr="0051731D">
        <w:rPr>
          <w:rFonts w:ascii="Calibri" w:eastAsia="Calibri" w:hAnsi="Calibri" w:cs="Calibri"/>
          <w:bCs/>
          <w:sz w:val="22"/>
          <w:szCs w:val="22"/>
        </w:rPr>
        <w:t>10.1.1</w:t>
      </w:r>
      <w:r w:rsidRPr="0051731D">
        <w:rPr>
          <w:rFonts w:ascii="Calibri" w:eastAsia="Calibri" w:hAnsi="Calibri" w:cs="Calibri"/>
          <w:b/>
          <w:sz w:val="22"/>
          <w:szCs w:val="22"/>
        </w:rPr>
        <w:t>.</w:t>
      </w:r>
      <w:r w:rsidRPr="0051731D">
        <w:rPr>
          <w:rFonts w:ascii="Calibri" w:eastAsia="Calibri" w:hAnsi="Calibri" w:cs="Calibri"/>
          <w:sz w:val="22"/>
          <w:szCs w:val="22"/>
        </w:rPr>
        <w:t xml:space="preserve"> </w:t>
      </w:r>
      <w:r w:rsidR="00F74078" w:rsidRPr="0051731D">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CE7F4D" w:rsidRPr="0051731D" w:rsidRDefault="00CE7F4D" w:rsidP="002B5BA6">
      <w:pPr>
        <w:tabs>
          <w:tab w:val="left" w:pos="709"/>
          <w:tab w:val="left" w:pos="993"/>
        </w:tabs>
        <w:jc w:val="both"/>
        <w:rPr>
          <w:rFonts w:ascii="Calibri" w:eastAsia="Calibri" w:hAnsi="Calibri" w:cs="Calibri"/>
          <w:sz w:val="22"/>
          <w:szCs w:val="22"/>
        </w:rPr>
      </w:pPr>
    </w:p>
    <w:p w:rsidR="00CE7F4D" w:rsidRPr="0051731D" w:rsidRDefault="00F74078" w:rsidP="00EE5C7F">
      <w:pPr>
        <w:pStyle w:val="PargrafodaLista"/>
        <w:numPr>
          <w:ilvl w:val="2"/>
          <w:numId w:val="7"/>
        </w:numPr>
        <w:tabs>
          <w:tab w:val="left" w:pos="709"/>
          <w:tab w:val="left" w:pos="851"/>
          <w:tab w:val="left" w:pos="993"/>
        </w:tabs>
        <w:jc w:val="both"/>
        <w:rPr>
          <w:rFonts w:ascii="Calibri" w:hAnsi="Calibri" w:cs="Calibri"/>
          <w:sz w:val="22"/>
          <w:szCs w:val="22"/>
        </w:rPr>
      </w:pPr>
      <w:r w:rsidRPr="0051731D">
        <w:rPr>
          <w:rFonts w:ascii="Calibri" w:eastAsia="Calibri" w:hAnsi="Calibri" w:cs="Calibri"/>
          <w:sz w:val="22"/>
          <w:szCs w:val="22"/>
        </w:rPr>
        <w:t>Conter a indicação do banco, número da conta e agência do licitante vencedor, para fins de pagamento.</w:t>
      </w:r>
    </w:p>
    <w:p w:rsidR="00CE7F4D" w:rsidRPr="0051731D" w:rsidRDefault="00CE7F4D">
      <w:pPr>
        <w:tabs>
          <w:tab w:val="left" w:pos="0"/>
          <w:tab w:val="left" w:pos="709"/>
          <w:tab w:val="left" w:pos="1843"/>
        </w:tabs>
        <w:jc w:val="both"/>
        <w:rPr>
          <w:rFonts w:ascii="Calibri" w:eastAsia="Calibri" w:hAnsi="Calibri" w:cs="Calibri"/>
          <w:sz w:val="22"/>
          <w:szCs w:val="22"/>
        </w:rPr>
      </w:pPr>
    </w:p>
    <w:p w:rsidR="00CE7F4D" w:rsidRPr="0051731D" w:rsidRDefault="002B5BA6" w:rsidP="00EE5C7F">
      <w:pPr>
        <w:numPr>
          <w:ilvl w:val="1"/>
          <w:numId w:val="7"/>
        </w:numPr>
        <w:pBdr>
          <w:top w:val="nil"/>
          <w:left w:val="nil"/>
          <w:bottom w:val="nil"/>
          <w:right w:val="nil"/>
          <w:between w:val="nil"/>
        </w:pBdr>
        <w:tabs>
          <w:tab w:val="left" w:pos="0"/>
          <w:tab w:val="left" w:pos="567"/>
          <w:tab w:val="left" w:pos="709"/>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CE7F4D" w:rsidRPr="0051731D" w:rsidRDefault="00CE7F4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CE7F4D" w:rsidRPr="0051731D" w:rsidRDefault="00F74078" w:rsidP="00EE5C7F">
      <w:pPr>
        <w:numPr>
          <w:ilvl w:val="2"/>
          <w:numId w:val="7"/>
        </w:numPr>
        <w:tabs>
          <w:tab w:val="left" w:pos="0"/>
          <w:tab w:val="left" w:pos="709"/>
          <w:tab w:val="left" w:pos="851"/>
          <w:tab w:val="left" w:pos="993"/>
        </w:tabs>
        <w:ind w:left="0" w:firstLine="0"/>
        <w:jc w:val="both"/>
        <w:rPr>
          <w:rFonts w:ascii="Calibri" w:hAnsi="Calibri" w:cs="Calibri"/>
          <w:sz w:val="22"/>
          <w:szCs w:val="22"/>
        </w:rPr>
      </w:pPr>
      <w:r w:rsidRPr="0051731D">
        <w:rPr>
          <w:rFonts w:ascii="Calibri" w:eastAsia="Calibri" w:hAnsi="Calibri" w:cs="Calibri"/>
          <w:sz w:val="22"/>
          <w:szCs w:val="22"/>
        </w:rPr>
        <w:t>Todas as especificações do objeto contidas na proposta, tais como marca, modelo, tipo, fabricante e procedência, vinculam a Contratada.</w:t>
      </w:r>
    </w:p>
    <w:p w:rsidR="00CE7F4D" w:rsidRPr="0051731D" w:rsidRDefault="00CE7F4D">
      <w:pPr>
        <w:tabs>
          <w:tab w:val="left" w:pos="0"/>
          <w:tab w:val="left" w:pos="709"/>
        </w:tabs>
        <w:jc w:val="both"/>
        <w:rPr>
          <w:rFonts w:ascii="Calibri" w:eastAsia="Calibri" w:hAnsi="Calibri" w:cs="Calibri"/>
          <w:sz w:val="22"/>
          <w:szCs w:val="22"/>
        </w:rPr>
      </w:pPr>
    </w:p>
    <w:p w:rsidR="00CE7F4D" w:rsidRPr="0051731D" w:rsidRDefault="002B5BA6"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 xml:space="preserve">Os preços </w:t>
      </w:r>
      <w:r w:rsidR="00F74078" w:rsidRPr="0051731D">
        <w:rPr>
          <w:rFonts w:ascii="Calibri" w:eastAsia="Calibri" w:hAnsi="Calibri" w:cs="Calibri"/>
          <w:sz w:val="22"/>
          <w:szCs w:val="22"/>
        </w:rPr>
        <w:t>devem</w:t>
      </w:r>
      <w:r w:rsidR="00F74078" w:rsidRPr="0051731D">
        <w:rPr>
          <w:rFonts w:ascii="Calibri" w:eastAsia="Calibri" w:hAnsi="Calibri" w:cs="Calibri"/>
          <w:color w:val="000000"/>
          <w:sz w:val="22"/>
          <w:szCs w:val="22"/>
        </w:rPr>
        <w:t xml:space="preserve"> ser expressos em moeda corrente nacional, o valor unitário em algarismos e o valor global em algarismos e por extenso.</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EE5C7F">
      <w:pPr>
        <w:numPr>
          <w:ilvl w:val="2"/>
          <w:numId w:val="7"/>
        </w:numPr>
        <w:tabs>
          <w:tab w:val="left" w:pos="851"/>
        </w:tabs>
        <w:ind w:left="0" w:firstLine="0"/>
        <w:jc w:val="both"/>
        <w:rPr>
          <w:rFonts w:ascii="Calibri" w:hAnsi="Calibri" w:cs="Calibri"/>
          <w:sz w:val="22"/>
          <w:szCs w:val="22"/>
        </w:rPr>
      </w:pPr>
      <w:r w:rsidRPr="0051731D">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CE7F4D" w:rsidRPr="0051731D" w:rsidRDefault="00CE7F4D">
      <w:pPr>
        <w:tabs>
          <w:tab w:val="left" w:pos="1276"/>
        </w:tabs>
        <w:ind w:left="567"/>
        <w:jc w:val="both"/>
        <w:rPr>
          <w:rFonts w:ascii="Calibri" w:eastAsia="Calibri" w:hAnsi="Calibri" w:cs="Calibri"/>
          <w:sz w:val="22"/>
          <w:szCs w:val="22"/>
        </w:rPr>
      </w:pPr>
    </w:p>
    <w:p w:rsidR="00CE7F4D" w:rsidRPr="0051731D" w:rsidRDefault="002B5BA6"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rsidR="00CF7FA4" w:rsidRPr="0051731D" w:rsidRDefault="00CF7FA4" w:rsidP="00CF7FA4">
      <w:pPr>
        <w:pBdr>
          <w:top w:val="nil"/>
          <w:left w:val="nil"/>
          <w:bottom w:val="nil"/>
          <w:right w:val="nil"/>
          <w:between w:val="nil"/>
        </w:pBdr>
        <w:tabs>
          <w:tab w:val="left" w:pos="567"/>
        </w:tabs>
        <w:jc w:val="both"/>
        <w:rPr>
          <w:rFonts w:ascii="Calibri" w:hAnsi="Calibri" w:cs="Calibri"/>
          <w:sz w:val="22"/>
          <w:szCs w:val="22"/>
        </w:rPr>
      </w:pPr>
    </w:p>
    <w:p w:rsidR="00CE7F4D" w:rsidRPr="0051731D" w:rsidRDefault="002B5BA6"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2B5BA6"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CE7F4D" w:rsidRPr="0051731D" w:rsidRDefault="00CE7F4D">
      <w:pPr>
        <w:pBdr>
          <w:top w:val="nil"/>
          <w:left w:val="nil"/>
          <w:bottom w:val="nil"/>
          <w:right w:val="nil"/>
          <w:between w:val="nil"/>
        </w:pBdr>
        <w:ind w:left="720"/>
        <w:rPr>
          <w:rFonts w:ascii="Calibri" w:eastAsia="Calibri" w:hAnsi="Calibri" w:cs="Calibri"/>
          <w:color w:val="000000"/>
          <w:sz w:val="22"/>
          <w:szCs w:val="22"/>
        </w:rPr>
      </w:pPr>
    </w:p>
    <w:p w:rsidR="00CE7F4D" w:rsidRPr="0051731D" w:rsidRDefault="00F74078" w:rsidP="00510141">
      <w:pPr>
        <w:keepNext/>
        <w:keepLines/>
        <w:numPr>
          <w:ilvl w:val="0"/>
          <w:numId w:val="7"/>
        </w:numPr>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DOS RECURSOS.</w:t>
      </w:r>
    </w:p>
    <w:p w:rsidR="00CE7F4D" w:rsidRPr="0051731D" w:rsidRDefault="00CE7F4D">
      <w:pPr>
        <w:rPr>
          <w:rFonts w:ascii="Calibri" w:eastAsia="Calibri" w:hAnsi="Calibri" w:cs="Calibri"/>
          <w:sz w:val="22"/>
          <w:szCs w:val="22"/>
        </w:rPr>
      </w:pPr>
    </w:p>
    <w:p w:rsidR="00CE7F4D" w:rsidRPr="0051731D" w:rsidRDefault="00F74078"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lastRenderedPageBreak/>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CE7F4D" w:rsidRPr="0051731D" w:rsidRDefault="00CE7F4D">
      <w:pPr>
        <w:tabs>
          <w:tab w:val="left" w:pos="993"/>
        </w:tabs>
        <w:jc w:val="both"/>
        <w:rPr>
          <w:rFonts w:ascii="Calibri" w:eastAsia="Calibri" w:hAnsi="Calibri" w:cs="Calibri"/>
          <w:color w:val="000000"/>
          <w:sz w:val="22"/>
          <w:szCs w:val="22"/>
        </w:rPr>
      </w:pPr>
    </w:p>
    <w:p w:rsidR="00CE7F4D" w:rsidRPr="0051731D" w:rsidRDefault="00F74078"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O acolhimento do recurso invalida tão somente os atos insuscetíveis de aproveitamento. </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74078" w:rsidP="00EE5C7F">
      <w:pPr>
        <w:numPr>
          <w:ilvl w:val="1"/>
          <w:numId w:val="7"/>
        </w:numPr>
        <w:pBdr>
          <w:top w:val="nil"/>
          <w:left w:val="nil"/>
          <w:bottom w:val="nil"/>
          <w:right w:val="nil"/>
          <w:between w:val="nil"/>
        </w:pBdr>
        <w:tabs>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Os autos do processo permanecerão com vista franqueada aos interessados, no endereço constante neste Edital.</w:t>
      </w:r>
    </w:p>
    <w:p w:rsidR="00CE7F4D" w:rsidRPr="0051731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CE7F4D" w:rsidRPr="0051731D" w:rsidRDefault="00F74078" w:rsidP="00510141">
      <w:pPr>
        <w:keepNext/>
        <w:keepLines/>
        <w:numPr>
          <w:ilvl w:val="0"/>
          <w:numId w:val="7"/>
        </w:numPr>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 REABERTURA DA SESSÃO PÚBLICA.</w:t>
      </w:r>
    </w:p>
    <w:p w:rsidR="00CE7F4D" w:rsidRPr="0051731D" w:rsidRDefault="00CE7F4D">
      <w:pPr>
        <w:rPr>
          <w:rFonts w:ascii="Calibri" w:eastAsia="Calibri" w:hAnsi="Calibri" w:cs="Calibri"/>
          <w:sz w:val="22"/>
          <w:szCs w:val="22"/>
        </w:rPr>
      </w:pPr>
    </w:p>
    <w:p w:rsidR="00CE7F4D" w:rsidRPr="0051731D" w:rsidRDefault="00F74078" w:rsidP="00EE5C7F">
      <w:pPr>
        <w:numPr>
          <w:ilvl w:val="1"/>
          <w:numId w:val="7"/>
        </w:numPr>
        <w:pBdr>
          <w:top w:val="nil"/>
          <w:left w:val="nil"/>
          <w:bottom w:val="nil"/>
          <w:right w:val="nil"/>
          <w:between w:val="nil"/>
        </w:pBdr>
        <w:tabs>
          <w:tab w:val="left" w:pos="567"/>
          <w:tab w:val="left" w:pos="993"/>
        </w:tabs>
        <w:ind w:left="0" w:firstLine="0"/>
        <w:jc w:val="both"/>
        <w:rPr>
          <w:rFonts w:ascii="Calibri" w:hAnsi="Calibri" w:cs="Calibri"/>
          <w:sz w:val="22"/>
          <w:szCs w:val="22"/>
        </w:rPr>
      </w:pPr>
      <w:r w:rsidRPr="0051731D">
        <w:rPr>
          <w:rFonts w:ascii="Calibri" w:eastAsia="Calibri" w:hAnsi="Calibri" w:cs="Calibri"/>
          <w:color w:val="000000"/>
          <w:sz w:val="22"/>
          <w:szCs w:val="22"/>
        </w:rPr>
        <w:t>A sessão pública poderá ser reaberta:</w:t>
      </w:r>
    </w:p>
    <w:p w:rsidR="00CF7FA4" w:rsidRPr="0051731D" w:rsidRDefault="00CF7FA4" w:rsidP="00CF7FA4">
      <w:pPr>
        <w:pBdr>
          <w:top w:val="nil"/>
          <w:left w:val="nil"/>
          <w:bottom w:val="nil"/>
          <w:right w:val="nil"/>
          <w:between w:val="nil"/>
        </w:pBdr>
        <w:tabs>
          <w:tab w:val="left" w:pos="567"/>
          <w:tab w:val="left" w:pos="993"/>
        </w:tabs>
        <w:jc w:val="both"/>
        <w:rPr>
          <w:rFonts w:ascii="Calibri" w:hAnsi="Calibri" w:cs="Calibri"/>
          <w:sz w:val="22"/>
          <w:szCs w:val="22"/>
        </w:rPr>
      </w:pPr>
    </w:p>
    <w:p w:rsidR="00CE7F4D" w:rsidRPr="0051731D" w:rsidRDefault="00F74078" w:rsidP="00EE5C7F">
      <w:pPr>
        <w:numPr>
          <w:ilvl w:val="2"/>
          <w:numId w:val="7"/>
        </w:numPr>
        <w:pBdr>
          <w:top w:val="nil"/>
          <w:left w:val="nil"/>
          <w:bottom w:val="nil"/>
          <w:right w:val="nil"/>
          <w:between w:val="nil"/>
        </w:pBdr>
        <w:tabs>
          <w:tab w:val="left" w:pos="567"/>
          <w:tab w:val="left" w:pos="993"/>
          <w:tab w:val="left" w:pos="1843"/>
        </w:tabs>
        <w:ind w:left="0" w:firstLine="0"/>
        <w:jc w:val="both"/>
        <w:rPr>
          <w:rFonts w:ascii="Calibri" w:hAnsi="Calibri" w:cs="Calibri"/>
          <w:sz w:val="22"/>
          <w:szCs w:val="22"/>
        </w:rPr>
      </w:pPr>
      <w:r w:rsidRPr="0051731D">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CE7F4D" w:rsidRPr="0051731D" w:rsidRDefault="00CE7F4D" w:rsidP="005E5E8E">
      <w:pPr>
        <w:rPr>
          <w:rFonts w:ascii="Calibri" w:eastAsia="Calibri" w:hAnsi="Calibri" w:cs="Calibri"/>
          <w:sz w:val="22"/>
          <w:szCs w:val="22"/>
        </w:rPr>
      </w:pPr>
    </w:p>
    <w:p w:rsidR="00CE7F4D" w:rsidRPr="0051731D" w:rsidRDefault="00F74078" w:rsidP="00EE5C7F">
      <w:pPr>
        <w:numPr>
          <w:ilvl w:val="2"/>
          <w:numId w:val="7"/>
        </w:numPr>
        <w:pBdr>
          <w:top w:val="nil"/>
          <w:left w:val="nil"/>
          <w:bottom w:val="nil"/>
          <w:right w:val="nil"/>
          <w:between w:val="nil"/>
        </w:pBdr>
        <w:tabs>
          <w:tab w:val="left" w:pos="567"/>
          <w:tab w:val="left" w:pos="993"/>
          <w:tab w:val="left" w:pos="184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CE7F4D" w:rsidRPr="0051731D" w:rsidRDefault="00CE7F4D" w:rsidP="005E5E8E">
      <w:pPr>
        <w:rPr>
          <w:rFonts w:ascii="Calibri" w:eastAsia="Calibri" w:hAnsi="Calibri" w:cs="Calibri"/>
          <w:sz w:val="22"/>
          <w:szCs w:val="22"/>
        </w:rPr>
      </w:pPr>
    </w:p>
    <w:p w:rsidR="00CE7F4D" w:rsidRPr="0051731D" w:rsidRDefault="00F74078" w:rsidP="00EE5C7F">
      <w:pPr>
        <w:numPr>
          <w:ilvl w:val="1"/>
          <w:numId w:val="7"/>
        </w:numPr>
        <w:pBdr>
          <w:top w:val="nil"/>
          <w:left w:val="nil"/>
          <w:bottom w:val="nil"/>
          <w:right w:val="nil"/>
          <w:between w:val="nil"/>
        </w:pBdr>
        <w:tabs>
          <w:tab w:val="left" w:pos="567"/>
          <w:tab w:val="left" w:pos="709"/>
        </w:tabs>
        <w:ind w:left="0" w:firstLine="0"/>
        <w:jc w:val="both"/>
        <w:rPr>
          <w:rFonts w:ascii="Calibri" w:hAnsi="Calibri" w:cs="Calibri"/>
          <w:sz w:val="22"/>
          <w:szCs w:val="22"/>
        </w:rPr>
      </w:pPr>
      <w:r w:rsidRPr="0051731D">
        <w:rPr>
          <w:rFonts w:ascii="Calibri" w:eastAsia="Calibri" w:hAnsi="Calibri" w:cs="Calibri"/>
          <w:color w:val="000000"/>
          <w:sz w:val="22"/>
          <w:szCs w:val="22"/>
        </w:rPr>
        <w:t>Todos os licitantes remanescentes deverão ser convocados para acompanhar a sessão reaberta.</w:t>
      </w:r>
    </w:p>
    <w:p w:rsidR="00CE7F4D" w:rsidRPr="0051731D" w:rsidRDefault="00CE7F4D">
      <w:pPr>
        <w:rPr>
          <w:rFonts w:ascii="Calibri" w:eastAsia="Calibri" w:hAnsi="Calibri" w:cs="Calibri"/>
          <w:sz w:val="22"/>
          <w:szCs w:val="22"/>
        </w:rPr>
      </w:pPr>
    </w:p>
    <w:p w:rsidR="00CE7F4D" w:rsidRPr="0051731D" w:rsidRDefault="00F74078" w:rsidP="00EE5C7F">
      <w:pPr>
        <w:numPr>
          <w:ilvl w:val="2"/>
          <w:numId w:val="7"/>
        </w:numPr>
        <w:pBdr>
          <w:top w:val="nil"/>
          <w:left w:val="nil"/>
          <w:bottom w:val="nil"/>
          <w:right w:val="nil"/>
          <w:between w:val="nil"/>
        </w:pBdr>
        <w:tabs>
          <w:tab w:val="left" w:pos="567"/>
          <w:tab w:val="left" w:pos="993"/>
          <w:tab w:val="left" w:pos="1843"/>
        </w:tabs>
        <w:ind w:left="0" w:firstLine="0"/>
        <w:jc w:val="both"/>
        <w:rPr>
          <w:rFonts w:ascii="Calibri" w:hAnsi="Calibri" w:cs="Calibri"/>
          <w:sz w:val="22"/>
          <w:szCs w:val="22"/>
        </w:rPr>
      </w:pPr>
      <w:r w:rsidRPr="0051731D">
        <w:rPr>
          <w:rFonts w:ascii="Calibri" w:eastAsia="Calibri" w:hAnsi="Calibri" w:cs="Calibri"/>
          <w:color w:val="000000"/>
          <w:sz w:val="22"/>
          <w:szCs w:val="22"/>
        </w:rPr>
        <w:t>A convocação se dará por meio do sistema eletrônico (“chat”), ou e-mail, ou de acordo com a fase do procedimento licitatório.</w:t>
      </w:r>
    </w:p>
    <w:p w:rsidR="00CE7F4D" w:rsidRPr="0051731D" w:rsidRDefault="00CE7F4D" w:rsidP="005E5E8E">
      <w:pPr>
        <w:rPr>
          <w:rFonts w:ascii="Calibri" w:eastAsia="Calibri" w:hAnsi="Calibri" w:cs="Calibri"/>
          <w:sz w:val="22"/>
          <w:szCs w:val="22"/>
        </w:rPr>
      </w:pPr>
    </w:p>
    <w:p w:rsidR="00CE7F4D" w:rsidRPr="0051731D" w:rsidRDefault="00F74078" w:rsidP="00EE5C7F">
      <w:pPr>
        <w:numPr>
          <w:ilvl w:val="2"/>
          <w:numId w:val="7"/>
        </w:numPr>
        <w:pBdr>
          <w:top w:val="nil"/>
          <w:left w:val="nil"/>
          <w:bottom w:val="nil"/>
          <w:right w:val="nil"/>
          <w:between w:val="nil"/>
        </w:pBdr>
        <w:tabs>
          <w:tab w:val="left" w:pos="567"/>
          <w:tab w:val="left" w:pos="993"/>
          <w:tab w:val="left" w:pos="1843"/>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A convocação feita por e-mail dar-se-á de acordo com os dados contidos no </w:t>
      </w:r>
      <w:r w:rsidRPr="0051731D">
        <w:rPr>
          <w:rFonts w:ascii="Calibri" w:eastAsia="Calibri" w:hAnsi="Calibri" w:cs="Calibri"/>
          <w:b/>
          <w:color w:val="000000"/>
          <w:sz w:val="22"/>
          <w:szCs w:val="22"/>
        </w:rPr>
        <w:t xml:space="preserve">CADASTRO DO PORTAL DE COMPRAS </w:t>
      </w:r>
      <w:r w:rsidRPr="0051731D">
        <w:rPr>
          <w:rFonts w:ascii="Calibri" w:eastAsia="Calibri" w:hAnsi="Calibri" w:cs="Calibri"/>
          <w:b/>
          <w:sz w:val="22"/>
          <w:szCs w:val="22"/>
        </w:rPr>
        <w:t>PÚBLICAS,</w:t>
      </w:r>
      <w:r w:rsidRPr="0051731D">
        <w:rPr>
          <w:rFonts w:ascii="Calibri" w:eastAsia="Calibri" w:hAnsi="Calibri" w:cs="Calibri"/>
          <w:color w:val="000000"/>
          <w:sz w:val="22"/>
          <w:szCs w:val="22"/>
        </w:rPr>
        <w:t xml:space="preserve"> sendo responsabilidade do licitante manter seus dados cadastrais atualizados.</w:t>
      </w:r>
    </w:p>
    <w:p w:rsidR="00CE7F4D" w:rsidRPr="0051731D" w:rsidRDefault="00CE7F4D">
      <w:pPr>
        <w:rPr>
          <w:rFonts w:ascii="Calibri" w:eastAsia="Calibri" w:hAnsi="Calibri" w:cs="Calibri"/>
          <w:sz w:val="22"/>
          <w:szCs w:val="22"/>
        </w:rPr>
      </w:pPr>
    </w:p>
    <w:p w:rsidR="00CE7F4D" w:rsidRPr="0051731D" w:rsidRDefault="00F74078" w:rsidP="00510141">
      <w:pPr>
        <w:keepNext/>
        <w:keepLines/>
        <w:numPr>
          <w:ilvl w:val="0"/>
          <w:numId w:val="7"/>
        </w:numPr>
        <w:pBdr>
          <w:top w:val="single" w:sz="4" w:space="1" w:color="auto"/>
          <w:left w:val="single" w:sz="4" w:space="4" w:color="auto"/>
          <w:bottom w:val="single" w:sz="4" w:space="1" w:color="auto"/>
          <w:right w:val="single" w:sz="4" w:space="4" w:color="auto"/>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 ADJUDICAÇÃO E HOMOLOGAÇÃO.</w:t>
      </w:r>
    </w:p>
    <w:p w:rsidR="00CE7F4D" w:rsidRPr="0051731D" w:rsidRDefault="00CE7F4D" w:rsidP="00E87CBD">
      <w:pPr>
        <w:tabs>
          <w:tab w:val="left" w:pos="284"/>
          <w:tab w:val="left" w:pos="567"/>
        </w:tabs>
        <w:jc w:val="both"/>
        <w:rPr>
          <w:rFonts w:ascii="Calibri" w:eastAsia="Calibri" w:hAnsi="Calibri" w:cs="Calibri"/>
          <w:color w:val="000000"/>
          <w:sz w:val="22"/>
          <w:szCs w:val="22"/>
        </w:rPr>
      </w:pPr>
    </w:p>
    <w:p w:rsidR="00CE7F4D" w:rsidRPr="0051731D" w:rsidRDefault="00F74078" w:rsidP="00EE5C7F">
      <w:pPr>
        <w:numPr>
          <w:ilvl w:val="1"/>
          <w:numId w:val="7"/>
        </w:numPr>
        <w:tabs>
          <w:tab w:val="left" w:pos="284"/>
          <w:tab w:val="left" w:pos="567"/>
        </w:tabs>
        <w:ind w:left="0" w:firstLine="0"/>
        <w:jc w:val="both"/>
        <w:rPr>
          <w:rFonts w:ascii="Calibri" w:hAnsi="Calibri" w:cs="Calibri"/>
          <w:sz w:val="22"/>
          <w:szCs w:val="22"/>
        </w:rPr>
      </w:pPr>
      <w:r w:rsidRPr="0051731D">
        <w:rPr>
          <w:rFonts w:ascii="Calibri" w:eastAsia="Calibri" w:hAnsi="Calibri" w:cs="Calibri"/>
          <w:color w:val="000000"/>
          <w:sz w:val="22"/>
          <w:szCs w:val="22"/>
        </w:rPr>
        <w:t xml:space="preserve">Julgados os recursos, constatada a regularidade dos atos praticados, a Autoridade </w:t>
      </w:r>
      <w:r w:rsidRPr="0051731D">
        <w:rPr>
          <w:rFonts w:ascii="Calibri" w:eastAsia="Calibri" w:hAnsi="Calibri" w:cs="Calibri"/>
          <w:sz w:val="22"/>
          <w:szCs w:val="22"/>
        </w:rPr>
        <w:t>Competente adjudicou</w:t>
      </w:r>
      <w:r w:rsidRPr="0051731D">
        <w:rPr>
          <w:rFonts w:ascii="Calibri" w:eastAsia="Calibri" w:hAnsi="Calibri" w:cs="Calibri"/>
          <w:color w:val="000000"/>
          <w:sz w:val="22"/>
          <w:szCs w:val="22"/>
        </w:rPr>
        <w:t xml:space="preserve"> e </w:t>
      </w:r>
      <w:r w:rsidRPr="0051731D">
        <w:rPr>
          <w:rFonts w:ascii="Calibri" w:eastAsia="Calibri" w:hAnsi="Calibri" w:cs="Calibri"/>
          <w:sz w:val="22"/>
          <w:szCs w:val="22"/>
        </w:rPr>
        <w:t>homologou</w:t>
      </w:r>
      <w:r w:rsidRPr="0051731D">
        <w:rPr>
          <w:rFonts w:ascii="Calibri" w:eastAsia="Calibri" w:hAnsi="Calibri" w:cs="Calibri"/>
          <w:color w:val="000000"/>
          <w:sz w:val="22"/>
          <w:szCs w:val="22"/>
        </w:rPr>
        <w:t xml:space="preserve"> a licitação. </w:t>
      </w:r>
    </w:p>
    <w:p w:rsidR="00E87CBD" w:rsidRPr="0051731D" w:rsidRDefault="00E87CBD" w:rsidP="00E87CBD">
      <w:pPr>
        <w:tabs>
          <w:tab w:val="left" w:pos="284"/>
          <w:tab w:val="left" w:pos="567"/>
        </w:tabs>
        <w:jc w:val="both"/>
        <w:rPr>
          <w:rFonts w:ascii="Calibri" w:eastAsia="Calibri" w:hAnsi="Calibri" w:cs="Calibri"/>
          <w:color w:val="000000"/>
          <w:sz w:val="22"/>
          <w:szCs w:val="22"/>
        </w:rPr>
      </w:pPr>
    </w:p>
    <w:p w:rsidR="00571085" w:rsidRPr="0051731D" w:rsidRDefault="00E87CBD" w:rsidP="0051731D">
      <w:pPr>
        <w:pStyle w:val="PargrafodaLista"/>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6E3BC"/>
        <w:tabs>
          <w:tab w:val="left" w:pos="284"/>
          <w:tab w:val="left" w:pos="567"/>
        </w:tabs>
        <w:jc w:val="both"/>
        <w:rPr>
          <w:rFonts w:ascii="Calibri" w:hAnsi="Calibri" w:cs="Calibri"/>
          <w:b/>
          <w:bCs/>
          <w:sz w:val="22"/>
          <w:szCs w:val="22"/>
        </w:rPr>
      </w:pPr>
      <w:r w:rsidRPr="0051731D">
        <w:rPr>
          <w:rFonts w:ascii="Calibri" w:hAnsi="Calibri" w:cs="Calibri"/>
          <w:b/>
          <w:bCs/>
          <w:sz w:val="22"/>
          <w:szCs w:val="22"/>
        </w:rPr>
        <w:t xml:space="preserve"> ATA DE REGISTRO DE PREÇOS</w:t>
      </w:r>
      <w:r w:rsidR="00571085" w:rsidRPr="0051731D">
        <w:rPr>
          <w:rFonts w:ascii="Calibri" w:hAnsi="Calibri" w:cs="Calibri"/>
          <w:b/>
          <w:bCs/>
          <w:sz w:val="22"/>
          <w:szCs w:val="22"/>
        </w:rPr>
        <w:t xml:space="preserve"> </w:t>
      </w:r>
    </w:p>
    <w:p w:rsidR="00730E63" w:rsidRDefault="00730E63" w:rsidP="00730E63">
      <w:pPr>
        <w:jc w:val="both"/>
        <w:rPr>
          <w:rFonts w:ascii="Calibri" w:hAnsi="Calibri" w:cs="Calibri"/>
          <w:sz w:val="22"/>
          <w:szCs w:val="22"/>
        </w:rPr>
      </w:pPr>
    </w:p>
    <w:p w:rsidR="00730E63" w:rsidRPr="00730E63" w:rsidRDefault="00730E63" w:rsidP="00497C32">
      <w:pPr>
        <w:pStyle w:val="PargrafodaLista"/>
        <w:numPr>
          <w:ilvl w:val="1"/>
          <w:numId w:val="14"/>
        </w:numPr>
        <w:jc w:val="both"/>
        <w:rPr>
          <w:rFonts w:ascii="Calibri" w:hAnsi="Calibri" w:cs="Calibri"/>
          <w:sz w:val="22"/>
          <w:szCs w:val="22"/>
        </w:rPr>
      </w:pPr>
      <w:r w:rsidRPr="00730E63">
        <w:rPr>
          <w:rFonts w:ascii="Calibri" w:hAnsi="Calibri" w:cs="Calibri"/>
          <w:sz w:val="22"/>
          <w:szCs w:val="22"/>
        </w:rPr>
        <w:t xml:space="preserve"> Compete à autoridade competente homologar o PREGÃO.</w:t>
      </w:r>
    </w:p>
    <w:p w:rsidR="00730E63" w:rsidRPr="00730E63" w:rsidRDefault="00730E63" w:rsidP="00B90E60">
      <w:pPr>
        <w:pStyle w:val="PargrafodaLista"/>
        <w:ind w:left="420"/>
        <w:jc w:val="both"/>
        <w:rPr>
          <w:rFonts w:ascii="Calibri" w:hAnsi="Calibri" w:cs="Calibri"/>
          <w:sz w:val="22"/>
          <w:szCs w:val="22"/>
        </w:rPr>
      </w:pPr>
    </w:p>
    <w:p w:rsidR="00730E63" w:rsidRPr="000A2670" w:rsidRDefault="00B90E60" w:rsidP="00B90E60">
      <w:pPr>
        <w:jc w:val="both"/>
        <w:rPr>
          <w:rFonts w:ascii="Calibri" w:hAnsi="Calibri" w:cs="Calibri"/>
          <w:sz w:val="22"/>
          <w:szCs w:val="22"/>
        </w:rPr>
      </w:pPr>
      <w:r w:rsidRPr="000A2670">
        <w:rPr>
          <w:rFonts w:ascii="Calibri" w:hAnsi="Calibri" w:cs="Calibri"/>
          <w:sz w:val="22"/>
          <w:szCs w:val="22"/>
        </w:rPr>
        <w:t>14</w:t>
      </w:r>
      <w:r w:rsidR="00730E63" w:rsidRPr="000A2670">
        <w:rPr>
          <w:rFonts w:ascii="Calibri" w:hAnsi="Calibri" w:cs="Calibri"/>
          <w:sz w:val="22"/>
          <w:szCs w:val="22"/>
        </w:rPr>
        <w:t>.2. A partir do ato de homologação será fixado o início do prazo para convocação da(s) proponente(s) adjudicatária(s) para assinar a ATA de Registro de Preços, respeitada a validade de sua(s) proposta(s).</w:t>
      </w:r>
    </w:p>
    <w:p w:rsidR="00B90E60" w:rsidRPr="000A2670" w:rsidRDefault="00B90E60" w:rsidP="00B90E60">
      <w:pPr>
        <w:jc w:val="both"/>
        <w:rPr>
          <w:rFonts w:ascii="Calibri" w:hAnsi="Calibri" w:cs="Calibri"/>
          <w:sz w:val="22"/>
          <w:szCs w:val="22"/>
        </w:rPr>
      </w:pPr>
    </w:p>
    <w:p w:rsidR="00730E63" w:rsidRPr="000A2670" w:rsidRDefault="00B90E60" w:rsidP="00B90E60">
      <w:pPr>
        <w:jc w:val="both"/>
        <w:rPr>
          <w:rFonts w:ascii="Calibri" w:hAnsi="Calibri" w:cs="Calibri"/>
          <w:sz w:val="22"/>
          <w:szCs w:val="22"/>
        </w:rPr>
      </w:pPr>
      <w:r w:rsidRPr="000A2670">
        <w:rPr>
          <w:rFonts w:ascii="Calibri" w:hAnsi="Calibri" w:cs="Calibri"/>
          <w:sz w:val="22"/>
          <w:szCs w:val="22"/>
        </w:rPr>
        <w:t>14</w:t>
      </w:r>
      <w:r w:rsidR="00730E63" w:rsidRPr="000A2670">
        <w:rPr>
          <w:rFonts w:ascii="Calibri" w:hAnsi="Calibri" w:cs="Calibri"/>
          <w:sz w:val="22"/>
          <w:szCs w:val="22"/>
        </w:rPr>
        <w:t>.2.1. A(s) proponente(s) adjudicatária(s) deverá(</w:t>
      </w:r>
      <w:proofErr w:type="spellStart"/>
      <w:r w:rsidR="00730E63" w:rsidRPr="000A2670">
        <w:rPr>
          <w:rFonts w:ascii="Calibri" w:hAnsi="Calibri" w:cs="Calibri"/>
          <w:sz w:val="22"/>
          <w:szCs w:val="22"/>
        </w:rPr>
        <w:t>ão</w:t>
      </w:r>
      <w:proofErr w:type="spellEnd"/>
      <w:r w:rsidR="00730E63" w:rsidRPr="000A2670">
        <w:rPr>
          <w:rFonts w:ascii="Calibri" w:hAnsi="Calibri" w:cs="Calibri"/>
          <w:sz w:val="22"/>
          <w:szCs w:val="22"/>
        </w:rPr>
        <w:t>) comparecer para assinatura da ATA de Registro de Preços no prazo de 5 (cinco) dias, contados a partir da data da(s) convocação(</w:t>
      </w:r>
      <w:proofErr w:type="spellStart"/>
      <w:r w:rsidR="00730E63" w:rsidRPr="000A2670">
        <w:rPr>
          <w:rFonts w:ascii="Calibri" w:hAnsi="Calibri" w:cs="Calibri"/>
          <w:sz w:val="22"/>
          <w:szCs w:val="22"/>
        </w:rPr>
        <w:t>ões</w:t>
      </w:r>
      <w:proofErr w:type="spellEnd"/>
      <w:r w:rsidR="00730E63" w:rsidRPr="000A2670">
        <w:rPr>
          <w:rFonts w:ascii="Calibri" w:hAnsi="Calibri" w:cs="Calibri"/>
          <w:sz w:val="22"/>
          <w:szCs w:val="22"/>
        </w:rPr>
        <w:t xml:space="preserve">) expedida(s) pela Secretaria de origem. </w:t>
      </w:r>
    </w:p>
    <w:p w:rsidR="00730E63" w:rsidRPr="000A2670" w:rsidRDefault="00730E63" w:rsidP="00B90E60">
      <w:pPr>
        <w:pStyle w:val="PargrafodaLista"/>
        <w:ind w:left="420"/>
        <w:jc w:val="both"/>
        <w:rPr>
          <w:rFonts w:ascii="Calibri" w:hAnsi="Calibri" w:cs="Calibri"/>
          <w:sz w:val="22"/>
          <w:szCs w:val="22"/>
        </w:rPr>
      </w:pPr>
    </w:p>
    <w:p w:rsidR="00730E63" w:rsidRPr="000A2670" w:rsidRDefault="00B90E60" w:rsidP="00B90E60">
      <w:pPr>
        <w:jc w:val="both"/>
        <w:rPr>
          <w:rFonts w:ascii="Calibri" w:hAnsi="Calibri" w:cs="Calibri"/>
          <w:color w:val="000000"/>
          <w:sz w:val="22"/>
          <w:szCs w:val="22"/>
        </w:rPr>
      </w:pPr>
      <w:r w:rsidRPr="000A2670">
        <w:rPr>
          <w:rFonts w:ascii="Calibri" w:hAnsi="Calibri" w:cs="Calibri"/>
          <w:color w:val="000000"/>
          <w:sz w:val="22"/>
          <w:szCs w:val="22"/>
        </w:rPr>
        <w:t>14</w:t>
      </w:r>
      <w:r w:rsidR="00730E63" w:rsidRPr="000A2670">
        <w:rPr>
          <w:rFonts w:ascii="Calibri" w:hAnsi="Calibri" w:cs="Calibri"/>
          <w:color w:val="000000"/>
          <w:sz w:val="22"/>
          <w:szCs w:val="22"/>
        </w:rPr>
        <w:t>.2.2. A(s) convocação(</w:t>
      </w:r>
      <w:proofErr w:type="spellStart"/>
      <w:r w:rsidR="00730E63" w:rsidRPr="000A2670">
        <w:rPr>
          <w:rFonts w:ascii="Calibri" w:hAnsi="Calibri" w:cs="Calibri"/>
          <w:color w:val="000000"/>
          <w:sz w:val="22"/>
          <w:szCs w:val="22"/>
        </w:rPr>
        <w:t>ões</w:t>
      </w:r>
      <w:proofErr w:type="spellEnd"/>
      <w:r w:rsidR="00730E63" w:rsidRPr="000A2670">
        <w:rPr>
          <w:rFonts w:ascii="Calibri" w:hAnsi="Calibri" w:cs="Calibri"/>
          <w:color w:val="000000"/>
          <w:sz w:val="22"/>
          <w:szCs w:val="22"/>
        </w:rPr>
        <w:t>) referida(s) pode(m) ser formalizada(s) por qualquer meio de comunicação que comprove a data do correspondente recebimento, nos termos do subitem 1</w:t>
      </w:r>
      <w:r w:rsidR="000A2670" w:rsidRPr="000A2670">
        <w:rPr>
          <w:rFonts w:ascii="Calibri" w:hAnsi="Calibri" w:cs="Calibri"/>
          <w:color w:val="000000"/>
          <w:sz w:val="22"/>
          <w:szCs w:val="22"/>
        </w:rPr>
        <w:t>4</w:t>
      </w:r>
      <w:r w:rsidR="00730E63" w:rsidRPr="000A2670">
        <w:rPr>
          <w:rFonts w:ascii="Calibri" w:hAnsi="Calibri" w:cs="Calibri"/>
          <w:color w:val="000000"/>
          <w:sz w:val="22"/>
          <w:szCs w:val="22"/>
        </w:rPr>
        <w:t>.2.1.</w:t>
      </w:r>
    </w:p>
    <w:p w:rsidR="00730E63" w:rsidRPr="000A2670" w:rsidRDefault="00730E63" w:rsidP="00B90E60">
      <w:pPr>
        <w:pStyle w:val="PargrafodaLista"/>
        <w:ind w:left="420"/>
        <w:jc w:val="both"/>
        <w:rPr>
          <w:rFonts w:ascii="Calibri" w:hAnsi="Calibri" w:cs="Calibri"/>
          <w:color w:val="000000"/>
          <w:sz w:val="22"/>
          <w:szCs w:val="22"/>
        </w:rPr>
      </w:pPr>
    </w:p>
    <w:p w:rsidR="00730E63" w:rsidRPr="000A2670" w:rsidRDefault="00B90E60" w:rsidP="00B90E60">
      <w:pPr>
        <w:jc w:val="both"/>
        <w:rPr>
          <w:rFonts w:ascii="Calibri" w:hAnsi="Calibri" w:cs="Calibri"/>
          <w:sz w:val="22"/>
          <w:szCs w:val="22"/>
        </w:rPr>
      </w:pPr>
      <w:r w:rsidRPr="000A2670">
        <w:rPr>
          <w:rFonts w:ascii="Calibri" w:hAnsi="Calibri" w:cs="Calibri"/>
          <w:sz w:val="22"/>
          <w:szCs w:val="22"/>
        </w:rPr>
        <w:t>14</w:t>
      </w:r>
      <w:r w:rsidR="00730E63" w:rsidRPr="000A2670">
        <w:rPr>
          <w:rFonts w:ascii="Calibri" w:hAnsi="Calibri" w:cs="Calibri"/>
          <w:sz w:val="22"/>
          <w:szCs w:val="22"/>
        </w:rPr>
        <w:t>.2.3. O prazo de convocação poderá ser prorrogado uma vez, por igual período, quando solicitado durante seu transcurso, desde que ocorra motivo justificado, aceito pela CONTRATANTE. Não havendo decisão, a assinatura do contrato deverá ser formalizada até o 10º dia, contado da data da convocação.</w:t>
      </w:r>
    </w:p>
    <w:p w:rsidR="00571085" w:rsidRPr="000A2670" w:rsidRDefault="00571085" w:rsidP="00571085">
      <w:pPr>
        <w:rPr>
          <w:rFonts w:ascii="Calibri" w:eastAsia="Times New Roman" w:hAnsi="Calibri" w:cs="Calibri"/>
          <w:color w:val="000000"/>
        </w:rPr>
      </w:pPr>
    </w:p>
    <w:p w:rsidR="00571085" w:rsidRPr="00CF7FA4" w:rsidRDefault="00571085" w:rsidP="00CF7FA4">
      <w:pPr>
        <w:jc w:val="both"/>
        <w:rPr>
          <w:rFonts w:ascii="Calibri" w:eastAsia="Times New Roman" w:hAnsi="Calibri" w:cs="Calibri"/>
          <w:color w:val="000000"/>
          <w:sz w:val="22"/>
          <w:szCs w:val="22"/>
        </w:rPr>
      </w:pPr>
      <w:r w:rsidRPr="00CF7FA4">
        <w:rPr>
          <w:rFonts w:ascii="Calibri" w:eastAsia="Times New Roman" w:hAnsi="Calibri" w:cs="Calibri"/>
          <w:color w:val="000000"/>
          <w:sz w:val="22"/>
          <w:szCs w:val="22"/>
        </w:rPr>
        <w:t>14.3 O licitante vencedor deverá assinar a Ata de Registro de Preços no prazo de 05 (cinco) dias uteis, a contar do recebimento da convocação, sob pena de aplicação das sanções pertinentes, podendo ser prorrogado, a critério da Administração, por igual período.</w:t>
      </w:r>
    </w:p>
    <w:p w:rsidR="00571085" w:rsidRPr="00CF7FA4" w:rsidRDefault="00571085" w:rsidP="003550E6">
      <w:pPr>
        <w:jc w:val="both"/>
        <w:rPr>
          <w:rFonts w:ascii="Calibri" w:eastAsia="Times New Roman" w:hAnsi="Calibri" w:cs="Calibri"/>
          <w:color w:val="000000"/>
          <w:sz w:val="22"/>
          <w:szCs w:val="22"/>
        </w:rPr>
      </w:pPr>
      <w:r w:rsidRPr="00CF7FA4">
        <w:rPr>
          <w:rFonts w:ascii="Calibri" w:eastAsia="Times New Roman" w:hAnsi="Calibri" w:cs="Calibri"/>
          <w:color w:val="000000"/>
          <w:sz w:val="22"/>
          <w:szCs w:val="22"/>
        </w:rPr>
        <w:t xml:space="preserve">14.5 </w:t>
      </w:r>
      <w:r w:rsidR="00DF58A5" w:rsidRPr="00CF7FA4">
        <w:rPr>
          <w:rFonts w:ascii="Calibri" w:hAnsi="Calibri" w:cs="Calibri"/>
          <w:color w:val="000000"/>
          <w:sz w:val="22"/>
          <w:szCs w:val="22"/>
        </w:rPr>
        <w:t>Na hipótese de o vencedor da licitação não comprovar as condições de habilitação consignadas no edital ou se recusar a assinar o contrato ou a ata de registro de preços,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previstas na Lei nº 14.133, de 2021.</w:t>
      </w:r>
    </w:p>
    <w:p w:rsidR="00116EC6" w:rsidRPr="00CF7FA4" w:rsidRDefault="00116EC6" w:rsidP="003550E6">
      <w:pPr>
        <w:jc w:val="both"/>
        <w:rPr>
          <w:rFonts w:ascii="Calibri" w:eastAsia="Times New Roman" w:hAnsi="Calibri" w:cs="Calibri"/>
          <w:color w:val="000000"/>
          <w:sz w:val="22"/>
          <w:szCs w:val="22"/>
        </w:rPr>
      </w:pPr>
    </w:p>
    <w:p w:rsidR="00571085" w:rsidRPr="00CF7FA4" w:rsidRDefault="00571085" w:rsidP="00571085">
      <w:pPr>
        <w:rPr>
          <w:rFonts w:ascii="Calibri" w:eastAsia="Times New Roman" w:hAnsi="Calibri" w:cs="Calibri"/>
          <w:color w:val="000000"/>
          <w:sz w:val="22"/>
          <w:szCs w:val="22"/>
        </w:rPr>
      </w:pPr>
      <w:r w:rsidRPr="00CF7FA4">
        <w:rPr>
          <w:rFonts w:ascii="Calibri" w:eastAsia="Times New Roman" w:hAnsi="Calibri" w:cs="Calibri"/>
          <w:color w:val="000000"/>
          <w:sz w:val="22"/>
          <w:szCs w:val="22"/>
        </w:rPr>
        <w:t>14.6 A execução do objeto será acompanhada e fiscalizada por servidores designados pelo Município, conforme requisitos estabelecidos no art. 7º da Lei nº 14.133/2021, em atendimento ao disposto no art.117 da mesma lei.</w:t>
      </w:r>
    </w:p>
    <w:p w:rsidR="00571085" w:rsidRPr="00CF7FA4" w:rsidRDefault="00571085" w:rsidP="00571085">
      <w:pPr>
        <w:tabs>
          <w:tab w:val="left" w:pos="284"/>
          <w:tab w:val="left" w:pos="567"/>
        </w:tabs>
        <w:jc w:val="both"/>
        <w:rPr>
          <w:rFonts w:ascii="Calibri" w:eastAsia="Times New Roman" w:hAnsi="Calibri" w:cs="Calibri"/>
          <w:color w:val="000000"/>
          <w:sz w:val="22"/>
          <w:szCs w:val="22"/>
        </w:rPr>
      </w:pPr>
    </w:p>
    <w:p w:rsidR="00571085" w:rsidRDefault="00571085" w:rsidP="00571085">
      <w:pPr>
        <w:tabs>
          <w:tab w:val="left" w:pos="284"/>
          <w:tab w:val="left" w:pos="567"/>
        </w:tabs>
        <w:jc w:val="both"/>
        <w:rPr>
          <w:rFonts w:ascii="Calibri" w:eastAsia="Times New Roman" w:hAnsi="Calibri" w:cs="Calibri"/>
          <w:color w:val="000000"/>
        </w:rPr>
      </w:pPr>
      <w:r w:rsidRPr="00CF7FA4">
        <w:rPr>
          <w:rFonts w:ascii="Calibri" w:eastAsia="Times New Roman" w:hAnsi="Calibri" w:cs="Calibri"/>
          <w:color w:val="000000"/>
          <w:sz w:val="22"/>
          <w:szCs w:val="22"/>
        </w:rPr>
        <w:t>14.7 O contratado será responsável pelos danos causados diretamente à Administração ou a terceiros em razão da execução do contrato, e não excluirá nem reduzirá essa responsabilidade a fiscalização ou o acompanhamento pelo contratante</w:t>
      </w:r>
    </w:p>
    <w:p w:rsidR="00127E5E" w:rsidRDefault="00127E5E" w:rsidP="00571085">
      <w:pPr>
        <w:tabs>
          <w:tab w:val="left" w:pos="284"/>
          <w:tab w:val="left" w:pos="567"/>
        </w:tabs>
        <w:jc w:val="both"/>
        <w:rPr>
          <w:rFonts w:ascii="Calibri" w:eastAsia="Times New Roman" w:hAnsi="Calibri" w:cs="Calibri"/>
          <w:color w:val="000000"/>
        </w:rPr>
      </w:pPr>
    </w:p>
    <w:p w:rsidR="00127E5E" w:rsidRPr="00DB5BB6" w:rsidRDefault="00127E5E" w:rsidP="0051731D">
      <w:pPr>
        <w:pBdr>
          <w:top w:val="single" w:sz="4" w:space="1" w:color="auto"/>
          <w:left w:val="single" w:sz="4" w:space="4" w:color="auto"/>
          <w:bottom w:val="single" w:sz="4" w:space="1" w:color="auto"/>
          <w:right w:val="single" w:sz="4" w:space="4" w:color="auto"/>
        </w:pBdr>
        <w:shd w:val="clear" w:color="auto" w:fill="D6E3BC"/>
        <w:tabs>
          <w:tab w:val="left" w:pos="284"/>
          <w:tab w:val="left" w:pos="567"/>
        </w:tabs>
        <w:jc w:val="both"/>
        <w:rPr>
          <w:rFonts w:ascii="Calibri" w:eastAsia="Times New Roman" w:hAnsi="Calibri" w:cs="Calibri"/>
          <w:b/>
          <w:color w:val="000000"/>
          <w:sz w:val="22"/>
          <w:szCs w:val="22"/>
        </w:rPr>
      </w:pPr>
      <w:r w:rsidRPr="00DB5BB6">
        <w:rPr>
          <w:rFonts w:ascii="Calibri" w:eastAsia="Times New Roman" w:hAnsi="Calibri" w:cs="Calibri"/>
          <w:b/>
          <w:color w:val="000000"/>
          <w:sz w:val="22"/>
          <w:szCs w:val="22"/>
        </w:rPr>
        <w:t xml:space="preserve">15.    DA GARANTIA DE EXECUÇÃO       </w:t>
      </w:r>
    </w:p>
    <w:p w:rsidR="00127E5E" w:rsidRPr="00DB5BB6" w:rsidRDefault="00127E5E" w:rsidP="00571085">
      <w:pPr>
        <w:tabs>
          <w:tab w:val="left" w:pos="284"/>
          <w:tab w:val="left" w:pos="567"/>
        </w:tabs>
        <w:jc w:val="both"/>
        <w:rPr>
          <w:rFonts w:ascii="Calibri" w:eastAsia="Times New Roman" w:hAnsi="Calibri" w:cs="Calibri"/>
          <w:color w:val="000000"/>
          <w:sz w:val="22"/>
          <w:szCs w:val="22"/>
        </w:rPr>
      </w:pPr>
    </w:p>
    <w:p w:rsidR="00CE7F4D" w:rsidRPr="0051731D" w:rsidRDefault="00CE7F4D">
      <w:pPr>
        <w:pBdr>
          <w:top w:val="nil"/>
          <w:left w:val="nil"/>
          <w:bottom w:val="nil"/>
          <w:right w:val="nil"/>
          <w:between w:val="nil"/>
        </w:pBdr>
        <w:tabs>
          <w:tab w:val="left" w:pos="0"/>
          <w:tab w:val="left" w:pos="567"/>
        </w:tabs>
        <w:jc w:val="both"/>
        <w:rPr>
          <w:rFonts w:ascii="Calibri" w:eastAsia="Calibri" w:hAnsi="Calibri" w:cs="Calibri"/>
          <w:color w:val="000000"/>
          <w:sz w:val="22"/>
          <w:szCs w:val="22"/>
        </w:rPr>
      </w:pPr>
    </w:p>
    <w:p w:rsidR="00CE7F4D" w:rsidRPr="0051731D" w:rsidRDefault="00127E5E" w:rsidP="00127E5E">
      <w:pPr>
        <w:keepNext/>
        <w:keepLines/>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jc w:val="both"/>
        <w:rPr>
          <w:rFonts w:ascii="Calibri" w:hAnsi="Calibri" w:cs="Calibri"/>
          <w:color w:val="000000"/>
          <w:sz w:val="22"/>
          <w:szCs w:val="22"/>
        </w:rPr>
      </w:pPr>
      <w:r w:rsidRPr="0051731D">
        <w:rPr>
          <w:rFonts w:ascii="Calibri" w:eastAsia="Calibri" w:hAnsi="Calibri" w:cs="Calibri"/>
          <w:b/>
          <w:color w:val="000000"/>
          <w:sz w:val="22"/>
          <w:szCs w:val="22"/>
        </w:rPr>
        <w:t xml:space="preserve">16. </w:t>
      </w:r>
      <w:r w:rsidR="00F74078" w:rsidRPr="0051731D">
        <w:rPr>
          <w:rFonts w:ascii="Calibri" w:eastAsia="Calibri" w:hAnsi="Calibri" w:cs="Calibri"/>
          <w:b/>
          <w:color w:val="000000"/>
          <w:sz w:val="22"/>
          <w:szCs w:val="22"/>
        </w:rPr>
        <w:t>DO TERMO DE CONTRATO OU INSTRUMENTO EQUIVALENTE</w:t>
      </w:r>
    </w:p>
    <w:p w:rsidR="00CE7F4D" w:rsidRPr="0051731D" w:rsidRDefault="00CE7F4D">
      <w:pPr>
        <w:rPr>
          <w:rFonts w:ascii="Calibri" w:eastAsia="Calibri" w:hAnsi="Calibri" w:cs="Calibri"/>
          <w:sz w:val="22"/>
          <w:szCs w:val="22"/>
          <w:highlight w:val="cyan"/>
        </w:rPr>
      </w:pPr>
    </w:p>
    <w:p w:rsidR="00CE7F4D" w:rsidRPr="0051731D" w:rsidRDefault="00127E5E" w:rsidP="00127E5E">
      <w:pPr>
        <w:pBdr>
          <w:top w:val="nil"/>
          <w:left w:val="nil"/>
          <w:bottom w:val="nil"/>
          <w:right w:val="nil"/>
          <w:between w:val="nil"/>
        </w:pBdr>
        <w:jc w:val="both"/>
        <w:rPr>
          <w:rFonts w:ascii="Calibri" w:hAnsi="Calibri" w:cs="Calibri"/>
          <w:sz w:val="22"/>
          <w:szCs w:val="22"/>
        </w:rPr>
      </w:pPr>
      <w:r w:rsidRPr="0051731D">
        <w:rPr>
          <w:rFonts w:ascii="Calibri" w:eastAsia="Calibri" w:hAnsi="Calibri" w:cs="Calibri"/>
          <w:color w:val="000000"/>
          <w:sz w:val="22"/>
          <w:szCs w:val="22"/>
        </w:rPr>
        <w:t xml:space="preserve">16.1 </w:t>
      </w:r>
      <w:r w:rsidR="00F74078" w:rsidRPr="0051731D">
        <w:rPr>
          <w:rFonts w:ascii="Calibri" w:eastAsia="Calibri" w:hAnsi="Calibri" w:cs="Calibri"/>
          <w:color w:val="000000"/>
          <w:sz w:val="22"/>
          <w:szCs w:val="22"/>
        </w:rPr>
        <w:t>Após a homologação da licitação, em sendo realizada a contratação, será firmado Termo de Contrato ou emitido instrumento equivalente.</w:t>
      </w:r>
    </w:p>
    <w:p w:rsidR="00CE7F4D" w:rsidRPr="0051731D" w:rsidRDefault="00CE7F4D">
      <w:pPr>
        <w:pBdr>
          <w:top w:val="nil"/>
          <w:left w:val="nil"/>
          <w:bottom w:val="nil"/>
          <w:right w:val="nil"/>
          <w:between w:val="nil"/>
        </w:pBdr>
        <w:jc w:val="both"/>
        <w:rPr>
          <w:rFonts w:ascii="Calibri" w:eastAsia="Calibri" w:hAnsi="Calibri" w:cs="Calibri"/>
          <w:color w:val="000000"/>
          <w:sz w:val="22"/>
          <w:szCs w:val="22"/>
        </w:rPr>
      </w:pPr>
    </w:p>
    <w:p w:rsidR="00CE7F4D" w:rsidRPr="0051731D" w:rsidRDefault="00127E5E" w:rsidP="00127E5E">
      <w:pPr>
        <w:keepNext/>
        <w:keepLines/>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16.2 </w:t>
      </w:r>
      <w:r w:rsidR="00F74078" w:rsidRPr="0051731D">
        <w:rPr>
          <w:rFonts w:ascii="Calibri" w:eastAsia="Calibri" w:hAnsi="Calibri" w:cs="Calibri"/>
          <w:color w:val="000000"/>
          <w:sz w:val="22"/>
          <w:szCs w:val="22"/>
        </w:rPr>
        <w:t xml:space="preserve">O adjudicatário terá o prazo de </w:t>
      </w:r>
      <w:r w:rsidR="00EB5D39" w:rsidRPr="0051731D">
        <w:rPr>
          <w:rFonts w:ascii="Calibri" w:eastAsia="Calibri" w:hAnsi="Calibri" w:cs="Calibri"/>
          <w:color w:val="000000"/>
          <w:sz w:val="22"/>
          <w:szCs w:val="22"/>
        </w:rPr>
        <w:t>3 (três)</w:t>
      </w:r>
      <w:r w:rsidR="00F74078" w:rsidRPr="0051731D">
        <w:rPr>
          <w:rFonts w:ascii="Calibri" w:eastAsia="Calibri" w:hAnsi="Calibri" w:cs="Calibri"/>
          <w:color w:val="000000"/>
          <w:sz w:val="22"/>
          <w:szCs w:val="22"/>
        </w:rPr>
        <w:t xml:space="preserve"> dias </w:t>
      </w:r>
      <w:r w:rsidR="00F74078" w:rsidRPr="0051731D">
        <w:rPr>
          <w:rFonts w:ascii="Calibri" w:eastAsia="Calibri" w:hAnsi="Calibri" w:cs="Calibri"/>
          <w:b/>
          <w:color w:val="000000"/>
          <w:sz w:val="22"/>
          <w:szCs w:val="22"/>
        </w:rPr>
        <w:t>úteis</w:t>
      </w:r>
      <w:r w:rsidR="00F74078" w:rsidRPr="0051731D">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CE7F4D" w:rsidRPr="0051731D" w:rsidRDefault="00CE7F4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CE7F4D" w:rsidRPr="0051731D" w:rsidRDefault="00F74078" w:rsidP="00EB5D39">
      <w:pPr>
        <w:jc w:val="both"/>
        <w:rPr>
          <w:rFonts w:ascii="Calibri" w:eastAsia="Calibri" w:hAnsi="Calibri" w:cs="Calibri"/>
          <w:sz w:val="22"/>
          <w:szCs w:val="22"/>
        </w:rPr>
      </w:pPr>
      <w:r w:rsidRPr="0051731D">
        <w:rPr>
          <w:rFonts w:ascii="Calibri" w:eastAsia="Calibri" w:hAnsi="Calibri" w:cs="Calibri"/>
          <w:bCs/>
          <w:sz w:val="22"/>
          <w:szCs w:val="22"/>
        </w:rPr>
        <w:t>1</w:t>
      </w:r>
      <w:r w:rsidR="004156D9" w:rsidRPr="0051731D">
        <w:rPr>
          <w:rFonts w:ascii="Calibri" w:eastAsia="Calibri" w:hAnsi="Calibri" w:cs="Calibri"/>
          <w:bCs/>
          <w:sz w:val="22"/>
          <w:szCs w:val="22"/>
        </w:rPr>
        <w:t>6</w:t>
      </w:r>
      <w:r w:rsidRPr="0051731D">
        <w:rPr>
          <w:rFonts w:ascii="Calibri" w:eastAsia="Calibri" w:hAnsi="Calibri" w:cs="Calibri"/>
          <w:bCs/>
          <w:sz w:val="22"/>
          <w:szCs w:val="22"/>
        </w:rPr>
        <w:t>.2.1.</w:t>
      </w:r>
      <w:r w:rsidRPr="0051731D">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EB5D39" w:rsidRPr="0051731D">
        <w:rPr>
          <w:rFonts w:ascii="Calibri" w:eastAsia="Calibri" w:hAnsi="Calibri" w:cs="Calibri"/>
          <w:sz w:val="22"/>
          <w:szCs w:val="22"/>
        </w:rPr>
        <w:t>3 (três)</w:t>
      </w:r>
      <w:r w:rsidRPr="0051731D">
        <w:rPr>
          <w:rFonts w:ascii="Calibri" w:eastAsia="Calibri" w:hAnsi="Calibri" w:cs="Calibri"/>
          <w:sz w:val="22"/>
          <w:szCs w:val="22"/>
        </w:rPr>
        <w:t xml:space="preserve"> dias, a contar da data de seu recebimento.</w:t>
      </w:r>
    </w:p>
    <w:p w:rsidR="00CE7F4D" w:rsidRPr="0051731D" w:rsidRDefault="00CE7F4D">
      <w:pPr>
        <w:ind w:left="567"/>
        <w:jc w:val="both"/>
        <w:rPr>
          <w:rFonts w:ascii="Calibri" w:eastAsia="Calibri" w:hAnsi="Calibri" w:cs="Calibri"/>
          <w:sz w:val="22"/>
          <w:szCs w:val="22"/>
        </w:rPr>
      </w:pPr>
    </w:p>
    <w:p w:rsidR="00CE7F4D" w:rsidRPr="0051731D" w:rsidRDefault="00F74078" w:rsidP="00EB5D39">
      <w:pPr>
        <w:jc w:val="both"/>
        <w:rPr>
          <w:rFonts w:ascii="Calibri" w:eastAsia="Calibri" w:hAnsi="Calibri" w:cs="Calibri"/>
          <w:sz w:val="22"/>
          <w:szCs w:val="22"/>
        </w:rPr>
      </w:pPr>
      <w:r w:rsidRPr="0051731D">
        <w:rPr>
          <w:rFonts w:ascii="Calibri" w:eastAsia="Calibri" w:hAnsi="Calibri" w:cs="Calibri"/>
          <w:bCs/>
          <w:sz w:val="22"/>
          <w:szCs w:val="22"/>
        </w:rPr>
        <w:t>1</w:t>
      </w:r>
      <w:r w:rsidR="004156D9" w:rsidRPr="0051731D">
        <w:rPr>
          <w:rFonts w:ascii="Calibri" w:eastAsia="Calibri" w:hAnsi="Calibri" w:cs="Calibri"/>
          <w:bCs/>
          <w:sz w:val="22"/>
          <w:szCs w:val="22"/>
        </w:rPr>
        <w:t>6</w:t>
      </w:r>
      <w:r w:rsidRPr="0051731D">
        <w:rPr>
          <w:rFonts w:ascii="Calibri" w:eastAsia="Calibri" w:hAnsi="Calibri" w:cs="Calibri"/>
          <w:bCs/>
          <w:sz w:val="22"/>
          <w:szCs w:val="22"/>
        </w:rPr>
        <w:t>.2.2</w:t>
      </w:r>
      <w:r w:rsidRPr="0051731D">
        <w:rPr>
          <w:rFonts w:ascii="Calibri" w:eastAsia="Calibri" w:hAnsi="Calibri" w:cs="Calibri"/>
          <w:b/>
          <w:sz w:val="22"/>
          <w:szCs w:val="22"/>
        </w:rPr>
        <w:t>.</w:t>
      </w:r>
      <w:r w:rsidRPr="0051731D">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CE7F4D" w:rsidRPr="0051731D" w:rsidRDefault="00CE7F4D">
      <w:pPr>
        <w:jc w:val="both"/>
        <w:rPr>
          <w:rFonts w:ascii="Calibri" w:eastAsia="Calibri" w:hAnsi="Calibri" w:cs="Calibri"/>
          <w:sz w:val="22"/>
          <w:szCs w:val="22"/>
        </w:rPr>
      </w:pPr>
    </w:p>
    <w:p w:rsidR="00CE7F4D" w:rsidRPr="0051731D" w:rsidRDefault="00127E5E" w:rsidP="00127E5E">
      <w:pPr>
        <w:pBdr>
          <w:top w:val="nil"/>
          <w:left w:val="nil"/>
          <w:bottom w:val="nil"/>
          <w:right w:val="nil"/>
          <w:between w:val="nil"/>
        </w:pBdr>
        <w:rPr>
          <w:rFonts w:ascii="Calibri" w:hAnsi="Calibri" w:cs="Calibri"/>
          <w:sz w:val="22"/>
          <w:szCs w:val="22"/>
        </w:rPr>
      </w:pPr>
      <w:r w:rsidRPr="0051731D">
        <w:rPr>
          <w:rFonts w:ascii="Calibri" w:eastAsia="Calibri" w:hAnsi="Calibri" w:cs="Calibri"/>
          <w:color w:val="000000"/>
          <w:sz w:val="22"/>
          <w:szCs w:val="22"/>
        </w:rPr>
        <w:t xml:space="preserve">16.3 </w:t>
      </w:r>
      <w:r w:rsidR="00F74078" w:rsidRPr="0051731D">
        <w:rPr>
          <w:rFonts w:ascii="Calibri" w:eastAsia="Calibri" w:hAnsi="Calibri" w:cs="Calibri"/>
          <w:color w:val="000000"/>
          <w:sz w:val="22"/>
          <w:szCs w:val="22"/>
        </w:rPr>
        <w:t>O Aceite da Nota de Empenho ou do instrumento equivalente, emitida à empresa adjudicada, implica no reconhecimento de que:</w:t>
      </w:r>
    </w:p>
    <w:p w:rsidR="00CE7F4D" w:rsidRPr="0051731D" w:rsidRDefault="00CE7F4D">
      <w:pPr>
        <w:jc w:val="both"/>
        <w:rPr>
          <w:rFonts w:ascii="Calibri" w:eastAsia="Calibri" w:hAnsi="Calibri" w:cs="Calibri"/>
          <w:sz w:val="22"/>
          <w:szCs w:val="22"/>
        </w:rPr>
      </w:pPr>
    </w:p>
    <w:p w:rsidR="00CE7F4D" w:rsidRPr="0051731D" w:rsidRDefault="00F74078" w:rsidP="00EB5D39">
      <w:pPr>
        <w:jc w:val="both"/>
        <w:rPr>
          <w:rFonts w:ascii="Calibri" w:eastAsia="Calibri" w:hAnsi="Calibri" w:cs="Calibri"/>
          <w:sz w:val="22"/>
          <w:szCs w:val="22"/>
        </w:rPr>
      </w:pPr>
      <w:r w:rsidRPr="0051731D">
        <w:rPr>
          <w:rFonts w:ascii="Calibri" w:eastAsia="Calibri" w:hAnsi="Calibri" w:cs="Calibri"/>
          <w:bCs/>
          <w:sz w:val="22"/>
          <w:szCs w:val="22"/>
        </w:rPr>
        <w:t>1</w:t>
      </w:r>
      <w:r w:rsidR="004156D9" w:rsidRPr="0051731D">
        <w:rPr>
          <w:rFonts w:ascii="Calibri" w:eastAsia="Calibri" w:hAnsi="Calibri" w:cs="Calibri"/>
          <w:bCs/>
          <w:sz w:val="22"/>
          <w:szCs w:val="22"/>
        </w:rPr>
        <w:t>6</w:t>
      </w:r>
      <w:r w:rsidRPr="0051731D">
        <w:rPr>
          <w:rFonts w:ascii="Calibri" w:eastAsia="Calibri" w:hAnsi="Calibri" w:cs="Calibri"/>
          <w:bCs/>
          <w:sz w:val="22"/>
          <w:szCs w:val="22"/>
        </w:rPr>
        <w:t>.3.</w:t>
      </w:r>
      <w:r w:rsidR="00127E5E" w:rsidRPr="0051731D">
        <w:rPr>
          <w:rFonts w:ascii="Calibri" w:eastAsia="Calibri" w:hAnsi="Calibri" w:cs="Calibri"/>
          <w:bCs/>
          <w:sz w:val="22"/>
          <w:szCs w:val="22"/>
        </w:rPr>
        <w:t>1</w:t>
      </w:r>
      <w:r w:rsidRPr="0051731D">
        <w:rPr>
          <w:rFonts w:ascii="Calibri" w:eastAsia="Calibri" w:hAnsi="Calibri" w:cs="Calibri"/>
          <w:bCs/>
          <w:sz w:val="22"/>
          <w:szCs w:val="22"/>
        </w:rPr>
        <w:t>.</w:t>
      </w:r>
      <w:r w:rsidRPr="0051731D">
        <w:rPr>
          <w:rFonts w:ascii="Calibri" w:eastAsia="Calibri" w:hAnsi="Calibri" w:cs="Calibri"/>
          <w:sz w:val="22"/>
          <w:szCs w:val="22"/>
        </w:rPr>
        <w:t xml:space="preserve"> Referida Nota está substituindo o contrato, aplicando-se à relação de negócios ali estabelecida as disposições da Lei nº 14.133/2021;</w:t>
      </w:r>
    </w:p>
    <w:p w:rsidR="00CE7F4D" w:rsidRPr="0051731D" w:rsidRDefault="00CE7F4D" w:rsidP="00EB5D39">
      <w:pPr>
        <w:rPr>
          <w:rFonts w:ascii="Calibri" w:eastAsia="Calibri" w:hAnsi="Calibri" w:cs="Calibri"/>
          <w:sz w:val="22"/>
          <w:szCs w:val="22"/>
        </w:rPr>
      </w:pPr>
    </w:p>
    <w:p w:rsidR="00CE7F4D" w:rsidRPr="0051731D" w:rsidRDefault="00F74078" w:rsidP="00EB5D39">
      <w:pPr>
        <w:jc w:val="both"/>
        <w:rPr>
          <w:rFonts w:ascii="Calibri" w:eastAsia="Calibri" w:hAnsi="Calibri" w:cs="Calibri"/>
          <w:sz w:val="22"/>
          <w:szCs w:val="22"/>
        </w:rPr>
      </w:pPr>
      <w:r w:rsidRPr="0051731D">
        <w:rPr>
          <w:rFonts w:ascii="Calibri" w:eastAsia="Calibri" w:hAnsi="Calibri" w:cs="Calibri"/>
          <w:bCs/>
          <w:sz w:val="22"/>
          <w:szCs w:val="22"/>
        </w:rPr>
        <w:t>1</w:t>
      </w:r>
      <w:r w:rsidR="004156D9" w:rsidRPr="0051731D">
        <w:rPr>
          <w:rFonts w:ascii="Calibri" w:eastAsia="Calibri" w:hAnsi="Calibri" w:cs="Calibri"/>
          <w:bCs/>
          <w:sz w:val="22"/>
          <w:szCs w:val="22"/>
        </w:rPr>
        <w:t>6</w:t>
      </w:r>
      <w:r w:rsidRPr="0051731D">
        <w:rPr>
          <w:rFonts w:ascii="Calibri" w:eastAsia="Calibri" w:hAnsi="Calibri" w:cs="Calibri"/>
          <w:bCs/>
          <w:sz w:val="22"/>
          <w:szCs w:val="22"/>
        </w:rPr>
        <w:t>.3.2</w:t>
      </w:r>
      <w:r w:rsidRPr="0051731D">
        <w:rPr>
          <w:rFonts w:ascii="Calibri" w:eastAsia="Calibri" w:hAnsi="Calibri" w:cs="Calibri"/>
          <w:sz w:val="22"/>
          <w:szCs w:val="22"/>
        </w:rPr>
        <w:t>. A contratada se vincula à sua proposta e às previsões contidas no edital e seus anexos;</w:t>
      </w:r>
    </w:p>
    <w:p w:rsidR="00CE7F4D" w:rsidRPr="0051731D" w:rsidRDefault="00CE7F4D" w:rsidP="00EB5D39">
      <w:pPr>
        <w:jc w:val="both"/>
        <w:rPr>
          <w:rFonts w:ascii="Calibri" w:eastAsia="Calibri" w:hAnsi="Calibri" w:cs="Calibri"/>
          <w:sz w:val="22"/>
          <w:szCs w:val="22"/>
        </w:rPr>
      </w:pPr>
    </w:p>
    <w:p w:rsidR="00CE7F4D" w:rsidRPr="0051731D" w:rsidRDefault="00F74078" w:rsidP="00EB5D39">
      <w:pPr>
        <w:jc w:val="both"/>
        <w:rPr>
          <w:rFonts w:ascii="Calibri" w:eastAsia="Calibri" w:hAnsi="Calibri" w:cs="Calibri"/>
          <w:sz w:val="22"/>
          <w:szCs w:val="22"/>
        </w:rPr>
      </w:pPr>
      <w:r w:rsidRPr="0051731D">
        <w:rPr>
          <w:rFonts w:ascii="Calibri" w:eastAsia="Calibri" w:hAnsi="Calibri" w:cs="Calibri"/>
          <w:bCs/>
          <w:sz w:val="22"/>
          <w:szCs w:val="22"/>
        </w:rPr>
        <w:t>1</w:t>
      </w:r>
      <w:r w:rsidR="004156D9" w:rsidRPr="0051731D">
        <w:rPr>
          <w:rFonts w:ascii="Calibri" w:eastAsia="Calibri" w:hAnsi="Calibri" w:cs="Calibri"/>
          <w:bCs/>
          <w:sz w:val="22"/>
          <w:szCs w:val="22"/>
        </w:rPr>
        <w:t>6</w:t>
      </w:r>
      <w:r w:rsidRPr="0051731D">
        <w:rPr>
          <w:rFonts w:ascii="Calibri" w:eastAsia="Calibri" w:hAnsi="Calibri" w:cs="Calibri"/>
          <w:bCs/>
          <w:sz w:val="22"/>
          <w:szCs w:val="22"/>
        </w:rPr>
        <w:t>.3.3</w:t>
      </w:r>
      <w:r w:rsidRPr="0051731D">
        <w:rPr>
          <w:rFonts w:ascii="Calibri" w:eastAsia="Calibri" w:hAnsi="Calibri" w:cs="Calibri"/>
          <w:b/>
          <w:sz w:val="22"/>
          <w:szCs w:val="22"/>
        </w:rPr>
        <w:t>.</w:t>
      </w:r>
      <w:r w:rsidRPr="0051731D">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CE7F4D" w:rsidRPr="0051731D" w:rsidRDefault="00CE7F4D">
      <w:pPr>
        <w:jc w:val="both"/>
        <w:rPr>
          <w:rFonts w:ascii="Calibri" w:eastAsia="Calibri" w:hAnsi="Calibri" w:cs="Calibri"/>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Cs/>
          <w:sz w:val="22"/>
          <w:szCs w:val="22"/>
        </w:rPr>
        <w:t>1</w:t>
      </w:r>
      <w:r w:rsidR="005D3DA0" w:rsidRPr="0051731D">
        <w:rPr>
          <w:rFonts w:ascii="Calibri" w:eastAsia="Calibri" w:hAnsi="Calibri" w:cs="Calibri"/>
          <w:bCs/>
          <w:sz w:val="22"/>
          <w:szCs w:val="22"/>
        </w:rPr>
        <w:t>6</w:t>
      </w:r>
      <w:r w:rsidRPr="0051731D">
        <w:rPr>
          <w:rFonts w:ascii="Calibri" w:eastAsia="Calibri" w:hAnsi="Calibri" w:cs="Calibri"/>
          <w:bCs/>
          <w:sz w:val="22"/>
          <w:szCs w:val="22"/>
        </w:rPr>
        <w:t>.</w:t>
      </w:r>
      <w:r w:rsidR="00B90E60" w:rsidRPr="0051731D">
        <w:rPr>
          <w:rFonts w:ascii="Calibri" w:eastAsia="Calibri" w:hAnsi="Calibri" w:cs="Calibri"/>
          <w:bCs/>
          <w:sz w:val="22"/>
          <w:szCs w:val="22"/>
        </w:rPr>
        <w:t>4</w:t>
      </w:r>
      <w:r w:rsidRPr="0051731D">
        <w:rPr>
          <w:rFonts w:ascii="Calibri" w:eastAsia="Calibri" w:hAnsi="Calibri" w:cs="Calibri"/>
          <w:bCs/>
          <w:sz w:val="22"/>
          <w:szCs w:val="22"/>
        </w:rPr>
        <w:t>.</w:t>
      </w:r>
      <w:r w:rsidRPr="0051731D">
        <w:rPr>
          <w:rFonts w:ascii="Calibri" w:eastAsia="Calibri" w:hAnsi="Calibri" w:cs="Calibri"/>
          <w:sz w:val="22"/>
          <w:szCs w:val="22"/>
        </w:rPr>
        <w:tab/>
        <w:t xml:space="preserve">Previamente à contratação a Administração realizará consultas para identificar possível suspensão temporária de participação em licitação, no âmbito do órgão ou entidade, proibição de contratar com o Poder </w:t>
      </w:r>
      <w:r w:rsidRPr="0051731D">
        <w:rPr>
          <w:rFonts w:ascii="Calibri" w:eastAsia="Calibri" w:hAnsi="Calibri" w:cs="Calibri"/>
          <w:sz w:val="22"/>
          <w:szCs w:val="22"/>
        </w:rPr>
        <w:lastRenderedPageBreak/>
        <w:t>Público, bem como ocorrências impeditivas indiretas, observado o disposto no art. 29, da Instrução Normativa nº 03/2018, e nos termos do art. 6º, III, da Lei nº 10.522/2002, consulta prévia ao CADIN.</w:t>
      </w:r>
    </w:p>
    <w:p w:rsidR="00CE7F4D" w:rsidRPr="0051731D" w:rsidRDefault="00CE7F4D">
      <w:pPr>
        <w:jc w:val="both"/>
        <w:rPr>
          <w:rFonts w:ascii="Calibri" w:eastAsia="Calibri" w:hAnsi="Calibri" w:cs="Calibri"/>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Cs/>
          <w:sz w:val="22"/>
          <w:szCs w:val="22"/>
        </w:rPr>
        <w:t>1</w:t>
      </w:r>
      <w:r w:rsidR="005D3DA0" w:rsidRPr="0051731D">
        <w:rPr>
          <w:rFonts w:ascii="Calibri" w:eastAsia="Calibri" w:hAnsi="Calibri" w:cs="Calibri"/>
          <w:bCs/>
          <w:sz w:val="22"/>
          <w:szCs w:val="22"/>
        </w:rPr>
        <w:t>6</w:t>
      </w:r>
      <w:r w:rsidRPr="0051731D">
        <w:rPr>
          <w:rFonts w:ascii="Calibri" w:eastAsia="Calibri" w:hAnsi="Calibri" w:cs="Calibri"/>
          <w:bCs/>
          <w:sz w:val="22"/>
          <w:szCs w:val="22"/>
        </w:rPr>
        <w:t>.6</w:t>
      </w:r>
      <w:r w:rsidRPr="0051731D">
        <w:rPr>
          <w:rFonts w:ascii="Calibri" w:eastAsia="Calibri" w:hAnsi="Calibri" w:cs="Calibri"/>
          <w:b/>
          <w:sz w:val="22"/>
          <w:szCs w:val="22"/>
        </w:rPr>
        <w:t>.</w:t>
      </w:r>
      <w:r w:rsidRPr="0051731D">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12308" w:rsidRPr="0051731D" w:rsidRDefault="00A12308" w:rsidP="00A12308">
      <w:pPr>
        <w:jc w:val="both"/>
        <w:rPr>
          <w:rFonts w:ascii="Calibri" w:eastAsia="Calibri" w:hAnsi="Calibri" w:cs="Calibri"/>
          <w:sz w:val="22"/>
          <w:szCs w:val="22"/>
        </w:rPr>
      </w:pPr>
      <w:r w:rsidRPr="0051731D">
        <w:rPr>
          <w:rFonts w:ascii="Calibri" w:eastAsia="Calibri" w:hAnsi="Calibri" w:cs="Calibri"/>
          <w:bCs/>
          <w:sz w:val="22"/>
          <w:szCs w:val="22"/>
        </w:rPr>
        <w:t>1</w:t>
      </w:r>
      <w:r w:rsidR="005D3DA0" w:rsidRPr="0051731D">
        <w:rPr>
          <w:rFonts w:ascii="Calibri" w:eastAsia="Calibri" w:hAnsi="Calibri" w:cs="Calibri"/>
          <w:bCs/>
          <w:sz w:val="22"/>
          <w:szCs w:val="22"/>
        </w:rPr>
        <w:t>6</w:t>
      </w:r>
      <w:r w:rsidRPr="0051731D">
        <w:rPr>
          <w:rFonts w:ascii="Calibri" w:eastAsia="Calibri" w:hAnsi="Calibri" w:cs="Calibri"/>
          <w:bCs/>
          <w:sz w:val="22"/>
          <w:szCs w:val="22"/>
        </w:rPr>
        <w:t>.6.1.</w:t>
      </w:r>
      <w:r w:rsidRPr="0051731D">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rsidR="00CF7FA4" w:rsidRPr="0051731D" w:rsidRDefault="00CF7FA4" w:rsidP="00A12308">
      <w:pPr>
        <w:jc w:val="both"/>
        <w:rPr>
          <w:rFonts w:ascii="Calibri" w:eastAsia="Calibri" w:hAnsi="Calibri" w:cs="Calibri"/>
          <w:sz w:val="22"/>
          <w:szCs w:val="22"/>
        </w:rPr>
      </w:pPr>
    </w:p>
    <w:p w:rsidR="00A26004" w:rsidRDefault="00A26004" w:rsidP="00A26004">
      <w:pPr>
        <w:jc w:val="both"/>
        <w:rPr>
          <w:rFonts w:ascii="Calibri" w:eastAsia="Calibri" w:hAnsi="Calibri" w:cs="Calibri"/>
          <w:sz w:val="22"/>
          <w:szCs w:val="22"/>
        </w:rPr>
      </w:pPr>
      <w:r w:rsidRPr="0051731D">
        <w:rPr>
          <w:rFonts w:ascii="Calibri" w:eastAsia="Calibri" w:hAnsi="Calibri" w:cs="Calibri"/>
          <w:sz w:val="22"/>
          <w:szCs w:val="22"/>
        </w:rPr>
        <w:t xml:space="preserve">16.6.2. </w:t>
      </w:r>
      <w:r>
        <w:rPr>
          <w:rFonts w:ascii="Calibri" w:eastAsia="Calibri" w:hAnsi="Calibri" w:cs="Calibri"/>
          <w:sz w:val="22"/>
          <w:szCs w:val="22"/>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396A1D" w:rsidRDefault="00396A1D" w:rsidP="00A26004">
      <w:pPr>
        <w:jc w:val="both"/>
        <w:rPr>
          <w:rFonts w:ascii="Calibri" w:eastAsia="Calibri" w:hAnsi="Calibri" w:cs="Calibri"/>
          <w:sz w:val="22"/>
          <w:szCs w:val="22"/>
        </w:rPr>
      </w:pPr>
    </w:p>
    <w:p w:rsidR="00396A1D" w:rsidRPr="00396A1D" w:rsidRDefault="00396A1D" w:rsidP="00DB5BB6">
      <w:pPr>
        <w:keepNext/>
        <w:keepLines/>
        <w:pBdr>
          <w:top w:val="single" w:sz="4" w:space="1" w:color="auto"/>
          <w:left w:val="single" w:sz="4" w:space="4" w:color="auto"/>
          <w:bottom w:val="single" w:sz="4" w:space="1" w:color="auto"/>
          <w:right w:val="single" w:sz="4" w:space="1" w:color="auto"/>
          <w:between w:val="nil"/>
        </w:pBdr>
        <w:shd w:val="clear" w:color="auto" w:fill="D7E3BC"/>
        <w:tabs>
          <w:tab w:val="left" w:pos="567"/>
          <w:tab w:val="left" w:pos="426"/>
        </w:tabs>
        <w:jc w:val="both"/>
        <w:rPr>
          <w:color w:val="000000"/>
          <w:sz w:val="22"/>
          <w:szCs w:val="22"/>
        </w:rPr>
      </w:pPr>
      <w:r>
        <w:rPr>
          <w:b/>
          <w:color w:val="000000"/>
          <w:sz w:val="22"/>
          <w:szCs w:val="22"/>
        </w:rPr>
        <w:t xml:space="preserve">17 </w:t>
      </w:r>
      <w:r w:rsidRPr="00396A1D">
        <w:rPr>
          <w:b/>
          <w:color w:val="000000"/>
          <w:sz w:val="22"/>
          <w:szCs w:val="22"/>
        </w:rPr>
        <w:t>DA ENTREGA/ RECEBIMENTO DO(S) LOTE(NS) OBJETO(S) DO PREGÃO.</w:t>
      </w:r>
    </w:p>
    <w:p w:rsidR="00FF54E9" w:rsidRDefault="00FF54E9" w:rsidP="00396A1D">
      <w:pPr>
        <w:pStyle w:val="PargrafodaLista"/>
        <w:ind w:left="600"/>
        <w:rPr>
          <w:rFonts w:ascii="Calibri" w:hAnsi="Calibri" w:cs="Calibri"/>
          <w:b/>
          <w:bCs/>
          <w:sz w:val="22"/>
          <w:szCs w:val="22"/>
        </w:rPr>
      </w:pPr>
    </w:p>
    <w:p w:rsidR="00F54E48" w:rsidRPr="00BC0B96" w:rsidRDefault="009473D5" w:rsidP="00F54E48">
      <w:pPr>
        <w:jc w:val="both"/>
        <w:rPr>
          <w:rFonts w:ascii="Calibri" w:hAnsi="Calibri" w:cs="Calibri"/>
          <w:sz w:val="22"/>
          <w:szCs w:val="22"/>
        </w:rPr>
      </w:pPr>
      <w:r w:rsidRPr="005015F3">
        <w:rPr>
          <w:rFonts w:ascii="Calibri" w:eastAsia="Times New Roman" w:hAnsi="Calibri" w:cs="Calibri"/>
          <w:color w:val="000000"/>
          <w:sz w:val="22"/>
          <w:szCs w:val="22"/>
        </w:rPr>
        <w:t>17</w:t>
      </w:r>
      <w:r w:rsidR="00FF54E9" w:rsidRPr="005015F3">
        <w:rPr>
          <w:rFonts w:ascii="Calibri" w:eastAsia="Times New Roman" w:hAnsi="Calibri" w:cs="Calibri"/>
          <w:color w:val="000000"/>
          <w:sz w:val="22"/>
          <w:szCs w:val="22"/>
        </w:rPr>
        <w:t>.1</w:t>
      </w:r>
      <w:r w:rsidR="00FF54E9" w:rsidRPr="005015F3">
        <w:rPr>
          <w:rFonts w:ascii="Calibri" w:eastAsia="Times New Roman" w:hAnsi="Calibri" w:cs="Calibri"/>
          <w:b/>
          <w:bCs/>
          <w:color w:val="000000"/>
          <w:sz w:val="22"/>
          <w:szCs w:val="22"/>
        </w:rPr>
        <w:t>.</w:t>
      </w:r>
      <w:bookmarkStart w:id="3" w:name="_Hlk168929850"/>
      <w:bookmarkStart w:id="4" w:name="_Hlk170115661"/>
      <w:r w:rsidR="005015F3">
        <w:rPr>
          <w:rFonts w:ascii="Calibri" w:eastAsia="Times New Roman" w:hAnsi="Calibri" w:cs="Calibri"/>
          <w:b/>
          <w:bCs/>
          <w:color w:val="000000"/>
          <w:sz w:val="22"/>
          <w:szCs w:val="22"/>
        </w:rPr>
        <w:t xml:space="preserve"> </w:t>
      </w:r>
      <w:r w:rsidR="00F54E48" w:rsidRPr="00BC0B96">
        <w:rPr>
          <w:rFonts w:ascii="Calibri" w:hAnsi="Calibri" w:cs="Calibri"/>
          <w:sz w:val="22"/>
          <w:szCs w:val="22"/>
        </w:rPr>
        <w:t>O(s) item(</w:t>
      </w:r>
      <w:proofErr w:type="spellStart"/>
      <w:r w:rsidR="00F54E48" w:rsidRPr="00BC0B96">
        <w:rPr>
          <w:rFonts w:ascii="Calibri" w:hAnsi="Calibri" w:cs="Calibri"/>
          <w:sz w:val="22"/>
          <w:szCs w:val="22"/>
        </w:rPr>
        <w:t>ns</w:t>
      </w:r>
      <w:proofErr w:type="spellEnd"/>
      <w:r w:rsidR="00F54E48" w:rsidRPr="00BC0B96">
        <w:rPr>
          <w:rFonts w:ascii="Calibri" w:hAnsi="Calibri" w:cs="Calibri"/>
          <w:sz w:val="22"/>
          <w:szCs w:val="22"/>
        </w:rPr>
        <w:t>) objeto(s) deste PREGÃO será(</w:t>
      </w:r>
      <w:proofErr w:type="spellStart"/>
      <w:r w:rsidR="00F54E48" w:rsidRPr="00BC0B96">
        <w:rPr>
          <w:rFonts w:ascii="Calibri" w:hAnsi="Calibri" w:cs="Calibri"/>
          <w:sz w:val="22"/>
          <w:szCs w:val="22"/>
        </w:rPr>
        <w:t>ão</w:t>
      </w:r>
      <w:proofErr w:type="spellEnd"/>
      <w:r w:rsidR="00F54E48" w:rsidRPr="00BC0B96">
        <w:rPr>
          <w:rFonts w:ascii="Calibri" w:hAnsi="Calibri" w:cs="Calibri"/>
          <w:sz w:val="22"/>
          <w:szCs w:val="22"/>
        </w:rPr>
        <w:t>) entregue(s) em perfeita(s) condição(</w:t>
      </w:r>
      <w:proofErr w:type="spellStart"/>
      <w:r w:rsidR="00F54E48" w:rsidRPr="00BC0B96">
        <w:rPr>
          <w:rFonts w:ascii="Calibri" w:hAnsi="Calibri" w:cs="Calibri"/>
          <w:sz w:val="22"/>
          <w:szCs w:val="22"/>
        </w:rPr>
        <w:t>ões</w:t>
      </w:r>
      <w:proofErr w:type="spellEnd"/>
      <w:r w:rsidR="00F54E48" w:rsidRPr="00BC0B96">
        <w:rPr>
          <w:rFonts w:ascii="Calibri" w:hAnsi="Calibri" w:cs="Calibri"/>
          <w:sz w:val="22"/>
          <w:szCs w:val="22"/>
        </w:rPr>
        <w:t>) de consumo, nos exatos termos da contratação levada a efeito, sem qualquer despesa adicional.</w:t>
      </w:r>
    </w:p>
    <w:p w:rsidR="00F54E48" w:rsidRPr="00BC0B96" w:rsidRDefault="00F54E48" w:rsidP="00F54E48">
      <w:pPr>
        <w:jc w:val="both"/>
        <w:rPr>
          <w:rFonts w:ascii="Calibri" w:hAnsi="Calibri" w:cs="Calibri"/>
          <w:sz w:val="22"/>
          <w:szCs w:val="22"/>
        </w:rPr>
      </w:pPr>
      <w:r w:rsidRPr="00BC0B96">
        <w:rPr>
          <w:rFonts w:ascii="Calibri" w:hAnsi="Calibri" w:cs="Calibri"/>
          <w:sz w:val="22"/>
          <w:szCs w:val="22"/>
        </w:rPr>
        <w:t xml:space="preserve"> </w:t>
      </w:r>
    </w:p>
    <w:p w:rsidR="00F54E48" w:rsidRDefault="00F54E48" w:rsidP="00F54E48">
      <w:pPr>
        <w:jc w:val="both"/>
        <w:rPr>
          <w:rFonts w:ascii="Calibri" w:hAnsi="Calibri" w:cs="Calibri"/>
          <w:color w:val="000000"/>
          <w:sz w:val="22"/>
          <w:szCs w:val="22"/>
        </w:rPr>
      </w:pPr>
      <w:r w:rsidRPr="00BC0B96">
        <w:rPr>
          <w:rFonts w:ascii="Calibri" w:hAnsi="Calibri" w:cs="Calibri"/>
          <w:color w:val="000000"/>
          <w:sz w:val="22"/>
          <w:szCs w:val="22"/>
        </w:rPr>
        <w:t>1</w:t>
      </w:r>
      <w:r w:rsidR="00D13389">
        <w:rPr>
          <w:rFonts w:ascii="Calibri" w:hAnsi="Calibri" w:cs="Calibri"/>
          <w:color w:val="000000"/>
          <w:sz w:val="22"/>
          <w:szCs w:val="22"/>
        </w:rPr>
        <w:t>7</w:t>
      </w:r>
      <w:r w:rsidRPr="00BC0B96">
        <w:rPr>
          <w:rFonts w:ascii="Calibri" w:hAnsi="Calibri" w:cs="Calibri"/>
          <w:color w:val="000000"/>
          <w:sz w:val="22"/>
          <w:szCs w:val="22"/>
        </w:rPr>
        <w:t xml:space="preserve">.2. </w:t>
      </w:r>
      <w:r>
        <w:rPr>
          <w:rFonts w:ascii="Calibri" w:hAnsi="Calibri" w:cs="Calibri"/>
          <w:color w:val="000000"/>
          <w:sz w:val="22"/>
          <w:szCs w:val="22"/>
        </w:rPr>
        <w:t>O prazo de validade dos materiais e produtos, não poderá ser inferior a 80% (oitenta por cento), do período expresso na embalagem original, a contar da data de entrega.</w:t>
      </w:r>
    </w:p>
    <w:p w:rsidR="00D13389" w:rsidRDefault="00D13389" w:rsidP="00F54E48">
      <w:pPr>
        <w:jc w:val="both"/>
        <w:rPr>
          <w:rFonts w:ascii="Calibri" w:hAnsi="Calibri" w:cs="Calibri"/>
          <w:color w:val="000000"/>
          <w:sz w:val="22"/>
          <w:szCs w:val="22"/>
        </w:rPr>
      </w:pPr>
    </w:p>
    <w:p w:rsidR="00FA51F5" w:rsidRPr="0051731D" w:rsidRDefault="00FA51F5" w:rsidP="00F54E48">
      <w:pPr>
        <w:jc w:val="both"/>
        <w:rPr>
          <w:rFonts w:ascii="Calibri" w:hAnsi="Calibri" w:cs="Calibri"/>
          <w:sz w:val="22"/>
          <w:szCs w:val="22"/>
        </w:rPr>
      </w:pPr>
      <w:r w:rsidRPr="0051731D">
        <w:rPr>
          <w:rFonts w:ascii="Calibri" w:hAnsi="Calibri" w:cs="Calibri"/>
          <w:sz w:val="22"/>
          <w:szCs w:val="22"/>
        </w:rPr>
        <w:t xml:space="preserve">17.3. </w:t>
      </w:r>
      <w:r w:rsidR="00D13389" w:rsidRPr="0051731D">
        <w:rPr>
          <w:rFonts w:ascii="Calibri" w:hAnsi="Calibri" w:cs="Calibri"/>
          <w:sz w:val="22"/>
          <w:szCs w:val="22"/>
        </w:rPr>
        <w:t xml:space="preserve">Os bens serão recebidos </w:t>
      </w:r>
      <w:r w:rsidRPr="0051731D">
        <w:rPr>
          <w:rFonts w:ascii="Calibri" w:hAnsi="Calibri" w:cs="Calibri"/>
          <w:sz w:val="22"/>
          <w:szCs w:val="22"/>
        </w:rPr>
        <w:t>provisoriamente</w:t>
      </w:r>
      <w:r w:rsidR="00D13389" w:rsidRPr="0051731D">
        <w:rPr>
          <w:rFonts w:ascii="Calibri" w:hAnsi="Calibri" w:cs="Calibri"/>
          <w:sz w:val="22"/>
          <w:szCs w:val="22"/>
        </w:rPr>
        <w:t xml:space="preserve"> no prazo de um dia, pelo acompanhamento e fiscalização do contrato para efeito de posterior verificação de sua conformidade com as</w:t>
      </w:r>
      <w:r w:rsidRPr="0051731D">
        <w:rPr>
          <w:rFonts w:ascii="Calibri" w:hAnsi="Calibri" w:cs="Calibri"/>
          <w:sz w:val="22"/>
          <w:szCs w:val="22"/>
        </w:rPr>
        <w:t xml:space="preserve"> especificações constantes no Anexo II - </w:t>
      </w:r>
      <w:r w:rsidR="00D13389" w:rsidRPr="0051731D">
        <w:rPr>
          <w:rFonts w:ascii="Calibri" w:hAnsi="Calibri" w:cs="Calibri"/>
          <w:sz w:val="22"/>
          <w:szCs w:val="22"/>
        </w:rPr>
        <w:t xml:space="preserve">termo de referência. </w:t>
      </w:r>
    </w:p>
    <w:p w:rsidR="00FA51F5" w:rsidRPr="0051731D" w:rsidRDefault="00FA51F5" w:rsidP="00F54E48">
      <w:pPr>
        <w:jc w:val="both"/>
        <w:rPr>
          <w:rFonts w:ascii="Calibri" w:hAnsi="Calibri" w:cs="Calibri"/>
          <w:sz w:val="22"/>
          <w:szCs w:val="22"/>
        </w:rPr>
      </w:pPr>
    </w:p>
    <w:p w:rsidR="00D13389" w:rsidRPr="0051731D" w:rsidRDefault="00FA51F5" w:rsidP="00F54E48">
      <w:pPr>
        <w:jc w:val="both"/>
        <w:rPr>
          <w:rFonts w:ascii="Calibri" w:hAnsi="Calibri" w:cs="Calibri"/>
          <w:color w:val="000000"/>
          <w:sz w:val="22"/>
          <w:szCs w:val="22"/>
        </w:rPr>
      </w:pPr>
      <w:r w:rsidRPr="0051731D">
        <w:rPr>
          <w:rFonts w:ascii="Calibri" w:hAnsi="Calibri" w:cs="Calibri"/>
          <w:sz w:val="22"/>
          <w:szCs w:val="22"/>
        </w:rPr>
        <w:t xml:space="preserve">17.4. </w:t>
      </w:r>
      <w:r w:rsidR="00D13389" w:rsidRPr="0051731D">
        <w:rPr>
          <w:rFonts w:ascii="Calibri" w:hAnsi="Calibri" w:cs="Calibri"/>
          <w:sz w:val="22"/>
          <w:szCs w:val="22"/>
        </w:rPr>
        <w:t>Os bens serão recebidos definitivamente no prazo de dois dias a contar do recebimento provisório, após verificação da qualidade e quantidade do material e consequente aceitação mediante termo circunstanciado.</w:t>
      </w:r>
    </w:p>
    <w:p w:rsidR="00F54E48" w:rsidRPr="00BC0B96" w:rsidRDefault="00F54E48" w:rsidP="00F54E48">
      <w:pPr>
        <w:jc w:val="both"/>
        <w:rPr>
          <w:rFonts w:ascii="Calibri" w:hAnsi="Calibri" w:cs="Calibri"/>
          <w:color w:val="000000"/>
          <w:sz w:val="22"/>
          <w:szCs w:val="22"/>
        </w:rPr>
      </w:pPr>
    </w:p>
    <w:p w:rsidR="00BD59D8" w:rsidRDefault="00D13389" w:rsidP="00BD59D8">
      <w:pPr>
        <w:jc w:val="both"/>
        <w:rPr>
          <w:rFonts w:ascii="Calibri" w:hAnsi="Calibri" w:cs="Calibri"/>
          <w:color w:val="000000"/>
          <w:sz w:val="22"/>
          <w:szCs w:val="22"/>
        </w:rPr>
      </w:pPr>
      <w:r w:rsidRPr="0051731D">
        <w:rPr>
          <w:rFonts w:ascii="Calibri" w:hAnsi="Calibri" w:cs="Calibri"/>
          <w:color w:val="000000"/>
          <w:sz w:val="22"/>
          <w:szCs w:val="22"/>
        </w:rPr>
        <w:t>17</w:t>
      </w:r>
      <w:r w:rsidR="00F54E48" w:rsidRPr="0051731D">
        <w:rPr>
          <w:rFonts w:ascii="Calibri" w:hAnsi="Calibri" w:cs="Calibri"/>
          <w:color w:val="000000"/>
          <w:sz w:val="22"/>
          <w:szCs w:val="22"/>
        </w:rPr>
        <w:t>.</w:t>
      </w:r>
      <w:r w:rsidRPr="0051731D">
        <w:rPr>
          <w:rFonts w:ascii="Calibri" w:hAnsi="Calibri" w:cs="Calibri"/>
          <w:color w:val="000000"/>
          <w:sz w:val="22"/>
          <w:szCs w:val="22"/>
        </w:rPr>
        <w:t>5</w:t>
      </w:r>
      <w:r w:rsidR="00F54E48" w:rsidRPr="0051731D">
        <w:rPr>
          <w:rFonts w:ascii="Calibri" w:hAnsi="Calibri" w:cs="Calibri"/>
          <w:color w:val="000000"/>
          <w:sz w:val="22"/>
          <w:szCs w:val="22"/>
        </w:rPr>
        <w:t xml:space="preserve">. </w:t>
      </w:r>
      <w:r w:rsidR="00BD59D8">
        <w:rPr>
          <w:rFonts w:ascii="Calibri" w:hAnsi="Calibri" w:cs="Calibri"/>
          <w:color w:val="000000"/>
          <w:sz w:val="22"/>
          <w:szCs w:val="22"/>
        </w:rPr>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p>
    <w:p w:rsidR="00D13389" w:rsidRDefault="00D13389" w:rsidP="00F54E48">
      <w:pPr>
        <w:jc w:val="both"/>
        <w:rPr>
          <w:rFonts w:ascii="Calibri" w:hAnsi="Calibri" w:cs="Calibri"/>
          <w:sz w:val="22"/>
          <w:szCs w:val="22"/>
        </w:rPr>
      </w:pPr>
    </w:p>
    <w:p w:rsidR="00F54E48" w:rsidRDefault="00D13389" w:rsidP="00F54E48">
      <w:pPr>
        <w:jc w:val="both"/>
        <w:rPr>
          <w:rFonts w:ascii="Calibri" w:hAnsi="Calibri" w:cs="Calibri"/>
          <w:color w:val="000000"/>
          <w:sz w:val="22"/>
          <w:szCs w:val="22"/>
        </w:rPr>
      </w:pPr>
      <w:r>
        <w:rPr>
          <w:rFonts w:ascii="Calibri" w:hAnsi="Calibri" w:cs="Calibri"/>
          <w:color w:val="000000"/>
          <w:sz w:val="22"/>
          <w:szCs w:val="22"/>
        </w:rPr>
        <w:t>17.</w:t>
      </w:r>
      <w:r w:rsidR="00FA51F5">
        <w:rPr>
          <w:rFonts w:ascii="Calibri" w:hAnsi="Calibri" w:cs="Calibri"/>
          <w:color w:val="000000"/>
          <w:sz w:val="22"/>
          <w:szCs w:val="22"/>
        </w:rPr>
        <w:t>6</w:t>
      </w:r>
      <w:r w:rsidR="00F54E48">
        <w:rPr>
          <w:rFonts w:ascii="Calibri" w:hAnsi="Calibri" w:cs="Calibri"/>
          <w:color w:val="000000"/>
          <w:sz w:val="22"/>
          <w:szCs w:val="22"/>
        </w:rPr>
        <w:t xml:space="preserve">. </w:t>
      </w:r>
      <w:r w:rsidR="00F54E48" w:rsidRPr="00BC0B96">
        <w:rPr>
          <w:rFonts w:ascii="Calibri" w:hAnsi="Calibri" w:cs="Calibri"/>
          <w:color w:val="000000"/>
          <w:sz w:val="22"/>
          <w:szCs w:val="22"/>
        </w:rPr>
        <w:t>Nos preços cotados, deverão estar incluídos impostos, fretes, encargos sociais e demais despesas pertinentes à perfeita execução do objeto.</w:t>
      </w:r>
    </w:p>
    <w:p w:rsidR="00FF54E9" w:rsidRPr="000E5D25" w:rsidRDefault="00FF54E9" w:rsidP="00FF54E9">
      <w:pPr>
        <w:rPr>
          <w:rFonts w:ascii="Calibri" w:eastAsia="Times New Roman" w:hAnsi="Calibri" w:cs="Calibri"/>
          <w:color w:val="000000"/>
        </w:rPr>
      </w:pPr>
    </w:p>
    <w:bookmarkEnd w:id="3"/>
    <w:bookmarkEnd w:id="4"/>
    <w:p w:rsidR="00CE7F4D" w:rsidRPr="0051731D" w:rsidRDefault="00F74078" w:rsidP="005015F3">
      <w:pPr>
        <w:pStyle w:val="PargrafodaLista"/>
        <w:keepNext/>
        <w:keepLines/>
        <w:numPr>
          <w:ilvl w:val="0"/>
          <w:numId w:val="41"/>
        </w:numPr>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ind w:hanging="862"/>
        <w:rPr>
          <w:rFonts w:ascii="Calibri" w:hAnsi="Calibri" w:cs="Calibri"/>
          <w:color w:val="000000"/>
          <w:sz w:val="22"/>
          <w:szCs w:val="22"/>
        </w:rPr>
      </w:pPr>
      <w:r w:rsidRPr="0051731D">
        <w:rPr>
          <w:rFonts w:ascii="Calibri" w:eastAsia="Calibri" w:hAnsi="Calibri" w:cs="Calibri"/>
          <w:b/>
          <w:color w:val="000000"/>
          <w:sz w:val="22"/>
          <w:szCs w:val="22"/>
        </w:rPr>
        <w:t>DO REAJUSTAMENTO EM SENTIDO GERAL.</w:t>
      </w:r>
    </w:p>
    <w:p w:rsidR="00CE7F4D" w:rsidRPr="0051731D" w:rsidRDefault="00CE7F4D">
      <w:pPr>
        <w:rPr>
          <w:rFonts w:ascii="Calibri" w:eastAsia="Calibri" w:hAnsi="Calibri" w:cs="Calibri"/>
          <w:sz w:val="22"/>
          <w:szCs w:val="22"/>
        </w:rPr>
      </w:pPr>
    </w:p>
    <w:p w:rsidR="00EB5D39" w:rsidRPr="0051731D" w:rsidRDefault="00396A1D" w:rsidP="00396A1D">
      <w:pPr>
        <w:tabs>
          <w:tab w:val="left" w:pos="567"/>
          <w:tab w:val="left" w:pos="709"/>
          <w:tab w:val="left" w:pos="1440"/>
          <w:tab w:val="left" w:pos="1584"/>
          <w:tab w:val="left" w:pos="9216"/>
        </w:tabs>
        <w:ind w:right="51"/>
        <w:jc w:val="both"/>
        <w:rPr>
          <w:rFonts w:ascii="Calibri" w:hAnsi="Calibri" w:cs="Calibri"/>
          <w:sz w:val="22"/>
          <w:szCs w:val="22"/>
        </w:rPr>
      </w:pPr>
      <w:r w:rsidRPr="0051731D">
        <w:rPr>
          <w:rFonts w:ascii="Calibri" w:hAnsi="Calibri" w:cs="Calibri"/>
          <w:sz w:val="22"/>
          <w:szCs w:val="22"/>
        </w:rPr>
        <w:t xml:space="preserve">18.1 </w:t>
      </w:r>
      <w:r w:rsidR="00EB5D39" w:rsidRPr="0051731D">
        <w:rPr>
          <w:rFonts w:ascii="Calibri" w:hAnsi="Calibri" w:cs="Calibri"/>
          <w:sz w:val="22"/>
          <w:szCs w:val="22"/>
        </w:rPr>
        <w:t xml:space="preserve">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 </w:t>
      </w:r>
    </w:p>
    <w:p w:rsidR="00CE7F4D" w:rsidRPr="0051731D" w:rsidRDefault="00CE7F4D">
      <w:pPr>
        <w:pBdr>
          <w:top w:val="nil"/>
          <w:left w:val="nil"/>
          <w:bottom w:val="nil"/>
          <w:right w:val="nil"/>
          <w:between w:val="nil"/>
        </w:pBdr>
        <w:ind w:left="432"/>
        <w:jc w:val="both"/>
        <w:rPr>
          <w:rFonts w:ascii="Calibri" w:eastAsia="Calibri" w:hAnsi="Calibri" w:cs="Calibri"/>
          <w:color w:val="000000"/>
          <w:sz w:val="22"/>
          <w:szCs w:val="22"/>
        </w:rPr>
      </w:pPr>
    </w:p>
    <w:p w:rsidR="00CE7F4D" w:rsidRPr="0051731D" w:rsidRDefault="00F74078" w:rsidP="005015F3">
      <w:pPr>
        <w:pStyle w:val="PargrafodaLista"/>
        <w:keepNext/>
        <w:keepLines/>
        <w:numPr>
          <w:ilvl w:val="0"/>
          <w:numId w:val="41"/>
        </w:numPr>
        <w:pBdr>
          <w:top w:val="single" w:sz="4" w:space="1" w:color="auto"/>
          <w:left w:val="single" w:sz="4" w:space="1" w:color="auto"/>
          <w:bottom w:val="single" w:sz="4" w:space="1" w:color="auto"/>
          <w:right w:val="single" w:sz="4" w:space="1" w:color="auto"/>
          <w:between w:val="nil"/>
        </w:pBdr>
        <w:shd w:val="clear" w:color="auto" w:fill="D7E3BC"/>
        <w:tabs>
          <w:tab w:val="left" w:pos="567"/>
          <w:tab w:val="left" w:pos="426"/>
        </w:tabs>
        <w:ind w:hanging="862"/>
        <w:jc w:val="both"/>
        <w:rPr>
          <w:rFonts w:ascii="Calibri" w:hAnsi="Calibri" w:cs="Calibri"/>
          <w:color w:val="000000"/>
          <w:sz w:val="22"/>
          <w:szCs w:val="22"/>
        </w:rPr>
      </w:pPr>
      <w:r w:rsidRPr="0051731D">
        <w:rPr>
          <w:rFonts w:ascii="Calibri" w:eastAsia="Calibri" w:hAnsi="Calibri" w:cs="Calibri"/>
          <w:b/>
          <w:color w:val="000000"/>
          <w:sz w:val="22"/>
          <w:szCs w:val="22"/>
        </w:rPr>
        <w:t>DO RECEBIMENTO DO OBJETO E DA FISCALIZAÇÃO.</w:t>
      </w:r>
    </w:p>
    <w:p w:rsidR="00CE7F4D" w:rsidRPr="0051731D" w:rsidRDefault="00CE7F4D">
      <w:pPr>
        <w:rPr>
          <w:rFonts w:ascii="Calibri" w:eastAsia="Calibri" w:hAnsi="Calibri" w:cs="Calibri"/>
          <w:sz w:val="22"/>
          <w:szCs w:val="22"/>
        </w:rPr>
      </w:pPr>
    </w:p>
    <w:p w:rsidR="00CE7F4D" w:rsidRPr="0051731D" w:rsidRDefault="00396A1D" w:rsidP="00396A1D">
      <w:pPr>
        <w:pBdr>
          <w:top w:val="nil"/>
          <w:left w:val="nil"/>
          <w:bottom w:val="nil"/>
          <w:right w:val="nil"/>
          <w:between w:val="nil"/>
        </w:pBdr>
        <w:tabs>
          <w:tab w:val="left" w:pos="567"/>
        </w:tabs>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19.1 </w:t>
      </w:r>
      <w:r w:rsidR="00F74078" w:rsidRPr="0051731D">
        <w:rPr>
          <w:rFonts w:ascii="Calibri" w:eastAsia="Calibri" w:hAnsi="Calibri" w:cs="Calibri"/>
          <w:color w:val="000000"/>
          <w:sz w:val="22"/>
          <w:szCs w:val="22"/>
        </w:rPr>
        <w:t>Os critérios de recebimento e aceitação do objeto e de fiscalização estão previstos no Termo de Referência</w:t>
      </w:r>
      <w:r w:rsidR="00BE1651" w:rsidRPr="0051731D">
        <w:rPr>
          <w:rFonts w:ascii="Calibri" w:eastAsia="Calibri" w:hAnsi="Calibri" w:cs="Calibri"/>
          <w:color w:val="000000"/>
          <w:sz w:val="22"/>
          <w:szCs w:val="22"/>
        </w:rPr>
        <w:t xml:space="preserve"> (</w:t>
      </w:r>
      <w:r w:rsidR="00D2453F" w:rsidRPr="0051731D">
        <w:rPr>
          <w:rFonts w:ascii="Calibri" w:eastAsia="Calibri" w:hAnsi="Calibri" w:cs="Calibri"/>
          <w:color w:val="000000"/>
          <w:sz w:val="22"/>
          <w:szCs w:val="22"/>
        </w:rPr>
        <w:t>A</w:t>
      </w:r>
      <w:r w:rsidR="00BE1651" w:rsidRPr="0051731D">
        <w:rPr>
          <w:rFonts w:ascii="Calibri" w:eastAsia="Calibri" w:hAnsi="Calibri" w:cs="Calibri"/>
          <w:color w:val="000000"/>
          <w:sz w:val="22"/>
          <w:szCs w:val="22"/>
        </w:rPr>
        <w:t>nexo II)</w:t>
      </w:r>
      <w:r w:rsidR="00F74078" w:rsidRPr="0051731D">
        <w:rPr>
          <w:rFonts w:ascii="Calibri" w:eastAsia="Calibri" w:hAnsi="Calibri" w:cs="Calibri"/>
          <w:color w:val="000000"/>
          <w:sz w:val="22"/>
          <w:szCs w:val="22"/>
        </w:rPr>
        <w:t>.</w:t>
      </w:r>
    </w:p>
    <w:p w:rsidR="00CE7F4D" w:rsidRPr="0051731D" w:rsidRDefault="00CE7F4D">
      <w:pPr>
        <w:pBdr>
          <w:top w:val="nil"/>
          <w:left w:val="nil"/>
          <w:bottom w:val="nil"/>
          <w:right w:val="nil"/>
          <w:between w:val="nil"/>
        </w:pBdr>
        <w:ind w:left="432"/>
        <w:jc w:val="both"/>
        <w:rPr>
          <w:rFonts w:ascii="Calibri" w:eastAsia="Calibri" w:hAnsi="Calibri" w:cs="Calibri"/>
          <w:color w:val="000000"/>
          <w:sz w:val="22"/>
          <w:szCs w:val="22"/>
        </w:rPr>
      </w:pPr>
    </w:p>
    <w:p w:rsidR="00CE7F4D" w:rsidRPr="0051731D" w:rsidRDefault="00F74078" w:rsidP="00185B97">
      <w:pPr>
        <w:keepNext/>
        <w:keepLines/>
        <w:numPr>
          <w:ilvl w:val="0"/>
          <w:numId w:val="41"/>
        </w:numPr>
        <w:pBdr>
          <w:top w:val="nil"/>
          <w:left w:val="nil"/>
          <w:bottom w:val="nil"/>
          <w:right w:val="nil"/>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DAS OBRIGAÇÕES DA CONTRATANTE E DA CONTRATADA.</w:t>
      </w:r>
    </w:p>
    <w:p w:rsidR="00CE7F4D" w:rsidRPr="0051731D" w:rsidRDefault="00CE7F4D">
      <w:pPr>
        <w:rPr>
          <w:rFonts w:ascii="Calibri" w:eastAsia="Calibri" w:hAnsi="Calibri" w:cs="Calibri"/>
          <w:sz w:val="22"/>
          <w:szCs w:val="22"/>
        </w:rPr>
      </w:pPr>
    </w:p>
    <w:p w:rsidR="00CE7F4D" w:rsidRPr="0051731D" w:rsidRDefault="00396A1D" w:rsidP="00396A1D">
      <w:p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20.1 </w:t>
      </w:r>
      <w:r w:rsidR="00F74078" w:rsidRPr="0051731D">
        <w:rPr>
          <w:rFonts w:ascii="Calibri" w:eastAsia="Calibri" w:hAnsi="Calibri" w:cs="Calibri"/>
          <w:color w:val="000000"/>
          <w:sz w:val="22"/>
          <w:szCs w:val="22"/>
        </w:rPr>
        <w:t>As obrigações da Contratante e da Contratada são as estabelecidas no Termo de Referência</w:t>
      </w:r>
      <w:r w:rsidR="00FA51F5" w:rsidRPr="0051731D">
        <w:rPr>
          <w:rFonts w:ascii="Calibri" w:eastAsia="Calibri" w:hAnsi="Calibri" w:cs="Calibri"/>
          <w:color w:val="000000"/>
          <w:sz w:val="22"/>
          <w:szCs w:val="22"/>
        </w:rPr>
        <w:t xml:space="preserve"> (</w:t>
      </w:r>
      <w:r w:rsidR="00BE1651" w:rsidRPr="0051731D">
        <w:rPr>
          <w:rFonts w:ascii="Calibri" w:eastAsia="Calibri" w:hAnsi="Calibri" w:cs="Calibri"/>
          <w:color w:val="000000"/>
          <w:sz w:val="22"/>
          <w:szCs w:val="22"/>
        </w:rPr>
        <w:t>Anexo II)</w:t>
      </w:r>
      <w:r w:rsidR="00F74078" w:rsidRPr="0051731D">
        <w:rPr>
          <w:rFonts w:ascii="Calibri" w:eastAsia="Calibri" w:hAnsi="Calibri" w:cs="Calibri"/>
          <w:color w:val="000000"/>
          <w:sz w:val="22"/>
          <w:szCs w:val="22"/>
        </w:rPr>
        <w:t>.</w:t>
      </w:r>
      <w:r w:rsidR="00F74078" w:rsidRPr="0051731D">
        <w:rPr>
          <w:rFonts w:ascii="Calibri" w:eastAsia="Calibri" w:hAnsi="Calibri" w:cs="Calibri"/>
          <w:b/>
          <w:color w:val="000000"/>
          <w:sz w:val="22"/>
          <w:szCs w:val="22"/>
        </w:rPr>
        <w:t xml:space="preserve"> </w:t>
      </w:r>
    </w:p>
    <w:p w:rsidR="00CE7F4D" w:rsidRPr="0051731D" w:rsidRDefault="00CE7F4D">
      <w:pPr>
        <w:pBdr>
          <w:top w:val="nil"/>
          <w:left w:val="nil"/>
          <w:bottom w:val="nil"/>
          <w:right w:val="nil"/>
          <w:between w:val="nil"/>
        </w:pBdr>
        <w:jc w:val="both"/>
        <w:rPr>
          <w:rFonts w:ascii="Calibri" w:eastAsia="Calibri" w:hAnsi="Calibri" w:cs="Calibri"/>
          <w:b/>
          <w:color w:val="000000"/>
          <w:sz w:val="22"/>
          <w:szCs w:val="22"/>
        </w:rPr>
      </w:pPr>
    </w:p>
    <w:p w:rsidR="00CE7F4D" w:rsidRPr="0051731D" w:rsidRDefault="00F74078" w:rsidP="00185B97">
      <w:pPr>
        <w:keepNext/>
        <w:keepLines/>
        <w:numPr>
          <w:ilvl w:val="0"/>
          <w:numId w:val="41"/>
        </w:numPr>
        <w:pBdr>
          <w:top w:val="nil"/>
          <w:left w:val="nil"/>
          <w:bottom w:val="nil"/>
          <w:right w:val="nil"/>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lastRenderedPageBreak/>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E7F4D" w:rsidRPr="00C90AE0" w:rsidTr="0051731D">
        <w:tc>
          <w:tcPr>
            <w:tcW w:w="2214" w:type="dxa"/>
            <w:shd w:val="clear" w:color="auto" w:fill="auto"/>
          </w:tcPr>
          <w:p w:rsidR="00CE7F4D" w:rsidRPr="0051731D" w:rsidRDefault="00CE7F4D" w:rsidP="0051731D">
            <w:pPr>
              <w:jc w:val="both"/>
              <w:rPr>
                <w:rFonts w:ascii="Calibri" w:eastAsia="Calibri" w:hAnsi="Calibri" w:cs="Calibri"/>
                <w:color w:val="000000"/>
                <w:sz w:val="22"/>
                <w:szCs w:val="22"/>
              </w:rPr>
            </w:pPr>
          </w:p>
        </w:tc>
        <w:tc>
          <w:tcPr>
            <w:tcW w:w="588" w:type="dxa"/>
            <w:shd w:val="clear" w:color="auto" w:fill="auto"/>
          </w:tcPr>
          <w:p w:rsidR="00CE7F4D" w:rsidRPr="0051731D" w:rsidRDefault="00CE7F4D" w:rsidP="0051731D">
            <w:pPr>
              <w:tabs>
                <w:tab w:val="left" w:pos="1701"/>
              </w:tabs>
              <w:jc w:val="both"/>
              <w:rPr>
                <w:rFonts w:ascii="Calibri" w:eastAsia="Calibri" w:hAnsi="Calibri" w:cs="Calibri"/>
                <w:color w:val="000000"/>
                <w:sz w:val="22"/>
                <w:szCs w:val="22"/>
              </w:rPr>
            </w:pPr>
          </w:p>
        </w:tc>
      </w:tr>
    </w:tbl>
    <w:p w:rsidR="003C4959" w:rsidRPr="00CF7FA4" w:rsidRDefault="003C4959" w:rsidP="00CF7FA4">
      <w:pPr>
        <w:pStyle w:val="PargrafodaLista"/>
        <w:numPr>
          <w:ilvl w:val="1"/>
          <w:numId w:val="28"/>
        </w:numPr>
        <w:ind w:left="0" w:firstLine="0"/>
        <w:jc w:val="both"/>
        <w:rPr>
          <w:rFonts w:ascii="Calibri" w:hAnsi="Calibri" w:cs="Calibri"/>
          <w:color w:val="000000"/>
          <w:sz w:val="22"/>
          <w:szCs w:val="22"/>
        </w:rPr>
      </w:pPr>
      <w:r w:rsidRPr="00CF7FA4">
        <w:rPr>
          <w:rFonts w:ascii="Calibri" w:hAnsi="Calibri" w:cs="Calibri"/>
          <w:sz w:val="22"/>
          <w:szCs w:val="22"/>
        </w:rPr>
        <w:t xml:space="preserve">O pagamento será efetuado em até </w:t>
      </w:r>
      <w:r w:rsidRPr="00CF7FA4">
        <w:rPr>
          <w:rFonts w:ascii="Calibri" w:hAnsi="Calibri" w:cs="Calibri"/>
          <w:color w:val="000000"/>
          <w:sz w:val="22"/>
          <w:szCs w:val="22"/>
        </w:rPr>
        <w:t>em até 30 (trinta) dias à vista das notas fiscais acompanhadas do 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exigibilidade.</w:t>
      </w:r>
    </w:p>
    <w:p w:rsidR="00CF7FA4" w:rsidRPr="00CF7FA4" w:rsidRDefault="00CF7FA4" w:rsidP="00CF7FA4">
      <w:pPr>
        <w:pStyle w:val="PargrafodaLista"/>
        <w:ind w:left="375"/>
        <w:jc w:val="both"/>
        <w:rPr>
          <w:rFonts w:ascii="Calibri" w:hAnsi="Calibri" w:cs="Calibri"/>
          <w:color w:val="000000"/>
          <w:sz w:val="22"/>
          <w:szCs w:val="22"/>
          <w:lang w:eastAsia="en-US"/>
        </w:rPr>
      </w:pPr>
    </w:p>
    <w:p w:rsidR="00FF1DCF" w:rsidRPr="0051731D" w:rsidRDefault="00CF7FA4" w:rsidP="002C5EF7">
      <w:pPr>
        <w:pStyle w:val="PargrafodaLista"/>
        <w:numPr>
          <w:ilvl w:val="1"/>
          <w:numId w:val="28"/>
        </w:numPr>
        <w:tabs>
          <w:tab w:val="left" w:pos="426"/>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 xml:space="preserve"> </w:t>
      </w:r>
      <w:r w:rsidR="00FF1DCF" w:rsidRPr="0051731D">
        <w:rPr>
          <w:rFonts w:ascii="Calibri" w:hAnsi="Calibri" w:cs="Calibri"/>
          <w:color w:val="000000"/>
          <w:sz w:val="22"/>
          <w:szCs w:val="22"/>
          <w:lang w:eastAsia="en-US"/>
        </w:rPr>
        <w:t>Nos termos da Lei 8.212/91, especialmente artigo 31 e seus parágrafos 3º e 4º acrescidos pela Lei 9.032 de 28/04/95, as faturas só serão pagas após a comprovação, pela Adjudicatária, do recolhimento prévio dos encargos relativos ao ISS, FGTS, bem como das Contribuições Previdenciárias incidentes sobre a remuneração dos empregados alocados aos serviços objeto da presente licitação.</w:t>
      </w:r>
    </w:p>
    <w:p w:rsidR="00FF1DCF" w:rsidRPr="0051731D" w:rsidRDefault="00FF1DCF" w:rsidP="00FF1DCF">
      <w:pPr>
        <w:pStyle w:val="PargrafodaLista"/>
        <w:ind w:left="0"/>
        <w:jc w:val="both"/>
        <w:rPr>
          <w:rFonts w:ascii="Calibri" w:hAnsi="Calibri" w:cs="Calibri"/>
          <w:color w:val="000000"/>
          <w:sz w:val="22"/>
          <w:szCs w:val="22"/>
          <w:lang w:eastAsia="en-US"/>
        </w:rPr>
      </w:pPr>
    </w:p>
    <w:p w:rsidR="00FF1DCF" w:rsidRPr="0051731D" w:rsidRDefault="00FF1DCF" w:rsidP="002C5EF7">
      <w:pPr>
        <w:pStyle w:val="PargrafodaLista"/>
        <w:numPr>
          <w:ilvl w:val="1"/>
          <w:numId w:val="28"/>
        </w:numPr>
        <w:tabs>
          <w:tab w:val="left" w:pos="426"/>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O documento de cobrança será apresentado à Fiscalização, observado o item supra, para que se ateste, através de visto, por carimbo, no verso de cada uma das faturas.</w:t>
      </w:r>
    </w:p>
    <w:p w:rsidR="00FF1DCF" w:rsidRPr="0051731D" w:rsidRDefault="00FF1DCF" w:rsidP="00FF1DCF">
      <w:pPr>
        <w:jc w:val="both"/>
        <w:rPr>
          <w:rFonts w:ascii="Calibri" w:hAnsi="Calibri" w:cs="Calibri"/>
          <w:color w:val="000000"/>
          <w:sz w:val="22"/>
          <w:szCs w:val="22"/>
          <w:lang w:eastAsia="en-US"/>
        </w:rPr>
      </w:pPr>
    </w:p>
    <w:p w:rsidR="00FF1DCF" w:rsidRPr="0051731D" w:rsidRDefault="00FF1DCF" w:rsidP="002C5EF7">
      <w:pPr>
        <w:pStyle w:val="PargrafodaLista"/>
        <w:numPr>
          <w:ilvl w:val="1"/>
          <w:numId w:val="28"/>
        </w:numPr>
        <w:tabs>
          <w:tab w:val="left" w:pos="426"/>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rsidR="00FF1DCF" w:rsidRPr="0051731D" w:rsidRDefault="00FF1DCF" w:rsidP="00FF1DCF">
      <w:pPr>
        <w:pStyle w:val="PargrafodaLista"/>
        <w:rPr>
          <w:rFonts w:ascii="Calibri" w:hAnsi="Calibri" w:cs="Calibri"/>
          <w:color w:val="000000"/>
          <w:sz w:val="22"/>
          <w:szCs w:val="22"/>
          <w:lang w:eastAsia="en-US"/>
        </w:rPr>
      </w:pPr>
    </w:p>
    <w:p w:rsidR="00FF1DCF" w:rsidRPr="0051731D" w:rsidRDefault="00FF1DCF" w:rsidP="00CF7FA4">
      <w:pPr>
        <w:pStyle w:val="PargrafodaLista"/>
        <w:numPr>
          <w:ilvl w:val="1"/>
          <w:numId w:val="28"/>
        </w:numPr>
        <w:tabs>
          <w:tab w:val="left" w:pos="284"/>
          <w:tab w:val="left" w:pos="567"/>
          <w:tab w:val="left" w:pos="709"/>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O valor dos pagamentos eventualmente antecipados, ou seja, efetuados antes do 30º (trigésimo) dia do protocolo do documento de cobrança na PREFEITURA MUNICIPAL DE RIO BONITO, sofrerá um desconto de 1,0% (um por cento) ao mês pro rata die, entre a data do efetivo pagamento e o 30º (trigésimo) dia da data do protocolo do documento de cobrança.</w:t>
      </w:r>
    </w:p>
    <w:p w:rsidR="00FF1DCF" w:rsidRPr="0051731D" w:rsidRDefault="00FF1DCF" w:rsidP="00FF1DCF">
      <w:pPr>
        <w:pStyle w:val="PargrafodaLista"/>
        <w:ind w:left="0"/>
        <w:rPr>
          <w:rFonts w:ascii="Calibri" w:hAnsi="Calibri" w:cs="Calibri"/>
          <w:color w:val="000000"/>
          <w:sz w:val="22"/>
          <w:szCs w:val="22"/>
          <w:lang w:eastAsia="en-US"/>
        </w:rPr>
      </w:pPr>
    </w:p>
    <w:p w:rsidR="00FF1DCF" w:rsidRPr="0051731D" w:rsidRDefault="00FF1DCF" w:rsidP="00FB614B">
      <w:pPr>
        <w:pStyle w:val="PargrafodaLista"/>
        <w:numPr>
          <w:ilvl w:val="1"/>
          <w:numId w:val="28"/>
        </w:numPr>
        <w:ind w:left="0" w:firstLine="0"/>
        <w:jc w:val="both"/>
        <w:rPr>
          <w:rFonts w:ascii="Calibri" w:hAnsi="Calibri" w:cs="Calibri"/>
          <w:color w:val="000000"/>
          <w:sz w:val="22"/>
          <w:szCs w:val="22"/>
          <w:lang w:eastAsia="en-US"/>
        </w:rPr>
      </w:pPr>
      <w:r w:rsidRPr="0051731D">
        <w:rPr>
          <w:rFonts w:ascii="Calibri" w:hAnsi="Calibri" w:cs="Calibri"/>
          <w:sz w:val="22"/>
          <w:szCs w:val="22"/>
        </w:rPr>
        <w:t xml:space="preserve">Os documentos fiscais de cobrança deverão ser emitidos à Secretaria Municipal </w:t>
      </w:r>
      <w:r w:rsidR="002C5EF7" w:rsidRPr="0051731D">
        <w:rPr>
          <w:rFonts w:ascii="Calibri" w:hAnsi="Calibri" w:cs="Calibri"/>
          <w:sz w:val="22"/>
          <w:szCs w:val="22"/>
        </w:rPr>
        <w:t xml:space="preserve">de </w:t>
      </w:r>
      <w:r w:rsidR="00364978">
        <w:rPr>
          <w:rFonts w:ascii="Calibri" w:hAnsi="Calibri" w:cs="Calibri"/>
          <w:sz w:val="22"/>
          <w:szCs w:val="22"/>
        </w:rPr>
        <w:t>Saúde</w:t>
      </w:r>
      <w:r w:rsidRPr="0051731D">
        <w:rPr>
          <w:rFonts w:ascii="Calibri" w:hAnsi="Calibri" w:cs="Calibri"/>
          <w:sz w:val="22"/>
          <w:szCs w:val="22"/>
        </w:rPr>
        <w:t xml:space="preserve">, situada </w:t>
      </w:r>
      <w:r w:rsidR="00177E1A" w:rsidRPr="0051731D">
        <w:rPr>
          <w:rFonts w:ascii="Calibri" w:hAnsi="Calibri" w:cs="Calibri"/>
          <w:sz w:val="22"/>
          <w:szCs w:val="22"/>
        </w:rPr>
        <w:t xml:space="preserve">na Rodovia BR 101 Km 265 </w:t>
      </w:r>
      <w:r w:rsidR="00CA4559" w:rsidRPr="0051731D">
        <w:rPr>
          <w:rFonts w:ascii="Calibri" w:hAnsi="Calibri" w:cs="Calibri"/>
          <w:sz w:val="22"/>
          <w:szCs w:val="22"/>
        </w:rPr>
        <w:t>– Centro</w:t>
      </w:r>
      <w:r w:rsidR="00177E1A" w:rsidRPr="0051731D">
        <w:rPr>
          <w:rFonts w:ascii="Calibri" w:hAnsi="Calibri" w:cs="Calibri"/>
          <w:sz w:val="22"/>
          <w:szCs w:val="22"/>
        </w:rPr>
        <w:t xml:space="preserve"> Administrativo - Praça Cruzeiro</w:t>
      </w:r>
      <w:r w:rsidR="00BE5089" w:rsidRPr="0051731D">
        <w:rPr>
          <w:rFonts w:ascii="Calibri" w:hAnsi="Calibri" w:cs="Calibri"/>
          <w:sz w:val="22"/>
          <w:szCs w:val="22"/>
        </w:rPr>
        <w:t xml:space="preserve">- </w:t>
      </w:r>
      <w:r w:rsidRPr="0051731D">
        <w:rPr>
          <w:rFonts w:ascii="Calibri" w:hAnsi="Calibri" w:cs="Calibri"/>
          <w:sz w:val="22"/>
          <w:szCs w:val="22"/>
        </w:rPr>
        <w:t>Rio Bonito-RJ.</w:t>
      </w:r>
    </w:p>
    <w:p w:rsidR="00CE7F4D" w:rsidRPr="0051731D" w:rsidRDefault="00CE7F4D">
      <w:pPr>
        <w:pBdr>
          <w:top w:val="nil"/>
          <w:left w:val="nil"/>
          <w:bottom w:val="nil"/>
          <w:right w:val="nil"/>
          <w:between w:val="nil"/>
        </w:pBdr>
        <w:ind w:left="432"/>
        <w:jc w:val="both"/>
        <w:rPr>
          <w:rFonts w:ascii="Calibri" w:eastAsia="Calibri" w:hAnsi="Calibri" w:cs="Calibri"/>
          <w:color w:val="000000"/>
          <w:sz w:val="22"/>
          <w:szCs w:val="22"/>
        </w:rPr>
      </w:pPr>
    </w:p>
    <w:p w:rsidR="00CE7F4D" w:rsidRPr="0051731D" w:rsidRDefault="00F74078" w:rsidP="00FB614B">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DAS SANÇÕES ADMINISTRATIVAS.</w:t>
      </w:r>
    </w:p>
    <w:p w:rsidR="00CE7F4D" w:rsidRPr="0051731D" w:rsidRDefault="00CE7F4D">
      <w:pPr>
        <w:rPr>
          <w:rFonts w:ascii="Calibri" w:eastAsia="Calibri" w:hAnsi="Calibri" w:cs="Calibri"/>
          <w:sz w:val="22"/>
          <w:szCs w:val="22"/>
        </w:rPr>
      </w:pPr>
    </w:p>
    <w:p w:rsidR="00CE7F4D" w:rsidRPr="0051731D" w:rsidRDefault="00F74078" w:rsidP="00497C32">
      <w:pPr>
        <w:pStyle w:val="PargrafodaLista"/>
        <w:numPr>
          <w:ilvl w:val="1"/>
          <w:numId w:val="16"/>
        </w:numPr>
        <w:pBdr>
          <w:top w:val="nil"/>
          <w:left w:val="nil"/>
          <w:bottom w:val="nil"/>
          <w:right w:val="nil"/>
          <w:between w:val="nil"/>
        </w:pBdr>
        <w:tabs>
          <w:tab w:val="left" w:pos="567"/>
        </w:tabs>
        <w:jc w:val="both"/>
        <w:rPr>
          <w:rFonts w:ascii="Calibri" w:hAnsi="Calibri" w:cs="Calibri"/>
          <w:sz w:val="22"/>
          <w:szCs w:val="22"/>
          <w:highlight w:val="white"/>
        </w:rPr>
      </w:pPr>
      <w:bookmarkStart w:id="5" w:name="_Hlk170311501"/>
      <w:r w:rsidRPr="0051731D">
        <w:rPr>
          <w:rFonts w:ascii="Calibri" w:eastAsia="Calibri" w:hAnsi="Calibri" w:cs="Calibri"/>
          <w:color w:val="000000"/>
          <w:sz w:val="22"/>
          <w:szCs w:val="22"/>
          <w:highlight w:val="white"/>
        </w:rPr>
        <w:t>Comete infração administrativa, nos termos da Lei nº 14.133/2021, o licitante/adjudicatário que:</w:t>
      </w:r>
    </w:p>
    <w:p w:rsidR="00E462BB" w:rsidRPr="0051731D" w:rsidRDefault="00E462BB" w:rsidP="00E462BB">
      <w:pPr>
        <w:pStyle w:val="PargrafodaLista"/>
        <w:tabs>
          <w:tab w:val="left" w:pos="709"/>
          <w:tab w:val="left" w:pos="993"/>
        </w:tabs>
        <w:ind w:left="435"/>
        <w:jc w:val="both"/>
        <w:rPr>
          <w:rFonts w:ascii="Calibri" w:hAnsi="Calibri" w:cs="Calibri"/>
          <w:sz w:val="22"/>
          <w:szCs w:val="22"/>
          <w:highlight w:val="white"/>
        </w:rPr>
      </w:pPr>
    </w:p>
    <w:p w:rsidR="00CE7F4D" w:rsidRPr="0051731D" w:rsidRDefault="00E462BB" w:rsidP="00497C32">
      <w:pPr>
        <w:pStyle w:val="PargrafodaLista"/>
        <w:numPr>
          <w:ilvl w:val="1"/>
          <w:numId w:val="16"/>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 xml:space="preserve"> </w:t>
      </w:r>
      <w:r w:rsidR="00F74078" w:rsidRPr="0051731D">
        <w:rPr>
          <w:rFonts w:ascii="Calibri" w:eastAsia="Calibri" w:hAnsi="Calibri" w:cs="Calibri"/>
          <w:sz w:val="22"/>
          <w:szCs w:val="22"/>
          <w:highlight w:val="white"/>
        </w:rPr>
        <w:t>Der causa à inexecução parcial ou total do contrato;</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F74078" w:rsidP="00497C32">
      <w:pPr>
        <w:pStyle w:val="PargrafodaLista"/>
        <w:numPr>
          <w:ilvl w:val="1"/>
          <w:numId w:val="16"/>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Deixar de entregar os documentos exigidos no certame;</w:t>
      </w:r>
    </w:p>
    <w:p w:rsidR="00396A1D" w:rsidRPr="0051731D" w:rsidRDefault="00396A1D" w:rsidP="00396A1D">
      <w:pPr>
        <w:tabs>
          <w:tab w:val="left" w:pos="709"/>
          <w:tab w:val="left" w:pos="993"/>
        </w:tabs>
        <w:rPr>
          <w:rFonts w:ascii="Calibri" w:eastAsia="Calibri" w:hAnsi="Calibri" w:cs="Calibri"/>
          <w:sz w:val="22"/>
          <w:szCs w:val="22"/>
          <w:highlight w:val="white"/>
        </w:rPr>
      </w:pPr>
    </w:p>
    <w:p w:rsidR="00CE7F4D" w:rsidRPr="0051731D" w:rsidRDefault="00F74078" w:rsidP="00185B97">
      <w:pPr>
        <w:pStyle w:val="PargrafodaLista"/>
        <w:numPr>
          <w:ilvl w:val="1"/>
          <w:numId w:val="42"/>
        </w:numPr>
        <w:tabs>
          <w:tab w:val="left" w:pos="709"/>
          <w:tab w:val="left" w:pos="993"/>
        </w:tabs>
        <w:rPr>
          <w:rFonts w:ascii="Calibri" w:hAnsi="Calibri" w:cs="Calibri"/>
          <w:sz w:val="22"/>
          <w:szCs w:val="22"/>
          <w:highlight w:val="white"/>
        </w:rPr>
      </w:pPr>
      <w:r w:rsidRPr="0051731D">
        <w:rPr>
          <w:rFonts w:ascii="Calibri" w:eastAsia="Calibri" w:hAnsi="Calibri" w:cs="Calibri"/>
          <w:sz w:val="22"/>
          <w:szCs w:val="22"/>
          <w:highlight w:val="white"/>
        </w:rPr>
        <w:t>Não mantiver a proposta, salvo em decorrência de fato superveniente devidamente justificado;</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396A1D" w:rsidP="00787305">
      <w:p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 xml:space="preserve">22.5 </w:t>
      </w:r>
      <w:r w:rsidR="00787305" w:rsidRPr="0051731D">
        <w:rPr>
          <w:rFonts w:ascii="Calibri" w:eastAsia="Calibri" w:hAnsi="Calibri" w:cs="Calibri"/>
          <w:sz w:val="22"/>
          <w:szCs w:val="22"/>
          <w:highlight w:val="white"/>
        </w:rPr>
        <w:t xml:space="preserve">      </w:t>
      </w:r>
      <w:r w:rsidR="00F74078" w:rsidRPr="0051731D">
        <w:rPr>
          <w:rFonts w:ascii="Calibri" w:eastAsia="Calibri" w:hAnsi="Calibri" w:cs="Calibri"/>
          <w:sz w:val="22"/>
          <w:szCs w:val="22"/>
          <w:highlight w:val="white"/>
        </w:rPr>
        <w:t>Não assinar o termo de contrato ou aceitar/retirar o instrumento equivalente, quando convocado dentro do prazo de validade da proposta;</w:t>
      </w:r>
    </w:p>
    <w:p w:rsidR="00E462BB" w:rsidRPr="0051731D" w:rsidRDefault="00E462BB" w:rsidP="00E462BB">
      <w:pPr>
        <w:pStyle w:val="PargrafodaLista"/>
        <w:tabs>
          <w:tab w:val="left" w:pos="709"/>
          <w:tab w:val="left" w:pos="993"/>
        </w:tabs>
        <w:ind w:left="375"/>
        <w:jc w:val="both"/>
        <w:rPr>
          <w:rFonts w:ascii="Calibri" w:hAnsi="Calibri" w:cs="Calibri"/>
          <w:sz w:val="22"/>
          <w:szCs w:val="22"/>
          <w:highlight w:val="white"/>
        </w:rPr>
      </w:pPr>
    </w:p>
    <w:p w:rsidR="00CE7F4D" w:rsidRPr="0051731D" w:rsidRDefault="00396A1D" w:rsidP="00396A1D">
      <w:pPr>
        <w:tabs>
          <w:tab w:val="left" w:pos="709"/>
          <w:tab w:val="left" w:pos="993"/>
        </w:tabs>
        <w:rPr>
          <w:rFonts w:ascii="Calibri" w:hAnsi="Calibri" w:cs="Calibri"/>
          <w:sz w:val="22"/>
          <w:szCs w:val="22"/>
          <w:highlight w:val="white"/>
        </w:rPr>
      </w:pPr>
      <w:r w:rsidRPr="0051731D">
        <w:rPr>
          <w:rFonts w:ascii="Calibri" w:eastAsia="Calibri" w:hAnsi="Calibri" w:cs="Calibri"/>
          <w:sz w:val="22"/>
          <w:szCs w:val="22"/>
          <w:highlight w:val="white"/>
        </w:rPr>
        <w:t xml:space="preserve">22.6 </w:t>
      </w:r>
      <w:r w:rsidR="00787305" w:rsidRPr="0051731D">
        <w:rPr>
          <w:rFonts w:ascii="Calibri" w:eastAsia="Calibri" w:hAnsi="Calibri" w:cs="Calibri"/>
          <w:sz w:val="22"/>
          <w:szCs w:val="22"/>
          <w:highlight w:val="white"/>
        </w:rPr>
        <w:t xml:space="preserve">      </w:t>
      </w:r>
      <w:r w:rsidR="00F74078" w:rsidRPr="0051731D">
        <w:rPr>
          <w:rFonts w:ascii="Calibri" w:eastAsia="Calibri" w:hAnsi="Calibri" w:cs="Calibri"/>
          <w:sz w:val="22"/>
          <w:szCs w:val="22"/>
          <w:highlight w:val="white"/>
        </w:rPr>
        <w:t xml:space="preserve">Ensejar o </w:t>
      </w:r>
      <w:r w:rsidR="00F74078" w:rsidRPr="0051731D">
        <w:rPr>
          <w:rFonts w:ascii="Calibri" w:eastAsia="Calibri" w:hAnsi="Calibri" w:cs="Calibri"/>
          <w:sz w:val="22"/>
          <w:szCs w:val="22"/>
        </w:rPr>
        <w:t>retardamento da execução ou entrega do objeto da licitação sem motivo justificado;</w:t>
      </w:r>
    </w:p>
    <w:p w:rsidR="00CE7F4D" w:rsidRPr="0051731D" w:rsidRDefault="00CE7F4D" w:rsidP="00EC0C68">
      <w:pPr>
        <w:tabs>
          <w:tab w:val="left" w:pos="709"/>
          <w:tab w:val="left" w:pos="993"/>
        </w:tabs>
        <w:rPr>
          <w:rFonts w:ascii="Calibri" w:eastAsia="Calibri" w:hAnsi="Calibri" w:cs="Calibri"/>
          <w:sz w:val="22"/>
          <w:szCs w:val="22"/>
          <w:highlight w:val="white"/>
        </w:rPr>
      </w:pPr>
    </w:p>
    <w:p w:rsidR="00CE7F4D" w:rsidRPr="0051731D" w:rsidRDefault="00F74078" w:rsidP="00FB614B">
      <w:pPr>
        <w:pStyle w:val="PargrafodaLista"/>
        <w:numPr>
          <w:ilvl w:val="1"/>
          <w:numId w:val="17"/>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Apresentar declaração ou documentação falsa;</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F74078" w:rsidP="00FB614B">
      <w:pPr>
        <w:pStyle w:val="PargrafodaLista"/>
        <w:numPr>
          <w:ilvl w:val="1"/>
          <w:numId w:val="17"/>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Fraudar a licitação ou praticar ato fraudulento na execução do contrato;</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F74078" w:rsidP="00FB614B">
      <w:pPr>
        <w:pStyle w:val="PargrafodaLista"/>
        <w:numPr>
          <w:ilvl w:val="1"/>
          <w:numId w:val="17"/>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rPr>
        <w:t>Comportar-se de modo inidôneo ou cometer fraude de qualquer natureza;</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F74078" w:rsidP="00FB614B">
      <w:pPr>
        <w:pStyle w:val="PargrafodaLista"/>
        <w:numPr>
          <w:ilvl w:val="1"/>
          <w:numId w:val="17"/>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Praticar atos ilícitos com vistas a frustrar os objetivos da licitação;</w:t>
      </w:r>
    </w:p>
    <w:p w:rsidR="00CE7F4D" w:rsidRPr="0051731D" w:rsidRDefault="00CE7F4D" w:rsidP="00EC0C68">
      <w:pPr>
        <w:tabs>
          <w:tab w:val="left" w:pos="709"/>
          <w:tab w:val="left" w:pos="993"/>
        </w:tabs>
        <w:jc w:val="both"/>
        <w:rPr>
          <w:rFonts w:ascii="Calibri" w:eastAsia="Calibri" w:hAnsi="Calibri" w:cs="Calibri"/>
          <w:sz w:val="22"/>
          <w:szCs w:val="22"/>
          <w:highlight w:val="white"/>
        </w:rPr>
      </w:pPr>
    </w:p>
    <w:p w:rsidR="00CE7F4D" w:rsidRPr="0051731D" w:rsidRDefault="00F74078" w:rsidP="00FB614B">
      <w:pPr>
        <w:pStyle w:val="PargrafodaLista"/>
        <w:numPr>
          <w:ilvl w:val="1"/>
          <w:numId w:val="18"/>
        </w:numPr>
        <w:tabs>
          <w:tab w:val="left" w:pos="709"/>
          <w:tab w:val="left" w:pos="1134"/>
        </w:tabs>
        <w:jc w:val="both"/>
        <w:rPr>
          <w:rFonts w:ascii="Calibri" w:hAnsi="Calibri" w:cs="Calibri"/>
          <w:sz w:val="22"/>
          <w:szCs w:val="22"/>
          <w:highlight w:val="white"/>
        </w:rPr>
      </w:pPr>
      <w:r w:rsidRPr="0051731D">
        <w:rPr>
          <w:rFonts w:ascii="Calibri" w:eastAsia="Calibri" w:hAnsi="Calibri" w:cs="Calibri"/>
          <w:sz w:val="22"/>
          <w:szCs w:val="22"/>
          <w:highlight w:val="white"/>
        </w:rPr>
        <w:t>Praticar ato lesivo previsto no art. 5º da Lei nº 12.846/2013.</w:t>
      </w:r>
    </w:p>
    <w:p w:rsidR="00CE7F4D" w:rsidRPr="0051731D" w:rsidRDefault="00CE7F4D" w:rsidP="00EC0C68">
      <w:pPr>
        <w:tabs>
          <w:tab w:val="left" w:pos="1440"/>
        </w:tabs>
        <w:jc w:val="both"/>
        <w:rPr>
          <w:rFonts w:ascii="Calibri" w:eastAsia="Calibri" w:hAnsi="Calibri" w:cs="Calibri"/>
          <w:sz w:val="22"/>
          <w:szCs w:val="22"/>
          <w:highlight w:val="white"/>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Cs/>
          <w:sz w:val="22"/>
          <w:szCs w:val="22"/>
          <w:highlight w:val="white"/>
        </w:rPr>
        <w:t>2</w:t>
      </w:r>
      <w:r w:rsidR="00E462BB" w:rsidRPr="0051731D">
        <w:rPr>
          <w:rFonts w:ascii="Calibri" w:eastAsia="Calibri" w:hAnsi="Calibri" w:cs="Calibri"/>
          <w:bCs/>
          <w:sz w:val="22"/>
          <w:szCs w:val="22"/>
          <w:highlight w:val="white"/>
        </w:rPr>
        <w:t>2.</w:t>
      </w:r>
      <w:r w:rsidRPr="0051731D">
        <w:rPr>
          <w:rFonts w:ascii="Calibri" w:eastAsia="Calibri" w:hAnsi="Calibri" w:cs="Calibri"/>
          <w:bCs/>
          <w:sz w:val="22"/>
          <w:szCs w:val="22"/>
          <w:highlight w:val="white"/>
        </w:rPr>
        <w:t>12.</w:t>
      </w:r>
      <w:r w:rsidRPr="0051731D">
        <w:rPr>
          <w:rFonts w:ascii="Calibri" w:eastAsia="Calibri" w:hAnsi="Calibri" w:cs="Calibri"/>
          <w:sz w:val="22"/>
          <w:szCs w:val="22"/>
        </w:rPr>
        <w:t xml:space="preserve"> </w:t>
      </w:r>
      <w:r w:rsidR="00787305" w:rsidRPr="0051731D">
        <w:rPr>
          <w:rFonts w:ascii="Calibri" w:eastAsia="Calibri" w:hAnsi="Calibri" w:cs="Calibri"/>
          <w:sz w:val="22"/>
          <w:szCs w:val="22"/>
        </w:rPr>
        <w:t xml:space="preserve">  </w:t>
      </w:r>
      <w:r w:rsidRPr="0051731D">
        <w:rPr>
          <w:rFonts w:ascii="Calibri" w:eastAsia="Calibri" w:hAnsi="Calibri" w:cs="Calibri"/>
          <w:sz w:val="22"/>
          <w:szCs w:val="22"/>
        </w:rPr>
        <w:t>O licitante/adjudicatário que cometer qualquer das infrações discriminadas nos subitens anteriores ficará sujeito, sem prejuízo da responsabilidade civil e criminal, às seguintes sanções:</w:t>
      </w:r>
    </w:p>
    <w:p w:rsidR="00CE7F4D" w:rsidRPr="0051731D" w:rsidRDefault="00F74078" w:rsidP="00177E1A">
      <w:pPr>
        <w:numPr>
          <w:ilvl w:val="0"/>
          <w:numId w:val="1"/>
        </w:numPr>
        <w:tabs>
          <w:tab w:val="left" w:pos="-142"/>
          <w:tab w:val="left" w:pos="284"/>
          <w:tab w:val="left" w:pos="426"/>
          <w:tab w:val="left" w:pos="709"/>
        </w:tabs>
        <w:ind w:left="284" w:hanging="284"/>
        <w:jc w:val="both"/>
        <w:rPr>
          <w:rFonts w:ascii="Calibri" w:eastAsia="Calibri" w:hAnsi="Calibri" w:cs="Calibri"/>
          <w:sz w:val="22"/>
          <w:szCs w:val="22"/>
        </w:rPr>
      </w:pPr>
      <w:r w:rsidRPr="0051731D">
        <w:rPr>
          <w:rFonts w:ascii="Calibri" w:eastAsia="Calibri" w:hAnsi="Calibri" w:cs="Calibri"/>
          <w:sz w:val="22"/>
          <w:szCs w:val="22"/>
        </w:rPr>
        <w:t>Advertência por escrito;</w:t>
      </w:r>
    </w:p>
    <w:p w:rsidR="00CE7F4D" w:rsidRPr="0051731D" w:rsidRDefault="00F74078" w:rsidP="00177E1A">
      <w:pPr>
        <w:numPr>
          <w:ilvl w:val="0"/>
          <w:numId w:val="1"/>
        </w:numPr>
        <w:tabs>
          <w:tab w:val="left" w:pos="-142"/>
          <w:tab w:val="left" w:pos="284"/>
          <w:tab w:val="left" w:pos="426"/>
          <w:tab w:val="left" w:pos="709"/>
        </w:tabs>
        <w:ind w:left="284" w:hanging="284"/>
        <w:jc w:val="both"/>
        <w:rPr>
          <w:rFonts w:ascii="Calibri" w:eastAsia="Calibri" w:hAnsi="Calibri" w:cs="Calibri"/>
          <w:sz w:val="22"/>
          <w:szCs w:val="22"/>
        </w:rPr>
      </w:pPr>
      <w:r w:rsidRPr="0051731D">
        <w:rPr>
          <w:rFonts w:ascii="Calibri" w:eastAsia="Calibri" w:hAnsi="Calibri" w:cs="Calibri"/>
          <w:sz w:val="22"/>
          <w:szCs w:val="22"/>
        </w:rPr>
        <w:t>Multa;</w:t>
      </w:r>
    </w:p>
    <w:p w:rsidR="00CE7F4D" w:rsidRPr="0051731D" w:rsidRDefault="00F74078" w:rsidP="00177E1A">
      <w:pPr>
        <w:numPr>
          <w:ilvl w:val="0"/>
          <w:numId w:val="1"/>
        </w:numPr>
        <w:tabs>
          <w:tab w:val="left" w:pos="-142"/>
          <w:tab w:val="left" w:pos="284"/>
          <w:tab w:val="left" w:pos="426"/>
          <w:tab w:val="left" w:pos="709"/>
        </w:tabs>
        <w:ind w:left="284" w:hanging="284"/>
        <w:jc w:val="both"/>
        <w:rPr>
          <w:rFonts w:ascii="Calibri" w:eastAsia="Calibri" w:hAnsi="Calibri" w:cs="Calibri"/>
          <w:sz w:val="22"/>
          <w:szCs w:val="22"/>
        </w:rPr>
      </w:pPr>
      <w:r w:rsidRPr="0051731D">
        <w:rPr>
          <w:rFonts w:ascii="Calibri" w:eastAsia="Calibri" w:hAnsi="Calibri" w:cs="Calibri"/>
          <w:sz w:val="22"/>
          <w:szCs w:val="22"/>
        </w:rPr>
        <w:t>Impedimento de licitar e contratar;</w:t>
      </w:r>
    </w:p>
    <w:p w:rsidR="00CE7F4D" w:rsidRPr="0051731D" w:rsidRDefault="00F74078" w:rsidP="00177E1A">
      <w:pPr>
        <w:numPr>
          <w:ilvl w:val="0"/>
          <w:numId w:val="1"/>
        </w:numPr>
        <w:tabs>
          <w:tab w:val="left" w:pos="-142"/>
          <w:tab w:val="left" w:pos="284"/>
          <w:tab w:val="left" w:pos="567"/>
          <w:tab w:val="left" w:pos="709"/>
          <w:tab w:val="left" w:pos="851"/>
        </w:tabs>
        <w:ind w:left="284" w:hanging="284"/>
        <w:jc w:val="both"/>
        <w:rPr>
          <w:rFonts w:ascii="Calibri" w:eastAsia="Calibri" w:hAnsi="Calibri" w:cs="Calibri"/>
          <w:sz w:val="22"/>
          <w:szCs w:val="22"/>
        </w:rPr>
      </w:pPr>
      <w:r w:rsidRPr="0051731D">
        <w:rPr>
          <w:rFonts w:ascii="Calibri" w:eastAsia="Calibri" w:hAnsi="Calibri" w:cs="Calibri"/>
          <w:sz w:val="22"/>
          <w:szCs w:val="22"/>
        </w:rPr>
        <w:t>Declaração de inidoneidade para licitar ou contratar.</w:t>
      </w:r>
    </w:p>
    <w:p w:rsidR="00177E1A" w:rsidRPr="0051731D" w:rsidRDefault="00177E1A" w:rsidP="00177E1A">
      <w:pPr>
        <w:tabs>
          <w:tab w:val="left" w:pos="-142"/>
          <w:tab w:val="left" w:pos="284"/>
          <w:tab w:val="left" w:pos="567"/>
          <w:tab w:val="left" w:pos="709"/>
          <w:tab w:val="left" w:pos="851"/>
        </w:tabs>
        <w:jc w:val="both"/>
        <w:rPr>
          <w:rFonts w:ascii="Calibri" w:eastAsia="Calibri" w:hAnsi="Calibri" w:cs="Calibri"/>
          <w:sz w:val="22"/>
          <w:szCs w:val="22"/>
        </w:rPr>
      </w:pP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r w:rsidRPr="0051731D">
        <w:rPr>
          <w:rFonts w:ascii="Calibri" w:hAnsi="Calibri" w:cs="Calibri"/>
          <w:sz w:val="22"/>
          <w:szCs w:val="22"/>
        </w:rPr>
        <w:t xml:space="preserve">22.13. A aplicação das sanções prevista neste </w:t>
      </w:r>
      <w:r w:rsidR="00A4266A" w:rsidRPr="0051731D">
        <w:rPr>
          <w:rFonts w:ascii="Calibri" w:hAnsi="Calibri" w:cs="Calibri"/>
          <w:sz w:val="22"/>
          <w:szCs w:val="22"/>
        </w:rPr>
        <w:t>edital</w:t>
      </w:r>
      <w:r w:rsidRPr="0051731D">
        <w:rPr>
          <w:rFonts w:ascii="Calibri" w:hAnsi="Calibri" w:cs="Calibri"/>
          <w:sz w:val="22"/>
          <w:szCs w:val="22"/>
        </w:rPr>
        <w:t xml:space="preserve"> não exclui, em hipótese alguma, a obrigação de reparação integral do dano causado ao Contratante (art. 156, §9º, da Lei nº 14.133, de 2021). </w:t>
      </w: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r w:rsidRPr="0051731D">
        <w:rPr>
          <w:rFonts w:ascii="Calibri" w:hAnsi="Calibri" w:cs="Calibri"/>
          <w:sz w:val="22"/>
          <w:szCs w:val="22"/>
        </w:rPr>
        <w:t xml:space="preserve">22.14. Todas as sanções previstas neste Contrato poderão ser aplicadas cumulativamente com a multa (art. 156, §7º, da lei nº 14.133, de 2021). Antes da aplicação da multa será facultada a defesa do interessado no prazo de 15 (quinze) dias úteis, contado da data de sua intimação (art. 157, da Lei nº 14.133, de 2021). </w:t>
      </w: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r w:rsidRPr="0051731D">
        <w:rPr>
          <w:rFonts w:ascii="Calibri" w:hAnsi="Calibri" w:cs="Calibri"/>
          <w:sz w:val="22"/>
          <w:szCs w:val="22"/>
        </w:rPr>
        <w:t>22.15. Se a multa aplicada e as indenizações cabíveis forem superiores ao valor do pagamento eventualmente devido pelo contratante, além da perda desse valor, a diferença será descontada da garantia prestada ou será cobrada judicialmente (art. 156, §8º, da Lei nº 14.133, de 2021).</w:t>
      </w:r>
    </w:p>
    <w:p w:rsidR="00177E1A" w:rsidRPr="0051731D" w:rsidRDefault="00177E1A" w:rsidP="00177E1A">
      <w:pPr>
        <w:tabs>
          <w:tab w:val="left" w:pos="-142"/>
          <w:tab w:val="left" w:pos="284"/>
          <w:tab w:val="left" w:pos="567"/>
          <w:tab w:val="left" w:pos="709"/>
          <w:tab w:val="left" w:pos="851"/>
        </w:tabs>
        <w:jc w:val="both"/>
        <w:rPr>
          <w:rFonts w:ascii="Calibri" w:hAnsi="Calibri" w:cs="Calibri"/>
          <w:sz w:val="22"/>
          <w:szCs w:val="22"/>
        </w:rPr>
      </w:pPr>
    </w:p>
    <w:p w:rsidR="00177E1A" w:rsidRPr="0051731D" w:rsidRDefault="00177E1A" w:rsidP="00177E1A">
      <w:pPr>
        <w:tabs>
          <w:tab w:val="left" w:pos="-142"/>
          <w:tab w:val="left" w:pos="284"/>
          <w:tab w:val="left" w:pos="567"/>
          <w:tab w:val="left" w:pos="709"/>
          <w:tab w:val="left" w:pos="851"/>
        </w:tabs>
        <w:jc w:val="both"/>
        <w:rPr>
          <w:rFonts w:ascii="Calibri" w:eastAsia="Calibri" w:hAnsi="Calibri" w:cs="Calibri"/>
          <w:sz w:val="22"/>
          <w:szCs w:val="22"/>
        </w:rPr>
      </w:pPr>
      <w:r w:rsidRPr="0051731D">
        <w:rPr>
          <w:rFonts w:ascii="Calibri" w:hAnsi="Calibri" w:cs="Calibri"/>
          <w:sz w:val="22"/>
          <w:szCs w:val="22"/>
        </w:rPr>
        <w:t>22.16. Aplica-se ainda o previsto na Lei nº 14.133/2021 e no edital.</w:t>
      </w:r>
    </w:p>
    <w:p w:rsidR="00CE7F4D" w:rsidRPr="0051731D" w:rsidRDefault="00CE7F4D">
      <w:pPr>
        <w:jc w:val="both"/>
        <w:rPr>
          <w:rFonts w:ascii="Calibri" w:eastAsia="Calibri" w:hAnsi="Calibri" w:cs="Calibri"/>
          <w:b/>
          <w:sz w:val="22"/>
          <w:szCs w:val="22"/>
        </w:rPr>
      </w:pPr>
    </w:p>
    <w:p w:rsidR="00CE7F4D" w:rsidRPr="0051731D" w:rsidRDefault="00F74078">
      <w:pPr>
        <w:jc w:val="both"/>
        <w:rPr>
          <w:rFonts w:ascii="Calibri" w:eastAsia="Calibri" w:hAnsi="Calibri" w:cs="Calibri"/>
          <w:b/>
          <w:sz w:val="22"/>
          <w:szCs w:val="22"/>
        </w:rPr>
      </w:pPr>
      <w:r w:rsidRPr="0051731D">
        <w:rPr>
          <w:rFonts w:ascii="Calibri" w:eastAsia="Calibri" w:hAnsi="Calibri" w:cs="Calibri"/>
          <w:bCs/>
          <w:sz w:val="22"/>
          <w:szCs w:val="22"/>
        </w:rPr>
        <w:t>2</w:t>
      </w:r>
      <w:r w:rsidR="00E462BB" w:rsidRPr="0051731D">
        <w:rPr>
          <w:rFonts w:ascii="Calibri" w:eastAsia="Calibri" w:hAnsi="Calibri" w:cs="Calibri"/>
          <w:bCs/>
          <w:sz w:val="22"/>
          <w:szCs w:val="22"/>
        </w:rPr>
        <w:t>2.</w:t>
      </w:r>
      <w:r w:rsidRPr="0051731D">
        <w:rPr>
          <w:rFonts w:ascii="Calibri" w:eastAsia="Calibri" w:hAnsi="Calibri" w:cs="Calibri"/>
          <w:bCs/>
          <w:sz w:val="22"/>
          <w:szCs w:val="22"/>
        </w:rPr>
        <w:t>1</w:t>
      </w:r>
      <w:r w:rsidR="00A4266A" w:rsidRPr="0051731D">
        <w:rPr>
          <w:rFonts w:ascii="Calibri" w:eastAsia="Calibri" w:hAnsi="Calibri" w:cs="Calibri"/>
          <w:bCs/>
          <w:sz w:val="22"/>
          <w:szCs w:val="22"/>
        </w:rPr>
        <w:t>7</w:t>
      </w:r>
      <w:r w:rsidRPr="0051731D">
        <w:rPr>
          <w:rFonts w:ascii="Calibri" w:eastAsia="Calibri" w:hAnsi="Calibri" w:cs="Calibri"/>
          <w:b/>
          <w:sz w:val="22"/>
          <w:szCs w:val="22"/>
        </w:rPr>
        <w:t>.</w:t>
      </w:r>
      <w:r w:rsidRPr="0051731D">
        <w:rPr>
          <w:rFonts w:ascii="Calibri" w:eastAsia="Calibri" w:hAnsi="Calibri" w:cs="Calibri"/>
          <w:sz w:val="22"/>
          <w:szCs w:val="22"/>
        </w:rPr>
        <w:t xml:space="preserve"> A penalidade de multa pode ser aplicada cumulativamente com as demais sanções.</w:t>
      </w:r>
    </w:p>
    <w:p w:rsidR="00CE7F4D" w:rsidRPr="0051731D" w:rsidRDefault="00CE7F4D">
      <w:pPr>
        <w:jc w:val="both"/>
        <w:rPr>
          <w:rFonts w:ascii="Calibri" w:eastAsia="Calibri" w:hAnsi="Calibri" w:cs="Calibri"/>
          <w:b/>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Cs/>
          <w:sz w:val="22"/>
          <w:szCs w:val="22"/>
        </w:rPr>
        <w:t>2</w:t>
      </w:r>
      <w:r w:rsidR="00E462BB" w:rsidRPr="0051731D">
        <w:rPr>
          <w:rFonts w:ascii="Calibri" w:eastAsia="Calibri" w:hAnsi="Calibri" w:cs="Calibri"/>
          <w:bCs/>
          <w:sz w:val="22"/>
          <w:szCs w:val="22"/>
        </w:rPr>
        <w:t>2.</w:t>
      </w:r>
      <w:r w:rsidR="00A4266A" w:rsidRPr="0051731D">
        <w:rPr>
          <w:rFonts w:ascii="Calibri" w:eastAsia="Calibri" w:hAnsi="Calibri" w:cs="Calibri"/>
          <w:bCs/>
          <w:sz w:val="22"/>
          <w:szCs w:val="22"/>
        </w:rPr>
        <w:t>18</w:t>
      </w:r>
      <w:r w:rsidRPr="0051731D">
        <w:rPr>
          <w:rFonts w:ascii="Calibri" w:eastAsia="Calibri" w:hAnsi="Calibri" w:cs="Calibri"/>
          <w:bCs/>
          <w:sz w:val="22"/>
          <w:szCs w:val="22"/>
        </w:rPr>
        <w:t>.</w:t>
      </w:r>
      <w:r w:rsidRPr="0051731D">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00112E38" w:rsidRPr="0051731D">
        <w:rPr>
          <w:rFonts w:ascii="Calibri" w:eastAsia="Calibri" w:hAnsi="Calibri" w:cs="Calibri"/>
          <w:sz w:val="22"/>
          <w:szCs w:val="22"/>
        </w:rPr>
        <w:t>informado</w:t>
      </w:r>
      <w:proofErr w:type="spellEnd"/>
      <w:r w:rsidRPr="0051731D">
        <w:rPr>
          <w:rFonts w:ascii="Calibri" w:eastAsia="Calibri" w:hAnsi="Calibri" w:cs="Calibri"/>
          <w:sz w:val="22"/>
          <w:szCs w:val="22"/>
        </w:rPr>
        <w:t xml:space="preserve"> para a apreciação e decisão superior, no prazo de 20 (vinte) dias úteis.</w:t>
      </w:r>
    </w:p>
    <w:p w:rsidR="00CE7F4D" w:rsidRPr="0051731D" w:rsidRDefault="00CE7F4D">
      <w:pPr>
        <w:jc w:val="both"/>
        <w:rPr>
          <w:rFonts w:ascii="Calibri" w:eastAsia="Calibri" w:hAnsi="Calibri" w:cs="Calibri"/>
          <w:b/>
          <w:sz w:val="22"/>
          <w:szCs w:val="22"/>
        </w:rPr>
      </w:pPr>
    </w:p>
    <w:p w:rsidR="00EC0C68" w:rsidRPr="0051731D" w:rsidRDefault="00F74078" w:rsidP="00EC0C68">
      <w:pPr>
        <w:jc w:val="both"/>
        <w:rPr>
          <w:rFonts w:ascii="Calibri" w:hAnsi="Calibri" w:cs="Calibri"/>
          <w:sz w:val="22"/>
          <w:szCs w:val="22"/>
        </w:rPr>
      </w:pPr>
      <w:r w:rsidRPr="0051731D">
        <w:rPr>
          <w:rFonts w:ascii="Calibri" w:eastAsia="Calibri" w:hAnsi="Calibri" w:cs="Calibri"/>
          <w:bCs/>
          <w:sz w:val="22"/>
          <w:szCs w:val="22"/>
        </w:rPr>
        <w:t>2</w:t>
      </w:r>
      <w:r w:rsidR="00E462BB" w:rsidRPr="0051731D">
        <w:rPr>
          <w:rFonts w:ascii="Calibri" w:eastAsia="Calibri" w:hAnsi="Calibri" w:cs="Calibri"/>
          <w:bCs/>
          <w:sz w:val="22"/>
          <w:szCs w:val="22"/>
        </w:rPr>
        <w:t>2.</w:t>
      </w:r>
      <w:r w:rsidR="00A4266A" w:rsidRPr="0051731D">
        <w:rPr>
          <w:rFonts w:ascii="Calibri" w:eastAsia="Calibri" w:hAnsi="Calibri" w:cs="Calibri"/>
          <w:bCs/>
          <w:sz w:val="22"/>
          <w:szCs w:val="22"/>
        </w:rPr>
        <w:t>19</w:t>
      </w:r>
      <w:r w:rsidRPr="0051731D">
        <w:rPr>
          <w:rFonts w:ascii="Calibri" w:eastAsia="Calibri" w:hAnsi="Calibri" w:cs="Calibri"/>
          <w:bCs/>
          <w:sz w:val="22"/>
          <w:szCs w:val="22"/>
        </w:rPr>
        <w:t>.</w:t>
      </w:r>
      <w:r w:rsidRPr="0051731D">
        <w:rPr>
          <w:rFonts w:ascii="Calibri" w:eastAsia="Calibri" w:hAnsi="Calibri" w:cs="Calibri"/>
          <w:sz w:val="22"/>
          <w:szCs w:val="22"/>
        </w:rPr>
        <w:t xml:space="preserve"> </w:t>
      </w:r>
      <w:r w:rsidR="00EC0C68" w:rsidRPr="0051731D">
        <w:rPr>
          <w:rFonts w:ascii="Calibri" w:hAnsi="Calibri" w:cs="Calibri"/>
          <w:sz w:val="22"/>
          <w:szCs w:val="22"/>
        </w:rPr>
        <w:t>Serão publicadas na Imprensa Oficial da Prefeitura Municipal de Rio Bonito, as sanções administrativas previstas no item 21.2, c, d, deste edital, inclusive a reabilitação perante a Administração Pública.</w:t>
      </w:r>
    </w:p>
    <w:p w:rsidR="00CE7F4D" w:rsidRPr="0051731D" w:rsidRDefault="00CE7F4D">
      <w:pPr>
        <w:jc w:val="both"/>
        <w:rPr>
          <w:rFonts w:ascii="Calibri" w:eastAsia="Calibri" w:hAnsi="Calibri" w:cs="Calibri"/>
          <w:b/>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Cs/>
          <w:sz w:val="22"/>
          <w:szCs w:val="22"/>
        </w:rPr>
        <w:t>2</w:t>
      </w:r>
      <w:r w:rsidR="00E462BB" w:rsidRPr="0051731D">
        <w:rPr>
          <w:rFonts w:ascii="Calibri" w:eastAsia="Calibri" w:hAnsi="Calibri" w:cs="Calibri"/>
          <w:bCs/>
          <w:sz w:val="22"/>
          <w:szCs w:val="22"/>
        </w:rPr>
        <w:t>2.</w:t>
      </w:r>
      <w:r w:rsidR="00A4266A" w:rsidRPr="0051731D">
        <w:rPr>
          <w:rFonts w:ascii="Calibri" w:eastAsia="Calibri" w:hAnsi="Calibri" w:cs="Calibri"/>
          <w:bCs/>
          <w:sz w:val="22"/>
          <w:szCs w:val="22"/>
        </w:rPr>
        <w:t>20</w:t>
      </w:r>
      <w:r w:rsidRPr="0051731D">
        <w:rPr>
          <w:rFonts w:ascii="Calibri" w:eastAsia="Calibri" w:hAnsi="Calibri" w:cs="Calibri"/>
          <w:bCs/>
          <w:sz w:val="22"/>
          <w:szCs w:val="22"/>
        </w:rPr>
        <w:t>.</w:t>
      </w:r>
      <w:r w:rsidRPr="0051731D">
        <w:rPr>
          <w:rFonts w:ascii="Calibri" w:eastAsia="Calibri" w:hAnsi="Calibri" w:cs="Calibri"/>
          <w:sz w:val="22"/>
          <w:szCs w:val="22"/>
        </w:rPr>
        <w:t xml:space="preserve"> </w:t>
      </w:r>
      <w:r w:rsidRPr="0051731D">
        <w:rPr>
          <w:rFonts w:ascii="Calibri" w:eastAsia="Calibri" w:hAnsi="Calibri" w:cs="Calibri"/>
          <w:b/>
          <w:sz w:val="22"/>
          <w:szCs w:val="22"/>
        </w:rPr>
        <w:t>DA FRAUDE E DA CORRUPÇÃO -</w:t>
      </w:r>
      <w:r w:rsidRPr="0051731D">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CE7F4D" w:rsidRPr="0051731D" w:rsidRDefault="00CE7F4D">
      <w:pPr>
        <w:jc w:val="both"/>
        <w:rPr>
          <w:rFonts w:ascii="Calibri" w:eastAsia="Calibri" w:hAnsi="Calibri" w:cs="Calibri"/>
          <w:sz w:val="22"/>
          <w:szCs w:val="22"/>
        </w:rPr>
      </w:pPr>
    </w:p>
    <w:p w:rsidR="00CE7F4D" w:rsidRPr="0051731D" w:rsidRDefault="00F74078" w:rsidP="00EC0C68">
      <w:pPr>
        <w:jc w:val="both"/>
        <w:rPr>
          <w:rFonts w:ascii="Calibri" w:eastAsia="Calibri" w:hAnsi="Calibri" w:cs="Calibri"/>
          <w:b/>
          <w:sz w:val="22"/>
          <w:szCs w:val="22"/>
        </w:rPr>
      </w:pPr>
      <w:r w:rsidRPr="0051731D">
        <w:rPr>
          <w:rFonts w:ascii="Calibri" w:eastAsia="Calibri" w:hAnsi="Calibri" w:cs="Calibri"/>
          <w:bCs/>
          <w:sz w:val="22"/>
          <w:szCs w:val="22"/>
        </w:rPr>
        <w:t>2</w:t>
      </w:r>
      <w:r w:rsidR="00E462BB" w:rsidRPr="0051731D">
        <w:rPr>
          <w:rFonts w:ascii="Calibri" w:eastAsia="Calibri" w:hAnsi="Calibri" w:cs="Calibri"/>
          <w:bCs/>
          <w:sz w:val="22"/>
          <w:szCs w:val="22"/>
        </w:rPr>
        <w:t>2</w:t>
      </w:r>
      <w:r w:rsidRPr="0051731D">
        <w:rPr>
          <w:rFonts w:ascii="Calibri" w:eastAsia="Calibri" w:hAnsi="Calibri" w:cs="Calibri"/>
          <w:bCs/>
          <w:sz w:val="22"/>
          <w:szCs w:val="22"/>
        </w:rPr>
        <w:t>.</w:t>
      </w:r>
      <w:r w:rsidR="00A4266A" w:rsidRPr="0051731D">
        <w:rPr>
          <w:rFonts w:ascii="Calibri" w:eastAsia="Calibri" w:hAnsi="Calibri" w:cs="Calibri"/>
          <w:bCs/>
          <w:sz w:val="22"/>
          <w:szCs w:val="22"/>
        </w:rPr>
        <w:t>21</w:t>
      </w:r>
      <w:r w:rsidRPr="0051731D">
        <w:rPr>
          <w:rFonts w:ascii="Calibri" w:eastAsia="Calibri" w:hAnsi="Calibri" w:cs="Calibri"/>
          <w:bCs/>
          <w:sz w:val="22"/>
          <w:szCs w:val="22"/>
        </w:rPr>
        <w:t>.</w:t>
      </w:r>
      <w:r w:rsidRPr="0051731D">
        <w:rPr>
          <w:rFonts w:ascii="Calibri" w:eastAsia="Calibri" w:hAnsi="Calibri" w:cs="Calibri"/>
          <w:b/>
          <w:sz w:val="22"/>
          <w:szCs w:val="22"/>
        </w:rPr>
        <w:t xml:space="preserve"> PARA OS PROPÓSITOS DESTA CLÁUSULA, DEFINEM-SE AS SEGUINTES PRÁTICAS:</w:t>
      </w:r>
    </w:p>
    <w:p w:rsidR="00CE7F4D" w:rsidRPr="0051731D" w:rsidRDefault="00CE7F4D" w:rsidP="00EC0C68">
      <w:pPr>
        <w:jc w:val="both"/>
        <w:rPr>
          <w:rFonts w:ascii="Calibri" w:eastAsia="Calibri" w:hAnsi="Calibri" w:cs="Calibri"/>
          <w:b/>
          <w:sz w:val="22"/>
          <w:szCs w:val="22"/>
        </w:rPr>
      </w:pPr>
    </w:p>
    <w:p w:rsidR="00CE7F4D" w:rsidRPr="0051731D" w:rsidRDefault="00F74078" w:rsidP="00EC0C68">
      <w:pPr>
        <w:jc w:val="both"/>
        <w:rPr>
          <w:rFonts w:ascii="Calibri" w:eastAsia="Calibri" w:hAnsi="Calibri" w:cs="Calibri"/>
          <w:sz w:val="22"/>
          <w:szCs w:val="22"/>
        </w:rPr>
      </w:pPr>
      <w:r w:rsidRPr="0051731D">
        <w:rPr>
          <w:rFonts w:ascii="Calibri" w:eastAsia="Calibri" w:hAnsi="Calibri" w:cs="Calibri"/>
          <w:b/>
          <w:sz w:val="22"/>
          <w:szCs w:val="22"/>
        </w:rPr>
        <w:t>a)</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CORRUPTA:</w:t>
      </w:r>
      <w:r w:rsidRPr="0051731D">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CE7F4D" w:rsidRPr="0051731D" w:rsidRDefault="00CE7F4D" w:rsidP="00EC0C68">
      <w:pPr>
        <w:jc w:val="both"/>
        <w:rPr>
          <w:rFonts w:ascii="Calibri" w:eastAsia="Calibri" w:hAnsi="Calibri" w:cs="Calibri"/>
          <w:sz w:val="22"/>
          <w:szCs w:val="22"/>
        </w:rPr>
      </w:pPr>
    </w:p>
    <w:p w:rsidR="00CE7F4D" w:rsidRPr="0051731D" w:rsidRDefault="00F74078" w:rsidP="00EC0C68">
      <w:pPr>
        <w:jc w:val="both"/>
        <w:rPr>
          <w:rFonts w:ascii="Calibri" w:eastAsia="Calibri" w:hAnsi="Calibri" w:cs="Calibri"/>
          <w:sz w:val="22"/>
          <w:szCs w:val="22"/>
        </w:rPr>
      </w:pPr>
      <w:r w:rsidRPr="0051731D">
        <w:rPr>
          <w:rFonts w:ascii="Calibri" w:eastAsia="Calibri" w:hAnsi="Calibri" w:cs="Calibri"/>
          <w:b/>
          <w:sz w:val="22"/>
          <w:szCs w:val="22"/>
        </w:rPr>
        <w:t>b)</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FRAUDULENTA:</w:t>
      </w:r>
      <w:r w:rsidRPr="0051731D">
        <w:rPr>
          <w:rFonts w:ascii="Calibri" w:eastAsia="Calibri" w:hAnsi="Calibri" w:cs="Calibri"/>
          <w:sz w:val="22"/>
          <w:szCs w:val="22"/>
        </w:rPr>
        <w:t xml:space="preserve"> A falsificação ou omissão dos fatos, com o objetivo de influenciar o processo de licitação ou de execução do contrato;</w:t>
      </w:r>
    </w:p>
    <w:p w:rsidR="00CE7F4D" w:rsidRPr="0051731D" w:rsidRDefault="00CE7F4D" w:rsidP="00EC0C68">
      <w:pPr>
        <w:jc w:val="both"/>
        <w:rPr>
          <w:rFonts w:ascii="Calibri" w:eastAsia="Calibri" w:hAnsi="Calibri" w:cs="Calibri"/>
          <w:sz w:val="22"/>
          <w:szCs w:val="22"/>
        </w:rPr>
      </w:pPr>
    </w:p>
    <w:p w:rsidR="00CE7F4D" w:rsidRPr="0051731D" w:rsidRDefault="00F74078" w:rsidP="00EC0C68">
      <w:pPr>
        <w:jc w:val="both"/>
        <w:rPr>
          <w:rFonts w:ascii="Calibri" w:eastAsia="Calibri" w:hAnsi="Calibri" w:cs="Calibri"/>
          <w:sz w:val="22"/>
          <w:szCs w:val="22"/>
        </w:rPr>
      </w:pPr>
      <w:r w:rsidRPr="0051731D">
        <w:rPr>
          <w:rFonts w:ascii="Calibri" w:eastAsia="Calibri" w:hAnsi="Calibri" w:cs="Calibri"/>
          <w:b/>
          <w:sz w:val="22"/>
          <w:szCs w:val="22"/>
        </w:rPr>
        <w:t>c)</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CONCERTADA:</w:t>
      </w:r>
      <w:r w:rsidRPr="0051731D">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CE7F4D" w:rsidRPr="0051731D" w:rsidRDefault="00CE7F4D" w:rsidP="00EC0C68">
      <w:pPr>
        <w:jc w:val="both"/>
        <w:rPr>
          <w:rFonts w:ascii="Calibri" w:eastAsia="Calibri" w:hAnsi="Calibri" w:cs="Calibri"/>
          <w:sz w:val="22"/>
          <w:szCs w:val="22"/>
        </w:rPr>
      </w:pPr>
    </w:p>
    <w:p w:rsidR="00CE7F4D" w:rsidRPr="0051731D" w:rsidRDefault="00F74078" w:rsidP="00EC0C68">
      <w:pPr>
        <w:jc w:val="both"/>
        <w:rPr>
          <w:rFonts w:ascii="Calibri" w:eastAsia="Calibri" w:hAnsi="Calibri" w:cs="Calibri"/>
          <w:sz w:val="22"/>
          <w:szCs w:val="22"/>
        </w:rPr>
      </w:pPr>
      <w:r w:rsidRPr="0051731D">
        <w:rPr>
          <w:rFonts w:ascii="Calibri" w:eastAsia="Calibri" w:hAnsi="Calibri" w:cs="Calibri"/>
          <w:b/>
          <w:sz w:val="22"/>
          <w:szCs w:val="22"/>
        </w:rPr>
        <w:t>d)</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COERCITIVA:</w:t>
      </w:r>
      <w:r w:rsidRPr="0051731D">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CE7F4D" w:rsidRPr="0051731D" w:rsidRDefault="00F74078" w:rsidP="00177E1A">
      <w:pPr>
        <w:pStyle w:val="PargrafodaLista"/>
        <w:numPr>
          <w:ilvl w:val="0"/>
          <w:numId w:val="1"/>
        </w:numPr>
        <w:tabs>
          <w:tab w:val="left" w:pos="284"/>
        </w:tabs>
        <w:ind w:left="0" w:firstLine="0"/>
        <w:jc w:val="both"/>
        <w:rPr>
          <w:rFonts w:ascii="Calibri" w:eastAsia="Calibri" w:hAnsi="Calibri" w:cs="Calibri"/>
          <w:sz w:val="22"/>
          <w:szCs w:val="22"/>
        </w:rPr>
      </w:pPr>
      <w:r w:rsidRPr="0051731D">
        <w:rPr>
          <w:rFonts w:ascii="Calibri" w:eastAsia="Calibri" w:hAnsi="Calibri" w:cs="Calibri"/>
          <w:b/>
          <w:sz w:val="22"/>
          <w:szCs w:val="22"/>
        </w:rPr>
        <w:t>PRÁTICA OBSTRUTIVA:</w:t>
      </w:r>
      <w:r w:rsidRPr="0051731D">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5835E5" w:rsidRPr="0051731D" w:rsidRDefault="005835E5" w:rsidP="005835E5">
      <w:pPr>
        <w:pStyle w:val="PargrafodaLista"/>
        <w:tabs>
          <w:tab w:val="left" w:pos="284"/>
        </w:tabs>
        <w:ind w:left="0"/>
        <w:jc w:val="both"/>
        <w:rPr>
          <w:rFonts w:ascii="Calibri" w:eastAsia="Calibri" w:hAnsi="Calibri" w:cs="Calibri"/>
          <w:sz w:val="22"/>
          <w:szCs w:val="22"/>
        </w:rPr>
      </w:pPr>
    </w:p>
    <w:p w:rsidR="00A57C4A" w:rsidRPr="0051731D" w:rsidRDefault="00A57C4A" w:rsidP="00A57C4A">
      <w:pPr>
        <w:pStyle w:val="PargrafodaLista"/>
        <w:tabs>
          <w:tab w:val="left" w:pos="284"/>
        </w:tabs>
        <w:ind w:left="0"/>
        <w:jc w:val="both"/>
        <w:rPr>
          <w:rFonts w:ascii="Calibri" w:eastAsia="Calibri" w:hAnsi="Calibri" w:cs="Calibri"/>
          <w:sz w:val="22"/>
          <w:szCs w:val="22"/>
        </w:rPr>
      </w:pPr>
    </w:p>
    <w:bookmarkEnd w:id="5"/>
    <w:p w:rsidR="00CE7F4D" w:rsidRPr="0051731D" w:rsidRDefault="00F74078" w:rsidP="00FB614B">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rFonts w:ascii="Calibri" w:hAnsi="Calibri" w:cs="Calibri"/>
          <w:color w:val="000000"/>
          <w:sz w:val="22"/>
          <w:szCs w:val="22"/>
        </w:rPr>
      </w:pPr>
      <w:r w:rsidRPr="0051731D">
        <w:rPr>
          <w:rFonts w:ascii="Calibri" w:eastAsia="Calibri" w:hAnsi="Calibri" w:cs="Calibri"/>
          <w:b/>
          <w:color w:val="000000"/>
          <w:sz w:val="22"/>
          <w:szCs w:val="22"/>
        </w:rPr>
        <w:t>DA IMPUGNAÇÃO AO EDITAL E DO PEDIDO DE ESCLARECIMENTO.</w:t>
      </w:r>
    </w:p>
    <w:p w:rsidR="00CE7F4D" w:rsidRPr="0051731D" w:rsidRDefault="00CE7F4D">
      <w:pPr>
        <w:rPr>
          <w:rFonts w:ascii="Calibri" w:eastAsia="Calibri" w:hAnsi="Calibri" w:cs="Calibri"/>
          <w:sz w:val="22"/>
          <w:szCs w:val="22"/>
        </w:rPr>
      </w:pPr>
    </w:p>
    <w:p w:rsidR="00CE7F4D" w:rsidRPr="0051731D" w:rsidRDefault="00F74078" w:rsidP="00A4266A">
      <w:pPr>
        <w:pStyle w:val="PargrafodaLista"/>
        <w:numPr>
          <w:ilvl w:val="1"/>
          <w:numId w:val="19"/>
        </w:numPr>
        <w:pBdr>
          <w:top w:val="nil"/>
          <w:left w:val="nil"/>
          <w:bottom w:val="nil"/>
          <w:right w:val="nil"/>
          <w:between w:val="nil"/>
        </w:pBdr>
        <w:tabs>
          <w:tab w:val="left" w:pos="0"/>
          <w:tab w:val="left" w:pos="426"/>
          <w:tab w:val="left" w:pos="709"/>
        </w:tabs>
        <w:ind w:left="0" w:firstLine="0"/>
        <w:rPr>
          <w:rFonts w:ascii="Calibri" w:hAnsi="Calibri" w:cs="Calibri"/>
          <w:sz w:val="22"/>
          <w:szCs w:val="22"/>
        </w:rPr>
      </w:pPr>
      <w:r w:rsidRPr="0051731D">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E462BB" w:rsidRPr="0051731D" w:rsidRDefault="00E462BB" w:rsidP="00E462BB">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A4266A">
      <w:pPr>
        <w:pStyle w:val="PargrafodaLista"/>
        <w:numPr>
          <w:ilvl w:val="1"/>
          <w:numId w:val="20"/>
        </w:numPr>
        <w:pBdr>
          <w:top w:val="nil"/>
          <w:left w:val="nil"/>
          <w:bottom w:val="nil"/>
          <w:right w:val="nil"/>
          <w:between w:val="nil"/>
        </w:pBdr>
        <w:tabs>
          <w:tab w:val="left" w:pos="0"/>
        </w:tabs>
        <w:ind w:left="0" w:firstLine="0"/>
        <w:rPr>
          <w:rFonts w:ascii="Calibri" w:hAnsi="Calibri" w:cs="Calibri"/>
          <w:sz w:val="22"/>
          <w:szCs w:val="22"/>
        </w:rPr>
      </w:pPr>
      <w:r w:rsidRPr="0051731D">
        <w:rPr>
          <w:rFonts w:ascii="Calibri" w:eastAsia="Calibri" w:hAnsi="Calibri" w:cs="Calibri"/>
          <w:color w:val="000000"/>
          <w:sz w:val="22"/>
          <w:szCs w:val="22"/>
        </w:rPr>
        <w:t xml:space="preserve">A </w:t>
      </w:r>
      <w:r w:rsidRPr="0051731D">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sidRPr="0051731D">
          <w:rPr>
            <w:rFonts w:ascii="Calibri" w:eastAsia="Calibri" w:hAnsi="Calibri" w:cs="Calibri"/>
            <w:b/>
            <w:color w:val="0066FF"/>
            <w:sz w:val="22"/>
            <w:szCs w:val="22"/>
            <w:u w:val="single"/>
          </w:rPr>
          <w:t>www.portaldecompraspublicas.com.br</w:t>
        </w:r>
      </w:hyperlink>
      <w:r w:rsidRPr="0051731D">
        <w:rPr>
          <w:rFonts w:ascii="Calibri" w:eastAsia="Calibri" w:hAnsi="Calibri" w:cs="Calibri"/>
          <w:b/>
          <w:color w:val="0066FF"/>
          <w:sz w:val="22"/>
          <w:szCs w:val="22"/>
        </w:rPr>
        <w:t>.</w:t>
      </w:r>
    </w:p>
    <w:p w:rsidR="00112E38" w:rsidRPr="0051731D" w:rsidRDefault="00112E38" w:rsidP="00112E38">
      <w:pPr>
        <w:pStyle w:val="PargrafodaLista"/>
        <w:pBdr>
          <w:top w:val="nil"/>
          <w:left w:val="nil"/>
          <w:bottom w:val="nil"/>
          <w:right w:val="nil"/>
          <w:between w:val="nil"/>
        </w:pBdr>
        <w:tabs>
          <w:tab w:val="left" w:pos="567"/>
        </w:tabs>
        <w:ind w:left="375"/>
        <w:rPr>
          <w:rFonts w:ascii="Calibri" w:hAnsi="Calibri" w:cs="Calibri"/>
          <w:sz w:val="22"/>
          <w:szCs w:val="22"/>
        </w:rPr>
      </w:pPr>
    </w:p>
    <w:p w:rsidR="00CE7F4D" w:rsidRPr="0051731D" w:rsidRDefault="00FB614B" w:rsidP="00FB614B">
      <w:pPr>
        <w:pBdr>
          <w:top w:val="nil"/>
          <w:left w:val="nil"/>
          <w:bottom w:val="nil"/>
          <w:right w:val="nil"/>
          <w:between w:val="nil"/>
        </w:pBdr>
        <w:tabs>
          <w:tab w:val="left" w:pos="567"/>
        </w:tabs>
        <w:rPr>
          <w:rFonts w:ascii="Calibri" w:hAnsi="Calibri" w:cs="Calibri"/>
          <w:sz w:val="22"/>
          <w:szCs w:val="22"/>
        </w:rPr>
      </w:pPr>
      <w:r w:rsidRPr="0051731D">
        <w:rPr>
          <w:rFonts w:ascii="Calibri" w:eastAsia="Calibri" w:hAnsi="Calibri" w:cs="Calibri"/>
          <w:color w:val="000000"/>
          <w:sz w:val="22"/>
          <w:szCs w:val="22"/>
        </w:rPr>
        <w:t xml:space="preserve">23.3 </w:t>
      </w:r>
      <w:r w:rsidR="00F74078" w:rsidRPr="0051731D">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CE7F4D" w:rsidRPr="0051731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FB614B">
      <w:pPr>
        <w:pStyle w:val="PargrafodaLista"/>
        <w:numPr>
          <w:ilvl w:val="1"/>
          <w:numId w:val="20"/>
        </w:num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Acolhida a impugnação, será definida e publicada nova data para a realização do certame.</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23.4 </w:t>
      </w:r>
      <w:r w:rsidR="00F74078" w:rsidRPr="0051731D">
        <w:rPr>
          <w:rFonts w:ascii="Calibri" w:eastAsia="Calibri" w:hAnsi="Calibri" w:cs="Calibri"/>
          <w:color w:val="000000"/>
          <w:sz w:val="22"/>
          <w:szCs w:val="22"/>
        </w:rPr>
        <w:t xml:space="preserve">As impugnações e pedidos de esclarecimentos não suspendem os prazos previstos no certame, salvo quando se </w:t>
      </w:r>
      <w:r w:rsidR="00F74078" w:rsidRPr="0051731D">
        <w:rPr>
          <w:rFonts w:ascii="Calibri" w:eastAsia="Calibri" w:hAnsi="Calibri" w:cs="Calibri"/>
          <w:sz w:val="22"/>
          <w:szCs w:val="22"/>
        </w:rPr>
        <w:t>amolda</w:t>
      </w:r>
      <w:r w:rsidR="00F74078" w:rsidRPr="0051731D">
        <w:rPr>
          <w:rFonts w:ascii="Calibri" w:eastAsia="Calibri" w:hAnsi="Calibri" w:cs="Calibri"/>
          <w:color w:val="000000"/>
          <w:sz w:val="22"/>
          <w:szCs w:val="22"/>
        </w:rPr>
        <w:t xml:space="preserve"> ao art. 55 parágrafo 1º, da Lei nº 14.133/2021.</w:t>
      </w:r>
    </w:p>
    <w:p w:rsidR="00CE7F4D" w:rsidRPr="0051731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rsidR="00CE7F4D" w:rsidRPr="0051731D" w:rsidRDefault="00FB614B" w:rsidP="00FB614B">
      <w:pPr>
        <w:tabs>
          <w:tab w:val="left" w:pos="709"/>
          <w:tab w:val="left" w:pos="993"/>
        </w:tabs>
        <w:jc w:val="both"/>
        <w:rPr>
          <w:rFonts w:ascii="Calibri" w:hAnsi="Calibri" w:cs="Calibri"/>
          <w:sz w:val="22"/>
          <w:szCs w:val="22"/>
        </w:rPr>
      </w:pPr>
      <w:r w:rsidRPr="0051731D">
        <w:rPr>
          <w:rFonts w:ascii="Calibri" w:eastAsia="Calibri" w:hAnsi="Calibri" w:cs="Calibri"/>
          <w:color w:val="000000"/>
          <w:sz w:val="22"/>
          <w:szCs w:val="22"/>
        </w:rPr>
        <w:t xml:space="preserve">23.5 </w:t>
      </w:r>
      <w:r w:rsidR="00F74078" w:rsidRPr="0051731D">
        <w:rPr>
          <w:rFonts w:ascii="Calibri" w:eastAsia="Calibri" w:hAnsi="Calibri" w:cs="Calibri"/>
          <w:color w:val="000000"/>
          <w:sz w:val="22"/>
          <w:szCs w:val="22"/>
        </w:rPr>
        <w:t>A concessão de efeito suspensivo à impugnação é medida excepcional e deverá ser motivada pel</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nos autos do processo de licitação.</w:t>
      </w:r>
    </w:p>
    <w:p w:rsidR="00CE7F4D" w:rsidRPr="0051731D" w:rsidRDefault="00CE7F4D">
      <w:pPr>
        <w:tabs>
          <w:tab w:val="left" w:pos="426"/>
        </w:tabs>
        <w:ind w:left="567"/>
        <w:jc w:val="both"/>
        <w:rPr>
          <w:rFonts w:ascii="Calibri" w:eastAsia="Calibri" w:hAnsi="Calibri" w:cs="Calibri"/>
          <w:color w:val="000000"/>
          <w:sz w:val="22"/>
          <w:szCs w:val="22"/>
        </w:rPr>
      </w:pPr>
    </w:p>
    <w:p w:rsidR="00CE7F4D" w:rsidRPr="0051731D" w:rsidRDefault="00FB614B" w:rsidP="00FB614B">
      <w:pPr>
        <w:tabs>
          <w:tab w:val="left" w:pos="567"/>
        </w:tabs>
        <w:rPr>
          <w:rFonts w:ascii="Calibri" w:hAnsi="Calibri" w:cs="Calibri"/>
          <w:sz w:val="22"/>
          <w:szCs w:val="22"/>
        </w:rPr>
      </w:pPr>
      <w:r w:rsidRPr="0051731D">
        <w:rPr>
          <w:rFonts w:ascii="Calibri" w:eastAsia="Calibri" w:hAnsi="Calibri" w:cs="Calibri"/>
          <w:color w:val="000000"/>
          <w:sz w:val="22"/>
          <w:szCs w:val="22"/>
        </w:rPr>
        <w:t xml:space="preserve">23.6 </w:t>
      </w:r>
      <w:r w:rsidR="00F74078" w:rsidRPr="0051731D">
        <w:rPr>
          <w:rFonts w:ascii="Calibri" w:eastAsia="Calibri" w:hAnsi="Calibri" w:cs="Calibri"/>
          <w:color w:val="000000"/>
          <w:sz w:val="22"/>
          <w:szCs w:val="22"/>
        </w:rPr>
        <w:t>As respostas aos pedidos de esclarecimentos serão divulgadas pelo sistema e vincularão os participantes e a administração.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ind w:right="-2"/>
        <w:jc w:val="both"/>
        <w:rPr>
          <w:rFonts w:ascii="Calibri" w:hAnsi="Calibri" w:cs="Calibri"/>
          <w:sz w:val="22"/>
          <w:szCs w:val="22"/>
        </w:rPr>
      </w:pPr>
      <w:r w:rsidRPr="0051731D">
        <w:rPr>
          <w:rFonts w:ascii="Calibri" w:eastAsia="Calibri" w:hAnsi="Calibri" w:cs="Calibri"/>
          <w:color w:val="000000"/>
          <w:sz w:val="22"/>
          <w:szCs w:val="22"/>
        </w:rPr>
        <w:t xml:space="preserve">23.7 </w:t>
      </w:r>
      <w:r w:rsidR="00F74078" w:rsidRPr="0051731D">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sidR="00F74078" w:rsidRPr="0051731D">
          <w:rPr>
            <w:rFonts w:ascii="Calibri" w:eastAsia="Calibri" w:hAnsi="Calibri" w:cs="Calibri"/>
            <w:b/>
            <w:color w:val="0000FF"/>
            <w:sz w:val="22"/>
            <w:szCs w:val="22"/>
            <w:u w:val="single"/>
          </w:rPr>
          <w:t>www.portaldecompraspublicas.com.br</w:t>
        </w:r>
      </w:hyperlink>
      <w:r w:rsidR="00F74078" w:rsidRPr="0051731D">
        <w:rPr>
          <w:rFonts w:ascii="Calibri" w:eastAsia="Calibri" w:hAnsi="Calibri" w:cs="Calibri"/>
          <w:color w:val="000000"/>
          <w:sz w:val="22"/>
          <w:szCs w:val="22"/>
        </w:rPr>
        <w:t>, sendo de responsabilidade dos licitantes, seu acompanhamento.</w:t>
      </w:r>
    </w:p>
    <w:p w:rsidR="00CE7F4D" w:rsidRPr="0051731D" w:rsidRDefault="00CE7F4D">
      <w:pPr>
        <w:ind w:right="-2"/>
        <w:jc w:val="both"/>
        <w:rPr>
          <w:rFonts w:ascii="Calibri" w:eastAsia="Calibri" w:hAnsi="Calibri" w:cs="Calibri"/>
          <w:color w:val="000000"/>
          <w:sz w:val="22"/>
          <w:szCs w:val="22"/>
        </w:rPr>
      </w:pPr>
    </w:p>
    <w:p w:rsidR="00CE7F4D" w:rsidRPr="0051731D" w:rsidRDefault="00FB614B" w:rsidP="00CF7FA4">
      <w:pPr>
        <w:ind w:right="-2"/>
        <w:jc w:val="both"/>
        <w:rPr>
          <w:rFonts w:ascii="Calibri" w:hAnsi="Calibri" w:cs="Calibri"/>
          <w:sz w:val="22"/>
          <w:szCs w:val="22"/>
        </w:rPr>
      </w:pPr>
      <w:r w:rsidRPr="0051731D">
        <w:rPr>
          <w:rFonts w:ascii="Calibri" w:eastAsia="Calibri" w:hAnsi="Calibri" w:cs="Calibri"/>
          <w:color w:val="000000"/>
          <w:sz w:val="22"/>
          <w:szCs w:val="22"/>
        </w:rPr>
        <w:t xml:space="preserve">23.8 </w:t>
      </w:r>
      <w:r w:rsidR="00F74078" w:rsidRPr="0051731D">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1E5BE3" w:rsidRPr="0051731D" w:rsidRDefault="001E5BE3" w:rsidP="001E5BE3">
      <w:pPr>
        <w:pStyle w:val="PargrafodaLista"/>
        <w:rPr>
          <w:rFonts w:ascii="Calibri" w:hAnsi="Calibri" w:cs="Calibri"/>
          <w:sz w:val="22"/>
          <w:szCs w:val="22"/>
        </w:rPr>
      </w:pPr>
    </w:p>
    <w:p w:rsidR="00CE7F4D" w:rsidRPr="0051731D" w:rsidRDefault="00F74078" w:rsidP="00FB614B">
      <w:pPr>
        <w:pStyle w:val="PargrafodaLista"/>
        <w:keepNext/>
        <w:keepLines/>
        <w:numPr>
          <w:ilvl w:val="0"/>
          <w:numId w:val="20"/>
        </w:numPr>
        <w:pBdr>
          <w:top w:val="nil"/>
          <w:left w:val="nil"/>
          <w:bottom w:val="nil"/>
          <w:right w:val="nil"/>
          <w:between w:val="nil"/>
        </w:pBdr>
        <w:shd w:val="clear" w:color="auto" w:fill="D7E3BC"/>
        <w:tabs>
          <w:tab w:val="left" w:pos="567"/>
          <w:tab w:val="left" w:pos="426"/>
        </w:tabs>
        <w:jc w:val="both"/>
        <w:rPr>
          <w:rFonts w:ascii="Calibri" w:hAnsi="Calibri" w:cs="Calibri"/>
          <w:color w:val="000000"/>
          <w:sz w:val="22"/>
          <w:szCs w:val="22"/>
        </w:rPr>
      </w:pPr>
      <w:r w:rsidRPr="0051731D">
        <w:rPr>
          <w:rFonts w:ascii="Calibri" w:eastAsia="Calibri" w:hAnsi="Calibri" w:cs="Calibri"/>
          <w:b/>
          <w:color w:val="000000"/>
          <w:sz w:val="22"/>
          <w:szCs w:val="22"/>
        </w:rPr>
        <w:t>DAS DISPOSIÇÕES GERAIS.</w:t>
      </w:r>
    </w:p>
    <w:p w:rsidR="00CE7F4D" w:rsidRPr="0051731D" w:rsidRDefault="00CE7F4D">
      <w:pPr>
        <w:rPr>
          <w:rFonts w:ascii="Calibri" w:eastAsia="Calibri" w:hAnsi="Calibri" w:cs="Calibri"/>
          <w:sz w:val="22"/>
          <w:szCs w:val="22"/>
        </w:rPr>
      </w:pPr>
    </w:p>
    <w:p w:rsidR="00CE7F4D" w:rsidRPr="0051731D" w:rsidRDefault="00F74078" w:rsidP="00FB614B">
      <w:pPr>
        <w:pStyle w:val="PargrafodaLista"/>
        <w:numPr>
          <w:ilvl w:val="1"/>
          <w:numId w:val="21"/>
        </w:numPr>
        <w:tabs>
          <w:tab w:val="left" w:pos="567"/>
        </w:tabs>
        <w:jc w:val="both"/>
        <w:rPr>
          <w:rFonts w:ascii="Calibri" w:hAnsi="Calibri" w:cs="Calibri"/>
          <w:sz w:val="22"/>
          <w:szCs w:val="22"/>
        </w:rPr>
      </w:pPr>
      <w:r w:rsidRPr="0051731D">
        <w:rPr>
          <w:rFonts w:ascii="Calibri" w:eastAsia="Calibri" w:hAnsi="Calibri" w:cs="Calibri"/>
          <w:color w:val="000000"/>
          <w:sz w:val="22"/>
          <w:szCs w:val="22"/>
        </w:rPr>
        <w:t>Da sessão pública d</w:t>
      </w:r>
      <w:r w:rsidRPr="0051731D">
        <w:rPr>
          <w:rFonts w:ascii="Calibri" w:eastAsia="Calibri" w:hAnsi="Calibri" w:cs="Calibri"/>
          <w:sz w:val="22"/>
          <w:szCs w:val="22"/>
        </w:rPr>
        <w:t>o Pregão</w:t>
      </w:r>
      <w:r w:rsidRPr="0051731D">
        <w:rPr>
          <w:rFonts w:ascii="Calibri" w:eastAsia="Calibri" w:hAnsi="Calibri" w:cs="Calibri"/>
          <w:color w:val="000000"/>
          <w:sz w:val="22"/>
          <w:szCs w:val="22"/>
        </w:rPr>
        <w:t xml:space="preserve"> divulgar-se-á Ata no sistema eletrônico.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24.2 </w:t>
      </w:r>
      <w:r w:rsidR="00F74078" w:rsidRPr="0051731D">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24.3 </w:t>
      </w:r>
      <w:r w:rsidR="00F74078" w:rsidRPr="0051731D">
        <w:rPr>
          <w:rFonts w:ascii="Calibri" w:eastAsia="Calibri" w:hAnsi="Calibri" w:cs="Calibri"/>
          <w:color w:val="000000"/>
          <w:sz w:val="22"/>
          <w:szCs w:val="22"/>
        </w:rPr>
        <w:t>Todas as referências de tempo no Edital, no aviso e durante a sessão pública observarão o horário de Brasília – DF.</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24.4 </w:t>
      </w:r>
      <w:r w:rsidR="00F74078" w:rsidRPr="0051731D">
        <w:rPr>
          <w:rFonts w:ascii="Calibri" w:eastAsia="Calibri" w:hAnsi="Calibri" w:cs="Calibri"/>
          <w:color w:val="000000"/>
          <w:sz w:val="22"/>
          <w:szCs w:val="22"/>
        </w:rPr>
        <w:t xml:space="preserve">No julgamento das propostas e da habilitação, </w:t>
      </w:r>
      <w:r w:rsidR="00B43A84" w:rsidRPr="0051731D">
        <w:rPr>
          <w:rFonts w:ascii="Calibri" w:eastAsia="Calibri" w:hAnsi="Calibri" w:cs="Calibri"/>
          <w:color w:val="000000"/>
          <w:sz w:val="22"/>
          <w:szCs w:val="22"/>
        </w:rPr>
        <w:t>o(a) pregoeiro(a)</w:t>
      </w:r>
      <w:r w:rsidR="00F74078" w:rsidRPr="0051731D">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74078" w:rsidP="00185B97">
      <w:pPr>
        <w:pStyle w:val="PargrafodaLista"/>
        <w:numPr>
          <w:ilvl w:val="1"/>
          <w:numId w:val="43"/>
        </w:numPr>
        <w:tabs>
          <w:tab w:val="left" w:pos="567"/>
        </w:tabs>
        <w:jc w:val="both"/>
        <w:rPr>
          <w:rFonts w:ascii="Calibri" w:hAnsi="Calibri" w:cs="Calibri"/>
          <w:sz w:val="22"/>
          <w:szCs w:val="22"/>
        </w:rPr>
      </w:pPr>
      <w:r w:rsidRPr="0051731D">
        <w:rPr>
          <w:rFonts w:ascii="Calibri" w:eastAsia="Calibri" w:hAnsi="Calibri" w:cs="Calibri"/>
          <w:color w:val="000000"/>
          <w:sz w:val="22"/>
          <w:szCs w:val="22"/>
        </w:rPr>
        <w:t>A homologação do resultado desta licitação não implicará direito à contratação.</w:t>
      </w: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24.6 </w:t>
      </w:r>
      <w:r w:rsidR="00F74078" w:rsidRPr="0051731D">
        <w:rPr>
          <w:rFonts w:ascii="Calibri" w:eastAsia="Calibri" w:hAnsi="Calibri" w:cs="Calibri"/>
          <w:color w:val="000000"/>
          <w:sz w:val="22"/>
          <w:szCs w:val="22"/>
        </w:rPr>
        <w:t xml:space="preserve">As normas disciplinadoras da licitação serão sempre interpretadas em favor da ampliação da disputa </w:t>
      </w:r>
      <w:proofErr w:type="spellStart"/>
      <w:r w:rsidR="00F74078" w:rsidRPr="0051731D">
        <w:rPr>
          <w:rFonts w:ascii="Calibri" w:eastAsia="Calibri" w:hAnsi="Calibri" w:cs="Calibri"/>
          <w:color w:val="000000"/>
          <w:sz w:val="22"/>
          <w:szCs w:val="22"/>
        </w:rPr>
        <w:t>entreos</w:t>
      </w:r>
      <w:proofErr w:type="spellEnd"/>
      <w:r w:rsidR="00F74078" w:rsidRPr="0051731D">
        <w:rPr>
          <w:rFonts w:ascii="Calibri" w:eastAsia="Calibri" w:hAnsi="Calibri" w:cs="Calibri"/>
          <w:color w:val="000000"/>
          <w:sz w:val="22"/>
          <w:szCs w:val="22"/>
        </w:rPr>
        <w:t xml:space="preserve"> interessados, desde que não comprometam o interesse da Administração, o princípio da isonomia, a finalidade e a segurança da contratação.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lastRenderedPageBreak/>
        <w:t xml:space="preserve">24.7 </w:t>
      </w:r>
      <w:r w:rsidR="00F74078" w:rsidRPr="0051731D">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rPr>
          <w:rFonts w:ascii="Calibri" w:hAnsi="Calibri" w:cs="Calibri"/>
          <w:sz w:val="22"/>
          <w:szCs w:val="22"/>
        </w:rPr>
      </w:pPr>
      <w:r w:rsidRPr="0051731D">
        <w:rPr>
          <w:rFonts w:ascii="Calibri" w:eastAsia="Calibri" w:hAnsi="Calibri" w:cs="Calibri"/>
          <w:color w:val="000000"/>
          <w:sz w:val="22"/>
          <w:szCs w:val="22"/>
        </w:rPr>
        <w:t xml:space="preserve">24.8 </w:t>
      </w:r>
      <w:r w:rsidR="00F74078" w:rsidRPr="0051731D">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rPr>
          <w:rFonts w:ascii="Calibri" w:hAnsi="Calibri" w:cs="Calibri"/>
          <w:sz w:val="22"/>
          <w:szCs w:val="22"/>
        </w:rPr>
      </w:pPr>
      <w:r w:rsidRPr="0051731D">
        <w:rPr>
          <w:rFonts w:ascii="Calibri" w:eastAsia="Calibri" w:hAnsi="Calibri" w:cs="Calibri"/>
          <w:color w:val="000000"/>
          <w:sz w:val="22"/>
          <w:szCs w:val="22"/>
        </w:rPr>
        <w:t xml:space="preserve">24.9 </w:t>
      </w:r>
      <w:r w:rsidR="00F74078" w:rsidRPr="0051731D">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ind w:right="-2"/>
        <w:rPr>
          <w:rFonts w:ascii="Calibri" w:hAnsi="Calibri" w:cs="Calibri"/>
          <w:sz w:val="22"/>
          <w:szCs w:val="22"/>
        </w:rPr>
      </w:pPr>
      <w:r w:rsidRPr="0051731D">
        <w:rPr>
          <w:rFonts w:ascii="Calibri" w:eastAsia="Calibri" w:hAnsi="Calibri" w:cs="Calibri"/>
          <w:sz w:val="22"/>
          <w:szCs w:val="22"/>
        </w:rPr>
        <w:t xml:space="preserve">24.10 </w:t>
      </w:r>
      <w:r w:rsidR="00F74078" w:rsidRPr="0051731D">
        <w:rPr>
          <w:rFonts w:ascii="Calibri" w:eastAsia="Calibri" w:hAnsi="Calibri" w:cs="Calibri"/>
          <w:sz w:val="22"/>
          <w:szCs w:val="22"/>
        </w:rPr>
        <w:t>O licitante é o responsável pela fidelidade e legitimidade das informações prestadas e dos documentos apresentados em qualquer fase da licitação.</w:t>
      </w:r>
    </w:p>
    <w:p w:rsidR="005B09F2" w:rsidRPr="0051731D" w:rsidRDefault="005B09F2" w:rsidP="005B09F2">
      <w:pPr>
        <w:ind w:right="-2"/>
        <w:jc w:val="both"/>
        <w:rPr>
          <w:rFonts w:ascii="Calibri" w:hAnsi="Calibri" w:cs="Calibri"/>
          <w:sz w:val="22"/>
          <w:szCs w:val="22"/>
        </w:rPr>
      </w:pPr>
    </w:p>
    <w:p w:rsidR="00CE7F4D" w:rsidRPr="0051731D" w:rsidRDefault="00FB614B" w:rsidP="00FB614B">
      <w:pPr>
        <w:tabs>
          <w:tab w:val="left" w:pos="709"/>
          <w:tab w:val="left" w:pos="851"/>
        </w:tabs>
        <w:ind w:right="-2"/>
        <w:jc w:val="both"/>
        <w:rPr>
          <w:rFonts w:ascii="Calibri" w:hAnsi="Calibri" w:cs="Calibri"/>
          <w:sz w:val="22"/>
          <w:szCs w:val="22"/>
        </w:rPr>
      </w:pPr>
      <w:r w:rsidRPr="0051731D">
        <w:rPr>
          <w:rFonts w:ascii="Calibri" w:eastAsia="Calibri" w:hAnsi="Calibri" w:cs="Calibri"/>
          <w:sz w:val="22"/>
          <w:szCs w:val="22"/>
        </w:rPr>
        <w:t xml:space="preserve">24.11 </w:t>
      </w:r>
      <w:r w:rsidR="00F74078" w:rsidRPr="0051731D">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CE7F4D" w:rsidRPr="0051731D" w:rsidRDefault="00CE7F4D">
      <w:pPr>
        <w:ind w:left="567" w:right="-2"/>
        <w:jc w:val="both"/>
        <w:rPr>
          <w:rFonts w:ascii="Calibri" w:eastAsia="Calibri" w:hAnsi="Calibri" w:cs="Calibri"/>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color w:val="000000"/>
          <w:sz w:val="22"/>
          <w:szCs w:val="22"/>
        </w:rPr>
        <w:t>24.12</w:t>
      </w:r>
      <w:r w:rsidR="00F74078" w:rsidRPr="0051731D">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B614B" w:rsidP="00FB614B">
      <w:pPr>
        <w:tabs>
          <w:tab w:val="left" w:pos="567"/>
        </w:tabs>
        <w:jc w:val="both"/>
        <w:rPr>
          <w:rFonts w:ascii="Calibri" w:hAnsi="Calibri" w:cs="Calibri"/>
          <w:sz w:val="22"/>
          <w:szCs w:val="22"/>
        </w:rPr>
      </w:pPr>
      <w:r w:rsidRPr="0051731D">
        <w:rPr>
          <w:rFonts w:ascii="Calibri" w:eastAsia="Calibri" w:hAnsi="Calibri" w:cs="Calibri"/>
          <w:sz w:val="22"/>
          <w:szCs w:val="22"/>
        </w:rPr>
        <w:t>24.13</w:t>
      </w:r>
      <w:r w:rsidR="00F74078" w:rsidRPr="0051731D">
        <w:rPr>
          <w:rFonts w:ascii="Calibri" w:eastAsia="Calibri" w:hAnsi="Calibri" w:cs="Calibri"/>
          <w:sz w:val="22"/>
          <w:szCs w:val="22"/>
        </w:rPr>
        <w:t xml:space="preserve"> A </w:t>
      </w:r>
      <w:r w:rsidR="005B09F2" w:rsidRPr="0051731D">
        <w:rPr>
          <w:rFonts w:ascii="Calibri" w:eastAsia="Calibri" w:hAnsi="Calibri" w:cs="Calibri"/>
          <w:sz w:val="22"/>
          <w:szCs w:val="22"/>
        </w:rPr>
        <w:t>Prefeitura Municipal de Rio Bonito</w:t>
      </w:r>
      <w:r w:rsidR="00F74078" w:rsidRPr="0051731D">
        <w:rPr>
          <w:rFonts w:ascii="Calibri" w:eastAsia="Calibri" w:hAnsi="Calibri" w:cs="Calibr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CE7F4D" w:rsidRPr="0051731D" w:rsidRDefault="00CE7F4D">
      <w:pPr>
        <w:tabs>
          <w:tab w:val="left" w:pos="567"/>
        </w:tabs>
        <w:jc w:val="both"/>
        <w:rPr>
          <w:rFonts w:ascii="Calibri" w:eastAsia="Calibri" w:hAnsi="Calibri" w:cs="Calibri"/>
          <w:sz w:val="22"/>
          <w:szCs w:val="22"/>
        </w:rPr>
      </w:pPr>
    </w:p>
    <w:p w:rsidR="00CE7F4D" w:rsidRPr="0051731D" w:rsidRDefault="00F74078" w:rsidP="00185B97">
      <w:pPr>
        <w:pStyle w:val="PargrafodaLista"/>
        <w:numPr>
          <w:ilvl w:val="1"/>
          <w:numId w:val="44"/>
        </w:numPr>
        <w:pBdr>
          <w:top w:val="nil"/>
          <w:left w:val="nil"/>
          <w:bottom w:val="nil"/>
          <w:right w:val="nil"/>
          <w:between w:val="nil"/>
        </w:pBdr>
        <w:tabs>
          <w:tab w:val="left" w:pos="567"/>
          <w:tab w:val="left" w:pos="851"/>
        </w:tabs>
        <w:ind w:right="-2"/>
        <w:jc w:val="both"/>
        <w:rPr>
          <w:rFonts w:ascii="Calibri" w:hAnsi="Calibri" w:cs="Calibri"/>
          <w:sz w:val="22"/>
          <w:szCs w:val="22"/>
        </w:rPr>
      </w:pPr>
      <w:r w:rsidRPr="0051731D">
        <w:rPr>
          <w:rFonts w:ascii="Calibri" w:eastAsia="Calibri" w:hAnsi="Calibri" w:cs="Calibri"/>
          <w:color w:val="000000"/>
          <w:sz w:val="22"/>
          <w:szCs w:val="22"/>
        </w:rPr>
        <w:t>A anulação d</w:t>
      </w:r>
      <w:r w:rsidRPr="0051731D">
        <w:rPr>
          <w:rFonts w:ascii="Calibri" w:eastAsia="Calibri" w:hAnsi="Calibri" w:cs="Calibri"/>
          <w:sz w:val="22"/>
          <w:szCs w:val="22"/>
        </w:rPr>
        <w:t>o Pregão</w:t>
      </w:r>
      <w:r w:rsidRPr="0051731D">
        <w:rPr>
          <w:rFonts w:ascii="Calibri" w:eastAsia="Calibri" w:hAnsi="Calibri" w:cs="Calibri"/>
          <w:color w:val="000000"/>
          <w:sz w:val="22"/>
          <w:szCs w:val="22"/>
        </w:rPr>
        <w:t xml:space="preserve"> induz </w:t>
      </w:r>
      <w:r w:rsidRPr="0051731D">
        <w:rPr>
          <w:rFonts w:ascii="Calibri" w:eastAsia="Calibri" w:hAnsi="Calibri" w:cs="Calibri"/>
          <w:sz w:val="22"/>
          <w:szCs w:val="22"/>
        </w:rPr>
        <w:t>à extinção do contrato.</w:t>
      </w:r>
    </w:p>
    <w:p w:rsidR="00CE7F4D" w:rsidRPr="0051731D" w:rsidRDefault="00CE7F4D" w:rsidP="005B09F2">
      <w:pPr>
        <w:ind w:right="-2"/>
        <w:jc w:val="both"/>
        <w:rPr>
          <w:rFonts w:ascii="Calibri" w:eastAsia="Calibri" w:hAnsi="Calibri" w:cs="Calibri"/>
          <w:sz w:val="22"/>
          <w:szCs w:val="22"/>
        </w:rPr>
      </w:pPr>
    </w:p>
    <w:p w:rsidR="00CE7F4D" w:rsidRPr="0051731D" w:rsidRDefault="00FB614B" w:rsidP="00FB614B">
      <w:pPr>
        <w:ind w:right="-2"/>
        <w:jc w:val="both"/>
        <w:rPr>
          <w:rFonts w:ascii="Calibri" w:eastAsia="Calibri" w:hAnsi="Calibri" w:cs="Calibri"/>
          <w:sz w:val="22"/>
          <w:szCs w:val="22"/>
        </w:rPr>
      </w:pPr>
      <w:r w:rsidRPr="0051731D">
        <w:rPr>
          <w:rFonts w:ascii="Calibri" w:eastAsia="Calibri" w:hAnsi="Calibri" w:cs="Calibri"/>
          <w:sz w:val="22"/>
          <w:szCs w:val="22"/>
        </w:rPr>
        <w:t>24.15</w:t>
      </w:r>
      <w:r w:rsidR="00F74078" w:rsidRPr="0051731D">
        <w:rPr>
          <w:rFonts w:ascii="Calibri" w:eastAsia="Calibri" w:hAnsi="Calibri" w:cs="Calibri"/>
          <w:sz w:val="22"/>
          <w:szCs w:val="22"/>
        </w:rPr>
        <w:t xml:space="preserve"> A anulação da licitação por motivo de ilegalidade não gera obrigação de indenizar.</w:t>
      </w:r>
    </w:p>
    <w:p w:rsidR="00CE7F4D" w:rsidRPr="0051731D" w:rsidRDefault="00CE7F4D">
      <w:pPr>
        <w:ind w:left="567" w:right="-2"/>
        <w:jc w:val="both"/>
        <w:rPr>
          <w:rFonts w:ascii="Calibri" w:eastAsia="Calibri" w:hAnsi="Calibri" w:cs="Calibri"/>
          <w:sz w:val="22"/>
          <w:szCs w:val="22"/>
        </w:rPr>
      </w:pPr>
    </w:p>
    <w:p w:rsidR="00CE7F4D" w:rsidRPr="0051731D" w:rsidRDefault="00460FC7" w:rsidP="00460FC7">
      <w:pPr>
        <w:tabs>
          <w:tab w:val="left" w:pos="567"/>
        </w:tabs>
        <w:jc w:val="both"/>
        <w:rPr>
          <w:rFonts w:ascii="Calibri" w:hAnsi="Calibri" w:cs="Calibri"/>
          <w:sz w:val="22"/>
          <w:szCs w:val="22"/>
        </w:rPr>
      </w:pPr>
      <w:r w:rsidRPr="0051731D">
        <w:rPr>
          <w:rFonts w:ascii="Calibri" w:eastAsia="Calibri" w:hAnsi="Calibri" w:cs="Calibri"/>
          <w:sz w:val="22"/>
          <w:szCs w:val="22"/>
        </w:rPr>
        <w:t xml:space="preserve">24.16 </w:t>
      </w:r>
      <w:r w:rsidR="00F74078" w:rsidRPr="0051731D">
        <w:rPr>
          <w:rFonts w:ascii="Calibri" w:eastAsia="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CE7F4D" w:rsidRPr="0051731D" w:rsidRDefault="00CE7F4D">
      <w:pPr>
        <w:tabs>
          <w:tab w:val="left" w:pos="567"/>
        </w:tabs>
        <w:jc w:val="both"/>
        <w:rPr>
          <w:rFonts w:ascii="Calibri" w:eastAsia="Calibri" w:hAnsi="Calibri" w:cs="Calibri"/>
          <w:color w:val="000000"/>
          <w:sz w:val="22"/>
          <w:szCs w:val="22"/>
        </w:rPr>
      </w:pPr>
    </w:p>
    <w:p w:rsidR="00CE7F4D" w:rsidRPr="0051731D" w:rsidRDefault="00F74078" w:rsidP="00A4266A">
      <w:pPr>
        <w:pStyle w:val="PargrafodaLista"/>
        <w:numPr>
          <w:ilvl w:val="1"/>
          <w:numId w:val="22"/>
        </w:numPr>
        <w:tabs>
          <w:tab w:val="left" w:pos="0"/>
        </w:tabs>
        <w:ind w:left="0" w:firstLine="0"/>
        <w:jc w:val="both"/>
        <w:rPr>
          <w:rFonts w:ascii="Calibri" w:eastAsia="Calibri" w:hAnsi="Calibri" w:cs="Calibri"/>
          <w:color w:val="000000"/>
          <w:sz w:val="22"/>
          <w:szCs w:val="22"/>
        </w:rPr>
      </w:pPr>
      <w:r w:rsidRPr="0051731D">
        <w:rPr>
          <w:rFonts w:ascii="Calibri" w:eastAsia="Calibri" w:hAnsi="Calibri" w:cs="Calibri"/>
          <w:color w:val="000000"/>
          <w:sz w:val="22"/>
          <w:szCs w:val="22"/>
        </w:rPr>
        <w:t xml:space="preserve"> </w:t>
      </w:r>
      <w:r w:rsidR="005B09F2" w:rsidRPr="0051731D">
        <w:rPr>
          <w:rFonts w:ascii="Calibri" w:hAnsi="Calibri" w:cs="Calibri"/>
          <w:color w:val="000000"/>
          <w:sz w:val="22"/>
          <w:szCs w:val="22"/>
        </w:rPr>
        <w:t xml:space="preserve">O Edital está disponibilizado, na íntegra, no endereço eletrônico: </w:t>
      </w:r>
      <w:bookmarkStart w:id="6" w:name="_Hlk167359111"/>
      <w:r w:rsidR="00C90AE0" w:rsidRPr="0051731D">
        <w:fldChar w:fldCharType="begin"/>
      </w:r>
      <w:r w:rsidR="00C90AE0" w:rsidRPr="0051731D">
        <w:rPr>
          <w:rFonts w:ascii="Calibri" w:hAnsi="Calibri" w:cs="Calibri"/>
          <w:sz w:val="22"/>
          <w:szCs w:val="22"/>
        </w:rPr>
        <w:instrText>HYPERLINK "http://www.portaldecompraspublicas.com.br"</w:instrText>
      </w:r>
      <w:r w:rsidR="00C90AE0" w:rsidRPr="0051731D">
        <w:fldChar w:fldCharType="separate"/>
      </w:r>
      <w:r w:rsidR="005B09F2" w:rsidRPr="0051731D">
        <w:rPr>
          <w:rStyle w:val="Hyperlink"/>
          <w:rFonts w:ascii="Calibri" w:hAnsi="Calibri" w:cs="Calibri"/>
          <w:b/>
          <w:sz w:val="22"/>
          <w:szCs w:val="22"/>
        </w:rPr>
        <w:t>www.portaldecompraspublicas.com.br</w:t>
      </w:r>
      <w:r w:rsidR="00C90AE0" w:rsidRPr="0051731D">
        <w:rPr>
          <w:rStyle w:val="Hyperlink"/>
          <w:rFonts w:ascii="Calibri" w:hAnsi="Calibri" w:cs="Calibri"/>
          <w:b/>
          <w:sz w:val="22"/>
          <w:szCs w:val="22"/>
        </w:rPr>
        <w:fldChar w:fldCharType="end"/>
      </w:r>
      <w:bookmarkEnd w:id="6"/>
      <w:r w:rsidR="005B09F2" w:rsidRPr="0051731D">
        <w:rPr>
          <w:rFonts w:ascii="Calibri" w:hAnsi="Calibri" w:cs="Calibri"/>
          <w:color w:val="000000"/>
          <w:sz w:val="22"/>
          <w:szCs w:val="22"/>
        </w:rPr>
        <w:t xml:space="preserve">, e período em que os autos do processo administrativo permanecerão com acesso e vista franqueada aos interessados também poderão ser lidos e/ou obtidos no endereço </w:t>
      </w:r>
      <w:r w:rsidR="005B09F2" w:rsidRPr="0051731D">
        <w:rPr>
          <w:rFonts w:ascii="Calibri" w:hAnsi="Calibri" w:cs="Calibri"/>
          <w:b/>
          <w:color w:val="000000"/>
          <w:sz w:val="22"/>
          <w:szCs w:val="22"/>
          <w:u w:val="single"/>
        </w:rPr>
        <w:t>https://riobonito.rj.gov.br</w:t>
      </w:r>
      <w:r w:rsidR="005B09F2" w:rsidRPr="0051731D">
        <w:rPr>
          <w:rFonts w:ascii="Calibri" w:hAnsi="Calibri" w:cs="Calibri"/>
          <w:color w:val="000000"/>
          <w:sz w:val="22"/>
          <w:szCs w:val="22"/>
        </w:rPr>
        <w:t>/, no mesmo endereço e.</w:t>
      </w:r>
    </w:p>
    <w:p w:rsidR="00A4266A" w:rsidRPr="0051731D" w:rsidRDefault="00A4266A" w:rsidP="00A4266A">
      <w:pPr>
        <w:pStyle w:val="PargrafodaLista"/>
        <w:tabs>
          <w:tab w:val="left" w:pos="0"/>
        </w:tabs>
        <w:ind w:left="0"/>
        <w:jc w:val="both"/>
        <w:rPr>
          <w:rFonts w:ascii="Calibri" w:eastAsia="Calibri" w:hAnsi="Calibri" w:cs="Calibri"/>
          <w:color w:val="000000"/>
          <w:sz w:val="22"/>
          <w:szCs w:val="22"/>
        </w:rPr>
      </w:pPr>
    </w:p>
    <w:p w:rsidR="005835E5" w:rsidRPr="0051731D" w:rsidRDefault="00D34674" w:rsidP="00F5247D">
      <w:pPr>
        <w:numPr>
          <w:ilvl w:val="1"/>
          <w:numId w:val="22"/>
        </w:numPr>
        <w:shd w:val="clear" w:color="auto" w:fill="FFFFFF"/>
        <w:tabs>
          <w:tab w:val="left" w:pos="567"/>
        </w:tabs>
        <w:ind w:left="0" w:firstLine="0"/>
        <w:jc w:val="both"/>
        <w:rPr>
          <w:rFonts w:ascii="Calibri" w:hAnsi="Calibri" w:cs="Calibri"/>
          <w:b/>
          <w:bCs/>
          <w:color w:val="000000"/>
          <w:sz w:val="22"/>
          <w:szCs w:val="22"/>
        </w:rPr>
      </w:pPr>
      <w:r w:rsidRPr="0051731D">
        <w:rPr>
          <w:rFonts w:ascii="Calibri" w:eastAsia="Calibri" w:hAnsi="Calibri" w:cs="Calibri"/>
          <w:color w:val="000000"/>
          <w:sz w:val="22"/>
          <w:szCs w:val="22"/>
        </w:rPr>
        <w:t xml:space="preserve"> </w:t>
      </w:r>
      <w:r w:rsidR="00F74078" w:rsidRPr="0051731D">
        <w:rPr>
          <w:rFonts w:ascii="Calibri" w:eastAsia="Calibri" w:hAnsi="Calibri" w:cs="Calibri"/>
          <w:color w:val="000000"/>
          <w:sz w:val="22"/>
          <w:szCs w:val="22"/>
        </w:rPr>
        <w:t>Integram este Edital, para todos os fins e efeitos, os seguintes anexos:</w:t>
      </w:r>
    </w:p>
    <w:p w:rsidR="005835E5" w:rsidRPr="0051731D" w:rsidRDefault="005835E5" w:rsidP="005835E5">
      <w:pPr>
        <w:pStyle w:val="PargrafodaLista"/>
        <w:rPr>
          <w:rFonts w:ascii="Calibri" w:hAnsi="Calibri" w:cs="Calibri"/>
          <w:b/>
          <w:bCs/>
          <w:color w:val="000000"/>
          <w:sz w:val="22"/>
          <w:szCs w:val="22"/>
        </w:rPr>
      </w:pPr>
    </w:p>
    <w:p w:rsidR="00D34674" w:rsidRPr="0051731D" w:rsidRDefault="00D34674" w:rsidP="00141B90">
      <w:pPr>
        <w:shd w:val="clear" w:color="auto" w:fill="FFFFFF"/>
        <w:tabs>
          <w:tab w:val="left" w:pos="567"/>
        </w:tabs>
        <w:jc w:val="both"/>
        <w:rPr>
          <w:rFonts w:ascii="Calibri" w:hAnsi="Calibri" w:cs="Calibri"/>
          <w:b/>
          <w:bCs/>
          <w:color w:val="000000"/>
          <w:sz w:val="22"/>
          <w:szCs w:val="22"/>
        </w:rPr>
      </w:pPr>
      <w:r w:rsidRPr="0051731D">
        <w:rPr>
          <w:rFonts w:ascii="Calibri" w:hAnsi="Calibri" w:cs="Calibri"/>
          <w:b/>
          <w:bCs/>
          <w:color w:val="000000"/>
          <w:sz w:val="22"/>
          <w:szCs w:val="22"/>
        </w:rPr>
        <w:t xml:space="preserve">Anexo I – </w:t>
      </w:r>
      <w:r w:rsidR="00C90AE0" w:rsidRPr="0051731D">
        <w:rPr>
          <w:rFonts w:ascii="Calibri" w:hAnsi="Calibri" w:cs="Calibri"/>
          <w:b/>
          <w:bCs/>
          <w:color w:val="000000"/>
          <w:sz w:val="22"/>
          <w:szCs w:val="22"/>
        </w:rPr>
        <w:t>Proposta de Preços</w:t>
      </w:r>
    </w:p>
    <w:p w:rsidR="00D34674" w:rsidRPr="0051731D" w:rsidRDefault="00D34674" w:rsidP="00D34674">
      <w:pPr>
        <w:rPr>
          <w:rFonts w:ascii="Calibri" w:hAnsi="Calibri" w:cs="Calibri"/>
          <w:b/>
          <w:bCs/>
          <w:color w:val="000000"/>
          <w:sz w:val="22"/>
          <w:szCs w:val="22"/>
        </w:rPr>
      </w:pPr>
      <w:r w:rsidRPr="0051731D">
        <w:rPr>
          <w:rFonts w:ascii="Calibri" w:hAnsi="Calibri" w:cs="Calibri"/>
          <w:b/>
          <w:bCs/>
          <w:color w:val="000000"/>
          <w:sz w:val="22"/>
          <w:szCs w:val="22"/>
        </w:rPr>
        <w:t xml:space="preserve">Anexo II – </w:t>
      </w:r>
      <w:r w:rsidR="00C90AE0" w:rsidRPr="0051731D">
        <w:rPr>
          <w:rFonts w:ascii="Calibri" w:hAnsi="Calibri" w:cs="Calibri"/>
          <w:b/>
          <w:bCs/>
          <w:color w:val="000000"/>
          <w:sz w:val="22"/>
          <w:szCs w:val="22"/>
        </w:rPr>
        <w:t>Termo de Referência</w:t>
      </w:r>
    </w:p>
    <w:p w:rsidR="00D34674" w:rsidRPr="0051731D" w:rsidRDefault="00D34674" w:rsidP="00D34674">
      <w:pPr>
        <w:rPr>
          <w:rFonts w:ascii="Calibri" w:hAnsi="Calibri" w:cs="Calibri"/>
          <w:b/>
          <w:bCs/>
          <w:color w:val="000000"/>
          <w:sz w:val="22"/>
          <w:szCs w:val="22"/>
        </w:rPr>
      </w:pPr>
      <w:r w:rsidRPr="0051731D">
        <w:rPr>
          <w:rFonts w:ascii="Calibri" w:hAnsi="Calibri" w:cs="Calibri"/>
          <w:b/>
          <w:bCs/>
          <w:color w:val="000000"/>
          <w:sz w:val="22"/>
          <w:szCs w:val="22"/>
        </w:rPr>
        <w:t>Anexo III</w:t>
      </w:r>
      <w:r w:rsidR="00C90AE0" w:rsidRPr="0051731D">
        <w:rPr>
          <w:rFonts w:ascii="Calibri" w:hAnsi="Calibri" w:cs="Calibri"/>
          <w:b/>
          <w:bCs/>
          <w:color w:val="000000"/>
          <w:sz w:val="22"/>
          <w:szCs w:val="22"/>
        </w:rPr>
        <w:t xml:space="preserve"> - Minuta de Contrato</w:t>
      </w:r>
    </w:p>
    <w:p w:rsidR="00292D90" w:rsidRPr="0051731D" w:rsidRDefault="00292D90"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r w:rsidRPr="0051731D">
        <w:rPr>
          <w:rFonts w:ascii="Calibri" w:hAnsi="Calibri" w:cs="Calibri"/>
          <w:b/>
          <w:bCs/>
          <w:iCs/>
          <w:sz w:val="22"/>
          <w:szCs w:val="22"/>
        </w:rPr>
        <w:t>Anexo IV – Proposta com preço máximo a ser pago pela Administração</w:t>
      </w:r>
    </w:p>
    <w:p w:rsidR="00B131E0" w:rsidRPr="0051731D" w:rsidRDefault="006F54FF"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r w:rsidRPr="0051731D">
        <w:rPr>
          <w:rFonts w:ascii="Calibri" w:hAnsi="Calibri" w:cs="Calibri"/>
          <w:b/>
          <w:bCs/>
          <w:iCs/>
          <w:sz w:val="22"/>
          <w:szCs w:val="22"/>
        </w:rPr>
        <w:t>Anexo V – Minuta da Ata de Registro de Preços</w:t>
      </w:r>
    </w:p>
    <w:p w:rsidR="00C90AE0" w:rsidRDefault="00116EC6"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r w:rsidRPr="0051731D">
        <w:rPr>
          <w:rFonts w:ascii="Calibri" w:hAnsi="Calibri" w:cs="Calibri"/>
          <w:b/>
          <w:bCs/>
          <w:iCs/>
          <w:sz w:val="22"/>
          <w:szCs w:val="22"/>
        </w:rPr>
        <w:t>Anexo V</w:t>
      </w:r>
      <w:r w:rsidR="00BE1651" w:rsidRPr="0051731D">
        <w:rPr>
          <w:rFonts w:ascii="Calibri" w:hAnsi="Calibri" w:cs="Calibri"/>
          <w:b/>
          <w:bCs/>
          <w:iCs/>
          <w:sz w:val="22"/>
          <w:szCs w:val="22"/>
        </w:rPr>
        <w:t>I</w:t>
      </w:r>
      <w:r w:rsidRPr="0051731D">
        <w:rPr>
          <w:rFonts w:ascii="Calibri" w:hAnsi="Calibri" w:cs="Calibri"/>
          <w:b/>
          <w:bCs/>
          <w:iCs/>
          <w:sz w:val="22"/>
          <w:szCs w:val="22"/>
        </w:rPr>
        <w:t xml:space="preserve"> – Declaração que não possui Servidor P</w:t>
      </w:r>
      <w:r w:rsidR="00DC5755" w:rsidRPr="0051731D">
        <w:rPr>
          <w:rFonts w:ascii="Calibri" w:hAnsi="Calibri" w:cs="Calibri"/>
          <w:b/>
          <w:bCs/>
          <w:iCs/>
          <w:sz w:val="22"/>
          <w:szCs w:val="22"/>
        </w:rPr>
        <w:t>ú</w:t>
      </w:r>
      <w:r w:rsidRPr="0051731D">
        <w:rPr>
          <w:rFonts w:ascii="Calibri" w:hAnsi="Calibri" w:cs="Calibri"/>
          <w:b/>
          <w:bCs/>
          <w:iCs/>
          <w:sz w:val="22"/>
          <w:szCs w:val="22"/>
        </w:rPr>
        <w:t xml:space="preserve">blico </w:t>
      </w:r>
    </w:p>
    <w:p w:rsidR="00141B90" w:rsidRPr="0051731D" w:rsidRDefault="00141B90"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r w:rsidRPr="0051731D">
        <w:rPr>
          <w:rFonts w:ascii="Calibri" w:hAnsi="Calibri" w:cs="Calibri"/>
          <w:b/>
          <w:bCs/>
          <w:iCs/>
          <w:sz w:val="22"/>
          <w:szCs w:val="22"/>
        </w:rPr>
        <w:t>Anexo V</w:t>
      </w:r>
      <w:r>
        <w:rPr>
          <w:rFonts w:ascii="Calibri" w:hAnsi="Calibri" w:cs="Calibri"/>
          <w:b/>
          <w:bCs/>
          <w:iCs/>
          <w:sz w:val="22"/>
          <w:szCs w:val="22"/>
        </w:rPr>
        <w:t>I</w:t>
      </w:r>
      <w:r w:rsidRPr="0051731D">
        <w:rPr>
          <w:rFonts w:ascii="Calibri" w:hAnsi="Calibri" w:cs="Calibri"/>
          <w:b/>
          <w:bCs/>
          <w:iCs/>
          <w:sz w:val="22"/>
          <w:szCs w:val="22"/>
        </w:rPr>
        <w:t xml:space="preserve">I – </w:t>
      </w:r>
      <w:r>
        <w:rPr>
          <w:rFonts w:ascii="Calibri" w:hAnsi="Calibri" w:cs="Calibri"/>
          <w:b/>
          <w:bCs/>
          <w:iCs/>
          <w:sz w:val="22"/>
          <w:szCs w:val="22"/>
        </w:rPr>
        <w:t>D</w:t>
      </w:r>
      <w:r w:rsidRPr="0051731D">
        <w:rPr>
          <w:rFonts w:ascii="Calibri" w:hAnsi="Calibri" w:cs="Calibri"/>
          <w:b/>
          <w:sz w:val="22"/>
          <w:szCs w:val="22"/>
        </w:rPr>
        <w:t xml:space="preserve">eclaração </w:t>
      </w:r>
      <w:r>
        <w:rPr>
          <w:rFonts w:ascii="Calibri" w:hAnsi="Calibri" w:cs="Calibri"/>
          <w:b/>
          <w:sz w:val="22"/>
          <w:szCs w:val="22"/>
        </w:rPr>
        <w:t>de autenticidade de documentos</w:t>
      </w:r>
    </w:p>
    <w:p w:rsidR="00CF7FA4" w:rsidRPr="0051731D" w:rsidRDefault="00CF7FA4"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rsidR="00DC5755" w:rsidRPr="0051731D" w:rsidRDefault="00DC5755"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rsidR="00D34674" w:rsidRPr="0051731D" w:rsidRDefault="00D34674" w:rsidP="00D34674">
      <w:pPr>
        <w:jc w:val="center"/>
        <w:rPr>
          <w:rFonts w:ascii="Calibri" w:hAnsi="Calibri" w:cs="Calibri"/>
          <w:bCs/>
          <w:color w:val="000000"/>
          <w:sz w:val="22"/>
          <w:szCs w:val="22"/>
        </w:rPr>
      </w:pPr>
      <w:r w:rsidRPr="0051731D">
        <w:rPr>
          <w:rFonts w:ascii="Calibri" w:hAnsi="Calibri" w:cs="Calibri"/>
          <w:bCs/>
          <w:color w:val="000000"/>
          <w:sz w:val="22"/>
          <w:szCs w:val="22"/>
        </w:rPr>
        <w:t xml:space="preserve">Rio Bonito, </w:t>
      </w:r>
      <w:r w:rsidR="00E942DE">
        <w:rPr>
          <w:rFonts w:ascii="Calibri" w:hAnsi="Calibri" w:cs="Calibri"/>
          <w:bCs/>
          <w:color w:val="000000"/>
          <w:sz w:val="22"/>
          <w:szCs w:val="22"/>
        </w:rPr>
        <w:t>18</w:t>
      </w:r>
      <w:r w:rsidRPr="0051731D">
        <w:rPr>
          <w:rFonts w:ascii="Calibri" w:hAnsi="Calibri" w:cs="Calibri"/>
          <w:bCs/>
          <w:color w:val="000000"/>
          <w:sz w:val="22"/>
          <w:szCs w:val="22"/>
        </w:rPr>
        <w:t xml:space="preserve"> de </w:t>
      </w:r>
      <w:r w:rsidR="00E942DE">
        <w:rPr>
          <w:rFonts w:ascii="Calibri" w:hAnsi="Calibri" w:cs="Calibri"/>
          <w:bCs/>
          <w:color w:val="000000"/>
          <w:sz w:val="22"/>
          <w:szCs w:val="22"/>
        </w:rPr>
        <w:t>setembro</w:t>
      </w:r>
      <w:r w:rsidRPr="0051731D">
        <w:rPr>
          <w:rFonts w:ascii="Calibri" w:hAnsi="Calibri" w:cs="Calibri"/>
          <w:bCs/>
          <w:color w:val="000000"/>
          <w:sz w:val="22"/>
          <w:szCs w:val="22"/>
        </w:rPr>
        <w:t xml:space="preserve"> de </w:t>
      </w:r>
      <w:r w:rsidR="00BD59D8">
        <w:rPr>
          <w:rFonts w:ascii="Calibri" w:hAnsi="Calibri" w:cs="Calibri"/>
          <w:bCs/>
          <w:color w:val="000000"/>
          <w:sz w:val="22"/>
          <w:szCs w:val="22"/>
        </w:rPr>
        <w:t>2024</w:t>
      </w:r>
      <w:r w:rsidR="00F64DB0" w:rsidRPr="00F64DB0">
        <w:rPr>
          <w:rFonts w:ascii="Calibri" w:hAnsi="Calibri" w:cs="Calibri"/>
          <w:bCs/>
          <w:color w:val="000000"/>
          <w:sz w:val="22"/>
          <w:szCs w:val="22"/>
        </w:rPr>
        <w:t>.</w:t>
      </w:r>
    </w:p>
    <w:p w:rsidR="00D34674" w:rsidRPr="0051731D" w:rsidRDefault="00D34674" w:rsidP="00D34674">
      <w:pPr>
        <w:jc w:val="center"/>
        <w:rPr>
          <w:rFonts w:ascii="Calibri" w:hAnsi="Calibri" w:cs="Calibri"/>
          <w:b/>
          <w:bCs/>
          <w:sz w:val="22"/>
          <w:szCs w:val="22"/>
        </w:rPr>
      </w:pPr>
    </w:p>
    <w:p w:rsidR="00F64DB0" w:rsidRDefault="00BD59D8" w:rsidP="00D34674">
      <w:pPr>
        <w:jc w:val="center"/>
        <w:rPr>
          <w:rFonts w:ascii="Calibri" w:hAnsi="Calibri" w:cs="Calibri"/>
          <w:b/>
          <w:bCs/>
          <w:color w:val="000000"/>
          <w:sz w:val="22"/>
          <w:szCs w:val="22"/>
        </w:rPr>
      </w:pPr>
      <w:r>
        <w:rPr>
          <w:rFonts w:ascii="Calibri" w:hAnsi="Calibri" w:cs="Calibri"/>
          <w:b/>
          <w:bCs/>
          <w:color w:val="000000"/>
          <w:sz w:val="22"/>
          <w:szCs w:val="22"/>
        </w:rPr>
        <w:t>NATÁLIA CARDOSO SILVA</w:t>
      </w:r>
    </w:p>
    <w:p w:rsidR="00CF7FA4" w:rsidRPr="0051731D" w:rsidRDefault="00D34674" w:rsidP="00D34674">
      <w:pPr>
        <w:jc w:val="center"/>
        <w:rPr>
          <w:rFonts w:ascii="Calibri" w:hAnsi="Calibri" w:cs="Calibri"/>
          <w:b/>
          <w:bCs/>
          <w:sz w:val="22"/>
          <w:szCs w:val="22"/>
        </w:rPr>
      </w:pPr>
      <w:r w:rsidRPr="0051731D">
        <w:rPr>
          <w:rFonts w:ascii="Calibri" w:hAnsi="Calibri" w:cs="Calibri"/>
          <w:b/>
          <w:bCs/>
          <w:sz w:val="22"/>
          <w:szCs w:val="22"/>
        </w:rPr>
        <w:t>Responsável pela elaboração de Editais</w:t>
      </w:r>
    </w:p>
    <w:p w:rsidR="00112E38" w:rsidRPr="0051731D" w:rsidRDefault="00CF7FA4" w:rsidP="005835E5">
      <w:pPr>
        <w:jc w:val="center"/>
        <w:rPr>
          <w:rFonts w:ascii="Calibri" w:eastAsia="Calibri" w:hAnsi="Calibri" w:cs="Calibri"/>
          <w:b/>
          <w:sz w:val="22"/>
          <w:szCs w:val="22"/>
        </w:rPr>
      </w:pPr>
      <w:r w:rsidRPr="0051731D">
        <w:rPr>
          <w:rFonts w:ascii="Calibri" w:hAnsi="Calibri" w:cs="Calibri"/>
          <w:b/>
          <w:bCs/>
          <w:sz w:val="22"/>
          <w:szCs w:val="22"/>
        </w:rPr>
        <w:br w:type="page"/>
      </w:r>
      <w:r w:rsidR="004C5AC1" w:rsidRPr="0051731D">
        <w:rPr>
          <w:rFonts w:ascii="Calibri" w:eastAsia="Calibri" w:hAnsi="Calibri" w:cs="Calibri"/>
          <w:b/>
          <w:sz w:val="22"/>
          <w:szCs w:val="22"/>
        </w:rPr>
        <w:lastRenderedPageBreak/>
        <w:t>ANEXO I</w:t>
      </w:r>
    </w:p>
    <w:p w:rsidR="00C90AE0" w:rsidRPr="0051731D" w:rsidRDefault="00C90AE0">
      <w:pPr>
        <w:jc w:val="center"/>
        <w:rPr>
          <w:rFonts w:ascii="Calibri" w:eastAsia="Calibri" w:hAnsi="Calibri" w:cs="Calibri"/>
          <w:b/>
          <w:sz w:val="22"/>
          <w:szCs w:val="22"/>
        </w:rPr>
      </w:pPr>
    </w:p>
    <w:p w:rsidR="00CE7F4D" w:rsidRPr="0051731D" w:rsidRDefault="00F74078" w:rsidP="004C5AC1">
      <w:pPr>
        <w:pBdr>
          <w:top w:val="single" w:sz="4" w:space="1" w:color="000000"/>
          <w:bottom w:val="single" w:sz="4" w:space="1" w:color="000000"/>
        </w:pBdr>
        <w:shd w:val="clear" w:color="auto" w:fill="D6E3BC"/>
        <w:jc w:val="center"/>
        <w:rPr>
          <w:rFonts w:ascii="Calibri" w:eastAsia="Calibri" w:hAnsi="Calibri" w:cs="Calibri"/>
          <w:b/>
          <w:sz w:val="22"/>
          <w:szCs w:val="22"/>
        </w:rPr>
      </w:pPr>
      <w:r w:rsidRPr="0051731D">
        <w:rPr>
          <w:rFonts w:ascii="Calibri" w:eastAsia="Calibri" w:hAnsi="Calibri" w:cs="Calibri"/>
          <w:b/>
          <w:sz w:val="22"/>
          <w:szCs w:val="22"/>
        </w:rPr>
        <w:t>PROPOSTA DE PREÇOS</w:t>
      </w:r>
    </w:p>
    <w:p w:rsidR="00CE7F4D" w:rsidRPr="0051731D" w:rsidRDefault="00CE7F4D">
      <w:pPr>
        <w:jc w:val="both"/>
        <w:rPr>
          <w:rFonts w:ascii="Calibri" w:eastAsia="Calibri" w:hAnsi="Calibri" w:cs="Calibri"/>
          <w:b/>
          <w:sz w:val="22"/>
          <w:szCs w:val="22"/>
        </w:rPr>
      </w:pPr>
    </w:p>
    <w:p w:rsidR="00EB3765" w:rsidRPr="0051731D" w:rsidRDefault="00EB3765">
      <w:pPr>
        <w:jc w:val="both"/>
        <w:rPr>
          <w:rFonts w:ascii="Calibri" w:eastAsia="Calibri" w:hAnsi="Calibri" w:cs="Calibri"/>
          <w:b/>
          <w:sz w:val="22"/>
          <w:szCs w:val="22"/>
        </w:rPr>
      </w:pPr>
    </w:p>
    <w:p w:rsidR="00CE7F4D" w:rsidRPr="0051731D" w:rsidRDefault="00D076F9">
      <w:pPr>
        <w:jc w:val="both"/>
        <w:rPr>
          <w:rFonts w:ascii="Calibri" w:eastAsia="Calibri" w:hAnsi="Calibri" w:cs="Calibri"/>
          <w:b/>
          <w:sz w:val="22"/>
          <w:szCs w:val="22"/>
        </w:rPr>
      </w:pPr>
      <w:r w:rsidRPr="0051731D">
        <w:rPr>
          <w:rFonts w:ascii="Calibri" w:eastAsia="Calibri" w:hAnsi="Calibri" w:cs="Calibri"/>
          <w:b/>
          <w:sz w:val="22"/>
          <w:szCs w:val="22"/>
        </w:rPr>
        <w:t>PREGÃO</w:t>
      </w:r>
      <w:r w:rsidR="00F74078" w:rsidRPr="0051731D">
        <w:rPr>
          <w:rFonts w:ascii="Calibri" w:eastAsia="Calibri" w:hAnsi="Calibri" w:cs="Calibri"/>
          <w:b/>
          <w:sz w:val="22"/>
          <w:szCs w:val="22"/>
        </w:rPr>
        <w:t xml:space="preserve"> ELETRÔNICA Nº </w:t>
      </w:r>
      <w:r w:rsidR="00E942DE">
        <w:rPr>
          <w:rFonts w:ascii="Calibri" w:eastAsia="Calibri" w:hAnsi="Calibri" w:cs="Calibri"/>
          <w:b/>
          <w:sz w:val="22"/>
          <w:szCs w:val="22"/>
        </w:rPr>
        <w:t>008/2024</w:t>
      </w:r>
    </w:p>
    <w:p w:rsidR="00CE7F4D" w:rsidRPr="0051731D" w:rsidRDefault="00F74078">
      <w:pPr>
        <w:jc w:val="both"/>
        <w:rPr>
          <w:rFonts w:ascii="Calibri" w:eastAsia="Calibri" w:hAnsi="Calibri" w:cs="Calibri"/>
          <w:b/>
          <w:sz w:val="22"/>
          <w:szCs w:val="22"/>
        </w:rPr>
      </w:pPr>
      <w:r w:rsidRPr="0051731D">
        <w:rPr>
          <w:rFonts w:ascii="Calibri" w:eastAsia="Calibri" w:hAnsi="Calibri" w:cs="Calibri"/>
          <w:b/>
          <w:sz w:val="22"/>
          <w:szCs w:val="22"/>
        </w:rPr>
        <w:t xml:space="preserve">PROCESSO ADMINISTRATIVO </w:t>
      </w:r>
      <w:r w:rsidRPr="0051731D">
        <w:rPr>
          <w:rFonts w:ascii="Calibri" w:eastAsia="Calibri" w:hAnsi="Calibri" w:cs="Calibri"/>
          <w:bCs/>
          <w:sz w:val="22"/>
          <w:szCs w:val="22"/>
        </w:rPr>
        <w:t xml:space="preserve">Nº </w:t>
      </w:r>
      <w:r w:rsidR="00BD59D8">
        <w:rPr>
          <w:rFonts w:ascii="Calibri" w:hAnsi="Calibri" w:cs="Calibri"/>
          <w:b/>
          <w:bCs/>
          <w:sz w:val="22"/>
          <w:szCs w:val="22"/>
        </w:rPr>
        <w:t>1496/2024</w:t>
      </w:r>
    </w:p>
    <w:p w:rsidR="00D076F9" w:rsidRPr="0051731D" w:rsidRDefault="00D076F9" w:rsidP="00D076F9">
      <w:pPr>
        <w:jc w:val="both"/>
        <w:rPr>
          <w:rFonts w:ascii="Calibri" w:hAnsi="Calibri" w:cs="Calibri"/>
          <w:b/>
          <w:sz w:val="22"/>
          <w:szCs w:val="22"/>
        </w:rPr>
      </w:pPr>
      <w:r w:rsidRPr="0051731D">
        <w:rPr>
          <w:rFonts w:ascii="Calibri" w:hAnsi="Calibri" w:cs="Calibri"/>
          <w:b/>
          <w:sz w:val="22"/>
          <w:szCs w:val="22"/>
        </w:rPr>
        <w:t xml:space="preserve">REGIME DE EXECUÇÃO: </w:t>
      </w:r>
      <w:r w:rsidR="00B131E0" w:rsidRPr="0051731D">
        <w:rPr>
          <w:rFonts w:ascii="Calibri" w:hAnsi="Calibri" w:cs="Calibri"/>
          <w:bCs/>
          <w:sz w:val="22"/>
          <w:szCs w:val="22"/>
        </w:rPr>
        <w:t>Por Item</w:t>
      </w:r>
    </w:p>
    <w:p w:rsidR="00CE7F4D" w:rsidRPr="0051731D" w:rsidRDefault="00D076F9">
      <w:pPr>
        <w:jc w:val="both"/>
        <w:rPr>
          <w:rFonts w:ascii="Calibri" w:hAnsi="Calibri" w:cs="Calibri"/>
          <w:b/>
          <w:sz w:val="22"/>
          <w:szCs w:val="22"/>
        </w:rPr>
      </w:pPr>
      <w:r w:rsidRPr="0051731D">
        <w:rPr>
          <w:rFonts w:ascii="Calibri" w:hAnsi="Calibri" w:cs="Calibri"/>
          <w:b/>
          <w:sz w:val="22"/>
          <w:szCs w:val="22"/>
        </w:rPr>
        <w:t xml:space="preserve">CRITÉRIO DE JULGAMENTO: </w:t>
      </w:r>
      <w:r w:rsidR="00BE5089" w:rsidRPr="0051731D">
        <w:rPr>
          <w:rFonts w:ascii="Calibri" w:hAnsi="Calibri" w:cs="Calibri"/>
          <w:bCs/>
          <w:sz w:val="22"/>
          <w:szCs w:val="22"/>
        </w:rPr>
        <w:t>Menor Preço</w:t>
      </w:r>
    </w:p>
    <w:p w:rsidR="00BE5089" w:rsidRPr="0051731D" w:rsidRDefault="00BE5089">
      <w:pPr>
        <w:jc w:val="both"/>
        <w:rPr>
          <w:rFonts w:ascii="Calibri" w:hAnsi="Calibri" w:cs="Calibri"/>
          <w:b/>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b/>
          <w:bCs/>
          <w:sz w:val="22"/>
          <w:szCs w:val="22"/>
        </w:rPr>
        <w:t>LOCAL</w:t>
      </w:r>
      <w:r w:rsidRPr="0051731D">
        <w:rPr>
          <w:rFonts w:ascii="Calibri" w:eastAsia="Calibri" w:hAnsi="Calibri" w:cs="Calibri"/>
          <w:sz w:val="22"/>
          <w:szCs w:val="22"/>
        </w:rPr>
        <w:t xml:space="preserve">:  </w:t>
      </w:r>
      <w:r w:rsidR="009611FE" w:rsidRPr="0051731D">
        <w:rPr>
          <w:rFonts w:ascii="Calibri" w:eastAsia="Calibri" w:hAnsi="Calibri" w:cs="Calibri"/>
          <w:sz w:val="22"/>
          <w:szCs w:val="22"/>
        </w:rPr>
        <w:t>PORTAL DE COMPRAS PÚBLICAS</w:t>
      </w:r>
      <w:r w:rsidR="00BE5089" w:rsidRPr="0051731D">
        <w:rPr>
          <w:rFonts w:ascii="Calibri" w:eastAsia="Calibri" w:hAnsi="Calibri" w:cs="Calibri"/>
          <w:sz w:val="22"/>
          <w:szCs w:val="22"/>
        </w:rPr>
        <w:t xml:space="preserve"> - </w:t>
      </w:r>
      <w:hyperlink r:id="rId17" w:history="1">
        <w:r w:rsidR="00BE5089" w:rsidRPr="0051731D">
          <w:rPr>
            <w:rStyle w:val="Hyperlink"/>
            <w:rFonts w:ascii="Calibri" w:hAnsi="Calibri" w:cs="Calibri"/>
            <w:b/>
            <w:sz w:val="22"/>
            <w:szCs w:val="22"/>
          </w:rPr>
          <w:t>www.portaldecompraspublicas.com.br</w:t>
        </w:r>
      </w:hyperlink>
    </w:p>
    <w:p w:rsidR="00CE7F4D" w:rsidRPr="0051731D" w:rsidRDefault="00CE7F4D">
      <w:pPr>
        <w:jc w:val="both"/>
        <w:rPr>
          <w:rFonts w:ascii="Calibri" w:eastAsia="Calibri" w:hAnsi="Calibri" w:cs="Calibri"/>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sz w:val="22"/>
          <w:szCs w:val="22"/>
        </w:rPr>
        <w:t>IDENTIFICAÇÃO DA PROPONENTE</w:t>
      </w:r>
    </w:p>
    <w:tbl>
      <w:tblPr>
        <w:tblW w:w="1006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985"/>
        <w:gridCol w:w="6080"/>
      </w:tblGrid>
      <w:tr w:rsidR="00CE7F4D" w:rsidRPr="00C90AE0" w:rsidTr="0051731D">
        <w:trPr>
          <w:cantSplit/>
          <w:trHeight w:val="97"/>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NOME DE FANTASIA:</w:t>
            </w:r>
          </w:p>
        </w:tc>
      </w:tr>
      <w:tr w:rsidR="00CE7F4D" w:rsidRPr="00C90AE0" w:rsidTr="0051731D">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RAZÃO SOCIAL:</w:t>
            </w:r>
          </w:p>
        </w:tc>
      </w:tr>
      <w:tr w:rsidR="00CE7F4D" w:rsidRPr="00C90AE0" w:rsidTr="0051731D">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CNPJ:</w:t>
            </w:r>
          </w:p>
        </w:tc>
      </w:tr>
      <w:tr w:rsidR="00CE7F4D" w:rsidRPr="00C90AE0" w:rsidTr="0051731D">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INSC. EST.:</w:t>
            </w:r>
          </w:p>
        </w:tc>
      </w:tr>
      <w:tr w:rsidR="00CE7F4D" w:rsidRPr="00C90AE0" w:rsidTr="0051731D">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 xml:space="preserve">OPTANTE PELO SIMPLES? SIM </w:t>
            </w:r>
            <w:proofErr w:type="gramStart"/>
            <w:r w:rsidRPr="0051731D">
              <w:rPr>
                <w:rFonts w:ascii="Calibri" w:eastAsia="Calibri" w:hAnsi="Calibri" w:cs="Calibri"/>
                <w:b/>
                <w:sz w:val="22"/>
                <w:szCs w:val="22"/>
              </w:rPr>
              <w:t xml:space="preserve">(  </w:t>
            </w:r>
            <w:proofErr w:type="gramEnd"/>
            <w:r w:rsidRPr="0051731D">
              <w:rPr>
                <w:rFonts w:ascii="Calibri" w:eastAsia="Calibri" w:hAnsi="Calibri" w:cs="Calibri"/>
                <w:b/>
                <w:sz w:val="22"/>
                <w:szCs w:val="22"/>
              </w:rPr>
              <w:t xml:space="preserve">  ) NÃO(    )</w:t>
            </w:r>
          </w:p>
        </w:tc>
      </w:tr>
      <w:tr w:rsidR="00CE7F4D" w:rsidRPr="00C90AE0" w:rsidTr="0051731D">
        <w:trPr>
          <w:cantSplit/>
          <w:trHeight w:val="109"/>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ENDEREÇO:</w:t>
            </w:r>
          </w:p>
        </w:tc>
      </w:tr>
      <w:tr w:rsidR="00CE7F4D" w:rsidRPr="00C90AE0" w:rsidTr="0051731D">
        <w:trPr>
          <w:cantSplit/>
          <w:trHeight w:val="96"/>
        </w:trPr>
        <w:tc>
          <w:tcPr>
            <w:tcW w:w="3985"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BAIRRO:</w:t>
            </w:r>
          </w:p>
        </w:tc>
        <w:tc>
          <w:tcPr>
            <w:tcW w:w="6080"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CIDADE:</w:t>
            </w:r>
          </w:p>
        </w:tc>
      </w:tr>
      <w:tr w:rsidR="00CE7F4D" w:rsidRPr="00C90AE0" w:rsidTr="0051731D">
        <w:trPr>
          <w:cantSplit/>
          <w:trHeight w:val="99"/>
        </w:trPr>
        <w:tc>
          <w:tcPr>
            <w:tcW w:w="3985"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CEP:</w:t>
            </w:r>
          </w:p>
        </w:tc>
        <w:tc>
          <w:tcPr>
            <w:tcW w:w="6080"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E-MAIL:</w:t>
            </w:r>
          </w:p>
        </w:tc>
      </w:tr>
      <w:tr w:rsidR="00CE7F4D" w:rsidRPr="00C90AE0" w:rsidTr="0051731D">
        <w:trPr>
          <w:cantSplit/>
          <w:trHeight w:val="73"/>
        </w:trPr>
        <w:tc>
          <w:tcPr>
            <w:tcW w:w="3985"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TELEFONE:</w:t>
            </w:r>
          </w:p>
        </w:tc>
        <w:tc>
          <w:tcPr>
            <w:tcW w:w="6080"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FAX:</w:t>
            </w:r>
          </w:p>
        </w:tc>
      </w:tr>
      <w:tr w:rsidR="00CE7F4D" w:rsidRPr="00C90AE0" w:rsidTr="0051731D">
        <w:trPr>
          <w:cantSplit/>
          <w:trHeight w:val="69"/>
        </w:trPr>
        <w:tc>
          <w:tcPr>
            <w:tcW w:w="3985"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CONTATO DA LICITANTE:</w:t>
            </w:r>
          </w:p>
        </w:tc>
        <w:tc>
          <w:tcPr>
            <w:tcW w:w="6080"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TELEFONE:</w:t>
            </w:r>
          </w:p>
        </w:tc>
      </w:tr>
      <w:tr w:rsidR="00CE7F4D" w:rsidRPr="00C90AE0" w:rsidTr="0051731D">
        <w:trPr>
          <w:cantSplit/>
          <w:trHeight w:val="69"/>
        </w:trPr>
        <w:tc>
          <w:tcPr>
            <w:tcW w:w="3985"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CONTA BANCÁRIA DA LICITANTE:</w:t>
            </w:r>
          </w:p>
        </w:tc>
      </w:tr>
      <w:tr w:rsidR="00CE7F4D" w:rsidRPr="00C90AE0" w:rsidTr="0051731D">
        <w:trPr>
          <w:cantSplit/>
          <w:trHeight w:val="133"/>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auto"/>
          </w:tcPr>
          <w:p w:rsidR="00CE7F4D" w:rsidRPr="0051731D" w:rsidRDefault="00F74078" w:rsidP="0051731D">
            <w:pPr>
              <w:jc w:val="both"/>
              <w:rPr>
                <w:rFonts w:ascii="Calibri" w:eastAsia="Calibri" w:hAnsi="Calibri" w:cs="Calibri"/>
                <w:b/>
                <w:sz w:val="22"/>
                <w:szCs w:val="22"/>
              </w:rPr>
            </w:pPr>
            <w:r w:rsidRPr="0051731D">
              <w:rPr>
                <w:rFonts w:ascii="Calibri" w:eastAsia="Calibri" w:hAnsi="Calibri" w:cs="Calibri"/>
                <w:b/>
                <w:sz w:val="22"/>
                <w:szCs w:val="22"/>
              </w:rPr>
              <w:t>Nº DA AGÊNCIA:</w:t>
            </w:r>
          </w:p>
        </w:tc>
      </w:tr>
    </w:tbl>
    <w:p w:rsidR="009611FE" w:rsidRPr="0051731D" w:rsidRDefault="009611FE">
      <w:pPr>
        <w:pBdr>
          <w:top w:val="nil"/>
          <w:left w:val="nil"/>
          <w:bottom w:val="nil"/>
          <w:right w:val="nil"/>
          <w:between w:val="nil"/>
        </w:pBdr>
        <w:jc w:val="both"/>
        <w:rPr>
          <w:rFonts w:ascii="Calibri" w:eastAsia="Calibri" w:hAnsi="Calibri" w:cs="Calibri"/>
          <w:color w:val="000000"/>
          <w:sz w:val="22"/>
          <w:szCs w:val="22"/>
        </w:rPr>
      </w:pPr>
    </w:p>
    <w:p w:rsidR="009611FE" w:rsidRDefault="009611FE" w:rsidP="009611FE">
      <w:pPr>
        <w:jc w:val="both"/>
        <w:rPr>
          <w:rFonts w:ascii="Calibri" w:hAnsi="Calibri" w:cs="Calibri"/>
          <w:sz w:val="22"/>
          <w:szCs w:val="22"/>
        </w:rPr>
      </w:pPr>
      <w:r w:rsidRPr="0051731D">
        <w:rPr>
          <w:rFonts w:ascii="Calibri" w:hAnsi="Calibri" w:cs="Calibri"/>
          <w:sz w:val="22"/>
          <w:szCs w:val="22"/>
        </w:rPr>
        <w:t>Estamos encaminhando a esta Prefeitura proposta</w:t>
      </w:r>
      <w:r w:rsidR="00345EF8" w:rsidRPr="0051731D">
        <w:rPr>
          <w:rFonts w:ascii="Calibri" w:hAnsi="Calibri" w:cs="Calibri"/>
          <w:sz w:val="22"/>
          <w:szCs w:val="22"/>
        </w:rPr>
        <w:t xml:space="preserve"> </w:t>
      </w:r>
      <w:r w:rsidR="00345EF8" w:rsidRPr="003C25D5">
        <w:rPr>
          <w:rFonts w:ascii="Calibri" w:hAnsi="Calibri" w:cs="Calibri"/>
          <w:sz w:val="22"/>
          <w:szCs w:val="22"/>
        </w:rPr>
        <w:t>de preço para o</w:t>
      </w:r>
      <w:r w:rsidR="00345EF8">
        <w:rPr>
          <w:rFonts w:ascii="Calibri" w:hAnsi="Calibri" w:cs="Calibri"/>
          <w:sz w:val="22"/>
          <w:szCs w:val="22"/>
        </w:rPr>
        <w:t xml:space="preserve"> </w:t>
      </w:r>
      <w:r w:rsidR="00BD59D8">
        <w:rPr>
          <w:rFonts w:ascii="Calibri" w:hAnsi="Calibri" w:cs="Calibri"/>
          <w:sz w:val="22"/>
          <w:szCs w:val="22"/>
        </w:rPr>
        <w:t xml:space="preserve">REGISTRO DE PREÇOS PARA FUTURA AQUISIÇÃO DE GÊNEROS ALIMENTICIOS PARA ATENER AOS SEGUINTES SETORES: EQUIPE DE OBRA E MANUTENÇÃO DA SAÚDE, HEMONÚCLEO, RESIDENCIAS TERAPEUTICAS I, II E III, CENTRO DE ATENÇÃO PSICOSSOCIAL - CAPS, UNIDADE DE ATENDIMENTO DE URGÊNCIA - SAMU E A UNIDADE DE PRONTO ATENDIMETO - UPA. SENDO ATRAVES DESTE, SOLICITAR ABERTURA DE NOVO PROCESSO DE GÊNEROS ALIMENTICIOS PARA UM PERÍODO DE 12 </w:t>
      </w:r>
      <w:proofErr w:type="gramStart"/>
      <w:r w:rsidR="00BD59D8">
        <w:rPr>
          <w:rFonts w:ascii="Calibri" w:hAnsi="Calibri" w:cs="Calibri"/>
          <w:sz w:val="22"/>
          <w:szCs w:val="22"/>
        </w:rPr>
        <w:t>MESES.</w:t>
      </w:r>
      <w:r w:rsidRPr="0051731D">
        <w:rPr>
          <w:rFonts w:ascii="Calibri" w:hAnsi="Calibri" w:cs="Calibri"/>
          <w:sz w:val="22"/>
          <w:szCs w:val="22"/>
        </w:rPr>
        <w:t>.</w:t>
      </w:r>
      <w:proofErr w:type="gramEnd"/>
      <w:r w:rsidRPr="0051731D">
        <w:rPr>
          <w:rFonts w:ascii="Calibri" w:hAnsi="Calibri" w:cs="Calibri"/>
          <w:sz w:val="22"/>
          <w:szCs w:val="22"/>
        </w:rPr>
        <w:t xml:space="preserve"> Para tanto informamos que a validade da mesma é de ____ (________________________) dias, e o prazo de entrega é o mesmo que se encontra definido no Edital.</w:t>
      </w:r>
    </w:p>
    <w:p w:rsidR="009B404A" w:rsidRDefault="009B404A" w:rsidP="009611FE">
      <w:pPr>
        <w:jc w:val="both"/>
        <w:rPr>
          <w:rFonts w:ascii="Calibri" w:hAnsi="Calibri" w:cs="Calibri"/>
          <w:sz w:val="22"/>
          <w:szCs w:val="22"/>
        </w:rPr>
      </w:pPr>
    </w:p>
    <w:p w:rsidR="009B404A" w:rsidRPr="0051731D" w:rsidRDefault="009B404A" w:rsidP="009611FE">
      <w:pPr>
        <w:jc w:val="both"/>
        <w:rPr>
          <w:rFonts w:ascii="Calibri" w:hAnsi="Calibri" w:cs="Calibri"/>
          <w:sz w:val="22"/>
          <w:szCs w:val="22"/>
        </w:rPr>
      </w:pPr>
    </w:p>
    <w:tbl>
      <w:tblPr>
        <w:tblW w:w="10053" w:type="dxa"/>
        <w:tblCellMar>
          <w:left w:w="70" w:type="dxa"/>
          <w:right w:w="70" w:type="dxa"/>
        </w:tblCellMar>
        <w:tblLook w:val="04A0" w:firstRow="1" w:lastRow="0" w:firstColumn="1" w:lastColumn="0" w:noHBand="0" w:noVBand="1"/>
      </w:tblPr>
      <w:tblGrid>
        <w:gridCol w:w="704"/>
        <w:gridCol w:w="4391"/>
        <w:gridCol w:w="995"/>
        <w:gridCol w:w="1135"/>
        <w:gridCol w:w="850"/>
        <w:gridCol w:w="992"/>
        <w:gridCol w:w="986"/>
      </w:tblGrid>
      <w:tr w:rsidR="00BF383E" w:rsidRPr="00BF383E" w:rsidTr="00BF383E">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ITEM</w:t>
            </w:r>
          </w:p>
        </w:tc>
        <w:tc>
          <w:tcPr>
            <w:tcW w:w="4391"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DESCRIÇÃO</w:t>
            </w:r>
          </w:p>
        </w:tc>
        <w:tc>
          <w:tcPr>
            <w:tcW w:w="995"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QUANT</w:t>
            </w:r>
          </w:p>
        </w:tc>
        <w:tc>
          <w:tcPr>
            <w:tcW w:w="1135"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UNIDADE</w:t>
            </w:r>
          </w:p>
        </w:tc>
        <w:tc>
          <w:tcPr>
            <w:tcW w:w="85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MARCA</w:t>
            </w:r>
          </w:p>
        </w:tc>
        <w:tc>
          <w:tcPr>
            <w:tcW w:w="992"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VALOR UNITÁRIO</w:t>
            </w:r>
          </w:p>
        </w:tc>
        <w:tc>
          <w:tcPr>
            <w:tcW w:w="986"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BF383E" w:rsidRPr="00BF383E" w:rsidRDefault="00BF383E" w:rsidP="00BF383E">
            <w:pPr>
              <w:jc w:val="center"/>
              <w:rPr>
                <w:rFonts w:ascii="Calibri" w:eastAsia="Times New Roman" w:hAnsi="Calibri" w:cs="Calibri"/>
                <w:b/>
                <w:bCs/>
                <w:color w:val="000000"/>
                <w:sz w:val="20"/>
                <w:szCs w:val="20"/>
              </w:rPr>
            </w:pPr>
            <w:r w:rsidRPr="00BF383E">
              <w:rPr>
                <w:rFonts w:ascii="Calibri" w:eastAsia="Times New Roman" w:hAnsi="Calibri" w:cs="Calibri"/>
                <w:b/>
                <w:bCs/>
                <w:color w:val="000000"/>
                <w:sz w:val="20"/>
                <w:szCs w:val="20"/>
              </w:rPr>
              <w:t>VALOR TOTAL</w:t>
            </w: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Alimento achocolatado com no mínimo 360g em pó solúvel, instantâneo: açúcar, cacau em pó, minerais, </w:t>
            </w:r>
            <w:proofErr w:type="spellStart"/>
            <w:r w:rsidRPr="00BF383E">
              <w:rPr>
                <w:rFonts w:ascii="Calibri" w:eastAsia="Times New Roman" w:hAnsi="Calibri" w:cs="Calibri"/>
                <w:color w:val="000000"/>
                <w:sz w:val="20"/>
                <w:szCs w:val="20"/>
              </w:rPr>
              <w:t>maltodextrina</w:t>
            </w:r>
            <w:proofErr w:type="spellEnd"/>
            <w:r w:rsidRPr="00BF383E">
              <w:rPr>
                <w:rFonts w:ascii="Calibri" w:eastAsia="Times New Roman" w:hAnsi="Calibri" w:cs="Calibri"/>
                <w:color w:val="000000"/>
                <w:sz w:val="20"/>
                <w:szCs w:val="20"/>
              </w:rPr>
              <w:t xml:space="preserve">, vitaminas, emulsificante, lecitina de soja, antioxidante ácido ascórbico e aromatizante, equivalente ou similar ao </w:t>
            </w:r>
            <w:proofErr w:type="gramStart"/>
            <w:r w:rsidRPr="00BF383E">
              <w:rPr>
                <w:rFonts w:ascii="Calibri" w:eastAsia="Times New Roman" w:hAnsi="Calibri" w:cs="Calibri"/>
                <w:color w:val="000000"/>
                <w:sz w:val="20"/>
                <w:szCs w:val="20"/>
              </w:rPr>
              <w:t>Nescau .</w:t>
            </w:r>
            <w:proofErr w:type="gramEnd"/>
            <w:r w:rsidRPr="00BF383E">
              <w:rPr>
                <w:rFonts w:ascii="Calibri" w:eastAsia="Times New Roman" w:hAnsi="Calibri" w:cs="Calibri"/>
                <w:color w:val="000000"/>
                <w:sz w:val="20"/>
                <w:szCs w:val="20"/>
              </w:rPr>
              <w:t xml:space="preserv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EMB</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Açúcar Refinado especial: tipo 1, pacote de 01 kg, sem umidade e sujidade, similar ou equivalente a União, Neve. Produto devidamente rotulado e identificado, contendo a descrição das características do produto no aspecto qualitativo e </w:t>
            </w:r>
            <w:r w:rsidRPr="00BF383E">
              <w:rPr>
                <w:rFonts w:ascii="Calibri" w:eastAsia="Times New Roman" w:hAnsi="Calibri" w:cs="Calibri"/>
                <w:color w:val="000000"/>
                <w:sz w:val="20"/>
                <w:szCs w:val="20"/>
              </w:rPr>
              <w:lastRenderedPageBreak/>
              <w:t>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2600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Açúcar Refinado: Granulado em sachê, 5gr cada, caixa com 400 unidades.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Adoçante Dietético </w:t>
            </w:r>
            <w:proofErr w:type="spellStart"/>
            <w:r w:rsidRPr="00BF383E">
              <w:rPr>
                <w:rFonts w:ascii="Calibri" w:eastAsia="Times New Roman" w:hAnsi="Calibri" w:cs="Calibri"/>
                <w:color w:val="000000"/>
                <w:sz w:val="20"/>
                <w:szCs w:val="20"/>
              </w:rPr>
              <w:t>Sucralose</w:t>
            </w:r>
            <w:proofErr w:type="spellEnd"/>
            <w:r w:rsidRPr="00BF383E">
              <w:rPr>
                <w:rFonts w:ascii="Calibri" w:eastAsia="Times New Roman" w:hAnsi="Calibri" w:cs="Calibri"/>
                <w:color w:val="000000"/>
                <w:sz w:val="20"/>
                <w:szCs w:val="20"/>
              </w:rPr>
              <w:t>, embalagem de no mínimo 0,6g por sachê, caixa com 400 unidades;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Adoçante dietético </w:t>
            </w:r>
            <w:proofErr w:type="spellStart"/>
            <w:r w:rsidRPr="00BF383E">
              <w:rPr>
                <w:rFonts w:ascii="Calibri" w:eastAsia="Times New Roman" w:hAnsi="Calibri" w:cs="Calibri"/>
                <w:color w:val="000000"/>
                <w:sz w:val="20"/>
                <w:szCs w:val="20"/>
              </w:rPr>
              <w:t>sucralose</w:t>
            </w:r>
            <w:proofErr w:type="spellEnd"/>
            <w:r w:rsidRPr="00BF383E">
              <w:rPr>
                <w:rFonts w:ascii="Calibri" w:eastAsia="Times New Roman" w:hAnsi="Calibri" w:cs="Calibri"/>
                <w:color w:val="000000"/>
                <w:sz w:val="20"/>
                <w:szCs w:val="20"/>
              </w:rPr>
              <w:t xml:space="preserve"> líquido, embalagem com 100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455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Água de coco - água de coco concentrada, sacarose (menos de 1% para padronização do produto) e conservador, não contem glúten, embalagem de no mínimo 200 ml tipo Tetra Park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Água mineral natural, sem gás, caixa com 48 copos de 200ml.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Água mineral natural, sem gás, fardo com 12 garrafas de no mínimo 510ml.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FARDO</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Amido de milho, acondicionado em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ARROZ BRANCO AGULHINHA, polido, tipo 1, polido, longo, fino. Deve-se apresentar-se isento de mofo, odores estranhos e de substâncias nocivas. Embalados em pacotes de 5 kg, de plástico atóxico. Com prazo mínimo de seis meses. Embalagem declarando a marca, nome e endereço do empacotador, prazo de validade, número de registro do produto no órgão competente e procedência. A embalagem primária deve ser transparente incolor, A embalagem secundária deve ser termos selada e resistente.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7800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Aveia em flocos finos: pacote com no mínimo 230g, rico em ferro, cálcio, magnésio, manganês e fibras solúveis. Quaker igual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Azeite refinado de oliva, puro, extra virgem, 1ª qualidade, acidez máxima de 1%, embalagem com 500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Azeitona Verde, Sem Caroço, em conserva, embalagem com no mínimo 500g de peso drenado;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Bacon (toucinho fumeiro) sem costela, acondicionado em embalagem plástica.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proofErr w:type="gramStart"/>
            <w:r w:rsidRPr="00BF383E">
              <w:rPr>
                <w:rFonts w:ascii="Calibri" w:eastAsia="Times New Roman" w:hAnsi="Calibri" w:cs="Calibri"/>
                <w:color w:val="000000"/>
                <w:sz w:val="20"/>
                <w:szCs w:val="20"/>
              </w:rPr>
              <w:t>,Batata</w:t>
            </w:r>
            <w:proofErr w:type="gramEnd"/>
            <w:r w:rsidRPr="00BF383E">
              <w:rPr>
                <w:rFonts w:ascii="Calibri" w:eastAsia="Times New Roman" w:hAnsi="Calibri" w:cs="Calibri"/>
                <w:color w:val="000000"/>
                <w:sz w:val="20"/>
                <w:szCs w:val="20"/>
              </w:rPr>
              <w:t xml:space="preserve"> palha, tradicional, isenta de gordura </w:t>
            </w:r>
            <w:proofErr w:type="spellStart"/>
            <w:r w:rsidRPr="00BF383E">
              <w:rPr>
                <w:rFonts w:ascii="Calibri" w:eastAsia="Times New Roman" w:hAnsi="Calibri" w:cs="Calibri"/>
                <w:color w:val="000000"/>
                <w:sz w:val="20"/>
                <w:szCs w:val="20"/>
              </w:rPr>
              <w:t>trans</w:t>
            </w:r>
            <w:proofErr w:type="spellEnd"/>
            <w:r w:rsidRPr="00BF383E">
              <w:rPr>
                <w:rFonts w:ascii="Calibri" w:eastAsia="Times New Roman" w:hAnsi="Calibri" w:cs="Calibri"/>
                <w:color w:val="000000"/>
                <w:sz w:val="20"/>
                <w:szCs w:val="20"/>
              </w:rPr>
              <w:t>, sódio até no máximo 4%, pacote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Bebida láctea UHT sabor chocolate, caixa com 27 unidades de 200ml. </w:t>
            </w:r>
            <w:proofErr w:type="gramStart"/>
            <w:r w:rsidRPr="00BF383E">
              <w:rPr>
                <w:rFonts w:ascii="Calibri" w:eastAsia="Times New Roman" w:hAnsi="Calibri" w:cs="Calibri"/>
                <w:color w:val="000000"/>
                <w:sz w:val="20"/>
                <w:szCs w:val="20"/>
              </w:rPr>
              <w:t>equivalente</w:t>
            </w:r>
            <w:proofErr w:type="gramEnd"/>
            <w:r w:rsidRPr="00BF383E">
              <w:rPr>
                <w:rFonts w:ascii="Calibri" w:eastAsia="Times New Roman" w:hAnsi="Calibri" w:cs="Calibri"/>
                <w:color w:val="000000"/>
                <w:sz w:val="20"/>
                <w:szCs w:val="20"/>
              </w:rPr>
              <w:t xml:space="preserve"> ou igual a </w:t>
            </w:r>
            <w:proofErr w:type="spellStart"/>
            <w:r w:rsidRPr="00BF383E">
              <w:rPr>
                <w:rFonts w:ascii="Calibri" w:eastAsia="Times New Roman" w:hAnsi="Calibri" w:cs="Calibri"/>
                <w:color w:val="000000"/>
                <w:sz w:val="20"/>
                <w:szCs w:val="20"/>
              </w:rPr>
              <w:t>Toddynho</w:t>
            </w:r>
            <w:proofErr w:type="spellEnd"/>
            <w:r w:rsidRPr="00BF383E">
              <w:rPr>
                <w:rFonts w:ascii="Calibri" w:eastAsia="Times New Roman" w:hAnsi="Calibri" w:cs="Calibri"/>
                <w:color w:val="000000"/>
                <w:sz w:val="20"/>
                <w:szCs w:val="20"/>
              </w:rPr>
              <w:t xml:space="preserve"> . Produto devidamente rotulado e identificado, contendo a descrição das características do produto no aspecto qualitativo e quantitativo, indicando prazo de validade, marca </w:t>
            </w:r>
            <w:r w:rsidRPr="00BF383E">
              <w:rPr>
                <w:rFonts w:ascii="Calibri" w:eastAsia="Times New Roman" w:hAnsi="Calibri" w:cs="Calibri"/>
                <w:color w:val="000000"/>
                <w:sz w:val="20"/>
                <w:szCs w:val="20"/>
              </w:rPr>
              <w:lastRenderedPageBreak/>
              <w:t>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520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Bebida sabor Guaraná, caixa com 24 copos de no mínimo 290ml. Tipo </w:t>
            </w:r>
            <w:proofErr w:type="spellStart"/>
            <w:r w:rsidRPr="00BF383E">
              <w:rPr>
                <w:rFonts w:ascii="Calibri" w:eastAsia="Times New Roman" w:hAnsi="Calibri" w:cs="Calibri"/>
                <w:color w:val="000000"/>
                <w:sz w:val="20"/>
                <w:szCs w:val="20"/>
              </w:rPr>
              <w:t>Guaravita</w:t>
            </w:r>
            <w:proofErr w:type="spellEnd"/>
            <w:r w:rsidRPr="00BF383E">
              <w:rPr>
                <w:rFonts w:ascii="Calibri" w:eastAsia="Times New Roman" w:hAnsi="Calibri" w:cs="Calibri"/>
                <w:color w:val="000000"/>
                <w:sz w:val="20"/>
                <w:szCs w:val="20"/>
              </w:rPr>
              <w:t xml:space="preserve"> ou similar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Biscoito Salgado Lanche, Tradicional </w:t>
            </w:r>
            <w:proofErr w:type="spellStart"/>
            <w:r w:rsidRPr="00BF383E">
              <w:rPr>
                <w:rFonts w:ascii="Calibri" w:eastAsia="Times New Roman" w:hAnsi="Calibri" w:cs="Calibri"/>
                <w:color w:val="000000"/>
                <w:sz w:val="20"/>
                <w:szCs w:val="20"/>
              </w:rPr>
              <w:t>Pct</w:t>
            </w:r>
            <w:proofErr w:type="spellEnd"/>
            <w:r w:rsidRPr="00BF383E">
              <w:rPr>
                <w:rFonts w:ascii="Calibri" w:eastAsia="Times New Roman" w:hAnsi="Calibri" w:cs="Calibri"/>
                <w:color w:val="000000"/>
                <w:sz w:val="20"/>
                <w:szCs w:val="20"/>
              </w:rPr>
              <w:t xml:space="preserve"> c/ 6 </w:t>
            </w:r>
            <w:proofErr w:type="spellStart"/>
            <w:r w:rsidRPr="00BF383E">
              <w:rPr>
                <w:rFonts w:ascii="Calibri" w:eastAsia="Times New Roman" w:hAnsi="Calibri" w:cs="Calibri"/>
                <w:color w:val="000000"/>
                <w:sz w:val="20"/>
                <w:szCs w:val="20"/>
              </w:rPr>
              <w:t>und</w:t>
            </w:r>
            <w:proofErr w:type="spellEnd"/>
            <w:r w:rsidRPr="00BF383E">
              <w:rPr>
                <w:rFonts w:ascii="Calibri" w:eastAsia="Times New Roman" w:hAnsi="Calibri" w:cs="Calibri"/>
                <w:color w:val="000000"/>
                <w:sz w:val="20"/>
                <w:szCs w:val="20"/>
              </w:rPr>
              <w:t xml:space="preserve"> de no mínimo 24g; 0% gordura </w:t>
            </w:r>
            <w:proofErr w:type="spellStart"/>
            <w:r w:rsidRPr="00BF383E">
              <w:rPr>
                <w:rFonts w:ascii="Calibri" w:eastAsia="Times New Roman" w:hAnsi="Calibri" w:cs="Calibri"/>
                <w:color w:val="000000"/>
                <w:sz w:val="20"/>
                <w:szCs w:val="20"/>
              </w:rPr>
              <w:t>trans</w:t>
            </w:r>
            <w:proofErr w:type="spellEnd"/>
            <w:r w:rsidRPr="00BF383E">
              <w:rPr>
                <w:rFonts w:ascii="Calibri" w:eastAsia="Times New Roman" w:hAnsi="Calibri" w:cs="Calibri"/>
                <w:color w:val="000000"/>
                <w:sz w:val="20"/>
                <w:szCs w:val="20"/>
              </w:rPr>
              <w:t>, Tipo Club Social ou similar.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Biscoito salgado tradicional, tipo água e sal, embalagem individual com no mínimo 8g cada; 0% gordura </w:t>
            </w:r>
            <w:proofErr w:type="spellStart"/>
            <w:r w:rsidRPr="00BF383E">
              <w:rPr>
                <w:rFonts w:ascii="Calibri" w:eastAsia="Times New Roman" w:hAnsi="Calibri" w:cs="Calibri"/>
                <w:color w:val="000000"/>
                <w:sz w:val="20"/>
                <w:szCs w:val="20"/>
              </w:rPr>
              <w:t>trans</w:t>
            </w:r>
            <w:proofErr w:type="spellEnd"/>
            <w:r w:rsidRPr="00BF383E">
              <w:rPr>
                <w:rFonts w:ascii="Calibri" w:eastAsia="Times New Roman" w:hAnsi="Calibri" w:cs="Calibri"/>
                <w:color w:val="000000"/>
                <w:sz w:val="20"/>
                <w:szCs w:val="20"/>
              </w:rPr>
              <w:t xml:space="preserve">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salgado tradicional, tipo Cream-cracker, embalagem individual com no mínimo 8g cada;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salgado tradicional, tipo Cream-cracker, acondicionado em embalagem com no mínimo 300 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doce tipo Maisena, acondicionado em embalagem individual de no mínimo 8g,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doce tipo Maisena, acondicionado em embalagem de no mínimo 300 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24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Doce Tipo Rosquinha Sabor Banana com Canela, acondicionado em embalagem com no mínimo 300g;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Doce Tipo Rosquinha Sabor Chocolate, acondicionado em embalagem com no mínimo 300g;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Biscoito Doce Tipo Rosquinha, sabor leite, acondicionado em embalagem com no mínimo 300g.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Biscoito Tipo </w:t>
            </w:r>
            <w:proofErr w:type="spellStart"/>
            <w:r w:rsidRPr="00BF383E">
              <w:rPr>
                <w:rFonts w:ascii="Calibri" w:eastAsia="Times New Roman" w:hAnsi="Calibri" w:cs="Calibri"/>
                <w:color w:val="000000"/>
                <w:sz w:val="20"/>
                <w:szCs w:val="20"/>
              </w:rPr>
              <w:t>Waffer</w:t>
            </w:r>
            <w:proofErr w:type="spellEnd"/>
            <w:r w:rsidRPr="00BF383E">
              <w:rPr>
                <w:rFonts w:ascii="Calibri" w:eastAsia="Times New Roman" w:hAnsi="Calibri" w:cs="Calibri"/>
                <w:color w:val="000000"/>
                <w:sz w:val="20"/>
                <w:szCs w:val="20"/>
              </w:rPr>
              <w:t>, Sabor Chocolate, embalagem com no mínimo 28g;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Biscoito Tipo </w:t>
            </w:r>
            <w:proofErr w:type="spellStart"/>
            <w:r w:rsidRPr="00BF383E">
              <w:rPr>
                <w:rFonts w:ascii="Calibri" w:eastAsia="Times New Roman" w:hAnsi="Calibri" w:cs="Calibri"/>
                <w:color w:val="000000"/>
                <w:sz w:val="20"/>
                <w:szCs w:val="20"/>
              </w:rPr>
              <w:t>Waffer</w:t>
            </w:r>
            <w:proofErr w:type="spellEnd"/>
            <w:r w:rsidRPr="00BF383E">
              <w:rPr>
                <w:rFonts w:ascii="Calibri" w:eastAsia="Times New Roman" w:hAnsi="Calibri" w:cs="Calibri"/>
                <w:color w:val="000000"/>
                <w:sz w:val="20"/>
                <w:szCs w:val="20"/>
              </w:rPr>
              <w:t xml:space="preserve">, Sabor </w:t>
            </w:r>
            <w:proofErr w:type="gramStart"/>
            <w:r w:rsidRPr="00BF383E">
              <w:rPr>
                <w:rFonts w:ascii="Calibri" w:eastAsia="Times New Roman" w:hAnsi="Calibri" w:cs="Calibri"/>
                <w:color w:val="000000"/>
                <w:sz w:val="20"/>
                <w:szCs w:val="20"/>
              </w:rPr>
              <w:t>Chocolate,  embalagem</w:t>
            </w:r>
            <w:proofErr w:type="gramEnd"/>
            <w:r w:rsidRPr="00BF383E">
              <w:rPr>
                <w:rFonts w:ascii="Calibri" w:eastAsia="Times New Roman" w:hAnsi="Calibri" w:cs="Calibri"/>
                <w:color w:val="000000"/>
                <w:sz w:val="20"/>
                <w:szCs w:val="20"/>
              </w:rPr>
              <w:t xml:space="preserve"> com no mínimo 140g;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Bolo de Chocolate, embalagem com 300g. Tipo </w:t>
            </w:r>
            <w:proofErr w:type="spellStart"/>
            <w:r w:rsidRPr="00BF383E">
              <w:rPr>
                <w:rFonts w:ascii="Calibri" w:eastAsia="Times New Roman" w:hAnsi="Calibri" w:cs="Calibri"/>
                <w:color w:val="000000"/>
                <w:sz w:val="20"/>
                <w:szCs w:val="20"/>
              </w:rPr>
              <w:t>Panco</w:t>
            </w:r>
            <w:proofErr w:type="spellEnd"/>
            <w:r w:rsidRPr="00BF383E">
              <w:rPr>
                <w:rFonts w:ascii="Calibri" w:eastAsia="Times New Roman" w:hAnsi="Calibri" w:cs="Calibri"/>
                <w:color w:val="000000"/>
                <w:sz w:val="20"/>
                <w:szCs w:val="20"/>
              </w:rPr>
              <w:t xml:space="preserve"> ou similar.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Bolo de Laranja, embalagem com 300g; 0% gordura trans. Tipo </w:t>
            </w:r>
            <w:proofErr w:type="spellStart"/>
            <w:r w:rsidRPr="00BF383E">
              <w:rPr>
                <w:rFonts w:ascii="Calibri" w:eastAsia="Times New Roman" w:hAnsi="Calibri" w:cs="Calibri"/>
                <w:color w:val="000000"/>
                <w:sz w:val="20"/>
                <w:szCs w:val="20"/>
              </w:rPr>
              <w:t>Panco</w:t>
            </w:r>
            <w:proofErr w:type="spellEnd"/>
            <w:r w:rsidRPr="00BF383E">
              <w:rPr>
                <w:rFonts w:ascii="Calibri" w:eastAsia="Times New Roman" w:hAnsi="Calibri" w:cs="Calibri"/>
                <w:color w:val="000000"/>
                <w:sz w:val="20"/>
                <w:szCs w:val="20"/>
              </w:rPr>
              <w:t xml:space="preserve"> ou similar.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Café torrado e moído, extraforte, 100% café de 1ª qualidade, com selo de pureza ABIC, acondicionado em embalagem metalizada tipo almofada com </w:t>
            </w:r>
            <w:r w:rsidRPr="00BF383E">
              <w:rPr>
                <w:rFonts w:ascii="Calibri" w:eastAsia="Times New Roman" w:hAnsi="Calibri" w:cs="Calibri"/>
                <w:color w:val="000000"/>
                <w:sz w:val="20"/>
                <w:szCs w:val="20"/>
              </w:rPr>
              <w:lastRenderedPageBreak/>
              <w:t>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2860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32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Caldo de carne, em tablete, acondicionado em caixa com no mínimo 55g;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Caldo de galinha, em tablete, acondicionado em caixa com no mínimo 55g;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Canela em pó, embalagem com 40g.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Canela em Pau, embalagem com 20g.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EMB</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Canjica de milho, Classe Branca, Tipo II, </w:t>
            </w:r>
            <w:proofErr w:type="spellStart"/>
            <w:r w:rsidRPr="00BF383E">
              <w:rPr>
                <w:rFonts w:ascii="Calibri" w:eastAsia="Times New Roman" w:hAnsi="Calibri" w:cs="Calibri"/>
                <w:color w:val="000000"/>
                <w:sz w:val="20"/>
                <w:szCs w:val="20"/>
              </w:rPr>
              <w:t>despeculiada</w:t>
            </w:r>
            <w:proofErr w:type="spellEnd"/>
            <w:r w:rsidRPr="00BF383E">
              <w:rPr>
                <w:rFonts w:ascii="Calibri" w:eastAsia="Times New Roman" w:hAnsi="Calibri" w:cs="Calibri"/>
                <w:color w:val="000000"/>
                <w:sz w:val="20"/>
                <w:szCs w:val="20"/>
              </w:rPr>
              <w:t>,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Canjiquinha de milho, amarela. Produto devidamente rotulado e identificado, contendo a descrição das características do produto no aspecto qualitativo e quantitativo, indicando prazo de validade, marca comercial, procedência, informação nutricional, número do registro do órgão competente. Embalagem de 500g</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charque (Lagarto Plano), salgado, dessecado e curado, acondicionado à vácuo.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1950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Carne bovina (Patinho) moído, congelado, sem osso, com no máximo 10% de gordura; Produto </w:t>
            </w:r>
            <w:r w:rsidRPr="00BF383E">
              <w:rPr>
                <w:rFonts w:ascii="Calibri" w:eastAsia="Times New Roman" w:hAnsi="Calibri" w:cs="Calibri"/>
                <w:color w:val="000000"/>
                <w:sz w:val="20"/>
                <w:szCs w:val="20"/>
              </w:rPr>
              <w:lastRenderedPageBreak/>
              <w:t>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1300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40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(Capa de Filé) congelada, sem osso, com no máximo 10% de gordura sendo cada peça embalada individualmente;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2028</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(Chã) congelada, sem osso, com no máximo 10% de gordura, cortada em bife e acondicionada em embalagem plástica;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(Lagarto Plano), congelada;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1560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(Músculo) congelada, sem osso, com no máximo 10% de gordura sendo cada peça embalada individualmente;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bovina (Fígado), congelado, sem osso, com no máximo 10% de gordura sendo cada peça embalada individualmente;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Carne de frango (Similar ou Equivalente a </w:t>
            </w:r>
            <w:proofErr w:type="spellStart"/>
            <w:r w:rsidRPr="00BF383E">
              <w:rPr>
                <w:rFonts w:ascii="Calibri" w:eastAsia="Times New Roman" w:hAnsi="Calibri" w:cs="Calibri"/>
                <w:color w:val="000000"/>
                <w:sz w:val="20"/>
                <w:szCs w:val="20"/>
              </w:rPr>
              <w:t>Chester</w:t>
            </w:r>
            <w:proofErr w:type="spellEnd"/>
            <w:r w:rsidRPr="00BF383E">
              <w:rPr>
                <w:rFonts w:ascii="Calibri" w:eastAsia="Times New Roman" w:hAnsi="Calibri" w:cs="Calibri"/>
                <w:color w:val="000000"/>
                <w:sz w:val="20"/>
                <w:szCs w:val="20"/>
              </w:rPr>
              <w:t>), temperado, congelado.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de frango (sobrecoxa) com osso, sem porção dorsal e sem sambiquira, congelada acondicionada em embalagem plástica;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4550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de Frango (Filé de Peito), sem osso, congelado, acondicionada em embalagem plástica</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de Frango (Moela), sem osso, congelado, acondicionada em embalagem plástica</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suína (Carré) congelada, com osso, com no máximo 10% de gordura sendo cada peça embalada individualmente;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1690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Carne Suína (Copa Lombo), congelada,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1560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51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Chá de erva cidreira, nome científico </w:t>
            </w:r>
            <w:proofErr w:type="spellStart"/>
            <w:r w:rsidRPr="00BF383E">
              <w:rPr>
                <w:rFonts w:ascii="Calibri" w:eastAsia="Times New Roman" w:hAnsi="Calibri" w:cs="Calibri"/>
                <w:color w:val="000000"/>
                <w:sz w:val="20"/>
                <w:szCs w:val="20"/>
              </w:rPr>
              <w:t>Cymbopogon</w:t>
            </w:r>
            <w:proofErr w:type="spellEnd"/>
            <w:r w:rsidRPr="00BF383E">
              <w:rPr>
                <w:rFonts w:ascii="Calibri" w:eastAsia="Times New Roman" w:hAnsi="Calibri" w:cs="Calibri"/>
                <w:color w:val="000000"/>
                <w:sz w:val="20"/>
                <w:szCs w:val="20"/>
              </w:rPr>
              <w:t xml:space="preserve"> </w:t>
            </w:r>
            <w:proofErr w:type="spellStart"/>
            <w:r w:rsidRPr="00BF383E">
              <w:rPr>
                <w:rFonts w:ascii="Calibri" w:eastAsia="Times New Roman" w:hAnsi="Calibri" w:cs="Calibri"/>
                <w:color w:val="000000"/>
                <w:sz w:val="20"/>
                <w:szCs w:val="20"/>
              </w:rPr>
              <w:t>citratus</w:t>
            </w:r>
            <w:proofErr w:type="spellEnd"/>
            <w:r w:rsidRPr="00BF383E">
              <w:rPr>
                <w:rFonts w:ascii="Calibri" w:eastAsia="Times New Roman" w:hAnsi="Calibri" w:cs="Calibri"/>
                <w:color w:val="000000"/>
                <w:sz w:val="20"/>
                <w:szCs w:val="20"/>
              </w:rPr>
              <w:t>, caixa de no mínimo 11gr com 10 saquinhos.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Chá Mate, Tostado a Granel, concentrado para infusão, contendo no mínimo 100g.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Coco ralado desidratado, adoçado 100g.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Cravo da Índia, inteiro, embalagem com no mínimo 40g.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Creme de leite, UHT, homogeneizado, sem soro, com no mínimo 200g.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Ervilha verde, em conserva, simples, inteira, em caixinha ou sachê com no mínimo 170g de peso drenado.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Ervilha verde seca, partida, Grupo II, Tipo 2, embalagem de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Extrato de tomate concentrado embalagem com no mínimo 300g. Produto devidamente rotulado e identificado, contendo a descrição das características do produto no aspecto qualitativo e quantitativo, indicando prazo de validade, marca </w:t>
            </w:r>
            <w:r w:rsidRPr="00BF383E">
              <w:rPr>
                <w:rFonts w:ascii="Calibri" w:eastAsia="Times New Roman" w:hAnsi="Calibri" w:cs="Calibri"/>
                <w:color w:val="000000"/>
                <w:sz w:val="20"/>
                <w:szCs w:val="20"/>
              </w:rPr>
              <w:lastRenderedPageBreak/>
              <w:t>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1040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EMB</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59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Farinha de mandioca, fina, branca, crua, tipo 1, acondicionada em embalagem de 1 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1014</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Farinha de rosca,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195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Farinha de trigo sem fermento, Tipo 1, acondicionada em embalagem com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Feijão preto tipo 1, safra nova, grãos novos, inteiros e sadios, acondicionado em embalagem plástica original de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Feijão carioquinha tipo 1, safra nova, grãos novos, inteiros e sadios, acondicionado em embalagem plástica original de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Fermento químico em pó, isento de glúten, embalagem com 100g tipo Royal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Farinha de Milho flocada, não transgênico, embalagem de 500g.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66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Fubá de milho, extra, 1ª qualidade, embalagem de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Geleia sabor Goiaba,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14196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Geleia sabor Morango,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14196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Geleia Diet sabor Goiaba,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14196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Geleia Diet sabor Morango,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14196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Leite condensado, produzido com leite integral, embalagem de no mínimo 395g.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Leite de coco, produto obtido de leite de coco pasteurizado e homogeneizado natural, integral, concentrado, embalagem de no mínimo 200ml.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Leite em pó integral, instantâneo, acondicionado em embalagem de no mínimo 400g. Produto devidamente rotulado e identificado, contendo a descrição das características do produto no aspecto qualitativo e quantitativo, indicando prazo de validade, marca comercial, procedência, informação </w:t>
            </w:r>
            <w:r w:rsidRPr="00BF383E">
              <w:rPr>
                <w:rFonts w:ascii="Calibri" w:eastAsia="Times New Roman" w:hAnsi="Calibri" w:cs="Calibri"/>
                <w:color w:val="000000"/>
                <w:sz w:val="20"/>
                <w:szCs w:val="20"/>
              </w:rPr>
              <w:lastRenderedPageBreak/>
              <w:t>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1300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SACHÊ</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74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Leite natural, esterilizado, integral, sem aditivos e conservantes, acondicionados em embalagem tipo Tetra Pack com 01 litro.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5200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LT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Linguiça suína defumada tipo calabresa, grossa, acondicionado em embalagem plástica contendo a descrição das características do produto</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Macarrão tipo espaguete, massa com ovos n° 8, pacote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Macarrão Tipo Lasanha, tipo seca, pré-cozida,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Macarrão tipo parafuso, massa com ovos,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780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79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Maionese, tradicional, isenta de gordura </w:t>
            </w:r>
            <w:proofErr w:type="spellStart"/>
            <w:r w:rsidRPr="00BF383E">
              <w:rPr>
                <w:rFonts w:ascii="Calibri" w:eastAsia="Times New Roman" w:hAnsi="Calibri" w:cs="Calibri"/>
                <w:color w:val="000000"/>
                <w:sz w:val="20"/>
                <w:szCs w:val="20"/>
              </w:rPr>
              <w:t>trans</w:t>
            </w:r>
            <w:proofErr w:type="spellEnd"/>
            <w:r w:rsidRPr="00BF383E">
              <w:rPr>
                <w:rFonts w:ascii="Calibri" w:eastAsia="Times New Roman" w:hAnsi="Calibri" w:cs="Calibri"/>
                <w:color w:val="000000"/>
                <w:sz w:val="20"/>
                <w:szCs w:val="20"/>
              </w:rPr>
              <w:t>,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Margarina vegetal, balde 15 Kg, com no mínimo 80% de lipídios, hermeticamente vedado e resistente.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Margarina vegetal cremosa com sal, 0% gordura </w:t>
            </w:r>
            <w:proofErr w:type="spellStart"/>
            <w:r w:rsidRPr="00BF383E">
              <w:rPr>
                <w:rFonts w:ascii="Calibri" w:eastAsia="Times New Roman" w:hAnsi="Calibri" w:cs="Calibri"/>
                <w:color w:val="000000"/>
                <w:sz w:val="20"/>
                <w:szCs w:val="20"/>
              </w:rPr>
              <w:t>trans</w:t>
            </w:r>
            <w:proofErr w:type="spellEnd"/>
            <w:r w:rsidRPr="00BF383E">
              <w:rPr>
                <w:rFonts w:ascii="Calibri" w:eastAsia="Times New Roman" w:hAnsi="Calibri" w:cs="Calibri"/>
                <w:color w:val="000000"/>
                <w:sz w:val="20"/>
                <w:szCs w:val="20"/>
              </w:rPr>
              <w:t xml:space="preserve">, acondicionada em SACHE 10gr caixa com 144 unidades. Produto devidamente rotulado e identificado, contendo a descrição das características do produto nos aspecto qualitativo e </w:t>
            </w:r>
            <w:r w:rsidRPr="00BF383E">
              <w:rPr>
                <w:rFonts w:ascii="Calibri" w:eastAsia="Times New Roman" w:hAnsi="Calibri" w:cs="Calibri"/>
                <w:color w:val="000000"/>
                <w:sz w:val="20"/>
                <w:szCs w:val="20"/>
              </w:rPr>
              <w:lastRenderedPageBreak/>
              <w:t>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82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Margarina vegetal cremosa com sal, contendo no mínimo 80% de teor de lipídios, acondicionada em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Milho de Pipoca Premium, acondicionado em embalagem de 500g.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PCT</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Milho verde, simples, inteira, em conserva em caixinha ou sachê com no mínimo de 170g.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Molho </w:t>
            </w:r>
            <w:proofErr w:type="spellStart"/>
            <w:r w:rsidRPr="00BF383E">
              <w:rPr>
                <w:rFonts w:ascii="Calibri" w:eastAsia="Times New Roman" w:hAnsi="Calibri" w:cs="Calibri"/>
                <w:color w:val="000000"/>
                <w:sz w:val="20"/>
                <w:szCs w:val="20"/>
              </w:rPr>
              <w:t>catchup</w:t>
            </w:r>
            <w:proofErr w:type="spellEnd"/>
            <w:r w:rsidRPr="00BF383E">
              <w:rPr>
                <w:rFonts w:ascii="Calibri" w:eastAsia="Times New Roman" w:hAnsi="Calibri" w:cs="Calibri"/>
                <w:color w:val="000000"/>
                <w:sz w:val="20"/>
                <w:szCs w:val="20"/>
              </w:rPr>
              <w:t>, tradicional, a base de tomate, embalagem com no mínimo 400g.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Molho mostarda, tradicional, embalagem com no mínimo 400g.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46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Molho </w:t>
            </w:r>
            <w:proofErr w:type="spellStart"/>
            <w:r w:rsidRPr="00BF383E">
              <w:rPr>
                <w:rFonts w:ascii="Calibri" w:eastAsia="Times New Roman" w:hAnsi="Calibri" w:cs="Calibri"/>
                <w:color w:val="000000"/>
                <w:sz w:val="20"/>
                <w:szCs w:val="20"/>
              </w:rPr>
              <w:t>shoyo</w:t>
            </w:r>
            <w:proofErr w:type="spellEnd"/>
            <w:r w:rsidRPr="00BF383E">
              <w:rPr>
                <w:rFonts w:ascii="Calibri" w:eastAsia="Times New Roman" w:hAnsi="Calibri" w:cs="Calibri"/>
                <w:color w:val="000000"/>
                <w:sz w:val="20"/>
                <w:szCs w:val="20"/>
              </w:rPr>
              <w:t xml:space="preserve">, molho de soja, embalagem com 1 litro. Molho </w:t>
            </w:r>
            <w:proofErr w:type="spellStart"/>
            <w:r w:rsidRPr="00BF383E">
              <w:rPr>
                <w:rFonts w:ascii="Calibri" w:eastAsia="Times New Roman" w:hAnsi="Calibri" w:cs="Calibri"/>
                <w:color w:val="000000"/>
                <w:sz w:val="20"/>
                <w:szCs w:val="20"/>
              </w:rPr>
              <w:t>shoyo</w:t>
            </w:r>
            <w:proofErr w:type="spellEnd"/>
            <w:r w:rsidRPr="00BF383E">
              <w:rPr>
                <w:rFonts w:ascii="Calibri" w:eastAsia="Times New Roman" w:hAnsi="Calibri" w:cs="Calibri"/>
                <w:color w:val="000000"/>
                <w:sz w:val="20"/>
                <w:szCs w:val="20"/>
              </w:rPr>
              <w:t xml:space="preserve">: molho de soja tipo </w:t>
            </w:r>
            <w:proofErr w:type="spellStart"/>
            <w:r w:rsidRPr="00BF383E">
              <w:rPr>
                <w:rFonts w:ascii="Calibri" w:eastAsia="Times New Roman" w:hAnsi="Calibri" w:cs="Calibri"/>
                <w:color w:val="000000"/>
                <w:sz w:val="20"/>
                <w:szCs w:val="20"/>
              </w:rPr>
              <w:t>shoyo</w:t>
            </w:r>
            <w:proofErr w:type="spellEnd"/>
            <w:r w:rsidRPr="00BF383E">
              <w:rPr>
                <w:rFonts w:ascii="Calibri" w:eastAsia="Times New Roman" w:hAnsi="Calibri" w:cs="Calibri"/>
                <w:color w:val="000000"/>
                <w:sz w:val="20"/>
                <w:szCs w:val="20"/>
              </w:rPr>
              <w:t>.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Óleo de soja refinado, tipo 1, embalagem com 900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89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Orégano desidratado, acondicionado em embalagem de com no mínimo 200g</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33</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Pão de forma comum, acondicionado em embalagem plástica de 500 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910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Peixe (linguado) cortado em filé sem pele, sem espinha, congelado, acondicionado em embalagem plástica;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Pó para gelatina, sabor abacaxi, embalagem com no mínimo 35 g contendo.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Pó para gelatina, sabor morango, embalagem com no mínimo 35 g contendo.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Pó para Gelatina, Sabor Abacaxi, Diet; embalagem com no mínimo 10g;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Pó para Gelatina, Sabor Morango, Diet; embalagem com no mínimo 20g;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Presunto cozido sem osso, fatiado.</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Queijo tipo </w:t>
            </w:r>
            <w:proofErr w:type="spellStart"/>
            <w:r w:rsidRPr="00BF383E">
              <w:rPr>
                <w:rFonts w:ascii="Calibri" w:eastAsia="Times New Roman" w:hAnsi="Calibri" w:cs="Calibri"/>
                <w:color w:val="000000"/>
                <w:sz w:val="20"/>
                <w:szCs w:val="20"/>
              </w:rPr>
              <w:t>muçarela</w:t>
            </w:r>
            <w:proofErr w:type="spellEnd"/>
            <w:r w:rsidRPr="00BF383E">
              <w:rPr>
                <w:rFonts w:ascii="Calibri" w:eastAsia="Times New Roman" w:hAnsi="Calibri" w:cs="Calibri"/>
                <w:color w:val="000000"/>
                <w:sz w:val="20"/>
                <w:szCs w:val="20"/>
              </w:rPr>
              <w:t>, fatiado.</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Queijo Tipo Parmesão Ralado 100g.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65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99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Requeijão cremoso tradicional embalagem com no mínimo 200g; Produto devidamente rotulado e identificado, contendo a descrição das </w:t>
            </w:r>
            <w:r w:rsidRPr="00BF383E">
              <w:rPr>
                <w:rFonts w:ascii="Calibri" w:eastAsia="Times New Roman" w:hAnsi="Calibri" w:cs="Calibri"/>
                <w:color w:val="000000"/>
                <w:sz w:val="20"/>
                <w:szCs w:val="20"/>
              </w:rPr>
              <w:lastRenderedPageBreak/>
              <w:t>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100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Sal iodado, tipo sache individual de com 1g, caixa com 2000 unidades. Cada sache deve apresentar identificação do produto como nome, peso e data de validade.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8</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CX</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101</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Sal tipo extra, refinado e iodado, acondicionado em embalagem de 1Kg, contendo a descrição das características do produto.</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102</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Salsicha tipo hot </w:t>
            </w:r>
            <w:proofErr w:type="spellStart"/>
            <w:r w:rsidRPr="00BF383E">
              <w:rPr>
                <w:rFonts w:ascii="Calibri" w:eastAsia="Times New Roman" w:hAnsi="Calibri" w:cs="Calibri"/>
                <w:color w:val="000000"/>
                <w:sz w:val="20"/>
                <w:szCs w:val="20"/>
              </w:rPr>
              <w:t>dog</w:t>
            </w:r>
            <w:proofErr w:type="spellEnd"/>
            <w:r w:rsidRPr="00BF383E">
              <w:rPr>
                <w:rFonts w:ascii="Calibri" w:eastAsia="Times New Roman" w:hAnsi="Calibri" w:cs="Calibri"/>
                <w:color w:val="000000"/>
                <w:sz w:val="20"/>
                <w:szCs w:val="20"/>
              </w:rPr>
              <w:t>, resfriada acondicionada em embalagem plástica; Produto devidamente rotulado e identificado, indicando prazo de validade, marca comercial, procedência,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130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KG</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103</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proofErr w:type="gramStart"/>
            <w:r w:rsidRPr="00BF383E">
              <w:rPr>
                <w:rFonts w:ascii="Calibri" w:eastAsia="Times New Roman" w:hAnsi="Calibri" w:cs="Calibri"/>
                <w:color w:val="000000"/>
                <w:sz w:val="20"/>
                <w:szCs w:val="20"/>
              </w:rPr>
              <w:t>Suco  Concentrado</w:t>
            </w:r>
            <w:proofErr w:type="gramEnd"/>
            <w:r w:rsidRPr="00BF383E">
              <w:rPr>
                <w:rFonts w:ascii="Calibri" w:eastAsia="Times New Roman" w:hAnsi="Calibri" w:cs="Calibri"/>
                <w:color w:val="000000"/>
                <w:sz w:val="20"/>
                <w:szCs w:val="20"/>
              </w:rPr>
              <w:t xml:space="preserve"> de Caju, integral,  contendo pelo menos 9% de polpa após diluição , </w:t>
            </w:r>
            <w:proofErr w:type="spellStart"/>
            <w:r w:rsidRPr="00BF383E">
              <w:rPr>
                <w:rFonts w:ascii="Calibri" w:eastAsia="Times New Roman" w:hAnsi="Calibri" w:cs="Calibri"/>
                <w:color w:val="000000"/>
                <w:sz w:val="20"/>
                <w:szCs w:val="20"/>
              </w:rPr>
              <w:t>emabalagem</w:t>
            </w:r>
            <w:proofErr w:type="spellEnd"/>
            <w:r w:rsidRPr="00BF383E">
              <w:rPr>
                <w:rFonts w:ascii="Calibri" w:eastAsia="Times New Roman" w:hAnsi="Calibri" w:cs="Calibri"/>
                <w:color w:val="000000"/>
                <w:sz w:val="20"/>
                <w:szCs w:val="20"/>
              </w:rPr>
              <w:t xml:space="preserve"> com no mínimo 980 ml;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1040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104</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proofErr w:type="gramStart"/>
            <w:r w:rsidRPr="00BF383E">
              <w:rPr>
                <w:rFonts w:ascii="Calibri" w:eastAsia="Times New Roman" w:hAnsi="Calibri" w:cs="Calibri"/>
                <w:color w:val="000000"/>
                <w:sz w:val="20"/>
                <w:szCs w:val="20"/>
              </w:rPr>
              <w:t>Suco  Concentrado</w:t>
            </w:r>
            <w:proofErr w:type="gramEnd"/>
            <w:r w:rsidRPr="00BF383E">
              <w:rPr>
                <w:rFonts w:ascii="Calibri" w:eastAsia="Times New Roman" w:hAnsi="Calibri" w:cs="Calibri"/>
                <w:color w:val="000000"/>
                <w:sz w:val="20"/>
                <w:szCs w:val="20"/>
              </w:rPr>
              <w:t xml:space="preserve"> de Goiaba, integral,  contendo pelo menos 9% de polpa após diluição , </w:t>
            </w:r>
            <w:proofErr w:type="spellStart"/>
            <w:r w:rsidRPr="00BF383E">
              <w:rPr>
                <w:rFonts w:ascii="Calibri" w:eastAsia="Times New Roman" w:hAnsi="Calibri" w:cs="Calibri"/>
                <w:color w:val="000000"/>
                <w:sz w:val="20"/>
                <w:szCs w:val="20"/>
              </w:rPr>
              <w:t>emabalagem</w:t>
            </w:r>
            <w:proofErr w:type="spellEnd"/>
            <w:r w:rsidRPr="00BF383E">
              <w:rPr>
                <w:rFonts w:ascii="Calibri" w:eastAsia="Times New Roman" w:hAnsi="Calibri" w:cs="Calibri"/>
                <w:color w:val="000000"/>
                <w:sz w:val="20"/>
                <w:szCs w:val="20"/>
              </w:rPr>
              <w:t xml:space="preserve"> com no mínimo 980 ml;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1040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105</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Suco concentrado de maracujá, integral, contendo pelo menos 9% de polpa após diluição, embalagem com no mínimo 980 ml; Produto devidamente rotulado e identificado, contendo a descrição das características do produto no aspecto qualitativo e quantitativo, indicando prazo de validade, marca comercial, procedência, informação nutricional, número do registro do órgão competente. Similar ou superior a </w:t>
            </w:r>
            <w:proofErr w:type="spellStart"/>
            <w:r w:rsidRPr="00BF383E">
              <w:rPr>
                <w:rFonts w:ascii="Calibri" w:eastAsia="Times New Roman" w:hAnsi="Calibri" w:cs="Calibri"/>
                <w:color w:val="000000"/>
                <w:sz w:val="20"/>
                <w:szCs w:val="20"/>
              </w:rPr>
              <w:t>Imbiara</w:t>
            </w:r>
            <w:proofErr w:type="spellEnd"/>
            <w:r w:rsidRPr="00BF383E">
              <w:rPr>
                <w:rFonts w:ascii="Calibri" w:eastAsia="Times New Roman" w:hAnsi="Calibri" w:cs="Calibri"/>
                <w:color w:val="000000"/>
                <w:sz w:val="20"/>
                <w:szCs w:val="20"/>
              </w:rPr>
              <w:t>.</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1040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GAR</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106</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Suco concentrado de uva, integral, contendo pelo menos 9% de polpa após diluição, embalagem com no mínimo 980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1040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GAR</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107</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 xml:space="preserve">Suco de uva Tipo Néctar com pelo menos 50% de extrato de fruta, embalado em Caixa de 01L; Produto devidamente rotulado e identificado, contendo a descrição das características do produto no aspecto qualitativo e quantitativo, indicando prazo de validade, marca comercial, procedência, </w:t>
            </w:r>
            <w:r w:rsidRPr="00BF383E">
              <w:rPr>
                <w:rFonts w:ascii="Calibri" w:eastAsia="Times New Roman" w:hAnsi="Calibri" w:cs="Calibri"/>
                <w:color w:val="000000"/>
                <w:sz w:val="20"/>
                <w:szCs w:val="20"/>
              </w:rPr>
              <w:lastRenderedPageBreak/>
              <w:t>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9464</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GAR</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lastRenderedPageBreak/>
              <w:t>108</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Tapioca granulada, tradicional. Grupo II, Tipo 1,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26</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109</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Trigo de quibe pacote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195</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r w:rsidR="00BF383E" w:rsidRPr="00BF383E" w:rsidTr="00E11D44">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BF383E" w:rsidRPr="00BF383E" w:rsidRDefault="00BF383E" w:rsidP="00E11D44">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110</w:t>
            </w:r>
          </w:p>
        </w:tc>
        <w:tc>
          <w:tcPr>
            <w:tcW w:w="4391" w:type="dxa"/>
            <w:tcBorders>
              <w:top w:val="nil"/>
              <w:left w:val="nil"/>
              <w:bottom w:val="single" w:sz="4" w:space="0" w:color="auto"/>
              <w:right w:val="single" w:sz="4" w:space="0" w:color="auto"/>
            </w:tcBorders>
            <w:shd w:val="clear" w:color="auto" w:fill="auto"/>
            <w:noWrap/>
            <w:vAlign w:val="bottom"/>
            <w:hideMark/>
          </w:tcPr>
          <w:p w:rsidR="00BF383E" w:rsidRPr="00BF383E" w:rsidRDefault="00BF383E" w:rsidP="00BF383E">
            <w:pPr>
              <w:rPr>
                <w:rFonts w:ascii="Calibri" w:eastAsia="Times New Roman" w:hAnsi="Calibri" w:cs="Calibri"/>
                <w:color w:val="000000"/>
                <w:sz w:val="20"/>
                <w:szCs w:val="20"/>
              </w:rPr>
            </w:pPr>
            <w:r w:rsidRPr="00BF383E">
              <w:rPr>
                <w:rFonts w:ascii="Calibri" w:eastAsia="Times New Roman" w:hAnsi="Calibri" w:cs="Calibri"/>
                <w:color w:val="000000"/>
                <w:sz w:val="20"/>
                <w:szCs w:val="20"/>
              </w:rPr>
              <w:t>Vinagre de álcool, embalagem com 750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9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390</w:t>
            </w:r>
          </w:p>
        </w:tc>
        <w:tc>
          <w:tcPr>
            <w:tcW w:w="1135"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r w:rsidRPr="00BF383E">
              <w:rPr>
                <w:rFonts w:ascii="Calibri" w:eastAsia="Times New Roman" w:hAnsi="Calibri" w:cs="Calibri"/>
                <w:color w:val="000000"/>
                <w:sz w:val="20"/>
                <w:szCs w:val="20"/>
              </w:rPr>
              <w:t>UND</w:t>
            </w:r>
          </w:p>
        </w:tc>
        <w:tc>
          <w:tcPr>
            <w:tcW w:w="850"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c>
          <w:tcPr>
            <w:tcW w:w="986" w:type="dxa"/>
            <w:tcBorders>
              <w:top w:val="nil"/>
              <w:left w:val="nil"/>
              <w:bottom w:val="single" w:sz="4" w:space="0" w:color="auto"/>
              <w:right w:val="single" w:sz="4" w:space="0" w:color="auto"/>
            </w:tcBorders>
            <w:shd w:val="clear" w:color="auto" w:fill="auto"/>
            <w:noWrap/>
            <w:vAlign w:val="center"/>
            <w:hideMark/>
          </w:tcPr>
          <w:p w:rsidR="00BF383E" w:rsidRPr="00BF383E" w:rsidRDefault="00BF383E" w:rsidP="006C29DB">
            <w:pPr>
              <w:jc w:val="center"/>
              <w:rPr>
                <w:rFonts w:ascii="Calibri" w:eastAsia="Times New Roman" w:hAnsi="Calibri" w:cs="Calibri"/>
                <w:color w:val="000000"/>
                <w:sz w:val="20"/>
                <w:szCs w:val="20"/>
              </w:rPr>
            </w:pPr>
          </w:p>
        </w:tc>
      </w:tr>
    </w:tbl>
    <w:p w:rsidR="00EB3765" w:rsidRPr="0051731D" w:rsidRDefault="00EB3765">
      <w:pPr>
        <w:pBdr>
          <w:top w:val="nil"/>
          <w:left w:val="nil"/>
          <w:bottom w:val="nil"/>
          <w:right w:val="nil"/>
          <w:between w:val="nil"/>
        </w:pBdr>
        <w:jc w:val="both"/>
        <w:rPr>
          <w:rFonts w:ascii="Calibri" w:eastAsia="Calibri" w:hAnsi="Calibri" w:cs="Calibri"/>
          <w:color w:val="000000"/>
          <w:sz w:val="22"/>
          <w:szCs w:val="22"/>
        </w:rPr>
      </w:pPr>
    </w:p>
    <w:p w:rsidR="002C1478" w:rsidRPr="0051731D" w:rsidRDefault="002C1478">
      <w:pPr>
        <w:pBdr>
          <w:top w:val="nil"/>
          <w:left w:val="nil"/>
          <w:bottom w:val="nil"/>
          <w:right w:val="nil"/>
          <w:between w:val="nil"/>
        </w:pBdr>
        <w:jc w:val="both"/>
        <w:rPr>
          <w:rFonts w:ascii="Calibri" w:eastAsia="Calibri" w:hAnsi="Calibri" w:cs="Calibri"/>
          <w:color w:val="000000"/>
          <w:sz w:val="22"/>
          <w:szCs w:val="22"/>
        </w:rPr>
      </w:pPr>
    </w:p>
    <w:p w:rsidR="00CE7F4D" w:rsidRPr="0051731D" w:rsidRDefault="00F74078">
      <w:pPr>
        <w:pBdr>
          <w:top w:val="nil"/>
          <w:left w:val="nil"/>
          <w:bottom w:val="nil"/>
          <w:right w:val="nil"/>
          <w:between w:val="nil"/>
        </w:pBdr>
        <w:jc w:val="both"/>
        <w:rPr>
          <w:rFonts w:ascii="Calibri" w:eastAsia="Calibri" w:hAnsi="Calibri" w:cs="Calibri"/>
          <w:color w:val="000000"/>
          <w:sz w:val="22"/>
          <w:szCs w:val="22"/>
        </w:rPr>
      </w:pPr>
      <w:r w:rsidRPr="0051731D">
        <w:rPr>
          <w:rFonts w:ascii="Calibri" w:eastAsia="Calibri" w:hAnsi="Calibri" w:cs="Calibri"/>
          <w:color w:val="000000"/>
          <w:sz w:val="22"/>
          <w:szCs w:val="22"/>
        </w:rPr>
        <w:t>A EMPRESA: ............................................ DECLARA QUE:</w:t>
      </w:r>
    </w:p>
    <w:p w:rsidR="00CC32B5" w:rsidRPr="0051731D" w:rsidRDefault="00CC32B5" w:rsidP="00EE5C7F">
      <w:pPr>
        <w:pStyle w:val="padrao"/>
        <w:numPr>
          <w:ilvl w:val="0"/>
          <w:numId w:val="8"/>
        </w:numPr>
        <w:tabs>
          <w:tab w:val="left" w:pos="284"/>
        </w:tabs>
        <w:autoSpaceDE w:val="0"/>
        <w:spacing w:before="0" w:beforeAutospacing="0" w:after="0" w:afterAutospacing="0"/>
        <w:ind w:left="0" w:firstLine="0"/>
        <w:jc w:val="both"/>
        <w:rPr>
          <w:rFonts w:ascii="Calibri" w:hAnsi="Calibri" w:cs="Calibri"/>
          <w:sz w:val="22"/>
          <w:szCs w:val="22"/>
        </w:rPr>
      </w:pPr>
      <w:r w:rsidRPr="0051731D">
        <w:rPr>
          <w:rFonts w:ascii="Calibri"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EB3765" w:rsidRPr="0051731D" w:rsidRDefault="00EB3765" w:rsidP="00EB3765">
      <w:pPr>
        <w:pStyle w:val="padrao"/>
        <w:tabs>
          <w:tab w:val="left" w:pos="284"/>
        </w:tabs>
        <w:autoSpaceDE w:val="0"/>
        <w:spacing w:before="0" w:beforeAutospacing="0" w:after="0" w:afterAutospacing="0"/>
        <w:jc w:val="both"/>
        <w:rPr>
          <w:rFonts w:ascii="Calibri" w:hAnsi="Calibri" w:cs="Calibri"/>
          <w:sz w:val="22"/>
          <w:szCs w:val="22"/>
        </w:rPr>
      </w:pPr>
    </w:p>
    <w:p w:rsidR="00CC32B5" w:rsidRPr="0051731D" w:rsidRDefault="00CC32B5" w:rsidP="00EE5C7F">
      <w:pPr>
        <w:pStyle w:val="padrao"/>
        <w:numPr>
          <w:ilvl w:val="0"/>
          <w:numId w:val="8"/>
        </w:numPr>
        <w:tabs>
          <w:tab w:val="left" w:pos="284"/>
        </w:tabs>
        <w:autoSpaceDE w:val="0"/>
        <w:spacing w:before="0" w:beforeAutospacing="0" w:after="0" w:afterAutospacing="0"/>
        <w:ind w:left="0" w:firstLine="0"/>
        <w:jc w:val="both"/>
        <w:rPr>
          <w:rFonts w:ascii="Calibri" w:hAnsi="Calibri" w:cs="Calibri"/>
          <w:sz w:val="22"/>
          <w:szCs w:val="22"/>
        </w:rPr>
      </w:pPr>
      <w:r w:rsidRPr="0051731D">
        <w:rPr>
          <w:rFonts w:ascii="Calibri" w:hAnsi="Calibri" w:cs="Calibri"/>
          <w:sz w:val="22"/>
          <w:szCs w:val="22"/>
        </w:rPr>
        <w:t>VALIDADE DA PROPOSTA: 60 (SESSENTA) DIAS.</w:t>
      </w:r>
    </w:p>
    <w:p w:rsidR="00EB3765" w:rsidRPr="0051731D" w:rsidRDefault="00EB3765" w:rsidP="00EB3765">
      <w:pPr>
        <w:pStyle w:val="PargrafodaLista"/>
        <w:rPr>
          <w:rFonts w:ascii="Calibri" w:hAnsi="Calibri" w:cs="Calibri"/>
          <w:sz w:val="22"/>
          <w:szCs w:val="22"/>
        </w:rPr>
      </w:pPr>
    </w:p>
    <w:p w:rsidR="00CC32B5" w:rsidRPr="0051731D" w:rsidRDefault="00CC32B5" w:rsidP="00EE5C7F">
      <w:pPr>
        <w:pStyle w:val="padrao"/>
        <w:numPr>
          <w:ilvl w:val="0"/>
          <w:numId w:val="8"/>
        </w:numPr>
        <w:tabs>
          <w:tab w:val="left" w:pos="284"/>
        </w:tabs>
        <w:autoSpaceDE w:val="0"/>
        <w:spacing w:before="0" w:beforeAutospacing="0" w:after="0" w:afterAutospacing="0"/>
        <w:ind w:left="0" w:firstLine="0"/>
        <w:jc w:val="both"/>
        <w:rPr>
          <w:rFonts w:ascii="Calibri" w:hAnsi="Calibri" w:cs="Calibri"/>
          <w:sz w:val="22"/>
          <w:szCs w:val="22"/>
        </w:rPr>
      </w:pPr>
      <w:r w:rsidRPr="0051731D">
        <w:rPr>
          <w:rFonts w:ascii="Calibri" w:hAnsi="Calibri" w:cs="Calibri"/>
          <w:sz w:val="22"/>
          <w:szCs w:val="22"/>
        </w:rPr>
        <w:t>PRAZO DE INICIO DE FORNECIMENTO/EXECUÇÃO DOS SERVIÇOS DE ACORDO COM O ESTABELECIDO NO TERMO DE REFERENCIA (ANEXO I) DO EDITAL DESSE PROCESSO.</w:t>
      </w:r>
    </w:p>
    <w:p w:rsidR="00EB3765" w:rsidRPr="0051731D" w:rsidRDefault="00EB3765" w:rsidP="00EB3765">
      <w:pPr>
        <w:pStyle w:val="padrao"/>
        <w:tabs>
          <w:tab w:val="left" w:pos="284"/>
        </w:tabs>
        <w:autoSpaceDE w:val="0"/>
        <w:spacing w:before="0" w:beforeAutospacing="0" w:after="0" w:afterAutospacing="0"/>
        <w:jc w:val="both"/>
        <w:rPr>
          <w:rFonts w:ascii="Calibri" w:hAnsi="Calibri" w:cs="Calibri"/>
          <w:sz w:val="22"/>
          <w:szCs w:val="22"/>
        </w:rPr>
      </w:pPr>
    </w:p>
    <w:p w:rsidR="00CC32B5" w:rsidRPr="0051731D" w:rsidRDefault="00CC32B5" w:rsidP="00EE5C7F">
      <w:pPr>
        <w:pStyle w:val="padrao"/>
        <w:numPr>
          <w:ilvl w:val="0"/>
          <w:numId w:val="8"/>
        </w:numPr>
        <w:tabs>
          <w:tab w:val="left" w:pos="284"/>
        </w:tabs>
        <w:autoSpaceDE w:val="0"/>
        <w:spacing w:before="0" w:beforeAutospacing="0" w:after="0" w:afterAutospacing="0"/>
        <w:ind w:left="0" w:firstLine="0"/>
        <w:jc w:val="both"/>
        <w:rPr>
          <w:rFonts w:ascii="Calibri" w:hAnsi="Calibri" w:cs="Calibri"/>
          <w:sz w:val="22"/>
          <w:szCs w:val="22"/>
        </w:rPr>
      </w:pPr>
      <w:r w:rsidRPr="0051731D">
        <w:rPr>
          <w:rFonts w:ascii="Calibri" w:hAnsi="Calibri" w:cs="Calibri"/>
          <w:sz w:val="22"/>
          <w:szCs w:val="22"/>
        </w:rPr>
        <w:t xml:space="preserve">QUE </w:t>
      </w:r>
      <w:r w:rsidRPr="0051731D">
        <w:rPr>
          <w:rFonts w:ascii="Calibri" w:hAnsi="Calibri" w:cs="Calibri"/>
          <w:bCs/>
          <w:sz w:val="22"/>
          <w:szCs w:val="22"/>
        </w:rPr>
        <w:t>N</w:t>
      </w:r>
      <w:r w:rsidRPr="0051731D">
        <w:rPr>
          <w:rFonts w:ascii="Calibri" w:hAnsi="Calibri" w:cs="Calibri"/>
          <w:sz w:val="22"/>
          <w:szCs w:val="22"/>
        </w:rPr>
        <w:t>ÃO INCIDE NAS VEDAÇÕES PREVISTAS NA LEI Nº 14.133/2021.</w:t>
      </w:r>
    </w:p>
    <w:p w:rsidR="00CE7F4D" w:rsidRPr="0051731D" w:rsidRDefault="00F74078">
      <w:pPr>
        <w:jc w:val="right"/>
        <w:rPr>
          <w:rFonts w:ascii="Calibri" w:eastAsia="Calibri" w:hAnsi="Calibri" w:cs="Calibri"/>
          <w:sz w:val="22"/>
          <w:szCs w:val="22"/>
        </w:rPr>
      </w:pPr>
      <w:r w:rsidRPr="0051731D">
        <w:rPr>
          <w:rFonts w:ascii="Calibri" w:eastAsia="Calibri" w:hAnsi="Calibri" w:cs="Calibri"/>
          <w:sz w:val="22"/>
          <w:szCs w:val="22"/>
        </w:rPr>
        <w:t>LOCAL E DATA</w:t>
      </w:r>
    </w:p>
    <w:p w:rsidR="00635E2E" w:rsidRPr="0051731D" w:rsidRDefault="00635E2E">
      <w:pPr>
        <w:jc w:val="right"/>
        <w:rPr>
          <w:rFonts w:ascii="Calibri" w:eastAsia="Calibri" w:hAnsi="Calibri" w:cs="Calibri"/>
          <w:sz w:val="22"/>
          <w:szCs w:val="22"/>
        </w:rPr>
      </w:pPr>
    </w:p>
    <w:p w:rsidR="00EB3765" w:rsidRPr="0051731D" w:rsidRDefault="00EB3765">
      <w:pPr>
        <w:jc w:val="right"/>
        <w:rPr>
          <w:rFonts w:ascii="Calibri" w:eastAsia="Calibri" w:hAnsi="Calibri" w:cs="Calibri"/>
          <w:sz w:val="22"/>
          <w:szCs w:val="22"/>
        </w:rPr>
      </w:pPr>
    </w:p>
    <w:p w:rsidR="00CE7F4D" w:rsidRPr="0051731D" w:rsidRDefault="00F74078">
      <w:pPr>
        <w:jc w:val="center"/>
        <w:rPr>
          <w:rFonts w:ascii="Calibri" w:eastAsia="Calibri" w:hAnsi="Calibri" w:cs="Calibri"/>
          <w:sz w:val="22"/>
          <w:szCs w:val="22"/>
        </w:rPr>
      </w:pPr>
      <w:r w:rsidRPr="0051731D">
        <w:rPr>
          <w:rFonts w:ascii="Calibri" w:eastAsia="Calibri" w:hAnsi="Calibri" w:cs="Calibri"/>
          <w:sz w:val="22"/>
          <w:szCs w:val="22"/>
        </w:rPr>
        <w:t>_____________________________________</w:t>
      </w:r>
    </w:p>
    <w:p w:rsidR="00EB3765" w:rsidRPr="0051731D" w:rsidRDefault="00F74078" w:rsidP="00C5408F">
      <w:pPr>
        <w:jc w:val="center"/>
        <w:rPr>
          <w:rFonts w:ascii="Calibri" w:eastAsia="Calibri" w:hAnsi="Calibri" w:cs="Calibri"/>
          <w:sz w:val="22"/>
          <w:szCs w:val="22"/>
        </w:rPr>
      </w:pPr>
      <w:r w:rsidRPr="0051731D">
        <w:rPr>
          <w:rFonts w:ascii="Calibri" w:eastAsia="Calibri" w:hAnsi="Calibri" w:cs="Calibri"/>
          <w:sz w:val="22"/>
          <w:szCs w:val="22"/>
        </w:rPr>
        <w:t>CARIMBO DA EMPRESA/ASSINATURA DO RESPONSÁVEL</w:t>
      </w:r>
    </w:p>
    <w:p w:rsidR="00D23C25" w:rsidRPr="0051731D" w:rsidRDefault="00CA4559" w:rsidP="00BD59D8">
      <w:pPr>
        <w:jc w:val="center"/>
        <w:rPr>
          <w:rFonts w:ascii="Calibri" w:eastAsia="Calibri" w:hAnsi="Calibri" w:cs="Calibri"/>
          <w:b/>
          <w:bCs/>
        </w:rPr>
      </w:pPr>
      <w:r>
        <w:rPr>
          <w:rFonts w:ascii="Calibri" w:eastAsia="Calibri" w:hAnsi="Calibri" w:cs="Calibri"/>
          <w:b/>
          <w:bCs/>
          <w:sz w:val="28"/>
          <w:szCs w:val="28"/>
        </w:rPr>
        <w:br w:type="page"/>
      </w:r>
      <w:r w:rsidR="00BD59D8" w:rsidRPr="0051731D">
        <w:rPr>
          <w:rFonts w:ascii="Calibri" w:eastAsia="Calibri" w:hAnsi="Calibri" w:cs="Calibri"/>
          <w:b/>
          <w:bCs/>
        </w:rPr>
        <w:lastRenderedPageBreak/>
        <w:t xml:space="preserve"> </w:t>
      </w:r>
    </w:p>
    <w:p w:rsidR="0087356B" w:rsidRPr="0051731D" w:rsidRDefault="0087356B" w:rsidP="0087356B">
      <w:pPr>
        <w:jc w:val="center"/>
        <w:rPr>
          <w:rFonts w:ascii="Calibri" w:eastAsia="Calibri" w:hAnsi="Calibri" w:cs="Calibri"/>
          <w:b/>
          <w:bCs/>
        </w:rPr>
      </w:pPr>
      <w:r w:rsidRPr="0051731D">
        <w:rPr>
          <w:rFonts w:ascii="Calibri" w:eastAsia="Calibri" w:hAnsi="Calibri" w:cs="Calibri"/>
          <w:b/>
          <w:bCs/>
        </w:rPr>
        <w:t>ANEXO III</w:t>
      </w:r>
    </w:p>
    <w:p w:rsidR="001C55F6" w:rsidRPr="0051731D" w:rsidRDefault="001C55F6" w:rsidP="00D80EE1">
      <w:pPr>
        <w:rPr>
          <w:rFonts w:ascii="Calibri" w:eastAsia="Calibri" w:hAnsi="Calibri" w:cs="Calibri"/>
          <w:sz w:val="22"/>
          <w:szCs w:val="22"/>
        </w:rPr>
      </w:pPr>
    </w:p>
    <w:p w:rsidR="00CE7F4D" w:rsidRPr="0051731D" w:rsidRDefault="00F74078">
      <w:pPr>
        <w:pBdr>
          <w:top w:val="single" w:sz="4" w:space="1" w:color="000000"/>
          <w:bottom w:val="single" w:sz="4" w:space="1" w:color="000000"/>
        </w:pBdr>
        <w:shd w:val="clear" w:color="auto" w:fill="D6E3BC"/>
        <w:jc w:val="center"/>
        <w:rPr>
          <w:rFonts w:ascii="Calibri" w:eastAsia="Calibri" w:hAnsi="Calibri" w:cs="Calibri"/>
          <w:b/>
          <w:sz w:val="22"/>
          <w:szCs w:val="22"/>
        </w:rPr>
      </w:pPr>
      <w:r w:rsidRPr="0051731D">
        <w:rPr>
          <w:rFonts w:ascii="Calibri" w:eastAsia="Calibri" w:hAnsi="Calibri" w:cs="Calibri"/>
          <w:b/>
          <w:sz w:val="22"/>
          <w:szCs w:val="22"/>
        </w:rPr>
        <w:t>MINUTA DO CONTRATO ADMINISTRATIVO Nº ___/20__</w:t>
      </w:r>
    </w:p>
    <w:p w:rsidR="00CE7F4D" w:rsidRPr="0051731D" w:rsidRDefault="00CE7F4D">
      <w:pPr>
        <w:jc w:val="both"/>
        <w:rPr>
          <w:rFonts w:ascii="Calibri" w:eastAsia="Calibri" w:hAnsi="Calibri" w:cs="Calibri"/>
          <w:b/>
          <w:sz w:val="22"/>
          <w:szCs w:val="22"/>
        </w:rPr>
      </w:pPr>
    </w:p>
    <w:p w:rsidR="00CE7F4D" w:rsidRPr="0051731D" w:rsidRDefault="00CE7F4D">
      <w:pPr>
        <w:ind w:right="-17"/>
        <w:jc w:val="center"/>
        <w:rPr>
          <w:rFonts w:ascii="Calibri" w:eastAsia="Calibri" w:hAnsi="Calibri" w:cs="Calibri"/>
          <w:b/>
          <w:sz w:val="22"/>
          <w:szCs w:val="22"/>
        </w:rPr>
      </w:pPr>
    </w:p>
    <w:p w:rsidR="0074689D" w:rsidRPr="00864D11" w:rsidRDefault="0074689D" w:rsidP="0074689D">
      <w:pPr>
        <w:ind w:left="3969" w:right="-17"/>
        <w:jc w:val="both"/>
        <w:rPr>
          <w:rFonts w:ascii="Calibri" w:hAnsi="Calibri" w:cs="Calibri"/>
          <w:b/>
          <w:color w:val="000000"/>
          <w:sz w:val="22"/>
          <w:szCs w:val="22"/>
        </w:rPr>
      </w:pPr>
      <w:r w:rsidRPr="00864D11">
        <w:rPr>
          <w:rFonts w:ascii="Calibri" w:hAnsi="Calibri" w:cs="Calibri"/>
          <w:b/>
          <w:color w:val="000000"/>
          <w:sz w:val="22"/>
          <w:szCs w:val="22"/>
        </w:rPr>
        <w:t>TERMO DE CONTRATO DE COMPRA Nº ........</w:t>
      </w:r>
      <w:proofErr w:type="gramStart"/>
      <w:r w:rsidRPr="00864D11">
        <w:rPr>
          <w:rFonts w:ascii="Calibri" w:hAnsi="Calibri" w:cs="Calibri"/>
          <w:b/>
          <w:color w:val="000000"/>
          <w:sz w:val="22"/>
          <w:szCs w:val="22"/>
        </w:rPr>
        <w:t>/....</w:t>
      </w:r>
      <w:proofErr w:type="gramEnd"/>
      <w:r w:rsidRPr="00864D11">
        <w:rPr>
          <w:rFonts w:ascii="Calibri" w:hAnsi="Calibri" w:cs="Calibri"/>
          <w:b/>
          <w:color w:val="000000"/>
          <w:sz w:val="22"/>
          <w:szCs w:val="22"/>
        </w:rPr>
        <w:t xml:space="preserve">, QUE FAZEM ENTRE SI </w:t>
      </w:r>
      <w:r w:rsidR="00B131E0" w:rsidRPr="00864D11">
        <w:rPr>
          <w:rFonts w:ascii="Calibri" w:eastAsia="MS Mincho" w:hAnsi="Calibri" w:cs="Calibri"/>
          <w:b/>
          <w:color w:val="000000"/>
          <w:sz w:val="22"/>
          <w:szCs w:val="22"/>
        </w:rPr>
        <w:t>XXXXXXXXX</w:t>
      </w:r>
      <w:r w:rsidRPr="00864D11">
        <w:rPr>
          <w:rFonts w:ascii="Calibri" w:hAnsi="Calibri" w:cs="Calibri"/>
          <w:b/>
          <w:color w:val="000000"/>
          <w:sz w:val="22"/>
          <w:szCs w:val="22"/>
        </w:rPr>
        <w:t xml:space="preserve"> E A EMPRESA </w:t>
      </w:r>
      <w:r w:rsidR="00B131E0" w:rsidRPr="00864D11">
        <w:rPr>
          <w:rFonts w:ascii="Calibri" w:hAnsi="Calibri" w:cs="Calibri"/>
          <w:b/>
          <w:color w:val="000000"/>
          <w:sz w:val="22"/>
          <w:szCs w:val="22"/>
        </w:rPr>
        <w:t>XXXXXXX</w:t>
      </w:r>
    </w:p>
    <w:p w:rsidR="00CE7F4D" w:rsidRPr="00864D11" w:rsidRDefault="00CE7F4D">
      <w:pPr>
        <w:ind w:right="-15"/>
        <w:jc w:val="both"/>
        <w:rPr>
          <w:rFonts w:ascii="Calibri" w:eastAsia="Calibri" w:hAnsi="Calibri" w:cs="Calibri"/>
          <w:b/>
          <w:color w:val="000000"/>
          <w:sz w:val="22"/>
          <w:szCs w:val="22"/>
        </w:rPr>
      </w:pPr>
    </w:p>
    <w:p w:rsidR="00CE7F4D" w:rsidRPr="00864D11" w:rsidRDefault="00F74078">
      <w:pPr>
        <w:pBdr>
          <w:top w:val="nil"/>
          <w:left w:val="nil"/>
          <w:bottom w:val="nil"/>
          <w:right w:val="nil"/>
          <w:between w:val="nil"/>
        </w:pBdr>
        <w:jc w:val="both"/>
        <w:rPr>
          <w:rFonts w:ascii="Calibri" w:eastAsia="Calibri" w:hAnsi="Calibri" w:cs="Calibri"/>
          <w:color w:val="000000"/>
          <w:sz w:val="22"/>
          <w:szCs w:val="22"/>
        </w:rPr>
      </w:pPr>
      <w:r w:rsidRPr="00864D11">
        <w:rPr>
          <w:rFonts w:ascii="Calibri" w:eastAsia="Calibri" w:hAnsi="Calibri" w:cs="Calibri"/>
          <w:color w:val="000000"/>
          <w:sz w:val="22"/>
          <w:szCs w:val="22"/>
        </w:rPr>
        <w:t xml:space="preserve">A </w:t>
      </w:r>
      <w:r w:rsidR="0074689D" w:rsidRPr="00864D11">
        <w:rPr>
          <w:rFonts w:ascii="Calibri" w:eastAsia="Calibri" w:hAnsi="Calibri" w:cs="Calibri"/>
          <w:color w:val="000000"/>
          <w:sz w:val="22"/>
          <w:szCs w:val="22"/>
        </w:rPr>
        <w:t>...............................</w:t>
      </w:r>
      <w:r w:rsidRPr="00864D11">
        <w:rPr>
          <w:rFonts w:ascii="Calibri" w:eastAsia="Calibri" w:hAnsi="Calibri" w:cs="Calibri"/>
          <w:b/>
          <w:color w:val="000000"/>
          <w:sz w:val="22"/>
          <w:szCs w:val="22"/>
        </w:rPr>
        <w:t xml:space="preserve"> </w:t>
      </w:r>
      <w:proofErr w:type="gramStart"/>
      <w:r w:rsidRPr="00864D11">
        <w:rPr>
          <w:rFonts w:ascii="Calibri" w:eastAsia="Calibri" w:hAnsi="Calibri" w:cs="Calibri"/>
          <w:color w:val="000000"/>
          <w:sz w:val="22"/>
          <w:szCs w:val="22"/>
        </w:rPr>
        <w:t>por</w:t>
      </w:r>
      <w:proofErr w:type="gramEnd"/>
      <w:r w:rsidRPr="00864D11">
        <w:rPr>
          <w:rFonts w:ascii="Calibri" w:eastAsia="Calibri" w:hAnsi="Calibri" w:cs="Calibri"/>
          <w:color w:val="000000"/>
          <w:sz w:val="22"/>
          <w:szCs w:val="22"/>
        </w:rPr>
        <w:t xml:space="preserve"> intermédio do(a) .................................... (órgão interno contratante), com sede no(a) ....................................................., na cidade de ...................................... /Estado ..., inscrito(a) no CNPJ sob o nº ................................,</w:t>
      </w:r>
      <w:r w:rsidR="0074689D" w:rsidRPr="00864D11">
        <w:rPr>
          <w:rFonts w:ascii="Calibri" w:eastAsia="Calibri" w:hAnsi="Calibri" w:cs="Calibri"/>
          <w:color w:val="000000"/>
          <w:sz w:val="22"/>
          <w:szCs w:val="22"/>
        </w:rPr>
        <w:t xml:space="preserve"> neste ato representado(a) pelo ....................</w:t>
      </w:r>
      <w:r w:rsidRPr="00864D11">
        <w:rPr>
          <w:rFonts w:ascii="Calibri" w:eastAsia="Calibri" w:hAnsi="Calibri" w:cs="Calibri"/>
          <w:color w:val="000000"/>
          <w:sz w:val="22"/>
          <w:szCs w:val="22"/>
        </w:rPr>
        <w:t xml:space="preserve">, Sr.........................., portador(a) da Carteira de Identidade nº ................., expedida pela (o) .................., e CPF nº ........................, doravante denominada CONTRATANTE, e o(a) .............................. inscrito(a) no CNPJ/MF sob o nº ............................, sediado(a) na ..................................., </w:t>
      </w:r>
      <w:proofErr w:type="spellStart"/>
      <w:r w:rsidRPr="00864D11">
        <w:rPr>
          <w:rFonts w:ascii="Calibri" w:eastAsia="Calibri" w:hAnsi="Calibri" w:cs="Calibri"/>
          <w:color w:val="000000"/>
          <w:sz w:val="22"/>
          <w:szCs w:val="22"/>
        </w:rPr>
        <w:t>em</w:t>
      </w:r>
      <w:proofErr w:type="spellEnd"/>
      <w:r w:rsidRPr="00864D11">
        <w:rPr>
          <w:rFonts w:ascii="Calibri" w:eastAsia="Calibri" w:hAnsi="Calibri" w:cs="Calibri"/>
          <w:color w:val="000000"/>
          <w:sz w:val="22"/>
          <w:szCs w:val="22"/>
        </w:rPr>
        <w:t xml:space="preserve"> ............................. doravante designada CONTRATADA, neste ato representada pelo(a) Sr.(a) ....................., portador(a) da Carteira de Identidade nº ................., expedida pela (o) .................., e CPF nº ........................., tendo em vista o que consta no Processo nº .............................. e em observância às disposições da Lei nº 14.133/2021, da Lei nº 123/2006 e </w:t>
      </w:r>
      <w:r w:rsidR="0074689D" w:rsidRPr="00864D11">
        <w:rPr>
          <w:rFonts w:ascii="Calibri" w:hAnsi="Calibri" w:cs="Calibri"/>
          <w:color w:val="000000"/>
          <w:sz w:val="22"/>
          <w:szCs w:val="22"/>
        </w:rPr>
        <w:t>Decreto Municipal nº 404/2023</w:t>
      </w:r>
      <w:r w:rsidRPr="00864D11">
        <w:rPr>
          <w:rFonts w:ascii="Calibri" w:eastAsia="Calibri" w:hAnsi="Calibri" w:cs="Calibri"/>
          <w:color w:val="000000"/>
          <w:sz w:val="22"/>
          <w:szCs w:val="22"/>
        </w:rPr>
        <w:t>,</w:t>
      </w:r>
      <w:r w:rsidR="00460FC7" w:rsidRPr="00864D11">
        <w:rPr>
          <w:rFonts w:ascii="Calibri" w:eastAsia="Calibri" w:hAnsi="Calibri" w:cs="Calibri"/>
          <w:color w:val="000000"/>
          <w:sz w:val="22"/>
          <w:szCs w:val="22"/>
        </w:rPr>
        <w:t xml:space="preserve"> 406/2023,</w:t>
      </w:r>
      <w:r w:rsidRPr="00864D11">
        <w:rPr>
          <w:rFonts w:ascii="Calibri" w:eastAsia="Calibri" w:hAnsi="Calibri" w:cs="Calibri"/>
          <w:color w:val="000000"/>
          <w:sz w:val="22"/>
          <w:szCs w:val="22"/>
        </w:rPr>
        <w:t xml:space="preserve"> resolvem celebrar o presente Termo de Contrato, decorrente do Pregão nº </w:t>
      </w:r>
      <w:r w:rsidR="00E942DE">
        <w:rPr>
          <w:rFonts w:ascii="Calibri" w:eastAsia="Calibri" w:hAnsi="Calibri" w:cs="Calibri"/>
          <w:color w:val="000000"/>
          <w:sz w:val="22"/>
          <w:szCs w:val="22"/>
        </w:rPr>
        <w:t>008</w:t>
      </w:r>
      <w:r w:rsidRPr="00864D11">
        <w:rPr>
          <w:rFonts w:ascii="Calibri" w:eastAsia="Calibri" w:hAnsi="Calibri" w:cs="Calibri"/>
          <w:color w:val="000000"/>
          <w:sz w:val="22"/>
          <w:szCs w:val="22"/>
        </w:rPr>
        <w:t>./20</w:t>
      </w:r>
      <w:r w:rsidR="00E942DE">
        <w:rPr>
          <w:rFonts w:ascii="Calibri" w:eastAsia="Calibri" w:hAnsi="Calibri" w:cs="Calibri"/>
          <w:color w:val="000000"/>
          <w:sz w:val="22"/>
          <w:szCs w:val="22"/>
        </w:rPr>
        <w:t>24</w:t>
      </w:r>
      <w:r w:rsidRPr="00864D11">
        <w:rPr>
          <w:rFonts w:ascii="Calibri" w:eastAsia="Calibri" w:hAnsi="Calibri" w:cs="Calibri"/>
          <w:color w:val="000000"/>
          <w:sz w:val="22"/>
          <w:szCs w:val="22"/>
        </w:rPr>
        <w:t>, ,  mediante as cláusulas e condições a seguir enunciadas.</w:t>
      </w:r>
    </w:p>
    <w:p w:rsidR="00CE7F4D" w:rsidRPr="0051731D" w:rsidRDefault="00CE7F4D">
      <w:pPr>
        <w:pBdr>
          <w:top w:val="nil"/>
          <w:left w:val="nil"/>
          <w:bottom w:val="nil"/>
          <w:right w:val="nil"/>
          <w:between w:val="nil"/>
        </w:pBdr>
        <w:jc w:val="both"/>
        <w:rPr>
          <w:rFonts w:ascii="Calibri" w:eastAsia="Calibri" w:hAnsi="Calibri" w:cs="Calibri"/>
          <w:color w:val="000000"/>
          <w:sz w:val="22"/>
          <w:szCs w:val="22"/>
        </w:rPr>
      </w:pPr>
    </w:p>
    <w:p w:rsidR="00CE7F4D" w:rsidRPr="0051731D" w:rsidRDefault="00F74078" w:rsidP="004314CE">
      <w:pPr>
        <w:keepNext/>
        <w:keepLines/>
        <w:numPr>
          <w:ilvl w:val="0"/>
          <w:numId w:val="2"/>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PRIMEIRA – OBJETO.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4314CE">
      <w:pPr>
        <w:keepNext/>
        <w:keepLines/>
        <w:numPr>
          <w:ilvl w:val="1"/>
          <w:numId w:val="2"/>
        </w:num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O objeto do presente Termo de Contrato é</w:t>
      </w:r>
      <w:r w:rsidR="00B46796" w:rsidRPr="0051731D">
        <w:rPr>
          <w:rFonts w:ascii="Calibri" w:eastAsia="Calibri" w:hAnsi="Calibri" w:cs="Calibri"/>
          <w:color w:val="000000"/>
          <w:sz w:val="22"/>
          <w:szCs w:val="22"/>
        </w:rPr>
        <w:t xml:space="preserve"> </w:t>
      </w:r>
      <w:r w:rsidR="00BD59D8">
        <w:rPr>
          <w:rFonts w:ascii="Calibri" w:hAnsi="Calibri" w:cs="Calibri"/>
          <w:sz w:val="22"/>
          <w:szCs w:val="22"/>
        </w:rPr>
        <w:t xml:space="preserve">REGISTRO DE PREÇOS PARA FUTURA AQUISIÇÃO DE GÊNEROS ALIMENTICIOS PARA ATENER AOS SEGUINTES SETORES: EQUIPE DE OBRA E MANUTENÇÃO DA SAÚDE, HEMONÚCLEO, RESIDENCIAS TERAPEUTICAS I, II E III, CENTRO DE ATENÇÃO PSICOSSOCIAL - CAPS, UNIDADE DE ATENDIMENTO DE URGÊNCIA - SAMU E A UNIDADE DE PRONTO ATENDIMETO - UPA. SENDO ATRAVES DESTE, SOLICITAR ABERTURA DE NOVO PROCESSO DE GÊNEROS ALIMENTICIOS PARA UM PERÍODO DE 12 </w:t>
      </w:r>
      <w:proofErr w:type="gramStart"/>
      <w:r w:rsidR="00BD59D8">
        <w:rPr>
          <w:rFonts w:ascii="Calibri" w:hAnsi="Calibri" w:cs="Calibri"/>
          <w:sz w:val="22"/>
          <w:szCs w:val="22"/>
        </w:rPr>
        <w:t>MESES.</w:t>
      </w:r>
      <w:r w:rsidR="00B46796" w:rsidRPr="0051731D">
        <w:rPr>
          <w:rFonts w:ascii="Calibri" w:hAnsi="Calibri" w:cs="Calibri"/>
          <w:b/>
          <w:sz w:val="22"/>
          <w:szCs w:val="22"/>
        </w:rPr>
        <w:t>,</w:t>
      </w:r>
      <w:proofErr w:type="gramEnd"/>
      <w:r w:rsidR="00B46796" w:rsidRPr="0051731D">
        <w:rPr>
          <w:rFonts w:ascii="Calibri" w:hAnsi="Calibri" w:cs="Calibri"/>
          <w:sz w:val="22"/>
          <w:szCs w:val="22"/>
        </w:rPr>
        <w:t xml:space="preserve"> </w:t>
      </w:r>
      <w:r w:rsidRPr="0051731D">
        <w:rPr>
          <w:rFonts w:ascii="Calibri" w:eastAsia="Calibri" w:hAnsi="Calibri" w:cs="Calibri"/>
          <w:color w:val="000000"/>
          <w:sz w:val="22"/>
          <w:szCs w:val="22"/>
        </w:rPr>
        <w:t>conforme especificações e quantitativos estabelecidos no Termo de Referência, anexo do Edital.</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CE7F4D" w:rsidRPr="0051731D" w:rsidRDefault="00F74078" w:rsidP="004314CE">
      <w:pPr>
        <w:keepNext/>
        <w:keepLines/>
        <w:numPr>
          <w:ilvl w:val="1"/>
          <w:numId w:val="2"/>
        </w:numPr>
        <w:pBdr>
          <w:top w:val="nil"/>
          <w:left w:val="nil"/>
          <w:bottom w:val="nil"/>
          <w:right w:val="nil"/>
          <w:between w:val="nil"/>
        </w:pBdr>
        <w:tabs>
          <w:tab w:val="left" w:pos="567"/>
        </w:tabs>
        <w:jc w:val="both"/>
        <w:rPr>
          <w:rFonts w:ascii="Calibri" w:hAnsi="Calibri" w:cs="Calibri"/>
          <w:sz w:val="22"/>
          <w:szCs w:val="22"/>
        </w:rPr>
      </w:pPr>
      <w:r w:rsidRPr="0051731D">
        <w:rPr>
          <w:rFonts w:ascii="Calibri" w:eastAsia="Calibri" w:hAnsi="Calibri" w:cs="Calibri"/>
          <w:color w:val="000000"/>
          <w:sz w:val="22"/>
          <w:szCs w:val="22"/>
        </w:rPr>
        <w:t xml:space="preserve">Este Termo de Contrato vincula-se ao Edital do </w:t>
      </w:r>
      <w:r w:rsidRPr="0051731D">
        <w:rPr>
          <w:rFonts w:ascii="Calibri" w:eastAsia="Calibri" w:hAnsi="Calibri" w:cs="Calibri"/>
          <w:sz w:val="22"/>
          <w:szCs w:val="22"/>
        </w:rPr>
        <w:t>Pregão</w:t>
      </w:r>
      <w:r w:rsidRPr="0051731D">
        <w:rPr>
          <w:rFonts w:ascii="Calibri" w:eastAsia="Calibri" w:hAnsi="Calibri" w:cs="Calibri"/>
          <w:color w:val="000000"/>
          <w:sz w:val="22"/>
          <w:szCs w:val="22"/>
        </w:rPr>
        <w:t>, identificado no preâmbulo e à proposta vencedora, independentemente de transcrição.</w:t>
      </w:r>
    </w:p>
    <w:p w:rsidR="00CE7F4D" w:rsidRPr="0051731D" w:rsidRDefault="00F74078">
      <w:pPr>
        <w:pBdr>
          <w:top w:val="nil"/>
          <w:left w:val="nil"/>
          <w:bottom w:val="nil"/>
          <w:right w:val="nil"/>
          <w:between w:val="nil"/>
        </w:pBdr>
        <w:shd w:val="clear" w:color="auto" w:fill="FFFFFF"/>
        <w:jc w:val="both"/>
        <w:rPr>
          <w:rFonts w:ascii="Calibri" w:eastAsia="Calibri" w:hAnsi="Calibri" w:cs="Calibri"/>
          <w:color w:val="000000"/>
          <w:sz w:val="22"/>
          <w:szCs w:val="22"/>
        </w:rPr>
      </w:pPr>
      <w:r w:rsidRPr="0051731D">
        <w:rPr>
          <w:rFonts w:ascii="Calibri" w:eastAsia="Calibri" w:hAnsi="Calibri" w:cs="Calibri"/>
          <w:color w:val="000000"/>
          <w:sz w:val="22"/>
          <w:szCs w:val="22"/>
        </w:rPr>
        <w:t> </w:t>
      </w:r>
    </w:p>
    <w:p w:rsidR="00CE7F4D" w:rsidRPr="0051731D" w:rsidRDefault="00F74078" w:rsidP="004314CE">
      <w:pPr>
        <w:keepNext/>
        <w:keepLines/>
        <w:numPr>
          <w:ilvl w:val="0"/>
          <w:numId w:val="2"/>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SEGUNDA – VIGÊNCIA.</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13A6C" w:rsidRPr="0051731D" w:rsidRDefault="00C13A6C" w:rsidP="00B46796">
      <w:pPr>
        <w:pStyle w:val="PargrafodaLista"/>
        <w:numPr>
          <w:ilvl w:val="1"/>
          <w:numId w:val="15"/>
        </w:numPr>
        <w:tabs>
          <w:tab w:val="left" w:pos="142"/>
        </w:tabs>
        <w:ind w:left="0" w:firstLine="0"/>
        <w:jc w:val="both"/>
        <w:rPr>
          <w:rFonts w:ascii="Calibri" w:hAnsi="Calibri" w:cs="Calibri"/>
          <w:bCs/>
          <w:iCs/>
          <w:sz w:val="22"/>
          <w:szCs w:val="22"/>
        </w:rPr>
      </w:pPr>
      <w:r w:rsidRPr="0051731D">
        <w:rPr>
          <w:rFonts w:ascii="Calibri" w:hAnsi="Calibri" w:cs="Calibri"/>
          <w:sz w:val="22"/>
          <w:szCs w:val="22"/>
        </w:rPr>
        <w:t>O pre</w:t>
      </w:r>
      <w:r w:rsidR="00707DD8" w:rsidRPr="0051731D">
        <w:rPr>
          <w:rFonts w:ascii="Calibri" w:hAnsi="Calibri" w:cs="Calibri"/>
          <w:sz w:val="22"/>
          <w:szCs w:val="22"/>
        </w:rPr>
        <w:t xml:space="preserve">sente contrato terá vigência de </w:t>
      </w:r>
      <w:proofErr w:type="spellStart"/>
      <w:r w:rsidR="00707DD8" w:rsidRPr="0051731D">
        <w:rPr>
          <w:rFonts w:ascii="Calibri" w:hAnsi="Calibri" w:cs="Calibri"/>
          <w:sz w:val="22"/>
          <w:szCs w:val="22"/>
        </w:rPr>
        <w:t>xxxx</w:t>
      </w:r>
      <w:proofErr w:type="spellEnd"/>
      <w:r w:rsidR="00777A11" w:rsidRPr="0051731D">
        <w:rPr>
          <w:rFonts w:ascii="Calibri" w:hAnsi="Calibri" w:cs="Calibri"/>
          <w:sz w:val="22"/>
          <w:szCs w:val="22"/>
        </w:rPr>
        <w:t>(</w:t>
      </w:r>
      <w:proofErr w:type="spellStart"/>
      <w:r w:rsidR="00707DD8" w:rsidRPr="0051731D">
        <w:rPr>
          <w:rFonts w:ascii="Calibri" w:hAnsi="Calibri" w:cs="Calibri"/>
          <w:sz w:val="22"/>
          <w:szCs w:val="22"/>
        </w:rPr>
        <w:t>xxxx</w:t>
      </w:r>
      <w:proofErr w:type="spellEnd"/>
      <w:r w:rsidR="00BE3C98" w:rsidRPr="0051731D">
        <w:rPr>
          <w:rFonts w:ascii="Calibri" w:hAnsi="Calibri" w:cs="Calibri"/>
          <w:sz w:val="22"/>
          <w:szCs w:val="22"/>
        </w:rPr>
        <w:t xml:space="preserve">) </w:t>
      </w:r>
      <w:proofErr w:type="spellStart"/>
      <w:r w:rsidR="00BE3C98" w:rsidRPr="0051731D">
        <w:rPr>
          <w:rFonts w:ascii="Calibri" w:hAnsi="Calibri" w:cs="Calibri"/>
          <w:sz w:val="22"/>
          <w:szCs w:val="22"/>
        </w:rPr>
        <w:t>xxxxx</w:t>
      </w:r>
      <w:proofErr w:type="spellEnd"/>
      <w:r w:rsidRPr="0051731D">
        <w:rPr>
          <w:rFonts w:ascii="Calibri" w:hAnsi="Calibri" w:cs="Calibri"/>
          <w:sz w:val="22"/>
          <w:szCs w:val="22"/>
        </w:rPr>
        <w:t xml:space="preserve"> a contar da sua assinatura,</w:t>
      </w:r>
      <w:r w:rsidRPr="0051731D">
        <w:rPr>
          <w:rFonts w:ascii="Calibri" w:hAnsi="Calibri" w:cs="Calibri"/>
          <w:bCs/>
          <w:iCs/>
          <w:sz w:val="22"/>
          <w:szCs w:val="22"/>
        </w:rPr>
        <w:t xml:space="preserve"> prorrogável na forma do art. 111 da Lei nº 14.133/2021.</w:t>
      </w:r>
    </w:p>
    <w:p w:rsidR="00CE7F4D" w:rsidRPr="0051731D" w:rsidRDefault="00CE7F4D">
      <w:pPr>
        <w:ind w:left="425"/>
        <w:jc w:val="both"/>
        <w:rPr>
          <w:rFonts w:ascii="Calibri" w:eastAsia="Calibri" w:hAnsi="Calibri" w:cs="Calibri"/>
          <w:sz w:val="22"/>
          <w:szCs w:val="22"/>
        </w:rPr>
      </w:pPr>
    </w:p>
    <w:p w:rsidR="00CE7F4D" w:rsidRPr="0051731D" w:rsidRDefault="00B077F7" w:rsidP="004314CE">
      <w:pPr>
        <w:keepNext/>
        <w:keepLines/>
        <w:numPr>
          <w:ilvl w:val="0"/>
          <w:numId w:val="2"/>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TERCEIRA – PREÇO/REGIME DE EXECUÇÃO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4314CE">
      <w:pPr>
        <w:numPr>
          <w:ilvl w:val="1"/>
          <w:numId w:val="2"/>
        </w:numPr>
        <w:jc w:val="both"/>
        <w:rPr>
          <w:rFonts w:ascii="Calibri" w:hAnsi="Calibri" w:cs="Calibri"/>
          <w:sz w:val="22"/>
          <w:szCs w:val="22"/>
        </w:rPr>
      </w:pPr>
      <w:r w:rsidRPr="0051731D">
        <w:rPr>
          <w:rFonts w:ascii="Calibri" w:eastAsia="Calibri" w:hAnsi="Calibri" w:cs="Calibri"/>
          <w:sz w:val="22"/>
          <w:szCs w:val="22"/>
        </w:rPr>
        <w:t>O valor do presente Termo de Contrato é de R$ ............ (...............)</w:t>
      </w:r>
      <w:r w:rsidRPr="0051731D">
        <w:rPr>
          <w:rFonts w:ascii="Calibri" w:eastAsia="Calibri" w:hAnsi="Calibri" w:cs="Calibri"/>
          <w:b/>
          <w:sz w:val="22"/>
          <w:szCs w:val="22"/>
        </w:rPr>
        <w:t>.</w:t>
      </w:r>
    </w:p>
    <w:p w:rsidR="00CE7F4D" w:rsidRPr="0051731D" w:rsidRDefault="00CE7F4D">
      <w:pPr>
        <w:ind w:left="425"/>
        <w:jc w:val="both"/>
        <w:rPr>
          <w:rFonts w:ascii="Calibri" w:eastAsia="Calibri" w:hAnsi="Calibri" w:cs="Calibri"/>
          <w:b/>
          <w:color w:val="000000"/>
          <w:sz w:val="22"/>
          <w:szCs w:val="22"/>
        </w:rPr>
      </w:pPr>
    </w:p>
    <w:p w:rsidR="00CE7F4D" w:rsidRPr="0051731D" w:rsidRDefault="00F74078" w:rsidP="004314CE">
      <w:pPr>
        <w:numPr>
          <w:ilvl w:val="1"/>
          <w:numId w:val="2"/>
        </w:numPr>
        <w:jc w:val="both"/>
        <w:rPr>
          <w:rFonts w:ascii="Calibri" w:hAnsi="Calibri" w:cs="Calibri"/>
          <w:sz w:val="22"/>
          <w:szCs w:val="22"/>
        </w:rPr>
      </w:pPr>
      <w:r w:rsidRPr="0051731D">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DF0ACF" w:rsidRPr="0051731D" w:rsidRDefault="00DF0ACF" w:rsidP="00DF0ACF">
      <w:pPr>
        <w:pStyle w:val="PargrafodaLista"/>
        <w:rPr>
          <w:rFonts w:ascii="Calibri" w:hAnsi="Calibri" w:cs="Calibri"/>
          <w:sz w:val="22"/>
          <w:szCs w:val="22"/>
        </w:rPr>
      </w:pPr>
    </w:p>
    <w:p w:rsidR="00DF0ACF" w:rsidRPr="0051731D" w:rsidRDefault="00DF0ACF" w:rsidP="0051731D">
      <w:pPr>
        <w:numPr>
          <w:ilvl w:val="1"/>
          <w:numId w:val="2"/>
        </w:numPr>
        <w:shd w:val="clear" w:color="auto" w:fill="FFFFFF"/>
        <w:jc w:val="both"/>
        <w:rPr>
          <w:rFonts w:ascii="Calibri" w:hAnsi="Calibri" w:cs="Calibri"/>
          <w:sz w:val="22"/>
          <w:szCs w:val="22"/>
        </w:rPr>
      </w:pPr>
      <w:r w:rsidRPr="0051731D">
        <w:rPr>
          <w:rFonts w:ascii="Calibri" w:hAnsi="Calibri" w:cs="Calibri"/>
          <w:sz w:val="22"/>
          <w:szCs w:val="22"/>
        </w:rPr>
        <w:t>O regime de execução será empreitada por preço unitário.</w:t>
      </w:r>
    </w:p>
    <w:p w:rsidR="00B077F7" w:rsidRPr="0051731D" w:rsidRDefault="00B077F7" w:rsidP="00B077F7">
      <w:pPr>
        <w:pStyle w:val="PargrafodaLista"/>
        <w:rPr>
          <w:rFonts w:ascii="Calibri" w:hAnsi="Calibri" w:cs="Calibri"/>
          <w:sz w:val="22"/>
          <w:szCs w:val="22"/>
        </w:rPr>
      </w:pPr>
    </w:p>
    <w:p w:rsidR="00CE7F4D" w:rsidRPr="0051731D" w:rsidRDefault="00CE7F4D">
      <w:pPr>
        <w:pBdr>
          <w:top w:val="nil"/>
          <w:left w:val="nil"/>
          <w:bottom w:val="nil"/>
          <w:right w:val="nil"/>
          <w:between w:val="nil"/>
        </w:pBdr>
        <w:ind w:left="720"/>
        <w:rPr>
          <w:rFonts w:ascii="Calibri" w:eastAsia="Calibri" w:hAnsi="Calibri" w:cs="Calibri"/>
          <w:color w:val="000000"/>
          <w:sz w:val="22"/>
          <w:szCs w:val="22"/>
        </w:rPr>
      </w:pPr>
    </w:p>
    <w:p w:rsidR="00CE7F4D" w:rsidRPr="0051731D" w:rsidRDefault="00F74078" w:rsidP="004314CE">
      <w:pPr>
        <w:keepNext/>
        <w:keepLines/>
        <w:numPr>
          <w:ilvl w:val="0"/>
          <w:numId w:val="2"/>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lastRenderedPageBreak/>
        <w:t>CLÁUSULA QUARTA – DOTAÇÃO ORÇAMENTÁRIA.</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B077F7" w:rsidP="004314CE">
      <w:pPr>
        <w:pStyle w:val="Corpodetexto3"/>
        <w:numPr>
          <w:ilvl w:val="1"/>
          <w:numId w:val="2"/>
        </w:numPr>
        <w:rPr>
          <w:rFonts w:ascii="Calibri" w:hAnsi="Calibri" w:cs="Calibri"/>
          <w:bCs/>
          <w:sz w:val="22"/>
          <w:szCs w:val="22"/>
        </w:rPr>
      </w:pPr>
      <w:r w:rsidRPr="0051731D">
        <w:rPr>
          <w:rFonts w:ascii="Calibri" w:hAnsi="Calibri" w:cs="Calibri"/>
          <w:sz w:val="22"/>
          <w:szCs w:val="22"/>
        </w:rPr>
        <w:t>O valor total decorrente da presente contratação</w:t>
      </w:r>
      <w:r w:rsidR="00EC34CD" w:rsidRPr="0051731D">
        <w:rPr>
          <w:rFonts w:ascii="Calibri" w:hAnsi="Calibri" w:cs="Calibri"/>
          <w:sz w:val="22"/>
          <w:szCs w:val="22"/>
        </w:rPr>
        <w:t xml:space="preserve"> é de </w:t>
      </w:r>
      <w:proofErr w:type="gramStart"/>
      <w:r w:rsidR="00EC34CD" w:rsidRPr="0051731D">
        <w:rPr>
          <w:rFonts w:ascii="Calibri" w:hAnsi="Calibri" w:cs="Calibri"/>
          <w:sz w:val="22"/>
          <w:szCs w:val="22"/>
        </w:rPr>
        <w:t xml:space="preserve">(  </w:t>
      </w:r>
      <w:proofErr w:type="gramEnd"/>
      <w:r w:rsidR="00EC34CD" w:rsidRPr="0051731D">
        <w:rPr>
          <w:rFonts w:ascii="Calibri" w:hAnsi="Calibri" w:cs="Calibri"/>
          <w:sz w:val="22"/>
          <w:szCs w:val="22"/>
        </w:rPr>
        <w:t xml:space="preserve">                              ) e</w:t>
      </w:r>
      <w:r w:rsidRPr="0051731D">
        <w:rPr>
          <w:rFonts w:ascii="Calibri" w:hAnsi="Calibri" w:cs="Calibri"/>
          <w:bCs/>
          <w:sz w:val="22"/>
          <w:szCs w:val="22"/>
        </w:rPr>
        <w:t xml:space="preserve"> correrá a conta da </w:t>
      </w:r>
      <w:r w:rsidR="001C55F6" w:rsidRPr="00EC34CD">
        <w:rPr>
          <w:rFonts w:ascii="Calibri" w:hAnsi="Calibri" w:cs="Calibri"/>
          <w:b/>
          <w:bCs/>
          <w:sz w:val="22"/>
          <w:szCs w:val="22"/>
        </w:rPr>
        <w:t>dotação orçamentária   PT: XXXXXXXXXXXXXXXX – ND: XXXXXXXXXXXXXXXXXX do orçamento vigente</w:t>
      </w:r>
      <w:r w:rsidR="00B46796">
        <w:rPr>
          <w:rFonts w:ascii="Calibri" w:hAnsi="Calibri" w:cs="Calibri"/>
          <w:b/>
          <w:bCs/>
          <w:sz w:val="22"/>
          <w:szCs w:val="22"/>
        </w:rPr>
        <w:t>.</w:t>
      </w:r>
    </w:p>
    <w:p w:rsidR="00B46796" w:rsidRPr="0051731D" w:rsidRDefault="00B46796" w:rsidP="00B46796">
      <w:pPr>
        <w:pStyle w:val="Corpodetexto3"/>
        <w:rPr>
          <w:rFonts w:ascii="Calibri" w:hAnsi="Calibri" w:cs="Calibri"/>
          <w:bCs/>
          <w:sz w:val="22"/>
          <w:szCs w:val="22"/>
        </w:rPr>
      </w:pPr>
    </w:p>
    <w:p w:rsidR="00CE7F4D" w:rsidRPr="0051731D" w:rsidRDefault="00F74078" w:rsidP="004314CE">
      <w:pPr>
        <w:keepNext/>
        <w:keepLines/>
        <w:numPr>
          <w:ilvl w:val="0"/>
          <w:numId w:val="2"/>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QUINTA – PAGAMENTO E CRITÉRIOS DE ATUALIZAÇÃO MONETÁRIA.</w:t>
      </w:r>
    </w:p>
    <w:p w:rsidR="003C4959" w:rsidRPr="0051731D" w:rsidRDefault="003C4959" w:rsidP="003C4959">
      <w:pPr>
        <w:jc w:val="both"/>
        <w:rPr>
          <w:rFonts w:ascii="Calibri" w:eastAsia="Calibri" w:hAnsi="Calibri" w:cs="Calibri"/>
          <w:b/>
          <w:color w:val="366091"/>
          <w:sz w:val="22"/>
          <w:szCs w:val="22"/>
        </w:rPr>
      </w:pPr>
      <w:bookmarkStart w:id="7" w:name="_Hlk167782984"/>
    </w:p>
    <w:p w:rsidR="003C4959" w:rsidRPr="00EE0F50" w:rsidRDefault="003C4959" w:rsidP="00EE0F50">
      <w:pPr>
        <w:pStyle w:val="PargrafodaLista"/>
        <w:numPr>
          <w:ilvl w:val="1"/>
          <w:numId w:val="26"/>
        </w:numPr>
        <w:tabs>
          <w:tab w:val="left" w:pos="426"/>
        </w:tabs>
        <w:ind w:left="0" w:firstLine="0"/>
        <w:jc w:val="both"/>
        <w:rPr>
          <w:rFonts w:ascii="Calibri" w:hAnsi="Calibri" w:cs="Calibri"/>
          <w:color w:val="000000"/>
          <w:sz w:val="22"/>
          <w:szCs w:val="22"/>
          <w:lang w:eastAsia="en-US"/>
        </w:rPr>
      </w:pPr>
      <w:r w:rsidRPr="00EE0F50">
        <w:rPr>
          <w:rFonts w:ascii="Calibri" w:hAnsi="Calibri" w:cs="Calibri"/>
          <w:sz w:val="22"/>
          <w:szCs w:val="22"/>
        </w:rPr>
        <w:t xml:space="preserve">O pagamento será efetuado em até </w:t>
      </w:r>
      <w:r w:rsidRPr="00EE0F50">
        <w:rPr>
          <w:rFonts w:ascii="Calibri" w:hAnsi="Calibri" w:cs="Calibri"/>
          <w:color w:val="000000"/>
          <w:sz w:val="22"/>
          <w:szCs w:val="22"/>
        </w:rPr>
        <w:t>em até 30 (trinta) dias à vista das notas fiscais acompanhadas do 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exigibilidade.</w:t>
      </w:r>
    </w:p>
    <w:p w:rsidR="00C56335" w:rsidRPr="0051731D" w:rsidRDefault="00C56335" w:rsidP="00CA4559">
      <w:pPr>
        <w:pStyle w:val="PargrafodaLista"/>
        <w:tabs>
          <w:tab w:val="left" w:pos="567"/>
        </w:tabs>
        <w:ind w:left="0"/>
        <w:jc w:val="both"/>
        <w:rPr>
          <w:rFonts w:ascii="Calibri" w:hAnsi="Calibri" w:cs="Calibri"/>
          <w:color w:val="000000"/>
          <w:sz w:val="22"/>
          <w:szCs w:val="22"/>
          <w:lang w:eastAsia="en-US"/>
        </w:rPr>
      </w:pPr>
    </w:p>
    <w:p w:rsidR="003C4959" w:rsidRPr="00EE0F50" w:rsidRDefault="003C4959" w:rsidP="00EE0F50">
      <w:pPr>
        <w:pStyle w:val="PargrafodaLista"/>
        <w:numPr>
          <w:ilvl w:val="1"/>
          <w:numId w:val="26"/>
        </w:numPr>
        <w:tabs>
          <w:tab w:val="left" w:pos="426"/>
        </w:tabs>
        <w:ind w:left="0" w:firstLine="0"/>
        <w:jc w:val="both"/>
        <w:rPr>
          <w:rFonts w:ascii="Calibri" w:hAnsi="Calibri" w:cs="Calibri"/>
          <w:sz w:val="22"/>
          <w:szCs w:val="22"/>
        </w:rPr>
      </w:pPr>
      <w:r w:rsidRPr="00EE0F50">
        <w:rPr>
          <w:rFonts w:ascii="Calibri" w:hAnsi="Calibri" w:cs="Calibri"/>
          <w:sz w:val="22"/>
          <w:szCs w:val="22"/>
        </w:rPr>
        <w:t>Em caso de irregularidade(s) no(s) material(ais) entregue(s), executado(s) e/ou na documentação fiscal, o prazo de pagamento será contado a partir da(s) correspondentes(s) regularização(</w:t>
      </w:r>
      <w:proofErr w:type="spellStart"/>
      <w:r w:rsidRPr="00EE0F50">
        <w:rPr>
          <w:rFonts w:ascii="Calibri" w:hAnsi="Calibri" w:cs="Calibri"/>
          <w:sz w:val="22"/>
          <w:szCs w:val="22"/>
        </w:rPr>
        <w:t>ões</w:t>
      </w:r>
      <w:proofErr w:type="spellEnd"/>
      <w:r w:rsidRPr="00EE0F50">
        <w:rPr>
          <w:rFonts w:ascii="Calibri" w:hAnsi="Calibri" w:cs="Calibri"/>
          <w:sz w:val="22"/>
          <w:szCs w:val="22"/>
        </w:rPr>
        <w:t>).</w:t>
      </w:r>
    </w:p>
    <w:p w:rsidR="003C4959" w:rsidRPr="00EE0F50" w:rsidRDefault="003C4959" w:rsidP="00CA4559">
      <w:pPr>
        <w:pStyle w:val="PargrafodaLista"/>
        <w:ind w:left="0"/>
        <w:jc w:val="both"/>
        <w:rPr>
          <w:rFonts w:ascii="Calibri" w:hAnsi="Calibri" w:cs="Calibri"/>
          <w:bCs/>
          <w:color w:val="000000"/>
          <w:sz w:val="22"/>
          <w:szCs w:val="22"/>
        </w:rPr>
      </w:pPr>
    </w:p>
    <w:p w:rsidR="003C4959" w:rsidRPr="00EE0F50" w:rsidRDefault="00EE0F50" w:rsidP="00CA4559">
      <w:pPr>
        <w:jc w:val="both"/>
        <w:rPr>
          <w:rFonts w:ascii="Calibri" w:hAnsi="Calibri" w:cs="Calibri"/>
          <w:sz w:val="22"/>
          <w:szCs w:val="22"/>
        </w:rPr>
      </w:pPr>
      <w:r w:rsidRPr="00EE0F50">
        <w:rPr>
          <w:rFonts w:ascii="Calibri" w:hAnsi="Calibri" w:cs="Calibri"/>
          <w:sz w:val="22"/>
          <w:szCs w:val="22"/>
        </w:rPr>
        <w:t xml:space="preserve">5.3 </w:t>
      </w:r>
      <w:r>
        <w:rPr>
          <w:rFonts w:ascii="Calibri" w:hAnsi="Calibri" w:cs="Calibri"/>
          <w:sz w:val="22"/>
          <w:szCs w:val="22"/>
        </w:rPr>
        <w:t>Se</w:t>
      </w:r>
      <w:r w:rsidR="003C4959" w:rsidRPr="00EE0F50">
        <w:rPr>
          <w:rFonts w:ascii="Calibri" w:hAnsi="Calibri" w:cs="Calibri"/>
          <w:sz w:val="22"/>
          <w:szCs w:val="22"/>
        </w:rPr>
        <w:t xml:space="preserve"> o término do prazo para pagamento ocorrer em dia sem expediente no órgão licitante, o pagamento deverá ser efetuado no primeiro dia útil subsequente.  </w:t>
      </w:r>
    </w:p>
    <w:p w:rsidR="00D97A0A" w:rsidRPr="0051731D" w:rsidRDefault="00D97A0A" w:rsidP="00CA4559">
      <w:pPr>
        <w:pStyle w:val="PargrafodaLista"/>
        <w:tabs>
          <w:tab w:val="left" w:pos="567"/>
        </w:tabs>
        <w:ind w:left="0"/>
        <w:jc w:val="both"/>
        <w:rPr>
          <w:rFonts w:ascii="Calibri" w:hAnsi="Calibri" w:cs="Calibri"/>
          <w:color w:val="000000"/>
          <w:sz w:val="22"/>
          <w:szCs w:val="22"/>
          <w:lang w:eastAsia="en-US"/>
        </w:rPr>
      </w:pPr>
    </w:p>
    <w:p w:rsidR="00D97A0A" w:rsidRPr="0051731D" w:rsidRDefault="00EE0F50" w:rsidP="00EE0F50">
      <w:pPr>
        <w:pStyle w:val="PargrafodaLista"/>
        <w:numPr>
          <w:ilvl w:val="1"/>
          <w:numId w:val="27"/>
        </w:numPr>
        <w:tabs>
          <w:tab w:val="left" w:pos="284"/>
          <w:tab w:val="left" w:pos="567"/>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 xml:space="preserve"> </w:t>
      </w:r>
      <w:r w:rsidR="00D97A0A" w:rsidRPr="0051731D">
        <w:rPr>
          <w:rFonts w:ascii="Calibri" w:hAnsi="Calibri" w:cs="Calibri"/>
          <w:color w:val="000000"/>
          <w:sz w:val="22"/>
          <w:szCs w:val="22"/>
          <w:lang w:eastAsia="en-US"/>
        </w:rPr>
        <w:t>Nos termos da Lei 8.212/91, especialmente artigo 31 e seus parágrafos 3º e 4º acrescidos pela Lei 9.032 de 28/04/95, as faturas só serão pagas após a comprovação, pela Adjudicatária, do recolhimento prévio dos encargos relativos ao ISS, FGTS, bem como das Contribuições Previdenciárias incidentes sobre a remuneração dos empregados alocados aos serviços objeto da presente licitação.</w:t>
      </w:r>
    </w:p>
    <w:p w:rsidR="00D97A0A" w:rsidRPr="0051731D" w:rsidRDefault="00D97A0A" w:rsidP="00CA4559">
      <w:pPr>
        <w:pStyle w:val="PargrafodaLista"/>
        <w:tabs>
          <w:tab w:val="left" w:pos="567"/>
        </w:tabs>
        <w:ind w:left="0"/>
        <w:jc w:val="both"/>
        <w:rPr>
          <w:rFonts w:ascii="Calibri" w:hAnsi="Calibri" w:cs="Calibri"/>
          <w:color w:val="000000"/>
          <w:sz w:val="22"/>
          <w:szCs w:val="22"/>
          <w:lang w:eastAsia="en-US"/>
        </w:rPr>
      </w:pPr>
    </w:p>
    <w:p w:rsidR="00D97A0A" w:rsidRPr="0051731D" w:rsidRDefault="004313C0" w:rsidP="004313C0">
      <w:pPr>
        <w:pStyle w:val="PargrafodaLista"/>
        <w:numPr>
          <w:ilvl w:val="1"/>
          <w:numId w:val="27"/>
        </w:numPr>
        <w:tabs>
          <w:tab w:val="left" w:pos="284"/>
          <w:tab w:val="left" w:pos="567"/>
        </w:tabs>
        <w:ind w:left="0" w:firstLine="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 xml:space="preserve"> </w:t>
      </w:r>
      <w:r w:rsidR="00D97A0A" w:rsidRPr="0051731D">
        <w:rPr>
          <w:rFonts w:ascii="Calibri" w:hAnsi="Calibri" w:cs="Calibri"/>
          <w:color w:val="000000"/>
          <w:sz w:val="22"/>
          <w:szCs w:val="22"/>
          <w:lang w:eastAsia="en-US"/>
        </w:rPr>
        <w:t>O documento de cobrança será apresentado à Fiscalização, observado o item supra, para que se ateste.</w:t>
      </w:r>
    </w:p>
    <w:p w:rsidR="003362C8" w:rsidRPr="0051731D" w:rsidRDefault="003362C8" w:rsidP="003362C8">
      <w:pPr>
        <w:pStyle w:val="PargrafodaLista"/>
        <w:rPr>
          <w:rFonts w:ascii="Calibri" w:hAnsi="Calibri" w:cs="Calibri"/>
          <w:color w:val="000000"/>
          <w:sz w:val="22"/>
          <w:szCs w:val="22"/>
          <w:lang w:eastAsia="en-US"/>
        </w:rPr>
      </w:pPr>
    </w:p>
    <w:p w:rsidR="003362C8" w:rsidRPr="0051731D" w:rsidRDefault="003362C8" w:rsidP="003362C8">
      <w:pPr>
        <w:pStyle w:val="PargrafodaLista"/>
        <w:tabs>
          <w:tab w:val="left" w:pos="567"/>
        </w:tabs>
        <w:ind w:left="0"/>
        <w:jc w:val="both"/>
        <w:rPr>
          <w:rFonts w:ascii="Calibri" w:hAnsi="Calibri" w:cs="Calibri"/>
          <w:color w:val="000000"/>
          <w:sz w:val="22"/>
          <w:szCs w:val="22"/>
          <w:lang w:eastAsia="en-US"/>
        </w:rPr>
      </w:pPr>
      <w:r w:rsidRPr="0051731D">
        <w:rPr>
          <w:rFonts w:ascii="Calibri" w:hAnsi="Calibri" w:cs="Calibri"/>
          <w:sz w:val="22"/>
          <w:szCs w:val="22"/>
        </w:rPr>
        <w:t>5.6. Quando do pagamento, será efetuada a retenção tributária prevista na legislação Municipal, Decreto 219/2022 e 398/2023.</w:t>
      </w:r>
    </w:p>
    <w:p w:rsidR="003362C8" w:rsidRPr="0051731D" w:rsidRDefault="003362C8" w:rsidP="003362C8">
      <w:pPr>
        <w:pStyle w:val="PargrafodaLista"/>
        <w:rPr>
          <w:rFonts w:ascii="Calibri" w:hAnsi="Calibri" w:cs="Calibri"/>
          <w:sz w:val="22"/>
          <w:szCs w:val="22"/>
        </w:rPr>
      </w:pPr>
    </w:p>
    <w:p w:rsidR="003362C8" w:rsidRPr="0051731D" w:rsidRDefault="003362C8" w:rsidP="003362C8">
      <w:pPr>
        <w:pStyle w:val="PargrafodaLista"/>
        <w:tabs>
          <w:tab w:val="left" w:pos="567"/>
        </w:tabs>
        <w:ind w:left="0"/>
        <w:jc w:val="both"/>
        <w:rPr>
          <w:rFonts w:ascii="Calibri" w:hAnsi="Calibri" w:cs="Calibri"/>
          <w:color w:val="000000"/>
          <w:sz w:val="22"/>
          <w:szCs w:val="22"/>
          <w:lang w:eastAsia="en-US"/>
        </w:rPr>
      </w:pPr>
      <w:r w:rsidRPr="0051731D">
        <w:rPr>
          <w:rFonts w:ascii="Calibri" w:hAnsi="Calibri" w:cs="Calibri"/>
          <w:sz w:val="22"/>
          <w:szCs w:val="22"/>
        </w:rPr>
        <w:t>5.6.1.</w:t>
      </w:r>
      <w:r w:rsidRPr="0051731D">
        <w:rPr>
          <w:rFonts w:ascii="Calibri" w:hAnsi="Calibri" w:cs="Calibri"/>
          <w:b/>
          <w:sz w:val="22"/>
          <w:szCs w:val="22"/>
        </w:rPr>
        <w:t xml:space="preserve"> </w:t>
      </w:r>
      <w:r w:rsidRPr="0051731D">
        <w:rPr>
          <w:rFonts w:ascii="Calibri" w:hAnsi="Calibri" w:cs="Calibri"/>
          <w:sz w:val="22"/>
          <w:szCs w:val="22"/>
        </w:rPr>
        <w:t>Independentemente do percentual de tributo inserido no Anexo I – Proposta de Preços, no pagamento serão retidos na fonte os percentuais estabelecidos na legislação vigente.</w:t>
      </w:r>
    </w:p>
    <w:p w:rsidR="00D97A0A" w:rsidRPr="0051731D" w:rsidRDefault="00D97A0A" w:rsidP="00CA4559">
      <w:pPr>
        <w:pStyle w:val="PargrafodaLista"/>
        <w:ind w:left="0"/>
        <w:rPr>
          <w:rFonts w:ascii="Calibri" w:hAnsi="Calibri" w:cs="Calibri"/>
          <w:color w:val="000000"/>
          <w:sz w:val="22"/>
          <w:szCs w:val="22"/>
          <w:lang w:eastAsia="en-US"/>
        </w:rPr>
      </w:pPr>
    </w:p>
    <w:p w:rsidR="00D97A0A" w:rsidRPr="0051731D" w:rsidRDefault="00EE0F50" w:rsidP="00EE0F50">
      <w:pPr>
        <w:tabs>
          <w:tab w:val="left" w:pos="567"/>
        </w:tabs>
        <w:jc w:val="both"/>
        <w:rPr>
          <w:rFonts w:ascii="Calibri" w:hAnsi="Calibri" w:cs="Calibri"/>
          <w:color w:val="000000"/>
          <w:sz w:val="22"/>
          <w:szCs w:val="22"/>
          <w:lang w:eastAsia="en-US"/>
        </w:rPr>
      </w:pPr>
      <w:r w:rsidRPr="0051731D">
        <w:rPr>
          <w:rFonts w:ascii="Calibri" w:hAnsi="Calibri" w:cs="Calibri"/>
          <w:color w:val="000000"/>
          <w:sz w:val="22"/>
          <w:szCs w:val="22"/>
          <w:lang w:eastAsia="en-US"/>
        </w:rPr>
        <w:t xml:space="preserve">5.7. </w:t>
      </w:r>
      <w:r w:rsidR="00D97A0A" w:rsidRPr="0051731D">
        <w:rPr>
          <w:rFonts w:ascii="Calibri" w:hAnsi="Calibri" w:cs="Calibri"/>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rsidR="00D97A0A" w:rsidRPr="0051731D" w:rsidRDefault="00D97A0A" w:rsidP="00CA4559">
      <w:pPr>
        <w:pStyle w:val="PargrafodaLista"/>
        <w:ind w:left="0"/>
        <w:rPr>
          <w:rFonts w:ascii="Calibri" w:hAnsi="Calibri" w:cs="Calibri"/>
          <w:color w:val="000000"/>
          <w:sz w:val="22"/>
          <w:szCs w:val="22"/>
          <w:lang w:eastAsia="en-US"/>
        </w:rPr>
      </w:pPr>
    </w:p>
    <w:p w:rsidR="00D97A0A" w:rsidRPr="0051731D" w:rsidRDefault="00EE0F50" w:rsidP="00EE0F50">
      <w:pPr>
        <w:pStyle w:val="PargrafodaLista"/>
        <w:ind w:left="0"/>
        <w:jc w:val="both"/>
        <w:rPr>
          <w:rFonts w:ascii="Calibri" w:hAnsi="Calibri" w:cs="Calibri"/>
          <w:color w:val="000000"/>
          <w:sz w:val="22"/>
          <w:szCs w:val="22"/>
          <w:lang w:eastAsia="en-US"/>
        </w:rPr>
      </w:pPr>
      <w:r w:rsidRPr="0051731D">
        <w:rPr>
          <w:rFonts w:ascii="Calibri" w:hAnsi="Calibri" w:cs="Calibri"/>
          <w:color w:val="000000"/>
          <w:sz w:val="22"/>
          <w:szCs w:val="22"/>
          <w:lang w:eastAsia="en-US"/>
        </w:rPr>
        <w:t xml:space="preserve">5.8. </w:t>
      </w:r>
      <w:r w:rsidR="00D97A0A" w:rsidRPr="0051731D">
        <w:rPr>
          <w:rFonts w:ascii="Calibri" w:hAnsi="Calibri" w:cs="Calibri"/>
          <w:color w:val="000000"/>
          <w:sz w:val="22"/>
          <w:szCs w:val="22"/>
          <w:lang w:eastAsia="en-US"/>
        </w:rPr>
        <w:t>O valor dos pagamentos eventualmente antecipados, ou seja, efetuados antes do 30º (trigésimo) dia do protocolo do documento de cobrança na PREFEITURA MUNICIPAL DE RIO BONITO, sofrerá um desconto de 1,0% (um por cento) ao mês pro rata die, entre a data do efetivo pagamento e o 30º (trigésimo) dia da data do protocolo do documento de cobrança.</w:t>
      </w:r>
    </w:p>
    <w:p w:rsidR="00D97A0A" w:rsidRPr="0051731D" w:rsidRDefault="00D97A0A" w:rsidP="00D97A0A">
      <w:pPr>
        <w:pStyle w:val="PargrafodaLista"/>
        <w:ind w:left="0"/>
        <w:rPr>
          <w:rFonts w:ascii="Calibri" w:hAnsi="Calibri" w:cs="Calibri"/>
          <w:color w:val="000000"/>
          <w:sz w:val="22"/>
          <w:szCs w:val="22"/>
          <w:lang w:eastAsia="en-US"/>
        </w:rPr>
      </w:pPr>
    </w:p>
    <w:p w:rsidR="00D97A0A" w:rsidRPr="0051731D" w:rsidRDefault="00EE0F50" w:rsidP="00EE0F50">
      <w:pPr>
        <w:pStyle w:val="PargrafodaLista"/>
        <w:ind w:left="0"/>
        <w:jc w:val="both"/>
        <w:rPr>
          <w:rFonts w:ascii="Calibri" w:hAnsi="Calibri" w:cs="Calibri"/>
          <w:color w:val="000000"/>
          <w:sz w:val="22"/>
          <w:szCs w:val="22"/>
          <w:lang w:eastAsia="en-US"/>
        </w:rPr>
      </w:pPr>
      <w:r w:rsidRPr="0051731D">
        <w:rPr>
          <w:rFonts w:ascii="Calibri" w:hAnsi="Calibri" w:cs="Calibri"/>
          <w:sz w:val="22"/>
          <w:szCs w:val="22"/>
        </w:rPr>
        <w:t xml:space="preserve">5.9. </w:t>
      </w:r>
      <w:r w:rsidR="00D97A0A" w:rsidRPr="0051731D">
        <w:rPr>
          <w:rFonts w:ascii="Calibri" w:hAnsi="Calibri" w:cs="Calibri"/>
          <w:sz w:val="22"/>
          <w:szCs w:val="22"/>
        </w:rPr>
        <w:t xml:space="preserve">Os documentos fiscais de cobrança deverão ser emitidos à Secretaria Municipal de </w:t>
      </w:r>
      <w:r w:rsidR="00364978">
        <w:rPr>
          <w:rFonts w:ascii="Calibri" w:hAnsi="Calibri" w:cs="Calibri"/>
          <w:sz w:val="22"/>
          <w:szCs w:val="22"/>
        </w:rPr>
        <w:t>Saúde</w:t>
      </w:r>
      <w:r w:rsidR="0087356B" w:rsidRPr="0051731D">
        <w:rPr>
          <w:rFonts w:ascii="Calibri" w:hAnsi="Calibri" w:cs="Calibri"/>
          <w:sz w:val="22"/>
          <w:szCs w:val="22"/>
        </w:rPr>
        <w:t xml:space="preserve">, </w:t>
      </w:r>
      <w:r w:rsidR="00DE314C" w:rsidRPr="0051731D">
        <w:rPr>
          <w:rFonts w:ascii="Calibri" w:hAnsi="Calibri" w:cs="Calibri"/>
          <w:sz w:val="22"/>
          <w:szCs w:val="22"/>
        </w:rPr>
        <w:t>situada na Rodovia BR 101 Km 265 – Centro Administrativo - Praça Cruzeiro- Rio Bonito-RJ.</w:t>
      </w:r>
    </w:p>
    <w:bookmarkEnd w:id="7"/>
    <w:p w:rsidR="00CE7F4D" w:rsidRPr="0051731D" w:rsidRDefault="00CE7F4D">
      <w:pPr>
        <w:ind w:left="425"/>
        <w:jc w:val="both"/>
        <w:rPr>
          <w:rFonts w:ascii="Calibri" w:eastAsia="Calibri" w:hAnsi="Calibri" w:cs="Calibri"/>
          <w:sz w:val="22"/>
          <w:szCs w:val="22"/>
        </w:rPr>
      </w:pPr>
    </w:p>
    <w:p w:rsidR="00CE7F4D" w:rsidRPr="0051731D" w:rsidRDefault="00F74078" w:rsidP="00FB614B">
      <w:pPr>
        <w:keepNext/>
        <w:keepLines/>
        <w:numPr>
          <w:ilvl w:val="0"/>
          <w:numId w:val="27"/>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smallCaps/>
          <w:color w:val="000000"/>
          <w:sz w:val="22"/>
          <w:szCs w:val="22"/>
        </w:rPr>
        <w:t>CLÁUSULA SEXTA</w:t>
      </w:r>
      <w:r w:rsidRPr="0051731D">
        <w:rPr>
          <w:rFonts w:ascii="Calibri" w:eastAsia="Calibri" w:hAnsi="Calibri" w:cs="Calibri"/>
          <w:b/>
          <w:color w:val="000000"/>
          <w:sz w:val="22"/>
          <w:szCs w:val="22"/>
        </w:rPr>
        <w:t xml:space="preserve"> </w:t>
      </w:r>
      <w:r w:rsidRPr="0051731D">
        <w:rPr>
          <w:rFonts w:ascii="Calibri" w:eastAsia="Calibri" w:hAnsi="Calibri" w:cs="Calibri"/>
          <w:b/>
          <w:smallCaps/>
          <w:color w:val="000000"/>
          <w:sz w:val="22"/>
          <w:szCs w:val="22"/>
        </w:rPr>
        <w:t>–</w:t>
      </w:r>
      <w:r w:rsidRPr="0051731D">
        <w:rPr>
          <w:rFonts w:ascii="Calibri" w:eastAsia="Calibri" w:hAnsi="Calibri" w:cs="Calibri"/>
          <w:b/>
          <w:color w:val="000000"/>
          <w:sz w:val="22"/>
          <w:szCs w:val="22"/>
        </w:rPr>
        <w:t xml:space="preserve"> REAJUSTE.</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414EFC" w:rsidRPr="0051731D" w:rsidRDefault="00414EFC" w:rsidP="00414EFC">
      <w:pPr>
        <w:pStyle w:val="PargrafodaLista"/>
        <w:ind w:left="0"/>
        <w:rPr>
          <w:rFonts w:ascii="Calibri" w:hAnsi="Calibri" w:cs="Calibri"/>
          <w:sz w:val="22"/>
          <w:szCs w:val="22"/>
        </w:rPr>
      </w:pPr>
      <w:r w:rsidRPr="0051731D">
        <w:rPr>
          <w:rFonts w:ascii="Calibri" w:hAnsi="Calibri" w:cs="Calibri"/>
          <w:b/>
          <w:sz w:val="22"/>
          <w:szCs w:val="22"/>
        </w:rPr>
        <w:t>6.1.</w:t>
      </w:r>
      <w:r w:rsidRPr="0051731D">
        <w:rPr>
          <w:rFonts w:ascii="Calibri" w:hAnsi="Calibri" w:cs="Calibri"/>
          <w:sz w:val="22"/>
          <w:szCs w:val="22"/>
        </w:rPr>
        <w:t xml:space="preserve"> 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w:t>
      </w:r>
    </w:p>
    <w:p w:rsidR="00CE7F4D" w:rsidRPr="0051731D" w:rsidRDefault="00CE7F4D" w:rsidP="00414EFC">
      <w:pPr>
        <w:jc w:val="both"/>
        <w:rPr>
          <w:rFonts w:ascii="Calibri" w:hAnsi="Calibri" w:cs="Calibri"/>
          <w:sz w:val="22"/>
          <w:szCs w:val="22"/>
        </w:rPr>
      </w:pPr>
    </w:p>
    <w:p w:rsidR="00CE7F4D" w:rsidRPr="0051731D" w:rsidRDefault="00F74078" w:rsidP="00FB614B">
      <w:pPr>
        <w:keepNext/>
        <w:keepLines/>
        <w:numPr>
          <w:ilvl w:val="0"/>
          <w:numId w:val="27"/>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smallCaps/>
          <w:color w:val="000000"/>
          <w:sz w:val="22"/>
          <w:szCs w:val="22"/>
        </w:rPr>
        <w:lastRenderedPageBreak/>
        <w:t>CLÁUSULA SÉTIMA</w:t>
      </w:r>
      <w:r w:rsidRPr="0051731D">
        <w:rPr>
          <w:rFonts w:ascii="Calibri" w:eastAsia="Calibri" w:hAnsi="Calibri" w:cs="Calibri"/>
          <w:b/>
          <w:color w:val="000000"/>
          <w:sz w:val="22"/>
          <w:szCs w:val="22"/>
        </w:rPr>
        <w:t xml:space="preserve"> </w:t>
      </w:r>
      <w:r w:rsidRPr="0051731D">
        <w:rPr>
          <w:rFonts w:ascii="Calibri" w:eastAsia="Calibri" w:hAnsi="Calibri" w:cs="Calibri"/>
          <w:b/>
          <w:smallCaps/>
          <w:color w:val="000000"/>
          <w:sz w:val="22"/>
          <w:szCs w:val="22"/>
        </w:rPr>
        <w:t>–</w:t>
      </w:r>
      <w:r w:rsidRPr="0051731D">
        <w:rPr>
          <w:rFonts w:ascii="Calibri" w:eastAsia="Calibri" w:hAnsi="Calibri" w:cs="Calibri"/>
          <w:b/>
          <w:color w:val="000000"/>
          <w:sz w:val="22"/>
          <w:szCs w:val="22"/>
        </w:rPr>
        <w:t xml:space="preserve"> REPACTUAÇÃO E REEQUILÍBRIO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414EFC" w:rsidRPr="0051731D" w:rsidRDefault="00414EFC" w:rsidP="00414EFC">
      <w:pPr>
        <w:jc w:val="both"/>
        <w:rPr>
          <w:rFonts w:ascii="Calibri" w:hAnsi="Calibri" w:cs="Calibri"/>
          <w:sz w:val="22"/>
          <w:szCs w:val="22"/>
        </w:rPr>
      </w:pPr>
      <w:r w:rsidRPr="0051731D">
        <w:rPr>
          <w:rFonts w:ascii="Calibri" w:hAnsi="Calibri" w:cs="Calibri"/>
          <w:b/>
          <w:sz w:val="22"/>
          <w:szCs w:val="22"/>
        </w:rPr>
        <w:t>7.1.</w:t>
      </w:r>
      <w:r w:rsidRPr="0051731D">
        <w:rPr>
          <w:rFonts w:ascii="Calibri" w:hAnsi="Calibri" w:cs="Calibri"/>
          <w:sz w:val="22"/>
          <w:szCs w:val="22"/>
        </w:rPr>
        <w:t xml:space="preserve"> O prazo para resposta ao pedido do Contratado de repactuação de preços será de 1 (um) mês, conforme § 6º do art. 92 da Lei 14.133/2021</w:t>
      </w:r>
    </w:p>
    <w:p w:rsidR="00414EFC" w:rsidRPr="0051731D" w:rsidRDefault="00414EFC" w:rsidP="00414EFC">
      <w:pPr>
        <w:jc w:val="both"/>
        <w:rPr>
          <w:rFonts w:ascii="Calibri" w:hAnsi="Calibri" w:cs="Calibri"/>
          <w:sz w:val="22"/>
          <w:szCs w:val="22"/>
        </w:rPr>
      </w:pPr>
    </w:p>
    <w:p w:rsidR="00414EFC" w:rsidRPr="0051731D" w:rsidRDefault="00414EFC" w:rsidP="00414EFC">
      <w:pPr>
        <w:jc w:val="both"/>
        <w:rPr>
          <w:rFonts w:ascii="Calibri" w:hAnsi="Calibri" w:cs="Calibri"/>
          <w:sz w:val="22"/>
          <w:szCs w:val="22"/>
        </w:rPr>
      </w:pPr>
      <w:r w:rsidRPr="0051731D">
        <w:rPr>
          <w:rFonts w:ascii="Calibri" w:hAnsi="Calibri" w:cs="Calibri"/>
          <w:b/>
          <w:sz w:val="22"/>
          <w:szCs w:val="22"/>
        </w:rPr>
        <w:t>7.2.</w:t>
      </w:r>
      <w:r w:rsidRPr="0051731D">
        <w:rPr>
          <w:rFonts w:ascii="Calibri" w:hAnsi="Calibri" w:cs="Calibri"/>
          <w:sz w:val="22"/>
          <w:szCs w:val="22"/>
        </w:rPr>
        <w:t xml:space="preserve"> O prazo para resposta ao pedido do Contratado de reestabelecimento do equilíbrio econômico-financeiro do contrato será regido conforme art. 123 da Lei 14.133/2021.</w:t>
      </w:r>
    </w:p>
    <w:p w:rsidR="00CE7F4D" w:rsidRPr="0051731D" w:rsidRDefault="00CE7F4D">
      <w:pPr>
        <w:ind w:left="425"/>
        <w:jc w:val="both"/>
        <w:rPr>
          <w:rFonts w:ascii="Calibri" w:eastAsia="Calibri" w:hAnsi="Calibri" w:cs="Calibri"/>
          <w:sz w:val="22"/>
          <w:szCs w:val="22"/>
        </w:rPr>
      </w:pPr>
    </w:p>
    <w:p w:rsidR="00CE7F4D" w:rsidRPr="0051731D" w:rsidRDefault="00F74078" w:rsidP="00FB614B">
      <w:pPr>
        <w:keepNext/>
        <w:keepLines/>
        <w:numPr>
          <w:ilvl w:val="0"/>
          <w:numId w:val="27"/>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OITAVA – GARANTIA DE EXECUÇÃO.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71DCC" w:rsidRPr="0051731D" w:rsidRDefault="00A71DCC" w:rsidP="00A71DCC">
      <w:pPr>
        <w:pStyle w:val="PargrafodaLista"/>
        <w:ind w:left="360"/>
        <w:jc w:val="both"/>
        <w:rPr>
          <w:rFonts w:ascii="Calibri" w:hAnsi="Calibri" w:cs="Calibri"/>
          <w:sz w:val="22"/>
          <w:szCs w:val="22"/>
        </w:rPr>
      </w:pPr>
    </w:p>
    <w:p w:rsidR="00CE7F4D" w:rsidRPr="0051731D" w:rsidRDefault="00F74078" w:rsidP="00FB614B">
      <w:pPr>
        <w:keepNext/>
        <w:keepLines/>
        <w:numPr>
          <w:ilvl w:val="0"/>
          <w:numId w:val="27"/>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NONA - ENTREGA E RECEBIMENTO DO OBJETO.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4A5533" w:rsidRPr="00BC0B96" w:rsidRDefault="00504171" w:rsidP="004A5533">
      <w:pPr>
        <w:jc w:val="both"/>
        <w:rPr>
          <w:rFonts w:ascii="Calibri" w:hAnsi="Calibri" w:cs="Calibri"/>
          <w:sz w:val="22"/>
          <w:szCs w:val="22"/>
        </w:rPr>
      </w:pPr>
      <w:r w:rsidRPr="004A5533">
        <w:rPr>
          <w:rFonts w:ascii="Calibri" w:eastAsia="Times New Roman" w:hAnsi="Calibri" w:cs="Calibri"/>
          <w:color w:val="000000"/>
          <w:sz w:val="22"/>
          <w:szCs w:val="22"/>
        </w:rPr>
        <w:t>9.1.</w:t>
      </w:r>
      <w:r>
        <w:rPr>
          <w:rFonts w:ascii="Calibri" w:eastAsia="Times New Roman" w:hAnsi="Calibri" w:cs="Calibri"/>
          <w:color w:val="000000"/>
        </w:rPr>
        <w:t xml:space="preserve"> </w:t>
      </w:r>
      <w:r w:rsidR="004A5533" w:rsidRPr="00BC0B96">
        <w:rPr>
          <w:rFonts w:ascii="Calibri" w:hAnsi="Calibri" w:cs="Calibri"/>
          <w:sz w:val="22"/>
          <w:szCs w:val="22"/>
        </w:rPr>
        <w:t>O(s) item(</w:t>
      </w:r>
      <w:proofErr w:type="spellStart"/>
      <w:r w:rsidR="004A5533" w:rsidRPr="00BC0B96">
        <w:rPr>
          <w:rFonts w:ascii="Calibri" w:hAnsi="Calibri" w:cs="Calibri"/>
          <w:sz w:val="22"/>
          <w:szCs w:val="22"/>
        </w:rPr>
        <w:t>ns</w:t>
      </w:r>
      <w:proofErr w:type="spellEnd"/>
      <w:r w:rsidR="004A5533" w:rsidRPr="00BC0B96">
        <w:rPr>
          <w:rFonts w:ascii="Calibri" w:hAnsi="Calibri" w:cs="Calibri"/>
          <w:sz w:val="22"/>
          <w:szCs w:val="22"/>
        </w:rPr>
        <w:t>) objeto(s) deste PREGÃO será(</w:t>
      </w:r>
      <w:proofErr w:type="spellStart"/>
      <w:r w:rsidR="004A5533" w:rsidRPr="00BC0B96">
        <w:rPr>
          <w:rFonts w:ascii="Calibri" w:hAnsi="Calibri" w:cs="Calibri"/>
          <w:sz w:val="22"/>
          <w:szCs w:val="22"/>
        </w:rPr>
        <w:t>ão</w:t>
      </w:r>
      <w:proofErr w:type="spellEnd"/>
      <w:r w:rsidR="004A5533" w:rsidRPr="00BC0B96">
        <w:rPr>
          <w:rFonts w:ascii="Calibri" w:hAnsi="Calibri" w:cs="Calibri"/>
          <w:sz w:val="22"/>
          <w:szCs w:val="22"/>
        </w:rPr>
        <w:t>) entregue(s) em perfeita(s) condição(</w:t>
      </w:r>
      <w:proofErr w:type="spellStart"/>
      <w:r w:rsidR="004A5533" w:rsidRPr="00BC0B96">
        <w:rPr>
          <w:rFonts w:ascii="Calibri" w:hAnsi="Calibri" w:cs="Calibri"/>
          <w:sz w:val="22"/>
          <w:szCs w:val="22"/>
        </w:rPr>
        <w:t>ões</w:t>
      </w:r>
      <w:proofErr w:type="spellEnd"/>
      <w:r w:rsidR="004A5533" w:rsidRPr="00BC0B96">
        <w:rPr>
          <w:rFonts w:ascii="Calibri" w:hAnsi="Calibri" w:cs="Calibri"/>
          <w:sz w:val="22"/>
          <w:szCs w:val="22"/>
        </w:rPr>
        <w:t>) de consumo, nos exatos termos da contratação levada a efeito, sem qualquer despesa adicional.</w:t>
      </w:r>
    </w:p>
    <w:p w:rsidR="004A5533" w:rsidRPr="00BC0B96" w:rsidRDefault="004A5533" w:rsidP="004A5533">
      <w:pPr>
        <w:jc w:val="both"/>
        <w:rPr>
          <w:rFonts w:ascii="Calibri" w:hAnsi="Calibri" w:cs="Calibri"/>
          <w:sz w:val="22"/>
          <w:szCs w:val="22"/>
        </w:rPr>
      </w:pPr>
      <w:r w:rsidRPr="00BC0B96">
        <w:rPr>
          <w:rFonts w:ascii="Calibri" w:hAnsi="Calibri" w:cs="Calibri"/>
          <w:sz w:val="22"/>
          <w:szCs w:val="22"/>
        </w:rPr>
        <w:t xml:space="preserve"> </w:t>
      </w:r>
    </w:p>
    <w:p w:rsidR="004A5533" w:rsidRDefault="004A5533" w:rsidP="004A5533">
      <w:pPr>
        <w:jc w:val="both"/>
        <w:rPr>
          <w:rFonts w:ascii="Calibri" w:hAnsi="Calibri" w:cs="Calibri"/>
          <w:color w:val="000000"/>
          <w:sz w:val="22"/>
          <w:szCs w:val="22"/>
        </w:rPr>
      </w:pPr>
      <w:r>
        <w:rPr>
          <w:rFonts w:ascii="Calibri" w:hAnsi="Calibri" w:cs="Calibri"/>
          <w:color w:val="000000"/>
          <w:sz w:val="22"/>
          <w:szCs w:val="22"/>
        </w:rPr>
        <w:t>9</w:t>
      </w:r>
      <w:r w:rsidRPr="00BC0B96">
        <w:rPr>
          <w:rFonts w:ascii="Calibri" w:hAnsi="Calibri" w:cs="Calibri"/>
          <w:color w:val="000000"/>
          <w:sz w:val="22"/>
          <w:szCs w:val="22"/>
        </w:rPr>
        <w:t xml:space="preserve">.2. </w:t>
      </w:r>
      <w:r>
        <w:rPr>
          <w:rFonts w:ascii="Calibri" w:hAnsi="Calibri" w:cs="Calibri"/>
          <w:color w:val="000000"/>
          <w:sz w:val="22"/>
          <w:szCs w:val="22"/>
        </w:rPr>
        <w:t>O prazo de validade dos materiais e produtos, não poderá ser inferior a 80% (oitenta por cento), do período expresso na embalagem original, a contar da data de entrega.</w:t>
      </w:r>
    </w:p>
    <w:p w:rsidR="004A5533" w:rsidRDefault="004A5533" w:rsidP="004A5533">
      <w:pPr>
        <w:jc w:val="both"/>
        <w:rPr>
          <w:rFonts w:ascii="Calibri" w:hAnsi="Calibri" w:cs="Calibri"/>
          <w:color w:val="000000"/>
          <w:sz w:val="22"/>
          <w:szCs w:val="22"/>
        </w:rPr>
      </w:pPr>
    </w:p>
    <w:p w:rsidR="004A5533" w:rsidRPr="0051731D" w:rsidRDefault="004A5533" w:rsidP="004A5533">
      <w:pPr>
        <w:jc w:val="both"/>
        <w:rPr>
          <w:rFonts w:ascii="Calibri" w:hAnsi="Calibri" w:cs="Calibri"/>
          <w:sz w:val="22"/>
          <w:szCs w:val="22"/>
        </w:rPr>
      </w:pPr>
      <w:r w:rsidRPr="0051731D">
        <w:rPr>
          <w:rFonts w:ascii="Calibri" w:hAnsi="Calibri" w:cs="Calibri"/>
          <w:sz w:val="22"/>
          <w:szCs w:val="22"/>
        </w:rPr>
        <w:t xml:space="preserve">9.3. Os bens serão recebidos provisoriamente no prazo de um dia, pelo acompanhamento e fiscalização do contrato para efeito de posterior verificação de sua conformidade com as especificações constantes no Anexo II - termo de referência. </w:t>
      </w:r>
    </w:p>
    <w:p w:rsidR="004A5533" w:rsidRPr="0051731D" w:rsidRDefault="004A5533" w:rsidP="004A5533">
      <w:pPr>
        <w:jc w:val="both"/>
        <w:rPr>
          <w:rFonts w:ascii="Calibri" w:hAnsi="Calibri" w:cs="Calibri"/>
          <w:sz w:val="22"/>
          <w:szCs w:val="22"/>
        </w:rPr>
      </w:pPr>
    </w:p>
    <w:p w:rsidR="004A5533" w:rsidRPr="0051731D" w:rsidRDefault="004A5533" w:rsidP="004A5533">
      <w:pPr>
        <w:jc w:val="both"/>
        <w:rPr>
          <w:rFonts w:ascii="Calibri" w:hAnsi="Calibri" w:cs="Calibri"/>
          <w:color w:val="000000"/>
          <w:sz w:val="22"/>
          <w:szCs w:val="22"/>
        </w:rPr>
      </w:pPr>
      <w:r w:rsidRPr="0051731D">
        <w:rPr>
          <w:rFonts w:ascii="Calibri" w:hAnsi="Calibri" w:cs="Calibri"/>
          <w:sz w:val="22"/>
          <w:szCs w:val="22"/>
        </w:rPr>
        <w:t>9.4. Os bens serão recebidos definitivamente no prazo de dois dias a contar do recebimento provisório, após verificação da qualidade e quantidade do material e consequente aceitação mediante termo circunstanciado.</w:t>
      </w:r>
    </w:p>
    <w:p w:rsidR="004A5533" w:rsidRPr="00BC0B96" w:rsidRDefault="004A5533" w:rsidP="004A5533">
      <w:pPr>
        <w:jc w:val="both"/>
        <w:rPr>
          <w:rFonts w:ascii="Calibri" w:hAnsi="Calibri" w:cs="Calibri"/>
          <w:color w:val="000000"/>
          <w:sz w:val="22"/>
          <w:szCs w:val="22"/>
        </w:rPr>
      </w:pPr>
    </w:p>
    <w:p w:rsidR="00BD59D8" w:rsidRDefault="004A5533" w:rsidP="00BD59D8">
      <w:pPr>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 xml:space="preserve">9.5. </w:t>
      </w:r>
      <w:r w:rsidR="00BD59D8">
        <w:rPr>
          <w:rFonts w:ascii="Calibri" w:hAnsi="Calibri" w:cs="Calibri"/>
          <w:color w:val="000000"/>
          <w:sz w:val="22"/>
          <w:szCs w:val="22"/>
        </w:rPr>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p>
    <w:p w:rsidR="004A5533" w:rsidRDefault="004A5533" w:rsidP="004A5533">
      <w:pPr>
        <w:jc w:val="both"/>
        <w:rPr>
          <w:rFonts w:ascii="Calibri" w:hAnsi="Calibri" w:cs="Calibri"/>
          <w:sz w:val="22"/>
          <w:szCs w:val="22"/>
        </w:rPr>
      </w:pPr>
    </w:p>
    <w:p w:rsidR="004A5533" w:rsidRDefault="004A5533" w:rsidP="004A5533">
      <w:pPr>
        <w:jc w:val="both"/>
        <w:rPr>
          <w:rFonts w:ascii="Calibri" w:hAnsi="Calibri" w:cs="Calibri"/>
          <w:color w:val="000000"/>
          <w:sz w:val="22"/>
          <w:szCs w:val="22"/>
        </w:rPr>
      </w:pPr>
      <w:r>
        <w:rPr>
          <w:rFonts w:ascii="Calibri" w:hAnsi="Calibri" w:cs="Calibri"/>
          <w:color w:val="000000"/>
          <w:sz w:val="22"/>
          <w:szCs w:val="22"/>
        </w:rPr>
        <w:t xml:space="preserve">9.6. </w:t>
      </w:r>
      <w:r w:rsidRPr="00BC0B96">
        <w:rPr>
          <w:rFonts w:ascii="Calibri" w:hAnsi="Calibri" w:cs="Calibri"/>
          <w:color w:val="000000"/>
          <w:sz w:val="22"/>
          <w:szCs w:val="22"/>
        </w:rPr>
        <w:t>Nos preços cotados, deverão estar incluídos impostos, fretes, encargos sociais e demais despesas pertinentes à perfeita execução do objeto.</w:t>
      </w:r>
    </w:p>
    <w:p w:rsidR="00CE256D" w:rsidRDefault="00CE256D" w:rsidP="004A5533">
      <w:pPr>
        <w:jc w:val="both"/>
        <w:rPr>
          <w:rFonts w:ascii="Calibri" w:hAnsi="Calibri" w:cs="Calibri"/>
          <w:color w:val="000000"/>
          <w:sz w:val="22"/>
          <w:szCs w:val="22"/>
        </w:rPr>
      </w:pPr>
    </w:p>
    <w:p w:rsidR="00CE7F4D" w:rsidRPr="0051731D" w:rsidRDefault="00CE7F4D" w:rsidP="004A5533">
      <w:pPr>
        <w:jc w:val="both"/>
        <w:rPr>
          <w:rFonts w:ascii="Calibri" w:eastAsia="Calibri" w:hAnsi="Calibri" w:cs="Calibri"/>
          <w:sz w:val="22"/>
          <w:szCs w:val="22"/>
        </w:rPr>
      </w:pPr>
    </w:p>
    <w:p w:rsidR="00CE7F4D" w:rsidRPr="0051731D" w:rsidRDefault="00F74078" w:rsidP="00CF7FA4">
      <w:pPr>
        <w:keepNext/>
        <w:keepLines/>
        <w:numPr>
          <w:ilvl w:val="0"/>
          <w:numId w:val="53"/>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sz w:val="22"/>
          <w:szCs w:val="22"/>
        </w:rPr>
        <w:t>CLÁUSULA</w:t>
      </w:r>
      <w:r w:rsidRPr="0051731D">
        <w:rPr>
          <w:rFonts w:ascii="Calibri" w:eastAsia="Calibri" w:hAnsi="Calibri" w:cs="Calibri"/>
          <w:b/>
          <w:color w:val="000000"/>
          <w:sz w:val="22"/>
          <w:szCs w:val="22"/>
        </w:rPr>
        <w:t xml:space="preserve"> DÉCIMA – FISCALIZAÇÃO.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E877E9" w:rsidRPr="0051731D" w:rsidRDefault="00E877E9" w:rsidP="00A71DCC">
      <w:pPr>
        <w:pStyle w:val="PargrafodaLista"/>
        <w:numPr>
          <w:ilvl w:val="1"/>
          <w:numId w:val="55"/>
        </w:numPr>
        <w:ind w:left="0" w:firstLine="0"/>
        <w:jc w:val="both"/>
        <w:rPr>
          <w:rFonts w:ascii="Calibri" w:hAnsi="Calibri" w:cs="Calibri"/>
          <w:sz w:val="22"/>
          <w:szCs w:val="22"/>
        </w:rPr>
      </w:pPr>
      <w:r w:rsidRPr="0051731D">
        <w:rPr>
          <w:rFonts w:ascii="Calibri" w:hAnsi="Calibri" w:cs="Calibri"/>
          <w:sz w:val="22"/>
          <w:szCs w:val="22"/>
        </w:rPr>
        <w:t>A fiscalização</w:t>
      </w:r>
      <w:r w:rsidR="002F0BFB">
        <w:rPr>
          <w:rFonts w:ascii="Calibri" w:hAnsi="Calibri" w:cs="Calibri"/>
          <w:sz w:val="22"/>
          <w:szCs w:val="22"/>
        </w:rPr>
        <w:t xml:space="preserve"> e gestão</w:t>
      </w:r>
      <w:r w:rsidRPr="0051731D">
        <w:rPr>
          <w:rFonts w:ascii="Calibri" w:hAnsi="Calibri" w:cs="Calibri"/>
          <w:sz w:val="22"/>
          <w:szCs w:val="22"/>
        </w:rPr>
        <w:t xml:space="preserve"> do pr</w:t>
      </w:r>
      <w:r w:rsidR="004A5533" w:rsidRPr="0051731D">
        <w:rPr>
          <w:rFonts w:ascii="Calibri" w:hAnsi="Calibri" w:cs="Calibri"/>
          <w:sz w:val="22"/>
          <w:szCs w:val="22"/>
        </w:rPr>
        <w:t>esente Contrato será feita pelo</w:t>
      </w:r>
      <w:r w:rsidRPr="0051731D">
        <w:rPr>
          <w:rFonts w:ascii="Calibri" w:hAnsi="Calibri" w:cs="Calibri"/>
          <w:sz w:val="22"/>
          <w:szCs w:val="22"/>
        </w:rPr>
        <w:t xml:space="preserve"> servidor </w:t>
      </w:r>
      <w:r w:rsidR="002F0BFB">
        <w:t>Juliana Marina de Campos</w:t>
      </w:r>
      <w:r w:rsidRPr="0051731D">
        <w:rPr>
          <w:rFonts w:ascii="Calibri" w:hAnsi="Calibri" w:cs="Calibri"/>
          <w:sz w:val="22"/>
          <w:szCs w:val="22"/>
        </w:rPr>
        <w:t xml:space="preserve">, matrícula </w:t>
      </w:r>
      <w:r w:rsidR="002F0BFB">
        <w:t>2805,</w:t>
      </w:r>
      <w:r w:rsidRPr="0051731D">
        <w:rPr>
          <w:rFonts w:ascii="Calibri" w:hAnsi="Calibri" w:cs="Calibri"/>
          <w:sz w:val="22"/>
          <w:szCs w:val="22"/>
        </w:rPr>
        <w:t xml:space="preserve"> devidamente nomeados.</w:t>
      </w:r>
    </w:p>
    <w:p w:rsidR="00E877E9" w:rsidRPr="0051731D" w:rsidRDefault="00E877E9" w:rsidP="00E877E9">
      <w:pPr>
        <w:jc w:val="both"/>
        <w:rPr>
          <w:rFonts w:ascii="Calibri" w:hAnsi="Calibri" w:cs="Calibri"/>
          <w:sz w:val="22"/>
          <w:szCs w:val="22"/>
        </w:rPr>
      </w:pPr>
    </w:p>
    <w:p w:rsidR="00E877E9" w:rsidRPr="0051731D" w:rsidRDefault="00E877E9" w:rsidP="00A71DCC">
      <w:pPr>
        <w:numPr>
          <w:ilvl w:val="1"/>
          <w:numId w:val="55"/>
        </w:numPr>
        <w:tabs>
          <w:tab w:val="left" w:pos="426"/>
        </w:tabs>
        <w:ind w:left="0" w:firstLine="0"/>
        <w:jc w:val="both"/>
        <w:rPr>
          <w:rFonts w:ascii="Calibri" w:hAnsi="Calibri" w:cs="Calibri"/>
          <w:sz w:val="22"/>
          <w:szCs w:val="22"/>
        </w:rPr>
      </w:pPr>
      <w:r w:rsidRPr="0051731D">
        <w:rPr>
          <w:rFonts w:ascii="Calibri" w:hAnsi="Calibri" w:cs="Calibri"/>
          <w:sz w:val="22"/>
          <w:szCs w:val="22"/>
        </w:rPr>
        <w:t>Fica a Contratada obrigada a permitir e facilitar, a qualquer tempo, a fiscalização dos serviços, objeto do presente Contrato, facultando o livre acesso ao seu escritório, bem como a todos os registros e documentos pertinentes com o negócio ora contratado.</w:t>
      </w:r>
    </w:p>
    <w:p w:rsidR="00E877E9" w:rsidRPr="0051731D" w:rsidRDefault="00E877E9" w:rsidP="004A5533">
      <w:pPr>
        <w:pStyle w:val="PargrafodaLista"/>
        <w:ind w:left="0"/>
        <w:rPr>
          <w:rFonts w:ascii="Calibri" w:hAnsi="Calibri" w:cs="Calibri"/>
          <w:sz w:val="22"/>
          <w:szCs w:val="22"/>
        </w:rPr>
      </w:pPr>
    </w:p>
    <w:p w:rsidR="00E877E9" w:rsidRPr="0051731D" w:rsidRDefault="00E877E9" w:rsidP="00A71DCC">
      <w:pPr>
        <w:numPr>
          <w:ilvl w:val="1"/>
          <w:numId w:val="55"/>
        </w:numPr>
        <w:ind w:left="0" w:firstLine="0"/>
        <w:jc w:val="both"/>
        <w:rPr>
          <w:rFonts w:ascii="Calibri" w:hAnsi="Calibri" w:cs="Calibri"/>
          <w:sz w:val="22"/>
          <w:szCs w:val="22"/>
        </w:rPr>
      </w:pPr>
      <w:r w:rsidRPr="0051731D">
        <w:rPr>
          <w:rFonts w:ascii="Calibri" w:hAnsi="Calibri" w:cs="Calibri"/>
          <w:sz w:val="22"/>
          <w:szCs w:val="22"/>
        </w:rPr>
        <w:t>A fiscalização verificará o cumprimento das especificações e aplicações, bem como a quantidade, qualidade e aceitabilidade dos serviços.</w:t>
      </w:r>
    </w:p>
    <w:p w:rsidR="00CE7F4D" w:rsidRPr="0051731D" w:rsidRDefault="00CE7F4D">
      <w:pPr>
        <w:jc w:val="both"/>
        <w:rPr>
          <w:rFonts w:ascii="Calibri" w:eastAsia="Calibri" w:hAnsi="Calibri" w:cs="Calibri"/>
          <w:sz w:val="22"/>
          <w:szCs w:val="22"/>
        </w:rPr>
      </w:pPr>
    </w:p>
    <w:p w:rsidR="00CE7F4D" w:rsidRPr="0051731D" w:rsidRDefault="00F74078" w:rsidP="00A71DCC">
      <w:pPr>
        <w:keepNext/>
        <w:keepLines/>
        <w:numPr>
          <w:ilvl w:val="0"/>
          <w:numId w:val="55"/>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PRIMEIRA – OBRIGAÇÕES DA CONTRATADA.</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13420A" w:rsidRPr="0051731D" w:rsidRDefault="0013420A" w:rsidP="00A71DCC">
      <w:pPr>
        <w:pStyle w:val="PargrafodaLista"/>
        <w:numPr>
          <w:ilvl w:val="1"/>
          <w:numId w:val="55"/>
        </w:numPr>
        <w:ind w:left="0" w:firstLine="0"/>
        <w:jc w:val="both"/>
        <w:rPr>
          <w:rFonts w:ascii="Calibri" w:hAnsi="Calibri" w:cs="Calibri"/>
          <w:sz w:val="22"/>
          <w:szCs w:val="22"/>
        </w:rPr>
      </w:pPr>
      <w:r w:rsidRPr="0051731D">
        <w:rPr>
          <w:rFonts w:ascii="Calibri" w:hAnsi="Calibri" w:cs="Calibri"/>
          <w:sz w:val="22"/>
          <w:szCs w:val="22"/>
        </w:rPr>
        <w:t>A CONTRATADA responderá civil e criminalmente por todos os danos que venha, direta ou indiretamente, provocar ou causar para a CONTRATANTE e/ou para terceiros, devendo entregar os objetos deste CONTRATO de acordo com os termos pactuados, em estrita obediência à legislação vigente.</w:t>
      </w:r>
    </w:p>
    <w:p w:rsidR="0013420A" w:rsidRPr="0051731D" w:rsidRDefault="0013420A" w:rsidP="00D269DC">
      <w:pPr>
        <w:jc w:val="both"/>
        <w:rPr>
          <w:rFonts w:ascii="Calibri" w:hAnsi="Calibri" w:cs="Calibri"/>
          <w:sz w:val="22"/>
          <w:szCs w:val="22"/>
        </w:rPr>
      </w:pPr>
    </w:p>
    <w:p w:rsidR="0013420A" w:rsidRPr="0051731D" w:rsidRDefault="0013420A" w:rsidP="00A71DCC">
      <w:pPr>
        <w:numPr>
          <w:ilvl w:val="1"/>
          <w:numId w:val="55"/>
        </w:numPr>
        <w:ind w:left="0" w:firstLine="0"/>
        <w:jc w:val="both"/>
        <w:rPr>
          <w:rFonts w:ascii="Calibri" w:hAnsi="Calibri" w:cs="Calibri"/>
          <w:sz w:val="22"/>
          <w:szCs w:val="22"/>
        </w:rPr>
      </w:pPr>
      <w:r w:rsidRPr="0051731D">
        <w:rPr>
          <w:rFonts w:ascii="Calibri" w:hAnsi="Calibri" w:cs="Calibri"/>
          <w:sz w:val="22"/>
          <w:szCs w:val="22"/>
        </w:rPr>
        <w:t>Fica a CONTRATADA responsável por todos os custos diretos e indiretos relativos à contratação do objeto deste CONTRATO, inclusive despesas com materiais, transportes, remunerações, bem como todos os encargos sociais, trabalhistas, previdenciários, securitários e tributários, ou quaisquer outros custos e encargos decorrentes, ou que venham a ser devidos em razão da avença.</w:t>
      </w:r>
    </w:p>
    <w:p w:rsidR="0013420A" w:rsidRPr="0051731D" w:rsidRDefault="0013420A" w:rsidP="00A71DCC">
      <w:pPr>
        <w:numPr>
          <w:ilvl w:val="1"/>
          <w:numId w:val="55"/>
        </w:numPr>
        <w:ind w:left="0" w:firstLine="0"/>
        <w:jc w:val="both"/>
        <w:rPr>
          <w:rFonts w:ascii="Calibri" w:hAnsi="Calibri" w:cs="Calibri"/>
          <w:sz w:val="22"/>
          <w:szCs w:val="22"/>
        </w:rPr>
      </w:pPr>
      <w:r w:rsidRPr="0051731D">
        <w:rPr>
          <w:rFonts w:ascii="Calibri" w:hAnsi="Calibri" w:cs="Calibri"/>
          <w:sz w:val="22"/>
          <w:szCs w:val="22"/>
        </w:rPr>
        <w:t>Deve a CONTRATADA manter, durante toda a execução do contrato, em compatibilidade com as obrigações assumidas, todas as condições de habilitação e qualificação exigidas na licitação.</w:t>
      </w:r>
    </w:p>
    <w:p w:rsidR="00D269DC" w:rsidRPr="0051731D" w:rsidRDefault="00D269DC" w:rsidP="00D269DC">
      <w:pPr>
        <w:pStyle w:val="PargrafodaLista"/>
        <w:rPr>
          <w:rFonts w:ascii="Calibri" w:hAnsi="Calibri" w:cs="Calibri"/>
          <w:sz w:val="22"/>
          <w:szCs w:val="22"/>
        </w:rPr>
      </w:pPr>
    </w:p>
    <w:p w:rsidR="00D269DC" w:rsidRPr="0051731D" w:rsidRDefault="00D269DC" w:rsidP="00A71DCC">
      <w:pPr>
        <w:numPr>
          <w:ilvl w:val="1"/>
          <w:numId w:val="55"/>
        </w:numPr>
        <w:ind w:left="0" w:firstLine="0"/>
        <w:jc w:val="both"/>
        <w:rPr>
          <w:rFonts w:ascii="Calibri" w:hAnsi="Calibri" w:cs="Calibri"/>
          <w:sz w:val="22"/>
          <w:szCs w:val="22"/>
        </w:rPr>
      </w:pPr>
      <w:r w:rsidRPr="0051731D">
        <w:rPr>
          <w:rFonts w:ascii="Calibri" w:hAnsi="Calibri" w:cs="Calibri"/>
          <w:sz w:val="22"/>
          <w:szCs w:val="22"/>
        </w:rPr>
        <w:t>Substituir o produto que apresentar defeito, durante o seu consumo, contatos a partir da data da notificação, que será enviada pela SMOSP por e-mail.</w:t>
      </w:r>
    </w:p>
    <w:p w:rsidR="00BE3C98" w:rsidRPr="0051731D" w:rsidRDefault="00BE3C98" w:rsidP="00BE3C98">
      <w:pPr>
        <w:pStyle w:val="PargrafodaLista"/>
        <w:rPr>
          <w:rFonts w:ascii="Calibri" w:hAnsi="Calibri" w:cs="Calibri"/>
          <w:sz w:val="22"/>
          <w:szCs w:val="22"/>
        </w:rPr>
      </w:pPr>
    </w:p>
    <w:p w:rsidR="0013420A" w:rsidRPr="0051731D" w:rsidRDefault="0013420A" w:rsidP="00A71DCC">
      <w:pPr>
        <w:numPr>
          <w:ilvl w:val="1"/>
          <w:numId w:val="55"/>
        </w:numPr>
        <w:jc w:val="both"/>
        <w:rPr>
          <w:rFonts w:ascii="Calibri" w:hAnsi="Calibri" w:cs="Calibri"/>
          <w:sz w:val="22"/>
          <w:szCs w:val="22"/>
        </w:rPr>
      </w:pPr>
      <w:r w:rsidRPr="0051731D">
        <w:rPr>
          <w:rFonts w:ascii="Calibri" w:hAnsi="Calibri" w:cs="Calibri"/>
          <w:sz w:val="22"/>
          <w:szCs w:val="22"/>
        </w:rPr>
        <w:t>Cumprir todas as demais obrigações constantes no Termo de Referência.</w:t>
      </w:r>
    </w:p>
    <w:p w:rsidR="0013420A" w:rsidRPr="0051731D" w:rsidRDefault="0013420A" w:rsidP="0013420A">
      <w:pPr>
        <w:pStyle w:val="PargrafodaLista"/>
        <w:ind w:left="0"/>
        <w:rPr>
          <w:rFonts w:ascii="Calibri" w:hAnsi="Calibri" w:cs="Calibri"/>
          <w:sz w:val="22"/>
          <w:szCs w:val="22"/>
        </w:rPr>
      </w:pPr>
    </w:p>
    <w:p w:rsidR="0013420A" w:rsidRPr="0051731D" w:rsidRDefault="0013420A" w:rsidP="00A71DCC">
      <w:pPr>
        <w:numPr>
          <w:ilvl w:val="1"/>
          <w:numId w:val="55"/>
        </w:numPr>
        <w:jc w:val="both"/>
        <w:rPr>
          <w:rFonts w:ascii="Calibri" w:hAnsi="Calibri" w:cs="Calibri"/>
          <w:sz w:val="22"/>
          <w:szCs w:val="22"/>
        </w:rPr>
      </w:pPr>
      <w:r w:rsidRPr="0051731D">
        <w:rPr>
          <w:rFonts w:ascii="Calibri" w:hAnsi="Calibri" w:cs="Calibri"/>
          <w:sz w:val="22"/>
          <w:szCs w:val="22"/>
        </w:rPr>
        <w:t>As obrigações da CONTRATADA são aquelas previstas no Termo de Referência, Anexos do Edital.</w:t>
      </w:r>
    </w:p>
    <w:p w:rsidR="0013420A" w:rsidRPr="0051731D" w:rsidRDefault="0013420A" w:rsidP="0013420A">
      <w:pPr>
        <w:pStyle w:val="PargrafodaLista"/>
        <w:rPr>
          <w:rFonts w:ascii="Calibri" w:hAnsi="Calibri" w:cs="Calibri"/>
          <w:sz w:val="22"/>
          <w:szCs w:val="22"/>
        </w:rPr>
      </w:pPr>
    </w:p>
    <w:p w:rsidR="0013420A" w:rsidRPr="0051731D" w:rsidRDefault="0013420A" w:rsidP="00A71DCC">
      <w:pPr>
        <w:keepNext/>
        <w:keepLines/>
        <w:numPr>
          <w:ilvl w:val="0"/>
          <w:numId w:val="55"/>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PRIMEIRA – OBRIGAÇÕES DA CONTRATANTE.</w:t>
      </w:r>
    </w:p>
    <w:p w:rsidR="0013420A" w:rsidRPr="0051731D" w:rsidRDefault="0013420A" w:rsidP="0013420A">
      <w:pPr>
        <w:jc w:val="both"/>
        <w:rPr>
          <w:rFonts w:ascii="Calibri" w:hAnsi="Calibri" w:cs="Calibri"/>
          <w:sz w:val="22"/>
          <w:szCs w:val="22"/>
        </w:rPr>
      </w:pPr>
    </w:p>
    <w:p w:rsidR="0013420A" w:rsidRPr="0051731D" w:rsidRDefault="0013420A" w:rsidP="00A71DCC">
      <w:pPr>
        <w:pStyle w:val="PargrafodaLista"/>
        <w:numPr>
          <w:ilvl w:val="1"/>
          <w:numId w:val="55"/>
        </w:numPr>
        <w:ind w:left="0" w:firstLine="0"/>
        <w:jc w:val="both"/>
        <w:rPr>
          <w:rFonts w:ascii="Calibri" w:hAnsi="Calibri" w:cs="Calibri"/>
          <w:sz w:val="22"/>
          <w:szCs w:val="22"/>
        </w:rPr>
      </w:pPr>
      <w:r w:rsidRPr="0051731D">
        <w:rPr>
          <w:rFonts w:ascii="Calibri" w:hAnsi="Calibri" w:cs="Calibri"/>
          <w:sz w:val="22"/>
          <w:szCs w:val="22"/>
        </w:rPr>
        <w:t>A CONTRATANTE obriga-se a empenhar, para o cumprimento do Contrato, os recursos orçamentários necessários ao pagamento, observadas as previsões estabelecidas, e pagar a(s) nota(s) fiscal(ais) emitida(s), nos termos da Cláusula Quarta.</w:t>
      </w:r>
    </w:p>
    <w:p w:rsidR="0013420A" w:rsidRPr="0051731D" w:rsidRDefault="0013420A" w:rsidP="0013420A">
      <w:pPr>
        <w:jc w:val="both"/>
        <w:rPr>
          <w:rFonts w:ascii="Calibri" w:hAnsi="Calibri" w:cs="Calibri"/>
          <w:sz w:val="22"/>
          <w:szCs w:val="22"/>
        </w:rPr>
      </w:pPr>
    </w:p>
    <w:p w:rsidR="0013420A" w:rsidRPr="0051731D" w:rsidRDefault="0013420A" w:rsidP="0013420A">
      <w:pPr>
        <w:jc w:val="both"/>
        <w:rPr>
          <w:rFonts w:ascii="Calibri" w:hAnsi="Calibri" w:cs="Calibri"/>
          <w:sz w:val="22"/>
          <w:szCs w:val="22"/>
        </w:rPr>
      </w:pPr>
      <w:r w:rsidRPr="0051731D">
        <w:rPr>
          <w:rFonts w:ascii="Calibri" w:hAnsi="Calibri" w:cs="Calibri"/>
          <w:b/>
          <w:sz w:val="22"/>
          <w:szCs w:val="22"/>
        </w:rPr>
        <w:t>12.2.</w:t>
      </w:r>
      <w:r w:rsidRPr="0051731D">
        <w:rPr>
          <w:rFonts w:ascii="Calibri" w:hAnsi="Calibri" w:cs="Calibri"/>
          <w:sz w:val="22"/>
          <w:szCs w:val="22"/>
        </w:rPr>
        <w:t xml:space="preserve"> A CONTRATANTE compromete-se, ainda, a expedir os termos de recebimento provisório e definitivo dos equipamentos, satisfeitas as exigências pactuadas.</w:t>
      </w:r>
    </w:p>
    <w:p w:rsidR="0013420A" w:rsidRPr="0051731D" w:rsidRDefault="0013420A" w:rsidP="0013420A">
      <w:pPr>
        <w:jc w:val="both"/>
        <w:rPr>
          <w:rFonts w:ascii="Calibri" w:hAnsi="Calibri" w:cs="Calibri"/>
          <w:sz w:val="22"/>
          <w:szCs w:val="22"/>
        </w:rPr>
      </w:pPr>
    </w:p>
    <w:p w:rsidR="0013420A" w:rsidRPr="0051731D" w:rsidRDefault="0013420A" w:rsidP="0013420A">
      <w:pPr>
        <w:jc w:val="both"/>
        <w:rPr>
          <w:rFonts w:ascii="Calibri" w:hAnsi="Calibri" w:cs="Calibri"/>
          <w:sz w:val="22"/>
          <w:szCs w:val="22"/>
        </w:rPr>
      </w:pPr>
      <w:r w:rsidRPr="0051731D">
        <w:rPr>
          <w:rFonts w:ascii="Calibri" w:hAnsi="Calibri" w:cs="Calibri"/>
          <w:b/>
          <w:sz w:val="22"/>
          <w:szCs w:val="22"/>
        </w:rPr>
        <w:t>12.3.</w:t>
      </w:r>
      <w:r w:rsidRPr="0051731D">
        <w:rPr>
          <w:rFonts w:ascii="Calibri" w:hAnsi="Calibri" w:cs="Calibri"/>
          <w:sz w:val="22"/>
          <w:szCs w:val="22"/>
        </w:rPr>
        <w:t xml:space="preserve"> A CONTRATANTE deverá exigir o cumprimento de todas as obrigações assumidas pela CONTRATADA, de acordo com as cláusulas contratuais e os termos de sua proposta.</w:t>
      </w:r>
    </w:p>
    <w:p w:rsidR="0013420A" w:rsidRPr="0051731D" w:rsidRDefault="0013420A" w:rsidP="0013420A">
      <w:pPr>
        <w:jc w:val="both"/>
        <w:rPr>
          <w:rFonts w:ascii="Calibri" w:hAnsi="Calibri" w:cs="Calibri"/>
          <w:sz w:val="22"/>
          <w:szCs w:val="22"/>
        </w:rPr>
      </w:pPr>
    </w:p>
    <w:p w:rsidR="0013420A" w:rsidRPr="0051731D" w:rsidRDefault="0013420A" w:rsidP="0013420A">
      <w:pPr>
        <w:ind w:right="-52"/>
        <w:jc w:val="both"/>
        <w:rPr>
          <w:rFonts w:ascii="Calibri" w:hAnsi="Calibri" w:cs="Calibri"/>
          <w:sz w:val="22"/>
          <w:szCs w:val="22"/>
        </w:rPr>
      </w:pPr>
      <w:r w:rsidRPr="0051731D">
        <w:rPr>
          <w:rFonts w:ascii="Calibri" w:hAnsi="Calibri" w:cs="Calibri"/>
          <w:b/>
          <w:sz w:val="22"/>
          <w:szCs w:val="22"/>
        </w:rPr>
        <w:t>12.4.</w:t>
      </w:r>
      <w:r w:rsidRPr="0051731D">
        <w:rPr>
          <w:rFonts w:ascii="Calibri" w:hAnsi="Calibri" w:cs="Calibri"/>
          <w:sz w:val="22"/>
          <w:szCs w:val="22"/>
        </w:rPr>
        <w:t xml:space="preserve"> Obrigações de exclusiva conta e responsabilidade da CONTRATANTE, afora outras, não previstas no Edital e seus Anexos e que por Lei lhe couberem:</w:t>
      </w:r>
    </w:p>
    <w:p w:rsidR="0013420A" w:rsidRPr="0051731D" w:rsidRDefault="0013420A" w:rsidP="0013420A">
      <w:pPr>
        <w:ind w:right="-52"/>
        <w:jc w:val="both"/>
        <w:rPr>
          <w:rFonts w:ascii="Calibri" w:hAnsi="Calibri" w:cs="Calibri"/>
          <w:sz w:val="22"/>
          <w:szCs w:val="22"/>
        </w:rPr>
      </w:pPr>
    </w:p>
    <w:p w:rsidR="0013420A" w:rsidRPr="0051731D" w:rsidRDefault="0013420A" w:rsidP="0013420A">
      <w:pPr>
        <w:ind w:right="-52"/>
        <w:jc w:val="both"/>
        <w:rPr>
          <w:rFonts w:ascii="Calibri" w:hAnsi="Calibri" w:cs="Calibri"/>
          <w:sz w:val="22"/>
          <w:szCs w:val="22"/>
        </w:rPr>
      </w:pPr>
      <w:r w:rsidRPr="0051731D">
        <w:rPr>
          <w:rFonts w:ascii="Calibri" w:hAnsi="Calibri" w:cs="Calibri"/>
          <w:sz w:val="22"/>
          <w:szCs w:val="22"/>
        </w:rPr>
        <w:t>- receber o material entregue de acordo com as especificações constantes no Termo Referência e Edital;</w:t>
      </w:r>
    </w:p>
    <w:p w:rsidR="0013420A" w:rsidRPr="0051731D" w:rsidRDefault="0013420A" w:rsidP="0013420A">
      <w:pPr>
        <w:tabs>
          <w:tab w:val="left" w:pos="426"/>
          <w:tab w:val="left" w:pos="6810"/>
        </w:tabs>
        <w:ind w:right="-52"/>
        <w:jc w:val="both"/>
        <w:rPr>
          <w:rFonts w:ascii="Calibri" w:hAnsi="Calibri" w:cs="Calibri"/>
          <w:sz w:val="22"/>
          <w:szCs w:val="22"/>
        </w:rPr>
      </w:pPr>
      <w:r w:rsidRPr="0051731D">
        <w:rPr>
          <w:rFonts w:ascii="Calibri" w:hAnsi="Calibri" w:cs="Calibri"/>
          <w:sz w:val="22"/>
          <w:szCs w:val="22"/>
        </w:rPr>
        <w:tab/>
      </w:r>
    </w:p>
    <w:p w:rsidR="0013420A" w:rsidRPr="0051731D" w:rsidRDefault="0013420A" w:rsidP="0013420A">
      <w:pPr>
        <w:ind w:right="-52"/>
        <w:jc w:val="both"/>
        <w:rPr>
          <w:rFonts w:ascii="Calibri" w:hAnsi="Calibri" w:cs="Calibri"/>
          <w:sz w:val="22"/>
          <w:szCs w:val="22"/>
        </w:rPr>
      </w:pPr>
      <w:r w:rsidRPr="0051731D">
        <w:rPr>
          <w:rFonts w:ascii="Calibri" w:hAnsi="Calibri" w:cs="Calibri"/>
          <w:sz w:val="22"/>
          <w:szCs w:val="22"/>
        </w:rPr>
        <w:t xml:space="preserve">- notificar o fornecedor de qualquer irregularidade encontrada no fornecimento do material e </w:t>
      </w:r>
    </w:p>
    <w:p w:rsidR="0013420A" w:rsidRPr="0051731D" w:rsidRDefault="0013420A" w:rsidP="0013420A">
      <w:pPr>
        <w:ind w:right="-52"/>
        <w:jc w:val="both"/>
        <w:rPr>
          <w:rFonts w:ascii="Calibri" w:hAnsi="Calibri" w:cs="Calibri"/>
          <w:sz w:val="22"/>
          <w:szCs w:val="22"/>
        </w:rPr>
      </w:pPr>
    </w:p>
    <w:p w:rsidR="0013420A" w:rsidRPr="0051731D" w:rsidRDefault="0013420A" w:rsidP="0013420A">
      <w:pPr>
        <w:ind w:right="-52"/>
        <w:jc w:val="both"/>
        <w:rPr>
          <w:rFonts w:ascii="Calibri" w:hAnsi="Calibri" w:cs="Calibri"/>
          <w:sz w:val="22"/>
          <w:szCs w:val="22"/>
        </w:rPr>
      </w:pPr>
      <w:r w:rsidRPr="0051731D">
        <w:rPr>
          <w:rFonts w:ascii="Calibri" w:hAnsi="Calibri" w:cs="Calibri"/>
          <w:sz w:val="22"/>
          <w:szCs w:val="22"/>
        </w:rPr>
        <w:t>- efetuar o pagamento no prazo estabelecido no Edital.</w:t>
      </w:r>
    </w:p>
    <w:p w:rsidR="0013420A" w:rsidRPr="0051731D" w:rsidRDefault="0013420A" w:rsidP="0013420A">
      <w:pPr>
        <w:ind w:right="-52"/>
        <w:jc w:val="both"/>
        <w:rPr>
          <w:rFonts w:ascii="Calibri" w:hAnsi="Calibri" w:cs="Calibri"/>
          <w:sz w:val="22"/>
          <w:szCs w:val="22"/>
        </w:rPr>
      </w:pPr>
    </w:p>
    <w:p w:rsidR="0013420A" w:rsidRPr="0051731D" w:rsidRDefault="0013420A" w:rsidP="0013420A">
      <w:pPr>
        <w:ind w:right="-52"/>
        <w:jc w:val="both"/>
        <w:rPr>
          <w:rFonts w:ascii="Calibri" w:hAnsi="Calibri" w:cs="Calibri"/>
          <w:sz w:val="22"/>
          <w:szCs w:val="22"/>
        </w:rPr>
      </w:pPr>
      <w:r w:rsidRPr="0051731D">
        <w:rPr>
          <w:rFonts w:ascii="Calibri" w:hAnsi="Calibri" w:cs="Calibri"/>
          <w:b/>
          <w:sz w:val="22"/>
          <w:szCs w:val="22"/>
        </w:rPr>
        <w:t>12.5.</w:t>
      </w:r>
      <w:r w:rsidRPr="0051731D">
        <w:rPr>
          <w:rFonts w:ascii="Calibri" w:hAnsi="Calibri" w:cs="Calibri"/>
          <w:sz w:val="22"/>
          <w:szCs w:val="22"/>
        </w:rPr>
        <w:t xml:space="preserve"> Responsabilizar-se pela mão de obra no descarregamento total dos produtos, sendo que o órgão público não cederá servidores para este fim.</w:t>
      </w:r>
    </w:p>
    <w:p w:rsidR="0013420A" w:rsidRPr="0051731D" w:rsidRDefault="0013420A">
      <w:pPr>
        <w:jc w:val="both"/>
        <w:rPr>
          <w:rFonts w:ascii="Calibri" w:eastAsia="Calibri" w:hAnsi="Calibri" w:cs="Calibri"/>
          <w:sz w:val="22"/>
          <w:szCs w:val="22"/>
        </w:rPr>
      </w:pPr>
    </w:p>
    <w:p w:rsidR="00CE7F4D" w:rsidRPr="0051731D" w:rsidRDefault="00F74078" w:rsidP="00A71DCC">
      <w:pPr>
        <w:keepNext/>
        <w:keepLines/>
        <w:numPr>
          <w:ilvl w:val="0"/>
          <w:numId w:val="55"/>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SEGUNDA – SANÇÕES ADMINISTRATIVAS.</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04A0C" w:rsidRPr="0051731D" w:rsidRDefault="00A04A0C" w:rsidP="00FB614B">
      <w:pPr>
        <w:pStyle w:val="PargrafodaLista"/>
        <w:numPr>
          <w:ilvl w:val="1"/>
          <w:numId w:val="29"/>
        </w:numPr>
        <w:pBdr>
          <w:top w:val="nil"/>
          <w:left w:val="nil"/>
          <w:bottom w:val="nil"/>
          <w:right w:val="nil"/>
          <w:between w:val="nil"/>
        </w:pBdr>
        <w:tabs>
          <w:tab w:val="left" w:pos="567"/>
        </w:tabs>
        <w:jc w:val="both"/>
        <w:rPr>
          <w:rFonts w:ascii="Calibri" w:hAnsi="Calibri" w:cs="Calibri"/>
          <w:sz w:val="22"/>
          <w:szCs w:val="22"/>
          <w:highlight w:val="white"/>
        </w:rPr>
      </w:pPr>
      <w:r w:rsidRPr="0051731D">
        <w:rPr>
          <w:rFonts w:ascii="Calibri" w:eastAsia="Calibri" w:hAnsi="Calibri" w:cs="Calibri"/>
          <w:color w:val="000000"/>
          <w:sz w:val="22"/>
          <w:szCs w:val="22"/>
          <w:highlight w:val="white"/>
        </w:rPr>
        <w:t>Comete infração administrativa, nos termos da Lei nº 14.133/2021, o licitante/adjudicatário que:</w:t>
      </w:r>
    </w:p>
    <w:p w:rsidR="00A04A0C" w:rsidRPr="0051731D" w:rsidRDefault="00A04A0C" w:rsidP="00A04A0C">
      <w:pPr>
        <w:pStyle w:val="PargrafodaLista"/>
        <w:tabs>
          <w:tab w:val="left" w:pos="709"/>
          <w:tab w:val="left" w:pos="993"/>
        </w:tabs>
        <w:ind w:left="435"/>
        <w:jc w:val="both"/>
        <w:rPr>
          <w:rFonts w:ascii="Calibri" w:hAnsi="Calibri" w:cs="Calibri"/>
          <w:sz w:val="22"/>
          <w:szCs w:val="22"/>
          <w:highlight w:val="white"/>
        </w:rPr>
      </w:pPr>
    </w:p>
    <w:p w:rsidR="00A04A0C" w:rsidRPr="0051731D" w:rsidRDefault="00A04A0C" w:rsidP="00FB614B">
      <w:pPr>
        <w:pStyle w:val="PargrafodaLista"/>
        <w:numPr>
          <w:ilvl w:val="1"/>
          <w:numId w:val="29"/>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 xml:space="preserve"> Der causa à inexecução parcial ou total do contrato;</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A04A0C" w:rsidP="00FB614B">
      <w:pPr>
        <w:pStyle w:val="PargrafodaLista"/>
        <w:numPr>
          <w:ilvl w:val="1"/>
          <w:numId w:val="29"/>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Deixar de entregar os documentos exigidos no certame;</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4C5AC1" w:rsidP="004C5AC1">
      <w:p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 xml:space="preserve">13.4 </w:t>
      </w:r>
      <w:r w:rsidR="00711BE8" w:rsidRPr="0051731D">
        <w:rPr>
          <w:rFonts w:ascii="Calibri" w:eastAsia="Calibri" w:hAnsi="Calibri" w:cs="Calibri"/>
          <w:sz w:val="22"/>
          <w:szCs w:val="22"/>
          <w:highlight w:val="white"/>
        </w:rPr>
        <w:tab/>
      </w:r>
      <w:r w:rsidR="00A04A0C" w:rsidRPr="0051731D">
        <w:rPr>
          <w:rFonts w:ascii="Calibri" w:eastAsia="Calibri" w:hAnsi="Calibri" w:cs="Calibri"/>
          <w:sz w:val="22"/>
          <w:szCs w:val="22"/>
          <w:highlight w:val="white"/>
        </w:rPr>
        <w:t>Não mantiver a proposta, salvo em decorrência de fato superveniente devidamente justificado;</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4C5AC1" w:rsidP="00A04A0C">
      <w:p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13.5</w:t>
      </w:r>
      <w:r w:rsidR="00A04A0C" w:rsidRPr="0051731D">
        <w:rPr>
          <w:rFonts w:ascii="Calibri" w:eastAsia="Calibri" w:hAnsi="Calibri" w:cs="Calibri"/>
          <w:sz w:val="22"/>
          <w:szCs w:val="22"/>
          <w:highlight w:val="white"/>
        </w:rPr>
        <w:t xml:space="preserve"> </w:t>
      </w:r>
      <w:r w:rsidR="00711BE8" w:rsidRPr="0051731D">
        <w:rPr>
          <w:rFonts w:ascii="Calibri" w:eastAsia="Calibri" w:hAnsi="Calibri" w:cs="Calibri"/>
          <w:sz w:val="22"/>
          <w:szCs w:val="22"/>
          <w:highlight w:val="white"/>
        </w:rPr>
        <w:tab/>
      </w:r>
      <w:r w:rsidR="00A04A0C" w:rsidRPr="0051731D">
        <w:rPr>
          <w:rFonts w:ascii="Calibri" w:eastAsia="Calibri" w:hAnsi="Calibri" w:cs="Calibri"/>
          <w:sz w:val="22"/>
          <w:szCs w:val="22"/>
          <w:highlight w:val="white"/>
        </w:rPr>
        <w:t>Não assinar o termo de contrato ou aceitar/retirar o instrumento equivalente, quando convocado dentro do prazo de validade da proposta;</w:t>
      </w:r>
    </w:p>
    <w:p w:rsidR="00A04A0C" w:rsidRPr="0051731D" w:rsidRDefault="00A04A0C" w:rsidP="00A04A0C">
      <w:pPr>
        <w:pStyle w:val="PargrafodaLista"/>
        <w:tabs>
          <w:tab w:val="left" w:pos="709"/>
          <w:tab w:val="left" w:pos="993"/>
        </w:tabs>
        <w:ind w:left="375"/>
        <w:jc w:val="both"/>
        <w:rPr>
          <w:rFonts w:ascii="Calibri" w:hAnsi="Calibri" w:cs="Calibri"/>
          <w:sz w:val="22"/>
          <w:szCs w:val="22"/>
          <w:highlight w:val="white"/>
        </w:rPr>
      </w:pPr>
    </w:p>
    <w:p w:rsidR="00A04A0C" w:rsidRPr="0051731D" w:rsidRDefault="00A04A0C" w:rsidP="00FB614B">
      <w:pPr>
        <w:pStyle w:val="PargrafodaLista"/>
        <w:numPr>
          <w:ilvl w:val="1"/>
          <w:numId w:val="31"/>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 xml:space="preserve">Ensejar o </w:t>
      </w:r>
      <w:r w:rsidRPr="0051731D">
        <w:rPr>
          <w:rFonts w:ascii="Calibri" w:eastAsia="Calibri" w:hAnsi="Calibri" w:cs="Calibri"/>
          <w:sz w:val="22"/>
          <w:szCs w:val="22"/>
        </w:rPr>
        <w:t>retardamento da execução ou entrega do objeto da licitação sem motivo justificado;</w:t>
      </w:r>
    </w:p>
    <w:p w:rsidR="00A04A0C" w:rsidRPr="0051731D" w:rsidRDefault="00A04A0C" w:rsidP="00A04A0C">
      <w:pPr>
        <w:tabs>
          <w:tab w:val="left" w:pos="709"/>
          <w:tab w:val="left" w:pos="993"/>
        </w:tabs>
        <w:rPr>
          <w:rFonts w:ascii="Calibri" w:eastAsia="Calibri" w:hAnsi="Calibri" w:cs="Calibri"/>
          <w:sz w:val="22"/>
          <w:szCs w:val="22"/>
          <w:highlight w:val="white"/>
        </w:rPr>
      </w:pPr>
    </w:p>
    <w:p w:rsidR="00A04A0C" w:rsidRPr="0051731D" w:rsidRDefault="00A04A0C" w:rsidP="00FB614B">
      <w:pPr>
        <w:pStyle w:val="PargrafodaLista"/>
        <w:numPr>
          <w:ilvl w:val="1"/>
          <w:numId w:val="31"/>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Apresentar declaração ou documentação falsa;</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A04A0C" w:rsidP="00FB614B">
      <w:pPr>
        <w:pStyle w:val="PargrafodaLista"/>
        <w:numPr>
          <w:ilvl w:val="1"/>
          <w:numId w:val="31"/>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Fraudar a licitação ou praticar ato fraudulento na execução do contrato;</w:t>
      </w:r>
    </w:p>
    <w:p w:rsidR="00A04A0C" w:rsidRPr="0051731D" w:rsidRDefault="00A04A0C" w:rsidP="00FB614B">
      <w:pPr>
        <w:pStyle w:val="PargrafodaLista"/>
        <w:numPr>
          <w:ilvl w:val="1"/>
          <w:numId w:val="31"/>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rPr>
        <w:t xml:space="preserve"> Comportar-se de modo inidôneo ou cometer fraude de qualquer natureza;</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A04A0C" w:rsidP="00FB614B">
      <w:pPr>
        <w:pStyle w:val="PargrafodaLista"/>
        <w:numPr>
          <w:ilvl w:val="1"/>
          <w:numId w:val="31"/>
        </w:numPr>
        <w:tabs>
          <w:tab w:val="left" w:pos="709"/>
          <w:tab w:val="left" w:pos="993"/>
        </w:tabs>
        <w:jc w:val="both"/>
        <w:rPr>
          <w:rFonts w:ascii="Calibri" w:hAnsi="Calibri" w:cs="Calibri"/>
          <w:sz w:val="22"/>
          <w:szCs w:val="22"/>
          <w:highlight w:val="white"/>
        </w:rPr>
      </w:pPr>
      <w:r w:rsidRPr="0051731D">
        <w:rPr>
          <w:rFonts w:ascii="Calibri" w:eastAsia="Calibri" w:hAnsi="Calibri" w:cs="Calibri"/>
          <w:sz w:val="22"/>
          <w:szCs w:val="22"/>
          <w:highlight w:val="white"/>
        </w:rPr>
        <w:t>Praticar atos ilícitos com vistas a frustrar os objetivos da licitação;</w:t>
      </w:r>
    </w:p>
    <w:p w:rsidR="00A04A0C" w:rsidRPr="0051731D" w:rsidRDefault="00A04A0C" w:rsidP="00A04A0C">
      <w:pPr>
        <w:tabs>
          <w:tab w:val="left" w:pos="709"/>
          <w:tab w:val="left" w:pos="993"/>
        </w:tabs>
        <w:jc w:val="both"/>
        <w:rPr>
          <w:rFonts w:ascii="Calibri" w:eastAsia="Calibri" w:hAnsi="Calibri" w:cs="Calibri"/>
          <w:sz w:val="22"/>
          <w:szCs w:val="22"/>
          <w:highlight w:val="white"/>
        </w:rPr>
      </w:pPr>
    </w:p>
    <w:p w:rsidR="00A04A0C" w:rsidRPr="0051731D" w:rsidRDefault="00A04A0C" w:rsidP="00FB614B">
      <w:pPr>
        <w:pStyle w:val="PargrafodaLista"/>
        <w:numPr>
          <w:ilvl w:val="1"/>
          <w:numId w:val="31"/>
        </w:numPr>
        <w:tabs>
          <w:tab w:val="left" w:pos="709"/>
          <w:tab w:val="left" w:pos="1134"/>
        </w:tabs>
        <w:jc w:val="both"/>
        <w:rPr>
          <w:rFonts w:ascii="Calibri" w:hAnsi="Calibri" w:cs="Calibri"/>
          <w:sz w:val="22"/>
          <w:szCs w:val="22"/>
          <w:highlight w:val="white"/>
        </w:rPr>
      </w:pPr>
      <w:r w:rsidRPr="0051731D">
        <w:rPr>
          <w:rFonts w:ascii="Calibri" w:eastAsia="Calibri" w:hAnsi="Calibri" w:cs="Calibri"/>
          <w:sz w:val="22"/>
          <w:szCs w:val="22"/>
          <w:highlight w:val="white"/>
        </w:rPr>
        <w:t>Praticar ato lesivo previsto no art. 5º da Lei nº 12.846/2013.</w:t>
      </w:r>
    </w:p>
    <w:p w:rsidR="00A04A0C" w:rsidRPr="0051731D" w:rsidRDefault="004C5AC1" w:rsidP="00A04A0C">
      <w:pPr>
        <w:jc w:val="both"/>
        <w:rPr>
          <w:rFonts w:ascii="Calibri" w:eastAsia="Calibri" w:hAnsi="Calibri" w:cs="Calibri"/>
          <w:sz w:val="22"/>
          <w:szCs w:val="22"/>
        </w:rPr>
      </w:pPr>
      <w:r w:rsidRPr="0051731D">
        <w:rPr>
          <w:rFonts w:ascii="Calibri" w:eastAsia="Calibri" w:hAnsi="Calibri" w:cs="Calibri"/>
          <w:bCs/>
          <w:sz w:val="22"/>
          <w:szCs w:val="22"/>
          <w:highlight w:val="white"/>
        </w:rPr>
        <w:t>13.12</w:t>
      </w:r>
      <w:r w:rsidR="00A04A0C" w:rsidRPr="0051731D">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04A0C" w:rsidRPr="0051731D" w:rsidRDefault="00A04A0C" w:rsidP="00A04A0C">
      <w:pPr>
        <w:jc w:val="both"/>
        <w:rPr>
          <w:rFonts w:ascii="Calibri" w:eastAsia="Calibri" w:hAnsi="Calibri" w:cs="Calibri"/>
          <w:sz w:val="22"/>
          <w:szCs w:val="22"/>
        </w:rPr>
      </w:pPr>
    </w:p>
    <w:p w:rsidR="00A04A0C" w:rsidRPr="0051731D" w:rsidRDefault="00A04A0C" w:rsidP="00FB614B">
      <w:pPr>
        <w:pStyle w:val="PargrafodaLista"/>
        <w:numPr>
          <w:ilvl w:val="0"/>
          <w:numId w:val="30"/>
        </w:numPr>
        <w:tabs>
          <w:tab w:val="left" w:pos="-142"/>
          <w:tab w:val="left" w:pos="284"/>
          <w:tab w:val="left" w:pos="426"/>
          <w:tab w:val="left" w:pos="709"/>
        </w:tabs>
        <w:jc w:val="both"/>
        <w:rPr>
          <w:rFonts w:ascii="Calibri" w:eastAsia="Calibri" w:hAnsi="Calibri" w:cs="Calibri"/>
          <w:sz w:val="22"/>
          <w:szCs w:val="22"/>
        </w:rPr>
      </w:pPr>
      <w:r w:rsidRPr="0051731D">
        <w:rPr>
          <w:rFonts w:ascii="Calibri" w:eastAsia="Calibri" w:hAnsi="Calibri" w:cs="Calibri"/>
          <w:sz w:val="22"/>
          <w:szCs w:val="22"/>
        </w:rPr>
        <w:t>Advertência por escrito;</w:t>
      </w:r>
    </w:p>
    <w:p w:rsidR="00A04A0C" w:rsidRPr="0051731D" w:rsidRDefault="00A04A0C" w:rsidP="00A04A0C">
      <w:pPr>
        <w:tabs>
          <w:tab w:val="left" w:pos="-142"/>
          <w:tab w:val="left" w:pos="284"/>
          <w:tab w:val="left" w:pos="426"/>
          <w:tab w:val="left" w:pos="709"/>
        </w:tabs>
        <w:ind w:left="284"/>
        <w:jc w:val="both"/>
        <w:rPr>
          <w:rFonts w:ascii="Calibri" w:eastAsia="Calibri" w:hAnsi="Calibri" w:cs="Calibri"/>
          <w:sz w:val="22"/>
          <w:szCs w:val="22"/>
        </w:rPr>
      </w:pPr>
    </w:p>
    <w:p w:rsidR="00A04A0C" w:rsidRPr="0051731D" w:rsidRDefault="00A04A0C" w:rsidP="00FB614B">
      <w:pPr>
        <w:numPr>
          <w:ilvl w:val="0"/>
          <w:numId w:val="30"/>
        </w:numPr>
        <w:tabs>
          <w:tab w:val="left" w:pos="-142"/>
          <w:tab w:val="left" w:pos="284"/>
          <w:tab w:val="left" w:pos="426"/>
          <w:tab w:val="left" w:pos="709"/>
        </w:tabs>
        <w:ind w:left="284" w:firstLine="0"/>
        <w:jc w:val="both"/>
        <w:rPr>
          <w:rFonts w:ascii="Calibri" w:eastAsia="Calibri" w:hAnsi="Calibri" w:cs="Calibri"/>
          <w:sz w:val="22"/>
          <w:szCs w:val="22"/>
        </w:rPr>
      </w:pPr>
      <w:r w:rsidRPr="0051731D">
        <w:rPr>
          <w:rFonts w:ascii="Calibri" w:eastAsia="Calibri" w:hAnsi="Calibri" w:cs="Calibri"/>
          <w:sz w:val="22"/>
          <w:szCs w:val="22"/>
        </w:rPr>
        <w:t xml:space="preserve"> Multa;</w:t>
      </w:r>
    </w:p>
    <w:p w:rsidR="00A04A0C" w:rsidRPr="0051731D" w:rsidRDefault="00A04A0C" w:rsidP="00A04A0C">
      <w:pPr>
        <w:tabs>
          <w:tab w:val="left" w:pos="-142"/>
          <w:tab w:val="left" w:pos="284"/>
          <w:tab w:val="left" w:pos="426"/>
          <w:tab w:val="left" w:pos="709"/>
        </w:tabs>
        <w:ind w:left="284"/>
        <w:jc w:val="both"/>
        <w:rPr>
          <w:rFonts w:ascii="Calibri" w:eastAsia="Calibri" w:hAnsi="Calibri" w:cs="Calibri"/>
          <w:sz w:val="22"/>
          <w:szCs w:val="22"/>
        </w:rPr>
      </w:pPr>
    </w:p>
    <w:p w:rsidR="00A04A0C" w:rsidRPr="0051731D" w:rsidRDefault="00A04A0C" w:rsidP="00FB614B">
      <w:pPr>
        <w:numPr>
          <w:ilvl w:val="0"/>
          <w:numId w:val="30"/>
        </w:numPr>
        <w:tabs>
          <w:tab w:val="left" w:pos="-142"/>
          <w:tab w:val="left" w:pos="284"/>
          <w:tab w:val="left" w:pos="426"/>
          <w:tab w:val="left" w:pos="709"/>
        </w:tabs>
        <w:ind w:left="284" w:firstLine="0"/>
        <w:jc w:val="both"/>
        <w:rPr>
          <w:rFonts w:ascii="Calibri" w:eastAsia="Calibri" w:hAnsi="Calibri" w:cs="Calibri"/>
          <w:sz w:val="22"/>
          <w:szCs w:val="22"/>
        </w:rPr>
      </w:pPr>
      <w:r w:rsidRPr="0051731D">
        <w:rPr>
          <w:rFonts w:ascii="Calibri" w:eastAsia="Calibri" w:hAnsi="Calibri" w:cs="Calibri"/>
          <w:sz w:val="22"/>
          <w:szCs w:val="22"/>
        </w:rPr>
        <w:t>Impedimento de licitar e contratar;</w:t>
      </w:r>
    </w:p>
    <w:p w:rsidR="00A04A0C" w:rsidRPr="0051731D" w:rsidRDefault="00A04A0C" w:rsidP="00A04A0C">
      <w:pPr>
        <w:tabs>
          <w:tab w:val="left" w:pos="-142"/>
          <w:tab w:val="left" w:pos="284"/>
          <w:tab w:val="left" w:pos="709"/>
          <w:tab w:val="left" w:pos="851"/>
        </w:tabs>
        <w:ind w:left="284"/>
        <w:jc w:val="both"/>
        <w:rPr>
          <w:rFonts w:ascii="Calibri" w:eastAsia="Calibri" w:hAnsi="Calibri" w:cs="Calibri"/>
          <w:sz w:val="22"/>
          <w:szCs w:val="22"/>
        </w:rPr>
      </w:pPr>
    </w:p>
    <w:p w:rsidR="00A04A0C" w:rsidRPr="0051731D" w:rsidRDefault="00A04A0C" w:rsidP="00FB614B">
      <w:pPr>
        <w:numPr>
          <w:ilvl w:val="0"/>
          <w:numId w:val="30"/>
        </w:numPr>
        <w:tabs>
          <w:tab w:val="left" w:pos="-142"/>
          <w:tab w:val="left" w:pos="284"/>
          <w:tab w:val="left" w:pos="567"/>
          <w:tab w:val="left" w:pos="709"/>
          <w:tab w:val="left" w:pos="851"/>
        </w:tabs>
        <w:ind w:left="284" w:firstLine="0"/>
        <w:jc w:val="both"/>
        <w:rPr>
          <w:rFonts w:ascii="Calibri" w:eastAsia="Calibri" w:hAnsi="Calibri" w:cs="Calibri"/>
          <w:sz w:val="22"/>
          <w:szCs w:val="22"/>
        </w:rPr>
      </w:pPr>
      <w:r w:rsidRPr="0051731D">
        <w:rPr>
          <w:rFonts w:ascii="Calibri" w:eastAsia="Calibri" w:hAnsi="Calibri" w:cs="Calibri"/>
          <w:sz w:val="22"/>
          <w:szCs w:val="22"/>
        </w:rPr>
        <w:t>Declaração de inidoneidade para licitar ou contratar.</w:t>
      </w:r>
    </w:p>
    <w:p w:rsidR="00A04A0C" w:rsidRPr="0051731D" w:rsidRDefault="00A04A0C" w:rsidP="00A04A0C">
      <w:pPr>
        <w:jc w:val="both"/>
        <w:rPr>
          <w:rFonts w:ascii="Calibri" w:eastAsia="Calibri" w:hAnsi="Calibri" w:cs="Calibri"/>
          <w:b/>
          <w:sz w:val="22"/>
          <w:szCs w:val="22"/>
        </w:rPr>
      </w:pPr>
    </w:p>
    <w:p w:rsidR="00A04A0C" w:rsidRPr="0051731D" w:rsidRDefault="00A57C4A" w:rsidP="00A04A0C">
      <w:pPr>
        <w:jc w:val="both"/>
        <w:rPr>
          <w:rFonts w:ascii="Calibri" w:eastAsia="Calibri" w:hAnsi="Calibri" w:cs="Calibri"/>
          <w:b/>
          <w:sz w:val="22"/>
          <w:szCs w:val="22"/>
        </w:rPr>
      </w:pPr>
      <w:r w:rsidRPr="0051731D">
        <w:rPr>
          <w:rFonts w:ascii="Calibri" w:eastAsia="Calibri" w:hAnsi="Calibri" w:cs="Calibri"/>
          <w:bCs/>
          <w:sz w:val="22"/>
          <w:szCs w:val="22"/>
        </w:rPr>
        <w:t xml:space="preserve">13.13 </w:t>
      </w:r>
      <w:r w:rsidRPr="0051731D">
        <w:rPr>
          <w:rFonts w:ascii="Calibri" w:eastAsia="Calibri" w:hAnsi="Calibri" w:cs="Calibri"/>
          <w:sz w:val="22"/>
          <w:szCs w:val="22"/>
        </w:rPr>
        <w:t>A</w:t>
      </w:r>
      <w:r w:rsidR="00A04A0C" w:rsidRPr="0051731D">
        <w:rPr>
          <w:rFonts w:ascii="Calibri" w:eastAsia="Calibri" w:hAnsi="Calibri" w:cs="Calibri"/>
          <w:sz w:val="22"/>
          <w:szCs w:val="22"/>
        </w:rPr>
        <w:t xml:space="preserve"> penalidade de multa pode ser aplicada cumulativamente com as demais sanções.</w:t>
      </w:r>
    </w:p>
    <w:p w:rsidR="00A04A0C" w:rsidRPr="0051731D" w:rsidRDefault="00A04A0C" w:rsidP="00A04A0C">
      <w:pPr>
        <w:jc w:val="both"/>
        <w:rPr>
          <w:rFonts w:ascii="Calibri" w:eastAsia="Calibri" w:hAnsi="Calibri" w:cs="Calibri"/>
          <w:b/>
          <w:sz w:val="22"/>
          <w:szCs w:val="22"/>
        </w:rPr>
      </w:pPr>
    </w:p>
    <w:p w:rsidR="00A04A0C" w:rsidRPr="0051731D" w:rsidRDefault="00A57C4A" w:rsidP="00A04A0C">
      <w:pPr>
        <w:jc w:val="both"/>
        <w:rPr>
          <w:rFonts w:ascii="Calibri" w:eastAsia="Calibri" w:hAnsi="Calibri" w:cs="Calibri"/>
          <w:sz w:val="22"/>
          <w:szCs w:val="22"/>
        </w:rPr>
      </w:pPr>
      <w:r w:rsidRPr="0051731D">
        <w:rPr>
          <w:rFonts w:ascii="Calibri" w:eastAsia="Calibri" w:hAnsi="Calibri" w:cs="Calibri"/>
          <w:bCs/>
          <w:sz w:val="22"/>
          <w:szCs w:val="22"/>
        </w:rPr>
        <w:t>13.14</w:t>
      </w:r>
      <w:r w:rsidRPr="0051731D">
        <w:rPr>
          <w:rFonts w:ascii="Calibri" w:eastAsia="Calibri" w:hAnsi="Calibri" w:cs="Calibri"/>
          <w:b/>
          <w:sz w:val="22"/>
          <w:szCs w:val="22"/>
        </w:rPr>
        <w:t xml:space="preserve"> </w:t>
      </w:r>
      <w:r w:rsidRPr="0051731D">
        <w:rPr>
          <w:rFonts w:ascii="Calibri" w:eastAsia="Calibri" w:hAnsi="Calibri" w:cs="Calibri"/>
          <w:sz w:val="22"/>
          <w:szCs w:val="22"/>
        </w:rPr>
        <w:t>Do</w:t>
      </w:r>
      <w:r w:rsidR="00A04A0C" w:rsidRPr="0051731D">
        <w:rPr>
          <w:rFonts w:ascii="Calibri" w:eastAsia="Calibri" w:hAnsi="Calibri" w:cs="Calibri"/>
          <w:sz w:val="22"/>
          <w:szCs w:val="22"/>
        </w:rPr>
        <w:t xml:space="preserve">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00A04A0C" w:rsidRPr="0051731D">
        <w:rPr>
          <w:rFonts w:ascii="Calibri" w:eastAsia="Calibri" w:hAnsi="Calibri" w:cs="Calibri"/>
          <w:sz w:val="22"/>
          <w:szCs w:val="22"/>
        </w:rPr>
        <w:t>informado</w:t>
      </w:r>
      <w:proofErr w:type="spellEnd"/>
      <w:r w:rsidR="00A04A0C" w:rsidRPr="0051731D">
        <w:rPr>
          <w:rFonts w:ascii="Calibri" w:eastAsia="Calibri" w:hAnsi="Calibri" w:cs="Calibri"/>
          <w:sz w:val="22"/>
          <w:szCs w:val="22"/>
        </w:rPr>
        <w:t xml:space="preserve"> para a apreciação e decisão superior, no prazo de 20 (vinte) dias úteis.</w:t>
      </w:r>
    </w:p>
    <w:p w:rsidR="00A04A0C" w:rsidRPr="0051731D" w:rsidRDefault="00A04A0C" w:rsidP="00A04A0C">
      <w:pPr>
        <w:jc w:val="both"/>
        <w:rPr>
          <w:rFonts w:ascii="Calibri" w:eastAsia="Calibri" w:hAnsi="Calibri" w:cs="Calibri"/>
          <w:b/>
          <w:sz w:val="22"/>
          <w:szCs w:val="22"/>
        </w:rPr>
      </w:pPr>
    </w:p>
    <w:p w:rsidR="00A04A0C" w:rsidRPr="0051731D" w:rsidRDefault="00A57C4A" w:rsidP="00A04A0C">
      <w:pPr>
        <w:jc w:val="both"/>
        <w:rPr>
          <w:rFonts w:ascii="Calibri" w:hAnsi="Calibri" w:cs="Calibri"/>
          <w:sz w:val="22"/>
          <w:szCs w:val="22"/>
        </w:rPr>
      </w:pPr>
      <w:r w:rsidRPr="0051731D">
        <w:rPr>
          <w:rFonts w:ascii="Calibri" w:eastAsia="Calibri" w:hAnsi="Calibri" w:cs="Calibri"/>
          <w:bCs/>
          <w:sz w:val="22"/>
          <w:szCs w:val="22"/>
        </w:rPr>
        <w:t>13.15</w:t>
      </w:r>
      <w:r w:rsidRPr="0051731D">
        <w:rPr>
          <w:rFonts w:ascii="Calibri" w:eastAsia="Calibri" w:hAnsi="Calibri" w:cs="Calibri"/>
          <w:b/>
          <w:sz w:val="22"/>
          <w:szCs w:val="22"/>
        </w:rPr>
        <w:t xml:space="preserve"> </w:t>
      </w:r>
      <w:r w:rsidRPr="0051731D">
        <w:rPr>
          <w:rFonts w:ascii="Calibri" w:eastAsia="Calibri" w:hAnsi="Calibri" w:cs="Calibri"/>
          <w:sz w:val="22"/>
          <w:szCs w:val="22"/>
        </w:rPr>
        <w:t>Serão</w:t>
      </w:r>
      <w:r w:rsidR="00A04A0C" w:rsidRPr="0051731D">
        <w:rPr>
          <w:rFonts w:ascii="Calibri" w:hAnsi="Calibri" w:cs="Calibri"/>
          <w:sz w:val="22"/>
          <w:szCs w:val="22"/>
        </w:rPr>
        <w:t xml:space="preserve"> publicadas na Imprensa Oficial da Prefeitura Municipal de Rio Bonito, as sanções administrativas previstas no item 21.2, c, d, deste edital, inclusive a reabilitação perante a Administração Pública.</w:t>
      </w:r>
    </w:p>
    <w:p w:rsidR="00DB5DDC" w:rsidRPr="0051731D" w:rsidRDefault="00DB5DDC" w:rsidP="00A04A0C">
      <w:pPr>
        <w:jc w:val="both"/>
        <w:rPr>
          <w:rFonts w:ascii="Calibri" w:hAnsi="Calibri" w:cs="Calibri"/>
          <w:sz w:val="22"/>
          <w:szCs w:val="22"/>
        </w:rPr>
      </w:pPr>
    </w:p>
    <w:p w:rsidR="00A57C4A" w:rsidRPr="0051731D" w:rsidRDefault="00A57C4A" w:rsidP="00A04A0C">
      <w:pPr>
        <w:jc w:val="both"/>
        <w:rPr>
          <w:rFonts w:ascii="Calibri" w:hAnsi="Calibri" w:cs="Calibri"/>
          <w:sz w:val="22"/>
          <w:szCs w:val="22"/>
        </w:rPr>
      </w:pPr>
      <w:r w:rsidRPr="0051731D">
        <w:rPr>
          <w:rFonts w:ascii="Calibri" w:hAnsi="Calibri" w:cs="Calibri"/>
          <w:sz w:val="22"/>
          <w:szCs w:val="22"/>
        </w:rPr>
        <w:t xml:space="preserve">13.16. </w:t>
      </w:r>
      <w:r w:rsidR="00DB5DDC" w:rsidRPr="0051731D">
        <w:rPr>
          <w:rFonts w:ascii="Calibri" w:hAnsi="Calibri" w:cs="Calibri"/>
          <w:sz w:val="22"/>
          <w:szCs w:val="22"/>
        </w:rPr>
        <w:t>A aplicação das sanções prevista</w:t>
      </w:r>
      <w:r w:rsidRPr="0051731D">
        <w:rPr>
          <w:rFonts w:ascii="Calibri" w:hAnsi="Calibri" w:cs="Calibri"/>
          <w:sz w:val="22"/>
          <w:szCs w:val="22"/>
        </w:rPr>
        <w:t>s</w:t>
      </w:r>
      <w:r w:rsidR="00DB5DDC" w:rsidRPr="0051731D">
        <w:rPr>
          <w:rFonts w:ascii="Calibri" w:hAnsi="Calibri" w:cs="Calibri"/>
          <w:sz w:val="22"/>
          <w:szCs w:val="22"/>
        </w:rPr>
        <w:t xml:space="preserve"> neste edital não exclui, em hipótese alguma, a obrigação de reparação integral do dano causado ao Contratante (art. 156, §9º, da Lei nº 14.133, de 2021).</w:t>
      </w:r>
    </w:p>
    <w:p w:rsidR="00A57C4A" w:rsidRPr="0051731D" w:rsidRDefault="00A57C4A" w:rsidP="00A04A0C">
      <w:pPr>
        <w:jc w:val="both"/>
        <w:rPr>
          <w:rFonts w:ascii="Calibri" w:hAnsi="Calibri" w:cs="Calibri"/>
          <w:sz w:val="22"/>
          <w:szCs w:val="22"/>
        </w:rPr>
      </w:pPr>
    </w:p>
    <w:p w:rsidR="00A57C4A" w:rsidRPr="0051731D" w:rsidRDefault="00A57C4A" w:rsidP="00A04A0C">
      <w:pPr>
        <w:jc w:val="both"/>
        <w:rPr>
          <w:rFonts w:ascii="Calibri" w:hAnsi="Calibri" w:cs="Calibri"/>
          <w:sz w:val="22"/>
          <w:szCs w:val="22"/>
        </w:rPr>
      </w:pPr>
      <w:r w:rsidRPr="0051731D">
        <w:rPr>
          <w:rFonts w:ascii="Calibri" w:hAnsi="Calibri" w:cs="Calibri"/>
          <w:sz w:val="22"/>
          <w:szCs w:val="22"/>
        </w:rPr>
        <w:t xml:space="preserve">13.17. </w:t>
      </w:r>
      <w:r w:rsidR="00DB5DDC" w:rsidRPr="0051731D">
        <w:rPr>
          <w:rFonts w:ascii="Calibri" w:hAnsi="Calibri" w:cs="Calibri"/>
          <w:sz w:val="22"/>
          <w:szCs w:val="22"/>
        </w:rPr>
        <w:t>Todas as sanções previstas neste Contrato poderão ser aplicadas cumulativamente com a multa (art. 156, §7º, da lei nº 14.133, de 2021). Antes da aplicação da multa será facultada a defesa do interessado no prazo de 15 (quinze) dias úteis, contado da data de sua intimação (art. 157, da Lei nº 14.133, de 2021).</w:t>
      </w:r>
    </w:p>
    <w:p w:rsidR="00A57C4A" w:rsidRPr="0051731D" w:rsidRDefault="00A57C4A" w:rsidP="00A04A0C">
      <w:pPr>
        <w:jc w:val="both"/>
        <w:rPr>
          <w:rFonts w:ascii="Calibri" w:hAnsi="Calibri" w:cs="Calibri"/>
          <w:sz w:val="22"/>
          <w:szCs w:val="22"/>
        </w:rPr>
      </w:pPr>
    </w:p>
    <w:p w:rsidR="00A57C4A" w:rsidRPr="0051731D" w:rsidRDefault="00A57C4A" w:rsidP="00A04A0C">
      <w:pPr>
        <w:jc w:val="both"/>
        <w:rPr>
          <w:rFonts w:ascii="Calibri" w:hAnsi="Calibri" w:cs="Calibri"/>
          <w:sz w:val="22"/>
          <w:szCs w:val="22"/>
        </w:rPr>
      </w:pPr>
      <w:r w:rsidRPr="0051731D">
        <w:rPr>
          <w:rFonts w:ascii="Calibri" w:hAnsi="Calibri" w:cs="Calibri"/>
          <w:sz w:val="22"/>
          <w:szCs w:val="22"/>
        </w:rPr>
        <w:t xml:space="preserve">13.18. </w:t>
      </w:r>
      <w:r w:rsidR="00DB5DDC" w:rsidRPr="0051731D">
        <w:rPr>
          <w:rFonts w:ascii="Calibri" w:hAnsi="Calibri" w:cs="Calibri"/>
          <w:sz w:val="22"/>
          <w:szCs w:val="22"/>
        </w:rPr>
        <w:t xml:space="preserve">Se a multa aplicada e as indenizações cabíveis forem superiores ao valor do pagamento eventualmente devido pelo contratante, além da perda desse valor, a diferença será descontada da garantia prestada ou será cobrada judicialmente (art. 156, §8º, da Lei nº 14.133, de 2021). </w:t>
      </w:r>
    </w:p>
    <w:p w:rsidR="00A57C4A" w:rsidRPr="0051731D" w:rsidRDefault="00A57C4A" w:rsidP="00A04A0C">
      <w:pPr>
        <w:jc w:val="both"/>
        <w:rPr>
          <w:rFonts w:ascii="Calibri" w:hAnsi="Calibri" w:cs="Calibri"/>
          <w:sz w:val="22"/>
          <w:szCs w:val="22"/>
        </w:rPr>
      </w:pPr>
    </w:p>
    <w:p w:rsidR="00DB5DDC" w:rsidRPr="0051731D" w:rsidRDefault="00A57C4A" w:rsidP="00A04A0C">
      <w:pPr>
        <w:jc w:val="both"/>
        <w:rPr>
          <w:rFonts w:ascii="Calibri" w:hAnsi="Calibri" w:cs="Calibri"/>
          <w:sz w:val="22"/>
          <w:szCs w:val="22"/>
        </w:rPr>
      </w:pPr>
      <w:r w:rsidRPr="0051731D">
        <w:rPr>
          <w:rFonts w:ascii="Calibri" w:hAnsi="Calibri" w:cs="Calibri"/>
          <w:sz w:val="22"/>
          <w:szCs w:val="22"/>
        </w:rPr>
        <w:t xml:space="preserve">13.19. </w:t>
      </w:r>
      <w:r w:rsidR="00DB5DDC" w:rsidRPr="0051731D">
        <w:rPr>
          <w:rFonts w:ascii="Calibri" w:hAnsi="Calibri" w:cs="Calibri"/>
          <w:sz w:val="22"/>
          <w:szCs w:val="22"/>
        </w:rPr>
        <w:t>Aplica-se ainda o previsto na Lei nº 14.133/2021 e no edital.</w:t>
      </w:r>
    </w:p>
    <w:p w:rsidR="00DB5DDC" w:rsidRPr="0051731D" w:rsidRDefault="00DB5DDC" w:rsidP="00A04A0C">
      <w:pPr>
        <w:jc w:val="both"/>
        <w:rPr>
          <w:rFonts w:ascii="Calibri" w:hAnsi="Calibri" w:cs="Calibri"/>
          <w:sz w:val="22"/>
          <w:szCs w:val="22"/>
        </w:rPr>
      </w:pPr>
    </w:p>
    <w:p w:rsidR="00A04A0C" w:rsidRPr="0051731D" w:rsidRDefault="00A57C4A" w:rsidP="00A04A0C">
      <w:pPr>
        <w:jc w:val="both"/>
        <w:rPr>
          <w:rFonts w:ascii="Calibri" w:eastAsia="Calibri" w:hAnsi="Calibri" w:cs="Calibri"/>
          <w:sz w:val="22"/>
          <w:szCs w:val="22"/>
        </w:rPr>
      </w:pPr>
      <w:r w:rsidRPr="0051731D">
        <w:rPr>
          <w:rFonts w:ascii="Calibri" w:eastAsia="Calibri" w:hAnsi="Calibri" w:cs="Calibri"/>
          <w:b/>
          <w:sz w:val="22"/>
          <w:szCs w:val="22"/>
        </w:rPr>
        <w:t>13.20</w:t>
      </w:r>
      <w:r w:rsidR="00A04A0C" w:rsidRPr="0051731D">
        <w:rPr>
          <w:rFonts w:ascii="Calibri" w:eastAsia="Calibri" w:hAnsi="Calibri" w:cs="Calibri"/>
          <w:sz w:val="22"/>
          <w:szCs w:val="22"/>
        </w:rPr>
        <w:t xml:space="preserve"> </w:t>
      </w:r>
      <w:r w:rsidR="00A04A0C" w:rsidRPr="0051731D">
        <w:rPr>
          <w:rFonts w:ascii="Calibri" w:eastAsia="Calibri" w:hAnsi="Calibri" w:cs="Calibri"/>
          <w:b/>
          <w:sz w:val="22"/>
          <w:szCs w:val="22"/>
        </w:rPr>
        <w:t>DA FRAUDE E DA CORRUPÇÃO -</w:t>
      </w:r>
      <w:r w:rsidR="00A04A0C" w:rsidRPr="0051731D">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04A0C" w:rsidRPr="0051731D" w:rsidRDefault="00A04A0C" w:rsidP="00A04A0C">
      <w:pPr>
        <w:jc w:val="both"/>
        <w:rPr>
          <w:rFonts w:ascii="Calibri" w:eastAsia="Calibri" w:hAnsi="Calibri" w:cs="Calibri"/>
          <w:sz w:val="22"/>
          <w:szCs w:val="22"/>
        </w:rPr>
      </w:pPr>
    </w:p>
    <w:p w:rsidR="00A04A0C" w:rsidRPr="0051731D" w:rsidRDefault="004C5AC1" w:rsidP="00A04A0C">
      <w:pPr>
        <w:jc w:val="both"/>
        <w:rPr>
          <w:rFonts w:ascii="Calibri" w:eastAsia="Calibri" w:hAnsi="Calibri" w:cs="Calibri"/>
          <w:b/>
          <w:sz w:val="22"/>
          <w:szCs w:val="22"/>
        </w:rPr>
      </w:pPr>
      <w:r w:rsidRPr="0051731D">
        <w:rPr>
          <w:rFonts w:ascii="Calibri" w:eastAsia="Calibri" w:hAnsi="Calibri" w:cs="Calibri"/>
          <w:b/>
          <w:sz w:val="22"/>
          <w:szCs w:val="22"/>
        </w:rPr>
        <w:t>13.</w:t>
      </w:r>
      <w:r w:rsidR="00A57C4A" w:rsidRPr="0051731D">
        <w:rPr>
          <w:rFonts w:ascii="Calibri" w:eastAsia="Calibri" w:hAnsi="Calibri" w:cs="Calibri"/>
          <w:b/>
          <w:sz w:val="22"/>
          <w:szCs w:val="22"/>
        </w:rPr>
        <w:t>21</w:t>
      </w:r>
      <w:r w:rsidR="00A04A0C" w:rsidRPr="0051731D">
        <w:rPr>
          <w:rFonts w:ascii="Calibri" w:eastAsia="Calibri" w:hAnsi="Calibri" w:cs="Calibri"/>
          <w:b/>
          <w:sz w:val="22"/>
          <w:szCs w:val="22"/>
        </w:rPr>
        <w:t xml:space="preserve"> PARA OS PROPÓSITOS DESTA CLÁUSULA, DEFINEM-SE AS SEGUINTES PRÁTICAS:</w:t>
      </w:r>
    </w:p>
    <w:p w:rsidR="00A04A0C" w:rsidRPr="0051731D" w:rsidRDefault="00A04A0C" w:rsidP="00A04A0C">
      <w:pPr>
        <w:jc w:val="both"/>
        <w:rPr>
          <w:rFonts w:ascii="Calibri" w:eastAsia="Calibri" w:hAnsi="Calibri" w:cs="Calibri"/>
          <w:b/>
          <w:sz w:val="22"/>
          <w:szCs w:val="22"/>
        </w:rPr>
      </w:pPr>
    </w:p>
    <w:p w:rsidR="00A04A0C" w:rsidRPr="0051731D" w:rsidRDefault="00A04A0C" w:rsidP="00A04A0C">
      <w:pPr>
        <w:jc w:val="both"/>
        <w:rPr>
          <w:rFonts w:ascii="Calibri" w:eastAsia="Calibri" w:hAnsi="Calibri" w:cs="Calibri"/>
          <w:sz w:val="22"/>
          <w:szCs w:val="22"/>
        </w:rPr>
      </w:pPr>
      <w:r w:rsidRPr="0051731D">
        <w:rPr>
          <w:rFonts w:ascii="Calibri" w:eastAsia="Calibri" w:hAnsi="Calibri" w:cs="Calibri"/>
          <w:b/>
          <w:sz w:val="22"/>
          <w:szCs w:val="22"/>
        </w:rPr>
        <w:t>a)</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CORRUPTA:</w:t>
      </w:r>
      <w:r w:rsidRPr="0051731D">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04A0C" w:rsidRPr="0051731D" w:rsidRDefault="00A04A0C" w:rsidP="00A04A0C">
      <w:pPr>
        <w:jc w:val="both"/>
        <w:rPr>
          <w:rFonts w:ascii="Calibri" w:eastAsia="Calibri" w:hAnsi="Calibri" w:cs="Calibri"/>
          <w:sz w:val="22"/>
          <w:szCs w:val="22"/>
        </w:rPr>
      </w:pPr>
    </w:p>
    <w:p w:rsidR="00A04A0C" w:rsidRPr="0051731D" w:rsidRDefault="00A04A0C" w:rsidP="00A04A0C">
      <w:pPr>
        <w:jc w:val="both"/>
        <w:rPr>
          <w:rFonts w:ascii="Calibri" w:eastAsia="Calibri" w:hAnsi="Calibri" w:cs="Calibri"/>
          <w:sz w:val="22"/>
          <w:szCs w:val="22"/>
        </w:rPr>
      </w:pPr>
      <w:r w:rsidRPr="0051731D">
        <w:rPr>
          <w:rFonts w:ascii="Calibri" w:eastAsia="Calibri" w:hAnsi="Calibri" w:cs="Calibri"/>
          <w:b/>
          <w:sz w:val="22"/>
          <w:szCs w:val="22"/>
        </w:rPr>
        <w:t>b)</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FRAUDULENTA:</w:t>
      </w:r>
      <w:r w:rsidRPr="0051731D">
        <w:rPr>
          <w:rFonts w:ascii="Calibri" w:eastAsia="Calibri" w:hAnsi="Calibri" w:cs="Calibri"/>
          <w:sz w:val="22"/>
          <w:szCs w:val="22"/>
        </w:rPr>
        <w:t xml:space="preserve"> A falsificação ou omissão dos fatos, com o objetivo de influenciar o processo de licitação ou de execução do contrato;</w:t>
      </w:r>
    </w:p>
    <w:p w:rsidR="00A04A0C" w:rsidRPr="0051731D" w:rsidRDefault="00A04A0C" w:rsidP="00A04A0C">
      <w:pPr>
        <w:jc w:val="both"/>
        <w:rPr>
          <w:rFonts w:ascii="Calibri" w:eastAsia="Calibri" w:hAnsi="Calibri" w:cs="Calibri"/>
          <w:sz w:val="22"/>
          <w:szCs w:val="22"/>
        </w:rPr>
      </w:pPr>
    </w:p>
    <w:p w:rsidR="00A04A0C" w:rsidRPr="0051731D" w:rsidRDefault="00A04A0C" w:rsidP="00A04A0C">
      <w:pPr>
        <w:jc w:val="both"/>
        <w:rPr>
          <w:rFonts w:ascii="Calibri" w:eastAsia="Calibri" w:hAnsi="Calibri" w:cs="Calibri"/>
          <w:sz w:val="22"/>
          <w:szCs w:val="22"/>
        </w:rPr>
      </w:pPr>
      <w:r w:rsidRPr="0051731D">
        <w:rPr>
          <w:rFonts w:ascii="Calibri" w:eastAsia="Calibri" w:hAnsi="Calibri" w:cs="Calibri"/>
          <w:b/>
          <w:sz w:val="22"/>
          <w:szCs w:val="22"/>
        </w:rPr>
        <w:t>c)</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CONCERTADA:</w:t>
      </w:r>
      <w:r w:rsidRPr="0051731D">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04A0C" w:rsidRPr="0051731D" w:rsidRDefault="00A04A0C" w:rsidP="00A04A0C">
      <w:pPr>
        <w:jc w:val="both"/>
        <w:rPr>
          <w:rFonts w:ascii="Calibri" w:eastAsia="Calibri" w:hAnsi="Calibri" w:cs="Calibri"/>
          <w:sz w:val="22"/>
          <w:szCs w:val="22"/>
        </w:rPr>
      </w:pPr>
    </w:p>
    <w:p w:rsidR="00A04A0C" w:rsidRPr="0051731D" w:rsidRDefault="00A04A0C" w:rsidP="00A04A0C">
      <w:pPr>
        <w:jc w:val="both"/>
        <w:rPr>
          <w:rFonts w:ascii="Calibri" w:eastAsia="Calibri" w:hAnsi="Calibri" w:cs="Calibri"/>
          <w:sz w:val="22"/>
          <w:szCs w:val="22"/>
        </w:rPr>
      </w:pPr>
      <w:r w:rsidRPr="0051731D">
        <w:rPr>
          <w:rFonts w:ascii="Calibri" w:eastAsia="Calibri" w:hAnsi="Calibri" w:cs="Calibri"/>
          <w:b/>
          <w:sz w:val="22"/>
          <w:szCs w:val="22"/>
        </w:rPr>
        <w:t>d)</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COERCITIVA:</w:t>
      </w:r>
      <w:r w:rsidRPr="0051731D">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04A0C" w:rsidRPr="0051731D" w:rsidRDefault="00A04A0C" w:rsidP="00A04A0C">
      <w:pPr>
        <w:jc w:val="both"/>
        <w:rPr>
          <w:rFonts w:ascii="Calibri" w:eastAsia="Calibri" w:hAnsi="Calibri" w:cs="Calibri"/>
          <w:sz w:val="22"/>
          <w:szCs w:val="22"/>
        </w:rPr>
      </w:pPr>
    </w:p>
    <w:p w:rsidR="00A04A0C" w:rsidRPr="0051731D" w:rsidRDefault="00A04A0C" w:rsidP="00A04A0C">
      <w:pPr>
        <w:jc w:val="both"/>
        <w:rPr>
          <w:rFonts w:ascii="Calibri" w:eastAsia="Calibri" w:hAnsi="Calibri" w:cs="Calibri"/>
          <w:sz w:val="22"/>
          <w:szCs w:val="22"/>
        </w:rPr>
      </w:pPr>
      <w:r w:rsidRPr="0051731D">
        <w:rPr>
          <w:rFonts w:ascii="Calibri" w:eastAsia="Calibri" w:hAnsi="Calibri" w:cs="Calibri"/>
          <w:b/>
          <w:sz w:val="22"/>
          <w:szCs w:val="22"/>
        </w:rPr>
        <w:t>e)</w:t>
      </w:r>
      <w:r w:rsidRPr="0051731D">
        <w:rPr>
          <w:rFonts w:ascii="Calibri" w:eastAsia="Calibri" w:hAnsi="Calibri" w:cs="Calibri"/>
          <w:sz w:val="22"/>
          <w:szCs w:val="22"/>
        </w:rPr>
        <w:t xml:space="preserve"> </w:t>
      </w:r>
      <w:r w:rsidRPr="0051731D">
        <w:rPr>
          <w:rFonts w:ascii="Calibri" w:eastAsia="Calibri" w:hAnsi="Calibri" w:cs="Calibri"/>
          <w:b/>
          <w:sz w:val="22"/>
          <w:szCs w:val="22"/>
        </w:rPr>
        <w:t>PRÁTICA OBSTRUTIVA:</w:t>
      </w:r>
      <w:r w:rsidRPr="0051731D">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04A0C" w:rsidRPr="0051731D" w:rsidRDefault="00A04A0C">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A71DCC">
      <w:pPr>
        <w:keepNext/>
        <w:keepLines/>
        <w:numPr>
          <w:ilvl w:val="0"/>
          <w:numId w:val="55"/>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TERCEIRA – EXTINÇÃO.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A71DCC">
      <w:pPr>
        <w:numPr>
          <w:ilvl w:val="1"/>
          <w:numId w:val="55"/>
        </w:numPr>
        <w:tabs>
          <w:tab w:val="left" w:pos="142"/>
        </w:tabs>
        <w:jc w:val="both"/>
        <w:rPr>
          <w:rFonts w:ascii="Calibri" w:hAnsi="Calibri" w:cs="Calibri"/>
          <w:sz w:val="22"/>
          <w:szCs w:val="22"/>
        </w:rPr>
      </w:pPr>
      <w:r w:rsidRPr="0051731D">
        <w:rPr>
          <w:rFonts w:ascii="Calibri" w:eastAsia="Calibri" w:hAnsi="Calibri" w:cs="Calibri"/>
          <w:sz w:val="22"/>
          <w:szCs w:val="22"/>
        </w:rPr>
        <w:t>O PRESENTE TERMO DE CONTRATO PODERÁ SER EXTINTO:</w:t>
      </w:r>
    </w:p>
    <w:p w:rsidR="00CE7F4D" w:rsidRPr="0051731D" w:rsidRDefault="00CE7F4D">
      <w:pPr>
        <w:ind w:left="425"/>
        <w:jc w:val="both"/>
        <w:rPr>
          <w:rFonts w:ascii="Calibri" w:eastAsia="Calibri" w:hAnsi="Calibri" w:cs="Calibri"/>
          <w:sz w:val="22"/>
          <w:szCs w:val="22"/>
        </w:rPr>
      </w:pPr>
    </w:p>
    <w:p w:rsidR="00CE7F4D" w:rsidRPr="0051731D" w:rsidRDefault="00A57C4A" w:rsidP="00A037C2">
      <w:pPr>
        <w:rPr>
          <w:rFonts w:ascii="Calibri" w:eastAsia="Calibri" w:hAnsi="Calibri" w:cs="Calibri"/>
          <w:sz w:val="22"/>
          <w:szCs w:val="22"/>
        </w:rPr>
      </w:pPr>
      <w:r w:rsidRPr="0051731D">
        <w:rPr>
          <w:rFonts w:ascii="Calibri" w:eastAsia="Calibri" w:hAnsi="Calibri" w:cs="Calibri"/>
          <w:sz w:val="22"/>
          <w:szCs w:val="22"/>
        </w:rPr>
        <w:t>14.2 Por</w:t>
      </w:r>
      <w:r w:rsidR="00F74078" w:rsidRPr="0051731D">
        <w:rPr>
          <w:rFonts w:ascii="Calibri" w:eastAsia="Calibri" w:hAnsi="Calibri" w:cs="Calibri"/>
          <w:sz w:val="22"/>
          <w:szCs w:val="22"/>
        </w:rPr>
        <w:t xml:space="preserve"> ato unilateral e escrito da Administração, nas situações previstas no inciso I do art. 138 da Lei nº14.133/2021, e com as consequências indicadas no art. 139 da mesma Lei, sem prejuízo da aplicação das sanções previstas no Termo de Referência, anexo ao Edital; </w:t>
      </w:r>
    </w:p>
    <w:p w:rsidR="00CE7F4D" w:rsidRPr="0051731D" w:rsidRDefault="00CE7F4D" w:rsidP="00950A32">
      <w:pPr>
        <w:jc w:val="both"/>
        <w:rPr>
          <w:rFonts w:ascii="Calibri" w:eastAsia="Calibri" w:hAnsi="Calibri" w:cs="Calibri"/>
          <w:sz w:val="22"/>
          <w:szCs w:val="22"/>
        </w:rPr>
      </w:pPr>
    </w:p>
    <w:p w:rsidR="00CE7F4D" w:rsidRPr="0051731D" w:rsidRDefault="00A037C2" w:rsidP="00A037C2">
      <w:pPr>
        <w:rPr>
          <w:rFonts w:ascii="Calibri" w:eastAsia="Calibri" w:hAnsi="Calibri" w:cs="Calibri"/>
          <w:sz w:val="22"/>
          <w:szCs w:val="22"/>
        </w:rPr>
      </w:pPr>
      <w:r w:rsidRPr="0051731D">
        <w:rPr>
          <w:rFonts w:ascii="Calibri" w:eastAsia="Calibri" w:hAnsi="Calibri" w:cs="Calibri"/>
          <w:sz w:val="22"/>
          <w:szCs w:val="22"/>
        </w:rPr>
        <w:t xml:space="preserve">14.3 </w:t>
      </w:r>
      <w:r w:rsidR="00F74078" w:rsidRPr="0051731D">
        <w:rPr>
          <w:rFonts w:ascii="Calibri" w:eastAsia="Calibri" w:hAnsi="Calibri" w:cs="Calibri"/>
          <w:sz w:val="22"/>
          <w:szCs w:val="22"/>
        </w:rPr>
        <w:t>Amigavelmente, nos termos do art. 138, inciso II, da Lei nº 14.133/2021.</w:t>
      </w:r>
    </w:p>
    <w:p w:rsidR="00CE7F4D" w:rsidRPr="0051731D" w:rsidRDefault="00CE7F4D">
      <w:pPr>
        <w:jc w:val="both"/>
        <w:rPr>
          <w:rFonts w:ascii="Calibri" w:eastAsia="Calibri" w:hAnsi="Calibri" w:cs="Calibri"/>
          <w:sz w:val="22"/>
          <w:szCs w:val="22"/>
        </w:rPr>
      </w:pPr>
    </w:p>
    <w:p w:rsidR="00CE7F4D" w:rsidRPr="0051731D" w:rsidRDefault="00A037C2" w:rsidP="00A037C2">
      <w:pPr>
        <w:rPr>
          <w:rFonts w:ascii="Calibri" w:hAnsi="Calibri" w:cs="Calibri"/>
          <w:sz w:val="22"/>
          <w:szCs w:val="22"/>
        </w:rPr>
      </w:pPr>
      <w:r w:rsidRPr="0051731D">
        <w:rPr>
          <w:rFonts w:ascii="Calibri" w:eastAsia="Calibri" w:hAnsi="Calibri" w:cs="Calibri"/>
          <w:sz w:val="22"/>
          <w:szCs w:val="22"/>
        </w:rPr>
        <w:t xml:space="preserve">14.4 </w:t>
      </w:r>
      <w:r w:rsidR="00F74078" w:rsidRPr="0051731D">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CE7F4D" w:rsidRPr="0051731D" w:rsidRDefault="00CE7F4D">
      <w:pPr>
        <w:jc w:val="both"/>
        <w:rPr>
          <w:rFonts w:ascii="Calibri" w:eastAsia="Calibri" w:hAnsi="Calibri" w:cs="Calibri"/>
          <w:sz w:val="22"/>
          <w:szCs w:val="22"/>
        </w:rPr>
      </w:pPr>
    </w:p>
    <w:p w:rsidR="00CE7F4D" w:rsidRPr="0051731D" w:rsidRDefault="00A037C2" w:rsidP="00A037C2">
      <w:pPr>
        <w:rPr>
          <w:rFonts w:ascii="Calibri" w:hAnsi="Calibri" w:cs="Calibri"/>
          <w:sz w:val="22"/>
          <w:szCs w:val="22"/>
        </w:rPr>
      </w:pPr>
      <w:r w:rsidRPr="0051731D">
        <w:rPr>
          <w:rFonts w:ascii="Calibri" w:eastAsia="Calibri" w:hAnsi="Calibri" w:cs="Calibri"/>
          <w:sz w:val="22"/>
          <w:szCs w:val="22"/>
        </w:rPr>
        <w:t xml:space="preserve">14.5 </w:t>
      </w:r>
      <w:r w:rsidR="00F74078" w:rsidRPr="0051731D">
        <w:rPr>
          <w:rFonts w:ascii="Calibri" w:eastAsia="Calibri" w:hAnsi="Calibri" w:cs="Calibri"/>
          <w:sz w:val="22"/>
          <w:szCs w:val="22"/>
        </w:rPr>
        <w:t>A CONTRATADA reconhece os direitos da CONTRATANTE em caso de rescisão administrativa prevista no art. 115 da Lei nº 14.133/2021.</w:t>
      </w:r>
    </w:p>
    <w:p w:rsidR="00CE7F4D" w:rsidRPr="0051731D" w:rsidRDefault="00CE7F4D">
      <w:pPr>
        <w:jc w:val="both"/>
        <w:rPr>
          <w:rFonts w:ascii="Calibri" w:eastAsia="Calibri" w:hAnsi="Calibri" w:cs="Calibri"/>
          <w:sz w:val="22"/>
          <w:szCs w:val="22"/>
        </w:rPr>
      </w:pPr>
    </w:p>
    <w:p w:rsidR="00CE7F4D" w:rsidRPr="0051731D" w:rsidRDefault="00A037C2" w:rsidP="00A037C2">
      <w:pPr>
        <w:rPr>
          <w:rFonts w:ascii="Calibri" w:hAnsi="Calibri" w:cs="Calibri"/>
          <w:sz w:val="22"/>
          <w:szCs w:val="22"/>
        </w:rPr>
      </w:pPr>
      <w:r w:rsidRPr="0051731D">
        <w:rPr>
          <w:rFonts w:ascii="Calibri" w:eastAsia="Calibri" w:hAnsi="Calibri" w:cs="Calibri"/>
          <w:sz w:val="22"/>
          <w:szCs w:val="22"/>
        </w:rPr>
        <w:t xml:space="preserve">14.6 </w:t>
      </w:r>
      <w:r w:rsidR="00F74078" w:rsidRPr="0051731D">
        <w:rPr>
          <w:rFonts w:ascii="Calibri" w:eastAsia="Calibri" w:hAnsi="Calibri" w:cs="Calibri"/>
          <w:sz w:val="22"/>
          <w:szCs w:val="22"/>
        </w:rPr>
        <w:t>O TERMO DE RESCISÃO SERÁ PRECEDIDO DE RELATÓRIO INDICATIVO DOS SEGUINTES ASPECTOS, CONFORME O CASO:</w:t>
      </w:r>
    </w:p>
    <w:p w:rsidR="00CE7F4D" w:rsidRPr="0051731D" w:rsidRDefault="00CE7F4D">
      <w:pPr>
        <w:jc w:val="both"/>
        <w:rPr>
          <w:rFonts w:ascii="Calibri" w:eastAsia="Calibri" w:hAnsi="Calibri" w:cs="Calibri"/>
          <w:sz w:val="22"/>
          <w:szCs w:val="22"/>
        </w:rPr>
      </w:pPr>
    </w:p>
    <w:p w:rsidR="00CE7F4D" w:rsidRPr="0051731D" w:rsidRDefault="00F74078" w:rsidP="00185B97">
      <w:pPr>
        <w:pStyle w:val="PargrafodaLista"/>
        <w:numPr>
          <w:ilvl w:val="2"/>
          <w:numId w:val="45"/>
        </w:numPr>
        <w:jc w:val="both"/>
        <w:rPr>
          <w:rFonts w:ascii="Calibri" w:eastAsia="Calibri" w:hAnsi="Calibri" w:cs="Calibri"/>
          <w:sz w:val="22"/>
          <w:szCs w:val="22"/>
        </w:rPr>
      </w:pPr>
      <w:r w:rsidRPr="0051731D">
        <w:rPr>
          <w:rFonts w:ascii="Calibri" w:eastAsia="Calibri" w:hAnsi="Calibri" w:cs="Calibri"/>
          <w:sz w:val="22"/>
          <w:szCs w:val="22"/>
        </w:rPr>
        <w:t>Balanço dos eventos contratuais já cumpridos ou parcialmente cumpridos;</w:t>
      </w:r>
    </w:p>
    <w:p w:rsidR="00CE7F4D" w:rsidRPr="0051731D" w:rsidRDefault="00CE7F4D" w:rsidP="00950A32">
      <w:pPr>
        <w:jc w:val="both"/>
        <w:rPr>
          <w:rFonts w:ascii="Calibri" w:eastAsia="Calibri" w:hAnsi="Calibri" w:cs="Calibri"/>
          <w:sz w:val="22"/>
          <w:szCs w:val="22"/>
        </w:rPr>
      </w:pPr>
    </w:p>
    <w:p w:rsidR="00CE7F4D" w:rsidRPr="0051731D" w:rsidRDefault="00F74078" w:rsidP="00185B97">
      <w:pPr>
        <w:pStyle w:val="PargrafodaLista"/>
        <w:numPr>
          <w:ilvl w:val="2"/>
          <w:numId w:val="45"/>
        </w:numPr>
        <w:jc w:val="both"/>
        <w:rPr>
          <w:rFonts w:ascii="Calibri" w:eastAsia="Calibri" w:hAnsi="Calibri" w:cs="Calibri"/>
          <w:sz w:val="22"/>
          <w:szCs w:val="22"/>
        </w:rPr>
      </w:pPr>
      <w:r w:rsidRPr="0051731D">
        <w:rPr>
          <w:rFonts w:ascii="Calibri" w:eastAsia="Calibri" w:hAnsi="Calibri" w:cs="Calibri"/>
          <w:sz w:val="22"/>
          <w:szCs w:val="22"/>
        </w:rPr>
        <w:t>Relação dos pagamentos já efetuados e ainda devidos;</w:t>
      </w:r>
    </w:p>
    <w:p w:rsidR="00CE7F4D" w:rsidRPr="0051731D" w:rsidRDefault="00CE7F4D" w:rsidP="00950A32">
      <w:pPr>
        <w:jc w:val="both"/>
        <w:rPr>
          <w:rFonts w:ascii="Calibri" w:eastAsia="Calibri" w:hAnsi="Calibri" w:cs="Calibri"/>
          <w:sz w:val="22"/>
          <w:szCs w:val="22"/>
        </w:rPr>
      </w:pPr>
    </w:p>
    <w:p w:rsidR="00CE7F4D" w:rsidRPr="0051731D" w:rsidRDefault="00F74078" w:rsidP="00185B97">
      <w:pPr>
        <w:pStyle w:val="PargrafodaLista"/>
        <w:numPr>
          <w:ilvl w:val="2"/>
          <w:numId w:val="45"/>
        </w:numPr>
        <w:jc w:val="both"/>
        <w:rPr>
          <w:rFonts w:ascii="Calibri" w:eastAsia="Calibri" w:hAnsi="Calibri" w:cs="Calibri"/>
          <w:sz w:val="22"/>
          <w:szCs w:val="22"/>
        </w:rPr>
      </w:pPr>
      <w:r w:rsidRPr="0051731D">
        <w:rPr>
          <w:rFonts w:ascii="Calibri" w:eastAsia="Calibri" w:hAnsi="Calibri" w:cs="Calibri"/>
          <w:sz w:val="22"/>
          <w:szCs w:val="22"/>
        </w:rPr>
        <w:t>Indenizações e multas.</w:t>
      </w:r>
    </w:p>
    <w:p w:rsidR="00CE7F4D" w:rsidRPr="0051731D" w:rsidRDefault="00CE7F4D">
      <w:pPr>
        <w:jc w:val="both"/>
        <w:rPr>
          <w:rFonts w:ascii="Calibri" w:eastAsia="Calibri" w:hAnsi="Calibri" w:cs="Calibri"/>
          <w:sz w:val="22"/>
          <w:szCs w:val="22"/>
        </w:rPr>
      </w:pPr>
    </w:p>
    <w:p w:rsidR="00CE7F4D" w:rsidRPr="0051731D" w:rsidRDefault="00F74078" w:rsidP="00185B97">
      <w:pPr>
        <w:keepNext/>
        <w:keepLines/>
        <w:numPr>
          <w:ilvl w:val="0"/>
          <w:numId w:val="45"/>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QUARTA – VEDAÇÕES.</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185B97">
      <w:pPr>
        <w:pStyle w:val="PargrafodaLista"/>
        <w:numPr>
          <w:ilvl w:val="1"/>
          <w:numId w:val="46"/>
        </w:numPr>
        <w:pBdr>
          <w:top w:val="nil"/>
          <w:left w:val="nil"/>
          <w:bottom w:val="nil"/>
          <w:right w:val="nil"/>
          <w:between w:val="nil"/>
        </w:pBdr>
        <w:jc w:val="both"/>
        <w:rPr>
          <w:rFonts w:ascii="Calibri" w:hAnsi="Calibri" w:cs="Calibri"/>
          <w:sz w:val="22"/>
          <w:szCs w:val="22"/>
        </w:rPr>
      </w:pPr>
      <w:r w:rsidRPr="0051731D">
        <w:rPr>
          <w:rFonts w:ascii="Calibri" w:eastAsia="Calibri" w:hAnsi="Calibri" w:cs="Calibri"/>
          <w:color w:val="000000"/>
          <w:sz w:val="22"/>
          <w:szCs w:val="22"/>
        </w:rPr>
        <w:t>É VEDADO À CONTRATADA:</w:t>
      </w:r>
    </w:p>
    <w:p w:rsidR="00CE7F4D" w:rsidRPr="0051731D" w:rsidRDefault="00CE7F4D">
      <w:pPr>
        <w:pBdr>
          <w:top w:val="nil"/>
          <w:left w:val="nil"/>
          <w:bottom w:val="nil"/>
          <w:right w:val="nil"/>
          <w:between w:val="nil"/>
        </w:pBdr>
        <w:ind w:left="425"/>
        <w:jc w:val="both"/>
        <w:rPr>
          <w:rFonts w:ascii="Calibri" w:eastAsia="Calibri" w:hAnsi="Calibri" w:cs="Calibri"/>
          <w:color w:val="000000"/>
          <w:sz w:val="22"/>
          <w:szCs w:val="22"/>
        </w:rPr>
      </w:pPr>
    </w:p>
    <w:p w:rsidR="00CE7F4D" w:rsidRPr="0051731D" w:rsidRDefault="00952DE1" w:rsidP="00185B97">
      <w:pPr>
        <w:pStyle w:val="PargrafodaLista"/>
        <w:numPr>
          <w:ilvl w:val="2"/>
          <w:numId w:val="46"/>
        </w:numPr>
        <w:jc w:val="both"/>
        <w:rPr>
          <w:rFonts w:ascii="Calibri" w:eastAsia="Calibri" w:hAnsi="Calibri" w:cs="Calibri"/>
          <w:sz w:val="22"/>
          <w:szCs w:val="22"/>
        </w:rPr>
      </w:pPr>
      <w:r w:rsidRPr="0051731D">
        <w:rPr>
          <w:rFonts w:ascii="Calibri" w:eastAsia="Calibri" w:hAnsi="Calibri" w:cs="Calibri"/>
          <w:sz w:val="22"/>
          <w:szCs w:val="22"/>
        </w:rPr>
        <w:t xml:space="preserve"> </w:t>
      </w:r>
      <w:r w:rsidR="00F74078" w:rsidRPr="0051731D">
        <w:rPr>
          <w:rFonts w:ascii="Calibri" w:eastAsia="Calibri" w:hAnsi="Calibri" w:cs="Calibri"/>
          <w:sz w:val="22"/>
          <w:szCs w:val="22"/>
        </w:rPr>
        <w:t>Caucionar ou utilizar este Termo de Contrato para qualquer operação financeira;</w:t>
      </w:r>
    </w:p>
    <w:p w:rsidR="00CE7F4D" w:rsidRPr="0051731D" w:rsidRDefault="00CE7F4D" w:rsidP="00950A32">
      <w:pPr>
        <w:jc w:val="both"/>
        <w:rPr>
          <w:rFonts w:ascii="Calibri" w:eastAsia="Calibri" w:hAnsi="Calibri" w:cs="Calibri"/>
          <w:sz w:val="22"/>
          <w:szCs w:val="22"/>
        </w:rPr>
      </w:pPr>
    </w:p>
    <w:p w:rsidR="00CE7F4D" w:rsidRPr="0051731D" w:rsidRDefault="00F74078" w:rsidP="00185B97">
      <w:pPr>
        <w:pStyle w:val="PargrafodaLista"/>
        <w:numPr>
          <w:ilvl w:val="2"/>
          <w:numId w:val="46"/>
        </w:numPr>
        <w:jc w:val="both"/>
        <w:rPr>
          <w:rFonts w:ascii="Calibri" w:eastAsia="Calibri" w:hAnsi="Calibri" w:cs="Calibri"/>
          <w:sz w:val="22"/>
          <w:szCs w:val="22"/>
        </w:rPr>
      </w:pPr>
      <w:r w:rsidRPr="0051731D">
        <w:rPr>
          <w:rFonts w:ascii="Calibri" w:eastAsia="Calibri" w:hAnsi="Calibri" w:cs="Calibri"/>
          <w:sz w:val="22"/>
          <w:szCs w:val="22"/>
        </w:rPr>
        <w:t>Interromper a execução contratual sob alegação de inadimplemento por parte da CONTRATANTE, salvo nos casos previstos em lei.</w:t>
      </w:r>
    </w:p>
    <w:p w:rsidR="00CE7F4D" w:rsidRPr="0051731D" w:rsidRDefault="00CE7F4D">
      <w:pPr>
        <w:jc w:val="both"/>
        <w:rPr>
          <w:rFonts w:ascii="Calibri" w:eastAsia="Calibri" w:hAnsi="Calibri" w:cs="Calibri"/>
          <w:sz w:val="22"/>
          <w:szCs w:val="22"/>
        </w:rPr>
      </w:pPr>
    </w:p>
    <w:p w:rsidR="00CE7F4D" w:rsidRPr="0051731D" w:rsidRDefault="00F74078" w:rsidP="00185B97">
      <w:pPr>
        <w:keepNext/>
        <w:keepLines/>
        <w:numPr>
          <w:ilvl w:val="0"/>
          <w:numId w:val="46"/>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QUINTA – ALTERAÇÕES.</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185B97">
      <w:pPr>
        <w:numPr>
          <w:ilvl w:val="1"/>
          <w:numId w:val="46"/>
        </w:numPr>
        <w:jc w:val="both"/>
        <w:rPr>
          <w:rFonts w:ascii="Calibri" w:hAnsi="Calibri" w:cs="Calibri"/>
          <w:sz w:val="22"/>
          <w:szCs w:val="22"/>
        </w:rPr>
      </w:pPr>
      <w:r w:rsidRPr="0051731D">
        <w:rPr>
          <w:rFonts w:ascii="Calibri" w:eastAsia="Calibri" w:hAnsi="Calibri" w:cs="Calibri"/>
          <w:sz w:val="22"/>
          <w:szCs w:val="22"/>
        </w:rPr>
        <w:t>Eventuais alterações contratuais reger-se-ão pela disciplina do art. 124 da Lei nº 14.133/2021.</w:t>
      </w:r>
    </w:p>
    <w:p w:rsidR="00CE7F4D" w:rsidRPr="0051731D" w:rsidRDefault="00CE7F4D">
      <w:pPr>
        <w:jc w:val="both"/>
        <w:rPr>
          <w:rFonts w:ascii="Calibri" w:eastAsia="Calibri" w:hAnsi="Calibri" w:cs="Calibri"/>
          <w:sz w:val="22"/>
          <w:szCs w:val="22"/>
        </w:rPr>
      </w:pPr>
    </w:p>
    <w:p w:rsidR="00CE7F4D" w:rsidRPr="0051731D" w:rsidRDefault="00F74078" w:rsidP="00A57C4A">
      <w:pPr>
        <w:numPr>
          <w:ilvl w:val="1"/>
          <w:numId w:val="46"/>
        </w:numPr>
        <w:ind w:left="0" w:firstLine="0"/>
        <w:jc w:val="both"/>
        <w:rPr>
          <w:rFonts w:ascii="Calibri" w:hAnsi="Calibri" w:cs="Calibri"/>
          <w:sz w:val="22"/>
          <w:szCs w:val="22"/>
        </w:rPr>
      </w:pPr>
      <w:r w:rsidRPr="0051731D">
        <w:rPr>
          <w:rFonts w:ascii="Calibri" w:eastAsia="Calibri" w:hAnsi="Calibri" w:cs="Calibri"/>
          <w:sz w:val="22"/>
          <w:szCs w:val="22"/>
        </w:rPr>
        <w:lastRenderedPageBreak/>
        <w:t>A CONTRATADA é obrigada a aceitar, nas mesmas condições contratuais, os acréscimos ou supressões que se fizerem necessários, até o limite de 25% (vinte e cinco por cento) do valor inicial atualizado do contrato.</w:t>
      </w:r>
    </w:p>
    <w:p w:rsidR="00CE7F4D" w:rsidRPr="0051731D" w:rsidRDefault="00CE7F4D" w:rsidP="00A57C4A">
      <w:pPr>
        <w:jc w:val="both"/>
        <w:rPr>
          <w:rFonts w:ascii="Calibri" w:eastAsia="Calibri" w:hAnsi="Calibri" w:cs="Calibri"/>
          <w:sz w:val="22"/>
          <w:szCs w:val="22"/>
        </w:rPr>
      </w:pPr>
    </w:p>
    <w:p w:rsidR="00CE7F4D" w:rsidRPr="0051731D" w:rsidRDefault="00F74078" w:rsidP="00A57C4A">
      <w:pPr>
        <w:numPr>
          <w:ilvl w:val="1"/>
          <w:numId w:val="46"/>
        </w:numPr>
        <w:ind w:left="0" w:firstLine="0"/>
        <w:jc w:val="both"/>
        <w:rPr>
          <w:rFonts w:ascii="Calibri" w:hAnsi="Calibri" w:cs="Calibri"/>
          <w:sz w:val="22"/>
          <w:szCs w:val="22"/>
        </w:rPr>
      </w:pPr>
      <w:r w:rsidRPr="0051731D">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CE7F4D" w:rsidRPr="0051731D" w:rsidRDefault="00CE7F4D">
      <w:pPr>
        <w:jc w:val="both"/>
        <w:rPr>
          <w:rFonts w:ascii="Calibri" w:eastAsia="Calibri" w:hAnsi="Calibri" w:cs="Calibri"/>
          <w:sz w:val="22"/>
          <w:szCs w:val="22"/>
        </w:rPr>
      </w:pPr>
    </w:p>
    <w:p w:rsidR="00CE7F4D" w:rsidRPr="0051731D" w:rsidRDefault="00F74078" w:rsidP="00185B97">
      <w:pPr>
        <w:keepNext/>
        <w:keepLines/>
        <w:numPr>
          <w:ilvl w:val="0"/>
          <w:numId w:val="46"/>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 xml:space="preserve"> CLÁUSULA DÉCIMA SEXTA - DOS CASOS OMISSOS.</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A57C4A">
      <w:pPr>
        <w:numPr>
          <w:ilvl w:val="1"/>
          <w:numId w:val="46"/>
        </w:numPr>
        <w:ind w:left="0" w:firstLine="0"/>
        <w:jc w:val="both"/>
        <w:rPr>
          <w:rFonts w:ascii="Calibri" w:hAnsi="Calibri" w:cs="Calibri"/>
          <w:sz w:val="22"/>
          <w:szCs w:val="22"/>
        </w:rPr>
      </w:pPr>
      <w:r w:rsidRPr="0051731D">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CE7F4D" w:rsidRPr="0051731D" w:rsidRDefault="00CE7F4D">
      <w:pPr>
        <w:ind w:left="425"/>
        <w:jc w:val="both"/>
        <w:rPr>
          <w:rFonts w:ascii="Calibri" w:eastAsia="Calibri" w:hAnsi="Calibri" w:cs="Calibri"/>
          <w:sz w:val="22"/>
          <w:szCs w:val="22"/>
        </w:rPr>
      </w:pPr>
    </w:p>
    <w:p w:rsidR="00CE7F4D" w:rsidRPr="0051731D" w:rsidRDefault="00F74078" w:rsidP="00185B97">
      <w:pPr>
        <w:keepNext/>
        <w:keepLines/>
        <w:numPr>
          <w:ilvl w:val="0"/>
          <w:numId w:val="46"/>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SÉTIMA – PUBLICAÇÃO.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A57C4A">
      <w:pPr>
        <w:numPr>
          <w:ilvl w:val="1"/>
          <w:numId w:val="46"/>
        </w:numPr>
        <w:ind w:left="0" w:firstLine="0"/>
        <w:jc w:val="both"/>
        <w:rPr>
          <w:rFonts w:ascii="Calibri" w:hAnsi="Calibri" w:cs="Calibri"/>
          <w:sz w:val="22"/>
          <w:szCs w:val="22"/>
        </w:rPr>
      </w:pPr>
      <w:r w:rsidRPr="0051731D">
        <w:rPr>
          <w:rFonts w:ascii="Calibri" w:eastAsia="Calibri" w:hAnsi="Calibri" w:cs="Calibri"/>
          <w:sz w:val="22"/>
          <w:szCs w:val="22"/>
        </w:rPr>
        <w:t>Incumbirá à CONTRATANTE providenciar a publicação deste instrumento, por extrato, no Diário Oficial, de acordo com o previsto na Lei nº 14.133/2021.</w:t>
      </w:r>
    </w:p>
    <w:p w:rsidR="00CE7F4D" w:rsidRPr="0051731D" w:rsidRDefault="00CE7F4D">
      <w:pPr>
        <w:ind w:left="425"/>
        <w:jc w:val="both"/>
        <w:rPr>
          <w:rFonts w:ascii="Calibri" w:eastAsia="Calibri" w:hAnsi="Calibri" w:cs="Calibri"/>
          <w:sz w:val="22"/>
          <w:szCs w:val="22"/>
        </w:rPr>
      </w:pPr>
    </w:p>
    <w:p w:rsidR="00CE7F4D" w:rsidRPr="0051731D" w:rsidRDefault="00F74078" w:rsidP="00185B97">
      <w:pPr>
        <w:keepNext/>
        <w:keepLines/>
        <w:numPr>
          <w:ilvl w:val="0"/>
          <w:numId w:val="46"/>
        </w:numPr>
        <w:pBdr>
          <w:top w:val="nil"/>
          <w:left w:val="nil"/>
          <w:bottom w:val="nil"/>
          <w:right w:val="nil"/>
          <w:between w:val="nil"/>
        </w:pBdr>
        <w:shd w:val="clear" w:color="auto" w:fill="D7E3BC"/>
        <w:tabs>
          <w:tab w:val="left" w:pos="567"/>
        </w:tabs>
        <w:jc w:val="both"/>
        <w:rPr>
          <w:rFonts w:ascii="Calibri" w:hAnsi="Calibri" w:cs="Calibri"/>
          <w:sz w:val="22"/>
          <w:szCs w:val="22"/>
        </w:rPr>
      </w:pPr>
      <w:r w:rsidRPr="0051731D">
        <w:rPr>
          <w:rFonts w:ascii="Calibri" w:eastAsia="Calibri" w:hAnsi="Calibri" w:cs="Calibri"/>
          <w:b/>
          <w:color w:val="000000"/>
          <w:sz w:val="22"/>
          <w:szCs w:val="22"/>
        </w:rPr>
        <w:t>CLÁUSULA DÉCIMA OITAVA – FORO.</w:t>
      </w:r>
    </w:p>
    <w:p w:rsidR="00CE7F4D" w:rsidRPr="0051731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CE7F4D" w:rsidRPr="0051731D" w:rsidRDefault="00F74078" w:rsidP="00A57C4A">
      <w:pPr>
        <w:numPr>
          <w:ilvl w:val="1"/>
          <w:numId w:val="46"/>
        </w:numPr>
        <w:ind w:left="0" w:firstLine="0"/>
        <w:jc w:val="both"/>
        <w:rPr>
          <w:rFonts w:ascii="Calibri" w:hAnsi="Calibri" w:cs="Calibri"/>
          <w:sz w:val="22"/>
          <w:szCs w:val="22"/>
        </w:rPr>
      </w:pPr>
      <w:bookmarkStart w:id="8" w:name="_Hlk167786738"/>
      <w:r w:rsidRPr="0051731D">
        <w:rPr>
          <w:rFonts w:ascii="Calibri" w:eastAsia="Calibri" w:hAnsi="Calibri" w:cs="Calibri"/>
          <w:sz w:val="22"/>
          <w:szCs w:val="22"/>
        </w:rPr>
        <w:t xml:space="preserve">É eleito o Foro da Comarca de </w:t>
      </w:r>
      <w:r w:rsidR="00950A32" w:rsidRPr="0051731D">
        <w:rPr>
          <w:rFonts w:ascii="Calibri" w:eastAsia="Calibri" w:hAnsi="Calibri" w:cs="Calibri"/>
          <w:sz w:val="22"/>
          <w:szCs w:val="22"/>
        </w:rPr>
        <w:t>Rio Bonito/RJ</w:t>
      </w:r>
      <w:r w:rsidRPr="0051731D">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CE7F4D" w:rsidRPr="0051731D" w:rsidRDefault="00CE7F4D">
      <w:pPr>
        <w:jc w:val="both"/>
        <w:rPr>
          <w:rFonts w:ascii="Calibri" w:eastAsia="Calibri" w:hAnsi="Calibri" w:cs="Calibri"/>
          <w:sz w:val="22"/>
          <w:szCs w:val="22"/>
        </w:rPr>
      </w:pPr>
    </w:p>
    <w:p w:rsidR="00CE7F4D" w:rsidRPr="0051731D" w:rsidRDefault="00F74078">
      <w:pPr>
        <w:jc w:val="both"/>
        <w:rPr>
          <w:rFonts w:ascii="Calibri" w:eastAsia="Calibri" w:hAnsi="Calibri" w:cs="Calibri"/>
          <w:sz w:val="22"/>
          <w:szCs w:val="22"/>
        </w:rPr>
      </w:pPr>
      <w:r w:rsidRPr="0051731D">
        <w:rPr>
          <w:rFonts w:ascii="Calibri" w:eastAsia="Calibri" w:hAnsi="Calibri" w:cs="Calibri"/>
          <w:sz w:val="22"/>
          <w:szCs w:val="22"/>
        </w:rPr>
        <w:t>Para firmeza e validade do pactuado, o presente Termo de Contrato foi lavrado em duas (duas) vias de igual teor, que, depois de lido e achado em or</w:t>
      </w:r>
      <w:r w:rsidR="00950A32" w:rsidRPr="0051731D">
        <w:rPr>
          <w:rFonts w:ascii="Calibri" w:eastAsia="Calibri" w:hAnsi="Calibri" w:cs="Calibri"/>
          <w:sz w:val="22"/>
          <w:szCs w:val="22"/>
        </w:rPr>
        <w:t>dem, foi assinado pelos contratan</w:t>
      </w:r>
      <w:r w:rsidRPr="0051731D">
        <w:rPr>
          <w:rFonts w:ascii="Calibri" w:eastAsia="Calibri" w:hAnsi="Calibri" w:cs="Calibri"/>
          <w:sz w:val="22"/>
          <w:szCs w:val="22"/>
        </w:rPr>
        <w:t xml:space="preserve">tes. </w:t>
      </w:r>
    </w:p>
    <w:bookmarkEnd w:id="8"/>
    <w:p w:rsidR="001D488D" w:rsidRPr="0051731D" w:rsidRDefault="001D488D">
      <w:pPr>
        <w:ind w:right="-15"/>
        <w:jc w:val="right"/>
        <w:rPr>
          <w:rFonts w:ascii="Calibri" w:eastAsia="Calibri" w:hAnsi="Calibri" w:cs="Calibri"/>
          <w:sz w:val="22"/>
          <w:szCs w:val="22"/>
        </w:rPr>
      </w:pPr>
    </w:p>
    <w:p w:rsidR="00CE7F4D" w:rsidRPr="0051731D" w:rsidRDefault="00F74078">
      <w:pPr>
        <w:pBdr>
          <w:bottom w:val="single" w:sz="12" w:space="1" w:color="auto"/>
        </w:pBdr>
        <w:jc w:val="right"/>
        <w:rPr>
          <w:rFonts w:ascii="Calibri" w:eastAsia="Calibri" w:hAnsi="Calibri" w:cs="Calibri"/>
          <w:sz w:val="22"/>
          <w:szCs w:val="22"/>
        </w:rPr>
      </w:pPr>
      <w:r w:rsidRPr="0051731D">
        <w:rPr>
          <w:rFonts w:ascii="Calibri" w:eastAsia="Calibri" w:hAnsi="Calibri" w:cs="Calibri"/>
          <w:sz w:val="22"/>
          <w:szCs w:val="22"/>
        </w:rPr>
        <w:t>........, ......... DE ...................   DE 20***.</w:t>
      </w:r>
    </w:p>
    <w:p w:rsidR="001D488D" w:rsidRPr="0051731D" w:rsidRDefault="001D488D">
      <w:pPr>
        <w:pBdr>
          <w:bottom w:val="single" w:sz="12" w:space="1" w:color="auto"/>
        </w:pBdr>
        <w:jc w:val="right"/>
        <w:rPr>
          <w:rFonts w:ascii="Calibri" w:eastAsia="Calibri" w:hAnsi="Calibri" w:cs="Calibri"/>
          <w:sz w:val="22"/>
          <w:szCs w:val="22"/>
        </w:rPr>
      </w:pPr>
    </w:p>
    <w:p w:rsidR="001D488D" w:rsidRPr="0051731D" w:rsidRDefault="001D488D" w:rsidP="00A57C4A">
      <w:pPr>
        <w:pBdr>
          <w:bottom w:val="single" w:sz="12" w:space="1" w:color="auto"/>
        </w:pBdr>
        <w:jc w:val="center"/>
        <w:rPr>
          <w:rFonts w:ascii="Calibri" w:eastAsia="Calibri" w:hAnsi="Calibri" w:cs="Calibri"/>
          <w:sz w:val="22"/>
          <w:szCs w:val="22"/>
        </w:rPr>
      </w:pPr>
    </w:p>
    <w:p w:rsidR="00973702" w:rsidRPr="0051731D" w:rsidRDefault="00973702">
      <w:pPr>
        <w:rPr>
          <w:rFonts w:ascii="Calibri" w:eastAsia="Calibri" w:hAnsi="Calibri" w:cs="Calibri"/>
          <w:b/>
          <w:bCs/>
          <w:sz w:val="22"/>
          <w:szCs w:val="22"/>
          <w:shd w:val="clear" w:color="auto" w:fill="EAF1DD"/>
        </w:rPr>
      </w:pPr>
    </w:p>
    <w:p w:rsidR="00973702" w:rsidRPr="0051731D" w:rsidRDefault="00973702">
      <w:pPr>
        <w:rPr>
          <w:rFonts w:ascii="Calibri" w:eastAsia="Calibri" w:hAnsi="Calibri" w:cs="Calibri"/>
          <w:b/>
          <w:bCs/>
          <w:sz w:val="22"/>
          <w:szCs w:val="22"/>
          <w:shd w:val="clear" w:color="auto" w:fill="EAF1DD"/>
        </w:rPr>
      </w:pPr>
    </w:p>
    <w:p w:rsidR="00973702" w:rsidRDefault="00973702" w:rsidP="00973702">
      <w:pPr>
        <w:jc w:val="center"/>
        <w:rPr>
          <w:rFonts w:ascii="Calibri" w:eastAsia="Calibri" w:hAnsi="Calibri" w:cs="Calibri"/>
          <w:sz w:val="22"/>
          <w:szCs w:val="22"/>
        </w:rPr>
      </w:pPr>
      <w:r>
        <w:rPr>
          <w:rFonts w:ascii="Calibri" w:eastAsia="Calibri" w:hAnsi="Calibri" w:cs="Calibri"/>
          <w:sz w:val="22"/>
          <w:szCs w:val="22"/>
        </w:rPr>
        <w:t>______________________________________</w:t>
      </w:r>
    </w:p>
    <w:p w:rsidR="00973702" w:rsidRDefault="00973702" w:rsidP="00973702">
      <w:pPr>
        <w:jc w:val="center"/>
        <w:rPr>
          <w:rFonts w:ascii="Calibri" w:eastAsia="Calibri" w:hAnsi="Calibri" w:cs="Calibri"/>
          <w:sz w:val="22"/>
          <w:szCs w:val="22"/>
        </w:rPr>
      </w:pPr>
      <w:r>
        <w:rPr>
          <w:rFonts w:ascii="Calibri" w:eastAsia="Calibri" w:hAnsi="Calibri" w:cs="Calibri"/>
          <w:sz w:val="22"/>
          <w:szCs w:val="22"/>
        </w:rPr>
        <w:t>Responsável legal da CONTRATANTE</w:t>
      </w:r>
    </w:p>
    <w:p w:rsidR="00973702" w:rsidRDefault="00973702" w:rsidP="00973702">
      <w:pPr>
        <w:jc w:val="center"/>
        <w:rPr>
          <w:rFonts w:ascii="Calibri" w:eastAsia="Calibri" w:hAnsi="Calibri" w:cs="Calibri"/>
          <w:sz w:val="22"/>
          <w:szCs w:val="22"/>
        </w:rPr>
      </w:pPr>
    </w:p>
    <w:p w:rsidR="00973702" w:rsidRDefault="00973702" w:rsidP="00973702">
      <w:pPr>
        <w:jc w:val="center"/>
        <w:rPr>
          <w:rFonts w:ascii="Calibri" w:eastAsia="Calibri" w:hAnsi="Calibri" w:cs="Calibri"/>
          <w:sz w:val="22"/>
          <w:szCs w:val="22"/>
        </w:rPr>
      </w:pPr>
    </w:p>
    <w:p w:rsidR="00973702" w:rsidRDefault="00973702" w:rsidP="00973702">
      <w:pPr>
        <w:jc w:val="center"/>
        <w:rPr>
          <w:rFonts w:ascii="Calibri" w:eastAsia="Calibri" w:hAnsi="Calibri" w:cs="Calibri"/>
          <w:sz w:val="22"/>
          <w:szCs w:val="22"/>
        </w:rPr>
      </w:pPr>
      <w:r>
        <w:rPr>
          <w:rFonts w:ascii="Calibri" w:eastAsia="Calibri" w:hAnsi="Calibri" w:cs="Calibri"/>
          <w:sz w:val="22"/>
          <w:szCs w:val="22"/>
        </w:rPr>
        <w:t>______________________________________</w:t>
      </w:r>
    </w:p>
    <w:p w:rsidR="00A57C4A" w:rsidRPr="0051731D" w:rsidRDefault="00973702" w:rsidP="00973702">
      <w:pPr>
        <w:ind w:left="3402"/>
        <w:rPr>
          <w:rFonts w:ascii="Calibri" w:eastAsia="Calibri" w:hAnsi="Calibri" w:cs="Calibri"/>
          <w:b/>
          <w:bCs/>
          <w:sz w:val="22"/>
          <w:szCs w:val="22"/>
          <w:shd w:val="clear" w:color="auto" w:fill="EAF1DD"/>
        </w:rPr>
      </w:pPr>
      <w:r>
        <w:rPr>
          <w:rFonts w:ascii="Calibri" w:eastAsia="Calibri" w:hAnsi="Calibri" w:cs="Calibri"/>
          <w:sz w:val="22"/>
          <w:szCs w:val="22"/>
        </w:rPr>
        <w:t>Responsável legal da CONTRATADA</w:t>
      </w:r>
      <w:r w:rsidRPr="0051731D">
        <w:rPr>
          <w:rFonts w:ascii="Calibri" w:eastAsia="Calibri" w:hAnsi="Calibri" w:cs="Calibri"/>
          <w:b/>
          <w:bCs/>
          <w:sz w:val="22"/>
          <w:szCs w:val="22"/>
          <w:shd w:val="clear" w:color="auto" w:fill="EAF1DD"/>
        </w:rPr>
        <w:t xml:space="preserve"> </w:t>
      </w:r>
      <w:r w:rsidR="00A57C4A" w:rsidRPr="0051731D">
        <w:rPr>
          <w:rFonts w:ascii="Calibri" w:eastAsia="Calibri" w:hAnsi="Calibri" w:cs="Calibri"/>
          <w:b/>
          <w:bCs/>
          <w:sz w:val="22"/>
          <w:szCs w:val="22"/>
          <w:shd w:val="clear" w:color="auto" w:fill="EAF1DD"/>
        </w:rPr>
        <w:br w:type="page"/>
      </w:r>
    </w:p>
    <w:p w:rsidR="0033265F" w:rsidRPr="0033265F" w:rsidRDefault="00A04A0C" w:rsidP="0051731D">
      <w:pPr>
        <w:shd w:val="clear" w:color="auto" w:fill="FFFFFF"/>
        <w:jc w:val="center"/>
        <w:rPr>
          <w:rFonts w:ascii="Calibri" w:eastAsia="Calibri" w:hAnsi="Calibri" w:cs="Calibri"/>
          <w:b/>
          <w:bCs/>
          <w:sz w:val="22"/>
          <w:szCs w:val="22"/>
        </w:rPr>
      </w:pPr>
      <w:r w:rsidRPr="0051731D">
        <w:rPr>
          <w:rFonts w:ascii="Calibri" w:eastAsia="Calibri" w:hAnsi="Calibri" w:cs="Calibri"/>
          <w:b/>
          <w:bCs/>
          <w:sz w:val="22"/>
          <w:szCs w:val="22"/>
          <w:shd w:val="clear" w:color="auto" w:fill="EAF1DD"/>
        </w:rPr>
        <w:lastRenderedPageBreak/>
        <w:t>A</w:t>
      </w:r>
      <w:r w:rsidR="0033265F" w:rsidRPr="0051731D">
        <w:rPr>
          <w:rFonts w:ascii="Calibri" w:eastAsia="Calibri" w:hAnsi="Calibri" w:cs="Calibri"/>
          <w:b/>
          <w:bCs/>
          <w:sz w:val="22"/>
          <w:szCs w:val="22"/>
          <w:shd w:val="clear" w:color="auto" w:fill="EAF1DD"/>
        </w:rPr>
        <w:t>NEXO IV</w:t>
      </w:r>
    </w:p>
    <w:p w:rsidR="0033265F" w:rsidRDefault="0033265F" w:rsidP="009D792B">
      <w:pPr>
        <w:rPr>
          <w:rFonts w:ascii="Calibri" w:eastAsia="Calibri" w:hAnsi="Calibri" w:cs="Calibri"/>
          <w:sz w:val="22"/>
          <w:szCs w:val="22"/>
        </w:rPr>
      </w:pPr>
    </w:p>
    <w:p w:rsidR="0033265F" w:rsidRDefault="0033265F" w:rsidP="0033265F">
      <w:pPr>
        <w:jc w:val="center"/>
        <w:rPr>
          <w:rFonts w:ascii="Calibri" w:eastAsia="Calibri" w:hAnsi="Calibri" w:cs="Calibri"/>
          <w:b/>
          <w:bCs/>
          <w:sz w:val="22"/>
          <w:szCs w:val="22"/>
        </w:rPr>
      </w:pPr>
      <w:r w:rsidRPr="0033265F">
        <w:rPr>
          <w:rFonts w:ascii="Calibri" w:eastAsia="Calibri" w:hAnsi="Calibri" w:cs="Calibri"/>
          <w:b/>
          <w:bCs/>
          <w:sz w:val="22"/>
          <w:szCs w:val="22"/>
        </w:rPr>
        <w:t>PROPOSTA COM PREÇO MÁXIMO A SER PAGO PELA ADMINISTRAÇÃO</w:t>
      </w:r>
    </w:p>
    <w:p w:rsidR="009B404A" w:rsidRPr="0033265F" w:rsidRDefault="009B404A" w:rsidP="0033265F">
      <w:pPr>
        <w:jc w:val="center"/>
        <w:rPr>
          <w:rFonts w:ascii="Calibri" w:eastAsia="Calibri" w:hAnsi="Calibri" w:cs="Calibri"/>
          <w:b/>
          <w:bCs/>
          <w:sz w:val="22"/>
          <w:szCs w:val="22"/>
        </w:rPr>
      </w:pPr>
    </w:p>
    <w:p w:rsidR="0033265F" w:rsidRDefault="0033265F" w:rsidP="009D792B">
      <w:pPr>
        <w:rPr>
          <w:rFonts w:ascii="Calibri" w:eastAsia="Calibri" w:hAnsi="Calibri" w:cs="Calibri"/>
          <w:sz w:val="22"/>
          <w:szCs w:val="22"/>
        </w:rPr>
      </w:pPr>
    </w:p>
    <w:tbl>
      <w:tblPr>
        <w:tblW w:w="10343" w:type="dxa"/>
        <w:tblCellMar>
          <w:left w:w="70" w:type="dxa"/>
          <w:right w:w="70" w:type="dxa"/>
        </w:tblCellMar>
        <w:tblLook w:val="04A0" w:firstRow="1" w:lastRow="0" w:firstColumn="1" w:lastColumn="0" w:noHBand="0" w:noVBand="1"/>
      </w:tblPr>
      <w:tblGrid>
        <w:gridCol w:w="651"/>
        <w:gridCol w:w="5099"/>
        <w:gridCol w:w="926"/>
        <w:gridCol w:w="998"/>
        <w:gridCol w:w="1195"/>
        <w:gridCol w:w="1474"/>
      </w:tblGrid>
      <w:tr w:rsidR="00DB33B7" w:rsidRPr="00A44A3D" w:rsidTr="00BF383E">
        <w:trPr>
          <w:trHeight w:val="255"/>
        </w:trPr>
        <w:tc>
          <w:tcPr>
            <w:tcW w:w="651"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ITEM</w:t>
            </w:r>
          </w:p>
        </w:tc>
        <w:tc>
          <w:tcPr>
            <w:tcW w:w="5099"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DESCRIÇÃO</w:t>
            </w:r>
          </w:p>
        </w:tc>
        <w:tc>
          <w:tcPr>
            <w:tcW w:w="926"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QUANT</w:t>
            </w:r>
          </w:p>
        </w:tc>
        <w:tc>
          <w:tcPr>
            <w:tcW w:w="998"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UNIDADE</w:t>
            </w:r>
          </w:p>
        </w:tc>
        <w:tc>
          <w:tcPr>
            <w:tcW w:w="1195"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VALOR UNITÁRIO</w:t>
            </w:r>
          </w:p>
        </w:tc>
        <w:tc>
          <w:tcPr>
            <w:tcW w:w="1474"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44A3D" w:rsidRPr="00D15753" w:rsidRDefault="00A44A3D" w:rsidP="00A44A3D">
            <w:pPr>
              <w:jc w:val="center"/>
              <w:rPr>
                <w:rFonts w:ascii="Calibri" w:eastAsia="Times New Roman" w:hAnsi="Calibri" w:cs="Calibri"/>
                <w:b/>
                <w:color w:val="000000"/>
                <w:sz w:val="20"/>
                <w:szCs w:val="20"/>
              </w:rPr>
            </w:pPr>
            <w:r w:rsidRPr="00D15753">
              <w:rPr>
                <w:rFonts w:ascii="Calibri" w:eastAsia="Times New Roman" w:hAnsi="Calibri" w:cs="Calibri"/>
                <w:b/>
                <w:color w:val="000000"/>
                <w:sz w:val="20"/>
                <w:szCs w:val="20"/>
              </w:rPr>
              <w:t>VALOR TOTAL</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bookmarkStart w:id="9" w:name="_GoBack" w:colFirst="0" w:colLast="0"/>
            <w:r w:rsidRPr="00A44A3D">
              <w:rPr>
                <w:rFonts w:ascii="Calibri" w:eastAsia="Times New Roman" w:hAnsi="Calibri" w:cs="Calibri"/>
                <w:color w:val="000000"/>
                <w:sz w:val="20"/>
                <w:szCs w:val="20"/>
              </w:rPr>
              <w:t>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Alimento achocolatado com no mínimo 360g em pó solúvel, instantâneo: açúcar, cacau em pó, minerais, </w:t>
            </w:r>
            <w:proofErr w:type="spellStart"/>
            <w:r w:rsidRPr="00A44A3D">
              <w:rPr>
                <w:rFonts w:ascii="Calibri" w:eastAsia="Times New Roman" w:hAnsi="Calibri" w:cs="Calibri"/>
                <w:color w:val="000000"/>
                <w:sz w:val="20"/>
                <w:szCs w:val="20"/>
              </w:rPr>
              <w:t>maltodextrina</w:t>
            </w:r>
            <w:proofErr w:type="spellEnd"/>
            <w:r w:rsidRPr="00A44A3D">
              <w:rPr>
                <w:rFonts w:ascii="Calibri" w:eastAsia="Times New Roman" w:hAnsi="Calibri" w:cs="Calibri"/>
                <w:color w:val="000000"/>
                <w:sz w:val="20"/>
                <w:szCs w:val="20"/>
              </w:rPr>
              <w:t xml:space="preserve">, vitaminas, emulsificante, lecitina de soja, antioxidante ácido ascórbico e aromatizante, equivalente ou similar ao </w:t>
            </w:r>
            <w:proofErr w:type="gramStart"/>
            <w:r w:rsidRPr="00A44A3D">
              <w:rPr>
                <w:rFonts w:ascii="Calibri" w:eastAsia="Times New Roman" w:hAnsi="Calibri" w:cs="Calibri"/>
                <w:color w:val="000000"/>
                <w:sz w:val="20"/>
                <w:szCs w:val="20"/>
              </w:rPr>
              <w:t>Nescau .</w:t>
            </w:r>
            <w:proofErr w:type="gramEnd"/>
            <w:r w:rsidRPr="00A44A3D">
              <w:rPr>
                <w:rFonts w:ascii="Calibri" w:eastAsia="Times New Roman" w:hAnsi="Calibri" w:cs="Calibri"/>
                <w:color w:val="000000"/>
                <w:sz w:val="20"/>
                <w:szCs w:val="20"/>
              </w:rPr>
              <w:t xml:space="preserv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EMB</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9,43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2.451,80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Açúcar Refinado especial: tipo 1, pacote de 01 kg, sem umidade e sujidade, similar ou equivalente a União, Neve.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5,72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14.872,00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Açúcar Refinado: Granulado em sachê, 5gr cada, caixa com 400 unidades.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24,68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1.604,20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Adoçante Dietético </w:t>
            </w:r>
            <w:proofErr w:type="spellStart"/>
            <w:r w:rsidRPr="00A44A3D">
              <w:rPr>
                <w:rFonts w:ascii="Calibri" w:eastAsia="Times New Roman" w:hAnsi="Calibri" w:cs="Calibri"/>
                <w:color w:val="000000"/>
                <w:sz w:val="20"/>
                <w:szCs w:val="20"/>
              </w:rPr>
              <w:t>Sucralose</w:t>
            </w:r>
            <w:proofErr w:type="spellEnd"/>
            <w:r w:rsidRPr="00A44A3D">
              <w:rPr>
                <w:rFonts w:ascii="Calibri" w:eastAsia="Times New Roman" w:hAnsi="Calibri" w:cs="Calibri"/>
                <w:color w:val="000000"/>
                <w:sz w:val="20"/>
                <w:szCs w:val="20"/>
              </w:rPr>
              <w:t>, embalagem de no mínimo 0,6g por sachê, caixa com 400 unidades;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37,85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2.460,25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Adoçante dietético </w:t>
            </w:r>
            <w:proofErr w:type="spellStart"/>
            <w:r w:rsidRPr="00A44A3D">
              <w:rPr>
                <w:rFonts w:ascii="Calibri" w:eastAsia="Times New Roman" w:hAnsi="Calibri" w:cs="Calibri"/>
                <w:color w:val="000000"/>
                <w:sz w:val="20"/>
                <w:szCs w:val="20"/>
              </w:rPr>
              <w:t>sucralose</w:t>
            </w:r>
            <w:proofErr w:type="spellEnd"/>
            <w:r w:rsidRPr="00A44A3D">
              <w:rPr>
                <w:rFonts w:ascii="Calibri" w:eastAsia="Times New Roman" w:hAnsi="Calibri" w:cs="Calibri"/>
                <w:color w:val="000000"/>
                <w:sz w:val="20"/>
                <w:szCs w:val="20"/>
              </w:rPr>
              <w:t xml:space="preserve"> líquido, embalagem com 100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455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9,70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4.413,50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Água de coco - água de coco concentrada, sacarose (menos de 1% para padronização do produto) e conservador, não contem glúten, embalagem de no mínimo 200 ml tipo Tetra Park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2.125,50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Água mineral natural, sem gás, caixa com 48 copos de 200ml.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46,50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1.813,50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Água mineral natural, sem gás, fardo com 12 garrafas de no mínimo 510ml.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FARDO</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19,41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2.523,30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Amido de milho, acondicionado em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10,34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1.344,20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ARROZ BRANCO AGULHINHA, polido, tipo 1, polido, longo, fino. Deve-se apresentar-se isento de mofo, odores estranhos e de substâncias nocivas. Embalados em pacotes de 5 kg, de plástico atóxico. Com prazo mínimo de seis meses. Embalagem declarando a marca, nome e endereço do empacotador, prazo de validade, número de registro do produto no órgão competente e procedência. A embalagem primária deve ser transparente incolor, A embalagem secundária deve ser termos selada e resistente.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7,33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57.174,00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Aveia em flocos finos: pacote com no mínimo 230g, rico em ferro, cálcio, magnésio, manganês e fibras solúveis. Quaker igual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6,30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409,50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Azeite refinado de oliva, puro, extra virgem, 1ª qualidade, acidez máxima de 1%, embalagem com 500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42,12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16.426,80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Azeitona Verde, Sem Caroço, em conserva, embalagem com no mínimo 500g de peso drenado;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28,95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1.129,05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Bacon (toucinho fumeiro) sem costela, acondicionado em embalagem plástica.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33,28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8.652,80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proofErr w:type="gramStart"/>
            <w:r w:rsidRPr="00A44A3D">
              <w:rPr>
                <w:rFonts w:ascii="Calibri" w:eastAsia="Times New Roman" w:hAnsi="Calibri" w:cs="Calibri"/>
                <w:color w:val="000000"/>
                <w:sz w:val="20"/>
                <w:szCs w:val="20"/>
              </w:rPr>
              <w:t>,Batata</w:t>
            </w:r>
            <w:proofErr w:type="gramEnd"/>
            <w:r w:rsidRPr="00A44A3D">
              <w:rPr>
                <w:rFonts w:ascii="Calibri" w:eastAsia="Times New Roman" w:hAnsi="Calibri" w:cs="Calibri"/>
                <w:color w:val="000000"/>
                <w:sz w:val="20"/>
                <w:szCs w:val="20"/>
              </w:rPr>
              <w:t xml:space="preserve"> palha, tradicional, isenta de gordura </w:t>
            </w:r>
            <w:proofErr w:type="spellStart"/>
            <w:r w:rsidRPr="00A44A3D">
              <w:rPr>
                <w:rFonts w:ascii="Calibri" w:eastAsia="Times New Roman" w:hAnsi="Calibri" w:cs="Calibri"/>
                <w:color w:val="000000"/>
                <w:sz w:val="20"/>
                <w:szCs w:val="20"/>
              </w:rPr>
              <w:t>trans</w:t>
            </w:r>
            <w:proofErr w:type="spellEnd"/>
            <w:r w:rsidRPr="00A44A3D">
              <w:rPr>
                <w:rFonts w:ascii="Calibri" w:eastAsia="Times New Roman" w:hAnsi="Calibri" w:cs="Calibri"/>
                <w:color w:val="000000"/>
                <w:sz w:val="20"/>
                <w:szCs w:val="20"/>
              </w:rPr>
              <w:t>, sódio até no máximo 4%, pacote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13.910,00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16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Bebida láctea UHT sabor chocolate, caixa com 27 unidades de 200ml. </w:t>
            </w:r>
            <w:proofErr w:type="gramStart"/>
            <w:r w:rsidRPr="00A44A3D">
              <w:rPr>
                <w:rFonts w:ascii="Calibri" w:eastAsia="Times New Roman" w:hAnsi="Calibri" w:cs="Calibri"/>
                <w:color w:val="000000"/>
                <w:sz w:val="20"/>
                <w:szCs w:val="20"/>
              </w:rPr>
              <w:t>equivalente</w:t>
            </w:r>
            <w:proofErr w:type="gramEnd"/>
            <w:r w:rsidRPr="00A44A3D">
              <w:rPr>
                <w:rFonts w:ascii="Calibri" w:eastAsia="Times New Roman" w:hAnsi="Calibri" w:cs="Calibri"/>
                <w:color w:val="000000"/>
                <w:sz w:val="20"/>
                <w:szCs w:val="20"/>
              </w:rPr>
              <w:t xml:space="preserve"> ou igual a </w:t>
            </w:r>
            <w:proofErr w:type="spellStart"/>
            <w:r w:rsidRPr="00A44A3D">
              <w:rPr>
                <w:rFonts w:ascii="Calibri" w:eastAsia="Times New Roman" w:hAnsi="Calibri" w:cs="Calibri"/>
                <w:color w:val="000000"/>
                <w:sz w:val="20"/>
                <w:szCs w:val="20"/>
              </w:rPr>
              <w:t>Toddynho</w:t>
            </w:r>
            <w:proofErr w:type="spellEnd"/>
            <w:r w:rsidRPr="00A44A3D">
              <w:rPr>
                <w:rFonts w:ascii="Calibri" w:eastAsia="Times New Roman" w:hAnsi="Calibri" w:cs="Calibri"/>
                <w:color w:val="000000"/>
                <w:sz w:val="20"/>
                <w:szCs w:val="20"/>
              </w:rPr>
              <w:t xml:space="preserve"> .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63,11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32.817,20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Bebida sabor Guaraná, caixa com 24 copos de no mínimo 290ml. Tipo </w:t>
            </w:r>
            <w:proofErr w:type="spellStart"/>
            <w:r w:rsidRPr="00A44A3D">
              <w:rPr>
                <w:rFonts w:ascii="Calibri" w:eastAsia="Times New Roman" w:hAnsi="Calibri" w:cs="Calibri"/>
                <w:color w:val="000000"/>
                <w:sz w:val="20"/>
                <w:szCs w:val="20"/>
              </w:rPr>
              <w:t>Guaravita</w:t>
            </w:r>
            <w:proofErr w:type="spellEnd"/>
            <w:r w:rsidRPr="00A44A3D">
              <w:rPr>
                <w:rFonts w:ascii="Calibri" w:eastAsia="Times New Roman" w:hAnsi="Calibri" w:cs="Calibri"/>
                <w:color w:val="000000"/>
                <w:sz w:val="20"/>
                <w:szCs w:val="20"/>
              </w:rPr>
              <w:t xml:space="preserve"> ou similar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34,19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22.223,50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Biscoito Salgado Lanche, Tradicional </w:t>
            </w:r>
            <w:proofErr w:type="spellStart"/>
            <w:r w:rsidRPr="00A44A3D">
              <w:rPr>
                <w:rFonts w:ascii="Calibri" w:eastAsia="Times New Roman" w:hAnsi="Calibri" w:cs="Calibri"/>
                <w:color w:val="000000"/>
                <w:sz w:val="20"/>
                <w:szCs w:val="20"/>
              </w:rPr>
              <w:t>Pct</w:t>
            </w:r>
            <w:proofErr w:type="spellEnd"/>
            <w:r w:rsidRPr="00A44A3D">
              <w:rPr>
                <w:rFonts w:ascii="Calibri" w:eastAsia="Times New Roman" w:hAnsi="Calibri" w:cs="Calibri"/>
                <w:color w:val="000000"/>
                <w:sz w:val="20"/>
                <w:szCs w:val="20"/>
              </w:rPr>
              <w:t xml:space="preserve"> c/ 6 </w:t>
            </w:r>
            <w:proofErr w:type="spellStart"/>
            <w:r w:rsidRPr="00A44A3D">
              <w:rPr>
                <w:rFonts w:ascii="Calibri" w:eastAsia="Times New Roman" w:hAnsi="Calibri" w:cs="Calibri"/>
                <w:color w:val="000000"/>
                <w:sz w:val="20"/>
                <w:szCs w:val="20"/>
              </w:rPr>
              <w:t>und</w:t>
            </w:r>
            <w:proofErr w:type="spellEnd"/>
            <w:r w:rsidRPr="00A44A3D">
              <w:rPr>
                <w:rFonts w:ascii="Calibri" w:eastAsia="Times New Roman" w:hAnsi="Calibri" w:cs="Calibri"/>
                <w:color w:val="000000"/>
                <w:sz w:val="20"/>
                <w:szCs w:val="20"/>
              </w:rPr>
              <w:t xml:space="preserve"> de no mínimo 24g; 0% gordura </w:t>
            </w:r>
            <w:proofErr w:type="spellStart"/>
            <w:r w:rsidRPr="00A44A3D">
              <w:rPr>
                <w:rFonts w:ascii="Calibri" w:eastAsia="Times New Roman" w:hAnsi="Calibri" w:cs="Calibri"/>
                <w:color w:val="000000"/>
                <w:sz w:val="20"/>
                <w:szCs w:val="20"/>
              </w:rPr>
              <w:t>trans</w:t>
            </w:r>
            <w:proofErr w:type="spellEnd"/>
            <w:r w:rsidRPr="00A44A3D">
              <w:rPr>
                <w:rFonts w:ascii="Calibri" w:eastAsia="Times New Roman" w:hAnsi="Calibri" w:cs="Calibri"/>
                <w:color w:val="000000"/>
                <w:sz w:val="20"/>
                <w:szCs w:val="20"/>
              </w:rPr>
              <w:t>, Tipo Club Social ou similar.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5,43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3.529,50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Biscoito salgado tradicional, tipo água e sal, embalagem individual com no mínimo 8g cada; 0% gordura </w:t>
            </w:r>
            <w:proofErr w:type="spellStart"/>
            <w:r w:rsidRPr="00A44A3D">
              <w:rPr>
                <w:rFonts w:ascii="Calibri" w:eastAsia="Times New Roman" w:hAnsi="Calibri" w:cs="Calibri"/>
                <w:color w:val="000000"/>
                <w:sz w:val="20"/>
                <w:szCs w:val="20"/>
              </w:rPr>
              <w:t>trans</w:t>
            </w:r>
            <w:proofErr w:type="spellEnd"/>
            <w:r w:rsidRPr="00A44A3D">
              <w:rPr>
                <w:rFonts w:ascii="Calibri" w:eastAsia="Times New Roman" w:hAnsi="Calibri" w:cs="Calibri"/>
                <w:color w:val="000000"/>
                <w:sz w:val="20"/>
                <w:szCs w:val="20"/>
              </w:rPr>
              <w:t xml:space="preserve">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0,34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8.840,00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salgado tradicional, tipo Cream-cracker, embalagem individual com no mínimo 8g cada;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0,37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9.620,00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salgado tradicional, tipo Cream-cracker, acondicionado em embalagem com no mínimo 300 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5,50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14.300,00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doce tipo Maisena, acondicionado em embalagem individual de no mínimo 8g,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0,52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6.760,00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doce tipo Maisena, acondicionado em embalagem de no mínimo 300 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6,64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17.264,00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24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Doce Tipo Rosquinha Sabor Banana com Canela, acondicionado em embalagem com no mínimo 300g;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5,44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2.121,60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Doce Tipo Rosquinha Sabor Chocolate, acondicionado em embalagem com no mínimo 300g;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5,15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2.678,00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Biscoito Doce Tipo Rosquinha, sabor leite, acondicionado em embalagem com no mínimo 300g.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5,81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3.021,20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Biscoito Tipo </w:t>
            </w:r>
            <w:proofErr w:type="spellStart"/>
            <w:r w:rsidRPr="00A44A3D">
              <w:rPr>
                <w:rFonts w:ascii="Calibri" w:eastAsia="Times New Roman" w:hAnsi="Calibri" w:cs="Calibri"/>
                <w:color w:val="000000"/>
                <w:sz w:val="20"/>
                <w:szCs w:val="20"/>
              </w:rPr>
              <w:t>Waffer</w:t>
            </w:r>
            <w:proofErr w:type="spellEnd"/>
            <w:r w:rsidRPr="00A44A3D">
              <w:rPr>
                <w:rFonts w:ascii="Calibri" w:eastAsia="Times New Roman" w:hAnsi="Calibri" w:cs="Calibri"/>
                <w:color w:val="000000"/>
                <w:sz w:val="20"/>
                <w:szCs w:val="20"/>
              </w:rPr>
              <w:t>, Sabor Chocolate, embalagem com no mínimo 28g;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733,20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Biscoito Tipo </w:t>
            </w:r>
            <w:proofErr w:type="spellStart"/>
            <w:r w:rsidRPr="00A44A3D">
              <w:rPr>
                <w:rFonts w:ascii="Calibri" w:eastAsia="Times New Roman" w:hAnsi="Calibri" w:cs="Calibri"/>
                <w:color w:val="000000"/>
                <w:sz w:val="20"/>
                <w:szCs w:val="20"/>
              </w:rPr>
              <w:t>Waffer</w:t>
            </w:r>
            <w:proofErr w:type="spellEnd"/>
            <w:r w:rsidRPr="00A44A3D">
              <w:rPr>
                <w:rFonts w:ascii="Calibri" w:eastAsia="Times New Roman" w:hAnsi="Calibri" w:cs="Calibri"/>
                <w:color w:val="000000"/>
                <w:sz w:val="20"/>
                <w:szCs w:val="20"/>
              </w:rPr>
              <w:t xml:space="preserve">, Sabor </w:t>
            </w:r>
            <w:proofErr w:type="gramStart"/>
            <w:r w:rsidRPr="00A44A3D">
              <w:rPr>
                <w:rFonts w:ascii="Calibri" w:eastAsia="Times New Roman" w:hAnsi="Calibri" w:cs="Calibri"/>
                <w:color w:val="000000"/>
                <w:sz w:val="20"/>
                <w:szCs w:val="20"/>
              </w:rPr>
              <w:t>Chocolate,  embalagem</w:t>
            </w:r>
            <w:proofErr w:type="gramEnd"/>
            <w:r w:rsidRPr="00A44A3D">
              <w:rPr>
                <w:rFonts w:ascii="Calibri" w:eastAsia="Times New Roman" w:hAnsi="Calibri" w:cs="Calibri"/>
                <w:color w:val="000000"/>
                <w:sz w:val="20"/>
                <w:szCs w:val="20"/>
              </w:rPr>
              <w:t xml:space="preserve"> com no mínimo 140g;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3,73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1.454,70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Bolo de Chocolate, embalagem com 300g. Tipo </w:t>
            </w:r>
            <w:proofErr w:type="spellStart"/>
            <w:r w:rsidRPr="00A44A3D">
              <w:rPr>
                <w:rFonts w:ascii="Calibri" w:eastAsia="Times New Roman" w:hAnsi="Calibri" w:cs="Calibri"/>
                <w:color w:val="000000"/>
                <w:sz w:val="20"/>
                <w:szCs w:val="20"/>
              </w:rPr>
              <w:t>Panco</w:t>
            </w:r>
            <w:proofErr w:type="spellEnd"/>
            <w:r w:rsidRPr="00A44A3D">
              <w:rPr>
                <w:rFonts w:ascii="Calibri" w:eastAsia="Times New Roman" w:hAnsi="Calibri" w:cs="Calibri"/>
                <w:color w:val="000000"/>
                <w:sz w:val="20"/>
                <w:szCs w:val="20"/>
              </w:rPr>
              <w:t xml:space="preserve"> ou similar.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408,33</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Bolo de Laranja, embalagem com 300g; 0% gordura trans. Tipo </w:t>
            </w:r>
            <w:proofErr w:type="spellStart"/>
            <w:r w:rsidRPr="00A44A3D">
              <w:rPr>
                <w:rFonts w:ascii="Calibri" w:eastAsia="Times New Roman" w:hAnsi="Calibri" w:cs="Calibri"/>
                <w:color w:val="000000"/>
                <w:sz w:val="20"/>
                <w:szCs w:val="20"/>
              </w:rPr>
              <w:t>Panco</w:t>
            </w:r>
            <w:proofErr w:type="spellEnd"/>
            <w:r w:rsidRPr="00A44A3D">
              <w:rPr>
                <w:rFonts w:ascii="Calibri" w:eastAsia="Times New Roman" w:hAnsi="Calibri" w:cs="Calibri"/>
                <w:color w:val="000000"/>
                <w:sz w:val="20"/>
                <w:szCs w:val="20"/>
              </w:rPr>
              <w:t xml:space="preserve"> ou similar.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11,40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444,60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Café torrado e moído, extraforte, 100% café de 1ª qualidade, com selo de pureza ABIC, acondicionado em embalagem metalizada tipo almofada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18,64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53.310,40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32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Caldo de carne, em tablete, acondicionado em caixa com no mínimo 55g;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188,50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Caldo de galinha, em tablete, acondicionado em caixa com no mínimo 55g;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2,73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177,45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Canela em pó, embalagem com 40g.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8,81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229,06</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Canela em Pau, embalagem com 20g.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EMB</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6,98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181,48</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Canjica de milho, Classe Branca, Tipo II, </w:t>
            </w:r>
            <w:proofErr w:type="spellStart"/>
            <w:r w:rsidRPr="00A44A3D">
              <w:rPr>
                <w:rFonts w:ascii="Calibri" w:eastAsia="Times New Roman" w:hAnsi="Calibri" w:cs="Calibri"/>
                <w:color w:val="000000"/>
                <w:sz w:val="20"/>
                <w:szCs w:val="20"/>
              </w:rPr>
              <w:t>despeculiada</w:t>
            </w:r>
            <w:proofErr w:type="spellEnd"/>
            <w:r w:rsidRPr="00A44A3D">
              <w:rPr>
                <w:rFonts w:ascii="Calibri" w:eastAsia="Times New Roman" w:hAnsi="Calibri" w:cs="Calibri"/>
                <w:color w:val="000000"/>
                <w:sz w:val="20"/>
                <w:szCs w:val="20"/>
              </w:rPr>
              <w:t>,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7,48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486,20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Canjiquinha de milho, amarela. Produto devidamente rotulado e identificado, contendo a descrição das características do produto no aspecto qualitativo e quantitativo, indicando prazo de validade, marca comercial, procedência, informação nutricional, número do registro do órgão competente. Embalagem de 500g</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5,55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2.164,50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charque (Lagarto Plano), salgado, dessecado e curado, acondicionado à vácuo.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40,51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78.994,50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(Patinho) moído, congelado, sem osso, com no máximo 10% de gordura;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29,77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38.701,00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(Capa de Filé) congelada, sem osso, com no máximo 10% de gordura sendo cada peça embalada individualmente;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2028</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28,84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58.487,52</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(Chã) congelada, sem osso, com no máximo 10% de gordura, cortada em bife e acondicionada em embalagem plástica;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32,98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128.622,00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42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(Lagarto Plano), congelada;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32,79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51.152,40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(Músculo) congelada, sem osso, com no máximo 10% de gordura sendo cada peça embalada individualmente;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22,89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29.757,00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bovina (Fígado), congelado, sem osso, com no máximo 10% de gordura sendo cada peça embalada individualmente;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11,73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7.624,50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Carne de frango (Similar ou Equivalente a </w:t>
            </w:r>
            <w:proofErr w:type="spellStart"/>
            <w:r w:rsidRPr="00A44A3D">
              <w:rPr>
                <w:rFonts w:ascii="Calibri" w:eastAsia="Times New Roman" w:hAnsi="Calibri" w:cs="Calibri"/>
                <w:color w:val="000000"/>
                <w:sz w:val="20"/>
                <w:szCs w:val="20"/>
              </w:rPr>
              <w:t>Chester</w:t>
            </w:r>
            <w:proofErr w:type="spellEnd"/>
            <w:r w:rsidRPr="00A44A3D">
              <w:rPr>
                <w:rFonts w:ascii="Calibri" w:eastAsia="Times New Roman" w:hAnsi="Calibri" w:cs="Calibri"/>
                <w:color w:val="000000"/>
                <w:sz w:val="20"/>
                <w:szCs w:val="20"/>
              </w:rPr>
              <w:t>), temperado, congelado.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16,63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1.080,95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de frango (sobrecoxa) com osso, sem porção dorsal e sem sambiquira, congelada acondicionada em embalagem plástica;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4550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12,32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56.056,00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de Frango (Filé de Peito), sem osso, congelado, acondicionada em embalagem plástica</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17,16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89.232,00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de Frango (Moela), sem osso, congelado, acondicionada em embalagem plástica</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9,45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6.142,50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suína (Carré) congelada, com osso, com no máximo 10% de gordura sendo cada peça embalada individualmente;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17,33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29.287,70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Carne Suína (Copa Lombo), congelada,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20,84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32.510,40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Chá de erva cidreira, nome científico </w:t>
            </w:r>
            <w:proofErr w:type="spellStart"/>
            <w:r w:rsidRPr="00A44A3D">
              <w:rPr>
                <w:rFonts w:ascii="Calibri" w:eastAsia="Times New Roman" w:hAnsi="Calibri" w:cs="Calibri"/>
                <w:color w:val="000000"/>
                <w:sz w:val="20"/>
                <w:szCs w:val="20"/>
              </w:rPr>
              <w:t>Cymbopogon</w:t>
            </w:r>
            <w:proofErr w:type="spellEnd"/>
            <w:r w:rsidRPr="00A44A3D">
              <w:rPr>
                <w:rFonts w:ascii="Calibri" w:eastAsia="Times New Roman" w:hAnsi="Calibri" w:cs="Calibri"/>
                <w:color w:val="000000"/>
                <w:sz w:val="20"/>
                <w:szCs w:val="20"/>
              </w:rPr>
              <w:t xml:space="preserve"> </w:t>
            </w:r>
            <w:proofErr w:type="spellStart"/>
            <w:r w:rsidRPr="00A44A3D">
              <w:rPr>
                <w:rFonts w:ascii="Calibri" w:eastAsia="Times New Roman" w:hAnsi="Calibri" w:cs="Calibri"/>
                <w:color w:val="000000"/>
                <w:sz w:val="20"/>
                <w:szCs w:val="20"/>
              </w:rPr>
              <w:t>citratus</w:t>
            </w:r>
            <w:proofErr w:type="spellEnd"/>
            <w:r w:rsidRPr="00A44A3D">
              <w:rPr>
                <w:rFonts w:ascii="Calibri" w:eastAsia="Times New Roman" w:hAnsi="Calibri" w:cs="Calibri"/>
                <w:color w:val="000000"/>
                <w:sz w:val="20"/>
                <w:szCs w:val="20"/>
              </w:rPr>
              <w:t>, caixa de no mínimo 11gr com 10 saquinhos.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4,11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1.068,60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Chá Mate, Tostado a Granel, concentrado para infusão, contendo no mínimo 100g.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339,95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Coco ralado desidratado, adoçado 100g.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4,82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313,30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54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Cravo da Índia, inteiro, embalagem com no mínimo 40g.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12,26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159,38</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Creme de leite, UHT, homogeneizado, sem soro, com no mínimo 200g.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3,65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2.372,50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Ervilha verde, em conserva, simples, inteira, em caixinha ou sachê com no mínimo 170g de peso drenado.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3,17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1.236,30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Ervilha verde seca, partida, Grupo II, Tipo 2, embalagem de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8,43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328,77</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Extrato de tomate concentrado embalagem com no mínimo 300g.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EMB</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3.172,00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Farinha de mandioca, fina, branca, crua, tipo 1, acondicionada em embalagem de 1 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1014</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6,65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6.743,10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Farinha de rosca,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1.521,00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Farinha de trigo sem fermento, Tipo 1, acondicionada em embalagem com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5,75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3.737,50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Feijão preto tipo 1, safra nova, grãos novos, inteiros e sadios, acondicionado em embalagem plástica original de 1Kg. Produto devidamente rotulado e identificado, contendo a descrição das características do produto no aspecto qualitativo e quantitativo, indicando prazo de validade, </w:t>
            </w:r>
            <w:r w:rsidRPr="00A44A3D">
              <w:rPr>
                <w:rFonts w:ascii="Calibri" w:eastAsia="Times New Roman" w:hAnsi="Calibri" w:cs="Calibri"/>
                <w:color w:val="000000"/>
                <w:sz w:val="20"/>
                <w:szCs w:val="20"/>
              </w:rPr>
              <w:lastRenderedPageBreak/>
              <w:t>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3900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28.860,00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63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Feijão carioquinha tipo 1, safra nova, grãos novos, inteiros e sadios, acondicionado em embalagem plástica original de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2.184,00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Fermento químico em pó, isento de glúten, embalagem com 100g tipo Royal ou equivalente.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4,35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282,75</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Farinha de Milho flocada, não transgênico, embalagem de 500g.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1.586,00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Fubá de milho, extra, 1ª qualidade, embalagem de 1Kg.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884,00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Geleia sabor Goiaba,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14196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0,45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6.388,20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Geleia sabor Morango,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14196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0,45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6.388,20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Geleia Diet sabor Goiaba,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14196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0,76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10.788,96</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Geleia Diet sabor Morango, embalagem de no mínimo 15g. Produto devidamente rotulado e identificado, contendo a descrição das características do produto nos aspectos qualitativos e quantitativos,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14196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0,76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10.788,96</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Leite condensado, produzido com leite integral, embalagem de no mínimo 395g. Produto devidamente rotulado e identificado, contendo a descrição das características do produto no aspecto qualitativo e quantitativo, indicando prazo de validade, marca comercial, procedência, </w:t>
            </w:r>
            <w:r w:rsidRPr="00A44A3D">
              <w:rPr>
                <w:rFonts w:ascii="Calibri" w:eastAsia="Times New Roman" w:hAnsi="Calibri" w:cs="Calibri"/>
                <w:color w:val="000000"/>
                <w:sz w:val="20"/>
                <w:szCs w:val="20"/>
              </w:rPr>
              <w:lastRenderedPageBreak/>
              <w:t>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6,83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1.775,80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72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Leite de coco, produto obtido de leite de coco pasteurizado e homogeneizado natural, integral, concentrado, embalagem de no mínimo 200ml.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5,04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655,20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Leite em pó integral, instantâneo, acondicionado em embalagem de no mínimo 400g.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SACHÊ</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15,06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19.578,00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Leite natural, esterilizado, integral, sem aditivos e conservantes, acondicionados em embalagem tipo Tetra Pack com 01 litro.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5200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LT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6,26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32.552,00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Linguiça suína defumada tipo calabresa, grossa, acondicionado em embalagem plástica contendo a descrição das características do produto</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23,83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15.489,50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Macarrão tipo espaguete, massa com ovos n° 8, pacote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4,69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3.048,50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Macarrão Tipo Lasanha, tipo seca, pré-cozida,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7,68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1.996,80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Macarrão tipo parafuso, massa com ovos,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3.104,40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Maionese, tradicional, isenta de gordura </w:t>
            </w:r>
            <w:proofErr w:type="spellStart"/>
            <w:r w:rsidRPr="00A44A3D">
              <w:rPr>
                <w:rFonts w:ascii="Calibri" w:eastAsia="Times New Roman" w:hAnsi="Calibri" w:cs="Calibri"/>
                <w:color w:val="000000"/>
                <w:sz w:val="20"/>
                <w:szCs w:val="20"/>
              </w:rPr>
              <w:t>trans</w:t>
            </w:r>
            <w:proofErr w:type="spellEnd"/>
            <w:r w:rsidRPr="00A44A3D">
              <w:rPr>
                <w:rFonts w:ascii="Calibri" w:eastAsia="Times New Roman" w:hAnsi="Calibri" w:cs="Calibri"/>
                <w:color w:val="000000"/>
                <w:sz w:val="20"/>
                <w:szCs w:val="20"/>
              </w:rPr>
              <w:t>, embalagem com no mínimo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9,24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3.603,60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80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Margarina vegetal, balde 15 Kg, com no mínimo 80% de lipídios, hermeticamente vedado e resistente.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175,27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6.835,53</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Margarina vegetal cremosa com sal, 0% gordura </w:t>
            </w:r>
            <w:proofErr w:type="spellStart"/>
            <w:r w:rsidRPr="00A44A3D">
              <w:rPr>
                <w:rFonts w:ascii="Calibri" w:eastAsia="Times New Roman" w:hAnsi="Calibri" w:cs="Calibri"/>
                <w:color w:val="000000"/>
                <w:sz w:val="20"/>
                <w:szCs w:val="20"/>
              </w:rPr>
              <w:t>trans</w:t>
            </w:r>
            <w:proofErr w:type="spellEnd"/>
            <w:r w:rsidRPr="00A44A3D">
              <w:rPr>
                <w:rFonts w:ascii="Calibri" w:eastAsia="Times New Roman" w:hAnsi="Calibri" w:cs="Calibri"/>
                <w:color w:val="000000"/>
                <w:sz w:val="20"/>
                <w:szCs w:val="20"/>
              </w:rPr>
              <w:t>, acondicionada em SACHE 10gr caixa com 144 unidades.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66,01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25.743,90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Margarina vegetal cremosa com sal, contendo no mínimo 80% de teor de lipídios, acondicionada em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6,87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8.931,00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Milho de Pipoca Premium, acondicionado em embalagem de 500g.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PCT</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4,84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629,20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Milho verde, simples, inteira, em conserva em caixinha ou sachê com no mínimo de 170g.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3,41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2.216,50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Molho </w:t>
            </w:r>
            <w:proofErr w:type="spellStart"/>
            <w:r w:rsidRPr="00A44A3D">
              <w:rPr>
                <w:rFonts w:ascii="Calibri" w:eastAsia="Times New Roman" w:hAnsi="Calibri" w:cs="Calibri"/>
                <w:color w:val="000000"/>
                <w:sz w:val="20"/>
                <w:szCs w:val="20"/>
              </w:rPr>
              <w:t>catchup</w:t>
            </w:r>
            <w:proofErr w:type="spellEnd"/>
            <w:r w:rsidRPr="00A44A3D">
              <w:rPr>
                <w:rFonts w:ascii="Calibri" w:eastAsia="Times New Roman" w:hAnsi="Calibri" w:cs="Calibri"/>
                <w:color w:val="000000"/>
                <w:sz w:val="20"/>
                <w:szCs w:val="20"/>
              </w:rPr>
              <w:t>, tradicional, a base de tomate, embalagem com no mínimo 400g.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5,94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386,10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Molho mostarda, tradicional, embalagem com no mínimo 400g.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5,65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259,90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Molho </w:t>
            </w:r>
            <w:proofErr w:type="spellStart"/>
            <w:r w:rsidRPr="00A44A3D">
              <w:rPr>
                <w:rFonts w:ascii="Calibri" w:eastAsia="Times New Roman" w:hAnsi="Calibri" w:cs="Calibri"/>
                <w:color w:val="000000"/>
                <w:sz w:val="20"/>
                <w:szCs w:val="20"/>
              </w:rPr>
              <w:t>shoyo</w:t>
            </w:r>
            <w:proofErr w:type="spellEnd"/>
            <w:r w:rsidRPr="00A44A3D">
              <w:rPr>
                <w:rFonts w:ascii="Calibri" w:eastAsia="Times New Roman" w:hAnsi="Calibri" w:cs="Calibri"/>
                <w:color w:val="000000"/>
                <w:sz w:val="20"/>
                <w:szCs w:val="20"/>
              </w:rPr>
              <w:t xml:space="preserve">, molho de soja, embalagem com 1 litro. Molho </w:t>
            </w:r>
            <w:proofErr w:type="spellStart"/>
            <w:r w:rsidRPr="00A44A3D">
              <w:rPr>
                <w:rFonts w:ascii="Calibri" w:eastAsia="Times New Roman" w:hAnsi="Calibri" w:cs="Calibri"/>
                <w:color w:val="000000"/>
                <w:sz w:val="20"/>
                <w:szCs w:val="20"/>
              </w:rPr>
              <w:t>shoyo</w:t>
            </w:r>
            <w:proofErr w:type="spellEnd"/>
            <w:r w:rsidRPr="00A44A3D">
              <w:rPr>
                <w:rFonts w:ascii="Calibri" w:eastAsia="Times New Roman" w:hAnsi="Calibri" w:cs="Calibri"/>
                <w:color w:val="000000"/>
                <w:sz w:val="20"/>
                <w:szCs w:val="20"/>
              </w:rPr>
              <w:t xml:space="preserve">: molho de soja tipo </w:t>
            </w:r>
            <w:proofErr w:type="spellStart"/>
            <w:r w:rsidRPr="00A44A3D">
              <w:rPr>
                <w:rFonts w:ascii="Calibri" w:eastAsia="Times New Roman" w:hAnsi="Calibri" w:cs="Calibri"/>
                <w:color w:val="000000"/>
                <w:sz w:val="20"/>
                <w:szCs w:val="20"/>
              </w:rPr>
              <w:t>shoyo</w:t>
            </w:r>
            <w:proofErr w:type="spellEnd"/>
            <w:r w:rsidRPr="00A44A3D">
              <w:rPr>
                <w:rFonts w:ascii="Calibri" w:eastAsia="Times New Roman" w:hAnsi="Calibri" w:cs="Calibri"/>
                <w:color w:val="000000"/>
                <w:sz w:val="20"/>
                <w:szCs w:val="20"/>
              </w:rPr>
              <w:t>.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22,43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874,77</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Óleo de soja refinado, tipo 1, embalagem com 900 ml; Produto devidamente rotulado e identificado, contendo a descrição das características do produto no aspecto </w:t>
            </w:r>
            <w:r w:rsidRPr="00A44A3D">
              <w:rPr>
                <w:rFonts w:ascii="Calibri" w:eastAsia="Times New Roman" w:hAnsi="Calibri" w:cs="Calibri"/>
                <w:color w:val="000000"/>
                <w:sz w:val="20"/>
                <w:szCs w:val="20"/>
              </w:rPr>
              <w:lastRenderedPageBreak/>
              <w:t>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2600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6,49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16.874,00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89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Orégano desidratado, acondicionado em embalagem de com no mínimo 200g</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33</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12,40</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409,20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Pão de forma comum, acondicionado em embalagem plástica de 500 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910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7,84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7.134,40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Peixe (linguado) cortado em filé sem pele, sem espinha, congelado, acondicionado em embalagem plástica;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55,76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144.976,00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Pó para gelatina, sabor abacaxi, embalagem com no mínimo 35 g contendo.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279,50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Pó para gelatina, sabor morango, embalagem com no mínimo 35 g contendo.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2,29</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297,70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Pó para Gelatina, Sabor Abacaxi, Diet; embalagem com no mínimo 10g;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399,10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Pó para Gelatina, Sabor Morango, Diet; embalagem com no mínimo 20g; 0% gordura trans.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4,35</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565,50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Presunto cozido sem osso, fatiado.</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30,66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7.971,60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Queijo tipo </w:t>
            </w:r>
            <w:proofErr w:type="spellStart"/>
            <w:r w:rsidRPr="00A44A3D">
              <w:rPr>
                <w:rFonts w:ascii="Calibri" w:eastAsia="Times New Roman" w:hAnsi="Calibri" w:cs="Calibri"/>
                <w:color w:val="000000"/>
                <w:sz w:val="20"/>
                <w:szCs w:val="20"/>
              </w:rPr>
              <w:t>muçarela</w:t>
            </w:r>
            <w:proofErr w:type="spellEnd"/>
            <w:r w:rsidRPr="00A44A3D">
              <w:rPr>
                <w:rFonts w:ascii="Calibri" w:eastAsia="Times New Roman" w:hAnsi="Calibri" w:cs="Calibri"/>
                <w:color w:val="000000"/>
                <w:sz w:val="20"/>
                <w:szCs w:val="20"/>
              </w:rPr>
              <w:t>, fatiado.</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46,76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12.157,60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Queijo Tipo Parmesão Ralado 100g.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12,42</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807,30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Requeijão cremoso tradicional embalagem com no mínimo 200g; Produto devidamente rotulado e identificado, contendo a descrição das características do produto no aspecto qualitativo e quantitativo, indicando prazo de </w:t>
            </w:r>
            <w:r w:rsidRPr="00A44A3D">
              <w:rPr>
                <w:rFonts w:ascii="Calibri" w:eastAsia="Times New Roman" w:hAnsi="Calibri" w:cs="Calibri"/>
                <w:color w:val="000000"/>
                <w:sz w:val="20"/>
                <w:szCs w:val="20"/>
              </w:rPr>
              <w:lastRenderedPageBreak/>
              <w:t>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7,97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1.036,10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100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Sal iodado, tipo sache individual de com 1g, caixa com 2000 unidades. Cada sache deve apresentar identificação do produto como nome, peso e data de validade.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CX</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18,58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148,64</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101</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Sal tipo extra, refinado e iodado, acondicionado em embalagem de 1Kg, contendo a descrição das características do produto.</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2,13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2.769,00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102</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Salsicha tipo hot </w:t>
            </w:r>
            <w:proofErr w:type="spellStart"/>
            <w:r w:rsidRPr="00A44A3D">
              <w:rPr>
                <w:rFonts w:ascii="Calibri" w:eastAsia="Times New Roman" w:hAnsi="Calibri" w:cs="Calibri"/>
                <w:color w:val="000000"/>
                <w:sz w:val="20"/>
                <w:szCs w:val="20"/>
              </w:rPr>
              <w:t>dog</w:t>
            </w:r>
            <w:proofErr w:type="spellEnd"/>
            <w:r w:rsidRPr="00A44A3D">
              <w:rPr>
                <w:rFonts w:ascii="Calibri" w:eastAsia="Times New Roman" w:hAnsi="Calibri" w:cs="Calibri"/>
                <w:color w:val="000000"/>
                <w:sz w:val="20"/>
                <w:szCs w:val="20"/>
              </w:rPr>
              <w:t>, resfriada acondicionada em embalagem plástica; Produto devidamente rotulado e identificado, indicando prazo de validade, marca comercial, procedência,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130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KG</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11,57</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1.504,10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103</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proofErr w:type="gramStart"/>
            <w:r w:rsidRPr="00A44A3D">
              <w:rPr>
                <w:rFonts w:ascii="Calibri" w:eastAsia="Times New Roman" w:hAnsi="Calibri" w:cs="Calibri"/>
                <w:color w:val="000000"/>
                <w:sz w:val="20"/>
                <w:szCs w:val="20"/>
              </w:rPr>
              <w:t>Suco  Concentrado</w:t>
            </w:r>
            <w:proofErr w:type="gramEnd"/>
            <w:r w:rsidRPr="00A44A3D">
              <w:rPr>
                <w:rFonts w:ascii="Calibri" w:eastAsia="Times New Roman" w:hAnsi="Calibri" w:cs="Calibri"/>
                <w:color w:val="000000"/>
                <w:sz w:val="20"/>
                <w:szCs w:val="20"/>
              </w:rPr>
              <w:t xml:space="preserve"> de Caju, integral,  contendo pelo menos 9% de polpa após diluição , </w:t>
            </w:r>
            <w:proofErr w:type="spellStart"/>
            <w:r w:rsidRPr="00A44A3D">
              <w:rPr>
                <w:rFonts w:ascii="Calibri" w:eastAsia="Times New Roman" w:hAnsi="Calibri" w:cs="Calibri"/>
                <w:color w:val="000000"/>
                <w:sz w:val="20"/>
                <w:szCs w:val="20"/>
              </w:rPr>
              <w:t>emabalagem</w:t>
            </w:r>
            <w:proofErr w:type="spellEnd"/>
            <w:r w:rsidRPr="00A44A3D">
              <w:rPr>
                <w:rFonts w:ascii="Calibri" w:eastAsia="Times New Roman" w:hAnsi="Calibri" w:cs="Calibri"/>
                <w:color w:val="000000"/>
                <w:sz w:val="20"/>
                <w:szCs w:val="20"/>
              </w:rPr>
              <w:t xml:space="preserve"> com no mínimo 980 ml;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8,74</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9.089,60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proofErr w:type="gramStart"/>
            <w:r w:rsidRPr="00A44A3D">
              <w:rPr>
                <w:rFonts w:ascii="Calibri" w:eastAsia="Times New Roman" w:hAnsi="Calibri" w:cs="Calibri"/>
                <w:color w:val="000000"/>
                <w:sz w:val="20"/>
                <w:szCs w:val="20"/>
              </w:rPr>
              <w:t>Suco  Concentrado</w:t>
            </w:r>
            <w:proofErr w:type="gramEnd"/>
            <w:r w:rsidRPr="00A44A3D">
              <w:rPr>
                <w:rFonts w:ascii="Calibri" w:eastAsia="Times New Roman" w:hAnsi="Calibri" w:cs="Calibri"/>
                <w:color w:val="000000"/>
                <w:sz w:val="20"/>
                <w:szCs w:val="20"/>
              </w:rPr>
              <w:t xml:space="preserve"> de Goiaba, integral,  contendo pelo menos 9% de polpa após diluição , </w:t>
            </w:r>
            <w:proofErr w:type="spellStart"/>
            <w:r w:rsidRPr="00A44A3D">
              <w:rPr>
                <w:rFonts w:ascii="Calibri" w:eastAsia="Times New Roman" w:hAnsi="Calibri" w:cs="Calibri"/>
                <w:color w:val="000000"/>
                <w:sz w:val="20"/>
                <w:szCs w:val="20"/>
              </w:rPr>
              <w:t>emabalagem</w:t>
            </w:r>
            <w:proofErr w:type="spellEnd"/>
            <w:r w:rsidRPr="00A44A3D">
              <w:rPr>
                <w:rFonts w:ascii="Calibri" w:eastAsia="Times New Roman" w:hAnsi="Calibri" w:cs="Calibri"/>
                <w:color w:val="000000"/>
                <w:sz w:val="20"/>
                <w:szCs w:val="20"/>
              </w:rPr>
              <w:t xml:space="preserve"> com no mínimo 980 ml; Produto devidamente rotulado e identificado, contendo a descrição das características do produto nos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8,21</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8.538,40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105</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Suco concentrado de maracujá, integral, contendo pelo menos 9% de polpa após diluição, embalagem com no mínimo 980 ml; Produto devidamente rotulado e identificado, contendo a descrição das características do produto no aspecto qualitativo e quantitativo, indicando prazo de validade, marca comercial, procedência, informação nutricional, número do registro do órgão competente. Similar ou superior a </w:t>
            </w:r>
            <w:proofErr w:type="spellStart"/>
            <w:r w:rsidRPr="00A44A3D">
              <w:rPr>
                <w:rFonts w:ascii="Calibri" w:eastAsia="Times New Roman" w:hAnsi="Calibri" w:cs="Calibri"/>
                <w:color w:val="000000"/>
                <w:sz w:val="20"/>
                <w:szCs w:val="20"/>
              </w:rPr>
              <w:t>Imbiara</w:t>
            </w:r>
            <w:proofErr w:type="spellEnd"/>
            <w:r w:rsidRPr="00A44A3D">
              <w:rPr>
                <w:rFonts w:ascii="Calibri" w:eastAsia="Times New Roman" w:hAnsi="Calibri" w:cs="Calibri"/>
                <w:color w:val="000000"/>
                <w:sz w:val="20"/>
                <w:szCs w:val="20"/>
              </w:rPr>
              <w:t>.</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GAR</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15,63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16.255,20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106</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Suco concentrado de uva, integral, contendo pelo menos 9% de polpa após diluição, embalagem com no mínimo 980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1040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GAR</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14,53</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15.111,20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107</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Suco de uva Tipo Néctar com pelo menos 50% de extrato de fruta, embalado em Caixa de 01L;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9464</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GAR</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7,08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67.005,12</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108</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Tapioca granulada, tradicional. Grupo II, Tipo 1, embalagem com 500g.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26</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5,96</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154,96</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109</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 xml:space="preserve">Trigo de quibe pacote com 500g. Produto devidamente rotulado e identificado, contendo a descrição das </w:t>
            </w:r>
            <w:r w:rsidRPr="00A44A3D">
              <w:rPr>
                <w:rFonts w:ascii="Calibri" w:eastAsia="Times New Roman" w:hAnsi="Calibri" w:cs="Calibri"/>
                <w:color w:val="000000"/>
                <w:sz w:val="20"/>
                <w:szCs w:val="20"/>
              </w:rPr>
              <w:lastRenderedPageBreak/>
              <w:t>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195</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5,48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1.068,60</w:t>
            </w:r>
          </w:p>
        </w:tc>
      </w:tr>
      <w:tr w:rsidR="00DB33B7" w:rsidRPr="00A44A3D" w:rsidTr="00E11D44">
        <w:trPr>
          <w:trHeight w:val="255"/>
        </w:trPr>
        <w:tc>
          <w:tcPr>
            <w:tcW w:w="651" w:type="dxa"/>
            <w:tcBorders>
              <w:top w:val="nil"/>
              <w:left w:val="single" w:sz="4" w:space="0" w:color="auto"/>
              <w:bottom w:val="single" w:sz="4" w:space="0" w:color="auto"/>
              <w:right w:val="single" w:sz="4" w:space="0" w:color="auto"/>
            </w:tcBorders>
            <w:shd w:val="clear" w:color="auto" w:fill="auto"/>
            <w:noWrap/>
            <w:vAlign w:val="center"/>
            <w:hideMark/>
          </w:tcPr>
          <w:p w:rsidR="00A44A3D" w:rsidRPr="00A44A3D" w:rsidRDefault="00A44A3D" w:rsidP="00E11D44">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lastRenderedPageBreak/>
              <w:t>110</w:t>
            </w:r>
          </w:p>
        </w:tc>
        <w:tc>
          <w:tcPr>
            <w:tcW w:w="5099" w:type="dxa"/>
            <w:tcBorders>
              <w:top w:val="nil"/>
              <w:left w:val="nil"/>
              <w:bottom w:val="single" w:sz="4" w:space="0" w:color="auto"/>
              <w:right w:val="single" w:sz="4" w:space="0" w:color="auto"/>
            </w:tcBorders>
            <w:shd w:val="clear" w:color="auto" w:fill="auto"/>
            <w:noWrap/>
            <w:vAlign w:val="bottom"/>
            <w:hideMark/>
          </w:tcPr>
          <w:p w:rsidR="00A44A3D" w:rsidRPr="00A44A3D" w:rsidRDefault="00A44A3D" w:rsidP="00A44A3D">
            <w:pPr>
              <w:rPr>
                <w:rFonts w:ascii="Calibri" w:eastAsia="Times New Roman" w:hAnsi="Calibri" w:cs="Calibri"/>
                <w:color w:val="000000"/>
                <w:sz w:val="20"/>
                <w:szCs w:val="20"/>
              </w:rPr>
            </w:pPr>
            <w:r w:rsidRPr="00A44A3D">
              <w:rPr>
                <w:rFonts w:ascii="Calibri" w:eastAsia="Times New Roman" w:hAnsi="Calibri" w:cs="Calibri"/>
                <w:color w:val="000000"/>
                <w:sz w:val="20"/>
                <w:szCs w:val="20"/>
              </w:rPr>
              <w:t>Vinagre de álcool, embalagem com 750 ml, Produto devidamente rotulado e identificado, contendo a descrição das características do produto no aspecto qualitativo e quantitativo, indicando prazo de validade, marca comercial, procedência, informação nutricional, número do registro do órgão competente.</w:t>
            </w:r>
          </w:p>
        </w:tc>
        <w:tc>
          <w:tcPr>
            <w:tcW w:w="926"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390</w:t>
            </w:r>
          </w:p>
        </w:tc>
        <w:tc>
          <w:tcPr>
            <w:tcW w:w="998"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UND</w:t>
            </w:r>
          </w:p>
        </w:tc>
        <w:tc>
          <w:tcPr>
            <w:tcW w:w="1195"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2,58</w:t>
            </w:r>
          </w:p>
        </w:tc>
        <w:tc>
          <w:tcPr>
            <w:tcW w:w="1474" w:type="dxa"/>
            <w:tcBorders>
              <w:top w:val="nil"/>
              <w:left w:val="nil"/>
              <w:bottom w:val="single" w:sz="4" w:space="0" w:color="auto"/>
              <w:right w:val="single" w:sz="4" w:space="0" w:color="auto"/>
            </w:tcBorders>
            <w:shd w:val="clear" w:color="auto" w:fill="auto"/>
            <w:noWrap/>
            <w:vAlign w:val="center"/>
            <w:hideMark/>
          </w:tcPr>
          <w:p w:rsidR="00A44A3D" w:rsidRPr="00A44A3D" w:rsidRDefault="00A44A3D" w:rsidP="00346232">
            <w:pPr>
              <w:jc w:val="center"/>
              <w:rPr>
                <w:rFonts w:ascii="Calibri" w:eastAsia="Times New Roman" w:hAnsi="Calibri" w:cs="Calibri"/>
                <w:color w:val="000000"/>
                <w:sz w:val="20"/>
                <w:szCs w:val="20"/>
              </w:rPr>
            </w:pPr>
            <w:r w:rsidRPr="00A44A3D">
              <w:rPr>
                <w:rFonts w:ascii="Calibri" w:eastAsia="Times New Roman" w:hAnsi="Calibri" w:cs="Calibri"/>
                <w:color w:val="000000"/>
                <w:sz w:val="20"/>
                <w:szCs w:val="20"/>
              </w:rPr>
              <w:t>1.006,20</w:t>
            </w:r>
          </w:p>
        </w:tc>
      </w:tr>
      <w:bookmarkEnd w:id="9"/>
      <w:tr w:rsidR="00D15753" w:rsidRPr="00A44A3D" w:rsidTr="00BF383E">
        <w:trPr>
          <w:trHeight w:val="255"/>
        </w:trPr>
        <w:tc>
          <w:tcPr>
            <w:tcW w:w="7674"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15753" w:rsidRPr="00A44A3D" w:rsidRDefault="00DB33B7" w:rsidP="00A44A3D">
            <w:pPr>
              <w:jc w:val="center"/>
              <w:rPr>
                <w:rFonts w:ascii="Calibri" w:eastAsia="Times New Roman" w:hAnsi="Calibri" w:cs="Calibri"/>
                <w:color w:val="000000"/>
                <w:sz w:val="20"/>
                <w:szCs w:val="20"/>
              </w:rPr>
            </w:pPr>
            <w:r>
              <w:rPr>
                <w:rFonts w:ascii="Calibri" w:hAnsi="Calibri" w:cs="Calibri"/>
                <w:b/>
                <w:bCs/>
                <w:sz w:val="20"/>
                <w:szCs w:val="20"/>
              </w:rPr>
              <w:t>Valor total por extenso: (</w:t>
            </w:r>
            <w:r>
              <w:rPr>
                <w:rStyle w:val="Forte"/>
                <w:rFonts w:ascii="Helvetica" w:hAnsi="Helvetica"/>
                <w:color w:val="333333"/>
                <w:sz w:val="19"/>
                <w:szCs w:val="19"/>
                <w:shd w:val="clear" w:color="auto" w:fill="FFFFFF"/>
              </w:rPr>
              <w:t>(Um milhão, quatrocentos e cinquenta e quatro mil, duzentos e noventa e cinco reais e quarenta e oito centavos</w:t>
            </w:r>
            <w:r>
              <w:rPr>
                <w:rFonts w:ascii="Calibri" w:hAnsi="Calibri" w:cs="Calibri"/>
                <w:b/>
                <w:bCs/>
                <w:sz w:val="20"/>
                <w:szCs w:val="20"/>
              </w:rPr>
              <w:t>).</w:t>
            </w:r>
          </w:p>
        </w:tc>
        <w:tc>
          <w:tcPr>
            <w:tcW w:w="1195" w:type="dxa"/>
            <w:tcBorders>
              <w:top w:val="single" w:sz="4" w:space="0" w:color="auto"/>
              <w:left w:val="nil"/>
              <w:bottom w:val="single" w:sz="4" w:space="0" w:color="auto"/>
              <w:right w:val="single" w:sz="4" w:space="0" w:color="auto"/>
            </w:tcBorders>
            <w:shd w:val="clear" w:color="auto" w:fill="auto"/>
            <w:noWrap/>
            <w:vAlign w:val="center"/>
          </w:tcPr>
          <w:p w:rsidR="00D15753" w:rsidRPr="00A44A3D" w:rsidRDefault="00DB33B7" w:rsidP="00BF383E">
            <w:pPr>
              <w:jc w:val="center"/>
              <w:rPr>
                <w:rFonts w:ascii="Calibri" w:eastAsia="Times New Roman" w:hAnsi="Calibri" w:cs="Calibri"/>
                <w:color w:val="000000"/>
                <w:sz w:val="20"/>
                <w:szCs w:val="20"/>
              </w:rPr>
            </w:pPr>
            <w:r>
              <w:rPr>
                <w:rFonts w:ascii="Calibri" w:eastAsia="Times New Roman" w:hAnsi="Calibri" w:cs="Calibri"/>
                <w:color w:val="000000"/>
                <w:sz w:val="20"/>
                <w:szCs w:val="20"/>
              </w:rPr>
              <w:t>TOTAL</w:t>
            </w:r>
          </w:p>
        </w:tc>
        <w:tc>
          <w:tcPr>
            <w:tcW w:w="1474" w:type="dxa"/>
            <w:tcBorders>
              <w:top w:val="single" w:sz="4" w:space="0" w:color="auto"/>
              <w:left w:val="nil"/>
              <w:bottom w:val="single" w:sz="4" w:space="0" w:color="auto"/>
              <w:right w:val="single" w:sz="4" w:space="0" w:color="auto"/>
            </w:tcBorders>
            <w:shd w:val="clear" w:color="auto" w:fill="auto"/>
            <w:noWrap/>
            <w:vAlign w:val="center"/>
          </w:tcPr>
          <w:p w:rsidR="00DB33B7" w:rsidRPr="00DB33B7" w:rsidRDefault="00DB33B7" w:rsidP="00BF383E">
            <w:pPr>
              <w:jc w:val="center"/>
              <w:rPr>
                <w:rFonts w:asciiTheme="majorHAnsi" w:eastAsia="Calibri" w:hAnsiTheme="majorHAnsi" w:cstheme="majorHAnsi"/>
                <w:b/>
                <w:bCs/>
                <w:color w:val="000000"/>
                <w:sz w:val="20"/>
                <w:szCs w:val="20"/>
              </w:rPr>
            </w:pPr>
            <w:r w:rsidRPr="00DB33B7">
              <w:rPr>
                <w:rFonts w:asciiTheme="majorHAnsi" w:hAnsiTheme="majorHAnsi" w:cstheme="majorHAnsi"/>
                <w:b/>
                <w:color w:val="000000"/>
                <w:sz w:val="20"/>
                <w:szCs w:val="20"/>
              </w:rPr>
              <w:t xml:space="preserve">R$ </w:t>
            </w:r>
            <w:r w:rsidRPr="00DB33B7">
              <w:rPr>
                <w:rStyle w:val="Forte"/>
                <w:rFonts w:asciiTheme="majorHAnsi" w:hAnsiTheme="majorHAnsi" w:cstheme="majorHAnsi"/>
                <w:color w:val="333333"/>
                <w:sz w:val="20"/>
                <w:szCs w:val="20"/>
                <w:shd w:val="clear" w:color="auto" w:fill="FFFFFF"/>
              </w:rPr>
              <w:t>1.454.295,48</w:t>
            </w:r>
          </w:p>
          <w:p w:rsidR="00D15753" w:rsidRPr="00A44A3D" w:rsidRDefault="00D15753" w:rsidP="00BF383E">
            <w:pPr>
              <w:jc w:val="center"/>
              <w:rPr>
                <w:rFonts w:ascii="Calibri" w:eastAsia="Times New Roman" w:hAnsi="Calibri" w:cs="Calibri"/>
                <w:color w:val="000000"/>
                <w:sz w:val="20"/>
                <w:szCs w:val="20"/>
              </w:rPr>
            </w:pPr>
          </w:p>
        </w:tc>
      </w:tr>
    </w:tbl>
    <w:p w:rsidR="00325865" w:rsidRDefault="00325865" w:rsidP="009D792B">
      <w:pPr>
        <w:rPr>
          <w:rFonts w:ascii="Calibri" w:eastAsia="Calibri" w:hAnsi="Calibri" w:cs="Calibri"/>
          <w:sz w:val="22"/>
          <w:szCs w:val="22"/>
        </w:rPr>
      </w:pPr>
    </w:p>
    <w:p w:rsidR="00C622B3" w:rsidRDefault="00C622B3" w:rsidP="000E6260">
      <w:pPr>
        <w:jc w:val="center"/>
        <w:rPr>
          <w:rFonts w:ascii="Calibri" w:hAnsi="Calibri" w:cs="Calibri"/>
          <w:b/>
          <w:bCs/>
          <w:sz w:val="20"/>
          <w:szCs w:val="20"/>
        </w:rPr>
      </w:pPr>
    </w:p>
    <w:p w:rsidR="00325865" w:rsidRDefault="00325865" w:rsidP="000E6260">
      <w:pPr>
        <w:jc w:val="center"/>
        <w:rPr>
          <w:rFonts w:ascii="Calibri" w:hAnsi="Calibri" w:cs="Calibri"/>
          <w:b/>
          <w:bCs/>
          <w:sz w:val="20"/>
          <w:szCs w:val="20"/>
        </w:rPr>
      </w:pPr>
    </w:p>
    <w:p w:rsidR="00C622B3" w:rsidRPr="0051731D" w:rsidRDefault="00C622B3" w:rsidP="000E6260">
      <w:pPr>
        <w:jc w:val="center"/>
        <w:rPr>
          <w:rFonts w:ascii="Calibri" w:eastAsia="Calibri" w:hAnsi="Calibri" w:cs="Calibri"/>
          <w:b/>
          <w:bCs/>
          <w:color w:val="000000"/>
          <w:sz w:val="22"/>
          <w:szCs w:val="22"/>
        </w:rPr>
      </w:pPr>
    </w:p>
    <w:p w:rsidR="00C622B3" w:rsidRPr="0051731D" w:rsidRDefault="00C622B3" w:rsidP="000E6260">
      <w:pPr>
        <w:jc w:val="center"/>
        <w:rPr>
          <w:rFonts w:ascii="Calibri" w:eastAsia="Calibri" w:hAnsi="Calibri" w:cs="Calibri"/>
          <w:b/>
          <w:bCs/>
          <w:color w:val="000000"/>
          <w:sz w:val="22"/>
          <w:szCs w:val="22"/>
        </w:rPr>
      </w:pPr>
    </w:p>
    <w:p w:rsidR="00C622B3" w:rsidRDefault="00C622B3"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F31AD4" w:rsidRDefault="00F31AD4" w:rsidP="000E6260">
      <w:pPr>
        <w:jc w:val="center"/>
        <w:rPr>
          <w:rFonts w:ascii="Calibri" w:eastAsia="Calibri" w:hAnsi="Calibri" w:cs="Calibri"/>
          <w:b/>
          <w:bCs/>
          <w:color w:val="000000"/>
          <w:sz w:val="22"/>
          <w:szCs w:val="22"/>
        </w:rPr>
      </w:pPr>
    </w:p>
    <w:p w:rsidR="00792EA5" w:rsidRDefault="00792EA5" w:rsidP="000E6260">
      <w:pPr>
        <w:jc w:val="center"/>
        <w:rPr>
          <w:rFonts w:ascii="Calibri" w:eastAsia="Calibri" w:hAnsi="Calibri" w:cs="Calibri"/>
          <w:b/>
          <w:bCs/>
          <w:color w:val="000000"/>
          <w:sz w:val="22"/>
          <w:szCs w:val="22"/>
        </w:rPr>
      </w:pPr>
    </w:p>
    <w:p w:rsidR="0042637A" w:rsidRDefault="0042637A" w:rsidP="000E6260">
      <w:pPr>
        <w:jc w:val="center"/>
        <w:rPr>
          <w:rFonts w:ascii="Calibri" w:eastAsia="Calibri" w:hAnsi="Calibri" w:cs="Calibri"/>
          <w:b/>
          <w:bCs/>
          <w:color w:val="000000"/>
          <w:sz w:val="22"/>
          <w:szCs w:val="22"/>
        </w:rPr>
      </w:pPr>
    </w:p>
    <w:p w:rsidR="0042637A" w:rsidRPr="0051731D" w:rsidRDefault="0042637A" w:rsidP="000E6260">
      <w:pPr>
        <w:jc w:val="center"/>
        <w:rPr>
          <w:rFonts w:ascii="Calibri" w:eastAsia="Calibri" w:hAnsi="Calibri" w:cs="Calibri"/>
          <w:b/>
          <w:bCs/>
          <w:color w:val="000000"/>
          <w:sz w:val="22"/>
          <w:szCs w:val="22"/>
        </w:rPr>
      </w:pPr>
    </w:p>
    <w:p w:rsidR="009814EF" w:rsidRDefault="009814EF" w:rsidP="000E6260">
      <w:pPr>
        <w:jc w:val="center"/>
        <w:rPr>
          <w:rFonts w:ascii="Calibri" w:eastAsia="Calibri" w:hAnsi="Calibri" w:cs="Calibri"/>
          <w:b/>
          <w:bCs/>
          <w:color w:val="000000"/>
          <w:sz w:val="22"/>
          <w:szCs w:val="22"/>
        </w:rPr>
      </w:pPr>
    </w:p>
    <w:p w:rsidR="001434A3" w:rsidRPr="0051731D" w:rsidRDefault="000E6260" w:rsidP="000E6260">
      <w:pPr>
        <w:jc w:val="center"/>
        <w:rPr>
          <w:rFonts w:ascii="Calibri" w:eastAsia="Calibri" w:hAnsi="Calibri" w:cs="Calibri"/>
          <w:b/>
          <w:bCs/>
          <w:color w:val="000000"/>
          <w:sz w:val="22"/>
          <w:szCs w:val="22"/>
        </w:rPr>
      </w:pPr>
      <w:r w:rsidRPr="0051731D">
        <w:rPr>
          <w:rFonts w:ascii="Calibri" w:eastAsia="Calibri" w:hAnsi="Calibri" w:cs="Calibri"/>
          <w:b/>
          <w:bCs/>
          <w:color w:val="000000"/>
          <w:sz w:val="22"/>
          <w:szCs w:val="22"/>
        </w:rPr>
        <w:lastRenderedPageBreak/>
        <w:t>ANEXO V</w:t>
      </w:r>
    </w:p>
    <w:p w:rsidR="000E6260" w:rsidRPr="0051731D" w:rsidRDefault="000E6260" w:rsidP="000E6260">
      <w:pPr>
        <w:jc w:val="center"/>
        <w:rPr>
          <w:rFonts w:ascii="Calibri" w:eastAsia="Calibri" w:hAnsi="Calibri" w:cs="Calibri"/>
          <w:b/>
          <w:bCs/>
          <w:color w:val="000000"/>
          <w:sz w:val="22"/>
          <w:szCs w:val="22"/>
        </w:rPr>
      </w:pPr>
    </w:p>
    <w:p w:rsidR="00FF0A81" w:rsidRPr="0051731D" w:rsidRDefault="00FF0A81" w:rsidP="00FF0A81">
      <w:pPr>
        <w:pStyle w:val="Cabealho"/>
        <w:jc w:val="center"/>
        <w:rPr>
          <w:rFonts w:ascii="Calibri" w:hAnsi="Calibri" w:cs="Calibri"/>
          <w:b/>
          <w:sz w:val="22"/>
          <w:szCs w:val="22"/>
          <w:u w:val="single"/>
        </w:rPr>
      </w:pPr>
      <w:r w:rsidRPr="0051731D">
        <w:rPr>
          <w:rFonts w:ascii="Calibri" w:hAnsi="Calibri" w:cs="Calibri"/>
          <w:b/>
          <w:sz w:val="22"/>
          <w:szCs w:val="22"/>
          <w:u w:val="single"/>
        </w:rPr>
        <w:t xml:space="preserve">MINUTA DA ATA DE REGISTRO DE PREÇOS </w:t>
      </w:r>
      <w:proofErr w:type="spellStart"/>
      <w:r w:rsidRPr="0051731D">
        <w:rPr>
          <w:rFonts w:ascii="Calibri" w:hAnsi="Calibri" w:cs="Calibri"/>
          <w:b/>
          <w:sz w:val="22"/>
          <w:szCs w:val="22"/>
          <w:u w:val="single"/>
        </w:rPr>
        <w:t>NºXXX</w:t>
      </w:r>
      <w:proofErr w:type="spellEnd"/>
      <w:r w:rsidRPr="0051731D">
        <w:rPr>
          <w:rFonts w:ascii="Calibri" w:hAnsi="Calibri" w:cs="Calibri"/>
          <w:b/>
          <w:sz w:val="22"/>
          <w:szCs w:val="22"/>
          <w:u w:val="single"/>
        </w:rPr>
        <w:t>/2024</w:t>
      </w:r>
    </w:p>
    <w:p w:rsidR="00FF0A81" w:rsidRPr="0051731D" w:rsidRDefault="00C4449F" w:rsidP="00FF0A81">
      <w:pPr>
        <w:pStyle w:val="Cabealho"/>
        <w:jc w:val="center"/>
        <w:rPr>
          <w:rFonts w:ascii="Calibri" w:hAnsi="Calibri" w:cs="Calibri"/>
          <w:b/>
          <w:sz w:val="22"/>
          <w:szCs w:val="22"/>
          <w:u w:val="single"/>
        </w:rPr>
      </w:pPr>
      <w:r w:rsidRPr="0051731D">
        <w:rPr>
          <w:rFonts w:ascii="Calibri" w:hAnsi="Calibri" w:cs="Calibri"/>
          <w:b/>
          <w:sz w:val="22"/>
          <w:szCs w:val="22"/>
          <w:u w:val="single"/>
        </w:rPr>
        <w:t>DO PREGÃO ELETRÔNICO</w:t>
      </w:r>
      <w:r w:rsidR="00FF0A81" w:rsidRPr="0051731D">
        <w:rPr>
          <w:rFonts w:ascii="Calibri" w:hAnsi="Calibri" w:cs="Calibri"/>
          <w:b/>
          <w:sz w:val="22"/>
          <w:szCs w:val="22"/>
          <w:u w:val="single"/>
        </w:rPr>
        <w:t xml:space="preserve"> Nº </w:t>
      </w:r>
      <w:r w:rsidR="00E942DE" w:rsidRPr="00E942DE">
        <w:rPr>
          <w:rFonts w:ascii="Calibri" w:hAnsi="Calibri" w:cs="Calibri"/>
          <w:b/>
          <w:sz w:val="22"/>
          <w:szCs w:val="22"/>
          <w:u w:val="single"/>
        </w:rPr>
        <w:t>008</w:t>
      </w:r>
      <w:r w:rsidR="00BD59D8" w:rsidRPr="00E942DE">
        <w:rPr>
          <w:rFonts w:ascii="Calibri" w:hAnsi="Calibri" w:cs="Calibri"/>
          <w:b/>
          <w:bCs/>
          <w:sz w:val="22"/>
          <w:szCs w:val="22"/>
          <w:u w:val="single"/>
        </w:rPr>
        <w:t>/2024</w:t>
      </w:r>
      <w:r w:rsidR="00FF0A81" w:rsidRPr="0051731D">
        <w:rPr>
          <w:rFonts w:ascii="Calibri" w:hAnsi="Calibri" w:cs="Calibri"/>
          <w:b/>
          <w:sz w:val="22"/>
          <w:szCs w:val="22"/>
          <w:u w:val="single"/>
        </w:rPr>
        <w:t>.</w:t>
      </w:r>
    </w:p>
    <w:p w:rsidR="000E6260" w:rsidRPr="0051731D" w:rsidRDefault="000E6260" w:rsidP="000E6260">
      <w:pPr>
        <w:jc w:val="center"/>
        <w:rPr>
          <w:rFonts w:ascii="Calibri" w:eastAsia="Calibri" w:hAnsi="Calibri" w:cs="Calibri"/>
          <w:b/>
          <w:bCs/>
          <w:color w:val="000000"/>
          <w:sz w:val="22"/>
          <w:szCs w:val="22"/>
        </w:rPr>
      </w:pPr>
    </w:p>
    <w:p w:rsidR="001434A3" w:rsidRPr="0051731D" w:rsidRDefault="001434A3" w:rsidP="009D792B">
      <w:pPr>
        <w:rPr>
          <w:rFonts w:ascii="Calibri" w:eastAsia="Times New Roman" w:hAnsi="Calibri" w:cs="Calibri"/>
          <w:color w:val="000000"/>
          <w:sz w:val="22"/>
          <w:szCs w:val="22"/>
        </w:rPr>
      </w:pPr>
    </w:p>
    <w:p w:rsidR="000E6260" w:rsidRPr="0051731D" w:rsidRDefault="001434A3" w:rsidP="000E6260">
      <w:pPr>
        <w:pStyle w:val="Default"/>
        <w:jc w:val="both"/>
        <w:rPr>
          <w:rFonts w:ascii="Calibri" w:hAnsi="Calibri" w:cs="Calibri"/>
          <w:color w:val="000000"/>
          <w:sz w:val="22"/>
          <w:szCs w:val="22"/>
        </w:rPr>
      </w:pPr>
      <w:r w:rsidRPr="0051731D">
        <w:rPr>
          <w:rFonts w:ascii="Calibri" w:hAnsi="Calibri" w:cs="Calibri"/>
          <w:b/>
          <w:bCs/>
          <w:sz w:val="22"/>
          <w:szCs w:val="22"/>
        </w:rPr>
        <w:t>Aos XXX dias do mês de XXXXX do ano de 2024</w:t>
      </w:r>
      <w:r w:rsidRPr="0051731D">
        <w:rPr>
          <w:rFonts w:ascii="Calibri" w:hAnsi="Calibri" w:cs="Calibri"/>
          <w:sz w:val="22"/>
          <w:szCs w:val="22"/>
        </w:rPr>
        <w:t xml:space="preserve">, o MUNICÍPIO DE RIO BONITO, com sede à Rua </w:t>
      </w:r>
      <w:proofErr w:type="spellStart"/>
      <w:r w:rsidRPr="0051731D">
        <w:rPr>
          <w:rFonts w:ascii="Calibri" w:hAnsi="Calibri" w:cs="Calibri"/>
          <w:sz w:val="22"/>
          <w:szCs w:val="22"/>
        </w:rPr>
        <w:t>Ramira</w:t>
      </w:r>
      <w:proofErr w:type="spellEnd"/>
      <w:r w:rsidRPr="0051731D">
        <w:rPr>
          <w:rFonts w:ascii="Calibri" w:hAnsi="Calibri" w:cs="Calibri"/>
          <w:sz w:val="22"/>
          <w:szCs w:val="22"/>
        </w:rPr>
        <w:t xml:space="preserve"> </w:t>
      </w:r>
      <w:proofErr w:type="spellStart"/>
      <w:r w:rsidRPr="0051731D">
        <w:rPr>
          <w:rFonts w:ascii="Calibri" w:hAnsi="Calibri" w:cs="Calibri"/>
          <w:sz w:val="22"/>
          <w:szCs w:val="22"/>
        </w:rPr>
        <w:t>Schueller</w:t>
      </w:r>
      <w:proofErr w:type="spellEnd"/>
      <w:r w:rsidRPr="0051731D">
        <w:rPr>
          <w:rFonts w:ascii="Calibri" w:hAnsi="Calibri" w:cs="Calibri"/>
          <w:sz w:val="22"/>
          <w:szCs w:val="22"/>
        </w:rPr>
        <w:t xml:space="preserve">, Nº 10 – Retiro </w:t>
      </w:r>
      <w:proofErr w:type="spellStart"/>
      <w:r w:rsidRPr="0051731D">
        <w:rPr>
          <w:rFonts w:ascii="Calibri" w:hAnsi="Calibri" w:cs="Calibri"/>
          <w:sz w:val="22"/>
          <w:szCs w:val="22"/>
        </w:rPr>
        <w:t>Schueller</w:t>
      </w:r>
      <w:proofErr w:type="spellEnd"/>
      <w:r w:rsidRPr="0051731D">
        <w:rPr>
          <w:rFonts w:ascii="Calibri" w:hAnsi="Calibri" w:cs="Calibri"/>
          <w:sz w:val="22"/>
          <w:szCs w:val="22"/>
        </w:rPr>
        <w:t xml:space="preserve"> – Praça Cruzeiro – Rio Bonito – RJ, neste ato representado(a) pelo(a) Ilmo. Senhor(a) Secretário(a) </w:t>
      </w:r>
      <w:proofErr w:type="spellStart"/>
      <w:r w:rsidRPr="0051731D">
        <w:rPr>
          <w:rFonts w:ascii="Calibri" w:hAnsi="Calibri" w:cs="Calibri"/>
          <w:sz w:val="22"/>
          <w:szCs w:val="22"/>
        </w:rPr>
        <w:t>xxxxxx</w:t>
      </w:r>
      <w:proofErr w:type="spellEnd"/>
      <w:r w:rsidRPr="0051731D">
        <w:rPr>
          <w:rFonts w:ascii="Calibri" w:hAnsi="Calibri" w:cs="Calibri"/>
          <w:sz w:val="22"/>
          <w:szCs w:val="22"/>
        </w:rPr>
        <w:t xml:space="preserve">, portador(a) do RG sob o nº </w:t>
      </w:r>
      <w:proofErr w:type="spellStart"/>
      <w:r w:rsidRPr="0051731D">
        <w:rPr>
          <w:rFonts w:ascii="Calibri" w:hAnsi="Calibri" w:cs="Calibri"/>
          <w:sz w:val="22"/>
          <w:szCs w:val="22"/>
        </w:rPr>
        <w:t>xxxxx</w:t>
      </w:r>
      <w:proofErr w:type="spellEnd"/>
      <w:r w:rsidRPr="0051731D">
        <w:rPr>
          <w:rFonts w:ascii="Calibri" w:hAnsi="Calibri" w:cs="Calibri"/>
          <w:sz w:val="22"/>
          <w:szCs w:val="22"/>
        </w:rPr>
        <w:t xml:space="preserve"> expedida pelo </w:t>
      </w:r>
      <w:proofErr w:type="spellStart"/>
      <w:r w:rsidRPr="0051731D">
        <w:rPr>
          <w:rFonts w:ascii="Calibri" w:hAnsi="Calibri" w:cs="Calibri"/>
          <w:sz w:val="22"/>
          <w:szCs w:val="22"/>
        </w:rPr>
        <w:t>xxxx</w:t>
      </w:r>
      <w:proofErr w:type="spellEnd"/>
      <w:r w:rsidRPr="0051731D">
        <w:rPr>
          <w:rFonts w:ascii="Calibri" w:hAnsi="Calibri" w:cs="Calibri"/>
          <w:sz w:val="22"/>
          <w:szCs w:val="22"/>
        </w:rPr>
        <w:t xml:space="preserve"> e do CPF sob o nº </w:t>
      </w:r>
      <w:proofErr w:type="spellStart"/>
      <w:r w:rsidRPr="0051731D">
        <w:rPr>
          <w:rFonts w:ascii="Calibri" w:hAnsi="Calibri" w:cs="Calibri"/>
          <w:sz w:val="22"/>
          <w:szCs w:val="22"/>
        </w:rPr>
        <w:t>xxxx</w:t>
      </w:r>
      <w:proofErr w:type="spellEnd"/>
      <w:r w:rsidRPr="0051731D">
        <w:rPr>
          <w:rFonts w:ascii="Calibri" w:hAnsi="Calibri" w:cs="Calibri"/>
          <w:sz w:val="22"/>
          <w:szCs w:val="22"/>
        </w:rPr>
        <w:t xml:space="preserve">, no uso de suas atribuições e com base no Resultado do </w:t>
      </w:r>
      <w:r w:rsidRPr="0051731D">
        <w:rPr>
          <w:rFonts w:ascii="Calibri" w:hAnsi="Calibri" w:cs="Calibri"/>
          <w:b/>
          <w:bCs/>
          <w:sz w:val="22"/>
          <w:szCs w:val="22"/>
        </w:rPr>
        <w:t>Pr</w:t>
      </w:r>
      <w:r w:rsidR="00C4449F" w:rsidRPr="0051731D">
        <w:rPr>
          <w:rFonts w:ascii="Calibri" w:hAnsi="Calibri" w:cs="Calibri"/>
          <w:b/>
          <w:bCs/>
          <w:sz w:val="22"/>
          <w:szCs w:val="22"/>
        </w:rPr>
        <w:t>egão Eletrônico</w:t>
      </w:r>
      <w:r w:rsidRPr="0051731D">
        <w:rPr>
          <w:rFonts w:ascii="Calibri" w:hAnsi="Calibri" w:cs="Calibri"/>
          <w:b/>
          <w:bCs/>
          <w:sz w:val="22"/>
          <w:szCs w:val="22"/>
        </w:rPr>
        <w:t xml:space="preserve"> nº </w:t>
      </w:r>
      <w:r w:rsidR="00E942DE">
        <w:rPr>
          <w:rFonts w:ascii="Calibri" w:hAnsi="Calibri" w:cs="Calibri"/>
          <w:b/>
          <w:bCs/>
          <w:sz w:val="22"/>
          <w:szCs w:val="22"/>
        </w:rPr>
        <w:t>008</w:t>
      </w:r>
      <w:r w:rsidR="00BD59D8">
        <w:rPr>
          <w:rFonts w:ascii="Calibri" w:hAnsi="Calibri" w:cs="Calibri"/>
          <w:b/>
          <w:bCs/>
          <w:sz w:val="22"/>
          <w:szCs w:val="22"/>
        </w:rPr>
        <w:t>/2024</w:t>
      </w:r>
      <w:r w:rsidRPr="0051731D">
        <w:rPr>
          <w:rFonts w:ascii="Calibri" w:hAnsi="Calibri" w:cs="Calibri"/>
          <w:sz w:val="22"/>
          <w:szCs w:val="22"/>
        </w:rPr>
        <w:t xml:space="preserve"> constante no </w:t>
      </w:r>
      <w:r w:rsidRPr="0051731D">
        <w:rPr>
          <w:rFonts w:ascii="Calibri" w:hAnsi="Calibri" w:cs="Calibri"/>
          <w:b/>
          <w:bCs/>
          <w:sz w:val="22"/>
          <w:szCs w:val="22"/>
        </w:rPr>
        <w:t xml:space="preserve">Processo Administrativo nº </w:t>
      </w:r>
      <w:r w:rsidR="00BD59D8">
        <w:rPr>
          <w:rFonts w:ascii="Calibri" w:hAnsi="Calibri" w:cs="Calibri"/>
          <w:b/>
          <w:bCs/>
          <w:sz w:val="22"/>
          <w:szCs w:val="22"/>
        </w:rPr>
        <w:t>1496/2024</w:t>
      </w:r>
      <w:r w:rsidR="00C622B3">
        <w:rPr>
          <w:rFonts w:ascii="Calibri" w:hAnsi="Calibri" w:cs="Calibri"/>
          <w:b/>
          <w:bCs/>
          <w:sz w:val="22"/>
          <w:szCs w:val="22"/>
        </w:rPr>
        <w:t>,</w:t>
      </w:r>
      <w:r w:rsidRPr="0051731D">
        <w:rPr>
          <w:rFonts w:ascii="Calibri" w:hAnsi="Calibri" w:cs="Calibri"/>
          <w:bCs/>
          <w:sz w:val="22"/>
          <w:szCs w:val="22"/>
        </w:rPr>
        <w:t xml:space="preserve"> R</w:t>
      </w:r>
      <w:r w:rsidRPr="0051731D">
        <w:rPr>
          <w:rFonts w:ascii="Calibri" w:hAnsi="Calibri" w:cs="Calibri"/>
          <w:color w:val="000000"/>
          <w:sz w:val="22"/>
          <w:szCs w:val="22"/>
        </w:rPr>
        <w:t>ESOLVE Registrar o Preço da(s) empresa(s):</w:t>
      </w:r>
      <w:r w:rsidRPr="0051731D">
        <w:rPr>
          <w:rFonts w:ascii="Calibri" w:hAnsi="Calibri" w:cs="Calibri"/>
          <w:sz w:val="22"/>
          <w:szCs w:val="22"/>
        </w:rPr>
        <w:t xml:space="preserve"> </w:t>
      </w:r>
      <w:proofErr w:type="spellStart"/>
      <w:r w:rsidRPr="0051731D">
        <w:rPr>
          <w:rFonts w:ascii="Calibri" w:hAnsi="Calibri" w:cs="Calibri"/>
          <w:sz w:val="22"/>
          <w:szCs w:val="22"/>
        </w:rPr>
        <w:t>xxxxxxxxxxxxxxcom</w:t>
      </w:r>
      <w:proofErr w:type="spellEnd"/>
      <w:r w:rsidRPr="0051731D">
        <w:rPr>
          <w:rFonts w:ascii="Calibri" w:hAnsi="Calibri" w:cs="Calibri"/>
          <w:sz w:val="22"/>
          <w:szCs w:val="22"/>
        </w:rPr>
        <w:t xml:space="preserve"> sede na Rua </w:t>
      </w:r>
      <w:proofErr w:type="spellStart"/>
      <w:r w:rsidRPr="0051731D">
        <w:rPr>
          <w:rFonts w:ascii="Calibri" w:hAnsi="Calibri" w:cs="Calibri"/>
          <w:sz w:val="22"/>
          <w:szCs w:val="22"/>
        </w:rPr>
        <w:t>xxxxxxxxxxxxxx</w:t>
      </w:r>
      <w:proofErr w:type="spellEnd"/>
      <w:r w:rsidRPr="0051731D">
        <w:rPr>
          <w:rFonts w:ascii="Calibri" w:hAnsi="Calibri" w:cs="Calibri"/>
          <w:sz w:val="22"/>
          <w:szCs w:val="22"/>
        </w:rPr>
        <w:t xml:space="preserve"> , inscrita no CNPJ sob n.º </w:t>
      </w:r>
      <w:proofErr w:type="spellStart"/>
      <w:r w:rsidRPr="0051731D">
        <w:rPr>
          <w:rFonts w:ascii="Calibri" w:hAnsi="Calibri" w:cs="Calibri"/>
          <w:sz w:val="22"/>
          <w:szCs w:val="22"/>
        </w:rPr>
        <w:t>xxxxxxxxxxx</w:t>
      </w:r>
      <w:proofErr w:type="spellEnd"/>
      <w:r w:rsidRPr="0051731D">
        <w:rPr>
          <w:rFonts w:ascii="Calibri" w:hAnsi="Calibri" w:cs="Calibri"/>
          <w:sz w:val="22"/>
          <w:szCs w:val="22"/>
        </w:rPr>
        <w:t xml:space="preserve">, , neste ato representada por </w:t>
      </w:r>
      <w:proofErr w:type="spellStart"/>
      <w:r w:rsidRPr="0051731D">
        <w:rPr>
          <w:rFonts w:ascii="Calibri" w:hAnsi="Calibri" w:cs="Calibri"/>
          <w:sz w:val="22"/>
          <w:szCs w:val="22"/>
        </w:rPr>
        <w:t>xxxxxxxxxxxxx</w:t>
      </w:r>
      <w:proofErr w:type="spellEnd"/>
      <w:r w:rsidRPr="0051731D">
        <w:rPr>
          <w:rFonts w:ascii="Calibri" w:hAnsi="Calibri" w:cs="Calibri"/>
          <w:sz w:val="22"/>
          <w:szCs w:val="22"/>
        </w:rPr>
        <w:t>(nome, função, RG, CPF, do representante legal da empresa),</w:t>
      </w:r>
      <w:r w:rsidRPr="0051731D">
        <w:rPr>
          <w:rFonts w:ascii="Calibri" w:hAnsi="Calibri" w:cs="Calibri"/>
          <w:color w:val="000000"/>
          <w:sz w:val="22"/>
          <w:szCs w:val="22"/>
        </w:rPr>
        <w:t xml:space="preserve"> sujeitando-se as partes às normas constantes na Lei nº 14.133, de 1º de abril de 2021, </w:t>
      </w:r>
      <w:r w:rsidR="000E6260" w:rsidRPr="0051731D">
        <w:rPr>
          <w:rFonts w:ascii="Calibri" w:hAnsi="Calibri" w:cs="Calibri"/>
          <w:color w:val="000000"/>
          <w:sz w:val="22"/>
          <w:szCs w:val="22"/>
        </w:rPr>
        <w:t>no Decreto n.º 406, de 29 de dezembro de 2023 e 477, de 25 de junho de 2024 e, em conformidade com as disposições a seguir:</w:t>
      </w:r>
    </w:p>
    <w:p w:rsidR="000E6260" w:rsidRPr="0051731D" w:rsidRDefault="000E6260" w:rsidP="000E6260">
      <w:pPr>
        <w:pStyle w:val="Default"/>
        <w:jc w:val="both"/>
        <w:rPr>
          <w:rFonts w:ascii="Calibri" w:hAnsi="Calibri" w:cs="Calibri"/>
          <w:color w:val="000000"/>
          <w:sz w:val="22"/>
          <w:szCs w:val="22"/>
        </w:rPr>
      </w:pPr>
    </w:p>
    <w:p w:rsidR="00CB67A8" w:rsidRPr="0051731D" w:rsidRDefault="003964F5" w:rsidP="003964F5">
      <w:pPr>
        <w:jc w:val="both"/>
        <w:rPr>
          <w:rFonts w:ascii="Calibri" w:eastAsia="Times New Roman" w:hAnsi="Calibri" w:cs="Calibri"/>
          <w:b/>
          <w:bCs/>
          <w:color w:val="000000"/>
          <w:sz w:val="22"/>
          <w:szCs w:val="22"/>
        </w:rPr>
      </w:pPr>
      <w:r w:rsidRPr="0051731D">
        <w:rPr>
          <w:rFonts w:ascii="Calibri" w:eastAsia="Times New Roman" w:hAnsi="Calibri" w:cs="Calibri"/>
          <w:b/>
          <w:bCs/>
          <w:color w:val="000000"/>
          <w:sz w:val="22"/>
          <w:szCs w:val="22"/>
        </w:rPr>
        <w:t>1.</w:t>
      </w:r>
      <w:r w:rsidR="00CB67A8" w:rsidRPr="0051731D">
        <w:rPr>
          <w:rFonts w:ascii="Calibri" w:eastAsia="Times New Roman" w:hAnsi="Calibri" w:cs="Calibri"/>
          <w:b/>
          <w:bCs/>
          <w:color w:val="000000"/>
          <w:sz w:val="22"/>
          <w:szCs w:val="22"/>
        </w:rPr>
        <w:t xml:space="preserve"> OBJETO</w:t>
      </w:r>
    </w:p>
    <w:p w:rsidR="003964F5" w:rsidRPr="0051731D" w:rsidRDefault="003964F5" w:rsidP="003964F5">
      <w:pPr>
        <w:jc w:val="both"/>
        <w:rPr>
          <w:rFonts w:ascii="Calibri" w:eastAsia="Times New Roman" w:hAnsi="Calibri" w:cs="Calibri"/>
          <w:b/>
          <w:bCs/>
          <w:color w:val="000000"/>
          <w:sz w:val="22"/>
          <w:szCs w:val="22"/>
        </w:rPr>
      </w:pPr>
    </w:p>
    <w:p w:rsidR="00803334" w:rsidRPr="0051731D" w:rsidRDefault="003964F5" w:rsidP="00803334">
      <w:pPr>
        <w:jc w:val="both"/>
        <w:rPr>
          <w:rFonts w:ascii="Calibri" w:hAnsi="Calibri" w:cs="Calibri"/>
          <w:b/>
          <w:bCs/>
          <w:sz w:val="22"/>
          <w:szCs w:val="22"/>
        </w:rPr>
      </w:pPr>
      <w:r w:rsidRPr="0051731D">
        <w:rPr>
          <w:rFonts w:ascii="Calibri" w:eastAsia="Times New Roman" w:hAnsi="Calibri" w:cs="Calibri"/>
          <w:b/>
          <w:bCs/>
          <w:color w:val="000000"/>
          <w:sz w:val="22"/>
          <w:szCs w:val="22"/>
        </w:rPr>
        <w:t>1.1</w:t>
      </w:r>
      <w:r w:rsidRPr="0051731D">
        <w:rPr>
          <w:rFonts w:ascii="Calibri" w:eastAsia="Times New Roman" w:hAnsi="Calibri" w:cs="Calibri"/>
          <w:color w:val="000000"/>
          <w:sz w:val="22"/>
          <w:szCs w:val="22"/>
        </w:rPr>
        <w:t xml:space="preserve"> </w:t>
      </w:r>
      <w:r w:rsidR="00CB67A8" w:rsidRPr="0051731D">
        <w:rPr>
          <w:rFonts w:ascii="Calibri" w:eastAsia="Times New Roman" w:hAnsi="Calibri" w:cs="Calibri"/>
          <w:color w:val="000000"/>
          <w:sz w:val="22"/>
          <w:szCs w:val="22"/>
        </w:rPr>
        <w:t xml:space="preserve">A presente Ata de Registro de Preços tem por objeto </w:t>
      </w:r>
      <w:r w:rsidR="00BD59D8">
        <w:rPr>
          <w:rFonts w:ascii="Calibri" w:hAnsi="Calibri" w:cs="Calibri"/>
          <w:sz w:val="22"/>
          <w:szCs w:val="22"/>
        </w:rPr>
        <w:t xml:space="preserve">REGISTRO DE PREÇOS PARA FUTURA AQUISIÇÃO DE GÊNEROS ALIMENTICIOS PARA ATENER AOS SEGUINTES SETORES: EQUIPE DE OBRA E MANUTENÇÃO DA SAÚDE, HEMONÚCLEO, RESIDENCIAS TERAPEUTICAS I, II E III, CENTRO DE ATENÇÃO PSICOSSOCIAL - CAPS, UNIDADE DE ATENDIMENTO DE URGÊNCIA - SAMU E A UNIDADE DE PRONTO ATENDIMETO - UPA. SENDO ATRAVES DESTE, SOLICITAR ABERTURA DE NOVO PROCESSO DE GÊNEROS ALIMENTICIOS PARA UM PERÍODO DE 12 </w:t>
      </w:r>
      <w:proofErr w:type="gramStart"/>
      <w:r w:rsidR="00BD59D8">
        <w:rPr>
          <w:rFonts w:ascii="Calibri" w:hAnsi="Calibri" w:cs="Calibri"/>
          <w:sz w:val="22"/>
          <w:szCs w:val="22"/>
        </w:rPr>
        <w:t>MESES.</w:t>
      </w:r>
      <w:r w:rsidR="00CB67A8" w:rsidRPr="0051731D">
        <w:rPr>
          <w:rFonts w:ascii="Calibri" w:eastAsia="Times New Roman" w:hAnsi="Calibri" w:cs="Calibri"/>
          <w:color w:val="000000"/>
          <w:sz w:val="22"/>
          <w:szCs w:val="22"/>
        </w:rPr>
        <w:t>,</w:t>
      </w:r>
      <w:proofErr w:type="gramEnd"/>
      <w:r w:rsidR="00CB67A8" w:rsidRPr="0051731D">
        <w:rPr>
          <w:rFonts w:ascii="Calibri" w:eastAsia="Times New Roman" w:hAnsi="Calibri" w:cs="Calibri"/>
          <w:color w:val="000000"/>
          <w:sz w:val="22"/>
          <w:szCs w:val="22"/>
        </w:rPr>
        <w:t xml:space="preserve"> pelo sistema registro de preços, </w:t>
      </w:r>
      <w:r w:rsidR="00803334" w:rsidRPr="0051731D">
        <w:rPr>
          <w:rFonts w:ascii="Calibri" w:hAnsi="Calibri" w:cs="Calibri"/>
          <w:color w:val="000000"/>
          <w:sz w:val="22"/>
          <w:szCs w:val="22"/>
        </w:rPr>
        <w:t>conforme especificações nos anexos V e XI, que é parte integrante do edital.</w:t>
      </w:r>
    </w:p>
    <w:p w:rsidR="00803334" w:rsidRPr="0051731D" w:rsidRDefault="00803334" w:rsidP="0080150D">
      <w:pPr>
        <w:pStyle w:val="Nivel010"/>
        <w:rPr>
          <w:rFonts w:ascii="Calibri" w:hAnsi="Calibri" w:cs="Calibri"/>
          <w:color w:val="auto"/>
          <w:sz w:val="22"/>
          <w:szCs w:val="22"/>
        </w:rPr>
      </w:pPr>
      <w:r w:rsidRPr="0051731D">
        <w:rPr>
          <w:rFonts w:ascii="Calibri" w:hAnsi="Calibri" w:cs="Calibri"/>
          <w:color w:val="auto"/>
          <w:sz w:val="22"/>
          <w:szCs w:val="22"/>
        </w:rPr>
        <w:t>DO CONTRATADO</w:t>
      </w:r>
    </w:p>
    <w:p w:rsidR="00803334" w:rsidRPr="0051731D" w:rsidRDefault="00803334" w:rsidP="00EE5C7F">
      <w:pPr>
        <w:pStyle w:val="PargrafodaLista"/>
        <w:numPr>
          <w:ilvl w:val="1"/>
          <w:numId w:val="9"/>
        </w:numP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O(s) preço(s), a(s) quantidade(s), o(s) fornecedor(es) e as especificações do(s) materiais(s) registrados nesta Ata, encontram-se indicados na(s) tabela(s) abaixo(s):</w:t>
      </w:r>
    </w:p>
    <w:p w:rsidR="00803334" w:rsidRPr="0051731D" w:rsidRDefault="00803334" w:rsidP="00803334">
      <w:pPr>
        <w:tabs>
          <w:tab w:val="left" w:pos="567"/>
        </w:tabs>
        <w:autoSpaceDE w:val="0"/>
        <w:autoSpaceDN w:val="0"/>
        <w:adjustRightInd w:val="0"/>
        <w:jc w:val="both"/>
        <w:rPr>
          <w:rFonts w:ascii="Calibri" w:hAnsi="Calibri" w:cs="Calibri"/>
          <w:color w:val="000000"/>
          <w:sz w:val="22"/>
          <w:szCs w:val="22"/>
        </w:rPr>
      </w:pP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Fornecedor</w:t>
      </w: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CNPJ</w:t>
      </w: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Inscrição Estadual</w:t>
      </w: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End.:</w:t>
      </w: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proofErr w:type="gramStart"/>
      <w:r w:rsidRPr="0051731D">
        <w:rPr>
          <w:rFonts w:ascii="Calibri" w:hAnsi="Calibri" w:cs="Calibri"/>
          <w:color w:val="000000"/>
          <w:sz w:val="22"/>
          <w:szCs w:val="22"/>
        </w:rPr>
        <w:t>CEP.:</w:t>
      </w:r>
      <w:proofErr w:type="gramEnd"/>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FONE</w:t>
      </w:r>
    </w:p>
    <w:p w:rsidR="0038533C" w:rsidRPr="0051731D" w:rsidRDefault="0038533C" w:rsidP="0038533C">
      <w:pPr>
        <w:pBdr>
          <w:top w:val="single" w:sz="4" w:space="1" w:color="auto"/>
          <w:left w:val="single" w:sz="4" w:space="4" w:color="auto"/>
          <w:bottom w:val="single" w:sz="4" w:space="1" w:color="auto"/>
          <w:right w:val="single" w:sz="4" w:space="4" w:color="auto"/>
        </w:pBdr>
        <w:tabs>
          <w:tab w:val="left" w:pos="567"/>
        </w:tabs>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CONTATO</w:t>
      </w:r>
    </w:p>
    <w:tbl>
      <w:tblPr>
        <w:tblW w:w="1033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126"/>
        <w:gridCol w:w="2331"/>
        <w:gridCol w:w="1720"/>
        <w:gridCol w:w="1720"/>
        <w:gridCol w:w="1582"/>
      </w:tblGrid>
      <w:tr w:rsidR="0038533C" w:rsidRPr="009B2D8A" w:rsidTr="0051731D">
        <w:trPr>
          <w:trHeight w:val="277"/>
        </w:trPr>
        <w:tc>
          <w:tcPr>
            <w:tcW w:w="851" w:type="dxa"/>
            <w:shd w:val="clear" w:color="auto" w:fill="auto"/>
          </w:tcPr>
          <w:p w:rsidR="0038533C" w:rsidRPr="0051731D" w:rsidRDefault="0038533C" w:rsidP="00803334">
            <w:pPr>
              <w:pStyle w:val="Cabealho"/>
              <w:rPr>
                <w:rFonts w:ascii="Calibri" w:hAnsi="Calibri" w:cs="Calibri"/>
                <w:bCs/>
                <w:sz w:val="22"/>
                <w:szCs w:val="22"/>
              </w:rPr>
            </w:pPr>
            <w:r w:rsidRPr="0051731D">
              <w:rPr>
                <w:rFonts w:ascii="Calibri" w:hAnsi="Calibri" w:cs="Calibri"/>
                <w:bCs/>
                <w:sz w:val="22"/>
                <w:szCs w:val="22"/>
              </w:rPr>
              <w:t>ITEM</w:t>
            </w:r>
          </w:p>
        </w:tc>
        <w:tc>
          <w:tcPr>
            <w:tcW w:w="2126" w:type="dxa"/>
            <w:shd w:val="clear" w:color="auto" w:fill="auto"/>
          </w:tcPr>
          <w:p w:rsidR="0038533C" w:rsidRPr="0051731D" w:rsidRDefault="00A70F42" w:rsidP="00803334">
            <w:pPr>
              <w:pStyle w:val="Cabealho"/>
              <w:rPr>
                <w:rFonts w:ascii="Calibri" w:hAnsi="Calibri" w:cs="Calibri"/>
                <w:bCs/>
                <w:sz w:val="22"/>
                <w:szCs w:val="22"/>
              </w:rPr>
            </w:pPr>
            <w:r w:rsidRPr="0051731D">
              <w:rPr>
                <w:rFonts w:ascii="Calibri" w:hAnsi="Calibri" w:cs="Calibri"/>
                <w:bCs/>
                <w:sz w:val="22"/>
                <w:szCs w:val="22"/>
              </w:rPr>
              <w:t>DESCRIÇÃO</w:t>
            </w:r>
          </w:p>
        </w:tc>
        <w:tc>
          <w:tcPr>
            <w:tcW w:w="2331" w:type="dxa"/>
            <w:shd w:val="clear" w:color="auto" w:fill="auto"/>
          </w:tcPr>
          <w:p w:rsidR="0038533C" w:rsidRPr="0051731D" w:rsidRDefault="00A70F42" w:rsidP="00803334">
            <w:pPr>
              <w:pStyle w:val="Cabealho"/>
              <w:rPr>
                <w:rFonts w:ascii="Calibri" w:hAnsi="Calibri" w:cs="Calibri"/>
                <w:bCs/>
                <w:sz w:val="22"/>
                <w:szCs w:val="22"/>
              </w:rPr>
            </w:pPr>
            <w:r w:rsidRPr="0051731D">
              <w:rPr>
                <w:rFonts w:ascii="Calibri" w:hAnsi="Calibri" w:cs="Calibri"/>
                <w:bCs/>
                <w:sz w:val="22"/>
                <w:szCs w:val="22"/>
              </w:rPr>
              <w:t>UNIDADE</w:t>
            </w:r>
          </w:p>
        </w:tc>
        <w:tc>
          <w:tcPr>
            <w:tcW w:w="1720" w:type="dxa"/>
            <w:shd w:val="clear" w:color="auto" w:fill="auto"/>
          </w:tcPr>
          <w:p w:rsidR="0038533C" w:rsidRPr="0051731D" w:rsidRDefault="00A70F42" w:rsidP="00803334">
            <w:pPr>
              <w:pStyle w:val="Cabealho"/>
              <w:rPr>
                <w:rFonts w:ascii="Calibri" w:hAnsi="Calibri" w:cs="Calibri"/>
                <w:bCs/>
                <w:sz w:val="22"/>
                <w:szCs w:val="22"/>
              </w:rPr>
            </w:pPr>
            <w:r w:rsidRPr="0051731D">
              <w:rPr>
                <w:rFonts w:ascii="Calibri" w:hAnsi="Calibri" w:cs="Calibri"/>
                <w:bCs/>
                <w:sz w:val="22"/>
                <w:szCs w:val="22"/>
              </w:rPr>
              <w:t>QUANTIDADE</w:t>
            </w:r>
          </w:p>
        </w:tc>
        <w:tc>
          <w:tcPr>
            <w:tcW w:w="1720" w:type="dxa"/>
            <w:shd w:val="clear" w:color="auto" w:fill="auto"/>
          </w:tcPr>
          <w:p w:rsidR="0038533C" w:rsidRPr="0051731D" w:rsidRDefault="00FF0A81" w:rsidP="00803334">
            <w:pPr>
              <w:pStyle w:val="Cabealho"/>
              <w:rPr>
                <w:rFonts w:ascii="Calibri" w:hAnsi="Calibri" w:cs="Calibri"/>
                <w:bCs/>
                <w:sz w:val="22"/>
                <w:szCs w:val="22"/>
              </w:rPr>
            </w:pPr>
            <w:r w:rsidRPr="0051731D">
              <w:rPr>
                <w:rFonts w:ascii="Calibri" w:hAnsi="Calibri" w:cs="Calibri"/>
                <w:bCs/>
                <w:sz w:val="22"/>
                <w:szCs w:val="22"/>
              </w:rPr>
              <w:t>MARCA</w:t>
            </w:r>
          </w:p>
        </w:tc>
        <w:tc>
          <w:tcPr>
            <w:tcW w:w="1582" w:type="dxa"/>
            <w:shd w:val="clear" w:color="auto" w:fill="auto"/>
          </w:tcPr>
          <w:p w:rsidR="0038533C" w:rsidRPr="0051731D" w:rsidRDefault="00A70F42" w:rsidP="00803334">
            <w:pPr>
              <w:pStyle w:val="Cabealho"/>
              <w:rPr>
                <w:rFonts w:ascii="Calibri" w:hAnsi="Calibri" w:cs="Calibri"/>
                <w:bCs/>
                <w:sz w:val="22"/>
                <w:szCs w:val="22"/>
              </w:rPr>
            </w:pPr>
            <w:r w:rsidRPr="0051731D">
              <w:rPr>
                <w:rFonts w:ascii="Calibri" w:hAnsi="Calibri" w:cs="Calibri"/>
                <w:bCs/>
                <w:sz w:val="22"/>
                <w:szCs w:val="22"/>
              </w:rPr>
              <w:t xml:space="preserve">VALOR </w:t>
            </w:r>
            <w:r w:rsidR="00FF0A81" w:rsidRPr="0051731D">
              <w:rPr>
                <w:rFonts w:ascii="Calibri" w:hAnsi="Calibri" w:cs="Calibri"/>
                <w:bCs/>
                <w:sz w:val="22"/>
                <w:szCs w:val="22"/>
              </w:rPr>
              <w:t>UNIT</w:t>
            </w:r>
          </w:p>
        </w:tc>
      </w:tr>
      <w:tr w:rsidR="0038533C" w:rsidRPr="009B2D8A" w:rsidTr="0051731D">
        <w:trPr>
          <w:trHeight w:val="261"/>
        </w:trPr>
        <w:tc>
          <w:tcPr>
            <w:tcW w:w="851" w:type="dxa"/>
            <w:shd w:val="clear" w:color="auto" w:fill="auto"/>
          </w:tcPr>
          <w:p w:rsidR="0038533C" w:rsidRPr="0051731D" w:rsidRDefault="0038533C" w:rsidP="00803334">
            <w:pPr>
              <w:pStyle w:val="Cabealho"/>
              <w:rPr>
                <w:rFonts w:ascii="Calibri" w:hAnsi="Calibri" w:cs="Calibri"/>
                <w:bCs/>
                <w:sz w:val="22"/>
                <w:szCs w:val="22"/>
              </w:rPr>
            </w:pPr>
          </w:p>
        </w:tc>
        <w:tc>
          <w:tcPr>
            <w:tcW w:w="2126" w:type="dxa"/>
            <w:shd w:val="clear" w:color="auto" w:fill="auto"/>
          </w:tcPr>
          <w:p w:rsidR="0038533C" w:rsidRPr="0051731D" w:rsidRDefault="0038533C" w:rsidP="00803334">
            <w:pPr>
              <w:pStyle w:val="Cabealho"/>
              <w:rPr>
                <w:rFonts w:ascii="Calibri" w:hAnsi="Calibri" w:cs="Calibri"/>
                <w:bCs/>
                <w:sz w:val="22"/>
                <w:szCs w:val="22"/>
              </w:rPr>
            </w:pPr>
          </w:p>
        </w:tc>
        <w:tc>
          <w:tcPr>
            <w:tcW w:w="2331"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582" w:type="dxa"/>
            <w:shd w:val="clear" w:color="auto" w:fill="auto"/>
          </w:tcPr>
          <w:p w:rsidR="0038533C" w:rsidRPr="0051731D" w:rsidRDefault="0038533C" w:rsidP="00803334">
            <w:pPr>
              <w:pStyle w:val="Cabealho"/>
              <w:rPr>
                <w:rFonts w:ascii="Calibri" w:hAnsi="Calibri" w:cs="Calibri"/>
                <w:bCs/>
                <w:sz w:val="22"/>
                <w:szCs w:val="22"/>
              </w:rPr>
            </w:pPr>
          </w:p>
        </w:tc>
      </w:tr>
      <w:tr w:rsidR="0038533C" w:rsidRPr="009B2D8A" w:rsidTr="0051731D">
        <w:trPr>
          <w:trHeight w:val="277"/>
        </w:trPr>
        <w:tc>
          <w:tcPr>
            <w:tcW w:w="851" w:type="dxa"/>
            <w:shd w:val="clear" w:color="auto" w:fill="auto"/>
          </w:tcPr>
          <w:p w:rsidR="0038533C" w:rsidRPr="0051731D" w:rsidRDefault="0038533C" w:rsidP="00803334">
            <w:pPr>
              <w:pStyle w:val="Cabealho"/>
              <w:rPr>
                <w:rFonts w:ascii="Calibri" w:hAnsi="Calibri" w:cs="Calibri"/>
                <w:bCs/>
                <w:sz w:val="22"/>
                <w:szCs w:val="22"/>
              </w:rPr>
            </w:pPr>
          </w:p>
        </w:tc>
        <w:tc>
          <w:tcPr>
            <w:tcW w:w="2126" w:type="dxa"/>
            <w:shd w:val="clear" w:color="auto" w:fill="auto"/>
          </w:tcPr>
          <w:p w:rsidR="0038533C" w:rsidRPr="0051731D" w:rsidRDefault="0038533C" w:rsidP="00803334">
            <w:pPr>
              <w:pStyle w:val="Cabealho"/>
              <w:rPr>
                <w:rFonts w:ascii="Calibri" w:hAnsi="Calibri" w:cs="Calibri"/>
                <w:bCs/>
                <w:sz w:val="22"/>
                <w:szCs w:val="22"/>
              </w:rPr>
            </w:pPr>
          </w:p>
        </w:tc>
        <w:tc>
          <w:tcPr>
            <w:tcW w:w="2331"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582" w:type="dxa"/>
            <w:shd w:val="clear" w:color="auto" w:fill="auto"/>
          </w:tcPr>
          <w:p w:rsidR="0038533C" w:rsidRPr="0051731D" w:rsidRDefault="0038533C" w:rsidP="00803334">
            <w:pPr>
              <w:pStyle w:val="Cabealho"/>
              <w:rPr>
                <w:rFonts w:ascii="Calibri" w:hAnsi="Calibri" w:cs="Calibri"/>
                <w:bCs/>
                <w:sz w:val="22"/>
                <w:szCs w:val="22"/>
              </w:rPr>
            </w:pPr>
          </w:p>
        </w:tc>
      </w:tr>
      <w:tr w:rsidR="0038533C" w:rsidRPr="009B2D8A" w:rsidTr="0051731D">
        <w:trPr>
          <w:trHeight w:val="261"/>
        </w:trPr>
        <w:tc>
          <w:tcPr>
            <w:tcW w:w="851" w:type="dxa"/>
            <w:shd w:val="clear" w:color="auto" w:fill="auto"/>
          </w:tcPr>
          <w:p w:rsidR="0038533C" w:rsidRPr="0051731D" w:rsidRDefault="0038533C" w:rsidP="00803334">
            <w:pPr>
              <w:pStyle w:val="Cabealho"/>
              <w:rPr>
                <w:rFonts w:ascii="Calibri" w:hAnsi="Calibri" w:cs="Calibri"/>
                <w:bCs/>
                <w:sz w:val="22"/>
                <w:szCs w:val="22"/>
              </w:rPr>
            </w:pPr>
          </w:p>
        </w:tc>
        <w:tc>
          <w:tcPr>
            <w:tcW w:w="2126" w:type="dxa"/>
            <w:shd w:val="clear" w:color="auto" w:fill="auto"/>
          </w:tcPr>
          <w:p w:rsidR="0038533C" w:rsidRPr="0051731D" w:rsidRDefault="0038533C" w:rsidP="00803334">
            <w:pPr>
              <w:pStyle w:val="Cabealho"/>
              <w:rPr>
                <w:rFonts w:ascii="Calibri" w:hAnsi="Calibri" w:cs="Calibri"/>
                <w:bCs/>
                <w:sz w:val="22"/>
                <w:szCs w:val="22"/>
              </w:rPr>
            </w:pPr>
          </w:p>
        </w:tc>
        <w:tc>
          <w:tcPr>
            <w:tcW w:w="2331"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720" w:type="dxa"/>
            <w:shd w:val="clear" w:color="auto" w:fill="auto"/>
          </w:tcPr>
          <w:p w:rsidR="0038533C" w:rsidRPr="0051731D" w:rsidRDefault="0038533C" w:rsidP="00803334">
            <w:pPr>
              <w:pStyle w:val="Cabealho"/>
              <w:rPr>
                <w:rFonts w:ascii="Calibri" w:hAnsi="Calibri" w:cs="Calibri"/>
                <w:bCs/>
                <w:sz w:val="22"/>
                <w:szCs w:val="22"/>
              </w:rPr>
            </w:pPr>
          </w:p>
        </w:tc>
        <w:tc>
          <w:tcPr>
            <w:tcW w:w="1582" w:type="dxa"/>
            <w:shd w:val="clear" w:color="auto" w:fill="auto"/>
          </w:tcPr>
          <w:p w:rsidR="0038533C" w:rsidRPr="0051731D" w:rsidRDefault="0038533C" w:rsidP="00803334">
            <w:pPr>
              <w:pStyle w:val="Cabealho"/>
              <w:rPr>
                <w:rFonts w:ascii="Calibri" w:hAnsi="Calibri" w:cs="Calibri"/>
                <w:bCs/>
                <w:sz w:val="22"/>
                <w:szCs w:val="22"/>
              </w:rPr>
            </w:pPr>
          </w:p>
        </w:tc>
      </w:tr>
    </w:tbl>
    <w:p w:rsidR="00803334" w:rsidRPr="0051731D" w:rsidRDefault="00803334" w:rsidP="00803334">
      <w:pPr>
        <w:pStyle w:val="Cabealho"/>
        <w:rPr>
          <w:rFonts w:ascii="Calibri" w:hAnsi="Calibri" w:cs="Calibri"/>
          <w:bCs/>
          <w:sz w:val="22"/>
          <w:szCs w:val="22"/>
        </w:rPr>
      </w:pPr>
    </w:p>
    <w:p w:rsidR="007262E4" w:rsidRPr="0051731D" w:rsidRDefault="001434A3" w:rsidP="007262E4">
      <w:pPr>
        <w:pStyle w:val="Nivel010"/>
        <w:rPr>
          <w:rFonts w:ascii="Calibri" w:hAnsi="Calibri" w:cs="Calibri"/>
          <w:color w:val="auto"/>
          <w:sz w:val="22"/>
          <w:szCs w:val="22"/>
        </w:rPr>
      </w:pPr>
      <w:r w:rsidRPr="0051731D">
        <w:rPr>
          <w:rFonts w:ascii="Calibri" w:hAnsi="Calibri" w:cs="Calibri"/>
          <w:color w:val="auto"/>
          <w:sz w:val="22"/>
          <w:szCs w:val="22"/>
        </w:rPr>
        <w:t>ÓRGÃO(S) GERENCIADOR E PARTICIPANTE(S)</w:t>
      </w:r>
    </w:p>
    <w:p w:rsidR="001434A3" w:rsidRPr="0051731D" w:rsidRDefault="00FF0A81" w:rsidP="006F6122">
      <w:pPr>
        <w:pStyle w:val="Nivel010"/>
        <w:numPr>
          <w:ilvl w:val="0"/>
          <w:numId w:val="0"/>
        </w:numPr>
        <w:rPr>
          <w:rFonts w:ascii="Calibri" w:hAnsi="Calibri" w:cs="Calibri"/>
          <w:b w:val="0"/>
          <w:bCs w:val="0"/>
          <w:color w:val="auto"/>
          <w:sz w:val="22"/>
          <w:szCs w:val="22"/>
        </w:rPr>
      </w:pPr>
      <w:r w:rsidRPr="0051731D">
        <w:rPr>
          <w:rFonts w:ascii="Calibri" w:hAnsi="Calibri" w:cs="Calibri"/>
          <w:b w:val="0"/>
          <w:bCs w:val="0"/>
          <w:color w:val="auto"/>
          <w:sz w:val="22"/>
          <w:szCs w:val="22"/>
        </w:rPr>
        <w:t>3.1</w:t>
      </w:r>
      <w:r w:rsidR="007262E4" w:rsidRPr="0051731D">
        <w:rPr>
          <w:rFonts w:ascii="Calibri" w:hAnsi="Calibri" w:cs="Calibri"/>
          <w:b w:val="0"/>
          <w:bCs w:val="0"/>
          <w:color w:val="auto"/>
          <w:sz w:val="22"/>
          <w:szCs w:val="22"/>
        </w:rPr>
        <w:t xml:space="preserve"> </w:t>
      </w:r>
      <w:r w:rsidR="001434A3" w:rsidRPr="0051731D">
        <w:rPr>
          <w:rFonts w:ascii="Calibri" w:hAnsi="Calibri" w:cs="Calibri"/>
          <w:b w:val="0"/>
          <w:bCs w:val="0"/>
          <w:color w:val="auto"/>
          <w:sz w:val="22"/>
          <w:szCs w:val="22"/>
        </w:rPr>
        <w:t xml:space="preserve">O órgão gerenciador será </w:t>
      </w:r>
      <w:r w:rsidR="006F6122" w:rsidRPr="0051731D">
        <w:rPr>
          <w:rFonts w:ascii="Calibri" w:hAnsi="Calibri" w:cs="Calibri"/>
          <w:b w:val="0"/>
          <w:bCs w:val="0"/>
          <w:color w:val="auto"/>
          <w:sz w:val="22"/>
          <w:szCs w:val="22"/>
        </w:rPr>
        <w:t>a Secretari</w:t>
      </w:r>
      <w:r w:rsidR="004671BC" w:rsidRPr="0051731D">
        <w:rPr>
          <w:rFonts w:ascii="Calibri" w:hAnsi="Calibri" w:cs="Calibri"/>
          <w:b w:val="0"/>
          <w:bCs w:val="0"/>
          <w:color w:val="auto"/>
          <w:sz w:val="22"/>
          <w:szCs w:val="22"/>
        </w:rPr>
        <w:t xml:space="preserve">a Municipal de </w:t>
      </w:r>
      <w:r w:rsidR="00364978">
        <w:rPr>
          <w:rFonts w:ascii="Calibri" w:hAnsi="Calibri" w:cs="Calibri"/>
          <w:b w:val="0"/>
          <w:bCs w:val="0"/>
          <w:color w:val="auto"/>
          <w:sz w:val="22"/>
          <w:szCs w:val="22"/>
        </w:rPr>
        <w:t>Saúde</w:t>
      </w:r>
      <w:r w:rsidR="001434A3" w:rsidRPr="0051731D">
        <w:rPr>
          <w:rFonts w:ascii="Calibri" w:hAnsi="Calibri" w:cs="Calibri"/>
          <w:b w:val="0"/>
          <w:bCs w:val="0"/>
          <w:color w:val="auto"/>
          <w:sz w:val="22"/>
          <w:szCs w:val="22"/>
        </w:rPr>
        <w:t>.</w:t>
      </w:r>
    </w:p>
    <w:p w:rsidR="006F6122" w:rsidRPr="0051731D" w:rsidRDefault="004671BC" w:rsidP="006F6122">
      <w:pPr>
        <w:pStyle w:val="Nivel010"/>
        <w:numPr>
          <w:ilvl w:val="0"/>
          <w:numId w:val="0"/>
        </w:numPr>
        <w:rPr>
          <w:rFonts w:ascii="Calibri" w:hAnsi="Calibri" w:cs="Calibri"/>
          <w:b w:val="0"/>
          <w:bCs w:val="0"/>
          <w:color w:val="auto"/>
          <w:sz w:val="22"/>
          <w:szCs w:val="22"/>
        </w:rPr>
      </w:pPr>
      <w:r w:rsidRPr="0051731D">
        <w:rPr>
          <w:rFonts w:ascii="Calibri" w:hAnsi="Calibri" w:cs="Calibri"/>
          <w:b w:val="0"/>
          <w:bCs w:val="0"/>
          <w:color w:val="auto"/>
          <w:sz w:val="22"/>
          <w:szCs w:val="22"/>
        </w:rPr>
        <w:t xml:space="preserve">3.1.2. </w:t>
      </w:r>
      <w:r w:rsidR="006F6122" w:rsidRPr="0051731D">
        <w:rPr>
          <w:rFonts w:ascii="Calibri" w:hAnsi="Calibri" w:cs="Calibri"/>
          <w:b w:val="0"/>
          <w:bCs w:val="0"/>
          <w:color w:val="auto"/>
          <w:sz w:val="22"/>
          <w:szCs w:val="22"/>
        </w:rPr>
        <w:t xml:space="preserve">Além do gerenciador, não há </w:t>
      </w:r>
      <w:r w:rsidR="00C4449F" w:rsidRPr="0051731D">
        <w:rPr>
          <w:rFonts w:ascii="Calibri" w:hAnsi="Calibri" w:cs="Calibri"/>
          <w:b w:val="0"/>
          <w:bCs w:val="0"/>
          <w:color w:val="auto"/>
          <w:sz w:val="22"/>
          <w:szCs w:val="22"/>
        </w:rPr>
        <w:t>outros participantes neste</w:t>
      </w:r>
      <w:r w:rsidR="006F6122" w:rsidRPr="0051731D">
        <w:rPr>
          <w:rFonts w:ascii="Calibri" w:hAnsi="Calibri" w:cs="Calibri"/>
          <w:b w:val="0"/>
          <w:bCs w:val="0"/>
          <w:color w:val="auto"/>
          <w:sz w:val="22"/>
          <w:szCs w:val="22"/>
        </w:rPr>
        <w:t xml:space="preserve"> registro de preços:</w:t>
      </w:r>
    </w:p>
    <w:p w:rsidR="00CE49AB" w:rsidRPr="0051731D" w:rsidRDefault="00CE49AB" w:rsidP="00E55E50">
      <w:pPr>
        <w:rPr>
          <w:rFonts w:ascii="Calibri" w:eastAsia="Times New Roman" w:hAnsi="Calibri" w:cs="Calibri"/>
          <w:b/>
          <w:bCs/>
          <w:color w:val="000000"/>
          <w:sz w:val="22"/>
          <w:szCs w:val="22"/>
        </w:rPr>
      </w:pPr>
    </w:p>
    <w:p w:rsidR="0027002D" w:rsidRPr="0051731D" w:rsidRDefault="00CE49AB" w:rsidP="00E55E50">
      <w:pPr>
        <w:rPr>
          <w:rFonts w:ascii="Calibri" w:hAnsi="Calibri" w:cs="Calibri"/>
          <w:i/>
          <w:color w:val="000000"/>
          <w:sz w:val="22"/>
          <w:szCs w:val="22"/>
        </w:rPr>
      </w:pPr>
      <w:r w:rsidRPr="0051731D">
        <w:rPr>
          <w:rFonts w:ascii="Calibri" w:eastAsia="Times New Roman" w:hAnsi="Calibri" w:cs="Calibri"/>
          <w:b/>
          <w:bCs/>
          <w:color w:val="000000"/>
          <w:sz w:val="22"/>
          <w:szCs w:val="22"/>
        </w:rPr>
        <w:t xml:space="preserve">3.2. </w:t>
      </w:r>
      <w:r w:rsidRPr="0051731D">
        <w:rPr>
          <w:rFonts w:ascii="Calibri" w:hAnsi="Calibri" w:cs="Calibri"/>
          <w:color w:val="000000"/>
          <w:sz w:val="22"/>
          <w:szCs w:val="22"/>
        </w:rPr>
        <w:t>A Secretaria requisitante fará as aquisições mediante emissão da Solicitação de Fornecimento de Materiais e Nota de Empenho, juntamente com a Planilha de Acompanhamento de Registro de Preço, emitida de acordo com os materiais e quantidades constantes na referida solicitação, que deverá ser devidamente assinada pelo Secretário da Unidade Requisitante.</w:t>
      </w:r>
      <w:r w:rsidRPr="0051731D">
        <w:rPr>
          <w:rFonts w:ascii="Calibri" w:hAnsi="Calibri" w:cs="Calibri"/>
          <w:i/>
          <w:color w:val="000000"/>
          <w:sz w:val="22"/>
          <w:szCs w:val="22"/>
        </w:rPr>
        <w:t xml:space="preserve">   </w:t>
      </w:r>
    </w:p>
    <w:p w:rsidR="00CE49AB" w:rsidRPr="0051731D" w:rsidRDefault="00CE49AB" w:rsidP="00CE49AB">
      <w:pPr>
        <w:pStyle w:val="Nivel01"/>
        <w:numPr>
          <w:ilvl w:val="0"/>
          <w:numId w:val="0"/>
        </w:numPr>
        <w:spacing w:before="120" w:after="120" w:line="276" w:lineRule="auto"/>
        <w:rPr>
          <w:rFonts w:ascii="Calibri" w:hAnsi="Calibri" w:cs="Calibri"/>
          <w:i/>
          <w:sz w:val="22"/>
          <w:szCs w:val="22"/>
        </w:rPr>
      </w:pPr>
      <w:r w:rsidRPr="0051731D">
        <w:rPr>
          <w:rFonts w:ascii="Calibri" w:hAnsi="Calibri" w:cs="Calibri"/>
          <w:sz w:val="22"/>
          <w:szCs w:val="22"/>
        </w:rPr>
        <w:lastRenderedPageBreak/>
        <w:t xml:space="preserve">4. DA ADESÃO À ATA DE REGISTRO DE PREÇOS </w:t>
      </w:r>
    </w:p>
    <w:p w:rsidR="00CE49AB" w:rsidRPr="0051731D" w:rsidRDefault="00CE49AB" w:rsidP="00FB614B">
      <w:pPr>
        <w:pStyle w:val="Nvel2-Red"/>
        <w:numPr>
          <w:ilvl w:val="1"/>
          <w:numId w:val="23"/>
        </w:numPr>
        <w:tabs>
          <w:tab w:val="left" w:pos="426"/>
        </w:tabs>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Durante a vigência da ata, os órgãos e as entidades da Administração que não participaram do procedimento de IRP poderão aderir à ata de registro de preços na condição de não participantes, observados os seguintes requisitos:</w:t>
      </w:r>
    </w:p>
    <w:p w:rsidR="00CE49AB" w:rsidRPr="0051731D" w:rsidRDefault="00CE49AB" w:rsidP="00FB614B">
      <w:pPr>
        <w:pStyle w:val="Nvel3-R"/>
        <w:numPr>
          <w:ilvl w:val="2"/>
          <w:numId w:val="23"/>
        </w:numPr>
        <w:ind w:left="0" w:firstLine="0"/>
        <w:rPr>
          <w:rFonts w:ascii="Calibri" w:hAnsi="Calibri" w:cs="Calibri"/>
          <w:i w:val="0"/>
          <w:iCs w:val="0"/>
          <w:color w:val="000000"/>
          <w:sz w:val="22"/>
          <w:szCs w:val="22"/>
        </w:rPr>
      </w:pPr>
      <w:proofErr w:type="gramStart"/>
      <w:r w:rsidRPr="0051731D">
        <w:rPr>
          <w:rFonts w:ascii="Calibri" w:hAnsi="Calibri" w:cs="Calibri"/>
          <w:i w:val="0"/>
          <w:iCs w:val="0"/>
          <w:color w:val="000000"/>
          <w:sz w:val="22"/>
          <w:szCs w:val="22"/>
        </w:rPr>
        <w:t>apresentação</w:t>
      </w:r>
      <w:proofErr w:type="gramEnd"/>
      <w:r w:rsidRPr="0051731D">
        <w:rPr>
          <w:rFonts w:ascii="Calibri" w:hAnsi="Calibri" w:cs="Calibri"/>
          <w:i w:val="0"/>
          <w:iCs w:val="0"/>
          <w:color w:val="000000"/>
          <w:sz w:val="22"/>
          <w:szCs w:val="22"/>
        </w:rPr>
        <w:t xml:space="preserve"> de justificativa da vantagem da adesão, inclusive em situações de provável desabastecimento ou descontinuidade de serviço público;</w:t>
      </w:r>
    </w:p>
    <w:p w:rsidR="00CE49AB" w:rsidRPr="0051731D" w:rsidRDefault="00CE49AB" w:rsidP="00FB614B">
      <w:pPr>
        <w:pStyle w:val="Nvel3-R"/>
        <w:numPr>
          <w:ilvl w:val="2"/>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 </w:t>
      </w:r>
      <w:proofErr w:type="gramStart"/>
      <w:r w:rsidRPr="0051731D">
        <w:rPr>
          <w:rFonts w:ascii="Calibri" w:hAnsi="Calibri" w:cs="Calibri"/>
          <w:i w:val="0"/>
          <w:iCs w:val="0"/>
          <w:color w:val="000000"/>
          <w:sz w:val="22"/>
          <w:szCs w:val="22"/>
        </w:rPr>
        <w:t>demonstração</w:t>
      </w:r>
      <w:proofErr w:type="gramEnd"/>
      <w:r w:rsidRPr="0051731D">
        <w:rPr>
          <w:rFonts w:ascii="Calibri" w:hAnsi="Calibri" w:cs="Calibri"/>
          <w:i w:val="0"/>
          <w:iCs w:val="0"/>
          <w:color w:val="000000"/>
          <w:sz w:val="22"/>
          <w:szCs w:val="22"/>
        </w:rPr>
        <w:t xml:space="preserve"> de que os valores registrados estão compatíveis com os valores praticados pelo mercado na forma do art. 23 da Lei nº 14.133, de 2021; e</w:t>
      </w:r>
    </w:p>
    <w:p w:rsidR="00CE49AB" w:rsidRPr="0051731D" w:rsidRDefault="00CE49AB" w:rsidP="00FB614B">
      <w:pPr>
        <w:pStyle w:val="Nvel3-R"/>
        <w:numPr>
          <w:ilvl w:val="2"/>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 </w:t>
      </w:r>
      <w:proofErr w:type="gramStart"/>
      <w:r w:rsidRPr="0051731D">
        <w:rPr>
          <w:rFonts w:ascii="Calibri" w:hAnsi="Calibri" w:cs="Calibri"/>
          <w:i w:val="0"/>
          <w:iCs w:val="0"/>
          <w:color w:val="000000"/>
          <w:sz w:val="22"/>
          <w:szCs w:val="22"/>
        </w:rPr>
        <w:t>consulta</w:t>
      </w:r>
      <w:proofErr w:type="gramEnd"/>
      <w:r w:rsidRPr="0051731D">
        <w:rPr>
          <w:rFonts w:ascii="Calibri" w:hAnsi="Calibri" w:cs="Calibri"/>
          <w:i w:val="0"/>
          <w:iCs w:val="0"/>
          <w:color w:val="000000"/>
          <w:sz w:val="22"/>
          <w:szCs w:val="22"/>
        </w:rPr>
        <w:t xml:space="preserve"> e aceitação prévias do órgão ou da entidade gerenciadora e do fornecedor.</w:t>
      </w:r>
    </w:p>
    <w:p w:rsidR="00CE49AB" w:rsidRPr="0051731D" w:rsidRDefault="00CE49AB" w:rsidP="00FB614B">
      <w:pPr>
        <w:pStyle w:val="Nvel2-Red"/>
        <w:numPr>
          <w:ilvl w:val="1"/>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A autorização do órgão ou entidade gerenciadora apenas será realizada após a aceitação da adesão pelo fornecedor.</w:t>
      </w:r>
    </w:p>
    <w:p w:rsidR="00CE49AB" w:rsidRPr="0051731D" w:rsidRDefault="00CE49AB" w:rsidP="00FB614B">
      <w:pPr>
        <w:pStyle w:val="Nvel3-R"/>
        <w:numPr>
          <w:ilvl w:val="2"/>
          <w:numId w:val="23"/>
        </w:numPr>
        <w:tabs>
          <w:tab w:val="left" w:pos="426"/>
        </w:tabs>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O órgão ou entidade gerenciadora poderá rejeitar adesões caso elas possam acarretar prejuízo à execução de seus próprios contratos ou à sua capacidade de gerenciamento.</w:t>
      </w:r>
    </w:p>
    <w:p w:rsidR="00CE49AB" w:rsidRPr="0051731D" w:rsidRDefault="00CE49AB" w:rsidP="00FB614B">
      <w:pPr>
        <w:pStyle w:val="Nvel2-Red"/>
        <w:numPr>
          <w:ilvl w:val="1"/>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rsidR="00CE49AB" w:rsidRPr="0051731D" w:rsidRDefault="00CE49AB" w:rsidP="00FB614B">
      <w:pPr>
        <w:pStyle w:val="Nvel2-Red"/>
        <w:numPr>
          <w:ilvl w:val="1"/>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CE49AB" w:rsidRPr="0051731D" w:rsidRDefault="00CE49AB" w:rsidP="00FB614B">
      <w:pPr>
        <w:pStyle w:val="Nvel2-Red"/>
        <w:numPr>
          <w:ilvl w:val="1"/>
          <w:numId w:val="23"/>
        </w:numPr>
        <w:ind w:left="0" w:firstLine="0"/>
        <w:rPr>
          <w:rFonts w:ascii="Calibri" w:hAnsi="Calibri" w:cs="Calibri"/>
          <w:i w:val="0"/>
          <w:iCs w:val="0"/>
          <w:color w:val="000000"/>
          <w:sz w:val="22"/>
          <w:szCs w:val="22"/>
        </w:rPr>
      </w:pPr>
      <w:r w:rsidRPr="0051731D">
        <w:rPr>
          <w:rFonts w:ascii="Calibri" w:hAnsi="Calibri" w:cs="Calibri"/>
          <w:i w:val="0"/>
          <w:iCs w:val="0"/>
          <w:color w:val="000000"/>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rsidR="00CE49AB" w:rsidRPr="0051731D" w:rsidRDefault="00B0662F" w:rsidP="00003733">
      <w:pPr>
        <w:pStyle w:val="SubTitNN"/>
        <w:rPr>
          <w:rFonts w:ascii="Calibri" w:hAnsi="Calibri" w:cs="Calibri"/>
          <w:iCs w:val="0"/>
          <w:color w:val="000000"/>
          <w:sz w:val="22"/>
          <w:szCs w:val="22"/>
        </w:rPr>
      </w:pPr>
      <w:r w:rsidRPr="0051731D">
        <w:rPr>
          <w:rFonts w:ascii="Calibri" w:hAnsi="Calibri" w:cs="Calibri"/>
          <w:iCs w:val="0"/>
          <w:color w:val="000000"/>
          <w:sz w:val="22"/>
          <w:szCs w:val="22"/>
        </w:rPr>
        <w:t>DOS LIMITES PARA AS ADESÕES</w:t>
      </w:r>
    </w:p>
    <w:p w:rsidR="00CE49AB" w:rsidRPr="0051731D" w:rsidRDefault="00185B97" w:rsidP="005A62C6">
      <w:pPr>
        <w:pStyle w:val="Nvel2-Red"/>
        <w:numPr>
          <w:ilvl w:val="0"/>
          <w:numId w:val="0"/>
        </w:numPr>
        <w:jc w:val="left"/>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4.6 </w:t>
      </w:r>
      <w:r w:rsidR="00CE49AB" w:rsidRPr="0051731D">
        <w:rPr>
          <w:rFonts w:ascii="Calibri" w:hAnsi="Calibri" w:cs="Calibri"/>
          <w:i w:val="0"/>
          <w:iCs w:val="0"/>
          <w:color w:val="000000"/>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CE49AB" w:rsidRPr="0051731D" w:rsidRDefault="00185B97" w:rsidP="00185B97">
      <w:pPr>
        <w:pStyle w:val="Nvel2-Red"/>
        <w:numPr>
          <w:ilvl w:val="0"/>
          <w:numId w:val="0"/>
        </w:numPr>
        <w:jc w:val="left"/>
        <w:rPr>
          <w:rFonts w:ascii="Calibri" w:hAnsi="Calibri" w:cs="Calibri"/>
          <w:i w:val="0"/>
          <w:iCs w:val="0"/>
          <w:color w:val="000000"/>
          <w:sz w:val="22"/>
          <w:szCs w:val="22"/>
        </w:rPr>
      </w:pPr>
      <w:r w:rsidRPr="0051731D">
        <w:rPr>
          <w:rFonts w:ascii="Calibri" w:hAnsi="Calibri" w:cs="Calibri"/>
          <w:i w:val="0"/>
          <w:iCs w:val="0"/>
          <w:color w:val="000000"/>
          <w:sz w:val="22"/>
          <w:szCs w:val="22"/>
        </w:rPr>
        <w:t xml:space="preserve">4.7 </w:t>
      </w:r>
      <w:r w:rsidR="00CE49AB" w:rsidRPr="0051731D">
        <w:rPr>
          <w:rFonts w:ascii="Calibri" w:hAnsi="Calibri" w:cs="Calibri"/>
          <w:i w:val="0"/>
          <w:iCs w:val="0"/>
          <w:color w:val="000000"/>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CE49AB" w:rsidRPr="0051731D" w:rsidRDefault="00185B97" w:rsidP="00185B97">
      <w:pPr>
        <w:pStyle w:val="Nivel2"/>
        <w:jc w:val="left"/>
        <w:rPr>
          <w:rFonts w:ascii="Calibri" w:hAnsi="Calibri" w:cs="Calibri"/>
          <w:color w:val="000000"/>
          <w:sz w:val="22"/>
          <w:szCs w:val="22"/>
        </w:rPr>
      </w:pPr>
      <w:r w:rsidRPr="0051731D">
        <w:rPr>
          <w:rFonts w:ascii="Calibri" w:hAnsi="Calibri" w:cs="Calibri"/>
          <w:color w:val="000000"/>
          <w:sz w:val="22"/>
          <w:szCs w:val="22"/>
        </w:rPr>
        <w:t xml:space="preserve">4.8 </w:t>
      </w:r>
      <w:r w:rsidR="00CE49AB" w:rsidRPr="0051731D">
        <w:rPr>
          <w:rFonts w:ascii="Calibri" w:hAnsi="Calibri" w:cs="Calibri"/>
          <w:color w:val="000000"/>
          <w:sz w:val="22"/>
          <w:szCs w:val="22"/>
        </w:rPr>
        <w:t>A adesão à ata de registro de preços por órgãos e en</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dades da Administração Pública estadual, distrital e municipal poderá ser exigida para fins de transferências voluntárias, não ficando sujeita ao limite de que trata o item 4.7, desde que seja des</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nada à execução descentralizada de programa ou projeto federal e comprovada a compatibilidade dos preços registrados com os valores praticados no mercado na forma do art. 23 da Lei nº 14.133, de 2021.</w:t>
      </w:r>
    </w:p>
    <w:p w:rsidR="00CE49AB" w:rsidRPr="0051731D" w:rsidRDefault="00295E71" w:rsidP="00CE49AB">
      <w:pPr>
        <w:pStyle w:val="SubTitNN"/>
        <w:rPr>
          <w:rFonts w:ascii="Calibri" w:hAnsi="Calibri" w:cs="Calibri"/>
          <w:color w:val="000000"/>
          <w:sz w:val="22"/>
          <w:szCs w:val="22"/>
        </w:rPr>
      </w:pPr>
      <w:r w:rsidRPr="0051731D">
        <w:rPr>
          <w:rFonts w:ascii="Calibri" w:hAnsi="Calibri" w:cs="Calibri"/>
          <w:color w:val="000000"/>
          <w:sz w:val="22"/>
          <w:szCs w:val="22"/>
        </w:rPr>
        <w:t>VEDAÇÃO A ACRÉSCIMO DE QUANTITATIVOS</w:t>
      </w:r>
    </w:p>
    <w:p w:rsidR="00CE49AB" w:rsidRPr="0051731D" w:rsidRDefault="00CE49AB" w:rsidP="00185B97">
      <w:pPr>
        <w:pStyle w:val="Nivel2"/>
        <w:numPr>
          <w:ilvl w:val="1"/>
          <w:numId w:val="33"/>
        </w:numPr>
        <w:rPr>
          <w:rFonts w:ascii="Calibri" w:hAnsi="Calibri" w:cs="Calibri"/>
          <w:color w:val="000000"/>
          <w:sz w:val="22"/>
          <w:szCs w:val="22"/>
        </w:rPr>
      </w:pPr>
      <w:r w:rsidRPr="0051731D">
        <w:rPr>
          <w:rFonts w:ascii="Calibri" w:hAnsi="Calibri" w:cs="Calibri"/>
          <w:color w:val="000000"/>
          <w:sz w:val="22"/>
          <w:szCs w:val="22"/>
        </w:rPr>
        <w:t>É vedado efetuar acréscimos nos quantitativos fixados na ata de registro de preços.</w:t>
      </w:r>
    </w:p>
    <w:p w:rsidR="00CE49AB" w:rsidRPr="0051731D" w:rsidRDefault="00CE49AB" w:rsidP="00185B97">
      <w:pPr>
        <w:pStyle w:val="Nivel01"/>
        <w:numPr>
          <w:ilvl w:val="0"/>
          <w:numId w:val="33"/>
        </w:numPr>
        <w:spacing w:before="120" w:after="120" w:line="276" w:lineRule="auto"/>
        <w:rPr>
          <w:rFonts w:ascii="Calibri" w:hAnsi="Calibri" w:cs="Calibri"/>
          <w:sz w:val="22"/>
          <w:szCs w:val="22"/>
        </w:rPr>
      </w:pPr>
      <w:r w:rsidRPr="0051731D">
        <w:rPr>
          <w:rFonts w:ascii="Calibri" w:hAnsi="Calibri" w:cs="Calibri"/>
          <w:sz w:val="22"/>
          <w:szCs w:val="22"/>
        </w:rPr>
        <w:lastRenderedPageBreak/>
        <w:t xml:space="preserve">VALIDADE, FORMALIZAÇÃO DA ATA DE REGISTRO </w:t>
      </w:r>
    </w:p>
    <w:p w:rsidR="00CE49AB" w:rsidRPr="0051731D" w:rsidRDefault="00185B97" w:rsidP="00B43DB8">
      <w:pPr>
        <w:pStyle w:val="Nivel2"/>
        <w:rPr>
          <w:rFonts w:ascii="Calibri" w:hAnsi="Calibri" w:cs="Calibri"/>
          <w:iCs/>
          <w:color w:val="000000"/>
          <w:sz w:val="22"/>
          <w:szCs w:val="22"/>
        </w:rPr>
      </w:pPr>
      <w:r w:rsidRPr="0051731D">
        <w:rPr>
          <w:rFonts w:ascii="Calibri" w:hAnsi="Calibri" w:cs="Calibri"/>
          <w:color w:val="000000"/>
          <w:sz w:val="22"/>
          <w:szCs w:val="22"/>
        </w:rPr>
        <w:t xml:space="preserve">5.1 </w:t>
      </w:r>
      <w:r w:rsidR="00CE49AB" w:rsidRPr="0051731D">
        <w:rPr>
          <w:rFonts w:ascii="Calibri" w:hAnsi="Calibri" w:cs="Calibri"/>
          <w:color w:val="000000"/>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F21B78" w:rsidRPr="0051731D" w:rsidRDefault="00F21B78" w:rsidP="0051731D">
      <w:pPr>
        <w:pStyle w:val="Nvel3"/>
        <w:numPr>
          <w:ilvl w:val="2"/>
          <w:numId w:val="47"/>
        </w:numPr>
        <w:shd w:val="clear" w:color="auto" w:fill="FFFFFF"/>
        <w:ind w:left="0" w:firstLine="0"/>
        <w:rPr>
          <w:rFonts w:ascii="Calibri" w:hAnsi="Calibri" w:cs="Calibri"/>
          <w:color w:val="000000"/>
          <w:sz w:val="22"/>
          <w:szCs w:val="22"/>
        </w:rPr>
      </w:pPr>
      <w:r w:rsidRPr="0051731D">
        <w:rPr>
          <w:rFonts w:ascii="Calibri" w:hAnsi="Calibri" w:cs="Calibri"/>
          <w:color w:val="000000"/>
          <w:sz w:val="22"/>
          <w:szCs w:val="22"/>
        </w:rPr>
        <w:t>No ato de prorrogação da vigência da ata de registro de preços poderá haver a renovação dos quantitativos registrados até o limite do quantitativo original.</w:t>
      </w:r>
    </w:p>
    <w:p w:rsidR="00F21B78" w:rsidRPr="0051731D" w:rsidRDefault="00F21B78" w:rsidP="0051731D">
      <w:pPr>
        <w:pStyle w:val="Nvel3"/>
        <w:numPr>
          <w:ilvl w:val="2"/>
          <w:numId w:val="47"/>
        </w:numPr>
        <w:shd w:val="clear" w:color="auto" w:fill="FFFFFF"/>
        <w:ind w:left="0" w:firstLine="0"/>
        <w:rPr>
          <w:rFonts w:ascii="Calibri" w:hAnsi="Calibri" w:cs="Calibri"/>
          <w:color w:val="000000"/>
          <w:sz w:val="22"/>
          <w:szCs w:val="22"/>
        </w:rPr>
      </w:pPr>
      <w:r w:rsidRPr="0051731D">
        <w:rPr>
          <w:rFonts w:ascii="Calibri" w:hAnsi="Calibri" w:cs="Calibri"/>
          <w:color w:val="000000"/>
          <w:sz w:val="22"/>
          <w:szCs w:val="22"/>
        </w:rPr>
        <w:t>O ato de prorrogação da vigência da ata deverá indicar expressamente o prazo de prorrogação e o quantitativo renovado.</w:t>
      </w:r>
    </w:p>
    <w:p w:rsidR="00F21B78" w:rsidRPr="0051731D" w:rsidRDefault="00F21B78" w:rsidP="00185B97">
      <w:pPr>
        <w:pStyle w:val="Nivel2"/>
        <w:numPr>
          <w:ilvl w:val="1"/>
          <w:numId w:val="47"/>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 xml:space="preserve"> O preço registrado com indicação dos licitantes e fornecedores será divulgado no PNCP e ficará disponibilizado durante a vigência da ata de registro de preços.</w:t>
      </w:r>
    </w:p>
    <w:p w:rsidR="00F21B78" w:rsidRPr="0051731D" w:rsidRDefault="00F21B78" w:rsidP="00185B97">
      <w:pPr>
        <w:pStyle w:val="Nivel2"/>
        <w:numPr>
          <w:ilvl w:val="1"/>
          <w:numId w:val="47"/>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 xml:space="preserve"> A partir do ato de homologação será fixado o início do prazo para convocação da(s) proponente(s) adjudicatária(s) para assinar a ATA de Registro de Preços, respeitada a validade de sua(s) proposta(s).</w:t>
      </w:r>
    </w:p>
    <w:p w:rsidR="00F21B78" w:rsidRPr="0051731D" w:rsidRDefault="00F21B78" w:rsidP="00185B97">
      <w:pPr>
        <w:pStyle w:val="Nivel2"/>
        <w:numPr>
          <w:ilvl w:val="2"/>
          <w:numId w:val="47"/>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A(s) proponente(s) adjudicatária(s) deverá(</w:t>
      </w:r>
      <w:proofErr w:type="spellStart"/>
      <w:r w:rsidRPr="0051731D">
        <w:rPr>
          <w:rFonts w:ascii="Calibri" w:hAnsi="Calibri" w:cs="Calibri"/>
          <w:color w:val="000000"/>
          <w:sz w:val="22"/>
          <w:szCs w:val="22"/>
        </w:rPr>
        <w:t>ão</w:t>
      </w:r>
      <w:proofErr w:type="spellEnd"/>
      <w:r w:rsidRPr="0051731D">
        <w:rPr>
          <w:rFonts w:ascii="Calibri" w:hAnsi="Calibri" w:cs="Calibri"/>
          <w:color w:val="000000"/>
          <w:sz w:val="22"/>
          <w:szCs w:val="22"/>
        </w:rPr>
        <w:t>) comparecer para assinatura da ATA de Registro de Preços no prazo de 5 (cinco) dias, contados a partir da data da(s) convocação(</w:t>
      </w:r>
      <w:proofErr w:type="spellStart"/>
      <w:r w:rsidRPr="0051731D">
        <w:rPr>
          <w:rFonts w:ascii="Calibri" w:hAnsi="Calibri" w:cs="Calibri"/>
          <w:color w:val="000000"/>
          <w:sz w:val="22"/>
          <w:szCs w:val="22"/>
        </w:rPr>
        <w:t>ões</w:t>
      </w:r>
      <w:proofErr w:type="spellEnd"/>
      <w:r w:rsidRPr="0051731D">
        <w:rPr>
          <w:rFonts w:ascii="Calibri" w:hAnsi="Calibri" w:cs="Calibri"/>
          <w:color w:val="000000"/>
          <w:sz w:val="22"/>
          <w:szCs w:val="22"/>
        </w:rPr>
        <w:t xml:space="preserve">) expedida(s) pela Secretaria de origem. </w:t>
      </w:r>
    </w:p>
    <w:p w:rsidR="00F21B78" w:rsidRPr="0051731D" w:rsidRDefault="00F21B78" w:rsidP="00F21B78">
      <w:pPr>
        <w:pStyle w:val="Nivel2"/>
        <w:tabs>
          <w:tab w:val="left" w:pos="284"/>
        </w:tabs>
        <w:rPr>
          <w:rFonts w:ascii="Calibri" w:hAnsi="Calibri" w:cs="Calibri"/>
          <w:color w:val="000000"/>
          <w:sz w:val="22"/>
          <w:szCs w:val="22"/>
        </w:rPr>
      </w:pPr>
      <w:r w:rsidRPr="0051731D">
        <w:rPr>
          <w:rFonts w:ascii="Calibri" w:hAnsi="Calibri" w:cs="Calibri"/>
          <w:color w:val="000000"/>
          <w:sz w:val="22"/>
          <w:szCs w:val="22"/>
        </w:rPr>
        <w:t>5.3.2 A(s) convocação(</w:t>
      </w:r>
      <w:proofErr w:type="spellStart"/>
      <w:r w:rsidRPr="0051731D">
        <w:rPr>
          <w:rFonts w:ascii="Calibri" w:hAnsi="Calibri" w:cs="Calibri"/>
          <w:color w:val="000000"/>
          <w:sz w:val="22"/>
          <w:szCs w:val="22"/>
        </w:rPr>
        <w:t>ões</w:t>
      </w:r>
      <w:proofErr w:type="spellEnd"/>
      <w:r w:rsidRPr="0051731D">
        <w:rPr>
          <w:rFonts w:ascii="Calibri" w:hAnsi="Calibri" w:cs="Calibri"/>
          <w:color w:val="000000"/>
          <w:sz w:val="22"/>
          <w:szCs w:val="22"/>
        </w:rPr>
        <w:t>) referida(s) pode(m) ser formalizada(s) por qualquer meio de comunicação que comprove a data do correspondente recebimento, nos termos do subitem 5.3.1.</w:t>
      </w:r>
    </w:p>
    <w:p w:rsidR="00F21B78" w:rsidRPr="0051731D" w:rsidRDefault="00F21B78" w:rsidP="00FB614B">
      <w:pPr>
        <w:pStyle w:val="Nvel3"/>
        <w:numPr>
          <w:ilvl w:val="2"/>
          <w:numId w:val="38"/>
        </w:numPr>
        <w:ind w:left="0" w:firstLine="0"/>
        <w:rPr>
          <w:rFonts w:ascii="Calibri" w:hAnsi="Calibri" w:cs="Calibri"/>
          <w:color w:val="000000"/>
          <w:sz w:val="22"/>
          <w:szCs w:val="22"/>
        </w:rPr>
      </w:pPr>
      <w:r w:rsidRPr="0051731D">
        <w:rPr>
          <w:rFonts w:ascii="Calibri" w:hAnsi="Calibri" w:cs="Calibri"/>
          <w:color w:val="000000"/>
          <w:sz w:val="22"/>
          <w:szCs w:val="22"/>
        </w:rPr>
        <w:t>O prazo de convocação poderá ser prorrogado uma vez, por igual período, quando solicitado durante seu transcurso, desde que ocorra motivo justificado, aceito pela CONTRATANTE. Não havendo decisão, a assinatura do contrato deverá ser formalizada até o 10º dia, contado da data da convocação.</w:t>
      </w:r>
    </w:p>
    <w:p w:rsidR="00F21B78" w:rsidRPr="0051731D" w:rsidRDefault="00F21B78" w:rsidP="00FB614B">
      <w:pPr>
        <w:pStyle w:val="Nivel2"/>
        <w:numPr>
          <w:ilvl w:val="1"/>
          <w:numId w:val="38"/>
        </w:numPr>
        <w:tabs>
          <w:tab w:val="left" w:pos="426"/>
        </w:tabs>
        <w:ind w:left="0" w:firstLine="0"/>
        <w:rPr>
          <w:rFonts w:ascii="Calibri" w:hAnsi="Calibri" w:cs="Calibri"/>
          <w:color w:val="000000"/>
          <w:sz w:val="22"/>
          <w:szCs w:val="22"/>
        </w:rPr>
      </w:pPr>
      <w:r w:rsidRPr="0051731D">
        <w:rPr>
          <w:rFonts w:ascii="Calibri" w:hAnsi="Calibri" w:cs="Calibri"/>
          <w:color w:val="000000"/>
          <w:sz w:val="22"/>
          <w:szCs w:val="22"/>
        </w:rPr>
        <w:t>A ata de registro de preços será assinada por meio de assinatura digital e disponibilizada no Sistema de Registro de Preços.</w:t>
      </w:r>
    </w:p>
    <w:p w:rsidR="00F21B78" w:rsidRPr="0051731D" w:rsidRDefault="00F21B78" w:rsidP="00FB614B">
      <w:pPr>
        <w:pStyle w:val="Nivel2"/>
        <w:numPr>
          <w:ilvl w:val="1"/>
          <w:numId w:val="38"/>
        </w:numPr>
        <w:ind w:left="0" w:firstLine="0"/>
        <w:rPr>
          <w:rFonts w:ascii="Calibri" w:hAnsi="Calibri" w:cs="Calibri"/>
          <w:color w:val="000000"/>
          <w:sz w:val="22"/>
          <w:szCs w:val="22"/>
        </w:rPr>
      </w:pPr>
      <w:r w:rsidRPr="0051731D">
        <w:rPr>
          <w:rFonts w:ascii="Calibri" w:hAnsi="Calibri" w:cs="Calibri"/>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E49AB" w:rsidRPr="0051731D" w:rsidRDefault="005A62C6" w:rsidP="00185B97">
      <w:pPr>
        <w:pStyle w:val="Nivel01"/>
        <w:numPr>
          <w:ilvl w:val="0"/>
          <w:numId w:val="47"/>
        </w:numPr>
        <w:spacing w:before="120" w:after="120" w:line="276" w:lineRule="auto"/>
        <w:rPr>
          <w:rFonts w:ascii="Calibri" w:hAnsi="Calibri" w:cs="Calibri"/>
          <w:sz w:val="22"/>
          <w:szCs w:val="22"/>
        </w:rPr>
      </w:pPr>
      <w:r w:rsidRPr="0051731D">
        <w:rPr>
          <w:rFonts w:ascii="Calibri" w:hAnsi="Calibri" w:cs="Calibri"/>
          <w:sz w:val="22"/>
          <w:szCs w:val="22"/>
        </w:rPr>
        <w:t>DA CONTRATAÇÃO</w:t>
      </w:r>
    </w:p>
    <w:p w:rsidR="00F21B78" w:rsidRPr="0051731D" w:rsidRDefault="00F21B78" w:rsidP="0051731D">
      <w:pPr>
        <w:pStyle w:val="Nvel3"/>
        <w:shd w:val="clear" w:color="auto" w:fill="FFFFFF"/>
        <w:ind w:left="0"/>
        <w:rPr>
          <w:rFonts w:ascii="Calibri" w:hAnsi="Calibri" w:cs="Calibri"/>
          <w:color w:val="000000"/>
          <w:sz w:val="22"/>
          <w:szCs w:val="22"/>
        </w:rPr>
      </w:pPr>
      <w:r w:rsidRPr="0051731D">
        <w:rPr>
          <w:rFonts w:ascii="Calibri" w:hAnsi="Calibri" w:cs="Calibri"/>
          <w:color w:val="000000"/>
          <w:sz w:val="22"/>
          <w:szCs w:val="22"/>
        </w:rPr>
        <w:t>6.1 O contrato decorrente da ata de registr</w:t>
      </w:r>
      <w:r w:rsidR="004671BC" w:rsidRPr="0051731D">
        <w:rPr>
          <w:rFonts w:ascii="Calibri" w:hAnsi="Calibri" w:cs="Calibri"/>
          <w:color w:val="000000"/>
          <w:sz w:val="22"/>
          <w:szCs w:val="22"/>
        </w:rPr>
        <w:t>o de preços terá vigência de XXX</w:t>
      </w:r>
      <w:r w:rsidRPr="0051731D">
        <w:rPr>
          <w:rFonts w:ascii="Calibri" w:hAnsi="Calibri" w:cs="Calibri"/>
          <w:color w:val="000000"/>
          <w:sz w:val="22"/>
          <w:szCs w:val="22"/>
        </w:rPr>
        <w:t xml:space="preserve"> e observará, no momento da contratação e a cada exercício financeiro, a disponibilidade de créditos orçamentários, bem como a previsão no plano plurianual, quando ultrapassar 1 (um) exercício financeiro.</w:t>
      </w:r>
    </w:p>
    <w:p w:rsidR="00F21B78" w:rsidRPr="0051731D" w:rsidRDefault="00F21B78" w:rsidP="0051731D">
      <w:pPr>
        <w:pStyle w:val="Nvel3"/>
        <w:shd w:val="clear" w:color="auto" w:fill="FFFFFF"/>
        <w:tabs>
          <w:tab w:val="left" w:pos="142"/>
          <w:tab w:val="left" w:pos="426"/>
          <w:tab w:val="left" w:pos="567"/>
        </w:tabs>
        <w:ind w:left="0"/>
        <w:rPr>
          <w:rFonts w:ascii="Calibri" w:hAnsi="Calibri" w:cs="Calibri"/>
          <w:color w:val="000000"/>
          <w:sz w:val="22"/>
          <w:szCs w:val="22"/>
        </w:rPr>
      </w:pPr>
      <w:r w:rsidRPr="0051731D">
        <w:rPr>
          <w:rFonts w:ascii="Calibri" w:hAnsi="Calibri" w:cs="Calibri"/>
          <w:color w:val="000000"/>
          <w:sz w:val="22"/>
          <w:szCs w:val="22"/>
        </w:rPr>
        <w:t>6.1.1 O instrumento contratual de que trata o item 6.1 deverá ser assinado no prazo de validade da ata de registro de preços.</w:t>
      </w:r>
    </w:p>
    <w:p w:rsidR="00F21B78" w:rsidRPr="0051731D" w:rsidRDefault="00F21B78" w:rsidP="0051731D">
      <w:pPr>
        <w:pStyle w:val="Nvel3"/>
        <w:shd w:val="clear" w:color="auto" w:fill="FFFFFF"/>
        <w:tabs>
          <w:tab w:val="left" w:pos="567"/>
        </w:tabs>
        <w:ind w:left="0"/>
        <w:rPr>
          <w:rFonts w:ascii="Calibri" w:hAnsi="Calibri" w:cs="Calibri"/>
          <w:color w:val="000000"/>
          <w:sz w:val="22"/>
          <w:szCs w:val="22"/>
        </w:rPr>
      </w:pPr>
      <w:r w:rsidRPr="0051731D">
        <w:rPr>
          <w:rFonts w:ascii="Calibri" w:hAnsi="Calibri" w:cs="Calibri"/>
          <w:color w:val="000000"/>
          <w:sz w:val="22"/>
          <w:szCs w:val="22"/>
        </w:rPr>
        <w:t>6.1.2 Na formalização do contrato ou do instrumento substituto deverá haver a indicação da disponibilidade dos créditos orçamentários respectivos.</w:t>
      </w:r>
    </w:p>
    <w:p w:rsidR="00F21B78" w:rsidRPr="0051731D" w:rsidRDefault="00185B97" w:rsidP="004671BC">
      <w:pPr>
        <w:pStyle w:val="Nivel2"/>
        <w:tabs>
          <w:tab w:val="left" w:pos="426"/>
        </w:tabs>
        <w:rPr>
          <w:rFonts w:ascii="Calibri" w:hAnsi="Calibri" w:cs="Calibri"/>
          <w:color w:val="000000"/>
          <w:sz w:val="22"/>
          <w:szCs w:val="22"/>
        </w:rPr>
      </w:pPr>
      <w:r w:rsidRPr="0051731D">
        <w:rPr>
          <w:rFonts w:ascii="Calibri" w:hAnsi="Calibri" w:cs="Calibri"/>
          <w:color w:val="000000"/>
          <w:sz w:val="22"/>
          <w:szCs w:val="22"/>
        </w:rPr>
        <w:t xml:space="preserve">6.1.3 </w:t>
      </w:r>
      <w:r w:rsidR="00F21B78" w:rsidRPr="0051731D">
        <w:rPr>
          <w:rFonts w:ascii="Calibri" w:hAnsi="Calibri" w:cs="Calibri"/>
          <w:color w:val="000000"/>
          <w:sz w:val="22"/>
          <w:szCs w:val="22"/>
        </w:rPr>
        <w:t>A contratação com os fornecedores registrados na ata será formalizada pelo órgão ou pela en</w:t>
      </w:r>
      <w:r w:rsidR="00F21B78" w:rsidRPr="0051731D">
        <w:rPr>
          <w:rFonts w:ascii="Calibri" w:eastAsia="Arial" w:hAnsi="Calibri" w:cs="Calibri"/>
          <w:color w:val="000000"/>
          <w:sz w:val="22"/>
          <w:szCs w:val="22"/>
        </w:rPr>
        <w:t>ti</w:t>
      </w:r>
      <w:r w:rsidR="00F21B78" w:rsidRPr="0051731D">
        <w:rPr>
          <w:rFonts w:ascii="Calibri" w:hAnsi="Calibri" w:cs="Calibri"/>
          <w:color w:val="000000"/>
          <w:sz w:val="22"/>
          <w:szCs w:val="22"/>
        </w:rPr>
        <w:t>dade interessada por intermédio de instrumento contratual, emissão de nota de empenho de despesa, autorização de compra ou outro instrumento hábil, conforme o art. 95 da Lei nº 14.133, de 2021.</w:t>
      </w:r>
    </w:p>
    <w:p w:rsidR="00F21B78" w:rsidRPr="0051731D" w:rsidRDefault="00185B97" w:rsidP="004671BC">
      <w:pPr>
        <w:pStyle w:val="Nvel3"/>
        <w:tabs>
          <w:tab w:val="left" w:pos="567"/>
        </w:tabs>
        <w:ind w:left="0"/>
        <w:rPr>
          <w:rFonts w:ascii="Calibri" w:hAnsi="Calibri" w:cs="Calibri"/>
          <w:color w:val="000000"/>
          <w:sz w:val="22"/>
          <w:szCs w:val="22"/>
        </w:rPr>
      </w:pPr>
      <w:r w:rsidRPr="0051731D">
        <w:rPr>
          <w:rFonts w:ascii="Calibri" w:hAnsi="Calibri" w:cs="Calibri"/>
          <w:color w:val="000000"/>
          <w:sz w:val="22"/>
          <w:szCs w:val="22"/>
        </w:rPr>
        <w:t>6.1.4</w:t>
      </w:r>
      <w:r w:rsidR="00F21B78" w:rsidRPr="0051731D">
        <w:rPr>
          <w:rFonts w:ascii="Calibri" w:hAnsi="Calibri" w:cs="Calibri"/>
          <w:color w:val="000000"/>
          <w:sz w:val="22"/>
          <w:szCs w:val="22"/>
        </w:rPr>
        <w:t xml:space="preserve"> Os contratos decorrentes do sistema de registro de preços poderão ser alterados, observado o art. 124 da Lei nº 14.133, de 2021.</w:t>
      </w:r>
    </w:p>
    <w:p w:rsidR="004671BC" w:rsidRDefault="004671BC" w:rsidP="004671BC">
      <w:pPr>
        <w:pStyle w:val="Nvel3"/>
        <w:tabs>
          <w:tab w:val="left" w:pos="567"/>
        </w:tabs>
        <w:ind w:left="0"/>
        <w:rPr>
          <w:rFonts w:ascii="Calibri" w:hAnsi="Calibri" w:cs="Calibri"/>
          <w:color w:val="000000"/>
          <w:sz w:val="22"/>
          <w:szCs w:val="22"/>
        </w:rPr>
      </w:pPr>
    </w:p>
    <w:p w:rsidR="00792EA5" w:rsidRPr="0051731D" w:rsidRDefault="00792EA5" w:rsidP="004671BC">
      <w:pPr>
        <w:pStyle w:val="Nvel3"/>
        <w:tabs>
          <w:tab w:val="left" w:pos="567"/>
        </w:tabs>
        <w:ind w:left="0"/>
        <w:rPr>
          <w:rFonts w:ascii="Calibri" w:hAnsi="Calibri" w:cs="Calibri"/>
          <w:color w:val="000000"/>
          <w:sz w:val="22"/>
          <w:szCs w:val="22"/>
        </w:rPr>
      </w:pPr>
    </w:p>
    <w:p w:rsidR="005A62C6" w:rsidRPr="0051731D" w:rsidRDefault="005A62C6" w:rsidP="00185B97">
      <w:pPr>
        <w:pStyle w:val="Nvel3"/>
        <w:numPr>
          <w:ilvl w:val="1"/>
          <w:numId w:val="48"/>
        </w:numPr>
        <w:tabs>
          <w:tab w:val="left" w:pos="567"/>
        </w:tabs>
        <w:rPr>
          <w:rFonts w:ascii="Calibri" w:hAnsi="Calibri" w:cs="Calibri"/>
          <w:b/>
          <w:bCs/>
          <w:color w:val="000000"/>
          <w:sz w:val="22"/>
          <w:szCs w:val="22"/>
        </w:rPr>
      </w:pPr>
      <w:r w:rsidRPr="0051731D">
        <w:rPr>
          <w:rFonts w:ascii="Calibri" w:hAnsi="Calibri" w:cs="Calibri"/>
          <w:b/>
          <w:bCs/>
          <w:color w:val="000000"/>
          <w:sz w:val="22"/>
          <w:szCs w:val="22"/>
        </w:rPr>
        <w:lastRenderedPageBreak/>
        <w:t>DA ALTERAÇÃO DOS PREÇOS REGISTRADOS</w:t>
      </w:r>
    </w:p>
    <w:p w:rsidR="005A62C6" w:rsidRPr="0051731D" w:rsidRDefault="00185B97" w:rsidP="004671BC">
      <w:pPr>
        <w:pStyle w:val="Nivel2"/>
        <w:rPr>
          <w:rFonts w:ascii="Calibri" w:hAnsi="Calibri" w:cs="Calibri"/>
          <w:color w:val="000000"/>
          <w:sz w:val="22"/>
          <w:szCs w:val="22"/>
        </w:rPr>
      </w:pPr>
      <w:r w:rsidRPr="0051731D">
        <w:rPr>
          <w:rFonts w:ascii="Calibri" w:hAnsi="Calibri" w:cs="Calibri"/>
          <w:color w:val="000000"/>
          <w:sz w:val="22"/>
          <w:szCs w:val="22"/>
        </w:rPr>
        <w:t xml:space="preserve">6.2.1 </w:t>
      </w:r>
      <w:r w:rsidR="005A62C6" w:rsidRPr="0051731D">
        <w:rPr>
          <w:rFonts w:ascii="Calibri" w:hAnsi="Calibri" w:cs="Calibri"/>
          <w:color w:val="000000"/>
          <w:sz w:val="22"/>
          <w:szCs w:val="22"/>
        </w:rPr>
        <w:t>Os preços registrados poderão ser alterados ou atualizados em decorrência de eventual redução dos preços pra</w:t>
      </w:r>
      <w:r w:rsidR="005A62C6" w:rsidRPr="0051731D">
        <w:rPr>
          <w:rFonts w:ascii="Calibri" w:eastAsia="Calibri" w:hAnsi="Calibri" w:cs="Calibri"/>
          <w:color w:val="000000"/>
          <w:sz w:val="22"/>
          <w:szCs w:val="22"/>
        </w:rPr>
        <w:t>ti</w:t>
      </w:r>
      <w:r w:rsidR="005A62C6" w:rsidRPr="0051731D">
        <w:rPr>
          <w:rFonts w:ascii="Calibri" w:hAnsi="Calibri" w:cs="Calibri"/>
          <w:color w:val="000000"/>
          <w:sz w:val="22"/>
          <w:szCs w:val="22"/>
        </w:rPr>
        <w:t>cados no mercado ou de fato que eleve o custo dos bens, das obras ou dos serviços registrados, nas seguintes situações:</w:t>
      </w:r>
    </w:p>
    <w:p w:rsidR="005A62C6" w:rsidRPr="0051731D" w:rsidRDefault="00185B97" w:rsidP="00185B97">
      <w:pPr>
        <w:pStyle w:val="Nvel3"/>
        <w:ind w:left="0"/>
        <w:rPr>
          <w:rFonts w:ascii="Calibri" w:hAnsi="Calibri" w:cs="Calibri"/>
          <w:color w:val="000000"/>
          <w:sz w:val="22"/>
          <w:szCs w:val="22"/>
        </w:rPr>
      </w:pPr>
      <w:r w:rsidRPr="0051731D">
        <w:rPr>
          <w:rFonts w:ascii="Calibri" w:hAnsi="Calibri" w:cs="Calibri"/>
          <w:color w:val="000000"/>
          <w:sz w:val="22"/>
          <w:szCs w:val="22"/>
        </w:rPr>
        <w:t xml:space="preserve">6.2.2 </w:t>
      </w:r>
      <w:r w:rsidR="005A62C6" w:rsidRPr="0051731D">
        <w:rPr>
          <w:rFonts w:ascii="Calibri" w:hAnsi="Calibri" w:cs="Calibri"/>
          <w:color w:val="000000"/>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5A62C6" w:rsidRPr="0051731D" w:rsidRDefault="00185B97" w:rsidP="00185B97">
      <w:pPr>
        <w:pStyle w:val="Nvel3"/>
        <w:ind w:left="0"/>
        <w:jc w:val="left"/>
        <w:rPr>
          <w:rFonts w:ascii="Calibri" w:hAnsi="Calibri" w:cs="Calibri"/>
          <w:color w:val="000000"/>
          <w:sz w:val="22"/>
          <w:szCs w:val="22"/>
        </w:rPr>
      </w:pPr>
      <w:r w:rsidRPr="0051731D">
        <w:rPr>
          <w:rFonts w:ascii="Calibri" w:hAnsi="Calibri" w:cs="Calibri"/>
          <w:color w:val="000000"/>
          <w:sz w:val="22"/>
          <w:szCs w:val="22"/>
        </w:rPr>
        <w:t xml:space="preserve">6.2.3 </w:t>
      </w:r>
      <w:r w:rsidR="005A62C6" w:rsidRPr="0051731D">
        <w:rPr>
          <w:rFonts w:ascii="Calibri" w:hAnsi="Calibri" w:cs="Calibri"/>
          <w:color w:val="000000"/>
          <w:sz w:val="22"/>
          <w:szCs w:val="22"/>
        </w:rPr>
        <w:t>Em caso de criação, alteração ou ex</w:t>
      </w:r>
      <w:r w:rsidR="005A62C6" w:rsidRPr="0051731D">
        <w:rPr>
          <w:rFonts w:ascii="Calibri" w:eastAsia="Calibri" w:hAnsi="Calibri" w:cs="Calibri"/>
          <w:color w:val="000000"/>
          <w:sz w:val="22"/>
          <w:szCs w:val="22"/>
        </w:rPr>
        <w:t>ti</w:t>
      </w:r>
      <w:r w:rsidR="005A62C6" w:rsidRPr="0051731D">
        <w:rPr>
          <w:rFonts w:ascii="Calibri" w:hAnsi="Calibri" w:cs="Calibri"/>
          <w:color w:val="000000"/>
          <w:sz w:val="22"/>
          <w:szCs w:val="22"/>
        </w:rPr>
        <w:t xml:space="preserve">nção de quaisquer tributos ou encargos legais ou a superveniência de disposições legais, com comprovada repercussão sobre os preços registrados; </w:t>
      </w:r>
    </w:p>
    <w:p w:rsidR="005A62C6" w:rsidRPr="0051731D" w:rsidRDefault="00185B97" w:rsidP="00185B97">
      <w:pPr>
        <w:pStyle w:val="Nvel3"/>
        <w:ind w:left="0"/>
        <w:jc w:val="left"/>
        <w:rPr>
          <w:rFonts w:ascii="Calibri" w:hAnsi="Calibri" w:cs="Calibri"/>
          <w:color w:val="000000"/>
          <w:sz w:val="22"/>
          <w:szCs w:val="22"/>
        </w:rPr>
      </w:pPr>
      <w:r w:rsidRPr="0051731D">
        <w:rPr>
          <w:rFonts w:ascii="Calibri" w:hAnsi="Calibri" w:cs="Calibri"/>
          <w:color w:val="000000"/>
          <w:sz w:val="22"/>
          <w:szCs w:val="22"/>
        </w:rPr>
        <w:t xml:space="preserve">6.3 </w:t>
      </w:r>
      <w:r w:rsidR="005A62C6" w:rsidRPr="0051731D">
        <w:rPr>
          <w:rFonts w:ascii="Calibri" w:hAnsi="Calibri" w:cs="Calibri"/>
          <w:color w:val="000000"/>
          <w:sz w:val="22"/>
          <w:szCs w:val="22"/>
        </w:rPr>
        <w:t>Na hipótese de previsão no edital de cláusula de reajustamento ou repactuação sobre os preços registrados, nos termos da Lei nº 14.133, de 2021.</w:t>
      </w:r>
    </w:p>
    <w:p w:rsidR="005A62C6" w:rsidRPr="0051731D" w:rsidRDefault="00185B97" w:rsidP="00185B97">
      <w:pPr>
        <w:pStyle w:val="Nvel4"/>
        <w:ind w:left="0"/>
        <w:rPr>
          <w:rFonts w:ascii="Calibri" w:hAnsi="Calibri" w:cs="Calibri"/>
          <w:color w:val="000000"/>
          <w:sz w:val="22"/>
          <w:szCs w:val="22"/>
        </w:rPr>
      </w:pPr>
      <w:r w:rsidRPr="0051731D">
        <w:rPr>
          <w:rFonts w:ascii="Calibri" w:hAnsi="Calibri" w:cs="Calibri"/>
          <w:color w:val="000000"/>
          <w:sz w:val="22"/>
          <w:szCs w:val="22"/>
        </w:rPr>
        <w:t xml:space="preserve">6.4 </w:t>
      </w:r>
      <w:r w:rsidR="005A62C6" w:rsidRPr="0051731D">
        <w:rPr>
          <w:rFonts w:ascii="Calibri" w:hAnsi="Calibri" w:cs="Calibri"/>
          <w:color w:val="000000"/>
          <w:sz w:val="22"/>
          <w:szCs w:val="22"/>
        </w:rPr>
        <w:t xml:space="preserve">No caso do reajustamento, deverá ser respeitada a contagem da anualidade e o índice previstos para a contratação;  </w:t>
      </w:r>
    </w:p>
    <w:p w:rsidR="005A62C6" w:rsidRPr="0051731D" w:rsidRDefault="005A62C6" w:rsidP="00185B97">
      <w:pPr>
        <w:pStyle w:val="Nvel4"/>
        <w:numPr>
          <w:ilvl w:val="1"/>
          <w:numId w:val="49"/>
        </w:numPr>
        <w:rPr>
          <w:rFonts w:ascii="Calibri" w:hAnsi="Calibri" w:cs="Calibri"/>
          <w:color w:val="000000"/>
          <w:sz w:val="22"/>
          <w:szCs w:val="22"/>
        </w:rPr>
      </w:pPr>
      <w:r w:rsidRPr="0051731D">
        <w:rPr>
          <w:rFonts w:ascii="Calibri" w:hAnsi="Calibri" w:cs="Calibri"/>
          <w:color w:val="000000"/>
          <w:sz w:val="22"/>
          <w:szCs w:val="22"/>
        </w:rPr>
        <w:t>No caso da repactuação, poderá ser a pedido do interessado, conforme critérios definidos para a contratação.</w:t>
      </w:r>
    </w:p>
    <w:p w:rsidR="00CE49AB" w:rsidRPr="0051731D" w:rsidRDefault="00CE49AB" w:rsidP="00185B97">
      <w:pPr>
        <w:pStyle w:val="Nivel01"/>
        <w:numPr>
          <w:ilvl w:val="0"/>
          <w:numId w:val="49"/>
        </w:numPr>
        <w:tabs>
          <w:tab w:val="clear" w:pos="567"/>
          <w:tab w:val="left" w:pos="284"/>
        </w:tabs>
        <w:spacing w:before="120" w:after="120" w:line="276" w:lineRule="auto"/>
        <w:rPr>
          <w:rFonts w:ascii="Calibri" w:hAnsi="Calibri" w:cs="Calibri"/>
          <w:sz w:val="22"/>
          <w:szCs w:val="22"/>
        </w:rPr>
      </w:pPr>
      <w:r w:rsidRPr="0051731D">
        <w:rPr>
          <w:rFonts w:ascii="Calibri" w:hAnsi="Calibri" w:cs="Calibri"/>
          <w:sz w:val="22"/>
          <w:szCs w:val="22"/>
        </w:rPr>
        <w:t>NEGOCIAÇÃO DE PREÇOS REGISTRADOS</w:t>
      </w:r>
    </w:p>
    <w:p w:rsidR="00CE49AB" w:rsidRPr="0051731D" w:rsidRDefault="005A62C6" w:rsidP="005A62C6">
      <w:pPr>
        <w:pStyle w:val="Nivel2"/>
        <w:tabs>
          <w:tab w:val="left" w:pos="426"/>
        </w:tabs>
        <w:rPr>
          <w:rFonts w:ascii="Calibri" w:hAnsi="Calibri" w:cs="Calibri"/>
          <w:color w:val="000000"/>
          <w:sz w:val="22"/>
          <w:szCs w:val="22"/>
        </w:rPr>
      </w:pPr>
      <w:r w:rsidRPr="0051731D">
        <w:rPr>
          <w:rFonts w:ascii="Calibri" w:hAnsi="Calibri" w:cs="Calibri"/>
          <w:color w:val="000000"/>
          <w:sz w:val="22"/>
          <w:szCs w:val="22"/>
        </w:rPr>
        <w:t xml:space="preserve">7.1 </w:t>
      </w:r>
      <w:r w:rsidR="00CE49AB" w:rsidRPr="0051731D">
        <w:rPr>
          <w:rFonts w:ascii="Calibri" w:hAnsi="Calibri" w:cs="Calibri"/>
          <w:color w:val="000000"/>
          <w:sz w:val="22"/>
          <w:szCs w:val="22"/>
        </w:rPr>
        <w:t>Na hipótese de o preço registrado tornar-se superior ao preço pra</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cado no mercado por mo</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vo superveniente, o órgão ou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dade gerenciadora convocará o fornecedor para negociar a redução do preço registrado.</w:t>
      </w:r>
    </w:p>
    <w:p w:rsidR="00CE49AB" w:rsidRPr="0051731D" w:rsidRDefault="005A62C6" w:rsidP="004671BC">
      <w:pPr>
        <w:pStyle w:val="Nvel3"/>
        <w:tabs>
          <w:tab w:val="left" w:pos="567"/>
        </w:tabs>
        <w:ind w:left="0"/>
        <w:rPr>
          <w:rFonts w:ascii="Calibri" w:hAnsi="Calibri" w:cs="Calibri"/>
          <w:color w:val="000000"/>
          <w:sz w:val="22"/>
          <w:szCs w:val="22"/>
        </w:rPr>
      </w:pPr>
      <w:r w:rsidRPr="0051731D">
        <w:rPr>
          <w:rFonts w:ascii="Calibri" w:hAnsi="Calibri" w:cs="Calibri"/>
          <w:color w:val="000000"/>
          <w:sz w:val="22"/>
          <w:szCs w:val="22"/>
        </w:rPr>
        <w:t xml:space="preserve">7.1.1 </w:t>
      </w:r>
      <w:r w:rsidR="00CE49AB" w:rsidRPr="0051731D">
        <w:rPr>
          <w:rFonts w:ascii="Calibri" w:hAnsi="Calibri" w:cs="Calibri"/>
          <w:color w:val="000000"/>
          <w:sz w:val="22"/>
          <w:szCs w:val="22"/>
        </w:rPr>
        <w:t>Caso não aceite reduzir seu preço aos valores pra</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cados pelo mercado, o fornecedor será liberado do compromisso assumido quanto ao item registrado, sem aplicação de penalidades administrativas.</w:t>
      </w:r>
    </w:p>
    <w:p w:rsidR="00CE49AB" w:rsidRPr="0051731D" w:rsidRDefault="00185B97" w:rsidP="004671BC">
      <w:pPr>
        <w:pStyle w:val="Nvel3"/>
        <w:tabs>
          <w:tab w:val="left" w:pos="567"/>
        </w:tabs>
        <w:ind w:left="0"/>
        <w:rPr>
          <w:rFonts w:ascii="Calibri" w:hAnsi="Calibri" w:cs="Calibri"/>
          <w:color w:val="000000"/>
          <w:sz w:val="22"/>
          <w:szCs w:val="22"/>
        </w:rPr>
      </w:pPr>
      <w:r w:rsidRPr="0051731D">
        <w:rPr>
          <w:rFonts w:ascii="Calibri" w:hAnsi="Calibri" w:cs="Calibri"/>
          <w:color w:val="000000"/>
          <w:sz w:val="22"/>
          <w:szCs w:val="22"/>
        </w:rPr>
        <w:t xml:space="preserve">7.1.2 </w:t>
      </w:r>
      <w:r w:rsidR="00CE49AB" w:rsidRPr="0051731D">
        <w:rPr>
          <w:rFonts w:ascii="Calibri" w:hAnsi="Calibri" w:cs="Calibri"/>
          <w:color w:val="000000"/>
          <w:sz w:val="22"/>
          <w:szCs w:val="22"/>
        </w:rPr>
        <w:t>Na hipótese de redução do preço registrado, o gerenciador comunicará aos órgãos e às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 xml:space="preserve">dades que </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rsidR="00CE49AB" w:rsidRPr="0051731D" w:rsidRDefault="00185B97" w:rsidP="00185B97">
      <w:pPr>
        <w:pStyle w:val="Nivel2"/>
        <w:tabs>
          <w:tab w:val="left" w:pos="426"/>
        </w:tabs>
        <w:rPr>
          <w:rFonts w:ascii="Calibri" w:hAnsi="Calibri" w:cs="Calibri"/>
          <w:color w:val="000000"/>
          <w:sz w:val="22"/>
          <w:szCs w:val="22"/>
        </w:rPr>
      </w:pPr>
      <w:r w:rsidRPr="0051731D">
        <w:rPr>
          <w:rFonts w:ascii="Calibri" w:hAnsi="Calibri" w:cs="Calibri"/>
          <w:color w:val="000000"/>
          <w:sz w:val="22"/>
          <w:szCs w:val="22"/>
        </w:rPr>
        <w:t xml:space="preserve">7.2 </w:t>
      </w:r>
      <w:r w:rsidR="00CE49AB" w:rsidRPr="0051731D">
        <w:rPr>
          <w:rFonts w:ascii="Calibri" w:hAnsi="Calibri" w:cs="Calibri"/>
          <w:color w:val="000000"/>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 w:name="hipotese_preco_mercado_maior"/>
      <w:bookmarkEnd w:id="10"/>
    </w:p>
    <w:p w:rsidR="00CE49AB" w:rsidRPr="0051731D" w:rsidRDefault="005A62C6" w:rsidP="005A62C6">
      <w:pPr>
        <w:pStyle w:val="Nvel3"/>
        <w:tabs>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7.2.1 </w:t>
      </w:r>
      <w:r w:rsidR="00CE49AB" w:rsidRPr="0051731D">
        <w:rPr>
          <w:rFonts w:ascii="Calibri" w:hAnsi="Calibri" w:cs="Calibri"/>
          <w:color w:val="000000"/>
          <w:sz w:val="22"/>
          <w:szCs w:val="22"/>
        </w:rPr>
        <w:t xml:space="preserve">Neste caso, o fornecedor encaminhará, juntamente com o pedido de alteração, a documentação comprobatória ou </w:t>
      </w:r>
      <w:proofErr w:type="spellStart"/>
      <w:r w:rsidR="00CE49AB" w:rsidRPr="0051731D">
        <w:rPr>
          <w:rFonts w:ascii="Calibri" w:hAnsi="Calibri" w:cs="Calibri"/>
          <w:color w:val="000000"/>
          <w:sz w:val="22"/>
          <w:szCs w:val="22"/>
        </w:rPr>
        <w:t>a</w:t>
      </w:r>
      <w:proofErr w:type="spellEnd"/>
      <w:r w:rsidR="00CE49AB" w:rsidRPr="0051731D">
        <w:rPr>
          <w:rFonts w:ascii="Calibri" w:hAnsi="Calibri" w:cs="Calibri"/>
          <w:color w:val="000000"/>
          <w:sz w:val="22"/>
          <w:szCs w:val="22"/>
        </w:rPr>
        <w:t xml:space="preserve"> planilha de custos que demonstre a inviabilidade do preço registrado em relação às condições inicialmente pactuadas.</w:t>
      </w:r>
      <w:bookmarkStart w:id="11" w:name="prova_preco_mercado_maior"/>
      <w:bookmarkEnd w:id="11"/>
    </w:p>
    <w:p w:rsidR="00CE49AB" w:rsidRPr="0051731D" w:rsidRDefault="005A62C6" w:rsidP="005A62C6">
      <w:pPr>
        <w:pStyle w:val="Nvel3"/>
        <w:tabs>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7.2.2 </w:t>
      </w:r>
      <w:r w:rsidR="00CE49AB" w:rsidRPr="0051731D">
        <w:rPr>
          <w:rFonts w:ascii="Calibri" w:hAnsi="Calibri" w:cs="Calibri"/>
          <w:color w:val="000000"/>
          <w:sz w:val="22"/>
          <w:szCs w:val="22"/>
        </w:rPr>
        <w:t>N</w:t>
      </w:r>
      <w:r w:rsidR="00295E71" w:rsidRPr="0051731D">
        <w:rPr>
          <w:rFonts w:ascii="Calibri" w:hAnsi="Calibri" w:cs="Calibri"/>
          <w:color w:val="000000"/>
          <w:sz w:val="22"/>
          <w:szCs w:val="22"/>
        </w:rPr>
        <w:t>a</w:t>
      </w:r>
      <w:r w:rsidR="00CE49AB" w:rsidRPr="0051731D">
        <w:rPr>
          <w:rFonts w:ascii="Calibri" w:hAnsi="Calibri" w:cs="Calibri"/>
          <w:color w:val="000000"/>
          <w:sz w:val="22"/>
          <w:szCs w:val="22"/>
        </w:rPr>
        <w:t xml:space="preserve"> hipótese de não comprovação da existência de fato superveniente que inviabilize o preço registrado, o pedido será indeferido pelo órgão ou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 xml:space="preserve">dade gerenciadora e o fornecedor deverá cumprir as obrigações estabelecidas na ata, sob pena de cancelamento do seu registro, nos termos do item </w:t>
      </w:r>
      <w:r w:rsidR="00CE49AB" w:rsidRPr="0051731D">
        <w:rPr>
          <w:rFonts w:ascii="Calibri" w:hAnsi="Calibri" w:cs="Calibri"/>
          <w:color w:val="000000"/>
          <w:sz w:val="22"/>
          <w:szCs w:val="22"/>
        </w:rPr>
        <w:fldChar w:fldCharType="begin"/>
      </w:r>
      <w:r w:rsidR="00CE49AB" w:rsidRPr="0051731D">
        <w:rPr>
          <w:rFonts w:ascii="Calibri" w:hAnsi="Calibri" w:cs="Calibri"/>
          <w:color w:val="000000"/>
          <w:sz w:val="22"/>
          <w:szCs w:val="22"/>
        </w:rPr>
        <w:instrText xml:space="preserve"> REF cancelamento_do_fornecedor \r \h  \* MERGEFORMAT </w:instrText>
      </w:r>
      <w:r w:rsidR="00CE49AB" w:rsidRPr="0051731D">
        <w:rPr>
          <w:rFonts w:ascii="Calibri" w:hAnsi="Calibri" w:cs="Calibri"/>
          <w:color w:val="000000"/>
          <w:sz w:val="22"/>
          <w:szCs w:val="22"/>
        </w:rPr>
      </w:r>
      <w:r w:rsidR="00CE49AB" w:rsidRPr="0051731D">
        <w:rPr>
          <w:rFonts w:ascii="Calibri" w:hAnsi="Calibri" w:cs="Calibri"/>
          <w:color w:val="000000"/>
          <w:sz w:val="22"/>
          <w:szCs w:val="22"/>
        </w:rPr>
        <w:fldChar w:fldCharType="separate"/>
      </w:r>
      <w:r w:rsidR="00BD59D8">
        <w:rPr>
          <w:rFonts w:ascii="Calibri" w:hAnsi="Calibri" w:cs="Calibri"/>
          <w:color w:val="000000"/>
          <w:sz w:val="22"/>
          <w:szCs w:val="22"/>
        </w:rPr>
        <w:t>9.1.4</w:t>
      </w:r>
      <w:r w:rsidR="00CE49AB" w:rsidRPr="0051731D">
        <w:rPr>
          <w:rFonts w:ascii="Calibri" w:hAnsi="Calibri" w:cs="Calibri"/>
          <w:color w:val="000000"/>
          <w:sz w:val="22"/>
          <w:szCs w:val="22"/>
        </w:rPr>
        <w:fldChar w:fldCharType="end"/>
      </w:r>
      <w:r w:rsidR="00CE49AB" w:rsidRPr="0051731D">
        <w:rPr>
          <w:rFonts w:ascii="Calibri" w:hAnsi="Calibri" w:cs="Calibri"/>
          <w:color w:val="000000"/>
          <w:sz w:val="22"/>
          <w:szCs w:val="22"/>
        </w:rPr>
        <w:t>, sem prejuízo das sanções previstas na Lei nº 14.133, de 2021, e na legislação aplicável.</w:t>
      </w:r>
      <w:bookmarkStart w:id="12" w:name="nao_comprovacao_majoracao_mercado"/>
      <w:bookmarkEnd w:id="12"/>
    </w:p>
    <w:p w:rsidR="00CE49AB" w:rsidRPr="0051731D" w:rsidRDefault="00185B97" w:rsidP="004671BC">
      <w:pPr>
        <w:pStyle w:val="Nvel3"/>
        <w:tabs>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7.2.3 </w:t>
      </w:r>
      <w:r w:rsidR="00CE49AB" w:rsidRPr="0051731D">
        <w:rPr>
          <w:rFonts w:ascii="Calibri" w:hAnsi="Calibri" w:cs="Calibri"/>
          <w:color w:val="000000"/>
          <w:sz w:val="22"/>
          <w:szCs w:val="22"/>
        </w:rPr>
        <w:t xml:space="preserve">Na hipótese de comprovação da majoração do preço de mercado que inviabilize o preço registrado, conforme previsto no item </w:t>
      </w:r>
      <w:r w:rsidR="00126E94" w:rsidRPr="0051731D">
        <w:rPr>
          <w:rFonts w:ascii="Calibri" w:hAnsi="Calibri" w:cs="Calibri"/>
          <w:color w:val="000000"/>
          <w:sz w:val="22"/>
          <w:szCs w:val="22"/>
        </w:rPr>
        <w:t>7.2</w:t>
      </w:r>
      <w:r w:rsidR="00CE49AB" w:rsidRPr="0051731D">
        <w:rPr>
          <w:rFonts w:ascii="Calibri" w:hAnsi="Calibri" w:cs="Calibri"/>
          <w:color w:val="000000"/>
          <w:sz w:val="22"/>
          <w:szCs w:val="22"/>
        </w:rPr>
        <w:t xml:space="preserve"> e no item </w:t>
      </w:r>
      <w:r w:rsidR="00126E94" w:rsidRPr="0051731D">
        <w:rPr>
          <w:rFonts w:ascii="Calibri" w:hAnsi="Calibri" w:cs="Calibri"/>
          <w:color w:val="000000"/>
          <w:sz w:val="22"/>
          <w:szCs w:val="22"/>
        </w:rPr>
        <w:t>7.2.1</w:t>
      </w:r>
      <w:r w:rsidR="00CE49AB" w:rsidRPr="0051731D">
        <w:rPr>
          <w:rFonts w:ascii="Calibri" w:hAnsi="Calibri" w:cs="Calibri"/>
          <w:color w:val="000000"/>
          <w:sz w:val="22"/>
          <w:szCs w:val="22"/>
        </w:rPr>
        <w:t>, o órgão ou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dade gerenciadora atualizará o preço registrado, de acordo com a realidade dos valores praticados pelo mercado.</w:t>
      </w:r>
    </w:p>
    <w:p w:rsidR="00CE49AB" w:rsidRPr="0051731D" w:rsidRDefault="00185B97" w:rsidP="00185B97">
      <w:pPr>
        <w:pStyle w:val="Nvel3"/>
        <w:tabs>
          <w:tab w:val="left" w:pos="426"/>
        </w:tabs>
        <w:ind w:left="0"/>
        <w:rPr>
          <w:rFonts w:ascii="Calibri" w:hAnsi="Calibri" w:cs="Calibri"/>
          <w:color w:val="000000"/>
          <w:sz w:val="22"/>
          <w:szCs w:val="22"/>
        </w:rPr>
      </w:pPr>
      <w:r w:rsidRPr="0051731D">
        <w:rPr>
          <w:rFonts w:ascii="Calibri" w:hAnsi="Calibri" w:cs="Calibri"/>
          <w:color w:val="000000"/>
          <w:sz w:val="22"/>
          <w:szCs w:val="22"/>
        </w:rPr>
        <w:lastRenderedPageBreak/>
        <w:t>7.2.3</w:t>
      </w:r>
      <w:r w:rsidR="00CE49AB" w:rsidRPr="0051731D">
        <w:rPr>
          <w:rFonts w:ascii="Calibri" w:hAnsi="Calibri" w:cs="Calibri"/>
          <w:color w:val="000000"/>
          <w:sz w:val="22"/>
          <w:szCs w:val="22"/>
        </w:rPr>
        <w:t xml:space="preserve"> O órgão ou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dade gerenciadora comunicará aos órgãos e às en</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 xml:space="preserve">dades que </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verem firmado contratos decorrentes da ata de registro de preços sobre a efe</w:t>
      </w:r>
      <w:r w:rsidR="00CE49AB" w:rsidRPr="0051731D">
        <w:rPr>
          <w:rFonts w:ascii="Calibri" w:eastAsia="Calibri" w:hAnsi="Calibri" w:cs="Calibri"/>
          <w:color w:val="000000"/>
          <w:sz w:val="22"/>
          <w:szCs w:val="22"/>
        </w:rPr>
        <w:t>ti</w:t>
      </w:r>
      <w:r w:rsidR="00CE49AB" w:rsidRPr="0051731D">
        <w:rPr>
          <w:rFonts w:ascii="Calibri" w:hAnsi="Calibri" w:cs="Calibri"/>
          <w:color w:val="000000"/>
          <w:sz w:val="22"/>
          <w:szCs w:val="22"/>
        </w:rPr>
        <w:t>va alteração do preço registrado, para que avaliem a necessidade de alteração contratual, observado o disposto no art. 124 da Lei nº 14.133, de 2021.</w:t>
      </w:r>
    </w:p>
    <w:p w:rsidR="00CE49AB" w:rsidRPr="0051731D" w:rsidRDefault="00CE49AB" w:rsidP="00185B97">
      <w:pPr>
        <w:pStyle w:val="Nivel01"/>
        <w:numPr>
          <w:ilvl w:val="0"/>
          <w:numId w:val="49"/>
        </w:numPr>
        <w:tabs>
          <w:tab w:val="clear" w:pos="567"/>
          <w:tab w:val="left" w:pos="284"/>
        </w:tabs>
        <w:spacing w:before="120" w:after="120" w:line="276" w:lineRule="auto"/>
        <w:rPr>
          <w:rFonts w:ascii="Calibri" w:hAnsi="Calibri" w:cs="Calibri"/>
          <w:sz w:val="22"/>
          <w:szCs w:val="22"/>
        </w:rPr>
      </w:pPr>
      <w:r w:rsidRPr="0051731D">
        <w:rPr>
          <w:rFonts w:ascii="Calibri" w:hAnsi="Calibri" w:cs="Calibri"/>
          <w:sz w:val="22"/>
          <w:szCs w:val="22"/>
        </w:rPr>
        <w:t>REMANEJAMENTO DAS QUANTIDADES REGISTRADAS NA ATA DE REGISTRO DE PREÇOS</w:t>
      </w:r>
    </w:p>
    <w:p w:rsidR="00CE49AB" w:rsidRPr="0051731D" w:rsidRDefault="005A62C6" w:rsidP="005A62C6">
      <w:pPr>
        <w:pStyle w:val="Nivel2"/>
        <w:tabs>
          <w:tab w:val="left" w:pos="284"/>
        </w:tabs>
        <w:rPr>
          <w:rFonts w:ascii="Calibri" w:hAnsi="Calibri" w:cs="Calibri"/>
          <w:color w:val="000000"/>
          <w:sz w:val="22"/>
          <w:szCs w:val="22"/>
        </w:rPr>
      </w:pPr>
      <w:r w:rsidRPr="0051731D">
        <w:rPr>
          <w:rFonts w:ascii="Calibri" w:hAnsi="Calibri" w:cs="Calibri"/>
          <w:color w:val="000000"/>
          <w:sz w:val="22"/>
          <w:szCs w:val="22"/>
        </w:rPr>
        <w:t>8.1</w:t>
      </w:r>
      <w:r w:rsidR="00CE49AB" w:rsidRPr="0051731D">
        <w:rPr>
          <w:rFonts w:ascii="Calibri" w:hAnsi="Calibri" w:cs="Calibri"/>
          <w:color w:val="000000"/>
          <w:sz w:val="22"/>
          <w:szCs w:val="22"/>
        </w:rPr>
        <w:t xml:space="preserve"> As quan</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dades previstas para os itens com preços registrados nas atas de registro de preços poderão ser remanejadas pelo órgão ou en</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dade gerenciadora entre os órgãos ou as en</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dades par</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cipantes e não par</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cipantes do registro de preços.</w:t>
      </w:r>
    </w:p>
    <w:p w:rsidR="00CE49AB" w:rsidRPr="0051731D" w:rsidRDefault="00185B97" w:rsidP="00185B97">
      <w:pPr>
        <w:pStyle w:val="Nivel2"/>
        <w:tabs>
          <w:tab w:val="left" w:pos="284"/>
        </w:tabs>
        <w:rPr>
          <w:rFonts w:ascii="Calibri" w:hAnsi="Calibri" w:cs="Calibri"/>
          <w:color w:val="000000"/>
          <w:sz w:val="22"/>
          <w:szCs w:val="22"/>
        </w:rPr>
      </w:pPr>
      <w:r w:rsidRPr="0051731D">
        <w:rPr>
          <w:rFonts w:ascii="Calibri" w:hAnsi="Calibri" w:cs="Calibri"/>
          <w:color w:val="000000"/>
          <w:sz w:val="22"/>
          <w:szCs w:val="22"/>
        </w:rPr>
        <w:t>8.2</w:t>
      </w:r>
      <w:r w:rsidR="00CE49AB" w:rsidRPr="0051731D">
        <w:rPr>
          <w:rFonts w:ascii="Calibri" w:hAnsi="Calibri" w:cs="Calibri"/>
          <w:color w:val="000000"/>
          <w:sz w:val="22"/>
          <w:szCs w:val="22"/>
        </w:rPr>
        <w:t xml:space="preserve"> O remanejamento somente poderá ser feito:</w:t>
      </w:r>
    </w:p>
    <w:p w:rsidR="00CE49AB" w:rsidRPr="0051731D" w:rsidRDefault="00CE49AB" w:rsidP="00185B97">
      <w:pPr>
        <w:pStyle w:val="Nvel3"/>
        <w:numPr>
          <w:ilvl w:val="2"/>
          <w:numId w:val="50"/>
        </w:numPr>
        <w:tabs>
          <w:tab w:val="left" w:pos="284"/>
        </w:tabs>
        <w:rPr>
          <w:rFonts w:ascii="Calibri" w:hAnsi="Calibri" w:cs="Calibri"/>
          <w:color w:val="000000"/>
          <w:sz w:val="22"/>
          <w:szCs w:val="22"/>
        </w:rPr>
      </w:pPr>
      <w:r w:rsidRPr="0051731D">
        <w:rPr>
          <w:rFonts w:ascii="Calibri" w:hAnsi="Calibri" w:cs="Calibri"/>
          <w:color w:val="000000"/>
          <w:sz w:val="22"/>
          <w:szCs w:val="22"/>
        </w:rPr>
        <w:t>De órgão ou en</w:t>
      </w:r>
      <w:r w:rsidRPr="0051731D">
        <w:rPr>
          <w:rFonts w:ascii="Calibri" w:eastAsia="Arial" w:hAnsi="Calibri" w:cs="Calibri"/>
          <w:color w:val="000000"/>
          <w:sz w:val="22"/>
          <w:szCs w:val="22"/>
        </w:rPr>
        <w:t>ti</w:t>
      </w:r>
      <w:r w:rsidRPr="0051731D">
        <w:rPr>
          <w:rFonts w:ascii="Calibri" w:hAnsi="Calibri" w:cs="Calibri"/>
          <w:color w:val="000000"/>
          <w:sz w:val="22"/>
          <w:szCs w:val="22"/>
        </w:rPr>
        <w:t>dade par</w:t>
      </w:r>
      <w:r w:rsidRPr="0051731D">
        <w:rPr>
          <w:rFonts w:ascii="Calibri" w:eastAsia="Arial" w:hAnsi="Calibri" w:cs="Calibri"/>
          <w:color w:val="000000"/>
          <w:sz w:val="22"/>
          <w:szCs w:val="22"/>
        </w:rPr>
        <w:t>ti</w:t>
      </w:r>
      <w:r w:rsidRPr="0051731D">
        <w:rPr>
          <w:rFonts w:ascii="Calibri" w:hAnsi="Calibri" w:cs="Calibri"/>
          <w:color w:val="000000"/>
          <w:sz w:val="22"/>
          <w:szCs w:val="22"/>
        </w:rPr>
        <w:t>cipante para órgão ou en</w:t>
      </w:r>
      <w:r w:rsidRPr="0051731D">
        <w:rPr>
          <w:rFonts w:ascii="Calibri" w:eastAsia="Arial" w:hAnsi="Calibri" w:cs="Calibri"/>
          <w:color w:val="000000"/>
          <w:sz w:val="22"/>
          <w:szCs w:val="22"/>
        </w:rPr>
        <w:t>ti</w:t>
      </w:r>
      <w:r w:rsidRPr="0051731D">
        <w:rPr>
          <w:rFonts w:ascii="Calibri" w:hAnsi="Calibri" w:cs="Calibri"/>
          <w:color w:val="000000"/>
          <w:sz w:val="22"/>
          <w:szCs w:val="22"/>
        </w:rPr>
        <w:t>dade par</w:t>
      </w:r>
      <w:r w:rsidRPr="0051731D">
        <w:rPr>
          <w:rFonts w:ascii="Calibri" w:eastAsia="Arial" w:hAnsi="Calibri" w:cs="Calibri"/>
          <w:color w:val="000000"/>
          <w:sz w:val="22"/>
          <w:szCs w:val="22"/>
        </w:rPr>
        <w:t>ti</w:t>
      </w:r>
      <w:r w:rsidRPr="0051731D">
        <w:rPr>
          <w:rFonts w:ascii="Calibri" w:hAnsi="Calibri" w:cs="Calibri"/>
          <w:color w:val="000000"/>
          <w:sz w:val="22"/>
          <w:szCs w:val="22"/>
        </w:rPr>
        <w:t>cipante; ou</w:t>
      </w:r>
    </w:p>
    <w:p w:rsidR="00CE49AB" w:rsidRPr="0051731D" w:rsidRDefault="00185B97" w:rsidP="00185B97">
      <w:pPr>
        <w:pStyle w:val="Nvel3"/>
        <w:tabs>
          <w:tab w:val="left" w:pos="284"/>
        </w:tabs>
        <w:ind w:left="0"/>
        <w:rPr>
          <w:rFonts w:ascii="Calibri" w:hAnsi="Calibri" w:cs="Calibri"/>
          <w:color w:val="000000"/>
          <w:sz w:val="22"/>
          <w:szCs w:val="22"/>
        </w:rPr>
      </w:pPr>
      <w:proofErr w:type="gramStart"/>
      <w:r w:rsidRPr="0051731D">
        <w:rPr>
          <w:rFonts w:ascii="Calibri" w:hAnsi="Calibri" w:cs="Calibri"/>
          <w:color w:val="000000"/>
          <w:sz w:val="22"/>
          <w:szCs w:val="22"/>
        </w:rPr>
        <w:t xml:space="preserve">8.2.2  </w:t>
      </w:r>
      <w:r w:rsidR="00CE49AB" w:rsidRPr="0051731D">
        <w:rPr>
          <w:rFonts w:ascii="Calibri" w:hAnsi="Calibri" w:cs="Calibri"/>
          <w:color w:val="000000"/>
          <w:sz w:val="22"/>
          <w:szCs w:val="22"/>
        </w:rPr>
        <w:t>De</w:t>
      </w:r>
      <w:proofErr w:type="gramEnd"/>
      <w:r w:rsidR="00CE49AB" w:rsidRPr="0051731D">
        <w:rPr>
          <w:rFonts w:ascii="Calibri" w:hAnsi="Calibri" w:cs="Calibri"/>
          <w:color w:val="000000"/>
          <w:sz w:val="22"/>
          <w:szCs w:val="22"/>
        </w:rPr>
        <w:t xml:space="preserve"> órgão ou en</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dade par</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cipante para órgão ou entidade não participante.</w:t>
      </w:r>
    </w:p>
    <w:p w:rsidR="00CE49AB" w:rsidRPr="0051731D" w:rsidRDefault="00CE49AB" w:rsidP="00185B97">
      <w:pPr>
        <w:pStyle w:val="Nivel2"/>
        <w:numPr>
          <w:ilvl w:val="1"/>
          <w:numId w:val="50"/>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 xml:space="preserve"> O órgão ou en</w:t>
      </w:r>
      <w:r w:rsidRPr="0051731D">
        <w:rPr>
          <w:rFonts w:ascii="Calibri" w:eastAsia="Arial" w:hAnsi="Calibri" w:cs="Calibri"/>
          <w:color w:val="000000"/>
          <w:sz w:val="22"/>
          <w:szCs w:val="22"/>
        </w:rPr>
        <w:t>ti</w:t>
      </w:r>
      <w:r w:rsidRPr="0051731D">
        <w:rPr>
          <w:rFonts w:ascii="Calibri" w:hAnsi="Calibri" w:cs="Calibri"/>
          <w:color w:val="000000"/>
          <w:sz w:val="22"/>
          <w:szCs w:val="22"/>
        </w:rPr>
        <w:t>dade gerenciadora que tiver es</w:t>
      </w:r>
      <w:r w:rsidRPr="0051731D">
        <w:rPr>
          <w:rFonts w:ascii="Calibri" w:eastAsia="Arial" w:hAnsi="Calibri" w:cs="Calibri"/>
          <w:color w:val="000000"/>
          <w:sz w:val="22"/>
          <w:szCs w:val="22"/>
        </w:rPr>
        <w:t>ti</w:t>
      </w:r>
      <w:r w:rsidRPr="0051731D">
        <w:rPr>
          <w:rFonts w:ascii="Calibri" w:hAnsi="Calibri" w:cs="Calibri"/>
          <w:color w:val="000000"/>
          <w:sz w:val="22"/>
          <w:szCs w:val="22"/>
        </w:rPr>
        <w:t>mado as quan</w:t>
      </w:r>
      <w:r w:rsidRPr="0051731D">
        <w:rPr>
          <w:rFonts w:ascii="Calibri" w:eastAsia="Arial" w:hAnsi="Calibri" w:cs="Calibri"/>
          <w:color w:val="000000"/>
          <w:sz w:val="22"/>
          <w:szCs w:val="22"/>
        </w:rPr>
        <w:t>ti</w:t>
      </w:r>
      <w:r w:rsidRPr="0051731D">
        <w:rPr>
          <w:rFonts w:ascii="Calibri" w:hAnsi="Calibri" w:cs="Calibri"/>
          <w:color w:val="000000"/>
          <w:sz w:val="22"/>
          <w:szCs w:val="22"/>
        </w:rPr>
        <w:t>dades que pretende contratar será considerado participante para efeito do remanejamento.</w:t>
      </w:r>
      <w:bookmarkStart w:id="13" w:name="gerenciador_estimador_é_partic_em_remane"/>
      <w:bookmarkEnd w:id="13"/>
    </w:p>
    <w:p w:rsidR="00CE49AB" w:rsidRPr="0051731D" w:rsidRDefault="00CE49AB" w:rsidP="00185B97">
      <w:pPr>
        <w:pStyle w:val="Nivel2"/>
        <w:numPr>
          <w:ilvl w:val="1"/>
          <w:numId w:val="50"/>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 xml:space="preserve"> Na hipótese de remanejamento de órgão ou entidade par</w:t>
      </w:r>
      <w:r w:rsidRPr="0051731D">
        <w:rPr>
          <w:rFonts w:ascii="Calibri" w:eastAsia="Arial" w:hAnsi="Calibri" w:cs="Calibri"/>
          <w:color w:val="000000"/>
          <w:sz w:val="22"/>
          <w:szCs w:val="22"/>
        </w:rPr>
        <w:t>ti</w:t>
      </w:r>
      <w:r w:rsidRPr="0051731D">
        <w:rPr>
          <w:rFonts w:ascii="Calibri" w:hAnsi="Calibri" w:cs="Calibri"/>
          <w:color w:val="000000"/>
          <w:sz w:val="22"/>
          <w:szCs w:val="22"/>
        </w:rPr>
        <w:t>cipante para órgão ou entidade não participante, serão observados os limites previstos no art. 31 do Decreto Municipal nº 406, de 29 de dezembro de 2023</w:t>
      </w:r>
      <w:r w:rsidR="005F70DA" w:rsidRPr="0051731D">
        <w:rPr>
          <w:rFonts w:ascii="Calibri" w:hAnsi="Calibri" w:cs="Calibri"/>
          <w:color w:val="000000"/>
          <w:sz w:val="22"/>
          <w:szCs w:val="22"/>
        </w:rPr>
        <w:t xml:space="preserve"> e 477, de 25 de junho de 2024.</w:t>
      </w:r>
    </w:p>
    <w:p w:rsidR="00CE49AB" w:rsidRPr="0051731D" w:rsidRDefault="00CE49AB" w:rsidP="00185B97">
      <w:pPr>
        <w:pStyle w:val="Nivel2"/>
        <w:numPr>
          <w:ilvl w:val="1"/>
          <w:numId w:val="50"/>
        </w:numPr>
        <w:tabs>
          <w:tab w:val="left" w:pos="284"/>
        </w:tabs>
        <w:ind w:left="0" w:firstLine="0"/>
        <w:rPr>
          <w:rFonts w:ascii="Calibri" w:hAnsi="Calibri" w:cs="Calibri"/>
          <w:color w:val="000000"/>
          <w:sz w:val="22"/>
          <w:szCs w:val="22"/>
        </w:rPr>
      </w:pPr>
      <w:r w:rsidRPr="0051731D">
        <w:rPr>
          <w:rFonts w:ascii="Calibri" w:hAnsi="Calibri" w:cs="Calibri"/>
          <w:color w:val="000000"/>
          <w:sz w:val="22"/>
          <w:szCs w:val="22"/>
        </w:rPr>
        <w:t xml:space="preserve"> Competirá ao órgão ou à en</w:t>
      </w:r>
      <w:r w:rsidRPr="0051731D">
        <w:rPr>
          <w:rFonts w:ascii="Calibri" w:eastAsia="Arial" w:hAnsi="Calibri" w:cs="Calibri"/>
          <w:color w:val="000000"/>
          <w:sz w:val="22"/>
          <w:szCs w:val="22"/>
        </w:rPr>
        <w:t>ti</w:t>
      </w:r>
      <w:r w:rsidRPr="0051731D">
        <w:rPr>
          <w:rFonts w:ascii="Calibri" w:hAnsi="Calibri" w:cs="Calibri"/>
          <w:color w:val="000000"/>
          <w:sz w:val="22"/>
          <w:szCs w:val="22"/>
        </w:rPr>
        <w:t>dade gerenciadora autorizar o remanejamento solicitado, com a redução do quan</w:t>
      </w:r>
      <w:r w:rsidRPr="0051731D">
        <w:rPr>
          <w:rFonts w:ascii="Calibri" w:eastAsia="Arial" w:hAnsi="Calibri" w:cs="Calibri"/>
          <w:color w:val="000000"/>
          <w:sz w:val="22"/>
          <w:szCs w:val="22"/>
        </w:rPr>
        <w:t>ti</w:t>
      </w:r>
      <w:r w:rsidRPr="0051731D">
        <w:rPr>
          <w:rFonts w:ascii="Calibri" w:hAnsi="Calibri" w:cs="Calibri"/>
          <w:color w:val="000000"/>
          <w:sz w:val="22"/>
          <w:szCs w:val="22"/>
        </w:rPr>
        <w:t>ta</w:t>
      </w:r>
      <w:r w:rsidRPr="0051731D">
        <w:rPr>
          <w:rFonts w:ascii="Calibri" w:eastAsia="Arial" w:hAnsi="Calibri" w:cs="Calibri"/>
          <w:color w:val="000000"/>
          <w:sz w:val="22"/>
          <w:szCs w:val="22"/>
        </w:rPr>
        <w:t>ti</w:t>
      </w:r>
      <w:r w:rsidRPr="0051731D">
        <w:rPr>
          <w:rFonts w:ascii="Calibri" w:hAnsi="Calibri" w:cs="Calibri"/>
          <w:color w:val="000000"/>
          <w:sz w:val="22"/>
          <w:szCs w:val="22"/>
        </w:rPr>
        <w:t>vo inicialmente informado pelo órgão ou pela en</w:t>
      </w:r>
      <w:r w:rsidRPr="0051731D">
        <w:rPr>
          <w:rFonts w:ascii="Calibri" w:eastAsia="Arial" w:hAnsi="Calibri" w:cs="Calibri"/>
          <w:color w:val="000000"/>
          <w:sz w:val="22"/>
          <w:szCs w:val="22"/>
        </w:rPr>
        <w:t>ti</w:t>
      </w:r>
      <w:r w:rsidRPr="0051731D">
        <w:rPr>
          <w:rFonts w:ascii="Calibri" w:hAnsi="Calibri" w:cs="Calibri"/>
          <w:color w:val="000000"/>
          <w:sz w:val="22"/>
          <w:szCs w:val="22"/>
        </w:rPr>
        <w:t>dade par</w:t>
      </w:r>
      <w:r w:rsidRPr="0051731D">
        <w:rPr>
          <w:rFonts w:ascii="Calibri" w:eastAsia="Arial" w:hAnsi="Calibri" w:cs="Calibri"/>
          <w:color w:val="000000"/>
          <w:sz w:val="22"/>
          <w:szCs w:val="22"/>
        </w:rPr>
        <w:t>ti</w:t>
      </w:r>
      <w:r w:rsidRPr="0051731D">
        <w:rPr>
          <w:rFonts w:ascii="Calibri" w:hAnsi="Calibri" w:cs="Calibri"/>
          <w:color w:val="000000"/>
          <w:sz w:val="22"/>
          <w:szCs w:val="22"/>
        </w:rPr>
        <w:t>cipante, desde que haja prévia anuência do órgão ou da en</w:t>
      </w:r>
      <w:r w:rsidRPr="0051731D">
        <w:rPr>
          <w:rFonts w:ascii="Calibri" w:eastAsia="Arial" w:hAnsi="Calibri" w:cs="Calibri"/>
          <w:color w:val="000000"/>
          <w:sz w:val="22"/>
          <w:szCs w:val="22"/>
        </w:rPr>
        <w:t>ti</w:t>
      </w:r>
      <w:r w:rsidRPr="0051731D">
        <w:rPr>
          <w:rFonts w:ascii="Calibri" w:hAnsi="Calibri" w:cs="Calibri"/>
          <w:color w:val="000000"/>
          <w:sz w:val="22"/>
          <w:szCs w:val="22"/>
        </w:rPr>
        <w:t>dade que sofrer redução dos quantitativos informados.</w:t>
      </w:r>
    </w:p>
    <w:p w:rsidR="00CE49AB" w:rsidRPr="0051731D" w:rsidRDefault="00CE49AB" w:rsidP="00185B97">
      <w:pPr>
        <w:pStyle w:val="Nivel2"/>
        <w:numPr>
          <w:ilvl w:val="1"/>
          <w:numId w:val="50"/>
        </w:numPr>
        <w:tabs>
          <w:tab w:val="left" w:pos="426"/>
        </w:tabs>
        <w:ind w:left="0" w:firstLine="0"/>
        <w:rPr>
          <w:rFonts w:ascii="Calibri" w:hAnsi="Calibri" w:cs="Calibri"/>
          <w:color w:val="000000"/>
          <w:sz w:val="22"/>
          <w:szCs w:val="22"/>
        </w:rPr>
      </w:pPr>
      <w:r w:rsidRPr="0051731D">
        <w:rPr>
          <w:rFonts w:ascii="Calibri" w:hAnsi="Calibri" w:cs="Calibri"/>
          <w:color w:val="000000"/>
          <w:sz w:val="22"/>
          <w:szCs w:val="22"/>
        </w:rPr>
        <w:t>Caso o remanejamento seja feito entre órgãos ou en</w:t>
      </w:r>
      <w:r w:rsidRPr="0051731D">
        <w:rPr>
          <w:rFonts w:ascii="Calibri" w:eastAsia="Arial" w:hAnsi="Calibri" w:cs="Calibri"/>
          <w:color w:val="000000"/>
          <w:sz w:val="22"/>
          <w:szCs w:val="22"/>
        </w:rPr>
        <w:t>ti</w:t>
      </w:r>
      <w:r w:rsidRPr="0051731D">
        <w:rPr>
          <w:rFonts w:ascii="Calibri" w:hAnsi="Calibri" w:cs="Calibri"/>
          <w:color w:val="000000"/>
          <w:sz w:val="22"/>
          <w:szCs w:val="22"/>
        </w:rPr>
        <w:t>dades dos Estados, do Distrito Federal ou de Municípios dis</w:t>
      </w:r>
      <w:r w:rsidRPr="0051731D">
        <w:rPr>
          <w:rFonts w:ascii="Calibri" w:eastAsia="Arial" w:hAnsi="Calibri" w:cs="Calibri"/>
          <w:color w:val="000000"/>
          <w:sz w:val="22"/>
          <w:szCs w:val="22"/>
        </w:rPr>
        <w:t>ti</w:t>
      </w:r>
      <w:r w:rsidRPr="0051731D">
        <w:rPr>
          <w:rFonts w:ascii="Calibri" w:hAnsi="Calibri" w:cs="Calibri"/>
          <w:color w:val="000000"/>
          <w:sz w:val="22"/>
          <w:szCs w:val="22"/>
        </w:rPr>
        <w:t>ntos, caberá ao fornecedor beneficiário da ata de registro de preços, observadas as condições nela estabelecidas, optar pela aceitação ou não do fornecimento decorrente do remanejamento dos itens.</w:t>
      </w:r>
    </w:p>
    <w:p w:rsidR="00CE49AB" w:rsidRPr="0051731D" w:rsidRDefault="00CE49AB" w:rsidP="00185B97">
      <w:pPr>
        <w:pStyle w:val="Nivel2"/>
        <w:numPr>
          <w:ilvl w:val="1"/>
          <w:numId w:val="50"/>
        </w:numPr>
        <w:tabs>
          <w:tab w:val="left" w:pos="426"/>
        </w:tabs>
        <w:ind w:left="0" w:firstLine="0"/>
        <w:rPr>
          <w:rFonts w:ascii="Calibri" w:hAnsi="Calibri" w:cs="Calibri"/>
          <w:color w:val="000000"/>
          <w:sz w:val="22"/>
          <w:szCs w:val="22"/>
        </w:rPr>
      </w:pPr>
      <w:r w:rsidRPr="0051731D">
        <w:rPr>
          <w:rFonts w:ascii="Calibri" w:hAnsi="Calibri" w:cs="Calibri"/>
          <w:color w:val="000000"/>
          <w:sz w:val="22"/>
          <w:szCs w:val="22"/>
        </w:rPr>
        <w:t>Na hipótese da compra centralizada, não havendo indicação pelo órgão ou pela en</w:t>
      </w:r>
      <w:r w:rsidRPr="0051731D">
        <w:rPr>
          <w:rFonts w:ascii="Calibri" w:eastAsia="Arial" w:hAnsi="Calibri" w:cs="Calibri"/>
          <w:color w:val="000000"/>
          <w:sz w:val="22"/>
          <w:szCs w:val="22"/>
        </w:rPr>
        <w:t>ti</w:t>
      </w:r>
      <w:r w:rsidRPr="0051731D">
        <w:rPr>
          <w:rFonts w:ascii="Calibri" w:hAnsi="Calibri" w:cs="Calibri"/>
          <w:color w:val="000000"/>
          <w:sz w:val="22"/>
          <w:szCs w:val="22"/>
        </w:rPr>
        <w:t>dade gerenciadora, dos quan</w:t>
      </w:r>
      <w:r w:rsidRPr="0051731D">
        <w:rPr>
          <w:rFonts w:ascii="Calibri" w:eastAsia="Arial" w:hAnsi="Calibri" w:cs="Calibri"/>
          <w:color w:val="000000"/>
          <w:sz w:val="22"/>
          <w:szCs w:val="22"/>
        </w:rPr>
        <w:t>ti</w:t>
      </w:r>
      <w:r w:rsidRPr="0051731D">
        <w:rPr>
          <w:rFonts w:ascii="Calibri" w:hAnsi="Calibri" w:cs="Calibri"/>
          <w:color w:val="000000"/>
          <w:sz w:val="22"/>
          <w:szCs w:val="22"/>
        </w:rPr>
        <w:t>ta</w:t>
      </w:r>
      <w:r w:rsidRPr="0051731D">
        <w:rPr>
          <w:rFonts w:ascii="Calibri" w:eastAsia="Arial" w:hAnsi="Calibri" w:cs="Calibri"/>
          <w:color w:val="000000"/>
          <w:sz w:val="22"/>
          <w:szCs w:val="22"/>
        </w:rPr>
        <w:t>ti</w:t>
      </w:r>
      <w:r w:rsidRPr="0051731D">
        <w:rPr>
          <w:rFonts w:ascii="Calibri" w:hAnsi="Calibri" w:cs="Calibri"/>
          <w:color w:val="000000"/>
          <w:sz w:val="22"/>
          <w:szCs w:val="22"/>
        </w:rPr>
        <w:t>vos dos par</w:t>
      </w:r>
      <w:r w:rsidRPr="0051731D">
        <w:rPr>
          <w:rFonts w:ascii="Calibri" w:eastAsia="Arial" w:hAnsi="Calibri" w:cs="Calibri"/>
          <w:color w:val="000000"/>
          <w:sz w:val="22"/>
          <w:szCs w:val="22"/>
        </w:rPr>
        <w:t>ti</w:t>
      </w:r>
      <w:r w:rsidRPr="0051731D">
        <w:rPr>
          <w:rFonts w:ascii="Calibri" w:hAnsi="Calibri" w:cs="Calibri"/>
          <w:color w:val="000000"/>
          <w:sz w:val="22"/>
          <w:szCs w:val="22"/>
        </w:rPr>
        <w:t xml:space="preserve">cipantes da compra centralizada, nos termos do item </w:t>
      </w:r>
      <w:r w:rsidRPr="0051731D">
        <w:rPr>
          <w:rFonts w:ascii="Calibri" w:hAnsi="Calibri" w:cs="Calibri"/>
          <w:color w:val="000000"/>
          <w:sz w:val="22"/>
          <w:szCs w:val="22"/>
        </w:rPr>
        <w:fldChar w:fldCharType="begin"/>
      </w:r>
      <w:r w:rsidRPr="0051731D">
        <w:rPr>
          <w:rFonts w:ascii="Calibri" w:hAnsi="Calibri" w:cs="Calibri"/>
          <w:color w:val="000000"/>
          <w:sz w:val="22"/>
          <w:szCs w:val="22"/>
        </w:rPr>
        <w:instrText xml:space="preserve"> REF gerenciador_estimador_é_partic_em_remane \r \h  \* MERGEFORMAT </w:instrText>
      </w:r>
      <w:r w:rsidRPr="0051731D">
        <w:rPr>
          <w:rFonts w:ascii="Calibri" w:hAnsi="Calibri" w:cs="Calibri"/>
          <w:color w:val="000000"/>
          <w:sz w:val="22"/>
          <w:szCs w:val="22"/>
        </w:rPr>
      </w:r>
      <w:r w:rsidRPr="0051731D">
        <w:rPr>
          <w:rFonts w:ascii="Calibri" w:hAnsi="Calibri" w:cs="Calibri"/>
          <w:color w:val="000000"/>
          <w:sz w:val="22"/>
          <w:szCs w:val="22"/>
        </w:rPr>
        <w:fldChar w:fldCharType="separate"/>
      </w:r>
      <w:r w:rsidR="00BD59D8">
        <w:rPr>
          <w:rFonts w:ascii="Calibri" w:hAnsi="Calibri" w:cs="Calibri"/>
          <w:color w:val="000000"/>
          <w:sz w:val="22"/>
          <w:szCs w:val="22"/>
        </w:rPr>
        <w:t>8.3</w:t>
      </w:r>
      <w:r w:rsidRPr="0051731D">
        <w:rPr>
          <w:rFonts w:ascii="Calibri" w:hAnsi="Calibri" w:cs="Calibri"/>
          <w:color w:val="000000"/>
          <w:sz w:val="22"/>
          <w:szCs w:val="22"/>
        </w:rPr>
        <w:fldChar w:fldCharType="end"/>
      </w:r>
      <w:r w:rsidRPr="0051731D">
        <w:rPr>
          <w:rFonts w:ascii="Calibri" w:hAnsi="Calibri" w:cs="Calibri"/>
          <w:color w:val="000000"/>
          <w:sz w:val="22"/>
          <w:szCs w:val="22"/>
        </w:rPr>
        <w:t>, a distribuição das quantidades para a execução descentralizada será por meio do remanejamento.</w:t>
      </w:r>
    </w:p>
    <w:p w:rsidR="00CE49AB" w:rsidRPr="0051731D" w:rsidRDefault="00CE49AB" w:rsidP="00185B97">
      <w:pPr>
        <w:pStyle w:val="Nivel01"/>
        <w:numPr>
          <w:ilvl w:val="0"/>
          <w:numId w:val="50"/>
        </w:numPr>
        <w:tabs>
          <w:tab w:val="left" w:pos="426"/>
        </w:tabs>
        <w:spacing w:before="120" w:after="120" w:line="276" w:lineRule="auto"/>
        <w:ind w:left="0" w:firstLine="0"/>
        <w:rPr>
          <w:rFonts w:ascii="Calibri" w:hAnsi="Calibri" w:cs="Calibri"/>
          <w:sz w:val="22"/>
          <w:szCs w:val="22"/>
        </w:rPr>
      </w:pPr>
      <w:r w:rsidRPr="0051731D">
        <w:rPr>
          <w:rFonts w:ascii="Calibri" w:hAnsi="Calibri" w:cs="Calibri"/>
          <w:sz w:val="22"/>
          <w:szCs w:val="22"/>
        </w:rPr>
        <w:t>CANCELAMENTO DO REGISTRO DO LICITANTE VENCEDOR E DOS PREÇOS REGISTRADOS</w:t>
      </w:r>
      <w:bookmarkStart w:id="14" w:name="cancelamento"/>
      <w:bookmarkEnd w:id="14"/>
    </w:p>
    <w:p w:rsidR="00CE49AB" w:rsidRPr="0051731D" w:rsidRDefault="00A65C3E" w:rsidP="00CE49AB">
      <w:pPr>
        <w:rPr>
          <w:rFonts w:ascii="Calibri" w:hAnsi="Calibri" w:cs="Calibri"/>
          <w:sz w:val="22"/>
          <w:szCs w:val="22"/>
          <w:lang w:eastAsia="en-US"/>
        </w:rPr>
      </w:pPr>
      <w:r w:rsidRPr="0051731D">
        <w:rPr>
          <w:rFonts w:ascii="Calibri" w:hAnsi="Calibri" w:cs="Calibri"/>
          <w:sz w:val="22"/>
          <w:szCs w:val="22"/>
          <w:lang w:eastAsia="en-US"/>
        </w:rPr>
        <w:t>9.1.</w:t>
      </w:r>
      <w:r w:rsidR="00CE49AB" w:rsidRPr="0051731D">
        <w:rPr>
          <w:rFonts w:ascii="Calibri" w:hAnsi="Calibri" w:cs="Calibri"/>
          <w:sz w:val="22"/>
          <w:szCs w:val="22"/>
          <w:lang w:eastAsia="en-US"/>
        </w:rPr>
        <w:tab/>
        <w:t>O registro do fornecedor será cancelado pelo gerenciador, quando o fornecedor:</w:t>
      </w:r>
    </w:p>
    <w:p w:rsidR="00CE49AB" w:rsidRPr="0051731D" w:rsidRDefault="00CE49AB" w:rsidP="00CE49AB">
      <w:pPr>
        <w:rPr>
          <w:rFonts w:ascii="Calibri" w:hAnsi="Calibri" w:cs="Calibri"/>
          <w:sz w:val="22"/>
          <w:szCs w:val="22"/>
          <w:lang w:eastAsia="en-US"/>
        </w:rPr>
      </w:pPr>
    </w:p>
    <w:p w:rsidR="00CE49AB" w:rsidRPr="0051731D" w:rsidRDefault="00A65C3E" w:rsidP="00CE49AB">
      <w:pPr>
        <w:rPr>
          <w:rFonts w:ascii="Calibri" w:hAnsi="Calibri" w:cs="Calibri"/>
          <w:sz w:val="22"/>
          <w:szCs w:val="22"/>
          <w:lang w:eastAsia="en-US"/>
        </w:rPr>
      </w:pPr>
      <w:r w:rsidRPr="0051731D">
        <w:rPr>
          <w:rFonts w:ascii="Calibri" w:hAnsi="Calibri" w:cs="Calibri"/>
          <w:sz w:val="22"/>
          <w:szCs w:val="22"/>
          <w:lang w:eastAsia="en-US"/>
        </w:rPr>
        <w:t xml:space="preserve">9.1.1 </w:t>
      </w:r>
      <w:r w:rsidR="00CE49AB" w:rsidRPr="0051731D">
        <w:rPr>
          <w:rFonts w:ascii="Calibri" w:hAnsi="Calibri" w:cs="Calibri"/>
          <w:sz w:val="22"/>
          <w:szCs w:val="22"/>
          <w:lang w:eastAsia="en-US"/>
        </w:rPr>
        <w:t>Descumprir as condições da ata de registro de preços, sem motivo justificado;</w:t>
      </w:r>
    </w:p>
    <w:p w:rsidR="00CE49AB" w:rsidRPr="0051731D" w:rsidRDefault="00A65C3E" w:rsidP="004671BC">
      <w:pPr>
        <w:pStyle w:val="Nvel3"/>
        <w:tabs>
          <w:tab w:val="left" w:pos="426"/>
          <w:tab w:val="left" w:pos="567"/>
        </w:tabs>
        <w:ind w:left="0"/>
        <w:rPr>
          <w:rFonts w:ascii="Calibri" w:hAnsi="Calibri" w:cs="Calibri"/>
          <w:color w:val="000000"/>
          <w:sz w:val="22"/>
          <w:szCs w:val="22"/>
        </w:rPr>
      </w:pPr>
      <w:r w:rsidRPr="0051731D">
        <w:rPr>
          <w:rFonts w:ascii="Calibri" w:hAnsi="Calibri" w:cs="Calibri"/>
          <w:color w:val="000000"/>
          <w:sz w:val="22"/>
          <w:szCs w:val="22"/>
        </w:rPr>
        <w:t xml:space="preserve">9.1.2 </w:t>
      </w:r>
      <w:r w:rsidR="00CE49AB" w:rsidRPr="0051731D">
        <w:rPr>
          <w:rFonts w:ascii="Calibri" w:hAnsi="Calibri" w:cs="Calibri"/>
          <w:color w:val="000000"/>
          <w:sz w:val="22"/>
          <w:szCs w:val="22"/>
        </w:rPr>
        <w:t>Não re</w:t>
      </w:r>
      <w:r w:rsidR="00CE49AB" w:rsidRPr="0051731D">
        <w:rPr>
          <w:rFonts w:ascii="Calibri" w:eastAsia="Arial" w:hAnsi="Calibri" w:cs="Calibri"/>
          <w:color w:val="000000"/>
          <w:sz w:val="22"/>
          <w:szCs w:val="22"/>
        </w:rPr>
        <w:t>ti</w:t>
      </w:r>
      <w:r w:rsidR="00CE49AB" w:rsidRPr="0051731D">
        <w:rPr>
          <w:rFonts w:ascii="Calibri" w:hAnsi="Calibri" w:cs="Calibri"/>
          <w:color w:val="000000"/>
          <w:sz w:val="22"/>
          <w:szCs w:val="22"/>
        </w:rPr>
        <w:t>rar a nota de empenho, ou instrumento equivalente, no prazo estabelecido pela Administração sem justificativa razoável;</w:t>
      </w:r>
    </w:p>
    <w:p w:rsidR="00CE49AB" w:rsidRPr="0051731D" w:rsidRDefault="005F70DA" w:rsidP="004671BC">
      <w:pPr>
        <w:pStyle w:val="Nvel3"/>
        <w:tabs>
          <w:tab w:val="left" w:pos="284"/>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9.1.3 </w:t>
      </w:r>
      <w:r w:rsidR="00CE49AB" w:rsidRPr="0051731D">
        <w:rPr>
          <w:rFonts w:ascii="Calibri" w:hAnsi="Calibri" w:cs="Calibri"/>
          <w:color w:val="000000"/>
          <w:sz w:val="22"/>
          <w:szCs w:val="22"/>
        </w:rPr>
        <w:t>Não aceitar manter seu preço registrado, na hipótese prevista no § 2º do art. 25, do Decreto Municipal nº 406, de 29 de dezembro de 2023.</w:t>
      </w:r>
    </w:p>
    <w:p w:rsidR="00CE49AB" w:rsidRPr="0051731D" w:rsidRDefault="00CE49AB" w:rsidP="00185B97">
      <w:pPr>
        <w:pStyle w:val="Nvel3"/>
        <w:numPr>
          <w:ilvl w:val="2"/>
          <w:numId w:val="39"/>
        </w:numPr>
        <w:tabs>
          <w:tab w:val="left" w:pos="284"/>
          <w:tab w:val="left" w:pos="426"/>
        </w:tabs>
        <w:rPr>
          <w:rFonts w:ascii="Calibri" w:hAnsi="Calibri" w:cs="Calibri"/>
          <w:color w:val="000000"/>
          <w:sz w:val="22"/>
          <w:szCs w:val="22"/>
        </w:rPr>
      </w:pPr>
      <w:r w:rsidRPr="0051731D">
        <w:rPr>
          <w:rFonts w:ascii="Calibri" w:hAnsi="Calibri" w:cs="Calibri"/>
          <w:color w:val="000000"/>
          <w:sz w:val="22"/>
          <w:szCs w:val="22"/>
        </w:rPr>
        <w:t xml:space="preserve">Sofrer </w:t>
      </w:r>
      <w:r w:rsidR="00A65C3E" w:rsidRPr="0051731D">
        <w:rPr>
          <w:rFonts w:ascii="Calibri" w:hAnsi="Calibri" w:cs="Calibri"/>
          <w:color w:val="000000"/>
          <w:sz w:val="22"/>
          <w:szCs w:val="22"/>
        </w:rPr>
        <w:t>sanção prevista nos incisos III ou IV do caput do art. 156 da Lei Nº 14.133, de 2021</w:t>
      </w:r>
      <w:r w:rsidRPr="0051731D">
        <w:rPr>
          <w:rFonts w:ascii="Calibri" w:hAnsi="Calibri" w:cs="Calibri"/>
          <w:color w:val="000000"/>
          <w:sz w:val="22"/>
          <w:szCs w:val="22"/>
        </w:rPr>
        <w:t>:</w:t>
      </w:r>
      <w:bookmarkStart w:id="15" w:name="cancelamento_do_fornecedor"/>
      <w:bookmarkEnd w:id="15"/>
    </w:p>
    <w:p w:rsidR="00CE49AB" w:rsidRPr="0051731D" w:rsidRDefault="00A65C3E" w:rsidP="00A65C3E">
      <w:pPr>
        <w:pStyle w:val="Nvel4"/>
        <w:tabs>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9.1.4.1 </w:t>
      </w:r>
      <w:r w:rsidR="00CE49AB" w:rsidRPr="0051731D">
        <w:rPr>
          <w:rFonts w:ascii="Calibri" w:hAnsi="Calibri" w:cs="Calibri"/>
          <w:color w:val="000000"/>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w:t>
      </w:r>
      <w:r w:rsidRPr="0051731D">
        <w:rPr>
          <w:rFonts w:ascii="Calibri" w:hAnsi="Calibri" w:cs="Calibri"/>
          <w:color w:val="000000"/>
          <w:sz w:val="22"/>
          <w:szCs w:val="22"/>
        </w:rPr>
        <w:t xml:space="preserve"> </w:t>
      </w:r>
      <w:r w:rsidR="00CE49AB" w:rsidRPr="0051731D">
        <w:rPr>
          <w:rFonts w:ascii="Calibri" w:hAnsi="Calibri" w:cs="Calibri"/>
          <w:color w:val="000000"/>
          <w:sz w:val="22"/>
          <w:szCs w:val="22"/>
        </w:rPr>
        <w:t>mediante decisão fundamentada, decidir pela manutenção do registro de preços, vedadas contratações derivadas da ata enquanto perdurarem os efeitos da sanção.</w:t>
      </w:r>
    </w:p>
    <w:p w:rsidR="00CE49AB" w:rsidRPr="0051731D" w:rsidRDefault="005F70DA" w:rsidP="005F70DA">
      <w:pPr>
        <w:pStyle w:val="Nivel2"/>
        <w:tabs>
          <w:tab w:val="left" w:pos="426"/>
        </w:tabs>
        <w:rPr>
          <w:rFonts w:ascii="Calibri" w:hAnsi="Calibri" w:cs="Calibri"/>
          <w:color w:val="000000"/>
          <w:sz w:val="22"/>
          <w:szCs w:val="22"/>
        </w:rPr>
      </w:pPr>
      <w:r w:rsidRPr="0051731D">
        <w:rPr>
          <w:rFonts w:ascii="Calibri" w:hAnsi="Calibri" w:cs="Calibri"/>
          <w:color w:val="000000"/>
          <w:sz w:val="22"/>
          <w:szCs w:val="22"/>
        </w:rPr>
        <w:t>9.2</w:t>
      </w:r>
      <w:r w:rsidR="00CE49AB" w:rsidRPr="0051731D">
        <w:rPr>
          <w:rFonts w:ascii="Calibri" w:hAnsi="Calibri" w:cs="Calibri"/>
          <w:color w:val="000000"/>
          <w:sz w:val="22"/>
          <w:szCs w:val="22"/>
        </w:rPr>
        <w:t xml:space="preserve"> O cancelamento de registros nas hipóteses previstas no item </w:t>
      </w:r>
      <w:r w:rsidR="00CE49AB" w:rsidRPr="0051731D">
        <w:rPr>
          <w:rFonts w:ascii="Calibri" w:hAnsi="Calibri" w:cs="Calibri"/>
          <w:color w:val="000000"/>
          <w:sz w:val="22"/>
          <w:szCs w:val="22"/>
        </w:rPr>
        <w:fldChar w:fldCharType="begin"/>
      </w:r>
      <w:r w:rsidR="00CE49AB" w:rsidRPr="0051731D">
        <w:rPr>
          <w:rFonts w:ascii="Calibri" w:hAnsi="Calibri" w:cs="Calibri"/>
          <w:color w:val="000000"/>
          <w:sz w:val="22"/>
          <w:szCs w:val="22"/>
        </w:rPr>
        <w:instrText xml:space="preserve"> REF cancelamento_do_fornecedor \r \h  \* MERGEFORMAT </w:instrText>
      </w:r>
      <w:r w:rsidR="00CE49AB" w:rsidRPr="0051731D">
        <w:rPr>
          <w:rFonts w:ascii="Calibri" w:hAnsi="Calibri" w:cs="Calibri"/>
          <w:color w:val="000000"/>
          <w:sz w:val="22"/>
          <w:szCs w:val="22"/>
        </w:rPr>
      </w:r>
      <w:r w:rsidR="00CE49AB" w:rsidRPr="0051731D">
        <w:rPr>
          <w:rFonts w:ascii="Calibri" w:hAnsi="Calibri" w:cs="Calibri"/>
          <w:color w:val="000000"/>
          <w:sz w:val="22"/>
          <w:szCs w:val="22"/>
        </w:rPr>
        <w:fldChar w:fldCharType="separate"/>
      </w:r>
      <w:r w:rsidR="00BD59D8">
        <w:rPr>
          <w:rFonts w:ascii="Calibri" w:hAnsi="Calibri" w:cs="Calibri"/>
          <w:color w:val="000000"/>
          <w:sz w:val="22"/>
          <w:szCs w:val="22"/>
        </w:rPr>
        <w:t>9.1.4</w:t>
      </w:r>
      <w:r w:rsidR="00CE49AB" w:rsidRPr="0051731D">
        <w:rPr>
          <w:rFonts w:ascii="Calibri" w:hAnsi="Calibri" w:cs="Calibri"/>
          <w:color w:val="000000"/>
          <w:sz w:val="22"/>
          <w:szCs w:val="22"/>
        </w:rPr>
        <w:fldChar w:fldCharType="end"/>
      </w:r>
      <w:r w:rsidRPr="0051731D">
        <w:rPr>
          <w:rFonts w:ascii="Calibri" w:hAnsi="Calibri" w:cs="Calibri"/>
          <w:color w:val="000000"/>
          <w:sz w:val="22"/>
          <w:szCs w:val="22"/>
        </w:rPr>
        <w:t>1</w:t>
      </w:r>
      <w:r w:rsidR="00CE49AB" w:rsidRPr="0051731D">
        <w:rPr>
          <w:rFonts w:ascii="Calibri" w:hAnsi="Calibri" w:cs="Calibri"/>
          <w:color w:val="000000"/>
          <w:sz w:val="22"/>
          <w:szCs w:val="22"/>
        </w:rPr>
        <w:t xml:space="preserve"> será formalizado por despacho do órgão ou da entidade gerenciadora, garantidos os princípios do contraditório e da ampla defesa.</w:t>
      </w:r>
    </w:p>
    <w:p w:rsidR="00CE49AB" w:rsidRPr="0051731D" w:rsidRDefault="005F70DA" w:rsidP="005F70DA">
      <w:pPr>
        <w:pStyle w:val="Nivel2"/>
        <w:tabs>
          <w:tab w:val="left" w:pos="426"/>
        </w:tabs>
        <w:rPr>
          <w:rFonts w:ascii="Calibri" w:hAnsi="Calibri" w:cs="Calibri"/>
          <w:color w:val="000000"/>
          <w:sz w:val="22"/>
          <w:szCs w:val="22"/>
        </w:rPr>
      </w:pPr>
      <w:r w:rsidRPr="0051731D">
        <w:rPr>
          <w:rFonts w:ascii="Calibri" w:hAnsi="Calibri" w:cs="Calibri"/>
          <w:color w:val="000000"/>
          <w:sz w:val="22"/>
          <w:szCs w:val="22"/>
        </w:rPr>
        <w:lastRenderedPageBreak/>
        <w:t xml:space="preserve">9.3 </w:t>
      </w:r>
      <w:r w:rsidR="00CE49AB" w:rsidRPr="0051731D">
        <w:rPr>
          <w:rFonts w:ascii="Calibri" w:hAnsi="Calibri" w:cs="Calibri"/>
          <w:color w:val="000000"/>
          <w:sz w:val="22"/>
          <w:szCs w:val="22"/>
        </w:rPr>
        <w:t xml:space="preserve">O cancelamento </w:t>
      </w:r>
      <w:r w:rsidR="00A04A77" w:rsidRPr="0051731D">
        <w:rPr>
          <w:rFonts w:ascii="Calibri" w:hAnsi="Calibri" w:cs="Calibri"/>
          <w:color w:val="000000"/>
          <w:sz w:val="22"/>
          <w:szCs w:val="22"/>
        </w:rPr>
        <w:t xml:space="preserve">dos preços </w:t>
      </w:r>
      <w:r w:rsidR="00CE49AB" w:rsidRPr="0051731D">
        <w:rPr>
          <w:rFonts w:ascii="Calibri" w:hAnsi="Calibri" w:cs="Calibri"/>
          <w:color w:val="000000"/>
          <w:sz w:val="22"/>
          <w:szCs w:val="22"/>
        </w:rPr>
        <w:t>registrados poderá ser realizado pelo gerenciador, em determinada ata de registro de preços, total ou parcialmente, nas seguintes hipóteses, desde que devidamente comprovadas e justificadas:</w:t>
      </w:r>
      <w:bookmarkStart w:id="16" w:name="cancelamento_da_ata"/>
      <w:bookmarkEnd w:id="16"/>
      <w:r w:rsidR="00CE49AB" w:rsidRPr="0051731D">
        <w:rPr>
          <w:rFonts w:ascii="Calibri" w:hAnsi="Calibri" w:cs="Calibri"/>
          <w:color w:val="000000"/>
          <w:sz w:val="22"/>
          <w:szCs w:val="22"/>
        </w:rPr>
        <w:t xml:space="preserve"> </w:t>
      </w:r>
    </w:p>
    <w:p w:rsidR="00CE49AB" w:rsidRPr="0051731D" w:rsidRDefault="00CE49AB" w:rsidP="005F70DA">
      <w:pPr>
        <w:pStyle w:val="Nvel3"/>
        <w:numPr>
          <w:ilvl w:val="2"/>
          <w:numId w:val="10"/>
        </w:numPr>
        <w:tabs>
          <w:tab w:val="left" w:pos="426"/>
        </w:tabs>
        <w:rPr>
          <w:rFonts w:ascii="Calibri" w:hAnsi="Calibri" w:cs="Calibri"/>
          <w:color w:val="000000"/>
          <w:sz w:val="22"/>
          <w:szCs w:val="22"/>
        </w:rPr>
      </w:pPr>
      <w:r w:rsidRPr="0051731D">
        <w:rPr>
          <w:rFonts w:ascii="Calibri" w:hAnsi="Calibri" w:cs="Calibri"/>
          <w:color w:val="000000"/>
          <w:sz w:val="22"/>
          <w:szCs w:val="22"/>
        </w:rPr>
        <w:t>Por razão de interesse público;</w:t>
      </w:r>
    </w:p>
    <w:p w:rsidR="00CE49AB" w:rsidRPr="0051731D" w:rsidRDefault="00CE49AB" w:rsidP="005F70DA">
      <w:pPr>
        <w:pStyle w:val="Nvel3"/>
        <w:numPr>
          <w:ilvl w:val="2"/>
          <w:numId w:val="10"/>
        </w:numPr>
        <w:tabs>
          <w:tab w:val="left" w:pos="426"/>
        </w:tabs>
        <w:rPr>
          <w:rFonts w:ascii="Calibri" w:hAnsi="Calibri" w:cs="Calibri"/>
          <w:color w:val="000000"/>
          <w:sz w:val="22"/>
          <w:szCs w:val="22"/>
        </w:rPr>
      </w:pPr>
      <w:r w:rsidRPr="0051731D">
        <w:rPr>
          <w:rFonts w:ascii="Calibri" w:hAnsi="Calibri" w:cs="Calibri"/>
          <w:color w:val="000000"/>
          <w:sz w:val="22"/>
          <w:szCs w:val="22"/>
        </w:rPr>
        <w:t>A pedido do fornecedor, decorrente de caso fortuito ou força maior; ou</w:t>
      </w:r>
    </w:p>
    <w:p w:rsidR="00CE49AB" w:rsidRPr="0051731D" w:rsidRDefault="005F70DA" w:rsidP="005F70DA">
      <w:pPr>
        <w:pStyle w:val="Nvel3"/>
        <w:tabs>
          <w:tab w:val="left" w:pos="426"/>
        </w:tabs>
        <w:ind w:left="0"/>
        <w:rPr>
          <w:rFonts w:ascii="Calibri" w:hAnsi="Calibri" w:cs="Calibri"/>
          <w:color w:val="000000"/>
          <w:sz w:val="22"/>
          <w:szCs w:val="22"/>
        </w:rPr>
      </w:pPr>
      <w:r w:rsidRPr="0051731D">
        <w:rPr>
          <w:rFonts w:ascii="Calibri" w:hAnsi="Calibri" w:cs="Calibri"/>
          <w:color w:val="000000"/>
          <w:sz w:val="22"/>
          <w:szCs w:val="22"/>
        </w:rPr>
        <w:t xml:space="preserve">9.3.3 </w:t>
      </w:r>
      <w:r w:rsidR="00CE49AB" w:rsidRPr="0051731D">
        <w:rPr>
          <w:rFonts w:ascii="Calibri" w:hAnsi="Calibri" w:cs="Calibri"/>
          <w:color w:val="000000"/>
          <w:sz w:val="22"/>
          <w:szCs w:val="22"/>
        </w:rPr>
        <w:t>Se não houver êxito nas negociações, nos termos do disposto no § 3º do art. 24 e no § 4º do art. 25 do Decreto Municipal nº 406, de 29 de dezembro de 2023.</w:t>
      </w:r>
    </w:p>
    <w:p w:rsidR="00A70F42" w:rsidRPr="0051731D" w:rsidRDefault="00B0662F" w:rsidP="006E5825">
      <w:pPr>
        <w:pStyle w:val="Nivel010"/>
        <w:numPr>
          <w:ilvl w:val="0"/>
          <w:numId w:val="0"/>
        </w:numPr>
        <w:rPr>
          <w:rFonts w:ascii="Calibri" w:hAnsi="Calibri" w:cs="Calibri"/>
          <w:color w:val="auto"/>
          <w:sz w:val="22"/>
          <w:szCs w:val="22"/>
        </w:rPr>
      </w:pPr>
      <w:r w:rsidRPr="0051731D">
        <w:rPr>
          <w:rFonts w:ascii="Calibri" w:hAnsi="Calibri" w:cs="Calibri"/>
          <w:color w:val="auto"/>
          <w:sz w:val="22"/>
          <w:szCs w:val="22"/>
        </w:rPr>
        <w:t>1</w:t>
      </w:r>
      <w:r w:rsidR="00A04A77" w:rsidRPr="0051731D">
        <w:rPr>
          <w:rFonts w:ascii="Calibri" w:hAnsi="Calibri" w:cs="Calibri"/>
          <w:color w:val="auto"/>
          <w:sz w:val="22"/>
          <w:szCs w:val="22"/>
        </w:rPr>
        <w:t>0</w:t>
      </w:r>
      <w:r w:rsidR="006E5825" w:rsidRPr="0051731D">
        <w:rPr>
          <w:rFonts w:ascii="Calibri" w:hAnsi="Calibri" w:cs="Calibri"/>
          <w:color w:val="auto"/>
          <w:sz w:val="22"/>
          <w:szCs w:val="22"/>
        </w:rPr>
        <w:t>.</w:t>
      </w:r>
      <w:r w:rsidR="00A70F42" w:rsidRPr="0051731D">
        <w:rPr>
          <w:rFonts w:ascii="Calibri" w:hAnsi="Calibri" w:cs="Calibri"/>
          <w:color w:val="auto"/>
          <w:sz w:val="22"/>
          <w:szCs w:val="22"/>
        </w:rPr>
        <w:t xml:space="preserve"> </w:t>
      </w:r>
      <w:r w:rsidR="00232AD8" w:rsidRPr="0051731D">
        <w:rPr>
          <w:rFonts w:ascii="Calibri" w:hAnsi="Calibri" w:cs="Calibri"/>
          <w:color w:val="auto"/>
          <w:sz w:val="22"/>
          <w:szCs w:val="22"/>
        </w:rPr>
        <w:t xml:space="preserve">PRAZO E </w:t>
      </w:r>
      <w:r w:rsidR="00A70F42" w:rsidRPr="0051731D">
        <w:rPr>
          <w:rFonts w:ascii="Calibri" w:hAnsi="Calibri" w:cs="Calibri"/>
          <w:color w:val="auto"/>
          <w:sz w:val="22"/>
          <w:szCs w:val="22"/>
        </w:rPr>
        <w:t>ENTREGA DO OBJETO</w:t>
      </w:r>
    </w:p>
    <w:p w:rsidR="00E55E50" w:rsidRPr="0051731D" w:rsidRDefault="00E55E50" w:rsidP="00E55E50">
      <w:pPr>
        <w:rPr>
          <w:rFonts w:ascii="Calibri" w:eastAsia="Times New Roman" w:hAnsi="Calibri" w:cs="Calibri"/>
          <w:sz w:val="22"/>
          <w:szCs w:val="22"/>
        </w:rPr>
      </w:pPr>
    </w:p>
    <w:p w:rsidR="006D2DE1" w:rsidRPr="00BC0B96" w:rsidRDefault="00B0662F" w:rsidP="006D2DE1">
      <w:pPr>
        <w:jc w:val="both"/>
        <w:rPr>
          <w:rFonts w:ascii="Calibri" w:hAnsi="Calibri" w:cs="Calibri"/>
          <w:sz w:val="22"/>
          <w:szCs w:val="22"/>
        </w:rPr>
      </w:pPr>
      <w:bookmarkStart w:id="17" w:name="_Hlk168928476"/>
      <w:r w:rsidRPr="0051731D">
        <w:rPr>
          <w:rFonts w:ascii="Calibri" w:eastAsia="Times New Roman" w:hAnsi="Calibri" w:cs="Calibri"/>
          <w:color w:val="000000"/>
          <w:sz w:val="22"/>
          <w:szCs w:val="22"/>
        </w:rPr>
        <w:t>1</w:t>
      </w:r>
      <w:r w:rsidR="00A04A77" w:rsidRPr="0051731D">
        <w:rPr>
          <w:rFonts w:ascii="Calibri" w:eastAsia="Times New Roman" w:hAnsi="Calibri" w:cs="Calibri"/>
          <w:color w:val="000000"/>
          <w:sz w:val="22"/>
          <w:szCs w:val="22"/>
        </w:rPr>
        <w:t>0</w:t>
      </w:r>
      <w:r w:rsidRPr="0051731D">
        <w:rPr>
          <w:rFonts w:ascii="Calibri" w:eastAsia="Times New Roman" w:hAnsi="Calibri" w:cs="Calibri"/>
          <w:color w:val="000000"/>
          <w:sz w:val="22"/>
          <w:szCs w:val="22"/>
        </w:rPr>
        <w:t>.1</w:t>
      </w:r>
      <w:r w:rsidR="00A70F42" w:rsidRPr="0051731D">
        <w:rPr>
          <w:rFonts w:ascii="Calibri" w:eastAsia="Times New Roman" w:hAnsi="Calibri" w:cs="Calibri"/>
          <w:color w:val="000000"/>
          <w:sz w:val="22"/>
          <w:szCs w:val="22"/>
        </w:rPr>
        <w:t xml:space="preserve"> </w:t>
      </w:r>
      <w:bookmarkEnd w:id="17"/>
      <w:r w:rsidR="006D2DE1" w:rsidRPr="00BC0B96">
        <w:rPr>
          <w:rFonts w:ascii="Calibri" w:hAnsi="Calibri" w:cs="Calibri"/>
          <w:sz w:val="22"/>
          <w:szCs w:val="22"/>
        </w:rPr>
        <w:t>O(s) item(</w:t>
      </w:r>
      <w:proofErr w:type="spellStart"/>
      <w:r w:rsidR="006D2DE1" w:rsidRPr="00BC0B96">
        <w:rPr>
          <w:rFonts w:ascii="Calibri" w:hAnsi="Calibri" w:cs="Calibri"/>
          <w:sz w:val="22"/>
          <w:szCs w:val="22"/>
        </w:rPr>
        <w:t>ns</w:t>
      </w:r>
      <w:proofErr w:type="spellEnd"/>
      <w:r w:rsidR="006D2DE1" w:rsidRPr="00BC0B96">
        <w:rPr>
          <w:rFonts w:ascii="Calibri" w:hAnsi="Calibri" w:cs="Calibri"/>
          <w:sz w:val="22"/>
          <w:szCs w:val="22"/>
        </w:rPr>
        <w:t>) objeto(s) deste PREGÃO será(</w:t>
      </w:r>
      <w:proofErr w:type="spellStart"/>
      <w:r w:rsidR="006D2DE1" w:rsidRPr="00BC0B96">
        <w:rPr>
          <w:rFonts w:ascii="Calibri" w:hAnsi="Calibri" w:cs="Calibri"/>
          <w:sz w:val="22"/>
          <w:szCs w:val="22"/>
        </w:rPr>
        <w:t>ão</w:t>
      </w:r>
      <w:proofErr w:type="spellEnd"/>
      <w:r w:rsidR="006D2DE1" w:rsidRPr="00BC0B96">
        <w:rPr>
          <w:rFonts w:ascii="Calibri" w:hAnsi="Calibri" w:cs="Calibri"/>
          <w:sz w:val="22"/>
          <w:szCs w:val="22"/>
        </w:rPr>
        <w:t>) entregue(s) em perfeita(s) condição(</w:t>
      </w:r>
      <w:proofErr w:type="spellStart"/>
      <w:r w:rsidR="006D2DE1" w:rsidRPr="00BC0B96">
        <w:rPr>
          <w:rFonts w:ascii="Calibri" w:hAnsi="Calibri" w:cs="Calibri"/>
          <w:sz w:val="22"/>
          <w:szCs w:val="22"/>
        </w:rPr>
        <w:t>ões</w:t>
      </w:r>
      <w:proofErr w:type="spellEnd"/>
      <w:r w:rsidR="006D2DE1" w:rsidRPr="00BC0B96">
        <w:rPr>
          <w:rFonts w:ascii="Calibri" w:hAnsi="Calibri" w:cs="Calibri"/>
          <w:sz w:val="22"/>
          <w:szCs w:val="22"/>
        </w:rPr>
        <w:t>) de consumo, nos exatos termos da contratação levada a efeito, sem qualquer despesa adicional.</w:t>
      </w:r>
    </w:p>
    <w:p w:rsidR="006D2DE1" w:rsidRPr="00BC0B96" w:rsidRDefault="006D2DE1" w:rsidP="006D2DE1">
      <w:pPr>
        <w:jc w:val="both"/>
        <w:rPr>
          <w:rFonts w:ascii="Calibri" w:hAnsi="Calibri" w:cs="Calibri"/>
          <w:sz w:val="22"/>
          <w:szCs w:val="22"/>
        </w:rPr>
      </w:pPr>
      <w:r w:rsidRPr="00BC0B96">
        <w:rPr>
          <w:rFonts w:ascii="Calibri" w:hAnsi="Calibri" w:cs="Calibri"/>
          <w:sz w:val="22"/>
          <w:szCs w:val="22"/>
        </w:rPr>
        <w:t xml:space="preserve"> </w:t>
      </w:r>
    </w:p>
    <w:p w:rsidR="006D2DE1" w:rsidRDefault="006D2DE1" w:rsidP="006D2DE1">
      <w:pPr>
        <w:jc w:val="both"/>
        <w:rPr>
          <w:rFonts w:ascii="Calibri" w:hAnsi="Calibri" w:cs="Calibri"/>
          <w:color w:val="000000"/>
          <w:sz w:val="22"/>
          <w:szCs w:val="22"/>
        </w:rPr>
      </w:pPr>
      <w:r>
        <w:rPr>
          <w:rFonts w:ascii="Calibri" w:hAnsi="Calibri" w:cs="Calibri"/>
          <w:color w:val="000000"/>
          <w:sz w:val="22"/>
          <w:szCs w:val="22"/>
        </w:rPr>
        <w:t>10</w:t>
      </w:r>
      <w:r w:rsidRPr="00BC0B96">
        <w:rPr>
          <w:rFonts w:ascii="Calibri" w:hAnsi="Calibri" w:cs="Calibri"/>
          <w:color w:val="000000"/>
          <w:sz w:val="22"/>
          <w:szCs w:val="22"/>
        </w:rPr>
        <w:t xml:space="preserve">.2. </w:t>
      </w:r>
      <w:r>
        <w:rPr>
          <w:rFonts w:ascii="Calibri" w:hAnsi="Calibri" w:cs="Calibri"/>
          <w:color w:val="000000"/>
          <w:sz w:val="22"/>
          <w:szCs w:val="22"/>
        </w:rPr>
        <w:t>O prazo de validade dos materiais e produtos, não poderá ser inferior a 80% (oitenta por cento), do período expresso na embalagem original, a contar da data de entrega.</w:t>
      </w:r>
    </w:p>
    <w:p w:rsidR="006D2DE1" w:rsidRDefault="006D2DE1" w:rsidP="006D2DE1">
      <w:pPr>
        <w:jc w:val="both"/>
        <w:rPr>
          <w:rFonts w:ascii="Calibri" w:hAnsi="Calibri" w:cs="Calibri"/>
          <w:color w:val="000000"/>
          <w:sz w:val="22"/>
          <w:szCs w:val="22"/>
        </w:rPr>
      </w:pPr>
    </w:p>
    <w:p w:rsidR="006D2DE1" w:rsidRPr="0051731D" w:rsidRDefault="006D2DE1" w:rsidP="006D2DE1">
      <w:pPr>
        <w:jc w:val="both"/>
        <w:rPr>
          <w:rFonts w:ascii="Calibri" w:hAnsi="Calibri" w:cs="Calibri"/>
          <w:sz w:val="22"/>
          <w:szCs w:val="22"/>
        </w:rPr>
      </w:pPr>
      <w:r w:rsidRPr="0051731D">
        <w:rPr>
          <w:rFonts w:ascii="Calibri" w:hAnsi="Calibri" w:cs="Calibri"/>
          <w:sz w:val="22"/>
          <w:szCs w:val="22"/>
        </w:rPr>
        <w:t xml:space="preserve">10.3. Os bens serão recebidos provisoriamente no prazo de um dia, pelo acompanhamento e fiscalização do contrato para efeito de posterior verificação de sua conformidade com as especificações constantes no Anexo II - termo de referência. </w:t>
      </w:r>
    </w:p>
    <w:p w:rsidR="006D2DE1" w:rsidRPr="0051731D" w:rsidRDefault="006D2DE1" w:rsidP="006D2DE1">
      <w:pPr>
        <w:jc w:val="both"/>
        <w:rPr>
          <w:rFonts w:ascii="Calibri" w:hAnsi="Calibri" w:cs="Calibri"/>
          <w:sz w:val="22"/>
          <w:szCs w:val="22"/>
        </w:rPr>
      </w:pPr>
    </w:p>
    <w:p w:rsidR="006D2DE1" w:rsidRPr="0051731D" w:rsidRDefault="006D2DE1" w:rsidP="006D2DE1">
      <w:pPr>
        <w:jc w:val="both"/>
        <w:rPr>
          <w:rFonts w:ascii="Calibri" w:hAnsi="Calibri" w:cs="Calibri"/>
          <w:color w:val="000000"/>
          <w:sz w:val="22"/>
          <w:szCs w:val="22"/>
        </w:rPr>
      </w:pPr>
      <w:r w:rsidRPr="0051731D">
        <w:rPr>
          <w:rFonts w:ascii="Calibri" w:hAnsi="Calibri" w:cs="Calibri"/>
          <w:sz w:val="22"/>
          <w:szCs w:val="22"/>
        </w:rPr>
        <w:t>10.4. Os bens serão recebidos definitivamente no prazo de dois dias a contar do recebimento provisório, após verificação da qualidade e quantidade do material e consequente aceitação mediante termo circunstanciado.</w:t>
      </w:r>
    </w:p>
    <w:p w:rsidR="006D2DE1" w:rsidRPr="00BC0B96" w:rsidRDefault="006D2DE1" w:rsidP="006D2DE1">
      <w:pPr>
        <w:jc w:val="both"/>
        <w:rPr>
          <w:rFonts w:ascii="Calibri" w:hAnsi="Calibri" w:cs="Calibri"/>
          <w:color w:val="000000"/>
          <w:sz w:val="22"/>
          <w:szCs w:val="22"/>
        </w:rPr>
      </w:pPr>
    </w:p>
    <w:p w:rsidR="000A3AC4" w:rsidRDefault="006D2DE1" w:rsidP="000A3AC4">
      <w:pPr>
        <w:autoSpaceDE w:val="0"/>
        <w:autoSpaceDN w:val="0"/>
        <w:adjustRightInd w:val="0"/>
        <w:jc w:val="both"/>
        <w:rPr>
          <w:rFonts w:ascii="Calibri" w:hAnsi="Calibri" w:cs="Calibri"/>
          <w:color w:val="000000"/>
          <w:sz w:val="22"/>
          <w:szCs w:val="22"/>
        </w:rPr>
      </w:pPr>
      <w:r w:rsidRPr="0051731D">
        <w:rPr>
          <w:rFonts w:ascii="Calibri" w:hAnsi="Calibri" w:cs="Calibri"/>
          <w:color w:val="000000"/>
          <w:sz w:val="22"/>
          <w:szCs w:val="22"/>
        </w:rPr>
        <w:t xml:space="preserve">10.5. </w:t>
      </w:r>
      <w:bookmarkStart w:id="18" w:name="_Hlk76581834"/>
      <w:r w:rsidR="000A3AC4">
        <w:rPr>
          <w:rFonts w:ascii="Calibri" w:hAnsi="Calibri" w:cs="Calibri"/>
          <w:color w:val="000000"/>
          <w:sz w:val="22"/>
          <w:szCs w:val="22"/>
        </w:rPr>
        <w:t>Os materiais, rigorosamente de acordo com o ofertado nas propostas e obedecendo os critérios estabelecidos em cada item, deverão ser entregues, em até 10 (dez) dias, após o recebimento pela empresa da planilha de acompanhamento de registro de preço, nota de empenho e/ou assinatura do Contrato, na Avenida Manoel Duarte, nº 2208, Bela Vista – Rio Bonito – RJ.</w:t>
      </w:r>
    </w:p>
    <w:bookmarkEnd w:id="18"/>
    <w:p w:rsidR="006D2DE1" w:rsidRDefault="006D2DE1" w:rsidP="006D2DE1">
      <w:pPr>
        <w:jc w:val="both"/>
        <w:rPr>
          <w:rFonts w:ascii="Calibri" w:hAnsi="Calibri" w:cs="Calibri"/>
          <w:sz w:val="22"/>
          <w:szCs w:val="22"/>
        </w:rPr>
      </w:pPr>
    </w:p>
    <w:p w:rsidR="006D2DE1" w:rsidRDefault="006D2DE1" w:rsidP="006D2DE1">
      <w:pPr>
        <w:jc w:val="both"/>
        <w:rPr>
          <w:rFonts w:ascii="Calibri" w:hAnsi="Calibri" w:cs="Calibri"/>
          <w:color w:val="000000"/>
          <w:sz w:val="22"/>
          <w:szCs w:val="22"/>
        </w:rPr>
      </w:pPr>
      <w:r>
        <w:rPr>
          <w:rFonts w:ascii="Calibri" w:hAnsi="Calibri" w:cs="Calibri"/>
          <w:color w:val="000000"/>
          <w:sz w:val="22"/>
          <w:szCs w:val="22"/>
        </w:rPr>
        <w:t xml:space="preserve">10.6. </w:t>
      </w:r>
      <w:r w:rsidRPr="00BC0B96">
        <w:rPr>
          <w:rFonts w:ascii="Calibri" w:hAnsi="Calibri" w:cs="Calibri"/>
          <w:color w:val="000000"/>
          <w:sz w:val="22"/>
          <w:szCs w:val="22"/>
        </w:rPr>
        <w:t>Nos preços cotados, deverão estar incluídos impostos, fretes, encargos sociais e demais despesas pertinentes à perfeita execução do objeto.</w:t>
      </w:r>
    </w:p>
    <w:p w:rsidR="006D2DE1" w:rsidRPr="0051731D" w:rsidRDefault="006D2DE1" w:rsidP="006D2DE1">
      <w:pPr>
        <w:jc w:val="both"/>
        <w:rPr>
          <w:rFonts w:ascii="Calibri" w:eastAsia="Times New Roman" w:hAnsi="Calibri" w:cs="Calibri"/>
          <w:bCs/>
          <w:color w:val="000000"/>
          <w:sz w:val="22"/>
          <w:szCs w:val="22"/>
        </w:rPr>
      </w:pPr>
    </w:p>
    <w:p w:rsidR="00962D9A" w:rsidRPr="0051731D" w:rsidRDefault="00153F0F" w:rsidP="006D2DE1">
      <w:pPr>
        <w:jc w:val="both"/>
        <w:rPr>
          <w:rFonts w:ascii="Calibri" w:eastAsia="Times New Roman" w:hAnsi="Calibri" w:cs="Calibri"/>
          <w:bCs/>
          <w:color w:val="000000"/>
          <w:sz w:val="22"/>
          <w:szCs w:val="22"/>
        </w:rPr>
      </w:pPr>
      <w:r w:rsidRPr="0051731D">
        <w:rPr>
          <w:rFonts w:ascii="Calibri" w:eastAsia="Times New Roman" w:hAnsi="Calibri" w:cs="Calibri"/>
          <w:bCs/>
          <w:color w:val="000000"/>
          <w:sz w:val="22"/>
          <w:szCs w:val="22"/>
        </w:rPr>
        <w:t>1</w:t>
      </w:r>
      <w:r w:rsidR="00A04A77" w:rsidRPr="0051731D">
        <w:rPr>
          <w:rFonts w:ascii="Calibri" w:eastAsia="Times New Roman" w:hAnsi="Calibri" w:cs="Calibri"/>
          <w:bCs/>
          <w:color w:val="000000"/>
          <w:sz w:val="22"/>
          <w:szCs w:val="22"/>
        </w:rPr>
        <w:t>1</w:t>
      </w:r>
      <w:r w:rsidRPr="0051731D">
        <w:rPr>
          <w:rFonts w:ascii="Calibri" w:eastAsia="Times New Roman" w:hAnsi="Calibri" w:cs="Calibri"/>
          <w:bCs/>
          <w:color w:val="000000"/>
          <w:sz w:val="22"/>
          <w:szCs w:val="22"/>
        </w:rPr>
        <w:t>.</w:t>
      </w:r>
      <w:r w:rsidR="00B016C1" w:rsidRPr="0051731D">
        <w:rPr>
          <w:rFonts w:ascii="Calibri" w:eastAsia="Times New Roman" w:hAnsi="Calibri" w:cs="Calibri"/>
          <w:bCs/>
          <w:color w:val="000000"/>
          <w:sz w:val="22"/>
          <w:szCs w:val="22"/>
        </w:rPr>
        <w:t xml:space="preserve"> </w:t>
      </w:r>
      <w:r w:rsidR="00E92243" w:rsidRPr="0051731D">
        <w:rPr>
          <w:rFonts w:ascii="Calibri" w:eastAsia="Times New Roman" w:hAnsi="Calibri" w:cs="Calibri"/>
          <w:bCs/>
          <w:color w:val="000000"/>
          <w:sz w:val="22"/>
          <w:szCs w:val="22"/>
        </w:rPr>
        <w:t>DO PAGAMENTO</w:t>
      </w:r>
    </w:p>
    <w:p w:rsidR="00A04A77" w:rsidRPr="0051731D" w:rsidRDefault="00A04A77" w:rsidP="00A04A77">
      <w:pPr>
        <w:tabs>
          <w:tab w:val="left" w:pos="567"/>
        </w:tabs>
        <w:jc w:val="both"/>
        <w:rPr>
          <w:rFonts w:ascii="Calibri" w:eastAsia="Times New Roman" w:hAnsi="Calibri" w:cs="Calibri"/>
          <w:color w:val="000000"/>
          <w:sz w:val="22"/>
          <w:szCs w:val="22"/>
        </w:rPr>
      </w:pPr>
    </w:p>
    <w:p w:rsidR="00E92243" w:rsidRPr="0051731D" w:rsidRDefault="00497C32" w:rsidP="00497C32">
      <w:pPr>
        <w:jc w:val="both"/>
        <w:rPr>
          <w:rFonts w:ascii="Calibri" w:hAnsi="Calibri" w:cs="Calibri"/>
          <w:color w:val="000000"/>
          <w:sz w:val="22"/>
          <w:szCs w:val="22"/>
          <w:lang w:eastAsia="en-US"/>
        </w:rPr>
      </w:pPr>
      <w:bookmarkStart w:id="19" w:name="_Hlk170297158"/>
      <w:r w:rsidRPr="0051731D">
        <w:rPr>
          <w:rFonts w:ascii="Calibri" w:hAnsi="Calibri" w:cs="Calibri"/>
          <w:sz w:val="22"/>
          <w:szCs w:val="22"/>
        </w:rPr>
        <w:t xml:space="preserve">11.1 </w:t>
      </w:r>
      <w:r w:rsidR="00286126" w:rsidRPr="0051731D">
        <w:rPr>
          <w:rFonts w:ascii="Calibri" w:hAnsi="Calibri" w:cs="Calibri"/>
          <w:sz w:val="22"/>
          <w:szCs w:val="22"/>
        </w:rPr>
        <w:t xml:space="preserve">O pagamento será efetuado em até </w:t>
      </w:r>
      <w:r w:rsidR="00286126" w:rsidRPr="0051731D">
        <w:rPr>
          <w:rFonts w:ascii="Calibri" w:hAnsi="Calibri" w:cs="Calibri"/>
          <w:color w:val="000000"/>
          <w:sz w:val="22"/>
          <w:szCs w:val="22"/>
        </w:rPr>
        <w:t>em até 30 (trinta) dias à vista das notas fiscais acompanhadas do Termo Circunstanciado referentes às mesmas devidamente atestado por 2 (dois) Servidores Municipais, apresentadas quando da entrega do(s) produto(s), por intermédio da Tesouraria do Município, até o 30º (trigésimo) dia subsequente ao RECEBIMENTO DEFINITIVO do(s) mesmo, sempre de acordo com a ordem cronológica de sua exigibilidade</w:t>
      </w:r>
      <w:r w:rsidR="00A8052F" w:rsidRPr="0051731D">
        <w:rPr>
          <w:rFonts w:ascii="Calibri" w:hAnsi="Calibri" w:cs="Calibri"/>
          <w:color w:val="000000"/>
          <w:sz w:val="22"/>
          <w:szCs w:val="22"/>
        </w:rPr>
        <w:t>.</w:t>
      </w:r>
    </w:p>
    <w:bookmarkEnd w:id="19"/>
    <w:p w:rsidR="00E92243" w:rsidRPr="0051731D" w:rsidRDefault="00E92243" w:rsidP="00E92243">
      <w:pPr>
        <w:pStyle w:val="PargrafodaLista"/>
        <w:tabs>
          <w:tab w:val="left" w:pos="567"/>
        </w:tabs>
        <w:ind w:left="142"/>
        <w:jc w:val="both"/>
        <w:rPr>
          <w:rFonts w:ascii="Calibri" w:hAnsi="Calibri" w:cs="Calibri"/>
          <w:color w:val="000000"/>
          <w:sz w:val="22"/>
          <w:szCs w:val="22"/>
          <w:lang w:eastAsia="en-US"/>
        </w:rPr>
      </w:pPr>
    </w:p>
    <w:p w:rsidR="00A8052F" w:rsidRPr="0051731D" w:rsidRDefault="00153F0F" w:rsidP="00A8052F">
      <w:pPr>
        <w:jc w:val="both"/>
        <w:rPr>
          <w:rFonts w:ascii="Calibri" w:hAnsi="Calibri" w:cs="Calibri"/>
          <w:sz w:val="22"/>
          <w:szCs w:val="22"/>
        </w:rPr>
      </w:pPr>
      <w:r w:rsidRPr="0051731D">
        <w:rPr>
          <w:rFonts w:ascii="Calibri" w:hAnsi="Calibri" w:cs="Calibri"/>
          <w:color w:val="000000"/>
          <w:sz w:val="22"/>
          <w:szCs w:val="22"/>
          <w:lang w:eastAsia="en-US"/>
        </w:rPr>
        <w:t>1</w:t>
      </w:r>
      <w:r w:rsidR="00A8052F" w:rsidRPr="0051731D">
        <w:rPr>
          <w:rFonts w:ascii="Calibri" w:hAnsi="Calibri" w:cs="Calibri"/>
          <w:color w:val="000000"/>
          <w:sz w:val="22"/>
          <w:szCs w:val="22"/>
          <w:lang w:eastAsia="en-US"/>
        </w:rPr>
        <w:t>1</w:t>
      </w:r>
      <w:r w:rsidR="003964F5" w:rsidRPr="0051731D">
        <w:rPr>
          <w:rFonts w:ascii="Calibri" w:hAnsi="Calibri" w:cs="Calibri"/>
          <w:color w:val="000000"/>
          <w:sz w:val="22"/>
          <w:szCs w:val="22"/>
          <w:lang w:eastAsia="en-US"/>
        </w:rPr>
        <w:t xml:space="preserve">.2 </w:t>
      </w:r>
      <w:bookmarkStart w:id="20" w:name="_Hlk170297398"/>
      <w:r w:rsidR="00A8052F" w:rsidRPr="0051731D">
        <w:rPr>
          <w:rFonts w:ascii="Calibri" w:hAnsi="Calibri" w:cs="Calibri"/>
          <w:sz w:val="22"/>
          <w:szCs w:val="22"/>
        </w:rPr>
        <w:t>Em caso de irregularidade(s) no(s) material(ais) entregue(s), executado(s) e/ou na documentação fiscal, o prazo de pagamento será contado a partir da(s) correspondentes(s) regularização(</w:t>
      </w:r>
      <w:proofErr w:type="spellStart"/>
      <w:r w:rsidR="00A8052F" w:rsidRPr="0051731D">
        <w:rPr>
          <w:rFonts w:ascii="Calibri" w:hAnsi="Calibri" w:cs="Calibri"/>
          <w:sz w:val="22"/>
          <w:szCs w:val="22"/>
        </w:rPr>
        <w:t>ões</w:t>
      </w:r>
      <w:proofErr w:type="spellEnd"/>
      <w:r w:rsidR="00A8052F" w:rsidRPr="0051731D">
        <w:rPr>
          <w:rFonts w:ascii="Calibri" w:hAnsi="Calibri" w:cs="Calibri"/>
          <w:sz w:val="22"/>
          <w:szCs w:val="22"/>
        </w:rPr>
        <w:t>).</w:t>
      </w:r>
    </w:p>
    <w:p w:rsidR="00A8052F" w:rsidRPr="0051731D" w:rsidRDefault="00A8052F" w:rsidP="00A8052F">
      <w:pPr>
        <w:jc w:val="both"/>
        <w:rPr>
          <w:rFonts w:ascii="Calibri" w:hAnsi="Calibri" w:cs="Calibri"/>
          <w:bCs/>
          <w:color w:val="000000"/>
          <w:sz w:val="22"/>
          <w:szCs w:val="22"/>
        </w:rPr>
      </w:pPr>
    </w:p>
    <w:bookmarkEnd w:id="20"/>
    <w:p w:rsidR="00A8052F" w:rsidRPr="0051731D" w:rsidRDefault="00153F0F" w:rsidP="00A8052F">
      <w:pPr>
        <w:jc w:val="both"/>
        <w:rPr>
          <w:rFonts w:ascii="Calibri" w:hAnsi="Calibri" w:cs="Calibri"/>
          <w:sz w:val="22"/>
          <w:szCs w:val="22"/>
        </w:rPr>
      </w:pPr>
      <w:r w:rsidRPr="0051731D">
        <w:rPr>
          <w:rFonts w:ascii="Calibri" w:hAnsi="Calibri" w:cs="Calibri"/>
          <w:color w:val="000000"/>
          <w:sz w:val="22"/>
          <w:szCs w:val="22"/>
          <w:lang w:eastAsia="en-US"/>
        </w:rPr>
        <w:t>1</w:t>
      </w:r>
      <w:r w:rsidR="00A8052F" w:rsidRPr="0051731D">
        <w:rPr>
          <w:rFonts w:ascii="Calibri" w:hAnsi="Calibri" w:cs="Calibri"/>
          <w:color w:val="000000"/>
          <w:sz w:val="22"/>
          <w:szCs w:val="22"/>
          <w:lang w:eastAsia="en-US"/>
        </w:rPr>
        <w:t>1</w:t>
      </w:r>
      <w:r w:rsidR="003964F5" w:rsidRPr="0051731D">
        <w:rPr>
          <w:rFonts w:ascii="Calibri" w:hAnsi="Calibri" w:cs="Calibri"/>
          <w:color w:val="000000"/>
          <w:sz w:val="22"/>
          <w:szCs w:val="22"/>
          <w:lang w:eastAsia="en-US"/>
        </w:rPr>
        <w:t>.3</w:t>
      </w:r>
      <w:r w:rsidR="003964F5" w:rsidRPr="0051731D">
        <w:rPr>
          <w:rFonts w:ascii="Calibri" w:hAnsi="Calibri" w:cs="Calibri"/>
          <w:b/>
          <w:bCs/>
          <w:color w:val="000000"/>
          <w:sz w:val="22"/>
          <w:szCs w:val="22"/>
          <w:lang w:eastAsia="en-US"/>
        </w:rPr>
        <w:t>.</w:t>
      </w:r>
      <w:r w:rsidR="003964F5" w:rsidRPr="0051731D">
        <w:rPr>
          <w:rFonts w:ascii="Calibri" w:hAnsi="Calibri" w:cs="Calibri"/>
          <w:color w:val="000000"/>
          <w:sz w:val="22"/>
          <w:szCs w:val="22"/>
          <w:lang w:eastAsia="en-US"/>
        </w:rPr>
        <w:t xml:space="preserve"> </w:t>
      </w:r>
      <w:bookmarkStart w:id="21" w:name="_Hlk170297553"/>
      <w:r w:rsidR="00A8052F" w:rsidRPr="0051731D">
        <w:rPr>
          <w:rFonts w:ascii="Calibri" w:hAnsi="Calibri" w:cs="Calibri"/>
          <w:sz w:val="22"/>
          <w:szCs w:val="22"/>
        </w:rPr>
        <w:t xml:space="preserve">Se o término do prazo para pagamento ocorrer em dia sem expediente no órgão licitante, o pagamento deverá ser efetuado no primeiro dia útil subsequente.  </w:t>
      </w:r>
    </w:p>
    <w:bookmarkEnd w:id="21"/>
    <w:p w:rsidR="00E92243" w:rsidRPr="0051731D" w:rsidRDefault="00E92243" w:rsidP="00A8052F">
      <w:pPr>
        <w:tabs>
          <w:tab w:val="left" w:pos="567"/>
        </w:tabs>
        <w:jc w:val="both"/>
        <w:rPr>
          <w:rFonts w:ascii="Calibri" w:hAnsi="Calibri" w:cs="Calibri"/>
          <w:color w:val="000000"/>
          <w:sz w:val="22"/>
          <w:szCs w:val="22"/>
          <w:lang w:eastAsia="en-US"/>
        </w:rPr>
      </w:pPr>
    </w:p>
    <w:p w:rsidR="00E92243" w:rsidRPr="0051731D" w:rsidRDefault="00153F0F" w:rsidP="00B016C1">
      <w:pPr>
        <w:tabs>
          <w:tab w:val="left" w:pos="567"/>
        </w:tabs>
        <w:jc w:val="both"/>
        <w:rPr>
          <w:rFonts w:ascii="Calibri" w:hAnsi="Calibri" w:cs="Calibri"/>
          <w:color w:val="000000"/>
          <w:sz w:val="22"/>
          <w:szCs w:val="22"/>
          <w:lang w:eastAsia="en-US"/>
        </w:rPr>
      </w:pPr>
      <w:r w:rsidRPr="0051731D">
        <w:rPr>
          <w:rFonts w:ascii="Calibri" w:hAnsi="Calibri" w:cs="Calibri"/>
          <w:color w:val="000000"/>
          <w:sz w:val="22"/>
          <w:szCs w:val="22"/>
          <w:lang w:eastAsia="en-US"/>
        </w:rPr>
        <w:t>1</w:t>
      </w:r>
      <w:r w:rsidR="00A8052F" w:rsidRPr="0051731D">
        <w:rPr>
          <w:rFonts w:ascii="Calibri" w:hAnsi="Calibri" w:cs="Calibri"/>
          <w:color w:val="000000"/>
          <w:sz w:val="22"/>
          <w:szCs w:val="22"/>
          <w:lang w:eastAsia="en-US"/>
        </w:rPr>
        <w:t>1</w:t>
      </w:r>
      <w:r w:rsidR="003964F5" w:rsidRPr="0051731D">
        <w:rPr>
          <w:rFonts w:ascii="Calibri" w:hAnsi="Calibri" w:cs="Calibri"/>
          <w:color w:val="000000"/>
          <w:sz w:val="22"/>
          <w:szCs w:val="22"/>
          <w:lang w:eastAsia="en-US"/>
        </w:rPr>
        <w:t xml:space="preserve">.4 </w:t>
      </w:r>
      <w:r w:rsidR="00E92243" w:rsidRPr="0051731D">
        <w:rPr>
          <w:rFonts w:ascii="Calibri" w:hAnsi="Calibri" w:cs="Calibri"/>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rsidR="00E92243" w:rsidRPr="0051731D" w:rsidRDefault="00E92243" w:rsidP="00E92243">
      <w:pPr>
        <w:pStyle w:val="PargrafodaLista"/>
        <w:rPr>
          <w:rFonts w:ascii="Calibri" w:hAnsi="Calibri" w:cs="Calibri"/>
          <w:color w:val="000000"/>
          <w:sz w:val="22"/>
          <w:szCs w:val="22"/>
          <w:lang w:eastAsia="en-US"/>
        </w:rPr>
      </w:pPr>
    </w:p>
    <w:p w:rsidR="00E92243" w:rsidRPr="0051731D" w:rsidRDefault="00153F0F" w:rsidP="00B016C1">
      <w:pPr>
        <w:jc w:val="both"/>
        <w:rPr>
          <w:rFonts w:ascii="Calibri" w:hAnsi="Calibri" w:cs="Calibri"/>
          <w:color w:val="000000"/>
          <w:sz w:val="22"/>
          <w:szCs w:val="22"/>
          <w:lang w:eastAsia="en-US"/>
        </w:rPr>
      </w:pPr>
      <w:r w:rsidRPr="0051731D">
        <w:rPr>
          <w:rFonts w:ascii="Calibri" w:hAnsi="Calibri" w:cs="Calibri"/>
          <w:color w:val="000000"/>
          <w:sz w:val="22"/>
          <w:szCs w:val="22"/>
          <w:lang w:eastAsia="en-US"/>
        </w:rPr>
        <w:lastRenderedPageBreak/>
        <w:t>1</w:t>
      </w:r>
      <w:r w:rsidR="00A8052F" w:rsidRPr="0051731D">
        <w:rPr>
          <w:rFonts w:ascii="Calibri" w:hAnsi="Calibri" w:cs="Calibri"/>
          <w:color w:val="000000"/>
          <w:sz w:val="22"/>
          <w:szCs w:val="22"/>
          <w:lang w:eastAsia="en-US"/>
        </w:rPr>
        <w:t>1</w:t>
      </w:r>
      <w:r w:rsidR="003964F5" w:rsidRPr="0051731D">
        <w:rPr>
          <w:rFonts w:ascii="Calibri" w:hAnsi="Calibri" w:cs="Calibri"/>
          <w:color w:val="000000"/>
          <w:sz w:val="22"/>
          <w:szCs w:val="22"/>
          <w:lang w:eastAsia="en-US"/>
        </w:rPr>
        <w:t>.</w:t>
      </w:r>
      <w:r w:rsidR="00A8052F" w:rsidRPr="0051731D">
        <w:rPr>
          <w:rFonts w:ascii="Calibri" w:hAnsi="Calibri" w:cs="Calibri"/>
          <w:color w:val="000000"/>
          <w:sz w:val="22"/>
          <w:szCs w:val="22"/>
          <w:lang w:eastAsia="en-US"/>
        </w:rPr>
        <w:t>5</w:t>
      </w:r>
      <w:r w:rsidR="003964F5" w:rsidRPr="0051731D">
        <w:rPr>
          <w:rFonts w:ascii="Calibri" w:hAnsi="Calibri" w:cs="Calibri"/>
          <w:color w:val="000000"/>
          <w:sz w:val="22"/>
          <w:szCs w:val="22"/>
          <w:lang w:eastAsia="en-US"/>
        </w:rPr>
        <w:t xml:space="preserve"> </w:t>
      </w:r>
      <w:r w:rsidR="00E92243" w:rsidRPr="0051731D">
        <w:rPr>
          <w:rFonts w:ascii="Calibri" w:hAnsi="Calibri" w:cs="Calibri"/>
          <w:color w:val="000000"/>
          <w:sz w:val="22"/>
          <w:szCs w:val="22"/>
          <w:lang w:eastAsia="en-US"/>
        </w:rPr>
        <w:t>O valor dos pagamentos eventualmente antecipados, ou seja, efetuados antes do 30º (trigésimo) dia do protocolo do documento de cobrança na PREFEITURA MUNICIPAL DE RIO BONITO, sofrerá um desconto de 1,0% (um por cento) ao mês pro rata die, entre a data do efetivo pagamento e o 30º (trigésimo) dia da data do protocolo do documento de cobrança.</w:t>
      </w:r>
    </w:p>
    <w:p w:rsidR="00E92243" w:rsidRPr="0051731D" w:rsidRDefault="00E92243" w:rsidP="00E92243">
      <w:pPr>
        <w:pStyle w:val="PargrafodaLista"/>
        <w:ind w:left="0"/>
        <w:rPr>
          <w:rFonts w:ascii="Calibri" w:hAnsi="Calibri" w:cs="Calibri"/>
          <w:color w:val="000000"/>
          <w:sz w:val="22"/>
          <w:szCs w:val="22"/>
          <w:lang w:eastAsia="en-US"/>
        </w:rPr>
      </w:pPr>
    </w:p>
    <w:p w:rsidR="00A8052F" w:rsidRPr="0051731D" w:rsidRDefault="00153F0F" w:rsidP="00A8052F">
      <w:pPr>
        <w:jc w:val="both"/>
        <w:rPr>
          <w:rFonts w:ascii="Calibri" w:hAnsi="Calibri" w:cs="Calibri"/>
          <w:bCs/>
          <w:color w:val="000000"/>
          <w:sz w:val="22"/>
          <w:szCs w:val="22"/>
        </w:rPr>
      </w:pPr>
      <w:r w:rsidRPr="0051731D">
        <w:rPr>
          <w:rFonts w:ascii="Calibri" w:hAnsi="Calibri" w:cs="Calibri"/>
          <w:sz w:val="22"/>
          <w:szCs w:val="22"/>
        </w:rPr>
        <w:t>1</w:t>
      </w:r>
      <w:r w:rsidR="00A8052F" w:rsidRPr="0051731D">
        <w:rPr>
          <w:rFonts w:ascii="Calibri" w:hAnsi="Calibri" w:cs="Calibri"/>
          <w:sz w:val="22"/>
          <w:szCs w:val="22"/>
        </w:rPr>
        <w:t>1</w:t>
      </w:r>
      <w:r w:rsidR="003964F5" w:rsidRPr="0051731D">
        <w:rPr>
          <w:rFonts w:ascii="Calibri" w:hAnsi="Calibri" w:cs="Calibri"/>
          <w:sz w:val="22"/>
          <w:szCs w:val="22"/>
        </w:rPr>
        <w:t>.</w:t>
      </w:r>
      <w:r w:rsidR="00A8052F" w:rsidRPr="0051731D">
        <w:rPr>
          <w:rFonts w:ascii="Calibri" w:hAnsi="Calibri" w:cs="Calibri"/>
          <w:sz w:val="22"/>
          <w:szCs w:val="22"/>
        </w:rPr>
        <w:t>6</w:t>
      </w:r>
      <w:r w:rsidR="00A8052F" w:rsidRPr="0051731D">
        <w:rPr>
          <w:rFonts w:ascii="Calibri" w:hAnsi="Calibri" w:cs="Calibri"/>
          <w:bCs/>
          <w:color w:val="000000"/>
          <w:sz w:val="22"/>
          <w:szCs w:val="22"/>
        </w:rPr>
        <w:t xml:space="preserve"> O pagamento da multa e da compensação financeira, será efetivado mediante autorização expressa da PMRB, em processo próprio, que se iniciará com o requerimento da licitante contratada dirigida a Contratante;</w:t>
      </w:r>
    </w:p>
    <w:p w:rsidR="00A8052F" w:rsidRPr="0051731D" w:rsidRDefault="00A8052F" w:rsidP="00A8052F">
      <w:pPr>
        <w:jc w:val="both"/>
        <w:rPr>
          <w:rFonts w:ascii="Calibri" w:hAnsi="Calibri" w:cs="Calibri"/>
          <w:bCs/>
          <w:color w:val="000000"/>
          <w:sz w:val="22"/>
          <w:szCs w:val="22"/>
        </w:rPr>
      </w:pPr>
    </w:p>
    <w:p w:rsidR="00A8052F" w:rsidRPr="0051731D" w:rsidRDefault="00A8052F" w:rsidP="00A8052F">
      <w:pPr>
        <w:jc w:val="both"/>
        <w:rPr>
          <w:rFonts w:ascii="Calibri" w:hAnsi="Calibri" w:cs="Calibri"/>
          <w:bCs/>
          <w:color w:val="000000"/>
          <w:sz w:val="22"/>
          <w:szCs w:val="22"/>
        </w:rPr>
      </w:pPr>
      <w:r w:rsidRPr="0051731D">
        <w:rPr>
          <w:rFonts w:ascii="Calibri" w:hAnsi="Calibri" w:cs="Calibri"/>
          <w:bCs/>
          <w:color w:val="000000"/>
          <w:sz w:val="22"/>
          <w:szCs w:val="22"/>
        </w:rPr>
        <w:t>11.7 Na hipótese documento de cobrança emitida apresentar erros, fica suspenso o prazo para o respectivo pagamento, prosseguindo-se a contagem somente após a apresentação da nova fatura isenta de erros;</w:t>
      </w:r>
    </w:p>
    <w:p w:rsidR="00A8052F" w:rsidRPr="0051731D" w:rsidRDefault="00A8052F" w:rsidP="008C6957">
      <w:pPr>
        <w:pStyle w:val="PargrafodaLista"/>
        <w:ind w:left="0"/>
        <w:jc w:val="both"/>
        <w:rPr>
          <w:rFonts w:ascii="Calibri" w:hAnsi="Calibri" w:cs="Calibri"/>
          <w:sz w:val="22"/>
          <w:szCs w:val="22"/>
        </w:rPr>
      </w:pPr>
    </w:p>
    <w:p w:rsidR="006D2DE1" w:rsidRPr="0051731D" w:rsidRDefault="00A8052F" w:rsidP="006D2DE1">
      <w:pPr>
        <w:jc w:val="both"/>
        <w:rPr>
          <w:rFonts w:ascii="Calibri" w:hAnsi="Calibri" w:cs="Calibri"/>
          <w:sz w:val="22"/>
          <w:szCs w:val="22"/>
        </w:rPr>
      </w:pPr>
      <w:r w:rsidRPr="0051731D">
        <w:rPr>
          <w:rFonts w:ascii="Calibri" w:hAnsi="Calibri" w:cs="Calibri"/>
          <w:sz w:val="22"/>
          <w:szCs w:val="22"/>
        </w:rPr>
        <w:t>11.8</w:t>
      </w:r>
      <w:r w:rsidR="003964F5" w:rsidRPr="0051731D">
        <w:rPr>
          <w:rFonts w:ascii="Calibri" w:hAnsi="Calibri" w:cs="Calibri"/>
          <w:sz w:val="22"/>
          <w:szCs w:val="22"/>
        </w:rPr>
        <w:t xml:space="preserve"> </w:t>
      </w:r>
      <w:r w:rsidR="00E92243" w:rsidRPr="0051731D">
        <w:rPr>
          <w:rFonts w:ascii="Calibri" w:hAnsi="Calibri" w:cs="Calibri"/>
          <w:sz w:val="22"/>
          <w:szCs w:val="22"/>
        </w:rPr>
        <w:t>Os documentos fiscais de cobrança deverão ser emitidos à Secretari</w:t>
      </w:r>
      <w:r w:rsidR="004671BC" w:rsidRPr="0051731D">
        <w:rPr>
          <w:rFonts w:ascii="Calibri" w:hAnsi="Calibri" w:cs="Calibri"/>
          <w:sz w:val="22"/>
          <w:szCs w:val="22"/>
        </w:rPr>
        <w:t xml:space="preserve">a Municipal de </w:t>
      </w:r>
      <w:r w:rsidR="00963D07">
        <w:rPr>
          <w:rFonts w:ascii="Calibri" w:hAnsi="Calibri" w:cs="Calibri"/>
          <w:sz w:val="22"/>
          <w:szCs w:val="22"/>
        </w:rPr>
        <w:t>Saúde</w:t>
      </w:r>
      <w:r w:rsidR="003B57B1" w:rsidRPr="0051731D">
        <w:rPr>
          <w:rFonts w:ascii="Calibri" w:hAnsi="Calibri" w:cs="Calibri"/>
          <w:sz w:val="22"/>
          <w:szCs w:val="22"/>
        </w:rPr>
        <w:t xml:space="preserve"> e en</w:t>
      </w:r>
      <w:r w:rsidR="006D2DE1" w:rsidRPr="0051731D">
        <w:rPr>
          <w:rFonts w:ascii="Calibri" w:hAnsi="Calibri" w:cs="Calibri"/>
          <w:sz w:val="22"/>
          <w:szCs w:val="22"/>
        </w:rPr>
        <w:t>dereçado ao Centro Administrativo - na Rodovia BR 101 KM 265 - Praça Cruzeiro - Rio Bonito – RJ.</w:t>
      </w:r>
    </w:p>
    <w:p w:rsidR="006D2DE1" w:rsidRPr="0051731D" w:rsidRDefault="006D2DE1" w:rsidP="006D2DE1">
      <w:pPr>
        <w:pStyle w:val="PargrafodaLista"/>
        <w:ind w:left="0"/>
        <w:jc w:val="both"/>
        <w:rPr>
          <w:rFonts w:ascii="Calibri" w:eastAsia="Times New Roman" w:hAnsi="Calibri" w:cs="Calibri"/>
          <w:bCs/>
          <w:color w:val="000000"/>
          <w:sz w:val="22"/>
          <w:szCs w:val="22"/>
        </w:rPr>
      </w:pPr>
    </w:p>
    <w:p w:rsidR="006C42F4" w:rsidRPr="0051731D" w:rsidRDefault="0005748B" w:rsidP="006D2DE1">
      <w:pPr>
        <w:pStyle w:val="PargrafodaLista"/>
        <w:ind w:left="0"/>
        <w:jc w:val="both"/>
        <w:rPr>
          <w:rFonts w:ascii="Calibri" w:eastAsia="Times New Roman" w:hAnsi="Calibri" w:cs="Calibri"/>
          <w:bCs/>
          <w:color w:val="000000"/>
          <w:sz w:val="22"/>
          <w:szCs w:val="22"/>
        </w:rPr>
      </w:pPr>
      <w:r w:rsidRPr="0051731D">
        <w:rPr>
          <w:rFonts w:ascii="Calibri" w:eastAsia="Times New Roman" w:hAnsi="Calibri" w:cs="Calibri"/>
          <w:bCs/>
          <w:color w:val="000000"/>
          <w:sz w:val="22"/>
          <w:szCs w:val="22"/>
        </w:rPr>
        <w:t>DAS SANÇÕES E PENALIDADES</w:t>
      </w:r>
    </w:p>
    <w:p w:rsidR="00497C32" w:rsidRPr="0051731D" w:rsidRDefault="00497C32" w:rsidP="00FB614B">
      <w:pPr>
        <w:pStyle w:val="Nivel2"/>
        <w:numPr>
          <w:ilvl w:val="1"/>
          <w:numId w:val="24"/>
        </w:numPr>
        <w:tabs>
          <w:tab w:val="left" w:pos="426"/>
        </w:tabs>
        <w:rPr>
          <w:rFonts w:ascii="Calibri" w:hAnsi="Calibri" w:cs="Calibri"/>
          <w:color w:val="000000"/>
          <w:sz w:val="22"/>
          <w:szCs w:val="22"/>
        </w:rPr>
      </w:pPr>
      <w:r w:rsidRPr="0051731D">
        <w:rPr>
          <w:rFonts w:ascii="Calibri" w:hAnsi="Calibri" w:cs="Calibri"/>
          <w:color w:val="000000"/>
          <w:sz w:val="22"/>
          <w:szCs w:val="22"/>
        </w:rPr>
        <w:t xml:space="preserve">O descumprimento da Ata de Registro de Preços ensejará aplicação das penalidades estabelecidas </w:t>
      </w:r>
      <w:r w:rsidRPr="0051731D">
        <w:rPr>
          <w:rFonts w:ascii="Calibri" w:hAnsi="Calibri" w:cs="Calibri"/>
          <w:i/>
          <w:color w:val="000000"/>
          <w:sz w:val="22"/>
          <w:szCs w:val="22"/>
        </w:rPr>
        <w:t>no edital.</w:t>
      </w:r>
    </w:p>
    <w:p w:rsidR="00497C32" w:rsidRPr="0051731D" w:rsidRDefault="00497C32" w:rsidP="00FB614B">
      <w:pPr>
        <w:pStyle w:val="Nivel2"/>
        <w:numPr>
          <w:ilvl w:val="1"/>
          <w:numId w:val="24"/>
        </w:numPr>
        <w:tabs>
          <w:tab w:val="left" w:pos="426"/>
        </w:tabs>
        <w:rPr>
          <w:rFonts w:ascii="Calibri" w:hAnsi="Calibri" w:cs="Calibri"/>
          <w:color w:val="000000"/>
          <w:sz w:val="22"/>
          <w:szCs w:val="22"/>
        </w:rPr>
      </w:pPr>
      <w:r w:rsidRPr="0051731D">
        <w:rPr>
          <w:rFonts w:ascii="Calibri" w:hAnsi="Calibri" w:cs="Calibri"/>
          <w:color w:val="000000"/>
          <w:sz w:val="22"/>
          <w:szCs w:val="22"/>
        </w:rPr>
        <w:t xml:space="preserve"> É da competência do gerenciador a aplicação das penalidades previstas no art. 17 do Decreto Municipal 404, de 29 de dezembro de 2023, decorrentes do descumprimento do pactuado nesta ata de registro de preço.</w:t>
      </w:r>
    </w:p>
    <w:p w:rsidR="00497C32" w:rsidRPr="0051731D" w:rsidRDefault="00497C32" w:rsidP="00FB614B">
      <w:pPr>
        <w:pStyle w:val="Nivel2"/>
        <w:numPr>
          <w:ilvl w:val="1"/>
          <w:numId w:val="24"/>
        </w:numPr>
        <w:tabs>
          <w:tab w:val="left" w:pos="426"/>
        </w:tabs>
        <w:rPr>
          <w:rFonts w:ascii="Calibri" w:hAnsi="Calibri" w:cs="Calibri"/>
          <w:color w:val="000000"/>
          <w:sz w:val="22"/>
          <w:szCs w:val="22"/>
        </w:rPr>
      </w:pPr>
      <w:r w:rsidRPr="0051731D">
        <w:rPr>
          <w:rFonts w:ascii="Calibri" w:hAnsi="Calibri" w:cs="Calibri"/>
          <w:color w:val="000000"/>
          <w:sz w:val="22"/>
          <w:szCs w:val="22"/>
        </w:rPr>
        <w:t>O órgão ou entidade participante deverá comunicar ao órgão gerenciador qualquer das ocorrências previstas no item 9.1, dada a necessidade de instauração de procedimento para cancelamento do registro do fornecedor.</w:t>
      </w:r>
    </w:p>
    <w:p w:rsidR="007262E4" w:rsidRPr="0051731D" w:rsidRDefault="007262E4" w:rsidP="007262E4">
      <w:pPr>
        <w:tabs>
          <w:tab w:val="left" w:pos="567"/>
        </w:tabs>
        <w:jc w:val="both"/>
        <w:rPr>
          <w:rFonts w:ascii="Calibri" w:hAnsi="Calibri" w:cs="Calibri"/>
          <w:b/>
          <w:bCs/>
          <w:color w:val="000000"/>
          <w:sz w:val="22"/>
          <w:szCs w:val="22"/>
        </w:rPr>
      </w:pPr>
      <w:r w:rsidRPr="0051731D">
        <w:rPr>
          <w:rFonts w:ascii="Calibri" w:hAnsi="Calibri" w:cs="Calibri"/>
          <w:b/>
          <w:bCs/>
          <w:color w:val="000000"/>
          <w:sz w:val="22"/>
          <w:szCs w:val="22"/>
        </w:rPr>
        <w:t>1</w:t>
      </w:r>
      <w:r w:rsidR="0005748B" w:rsidRPr="0051731D">
        <w:rPr>
          <w:rFonts w:ascii="Calibri" w:hAnsi="Calibri" w:cs="Calibri"/>
          <w:b/>
          <w:bCs/>
          <w:color w:val="000000"/>
          <w:sz w:val="22"/>
          <w:szCs w:val="22"/>
        </w:rPr>
        <w:t>3</w:t>
      </w:r>
      <w:r w:rsidRPr="0051731D">
        <w:rPr>
          <w:rFonts w:ascii="Calibri" w:hAnsi="Calibri" w:cs="Calibri"/>
          <w:b/>
          <w:bCs/>
          <w:color w:val="000000"/>
          <w:sz w:val="22"/>
          <w:szCs w:val="22"/>
        </w:rPr>
        <w:t xml:space="preserve">. DAS DISPOSIÇÕES GERAIS </w:t>
      </w:r>
    </w:p>
    <w:p w:rsidR="0005748B" w:rsidRPr="0051731D" w:rsidRDefault="0005748B" w:rsidP="0005748B">
      <w:pPr>
        <w:tabs>
          <w:tab w:val="left" w:pos="567"/>
        </w:tabs>
        <w:jc w:val="both"/>
        <w:rPr>
          <w:rFonts w:ascii="Calibri" w:hAnsi="Calibri" w:cs="Calibri"/>
          <w:b/>
          <w:bCs/>
          <w:color w:val="000000"/>
          <w:sz w:val="22"/>
          <w:szCs w:val="22"/>
        </w:rPr>
      </w:pPr>
    </w:p>
    <w:p w:rsidR="007262E4" w:rsidRPr="0051731D" w:rsidRDefault="0005748B" w:rsidP="0005748B">
      <w:pPr>
        <w:tabs>
          <w:tab w:val="left" w:pos="567"/>
        </w:tabs>
        <w:jc w:val="both"/>
        <w:rPr>
          <w:rFonts w:ascii="Calibri" w:hAnsi="Calibri" w:cs="Calibri"/>
          <w:b/>
          <w:bCs/>
          <w:color w:val="000000"/>
          <w:sz w:val="22"/>
          <w:szCs w:val="22"/>
        </w:rPr>
      </w:pPr>
      <w:r w:rsidRPr="0051731D">
        <w:rPr>
          <w:rFonts w:ascii="Calibri" w:hAnsi="Calibri" w:cs="Calibri"/>
          <w:color w:val="000000"/>
          <w:sz w:val="22"/>
          <w:szCs w:val="22"/>
        </w:rPr>
        <w:t>13.1</w:t>
      </w:r>
      <w:r w:rsidR="007262E4" w:rsidRPr="0051731D">
        <w:rPr>
          <w:rFonts w:ascii="Calibri" w:hAnsi="Calibri" w:cs="Calibri"/>
          <w:b/>
          <w:bCs/>
          <w:color w:val="000000"/>
          <w:sz w:val="22"/>
          <w:szCs w:val="22"/>
        </w:rPr>
        <w:t xml:space="preserve"> </w:t>
      </w:r>
      <w:r w:rsidR="007262E4" w:rsidRPr="0051731D">
        <w:rPr>
          <w:rFonts w:ascii="Calibri" w:hAnsi="Calibri" w:cs="Calibri"/>
          <w:color w:val="000000"/>
          <w:sz w:val="22"/>
          <w:szCs w:val="22"/>
        </w:rPr>
        <w:t xml:space="preserve">O Registro de Preços objeto desta Ata e a sua assinatura pelas partes não gera para a                               Administração, a obrigação de solicitar os fornecimentos que dele poderão advir independentemente da estimativa de consumo indicada no respectivo Edital de Licitação.                                                                                                                                                                                                                                                                                                                                                                                                                                                                                                                                                                                                                                                                                                                                                                                                                                                                                                                                                                                                                                                                                                                                                                                                                                                                                                                                                                                                                                                                                                                                                                                                                                                                                                                                                                                                                                                                                                                                                                                                                                                                                                                                                                                                                                                                                                                                                                                                                                                                                                                                                                                                                                                                                                                                                                                                                                                                                                                                                                                                                                                                                                                                                                                                                                                                                                                                                              </w:t>
      </w:r>
    </w:p>
    <w:p w:rsidR="007262E4" w:rsidRPr="0051731D" w:rsidRDefault="007262E4" w:rsidP="007262E4">
      <w:pPr>
        <w:pStyle w:val="PargrafodaLista"/>
        <w:ind w:left="375"/>
        <w:jc w:val="both"/>
        <w:rPr>
          <w:rFonts w:ascii="Calibri" w:hAnsi="Calibri" w:cs="Calibri"/>
          <w:color w:val="000000"/>
          <w:sz w:val="22"/>
          <w:szCs w:val="22"/>
        </w:rPr>
      </w:pPr>
    </w:p>
    <w:p w:rsidR="007262E4" w:rsidRPr="0051731D" w:rsidRDefault="007262E4" w:rsidP="007262E4">
      <w:pPr>
        <w:pStyle w:val="Recuodecorpodetexto"/>
        <w:tabs>
          <w:tab w:val="left" w:pos="567"/>
        </w:tabs>
        <w:spacing w:after="0"/>
        <w:ind w:left="0"/>
        <w:jc w:val="both"/>
        <w:rPr>
          <w:rFonts w:ascii="Calibri" w:hAnsi="Calibri" w:cs="Calibri"/>
          <w:color w:val="000000"/>
          <w:sz w:val="22"/>
          <w:szCs w:val="22"/>
          <w:lang w:val="pt-BR"/>
        </w:rPr>
      </w:pPr>
      <w:r w:rsidRPr="0051731D">
        <w:rPr>
          <w:rFonts w:ascii="Calibri" w:hAnsi="Calibri" w:cs="Calibri"/>
          <w:color w:val="000000"/>
          <w:sz w:val="22"/>
          <w:szCs w:val="22"/>
        </w:rPr>
        <w:t>1</w:t>
      </w:r>
      <w:r w:rsidR="0005748B" w:rsidRPr="0051731D">
        <w:rPr>
          <w:rFonts w:ascii="Calibri" w:hAnsi="Calibri" w:cs="Calibri"/>
          <w:color w:val="000000"/>
          <w:sz w:val="22"/>
          <w:szCs w:val="22"/>
        </w:rPr>
        <w:t>3</w:t>
      </w:r>
      <w:r w:rsidRPr="0051731D">
        <w:rPr>
          <w:rFonts w:ascii="Calibri" w:hAnsi="Calibri" w:cs="Calibri"/>
          <w:color w:val="000000"/>
          <w:sz w:val="22"/>
          <w:szCs w:val="22"/>
        </w:rPr>
        <w:t>.2</w:t>
      </w:r>
      <w:r w:rsidRPr="0051731D">
        <w:rPr>
          <w:rFonts w:ascii="Calibri" w:hAnsi="Calibri" w:cs="Calibri"/>
          <w:b/>
          <w:bCs/>
          <w:color w:val="000000"/>
          <w:sz w:val="22"/>
          <w:szCs w:val="22"/>
        </w:rPr>
        <w:t xml:space="preserve"> </w:t>
      </w:r>
      <w:r w:rsidRPr="0051731D">
        <w:rPr>
          <w:rFonts w:ascii="Calibri" w:hAnsi="Calibri" w:cs="Calibri"/>
          <w:color w:val="000000"/>
          <w:sz w:val="22"/>
          <w:szCs w:val="22"/>
        </w:rPr>
        <w:t xml:space="preserve">As empresas signatárias desta Ata, cujo preço é registrado, declaram estarem cientes das suas obrigações para com o município de Rio Bonito, nos termos do Edital da respectiva Licitação e da sua Proposta, que passam a fazer parte integrante da presente Ata e a reger as relações entre as partes, para todos os fins. </w:t>
      </w:r>
    </w:p>
    <w:p w:rsidR="0005748B" w:rsidRPr="0051731D" w:rsidRDefault="0005748B" w:rsidP="0005748B">
      <w:pPr>
        <w:tabs>
          <w:tab w:val="left" w:pos="567"/>
        </w:tabs>
        <w:jc w:val="both"/>
        <w:rPr>
          <w:rFonts w:ascii="Calibri" w:hAnsi="Calibri" w:cs="Calibri"/>
          <w:b/>
          <w:bCs/>
          <w:color w:val="000000"/>
          <w:sz w:val="22"/>
          <w:szCs w:val="22"/>
        </w:rPr>
      </w:pPr>
    </w:p>
    <w:p w:rsidR="007262E4" w:rsidRPr="0051731D" w:rsidRDefault="0005748B" w:rsidP="0005748B">
      <w:pPr>
        <w:tabs>
          <w:tab w:val="left" w:pos="567"/>
        </w:tabs>
        <w:jc w:val="both"/>
        <w:rPr>
          <w:rFonts w:ascii="Calibri" w:hAnsi="Calibri" w:cs="Calibri"/>
          <w:color w:val="000000"/>
          <w:sz w:val="22"/>
          <w:szCs w:val="22"/>
        </w:rPr>
      </w:pPr>
      <w:r w:rsidRPr="0051731D">
        <w:rPr>
          <w:rFonts w:ascii="Calibri" w:hAnsi="Calibri" w:cs="Calibri"/>
          <w:color w:val="000000"/>
          <w:sz w:val="22"/>
          <w:szCs w:val="22"/>
        </w:rPr>
        <w:t>13.3</w:t>
      </w:r>
      <w:r w:rsidR="007262E4" w:rsidRPr="0051731D">
        <w:rPr>
          <w:rFonts w:ascii="Calibri" w:hAnsi="Calibri" w:cs="Calibri"/>
          <w:b/>
          <w:bCs/>
          <w:color w:val="000000"/>
          <w:sz w:val="22"/>
          <w:szCs w:val="22"/>
        </w:rPr>
        <w:t xml:space="preserve"> </w:t>
      </w:r>
      <w:r w:rsidR="007262E4" w:rsidRPr="0051731D">
        <w:rPr>
          <w:rFonts w:ascii="Calibri" w:hAnsi="Calibri" w:cs="Calibri"/>
          <w:color w:val="000000"/>
          <w:sz w:val="22"/>
          <w:szCs w:val="22"/>
        </w:rPr>
        <w:t xml:space="preserve">A Ata de Registro de Preços, durante sua vigência, desde que previamente autorizada pelo órgão licitante, poderá ser utilizada por qualquer Órgão ou entidade da Administração que não tenha participado do certame licitatório. </w:t>
      </w:r>
    </w:p>
    <w:p w:rsidR="007262E4" w:rsidRPr="0051731D" w:rsidRDefault="007262E4" w:rsidP="007262E4">
      <w:pPr>
        <w:pStyle w:val="PargrafodaLista"/>
        <w:ind w:left="375"/>
        <w:jc w:val="both"/>
        <w:rPr>
          <w:rFonts w:ascii="Calibri" w:hAnsi="Calibri" w:cs="Calibri"/>
          <w:color w:val="000000"/>
          <w:sz w:val="22"/>
          <w:szCs w:val="22"/>
        </w:rPr>
      </w:pPr>
    </w:p>
    <w:p w:rsidR="007262E4" w:rsidRPr="0051731D" w:rsidRDefault="007262E4" w:rsidP="006D2DE1">
      <w:pPr>
        <w:pStyle w:val="PargrafodaLista"/>
        <w:numPr>
          <w:ilvl w:val="1"/>
          <w:numId w:val="29"/>
        </w:numPr>
        <w:ind w:left="0" w:firstLine="0"/>
        <w:jc w:val="both"/>
        <w:rPr>
          <w:rFonts w:ascii="Calibri" w:hAnsi="Calibri" w:cs="Calibri"/>
          <w:color w:val="000000"/>
          <w:sz w:val="22"/>
          <w:szCs w:val="22"/>
        </w:rPr>
      </w:pPr>
      <w:r w:rsidRPr="0051731D">
        <w:rPr>
          <w:rFonts w:ascii="Calibri" w:hAnsi="Calibri" w:cs="Calibri"/>
          <w:color w:val="000000"/>
          <w:sz w:val="22"/>
          <w:szCs w:val="22"/>
        </w:rPr>
        <w:t xml:space="preserve">As demais condições da contratação estão consignadas no Instrumento Contratual, e anexado à Ata de Registro de Preços. </w:t>
      </w:r>
    </w:p>
    <w:p w:rsidR="006D2DE1" w:rsidRPr="0051731D" w:rsidRDefault="006D2DE1" w:rsidP="006D2DE1">
      <w:pPr>
        <w:pStyle w:val="PargrafodaLista"/>
        <w:ind w:left="375"/>
        <w:jc w:val="both"/>
        <w:rPr>
          <w:rFonts w:ascii="Calibri" w:hAnsi="Calibri" w:cs="Calibri"/>
          <w:color w:val="000000"/>
          <w:sz w:val="22"/>
          <w:szCs w:val="22"/>
        </w:rPr>
      </w:pPr>
    </w:p>
    <w:p w:rsidR="004314CE" w:rsidRPr="0051731D" w:rsidRDefault="0005748B" w:rsidP="006D2DE1">
      <w:pPr>
        <w:pStyle w:val="Nivel010"/>
        <w:numPr>
          <w:ilvl w:val="0"/>
          <w:numId w:val="25"/>
        </w:numPr>
        <w:spacing w:before="0"/>
        <w:ind w:right="17"/>
        <w:rPr>
          <w:rFonts w:ascii="Calibri" w:hAnsi="Calibri" w:cs="Calibri"/>
          <w:color w:val="000000"/>
          <w:sz w:val="22"/>
          <w:szCs w:val="22"/>
        </w:rPr>
      </w:pPr>
      <w:r w:rsidRPr="0051731D">
        <w:rPr>
          <w:rFonts w:ascii="Calibri" w:hAnsi="Calibri" w:cs="Calibri"/>
          <w:color w:val="000000"/>
          <w:sz w:val="22"/>
          <w:szCs w:val="22"/>
        </w:rPr>
        <w:t xml:space="preserve">DO </w:t>
      </w:r>
      <w:r w:rsidR="004314CE" w:rsidRPr="0051731D">
        <w:rPr>
          <w:rFonts w:ascii="Calibri" w:hAnsi="Calibri" w:cs="Calibri"/>
          <w:color w:val="000000"/>
          <w:sz w:val="22"/>
          <w:szCs w:val="22"/>
        </w:rPr>
        <w:t>FORO</w:t>
      </w:r>
    </w:p>
    <w:p w:rsidR="006D2DE1" w:rsidRPr="0051731D" w:rsidRDefault="006D2DE1" w:rsidP="006D2DE1">
      <w:pPr>
        <w:pStyle w:val="Nivel010"/>
        <w:numPr>
          <w:ilvl w:val="0"/>
          <w:numId w:val="0"/>
        </w:numPr>
        <w:spacing w:before="0"/>
        <w:ind w:right="17"/>
        <w:rPr>
          <w:rFonts w:ascii="Calibri" w:hAnsi="Calibri" w:cs="Calibri"/>
          <w:color w:val="000000"/>
          <w:sz w:val="22"/>
          <w:szCs w:val="22"/>
        </w:rPr>
      </w:pPr>
    </w:p>
    <w:p w:rsidR="004314CE" w:rsidRPr="0051731D" w:rsidRDefault="004314CE" w:rsidP="006D2DE1">
      <w:pPr>
        <w:pStyle w:val="Corpodetexto"/>
        <w:numPr>
          <w:ilvl w:val="1"/>
          <w:numId w:val="24"/>
        </w:numPr>
        <w:tabs>
          <w:tab w:val="left" w:pos="567"/>
        </w:tabs>
        <w:spacing w:after="0"/>
        <w:ind w:right="17"/>
        <w:rPr>
          <w:rFonts w:ascii="Calibri" w:hAnsi="Calibri" w:cs="Calibri"/>
          <w:color w:val="000000"/>
          <w:sz w:val="22"/>
          <w:szCs w:val="22"/>
        </w:rPr>
      </w:pPr>
      <w:r w:rsidRPr="0051731D">
        <w:rPr>
          <w:rFonts w:ascii="Calibri" w:hAnsi="Calibri" w:cs="Calibri"/>
          <w:color w:val="000000"/>
          <w:sz w:val="22"/>
          <w:szCs w:val="22"/>
        </w:rPr>
        <w:t xml:space="preserve">É competente o Foro da Comarca de Rio Bonito no Estado do Rio de Janeiro, para dirimir quaisquer dúvidas, porventura, oriundas da presente Ata de Registro de Preços. </w:t>
      </w:r>
    </w:p>
    <w:p w:rsidR="004314CE" w:rsidRPr="0051731D" w:rsidRDefault="004314CE" w:rsidP="004314CE">
      <w:pPr>
        <w:pStyle w:val="Corpodetexto"/>
        <w:tabs>
          <w:tab w:val="left" w:pos="567"/>
        </w:tabs>
        <w:ind w:right="18"/>
        <w:rPr>
          <w:rFonts w:ascii="Calibri" w:hAnsi="Calibri" w:cs="Calibri"/>
          <w:color w:val="000000"/>
          <w:sz w:val="22"/>
          <w:szCs w:val="22"/>
        </w:rPr>
      </w:pPr>
    </w:p>
    <w:p w:rsidR="004314CE" w:rsidRPr="0051731D" w:rsidRDefault="004314CE" w:rsidP="004314CE">
      <w:pPr>
        <w:jc w:val="right"/>
        <w:rPr>
          <w:rFonts w:ascii="Calibri" w:hAnsi="Calibri" w:cs="Calibri"/>
          <w:color w:val="000000"/>
          <w:sz w:val="22"/>
          <w:szCs w:val="22"/>
        </w:rPr>
      </w:pPr>
      <w:r w:rsidRPr="0051731D">
        <w:rPr>
          <w:rFonts w:ascii="Calibri" w:hAnsi="Calibri" w:cs="Calibri"/>
          <w:color w:val="000000"/>
          <w:sz w:val="22"/>
          <w:szCs w:val="22"/>
        </w:rPr>
        <w:t xml:space="preserve">Rio </w:t>
      </w:r>
      <w:proofErr w:type="gramStart"/>
      <w:r w:rsidRPr="0051731D">
        <w:rPr>
          <w:rFonts w:ascii="Calibri" w:hAnsi="Calibri" w:cs="Calibri"/>
          <w:color w:val="000000"/>
          <w:sz w:val="22"/>
          <w:szCs w:val="22"/>
        </w:rPr>
        <w:t xml:space="preserve">Bonito,   </w:t>
      </w:r>
      <w:proofErr w:type="gramEnd"/>
      <w:r w:rsidRPr="0051731D">
        <w:rPr>
          <w:rFonts w:ascii="Calibri" w:hAnsi="Calibri" w:cs="Calibri"/>
          <w:color w:val="000000"/>
          <w:sz w:val="22"/>
          <w:szCs w:val="22"/>
        </w:rPr>
        <w:t xml:space="preserve">     de                              </w:t>
      </w:r>
      <w:proofErr w:type="spellStart"/>
      <w:r w:rsidRPr="0051731D">
        <w:rPr>
          <w:rFonts w:ascii="Calibri" w:hAnsi="Calibri" w:cs="Calibri"/>
          <w:color w:val="000000"/>
          <w:sz w:val="22"/>
          <w:szCs w:val="22"/>
        </w:rPr>
        <w:t>de</w:t>
      </w:r>
      <w:proofErr w:type="spellEnd"/>
      <w:r w:rsidRPr="0051731D">
        <w:rPr>
          <w:rFonts w:ascii="Calibri" w:hAnsi="Calibri" w:cs="Calibri"/>
          <w:color w:val="000000"/>
          <w:sz w:val="22"/>
          <w:szCs w:val="22"/>
        </w:rPr>
        <w:t xml:space="preserve"> </w:t>
      </w:r>
      <w:r w:rsidR="00BD59D8">
        <w:rPr>
          <w:rFonts w:ascii="Calibri" w:hAnsi="Calibri" w:cs="Calibri"/>
          <w:bCs/>
          <w:color w:val="000000"/>
          <w:sz w:val="22"/>
          <w:szCs w:val="22"/>
        </w:rPr>
        <w:t>2024</w:t>
      </w:r>
      <w:r w:rsidRPr="0051731D">
        <w:rPr>
          <w:rFonts w:ascii="Calibri" w:hAnsi="Calibri" w:cs="Calibri"/>
          <w:color w:val="000000"/>
          <w:sz w:val="22"/>
          <w:szCs w:val="22"/>
        </w:rPr>
        <w:t>.</w:t>
      </w:r>
    </w:p>
    <w:p w:rsidR="004314CE" w:rsidRPr="0051731D" w:rsidRDefault="004314CE" w:rsidP="004314CE">
      <w:pPr>
        <w:jc w:val="right"/>
        <w:rPr>
          <w:rFonts w:ascii="Calibri" w:hAnsi="Calibri" w:cs="Calibri"/>
          <w:color w:val="000000"/>
          <w:sz w:val="22"/>
          <w:szCs w:val="22"/>
        </w:rPr>
      </w:pPr>
    </w:p>
    <w:p w:rsidR="004314CE" w:rsidRPr="0051731D" w:rsidRDefault="004314CE" w:rsidP="004314CE">
      <w:pPr>
        <w:jc w:val="right"/>
        <w:rPr>
          <w:rFonts w:ascii="Calibri" w:hAnsi="Calibri" w:cs="Calibri"/>
          <w:color w:val="000000"/>
          <w:sz w:val="22"/>
          <w:szCs w:val="22"/>
        </w:rPr>
      </w:pPr>
    </w:p>
    <w:p w:rsidR="004314CE" w:rsidRPr="0051731D" w:rsidRDefault="004314CE" w:rsidP="004314CE">
      <w:pPr>
        <w:pStyle w:val="NormalWeb"/>
        <w:spacing w:before="0" w:beforeAutospacing="0" w:after="0" w:afterAutospacing="0"/>
        <w:jc w:val="center"/>
        <w:rPr>
          <w:rFonts w:ascii="Calibri" w:hAnsi="Calibri" w:cs="Calibri"/>
          <w:b/>
          <w:bCs/>
          <w:color w:val="000000"/>
          <w:sz w:val="22"/>
          <w:szCs w:val="22"/>
        </w:rPr>
      </w:pPr>
      <w:r w:rsidRPr="0051731D">
        <w:rPr>
          <w:rFonts w:ascii="Calibri" w:hAnsi="Calibri" w:cs="Calibri"/>
          <w:b/>
          <w:bCs/>
          <w:color w:val="000000"/>
          <w:sz w:val="22"/>
          <w:szCs w:val="22"/>
        </w:rPr>
        <w:t>XXXXXXXXXXXXXXX</w:t>
      </w:r>
    </w:p>
    <w:p w:rsidR="004314CE" w:rsidRPr="0051731D" w:rsidRDefault="004314CE" w:rsidP="004314CE">
      <w:pPr>
        <w:pStyle w:val="NormalWeb"/>
        <w:spacing w:before="0" w:beforeAutospacing="0" w:after="0" w:afterAutospacing="0"/>
        <w:jc w:val="center"/>
        <w:rPr>
          <w:rFonts w:ascii="Calibri" w:hAnsi="Calibri" w:cs="Calibri"/>
          <w:b/>
          <w:bCs/>
          <w:color w:val="000000"/>
          <w:sz w:val="22"/>
          <w:szCs w:val="22"/>
        </w:rPr>
      </w:pPr>
      <w:r w:rsidRPr="0051731D">
        <w:rPr>
          <w:rFonts w:ascii="Calibri" w:hAnsi="Calibri" w:cs="Calibri"/>
          <w:b/>
          <w:bCs/>
          <w:color w:val="000000"/>
          <w:sz w:val="22"/>
          <w:szCs w:val="22"/>
        </w:rPr>
        <w:t>Secretaria Municipal de XXXXXXXXXXXX</w:t>
      </w:r>
    </w:p>
    <w:p w:rsidR="004314CE" w:rsidRPr="0051731D" w:rsidRDefault="004314CE" w:rsidP="004314CE">
      <w:pPr>
        <w:pStyle w:val="NormalWeb"/>
        <w:spacing w:before="0" w:beforeAutospacing="0" w:after="0" w:afterAutospacing="0"/>
        <w:jc w:val="center"/>
        <w:rPr>
          <w:rFonts w:ascii="Calibri" w:hAnsi="Calibri" w:cs="Calibri"/>
          <w:b/>
          <w:bCs/>
          <w:color w:val="000000"/>
          <w:sz w:val="22"/>
          <w:szCs w:val="22"/>
        </w:rPr>
      </w:pPr>
      <w:r w:rsidRPr="0051731D">
        <w:rPr>
          <w:rFonts w:ascii="Calibri" w:hAnsi="Calibri" w:cs="Calibri"/>
          <w:b/>
          <w:bCs/>
          <w:color w:val="000000"/>
          <w:sz w:val="22"/>
          <w:szCs w:val="22"/>
        </w:rPr>
        <w:t>CNPJ:</w:t>
      </w:r>
    </w:p>
    <w:p w:rsidR="00792EA5" w:rsidRDefault="00792EA5" w:rsidP="004314CE">
      <w:pPr>
        <w:pStyle w:val="NormalWeb"/>
        <w:spacing w:before="0" w:beforeAutospacing="0" w:after="0" w:afterAutospacing="0"/>
        <w:jc w:val="center"/>
        <w:rPr>
          <w:rFonts w:ascii="Cambria" w:hAnsi="Cambria" w:cs="Cambria"/>
          <w:b/>
          <w:bCs/>
          <w:color w:val="000000"/>
          <w:sz w:val="22"/>
          <w:szCs w:val="22"/>
        </w:rPr>
      </w:pPr>
    </w:p>
    <w:p w:rsidR="00792EA5" w:rsidRDefault="00792EA5" w:rsidP="004314CE">
      <w:pPr>
        <w:pStyle w:val="NormalWeb"/>
        <w:spacing w:before="0" w:beforeAutospacing="0" w:after="0" w:afterAutospacing="0"/>
        <w:jc w:val="center"/>
        <w:rPr>
          <w:rFonts w:ascii="Cambria" w:hAnsi="Cambria" w:cs="Cambria"/>
          <w:b/>
          <w:bCs/>
          <w:color w:val="000000"/>
          <w:sz w:val="22"/>
          <w:szCs w:val="22"/>
        </w:rPr>
      </w:pPr>
    </w:p>
    <w:p w:rsidR="00BE1651" w:rsidRPr="0051731D" w:rsidRDefault="00BE1651" w:rsidP="004314CE">
      <w:pPr>
        <w:pStyle w:val="NormalWeb"/>
        <w:spacing w:before="0" w:beforeAutospacing="0" w:after="0" w:afterAutospacing="0"/>
        <w:jc w:val="center"/>
        <w:rPr>
          <w:rFonts w:ascii="Cambria" w:hAnsi="Cambria" w:cs="Cambria"/>
          <w:b/>
          <w:bCs/>
          <w:color w:val="000000"/>
          <w:sz w:val="22"/>
          <w:szCs w:val="22"/>
        </w:rPr>
      </w:pPr>
      <w:r w:rsidRPr="0051731D">
        <w:rPr>
          <w:rFonts w:ascii="Cambria" w:hAnsi="Cambria" w:cs="Cambria"/>
          <w:b/>
          <w:bCs/>
          <w:color w:val="000000"/>
          <w:sz w:val="22"/>
          <w:szCs w:val="22"/>
        </w:rPr>
        <w:lastRenderedPageBreak/>
        <w:t>ANEXO VI</w:t>
      </w:r>
    </w:p>
    <w:p w:rsidR="00BE1651" w:rsidRPr="0051731D" w:rsidRDefault="00BE1651" w:rsidP="004314CE">
      <w:pPr>
        <w:pStyle w:val="NormalWeb"/>
        <w:spacing w:before="0" w:beforeAutospacing="0" w:after="0" w:afterAutospacing="0"/>
        <w:jc w:val="center"/>
        <w:rPr>
          <w:rFonts w:ascii="Cambria" w:hAnsi="Cambria" w:cs="Cambria"/>
          <w:b/>
          <w:bCs/>
          <w:color w:val="000000"/>
          <w:sz w:val="22"/>
          <w:szCs w:val="22"/>
        </w:rPr>
      </w:pPr>
    </w:p>
    <w:p w:rsidR="00BE1651" w:rsidRPr="0051731D" w:rsidRDefault="00BE1651" w:rsidP="00BE1651">
      <w:pPr>
        <w:pBdr>
          <w:top w:val="single" w:sz="4" w:space="0" w:color="auto"/>
          <w:bottom w:val="single" w:sz="4" w:space="1" w:color="auto"/>
        </w:pBdr>
        <w:shd w:val="clear" w:color="auto" w:fill="D6E3BC"/>
        <w:jc w:val="center"/>
        <w:rPr>
          <w:rFonts w:ascii="Calibri" w:hAnsi="Calibri" w:cs="Calibri"/>
          <w:b/>
          <w:sz w:val="22"/>
          <w:szCs w:val="22"/>
        </w:rPr>
      </w:pPr>
      <w:r w:rsidRPr="0051731D">
        <w:rPr>
          <w:rFonts w:ascii="Calibri" w:hAnsi="Calibri" w:cs="Calibri"/>
          <w:b/>
          <w:sz w:val="22"/>
          <w:szCs w:val="22"/>
        </w:rPr>
        <w:t>DECLARAÇÃO NOS TERMOS DO § 1º DO ARTIGO 9°, DA LEI 14.133/21</w:t>
      </w:r>
    </w:p>
    <w:p w:rsidR="00BE1651" w:rsidRDefault="00BE1651" w:rsidP="00BE1651">
      <w:pPr>
        <w:jc w:val="center"/>
        <w:rPr>
          <w:rFonts w:ascii="Calibri" w:eastAsia="Calibri" w:hAnsi="Calibri" w:cs="Calibri"/>
          <w:sz w:val="22"/>
          <w:szCs w:val="22"/>
        </w:rPr>
      </w:pPr>
    </w:p>
    <w:p w:rsidR="00BE1651" w:rsidRPr="00B1620C" w:rsidRDefault="00BE1651" w:rsidP="00BE1651">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 xml:space="preserve">Eu, ___________________________________________, responsável legal da empresa ________________________________________, inscrita no CNPJ sob o nº __________________________interessada em participar do </w:t>
      </w:r>
      <w:r w:rsidR="00C622B3">
        <w:rPr>
          <w:rFonts w:ascii="Calibri" w:eastAsia="Times New Roman" w:hAnsi="Calibri" w:cs="Calibri"/>
          <w:sz w:val="22"/>
          <w:szCs w:val="22"/>
        </w:rPr>
        <w:t>Pregão Eletrônico</w:t>
      </w:r>
      <w:r w:rsidRPr="00B1620C">
        <w:rPr>
          <w:rFonts w:ascii="Calibri" w:eastAsia="Times New Roman" w:hAnsi="Calibri" w:cs="Calibri"/>
          <w:sz w:val="22"/>
          <w:szCs w:val="22"/>
        </w:rPr>
        <w:t xml:space="preserve"> nº </w:t>
      </w:r>
      <w:r w:rsidR="00E942DE">
        <w:rPr>
          <w:rFonts w:ascii="Calibri" w:eastAsia="Times New Roman" w:hAnsi="Calibri" w:cs="Calibri"/>
          <w:sz w:val="22"/>
          <w:szCs w:val="22"/>
        </w:rPr>
        <w:t>008</w:t>
      </w:r>
      <w:r w:rsidR="00BD59D8">
        <w:rPr>
          <w:rFonts w:ascii="Calibri" w:hAnsi="Calibri" w:cs="Calibri"/>
          <w:sz w:val="22"/>
          <w:szCs w:val="22"/>
        </w:rPr>
        <w:t>/2024</w:t>
      </w:r>
      <w:r w:rsidRPr="00B1620C">
        <w:rPr>
          <w:rFonts w:ascii="Calibri" w:eastAsia="Times New Roman" w:hAnsi="Calibri" w:cs="Calibri"/>
          <w:sz w:val="22"/>
          <w:szCs w:val="22"/>
        </w:rPr>
        <w:t xml:space="preserve">, declaro, sob as penas da Lei, que nos termos </w:t>
      </w:r>
      <w:r w:rsidRPr="00B1620C">
        <w:rPr>
          <w:rFonts w:ascii="Arial" w:eastAsia="Times New Roman" w:hAnsi="Arial" w:cs="Arial"/>
          <w:color w:val="000000"/>
          <w:sz w:val="20"/>
          <w:szCs w:val="20"/>
        </w:rPr>
        <w:t xml:space="preserve">§ 1º </w:t>
      </w:r>
      <w:r w:rsidRPr="00B1620C">
        <w:rPr>
          <w:rFonts w:ascii="Calibri" w:eastAsia="Times New Roman" w:hAnsi="Calibri" w:cs="Calibri"/>
          <w:sz w:val="22"/>
          <w:szCs w:val="22"/>
        </w:rPr>
        <w:t>do artigo 9° , da Lei 14.133/21, que a empresa____________________________, não possui em seu quadro de pessoal, servidores, empregados públicos ou dirigentes do Município de Rio Bonito, ocupantes de cargo, emprego ou função ou que tenha tomado parte na elaboração do projeto como autor ou colaborador.</w:t>
      </w:r>
    </w:p>
    <w:p w:rsidR="00BE1651" w:rsidRPr="00B1620C" w:rsidRDefault="00BE1651" w:rsidP="00BE1651">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Declaro, ainda, que a empresa não possui em seu quadro pessoas ligadas ao Prefeito e seus auxiliares diretos, Vice-Prefeito e Vereadores por matrimônio ou parentesco, afim ou consanguíneo, até o segundo grau, ou por adoção.</w:t>
      </w:r>
    </w:p>
    <w:p w:rsidR="00BE1651" w:rsidRPr="0051731D" w:rsidRDefault="00BE1651" w:rsidP="00BE1651">
      <w:pPr>
        <w:tabs>
          <w:tab w:val="left" w:pos="9072"/>
        </w:tabs>
        <w:jc w:val="center"/>
        <w:rPr>
          <w:rFonts w:ascii="Calibri" w:eastAsia="Times New Roman" w:hAnsi="Calibri" w:cs="Calibri"/>
          <w:sz w:val="22"/>
          <w:szCs w:val="22"/>
        </w:rPr>
      </w:pPr>
    </w:p>
    <w:p w:rsidR="00BE1651" w:rsidRPr="0051731D" w:rsidRDefault="00BE1651" w:rsidP="00BE1651">
      <w:pPr>
        <w:tabs>
          <w:tab w:val="left" w:pos="1995"/>
          <w:tab w:val="center" w:pos="4419"/>
          <w:tab w:val="left" w:pos="9639"/>
        </w:tabs>
        <w:jc w:val="center"/>
        <w:rPr>
          <w:rFonts w:ascii="Calibri" w:eastAsia="Times New Roman" w:hAnsi="Calibri" w:cs="Calibri"/>
          <w:sz w:val="22"/>
          <w:szCs w:val="22"/>
        </w:rPr>
      </w:pPr>
      <w:r w:rsidRPr="0051731D">
        <w:rPr>
          <w:rFonts w:ascii="Calibri" w:eastAsia="Times New Roman" w:hAnsi="Calibri" w:cs="Calibri"/>
          <w:sz w:val="22"/>
          <w:szCs w:val="22"/>
        </w:rPr>
        <w:t xml:space="preserve">Rio </w:t>
      </w:r>
      <w:proofErr w:type="gramStart"/>
      <w:r w:rsidRPr="0051731D">
        <w:rPr>
          <w:rFonts w:ascii="Calibri" w:eastAsia="Times New Roman" w:hAnsi="Calibri" w:cs="Calibri"/>
          <w:sz w:val="22"/>
          <w:szCs w:val="22"/>
        </w:rPr>
        <w:t xml:space="preserve">Bonito,   </w:t>
      </w:r>
      <w:proofErr w:type="gramEnd"/>
      <w:r w:rsidRPr="0051731D">
        <w:rPr>
          <w:rFonts w:ascii="Calibri" w:eastAsia="Times New Roman" w:hAnsi="Calibri" w:cs="Calibri"/>
          <w:sz w:val="22"/>
          <w:szCs w:val="22"/>
        </w:rPr>
        <w:t xml:space="preserve">  de      </w:t>
      </w:r>
      <w:proofErr w:type="spellStart"/>
      <w:r w:rsidRPr="0051731D">
        <w:rPr>
          <w:rFonts w:ascii="Calibri" w:eastAsia="Times New Roman" w:hAnsi="Calibri" w:cs="Calibri"/>
          <w:sz w:val="22"/>
          <w:szCs w:val="22"/>
        </w:rPr>
        <w:t>de</w:t>
      </w:r>
      <w:proofErr w:type="spellEnd"/>
      <w:r w:rsidRPr="0051731D">
        <w:rPr>
          <w:rFonts w:ascii="Calibri" w:eastAsia="Times New Roman" w:hAnsi="Calibri" w:cs="Calibri"/>
          <w:sz w:val="22"/>
          <w:szCs w:val="22"/>
        </w:rPr>
        <w:t xml:space="preserve">     </w:t>
      </w:r>
      <w:r w:rsidR="00BD59D8">
        <w:rPr>
          <w:rFonts w:ascii="Calibri" w:hAnsi="Calibri" w:cs="Calibri"/>
          <w:bCs/>
          <w:color w:val="000000"/>
          <w:sz w:val="22"/>
          <w:szCs w:val="22"/>
        </w:rPr>
        <w:t>2024</w:t>
      </w:r>
      <w:r w:rsidRPr="0051731D">
        <w:rPr>
          <w:rFonts w:ascii="Calibri" w:eastAsia="Times New Roman" w:hAnsi="Calibri" w:cs="Calibri"/>
          <w:sz w:val="22"/>
          <w:szCs w:val="22"/>
        </w:rPr>
        <w:t>.</w:t>
      </w:r>
    </w:p>
    <w:p w:rsidR="00BE1651" w:rsidRPr="0051731D" w:rsidRDefault="00BE1651" w:rsidP="00BE1651">
      <w:pPr>
        <w:tabs>
          <w:tab w:val="left" w:pos="9639"/>
        </w:tabs>
        <w:jc w:val="center"/>
        <w:rPr>
          <w:rFonts w:ascii="Calibri" w:eastAsia="Times New Roman" w:hAnsi="Calibri" w:cs="Calibri"/>
          <w:sz w:val="22"/>
          <w:szCs w:val="22"/>
        </w:rPr>
      </w:pPr>
    </w:p>
    <w:p w:rsidR="00BE1651" w:rsidRPr="0051731D" w:rsidRDefault="00BE1651" w:rsidP="00BE1651">
      <w:pPr>
        <w:tabs>
          <w:tab w:val="left" w:pos="9639"/>
        </w:tabs>
        <w:jc w:val="center"/>
        <w:rPr>
          <w:rFonts w:ascii="Calibri" w:eastAsia="Times New Roman" w:hAnsi="Calibri" w:cs="Calibri"/>
          <w:sz w:val="22"/>
          <w:szCs w:val="22"/>
        </w:rPr>
      </w:pPr>
    </w:p>
    <w:p w:rsidR="00BE1651" w:rsidRPr="0051731D" w:rsidRDefault="00BE1651" w:rsidP="00BE1651">
      <w:pPr>
        <w:tabs>
          <w:tab w:val="left" w:pos="9639"/>
        </w:tabs>
        <w:jc w:val="center"/>
        <w:rPr>
          <w:rFonts w:ascii="Calibri" w:eastAsia="Times New Roman" w:hAnsi="Calibri" w:cs="Calibri"/>
          <w:sz w:val="22"/>
          <w:szCs w:val="22"/>
        </w:rPr>
      </w:pPr>
      <w:r w:rsidRPr="0051731D">
        <w:rPr>
          <w:rFonts w:ascii="Calibri" w:eastAsia="Times New Roman" w:hAnsi="Calibri" w:cs="Calibri"/>
          <w:sz w:val="22"/>
          <w:szCs w:val="22"/>
        </w:rPr>
        <w:t>Assinatura do representante legal</w:t>
      </w:r>
    </w:p>
    <w:p w:rsidR="00BE1651" w:rsidRPr="0051731D" w:rsidRDefault="00BE1651" w:rsidP="004314CE">
      <w:pPr>
        <w:pStyle w:val="NormalWeb"/>
        <w:spacing w:before="0" w:beforeAutospacing="0" w:after="0" w:afterAutospacing="0"/>
        <w:jc w:val="center"/>
        <w:rPr>
          <w:rFonts w:ascii="Cambria" w:hAnsi="Cambria" w:cs="Cambria"/>
          <w:b/>
          <w:bCs/>
          <w:color w:val="000000"/>
          <w:sz w:val="22"/>
          <w:szCs w:val="22"/>
        </w:rPr>
      </w:pPr>
    </w:p>
    <w:p w:rsidR="00BE1651" w:rsidRDefault="00BE1651"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Pr="0051731D" w:rsidRDefault="003E441F" w:rsidP="003E441F">
      <w:pPr>
        <w:pStyle w:val="NormalWeb"/>
        <w:spacing w:before="0" w:beforeAutospacing="0" w:after="0" w:afterAutospacing="0"/>
        <w:jc w:val="center"/>
        <w:rPr>
          <w:rFonts w:ascii="Cambria" w:hAnsi="Cambria" w:cs="Cambria"/>
          <w:b/>
          <w:bCs/>
          <w:color w:val="000000"/>
          <w:sz w:val="22"/>
          <w:szCs w:val="22"/>
        </w:rPr>
      </w:pPr>
      <w:r>
        <w:rPr>
          <w:rFonts w:ascii="Cambria" w:hAnsi="Cambria" w:cs="Cambria"/>
          <w:b/>
          <w:bCs/>
          <w:color w:val="000000"/>
          <w:sz w:val="22"/>
          <w:szCs w:val="22"/>
        </w:rPr>
        <w:lastRenderedPageBreak/>
        <w:t>ANEXO VII</w:t>
      </w:r>
    </w:p>
    <w:p w:rsidR="003E441F" w:rsidRPr="0051731D" w:rsidRDefault="003E441F" w:rsidP="003E441F">
      <w:pPr>
        <w:pStyle w:val="NormalWeb"/>
        <w:spacing w:before="0" w:beforeAutospacing="0" w:after="0" w:afterAutospacing="0"/>
        <w:jc w:val="center"/>
        <w:rPr>
          <w:rFonts w:ascii="Cambria" w:hAnsi="Cambria" w:cs="Cambria"/>
          <w:b/>
          <w:bCs/>
          <w:color w:val="000000"/>
          <w:sz w:val="22"/>
          <w:szCs w:val="22"/>
        </w:rPr>
      </w:pPr>
    </w:p>
    <w:p w:rsidR="003E441F" w:rsidRPr="0051731D" w:rsidRDefault="003E441F" w:rsidP="003E441F">
      <w:pPr>
        <w:pBdr>
          <w:top w:val="single" w:sz="4" w:space="0" w:color="auto"/>
          <w:bottom w:val="single" w:sz="4" w:space="1" w:color="auto"/>
        </w:pBdr>
        <w:shd w:val="clear" w:color="auto" w:fill="D6E3BC"/>
        <w:jc w:val="center"/>
        <w:rPr>
          <w:rFonts w:ascii="Calibri" w:hAnsi="Calibri" w:cs="Calibri"/>
          <w:b/>
          <w:sz w:val="22"/>
          <w:szCs w:val="22"/>
        </w:rPr>
      </w:pPr>
      <w:r w:rsidRPr="0051731D">
        <w:rPr>
          <w:rFonts w:ascii="Calibri" w:hAnsi="Calibri" w:cs="Calibri"/>
          <w:b/>
          <w:sz w:val="22"/>
          <w:szCs w:val="22"/>
        </w:rPr>
        <w:t xml:space="preserve">DECLARAÇÃO </w:t>
      </w:r>
      <w:r>
        <w:rPr>
          <w:rFonts w:ascii="Calibri" w:hAnsi="Calibri" w:cs="Calibri"/>
          <w:b/>
          <w:sz w:val="22"/>
          <w:szCs w:val="22"/>
        </w:rPr>
        <w:t>DE AUTENTICIDADE DE DOCUMENTOS</w:t>
      </w:r>
    </w:p>
    <w:p w:rsidR="003E441F" w:rsidRDefault="003E441F" w:rsidP="003E441F">
      <w:pPr>
        <w:pStyle w:val="NormalWeb"/>
        <w:spacing w:before="0" w:beforeAutospacing="0" w:after="0" w:afterAutospacing="0"/>
        <w:jc w:val="center"/>
        <w:rPr>
          <w:rFonts w:ascii="Cambria" w:hAnsi="Cambria" w:cs="Cambria"/>
          <w:b/>
          <w:bCs/>
          <w:color w:val="000000"/>
          <w:sz w:val="22"/>
          <w:szCs w:val="22"/>
        </w:rPr>
      </w:pPr>
    </w:p>
    <w:p w:rsidR="003E441F" w:rsidRDefault="003E441F" w:rsidP="003E441F">
      <w:pPr>
        <w:pStyle w:val="NormalWeb"/>
        <w:spacing w:before="0" w:beforeAutospacing="0" w:after="0" w:afterAutospacing="0"/>
        <w:jc w:val="center"/>
        <w:rPr>
          <w:rFonts w:ascii="Cambria" w:hAnsi="Cambria" w:cs="Cambria"/>
          <w:b/>
          <w:bCs/>
          <w:color w:val="000000"/>
          <w:sz w:val="22"/>
          <w:szCs w:val="22"/>
        </w:rPr>
      </w:pPr>
    </w:p>
    <w:p w:rsidR="003E441F" w:rsidRDefault="003E441F" w:rsidP="003E441F">
      <w:pPr>
        <w:pStyle w:val="NormalWeb"/>
        <w:spacing w:before="0" w:beforeAutospacing="0" w:after="0" w:afterAutospacing="0"/>
        <w:jc w:val="center"/>
        <w:rPr>
          <w:rFonts w:ascii="Cambria" w:hAnsi="Cambria" w:cs="Cambria"/>
          <w:b/>
          <w:bCs/>
          <w:color w:val="000000"/>
          <w:sz w:val="22"/>
          <w:szCs w:val="22"/>
        </w:rPr>
      </w:pPr>
    </w:p>
    <w:p w:rsidR="003E441F" w:rsidRDefault="003E441F" w:rsidP="003E441F">
      <w:pPr>
        <w:pStyle w:val="NormalWeb"/>
        <w:spacing w:before="0" w:beforeAutospacing="0" w:after="0" w:afterAutospacing="0"/>
        <w:jc w:val="both"/>
      </w:pPr>
      <w:r>
        <w:t xml:space="preserve">A Empresa______________________________, inscrita no CNPJ sob o n. º __________________, por intermédio de seu representante legal ________________, restabelecido à_________________________________, portador do documento de identidade __________, e inscrito no CPF sob o n. _______________ </w:t>
      </w:r>
    </w:p>
    <w:p w:rsidR="003E441F" w:rsidRDefault="003E441F" w:rsidP="003E441F">
      <w:pPr>
        <w:pStyle w:val="NormalWeb"/>
        <w:spacing w:before="0" w:beforeAutospacing="0" w:after="0" w:afterAutospacing="0"/>
        <w:jc w:val="both"/>
        <w:rPr>
          <w:b/>
        </w:rPr>
      </w:pPr>
    </w:p>
    <w:p w:rsidR="003E441F" w:rsidRPr="00A87B20" w:rsidRDefault="003E441F" w:rsidP="003E441F">
      <w:pPr>
        <w:pStyle w:val="NormalWeb"/>
        <w:spacing w:before="0" w:beforeAutospacing="0" w:after="0" w:afterAutospacing="0"/>
        <w:jc w:val="both"/>
        <w:rPr>
          <w:b/>
        </w:rPr>
      </w:pPr>
      <w:r w:rsidRPr="00A87B20">
        <w:rPr>
          <w:b/>
        </w:rPr>
        <w:t xml:space="preserve">Declara: </w:t>
      </w:r>
    </w:p>
    <w:p w:rsidR="003E441F" w:rsidRPr="0051731D" w:rsidRDefault="003E441F" w:rsidP="003E441F">
      <w:pPr>
        <w:pStyle w:val="NormalWeb"/>
        <w:spacing w:before="0" w:beforeAutospacing="0" w:after="0" w:afterAutospacing="0"/>
        <w:jc w:val="both"/>
        <w:rPr>
          <w:rFonts w:ascii="Cambria" w:hAnsi="Cambria" w:cs="Cambria"/>
          <w:b/>
          <w:bCs/>
          <w:color w:val="000000"/>
          <w:sz w:val="22"/>
          <w:szCs w:val="22"/>
        </w:rPr>
      </w:pPr>
      <w:proofErr w:type="gramStart"/>
      <w:r>
        <w:t>sob</w:t>
      </w:r>
      <w:proofErr w:type="gramEnd"/>
      <w:r>
        <w:t xml:space="preserve"> as sanções administrativas cabíveis, inclusive as criminais, e sob as penas da lei, que toda documentação anexada ao sistema são autênticas</w:t>
      </w: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3E441F" w:rsidRDefault="003E441F" w:rsidP="004314CE">
      <w:pPr>
        <w:pStyle w:val="NormalWeb"/>
        <w:spacing w:before="0" w:beforeAutospacing="0" w:after="0" w:afterAutospacing="0"/>
        <w:jc w:val="center"/>
        <w:rPr>
          <w:rFonts w:ascii="Cambria" w:hAnsi="Cambria" w:cs="Cambria"/>
          <w:b/>
          <w:bCs/>
          <w:color w:val="000000"/>
          <w:sz w:val="22"/>
          <w:szCs w:val="22"/>
        </w:rPr>
      </w:pPr>
    </w:p>
    <w:p w:rsidR="0052426D" w:rsidRDefault="0052426D" w:rsidP="004314CE">
      <w:pPr>
        <w:pStyle w:val="NormalWeb"/>
        <w:spacing w:before="0" w:beforeAutospacing="0" w:after="0" w:afterAutospacing="0"/>
        <w:jc w:val="center"/>
        <w:rPr>
          <w:rFonts w:ascii="Cambria" w:hAnsi="Cambria" w:cs="Cambria"/>
          <w:b/>
          <w:bCs/>
          <w:color w:val="000000"/>
          <w:sz w:val="22"/>
          <w:szCs w:val="22"/>
        </w:rPr>
      </w:pPr>
    </w:p>
    <w:p w:rsidR="0052426D" w:rsidRDefault="0052426D" w:rsidP="004314CE">
      <w:pPr>
        <w:pStyle w:val="NormalWeb"/>
        <w:spacing w:before="0" w:beforeAutospacing="0" w:after="0" w:afterAutospacing="0"/>
        <w:jc w:val="center"/>
        <w:rPr>
          <w:rFonts w:ascii="Cambria" w:hAnsi="Cambria" w:cs="Cambria"/>
          <w:b/>
          <w:bCs/>
          <w:color w:val="000000"/>
          <w:sz w:val="22"/>
          <w:szCs w:val="22"/>
        </w:rPr>
      </w:pPr>
    </w:p>
    <w:p w:rsidR="0052426D" w:rsidRDefault="0052426D" w:rsidP="004314CE">
      <w:pPr>
        <w:pStyle w:val="NormalWeb"/>
        <w:spacing w:before="0" w:beforeAutospacing="0" w:after="0" w:afterAutospacing="0"/>
        <w:jc w:val="center"/>
        <w:rPr>
          <w:rFonts w:ascii="Cambria" w:hAnsi="Cambria" w:cs="Cambria"/>
          <w:b/>
          <w:bCs/>
          <w:color w:val="000000"/>
          <w:sz w:val="22"/>
          <w:szCs w:val="22"/>
        </w:rPr>
      </w:pPr>
    </w:p>
    <w:p w:rsidR="0052426D" w:rsidRDefault="0052426D" w:rsidP="004314CE">
      <w:pPr>
        <w:pStyle w:val="NormalWeb"/>
        <w:spacing w:before="0" w:beforeAutospacing="0" w:after="0" w:afterAutospacing="0"/>
        <w:jc w:val="center"/>
        <w:rPr>
          <w:rFonts w:ascii="Cambria" w:hAnsi="Cambria" w:cs="Cambria"/>
          <w:b/>
          <w:bCs/>
          <w:color w:val="000000"/>
          <w:sz w:val="22"/>
          <w:szCs w:val="22"/>
        </w:rPr>
      </w:pPr>
    </w:p>
    <w:p w:rsidR="0052426D" w:rsidRPr="0051731D" w:rsidRDefault="0052426D" w:rsidP="0052426D">
      <w:pPr>
        <w:tabs>
          <w:tab w:val="left" w:pos="1995"/>
          <w:tab w:val="center" w:pos="4419"/>
          <w:tab w:val="left" w:pos="9639"/>
        </w:tabs>
        <w:jc w:val="center"/>
        <w:rPr>
          <w:rFonts w:ascii="Calibri" w:eastAsia="Times New Roman" w:hAnsi="Calibri" w:cs="Calibri"/>
          <w:sz w:val="22"/>
          <w:szCs w:val="22"/>
        </w:rPr>
      </w:pPr>
      <w:r w:rsidRPr="0051731D">
        <w:rPr>
          <w:rFonts w:ascii="Calibri" w:eastAsia="Times New Roman" w:hAnsi="Calibri" w:cs="Calibri"/>
          <w:sz w:val="22"/>
          <w:szCs w:val="22"/>
        </w:rPr>
        <w:t xml:space="preserve">Rio </w:t>
      </w:r>
      <w:proofErr w:type="gramStart"/>
      <w:r w:rsidRPr="0051731D">
        <w:rPr>
          <w:rFonts w:ascii="Calibri" w:eastAsia="Times New Roman" w:hAnsi="Calibri" w:cs="Calibri"/>
          <w:sz w:val="22"/>
          <w:szCs w:val="22"/>
        </w:rPr>
        <w:t xml:space="preserve">Bonito,   </w:t>
      </w:r>
      <w:proofErr w:type="gramEnd"/>
      <w:r w:rsidRPr="0051731D">
        <w:rPr>
          <w:rFonts w:ascii="Calibri" w:eastAsia="Times New Roman" w:hAnsi="Calibri" w:cs="Calibri"/>
          <w:sz w:val="22"/>
          <w:szCs w:val="22"/>
        </w:rPr>
        <w:t xml:space="preserve">  de      </w:t>
      </w:r>
      <w:proofErr w:type="spellStart"/>
      <w:r w:rsidRPr="0051731D">
        <w:rPr>
          <w:rFonts w:ascii="Calibri" w:eastAsia="Times New Roman" w:hAnsi="Calibri" w:cs="Calibri"/>
          <w:sz w:val="22"/>
          <w:szCs w:val="22"/>
        </w:rPr>
        <w:t>de</w:t>
      </w:r>
      <w:proofErr w:type="spellEnd"/>
      <w:r w:rsidRPr="0051731D">
        <w:rPr>
          <w:rFonts w:ascii="Calibri" w:eastAsia="Times New Roman" w:hAnsi="Calibri" w:cs="Calibri"/>
          <w:sz w:val="22"/>
          <w:szCs w:val="22"/>
        </w:rPr>
        <w:t xml:space="preserve">     </w:t>
      </w:r>
      <w:r>
        <w:rPr>
          <w:rFonts w:ascii="Calibri" w:hAnsi="Calibri" w:cs="Calibri"/>
          <w:bCs/>
          <w:color w:val="000000"/>
          <w:sz w:val="22"/>
          <w:szCs w:val="22"/>
        </w:rPr>
        <w:t>2024</w:t>
      </w:r>
      <w:r w:rsidRPr="0051731D">
        <w:rPr>
          <w:rFonts w:ascii="Calibri" w:eastAsia="Times New Roman" w:hAnsi="Calibri" w:cs="Calibri"/>
          <w:sz w:val="22"/>
          <w:szCs w:val="22"/>
        </w:rPr>
        <w:t>.</w:t>
      </w:r>
    </w:p>
    <w:p w:rsidR="0052426D" w:rsidRPr="0051731D" w:rsidRDefault="0052426D" w:rsidP="0052426D">
      <w:pPr>
        <w:tabs>
          <w:tab w:val="left" w:pos="9639"/>
        </w:tabs>
        <w:jc w:val="center"/>
        <w:rPr>
          <w:rFonts w:ascii="Calibri" w:eastAsia="Times New Roman" w:hAnsi="Calibri" w:cs="Calibri"/>
          <w:sz w:val="22"/>
          <w:szCs w:val="22"/>
        </w:rPr>
      </w:pPr>
    </w:p>
    <w:p w:rsidR="0052426D" w:rsidRPr="0051731D" w:rsidRDefault="0052426D" w:rsidP="0052426D">
      <w:pPr>
        <w:tabs>
          <w:tab w:val="left" w:pos="9639"/>
        </w:tabs>
        <w:jc w:val="center"/>
        <w:rPr>
          <w:rFonts w:ascii="Calibri" w:eastAsia="Times New Roman" w:hAnsi="Calibri" w:cs="Calibri"/>
          <w:sz w:val="22"/>
          <w:szCs w:val="22"/>
        </w:rPr>
      </w:pPr>
    </w:p>
    <w:p w:rsidR="0052426D" w:rsidRPr="0051731D" w:rsidRDefault="0052426D" w:rsidP="0052426D">
      <w:pPr>
        <w:tabs>
          <w:tab w:val="left" w:pos="9639"/>
        </w:tabs>
        <w:jc w:val="center"/>
        <w:rPr>
          <w:rFonts w:ascii="Calibri" w:eastAsia="Times New Roman" w:hAnsi="Calibri" w:cs="Calibri"/>
          <w:sz w:val="22"/>
          <w:szCs w:val="22"/>
        </w:rPr>
      </w:pPr>
      <w:r w:rsidRPr="0051731D">
        <w:rPr>
          <w:rFonts w:ascii="Calibri" w:eastAsia="Times New Roman" w:hAnsi="Calibri" w:cs="Calibri"/>
          <w:sz w:val="22"/>
          <w:szCs w:val="22"/>
        </w:rPr>
        <w:t>Assinatura do representante legal</w:t>
      </w:r>
    </w:p>
    <w:p w:rsidR="0052426D" w:rsidRPr="0051731D" w:rsidRDefault="0052426D" w:rsidP="004314CE">
      <w:pPr>
        <w:pStyle w:val="NormalWeb"/>
        <w:spacing w:before="0" w:beforeAutospacing="0" w:after="0" w:afterAutospacing="0"/>
        <w:jc w:val="center"/>
        <w:rPr>
          <w:rFonts w:ascii="Cambria" w:hAnsi="Cambria" w:cs="Cambria"/>
          <w:b/>
          <w:bCs/>
          <w:color w:val="000000"/>
          <w:sz w:val="22"/>
          <w:szCs w:val="22"/>
        </w:rPr>
      </w:pPr>
    </w:p>
    <w:sectPr w:rsidR="0052426D" w:rsidRPr="0051731D">
      <w:headerReference w:type="default" r:id="rId18"/>
      <w:pgSz w:w="11906" w:h="16838"/>
      <w:pgMar w:top="635" w:right="709" w:bottom="709" w:left="1134"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A3D" w:rsidRDefault="00A44A3D">
      <w:r>
        <w:separator/>
      </w:r>
    </w:p>
  </w:endnote>
  <w:endnote w:type="continuationSeparator" w:id="0">
    <w:p w:rsidR="00A44A3D" w:rsidRDefault="00A4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Bold">
    <w:altName w:val="Tahom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A3D" w:rsidRDefault="00A44A3D">
      <w:r>
        <w:separator/>
      </w:r>
    </w:p>
  </w:footnote>
  <w:footnote w:type="continuationSeparator" w:id="0">
    <w:p w:rsidR="00A44A3D" w:rsidRDefault="00A44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A3D" w:rsidRDefault="00A44A3D" w:rsidP="003E4E41">
    <w:pPr>
      <w:pStyle w:val="Cabealho"/>
    </w:pPr>
    <w:r>
      <w:rPr>
        <w:noProof/>
      </w:rPr>
      <mc:AlternateContent>
        <mc:Choice Requires="wps">
          <w:drawing>
            <wp:anchor distT="0" distB="0" distL="114300" distR="114300" simplePos="0" relativeHeight="251657216" behindDoc="0" locked="0" layoutInCell="1" allowOverlap="1">
              <wp:simplePos x="0" y="0"/>
              <wp:positionH relativeFrom="column">
                <wp:posOffset>1689735</wp:posOffset>
              </wp:positionH>
              <wp:positionV relativeFrom="paragraph">
                <wp:posOffset>-114300</wp:posOffset>
              </wp:positionV>
              <wp:extent cx="3038475" cy="800100"/>
              <wp:effectExtent l="0" t="0" r="9525"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8475" cy="800100"/>
                      </a:xfrm>
                      <a:prstGeom prst="rect">
                        <a:avLst/>
                      </a:prstGeom>
                      <a:solidFill>
                        <a:sysClr val="window" lastClr="FFFFFF"/>
                      </a:solidFill>
                      <a:ln w="6350">
                        <a:noFill/>
                      </a:ln>
                      <a:effectLst/>
                    </wps:spPr>
                    <wps:txbx>
                      <w:txbxContent>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ESTADO DO RIO DE JANEIRO</w:t>
                          </w:r>
                        </w:p>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PREFEITURA MUNICIPAL DE RIO BONITO</w:t>
                          </w:r>
                        </w:p>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DIVISÃO DE LICTAÇÃO</w:t>
                          </w:r>
                        </w:p>
                        <w:p w:rsidR="00A44A3D" w:rsidRPr="0051731D" w:rsidRDefault="00A44A3D" w:rsidP="00F64DB0">
                          <w:pPr>
                            <w:jc w:val="center"/>
                            <w:rPr>
                              <w:color w:val="000000"/>
                            </w:rPr>
                          </w:pPr>
                          <w:r w:rsidRPr="0051731D">
                            <w:rPr>
                              <w:rFonts w:ascii="Calibri" w:hAnsi="Calibri" w:cs="Calibri"/>
                              <w:b/>
                              <w:color w:val="000000"/>
                              <w:sz w:val="22"/>
                              <w:szCs w:val="22"/>
                            </w:rPr>
                            <w:t>SECRETARIA MUNICIPAL DE SAÚDE</w:t>
                          </w:r>
                        </w:p>
                        <w:p w:rsidR="00A44A3D" w:rsidRDefault="00A44A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margin-left:133.05pt;margin-top:-9pt;width:239.25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" fillcolor="window" stroked="f" strokeweight=".5pt">
              <v:path arrowok="t"/>
              <v:textbox>
                <w:txbxContent>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ESTADO DO RIO DE JANEIRO</w:t>
                    </w:r>
                  </w:p>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PREFEITURA MUNICIPAL DE RIO BONITO</w:t>
                    </w:r>
                  </w:p>
                  <w:p w:rsidR="00A44A3D" w:rsidRPr="0051731D" w:rsidRDefault="00A44A3D" w:rsidP="003E4E41">
                    <w:pPr>
                      <w:jc w:val="center"/>
                      <w:rPr>
                        <w:rFonts w:ascii="Calibri" w:hAnsi="Calibri" w:cs="Calibri"/>
                        <w:b/>
                        <w:color w:val="000000"/>
                        <w:sz w:val="22"/>
                        <w:szCs w:val="22"/>
                      </w:rPr>
                    </w:pPr>
                    <w:r w:rsidRPr="0051731D">
                      <w:rPr>
                        <w:rFonts w:ascii="Calibri" w:hAnsi="Calibri" w:cs="Calibri"/>
                        <w:b/>
                        <w:color w:val="000000"/>
                        <w:sz w:val="22"/>
                        <w:szCs w:val="22"/>
                      </w:rPr>
                      <w:t>DIVISÃO DE LICTAÇÃO</w:t>
                    </w:r>
                  </w:p>
                  <w:p w:rsidR="00A44A3D" w:rsidRPr="0051731D" w:rsidRDefault="00A44A3D" w:rsidP="00F64DB0">
                    <w:pPr>
                      <w:jc w:val="center"/>
                      <w:rPr>
                        <w:color w:val="000000"/>
                      </w:rPr>
                    </w:pPr>
                    <w:r w:rsidRPr="0051731D">
                      <w:rPr>
                        <w:rFonts w:ascii="Calibri" w:hAnsi="Calibri" w:cs="Calibri"/>
                        <w:b/>
                        <w:color w:val="000000"/>
                        <w:sz w:val="22"/>
                        <w:szCs w:val="22"/>
                      </w:rPr>
                      <w:t>SECRETARIA MUNICIPAL DE SAÚDE</w:t>
                    </w:r>
                  </w:p>
                  <w:p w:rsidR="00A44A3D" w:rsidRDefault="00A44A3D"/>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1003935</wp:posOffset>
              </wp:positionH>
              <wp:positionV relativeFrom="paragraph">
                <wp:posOffset>-133350</wp:posOffset>
              </wp:positionV>
              <wp:extent cx="1028700" cy="94297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0" cy="942975"/>
                      </a:xfrm>
                      <a:prstGeom prst="rect">
                        <a:avLst/>
                      </a:prstGeom>
                      <a:noFill/>
                      <a:ln w="6350">
                        <a:noFill/>
                      </a:ln>
                      <a:effectLst/>
                    </wps:spPr>
                    <wps:txbx>
                      <w:txbxContent>
                        <w:p w:rsidR="00A44A3D" w:rsidRDefault="00A44A3D">
                          <w:r w:rsidRPr="005975E5">
                            <w:rPr>
                              <w:noProof/>
                            </w:rPr>
                            <w:drawing>
                              <wp:inline distT="0" distB="0" distL="0" distR="0">
                                <wp:extent cx="954405" cy="864235"/>
                                <wp:effectExtent l="0" t="0" r="0" b="0"/>
                                <wp:docPr id="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864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 o:spid="_x0000_s1027" type="#_x0000_t202" style="position:absolute;margin-left:79.05pt;margin-top:-10.5pt;width:81pt;height:7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" filled="f" stroked="f" strokeweight=".5pt">
              <v:path arrowok="t"/>
              <v:textbox>
                <w:txbxContent>
                  <w:p w:rsidR="00A44A3D" w:rsidRDefault="00A44A3D">
                    <w:r w:rsidRPr="005975E5">
                      <w:rPr>
                        <w:noProof/>
                      </w:rPr>
                      <w:drawing>
                        <wp:inline distT="0" distB="0" distL="0" distR="0">
                          <wp:extent cx="954405" cy="864235"/>
                          <wp:effectExtent l="0" t="0" r="0" b="0"/>
                          <wp:docPr id="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4405" cy="864235"/>
                                  </a:xfrm>
                                  <a:prstGeom prst="rect">
                                    <a:avLst/>
                                  </a:prstGeom>
                                  <a:noFill/>
                                  <a:ln>
                                    <a:noFill/>
                                  </a:ln>
                                </pic:spPr>
                              </pic:pic>
                            </a:graphicData>
                          </a:graphic>
                        </wp:inline>
                      </w:drawing>
                    </w:r>
                  </w:p>
                </w:txbxContent>
              </v:textbox>
            </v:shape>
          </w:pict>
        </mc:Fallback>
      </mc:AlternateContent>
    </w:r>
  </w:p>
  <w:p w:rsidR="00A44A3D" w:rsidRDefault="00A44A3D" w:rsidP="003E4E41">
    <w:pPr>
      <w:pStyle w:val="Cabealho"/>
    </w:pPr>
  </w:p>
  <w:p w:rsidR="00A44A3D" w:rsidRDefault="00A44A3D" w:rsidP="003E4E41">
    <w:pPr>
      <w:pStyle w:val="Cabealho"/>
    </w:pPr>
  </w:p>
  <w:p w:rsidR="00A44A3D" w:rsidRDefault="00A44A3D" w:rsidP="003E4E41">
    <w:pPr>
      <w:pStyle w:val="Cabealho"/>
    </w:pPr>
  </w:p>
  <w:p w:rsidR="00A44A3D" w:rsidRPr="003E4E41" w:rsidRDefault="00A44A3D" w:rsidP="003E4E4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multilevel"/>
    <w:tmpl w:val="0000000F"/>
    <w:name w:val="WW8Num15"/>
    <w:lvl w:ilvl="0">
      <w:start w:val="1"/>
      <w:numFmt w:val="bullet"/>
      <w:suff w:val="nothing"/>
      <w:lvlText w:val=""/>
      <w:lvlJc w:val="left"/>
      <w:rPr>
        <w:rFonts w:ascii="Wingdings" w:hAnsi="Wingdings"/>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nsid w:val="01A8303B"/>
    <w:multiLevelType w:val="multilevel"/>
    <w:tmpl w:val="1D1E48AE"/>
    <w:lvl w:ilvl="0">
      <w:start w:val="24"/>
      <w:numFmt w:val="decimal"/>
      <w:lvlText w:val="%1"/>
      <w:lvlJc w:val="left"/>
      <w:pPr>
        <w:ind w:left="375" w:hanging="375"/>
      </w:pPr>
      <w:rPr>
        <w:rFonts w:eastAsia="Calibri" w:hint="default"/>
        <w:color w:val="000000"/>
      </w:rPr>
    </w:lvl>
    <w:lvl w:ilvl="1">
      <w:start w:val="5"/>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2">
    <w:nsid w:val="01D3304F"/>
    <w:multiLevelType w:val="hybridMultilevel"/>
    <w:tmpl w:val="65503E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1F9651A"/>
    <w:multiLevelType w:val="multilevel"/>
    <w:tmpl w:val="A2AC4192"/>
    <w:lvl w:ilvl="0">
      <w:start w:val="13"/>
      <w:numFmt w:val="decimal"/>
      <w:lvlText w:val="%1"/>
      <w:lvlJc w:val="left"/>
      <w:pPr>
        <w:ind w:left="375" w:hanging="375"/>
      </w:pPr>
      <w:rPr>
        <w:rFonts w:eastAsia="Calibri" w:hint="default"/>
        <w:color w:val="000000"/>
      </w:rPr>
    </w:lvl>
    <w:lvl w:ilvl="1">
      <w:start w:val="1"/>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4">
    <w:nsid w:val="05F41DE9"/>
    <w:multiLevelType w:val="multilevel"/>
    <w:tmpl w:val="58F89DE2"/>
    <w:lvl w:ilvl="0">
      <w:start w:val="9"/>
      <w:numFmt w:val="decimal"/>
      <w:lvlText w:val="%1"/>
      <w:lvlJc w:val="left"/>
      <w:pPr>
        <w:ind w:left="375" w:hanging="375"/>
      </w:pPr>
      <w:rPr>
        <w:rFonts w:eastAsia="Calibri" w:hint="default"/>
        <w:color w:val="000000"/>
      </w:rPr>
    </w:lvl>
    <w:lvl w:ilvl="1">
      <w:start w:val="17"/>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5">
    <w:nsid w:val="097B5ADC"/>
    <w:multiLevelType w:val="multilevel"/>
    <w:tmpl w:val="F8625EAC"/>
    <w:lvl w:ilvl="0">
      <w:start w:val="22"/>
      <w:numFmt w:val="decimal"/>
      <w:lvlText w:val="%1"/>
      <w:lvlJc w:val="left"/>
      <w:pPr>
        <w:ind w:left="375" w:hanging="375"/>
      </w:pPr>
      <w:rPr>
        <w:rFonts w:eastAsia="Calibri" w:hint="default"/>
      </w:rPr>
    </w:lvl>
    <w:lvl w:ilvl="1">
      <w:start w:val="4"/>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6">
    <w:nsid w:val="09A779C0"/>
    <w:multiLevelType w:val="multilevel"/>
    <w:tmpl w:val="06068FAC"/>
    <w:lvl w:ilvl="0">
      <w:start w:val="22"/>
      <w:numFmt w:val="decimal"/>
      <w:lvlText w:val="%1."/>
      <w:lvlJc w:val="left"/>
      <w:pPr>
        <w:ind w:left="435" w:hanging="435"/>
      </w:pPr>
      <w:rPr>
        <w:rFonts w:eastAsia="Calibri" w:hint="default"/>
        <w:color w:val="000000"/>
      </w:rPr>
    </w:lvl>
    <w:lvl w:ilvl="1">
      <w:start w:val="1"/>
      <w:numFmt w:val="decimal"/>
      <w:lvlText w:val="%1.%2."/>
      <w:lvlJc w:val="left"/>
      <w:pPr>
        <w:ind w:left="435" w:hanging="435"/>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7">
    <w:nsid w:val="0A0E73E2"/>
    <w:multiLevelType w:val="multilevel"/>
    <w:tmpl w:val="DC240AF2"/>
    <w:lvl w:ilvl="0">
      <w:start w:val="15"/>
      <w:numFmt w:val="decimal"/>
      <w:lvlText w:val="%1"/>
      <w:lvlJc w:val="left"/>
      <w:pPr>
        <w:ind w:left="375" w:hanging="375"/>
      </w:pPr>
      <w:rPr>
        <w:rFonts w:eastAsia="Calibri" w:hint="default"/>
        <w:color w:val="000000"/>
      </w:rPr>
    </w:lvl>
    <w:lvl w:ilvl="1">
      <w:start w:val="1"/>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8">
    <w:nsid w:val="0B2A072B"/>
    <w:multiLevelType w:val="multilevel"/>
    <w:tmpl w:val="410E1562"/>
    <w:lvl w:ilvl="0">
      <w:start w:val="4"/>
      <w:numFmt w:val="decimal"/>
      <w:lvlText w:val="%1"/>
      <w:lvlJc w:val="left"/>
      <w:pPr>
        <w:ind w:left="375" w:hanging="375"/>
      </w:pPr>
      <w:rPr>
        <w:rFonts w:eastAsia="Calibri" w:hint="default"/>
        <w:color w:val="000000"/>
      </w:rPr>
    </w:lvl>
    <w:lvl w:ilvl="1">
      <w:start w:val="15"/>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9">
    <w:nsid w:val="0B770799"/>
    <w:multiLevelType w:val="multilevel"/>
    <w:tmpl w:val="41AE4330"/>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CED0CF2"/>
    <w:multiLevelType w:val="multilevel"/>
    <w:tmpl w:val="BC162FE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0E200D38"/>
    <w:multiLevelType w:val="multilevel"/>
    <w:tmpl w:val="ABA084DC"/>
    <w:lvl w:ilvl="0">
      <w:start w:val="9"/>
      <w:numFmt w:val="decimal"/>
      <w:lvlText w:val="%1."/>
      <w:lvlJc w:val="left"/>
      <w:pPr>
        <w:ind w:left="435" w:hanging="435"/>
      </w:pPr>
      <w:rPr>
        <w:rFonts w:eastAsia="Calibri" w:hint="default"/>
        <w:color w:val="000000"/>
      </w:rPr>
    </w:lvl>
    <w:lvl w:ilvl="1">
      <w:start w:val="16"/>
      <w:numFmt w:val="decimal"/>
      <w:lvlText w:val="%1.%2."/>
      <w:lvlJc w:val="left"/>
      <w:pPr>
        <w:ind w:left="435" w:hanging="43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nsid w:val="0E58740A"/>
    <w:multiLevelType w:val="hybridMultilevel"/>
    <w:tmpl w:val="0B609B96"/>
    <w:lvl w:ilvl="0" w:tplc="5EBE26A4">
      <w:numFmt w:val="bullet"/>
      <w:lvlText w:val="-"/>
      <w:lvlJc w:val="left"/>
      <w:pPr>
        <w:ind w:left="468" w:hanging="111"/>
      </w:pPr>
      <w:rPr>
        <w:rFonts w:ascii="Arial MT" w:eastAsia="Arial MT" w:hAnsi="Arial MT" w:cs="Arial MT" w:hint="default"/>
        <w:w w:val="99"/>
        <w:sz w:val="18"/>
        <w:szCs w:val="18"/>
        <w:lang w:val="pt-PT" w:eastAsia="en-US" w:bidi="ar-SA"/>
      </w:rPr>
    </w:lvl>
    <w:lvl w:ilvl="1" w:tplc="BE94D94C">
      <w:numFmt w:val="bullet"/>
      <w:lvlText w:val="•"/>
      <w:lvlJc w:val="left"/>
      <w:pPr>
        <w:ind w:left="1400" w:hanging="111"/>
      </w:pPr>
      <w:rPr>
        <w:rFonts w:hint="default"/>
        <w:lang w:val="pt-PT" w:eastAsia="en-US" w:bidi="ar-SA"/>
      </w:rPr>
    </w:lvl>
    <w:lvl w:ilvl="2" w:tplc="F4FE4808">
      <w:numFmt w:val="bullet"/>
      <w:lvlText w:val="•"/>
      <w:lvlJc w:val="left"/>
      <w:pPr>
        <w:ind w:left="2340" w:hanging="111"/>
      </w:pPr>
      <w:rPr>
        <w:rFonts w:hint="default"/>
        <w:lang w:val="pt-PT" w:eastAsia="en-US" w:bidi="ar-SA"/>
      </w:rPr>
    </w:lvl>
    <w:lvl w:ilvl="3" w:tplc="EEE8D1BA">
      <w:numFmt w:val="bullet"/>
      <w:lvlText w:val="•"/>
      <w:lvlJc w:val="left"/>
      <w:pPr>
        <w:ind w:left="3280" w:hanging="111"/>
      </w:pPr>
      <w:rPr>
        <w:rFonts w:hint="default"/>
        <w:lang w:val="pt-PT" w:eastAsia="en-US" w:bidi="ar-SA"/>
      </w:rPr>
    </w:lvl>
    <w:lvl w:ilvl="4" w:tplc="5D9A4FC0">
      <w:numFmt w:val="bullet"/>
      <w:lvlText w:val="•"/>
      <w:lvlJc w:val="left"/>
      <w:pPr>
        <w:ind w:left="4220" w:hanging="111"/>
      </w:pPr>
      <w:rPr>
        <w:rFonts w:hint="default"/>
        <w:lang w:val="pt-PT" w:eastAsia="en-US" w:bidi="ar-SA"/>
      </w:rPr>
    </w:lvl>
    <w:lvl w:ilvl="5" w:tplc="CC9892EC">
      <w:numFmt w:val="bullet"/>
      <w:lvlText w:val="•"/>
      <w:lvlJc w:val="left"/>
      <w:pPr>
        <w:ind w:left="5160" w:hanging="111"/>
      </w:pPr>
      <w:rPr>
        <w:rFonts w:hint="default"/>
        <w:lang w:val="pt-PT" w:eastAsia="en-US" w:bidi="ar-SA"/>
      </w:rPr>
    </w:lvl>
    <w:lvl w:ilvl="6" w:tplc="D860882E">
      <w:numFmt w:val="bullet"/>
      <w:lvlText w:val="•"/>
      <w:lvlJc w:val="left"/>
      <w:pPr>
        <w:ind w:left="6100" w:hanging="111"/>
      </w:pPr>
      <w:rPr>
        <w:rFonts w:hint="default"/>
        <w:lang w:val="pt-PT" w:eastAsia="en-US" w:bidi="ar-SA"/>
      </w:rPr>
    </w:lvl>
    <w:lvl w:ilvl="7" w:tplc="ACE0BAD0">
      <w:numFmt w:val="bullet"/>
      <w:lvlText w:val="•"/>
      <w:lvlJc w:val="left"/>
      <w:pPr>
        <w:ind w:left="7040" w:hanging="111"/>
      </w:pPr>
      <w:rPr>
        <w:rFonts w:hint="default"/>
        <w:lang w:val="pt-PT" w:eastAsia="en-US" w:bidi="ar-SA"/>
      </w:rPr>
    </w:lvl>
    <w:lvl w:ilvl="8" w:tplc="4D620FE2">
      <w:numFmt w:val="bullet"/>
      <w:lvlText w:val="•"/>
      <w:lvlJc w:val="left"/>
      <w:pPr>
        <w:ind w:left="7980" w:hanging="111"/>
      </w:pPr>
      <w:rPr>
        <w:rFonts w:hint="default"/>
        <w:lang w:val="pt-PT" w:eastAsia="en-US" w:bidi="ar-SA"/>
      </w:rPr>
    </w:lvl>
  </w:abstractNum>
  <w:abstractNum w:abstractNumId="13">
    <w:nsid w:val="15923BCE"/>
    <w:multiLevelType w:val="multilevel"/>
    <w:tmpl w:val="4106E80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0"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FC0612"/>
    <w:multiLevelType w:val="multilevel"/>
    <w:tmpl w:val="2A92AAC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8093C0B"/>
    <w:multiLevelType w:val="multilevel"/>
    <w:tmpl w:val="5A5E275A"/>
    <w:lvl w:ilvl="0">
      <w:start w:val="24"/>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18720735"/>
    <w:multiLevelType w:val="multilevel"/>
    <w:tmpl w:val="5A5CDD98"/>
    <w:lvl w:ilvl="0">
      <w:start w:val="1"/>
      <w:numFmt w:val="decimal"/>
      <w:lvlText w:val="%1."/>
      <w:lvlJc w:val="left"/>
      <w:pPr>
        <w:ind w:left="360" w:hanging="360"/>
      </w:pPr>
      <w:rPr>
        <w:rFonts w:ascii="Calibri" w:eastAsia="Calibri" w:hAnsi="Calibri" w:cs="Calibri"/>
        <w:b/>
        <w:bCs/>
        <w:color w:val="auto"/>
      </w:rPr>
    </w:lvl>
    <w:lvl w:ilvl="1">
      <w:start w:val="1"/>
      <w:numFmt w:val="decimal"/>
      <w:lvlText w:val="%1.%2."/>
      <w:lvlJc w:val="left"/>
      <w:pPr>
        <w:ind w:left="432" w:hanging="432"/>
      </w:pPr>
      <w:rPr>
        <w:rFonts w:ascii="Calibri" w:eastAsia="Calibri" w:hAnsi="Calibri" w:cs="Calibri"/>
        <w:b w:val="0"/>
        <w:bCs/>
        <w:i w:val="0"/>
        <w:iCs w:val="0"/>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8827001"/>
    <w:multiLevelType w:val="multilevel"/>
    <w:tmpl w:val="2F5C60FA"/>
    <w:lvl w:ilvl="0">
      <w:start w:val="4"/>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18">
    <w:nsid w:val="1B64737B"/>
    <w:multiLevelType w:val="multilevel"/>
    <w:tmpl w:val="F92EDE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D5C100D"/>
    <w:multiLevelType w:val="multilevel"/>
    <w:tmpl w:val="A1F820F4"/>
    <w:lvl w:ilvl="0">
      <w:start w:val="1"/>
      <w:numFmt w:val="decimal"/>
      <w:pStyle w:val="Nivel01"/>
      <w:lvlText w:val="%1."/>
      <w:lvlJc w:val="left"/>
      <w:pPr>
        <w:ind w:left="360" w:hanging="360"/>
      </w:pPr>
      <w:rPr>
        <w:rFonts w:ascii="Calibri" w:hAnsi="Calibri" w:hint="default"/>
        <w:b/>
      </w:rPr>
    </w:lvl>
    <w:lvl w:ilvl="1">
      <w:start w:val="1"/>
      <w:numFmt w:val="decimal"/>
      <w:pStyle w:val="Nvel2-Red"/>
      <w:lvlText w:val="%1.%2."/>
      <w:lvlJc w:val="left"/>
      <w:pPr>
        <w:ind w:left="432" w:hanging="432"/>
      </w:pPr>
      <w:rPr>
        <w:rFonts w:ascii="Calibri" w:hAnsi="Calibri" w:hint="default"/>
        <w:b/>
        <w:color w:val="auto"/>
        <w:sz w:val="22"/>
        <w:szCs w:val="22"/>
      </w:rPr>
    </w:lvl>
    <w:lvl w:ilvl="2">
      <w:start w:val="1"/>
      <w:numFmt w:val="decimal"/>
      <w:lvlText w:val="%1.%2.%3."/>
      <w:lvlJc w:val="left"/>
      <w:pPr>
        <w:ind w:left="2489" w:hanging="504"/>
      </w:pPr>
      <w:rPr>
        <w:rFonts w:ascii="Calibri" w:hAnsi="Calibr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1EE52BD"/>
    <w:multiLevelType w:val="multilevel"/>
    <w:tmpl w:val="C6B82936"/>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222A6C1A"/>
    <w:multiLevelType w:val="multilevel"/>
    <w:tmpl w:val="F036D7A8"/>
    <w:lvl w:ilvl="0">
      <w:start w:val="23"/>
      <w:numFmt w:val="decimal"/>
      <w:lvlText w:val="%1."/>
      <w:lvlJc w:val="left"/>
      <w:pPr>
        <w:ind w:left="435" w:hanging="435"/>
      </w:pPr>
      <w:rPr>
        <w:rFonts w:eastAsia="Calibri" w:hint="default"/>
        <w:color w:val="000000"/>
      </w:rPr>
    </w:lvl>
    <w:lvl w:ilvl="1">
      <w:start w:val="1"/>
      <w:numFmt w:val="decimal"/>
      <w:lvlText w:val="%1.%2."/>
      <w:lvlJc w:val="left"/>
      <w:pPr>
        <w:ind w:left="435" w:hanging="43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2">
    <w:nsid w:val="22D3241B"/>
    <w:multiLevelType w:val="multilevel"/>
    <w:tmpl w:val="B9B4CE4A"/>
    <w:lvl w:ilvl="0">
      <w:start w:val="5"/>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23">
    <w:nsid w:val="2ED720AD"/>
    <w:multiLevelType w:val="multilevel"/>
    <w:tmpl w:val="77B83D40"/>
    <w:lvl w:ilvl="0">
      <w:start w:val="8"/>
      <w:numFmt w:val="decimal"/>
      <w:lvlText w:val="%1"/>
      <w:lvlJc w:val="left"/>
      <w:pPr>
        <w:ind w:left="375" w:hanging="375"/>
      </w:pPr>
      <w:rPr>
        <w:rFonts w:ascii="Calibri" w:eastAsia="Calibri" w:hAnsi="Calibri" w:cs="Calibri" w:hint="default"/>
        <w:color w:val="000000"/>
        <w:sz w:val="22"/>
      </w:rPr>
    </w:lvl>
    <w:lvl w:ilvl="1">
      <w:start w:val="10"/>
      <w:numFmt w:val="decimal"/>
      <w:lvlText w:val="%1.%2"/>
      <w:lvlJc w:val="left"/>
      <w:pPr>
        <w:ind w:left="375" w:hanging="375"/>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nsid w:val="352B0023"/>
    <w:multiLevelType w:val="multilevel"/>
    <w:tmpl w:val="EACE7F56"/>
    <w:lvl w:ilvl="0">
      <w:start w:val="24"/>
      <w:numFmt w:val="decimal"/>
      <w:lvlText w:val="%1"/>
      <w:lvlJc w:val="left"/>
      <w:pPr>
        <w:ind w:left="480" w:hanging="480"/>
      </w:pPr>
      <w:rPr>
        <w:rFonts w:eastAsia="Calibri" w:hint="default"/>
        <w:color w:val="000000"/>
      </w:rPr>
    </w:lvl>
    <w:lvl w:ilvl="1">
      <w:start w:val="14"/>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25">
    <w:nsid w:val="362029C3"/>
    <w:multiLevelType w:val="multilevel"/>
    <w:tmpl w:val="ABAA355C"/>
    <w:lvl w:ilvl="0">
      <w:start w:val="1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C0430B6"/>
    <w:multiLevelType w:val="hybridMultilevel"/>
    <w:tmpl w:val="F8DE22E8"/>
    <w:lvl w:ilvl="0" w:tplc="D37CF1A8">
      <w:start w:val="18"/>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C9855B2"/>
    <w:multiLevelType w:val="multilevel"/>
    <w:tmpl w:val="869C83BC"/>
    <w:lvl w:ilvl="0">
      <w:start w:val="5"/>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nsid w:val="40E37A32"/>
    <w:multiLevelType w:val="multilevel"/>
    <w:tmpl w:val="6AFCA986"/>
    <w:lvl w:ilvl="0">
      <w:start w:val="4"/>
      <w:numFmt w:val="decimal"/>
      <w:lvlText w:val="%1"/>
      <w:lvlJc w:val="left"/>
      <w:pPr>
        <w:ind w:left="375" w:hanging="375"/>
      </w:pPr>
      <w:rPr>
        <w:rFonts w:eastAsia="Calibri" w:hint="default"/>
        <w:color w:val="000000"/>
      </w:rPr>
    </w:lvl>
    <w:lvl w:ilvl="1">
      <w:start w:val="17"/>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29">
    <w:nsid w:val="428F23F1"/>
    <w:multiLevelType w:val="multilevel"/>
    <w:tmpl w:val="1F5C53DE"/>
    <w:lvl w:ilvl="0">
      <w:start w:val="24"/>
      <w:numFmt w:val="decimal"/>
      <w:lvlText w:val="%1."/>
      <w:lvlJc w:val="left"/>
      <w:pPr>
        <w:ind w:left="435" w:hanging="435"/>
      </w:pPr>
      <w:rPr>
        <w:rFonts w:eastAsia="Calibri" w:hint="default"/>
        <w:color w:val="000000"/>
      </w:rPr>
    </w:lvl>
    <w:lvl w:ilvl="1">
      <w:start w:val="1"/>
      <w:numFmt w:val="decimal"/>
      <w:lvlText w:val="%1.%2."/>
      <w:lvlJc w:val="left"/>
      <w:pPr>
        <w:ind w:left="435" w:hanging="43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0">
    <w:nsid w:val="445E174A"/>
    <w:multiLevelType w:val="multilevel"/>
    <w:tmpl w:val="38580060"/>
    <w:lvl w:ilvl="0">
      <w:start w:val="22"/>
      <w:numFmt w:val="decimal"/>
      <w:lvlText w:val="%1"/>
      <w:lvlJc w:val="left"/>
      <w:pPr>
        <w:ind w:left="480" w:hanging="480"/>
      </w:pPr>
      <w:rPr>
        <w:rFonts w:eastAsia="Calibri" w:hint="default"/>
      </w:rPr>
    </w:lvl>
    <w:lvl w:ilvl="1">
      <w:start w:val="11"/>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1">
    <w:nsid w:val="47194F6E"/>
    <w:multiLevelType w:val="multilevel"/>
    <w:tmpl w:val="CD5A777A"/>
    <w:lvl w:ilvl="0">
      <w:start w:val="9"/>
      <w:numFmt w:val="decimal"/>
      <w:lvlText w:val="%1."/>
      <w:lvlJc w:val="left"/>
      <w:pPr>
        <w:ind w:left="495" w:hanging="495"/>
      </w:pPr>
      <w:rPr>
        <w:rFonts w:ascii="Calibri" w:eastAsia="Calibri" w:hAnsi="Calibri" w:cs="Calibri" w:hint="default"/>
        <w:b/>
        <w:bCs/>
        <w:sz w:val="22"/>
      </w:rPr>
    </w:lvl>
    <w:lvl w:ilvl="1">
      <w:start w:val="1"/>
      <w:numFmt w:val="decimal"/>
      <w:lvlText w:val="%1.%2."/>
      <w:lvlJc w:val="left"/>
      <w:pPr>
        <w:ind w:left="495" w:hanging="495"/>
      </w:pPr>
      <w:rPr>
        <w:rFonts w:ascii="Calibri" w:eastAsia="Calibri" w:hAnsi="Calibri" w:cs="Calibri" w:hint="default"/>
        <w:b w:val="0"/>
        <w:bCs/>
        <w:sz w:val="22"/>
      </w:rPr>
    </w:lvl>
    <w:lvl w:ilvl="2">
      <w:start w:val="1"/>
      <w:numFmt w:val="decimal"/>
      <w:lvlText w:val="%1.%2.%3."/>
      <w:lvlJc w:val="left"/>
      <w:pPr>
        <w:ind w:left="720" w:hanging="720"/>
      </w:pPr>
      <w:rPr>
        <w:rFonts w:ascii="Calibri" w:eastAsia="Calibri" w:hAnsi="Calibri" w:cs="Calibri" w:hint="default"/>
        <w:b w:val="0"/>
        <w:bCs/>
        <w:sz w:val="22"/>
      </w:rPr>
    </w:lvl>
    <w:lvl w:ilvl="3">
      <w:start w:val="1"/>
      <w:numFmt w:val="decimal"/>
      <w:lvlText w:val="%1.%2.%3.%4."/>
      <w:lvlJc w:val="left"/>
      <w:pPr>
        <w:ind w:left="720" w:hanging="720"/>
      </w:pPr>
      <w:rPr>
        <w:rFonts w:ascii="Calibri" w:eastAsia="Calibri" w:hAnsi="Calibri" w:cs="Calibri" w:hint="default"/>
        <w:b w:val="0"/>
        <w:bCs/>
        <w:sz w:val="22"/>
      </w:rPr>
    </w:lvl>
    <w:lvl w:ilvl="4">
      <w:start w:val="1"/>
      <w:numFmt w:val="decimal"/>
      <w:lvlText w:val="%1.%2.%3.%4.%5."/>
      <w:lvlJc w:val="left"/>
      <w:pPr>
        <w:ind w:left="1364" w:hanging="1080"/>
      </w:pPr>
      <w:rPr>
        <w:rFonts w:ascii="Calibri" w:eastAsia="Calibri" w:hAnsi="Calibri" w:cs="Calibri" w:hint="default"/>
        <w:sz w:val="22"/>
      </w:rPr>
    </w:lvl>
    <w:lvl w:ilvl="5">
      <w:start w:val="1"/>
      <w:numFmt w:val="decimal"/>
      <w:lvlText w:val="%1.%2.%3.%4.%5.%6."/>
      <w:lvlJc w:val="left"/>
      <w:pPr>
        <w:ind w:left="1435" w:hanging="1080"/>
      </w:pPr>
      <w:rPr>
        <w:rFonts w:ascii="Calibri" w:eastAsia="Calibri" w:hAnsi="Calibri" w:cs="Calibri" w:hint="default"/>
        <w:sz w:val="22"/>
      </w:rPr>
    </w:lvl>
    <w:lvl w:ilvl="6">
      <w:start w:val="1"/>
      <w:numFmt w:val="decimal"/>
      <w:lvlText w:val="%1.%2.%3.%4.%5.%6.%7."/>
      <w:lvlJc w:val="left"/>
      <w:pPr>
        <w:ind w:left="1866" w:hanging="1440"/>
      </w:pPr>
      <w:rPr>
        <w:rFonts w:ascii="Calibri" w:eastAsia="Calibri" w:hAnsi="Calibri" w:cs="Calibri" w:hint="default"/>
        <w:sz w:val="22"/>
      </w:rPr>
    </w:lvl>
    <w:lvl w:ilvl="7">
      <w:start w:val="1"/>
      <w:numFmt w:val="decimal"/>
      <w:lvlText w:val="%1.%2.%3.%4.%5.%6.%7.%8."/>
      <w:lvlJc w:val="left"/>
      <w:pPr>
        <w:ind w:left="1937" w:hanging="1440"/>
      </w:pPr>
      <w:rPr>
        <w:rFonts w:ascii="Calibri" w:eastAsia="Calibri" w:hAnsi="Calibri" w:cs="Calibri" w:hint="default"/>
        <w:sz w:val="22"/>
      </w:rPr>
    </w:lvl>
    <w:lvl w:ilvl="8">
      <w:start w:val="1"/>
      <w:numFmt w:val="decimal"/>
      <w:lvlText w:val="%1.%2.%3.%4.%5.%6.%7.%8.%9."/>
      <w:lvlJc w:val="left"/>
      <w:pPr>
        <w:ind w:left="2368" w:hanging="1800"/>
      </w:pPr>
      <w:rPr>
        <w:rFonts w:ascii="Calibri" w:eastAsia="Calibri" w:hAnsi="Calibri" w:cs="Calibri" w:hint="default"/>
        <w:sz w:val="22"/>
      </w:rPr>
    </w:lvl>
  </w:abstractNum>
  <w:abstractNum w:abstractNumId="32">
    <w:nsid w:val="47D3291B"/>
    <w:multiLevelType w:val="multilevel"/>
    <w:tmpl w:val="42B8FA30"/>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BC34F79"/>
    <w:multiLevelType w:val="multilevel"/>
    <w:tmpl w:val="41F60C6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4D545226"/>
    <w:multiLevelType w:val="multilevel"/>
    <w:tmpl w:val="64FA5600"/>
    <w:lvl w:ilvl="0">
      <w:start w:val="23"/>
      <w:numFmt w:val="decimal"/>
      <w:lvlText w:val="%1"/>
      <w:lvlJc w:val="left"/>
      <w:pPr>
        <w:ind w:left="375" w:hanging="375"/>
      </w:pPr>
      <w:rPr>
        <w:rFonts w:eastAsia="Calibri" w:hint="default"/>
        <w:color w:val="000000"/>
      </w:rPr>
    </w:lvl>
    <w:lvl w:ilvl="1">
      <w:start w:val="2"/>
      <w:numFmt w:val="decimal"/>
      <w:lvlText w:val="%1.%2"/>
      <w:lvlJc w:val="left"/>
      <w:pPr>
        <w:ind w:left="375" w:hanging="37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35">
    <w:nsid w:val="4FCA49FF"/>
    <w:multiLevelType w:val="multilevel"/>
    <w:tmpl w:val="D9E0FE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4FF4166F"/>
    <w:multiLevelType w:val="multilevel"/>
    <w:tmpl w:val="A178143E"/>
    <w:lvl w:ilvl="0">
      <w:start w:val="7"/>
      <w:numFmt w:val="decimal"/>
      <w:lvlText w:val="%1"/>
      <w:lvlJc w:val="left"/>
      <w:pPr>
        <w:ind w:left="360" w:hanging="360"/>
      </w:pPr>
      <w:rPr>
        <w:rFonts w:eastAsia="Calibri" w:hint="default"/>
        <w:color w:val="000000"/>
      </w:rPr>
    </w:lvl>
    <w:lvl w:ilvl="1">
      <w:start w:val="3"/>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37">
    <w:nsid w:val="54FE6DEF"/>
    <w:multiLevelType w:val="multilevel"/>
    <w:tmpl w:val="6806302A"/>
    <w:lvl w:ilvl="0">
      <w:start w:val="8"/>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8">
    <w:nsid w:val="560539AE"/>
    <w:multiLevelType w:val="multilevel"/>
    <w:tmpl w:val="7632DBCE"/>
    <w:lvl w:ilvl="0">
      <w:start w:val="10"/>
      <w:numFmt w:val="decimal"/>
      <w:lvlText w:val="%1."/>
      <w:lvlJc w:val="left"/>
      <w:pPr>
        <w:ind w:left="600" w:hanging="600"/>
      </w:pPr>
      <w:rPr>
        <w:rFonts w:ascii="Calibri" w:eastAsia="Calibri" w:hAnsi="Calibri" w:cs="Calibri" w:hint="default"/>
        <w:sz w:val="22"/>
      </w:rPr>
    </w:lvl>
    <w:lvl w:ilvl="1">
      <w:start w:val="1"/>
      <w:numFmt w:val="decimal"/>
      <w:lvlText w:val="%1.%2."/>
      <w:lvlJc w:val="left"/>
      <w:pPr>
        <w:ind w:left="600" w:hanging="600"/>
      </w:pPr>
      <w:rPr>
        <w:rFonts w:ascii="Calibri" w:eastAsia="Calibri" w:hAnsi="Calibri" w:cs="Calibri" w:hint="default"/>
        <w:b w:val="0"/>
        <w:bCs/>
        <w:sz w:val="22"/>
      </w:rPr>
    </w:lvl>
    <w:lvl w:ilvl="2">
      <w:start w:val="2"/>
      <w:numFmt w:val="decimal"/>
      <w:lvlText w:val="%1.%2.%3."/>
      <w:lvlJc w:val="left"/>
      <w:pPr>
        <w:ind w:left="720" w:hanging="720"/>
      </w:pPr>
      <w:rPr>
        <w:rFonts w:ascii="Calibri" w:eastAsia="Calibri" w:hAnsi="Calibri" w:cs="Calibri" w:hint="default"/>
        <w:b w:val="0"/>
        <w:bCs/>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9">
    <w:nsid w:val="58590404"/>
    <w:multiLevelType w:val="multilevel"/>
    <w:tmpl w:val="8F040634"/>
    <w:lvl w:ilvl="0">
      <w:start w:val="13"/>
      <w:numFmt w:val="decimal"/>
      <w:lvlText w:val="%1"/>
      <w:lvlJc w:val="left"/>
      <w:pPr>
        <w:ind w:left="375" w:hanging="375"/>
      </w:pPr>
      <w:rPr>
        <w:rFonts w:eastAsia="Calibri" w:hint="default"/>
      </w:rPr>
    </w:lvl>
    <w:lvl w:ilvl="1">
      <w:start w:val="6"/>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0">
    <w:nsid w:val="5F5C10CF"/>
    <w:multiLevelType w:val="multilevel"/>
    <w:tmpl w:val="67CA307C"/>
    <w:lvl w:ilvl="0">
      <w:start w:val="1"/>
      <w:numFmt w:val="upperRoman"/>
      <w:lvlText w:val="%1."/>
      <w:lvlJc w:val="left"/>
      <w:pPr>
        <w:ind w:left="720" w:hanging="720"/>
      </w:pPr>
      <w:rPr>
        <w:rFonts w:hint="default"/>
      </w:rPr>
    </w:lvl>
    <w:lvl w:ilvl="1">
      <w:start w:val="3"/>
      <w:numFmt w:val="decimal"/>
      <w:isLgl/>
      <w:lvlText w:val="%1.%2"/>
      <w:lvlJc w:val="left"/>
      <w:pPr>
        <w:ind w:left="785" w:hanging="360"/>
      </w:pPr>
      <w:rPr>
        <w:rFonts w:eastAsia="Times New Roman" w:hint="default"/>
        <w:b/>
        <w:bCs/>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287" w:hanging="720"/>
      </w:pPr>
      <w:rPr>
        <w:rFonts w:eastAsia="Times New Roman" w:hint="default"/>
      </w:rPr>
    </w:lvl>
    <w:lvl w:ilvl="4">
      <w:start w:val="1"/>
      <w:numFmt w:val="decimal"/>
      <w:isLgl/>
      <w:lvlText w:val="%1.%2.%3.%4.%5"/>
      <w:lvlJc w:val="left"/>
      <w:pPr>
        <w:ind w:left="1647" w:hanging="1080"/>
      </w:pPr>
      <w:rPr>
        <w:rFonts w:eastAsia="Times New Roman" w:hint="default"/>
      </w:rPr>
    </w:lvl>
    <w:lvl w:ilvl="5">
      <w:start w:val="1"/>
      <w:numFmt w:val="decimal"/>
      <w:isLgl/>
      <w:lvlText w:val="%1.%2.%3.%4.%5.%6"/>
      <w:lvlJc w:val="left"/>
      <w:pPr>
        <w:ind w:left="1647" w:hanging="1080"/>
      </w:pPr>
      <w:rPr>
        <w:rFonts w:eastAsia="Times New Roman" w:hint="default"/>
      </w:rPr>
    </w:lvl>
    <w:lvl w:ilvl="6">
      <w:start w:val="1"/>
      <w:numFmt w:val="decimal"/>
      <w:isLgl/>
      <w:lvlText w:val="%1.%2.%3.%4.%5.%6.%7"/>
      <w:lvlJc w:val="left"/>
      <w:pPr>
        <w:ind w:left="2007" w:hanging="1440"/>
      </w:pPr>
      <w:rPr>
        <w:rFonts w:eastAsia="Times New Roman" w:hint="default"/>
      </w:rPr>
    </w:lvl>
    <w:lvl w:ilvl="7">
      <w:start w:val="1"/>
      <w:numFmt w:val="decimal"/>
      <w:isLgl/>
      <w:lvlText w:val="%1.%2.%3.%4.%5.%6.%7.%8"/>
      <w:lvlJc w:val="left"/>
      <w:pPr>
        <w:ind w:left="2007" w:hanging="1440"/>
      </w:pPr>
      <w:rPr>
        <w:rFonts w:eastAsia="Times New Roman" w:hint="default"/>
      </w:rPr>
    </w:lvl>
    <w:lvl w:ilvl="8">
      <w:start w:val="1"/>
      <w:numFmt w:val="decimal"/>
      <w:isLgl/>
      <w:lvlText w:val="%1.%2.%3.%4.%5.%6.%7.%8.%9"/>
      <w:lvlJc w:val="left"/>
      <w:pPr>
        <w:ind w:left="2367" w:hanging="1800"/>
      </w:pPr>
      <w:rPr>
        <w:rFonts w:eastAsia="Times New Roman" w:hint="default"/>
      </w:rPr>
    </w:lvl>
  </w:abstractNum>
  <w:abstractNum w:abstractNumId="41">
    <w:nsid w:val="611B0E50"/>
    <w:multiLevelType w:val="multilevel"/>
    <w:tmpl w:val="0E925790"/>
    <w:lvl w:ilvl="0">
      <w:start w:val="9"/>
      <w:numFmt w:val="decimal"/>
      <w:lvlText w:val="%1"/>
      <w:lvlJc w:val="left"/>
      <w:pPr>
        <w:ind w:left="435" w:hanging="435"/>
      </w:pPr>
      <w:rPr>
        <w:rFonts w:eastAsia="Calibri" w:hint="default"/>
      </w:rPr>
    </w:lvl>
    <w:lvl w:ilvl="1">
      <w:start w:val="9"/>
      <w:numFmt w:val="decimal"/>
      <w:lvlText w:val="%1.%2"/>
      <w:lvlJc w:val="left"/>
      <w:pPr>
        <w:ind w:left="435" w:hanging="435"/>
      </w:pPr>
      <w:rPr>
        <w:rFonts w:eastAsia="Calibri" w:hint="default"/>
        <w:b w:val="0"/>
        <w:bCs w:val="0"/>
      </w:rPr>
    </w:lvl>
    <w:lvl w:ilvl="2">
      <w:start w:val="9"/>
      <w:numFmt w:val="decimal"/>
      <w:lvlText w:val="%1.%2.%3"/>
      <w:lvlJc w:val="left"/>
      <w:pPr>
        <w:ind w:left="720" w:hanging="720"/>
      </w:pPr>
      <w:rPr>
        <w:rFonts w:eastAsia="Calibri" w:hint="default"/>
        <w:b w:val="0"/>
        <w:bCs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2">
    <w:nsid w:val="61DD361E"/>
    <w:multiLevelType w:val="multilevel"/>
    <w:tmpl w:val="8CB2FBDC"/>
    <w:lvl w:ilvl="0">
      <w:start w:val="1"/>
      <w:numFmt w:val="decimal"/>
      <w:pStyle w:val="Nivel010"/>
      <w:suff w:val="space"/>
      <w:lvlText w:val="%1."/>
      <w:lvlJc w:val="left"/>
      <w:pPr>
        <w:ind w:left="0" w:firstLine="0"/>
      </w:pPr>
      <w:rPr>
        <w:rFonts w:ascii="Calibri" w:hAnsi="Calibri" w:hint="default"/>
        <w:b/>
        <w:i w:val="0"/>
        <w:color w:val="auto"/>
      </w:rPr>
    </w:lvl>
    <w:lvl w:ilvl="1">
      <w:start w:val="1"/>
      <w:numFmt w:val="decimal"/>
      <w:suff w:val="space"/>
      <w:lvlText w:val="%1.%2."/>
      <w:lvlJc w:val="left"/>
      <w:pPr>
        <w:ind w:left="0" w:firstLine="0"/>
      </w:pPr>
      <w:rPr>
        <w:rFonts w:ascii="Calibri" w:hAnsi="Calibri" w:hint="default"/>
        <w:b/>
        <w:i w:val="0"/>
        <w:color w:val="auto"/>
      </w:rPr>
    </w:lvl>
    <w:lvl w:ilvl="2">
      <w:start w:val="1"/>
      <w:numFmt w:val="decimal"/>
      <w:suff w:val="space"/>
      <w:lvlText w:val="%1.%2.%3."/>
      <w:lvlJc w:val="left"/>
      <w:pPr>
        <w:ind w:left="567" w:firstLine="0"/>
      </w:pPr>
      <w:rPr>
        <w:rFonts w:hint="default"/>
        <w:b w:val="0"/>
        <w:bCs/>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66243AA2"/>
    <w:multiLevelType w:val="multilevel"/>
    <w:tmpl w:val="15861DEC"/>
    <w:lvl w:ilvl="0">
      <w:start w:val="8"/>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502" w:hanging="360"/>
      </w:pPr>
      <w:rPr>
        <w:rFonts w:ascii="Calibri" w:eastAsia="Calibri" w:hAnsi="Calibri" w:cs="Calibri" w:hint="default"/>
        <w:b w:val="0"/>
        <w:bCs/>
        <w:color w:val="000000"/>
        <w:sz w:val="22"/>
      </w:rPr>
    </w:lvl>
    <w:lvl w:ilvl="2">
      <w:start w:val="1"/>
      <w:numFmt w:val="decimal"/>
      <w:lvlText w:val="%1.%2.%3."/>
      <w:lvlJc w:val="left"/>
      <w:pPr>
        <w:ind w:left="1004" w:hanging="720"/>
      </w:pPr>
      <w:rPr>
        <w:rFonts w:ascii="Calibri" w:eastAsia="Calibri" w:hAnsi="Calibri" w:cs="Calibri" w:hint="default"/>
        <w:b w:val="0"/>
        <w:bCs/>
        <w:color w:val="000000"/>
        <w:sz w:val="22"/>
      </w:rPr>
    </w:lvl>
    <w:lvl w:ilvl="3">
      <w:start w:val="1"/>
      <w:numFmt w:val="decimal"/>
      <w:lvlText w:val="%1.%2.%3.%4."/>
      <w:lvlJc w:val="left"/>
      <w:pPr>
        <w:ind w:left="1146" w:hanging="720"/>
      </w:pPr>
      <w:rPr>
        <w:rFonts w:ascii="Calibri" w:eastAsia="Calibri" w:hAnsi="Calibri" w:cs="Calibri" w:hint="default"/>
        <w:b w:val="0"/>
        <w:bCs/>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44">
    <w:nsid w:val="66743C14"/>
    <w:multiLevelType w:val="multilevel"/>
    <w:tmpl w:val="A60A4A5E"/>
    <w:lvl w:ilvl="0">
      <w:start w:val="1"/>
      <w:numFmt w:val="decimal"/>
      <w:pStyle w:val="TituloProjeto"/>
      <w:suff w:val="space"/>
      <w:lvlText w:val="%1."/>
      <w:lvlJc w:val="left"/>
      <w:pPr>
        <w:ind w:left="0" w:firstLine="0"/>
      </w:pPr>
      <w:rPr>
        <w:rFonts w:hint="default"/>
      </w:rPr>
    </w:lvl>
    <w:lvl w:ilvl="1">
      <w:start w:val="1"/>
      <w:numFmt w:val="decimal"/>
      <w:pStyle w:val="Corpotextocomnumerao"/>
      <w:suff w:val="space"/>
      <w:lvlText w:val="%1.%2."/>
      <w:lvlJc w:val="left"/>
      <w:pPr>
        <w:ind w:left="-368" w:firstLine="368"/>
      </w:pPr>
      <w:rPr>
        <w:rFonts w:ascii="Calibri" w:hAnsi="Calibri" w:hint="default"/>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59" w:firstLine="229"/>
      </w:pPr>
      <w:rPr>
        <w:rFonts w:ascii="Calibri" w:hAnsi="Calibri" w:hint="default"/>
        <w:sz w:val="20"/>
        <w:szCs w:val="20"/>
      </w:rPr>
    </w:lvl>
    <w:lvl w:ilvl="3">
      <w:start w:val="1"/>
      <w:numFmt w:val="decimal"/>
      <w:suff w:val="space"/>
      <w:lvlText w:val="%1.%2.%3.%4."/>
      <w:lvlJc w:val="left"/>
      <w:pPr>
        <w:ind w:left="445" w:hanging="161"/>
      </w:pPr>
      <w:rPr>
        <w:rFonts w:hint="default"/>
        <w:color w:val="auto"/>
      </w:rPr>
    </w:lvl>
    <w:lvl w:ilvl="4">
      <w:start w:val="1"/>
      <w:numFmt w:val="decimal"/>
      <w:lvlText w:val="%1.%2.%3.%4.%5."/>
      <w:lvlJc w:val="left"/>
      <w:pPr>
        <w:ind w:left="949" w:hanging="790"/>
      </w:pPr>
      <w:rPr>
        <w:rFonts w:hint="default"/>
      </w:rPr>
    </w:lvl>
    <w:lvl w:ilvl="5">
      <w:start w:val="1"/>
      <w:numFmt w:val="decimal"/>
      <w:lvlText w:val="%1.%2.%3.%4.%5.%6."/>
      <w:lvlJc w:val="left"/>
      <w:pPr>
        <w:ind w:left="1453" w:hanging="937"/>
      </w:pPr>
      <w:rPr>
        <w:rFonts w:hint="default"/>
      </w:rPr>
    </w:lvl>
    <w:lvl w:ilvl="6">
      <w:start w:val="1"/>
      <w:numFmt w:val="decimal"/>
      <w:lvlText w:val="%1.%2.%3.%4.%5.%6.%7."/>
      <w:lvlJc w:val="left"/>
      <w:pPr>
        <w:ind w:left="1957" w:hanging="1080"/>
      </w:pPr>
      <w:rPr>
        <w:rFonts w:hint="default"/>
      </w:rPr>
    </w:lvl>
    <w:lvl w:ilvl="7">
      <w:start w:val="1"/>
      <w:numFmt w:val="decimal"/>
      <w:lvlText w:val="%1.%2.%3.%4.%5.%6.%7.%8."/>
      <w:lvlJc w:val="left"/>
      <w:pPr>
        <w:ind w:left="2461" w:hanging="1224"/>
      </w:pPr>
      <w:rPr>
        <w:rFonts w:hint="default"/>
      </w:rPr>
    </w:lvl>
    <w:lvl w:ilvl="8">
      <w:start w:val="1"/>
      <w:numFmt w:val="decimal"/>
      <w:lvlText w:val="%1.%2.%3.%4.%5.%6.%7.%8.%9."/>
      <w:lvlJc w:val="left"/>
      <w:pPr>
        <w:ind w:left="3037" w:hanging="1440"/>
      </w:pPr>
      <w:rPr>
        <w:rFonts w:hint="default"/>
      </w:rPr>
    </w:lvl>
  </w:abstractNum>
  <w:abstractNum w:abstractNumId="45">
    <w:nsid w:val="672127F1"/>
    <w:multiLevelType w:val="hybridMultilevel"/>
    <w:tmpl w:val="163C84B4"/>
    <w:lvl w:ilvl="0" w:tplc="634608CA">
      <w:start w:val="1"/>
      <w:numFmt w:val="lowerLetter"/>
      <w:lvlText w:val="%1)"/>
      <w:lvlJc w:val="left"/>
      <w:pPr>
        <w:ind w:left="569" w:hanging="212"/>
      </w:pPr>
      <w:rPr>
        <w:rFonts w:ascii="Arial MT" w:eastAsia="Arial MT" w:hAnsi="Arial MT" w:cs="Arial MT" w:hint="default"/>
        <w:w w:val="99"/>
        <w:sz w:val="18"/>
        <w:szCs w:val="18"/>
        <w:lang w:val="pt-PT" w:eastAsia="en-US" w:bidi="ar-SA"/>
      </w:rPr>
    </w:lvl>
    <w:lvl w:ilvl="1" w:tplc="87486EEA">
      <w:numFmt w:val="bullet"/>
      <w:lvlText w:val="•"/>
      <w:lvlJc w:val="left"/>
      <w:pPr>
        <w:ind w:left="1490" w:hanging="212"/>
      </w:pPr>
      <w:rPr>
        <w:rFonts w:hint="default"/>
        <w:lang w:val="pt-PT" w:eastAsia="en-US" w:bidi="ar-SA"/>
      </w:rPr>
    </w:lvl>
    <w:lvl w:ilvl="2" w:tplc="6BF0639A">
      <w:numFmt w:val="bullet"/>
      <w:lvlText w:val="•"/>
      <w:lvlJc w:val="left"/>
      <w:pPr>
        <w:ind w:left="2420" w:hanging="212"/>
      </w:pPr>
      <w:rPr>
        <w:rFonts w:hint="default"/>
        <w:lang w:val="pt-PT" w:eastAsia="en-US" w:bidi="ar-SA"/>
      </w:rPr>
    </w:lvl>
    <w:lvl w:ilvl="3" w:tplc="69EAC018">
      <w:numFmt w:val="bullet"/>
      <w:lvlText w:val="•"/>
      <w:lvlJc w:val="left"/>
      <w:pPr>
        <w:ind w:left="3350" w:hanging="212"/>
      </w:pPr>
      <w:rPr>
        <w:rFonts w:hint="default"/>
        <w:lang w:val="pt-PT" w:eastAsia="en-US" w:bidi="ar-SA"/>
      </w:rPr>
    </w:lvl>
    <w:lvl w:ilvl="4" w:tplc="F1EEF84E">
      <w:numFmt w:val="bullet"/>
      <w:lvlText w:val="•"/>
      <w:lvlJc w:val="left"/>
      <w:pPr>
        <w:ind w:left="4280" w:hanging="212"/>
      </w:pPr>
      <w:rPr>
        <w:rFonts w:hint="default"/>
        <w:lang w:val="pt-PT" w:eastAsia="en-US" w:bidi="ar-SA"/>
      </w:rPr>
    </w:lvl>
    <w:lvl w:ilvl="5" w:tplc="72AC9A32">
      <w:numFmt w:val="bullet"/>
      <w:lvlText w:val="•"/>
      <w:lvlJc w:val="left"/>
      <w:pPr>
        <w:ind w:left="5210" w:hanging="212"/>
      </w:pPr>
      <w:rPr>
        <w:rFonts w:hint="default"/>
        <w:lang w:val="pt-PT" w:eastAsia="en-US" w:bidi="ar-SA"/>
      </w:rPr>
    </w:lvl>
    <w:lvl w:ilvl="6" w:tplc="20887F6A">
      <w:numFmt w:val="bullet"/>
      <w:lvlText w:val="•"/>
      <w:lvlJc w:val="left"/>
      <w:pPr>
        <w:ind w:left="6140" w:hanging="212"/>
      </w:pPr>
      <w:rPr>
        <w:rFonts w:hint="default"/>
        <w:lang w:val="pt-PT" w:eastAsia="en-US" w:bidi="ar-SA"/>
      </w:rPr>
    </w:lvl>
    <w:lvl w:ilvl="7" w:tplc="787CAAAE">
      <w:numFmt w:val="bullet"/>
      <w:lvlText w:val="•"/>
      <w:lvlJc w:val="left"/>
      <w:pPr>
        <w:ind w:left="7070" w:hanging="212"/>
      </w:pPr>
      <w:rPr>
        <w:rFonts w:hint="default"/>
        <w:lang w:val="pt-PT" w:eastAsia="en-US" w:bidi="ar-SA"/>
      </w:rPr>
    </w:lvl>
    <w:lvl w:ilvl="8" w:tplc="787CD1E8">
      <w:numFmt w:val="bullet"/>
      <w:lvlText w:val="•"/>
      <w:lvlJc w:val="left"/>
      <w:pPr>
        <w:ind w:left="8000" w:hanging="212"/>
      </w:pPr>
      <w:rPr>
        <w:rFonts w:hint="default"/>
        <w:lang w:val="pt-PT" w:eastAsia="en-US" w:bidi="ar-SA"/>
      </w:rPr>
    </w:lvl>
  </w:abstractNum>
  <w:abstractNum w:abstractNumId="46">
    <w:nsid w:val="67DD5BC0"/>
    <w:multiLevelType w:val="multilevel"/>
    <w:tmpl w:val="1E5E60C4"/>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nsid w:val="68194EDE"/>
    <w:multiLevelType w:val="multilevel"/>
    <w:tmpl w:val="DAB27F1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C60786E"/>
    <w:multiLevelType w:val="multilevel"/>
    <w:tmpl w:val="84448F6E"/>
    <w:lvl w:ilvl="0">
      <w:start w:val="5"/>
      <w:numFmt w:val="decimal"/>
      <w:lvlText w:val="%1"/>
      <w:lvlJc w:val="left"/>
      <w:pPr>
        <w:ind w:left="360" w:hanging="360"/>
      </w:pPr>
      <w:rPr>
        <w:rFonts w:ascii="Calibri" w:eastAsia="Calibri" w:hAnsi="Calibri" w:cs="Calibri" w:hint="default"/>
        <w:b/>
        <w:color w:val="366091"/>
        <w:sz w:val="22"/>
      </w:rPr>
    </w:lvl>
    <w:lvl w:ilvl="1">
      <w:start w:val="1"/>
      <w:numFmt w:val="decimal"/>
      <w:lvlText w:val="%1.%2"/>
      <w:lvlJc w:val="left"/>
      <w:pPr>
        <w:ind w:left="360" w:hanging="360"/>
      </w:pPr>
      <w:rPr>
        <w:rFonts w:ascii="Calibri" w:eastAsia="Calibri" w:hAnsi="Calibri" w:cs="Calibri" w:hint="default"/>
        <w:b w:val="0"/>
        <w:bCs/>
        <w:caps w:val="0"/>
        <w:smallCaps w:val="0"/>
        <w:color w:val="000000"/>
        <w:spacing w:val="0"/>
        <w:sz w:val="22"/>
      </w:rPr>
    </w:lvl>
    <w:lvl w:ilvl="2">
      <w:start w:val="1"/>
      <w:numFmt w:val="decimal"/>
      <w:lvlText w:val="%1.%2.%3"/>
      <w:lvlJc w:val="left"/>
      <w:pPr>
        <w:ind w:left="720" w:hanging="720"/>
      </w:pPr>
      <w:rPr>
        <w:rFonts w:ascii="Calibri" w:eastAsia="Calibri" w:hAnsi="Calibri" w:cs="Calibri" w:hint="default"/>
        <w:b/>
        <w:color w:val="366091"/>
        <w:sz w:val="22"/>
      </w:rPr>
    </w:lvl>
    <w:lvl w:ilvl="3">
      <w:start w:val="1"/>
      <w:numFmt w:val="decimal"/>
      <w:lvlText w:val="%1.%2.%3.%4"/>
      <w:lvlJc w:val="left"/>
      <w:pPr>
        <w:ind w:left="720" w:hanging="720"/>
      </w:pPr>
      <w:rPr>
        <w:rFonts w:ascii="Calibri" w:eastAsia="Calibri" w:hAnsi="Calibri" w:cs="Calibri" w:hint="default"/>
        <w:b/>
        <w:color w:val="366091"/>
        <w:sz w:val="22"/>
      </w:rPr>
    </w:lvl>
    <w:lvl w:ilvl="4">
      <w:start w:val="1"/>
      <w:numFmt w:val="decimal"/>
      <w:lvlText w:val="%1.%2.%3.%4.%5"/>
      <w:lvlJc w:val="left"/>
      <w:pPr>
        <w:ind w:left="1080" w:hanging="1080"/>
      </w:pPr>
      <w:rPr>
        <w:rFonts w:ascii="Calibri" w:eastAsia="Calibri" w:hAnsi="Calibri" w:cs="Calibri" w:hint="default"/>
        <w:b/>
        <w:color w:val="366091"/>
        <w:sz w:val="22"/>
      </w:rPr>
    </w:lvl>
    <w:lvl w:ilvl="5">
      <w:start w:val="1"/>
      <w:numFmt w:val="decimal"/>
      <w:lvlText w:val="%1.%2.%3.%4.%5.%6"/>
      <w:lvlJc w:val="left"/>
      <w:pPr>
        <w:ind w:left="1080" w:hanging="1080"/>
      </w:pPr>
      <w:rPr>
        <w:rFonts w:ascii="Calibri" w:eastAsia="Calibri" w:hAnsi="Calibri" w:cs="Calibri" w:hint="default"/>
        <w:b/>
        <w:color w:val="366091"/>
        <w:sz w:val="22"/>
      </w:rPr>
    </w:lvl>
    <w:lvl w:ilvl="6">
      <w:start w:val="1"/>
      <w:numFmt w:val="decimal"/>
      <w:lvlText w:val="%1.%2.%3.%4.%5.%6.%7"/>
      <w:lvlJc w:val="left"/>
      <w:pPr>
        <w:ind w:left="1440" w:hanging="1440"/>
      </w:pPr>
      <w:rPr>
        <w:rFonts w:ascii="Calibri" w:eastAsia="Calibri" w:hAnsi="Calibri" w:cs="Calibri" w:hint="default"/>
        <w:b/>
        <w:color w:val="366091"/>
        <w:sz w:val="22"/>
      </w:rPr>
    </w:lvl>
    <w:lvl w:ilvl="7">
      <w:start w:val="1"/>
      <w:numFmt w:val="decimal"/>
      <w:lvlText w:val="%1.%2.%3.%4.%5.%6.%7.%8"/>
      <w:lvlJc w:val="left"/>
      <w:pPr>
        <w:ind w:left="1440" w:hanging="1440"/>
      </w:pPr>
      <w:rPr>
        <w:rFonts w:ascii="Calibri" w:eastAsia="Calibri" w:hAnsi="Calibri" w:cs="Calibri" w:hint="default"/>
        <w:b/>
        <w:color w:val="366091"/>
        <w:sz w:val="22"/>
      </w:rPr>
    </w:lvl>
    <w:lvl w:ilvl="8">
      <w:start w:val="1"/>
      <w:numFmt w:val="decimal"/>
      <w:lvlText w:val="%1.%2.%3.%4.%5.%6.%7.%8.%9"/>
      <w:lvlJc w:val="left"/>
      <w:pPr>
        <w:ind w:left="1800" w:hanging="1800"/>
      </w:pPr>
      <w:rPr>
        <w:rFonts w:ascii="Calibri" w:eastAsia="Calibri" w:hAnsi="Calibri" w:cs="Calibri" w:hint="default"/>
        <w:b/>
        <w:color w:val="366091"/>
        <w:sz w:val="22"/>
      </w:rPr>
    </w:lvl>
  </w:abstractNum>
  <w:abstractNum w:abstractNumId="49">
    <w:nsid w:val="714D699D"/>
    <w:multiLevelType w:val="multilevel"/>
    <w:tmpl w:val="E2046C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nsid w:val="76875A4A"/>
    <w:multiLevelType w:val="multilevel"/>
    <w:tmpl w:val="16D44A06"/>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nsid w:val="7AA31C92"/>
    <w:multiLevelType w:val="multilevel"/>
    <w:tmpl w:val="410AB068"/>
    <w:lvl w:ilvl="0">
      <w:start w:val="1"/>
      <w:numFmt w:val="decimal"/>
      <w:lvlText w:val="%1"/>
      <w:lvlJc w:val="center"/>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2">
    <w:nsid w:val="7B5839A9"/>
    <w:multiLevelType w:val="multilevel"/>
    <w:tmpl w:val="9C9237C0"/>
    <w:lvl w:ilvl="0">
      <w:start w:val="22"/>
      <w:numFmt w:val="decimal"/>
      <w:lvlText w:val="%1."/>
      <w:lvlJc w:val="left"/>
      <w:pPr>
        <w:ind w:left="435" w:hanging="435"/>
      </w:pPr>
      <w:rPr>
        <w:rFonts w:eastAsia="Calibri" w:hint="default"/>
      </w:rPr>
    </w:lvl>
    <w:lvl w:ilvl="1">
      <w:start w:val="7"/>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3">
    <w:nsid w:val="7B983C63"/>
    <w:multiLevelType w:val="multilevel"/>
    <w:tmpl w:val="D9262B26"/>
    <w:lvl w:ilvl="0">
      <w:start w:val="9"/>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E710866"/>
    <w:multiLevelType w:val="multilevel"/>
    <w:tmpl w:val="D9620F48"/>
    <w:lvl w:ilvl="0">
      <w:start w:val="4"/>
      <w:numFmt w:val="decimal"/>
      <w:lvlText w:val="%1"/>
      <w:lvlJc w:val="left"/>
      <w:pPr>
        <w:ind w:left="360" w:hanging="360"/>
      </w:pPr>
      <w:rPr>
        <w:rFonts w:eastAsia="Calibri" w:hint="default"/>
        <w:color w:val="000000"/>
      </w:rPr>
    </w:lvl>
    <w:lvl w:ilvl="1">
      <w:start w:val="7"/>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num w:numId="1">
    <w:abstractNumId w:val="33"/>
  </w:num>
  <w:num w:numId="2">
    <w:abstractNumId w:val="13"/>
  </w:num>
  <w:num w:numId="3">
    <w:abstractNumId w:val="16"/>
  </w:num>
  <w:num w:numId="4">
    <w:abstractNumId w:val="19"/>
  </w:num>
  <w:num w:numId="5">
    <w:abstractNumId w:val="43"/>
  </w:num>
  <w:num w:numId="6">
    <w:abstractNumId w:val="31"/>
  </w:num>
  <w:num w:numId="7">
    <w:abstractNumId w:val="38"/>
  </w:num>
  <w:num w:numId="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num>
  <w:num w:numId="10">
    <w:abstractNumId w:val="40"/>
  </w:num>
  <w:num w:numId="11">
    <w:abstractNumId w:val="17"/>
  </w:num>
  <w:num w:numId="12">
    <w:abstractNumId w:val="22"/>
  </w:num>
  <w:num w:numId="13">
    <w:abstractNumId w:val="41"/>
  </w:num>
  <w:num w:numId="14">
    <w:abstractNumId w:val="50"/>
  </w:num>
  <w:num w:numId="15">
    <w:abstractNumId w:val="49"/>
  </w:num>
  <w:num w:numId="16">
    <w:abstractNumId w:val="6"/>
  </w:num>
  <w:num w:numId="17">
    <w:abstractNumId w:val="52"/>
  </w:num>
  <w:num w:numId="18">
    <w:abstractNumId w:val="30"/>
  </w:num>
  <w:num w:numId="19">
    <w:abstractNumId w:val="21"/>
  </w:num>
  <w:num w:numId="20">
    <w:abstractNumId w:val="34"/>
  </w:num>
  <w:num w:numId="21">
    <w:abstractNumId w:val="29"/>
  </w:num>
  <w:num w:numId="22">
    <w:abstractNumId w:val="15"/>
  </w:num>
  <w:num w:numId="23">
    <w:abstractNumId w:val="18"/>
  </w:num>
  <w:num w:numId="24">
    <w:abstractNumId w:val="42"/>
    <w:lvlOverride w:ilvl="0">
      <w:startOverride w:val="12"/>
    </w:lvlOverride>
  </w:num>
  <w:num w:numId="25">
    <w:abstractNumId w:val="42"/>
    <w:lvlOverride w:ilvl="0">
      <w:startOverride w:val="14"/>
    </w:lvlOverride>
  </w:num>
  <w:num w:numId="26">
    <w:abstractNumId w:val="48"/>
  </w:num>
  <w:num w:numId="27">
    <w:abstractNumId w:val="27"/>
  </w:num>
  <w:num w:numId="28">
    <w:abstractNumId w:val="9"/>
  </w:num>
  <w:num w:numId="29">
    <w:abstractNumId w:val="3"/>
  </w:num>
  <w:num w:numId="30">
    <w:abstractNumId w:val="2"/>
  </w:num>
  <w:num w:numId="31">
    <w:abstractNumId w:val="39"/>
  </w:num>
  <w:num w:numId="32">
    <w:abstractNumId w:val="53"/>
  </w:num>
  <w:num w:numId="33">
    <w:abstractNumId w:val="54"/>
  </w:num>
  <w:num w:numId="34">
    <w:abstractNumId w:val="8"/>
  </w:num>
  <w:num w:numId="35">
    <w:abstractNumId w:val="28"/>
  </w:num>
  <w:num w:numId="36">
    <w:abstractNumId w:val="23"/>
  </w:num>
  <w:num w:numId="37">
    <w:abstractNumId w:val="4"/>
  </w:num>
  <w:num w:numId="38">
    <w:abstractNumId w:val="20"/>
  </w:num>
  <w:num w:numId="39">
    <w:abstractNumId w:val="32"/>
  </w:num>
  <w:num w:numId="40">
    <w:abstractNumId w:val="36"/>
  </w:num>
  <w:num w:numId="41">
    <w:abstractNumId w:val="26"/>
  </w:num>
  <w:num w:numId="42">
    <w:abstractNumId w:val="5"/>
  </w:num>
  <w:num w:numId="43">
    <w:abstractNumId w:val="1"/>
  </w:num>
  <w:num w:numId="44">
    <w:abstractNumId w:val="24"/>
  </w:num>
  <w:num w:numId="45">
    <w:abstractNumId w:val="25"/>
  </w:num>
  <w:num w:numId="46">
    <w:abstractNumId w:val="7"/>
  </w:num>
  <w:num w:numId="47">
    <w:abstractNumId w:val="35"/>
  </w:num>
  <w:num w:numId="48">
    <w:abstractNumId w:val="47"/>
  </w:num>
  <w:num w:numId="49">
    <w:abstractNumId w:val="10"/>
  </w:num>
  <w:num w:numId="50">
    <w:abstractNumId w:val="46"/>
  </w:num>
  <w:num w:numId="51">
    <w:abstractNumId w:val="12"/>
  </w:num>
  <w:num w:numId="52">
    <w:abstractNumId w:val="45"/>
  </w:num>
  <w:num w:numId="53">
    <w:abstractNumId w:val="11"/>
  </w:num>
  <w:num w:numId="54">
    <w:abstractNumId w:val="37"/>
  </w:num>
  <w:num w:numId="55">
    <w:abstractNumId w:val="14"/>
  </w:num>
  <w:num w:numId="56">
    <w:abstractNumId w:val="4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4D"/>
    <w:rsid w:val="00003733"/>
    <w:rsid w:val="00007726"/>
    <w:rsid w:val="0002157B"/>
    <w:rsid w:val="000237CC"/>
    <w:rsid w:val="00023995"/>
    <w:rsid w:val="00036FD2"/>
    <w:rsid w:val="0005748B"/>
    <w:rsid w:val="00085FD3"/>
    <w:rsid w:val="000908DA"/>
    <w:rsid w:val="000A2670"/>
    <w:rsid w:val="000A3AC4"/>
    <w:rsid w:val="000B59A4"/>
    <w:rsid w:val="000C1D27"/>
    <w:rsid w:val="000C22C9"/>
    <w:rsid w:val="000C3D72"/>
    <w:rsid w:val="000D0576"/>
    <w:rsid w:val="000E5D25"/>
    <w:rsid w:val="000E6260"/>
    <w:rsid w:val="00112E38"/>
    <w:rsid w:val="00115451"/>
    <w:rsid w:val="00116EC6"/>
    <w:rsid w:val="0012387E"/>
    <w:rsid w:val="00126E94"/>
    <w:rsid w:val="00127E5E"/>
    <w:rsid w:val="0013420A"/>
    <w:rsid w:val="001359D0"/>
    <w:rsid w:val="0013750E"/>
    <w:rsid w:val="00141B90"/>
    <w:rsid w:val="001434A3"/>
    <w:rsid w:val="0014760D"/>
    <w:rsid w:val="00150DA0"/>
    <w:rsid w:val="0015394B"/>
    <w:rsid w:val="00153F0F"/>
    <w:rsid w:val="0015714E"/>
    <w:rsid w:val="00163E58"/>
    <w:rsid w:val="0016748D"/>
    <w:rsid w:val="00177E1A"/>
    <w:rsid w:val="00185B97"/>
    <w:rsid w:val="0019069E"/>
    <w:rsid w:val="00191FAC"/>
    <w:rsid w:val="001A34A2"/>
    <w:rsid w:val="001B7264"/>
    <w:rsid w:val="001C09EC"/>
    <w:rsid w:val="001C55F6"/>
    <w:rsid w:val="001D488D"/>
    <w:rsid w:val="001E2A22"/>
    <w:rsid w:val="001E5BE3"/>
    <w:rsid w:val="001F1651"/>
    <w:rsid w:val="001F310A"/>
    <w:rsid w:val="00201A9A"/>
    <w:rsid w:val="00206B8C"/>
    <w:rsid w:val="002168F4"/>
    <w:rsid w:val="00232AD8"/>
    <w:rsid w:val="00240078"/>
    <w:rsid w:val="0025285A"/>
    <w:rsid w:val="0025294F"/>
    <w:rsid w:val="00255C05"/>
    <w:rsid w:val="0026781C"/>
    <w:rsid w:val="0027002D"/>
    <w:rsid w:val="002741AF"/>
    <w:rsid w:val="00286126"/>
    <w:rsid w:val="002870AD"/>
    <w:rsid w:val="00291A22"/>
    <w:rsid w:val="00292C12"/>
    <w:rsid w:val="00292D90"/>
    <w:rsid w:val="00293BBE"/>
    <w:rsid w:val="00294520"/>
    <w:rsid w:val="00295E71"/>
    <w:rsid w:val="002B1990"/>
    <w:rsid w:val="002B5BA6"/>
    <w:rsid w:val="002C13DE"/>
    <w:rsid w:val="002C1478"/>
    <w:rsid w:val="002C2C27"/>
    <w:rsid w:val="002C4385"/>
    <w:rsid w:val="002C5EF7"/>
    <w:rsid w:val="002D2B23"/>
    <w:rsid w:val="002D5BF7"/>
    <w:rsid w:val="002E427D"/>
    <w:rsid w:val="002F0BFB"/>
    <w:rsid w:val="002F4548"/>
    <w:rsid w:val="002F517F"/>
    <w:rsid w:val="002F594A"/>
    <w:rsid w:val="002F754C"/>
    <w:rsid w:val="0030114A"/>
    <w:rsid w:val="00322254"/>
    <w:rsid w:val="00324BC1"/>
    <w:rsid w:val="00325865"/>
    <w:rsid w:val="0033265F"/>
    <w:rsid w:val="003362C8"/>
    <w:rsid w:val="00345EF8"/>
    <w:rsid w:val="00346232"/>
    <w:rsid w:val="003550E6"/>
    <w:rsid w:val="00364978"/>
    <w:rsid w:val="0038533C"/>
    <w:rsid w:val="00390845"/>
    <w:rsid w:val="003964F5"/>
    <w:rsid w:val="00396A1D"/>
    <w:rsid w:val="003A263D"/>
    <w:rsid w:val="003B1FC2"/>
    <w:rsid w:val="003B57B1"/>
    <w:rsid w:val="003C4959"/>
    <w:rsid w:val="003D6ECB"/>
    <w:rsid w:val="003E0638"/>
    <w:rsid w:val="003E441F"/>
    <w:rsid w:val="003E4E41"/>
    <w:rsid w:val="003E5E78"/>
    <w:rsid w:val="003F472F"/>
    <w:rsid w:val="003F7AB5"/>
    <w:rsid w:val="0040454F"/>
    <w:rsid w:val="00412E81"/>
    <w:rsid w:val="00414EFC"/>
    <w:rsid w:val="004156D9"/>
    <w:rsid w:val="004222F2"/>
    <w:rsid w:val="0042519D"/>
    <w:rsid w:val="0042637A"/>
    <w:rsid w:val="004313C0"/>
    <w:rsid w:val="004314CE"/>
    <w:rsid w:val="00453A23"/>
    <w:rsid w:val="00460FC7"/>
    <w:rsid w:val="0046231E"/>
    <w:rsid w:val="004671BC"/>
    <w:rsid w:val="00480215"/>
    <w:rsid w:val="00497C32"/>
    <w:rsid w:val="004A5533"/>
    <w:rsid w:val="004C5AC1"/>
    <w:rsid w:val="004C6EF8"/>
    <w:rsid w:val="004D5A7E"/>
    <w:rsid w:val="004D76EE"/>
    <w:rsid w:val="004E44E7"/>
    <w:rsid w:val="004F4498"/>
    <w:rsid w:val="004F77D7"/>
    <w:rsid w:val="005015F3"/>
    <w:rsid w:val="00504171"/>
    <w:rsid w:val="00510141"/>
    <w:rsid w:val="005142C5"/>
    <w:rsid w:val="0051731D"/>
    <w:rsid w:val="0052426D"/>
    <w:rsid w:val="005302EE"/>
    <w:rsid w:val="00533D22"/>
    <w:rsid w:val="005451F5"/>
    <w:rsid w:val="0055199F"/>
    <w:rsid w:val="00563505"/>
    <w:rsid w:val="00567911"/>
    <w:rsid w:val="00571085"/>
    <w:rsid w:val="0057553F"/>
    <w:rsid w:val="005835E5"/>
    <w:rsid w:val="005859E2"/>
    <w:rsid w:val="00585DC2"/>
    <w:rsid w:val="00586B00"/>
    <w:rsid w:val="005A62C6"/>
    <w:rsid w:val="005B09F2"/>
    <w:rsid w:val="005C4A35"/>
    <w:rsid w:val="005D3DA0"/>
    <w:rsid w:val="005D4F4A"/>
    <w:rsid w:val="005D6A7B"/>
    <w:rsid w:val="005E5E8E"/>
    <w:rsid w:val="005F70DA"/>
    <w:rsid w:val="00610A69"/>
    <w:rsid w:val="00610CB7"/>
    <w:rsid w:val="00614DF1"/>
    <w:rsid w:val="00614FC6"/>
    <w:rsid w:val="006323D9"/>
    <w:rsid w:val="00635E2E"/>
    <w:rsid w:val="0065679E"/>
    <w:rsid w:val="00671F68"/>
    <w:rsid w:val="006815E3"/>
    <w:rsid w:val="0068397C"/>
    <w:rsid w:val="00686E39"/>
    <w:rsid w:val="00693D5A"/>
    <w:rsid w:val="00696955"/>
    <w:rsid w:val="006A2017"/>
    <w:rsid w:val="006A2AA0"/>
    <w:rsid w:val="006A7A91"/>
    <w:rsid w:val="006B07CB"/>
    <w:rsid w:val="006B1FCC"/>
    <w:rsid w:val="006C000B"/>
    <w:rsid w:val="006C29DB"/>
    <w:rsid w:val="006C42F4"/>
    <w:rsid w:val="006D0A81"/>
    <w:rsid w:val="006D178D"/>
    <w:rsid w:val="006D2DE1"/>
    <w:rsid w:val="006E15CD"/>
    <w:rsid w:val="006E24D5"/>
    <w:rsid w:val="006E3B05"/>
    <w:rsid w:val="006E3D12"/>
    <w:rsid w:val="006E43EB"/>
    <w:rsid w:val="006E5825"/>
    <w:rsid w:val="006F54FF"/>
    <w:rsid w:val="006F6122"/>
    <w:rsid w:val="00705AE8"/>
    <w:rsid w:val="00707DD8"/>
    <w:rsid w:val="00711391"/>
    <w:rsid w:val="00711BE8"/>
    <w:rsid w:val="00711C7F"/>
    <w:rsid w:val="00713E75"/>
    <w:rsid w:val="007262E4"/>
    <w:rsid w:val="00730E63"/>
    <w:rsid w:val="00741015"/>
    <w:rsid w:val="0074689D"/>
    <w:rsid w:val="00746CF8"/>
    <w:rsid w:val="00753BE7"/>
    <w:rsid w:val="0076601F"/>
    <w:rsid w:val="007708CE"/>
    <w:rsid w:val="00770948"/>
    <w:rsid w:val="00770CE0"/>
    <w:rsid w:val="00772D0C"/>
    <w:rsid w:val="00777A11"/>
    <w:rsid w:val="00787305"/>
    <w:rsid w:val="00792EA5"/>
    <w:rsid w:val="007A5B08"/>
    <w:rsid w:val="007B5666"/>
    <w:rsid w:val="007B6DD7"/>
    <w:rsid w:val="007C1B19"/>
    <w:rsid w:val="007C20A9"/>
    <w:rsid w:val="007C4646"/>
    <w:rsid w:val="007E2B23"/>
    <w:rsid w:val="007F2B42"/>
    <w:rsid w:val="0080150D"/>
    <w:rsid w:val="00803334"/>
    <w:rsid w:val="00803853"/>
    <w:rsid w:val="00832E52"/>
    <w:rsid w:val="00841216"/>
    <w:rsid w:val="008432AE"/>
    <w:rsid w:val="0085479D"/>
    <w:rsid w:val="00855AF6"/>
    <w:rsid w:val="00864D11"/>
    <w:rsid w:val="00871CEF"/>
    <w:rsid w:val="0087356B"/>
    <w:rsid w:val="00880586"/>
    <w:rsid w:val="0088127A"/>
    <w:rsid w:val="00892C2B"/>
    <w:rsid w:val="0089370C"/>
    <w:rsid w:val="008952DB"/>
    <w:rsid w:val="008A0F90"/>
    <w:rsid w:val="008A439A"/>
    <w:rsid w:val="008C6957"/>
    <w:rsid w:val="008D2B1C"/>
    <w:rsid w:val="008E6857"/>
    <w:rsid w:val="008F38B2"/>
    <w:rsid w:val="00915FA5"/>
    <w:rsid w:val="0093031C"/>
    <w:rsid w:val="00930CA3"/>
    <w:rsid w:val="00943280"/>
    <w:rsid w:val="009473D5"/>
    <w:rsid w:val="00950A32"/>
    <w:rsid w:val="00952DE1"/>
    <w:rsid w:val="009611FE"/>
    <w:rsid w:val="00962D9A"/>
    <w:rsid w:val="00963D07"/>
    <w:rsid w:val="0096556F"/>
    <w:rsid w:val="00973702"/>
    <w:rsid w:val="009814EF"/>
    <w:rsid w:val="0098258A"/>
    <w:rsid w:val="00990A28"/>
    <w:rsid w:val="009A5C4E"/>
    <w:rsid w:val="009B2D8A"/>
    <w:rsid w:val="009B404A"/>
    <w:rsid w:val="009B4D15"/>
    <w:rsid w:val="009B7BF5"/>
    <w:rsid w:val="009D792B"/>
    <w:rsid w:val="009F21FE"/>
    <w:rsid w:val="00A037C2"/>
    <w:rsid w:val="00A04A0C"/>
    <w:rsid w:val="00A04A77"/>
    <w:rsid w:val="00A11291"/>
    <w:rsid w:val="00A12308"/>
    <w:rsid w:val="00A21267"/>
    <w:rsid w:val="00A26004"/>
    <w:rsid w:val="00A372EA"/>
    <w:rsid w:val="00A41C59"/>
    <w:rsid w:val="00A4266A"/>
    <w:rsid w:val="00A44A3D"/>
    <w:rsid w:val="00A5097E"/>
    <w:rsid w:val="00A5253B"/>
    <w:rsid w:val="00A57C4A"/>
    <w:rsid w:val="00A65C3E"/>
    <w:rsid w:val="00A70F42"/>
    <w:rsid w:val="00A71DB1"/>
    <w:rsid w:val="00A71DCC"/>
    <w:rsid w:val="00A8052F"/>
    <w:rsid w:val="00A97D19"/>
    <w:rsid w:val="00AC2E7F"/>
    <w:rsid w:val="00AD6DDB"/>
    <w:rsid w:val="00AE344E"/>
    <w:rsid w:val="00AE53B6"/>
    <w:rsid w:val="00B016C1"/>
    <w:rsid w:val="00B0662F"/>
    <w:rsid w:val="00B077F7"/>
    <w:rsid w:val="00B131E0"/>
    <w:rsid w:val="00B162E8"/>
    <w:rsid w:val="00B36B85"/>
    <w:rsid w:val="00B43A84"/>
    <w:rsid w:val="00B43DB8"/>
    <w:rsid w:val="00B46796"/>
    <w:rsid w:val="00B56428"/>
    <w:rsid w:val="00B64F8D"/>
    <w:rsid w:val="00B73380"/>
    <w:rsid w:val="00B80519"/>
    <w:rsid w:val="00B85808"/>
    <w:rsid w:val="00B863CE"/>
    <w:rsid w:val="00B90E60"/>
    <w:rsid w:val="00B93141"/>
    <w:rsid w:val="00B976D7"/>
    <w:rsid w:val="00BA0537"/>
    <w:rsid w:val="00BB5F1C"/>
    <w:rsid w:val="00BD00C8"/>
    <w:rsid w:val="00BD59D8"/>
    <w:rsid w:val="00BE1651"/>
    <w:rsid w:val="00BE3C98"/>
    <w:rsid w:val="00BE5089"/>
    <w:rsid w:val="00BF0999"/>
    <w:rsid w:val="00BF262E"/>
    <w:rsid w:val="00BF383E"/>
    <w:rsid w:val="00C068B7"/>
    <w:rsid w:val="00C07197"/>
    <w:rsid w:val="00C133B1"/>
    <w:rsid w:val="00C13A6C"/>
    <w:rsid w:val="00C4449F"/>
    <w:rsid w:val="00C5408F"/>
    <w:rsid w:val="00C56335"/>
    <w:rsid w:val="00C622B3"/>
    <w:rsid w:val="00C64538"/>
    <w:rsid w:val="00C676DF"/>
    <w:rsid w:val="00C7729C"/>
    <w:rsid w:val="00C8358B"/>
    <w:rsid w:val="00C85B23"/>
    <w:rsid w:val="00C90AE0"/>
    <w:rsid w:val="00C94E18"/>
    <w:rsid w:val="00CA4559"/>
    <w:rsid w:val="00CB67A8"/>
    <w:rsid w:val="00CC32B5"/>
    <w:rsid w:val="00CD1680"/>
    <w:rsid w:val="00CD57DC"/>
    <w:rsid w:val="00CE050F"/>
    <w:rsid w:val="00CE17D5"/>
    <w:rsid w:val="00CE1D32"/>
    <w:rsid w:val="00CE256D"/>
    <w:rsid w:val="00CE325C"/>
    <w:rsid w:val="00CE49AB"/>
    <w:rsid w:val="00CE4B9E"/>
    <w:rsid w:val="00CE7F4D"/>
    <w:rsid w:val="00CF7FA4"/>
    <w:rsid w:val="00D076F9"/>
    <w:rsid w:val="00D13389"/>
    <w:rsid w:val="00D15753"/>
    <w:rsid w:val="00D23C25"/>
    <w:rsid w:val="00D2453F"/>
    <w:rsid w:val="00D269DC"/>
    <w:rsid w:val="00D34674"/>
    <w:rsid w:val="00D47E5B"/>
    <w:rsid w:val="00D5246E"/>
    <w:rsid w:val="00D57A25"/>
    <w:rsid w:val="00D658D6"/>
    <w:rsid w:val="00D76792"/>
    <w:rsid w:val="00D80EE1"/>
    <w:rsid w:val="00D82BAE"/>
    <w:rsid w:val="00D83133"/>
    <w:rsid w:val="00D84B7D"/>
    <w:rsid w:val="00D85998"/>
    <w:rsid w:val="00D85A51"/>
    <w:rsid w:val="00D87EDD"/>
    <w:rsid w:val="00D97A0A"/>
    <w:rsid w:val="00DA0CEB"/>
    <w:rsid w:val="00DA252E"/>
    <w:rsid w:val="00DB2817"/>
    <w:rsid w:val="00DB33B7"/>
    <w:rsid w:val="00DB4BD5"/>
    <w:rsid w:val="00DB5BB6"/>
    <w:rsid w:val="00DB5DDC"/>
    <w:rsid w:val="00DC5755"/>
    <w:rsid w:val="00DE0257"/>
    <w:rsid w:val="00DE133C"/>
    <w:rsid w:val="00DE314C"/>
    <w:rsid w:val="00DF0ACF"/>
    <w:rsid w:val="00DF58A5"/>
    <w:rsid w:val="00E0771B"/>
    <w:rsid w:val="00E11D44"/>
    <w:rsid w:val="00E237B5"/>
    <w:rsid w:val="00E24B40"/>
    <w:rsid w:val="00E3066C"/>
    <w:rsid w:val="00E37860"/>
    <w:rsid w:val="00E462BB"/>
    <w:rsid w:val="00E55E50"/>
    <w:rsid w:val="00E56486"/>
    <w:rsid w:val="00E74063"/>
    <w:rsid w:val="00E877E9"/>
    <w:rsid w:val="00E87CBD"/>
    <w:rsid w:val="00E91EBE"/>
    <w:rsid w:val="00E92243"/>
    <w:rsid w:val="00E942DE"/>
    <w:rsid w:val="00E94733"/>
    <w:rsid w:val="00E968CB"/>
    <w:rsid w:val="00EB3765"/>
    <w:rsid w:val="00EB4726"/>
    <w:rsid w:val="00EB5D39"/>
    <w:rsid w:val="00EC0C68"/>
    <w:rsid w:val="00EC34CD"/>
    <w:rsid w:val="00ED3A08"/>
    <w:rsid w:val="00ED73E4"/>
    <w:rsid w:val="00EE0F50"/>
    <w:rsid w:val="00EE1C77"/>
    <w:rsid w:val="00EE3783"/>
    <w:rsid w:val="00EE5C7F"/>
    <w:rsid w:val="00EF0DC8"/>
    <w:rsid w:val="00EF3E3B"/>
    <w:rsid w:val="00F07F66"/>
    <w:rsid w:val="00F13E8F"/>
    <w:rsid w:val="00F21B78"/>
    <w:rsid w:val="00F31AD4"/>
    <w:rsid w:val="00F36A79"/>
    <w:rsid w:val="00F52449"/>
    <w:rsid w:val="00F5247D"/>
    <w:rsid w:val="00F54E48"/>
    <w:rsid w:val="00F55B6A"/>
    <w:rsid w:val="00F64585"/>
    <w:rsid w:val="00F64DB0"/>
    <w:rsid w:val="00F74078"/>
    <w:rsid w:val="00F757EA"/>
    <w:rsid w:val="00F76221"/>
    <w:rsid w:val="00F93715"/>
    <w:rsid w:val="00F962D8"/>
    <w:rsid w:val="00F96568"/>
    <w:rsid w:val="00FA0E42"/>
    <w:rsid w:val="00FA2338"/>
    <w:rsid w:val="00FA51F5"/>
    <w:rsid w:val="00FA604F"/>
    <w:rsid w:val="00FA68B0"/>
    <w:rsid w:val="00FB5A8E"/>
    <w:rsid w:val="00FB614B"/>
    <w:rsid w:val="00FC0EBD"/>
    <w:rsid w:val="00FD1FD8"/>
    <w:rsid w:val="00FF0A81"/>
    <w:rsid w:val="00FF1DCF"/>
    <w:rsid w:val="00FF549D"/>
    <w:rsid w:val="00FF54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AB5BD8C-2265-49B1-A508-61BB21B4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Pr>
      <w:sz w:val="24"/>
      <w:szCs w:val="24"/>
    </w:rPr>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CE4B9E"/>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CE4B9E"/>
  </w:style>
  <w:style w:type="paragraph" w:styleId="Rodap">
    <w:name w:val="footer"/>
    <w:basedOn w:val="Normal"/>
    <w:link w:val="RodapChar"/>
    <w:uiPriority w:val="99"/>
    <w:unhideWhenUsed/>
    <w:rsid w:val="00CE4B9E"/>
    <w:pPr>
      <w:tabs>
        <w:tab w:val="center" w:pos="4252"/>
        <w:tab w:val="right" w:pos="8504"/>
      </w:tabs>
    </w:pPr>
  </w:style>
  <w:style w:type="character" w:customStyle="1" w:styleId="RodapChar">
    <w:name w:val="Rodapé Char"/>
    <w:basedOn w:val="Fontepargpadro"/>
    <w:link w:val="Rodap"/>
    <w:uiPriority w:val="99"/>
    <w:rsid w:val="00CE4B9E"/>
  </w:style>
  <w:style w:type="character" w:styleId="Forte">
    <w:name w:val="Strong"/>
    <w:uiPriority w:val="22"/>
    <w:qFormat/>
    <w:rsid w:val="0093031C"/>
    <w:rPr>
      <w:b/>
      <w:bCs/>
    </w:rPr>
  </w:style>
  <w:style w:type="paragraph" w:customStyle="1" w:styleId="Nivel01">
    <w:name w:val="Nivel 01"/>
    <w:basedOn w:val="Ttulo1"/>
    <w:next w:val="Normal"/>
    <w:link w:val="Nivel01Char"/>
    <w:qFormat/>
    <w:rsid w:val="00DA0CEB"/>
    <w:pPr>
      <w:numPr>
        <w:numId w:val="4"/>
      </w:numPr>
      <w:tabs>
        <w:tab w:val="left" w:pos="567"/>
      </w:tabs>
      <w:spacing w:before="240"/>
      <w:jc w:val="both"/>
    </w:pPr>
    <w:rPr>
      <w:rFonts w:ascii="Ecofont_Spranq_eco_Sans" w:eastAsia="Times New Roman" w:hAnsi="Ecofont_Spranq_eco_Sans" w:cs="Times New Roman"/>
      <w:bCs/>
      <w:color w:val="000000"/>
      <w:sz w:val="20"/>
      <w:szCs w:val="20"/>
    </w:rPr>
  </w:style>
  <w:style w:type="paragraph" w:styleId="PargrafodaLista">
    <w:name w:val="List Paragraph"/>
    <w:aliases w:val="Apêndice,ECO Item - nivel 1,COba Alinea 2"/>
    <w:basedOn w:val="Normal"/>
    <w:link w:val="PargrafodaListaChar"/>
    <w:uiPriority w:val="1"/>
    <w:qFormat/>
    <w:rsid w:val="0019069E"/>
    <w:pPr>
      <w:ind w:left="720"/>
      <w:contextualSpacing/>
    </w:pPr>
  </w:style>
  <w:style w:type="character" w:styleId="Hyperlink">
    <w:name w:val="Hyperlink"/>
    <w:uiPriority w:val="99"/>
    <w:rsid w:val="005B09F2"/>
    <w:rPr>
      <w:color w:val="000080"/>
      <w:u w:val="single"/>
    </w:rPr>
  </w:style>
  <w:style w:type="paragraph" w:customStyle="1" w:styleId="padrao">
    <w:name w:val="padrao"/>
    <w:basedOn w:val="Normal"/>
    <w:uiPriority w:val="99"/>
    <w:rsid w:val="00CC32B5"/>
    <w:pPr>
      <w:spacing w:before="100" w:beforeAutospacing="1" w:after="100" w:afterAutospacing="1"/>
    </w:pPr>
    <w:rPr>
      <w:rFonts w:ascii="Times New Roman" w:eastAsia="Times New Roman" w:hAnsi="Times New Roman" w:cs="Times New Roman"/>
    </w:rPr>
  </w:style>
  <w:style w:type="paragraph" w:customStyle="1" w:styleId="Nivel010">
    <w:name w:val="Nivel_01"/>
    <w:basedOn w:val="Ttulo1"/>
    <w:qFormat/>
    <w:rsid w:val="00C13A6C"/>
    <w:pPr>
      <w:numPr>
        <w:numId w:val="9"/>
      </w:numPr>
      <w:tabs>
        <w:tab w:val="left" w:pos="567"/>
      </w:tabs>
      <w:spacing w:before="240"/>
      <w:jc w:val="both"/>
    </w:pPr>
    <w:rPr>
      <w:rFonts w:ascii="Ecofont_Spranq_eco_Sans" w:eastAsia="Times New Roman" w:hAnsi="Ecofont_Spranq_eco_Sans" w:cs="Times New Roman"/>
      <w:bCs/>
      <w:color w:val="365F91"/>
    </w:rPr>
  </w:style>
  <w:style w:type="character" w:customStyle="1" w:styleId="Corpodetexto3Char">
    <w:name w:val="Corpo de texto 3 Char"/>
    <w:link w:val="Corpodetexto3"/>
    <w:rsid w:val="00B077F7"/>
    <w:rPr>
      <w:sz w:val="16"/>
      <w:szCs w:val="16"/>
    </w:rPr>
  </w:style>
  <w:style w:type="paragraph" w:styleId="Corpodetexto3">
    <w:name w:val="Body Text 3"/>
    <w:basedOn w:val="Normal"/>
    <w:link w:val="Corpodetexto3Char"/>
    <w:rsid w:val="00B077F7"/>
    <w:pPr>
      <w:jc w:val="both"/>
    </w:pPr>
    <w:rPr>
      <w:sz w:val="16"/>
      <w:szCs w:val="16"/>
    </w:rPr>
  </w:style>
  <w:style w:type="character" w:customStyle="1" w:styleId="Corpodetexto3Char1">
    <w:name w:val="Corpo de texto 3 Char1"/>
    <w:uiPriority w:val="99"/>
    <w:semiHidden/>
    <w:rsid w:val="00B077F7"/>
    <w:rPr>
      <w:sz w:val="16"/>
      <w:szCs w:val="16"/>
    </w:rPr>
  </w:style>
  <w:style w:type="table" w:styleId="Tabelacomgrade">
    <w:name w:val="Table Grid"/>
    <w:basedOn w:val="Tabelanormal"/>
    <w:uiPriority w:val="39"/>
    <w:rsid w:val="00D80E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5C4A35"/>
    <w:rPr>
      <w:rFonts w:ascii="Times New Roman" w:hAnsi="Times New Roman" w:cs="Times New Roman" w:hint="default"/>
      <w:b w:val="0"/>
      <w:bCs w:val="0"/>
      <w:i w:val="0"/>
      <w:iCs w:val="0"/>
      <w:color w:val="000000"/>
      <w:sz w:val="24"/>
      <w:szCs w:val="24"/>
    </w:rPr>
  </w:style>
  <w:style w:type="paragraph" w:customStyle="1" w:styleId="Default">
    <w:name w:val="Default"/>
    <w:rsid w:val="009D792B"/>
    <w:pPr>
      <w:autoSpaceDE w:val="0"/>
      <w:autoSpaceDN w:val="0"/>
      <w:adjustRightInd w:val="0"/>
    </w:pPr>
    <w:rPr>
      <w:rFonts w:ascii="Tahoma-Bold" w:eastAsia="Times New Roman" w:hAnsi="Tahoma-Bold" w:cs="Times New Roman"/>
    </w:rPr>
  </w:style>
  <w:style w:type="paragraph" w:styleId="Recuodecorpodetexto2">
    <w:name w:val="Body Text Indent 2"/>
    <w:basedOn w:val="Normal"/>
    <w:link w:val="Recuodecorpodetexto2Char"/>
    <w:unhideWhenUsed/>
    <w:rsid w:val="006D0A81"/>
    <w:pPr>
      <w:spacing w:after="120" w:line="480" w:lineRule="auto"/>
      <w:ind w:left="283"/>
    </w:pPr>
    <w:rPr>
      <w:rFonts w:ascii="Times New Roman" w:eastAsia="Times New Roman" w:hAnsi="Times New Roman" w:cs="Times New Roman"/>
      <w:lang w:val="x-none" w:eastAsia="x-none"/>
    </w:rPr>
  </w:style>
  <w:style w:type="character" w:customStyle="1" w:styleId="Recuodecorpodetexto2Char">
    <w:name w:val="Recuo de corpo de texto 2 Char"/>
    <w:link w:val="Recuodecorpodetexto2"/>
    <w:rsid w:val="006D0A81"/>
    <w:rPr>
      <w:rFonts w:ascii="Times New Roman" w:eastAsia="Times New Roman" w:hAnsi="Times New Roman" w:cs="Times New Roman"/>
      <w:lang w:val="x-none" w:eastAsia="x-none"/>
    </w:rPr>
  </w:style>
  <w:style w:type="paragraph" w:styleId="Textodebalo">
    <w:name w:val="Balloon Text"/>
    <w:basedOn w:val="Normal"/>
    <w:link w:val="TextodebaloChar"/>
    <w:uiPriority w:val="99"/>
    <w:semiHidden/>
    <w:unhideWhenUsed/>
    <w:rsid w:val="0057553F"/>
    <w:rPr>
      <w:rFonts w:ascii="Segoe UI" w:hAnsi="Segoe UI" w:cs="Segoe UI"/>
      <w:sz w:val="18"/>
      <w:szCs w:val="18"/>
    </w:rPr>
  </w:style>
  <w:style w:type="character" w:customStyle="1" w:styleId="TextodebaloChar">
    <w:name w:val="Texto de balão Char"/>
    <w:link w:val="Textodebalo"/>
    <w:uiPriority w:val="99"/>
    <w:semiHidden/>
    <w:rsid w:val="0057553F"/>
    <w:rPr>
      <w:rFonts w:ascii="Segoe UI" w:hAnsi="Segoe UI" w:cs="Segoe UI"/>
      <w:sz w:val="18"/>
      <w:szCs w:val="18"/>
    </w:rPr>
  </w:style>
  <w:style w:type="paragraph" w:styleId="NormalWeb">
    <w:name w:val="Normal (Web)"/>
    <w:basedOn w:val="Normal"/>
    <w:rsid w:val="00ED3A08"/>
    <w:pPr>
      <w:spacing w:before="100" w:beforeAutospacing="1" w:after="100" w:afterAutospacing="1"/>
    </w:pPr>
    <w:rPr>
      <w:rFonts w:ascii="Verdana" w:eastAsia="Times New Roman" w:hAnsi="Verdana" w:cs="Verdana"/>
    </w:rPr>
  </w:style>
  <w:style w:type="paragraph" w:styleId="Recuodecorpodetexto">
    <w:name w:val="Body Text Indent"/>
    <w:basedOn w:val="Normal"/>
    <w:link w:val="RecuodecorpodetextoChar"/>
    <w:uiPriority w:val="99"/>
    <w:rsid w:val="00F55B6A"/>
    <w:pPr>
      <w:spacing w:after="120"/>
      <w:ind w:left="283"/>
    </w:pPr>
    <w:rPr>
      <w:rFonts w:ascii="Times New Roman" w:eastAsia="Times New Roman" w:hAnsi="Times New Roman" w:cs="Times New Roman"/>
      <w:lang w:val="x-none" w:eastAsia="x-none"/>
    </w:rPr>
  </w:style>
  <w:style w:type="character" w:customStyle="1" w:styleId="RecuodecorpodetextoChar">
    <w:name w:val="Recuo de corpo de texto Char"/>
    <w:link w:val="Recuodecorpodetexto"/>
    <w:uiPriority w:val="99"/>
    <w:rsid w:val="00F55B6A"/>
    <w:rPr>
      <w:rFonts w:ascii="Times New Roman" w:eastAsia="Times New Roman" w:hAnsi="Times New Roman" w:cs="Times New Roman"/>
      <w:lang w:val="x-none" w:eastAsia="x-none"/>
    </w:rPr>
  </w:style>
  <w:style w:type="character" w:customStyle="1" w:styleId="PargrafodaListaChar">
    <w:name w:val="Parágrafo da Lista Char"/>
    <w:aliases w:val="Apêndice Char,ECO Item - nivel 1 Char,COba Alinea 2 Char"/>
    <w:link w:val="PargrafodaLista"/>
    <w:uiPriority w:val="1"/>
    <w:qFormat/>
    <w:locked/>
    <w:rsid w:val="00C56335"/>
  </w:style>
  <w:style w:type="character" w:customStyle="1" w:styleId="Nivel01Char">
    <w:name w:val="Nivel 01 Char"/>
    <w:link w:val="Nivel01"/>
    <w:rsid w:val="001434A3"/>
    <w:rPr>
      <w:rFonts w:eastAsia="Times New Roman" w:cs="Times New Roman"/>
      <w:b/>
      <w:bCs/>
      <w:color w:val="000000"/>
      <w:sz w:val="20"/>
      <w:szCs w:val="20"/>
    </w:rPr>
  </w:style>
  <w:style w:type="paragraph" w:customStyle="1" w:styleId="Nivel2">
    <w:name w:val="Nivel 2"/>
    <w:basedOn w:val="Normal"/>
    <w:link w:val="Nivel2Char"/>
    <w:qFormat/>
    <w:rsid w:val="001434A3"/>
    <w:pPr>
      <w:autoSpaceDE w:val="0"/>
      <w:autoSpaceDN w:val="0"/>
      <w:adjustRightInd w:val="0"/>
      <w:spacing w:before="120" w:after="120" w:line="276" w:lineRule="auto"/>
      <w:jc w:val="both"/>
    </w:pPr>
    <w:rPr>
      <w:rFonts w:ascii="Arial" w:eastAsia="Times New Roman" w:hAnsi="Arial" w:cs="Arial"/>
      <w:sz w:val="20"/>
      <w:szCs w:val="20"/>
    </w:rPr>
  </w:style>
  <w:style w:type="character" w:customStyle="1" w:styleId="Nivel2Char">
    <w:name w:val="Nivel 2 Char"/>
    <w:link w:val="Nivel2"/>
    <w:locked/>
    <w:rsid w:val="001434A3"/>
    <w:rPr>
      <w:rFonts w:ascii="Arial" w:eastAsia="Times New Roman" w:hAnsi="Arial" w:cs="Arial"/>
      <w:sz w:val="20"/>
      <w:szCs w:val="20"/>
    </w:rPr>
  </w:style>
  <w:style w:type="paragraph" w:customStyle="1" w:styleId="Nvel3-R">
    <w:name w:val="Nível 3-R"/>
    <w:basedOn w:val="Normal"/>
    <w:link w:val="Nvel3-RChar"/>
    <w:qFormat/>
    <w:rsid w:val="001434A3"/>
    <w:pPr>
      <w:spacing w:before="120" w:after="120" w:line="276" w:lineRule="auto"/>
      <w:ind w:left="284"/>
      <w:jc w:val="both"/>
    </w:pPr>
    <w:rPr>
      <w:rFonts w:ascii="Arial" w:eastAsia="Times New Roman" w:hAnsi="Arial" w:cs="Arial"/>
      <w:i/>
      <w:iCs/>
      <w:color w:val="FF0000"/>
      <w:sz w:val="20"/>
      <w:szCs w:val="20"/>
    </w:rPr>
  </w:style>
  <w:style w:type="paragraph" w:customStyle="1" w:styleId="Nvel4">
    <w:name w:val="Nível 4"/>
    <w:basedOn w:val="Normal"/>
    <w:link w:val="Nvel4Char"/>
    <w:qFormat/>
    <w:rsid w:val="001434A3"/>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1434A3"/>
    <w:rPr>
      <w:i w:val="0"/>
      <w:iCs w:val="0"/>
    </w:rPr>
  </w:style>
  <w:style w:type="paragraph" w:customStyle="1" w:styleId="Nvel2-Red">
    <w:name w:val="Nível 2 -Red"/>
    <w:basedOn w:val="Nivel2"/>
    <w:link w:val="Nvel2-RedChar"/>
    <w:qFormat/>
    <w:rsid w:val="00CE49AB"/>
    <w:pPr>
      <w:numPr>
        <w:ilvl w:val="1"/>
        <w:numId w:val="4"/>
      </w:numPr>
      <w:ind w:left="0" w:firstLine="0"/>
    </w:pPr>
    <w:rPr>
      <w:i/>
      <w:iCs/>
      <w:color w:val="FF0000"/>
    </w:rPr>
  </w:style>
  <w:style w:type="character" w:customStyle="1" w:styleId="Nvel2-RedChar">
    <w:name w:val="Nível 2 -Red Char"/>
    <w:link w:val="Nvel2-Red"/>
    <w:rsid w:val="00CE49AB"/>
    <w:rPr>
      <w:rFonts w:ascii="Arial" w:eastAsia="Times New Roman" w:hAnsi="Arial" w:cs="Arial"/>
      <w:i/>
      <w:iCs/>
      <w:color w:val="FF0000"/>
      <w:sz w:val="20"/>
      <w:szCs w:val="20"/>
    </w:rPr>
  </w:style>
  <w:style w:type="character" w:customStyle="1" w:styleId="Nvel3-RChar">
    <w:name w:val="Nível 3-R Char"/>
    <w:link w:val="Nvel3-R"/>
    <w:rsid w:val="00CE49AB"/>
    <w:rPr>
      <w:rFonts w:ascii="Arial" w:eastAsia="Times New Roman" w:hAnsi="Arial" w:cs="Arial"/>
      <w:i/>
      <w:iCs/>
      <w:color w:val="FF0000"/>
      <w:sz w:val="20"/>
      <w:szCs w:val="20"/>
    </w:rPr>
  </w:style>
  <w:style w:type="paragraph" w:customStyle="1" w:styleId="SubTitNN">
    <w:name w:val="SubTitNN"/>
    <w:basedOn w:val="Normal"/>
    <w:link w:val="SubTitNNChar"/>
    <w:qFormat/>
    <w:rsid w:val="00CE49A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link w:val="SubTitNN"/>
    <w:rsid w:val="00CE49AB"/>
    <w:rPr>
      <w:rFonts w:ascii="Arial" w:eastAsia="Times New Roman" w:hAnsi="Arial" w:cs="Arial"/>
      <w:b/>
      <w:bCs/>
      <w:iCs/>
      <w:sz w:val="20"/>
      <w:szCs w:val="20"/>
    </w:rPr>
  </w:style>
  <w:style w:type="character" w:customStyle="1" w:styleId="Nvel3Char">
    <w:name w:val="Nível 3 Char"/>
    <w:link w:val="Nvel3"/>
    <w:rsid w:val="00CE49AB"/>
    <w:rPr>
      <w:rFonts w:ascii="Arial" w:eastAsia="Times New Roman" w:hAnsi="Arial" w:cs="Arial"/>
      <w:i w:val="0"/>
      <w:iCs w:val="0"/>
      <w:color w:val="FF0000"/>
      <w:sz w:val="20"/>
      <w:szCs w:val="20"/>
    </w:rPr>
  </w:style>
  <w:style w:type="character" w:customStyle="1" w:styleId="Nvel4Char">
    <w:name w:val="Nível 4 Char"/>
    <w:link w:val="Nvel4"/>
    <w:rsid w:val="00CE49AB"/>
    <w:rPr>
      <w:rFonts w:ascii="Arial" w:eastAsia="Times New Roman" w:hAnsi="Arial" w:cs="Arial"/>
      <w:i w:val="0"/>
      <w:iCs w:val="0"/>
      <w:color w:val="FF0000"/>
      <w:sz w:val="20"/>
      <w:szCs w:val="20"/>
    </w:rPr>
  </w:style>
  <w:style w:type="paragraph" w:styleId="Corpodetexto">
    <w:name w:val="Body Text"/>
    <w:basedOn w:val="Normal"/>
    <w:link w:val="CorpodetextoChar"/>
    <w:uiPriority w:val="99"/>
    <w:unhideWhenUsed/>
    <w:rsid w:val="007262E4"/>
    <w:pPr>
      <w:spacing w:after="120"/>
    </w:pPr>
  </w:style>
  <w:style w:type="character" w:customStyle="1" w:styleId="CorpodetextoChar">
    <w:name w:val="Corpo de texto Char"/>
    <w:basedOn w:val="Fontepargpadro"/>
    <w:link w:val="Corpodetexto"/>
    <w:uiPriority w:val="99"/>
    <w:rsid w:val="007262E4"/>
  </w:style>
  <w:style w:type="table" w:customStyle="1" w:styleId="Tabelacomgrade1">
    <w:name w:val="Tabela com grade1"/>
    <w:basedOn w:val="Tabelanormal"/>
    <w:next w:val="Tabelacomgrade"/>
    <w:rsid w:val="004E44E7"/>
    <w:rPr>
      <w:rFonts w:ascii="Times New Roman" w:eastAsia="Times New Roman"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036FD2"/>
    <w:pPr>
      <w:widowControl w:val="0"/>
      <w:autoSpaceDE w:val="0"/>
      <w:autoSpaceDN w:val="0"/>
      <w:spacing w:before="15"/>
      <w:jc w:val="center"/>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036FD2"/>
    <w:pPr>
      <w:widowControl w:val="0"/>
      <w:autoSpaceDE w:val="0"/>
      <w:autoSpaceDN w:val="0"/>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6781C"/>
    <w:pPr>
      <w:widowControl w:val="0"/>
      <w:autoSpaceDE w:val="0"/>
      <w:autoSpaceDN w:val="0"/>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paragraph" w:customStyle="1" w:styleId="TituloProjeto">
    <w:name w:val="Titulo Projeto"/>
    <w:basedOn w:val="Ttulo1"/>
    <w:autoRedefine/>
    <w:qFormat/>
    <w:rsid w:val="00D85A51"/>
    <w:pPr>
      <w:keepNext w:val="0"/>
      <w:keepLines w:val="0"/>
      <w:numPr>
        <w:numId w:val="56"/>
      </w:num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400"/>
      <w:ind w:right="28"/>
      <w:contextualSpacing/>
    </w:pPr>
    <w:rPr>
      <w:rFonts w:eastAsia="Times New Roman" w:cs="Times New Roman"/>
      <w:bCs/>
      <w:caps/>
      <w:color w:val="000000"/>
      <w:spacing w:val="-20"/>
      <w:sz w:val="20"/>
      <w:szCs w:val="20"/>
      <w:lang w:val="x-none" w:eastAsia="en-US"/>
    </w:rPr>
  </w:style>
  <w:style w:type="paragraph" w:customStyle="1" w:styleId="Corpotextocomnumerao">
    <w:name w:val="Corpo texto com numeração"/>
    <w:basedOn w:val="PargrafodaLista"/>
    <w:link w:val="CorpotextocomnumeraoChar"/>
    <w:qFormat/>
    <w:rsid w:val="00D85A51"/>
    <w:pPr>
      <w:numPr>
        <w:ilvl w:val="1"/>
        <w:numId w:val="56"/>
      </w:numPr>
      <w:tabs>
        <w:tab w:val="num" w:pos="360"/>
      </w:tabs>
      <w:autoSpaceDE w:val="0"/>
      <w:spacing w:after="120"/>
      <w:ind w:left="720" w:firstLine="0"/>
      <w:contextualSpacing w:val="0"/>
      <w:jc w:val="both"/>
    </w:pPr>
    <w:rPr>
      <w:rFonts w:ascii="Times New Roman" w:eastAsia="Times New Roman" w:hAnsi="Times New Roman" w:cs="Times New Roman"/>
      <w:sz w:val="22"/>
      <w:szCs w:val="22"/>
      <w:lang w:val="x-none" w:eastAsia="en-US"/>
    </w:rPr>
  </w:style>
  <w:style w:type="character" w:customStyle="1" w:styleId="CorpotextocomnumeraoChar">
    <w:name w:val="Corpo texto com numeração Char"/>
    <w:link w:val="Corpotextocomnumerao"/>
    <w:rsid w:val="00D85A51"/>
    <w:rPr>
      <w:rFonts w:ascii="Times New Roman" w:eastAsia="Times New Roman" w:hAnsi="Times New Roman" w:cs="Times New Roman"/>
      <w:sz w:val="22"/>
      <w:szCs w:val="22"/>
      <w:lang w:val="x-none" w:eastAsia="en-US"/>
    </w:rPr>
  </w:style>
  <w:style w:type="character" w:styleId="HiperlinkVisitado">
    <w:name w:val="FollowedHyperlink"/>
    <w:basedOn w:val="Fontepargpadro"/>
    <w:uiPriority w:val="99"/>
    <w:semiHidden/>
    <w:unhideWhenUsed/>
    <w:rsid w:val="00BF383E"/>
    <w:rPr>
      <w:color w:val="954F72"/>
      <w:u w:val="single"/>
    </w:rPr>
  </w:style>
  <w:style w:type="paragraph" w:customStyle="1" w:styleId="xl65">
    <w:name w:val="xl65"/>
    <w:basedOn w:val="Normal"/>
    <w:rsid w:val="00BF38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66">
    <w:name w:val="xl66"/>
    <w:basedOn w:val="Normal"/>
    <w:rsid w:val="00BF383E"/>
    <w:pPr>
      <w:spacing w:before="100" w:beforeAutospacing="1" w:after="100" w:afterAutospacing="1"/>
    </w:pPr>
    <w:rPr>
      <w:rFonts w:ascii="Times New Roman" w:eastAsia="Times New Roman" w:hAnsi="Times New Roman" w:cs="Times New Roman"/>
      <w:sz w:val="20"/>
      <w:szCs w:val="20"/>
    </w:rPr>
  </w:style>
  <w:style w:type="paragraph" w:customStyle="1" w:styleId="xl67">
    <w:name w:val="xl67"/>
    <w:basedOn w:val="Normal"/>
    <w:rsid w:val="00BF383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68">
    <w:name w:val="xl68"/>
    <w:basedOn w:val="Normal"/>
    <w:rsid w:val="00BF383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69">
    <w:name w:val="xl69"/>
    <w:basedOn w:val="Normal"/>
    <w:rsid w:val="00BF383E"/>
    <w:pPr>
      <w:spacing w:before="100" w:beforeAutospacing="1" w:after="100" w:afterAutospacing="1"/>
      <w:jc w:val="center"/>
    </w:pPr>
    <w:rPr>
      <w:rFonts w:ascii="Times New Roman" w:eastAsia="Times New Roman" w:hAnsi="Times New Roman" w:cs="Times New Roman"/>
      <w:sz w:val="20"/>
      <w:szCs w:val="20"/>
    </w:rPr>
  </w:style>
  <w:style w:type="paragraph" w:customStyle="1" w:styleId="xl70">
    <w:name w:val="xl70"/>
    <w:basedOn w:val="Normal"/>
    <w:rsid w:val="00BF383E"/>
    <w:pPr>
      <w:spacing w:before="100" w:beforeAutospacing="1" w:after="100" w:afterAutospacing="1"/>
    </w:pPr>
    <w:rPr>
      <w:rFonts w:ascii="Times New Roman" w:eastAsia="Times New Roman" w:hAnsi="Times New Roman" w:cs="Times New Roman"/>
      <w:sz w:val="20"/>
      <w:szCs w:val="20"/>
    </w:rPr>
  </w:style>
  <w:style w:type="paragraph" w:customStyle="1" w:styleId="xl71">
    <w:name w:val="xl71"/>
    <w:basedOn w:val="Normal"/>
    <w:rsid w:val="00BF383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72">
    <w:name w:val="xl72"/>
    <w:basedOn w:val="Normal"/>
    <w:rsid w:val="00BF383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61014">
      <w:bodyDiv w:val="1"/>
      <w:marLeft w:val="0"/>
      <w:marRight w:val="0"/>
      <w:marTop w:val="0"/>
      <w:marBottom w:val="0"/>
      <w:divBdr>
        <w:top w:val="none" w:sz="0" w:space="0" w:color="auto"/>
        <w:left w:val="none" w:sz="0" w:space="0" w:color="auto"/>
        <w:bottom w:val="none" w:sz="0" w:space="0" w:color="auto"/>
        <w:right w:val="none" w:sz="0" w:space="0" w:color="auto"/>
      </w:divBdr>
    </w:div>
    <w:div w:id="143861722">
      <w:bodyDiv w:val="1"/>
      <w:marLeft w:val="0"/>
      <w:marRight w:val="0"/>
      <w:marTop w:val="0"/>
      <w:marBottom w:val="0"/>
      <w:divBdr>
        <w:top w:val="none" w:sz="0" w:space="0" w:color="auto"/>
        <w:left w:val="none" w:sz="0" w:space="0" w:color="auto"/>
        <w:bottom w:val="none" w:sz="0" w:space="0" w:color="auto"/>
        <w:right w:val="none" w:sz="0" w:space="0" w:color="auto"/>
      </w:divBdr>
    </w:div>
    <w:div w:id="284165606">
      <w:bodyDiv w:val="1"/>
      <w:marLeft w:val="0"/>
      <w:marRight w:val="0"/>
      <w:marTop w:val="0"/>
      <w:marBottom w:val="0"/>
      <w:divBdr>
        <w:top w:val="none" w:sz="0" w:space="0" w:color="auto"/>
        <w:left w:val="none" w:sz="0" w:space="0" w:color="auto"/>
        <w:bottom w:val="none" w:sz="0" w:space="0" w:color="auto"/>
        <w:right w:val="none" w:sz="0" w:space="0" w:color="auto"/>
      </w:divBdr>
    </w:div>
    <w:div w:id="364065401">
      <w:bodyDiv w:val="1"/>
      <w:marLeft w:val="0"/>
      <w:marRight w:val="0"/>
      <w:marTop w:val="0"/>
      <w:marBottom w:val="0"/>
      <w:divBdr>
        <w:top w:val="none" w:sz="0" w:space="0" w:color="auto"/>
        <w:left w:val="none" w:sz="0" w:space="0" w:color="auto"/>
        <w:bottom w:val="none" w:sz="0" w:space="0" w:color="auto"/>
        <w:right w:val="none" w:sz="0" w:space="0" w:color="auto"/>
      </w:divBdr>
    </w:div>
    <w:div w:id="512577349">
      <w:bodyDiv w:val="1"/>
      <w:marLeft w:val="0"/>
      <w:marRight w:val="0"/>
      <w:marTop w:val="0"/>
      <w:marBottom w:val="0"/>
      <w:divBdr>
        <w:top w:val="none" w:sz="0" w:space="0" w:color="auto"/>
        <w:left w:val="none" w:sz="0" w:space="0" w:color="auto"/>
        <w:bottom w:val="none" w:sz="0" w:space="0" w:color="auto"/>
        <w:right w:val="none" w:sz="0" w:space="0" w:color="auto"/>
      </w:divBdr>
    </w:div>
    <w:div w:id="607860613">
      <w:bodyDiv w:val="1"/>
      <w:marLeft w:val="0"/>
      <w:marRight w:val="0"/>
      <w:marTop w:val="0"/>
      <w:marBottom w:val="0"/>
      <w:divBdr>
        <w:top w:val="none" w:sz="0" w:space="0" w:color="auto"/>
        <w:left w:val="none" w:sz="0" w:space="0" w:color="auto"/>
        <w:bottom w:val="none" w:sz="0" w:space="0" w:color="auto"/>
        <w:right w:val="none" w:sz="0" w:space="0" w:color="auto"/>
      </w:divBdr>
    </w:div>
    <w:div w:id="716391282">
      <w:bodyDiv w:val="1"/>
      <w:marLeft w:val="0"/>
      <w:marRight w:val="0"/>
      <w:marTop w:val="0"/>
      <w:marBottom w:val="0"/>
      <w:divBdr>
        <w:top w:val="none" w:sz="0" w:space="0" w:color="auto"/>
        <w:left w:val="none" w:sz="0" w:space="0" w:color="auto"/>
        <w:bottom w:val="none" w:sz="0" w:space="0" w:color="auto"/>
        <w:right w:val="none" w:sz="0" w:space="0" w:color="auto"/>
      </w:divBdr>
    </w:div>
    <w:div w:id="849755114">
      <w:bodyDiv w:val="1"/>
      <w:marLeft w:val="0"/>
      <w:marRight w:val="0"/>
      <w:marTop w:val="0"/>
      <w:marBottom w:val="0"/>
      <w:divBdr>
        <w:top w:val="none" w:sz="0" w:space="0" w:color="auto"/>
        <w:left w:val="none" w:sz="0" w:space="0" w:color="auto"/>
        <w:bottom w:val="none" w:sz="0" w:space="0" w:color="auto"/>
        <w:right w:val="none" w:sz="0" w:space="0" w:color="auto"/>
      </w:divBdr>
    </w:div>
    <w:div w:id="1015423430">
      <w:bodyDiv w:val="1"/>
      <w:marLeft w:val="0"/>
      <w:marRight w:val="0"/>
      <w:marTop w:val="0"/>
      <w:marBottom w:val="0"/>
      <w:divBdr>
        <w:top w:val="none" w:sz="0" w:space="0" w:color="auto"/>
        <w:left w:val="none" w:sz="0" w:space="0" w:color="auto"/>
        <w:bottom w:val="none" w:sz="0" w:space="0" w:color="auto"/>
        <w:right w:val="none" w:sz="0" w:space="0" w:color="auto"/>
      </w:divBdr>
    </w:div>
    <w:div w:id="1131283667">
      <w:bodyDiv w:val="1"/>
      <w:marLeft w:val="0"/>
      <w:marRight w:val="0"/>
      <w:marTop w:val="0"/>
      <w:marBottom w:val="0"/>
      <w:divBdr>
        <w:top w:val="none" w:sz="0" w:space="0" w:color="auto"/>
        <w:left w:val="none" w:sz="0" w:space="0" w:color="auto"/>
        <w:bottom w:val="none" w:sz="0" w:space="0" w:color="auto"/>
        <w:right w:val="none" w:sz="0" w:space="0" w:color="auto"/>
      </w:divBdr>
    </w:div>
    <w:div w:id="1369837166">
      <w:bodyDiv w:val="1"/>
      <w:marLeft w:val="0"/>
      <w:marRight w:val="0"/>
      <w:marTop w:val="0"/>
      <w:marBottom w:val="0"/>
      <w:divBdr>
        <w:top w:val="none" w:sz="0" w:space="0" w:color="auto"/>
        <w:left w:val="none" w:sz="0" w:space="0" w:color="auto"/>
        <w:bottom w:val="none" w:sz="0" w:space="0" w:color="auto"/>
        <w:right w:val="none" w:sz="0" w:space="0" w:color="auto"/>
      </w:divBdr>
    </w:div>
    <w:div w:id="1461918748">
      <w:bodyDiv w:val="1"/>
      <w:marLeft w:val="0"/>
      <w:marRight w:val="0"/>
      <w:marTop w:val="0"/>
      <w:marBottom w:val="0"/>
      <w:divBdr>
        <w:top w:val="none" w:sz="0" w:space="0" w:color="auto"/>
        <w:left w:val="none" w:sz="0" w:space="0" w:color="auto"/>
        <w:bottom w:val="none" w:sz="0" w:space="0" w:color="auto"/>
        <w:right w:val="none" w:sz="0" w:space="0" w:color="auto"/>
      </w:divBdr>
    </w:div>
    <w:div w:id="1506169587">
      <w:bodyDiv w:val="1"/>
      <w:marLeft w:val="0"/>
      <w:marRight w:val="0"/>
      <w:marTop w:val="0"/>
      <w:marBottom w:val="0"/>
      <w:divBdr>
        <w:top w:val="none" w:sz="0" w:space="0" w:color="auto"/>
        <w:left w:val="none" w:sz="0" w:space="0" w:color="auto"/>
        <w:bottom w:val="none" w:sz="0" w:space="0" w:color="auto"/>
        <w:right w:val="none" w:sz="0" w:space="0" w:color="auto"/>
      </w:divBdr>
    </w:div>
    <w:div w:id="1530220222">
      <w:bodyDiv w:val="1"/>
      <w:marLeft w:val="0"/>
      <w:marRight w:val="0"/>
      <w:marTop w:val="0"/>
      <w:marBottom w:val="0"/>
      <w:divBdr>
        <w:top w:val="none" w:sz="0" w:space="0" w:color="auto"/>
        <w:left w:val="none" w:sz="0" w:space="0" w:color="auto"/>
        <w:bottom w:val="none" w:sz="0" w:space="0" w:color="auto"/>
        <w:right w:val="none" w:sz="0" w:space="0" w:color="auto"/>
      </w:divBdr>
    </w:div>
    <w:div w:id="1689140358">
      <w:bodyDiv w:val="1"/>
      <w:marLeft w:val="0"/>
      <w:marRight w:val="0"/>
      <w:marTop w:val="0"/>
      <w:marBottom w:val="0"/>
      <w:divBdr>
        <w:top w:val="none" w:sz="0" w:space="0" w:color="auto"/>
        <w:left w:val="none" w:sz="0" w:space="0" w:color="auto"/>
        <w:bottom w:val="none" w:sz="0" w:space="0" w:color="auto"/>
        <w:right w:val="none" w:sz="0" w:space="0" w:color="auto"/>
      </w:divBdr>
    </w:div>
    <w:div w:id="1704287241">
      <w:bodyDiv w:val="1"/>
      <w:marLeft w:val="0"/>
      <w:marRight w:val="0"/>
      <w:marTop w:val="0"/>
      <w:marBottom w:val="0"/>
      <w:divBdr>
        <w:top w:val="none" w:sz="0" w:space="0" w:color="auto"/>
        <w:left w:val="none" w:sz="0" w:space="0" w:color="auto"/>
        <w:bottom w:val="none" w:sz="0" w:space="0" w:color="auto"/>
        <w:right w:val="none" w:sz="0" w:space="0" w:color="auto"/>
      </w:divBdr>
    </w:div>
    <w:div w:id="1814371065">
      <w:bodyDiv w:val="1"/>
      <w:marLeft w:val="0"/>
      <w:marRight w:val="0"/>
      <w:marTop w:val="0"/>
      <w:marBottom w:val="0"/>
      <w:divBdr>
        <w:top w:val="none" w:sz="0" w:space="0" w:color="auto"/>
        <w:left w:val="none" w:sz="0" w:space="0" w:color="auto"/>
        <w:bottom w:val="none" w:sz="0" w:space="0" w:color="auto"/>
        <w:right w:val="none" w:sz="0" w:space="0" w:color="auto"/>
      </w:divBdr>
    </w:div>
    <w:div w:id="1881553530">
      <w:bodyDiv w:val="1"/>
      <w:marLeft w:val="0"/>
      <w:marRight w:val="0"/>
      <w:marTop w:val="0"/>
      <w:marBottom w:val="0"/>
      <w:divBdr>
        <w:top w:val="none" w:sz="0" w:space="0" w:color="auto"/>
        <w:left w:val="none" w:sz="0" w:space="0" w:color="auto"/>
        <w:bottom w:val="none" w:sz="0" w:space="0" w:color="auto"/>
        <w:right w:val="none" w:sz="0" w:space="0" w:color="auto"/>
      </w:divBdr>
    </w:div>
    <w:div w:id="1912691452">
      <w:bodyDiv w:val="1"/>
      <w:marLeft w:val="0"/>
      <w:marRight w:val="0"/>
      <w:marTop w:val="0"/>
      <w:marBottom w:val="0"/>
      <w:divBdr>
        <w:top w:val="none" w:sz="0" w:space="0" w:color="auto"/>
        <w:left w:val="none" w:sz="0" w:space="0" w:color="auto"/>
        <w:bottom w:val="none" w:sz="0" w:space="0" w:color="auto"/>
        <w:right w:val="none" w:sz="0" w:space="0" w:color="auto"/>
      </w:divBdr>
    </w:div>
    <w:div w:id="2047175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87D1-D308-4B26-93A8-0AF6424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64</Pages>
  <Words>28288</Words>
  <Characters>152757</Characters>
  <Application>Microsoft Office Word</Application>
  <DocSecurity>0</DocSecurity>
  <Lines>1272</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180684</CharactersWithSpaces>
  <SharedDoc>false</SharedDoc>
  <HLinks>
    <vt:vector size="72" baseType="variant">
      <vt:variant>
        <vt:i4>6881339</vt:i4>
      </vt:variant>
      <vt:variant>
        <vt:i4>33</vt:i4>
      </vt:variant>
      <vt:variant>
        <vt:i4>0</vt:i4>
      </vt:variant>
      <vt:variant>
        <vt:i4>5</vt:i4>
      </vt:variant>
      <vt:variant>
        <vt:lpwstr>http://www.portaldecompraspublicas.com.br/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2424883</vt:i4>
      </vt:variant>
      <vt:variant>
        <vt:i4>21</vt:i4>
      </vt:variant>
      <vt:variant>
        <vt:i4>0</vt:i4>
      </vt:variant>
      <vt:variant>
        <vt:i4>5</vt:i4>
      </vt:variant>
      <vt:variant>
        <vt:lpwstr>http://www.portaldoempreendedor.gov.br/</vt:lpwstr>
      </vt:variant>
      <vt:variant>
        <vt:lpwstr/>
      </vt:variant>
      <vt:variant>
        <vt:i4>3407983</vt:i4>
      </vt:variant>
      <vt:variant>
        <vt:i4>18</vt:i4>
      </vt:variant>
      <vt:variant>
        <vt:i4>0</vt:i4>
      </vt:variant>
      <vt:variant>
        <vt:i4>5</vt:i4>
      </vt:variant>
      <vt:variant>
        <vt:lpwstr>https://contas.tcu.gov.br/ords/f?p=1660:3:0</vt:lpwstr>
      </vt:variant>
      <vt:variant>
        <vt:lpwstr/>
      </vt:variant>
      <vt:variant>
        <vt:i4>1114176</vt:i4>
      </vt:variant>
      <vt:variant>
        <vt:i4>15</vt:i4>
      </vt:variant>
      <vt:variant>
        <vt:i4>0</vt:i4>
      </vt:variant>
      <vt:variant>
        <vt:i4>5</vt:i4>
      </vt:variant>
      <vt:variant>
        <vt:lpwstr>http://www.cnj.jus.br/improbidade_adm/consultar_requerido.php</vt:lpwstr>
      </vt:variant>
      <vt:variant>
        <vt:lpwstr/>
      </vt:variant>
      <vt:variant>
        <vt:i4>1048642</vt:i4>
      </vt:variant>
      <vt:variant>
        <vt:i4>12</vt:i4>
      </vt:variant>
      <vt:variant>
        <vt:i4>0</vt:i4>
      </vt:variant>
      <vt:variant>
        <vt:i4>5</vt:i4>
      </vt:variant>
      <vt:variant>
        <vt:lpwstr>http://www.portaldatransparencia.gov.br/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Rosinaldo Sodré Dias</dc:creator>
  <cp:keywords/>
  <cp:lastModifiedBy>Rosinaldo Sodré Dias</cp:lastModifiedBy>
  <cp:revision>19</cp:revision>
  <cp:lastPrinted>2024-07-16T14:53:00Z</cp:lastPrinted>
  <dcterms:created xsi:type="dcterms:W3CDTF">2024-08-30T18:43:00Z</dcterms:created>
  <dcterms:modified xsi:type="dcterms:W3CDTF">2024-09-27T13:27:00Z</dcterms:modified>
</cp:coreProperties>
</file>