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5ECD7B" w14:textId="77777777" w:rsidR="009E584F" w:rsidRPr="005876D9" w:rsidRDefault="009E584F" w:rsidP="003D0E1A">
      <w:pPr>
        <w:spacing w:line="276" w:lineRule="auto"/>
        <w:jc w:val="center"/>
        <w:rPr>
          <w:rFonts w:ascii="Times New Roman" w:hAnsi="Times New Roman" w:cs="Times New Roman"/>
          <w:b/>
          <w:bCs/>
          <w:i/>
          <w:iCs/>
          <w:color w:val="FF0000"/>
          <w:sz w:val="24"/>
        </w:rPr>
      </w:pPr>
    </w:p>
    <w:p w14:paraId="6C0791BA" w14:textId="6E89EA8E" w:rsidR="003D0E1A" w:rsidRPr="005876D9" w:rsidRDefault="003D0E1A" w:rsidP="003D0E1A">
      <w:pPr>
        <w:spacing w:line="276" w:lineRule="auto"/>
        <w:jc w:val="center"/>
        <w:rPr>
          <w:rFonts w:ascii="Times New Roman" w:hAnsi="Times New Roman" w:cs="Times New Roman"/>
          <w:b/>
          <w:bCs/>
          <w:color w:val="000000" w:themeColor="text1"/>
          <w:sz w:val="24"/>
        </w:rPr>
      </w:pPr>
      <w:r w:rsidRPr="005876D9">
        <w:rPr>
          <w:rFonts w:ascii="Times New Roman" w:hAnsi="Times New Roman" w:cs="Times New Roman"/>
          <w:b/>
          <w:bCs/>
          <w:color w:val="000000" w:themeColor="text1"/>
          <w:sz w:val="24"/>
        </w:rPr>
        <w:t xml:space="preserve">AVISO DE DISPENSA Nº </w:t>
      </w:r>
      <w:r w:rsidR="00F61191">
        <w:rPr>
          <w:rFonts w:ascii="Times New Roman" w:hAnsi="Times New Roman" w:cs="Times New Roman"/>
          <w:b/>
          <w:bCs/>
          <w:color w:val="000000" w:themeColor="text1"/>
          <w:sz w:val="24"/>
        </w:rPr>
        <w:t>90037</w:t>
      </w:r>
      <w:r w:rsidRPr="005876D9">
        <w:rPr>
          <w:rFonts w:ascii="Times New Roman" w:hAnsi="Times New Roman" w:cs="Times New Roman"/>
          <w:b/>
          <w:bCs/>
          <w:color w:val="000000" w:themeColor="text1"/>
          <w:sz w:val="24"/>
        </w:rPr>
        <w:t>/20</w:t>
      </w:r>
      <w:r w:rsidR="00F61191">
        <w:rPr>
          <w:rFonts w:ascii="Times New Roman" w:hAnsi="Times New Roman" w:cs="Times New Roman"/>
          <w:b/>
          <w:bCs/>
          <w:color w:val="000000" w:themeColor="text1"/>
          <w:sz w:val="24"/>
        </w:rPr>
        <w:t>25</w:t>
      </w:r>
    </w:p>
    <w:p w14:paraId="796E7A7D" w14:textId="4F270AB8" w:rsidR="003D0E1A" w:rsidRPr="005876D9" w:rsidRDefault="00006C69" w:rsidP="003D0E1A">
      <w:pPr>
        <w:spacing w:after="120" w:line="276" w:lineRule="auto"/>
        <w:ind w:right="-15"/>
        <w:jc w:val="center"/>
        <w:rPr>
          <w:rFonts w:ascii="Times New Roman" w:hAnsi="Times New Roman" w:cs="Times New Roman"/>
          <w:b/>
          <w:bCs/>
          <w:color w:val="000000"/>
          <w:sz w:val="24"/>
        </w:rPr>
      </w:pPr>
      <w:r w:rsidRPr="005876D9">
        <w:rPr>
          <w:rFonts w:ascii="Times New Roman" w:hAnsi="Times New Roman" w:cs="Times New Roman"/>
          <w:b/>
          <w:bCs/>
          <w:color w:val="000000" w:themeColor="text1"/>
          <w:sz w:val="24"/>
        </w:rPr>
        <w:t xml:space="preserve">(Processo Administrativo n.° </w:t>
      </w:r>
      <w:r w:rsidR="009B1DFE">
        <w:rPr>
          <w:rFonts w:ascii="Times New Roman" w:hAnsi="Times New Roman" w:cs="Times New Roman"/>
          <w:b/>
          <w:bCs/>
          <w:color w:val="000000" w:themeColor="text1"/>
          <w:sz w:val="24"/>
        </w:rPr>
        <w:t>6055</w:t>
      </w:r>
      <w:r w:rsidR="007142B6" w:rsidRPr="005876D9">
        <w:rPr>
          <w:rFonts w:ascii="Times New Roman" w:hAnsi="Times New Roman" w:cs="Times New Roman"/>
          <w:b/>
          <w:bCs/>
          <w:color w:val="000000" w:themeColor="text1"/>
          <w:sz w:val="24"/>
        </w:rPr>
        <w:t>/202</w:t>
      </w:r>
      <w:r w:rsidR="0098709F">
        <w:rPr>
          <w:rFonts w:ascii="Times New Roman" w:hAnsi="Times New Roman" w:cs="Times New Roman"/>
          <w:b/>
          <w:bCs/>
          <w:color w:val="000000" w:themeColor="text1"/>
          <w:sz w:val="24"/>
        </w:rPr>
        <w:t>5</w:t>
      </w:r>
      <w:r w:rsidR="003D0E1A" w:rsidRPr="005876D9">
        <w:rPr>
          <w:rFonts w:ascii="Times New Roman" w:hAnsi="Times New Roman" w:cs="Times New Roman"/>
          <w:b/>
          <w:bCs/>
          <w:color w:val="000000" w:themeColor="text1"/>
          <w:sz w:val="24"/>
        </w:rPr>
        <w:t>)</w:t>
      </w:r>
    </w:p>
    <w:p w14:paraId="4DAF75DF" w14:textId="07F825F9" w:rsidR="003D0E1A" w:rsidRPr="005876D9" w:rsidRDefault="003D0E1A">
      <w:pPr>
        <w:rPr>
          <w:rFonts w:ascii="Times New Roman" w:hAnsi="Times New Roman" w:cs="Times New Roman"/>
          <w:sz w:val="24"/>
        </w:rPr>
      </w:pPr>
    </w:p>
    <w:p w14:paraId="47EE507B" w14:textId="4CDF6703" w:rsidR="003D0E1A" w:rsidRPr="00F61191" w:rsidRDefault="00C2192D" w:rsidP="003D0E1A">
      <w:pPr>
        <w:snapToGrid w:val="0"/>
        <w:spacing w:after="120" w:line="276" w:lineRule="auto"/>
        <w:ind w:right="-30" w:firstLine="540"/>
        <w:jc w:val="both"/>
        <w:rPr>
          <w:rFonts w:ascii="Times New Roman" w:hAnsi="Times New Roman" w:cs="Times New Roman"/>
          <w:color w:val="000000"/>
          <w:sz w:val="24"/>
        </w:rPr>
      </w:pPr>
      <w:r w:rsidRPr="00F61191">
        <w:rPr>
          <w:rFonts w:ascii="Times New Roman" w:hAnsi="Times New Roman" w:cs="Times New Roman"/>
          <w:color w:val="000000" w:themeColor="text1"/>
          <w:sz w:val="24"/>
        </w:rPr>
        <w:t xml:space="preserve">Torna-se público que o </w:t>
      </w:r>
      <w:r w:rsidR="007520A3" w:rsidRPr="00F61191">
        <w:rPr>
          <w:rFonts w:ascii="Times New Roman" w:hAnsi="Times New Roman" w:cs="Times New Roman"/>
          <w:color w:val="FF0000"/>
          <w:sz w:val="24"/>
        </w:rPr>
        <w:t>F</w:t>
      </w:r>
      <w:r w:rsidR="009B1DFE" w:rsidRPr="00F61191">
        <w:rPr>
          <w:rFonts w:ascii="Times New Roman" w:hAnsi="Times New Roman" w:cs="Times New Roman"/>
          <w:color w:val="FF0000"/>
          <w:sz w:val="24"/>
        </w:rPr>
        <w:t>MS</w:t>
      </w:r>
      <w:r w:rsidRPr="00F61191">
        <w:rPr>
          <w:rFonts w:ascii="Times New Roman" w:hAnsi="Times New Roman" w:cs="Times New Roman"/>
          <w:color w:val="000000" w:themeColor="text1"/>
          <w:sz w:val="24"/>
        </w:rPr>
        <w:t xml:space="preserve">, por meio da SEMLICC </w:t>
      </w:r>
      <w:r w:rsidR="003D0E1A" w:rsidRPr="00F61191">
        <w:rPr>
          <w:rFonts w:ascii="Times New Roman" w:hAnsi="Times New Roman" w:cs="Times New Roman"/>
          <w:color w:val="000000" w:themeColor="text1"/>
          <w:sz w:val="24"/>
        </w:rPr>
        <w:t xml:space="preserve">realizará </w:t>
      </w:r>
      <w:r w:rsidR="00141307" w:rsidRPr="00F61191">
        <w:rPr>
          <w:rFonts w:ascii="Times New Roman" w:hAnsi="Times New Roman" w:cs="Times New Roman"/>
          <w:color w:val="000000" w:themeColor="text1"/>
          <w:sz w:val="24"/>
        </w:rPr>
        <w:t xml:space="preserve">Dispensa </w:t>
      </w:r>
      <w:r w:rsidR="00957FDD" w:rsidRPr="00F61191">
        <w:rPr>
          <w:rFonts w:ascii="Times New Roman" w:hAnsi="Times New Roman" w:cs="Times New Roman"/>
          <w:color w:val="000000" w:themeColor="text1"/>
          <w:sz w:val="24"/>
        </w:rPr>
        <w:t>de Licitação</w:t>
      </w:r>
      <w:r w:rsidR="003D0E1A" w:rsidRPr="00F61191">
        <w:rPr>
          <w:rFonts w:ascii="Times New Roman" w:hAnsi="Times New Roman" w:cs="Times New Roman"/>
          <w:color w:val="000000" w:themeColor="text1"/>
          <w:sz w:val="24"/>
        </w:rPr>
        <w:t xml:space="preserve">, </w:t>
      </w:r>
      <w:r w:rsidR="003D0E1A" w:rsidRPr="00F61191">
        <w:rPr>
          <w:rFonts w:ascii="Times New Roman" w:hAnsi="Times New Roman" w:cs="Times New Roman"/>
          <w:bCs/>
          <w:color w:val="000000" w:themeColor="text1"/>
          <w:sz w:val="24"/>
        </w:rPr>
        <w:t>com critério de julgamento</w:t>
      </w:r>
      <w:r w:rsidR="003D0E1A" w:rsidRPr="00F61191">
        <w:rPr>
          <w:rFonts w:ascii="Times New Roman" w:hAnsi="Times New Roman" w:cs="Times New Roman"/>
          <w:b/>
          <w:bCs/>
          <w:color w:val="000000" w:themeColor="text1"/>
          <w:sz w:val="24"/>
        </w:rPr>
        <w:t xml:space="preserve"> </w:t>
      </w:r>
      <w:r w:rsidRPr="00F61191">
        <w:rPr>
          <w:rFonts w:ascii="Times New Roman" w:hAnsi="Times New Roman" w:cs="Times New Roman"/>
          <w:i/>
          <w:color w:val="FF0000"/>
          <w:sz w:val="24"/>
        </w:rPr>
        <w:t>menor preço</w:t>
      </w:r>
      <w:r w:rsidR="0005428D" w:rsidRPr="00F61191">
        <w:rPr>
          <w:rFonts w:ascii="Times New Roman" w:hAnsi="Times New Roman" w:cs="Times New Roman"/>
          <w:i/>
          <w:color w:val="FF0000"/>
          <w:sz w:val="24"/>
        </w:rPr>
        <w:t xml:space="preserve"> por lote</w:t>
      </w:r>
      <w:r w:rsidRPr="00F61191">
        <w:rPr>
          <w:rFonts w:ascii="Times New Roman" w:hAnsi="Times New Roman" w:cs="Times New Roman"/>
          <w:i/>
          <w:color w:val="FF0000"/>
          <w:sz w:val="24"/>
        </w:rPr>
        <w:t>,</w:t>
      </w:r>
      <w:r w:rsidR="009F7713" w:rsidRPr="00F61191">
        <w:rPr>
          <w:rFonts w:ascii="Times New Roman" w:hAnsi="Times New Roman" w:cs="Times New Roman"/>
          <w:b/>
          <w:bCs/>
          <w:i/>
          <w:color w:val="FF0000"/>
          <w:sz w:val="24"/>
        </w:rPr>
        <w:t xml:space="preserve"> </w:t>
      </w:r>
      <w:r w:rsidR="009F7713" w:rsidRPr="00F61191">
        <w:rPr>
          <w:rFonts w:ascii="Times New Roman" w:hAnsi="Times New Roman" w:cs="Times New Roman"/>
          <w:color w:val="000000" w:themeColor="text1"/>
          <w:sz w:val="24"/>
        </w:rPr>
        <w:t>na hipótese do art. 75</w:t>
      </w:r>
      <w:r w:rsidR="009F7713" w:rsidRPr="00F61191">
        <w:rPr>
          <w:rFonts w:ascii="Times New Roman" w:hAnsi="Times New Roman" w:cs="Times New Roman"/>
          <w:i/>
          <w:iCs/>
          <w:color w:val="000000" w:themeColor="text1"/>
          <w:sz w:val="24"/>
        </w:rPr>
        <w:t xml:space="preserve">, </w:t>
      </w:r>
      <w:r w:rsidRPr="00F61191">
        <w:rPr>
          <w:rFonts w:ascii="Times New Roman" w:hAnsi="Times New Roman" w:cs="Times New Roman"/>
          <w:i/>
          <w:iCs/>
          <w:color w:val="FF0000"/>
          <w:sz w:val="24"/>
        </w:rPr>
        <w:t>inciso</w:t>
      </w:r>
      <w:r w:rsidR="00770F01" w:rsidRPr="00F61191">
        <w:rPr>
          <w:rFonts w:ascii="Times New Roman" w:hAnsi="Times New Roman" w:cs="Times New Roman"/>
          <w:b/>
          <w:i/>
          <w:iCs/>
          <w:color w:val="FF0000"/>
          <w:sz w:val="24"/>
        </w:rPr>
        <w:t xml:space="preserve"> II</w:t>
      </w:r>
      <w:r w:rsidR="009F7713" w:rsidRPr="00F61191">
        <w:rPr>
          <w:rFonts w:ascii="Times New Roman" w:hAnsi="Times New Roman" w:cs="Times New Roman"/>
          <w:i/>
          <w:iCs/>
          <w:color w:val="FF0000"/>
          <w:sz w:val="24"/>
        </w:rPr>
        <w:t>,</w:t>
      </w:r>
      <w:r w:rsidR="009F7713" w:rsidRPr="00F61191">
        <w:rPr>
          <w:rFonts w:ascii="Times New Roman" w:hAnsi="Times New Roman" w:cs="Times New Roman"/>
          <w:color w:val="FF0000"/>
          <w:sz w:val="24"/>
        </w:rPr>
        <w:t xml:space="preserve"> </w:t>
      </w:r>
      <w:r w:rsidR="00141307" w:rsidRPr="00F61191">
        <w:rPr>
          <w:rFonts w:ascii="Times New Roman" w:hAnsi="Times New Roman" w:cs="Times New Roman"/>
          <w:bCs/>
          <w:sz w:val="24"/>
        </w:rPr>
        <w:t xml:space="preserve">nos termos da Lei nº 14.133, de 1º de abril de 2021, da Instrução Normativa SEGES/ME nº </w:t>
      </w:r>
      <w:r w:rsidR="004544FC" w:rsidRPr="00F61191">
        <w:rPr>
          <w:rFonts w:ascii="Times New Roman" w:hAnsi="Times New Roman" w:cs="Times New Roman"/>
          <w:bCs/>
          <w:sz w:val="24"/>
        </w:rPr>
        <w:t>67</w:t>
      </w:r>
      <w:r w:rsidR="00141307" w:rsidRPr="00F61191">
        <w:rPr>
          <w:rFonts w:ascii="Times New Roman" w:hAnsi="Times New Roman" w:cs="Times New Roman"/>
          <w:bCs/>
          <w:sz w:val="24"/>
        </w:rPr>
        <w:t>/2021</w:t>
      </w:r>
      <w:r w:rsidR="008C262F" w:rsidRPr="00F61191">
        <w:rPr>
          <w:rFonts w:ascii="Times New Roman" w:hAnsi="Times New Roman" w:cs="Times New Roman"/>
          <w:bCs/>
          <w:sz w:val="24"/>
        </w:rPr>
        <w:t>, do Decreto Municipal nº 2.763, de 05 de março de 2024 e demais legislação aplicável e, ainda, mediante as condições estabelecidas neste aviso</w:t>
      </w:r>
      <w:r w:rsidR="003D0E1A" w:rsidRPr="00F61191">
        <w:rPr>
          <w:rFonts w:ascii="Times New Roman" w:hAnsi="Times New Roman" w:cs="Times New Roman"/>
          <w:color w:val="000000"/>
          <w:sz w:val="24"/>
        </w:rPr>
        <w:t>.</w:t>
      </w:r>
    </w:p>
    <w:p w14:paraId="005AE121" w14:textId="77777777" w:rsidR="00B20719" w:rsidRPr="00F61191" w:rsidRDefault="00B20719" w:rsidP="00B20719">
      <w:pPr>
        <w:snapToGrid w:val="0"/>
        <w:spacing w:after="120"/>
        <w:ind w:right="-30"/>
        <w:jc w:val="both"/>
        <w:rPr>
          <w:rFonts w:ascii="Times New Roman" w:hAnsi="Times New Roman" w:cs="Times New Roman"/>
          <w:color w:val="000000"/>
          <w:sz w:val="24"/>
        </w:rPr>
      </w:pPr>
    </w:p>
    <w:p w14:paraId="397B71D3" w14:textId="4E12AF9B" w:rsidR="00B20719" w:rsidRPr="00F61191" w:rsidRDefault="00B20719" w:rsidP="00B20719">
      <w:pPr>
        <w:snapToGrid w:val="0"/>
        <w:spacing w:after="120" w:line="276" w:lineRule="auto"/>
        <w:ind w:right="-30"/>
        <w:jc w:val="both"/>
        <w:rPr>
          <w:rFonts w:ascii="Times New Roman" w:hAnsi="Times New Roman" w:cs="Times New Roman"/>
          <w:color w:val="000000"/>
          <w:sz w:val="24"/>
        </w:rPr>
      </w:pPr>
      <w:r w:rsidRPr="00F61191">
        <w:rPr>
          <w:rFonts w:ascii="Times New Roman" w:hAnsi="Times New Roman" w:cs="Times New Roman"/>
          <w:b/>
          <w:color w:val="000000"/>
          <w:sz w:val="24"/>
        </w:rPr>
        <w:t>PERIODO DE RECEBIMENTO DE PROPOSTAS E DOCUMENTAÇÃO</w:t>
      </w:r>
      <w:r w:rsidRPr="00F61191">
        <w:rPr>
          <w:rFonts w:ascii="Times New Roman" w:hAnsi="Times New Roman" w:cs="Times New Roman"/>
          <w:color w:val="000000"/>
          <w:sz w:val="24"/>
        </w:rPr>
        <w:t xml:space="preserve">: Do dia </w:t>
      </w:r>
      <w:r w:rsidR="00352359">
        <w:rPr>
          <w:rFonts w:ascii="Times New Roman" w:hAnsi="Times New Roman" w:cs="Times New Roman"/>
          <w:color w:val="000000"/>
          <w:sz w:val="24"/>
        </w:rPr>
        <w:t>06/08</w:t>
      </w:r>
      <w:r w:rsidR="00F61191">
        <w:rPr>
          <w:rFonts w:ascii="Times New Roman" w:hAnsi="Times New Roman" w:cs="Times New Roman"/>
          <w:color w:val="000000"/>
          <w:sz w:val="24"/>
        </w:rPr>
        <w:t xml:space="preserve">/2025 a </w:t>
      </w:r>
      <w:r w:rsidR="00352359">
        <w:rPr>
          <w:rFonts w:ascii="Times New Roman" w:hAnsi="Times New Roman" w:cs="Times New Roman"/>
          <w:color w:val="000000"/>
          <w:sz w:val="24"/>
        </w:rPr>
        <w:t>08</w:t>
      </w:r>
      <w:r w:rsidR="00F61191">
        <w:rPr>
          <w:rFonts w:ascii="Times New Roman" w:hAnsi="Times New Roman" w:cs="Times New Roman"/>
          <w:color w:val="000000"/>
          <w:sz w:val="24"/>
        </w:rPr>
        <w:t>/0</w:t>
      </w:r>
      <w:r w:rsidR="00352359">
        <w:rPr>
          <w:rFonts w:ascii="Times New Roman" w:hAnsi="Times New Roman" w:cs="Times New Roman"/>
          <w:color w:val="000000"/>
          <w:sz w:val="24"/>
        </w:rPr>
        <w:t>8</w:t>
      </w:r>
      <w:r w:rsidR="00F61191">
        <w:rPr>
          <w:rFonts w:ascii="Times New Roman" w:hAnsi="Times New Roman" w:cs="Times New Roman"/>
          <w:color w:val="000000"/>
          <w:sz w:val="24"/>
        </w:rPr>
        <w:t>/2025</w:t>
      </w:r>
    </w:p>
    <w:p w14:paraId="33F20290" w14:textId="0B6E5509" w:rsidR="00F61191" w:rsidRPr="00F61191" w:rsidRDefault="00994EA6" w:rsidP="00F61191">
      <w:pPr>
        <w:rPr>
          <w:rFonts w:ascii="Times New Roman" w:hAnsi="Times New Roman" w:cs="Times New Roman"/>
          <w:bCs/>
          <w:color w:val="5B5B5F"/>
          <w:sz w:val="24"/>
        </w:rPr>
      </w:pPr>
      <w:r w:rsidRPr="00F61191">
        <w:rPr>
          <w:rFonts w:ascii="Times New Roman" w:hAnsi="Times New Roman" w:cs="Times New Roman"/>
          <w:b/>
          <w:color w:val="000000"/>
          <w:sz w:val="24"/>
        </w:rPr>
        <w:t>DATA DA SESSÃO</w:t>
      </w:r>
      <w:r w:rsidRPr="00F61191">
        <w:rPr>
          <w:rFonts w:ascii="Times New Roman" w:hAnsi="Times New Roman" w:cs="Times New Roman"/>
          <w:color w:val="000000"/>
          <w:sz w:val="24"/>
        </w:rPr>
        <w:t xml:space="preserve">: </w:t>
      </w:r>
      <w:r w:rsidR="00352359">
        <w:rPr>
          <w:rFonts w:ascii="Times New Roman" w:hAnsi="Times New Roman" w:cs="Times New Roman"/>
          <w:color w:val="000000"/>
          <w:sz w:val="24"/>
        </w:rPr>
        <w:t>12/08</w:t>
      </w:r>
      <w:r w:rsidR="00F61191" w:rsidRPr="00F61191">
        <w:rPr>
          <w:rFonts w:ascii="Times New Roman" w:hAnsi="Times New Roman" w:cs="Times New Roman"/>
          <w:color w:val="000000"/>
          <w:sz w:val="24"/>
        </w:rPr>
        <w:t xml:space="preserve">/2025 </w:t>
      </w:r>
      <w:r w:rsidR="00F61191" w:rsidRPr="00F61191">
        <w:rPr>
          <w:rFonts w:ascii="Times New Roman" w:hAnsi="Times New Roman" w:cs="Times New Roman"/>
          <w:color w:val="5B5B5F"/>
          <w:sz w:val="24"/>
        </w:rPr>
        <w:t>às 10</w:t>
      </w:r>
      <w:r w:rsidR="00F61191" w:rsidRPr="00F61191">
        <w:rPr>
          <w:rFonts w:ascii="Times New Roman" w:hAnsi="Times New Roman" w:cs="Times New Roman"/>
          <w:bCs/>
          <w:color w:val="5B5B5F"/>
          <w:sz w:val="24"/>
        </w:rPr>
        <w:t>:00h (horário de Brasília)</w:t>
      </w:r>
    </w:p>
    <w:p w14:paraId="1005AC8F" w14:textId="027D2259" w:rsidR="00B20719" w:rsidRPr="00F61191" w:rsidRDefault="00B20719" w:rsidP="00B20719">
      <w:pPr>
        <w:snapToGrid w:val="0"/>
        <w:spacing w:after="120" w:line="276" w:lineRule="auto"/>
        <w:ind w:right="-30"/>
        <w:jc w:val="both"/>
        <w:rPr>
          <w:rFonts w:ascii="Times New Roman" w:hAnsi="Times New Roman" w:cs="Times New Roman"/>
          <w:color w:val="000000"/>
          <w:sz w:val="24"/>
        </w:rPr>
      </w:pPr>
      <w:r w:rsidRPr="00F61191">
        <w:rPr>
          <w:rFonts w:ascii="Times New Roman" w:hAnsi="Times New Roman" w:cs="Times New Roman"/>
          <w:color w:val="000000"/>
          <w:sz w:val="24"/>
        </w:rPr>
        <w:t>E-MAIL: semlicc@silvajardim.rj.gov.br</w:t>
      </w:r>
    </w:p>
    <w:p w14:paraId="18C2E977" w14:textId="77777777" w:rsidR="00A21AAA" w:rsidRPr="00F61191" w:rsidRDefault="00A21AAA" w:rsidP="00A21AAA">
      <w:pPr>
        <w:snapToGrid w:val="0"/>
        <w:ind w:right="-30" w:firstLine="540"/>
        <w:jc w:val="both"/>
        <w:rPr>
          <w:rFonts w:ascii="Times New Roman" w:hAnsi="Times New Roman" w:cs="Times New Roman"/>
          <w:color w:val="000000"/>
          <w:sz w:val="24"/>
        </w:rPr>
      </w:pPr>
    </w:p>
    <w:p w14:paraId="00089DE6" w14:textId="6639BA59" w:rsidR="009F7713" w:rsidRPr="00F61191" w:rsidRDefault="009F7713" w:rsidP="00805244">
      <w:pPr>
        <w:pStyle w:val="PADRO"/>
        <w:keepNext w:val="0"/>
        <w:widowControl/>
        <w:numPr>
          <w:ilvl w:val="0"/>
          <w:numId w:val="1"/>
        </w:numPr>
        <w:shd w:val="clear" w:color="auto" w:fill="auto"/>
        <w:spacing w:before="120" w:after="120"/>
        <w:rPr>
          <w:rFonts w:ascii="Times New Roman" w:hAnsi="Times New Roman" w:cs="Times New Roman"/>
          <w:b/>
          <w:sz w:val="24"/>
        </w:rPr>
      </w:pPr>
      <w:r w:rsidRPr="00F61191">
        <w:rPr>
          <w:rFonts w:ascii="Times New Roman" w:hAnsi="Times New Roman" w:cs="Times New Roman"/>
          <w:b/>
          <w:sz w:val="24"/>
        </w:rPr>
        <w:t>OBJETO</w:t>
      </w:r>
      <w:r w:rsidR="00A728B9" w:rsidRPr="00F61191">
        <w:rPr>
          <w:rFonts w:ascii="Times New Roman" w:hAnsi="Times New Roman" w:cs="Times New Roman"/>
          <w:b/>
          <w:sz w:val="24"/>
        </w:rPr>
        <w:t xml:space="preserve"> DA CONTRATAÇÃO DIRETA</w:t>
      </w:r>
    </w:p>
    <w:p w14:paraId="659E35E7" w14:textId="20B9ADD7" w:rsidR="009F7713" w:rsidRPr="00F61191" w:rsidRDefault="009F7713" w:rsidP="009A7616">
      <w:pPr>
        <w:pStyle w:val="Nvel2-Red"/>
        <w:rPr>
          <w:rFonts w:ascii="Times New Roman" w:hAnsi="Times New Roman" w:cs="Times New Roman"/>
          <w:i w:val="0"/>
          <w:sz w:val="24"/>
        </w:rPr>
      </w:pPr>
      <w:r w:rsidRPr="00F61191">
        <w:rPr>
          <w:rFonts w:ascii="Times New Roman" w:hAnsi="Times New Roman" w:cs="Times New Roman"/>
          <w:i w:val="0"/>
          <w:color w:val="000000" w:themeColor="text1"/>
          <w:sz w:val="24"/>
        </w:rPr>
        <w:t>O objeto d</w:t>
      </w:r>
      <w:r w:rsidR="00A728B9" w:rsidRPr="00F61191">
        <w:rPr>
          <w:rFonts w:ascii="Times New Roman" w:hAnsi="Times New Roman" w:cs="Times New Roman"/>
          <w:i w:val="0"/>
          <w:color w:val="000000" w:themeColor="text1"/>
          <w:sz w:val="24"/>
        </w:rPr>
        <w:t>a</w:t>
      </w:r>
      <w:r w:rsidRPr="00F61191">
        <w:rPr>
          <w:rFonts w:ascii="Times New Roman" w:hAnsi="Times New Roman" w:cs="Times New Roman"/>
          <w:i w:val="0"/>
          <w:color w:val="000000" w:themeColor="text1"/>
          <w:sz w:val="24"/>
        </w:rPr>
        <w:t xml:space="preserve"> presente </w:t>
      </w:r>
      <w:r w:rsidR="00A728B9" w:rsidRPr="00F61191">
        <w:rPr>
          <w:rFonts w:ascii="Times New Roman" w:hAnsi="Times New Roman" w:cs="Times New Roman"/>
          <w:i w:val="0"/>
          <w:color w:val="000000" w:themeColor="text1"/>
          <w:sz w:val="24"/>
        </w:rPr>
        <w:t xml:space="preserve">dispensa </w:t>
      </w:r>
      <w:r w:rsidRPr="00F61191">
        <w:rPr>
          <w:rFonts w:ascii="Times New Roman" w:hAnsi="Times New Roman" w:cs="Times New Roman"/>
          <w:i w:val="0"/>
          <w:color w:val="000000" w:themeColor="text1"/>
          <w:sz w:val="24"/>
        </w:rPr>
        <w:t xml:space="preserve">é a escolha da proposta mais vantajosa para </w:t>
      </w:r>
      <w:r w:rsidR="00FE591F" w:rsidRPr="00F61191">
        <w:rPr>
          <w:rFonts w:ascii="Times New Roman" w:eastAsia="WenQuanYi Micro Hei" w:hAnsi="Times New Roman" w:cs="Times New Roman"/>
          <w:i w:val="0"/>
          <w:iCs w:val="0"/>
          <w:color w:val="000000" w:themeColor="text1"/>
          <w:sz w:val="24"/>
          <w:szCs w:val="24"/>
          <w:lang w:eastAsia="zh-CN" w:bidi="hi-IN"/>
        </w:rPr>
        <w:t>Aquisição imediata de Umidificador Aquecido e Jarra para Umidificador</w:t>
      </w:r>
      <w:r w:rsidR="007520A3" w:rsidRPr="00F61191">
        <w:rPr>
          <w:rFonts w:ascii="Times New Roman" w:hAnsi="Times New Roman" w:cs="Times New Roman"/>
          <w:b/>
          <w:bCs/>
          <w:i w:val="0"/>
          <w:color w:val="000000" w:themeColor="text1"/>
          <w:sz w:val="24"/>
        </w:rPr>
        <w:t>,</w:t>
      </w:r>
      <w:r w:rsidRPr="00F61191">
        <w:rPr>
          <w:rFonts w:ascii="Times New Roman" w:hAnsi="Times New Roman" w:cs="Times New Roman"/>
          <w:i w:val="0"/>
          <w:color w:val="000000" w:themeColor="text1"/>
          <w:sz w:val="24"/>
        </w:rPr>
        <w:t xml:space="preserve"> conforme condições, quantidades e exigências estabelecidas neste </w:t>
      </w:r>
      <w:r w:rsidR="00313FBD" w:rsidRPr="00F61191">
        <w:rPr>
          <w:rFonts w:ascii="Times New Roman" w:hAnsi="Times New Roman" w:cs="Times New Roman"/>
          <w:i w:val="0"/>
          <w:color w:val="000000" w:themeColor="text1"/>
          <w:sz w:val="24"/>
        </w:rPr>
        <w:t>Aviso</w:t>
      </w:r>
      <w:r w:rsidRPr="00F61191">
        <w:rPr>
          <w:rFonts w:ascii="Times New Roman" w:hAnsi="Times New Roman" w:cs="Times New Roman"/>
          <w:i w:val="0"/>
          <w:color w:val="000000" w:themeColor="text1"/>
          <w:sz w:val="24"/>
        </w:rPr>
        <w:t xml:space="preserve"> </w:t>
      </w:r>
      <w:r w:rsidR="00770F01" w:rsidRPr="00F61191">
        <w:rPr>
          <w:rFonts w:ascii="Times New Roman" w:hAnsi="Times New Roman" w:cs="Times New Roman"/>
          <w:i w:val="0"/>
          <w:color w:val="000000" w:themeColor="text1"/>
          <w:sz w:val="24"/>
        </w:rPr>
        <w:t xml:space="preserve">de Contratação Direta </w:t>
      </w:r>
      <w:r w:rsidRPr="00F61191">
        <w:rPr>
          <w:rFonts w:ascii="Times New Roman" w:hAnsi="Times New Roman" w:cs="Times New Roman"/>
          <w:i w:val="0"/>
          <w:color w:val="000000" w:themeColor="text1"/>
          <w:sz w:val="24"/>
        </w:rPr>
        <w:t>e seus anexos.</w:t>
      </w:r>
    </w:p>
    <w:p w14:paraId="2A4DB40F" w14:textId="13C60EA0" w:rsidR="009F7713" w:rsidRPr="00F61191" w:rsidRDefault="009F7713" w:rsidP="009F7713">
      <w:pPr>
        <w:pStyle w:val="PADRO"/>
        <w:keepNext w:val="0"/>
        <w:widowControl/>
        <w:numPr>
          <w:ilvl w:val="1"/>
          <w:numId w:val="1"/>
        </w:numPr>
        <w:shd w:val="clear" w:color="auto" w:fill="auto"/>
        <w:spacing w:before="120" w:after="120"/>
        <w:rPr>
          <w:rFonts w:ascii="Times New Roman" w:hAnsi="Times New Roman" w:cs="Times New Roman"/>
          <w:color w:val="000000" w:themeColor="text1"/>
          <w:sz w:val="24"/>
        </w:rPr>
      </w:pPr>
      <w:r w:rsidRPr="00F61191">
        <w:rPr>
          <w:rFonts w:ascii="Times New Roman" w:hAnsi="Times New Roman" w:cs="Times New Roman"/>
          <w:iCs/>
          <w:color w:val="000000" w:themeColor="text1"/>
          <w:sz w:val="24"/>
        </w:rPr>
        <w:t xml:space="preserve">A </w:t>
      </w:r>
      <w:r w:rsidR="006A70C8" w:rsidRPr="00F61191">
        <w:rPr>
          <w:rFonts w:ascii="Times New Roman" w:hAnsi="Times New Roman" w:cs="Times New Roman"/>
          <w:iCs/>
          <w:color w:val="000000" w:themeColor="text1"/>
          <w:sz w:val="24"/>
        </w:rPr>
        <w:t>contratação</w:t>
      </w:r>
      <w:r w:rsidR="00006C69" w:rsidRPr="00F61191">
        <w:rPr>
          <w:rFonts w:ascii="Times New Roman" w:hAnsi="Times New Roman" w:cs="Times New Roman"/>
          <w:iCs/>
          <w:color w:val="000000" w:themeColor="text1"/>
          <w:sz w:val="24"/>
        </w:rPr>
        <w:t xml:space="preserve"> será dividida em </w:t>
      </w:r>
      <w:r w:rsidR="00EB4BD4" w:rsidRPr="00F61191">
        <w:rPr>
          <w:rFonts w:ascii="Times New Roman" w:hAnsi="Times New Roman" w:cs="Times New Roman"/>
          <w:b/>
          <w:iCs/>
          <w:color w:val="FF0000"/>
          <w:sz w:val="24"/>
        </w:rPr>
        <w:t>lote</w:t>
      </w:r>
      <w:r w:rsidRPr="00F61191">
        <w:rPr>
          <w:rFonts w:ascii="Times New Roman" w:hAnsi="Times New Roman" w:cs="Times New Roman"/>
          <w:b/>
          <w:bCs/>
          <w:iCs/>
          <w:color w:val="FF0000"/>
          <w:sz w:val="24"/>
        </w:rPr>
        <w:t>,</w:t>
      </w:r>
      <w:r w:rsidRPr="00F61191">
        <w:rPr>
          <w:rFonts w:ascii="Times New Roman" w:hAnsi="Times New Roman" w:cs="Times New Roman"/>
          <w:iCs/>
          <w:color w:val="FF0000"/>
          <w:sz w:val="24"/>
        </w:rPr>
        <w:t xml:space="preserve"> </w:t>
      </w:r>
      <w:r w:rsidRPr="00F61191">
        <w:rPr>
          <w:rFonts w:ascii="Times New Roman" w:hAnsi="Times New Roman" w:cs="Times New Roman"/>
          <w:iCs/>
          <w:color w:val="000000" w:themeColor="text1"/>
          <w:sz w:val="24"/>
        </w:rPr>
        <w:t>conforme tabela constante abaixo</w:t>
      </w:r>
      <w:r w:rsidR="006A70C8" w:rsidRPr="00F61191">
        <w:rPr>
          <w:rFonts w:ascii="Times New Roman" w:hAnsi="Times New Roman" w:cs="Times New Roman"/>
          <w:i/>
          <w:iCs/>
          <w:color w:val="000000" w:themeColor="text1"/>
          <w:sz w:val="24"/>
        </w:rPr>
        <w:t>.</w:t>
      </w:r>
    </w:p>
    <w:tbl>
      <w:tblPr>
        <w:tblW w:w="10491" w:type="dxa"/>
        <w:tblInd w:w="-856" w:type="dxa"/>
        <w:tblCellMar>
          <w:left w:w="70" w:type="dxa"/>
          <w:right w:w="70" w:type="dxa"/>
        </w:tblCellMar>
        <w:tblLook w:val="04A0" w:firstRow="1" w:lastRow="0" w:firstColumn="1" w:lastColumn="0" w:noHBand="0" w:noVBand="1"/>
      </w:tblPr>
      <w:tblGrid>
        <w:gridCol w:w="1048"/>
        <w:gridCol w:w="4166"/>
        <w:gridCol w:w="945"/>
        <w:gridCol w:w="1136"/>
        <w:gridCol w:w="1353"/>
        <w:gridCol w:w="1843"/>
      </w:tblGrid>
      <w:tr w:rsidR="00496FCE" w:rsidRPr="00F61191" w14:paraId="2C27AA8F" w14:textId="77777777" w:rsidTr="00352359">
        <w:trPr>
          <w:trHeight w:val="1200"/>
        </w:trPr>
        <w:tc>
          <w:tcPr>
            <w:tcW w:w="1077" w:type="dxa"/>
            <w:tcBorders>
              <w:top w:val="single" w:sz="4" w:space="0" w:color="000000"/>
              <w:left w:val="single" w:sz="4" w:space="0" w:color="000000"/>
              <w:bottom w:val="single" w:sz="4" w:space="0" w:color="000000"/>
              <w:right w:val="single" w:sz="4" w:space="0" w:color="000000"/>
            </w:tcBorders>
            <w:shd w:val="clear" w:color="FFFFCC" w:fill="E8F2A1"/>
            <w:vAlign w:val="center"/>
            <w:hideMark/>
          </w:tcPr>
          <w:p w14:paraId="7ED16DEC" w14:textId="77777777" w:rsidR="00496FCE" w:rsidRPr="00F61191" w:rsidRDefault="00496FCE" w:rsidP="00496FCE">
            <w:pPr>
              <w:jc w:val="center"/>
              <w:rPr>
                <w:rFonts w:ascii="Amiri" w:hAnsi="Amiri" w:cs="Arial"/>
                <w:b/>
                <w:bCs/>
                <w:sz w:val="24"/>
              </w:rPr>
            </w:pPr>
            <w:r w:rsidRPr="00F61191">
              <w:rPr>
                <w:rFonts w:ascii="Amiri" w:hAnsi="Amiri" w:cs="Arial"/>
                <w:b/>
                <w:bCs/>
                <w:sz w:val="24"/>
              </w:rPr>
              <w:t>LOTE 1</w:t>
            </w:r>
          </w:p>
        </w:tc>
        <w:tc>
          <w:tcPr>
            <w:tcW w:w="9414" w:type="dxa"/>
            <w:gridSpan w:val="5"/>
            <w:tcBorders>
              <w:top w:val="single" w:sz="4" w:space="0" w:color="000000"/>
              <w:left w:val="nil"/>
              <w:bottom w:val="single" w:sz="4" w:space="0" w:color="000000"/>
              <w:right w:val="single" w:sz="4" w:space="0" w:color="000000"/>
            </w:tcBorders>
            <w:shd w:val="clear" w:color="FFFFCC" w:fill="E8F2A1"/>
            <w:vAlign w:val="center"/>
            <w:hideMark/>
          </w:tcPr>
          <w:p w14:paraId="4372F4D7" w14:textId="27963237" w:rsidR="00496FCE" w:rsidRPr="00F61191" w:rsidRDefault="00496FCE" w:rsidP="00496FCE">
            <w:pPr>
              <w:jc w:val="center"/>
              <w:rPr>
                <w:rFonts w:ascii="Amiri" w:hAnsi="Amiri" w:cs="Arial"/>
                <w:b/>
                <w:bCs/>
                <w:sz w:val="24"/>
              </w:rPr>
            </w:pPr>
            <w:r w:rsidRPr="00F61191">
              <w:rPr>
                <w:rFonts w:ascii="Amiri" w:hAnsi="Amiri" w:cs="Arial"/>
                <w:b/>
                <w:bCs/>
                <w:sz w:val="24"/>
              </w:rPr>
              <w:t>AQUISIÇÃO</w:t>
            </w:r>
            <w:r w:rsidR="007069F8" w:rsidRPr="00F61191">
              <w:rPr>
                <w:rFonts w:ascii="Amiri" w:hAnsi="Amiri" w:cs="Arial"/>
                <w:b/>
                <w:bCs/>
                <w:sz w:val="24"/>
              </w:rPr>
              <w:t xml:space="preserve"> DE UMIDIFICADOR</w:t>
            </w:r>
            <w:r w:rsidRPr="00F61191">
              <w:rPr>
                <w:rFonts w:ascii="Amiri" w:hAnsi="Amiri" w:cs="Arial"/>
                <w:b/>
                <w:bCs/>
                <w:sz w:val="24"/>
              </w:rPr>
              <w:t xml:space="preserve"> AQUECIDO E JARRA PARA UMIDIFICADOR</w:t>
            </w:r>
          </w:p>
        </w:tc>
      </w:tr>
      <w:tr w:rsidR="00496FCE" w:rsidRPr="00F61191" w14:paraId="64091BF2" w14:textId="77777777" w:rsidTr="00352359">
        <w:trPr>
          <w:trHeight w:val="415"/>
        </w:trPr>
        <w:tc>
          <w:tcPr>
            <w:tcW w:w="1077" w:type="dxa"/>
            <w:tcBorders>
              <w:top w:val="nil"/>
              <w:left w:val="single" w:sz="4" w:space="0" w:color="000000"/>
              <w:bottom w:val="single" w:sz="4" w:space="0" w:color="000000"/>
              <w:right w:val="single" w:sz="4" w:space="0" w:color="000000"/>
            </w:tcBorders>
            <w:shd w:val="clear" w:color="FFFFCC" w:fill="E8F2A1"/>
            <w:vAlign w:val="center"/>
            <w:hideMark/>
          </w:tcPr>
          <w:p w14:paraId="08C6EA3F" w14:textId="7C20F56A" w:rsidR="00496FCE" w:rsidRPr="00F61191" w:rsidRDefault="00496FCE" w:rsidP="00496FCE">
            <w:pPr>
              <w:jc w:val="center"/>
              <w:rPr>
                <w:rFonts w:ascii="Amiri" w:hAnsi="Amiri" w:cs="Arial"/>
                <w:b/>
                <w:bCs/>
                <w:sz w:val="24"/>
              </w:rPr>
            </w:pPr>
            <w:r w:rsidRPr="00F61191">
              <w:rPr>
                <w:rFonts w:ascii="Amiri" w:hAnsi="Amiri" w:cs="Arial"/>
                <w:b/>
                <w:bCs/>
                <w:sz w:val="24"/>
              </w:rPr>
              <w:t>ITEM</w:t>
            </w:r>
            <w:r w:rsidR="00FE591F" w:rsidRPr="00F61191">
              <w:rPr>
                <w:rFonts w:ascii="Amiri" w:hAnsi="Amiri" w:cs="Arial"/>
                <w:b/>
                <w:bCs/>
                <w:sz w:val="24"/>
              </w:rPr>
              <w:t xml:space="preserve"> </w:t>
            </w:r>
          </w:p>
        </w:tc>
        <w:tc>
          <w:tcPr>
            <w:tcW w:w="4237" w:type="dxa"/>
            <w:tcBorders>
              <w:top w:val="nil"/>
              <w:left w:val="nil"/>
              <w:bottom w:val="single" w:sz="4" w:space="0" w:color="000000"/>
              <w:right w:val="single" w:sz="4" w:space="0" w:color="000000"/>
            </w:tcBorders>
            <w:shd w:val="clear" w:color="FFFFCC" w:fill="E8F2A1"/>
            <w:vAlign w:val="center"/>
            <w:hideMark/>
          </w:tcPr>
          <w:p w14:paraId="52153280" w14:textId="77777777" w:rsidR="00496FCE" w:rsidRPr="00F61191" w:rsidRDefault="00496FCE" w:rsidP="00496FCE">
            <w:pPr>
              <w:jc w:val="center"/>
              <w:rPr>
                <w:rFonts w:ascii="Amiri" w:hAnsi="Amiri" w:cs="Arial"/>
                <w:b/>
                <w:bCs/>
                <w:sz w:val="24"/>
              </w:rPr>
            </w:pPr>
            <w:r w:rsidRPr="00F61191">
              <w:rPr>
                <w:rFonts w:ascii="Amiri" w:hAnsi="Amiri" w:cs="Arial"/>
                <w:b/>
                <w:bCs/>
                <w:sz w:val="24"/>
              </w:rPr>
              <w:t>DESCRIÇÃO</w:t>
            </w:r>
          </w:p>
        </w:tc>
        <w:tc>
          <w:tcPr>
            <w:tcW w:w="0" w:type="auto"/>
            <w:tcBorders>
              <w:top w:val="nil"/>
              <w:left w:val="nil"/>
              <w:bottom w:val="single" w:sz="4" w:space="0" w:color="000000"/>
              <w:right w:val="single" w:sz="4" w:space="0" w:color="000000"/>
            </w:tcBorders>
            <w:shd w:val="clear" w:color="FFFFCC" w:fill="E8F2A1"/>
            <w:vAlign w:val="center"/>
            <w:hideMark/>
          </w:tcPr>
          <w:p w14:paraId="123F3A82" w14:textId="77777777" w:rsidR="00496FCE" w:rsidRPr="00F61191" w:rsidRDefault="00496FCE" w:rsidP="00496FCE">
            <w:pPr>
              <w:jc w:val="center"/>
              <w:rPr>
                <w:rFonts w:ascii="Amiri" w:hAnsi="Amiri" w:cs="Arial"/>
                <w:b/>
                <w:bCs/>
                <w:sz w:val="24"/>
              </w:rPr>
            </w:pPr>
            <w:r w:rsidRPr="00F61191">
              <w:rPr>
                <w:rFonts w:ascii="Amiri" w:hAnsi="Amiri" w:cs="Arial"/>
                <w:b/>
                <w:bCs/>
                <w:sz w:val="24"/>
              </w:rPr>
              <w:t>UND</w:t>
            </w:r>
          </w:p>
        </w:tc>
        <w:tc>
          <w:tcPr>
            <w:tcW w:w="0" w:type="auto"/>
            <w:tcBorders>
              <w:top w:val="nil"/>
              <w:left w:val="nil"/>
              <w:bottom w:val="single" w:sz="4" w:space="0" w:color="000000"/>
              <w:right w:val="single" w:sz="4" w:space="0" w:color="000000"/>
            </w:tcBorders>
            <w:shd w:val="clear" w:color="FFFFCC" w:fill="E8F2A1"/>
            <w:vAlign w:val="center"/>
            <w:hideMark/>
          </w:tcPr>
          <w:p w14:paraId="1EB4572F" w14:textId="77777777" w:rsidR="00496FCE" w:rsidRPr="00F61191" w:rsidRDefault="00496FCE" w:rsidP="00496FCE">
            <w:pPr>
              <w:jc w:val="center"/>
              <w:rPr>
                <w:rFonts w:ascii="Amiri" w:hAnsi="Amiri" w:cs="Arial"/>
                <w:b/>
                <w:bCs/>
                <w:sz w:val="24"/>
              </w:rPr>
            </w:pPr>
            <w:r w:rsidRPr="00F61191">
              <w:rPr>
                <w:rFonts w:ascii="Amiri" w:hAnsi="Amiri" w:cs="Arial"/>
                <w:b/>
                <w:bCs/>
                <w:sz w:val="24"/>
              </w:rPr>
              <w:t>QUANT</w:t>
            </w:r>
          </w:p>
        </w:tc>
        <w:tc>
          <w:tcPr>
            <w:tcW w:w="1286" w:type="dxa"/>
            <w:tcBorders>
              <w:top w:val="nil"/>
              <w:left w:val="nil"/>
              <w:bottom w:val="single" w:sz="4" w:space="0" w:color="000000"/>
              <w:right w:val="single" w:sz="4" w:space="0" w:color="000000"/>
            </w:tcBorders>
            <w:shd w:val="clear" w:color="FFFFCC" w:fill="E8F2A1"/>
            <w:vAlign w:val="center"/>
            <w:hideMark/>
          </w:tcPr>
          <w:p w14:paraId="07816445" w14:textId="77777777" w:rsidR="00496FCE" w:rsidRPr="00F61191" w:rsidRDefault="00496FCE" w:rsidP="00496FCE">
            <w:pPr>
              <w:jc w:val="center"/>
              <w:rPr>
                <w:rFonts w:ascii="Amiri" w:hAnsi="Amiri" w:cs="Arial"/>
                <w:b/>
                <w:bCs/>
                <w:sz w:val="24"/>
              </w:rPr>
            </w:pPr>
            <w:r w:rsidRPr="00F61191">
              <w:rPr>
                <w:rFonts w:ascii="Amiri" w:hAnsi="Amiri" w:cs="Arial"/>
                <w:b/>
                <w:bCs/>
                <w:sz w:val="24"/>
              </w:rPr>
              <w:t>PR. UNIT</w:t>
            </w:r>
          </w:p>
        </w:tc>
        <w:tc>
          <w:tcPr>
            <w:tcW w:w="1843" w:type="dxa"/>
            <w:tcBorders>
              <w:top w:val="nil"/>
              <w:left w:val="nil"/>
              <w:bottom w:val="single" w:sz="4" w:space="0" w:color="000000"/>
              <w:right w:val="single" w:sz="4" w:space="0" w:color="000000"/>
            </w:tcBorders>
            <w:shd w:val="clear" w:color="FFFFCC" w:fill="E8F2A1"/>
            <w:vAlign w:val="center"/>
            <w:hideMark/>
          </w:tcPr>
          <w:p w14:paraId="09F05568" w14:textId="77777777" w:rsidR="00496FCE" w:rsidRPr="00F61191" w:rsidRDefault="00496FCE" w:rsidP="00496FCE">
            <w:pPr>
              <w:jc w:val="center"/>
              <w:rPr>
                <w:rFonts w:ascii="Amiri" w:hAnsi="Amiri" w:cs="Arial"/>
                <w:b/>
                <w:bCs/>
                <w:sz w:val="24"/>
              </w:rPr>
            </w:pPr>
            <w:r w:rsidRPr="00F61191">
              <w:rPr>
                <w:rFonts w:ascii="Amiri" w:hAnsi="Amiri" w:cs="Arial"/>
                <w:b/>
                <w:bCs/>
                <w:sz w:val="24"/>
              </w:rPr>
              <w:t>PR. TOTAL</w:t>
            </w:r>
          </w:p>
        </w:tc>
      </w:tr>
      <w:tr w:rsidR="00496FCE" w:rsidRPr="00F61191" w14:paraId="1508FE83" w14:textId="77777777" w:rsidTr="00352359">
        <w:trPr>
          <w:trHeight w:val="1245"/>
        </w:trPr>
        <w:tc>
          <w:tcPr>
            <w:tcW w:w="1077" w:type="dxa"/>
            <w:tcBorders>
              <w:top w:val="nil"/>
              <w:left w:val="single" w:sz="4" w:space="0" w:color="000000"/>
              <w:bottom w:val="single" w:sz="4" w:space="0" w:color="000000"/>
              <w:right w:val="single" w:sz="4" w:space="0" w:color="000000"/>
            </w:tcBorders>
            <w:shd w:val="clear" w:color="auto" w:fill="auto"/>
            <w:vAlign w:val="center"/>
            <w:hideMark/>
          </w:tcPr>
          <w:p w14:paraId="4C81F059" w14:textId="77777777" w:rsidR="00496FCE" w:rsidRPr="00F61191" w:rsidRDefault="00496FCE" w:rsidP="00496FCE">
            <w:pPr>
              <w:jc w:val="center"/>
              <w:rPr>
                <w:rFonts w:ascii="Amiri" w:hAnsi="Amiri" w:cs="Arial"/>
                <w:sz w:val="24"/>
              </w:rPr>
            </w:pPr>
            <w:r w:rsidRPr="00F61191">
              <w:rPr>
                <w:rFonts w:ascii="Amiri" w:hAnsi="Amiri" w:cs="Arial"/>
                <w:sz w:val="24"/>
              </w:rPr>
              <w:t>1.1</w:t>
            </w:r>
          </w:p>
        </w:tc>
        <w:tc>
          <w:tcPr>
            <w:tcW w:w="4237" w:type="dxa"/>
            <w:tcBorders>
              <w:top w:val="nil"/>
              <w:left w:val="nil"/>
              <w:bottom w:val="single" w:sz="4" w:space="0" w:color="000000"/>
              <w:right w:val="single" w:sz="4" w:space="0" w:color="000000"/>
            </w:tcBorders>
            <w:shd w:val="clear" w:color="auto" w:fill="auto"/>
            <w:vAlign w:val="center"/>
            <w:hideMark/>
          </w:tcPr>
          <w:p w14:paraId="2FEE7394" w14:textId="521A4F47" w:rsidR="00496FCE" w:rsidRPr="00F61191" w:rsidRDefault="00496FCE" w:rsidP="00496FCE">
            <w:pPr>
              <w:jc w:val="center"/>
              <w:rPr>
                <w:rFonts w:ascii="Amiri" w:hAnsi="Amiri" w:cs="Arial"/>
                <w:sz w:val="24"/>
              </w:rPr>
            </w:pPr>
            <w:r w:rsidRPr="00F61191">
              <w:rPr>
                <w:rFonts w:ascii="Amiri" w:hAnsi="Amiri" w:cs="Arial"/>
                <w:sz w:val="24"/>
              </w:rPr>
              <w:t xml:space="preserve">UMIDIFICADOR AQUECIDO PARA VENTILAÇÃO MECÂNICA </w:t>
            </w:r>
            <w:r w:rsidRPr="00F61191">
              <w:rPr>
                <w:rFonts w:ascii="Amiri" w:hAnsi="Amiri" w:cs="Arial"/>
                <w:b/>
                <w:bCs/>
                <w:sz w:val="24"/>
              </w:rPr>
              <w:t xml:space="preserve">(CONFORME DESCRIÇÃO DO TERMO DE REFERÊNCIA ) </w:t>
            </w:r>
          </w:p>
        </w:tc>
        <w:tc>
          <w:tcPr>
            <w:tcW w:w="0" w:type="auto"/>
            <w:tcBorders>
              <w:top w:val="nil"/>
              <w:left w:val="nil"/>
              <w:bottom w:val="single" w:sz="4" w:space="0" w:color="000000"/>
              <w:right w:val="single" w:sz="4" w:space="0" w:color="000000"/>
            </w:tcBorders>
            <w:shd w:val="clear" w:color="auto" w:fill="auto"/>
            <w:vAlign w:val="center"/>
            <w:hideMark/>
          </w:tcPr>
          <w:p w14:paraId="69D4C829" w14:textId="77777777" w:rsidR="00496FCE" w:rsidRPr="00F61191" w:rsidRDefault="00496FCE" w:rsidP="00496FCE">
            <w:pPr>
              <w:jc w:val="center"/>
              <w:rPr>
                <w:rFonts w:ascii="Amiri" w:hAnsi="Amiri" w:cs="Arial"/>
                <w:sz w:val="24"/>
              </w:rPr>
            </w:pPr>
            <w:r w:rsidRPr="00F61191">
              <w:rPr>
                <w:rFonts w:ascii="Amiri" w:hAnsi="Amiri" w:cs="Arial"/>
                <w:sz w:val="24"/>
              </w:rPr>
              <w:t>UNID.</w:t>
            </w:r>
          </w:p>
        </w:tc>
        <w:tc>
          <w:tcPr>
            <w:tcW w:w="0" w:type="auto"/>
            <w:tcBorders>
              <w:top w:val="nil"/>
              <w:left w:val="nil"/>
              <w:bottom w:val="single" w:sz="4" w:space="0" w:color="000000"/>
              <w:right w:val="single" w:sz="4" w:space="0" w:color="000000"/>
            </w:tcBorders>
            <w:shd w:val="clear" w:color="auto" w:fill="auto"/>
            <w:vAlign w:val="center"/>
            <w:hideMark/>
          </w:tcPr>
          <w:p w14:paraId="230FAD1B" w14:textId="77777777" w:rsidR="00496FCE" w:rsidRPr="00F61191" w:rsidRDefault="00496FCE" w:rsidP="00496FCE">
            <w:pPr>
              <w:jc w:val="center"/>
              <w:rPr>
                <w:rFonts w:ascii="Amiri" w:hAnsi="Amiri" w:cs="Arial"/>
                <w:sz w:val="24"/>
              </w:rPr>
            </w:pPr>
            <w:r w:rsidRPr="00F61191">
              <w:rPr>
                <w:rFonts w:ascii="Amiri" w:hAnsi="Amiri" w:cs="Arial"/>
                <w:sz w:val="24"/>
              </w:rPr>
              <w:t>10</w:t>
            </w:r>
          </w:p>
        </w:tc>
        <w:tc>
          <w:tcPr>
            <w:tcW w:w="1286" w:type="dxa"/>
            <w:tcBorders>
              <w:top w:val="nil"/>
              <w:left w:val="nil"/>
              <w:bottom w:val="single" w:sz="4" w:space="0" w:color="000000"/>
              <w:right w:val="single" w:sz="4" w:space="0" w:color="000000"/>
            </w:tcBorders>
            <w:shd w:val="clear" w:color="auto" w:fill="auto"/>
            <w:vAlign w:val="center"/>
            <w:hideMark/>
          </w:tcPr>
          <w:p w14:paraId="2B70A0FA" w14:textId="77777777" w:rsidR="00496FCE" w:rsidRPr="00F61191" w:rsidRDefault="00496FCE" w:rsidP="00496FCE">
            <w:pPr>
              <w:jc w:val="center"/>
              <w:rPr>
                <w:rFonts w:ascii="Amiri" w:hAnsi="Amiri" w:cs="Arial"/>
                <w:sz w:val="24"/>
              </w:rPr>
            </w:pPr>
            <w:r w:rsidRPr="00F61191">
              <w:rPr>
                <w:rFonts w:ascii="Amiri" w:hAnsi="Amiri" w:cs="Arial"/>
                <w:sz w:val="24"/>
              </w:rPr>
              <w:t>R$ 2.649,17</w:t>
            </w:r>
          </w:p>
        </w:tc>
        <w:tc>
          <w:tcPr>
            <w:tcW w:w="1843" w:type="dxa"/>
            <w:tcBorders>
              <w:top w:val="nil"/>
              <w:left w:val="nil"/>
              <w:bottom w:val="single" w:sz="4" w:space="0" w:color="000000"/>
              <w:right w:val="single" w:sz="4" w:space="0" w:color="000000"/>
            </w:tcBorders>
            <w:shd w:val="clear" w:color="auto" w:fill="auto"/>
            <w:vAlign w:val="center"/>
            <w:hideMark/>
          </w:tcPr>
          <w:p w14:paraId="1ADC6B31" w14:textId="77777777" w:rsidR="00496FCE" w:rsidRPr="00F61191" w:rsidRDefault="00496FCE" w:rsidP="00496FCE">
            <w:pPr>
              <w:jc w:val="center"/>
              <w:rPr>
                <w:rFonts w:ascii="Amiri" w:hAnsi="Amiri" w:cs="Arial"/>
                <w:sz w:val="24"/>
              </w:rPr>
            </w:pPr>
            <w:r w:rsidRPr="00F61191">
              <w:rPr>
                <w:rFonts w:ascii="Amiri" w:hAnsi="Amiri" w:cs="Arial"/>
                <w:sz w:val="24"/>
              </w:rPr>
              <w:t>R$ 26.491,70</w:t>
            </w:r>
          </w:p>
        </w:tc>
      </w:tr>
      <w:tr w:rsidR="00496FCE" w:rsidRPr="00496FCE" w14:paraId="079E0F9F" w14:textId="77777777" w:rsidTr="00352359">
        <w:trPr>
          <w:trHeight w:val="1245"/>
        </w:trPr>
        <w:tc>
          <w:tcPr>
            <w:tcW w:w="1077" w:type="dxa"/>
            <w:tcBorders>
              <w:top w:val="nil"/>
              <w:left w:val="single" w:sz="4" w:space="0" w:color="000000"/>
              <w:bottom w:val="single" w:sz="4" w:space="0" w:color="000000"/>
              <w:right w:val="single" w:sz="4" w:space="0" w:color="000000"/>
            </w:tcBorders>
            <w:shd w:val="clear" w:color="auto" w:fill="auto"/>
            <w:vAlign w:val="center"/>
            <w:hideMark/>
          </w:tcPr>
          <w:p w14:paraId="1518948D" w14:textId="77777777" w:rsidR="00496FCE" w:rsidRPr="00F61191" w:rsidRDefault="00496FCE" w:rsidP="00496FCE">
            <w:pPr>
              <w:jc w:val="center"/>
              <w:rPr>
                <w:rFonts w:ascii="Amiri" w:hAnsi="Amiri" w:cs="Arial"/>
                <w:sz w:val="24"/>
              </w:rPr>
            </w:pPr>
            <w:r w:rsidRPr="00F61191">
              <w:rPr>
                <w:rFonts w:ascii="Amiri" w:hAnsi="Amiri" w:cs="Arial"/>
                <w:sz w:val="24"/>
              </w:rPr>
              <w:t>1.2</w:t>
            </w:r>
          </w:p>
        </w:tc>
        <w:tc>
          <w:tcPr>
            <w:tcW w:w="4237" w:type="dxa"/>
            <w:tcBorders>
              <w:top w:val="nil"/>
              <w:left w:val="nil"/>
              <w:bottom w:val="single" w:sz="4" w:space="0" w:color="000000"/>
              <w:right w:val="single" w:sz="4" w:space="0" w:color="000000"/>
            </w:tcBorders>
            <w:shd w:val="clear" w:color="auto" w:fill="auto"/>
            <w:vAlign w:val="center"/>
            <w:hideMark/>
          </w:tcPr>
          <w:p w14:paraId="6B079819" w14:textId="1F288FEE" w:rsidR="00496FCE" w:rsidRPr="00F61191" w:rsidRDefault="00496FCE" w:rsidP="00496FCE">
            <w:pPr>
              <w:jc w:val="center"/>
              <w:rPr>
                <w:rFonts w:ascii="Amiri" w:hAnsi="Amiri" w:cs="Arial"/>
                <w:sz w:val="24"/>
              </w:rPr>
            </w:pPr>
            <w:r w:rsidRPr="00F61191">
              <w:rPr>
                <w:rFonts w:ascii="Amiri" w:hAnsi="Amiri" w:cs="Arial"/>
                <w:sz w:val="24"/>
              </w:rPr>
              <w:t xml:space="preserve">JARRA PARA UMIDIFICADOR AQUECIDO/VENTILADOR UNIVERSAL </w:t>
            </w:r>
            <w:r w:rsidRPr="00F61191">
              <w:rPr>
                <w:rFonts w:ascii="Amiri" w:hAnsi="Amiri" w:cs="Arial"/>
                <w:b/>
                <w:bCs/>
                <w:sz w:val="24"/>
              </w:rPr>
              <w:t xml:space="preserve">(CONFORME DESCRIÇÃO DO TERMO DE </w:t>
            </w:r>
            <w:r w:rsidR="008E7B52" w:rsidRPr="00F61191">
              <w:rPr>
                <w:rFonts w:ascii="Amiri" w:hAnsi="Amiri" w:cs="Arial"/>
                <w:b/>
                <w:bCs/>
                <w:sz w:val="24"/>
              </w:rPr>
              <w:t>REFERÊNCIA)</w:t>
            </w:r>
            <w:r w:rsidRPr="00F61191">
              <w:rPr>
                <w:rFonts w:ascii="Amiri" w:hAnsi="Amiri" w:cs="Arial"/>
                <w:b/>
                <w:bCs/>
                <w:sz w:val="24"/>
              </w:rPr>
              <w:t xml:space="preserve"> </w:t>
            </w:r>
          </w:p>
        </w:tc>
        <w:tc>
          <w:tcPr>
            <w:tcW w:w="0" w:type="auto"/>
            <w:tcBorders>
              <w:top w:val="nil"/>
              <w:left w:val="nil"/>
              <w:bottom w:val="single" w:sz="4" w:space="0" w:color="000000"/>
              <w:right w:val="single" w:sz="4" w:space="0" w:color="000000"/>
            </w:tcBorders>
            <w:shd w:val="clear" w:color="auto" w:fill="auto"/>
            <w:vAlign w:val="center"/>
            <w:hideMark/>
          </w:tcPr>
          <w:p w14:paraId="1D62DDBC" w14:textId="77777777" w:rsidR="00496FCE" w:rsidRPr="00F61191" w:rsidRDefault="00496FCE" w:rsidP="00496FCE">
            <w:pPr>
              <w:jc w:val="center"/>
              <w:rPr>
                <w:rFonts w:ascii="Amiri" w:hAnsi="Amiri" w:cs="Arial"/>
                <w:sz w:val="24"/>
              </w:rPr>
            </w:pPr>
            <w:r w:rsidRPr="00F61191">
              <w:rPr>
                <w:rFonts w:ascii="Amiri" w:hAnsi="Amiri" w:cs="Arial"/>
                <w:sz w:val="24"/>
              </w:rPr>
              <w:t>UNID.</w:t>
            </w:r>
          </w:p>
        </w:tc>
        <w:tc>
          <w:tcPr>
            <w:tcW w:w="0" w:type="auto"/>
            <w:tcBorders>
              <w:top w:val="nil"/>
              <w:left w:val="nil"/>
              <w:bottom w:val="single" w:sz="4" w:space="0" w:color="000000"/>
              <w:right w:val="single" w:sz="4" w:space="0" w:color="000000"/>
            </w:tcBorders>
            <w:shd w:val="clear" w:color="auto" w:fill="auto"/>
            <w:vAlign w:val="center"/>
            <w:hideMark/>
          </w:tcPr>
          <w:p w14:paraId="74E14970" w14:textId="77777777" w:rsidR="00496FCE" w:rsidRPr="00F61191" w:rsidRDefault="00496FCE" w:rsidP="00496FCE">
            <w:pPr>
              <w:jc w:val="center"/>
              <w:rPr>
                <w:rFonts w:ascii="Amiri" w:hAnsi="Amiri" w:cs="Arial"/>
                <w:sz w:val="24"/>
              </w:rPr>
            </w:pPr>
            <w:r w:rsidRPr="00F61191">
              <w:rPr>
                <w:rFonts w:ascii="Amiri" w:hAnsi="Amiri" w:cs="Arial"/>
                <w:sz w:val="24"/>
              </w:rPr>
              <w:t>10</w:t>
            </w:r>
          </w:p>
        </w:tc>
        <w:tc>
          <w:tcPr>
            <w:tcW w:w="1286" w:type="dxa"/>
            <w:tcBorders>
              <w:top w:val="nil"/>
              <w:left w:val="nil"/>
              <w:bottom w:val="single" w:sz="4" w:space="0" w:color="000000"/>
              <w:right w:val="single" w:sz="4" w:space="0" w:color="000000"/>
            </w:tcBorders>
            <w:shd w:val="clear" w:color="auto" w:fill="auto"/>
            <w:vAlign w:val="center"/>
            <w:hideMark/>
          </w:tcPr>
          <w:p w14:paraId="01CB4D38" w14:textId="77777777" w:rsidR="00496FCE" w:rsidRPr="00F61191" w:rsidRDefault="00496FCE" w:rsidP="00496FCE">
            <w:pPr>
              <w:jc w:val="center"/>
              <w:rPr>
                <w:rFonts w:ascii="Amiri" w:hAnsi="Amiri" w:cs="Arial"/>
                <w:sz w:val="24"/>
              </w:rPr>
            </w:pPr>
            <w:r w:rsidRPr="00F61191">
              <w:rPr>
                <w:rFonts w:ascii="Amiri" w:hAnsi="Amiri" w:cs="Arial"/>
                <w:sz w:val="24"/>
              </w:rPr>
              <w:t>R$ 432,75</w:t>
            </w:r>
          </w:p>
        </w:tc>
        <w:tc>
          <w:tcPr>
            <w:tcW w:w="1843" w:type="dxa"/>
            <w:tcBorders>
              <w:top w:val="nil"/>
              <w:left w:val="nil"/>
              <w:bottom w:val="single" w:sz="4" w:space="0" w:color="000000"/>
              <w:right w:val="single" w:sz="4" w:space="0" w:color="000000"/>
            </w:tcBorders>
            <w:shd w:val="clear" w:color="auto" w:fill="auto"/>
            <w:vAlign w:val="center"/>
            <w:hideMark/>
          </w:tcPr>
          <w:p w14:paraId="6F5E16D0" w14:textId="77777777" w:rsidR="00496FCE" w:rsidRPr="00496FCE" w:rsidRDefault="00496FCE" w:rsidP="00496FCE">
            <w:pPr>
              <w:jc w:val="center"/>
              <w:rPr>
                <w:rFonts w:ascii="Amiri" w:hAnsi="Amiri" w:cs="Arial"/>
                <w:sz w:val="24"/>
              </w:rPr>
            </w:pPr>
            <w:r w:rsidRPr="00F61191">
              <w:rPr>
                <w:rFonts w:ascii="Amiri" w:hAnsi="Amiri" w:cs="Arial"/>
                <w:sz w:val="24"/>
              </w:rPr>
              <w:t>R$ 4.327,50</w:t>
            </w:r>
          </w:p>
        </w:tc>
      </w:tr>
      <w:tr w:rsidR="00496FCE" w:rsidRPr="00496FCE" w14:paraId="571F3BFC" w14:textId="77777777" w:rsidTr="00496FCE">
        <w:trPr>
          <w:trHeight w:val="447"/>
        </w:trPr>
        <w:tc>
          <w:tcPr>
            <w:tcW w:w="8648" w:type="dxa"/>
            <w:gridSpan w:val="5"/>
            <w:tcBorders>
              <w:top w:val="single" w:sz="4" w:space="0" w:color="000000"/>
              <w:left w:val="nil"/>
              <w:bottom w:val="nil"/>
              <w:right w:val="single" w:sz="4" w:space="0" w:color="000000"/>
            </w:tcBorders>
            <w:shd w:val="clear" w:color="auto" w:fill="auto"/>
            <w:noWrap/>
            <w:vAlign w:val="center"/>
            <w:hideMark/>
          </w:tcPr>
          <w:p w14:paraId="55C9FA16" w14:textId="77777777" w:rsidR="00496FCE" w:rsidRPr="00496FCE" w:rsidRDefault="00496FCE" w:rsidP="00496FCE">
            <w:pPr>
              <w:jc w:val="center"/>
              <w:rPr>
                <w:rFonts w:ascii="Amiri" w:hAnsi="Amiri" w:cs="Arial"/>
                <w:b/>
                <w:bCs/>
                <w:sz w:val="24"/>
              </w:rPr>
            </w:pPr>
            <w:r w:rsidRPr="00496FCE">
              <w:rPr>
                <w:rFonts w:ascii="Amiri" w:hAnsi="Amiri" w:cs="Arial"/>
                <w:b/>
                <w:bCs/>
                <w:sz w:val="24"/>
              </w:rPr>
              <w:lastRenderedPageBreak/>
              <w:t> </w:t>
            </w:r>
          </w:p>
        </w:tc>
        <w:tc>
          <w:tcPr>
            <w:tcW w:w="1843" w:type="dxa"/>
            <w:tcBorders>
              <w:top w:val="nil"/>
              <w:left w:val="nil"/>
              <w:bottom w:val="single" w:sz="4" w:space="0" w:color="000000"/>
              <w:right w:val="single" w:sz="4" w:space="0" w:color="000000"/>
            </w:tcBorders>
            <w:shd w:val="clear" w:color="auto" w:fill="auto"/>
            <w:noWrap/>
            <w:vAlign w:val="center"/>
            <w:hideMark/>
          </w:tcPr>
          <w:p w14:paraId="408C0817" w14:textId="77777777" w:rsidR="00496FCE" w:rsidRPr="00496FCE" w:rsidRDefault="00496FCE" w:rsidP="00496FCE">
            <w:pPr>
              <w:jc w:val="center"/>
              <w:rPr>
                <w:rFonts w:ascii="Amiri" w:hAnsi="Amiri" w:cs="Arial"/>
                <w:b/>
                <w:bCs/>
                <w:sz w:val="28"/>
                <w:szCs w:val="28"/>
              </w:rPr>
            </w:pPr>
            <w:r w:rsidRPr="00496FCE">
              <w:rPr>
                <w:rFonts w:ascii="Amiri" w:hAnsi="Amiri" w:cs="Arial"/>
                <w:b/>
                <w:bCs/>
                <w:sz w:val="28"/>
                <w:szCs w:val="28"/>
              </w:rPr>
              <w:t>R$ 30.819,20</w:t>
            </w:r>
          </w:p>
        </w:tc>
      </w:tr>
    </w:tbl>
    <w:p w14:paraId="5A676268" w14:textId="6F69DC33" w:rsidR="009F7713" w:rsidRPr="005876D9" w:rsidRDefault="006A70C8" w:rsidP="00805244">
      <w:pPr>
        <w:pStyle w:val="PADRO"/>
        <w:keepNext w:val="0"/>
        <w:widowControl/>
        <w:numPr>
          <w:ilvl w:val="2"/>
          <w:numId w:val="1"/>
        </w:numPr>
        <w:shd w:val="clear" w:color="auto" w:fill="auto"/>
        <w:spacing w:before="120" w:after="120"/>
        <w:rPr>
          <w:rFonts w:ascii="Times New Roman" w:hAnsi="Times New Roman" w:cs="Times New Roman"/>
          <w:sz w:val="24"/>
        </w:rPr>
      </w:pPr>
      <w:r w:rsidRPr="005876D9">
        <w:rPr>
          <w:rFonts w:ascii="Times New Roman" w:hAnsi="Times New Roman" w:cs="Times New Roman"/>
          <w:sz w:val="24"/>
        </w:rPr>
        <w:t xml:space="preserve">Havendo mais de item ou lote faculta-se ao </w:t>
      </w:r>
      <w:r w:rsidR="00214615" w:rsidRPr="005876D9">
        <w:rPr>
          <w:rFonts w:ascii="Times New Roman" w:hAnsi="Times New Roman" w:cs="Times New Roman"/>
          <w:sz w:val="24"/>
        </w:rPr>
        <w:t>fornecedor</w:t>
      </w:r>
      <w:r w:rsidRPr="005876D9">
        <w:rPr>
          <w:rFonts w:ascii="Times New Roman" w:hAnsi="Times New Roman" w:cs="Times New Roman"/>
          <w:sz w:val="24"/>
        </w:rPr>
        <w:t xml:space="preserve"> a participação em quantos forem de seu interesse. Entretanto, optando-se por participar de um lote, deve o </w:t>
      </w:r>
      <w:r w:rsidR="00214615" w:rsidRPr="005876D9">
        <w:rPr>
          <w:rFonts w:ascii="Times New Roman" w:hAnsi="Times New Roman" w:cs="Times New Roman"/>
          <w:sz w:val="24"/>
        </w:rPr>
        <w:t>fornecedor</w:t>
      </w:r>
      <w:r w:rsidRPr="005876D9">
        <w:rPr>
          <w:rFonts w:ascii="Times New Roman" w:hAnsi="Times New Roman" w:cs="Times New Roman"/>
          <w:sz w:val="24"/>
        </w:rPr>
        <w:t xml:space="preserve"> enviar proposta para todos os itens que o compõem.</w:t>
      </w:r>
    </w:p>
    <w:p w14:paraId="285E7EC2" w14:textId="75D60C95" w:rsidR="004544FC" w:rsidRPr="005876D9" w:rsidRDefault="009F7713" w:rsidP="004544FC">
      <w:pPr>
        <w:pStyle w:val="PADRO"/>
        <w:keepNext w:val="0"/>
        <w:widowControl/>
        <w:numPr>
          <w:ilvl w:val="1"/>
          <w:numId w:val="1"/>
        </w:numPr>
        <w:shd w:val="clear" w:color="auto" w:fill="auto"/>
        <w:spacing w:before="120" w:after="120"/>
        <w:rPr>
          <w:rFonts w:ascii="Times New Roman" w:hAnsi="Times New Roman" w:cs="Times New Roman"/>
          <w:color w:val="000000" w:themeColor="text1"/>
          <w:sz w:val="24"/>
        </w:rPr>
      </w:pPr>
      <w:r w:rsidRPr="005876D9">
        <w:rPr>
          <w:rFonts w:ascii="Times New Roman" w:hAnsi="Times New Roman" w:cs="Times New Roman"/>
          <w:sz w:val="24"/>
        </w:rPr>
        <w:t>O critério de julgamento adotado será o</w:t>
      </w:r>
      <w:r w:rsidRPr="005876D9">
        <w:rPr>
          <w:rFonts w:ascii="Times New Roman" w:hAnsi="Times New Roman" w:cs="Times New Roman"/>
          <w:i/>
          <w:iCs/>
          <w:sz w:val="24"/>
        </w:rPr>
        <w:t xml:space="preserve"> </w:t>
      </w:r>
      <w:r w:rsidRPr="005876D9">
        <w:rPr>
          <w:rFonts w:ascii="Times New Roman" w:hAnsi="Times New Roman" w:cs="Times New Roman"/>
          <w:i/>
          <w:iCs/>
          <w:color w:val="FF0000"/>
          <w:sz w:val="24"/>
          <w:highlight w:val="yellow"/>
        </w:rPr>
        <w:t>menor preço</w:t>
      </w:r>
      <w:r w:rsidRPr="005876D9">
        <w:rPr>
          <w:rFonts w:ascii="Times New Roman" w:hAnsi="Times New Roman" w:cs="Times New Roman"/>
          <w:i/>
          <w:iCs/>
          <w:color w:val="FF0000"/>
          <w:sz w:val="24"/>
        </w:rPr>
        <w:t>,</w:t>
      </w:r>
      <w:r w:rsidRPr="005876D9">
        <w:rPr>
          <w:rFonts w:ascii="Times New Roman" w:hAnsi="Times New Roman" w:cs="Times New Roman"/>
          <w:color w:val="FF0000"/>
          <w:sz w:val="24"/>
        </w:rPr>
        <w:t xml:space="preserve"> </w:t>
      </w:r>
      <w:r w:rsidRPr="005876D9">
        <w:rPr>
          <w:rFonts w:ascii="Times New Roman" w:hAnsi="Times New Roman" w:cs="Times New Roman"/>
          <w:sz w:val="24"/>
        </w:rPr>
        <w:t xml:space="preserve">observadas as exigências contidas neste </w:t>
      </w:r>
      <w:r w:rsidR="00313FBD" w:rsidRPr="005876D9">
        <w:rPr>
          <w:rFonts w:ascii="Times New Roman" w:hAnsi="Times New Roman" w:cs="Times New Roman"/>
          <w:sz w:val="24"/>
        </w:rPr>
        <w:t>Aviso</w:t>
      </w:r>
      <w:r w:rsidRPr="005876D9">
        <w:rPr>
          <w:rFonts w:ascii="Times New Roman" w:hAnsi="Times New Roman" w:cs="Times New Roman"/>
          <w:sz w:val="24"/>
        </w:rPr>
        <w:t xml:space="preserve"> </w:t>
      </w:r>
      <w:r w:rsidR="00770F01" w:rsidRPr="005876D9">
        <w:rPr>
          <w:rFonts w:ascii="Times New Roman" w:hAnsi="Times New Roman" w:cs="Times New Roman"/>
          <w:sz w:val="24"/>
        </w:rPr>
        <w:t xml:space="preserve">de Contratação Direta </w:t>
      </w:r>
      <w:r w:rsidRPr="005876D9">
        <w:rPr>
          <w:rFonts w:ascii="Times New Roman" w:hAnsi="Times New Roman" w:cs="Times New Roman"/>
          <w:sz w:val="24"/>
        </w:rPr>
        <w:t>e seus Anexos quanto às especificações do objeto.</w:t>
      </w:r>
    </w:p>
    <w:p w14:paraId="31AB0ABF" w14:textId="16F2DD18" w:rsidR="006A70C8" w:rsidRPr="005876D9" w:rsidRDefault="006A70C8" w:rsidP="00805244">
      <w:pPr>
        <w:pStyle w:val="PADRO"/>
        <w:keepNext w:val="0"/>
        <w:widowControl/>
        <w:numPr>
          <w:ilvl w:val="0"/>
          <w:numId w:val="1"/>
        </w:numPr>
        <w:shd w:val="clear" w:color="auto" w:fill="auto"/>
        <w:spacing w:before="120" w:after="120"/>
        <w:rPr>
          <w:rFonts w:ascii="Times New Roman" w:hAnsi="Times New Roman" w:cs="Times New Roman"/>
          <w:b/>
          <w:sz w:val="24"/>
        </w:rPr>
      </w:pPr>
      <w:r w:rsidRPr="005876D9">
        <w:rPr>
          <w:rFonts w:ascii="Times New Roman" w:hAnsi="Times New Roman" w:cs="Times New Roman"/>
          <w:b/>
          <w:sz w:val="24"/>
        </w:rPr>
        <w:t>PARTICIPAÇÃO NA DISPENSA ELETRÔNICA.</w:t>
      </w:r>
    </w:p>
    <w:p w14:paraId="59D14A56" w14:textId="34325051" w:rsidR="00957FDD" w:rsidRPr="005876D9" w:rsidRDefault="00BD6135" w:rsidP="00957FDD">
      <w:pPr>
        <w:numPr>
          <w:ilvl w:val="1"/>
          <w:numId w:val="1"/>
        </w:numPr>
        <w:autoSpaceDE w:val="0"/>
        <w:snapToGrid w:val="0"/>
        <w:spacing w:before="120" w:line="276" w:lineRule="auto"/>
        <w:ind w:left="425" w:firstLine="0"/>
        <w:jc w:val="both"/>
        <w:rPr>
          <w:rFonts w:ascii="Times New Roman" w:hAnsi="Times New Roman" w:cs="Times New Roman"/>
          <w:sz w:val="24"/>
          <w:highlight w:val="yellow"/>
        </w:rPr>
      </w:pPr>
      <w:r w:rsidRPr="005876D9">
        <w:rPr>
          <w:rFonts w:ascii="Times New Roman" w:hAnsi="Times New Roman" w:cs="Times New Roman"/>
          <w:sz w:val="24"/>
          <w:highlight w:val="yellow"/>
        </w:rPr>
        <w:t xml:space="preserve">A participação na presente dispensa eletrônica se dará mediante </w:t>
      </w:r>
      <w:r w:rsidR="00957FDD" w:rsidRPr="005876D9">
        <w:rPr>
          <w:rFonts w:ascii="Times New Roman" w:hAnsi="Times New Roman" w:cs="Times New Roman"/>
          <w:sz w:val="24"/>
          <w:highlight w:val="yellow"/>
        </w:rPr>
        <w:t>envio da</w:t>
      </w:r>
      <w:r w:rsidR="00957FDD" w:rsidRPr="005876D9">
        <w:rPr>
          <w:rFonts w:ascii="Times New Roman" w:hAnsi="Times New Roman" w:cs="Times New Roman"/>
          <w:sz w:val="24"/>
        </w:rPr>
        <w:t xml:space="preserve"> proposta de preços e os documentos de habilitação via e-mail, para o endereço eletrônico: semlicc@silvajardim.rj.gov.br, fazendo referência no assunto do e-mail a </w:t>
      </w:r>
      <w:r w:rsidR="00957FDD" w:rsidRPr="005876D9">
        <w:rPr>
          <w:rFonts w:ascii="Times New Roman" w:hAnsi="Times New Roman" w:cs="Times New Roman"/>
          <w:sz w:val="24"/>
          <w:highlight w:val="yellow"/>
        </w:rPr>
        <w:t>PROPOSTA DISPENSA DE LICITAÇÃO XXX/2025.</w:t>
      </w:r>
    </w:p>
    <w:p w14:paraId="33C93F94" w14:textId="77777777" w:rsidR="00957FDD" w:rsidRPr="005876D9" w:rsidRDefault="00957FDD" w:rsidP="00957FDD">
      <w:pPr>
        <w:autoSpaceDE w:val="0"/>
        <w:snapToGrid w:val="0"/>
        <w:ind w:left="425"/>
        <w:jc w:val="both"/>
        <w:rPr>
          <w:rFonts w:ascii="Times New Roman" w:hAnsi="Times New Roman" w:cs="Times New Roman"/>
          <w:sz w:val="24"/>
          <w:highlight w:val="yellow"/>
        </w:rPr>
      </w:pPr>
    </w:p>
    <w:p w14:paraId="7F0FFAD7" w14:textId="45D2811B" w:rsidR="00A21AAA" w:rsidRPr="005876D9" w:rsidRDefault="00957FDD" w:rsidP="00957FDD">
      <w:pPr>
        <w:numPr>
          <w:ilvl w:val="2"/>
          <w:numId w:val="1"/>
        </w:numPr>
        <w:autoSpaceDE w:val="0"/>
        <w:snapToGrid w:val="0"/>
        <w:spacing w:after="120" w:line="276" w:lineRule="auto"/>
        <w:jc w:val="both"/>
        <w:rPr>
          <w:rFonts w:ascii="Times New Roman" w:hAnsi="Times New Roman" w:cs="Times New Roman"/>
          <w:sz w:val="24"/>
        </w:rPr>
      </w:pPr>
      <w:r w:rsidRPr="005876D9">
        <w:rPr>
          <w:rFonts w:ascii="Times New Roman" w:hAnsi="Times New Roman" w:cs="Times New Roman"/>
          <w:sz w:val="24"/>
        </w:rPr>
        <w:t xml:space="preserve">Este Aviso de Dispensa de Licitação ficará aberta por um período de 03 (TRÊS) DIAS ÚTEIS, contados a partir da data de publicação </w:t>
      </w:r>
      <w:r w:rsidR="007F0055" w:rsidRPr="005876D9">
        <w:rPr>
          <w:rFonts w:ascii="Times New Roman" w:hAnsi="Times New Roman" w:cs="Times New Roman"/>
          <w:sz w:val="24"/>
        </w:rPr>
        <w:t xml:space="preserve">de seu extrato </w:t>
      </w:r>
      <w:r w:rsidRPr="005876D9">
        <w:rPr>
          <w:rFonts w:ascii="Times New Roman" w:hAnsi="Times New Roman" w:cs="Times New Roman"/>
          <w:sz w:val="24"/>
        </w:rPr>
        <w:t>na imprensa oficial.</w:t>
      </w:r>
    </w:p>
    <w:p w14:paraId="294654E7" w14:textId="0C7CFFF6" w:rsidR="00957FDD" w:rsidRPr="005876D9" w:rsidRDefault="00A21AAA" w:rsidP="00957FDD">
      <w:pPr>
        <w:numPr>
          <w:ilvl w:val="2"/>
          <w:numId w:val="1"/>
        </w:numPr>
        <w:autoSpaceDE w:val="0"/>
        <w:snapToGrid w:val="0"/>
        <w:spacing w:after="120" w:line="276" w:lineRule="auto"/>
        <w:jc w:val="both"/>
        <w:rPr>
          <w:rFonts w:ascii="Times New Roman" w:hAnsi="Times New Roman" w:cs="Times New Roman"/>
          <w:sz w:val="24"/>
        </w:rPr>
      </w:pPr>
      <w:r w:rsidRPr="005876D9">
        <w:rPr>
          <w:rFonts w:ascii="Times New Roman" w:hAnsi="Times New Roman" w:cs="Times New Roman"/>
          <w:sz w:val="24"/>
        </w:rPr>
        <w:t>Após o termino do período estipulado no item anterior, caso haja encaminhamento de novas propostas, as mesmas não serão analisadas.</w:t>
      </w:r>
      <w:r w:rsidR="00957FDD" w:rsidRPr="005876D9">
        <w:rPr>
          <w:rFonts w:ascii="Times New Roman" w:hAnsi="Times New Roman" w:cs="Times New Roman"/>
          <w:sz w:val="24"/>
        </w:rPr>
        <w:t xml:space="preserve"> </w:t>
      </w:r>
    </w:p>
    <w:p w14:paraId="100F64F0" w14:textId="33A692E9" w:rsidR="006A70C8" w:rsidRPr="005876D9" w:rsidRDefault="006A70C8" w:rsidP="006A70C8">
      <w:pPr>
        <w:numPr>
          <w:ilvl w:val="1"/>
          <w:numId w:val="1"/>
        </w:numPr>
        <w:spacing w:before="120" w:after="120" w:line="276" w:lineRule="auto"/>
        <w:ind w:left="425" w:firstLine="0"/>
        <w:jc w:val="both"/>
        <w:rPr>
          <w:rFonts w:ascii="Times New Roman" w:hAnsi="Times New Roman" w:cs="Times New Roman"/>
          <w:color w:val="000000" w:themeColor="text1"/>
          <w:sz w:val="24"/>
        </w:rPr>
      </w:pPr>
      <w:r w:rsidRPr="005876D9">
        <w:rPr>
          <w:rFonts w:ascii="Times New Roman" w:hAnsi="Times New Roman" w:cs="Times New Roman"/>
          <w:color w:val="000000" w:themeColor="text1"/>
          <w:sz w:val="24"/>
        </w:rPr>
        <w:t>Não poderão participar dest</w:t>
      </w:r>
      <w:r w:rsidR="00A728B9" w:rsidRPr="005876D9">
        <w:rPr>
          <w:rFonts w:ascii="Times New Roman" w:hAnsi="Times New Roman" w:cs="Times New Roman"/>
          <w:color w:val="000000" w:themeColor="text1"/>
          <w:sz w:val="24"/>
        </w:rPr>
        <w:t xml:space="preserve">a dispensa </w:t>
      </w:r>
      <w:r w:rsidRPr="005876D9">
        <w:rPr>
          <w:rFonts w:ascii="Times New Roman" w:hAnsi="Times New Roman" w:cs="Times New Roman"/>
          <w:color w:val="000000" w:themeColor="text1"/>
          <w:sz w:val="24"/>
        </w:rPr>
        <w:t xml:space="preserve">os </w:t>
      </w:r>
      <w:r w:rsidR="00214615" w:rsidRPr="005876D9">
        <w:rPr>
          <w:rFonts w:ascii="Times New Roman" w:hAnsi="Times New Roman" w:cs="Times New Roman"/>
          <w:color w:val="000000" w:themeColor="text1"/>
          <w:sz w:val="24"/>
        </w:rPr>
        <w:t>fornecedor</w:t>
      </w:r>
      <w:r w:rsidR="00F528F8" w:rsidRPr="005876D9">
        <w:rPr>
          <w:rFonts w:ascii="Times New Roman" w:hAnsi="Times New Roman" w:cs="Times New Roman"/>
          <w:color w:val="000000" w:themeColor="text1"/>
          <w:sz w:val="24"/>
        </w:rPr>
        <w:t>e</w:t>
      </w:r>
      <w:r w:rsidRPr="005876D9">
        <w:rPr>
          <w:rFonts w:ascii="Times New Roman" w:hAnsi="Times New Roman" w:cs="Times New Roman"/>
          <w:color w:val="000000" w:themeColor="text1"/>
          <w:sz w:val="24"/>
        </w:rPr>
        <w:t>s:</w:t>
      </w:r>
    </w:p>
    <w:p w14:paraId="4C833434" w14:textId="1A689219" w:rsidR="006A70C8" w:rsidRPr="005876D9" w:rsidRDefault="006A70C8" w:rsidP="00BD6135">
      <w:pPr>
        <w:numPr>
          <w:ilvl w:val="2"/>
          <w:numId w:val="1"/>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themeColor="text1"/>
          <w:sz w:val="24"/>
        </w:rPr>
        <w:t xml:space="preserve">que não atendam às condições deste </w:t>
      </w:r>
      <w:r w:rsidR="00313FBD" w:rsidRPr="005876D9">
        <w:rPr>
          <w:rFonts w:ascii="Times New Roman" w:hAnsi="Times New Roman" w:cs="Times New Roman"/>
          <w:color w:val="000000" w:themeColor="text1"/>
          <w:sz w:val="24"/>
        </w:rPr>
        <w:t>Aviso</w:t>
      </w:r>
      <w:r w:rsidR="008A09C2" w:rsidRPr="005876D9">
        <w:rPr>
          <w:rFonts w:ascii="Times New Roman" w:hAnsi="Times New Roman" w:cs="Times New Roman"/>
          <w:color w:val="000000" w:themeColor="text1"/>
          <w:sz w:val="24"/>
        </w:rPr>
        <w:t xml:space="preserve"> de Contratação Direta</w:t>
      </w:r>
      <w:r w:rsidRPr="005876D9">
        <w:rPr>
          <w:rFonts w:ascii="Times New Roman" w:hAnsi="Times New Roman" w:cs="Times New Roman"/>
          <w:color w:val="000000" w:themeColor="text1"/>
          <w:sz w:val="24"/>
        </w:rPr>
        <w:t xml:space="preserve"> e seu(s) anexo(s);</w:t>
      </w:r>
    </w:p>
    <w:p w14:paraId="60767DA3" w14:textId="77777777" w:rsidR="006A70C8" w:rsidRPr="005876D9" w:rsidRDefault="006A70C8" w:rsidP="00BD6135">
      <w:pPr>
        <w:numPr>
          <w:ilvl w:val="2"/>
          <w:numId w:val="1"/>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themeColor="text1"/>
          <w:sz w:val="24"/>
        </w:rPr>
        <w:t>estrangeiros que não tenham representação legal no Brasil com poderes expressos para receber citação e responder administrativa ou judicialmente;</w:t>
      </w:r>
    </w:p>
    <w:p w14:paraId="70BFF08B" w14:textId="01DE0BFC" w:rsidR="00D07602" w:rsidRPr="005876D9" w:rsidRDefault="006A70C8" w:rsidP="00D07602">
      <w:pPr>
        <w:numPr>
          <w:ilvl w:val="2"/>
          <w:numId w:val="1"/>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themeColor="text1"/>
          <w:sz w:val="24"/>
        </w:rPr>
        <w:t xml:space="preserve">que se enquadrem nas </w:t>
      </w:r>
      <w:r w:rsidR="00B34502" w:rsidRPr="005876D9">
        <w:rPr>
          <w:rFonts w:ascii="Times New Roman" w:hAnsi="Times New Roman" w:cs="Times New Roman"/>
          <w:color w:val="000000" w:themeColor="text1"/>
          <w:sz w:val="24"/>
        </w:rPr>
        <w:t xml:space="preserve">seguintes </w:t>
      </w:r>
      <w:r w:rsidRPr="005876D9">
        <w:rPr>
          <w:rFonts w:ascii="Times New Roman" w:hAnsi="Times New Roman" w:cs="Times New Roman"/>
          <w:color w:val="000000" w:themeColor="text1"/>
          <w:sz w:val="24"/>
        </w:rPr>
        <w:t>vedações</w:t>
      </w:r>
      <w:r w:rsidR="00B34502" w:rsidRPr="005876D9">
        <w:rPr>
          <w:rFonts w:ascii="Times New Roman" w:hAnsi="Times New Roman" w:cs="Times New Roman"/>
          <w:color w:val="000000" w:themeColor="text1"/>
          <w:sz w:val="24"/>
        </w:rPr>
        <w:t>:</w:t>
      </w:r>
    </w:p>
    <w:p w14:paraId="3E7E67DD" w14:textId="5B3A4ACC" w:rsidR="00B34502" w:rsidRPr="005876D9" w:rsidRDefault="00B34502" w:rsidP="0096009C">
      <w:pPr>
        <w:numPr>
          <w:ilvl w:val="3"/>
          <w:numId w:val="4"/>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sz w:val="24"/>
        </w:rPr>
        <w:t xml:space="preserve">autor do anteprojeto, do projeto básico ou do projeto executivo, pessoa física ou jurídica, quando a </w:t>
      </w:r>
      <w:r w:rsidR="007C27EE" w:rsidRPr="005876D9">
        <w:rPr>
          <w:rFonts w:ascii="Times New Roman" w:hAnsi="Times New Roman" w:cs="Times New Roman"/>
          <w:color w:val="000000"/>
          <w:sz w:val="24"/>
        </w:rPr>
        <w:t>contratação</w:t>
      </w:r>
      <w:r w:rsidRPr="005876D9">
        <w:rPr>
          <w:rFonts w:ascii="Times New Roman" w:hAnsi="Times New Roman" w:cs="Times New Roman"/>
          <w:color w:val="000000"/>
          <w:sz w:val="24"/>
        </w:rPr>
        <w:t xml:space="preserve"> versar sobre obra, serviços ou fornecimento de bens a ele relacionados</w:t>
      </w:r>
      <w:r w:rsidR="00ED3520" w:rsidRPr="005876D9">
        <w:rPr>
          <w:rFonts w:ascii="Times New Roman" w:hAnsi="Times New Roman" w:cs="Times New Roman"/>
          <w:color w:val="000000"/>
          <w:sz w:val="24"/>
        </w:rPr>
        <w:t>;</w:t>
      </w:r>
    </w:p>
    <w:p w14:paraId="74E54C9F" w14:textId="76753CEA" w:rsidR="00ED3520" w:rsidRPr="005876D9" w:rsidRDefault="00ED3520" w:rsidP="0096009C">
      <w:pPr>
        <w:numPr>
          <w:ilvl w:val="3"/>
          <w:numId w:val="4"/>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sz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5876D9">
        <w:rPr>
          <w:rFonts w:ascii="Times New Roman" w:hAnsi="Times New Roman" w:cs="Times New Roman"/>
          <w:color w:val="000000"/>
          <w:sz w:val="24"/>
        </w:rPr>
        <w:t xml:space="preserve">contratação </w:t>
      </w:r>
      <w:r w:rsidRPr="005876D9">
        <w:rPr>
          <w:rFonts w:ascii="Times New Roman" w:hAnsi="Times New Roman" w:cs="Times New Roman"/>
          <w:color w:val="000000"/>
          <w:sz w:val="24"/>
        </w:rPr>
        <w:t>versar sobre obra, serviços ou fornecimento de bens a ela necessários;</w:t>
      </w:r>
    </w:p>
    <w:p w14:paraId="36798366" w14:textId="0B0B1F8D" w:rsidR="00ED3520" w:rsidRPr="005876D9" w:rsidRDefault="00ED3520" w:rsidP="0096009C">
      <w:pPr>
        <w:numPr>
          <w:ilvl w:val="3"/>
          <w:numId w:val="4"/>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sz w:val="24"/>
        </w:rPr>
        <w:t xml:space="preserve">pessoa física ou jurídica que se encontre, ao tempo da </w:t>
      </w:r>
      <w:r w:rsidR="007C27EE" w:rsidRPr="005876D9">
        <w:rPr>
          <w:rFonts w:ascii="Times New Roman" w:hAnsi="Times New Roman" w:cs="Times New Roman"/>
          <w:color w:val="000000"/>
          <w:sz w:val="24"/>
        </w:rPr>
        <w:t>contratação</w:t>
      </w:r>
      <w:r w:rsidRPr="005876D9">
        <w:rPr>
          <w:rFonts w:ascii="Times New Roman" w:hAnsi="Times New Roman" w:cs="Times New Roman"/>
          <w:color w:val="000000"/>
          <w:sz w:val="24"/>
        </w:rPr>
        <w:t xml:space="preserve">, impossibilitada de </w:t>
      </w:r>
      <w:r w:rsidR="007C27EE" w:rsidRPr="005876D9">
        <w:rPr>
          <w:rFonts w:ascii="Times New Roman" w:hAnsi="Times New Roman" w:cs="Times New Roman"/>
          <w:color w:val="000000"/>
          <w:sz w:val="24"/>
        </w:rPr>
        <w:t xml:space="preserve">contratar </w:t>
      </w:r>
      <w:r w:rsidRPr="005876D9">
        <w:rPr>
          <w:rFonts w:ascii="Times New Roman" w:hAnsi="Times New Roman" w:cs="Times New Roman"/>
          <w:color w:val="000000"/>
          <w:sz w:val="24"/>
        </w:rPr>
        <w:t>em decorrência de sanção que lhe foi imposta;</w:t>
      </w:r>
    </w:p>
    <w:p w14:paraId="5062675E" w14:textId="44C60E1C" w:rsidR="00ED3520" w:rsidRPr="005876D9" w:rsidRDefault="00ED3520" w:rsidP="0096009C">
      <w:pPr>
        <w:numPr>
          <w:ilvl w:val="3"/>
          <w:numId w:val="4"/>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5876D9" w:rsidRDefault="00ED3520" w:rsidP="0096009C">
      <w:pPr>
        <w:numPr>
          <w:ilvl w:val="3"/>
          <w:numId w:val="4"/>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sz w:val="24"/>
        </w:rPr>
        <w:t>empresas controladoras, controladas ou coligadas, nos termos da </w:t>
      </w:r>
      <w:hyperlink r:id="rId8" w:history="1">
        <w:r w:rsidRPr="005876D9">
          <w:rPr>
            <w:rStyle w:val="Hyperlink"/>
            <w:rFonts w:ascii="Times New Roman" w:eastAsia="Calibri" w:hAnsi="Times New Roman" w:cs="Times New Roman"/>
            <w:sz w:val="24"/>
          </w:rPr>
          <w:t>Lei nº 6.404, de 15 de dezembro de 1976</w:t>
        </w:r>
      </w:hyperlink>
      <w:r w:rsidRPr="005876D9">
        <w:rPr>
          <w:rFonts w:ascii="Times New Roman" w:hAnsi="Times New Roman" w:cs="Times New Roman"/>
          <w:color w:val="000000"/>
          <w:sz w:val="24"/>
        </w:rPr>
        <w:t>, concorrendo entre si;</w:t>
      </w:r>
    </w:p>
    <w:p w14:paraId="17C50E44" w14:textId="77AA24C6" w:rsidR="00ED3520" w:rsidRPr="005876D9" w:rsidRDefault="00ED3520" w:rsidP="0096009C">
      <w:pPr>
        <w:numPr>
          <w:ilvl w:val="3"/>
          <w:numId w:val="4"/>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sz w:val="24"/>
        </w:rPr>
        <w:t xml:space="preserve">pessoa física ou jurídica que, nos 5 (cinco) anos anteriores à divulgação do </w:t>
      </w:r>
      <w:r w:rsidR="00D96F4D" w:rsidRPr="005876D9">
        <w:rPr>
          <w:rFonts w:ascii="Times New Roman" w:hAnsi="Times New Roman" w:cs="Times New Roman"/>
          <w:color w:val="000000"/>
          <w:sz w:val="24"/>
        </w:rPr>
        <w:t>aviso</w:t>
      </w:r>
      <w:r w:rsidRPr="005876D9">
        <w:rPr>
          <w:rFonts w:ascii="Times New Roman" w:hAnsi="Times New Roman" w:cs="Times New Roman"/>
          <w:color w:val="000000"/>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Pr="005876D9" w:rsidRDefault="007C27EE" w:rsidP="007C27EE">
      <w:pPr>
        <w:numPr>
          <w:ilvl w:val="3"/>
          <w:numId w:val="1"/>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sz w:val="24"/>
        </w:rPr>
        <w:t>Equiparam-se aos autores do projeto as empresas integrantes do mesmo grupo econômico;</w:t>
      </w:r>
    </w:p>
    <w:p w14:paraId="18ADA45F" w14:textId="386D9669" w:rsidR="007C27EE" w:rsidRPr="005876D9" w:rsidRDefault="007C27EE" w:rsidP="007C27EE">
      <w:pPr>
        <w:numPr>
          <w:ilvl w:val="3"/>
          <w:numId w:val="1"/>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2D4A5BB9" w:rsidR="006A70C8" w:rsidRPr="005876D9" w:rsidRDefault="00BD6135" w:rsidP="00D07602">
      <w:pPr>
        <w:numPr>
          <w:ilvl w:val="2"/>
          <w:numId w:val="1"/>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sz w:val="24"/>
        </w:rPr>
        <w:t>o</w:t>
      </w:r>
      <w:r w:rsidR="006A70C8" w:rsidRPr="005876D9">
        <w:rPr>
          <w:rFonts w:ascii="Times New Roman" w:hAnsi="Times New Roman" w:cs="Times New Roman"/>
          <w:color w:val="000000"/>
          <w:sz w:val="24"/>
        </w:rPr>
        <w:t xml:space="preserve">rganizações da Sociedade Civil de Interesse Público - OSCIP, atuando nessa condição (Acórdão nº 746/2014-TCU-Plenário); </w:t>
      </w:r>
      <w:r w:rsidRPr="005876D9">
        <w:rPr>
          <w:rFonts w:ascii="Times New Roman" w:hAnsi="Times New Roman" w:cs="Times New Roman"/>
          <w:color w:val="000000"/>
          <w:sz w:val="24"/>
        </w:rPr>
        <w:t>e</w:t>
      </w:r>
    </w:p>
    <w:p w14:paraId="416499AC" w14:textId="2A6B4738" w:rsidR="006A70C8" w:rsidRPr="005876D9" w:rsidRDefault="006A70C8" w:rsidP="00BD6135">
      <w:pPr>
        <w:numPr>
          <w:ilvl w:val="2"/>
          <w:numId w:val="1"/>
        </w:numPr>
        <w:spacing w:before="120" w:after="120" w:line="276" w:lineRule="auto"/>
        <w:jc w:val="both"/>
        <w:rPr>
          <w:rFonts w:ascii="Times New Roman" w:hAnsi="Times New Roman" w:cs="Times New Roman"/>
          <w:i/>
          <w:sz w:val="24"/>
        </w:rPr>
      </w:pPr>
      <w:bookmarkStart w:id="0" w:name="_Hlk519667815"/>
      <w:r w:rsidRPr="005876D9">
        <w:rPr>
          <w:rFonts w:ascii="Times New Roman" w:hAnsi="Times New Roman" w:cs="Times New Roman"/>
          <w:i/>
          <w:sz w:val="24"/>
        </w:rPr>
        <w:t>sociedades cooperativas.</w:t>
      </w:r>
    </w:p>
    <w:bookmarkEnd w:id="0"/>
    <w:p w14:paraId="208DF011" w14:textId="3274368B" w:rsidR="009F7713" w:rsidRPr="005876D9" w:rsidRDefault="00A728B9" w:rsidP="00805244">
      <w:pPr>
        <w:pStyle w:val="PADRO"/>
        <w:keepNext w:val="0"/>
        <w:widowControl/>
        <w:numPr>
          <w:ilvl w:val="0"/>
          <w:numId w:val="1"/>
        </w:numPr>
        <w:shd w:val="clear" w:color="auto" w:fill="auto"/>
        <w:spacing w:before="120" w:after="120"/>
        <w:rPr>
          <w:rFonts w:ascii="Times New Roman" w:hAnsi="Times New Roman" w:cs="Times New Roman"/>
          <w:b/>
          <w:sz w:val="24"/>
        </w:rPr>
      </w:pPr>
      <w:r w:rsidRPr="005876D9">
        <w:rPr>
          <w:rFonts w:ascii="Times New Roman" w:hAnsi="Times New Roman" w:cs="Times New Roman"/>
          <w:b/>
          <w:sz w:val="24"/>
        </w:rPr>
        <w:t xml:space="preserve">INGRESSO NA DISPENSA E </w:t>
      </w:r>
      <w:r w:rsidR="00A03321" w:rsidRPr="005876D9">
        <w:rPr>
          <w:rFonts w:ascii="Times New Roman" w:hAnsi="Times New Roman" w:cs="Times New Roman"/>
          <w:b/>
          <w:sz w:val="24"/>
        </w:rPr>
        <w:t>CADASTRAMENTO</w:t>
      </w:r>
      <w:r w:rsidRPr="005876D9">
        <w:rPr>
          <w:rFonts w:ascii="Times New Roman" w:hAnsi="Times New Roman" w:cs="Times New Roman"/>
          <w:b/>
          <w:sz w:val="24"/>
        </w:rPr>
        <w:t xml:space="preserve"> DA PROPOSTA INICIAL</w:t>
      </w:r>
    </w:p>
    <w:p w14:paraId="6C1EB43E" w14:textId="77777777" w:rsidR="00A21AAA" w:rsidRPr="005876D9" w:rsidRDefault="00A03321" w:rsidP="00A21AAA">
      <w:pPr>
        <w:numPr>
          <w:ilvl w:val="1"/>
          <w:numId w:val="1"/>
        </w:numPr>
        <w:autoSpaceDE w:val="0"/>
        <w:snapToGrid w:val="0"/>
        <w:spacing w:before="120" w:line="276" w:lineRule="auto"/>
        <w:ind w:left="425" w:firstLine="0"/>
        <w:jc w:val="both"/>
        <w:rPr>
          <w:rFonts w:ascii="Times New Roman" w:hAnsi="Times New Roman" w:cs="Times New Roman"/>
          <w:sz w:val="24"/>
          <w:highlight w:val="yellow"/>
        </w:rPr>
      </w:pPr>
      <w:r w:rsidRPr="005876D9">
        <w:rPr>
          <w:rFonts w:ascii="Times New Roman" w:hAnsi="Times New Roman" w:cs="Times New Roman"/>
          <w:color w:val="000000" w:themeColor="text1"/>
          <w:sz w:val="24"/>
        </w:rPr>
        <w:t xml:space="preserve">O ingresso do </w:t>
      </w:r>
      <w:r w:rsidR="00214615" w:rsidRPr="005876D9">
        <w:rPr>
          <w:rFonts w:ascii="Times New Roman" w:hAnsi="Times New Roman" w:cs="Times New Roman"/>
          <w:color w:val="000000" w:themeColor="text1"/>
          <w:sz w:val="24"/>
        </w:rPr>
        <w:t>fornecedor</w:t>
      </w:r>
      <w:r w:rsidRPr="005876D9">
        <w:rPr>
          <w:rFonts w:ascii="Times New Roman" w:hAnsi="Times New Roman" w:cs="Times New Roman"/>
          <w:color w:val="000000" w:themeColor="text1"/>
          <w:sz w:val="24"/>
        </w:rPr>
        <w:t xml:space="preserve"> na dispensa se dará </w:t>
      </w:r>
      <w:r w:rsidR="00A21AAA" w:rsidRPr="005876D9">
        <w:rPr>
          <w:rFonts w:ascii="Times New Roman" w:hAnsi="Times New Roman" w:cs="Times New Roman"/>
          <w:sz w:val="24"/>
          <w:highlight w:val="yellow"/>
        </w:rPr>
        <w:t>mediante envio da</w:t>
      </w:r>
      <w:r w:rsidR="00A21AAA" w:rsidRPr="005876D9">
        <w:rPr>
          <w:rFonts w:ascii="Times New Roman" w:hAnsi="Times New Roman" w:cs="Times New Roman"/>
          <w:sz w:val="24"/>
        </w:rPr>
        <w:t xml:space="preserve"> proposta de preços e os documentos de habilitação via e-mail, para o endereço eletrônico: semlicc@silvajardim.rj.gov.br, fazendo referência no assunto do e-mail a </w:t>
      </w:r>
      <w:r w:rsidR="00A21AAA" w:rsidRPr="005876D9">
        <w:rPr>
          <w:rFonts w:ascii="Times New Roman" w:hAnsi="Times New Roman" w:cs="Times New Roman"/>
          <w:sz w:val="24"/>
          <w:highlight w:val="yellow"/>
        </w:rPr>
        <w:t>PROPOSTA DISPENSA DE LICITAÇÃO XXX/2025.</w:t>
      </w:r>
    </w:p>
    <w:p w14:paraId="287EB2DC" w14:textId="48B97951" w:rsidR="00805244" w:rsidRPr="005876D9" w:rsidRDefault="006F2DF0" w:rsidP="005876D9">
      <w:pPr>
        <w:numPr>
          <w:ilvl w:val="1"/>
          <w:numId w:val="1"/>
        </w:numPr>
        <w:autoSpaceDE w:val="0"/>
        <w:snapToGrid w:val="0"/>
        <w:spacing w:before="120" w:after="120" w:line="276" w:lineRule="auto"/>
        <w:ind w:left="425" w:firstLine="0"/>
        <w:jc w:val="both"/>
        <w:rPr>
          <w:rFonts w:ascii="Times New Roman" w:hAnsi="Times New Roman" w:cs="Times New Roman"/>
          <w:color w:val="000000" w:themeColor="text1"/>
          <w:sz w:val="24"/>
        </w:rPr>
      </w:pPr>
      <w:r w:rsidRPr="005876D9">
        <w:rPr>
          <w:rFonts w:ascii="Times New Roman" w:hAnsi="Times New Roman" w:cs="Times New Roman"/>
          <w:color w:val="000000" w:themeColor="text1"/>
          <w:sz w:val="24"/>
        </w:rPr>
        <w:t xml:space="preserve">O fornecedor interessado, após a divulgação do aviso de contratação direta, encaminhará, exclusivamente por meio do </w:t>
      </w:r>
      <w:r w:rsidR="00A21AAA" w:rsidRPr="005876D9">
        <w:rPr>
          <w:rFonts w:ascii="Times New Roman" w:hAnsi="Times New Roman" w:cs="Times New Roman"/>
          <w:color w:val="000000" w:themeColor="text1"/>
          <w:sz w:val="24"/>
        </w:rPr>
        <w:t>e-mail</w:t>
      </w:r>
      <w:r w:rsidRPr="005876D9">
        <w:rPr>
          <w:rFonts w:ascii="Times New Roman" w:hAnsi="Times New Roman" w:cs="Times New Roman"/>
          <w:color w:val="000000" w:themeColor="text1"/>
          <w:sz w:val="24"/>
        </w:rPr>
        <w:t>, a proposta com a descrição do objeto ofertado, a marca do produto, quando for o caso, e o preço, até a data e o horário estabelecidos.</w:t>
      </w:r>
    </w:p>
    <w:p w14:paraId="67145FE9" w14:textId="7B32AA7C" w:rsidR="008C76D7" w:rsidRPr="005876D9" w:rsidRDefault="008C76D7" w:rsidP="00762D8D">
      <w:pPr>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5876D9">
        <w:rPr>
          <w:rFonts w:ascii="Times New Roman" w:hAnsi="Times New Roman" w:cs="Times New Roman"/>
          <w:sz w:val="24"/>
        </w:rPr>
        <w:t>.</w:t>
      </w:r>
    </w:p>
    <w:p w14:paraId="0D8497CA" w14:textId="5A302EBB" w:rsidR="00A03321" w:rsidRPr="005876D9" w:rsidRDefault="00A03321" w:rsidP="00A03321">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 xml:space="preserve">Todas as especificações do </w:t>
      </w:r>
      <w:r w:rsidRPr="005876D9">
        <w:rPr>
          <w:rFonts w:ascii="Times New Roman" w:hAnsi="Times New Roman" w:cs="Times New Roman"/>
          <w:color w:val="000000" w:themeColor="text1"/>
          <w:sz w:val="24"/>
        </w:rPr>
        <w:t>objeto</w:t>
      </w:r>
      <w:r w:rsidRPr="005876D9">
        <w:rPr>
          <w:rFonts w:ascii="Times New Roman" w:hAnsi="Times New Roman" w:cs="Times New Roman"/>
          <w:sz w:val="24"/>
        </w:rPr>
        <w:t xml:space="preserve"> contidas na proposta</w:t>
      </w:r>
      <w:r w:rsidR="00762D8D" w:rsidRPr="005876D9">
        <w:rPr>
          <w:rFonts w:ascii="Times New Roman" w:hAnsi="Times New Roman" w:cs="Times New Roman"/>
          <w:sz w:val="24"/>
        </w:rPr>
        <w:t>, em especial o preço,</w:t>
      </w:r>
      <w:r w:rsidRPr="005876D9">
        <w:rPr>
          <w:rFonts w:ascii="Times New Roman" w:hAnsi="Times New Roman" w:cs="Times New Roman"/>
          <w:sz w:val="24"/>
        </w:rPr>
        <w:t xml:space="preserve"> vinculam a Contratada.</w:t>
      </w:r>
    </w:p>
    <w:p w14:paraId="32BFCBFE" w14:textId="2302AF4F" w:rsidR="00A03321" w:rsidRPr="005876D9" w:rsidRDefault="00A03321" w:rsidP="00A03321">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Nos valores propostos estarão inclusos todos os custos operacionais, encargos previdenciários, trabalhistas, tributários, comerciais e quaisquer outros que incidam direta ou indiretamente na prestação dos serviços;</w:t>
      </w:r>
    </w:p>
    <w:p w14:paraId="15429AE8" w14:textId="24A2C203" w:rsidR="002913C9" w:rsidRDefault="00A21AAA" w:rsidP="00A03321">
      <w:pPr>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sz w:val="24"/>
        </w:rPr>
        <w:t xml:space="preserve">Os preços ofertados </w:t>
      </w:r>
      <w:r w:rsidR="002913C9" w:rsidRPr="005876D9">
        <w:rPr>
          <w:rFonts w:ascii="Times New Roman" w:hAnsi="Times New Roman" w:cs="Times New Roman"/>
          <w:sz w:val="24"/>
        </w:rPr>
        <w:t xml:space="preserve">na proposta inicial serão de exclusiva responsabilidade do </w:t>
      </w:r>
      <w:r w:rsidR="009E584F" w:rsidRPr="005876D9">
        <w:rPr>
          <w:rFonts w:ascii="Times New Roman" w:hAnsi="Times New Roman" w:cs="Times New Roman"/>
          <w:sz w:val="24"/>
        </w:rPr>
        <w:t>fornecedor</w:t>
      </w:r>
      <w:r w:rsidR="002913C9" w:rsidRPr="005876D9">
        <w:rPr>
          <w:rFonts w:ascii="Times New Roman" w:hAnsi="Times New Roman" w:cs="Times New Roman"/>
          <w:sz w:val="24"/>
        </w:rPr>
        <w:t>, não lhe assistindo o direito de pleitear qualquer alteração, sob alegação de erro, omissão ou qualquer outro pretexto.</w:t>
      </w:r>
    </w:p>
    <w:p w14:paraId="3F6C968D" w14:textId="36A9EFD1" w:rsidR="00B36CE6" w:rsidRDefault="00AB65AE" w:rsidP="00B36CE6">
      <w:pPr>
        <w:numPr>
          <w:ilvl w:val="2"/>
          <w:numId w:val="1"/>
        </w:numPr>
        <w:spacing w:before="120" w:after="120" w:line="276" w:lineRule="auto"/>
        <w:jc w:val="both"/>
        <w:rPr>
          <w:rFonts w:ascii="Times New Roman" w:hAnsi="Times New Roman" w:cs="Times New Roman"/>
          <w:sz w:val="24"/>
          <w:highlight w:val="red"/>
        </w:rPr>
      </w:pPr>
      <w:r w:rsidRPr="00B36CE6">
        <w:rPr>
          <w:rFonts w:ascii="Times New Roman" w:hAnsi="Times New Roman" w:cs="Times New Roman"/>
          <w:sz w:val="24"/>
          <w:highlight w:val="red"/>
        </w:rPr>
        <w:t xml:space="preserve">Em nenhuma hipótese será aceito que as proponentes encaminhem </w:t>
      </w:r>
      <w:r w:rsidR="0013367A" w:rsidRPr="00B36CE6">
        <w:rPr>
          <w:rFonts w:ascii="Times New Roman" w:hAnsi="Times New Roman" w:cs="Times New Roman"/>
          <w:sz w:val="24"/>
          <w:highlight w:val="red"/>
        </w:rPr>
        <w:t xml:space="preserve">durante o período de recebimento de propostas/documentação, </w:t>
      </w:r>
      <w:r w:rsidRPr="00B36CE6">
        <w:rPr>
          <w:rFonts w:ascii="Times New Roman" w:hAnsi="Times New Roman" w:cs="Times New Roman"/>
          <w:sz w:val="24"/>
          <w:highlight w:val="red"/>
        </w:rPr>
        <w:t xml:space="preserve">nova proposta de preço com </w:t>
      </w:r>
      <w:r w:rsidR="00B36CE6" w:rsidRPr="00B36CE6">
        <w:rPr>
          <w:rFonts w:ascii="Times New Roman" w:hAnsi="Times New Roman" w:cs="Times New Roman"/>
          <w:sz w:val="24"/>
          <w:highlight w:val="red"/>
        </w:rPr>
        <w:t>valor (</w:t>
      </w:r>
      <w:r w:rsidRPr="00B36CE6">
        <w:rPr>
          <w:rFonts w:ascii="Times New Roman" w:hAnsi="Times New Roman" w:cs="Times New Roman"/>
          <w:sz w:val="24"/>
          <w:highlight w:val="red"/>
        </w:rPr>
        <w:t>es</w:t>
      </w:r>
      <w:r w:rsidR="00B36CE6" w:rsidRPr="00B36CE6">
        <w:rPr>
          <w:rFonts w:ascii="Times New Roman" w:hAnsi="Times New Roman" w:cs="Times New Roman"/>
          <w:sz w:val="24"/>
          <w:highlight w:val="red"/>
        </w:rPr>
        <w:t>)</w:t>
      </w:r>
      <w:r w:rsidRPr="00B36CE6">
        <w:rPr>
          <w:rFonts w:ascii="Times New Roman" w:hAnsi="Times New Roman" w:cs="Times New Roman"/>
          <w:sz w:val="24"/>
          <w:highlight w:val="red"/>
        </w:rPr>
        <w:t xml:space="preserve"> </w:t>
      </w:r>
      <w:r w:rsidR="00B36CE6" w:rsidRPr="00B36CE6">
        <w:rPr>
          <w:rFonts w:ascii="Times New Roman" w:hAnsi="Times New Roman" w:cs="Times New Roman"/>
          <w:sz w:val="24"/>
          <w:highlight w:val="red"/>
        </w:rPr>
        <w:t>diferente (</w:t>
      </w:r>
      <w:r w:rsidRPr="00B36CE6">
        <w:rPr>
          <w:rFonts w:ascii="Times New Roman" w:hAnsi="Times New Roman" w:cs="Times New Roman"/>
          <w:sz w:val="24"/>
          <w:highlight w:val="red"/>
        </w:rPr>
        <w:t>s</w:t>
      </w:r>
      <w:r w:rsidR="00B36CE6" w:rsidRPr="00B36CE6">
        <w:rPr>
          <w:rFonts w:ascii="Times New Roman" w:hAnsi="Times New Roman" w:cs="Times New Roman"/>
          <w:sz w:val="24"/>
          <w:highlight w:val="red"/>
        </w:rPr>
        <w:t>)</w:t>
      </w:r>
      <w:r w:rsidRPr="00B36CE6">
        <w:rPr>
          <w:rFonts w:ascii="Times New Roman" w:hAnsi="Times New Roman" w:cs="Times New Roman"/>
          <w:sz w:val="24"/>
          <w:highlight w:val="red"/>
        </w:rPr>
        <w:t xml:space="preserve"> do proposto inicialmente</w:t>
      </w:r>
      <w:r w:rsidR="00B36CE6">
        <w:rPr>
          <w:rFonts w:ascii="Times New Roman" w:hAnsi="Times New Roman" w:cs="Times New Roman"/>
          <w:sz w:val="24"/>
          <w:highlight w:val="red"/>
        </w:rPr>
        <w:t>, sob pena de não recebimento e análise de ambas as propostas.</w:t>
      </w:r>
    </w:p>
    <w:p w14:paraId="3061E956" w14:textId="50C6845D" w:rsidR="00B36CE6" w:rsidRPr="00B36CE6" w:rsidRDefault="00B36CE6" w:rsidP="00B36CE6">
      <w:pPr>
        <w:pStyle w:val="Nvel4-R"/>
        <w:rPr>
          <w:color w:val="auto"/>
          <w:highlight w:val="red"/>
        </w:rPr>
      </w:pPr>
      <w:r>
        <w:rPr>
          <w:i w:val="0"/>
          <w:color w:val="auto"/>
          <w:highlight w:val="red"/>
        </w:rPr>
        <w:t>A vedação tratada no item anterior, visa preservar o sigilo das propostas.</w:t>
      </w:r>
    </w:p>
    <w:p w14:paraId="57DDF1D8" w14:textId="024D2583" w:rsidR="00A03321" w:rsidRPr="005876D9" w:rsidRDefault="00A03321" w:rsidP="002913C9">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5876D9" w:rsidRDefault="00A03321" w:rsidP="002913C9">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Independentemente do percentual de tributo inserido na planilha, no pagamento serão retidos na fonte os percentuais estabelecidos na legislação vigente.</w:t>
      </w:r>
    </w:p>
    <w:p w14:paraId="58EB2F06" w14:textId="36234C04" w:rsidR="00A03321" w:rsidRPr="005876D9" w:rsidRDefault="00A03321" w:rsidP="002913C9">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 xml:space="preserve">A apresentação das propostas implica obrigatoriedade do cumprimento das disposições nelas contidas, em conformidade com o que dispõe o </w:t>
      </w:r>
      <w:r w:rsidRPr="005876D9">
        <w:rPr>
          <w:rFonts w:ascii="Times New Roman" w:hAnsi="Times New Roman" w:cs="Times New Roman"/>
          <w:i/>
          <w:sz w:val="24"/>
        </w:rPr>
        <w:t>Termo de Referência</w:t>
      </w:r>
      <w:r w:rsidR="006F2DF0" w:rsidRPr="005876D9">
        <w:rPr>
          <w:rFonts w:ascii="Times New Roman" w:hAnsi="Times New Roman" w:cs="Times New Roman"/>
          <w:i/>
          <w:sz w:val="24"/>
        </w:rPr>
        <w:t>, Projeto Básico ou Projeto Executivo</w:t>
      </w:r>
      <w:r w:rsidRPr="005876D9">
        <w:rPr>
          <w:rFonts w:ascii="Times New Roman" w:hAnsi="Times New Roman" w:cs="Times New Roman"/>
          <w:sz w:val="24"/>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D427A31" w14:textId="6163FDBD" w:rsidR="006724BD" w:rsidRPr="005876D9" w:rsidRDefault="006724BD" w:rsidP="00805244">
      <w:pPr>
        <w:pStyle w:val="PADRO"/>
        <w:keepNext w:val="0"/>
        <w:widowControl/>
        <w:numPr>
          <w:ilvl w:val="0"/>
          <w:numId w:val="1"/>
        </w:numPr>
        <w:shd w:val="clear" w:color="auto" w:fill="auto"/>
        <w:spacing w:before="120" w:after="120"/>
        <w:rPr>
          <w:rFonts w:ascii="Times New Roman" w:hAnsi="Times New Roman" w:cs="Times New Roman"/>
          <w:b/>
          <w:sz w:val="24"/>
        </w:rPr>
      </w:pPr>
      <w:r w:rsidRPr="005876D9">
        <w:rPr>
          <w:rFonts w:ascii="Times New Roman" w:hAnsi="Times New Roman" w:cs="Times New Roman"/>
          <w:b/>
          <w:sz w:val="24"/>
        </w:rPr>
        <w:t>JULGAMENTO DAS PROPOSTAS DE PREÇO</w:t>
      </w:r>
    </w:p>
    <w:p w14:paraId="7FD4CC7C" w14:textId="76D15A33" w:rsidR="006724BD" w:rsidRPr="005876D9" w:rsidRDefault="006724BD" w:rsidP="006724BD">
      <w:pPr>
        <w:pStyle w:val="PargrafodaLista"/>
        <w:numPr>
          <w:ilvl w:val="1"/>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sz w:val="24"/>
        </w:rPr>
        <w:t xml:space="preserve">Encerrada a fase de </w:t>
      </w:r>
      <w:r w:rsidR="00A21AAA" w:rsidRPr="005876D9">
        <w:rPr>
          <w:rFonts w:ascii="Times New Roman" w:hAnsi="Times New Roman" w:cs="Times New Roman"/>
          <w:sz w:val="24"/>
        </w:rPr>
        <w:t>recebimento das propostas</w:t>
      </w:r>
      <w:r w:rsidRPr="005876D9">
        <w:rPr>
          <w:rFonts w:ascii="Times New Roman" w:hAnsi="Times New Roman" w:cs="Times New Roman"/>
          <w:sz w:val="24"/>
        </w:rPr>
        <w:t>, será verificada a conformidade da proposta classificada em primeiro lugar quanto à adequação do objeto e à compatibilidade do preço em relação ao estipulado para a contratação.</w:t>
      </w:r>
    </w:p>
    <w:p w14:paraId="07D36DC4" w14:textId="398B2625" w:rsidR="006724BD" w:rsidRPr="005876D9" w:rsidRDefault="00E5075F" w:rsidP="006724BD">
      <w:pPr>
        <w:pStyle w:val="PargrafodaLista"/>
        <w:numPr>
          <w:ilvl w:val="1"/>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sz w:val="24"/>
        </w:rPr>
        <w:t>No caso de o preço da proposta vencedora estar acima do estimado pela Administração, poderá haver a negociação de condições mais vantajosas.</w:t>
      </w:r>
    </w:p>
    <w:p w14:paraId="7A0D9199" w14:textId="2BCA366B" w:rsidR="00E5075F" w:rsidRPr="005876D9" w:rsidRDefault="00E5075F" w:rsidP="00E5075F">
      <w:pPr>
        <w:pStyle w:val="PargrafodaLista"/>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Neste caso, será encaminhada contraproposta ao fornecedor que tenha apresentado o melhor preço, para que seja obtida melhor proposta com preço compatível ao estimado pela Administração.</w:t>
      </w:r>
    </w:p>
    <w:p w14:paraId="6C56AF5B" w14:textId="0796625E" w:rsidR="00E5075F" w:rsidRPr="005876D9" w:rsidRDefault="00E5075F" w:rsidP="00E5075F">
      <w:pPr>
        <w:pStyle w:val="PargrafodaLista"/>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0FCE67BA" w:rsidR="00E5075F" w:rsidRPr="005876D9" w:rsidRDefault="00E5075F" w:rsidP="00E5075F">
      <w:pPr>
        <w:pStyle w:val="PargrafodaLista"/>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sz w:val="24"/>
        </w:rPr>
        <w:t xml:space="preserve">Em qualquer caso, concluída a negociação, o resultado será registrado na ata </w:t>
      </w:r>
      <w:r w:rsidR="00A21AAA" w:rsidRPr="005876D9">
        <w:rPr>
          <w:rFonts w:ascii="Times New Roman" w:hAnsi="Times New Roman" w:cs="Times New Roman"/>
          <w:sz w:val="24"/>
        </w:rPr>
        <w:t>do procedimento da</w:t>
      </w:r>
      <w:r w:rsidRPr="005876D9">
        <w:rPr>
          <w:rFonts w:ascii="Times New Roman" w:hAnsi="Times New Roman" w:cs="Times New Roman"/>
          <w:sz w:val="24"/>
        </w:rPr>
        <w:t>.</w:t>
      </w:r>
    </w:p>
    <w:p w14:paraId="43D846EE" w14:textId="44701E54" w:rsidR="003726D9" w:rsidRPr="005876D9" w:rsidRDefault="003726D9" w:rsidP="003726D9">
      <w:pPr>
        <w:numPr>
          <w:ilvl w:val="1"/>
          <w:numId w:val="1"/>
        </w:numPr>
        <w:spacing w:before="120" w:after="120" w:line="276" w:lineRule="auto"/>
        <w:jc w:val="both"/>
        <w:rPr>
          <w:rFonts w:ascii="Times New Roman" w:hAnsi="Times New Roman" w:cs="Times New Roman"/>
          <w:color w:val="000000" w:themeColor="text1"/>
          <w:sz w:val="24"/>
          <w:highlight w:val="yellow"/>
        </w:rPr>
      </w:pPr>
      <w:r w:rsidRPr="005876D9">
        <w:rPr>
          <w:rFonts w:ascii="Times New Roman" w:hAnsi="Times New Roman" w:cs="Times New Roman"/>
          <w:color w:val="000000" w:themeColor="text1"/>
          <w:sz w:val="24"/>
          <w:highlight w:val="yellow"/>
        </w:rPr>
        <w:t xml:space="preserve">O prazo de validade </w:t>
      </w:r>
      <w:r w:rsidRPr="005876D9">
        <w:rPr>
          <w:rFonts w:ascii="Times New Roman" w:hAnsi="Times New Roman" w:cs="Times New Roman"/>
          <w:sz w:val="24"/>
          <w:highlight w:val="yellow"/>
        </w:rPr>
        <w:t>da</w:t>
      </w:r>
      <w:r w:rsidRPr="005876D9">
        <w:rPr>
          <w:rFonts w:ascii="Times New Roman" w:hAnsi="Times New Roman" w:cs="Times New Roman"/>
          <w:color w:val="000000" w:themeColor="text1"/>
          <w:sz w:val="24"/>
          <w:highlight w:val="yellow"/>
        </w:rPr>
        <w:t xml:space="preserve"> proposta não será inferior a </w:t>
      </w:r>
      <w:r w:rsidR="007142B6" w:rsidRPr="005876D9">
        <w:rPr>
          <w:rFonts w:ascii="Times New Roman" w:hAnsi="Times New Roman" w:cs="Times New Roman"/>
          <w:color w:val="FF0000"/>
          <w:sz w:val="24"/>
          <w:highlight w:val="yellow"/>
        </w:rPr>
        <w:t xml:space="preserve">60 </w:t>
      </w:r>
      <w:r w:rsidRPr="005876D9">
        <w:rPr>
          <w:rFonts w:ascii="Times New Roman" w:hAnsi="Times New Roman" w:cs="Times New Roman"/>
          <w:color w:val="FF0000"/>
          <w:sz w:val="24"/>
          <w:highlight w:val="yellow"/>
        </w:rPr>
        <w:t>(</w:t>
      </w:r>
      <w:r w:rsidR="007142B6" w:rsidRPr="005876D9">
        <w:rPr>
          <w:rFonts w:ascii="Times New Roman" w:hAnsi="Times New Roman" w:cs="Times New Roman"/>
          <w:color w:val="FF0000"/>
          <w:sz w:val="24"/>
          <w:highlight w:val="yellow"/>
        </w:rPr>
        <w:t>sessenta</w:t>
      </w:r>
      <w:r w:rsidRPr="005876D9">
        <w:rPr>
          <w:rFonts w:ascii="Times New Roman" w:hAnsi="Times New Roman" w:cs="Times New Roman"/>
          <w:color w:val="FF0000"/>
          <w:sz w:val="24"/>
          <w:highlight w:val="yellow"/>
        </w:rPr>
        <w:t>)</w:t>
      </w:r>
      <w:r w:rsidRPr="005876D9">
        <w:rPr>
          <w:rFonts w:ascii="Times New Roman" w:hAnsi="Times New Roman" w:cs="Times New Roman"/>
          <w:color w:val="000000" w:themeColor="text1"/>
          <w:sz w:val="24"/>
          <w:highlight w:val="yellow"/>
        </w:rPr>
        <w:t xml:space="preserve"> dias</w:t>
      </w:r>
      <w:r w:rsidRPr="005876D9">
        <w:rPr>
          <w:rFonts w:ascii="Times New Roman" w:hAnsi="Times New Roman" w:cs="Times New Roman"/>
          <w:b/>
          <w:bCs/>
          <w:color w:val="000000" w:themeColor="text1"/>
          <w:sz w:val="24"/>
          <w:highlight w:val="yellow"/>
        </w:rPr>
        <w:t>,</w:t>
      </w:r>
      <w:r w:rsidRPr="005876D9">
        <w:rPr>
          <w:rFonts w:ascii="Times New Roman" w:hAnsi="Times New Roman" w:cs="Times New Roman"/>
          <w:color w:val="000000" w:themeColor="text1"/>
          <w:sz w:val="24"/>
          <w:highlight w:val="yellow"/>
        </w:rPr>
        <w:t xml:space="preserve"> a contar da data de sua apresentação.</w:t>
      </w:r>
    </w:p>
    <w:p w14:paraId="1D555B95" w14:textId="41582FC0" w:rsidR="004F010A" w:rsidRPr="005876D9" w:rsidRDefault="004F010A" w:rsidP="004F010A">
      <w:pPr>
        <w:pStyle w:val="PargrafodaLista"/>
        <w:numPr>
          <w:ilvl w:val="1"/>
          <w:numId w:val="1"/>
        </w:numPr>
        <w:spacing w:before="120" w:after="120" w:line="276" w:lineRule="auto"/>
        <w:jc w:val="both"/>
        <w:rPr>
          <w:rFonts w:ascii="Times New Roman" w:hAnsi="Times New Roman" w:cs="Times New Roman"/>
          <w:i/>
          <w:color w:val="000000" w:themeColor="text1"/>
          <w:sz w:val="24"/>
        </w:rPr>
      </w:pPr>
      <w:r w:rsidRPr="005876D9">
        <w:rPr>
          <w:rFonts w:ascii="Times New Roman" w:hAnsi="Times New Roman" w:cs="Times New Roman"/>
          <w:color w:val="000000" w:themeColor="text1"/>
          <w:sz w:val="24"/>
          <w:lang w:eastAsia="en-US"/>
        </w:rPr>
        <w:t xml:space="preserve">Será desclassificada a proposta vencedora que: </w:t>
      </w:r>
    </w:p>
    <w:p w14:paraId="6EA71A20" w14:textId="7273A3BE" w:rsidR="004F010A" w:rsidRPr="005876D9" w:rsidRDefault="005160E8" w:rsidP="004F010A">
      <w:pPr>
        <w:pStyle w:val="PargrafodaLista"/>
        <w:numPr>
          <w:ilvl w:val="2"/>
          <w:numId w:val="1"/>
        </w:numPr>
        <w:spacing w:before="120" w:after="120" w:line="276" w:lineRule="auto"/>
        <w:jc w:val="both"/>
        <w:rPr>
          <w:rFonts w:ascii="Times New Roman" w:hAnsi="Times New Roman" w:cs="Times New Roman"/>
          <w:i/>
          <w:color w:val="000000" w:themeColor="text1"/>
          <w:sz w:val="24"/>
        </w:rPr>
      </w:pPr>
      <w:r w:rsidRPr="005876D9">
        <w:rPr>
          <w:rFonts w:ascii="Times New Roman" w:hAnsi="Times New Roman" w:cs="Times New Roman"/>
          <w:color w:val="000000"/>
          <w:sz w:val="24"/>
        </w:rPr>
        <w:t>contiver vícios insanáveis</w:t>
      </w:r>
      <w:r w:rsidR="004F010A" w:rsidRPr="005876D9">
        <w:rPr>
          <w:rFonts w:ascii="Times New Roman" w:hAnsi="Times New Roman" w:cs="Times New Roman"/>
          <w:iCs/>
          <w:color w:val="000000" w:themeColor="text1"/>
          <w:sz w:val="24"/>
        </w:rPr>
        <w:t>;</w:t>
      </w:r>
    </w:p>
    <w:p w14:paraId="1BA23AE8" w14:textId="40EAF365" w:rsidR="004F010A" w:rsidRPr="005876D9" w:rsidRDefault="005160E8" w:rsidP="005160E8">
      <w:pPr>
        <w:pStyle w:val="PargrafodaLista"/>
        <w:numPr>
          <w:ilvl w:val="2"/>
          <w:numId w:val="1"/>
        </w:numPr>
        <w:spacing w:before="120" w:after="120" w:line="276" w:lineRule="auto"/>
        <w:jc w:val="both"/>
        <w:rPr>
          <w:rFonts w:ascii="Times New Roman" w:hAnsi="Times New Roman" w:cs="Times New Roman"/>
          <w:i/>
          <w:color w:val="000000" w:themeColor="text1"/>
          <w:sz w:val="24"/>
        </w:rPr>
      </w:pPr>
      <w:r w:rsidRPr="005876D9">
        <w:rPr>
          <w:rFonts w:ascii="Times New Roman" w:hAnsi="Times New Roman" w:cs="Times New Roman"/>
          <w:color w:val="000000"/>
          <w:sz w:val="24"/>
        </w:rPr>
        <w:t>não obedecer às especificações técnicas pormenorizadas neste aviso ou em seus anexos</w:t>
      </w:r>
      <w:r w:rsidR="004F010A" w:rsidRPr="005876D9">
        <w:rPr>
          <w:rFonts w:ascii="Times New Roman" w:hAnsi="Times New Roman" w:cs="Times New Roman"/>
          <w:iCs/>
          <w:color w:val="000000" w:themeColor="text1"/>
          <w:sz w:val="24"/>
        </w:rPr>
        <w:t>;</w:t>
      </w:r>
    </w:p>
    <w:p w14:paraId="5590D5B7" w14:textId="43BB74C0" w:rsidR="005160E8" w:rsidRPr="005876D9" w:rsidRDefault="005160E8" w:rsidP="004F010A">
      <w:pPr>
        <w:pStyle w:val="PargrafodaLista"/>
        <w:numPr>
          <w:ilvl w:val="2"/>
          <w:numId w:val="1"/>
        </w:numPr>
        <w:spacing w:before="120" w:after="120" w:line="276" w:lineRule="auto"/>
        <w:jc w:val="both"/>
        <w:rPr>
          <w:rFonts w:ascii="Times New Roman" w:hAnsi="Times New Roman" w:cs="Times New Roman"/>
          <w:i/>
          <w:color w:val="000000" w:themeColor="text1"/>
          <w:sz w:val="24"/>
        </w:rPr>
      </w:pPr>
      <w:r w:rsidRPr="005876D9">
        <w:rPr>
          <w:rFonts w:ascii="Times New Roman" w:hAnsi="Times New Roman" w:cs="Times New Roman"/>
          <w:color w:val="000000"/>
          <w:sz w:val="24"/>
        </w:rPr>
        <w:t>apresentar preços inexequíveis ou permanecerem acima do preço máximo definido para a contratação;</w:t>
      </w:r>
    </w:p>
    <w:p w14:paraId="39BAA4BB" w14:textId="43563A69" w:rsidR="004F010A" w:rsidRPr="005876D9" w:rsidRDefault="005160E8" w:rsidP="004F010A">
      <w:pPr>
        <w:pStyle w:val="PargrafodaLista"/>
        <w:numPr>
          <w:ilvl w:val="2"/>
          <w:numId w:val="1"/>
        </w:numPr>
        <w:spacing w:before="120" w:after="120" w:line="276" w:lineRule="auto"/>
        <w:jc w:val="both"/>
        <w:rPr>
          <w:rFonts w:ascii="Times New Roman" w:hAnsi="Times New Roman" w:cs="Times New Roman"/>
          <w:i/>
          <w:color w:val="000000" w:themeColor="text1"/>
          <w:sz w:val="24"/>
        </w:rPr>
      </w:pPr>
      <w:r w:rsidRPr="005876D9">
        <w:rPr>
          <w:rFonts w:ascii="Times New Roman" w:hAnsi="Times New Roman" w:cs="Times New Roman"/>
          <w:color w:val="000000"/>
          <w:sz w:val="24"/>
        </w:rPr>
        <w:t>não tiverem sua exequibilidade demonstrada, quando exigido pela Administração</w:t>
      </w:r>
      <w:r w:rsidR="004F010A" w:rsidRPr="005876D9">
        <w:rPr>
          <w:rFonts w:ascii="Times New Roman" w:hAnsi="Times New Roman" w:cs="Times New Roman"/>
          <w:iCs/>
          <w:color w:val="000000" w:themeColor="text1"/>
          <w:sz w:val="24"/>
        </w:rPr>
        <w:t>;</w:t>
      </w:r>
    </w:p>
    <w:p w14:paraId="250E2DB0" w14:textId="6AFEFBBF" w:rsidR="004F010A" w:rsidRPr="005876D9" w:rsidRDefault="005160E8" w:rsidP="004F010A">
      <w:pPr>
        <w:pStyle w:val="PargrafodaLista"/>
        <w:numPr>
          <w:ilvl w:val="2"/>
          <w:numId w:val="1"/>
        </w:numPr>
        <w:spacing w:before="120" w:after="120" w:line="276" w:lineRule="auto"/>
        <w:jc w:val="both"/>
        <w:rPr>
          <w:rFonts w:ascii="Times New Roman" w:hAnsi="Times New Roman" w:cs="Times New Roman"/>
          <w:i/>
          <w:color w:val="000000" w:themeColor="text1"/>
          <w:sz w:val="24"/>
        </w:rPr>
      </w:pPr>
      <w:r w:rsidRPr="005876D9">
        <w:rPr>
          <w:rFonts w:ascii="Times New Roman" w:hAnsi="Times New Roman" w:cs="Times New Roman"/>
          <w:color w:val="000000"/>
          <w:sz w:val="24"/>
        </w:rPr>
        <w:t>apresentar desconformidade com quaisquer outras exigências deste aviso ou seus anexos, desde que insanável.</w:t>
      </w:r>
    </w:p>
    <w:p w14:paraId="7C65DCD1" w14:textId="77777777" w:rsidR="004F010A" w:rsidRPr="005876D9" w:rsidRDefault="004F010A" w:rsidP="004F010A">
      <w:pPr>
        <w:pStyle w:val="PargrafodaLista"/>
        <w:numPr>
          <w:ilvl w:val="1"/>
          <w:numId w:val="1"/>
        </w:numPr>
        <w:spacing w:before="120" w:after="120" w:line="276" w:lineRule="auto"/>
        <w:jc w:val="both"/>
        <w:rPr>
          <w:rFonts w:ascii="Times New Roman" w:hAnsi="Times New Roman" w:cs="Times New Roman"/>
          <w:i/>
          <w:color w:val="000000" w:themeColor="text1"/>
          <w:sz w:val="24"/>
        </w:rPr>
      </w:pPr>
      <w:r w:rsidRPr="005876D9">
        <w:rPr>
          <w:rFonts w:ascii="Times New Roman" w:hAnsi="Times New Roman" w:cs="Times New Roman"/>
          <w:color w:val="000000" w:themeColor="text1"/>
          <w:sz w:val="24"/>
          <w:lang w:eastAsia="en-US"/>
        </w:rPr>
        <w:t>Quando</w:t>
      </w:r>
      <w:r w:rsidRPr="005876D9">
        <w:rPr>
          <w:rFonts w:ascii="Times New Roman" w:hAnsi="Times New Roman" w:cs="Times New Roman"/>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5876D9" w:rsidRDefault="004F010A" w:rsidP="004F010A">
      <w:pPr>
        <w:pStyle w:val="PargrafodaLista"/>
        <w:numPr>
          <w:ilvl w:val="2"/>
          <w:numId w:val="1"/>
        </w:numPr>
        <w:spacing w:before="120" w:after="120" w:line="276" w:lineRule="auto"/>
        <w:jc w:val="both"/>
        <w:rPr>
          <w:rFonts w:ascii="Times New Roman" w:hAnsi="Times New Roman" w:cs="Times New Roman"/>
          <w:i/>
          <w:color w:val="000000" w:themeColor="text1"/>
          <w:sz w:val="24"/>
        </w:rPr>
      </w:pPr>
      <w:r w:rsidRPr="005876D9">
        <w:rPr>
          <w:rFonts w:ascii="Times New Roman" w:hAnsi="Times New Roman" w:cs="Times New Roman"/>
          <w:sz w:val="24"/>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5876D9">
        <w:rPr>
          <w:rFonts w:ascii="Times New Roman" w:hAnsi="Times New Roman" w:cs="Times New Roman"/>
          <w:sz w:val="24"/>
          <w:bdr w:val="none" w:sz="0" w:space="0" w:color="auto" w:frame="1"/>
        </w:rPr>
        <w:t>dispensa</w:t>
      </w:r>
      <w:r w:rsidRPr="005876D9">
        <w:rPr>
          <w:rFonts w:ascii="Times New Roman" w:hAnsi="Times New Roman" w:cs="Times New Roman"/>
          <w:sz w:val="24"/>
          <w:bdr w:val="none" w:sz="0" w:space="0" w:color="auto" w:frame="1"/>
        </w:rPr>
        <w:t xml:space="preserve"> não tenha estabelecido limites mínimos, exceto quando se referirem a materiais e instalações de propriedade do próprio </w:t>
      </w:r>
      <w:r w:rsidR="009E584F" w:rsidRPr="005876D9">
        <w:rPr>
          <w:rFonts w:ascii="Times New Roman" w:hAnsi="Times New Roman" w:cs="Times New Roman"/>
          <w:sz w:val="24"/>
          <w:bdr w:val="none" w:sz="0" w:space="0" w:color="auto" w:frame="1"/>
        </w:rPr>
        <w:t>fornecedor</w:t>
      </w:r>
      <w:r w:rsidRPr="005876D9">
        <w:rPr>
          <w:rFonts w:ascii="Times New Roman" w:hAnsi="Times New Roman" w:cs="Times New Roman"/>
          <w:sz w:val="24"/>
          <w:bdr w:val="none" w:sz="0" w:space="0" w:color="auto" w:frame="1"/>
        </w:rPr>
        <w:t>, para os quais ele renuncie a parcela ou à totalidade da remuneração.</w:t>
      </w:r>
    </w:p>
    <w:p w14:paraId="096C742A" w14:textId="450B91A6" w:rsidR="00573983" w:rsidRPr="005876D9" w:rsidRDefault="004F010A" w:rsidP="008A09C2">
      <w:pPr>
        <w:pStyle w:val="PargrafodaLista"/>
        <w:numPr>
          <w:ilvl w:val="2"/>
          <w:numId w:val="1"/>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sz w:val="24"/>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3BDCCB80" w14:textId="0BC3EDD4" w:rsidR="004F010A" w:rsidRPr="005876D9" w:rsidRDefault="004F010A" w:rsidP="004F010A">
      <w:pPr>
        <w:pStyle w:val="PargrafodaLista"/>
        <w:numPr>
          <w:ilvl w:val="1"/>
          <w:numId w:val="1"/>
        </w:numPr>
        <w:spacing w:before="120" w:after="120" w:line="276" w:lineRule="auto"/>
        <w:ind w:right="-15"/>
        <w:jc w:val="both"/>
        <w:rPr>
          <w:rFonts w:ascii="Times New Roman" w:hAnsi="Times New Roman" w:cs="Times New Roman"/>
          <w:color w:val="000000" w:themeColor="text1"/>
          <w:sz w:val="24"/>
          <w:lang w:eastAsia="en-US"/>
        </w:rPr>
      </w:pPr>
      <w:r w:rsidRPr="005876D9">
        <w:rPr>
          <w:rFonts w:ascii="Times New Roman" w:hAnsi="Times New Roman" w:cs="Times New Roman"/>
          <w:color w:val="000000" w:themeColor="text1"/>
          <w:sz w:val="24"/>
          <w:lang w:eastAsia="en-US"/>
        </w:rPr>
        <w:t xml:space="preserve">Se houver indícios de inexequibilidade da proposta de preço, ou em caso da necessidade de esclarecimentos </w:t>
      </w:r>
      <w:r w:rsidRPr="005876D9">
        <w:rPr>
          <w:rFonts w:ascii="Times New Roman" w:hAnsi="Times New Roman" w:cs="Times New Roman"/>
          <w:sz w:val="24"/>
          <w:bdr w:val="none" w:sz="0" w:space="0" w:color="auto" w:frame="1"/>
        </w:rPr>
        <w:t>complementares</w:t>
      </w:r>
      <w:r w:rsidRPr="005876D9">
        <w:rPr>
          <w:rFonts w:ascii="Times New Roman" w:hAnsi="Times New Roman" w:cs="Times New Roman"/>
          <w:color w:val="000000" w:themeColor="text1"/>
          <w:sz w:val="24"/>
          <w:lang w:eastAsia="en-US"/>
        </w:rPr>
        <w:t xml:space="preserve">, poderão ser efetuadas diligências, para que a empresa comprove a exequibilidade da proposta.  </w:t>
      </w:r>
    </w:p>
    <w:p w14:paraId="649793C4" w14:textId="173EB8BA" w:rsidR="004F010A" w:rsidRPr="005876D9" w:rsidRDefault="004F010A" w:rsidP="00BD51CE">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sidRPr="005876D9">
        <w:rPr>
          <w:rFonts w:ascii="Times New Roman" w:hAnsi="Times New Roman" w:cs="Times New Roman"/>
          <w:color w:val="000000" w:themeColor="text1"/>
          <w:sz w:val="24"/>
          <w:lang w:eastAsia="en-US"/>
        </w:rPr>
        <w:t xml:space="preserve">Erros no preenchimento da planilha não constituem motivo para a desclassificação da proposta. A planilha </w:t>
      </w:r>
      <w:r w:rsidRPr="005876D9">
        <w:rPr>
          <w:rFonts w:ascii="Times New Roman" w:hAnsi="Times New Roman" w:cs="Times New Roman"/>
          <w:sz w:val="24"/>
          <w:bdr w:val="none" w:sz="0" w:space="0" w:color="auto" w:frame="1"/>
        </w:rPr>
        <w:t>poderá</w:t>
      </w:r>
      <w:r w:rsidRPr="005876D9">
        <w:rPr>
          <w:rFonts w:ascii="Times New Roman" w:hAnsi="Times New Roman" w:cs="Times New Roman"/>
          <w:color w:val="000000" w:themeColor="text1"/>
          <w:sz w:val="24"/>
          <w:lang w:eastAsia="en-US"/>
        </w:rPr>
        <w:t xml:space="preserve"> ser ajustada pelo </w:t>
      </w:r>
      <w:r w:rsidR="00BD51CE" w:rsidRPr="005876D9">
        <w:rPr>
          <w:rFonts w:ascii="Times New Roman" w:hAnsi="Times New Roman" w:cs="Times New Roman"/>
          <w:color w:val="000000" w:themeColor="text1"/>
          <w:sz w:val="24"/>
          <w:lang w:eastAsia="en-US"/>
        </w:rPr>
        <w:t>fornecedor</w:t>
      </w:r>
      <w:r w:rsidRPr="005876D9">
        <w:rPr>
          <w:rFonts w:ascii="Times New Roman" w:hAnsi="Times New Roman" w:cs="Times New Roman"/>
          <w:color w:val="000000" w:themeColor="text1"/>
          <w:sz w:val="24"/>
          <w:lang w:eastAsia="en-US"/>
        </w:rPr>
        <w:t>, no prazo indicado</w:t>
      </w:r>
      <w:r w:rsidR="002F6E56" w:rsidRPr="005876D9">
        <w:rPr>
          <w:rFonts w:ascii="Times New Roman" w:hAnsi="Times New Roman" w:cs="Times New Roman"/>
          <w:color w:val="000000" w:themeColor="text1"/>
          <w:sz w:val="24"/>
          <w:lang w:eastAsia="en-US"/>
        </w:rPr>
        <w:t xml:space="preserve"> pelo </w:t>
      </w:r>
      <w:r w:rsidR="00C71DA2" w:rsidRPr="005876D9">
        <w:rPr>
          <w:rFonts w:ascii="Times New Roman" w:hAnsi="Times New Roman" w:cs="Times New Roman"/>
          <w:color w:val="000000" w:themeColor="text1"/>
          <w:sz w:val="24"/>
          <w:lang w:eastAsia="en-US"/>
        </w:rPr>
        <w:t>agente de contratação</w:t>
      </w:r>
      <w:r w:rsidRPr="005876D9">
        <w:rPr>
          <w:rFonts w:ascii="Times New Roman" w:hAnsi="Times New Roman" w:cs="Times New Roman"/>
          <w:color w:val="000000" w:themeColor="text1"/>
          <w:sz w:val="24"/>
          <w:lang w:eastAsia="en-US"/>
        </w:rPr>
        <w:t>, desde que não haja majoração do preço.</w:t>
      </w:r>
    </w:p>
    <w:p w14:paraId="260CC30A" w14:textId="77777777" w:rsidR="004F010A" w:rsidRPr="005876D9" w:rsidRDefault="004F010A" w:rsidP="00BD51CE">
      <w:pPr>
        <w:pStyle w:val="PargrafodaLista"/>
        <w:numPr>
          <w:ilvl w:val="2"/>
          <w:numId w:val="1"/>
        </w:numPr>
        <w:spacing w:before="120" w:after="120" w:line="276" w:lineRule="auto"/>
        <w:jc w:val="both"/>
        <w:rPr>
          <w:rFonts w:ascii="Times New Roman" w:hAnsi="Times New Roman" w:cs="Times New Roman"/>
          <w:color w:val="000000" w:themeColor="text1"/>
          <w:sz w:val="24"/>
          <w:lang w:eastAsia="en-US"/>
        </w:rPr>
      </w:pPr>
      <w:r w:rsidRPr="005876D9">
        <w:rPr>
          <w:rFonts w:ascii="Times New Roman" w:hAnsi="Times New Roman" w:cs="Times New Roman"/>
          <w:color w:val="000000" w:themeColor="text1"/>
          <w:sz w:val="24"/>
          <w:lang w:eastAsia="en-US"/>
        </w:rPr>
        <w:t>O ajuste de que trata este dispositivo se limita a sanar erros ou falhas que não alterem a substância das propostas;</w:t>
      </w:r>
    </w:p>
    <w:p w14:paraId="52A31246" w14:textId="77777777" w:rsidR="004F010A" w:rsidRPr="005876D9" w:rsidRDefault="004F010A" w:rsidP="00BD51CE">
      <w:pPr>
        <w:pStyle w:val="PargrafodaLista"/>
        <w:numPr>
          <w:ilvl w:val="2"/>
          <w:numId w:val="1"/>
        </w:numPr>
        <w:spacing w:before="120" w:after="120" w:line="276" w:lineRule="auto"/>
        <w:jc w:val="both"/>
        <w:rPr>
          <w:rFonts w:ascii="Times New Roman" w:hAnsi="Times New Roman" w:cs="Times New Roman"/>
          <w:color w:val="000000" w:themeColor="text1"/>
          <w:sz w:val="24"/>
          <w:lang w:eastAsia="en-US"/>
        </w:rPr>
      </w:pPr>
      <w:r w:rsidRPr="005876D9">
        <w:rPr>
          <w:rFonts w:ascii="Times New Roman" w:hAnsi="Times New Roman" w:cs="Times New Roman"/>
          <w:color w:val="000000" w:themeColor="text1"/>
          <w:sz w:val="24"/>
          <w:lang w:eastAsia="en-US"/>
        </w:rPr>
        <w:t>Considera-se erro no preenchimento da planilha passível de correção a indicação de recolhimento de impostos e contribuições na forma do Simples Nacional, quando não cabível esse regime.</w:t>
      </w:r>
    </w:p>
    <w:p w14:paraId="7F69B837" w14:textId="7EADBD2E" w:rsidR="00BD51CE" w:rsidRPr="005876D9" w:rsidRDefault="004F010A" w:rsidP="00FF0582">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sidRPr="005876D9">
        <w:rPr>
          <w:rFonts w:ascii="Times New Roman" w:hAnsi="Times New Roman" w:cs="Times New Roman"/>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747C86C6" w14:textId="32535053" w:rsidR="004F010A" w:rsidRPr="005876D9" w:rsidRDefault="004F010A" w:rsidP="00FF0582">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sidRPr="005876D9">
        <w:rPr>
          <w:rFonts w:ascii="Times New Roman" w:hAnsi="Times New Roman" w:cs="Times New Roman"/>
          <w:color w:val="000000" w:themeColor="text1"/>
          <w:sz w:val="24"/>
          <w:lang w:eastAsia="en-US"/>
        </w:rPr>
        <w:t>Se a proposta vencedor</w:t>
      </w:r>
      <w:r w:rsidR="00CC0336" w:rsidRPr="005876D9">
        <w:rPr>
          <w:rFonts w:ascii="Times New Roman" w:hAnsi="Times New Roman" w:cs="Times New Roman"/>
          <w:color w:val="000000" w:themeColor="text1"/>
          <w:sz w:val="24"/>
          <w:lang w:eastAsia="en-US"/>
        </w:rPr>
        <w:t>a</w:t>
      </w:r>
      <w:r w:rsidRPr="005876D9">
        <w:rPr>
          <w:rFonts w:ascii="Times New Roman" w:hAnsi="Times New Roman" w:cs="Times New Roman"/>
          <w:color w:val="000000" w:themeColor="text1"/>
          <w:sz w:val="24"/>
          <w:lang w:eastAsia="en-US"/>
        </w:rPr>
        <w:t xml:space="preserve"> f</w:t>
      </w:r>
      <w:r w:rsidR="00731D60" w:rsidRPr="005876D9">
        <w:rPr>
          <w:rFonts w:ascii="Times New Roman" w:hAnsi="Times New Roman" w:cs="Times New Roman"/>
          <w:color w:val="000000" w:themeColor="text1"/>
          <w:sz w:val="24"/>
          <w:lang w:eastAsia="en-US"/>
        </w:rPr>
        <w:t xml:space="preserve">or desclassificado, será </w:t>
      </w:r>
      <w:r w:rsidRPr="005876D9">
        <w:rPr>
          <w:rFonts w:ascii="Times New Roman" w:hAnsi="Times New Roman" w:cs="Times New Roman"/>
          <w:color w:val="000000" w:themeColor="text1"/>
          <w:sz w:val="24"/>
          <w:lang w:eastAsia="en-US"/>
        </w:rPr>
        <w:t>examina</w:t>
      </w:r>
      <w:r w:rsidR="00731D60" w:rsidRPr="005876D9">
        <w:rPr>
          <w:rFonts w:ascii="Times New Roman" w:hAnsi="Times New Roman" w:cs="Times New Roman"/>
          <w:color w:val="000000" w:themeColor="text1"/>
          <w:sz w:val="24"/>
          <w:lang w:eastAsia="en-US"/>
        </w:rPr>
        <w:t>da</w:t>
      </w:r>
      <w:r w:rsidR="00CC0336" w:rsidRPr="005876D9">
        <w:rPr>
          <w:rFonts w:ascii="Times New Roman" w:hAnsi="Times New Roman" w:cs="Times New Roman"/>
          <w:color w:val="000000" w:themeColor="text1"/>
          <w:sz w:val="24"/>
          <w:lang w:eastAsia="en-US"/>
        </w:rPr>
        <w:t xml:space="preserve"> a proposta </w:t>
      </w:r>
      <w:r w:rsidRPr="005876D9">
        <w:rPr>
          <w:rFonts w:ascii="Times New Roman" w:hAnsi="Times New Roman" w:cs="Times New Roman"/>
          <w:color w:val="000000" w:themeColor="text1"/>
          <w:sz w:val="24"/>
          <w:lang w:eastAsia="en-US"/>
        </w:rPr>
        <w:t>subsequente, e, assim sucessivamente, na ordem de classificação.</w:t>
      </w:r>
    </w:p>
    <w:p w14:paraId="7F58F626" w14:textId="38FE8CA6" w:rsidR="004F010A" w:rsidRPr="005876D9" w:rsidRDefault="004F010A" w:rsidP="00FF0582">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sidRPr="005876D9">
        <w:rPr>
          <w:rFonts w:ascii="Times New Roman" w:hAnsi="Times New Roman" w:cs="Times New Roman"/>
          <w:color w:val="000000" w:themeColor="text1"/>
          <w:sz w:val="24"/>
          <w:lang w:eastAsia="en-US"/>
        </w:rPr>
        <w:t xml:space="preserve">Encerrada a análise quanto à aceitação da proposta, </w:t>
      </w:r>
      <w:r w:rsidR="00BD51CE" w:rsidRPr="005876D9">
        <w:rPr>
          <w:rFonts w:ascii="Times New Roman" w:hAnsi="Times New Roman" w:cs="Times New Roman"/>
          <w:color w:val="000000" w:themeColor="text1"/>
          <w:sz w:val="24"/>
          <w:lang w:eastAsia="en-US"/>
        </w:rPr>
        <w:t>se iniciará a fase de habilitação</w:t>
      </w:r>
      <w:r w:rsidRPr="005876D9">
        <w:rPr>
          <w:rFonts w:ascii="Times New Roman" w:hAnsi="Times New Roman" w:cs="Times New Roman"/>
          <w:color w:val="000000" w:themeColor="text1"/>
          <w:sz w:val="24"/>
          <w:lang w:eastAsia="en-US"/>
        </w:rPr>
        <w:t xml:space="preserve">, observado o disposto neste </w:t>
      </w:r>
      <w:r w:rsidR="007C27EE" w:rsidRPr="005876D9">
        <w:rPr>
          <w:rFonts w:ascii="Times New Roman" w:hAnsi="Times New Roman" w:cs="Times New Roman"/>
          <w:color w:val="000000" w:themeColor="text1"/>
          <w:sz w:val="24"/>
          <w:lang w:eastAsia="en-US"/>
        </w:rPr>
        <w:t>Aviso de Contratação Direta</w:t>
      </w:r>
      <w:r w:rsidRPr="005876D9">
        <w:rPr>
          <w:rFonts w:ascii="Times New Roman" w:hAnsi="Times New Roman" w:cs="Times New Roman"/>
          <w:color w:val="000000" w:themeColor="text1"/>
          <w:sz w:val="24"/>
          <w:lang w:eastAsia="en-US"/>
        </w:rPr>
        <w:t>. </w:t>
      </w:r>
    </w:p>
    <w:p w14:paraId="6CF16081" w14:textId="0296EC8B" w:rsidR="004F010A" w:rsidRPr="005876D9" w:rsidRDefault="00B862E4" w:rsidP="00805244">
      <w:pPr>
        <w:pStyle w:val="PADRO"/>
        <w:keepNext w:val="0"/>
        <w:widowControl/>
        <w:numPr>
          <w:ilvl w:val="0"/>
          <w:numId w:val="1"/>
        </w:numPr>
        <w:shd w:val="clear" w:color="auto" w:fill="auto"/>
        <w:spacing w:before="120" w:after="120"/>
        <w:rPr>
          <w:rFonts w:ascii="Times New Roman" w:hAnsi="Times New Roman" w:cs="Times New Roman"/>
          <w:b/>
          <w:sz w:val="24"/>
        </w:rPr>
      </w:pPr>
      <w:r w:rsidRPr="005876D9">
        <w:rPr>
          <w:rFonts w:ascii="Times New Roman" w:hAnsi="Times New Roman" w:cs="Times New Roman"/>
          <w:b/>
          <w:sz w:val="24"/>
        </w:rPr>
        <w:t>HABILITAÇÃO</w:t>
      </w:r>
    </w:p>
    <w:p w14:paraId="591A85EC" w14:textId="7247B333" w:rsidR="009F14B6" w:rsidRPr="00DF7BDE" w:rsidRDefault="00C525CC" w:rsidP="00DE4EBF">
      <w:pPr>
        <w:pStyle w:val="PargrafodaLista"/>
        <w:numPr>
          <w:ilvl w:val="1"/>
          <w:numId w:val="1"/>
        </w:numPr>
        <w:spacing w:before="120" w:after="120" w:line="276" w:lineRule="auto"/>
        <w:ind w:hanging="574"/>
        <w:jc w:val="both"/>
        <w:rPr>
          <w:rFonts w:ascii="Times New Roman" w:hAnsi="Times New Roman" w:cs="Times New Roman"/>
          <w:b/>
          <w:sz w:val="24"/>
          <w:lang w:eastAsia="ar-SA"/>
        </w:rPr>
      </w:pPr>
      <w:r w:rsidRPr="00DF7BDE">
        <w:rPr>
          <w:rFonts w:ascii="Times New Roman" w:hAnsi="Times New Roman" w:cs="Times New Roman"/>
          <w:sz w:val="24"/>
          <w:lang w:eastAsia="ar-SA"/>
        </w:rPr>
        <w:t xml:space="preserve">Os </w:t>
      </w:r>
      <w:r w:rsidRPr="00DF7BDE">
        <w:rPr>
          <w:rFonts w:ascii="Times New Roman" w:hAnsi="Times New Roman" w:cs="Times New Roman"/>
          <w:color w:val="000000"/>
          <w:sz w:val="24"/>
        </w:rPr>
        <w:t>documentos</w:t>
      </w:r>
      <w:r w:rsidRPr="00DF7BDE">
        <w:rPr>
          <w:rFonts w:ascii="Times New Roman" w:hAnsi="Times New Roman" w:cs="Times New Roman"/>
          <w:sz w:val="24"/>
          <w:lang w:eastAsia="ar-SA"/>
        </w:rPr>
        <w:t xml:space="preserve"> a serem exigidos para fins de habilitação constam do </w:t>
      </w:r>
      <w:r w:rsidRPr="00DF7BDE">
        <w:rPr>
          <w:rFonts w:ascii="Times New Roman" w:hAnsi="Times New Roman" w:cs="Times New Roman"/>
          <w:b/>
          <w:sz w:val="24"/>
          <w:lang w:eastAsia="ar-SA"/>
        </w:rPr>
        <w:t>ANEXO I – DOCUMENTAÇÃO EXIGIDA PARA HABILITAÇÃO</w:t>
      </w:r>
      <w:r w:rsidR="00DE4EBF" w:rsidRPr="00DF7BDE">
        <w:rPr>
          <w:rFonts w:ascii="Times New Roman" w:hAnsi="Times New Roman" w:cs="Times New Roman"/>
          <w:b/>
          <w:sz w:val="24"/>
          <w:lang w:eastAsia="ar-SA"/>
        </w:rPr>
        <w:t xml:space="preserve"> </w:t>
      </w:r>
      <w:r w:rsidR="00DE4EBF" w:rsidRPr="00DF7BDE">
        <w:rPr>
          <w:rFonts w:ascii="Times New Roman" w:hAnsi="Times New Roman" w:cs="Times New Roman"/>
          <w:sz w:val="24"/>
          <w:lang w:eastAsia="ar-SA"/>
        </w:rPr>
        <w:t>deste aviso</w:t>
      </w:r>
      <w:r w:rsidR="00CC0336" w:rsidRPr="00DF7BDE">
        <w:rPr>
          <w:rFonts w:ascii="Times New Roman" w:hAnsi="Times New Roman" w:cs="Times New Roman"/>
          <w:sz w:val="24"/>
          <w:lang w:eastAsia="ar-SA"/>
        </w:rPr>
        <w:t>.</w:t>
      </w:r>
    </w:p>
    <w:p w14:paraId="7530F584" w14:textId="77777777" w:rsidR="00CC0336" w:rsidRPr="005876D9" w:rsidRDefault="00CC0336" w:rsidP="00CC0336">
      <w:pPr>
        <w:pStyle w:val="PargrafodaLista"/>
        <w:spacing w:before="120" w:after="120" w:line="276" w:lineRule="auto"/>
        <w:ind w:left="792"/>
        <w:jc w:val="both"/>
        <w:rPr>
          <w:rFonts w:ascii="Times New Roman" w:hAnsi="Times New Roman" w:cs="Times New Roman"/>
          <w:b/>
          <w:sz w:val="24"/>
          <w:lang w:eastAsia="ar-SA"/>
        </w:rPr>
      </w:pPr>
    </w:p>
    <w:p w14:paraId="1B0CFC44" w14:textId="421274E0" w:rsidR="002F5EFF" w:rsidRPr="005876D9" w:rsidRDefault="002F5EFF" w:rsidP="00893248">
      <w:pPr>
        <w:pStyle w:val="PargrafodaLista"/>
        <w:numPr>
          <w:ilvl w:val="1"/>
          <w:numId w:val="1"/>
        </w:numPr>
        <w:spacing w:before="120" w:after="120" w:line="276" w:lineRule="auto"/>
        <w:ind w:hanging="574"/>
        <w:jc w:val="both"/>
        <w:rPr>
          <w:rFonts w:ascii="Times New Roman" w:hAnsi="Times New Roman" w:cs="Times New Roman"/>
          <w:b/>
          <w:sz w:val="24"/>
          <w:lang w:eastAsia="ar-SA"/>
        </w:rPr>
      </w:pPr>
      <w:r w:rsidRPr="005876D9">
        <w:rPr>
          <w:rFonts w:ascii="Times New Roman" w:hAnsi="Times New Roman" w:cs="Times New Roman"/>
          <w:sz w:val="24"/>
          <w:lang w:eastAsia="ar-SA"/>
        </w:rPr>
        <w:t xml:space="preserve">Como </w:t>
      </w:r>
      <w:r w:rsidRPr="005876D9">
        <w:rPr>
          <w:rFonts w:ascii="Times New Roman" w:hAnsi="Times New Roman" w:cs="Times New Roman"/>
          <w:color w:val="000000"/>
          <w:sz w:val="24"/>
        </w:rPr>
        <w:t>condição</w:t>
      </w:r>
      <w:r w:rsidRPr="005876D9">
        <w:rPr>
          <w:rFonts w:ascii="Times New Roman" w:hAnsi="Times New Roman" w:cs="Times New Roman"/>
          <w:sz w:val="24"/>
          <w:lang w:eastAsia="ar-SA"/>
        </w:rPr>
        <w:t xml:space="preserve"> prévia ao exame da documentação de habilitação do </w:t>
      </w:r>
      <w:r w:rsidR="00731D60" w:rsidRPr="005876D9">
        <w:rPr>
          <w:rFonts w:ascii="Times New Roman" w:hAnsi="Times New Roman" w:cs="Times New Roman"/>
          <w:sz w:val="24"/>
          <w:lang w:eastAsia="ar-SA"/>
        </w:rPr>
        <w:t>fornecedor</w:t>
      </w:r>
      <w:r w:rsidRPr="005876D9">
        <w:rPr>
          <w:rFonts w:ascii="Times New Roman" w:hAnsi="Times New Roman" w:cs="Times New Roman"/>
          <w:sz w:val="24"/>
          <w:lang w:eastAsia="ar-SA"/>
        </w:rPr>
        <w:t xml:space="preserve"> detentor da proposta cl</w:t>
      </w:r>
      <w:r w:rsidR="00731D60" w:rsidRPr="005876D9">
        <w:rPr>
          <w:rFonts w:ascii="Times New Roman" w:hAnsi="Times New Roman" w:cs="Times New Roman"/>
          <w:sz w:val="24"/>
          <w:lang w:eastAsia="ar-SA"/>
        </w:rPr>
        <w:t xml:space="preserve">assificada em primeiro lugar, será </w:t>
      </w:r>
      <w:r w:rsidRPr="005876D9">
        <w:rPr>
          <w:rFonts w:ascii="Times New Roman" w:hAnsi="Times New Roman" w:cs="Times New Roman"/>
          <w:sz w:val="24"/>
          <w:lang w:eastAsia="ar-SA"/>
        </w:rPr>
        <w:t>verifica</w:t>
      </w:r>
      <w:r w:rsidR="00731D60" w:rsidRPr="005876D9">
        <w:rPr>
          <w:rFonts w:ascii="Times New Roman" w:hAnsi="Times New Roman" w:cs="Times New Roman"/>
          <w:sz w:val="24"/>
          <w:lang w:eastAsia="ar-SA"/>
        </w:rPr>
        <w:t>do</w:t>
      </w:r>
      <w:r w:rsidRPr="005876D9">
        <w:rPr>
          <w:rFonts w:ascii="Times New Roman" w:hAnsi="Times New Roman" w:cs="Times New Roman"/>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5876D9" w:rsidRDefault="002F5EFF" w:rsidP="00893248">
      <w:pPr>
        <w:pStyle w:val="PargrafodaLista"/>
        <w:spacing w:before="120" w:after="120" w:line="276" w:lineRule="auto"/>
        <w:ind w:left="1134"/>
        <w:jc w:val="both"/>
        <w:rPr>
          <w:rFonts w:ascii="Times New Roman" w:hAnsi="Times New Roman" w:cs="Times New Roman"/>
          <w:sz w:val="24"/>
          <w:lang w:eastAsia="ar-SA"/>
        </w:rPr>
      </w:pPr>
      <w:r w:rsidRPr="005876D9">
        <w:rPr>
          <w:rFonts w:ascii="Times New Roman" w:hAnsi="Times New Roman" w:cs="Times New Roman"/>
          <w:sz w:val="24"/>
          <w:lang w:eastAsia="ar-SA"/>
        </w:rPr>
        <w:t xml:space="preserve">a) SICAF;  </w:t>
      </w:r>
    </w:p>
    <w:p w14:paraId="32320716" w14:textId="77777777" w:rsidR="002F5EFF" w:rsidRPr="005876D9" w:rsidRDefault="002F5EFF" w:rsidP="00893248">
      <w:pPr>
        <w:pStyle w:val="PargrafodaLista"/>
        <w:spacing w:before="120" w:after="120" w:line="276" w:lineRule="auto"/>
        <w:ind w:left="1134"/>
        <w:jc w:val="both"/>
        <w:rPr>
          <w:rFonts w:ascii="Times New Roman" w:hAnsi="Times New Roman" w:cs="Times New Roman"/>
          <w:sz w:val="24"/>
          <w:lang w:eastAsia="ar-SA"/>
        </w:rPr>
      </w:pPr>
      <w:r w:rsidRPr="005876D9">
        <w:rPr>
          <w:rFonts w:ascii="Times New Roman" w:hAnsi="Times New Roman" w:cs="Times New Roman"/>
          <w:sz w:val="24"/>
          <w:lang w:eastAsia="ar-SA"/>
        </w:rPr>
        <w:t>b) Cadastro Nacional de Empresas Inidôneas e Suspensas - CEIS, mantido pela Controladoria-Geral da União (</w:t>
      </w:r>
      <w:hyperlink r:id="rId9" w:history="1">
        <w:r w:rsidRPr="005876D9">
          <w:rPr>
            <w:rStyle w:val="Hyperlink"/>
            <w:rFonts w:ascii="Times New Roman" w:eastAsia="Calibri" w:hAnsi="Times New Roman" w:cs="Times New Roman"/>
            <w:sz w:val="24"/>
            <w:lang w:eastAsia="ar-SA"/>
          </w:rPr>
          <w:t>www.portaldatransparencia.gov.br/ceis</w:t>
        </w:r>
      </w:hyperlink>
      <w:r w:rsidRPr="005876D9">
        <w:rPr>
          <w:rFonts w:ascii="Times New Roman" w:hAnsi="Times New Roman" w:cs="Times New Roman"/>
          <w:sz w:val="24"/>
          <w:lang w:eastAsia="ar-SA"/>
        </w:rPr>
        <w:t xml:space="preserve">);  </w:t>
      </w:r>
    </w:p>
    <w:p w14:paraId="4446B088" w14:textId="77777777" w:rsidR="002F5EFF" w:rsidRPr="005876D9" w:rsidRDefault="002F5EFF" w:rsidP="00893248">
      <w:pPr>
        <w:pStyle w:val="PargrafodaLista"/>
        <w:spacing w:before="120" w:after="120" w:line="276" w:lineRule="auto"/>
        <w:ind w:left="1134"/>
        <w:jc w:val="both"/>
        <w:rPr>
          <w:rFonts w:ascii="Times New Roman" w:hAnsi="Times New Roman" w:cs="Times New Roman"/>
          <w:sz w:val="24"/>
          <w:lang w:eastAsia="ar-SA"/>
        </w:rPr>
      </w:pPr>
      <w:r w:rsidRPr="005876D9">
        <w:rPr>
          <w:rFonts w:ascii="Times New Roman" w:hAnsi="Times New Roman" w:cs="Times New Roman"/>
          <w:sz w:val="24"/>
          <w:lang w:eastAsia="ar-SA"/>
        </w:rPr>
        <w:t>c) Cadastro Nacional de Condenações Cíveis por Atos de Improbidade Administrativa, mantido pelo Conselho Nacional de Justiça (</w:t>
      </w:r>
      <w:hyperlink r:id="rId10" w:history="1">
        <w:r w:rsidRPr="005876D9">
          <w:rPr>
            <w:rStyle w:val="Hyperlink"/>
            <w:rFonts w:ascii="Times New Roman" w:eastAsia="Calibri" w:hAnsi="Times New Roman" w:cs="Times New Roman"/>
            <w:sz w:val="24"/>
            <w:lang w:eastAsia="ar-SA"/>
          </w:rPr>
          <w:t>www.cnj.jus.br/improbidade_adm/consultar_requerido.php</w:t>
        </w:r>
      </w:hyperlink>
      <w:r w:rsidRPr="005876D9">
        <w:rPr>
          <w:rFonts w:ascii="Times New Roman" w:hAnsi="Times New Roman" w:cs="Times New Roman"/>
          <w:sz w:val="24"/>
          <w:lang w:eastAsia="ar-SA"/>
        </w:rPr>
        <w:t xml:space="preserve">).  </w:t>
      </w:r>
    </w:p>
    <w:p w14:paraId="66EF2D91" w14:textId="701CE3B4" w:rsidR="002F5EFF" w:rsidRPr="005876D9" w:rsidRDefault="002F5EFF" w:rsidP="00893248">
      <w:pPr>
        <w:pStyle w:val="PargrafodaLista"/>
        <w:spacing w:before="120" w:after="120" w:line="276" w:lineRule="auto"/>
        <w:ind w:left="1134"/>
        <w:jc w:val="both"/>
        <w:rPr>
          <w:rFonts w:ascii="Times New Roman" w:hAnsi="Times New Roman" w:cs="Times New Roman"/>
          <w:sz w:val="24"/>
          <w:lang w:eastAsia="ar-SA"/>
        </w:rPr>
      </w:pPr>
      <w:r w:rsidRPr="005876D9">
        <w:rPr>
          <w:rFonts w:ascii="Times New Roman" w:hAnsi="Times New Roman" w:cs="Times New Roman"/>
          <w:sz w:val="24"/>
          <w:lang w:eastAsia="ar-SA"/>
        </w:rPr>
        <w:t>d) Lista de Inidôneos mantid</w:t>
      </w:r>
      <w:r w:rsidR="00D003F8" w:rsidRPr="005876D9">
        <w:rPr>
          <w:rFonts w:ascii="Times New Roman" w:hAnsi="Times New Roman" w:cs="Times New Roman"/>
          <w:sz w:val="24"/>
          <w:lang w:eastAsia="ar-SA"/>
        </w:rPr>
        <w:t>a</w:t>
      </w:r>
      <w:r w:rsidRPr="005876D9">
        <w:rPr>
          <w:rFonts w:ascii="Times New Roman" w:hAnsi="Times New Roman" w:cs="Times New Roman"/>
          <w:sz w:val="24"/>
          <w:lang w:eastAsia="ar-SA"/>
        </w:rPr>
        <w:t xml:space="preserve"> pelo Tribunal de Contas da União - TCU; </w:t>
      </w:r>
    </w:p>
    <w:p w14:paraId="00B3FD8E" w14:textId="5A9E5A91" w:rsidR="002F5EFF" w:rsidRPr="005876D9" w:rsidRDefault="002F5EFF" w:rsidP="00893248">
      <w:pPr>
        <w:pStyle w:val="PargrafodaLista"/>
        <w:numPr>
          <w:ilvl w:val="2"/>
          <w:numId w:val="1"/>
        </w:numPr>
        <w:spacing w:before="120" w:after="120" w:line="276" w:lineRule="auto"/>
        <w:jc w:val="both"/>
        <w:rPr>
          <w:rFonts w:ascii="Times New Roman" w:hAnsi="Times New Roman" w:cs="Times New Roman"/>
          <w:b/>
          <w:sz w:val="24"/>
        </w:rPr>
      </w:pPr>
      <w:r w:rsidRPr="005876D9">
        <w:rPr>
          <w:rFonts w:ascii="Times New Roman" w:hAnsi="Times New Roman" w:cs="Times New Roman"/>
          <w:sz w:val="24"/>
          <w:lang w:eastAsia="ar-SA"/>
        </w:rPr>
        <w:t xml:space="preserve">Para a consulta de </w:t>
      </w:r>
      <w:r w:rsidR="009E584F" w:rsidRPr="005876D9">
        <w:rPr>
          <w:rFonts w:ascii="Times New Roman" w:hAnsi="Times New Roman" w:cs="Times New Roman"/>
          <w:color w:val="000000" w:themeColor="text1"/>
          <w:sz w:val="24"/>
        </w:rPr>
        <w:t>fornecedores</w:t>
      </w:r>
      <w:r w:rsidRPr="005876D9">
        <w:rPr>
          <w:rFonts w:ascii="Times New Roman" w:hAnsi="Times New Roman" w:cs="Times New Roman"/>
          <w:sz w:val="24"/>
          <w:lang w:eastAsia="ar-SA"/>
        </w:rPr>
        <w:t xml:space="preserve"> pessoa jurídica poderá haver a substituição das consultas das alíneas “b”, “c” e “d” acima pela Consulta Consolidada de Pessoa Jurídica do TCU (https://certidoesapf.apps.tcu.gov.br/)</w:t>
      </w:r>
    </w:p>
    <w:p w14:paraId="76769893" w14:textId="491DC0A3" w:rsidR="002F5EFF" w:rsidRPr="005876D9" w:rsidRDefault="002F5EFF" w:rsidP="00893248">
      <w:pPr>
        <w:pStyle w:val="PargrafodaLista"/>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themeColor="text1"/>
          <w:sz w:val="24"/>
        </w:rPr>
        <w:t xml:space="preserve">A consulta aos </w:t>
      </w:r>
      <w:r w:rsidRPr="005876D9">
        <w:rPr>
          <w:rFonts w:ascii="Times New Roman" w:hAnsi="Times New Roman" w:cs="Times New Roman"/>
          <w:sz w:val="24"/>
          <w:lang w:eastAsia="ar-SA"/>
        </w:rPr>
        <w:t>cadastros</w:t>
      </w:r>
      <w:r w:rsidRPr="005876D9">
        <w:rPr>
          <w:rFonts w:ascii="Times New Roman" w:hAnsi="Times New Roman" w:cs="Times New Roman"/>
          <w:color w:val="000000" w:themeColor="text1"/>
          <w:sz w:val="24"/>
        </w:rPr>
        <w:t xml:space="preserve"> será realizada em nome da empresa </w:t>
      </w:r>
      <w:r w:rsidR="009D10E8" w:rsidRPr="005876D9">
        <w:rPr>
          <w:rFonts w:ascii="Times New Roman" w:hAnsi="Times New Roman" w:cs="Times New Roman"/>
          <w:color w:val="000000" w:themeColor="text1"/>
          <w:sz w:val="24"/>
        </w:rPr>
        <w:t>fornecedora</w:t>
      </w:r>
      <w:r w:rsidRPr="005876D9">
        <w:rPr>
          <w:rFonts w:ascii="Times New Roman" w:hAnsi="Times New Roman" w:cs="Times New Roman"/>
          <w:color w:val="000000" w:themeColor="text1"/>
          <w:sz w:val="24"/>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5876D9" w:rsidRDefault="002F5EFF" w:rsidP="00893248">
      <w:pPr>
        <w:pStyle w:val="PargrafodaLista"/>
        <w:numPr>
          <w:ilvl w:val="3"/>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5876D9" w:rsidRDefault="002F5EFF" w:rsidP="00893248">
      <w:pPr>
        <w:pStyle w:val="PargrafodaLista"/>
        <w:numPr>
          <w:ilvl w:val="4"/>
          <w:numId w:val="1"/>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themeColor="text1"/>
          <w:sz w:val="24"/>
        </w:rPr>
        <w:t>A tentativa de burla será verificada por meio dos vínculos societários, linhas de fornecimento similares, dentre outros.</w:t>
      </w:r>
    </w:p>
    <w:p w14:paraId="0D8B85DC" w14:textId="764E6BD4" w:rsidR="002F5EFF" w:rsidRPr="005876D9" w:rsidRDefault="002F5EFF" w:rsidP="00893248">
      <w:pPr>
        <w:pStyle w:val="PargrafodaLista"/>
        <w:numPr>
          <w:ilvl w:val="4"/>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themeColor="text1"/>
          <w:sz w:val="24"/>
        </w:rPr>
        <w:t xml:space="preserve">O </w:t>
      </w:r>
      <w:r w:rsidR="009D10E8" w:rsidRPr="005876D9">
        <w:rPr>
          <w:rFonts w:ascii="Times New Roman" w:hAnsi="Times New Roman" w:cs="Times New Roman"/>
          <w:color w:val="000000" w:themeColor="text1"/>
          <w:sz w:val="24"/>
        </w:rPr>
        <w:t xml:space="preserve">fornecedor </w:t>
      </w:r>
      <w:r w:rsidRPr="005876D9">
        <w:rPr>
          <w:rFonts w:ascii="Times New Roman" w:hAnsi="Times New Roman" w:cs="Times New Roman"/>
          <w:color w:val="000000" w:themeColor="text1"/>
          <w:sz w:val="24"/>
        </w:rPr>
        <w:t>será convocado para manifestação previamente à sua desclassificação</w:t>
      </w:r>
    </w:p>
    <w:p w14:paraId="1EFFFBAE" w14:textId="77FCDE1C" w:rsidR="002F5EFF" w:rsidRPr="005876D9" w:rsidRDefault="002F5EFF" w:rsidP="00893248">
      <w:pPr>
        <w:pStyle w:val="PargrafodaLista"/>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themeColor="text1"/>
          <w:sz w:val="24"/>
        </w:rPr>
        <w:t xml:space="preserve">Constatada a existência de sanção, o </w:t>
      </w:r>
      <w:r w:rsidR="009D10E8" w:rsidRPr="005876D9">
        <w:rPr>
          <w:rFonts w:ascii="Times New Roman" w:hAnsi="Times New Roman" w:cs="Times New Roman"/>
          <w:color w:val="000000" w:themeColor="text1"/>
          <w:sz w:val="24"/>
        </w:rPr>
        <w:t>fornecedor</w:t>
      </w:r>
      <w:r w:rsidRPr="005876D9">
        <w:rPr>
          <w:rFonts w:ascii="Times New Roman" w:hAnsi="Times New Roman" w:cs="Times New Roman"/>
          <w:color w:val="000000" w:themeColor="text1"/>
          <w:sz w:val="24"/>
        </w:rPr>
        <w:t xml:space="preserve"> </w:t>
      </w:r>
      <w:r w:rsidR="009D10E8" w:rsidRPr="005876D9">
        <w:rPr>
          <w:rFonts w:ascii="Times New Roman" w:hAnsi="Times New Roman" w:cs="Times New Roman"/>
          <w:color w:val="000000" w:themeColor="text1"/>
          <w:sz w:val="24"/>
        </w:rPr>
        <w:t xml:space="preserve">será reputado </w:t>
      </w:r>
      <w:r w:rsidRPr="005876D9">
        <w:rPr>
          <w:rFonts w:ascii="Times New Roman" w:hAnsi="Times New Roman" w:cs="Times New Roman"/>
          <w:color w:val="000000" w:themeColor="text1"/>
          <w:sz w:val="24"/>
        </w:rPr>
        <w:t>inabilitado, por falta de condição de participação.</w:t>
      </w:r>
    </w:p>
    <w:p w14:paraId="09E4F530" w14:textId="44A6EDC6" w:rsidR="002F5EFF" w:rsidRPr="005876D9" w:rsidRDefault="002F5EFF" w:rsidP="00893248">
      <w:pPr>
        <w:pStyle w:val="PargrafodaLista"/>
        <w:numPr>
          <w:ilvl w:val="1"/>
          <w:numId w:val="1"/>
        </w:numPr>
        <w:spacing w:before="120" w:after="120" w:line="276" w:lineRule="auto"/>
        <w:ind w:hanging="574"/>
        <w:jc w:val="both"/>
        <w:rPr>
          <w:rFonts w:ascii="Times New Roman" w:hAnsi="Times New Roman" w:cs="Times New Roman"/>
          <w:sz w:val="24"/>
        </w:rPr>
      </w:pPr>
      <w:r w:rsidRPr="005876D9">
        <w:rPr>
          <w:rFonts w:ascii="Times New Roman" w:hAnsi="Times New Roman" w:cs="Times New Roman"/>
          <w:color w:val="000000" w:themeColor="text1"/>
          <w:sz w:val="24"/>
        </w:rPr>
        <w:t xml:space="preserve">Caso atendidas as condições de participação, </w:t>
      </w:r>
      <w:r w:rsidRPr="005876D9">
        <w:rPr>
          <w:rFonts w:ascii="Times New Roman" w:hAnsi="Times New Roman" w:cs="Times New Roman"/>
          <w:sz w:val="24"/>
        </w:rPr>
        <w:t xml:space="preserve">a habilitação dos </w:t>
      </w:r>
      <w:r w:rsidR="009E584F" w:rsidRPr="005876D9">
        <w:rPr>
          <w:rFonts w:ascii="Times New Roman" w:hAnsi="Times New Roman" w:cs="Times New Roman"/>
          <w:sz w:val="24"/>
        </w:rPr>
        <w:t>fornecedores</w:t>
      </w:r>
      <w:r w:rsidRPr="005876D9">
        <w:rPr>
          <w:rFonts w:ascii="Times New Roman" w:hAnsi="Times New Roman" w:cs="Times New Roman"/>
          <w:sz w:val="24"/>
        </w:rPr>
        <w:t xml:space="preserve"> será verificada por meio do SICAF, nos documentos por ele abrangidos</w:t>
      </w:r>
      <w:r w:rsidRPr="005876D9">
        <w:rPr>
          <w:rFonts w:ascii="Times New Roman" w:hAnsi="Times New Roman" w:cs="Times New Roman"/>
          <w:color w:val="000000" w:themeColor="text1"/>
          <w:sz w:val="24"/>
        </w:rPr>
        <w:t>.</w:t>
      </w:r>
    </w:p>
    <w:p w14:paraId="7F290531" w14:textId="2ED8F64B" w:rsidR="002F5EFF" w:rsidRPr="005876D9" w:rsidRDefault="002F5EFF" w:rsidP="009D10E8">
      <w:pPr>
        <w:pStyle w:val="PargrafodaLista"/>
        <w:numPr>
          <w:ilvl w:val="2"/>
          <w:numId w:val="1"/>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themeColor="text1"/>
          <w:sz w:val="24"/>
        </w:rPr>
        <w:t xml:space="preserve">É dever do </w:t>
      </w:r>
      <w:r w:rsidR="009E584F" w:rsidRPr="005876D9">
        <w:rPr>
          <w:rFonts w:ascii="Times New Roman" w:hAnsi="Times New Roman" w:cs="Times New Roman"/>
          <w:color w:val="000000" w:themeColor="text1"/>
          <w:sz w:val="24"/>
        </w:rPr>
        <w:t>fornecedor</w:t>
      </w:r>
      <w:r w:rsidRPr="005876D9">
        <w:rPr>
          <w:rFonts w:ascii="Times New Roman" w:hAnsi="Times New Roman" w:cs="Times New Roman"/>
          <w:color w:val="000000" w:themeColor="text1"/>
          <w:sz w:val="24"/>
        </w:rPr>
        <w:t xml:space="preserve"> atualizar previamente as comprovações constantes do SICAF para que estejam vigentes na data da abertura da sessão pública, ou encaminhar,</w:t>
      </w:r>
      <w:r w:rsidR="009D10E8" w:rsidRPr="005876D9">
        <w:rPr>
          <w:rFonts w:ascii="Times New Roman" w:hAnsi="Times New Roman" w:cs="Times New Roman"/>
          <w:color w:val="000000" w:themeColor="text1"/>
          <w:sz w:val="24"/>
        </w:rPr>
        <w:t xml:space="preserve"> quando solicitado</w:t>
      </w:r>
      <w:r w:rsidRPr="005876D9">
        <w:rPr>
          <w:rFonts w:ascii="Times New Roman" w:hAnsi="Times New Roman" w:cs="Times New Roman"/>
          <w:color w:val="000000" w:themeColor="text1"/>
          <w:sz w:val="24"/>
        </w:rPr>
        <w:t>, a respectiva documentação atualizada.</w:t>
      </w:r>
    </w:p>
    <w:p w14:paraId="63B9275A" w14:textId="3B9B5703" w:rsidR="002F5EFF" w:rsidRPr="005876D9" w:rsidRDefault="002F5EFF" w:rsidP="009D10E8">
      <w:pPr>
        <w:pStyle w:val="PargrafodaLista"/>
        <w:numPr>
          <w:ilvl w:val="2"/>
          <w:numId w:val="1"/>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themeColor="text1"/>
          <w:sz w:val="24"/>
        </w:rPr>
        <w:t xml:space="preserve">O descumprimento do subitem acima implicará a inabilitação do </w:t>
      </w:r>
      <w:r w:rsidR="009E584F" w:rsidRPr="005876D9">
        <w:rPr>
          <w:rFonts w:ascii="Times New Roman" w:hAnsi="Times New Roman" w:cs="Times New Roman"/>
          <w:color w:val="000000" w:themeColor="text1"/>
          <w:sz w:val="24"/>
        </w:rPr>
        <w:t>fornecedor</w:t>
      </w:r>
      <w:r w:rsidRPr="005876D9">
        <w:rPr>
          <w:rFonts w:ascii="Times New Roman" w:hAnsi="Times New Roman" w:cs="Times New Roman"/>
          <w:color w:val="000000" w:themeColor="text1"/>
          <w:sz w:val="24"/>
        </w:rPr>
        <w:t>, exceto se a consulta aos sítios eletrônicos oficiais emissores de certidões lograr êxito em encontrar a(s) certidão(ões) válida(s)</w:t>
      </w:r>
      <w:r w:rsidR="00D003F8" w:rsidRPr="005876D9">
        <w:rPr>
          <w:rFonts w:ascii="Times New Roman" w:hAnsi="Times New Roman" w:cs="Times New Roman"/>
          <w:color w:val="000000" w:themeColor="text1"/>
          <w:sz w:val="24"/>
        </w:rPr>
        <w:t>.</w:t>
      </w:r>
    </w:p>
    <w:p w14:paraId="51279FF4" w14:textId="263B5291" w:rsidR="002F5EFF" w:rsidRPr="005876D9" w:rsidRDefault="002F5EFF" w:rsidP="009D10E8">
      <w:pPr>
        <w:pStyle w:val="PargrafodaLista"/>
        <w:numPr>
          <w:ilvl w:val="1"/>
          <w:numId w:val="1"/>
        </w:numPr>
        <w:spacing w:before="120" w:after="120" w:line="276" w:lineRule="auto"/>
        <w:ind w:hanging="574"/>
        <w:jc w:val="both"/>
        <w:rPr>
          <w:rFonts w:ascii="Times New Roman" w:hAnsi="Times New Roman" w:cs="Times New Roman"/>
          <w:color w:val="000000" w:themeColor="text1"/>
          <w:sz w:val="24"/>
        </w:rPr>
      </w:pPr>
      <w:r w:rsidRPr="005876D9">
        <w:rPr>
          <w:rFonts w:ascii="Times New Roman" w:hAnsi="Times New Roman" w:cs="Times New Roman"/>
          <w:color w:val="000000" w:themeColor="text1"/>
          <w:sz w:val="24"/>
        </w:rPr>
        <w:t xml:space="preserve">Havendo a necessidade de envio de documentos de habilitação complementares, necessários à confirmação daqueles exigidos neste </w:t>
      </w:r>
      <w:r w:rsidR="00313FBD" w:rsidRPr="005876D9">
        <w:rPr>
          <w:rFonts w:ascii="Times New Roman" w:hAnsi="Times New Roman" w:cs="Times New Roman"/>
          <w:color w:val="000000" w:themeColor="text1"/>
          <w:sz w:val="24"/>
        </w:rPr>
        <w:t>Aviso</w:t>
      </w:r>
      <w:r w:rsidR="007C27EE" w:rsidRPr="005876D9">
        <w:rPr>
          <w:rFonts w:ascii="Times New Roman" w:hAnsi="Times New Roman" w:cs="Times New Roman"/>
          <w:color w:val="000000" w:themeColor="text1"/>
          <w:sz w:val="24"/>
        </w:rPr>
        <w:t xml:space="preserve"> de Contratação Direta</w:t>
      </w:r>
      <w:r w:rsidRPr="005876D9">
        <w:rPr>
          <w:rFonts w:ascii="Times New Roman" w:hAnsi="Times New Roman" w:cs="Times New Roman"/>
          <w:color w:val="000000" w:themeColor="text1"/>
          <w:sz w:val="24"/>
        </w:rPr>
        <w:t xml:space="preserve"> e já apresentados, o </w:t>
      </w:r>
      <w:r w:rsidR="009D10E8" w:rsidRPr="005876D9">
        <w:rPr>
          <w:rFonts w:ascii="Times New Roman" w:hAnsi="Times New Roman" w:cs="Times New Roman"/>
          <w:color w:val="000000" w:themeColor="text1"/>
          <w:sz w:val="24"/>
        </w:rPr>
        <w:t xml:space="preserve">fornecedor </w:t>
      </w:r>
      <w:r w:rsidRPr="005876D9">
        <w:rPr>
          <w:rFonts w:ascii="Times New Roman" w:hAnsi="Times New Roman" w:cs="Times New Roman"/>
          <w:color w:val="000000" w:themeColor="text1"/>
          <w:sz w:val="24"/>
        </w:rPr>
        <w:t>será convocado a encaminhá-los, em formato digital</w:t>
      </w:r>
      <w:r w:rsidR="00D003F8" w:rsidRPr="005876D9">
        <w:rPr>
          <w:rFonts w:ascii="Times New Roman" w:hAnsi="Times New Roman" w:cs="Times New Roman"/>
          <w:color w:val="000000" w:themeColor="text1"/>
          <w:sz w:val="24"/>
        </w:rPr>
        <w:t>, após solicitação da Administração</w:t>
      </w:r>
      <w:r w:rsidRPr="005876D9">
        <w:rPr>
          <w:rFonts w:ascii="Times New Roman" w:hAnsi="Times New Roman" w:cs="Times New Roman"/>
          <w:color w:val="000000" w:themeColor="text1"/>
          <w:sz w:val="24"/>
        </w:rPr>
        <w:t>, sob pena de inabilitação.</w:t>
      </w:r>
    </w:p>
    <w:p w14:paraId="176B9E4E" w14:textId="77777777" w:rsidR="002F5EFF" w:rsidRPr="005876D9" w:rsidRDefault="002F5EFF" w:rsidP="009D10E8">
      <w:pPr>
        <w:pStyle w:val="PargrafodaLista"/>
        <w:numPr>
          <w:ilvl w:val="1"/>
          <w:numId w:val="1"/>
        </w:numPr>
        <w:spacing w:before="120" w:after="120" w:line="276" w:lineRule="auto"/>
        <w:ind w:hanging="574"/>
        <w:jc w:val="both"/>
        <w:rPr>
          <w:rFonts w:ascii="Times New Roman" w:hAnsi="Times New Roman" w:cs="Times New Roman"/>
          <w:color w:val="000000" w:themeColor="text1"/>
          <w:sz w:val="24"/>
        </w:rPr>
      </w:pPr>
      <w:r w:rsidRPr="005876D9">
        <w:rPr>
          <w:rFonts w:ascii="Times New Roman" w:hAnsi="Times New Roman" w:cs="Times New Roman"/>
          <w:color w:val="000000" w:themeColor="text1"/>
          <w:sz w:val="24"/>
        </w:rPr>
        <w:t>Somente haverá a necessidade de comprovação do preenchimento de requisitos mediante apresentação dos documentos originais não-digitais quando houver dúvida em relação à integridade do documento digital.</w:t>
      </w:r>
    </w:p>
    <w:p w14:paraId="7C800FBF" w14:textId="3AC8BDD3" w:rsidR="00570C4C" w:rsidRPr="005876D9" w:rsidRDefault="00570C4C" w:rsidP="009D10E8">
      <w:pPr>
        <w:pStyle w:val="PargrafodaLista"/>
        <w:numPr>
          <w:ilvl w:val="1"/>
          <w:numId w:val="1"/>
        </w:numPr>
        <w:spacing w:before="120" w:after="120" w:line="276" w:lineRule="auto"/>
        <w:ind w:hanging="574"/>
        <w:jc w:val="both"/>
        <w:rPr>
          <w:rFonts w:ascii="Times New Roman" w:hAnsi="Times New Roman" w:cs="Times New Roman"/>
          <w:b/>
          <w:bCs/>
          <w:sz w:val="24"/>
        </w:rPr>
      </w:pPr>
      <w:r w:rsidRPr="005876D9">
        <w:rPr>
          <w:rFonts w:ascii="Times New Roman" w:hAnsi="Times New Roman" w:cs="Times New Roman"/>
          <w:bCs/>
          <w:sz w:val="24"/>
        </w:rPr>
        <w:t xml:space="preserve">O </w:t>
      </w:r>
      <w:r w:rsidR="009D10E8" w:rsidRPr="005876D9">
        <w:rPr>
          <w:rFonts w:ascii="Times New Roman" w:hAnsi="Times New Roman" w:cs="Times New Roman"/>
          <w:bCs/>
          <w:sz w:val="24"/>
        </w:rPr>
        <w:t>fornecedor</w:t>
      </w:r>
      <w:r w:rsidRPr="005876D9">
        <w:rPr>
          <w:rFonts w:ascii="Times New Roman" w:hAnsi="Times New Roman" w:cs="Times New Roman"/>
          <w:bCs/>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4E6310F6" w14:textId="77777777" w:rsidR="00B70673" w:rsidRPr="005876D9" w:rsidRDefault="00B70673" w:rsidP="00B70673">
      <w:pPr>
        <w:pStyle w:val="PargrafodaLista"/>
        <w:numPr>
          <w:ilvl w:val="1"/>
          <w:numId w:val="1"/>
        </w:numPr>
        <w:spacing w:before="120" w:after="120" w:line="276" w:lineRule="auto"/>
        <w:ind w:hanging="574"/>
        <w:jc w:val="both"/>
        <w:rPr>
          <w:rFonts w:ascii="Times New Roman" w:hAnsi="Times New Roman" w:cs="Times New Roman"/>
          <w:color w:val="000000"/>
          <w:sz w:val="24"/>
        </w:rPr>
      </w:pPr>
      <w:r w:rsidRPr="005876D9">
        <w:rPr>
          <w:rFonts w:ascii="Times New Roman" w:hAnsi="Times New Roman" w:cs="Times New Roman"/>
          <w:color w:val="000000"/>
          <w:sz w:val="24"/>
        </w:rPr>
        <w:t xml:space="preserve">Será inabilitado o fornecedor que não comprovar sua habilitação, seja por não apresentar </w:t>
      </w:r>
      <w:r w:rsidRPr="005876D9">
        <w:rPr>
          <w:rFonts w:ascii="Times New Roman" w:hAnsi="Times New Roman" w:cs="Times New Roman"/>
          <w:iCs/>
          <w:sz w:val="24"/>
          <w:lang w:eastAsia="en-US"/>
        </w:rPr>
        <w:t>quaisquer</w:t>
      </w:r>
      <w:r w:rsidRPr="005876D9">
        <w:rPr>
          <w:rFonts w:ascii="Times New Roman" w:hAnsi="Times New Roman" w:cs="Times New Roman"/>
          <w:color w:val="000000"/>
          <w:sz w:val="24"/>
        </w:rPr>
        <w:t xml:space="preserve"> dos </w:t>
      </w:r>
      <w:r w:rsidRPr="005876D9">
        <w:rPr>
          <w:rFonts w:ascii="Times New Roman" w:hAnsi="Times New Roman" w:cs="Times New Roman"/>
          <w:bCs/>
          <w:sz w:val="24"/>
        </w:rPr>
        <w:t>documentos</w:t>
      </w:r>
      <w:r w:rsidRPr="005876D9">
        <w:rPr>
          <w:rFonts w:ascii="Times New Roman" w:hAnsi="Times New Roman" w:cs="Times New Roman"/>
          <w:color w:val="000000"/>
          <w:sz w:val="24"/>
        </w:rPr>
        <w:t xml:space="preserve"> exigidos, ou apresentá-los em desacordo com o estabelecido neste Aviso de Contratação Direta.</w:t>
      </w:r>
    </w:p>
    <w:p w14:paraId="498E95D1" w14:textId="77777777" w:rsidR="00B70673" w:rsidRPr="005876D9" w:rsidRDefault="00B70673" w:rsidP="00B70673">
      <w:pPr>
        <w:pStyle w:val="PargrafodaLista"/>
        <w:numPr>
          <w:ilvl w:val="2"/>
          <w:numId w:val="1"/>
        </w:numPr>
        <w:spacing w:before="120" w:after="120" w:line="276" w:lineRule="auto"/>
        <w:jc w:val="both"/>
        <w:rPr>
          <w:rFonts w:ascii="Times New Roman" w:hAnsi="Times New Roman" w:cs="Times New Roman"/>
          <w:color w:val="000000"/>
          <w:sz w:val="24"/>
        </w:rPr>
      </w:pPr>
      <w:r w:rsidRPr="005876D9">
        <w:rPr>
          <w:rFonts w:ascii="Times New Roman" w:hAnsi="Times New Roman" w:cs="Times New Roman"/>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99E30B8" w14:textId="521F6BFB" w:rsidR="007C27EE" w:rsidRDefault="007C27EE" w:rsidP="00B70673">
      <w:pPr>
        <w:pStyle w:val="PargrafodaLista"/>
        <w:numPr>
          <w:ilvl w:val="1"/>
          <w:numId w:val="1"/>
        </w:numPr>
        <w:spacing w:before="120" w:after="120" w:line="276" w:lineRule="auto"/>
        <w:ind w:hanging="574"/>
        <w:jc w:val="both"/>
        <w:rPr>
          <w:rFonts w:ascii="Times New Roman" w:hAnsi="Times New Roman" w:cs="Times New Roman"/>
          <w:iCs/>
          <w:sz w:val="24"/>
          <w:lang w:eastAsia="en-US"/>
        </w:rPr>
      </w:pPr>
      <w:r w:rsidRPr="005876D9">
        <w:rPr>
          <w:rFonts w:ascii="Times New Roman" w:hAnsi="Times New Roman" w:cs="Times New Roman"/>
          <w:iCs/>
          <w:sz w:val="24"/>
          <w:lang w:eastAsia="en-US"/>
        </w:rPr>
        <w:t>Constatado o atendimento às exigências de habilitação, o fornecedor será habilitado</w:t>
      </w:r>
      <w:r w:rsidR="00B2363C">
        <w:rPr>
          <w:rFonts w:ascii="Times New Roman" w:hAnsi="Times New Roman" w:cs="Times New Roman"/>
          <w:iCs/>
          <w:sz w:val="24"/>
          <w:lang w:eastAsia="en-US"/>
        </w:rPr>
        <w:t>.</w:t>
      </w:r>
    </w:p>
    <w:p w14:paraId="5853C986" w14:textId="1800E05F" w:rsidR="009A7616" w:rsidRDefault="009A7616" w:rsidP="009A7616">
      <w:pPr>
        <w:pStyle w:val="PADRO"/>
        <w:keepNext w:val="0"/>
        <w:widowControl/>
        <w:numPr>
          <w:ilvl w:val="0"/>
          <w:numId w:val="1"/>
        </w:numPr>
        <w:shd w:val="clear" w:color="auto" w:fill="auto"/>
        <w:spacing w:before="120" w:after="120"/>
        <w:rPr>
          <w:rFonts w:ascii="Times New Roman" w:hAnsi="Times New Roman" w:cs="Times New Roman"/>
          <w:b/>
          <w:sz w:val="24"/>
        </w:rPr>
      </w:pPr>
      <w:r>
        <w:rPr>
          <w:rFonts w:ascii="Times New Roman" w:hAnsi="Times New Roman" w:cs="Times New Roman"/>
          <w:b/>
          <w:sz w:val="24"/>
        </w:rPr>
        <w:t>DIVULGAÇÃO DO RESULTADO</w:t>
      </w:r>
    </w:p>
    <w:p w14:paraId="136E189A" w14:textId="61703533" w:rsidR="009A7616" w:rsidRDefault="00B2363C" w:rsidP="009A7616">
      <w:pPr>
        <w:pStyle w:val="PargrafodaLista"/>
        <w:numPr>
          <w:ilvl w:val="1"/>
          <w:numId w:val="1"/>
        </w:numPr>
        <w:spacing w:before="120" w:after="120" w:line="276" w:lineRule="auto"/>
        <w:ind w:hanging="574"/>
        <w:jc w:val="both"/>
        <w:rPr>
          <w:rFonts w:ascii="Times New Roman" w:hAnsi="Times New Roman" w:cs="Times New Roman"/>
          <w:iCs/>
          <w:sz w:val="24"/>
          <w:lang w:eastAsia="en-US"/>
        </w:rPr>
      </w:pPr>
      <w:r>
        <w:rPr>
          <w:rFonts w:ascii="Times New Roman" w:hAnsi="Times New Roman" w:cs="Times New Roman"/>
          <w:iCs/>
          <w:sz w:val="24"/>
          <w:lang w:eastAsia="en-US"/>
        </w:rPr>
        <w:t>O resultado será divulgado no sitio eletrônico do Município, na aba licitações, e constara da pasta de arquivos referente a presente dispensa de licitação, bem como será divulgado no Portal Nacional de Contratações Públicas – PCNP.</w:t>
      </w:r>
    </w:p>
    <w:p w14:paraId="33A7E06D" w14:textId="4620293D" w:rsidR="00B862E4" w:rsidRPr="005876D9" w:rsidRDefault="00B862E4" w:rsidP="00B70673">
      <w:pPr>
        <w:pStyle w:val="PADRO"/>
        <w:keepNext w:val="0"/>
        <w:widowControl/>
        <w:numPr>
          <w:ilvl w:val="0"/>
          <w:numId w:val="1"/>
        </w:numPr>
        <w:shd w:val="clear" w:color="auto" w:fill="auto"/>
        <w:spacing w:before="120" w:after="120"/>
        <w:rPr>
          <w:rFonts w:ascii="Times New Roman" w:hAnsi="Times New Roman" w:cs="Times New Roman"/>
          <w:b/>
          <w:sz w:val="24"/>
        </w:rPr>
      </w:pPr>
      <w:r w:rsidRPr="005876D9">
        <w:rPr>
          <w:rFonts w:ascii="Times New Roman" w:hAnsi="Times New Roman" w:cs="Times New Roman"/>
          <w:b/>
          <w:sz w:val="24"/>
        </w:rPr>
        <w:t>CONTRATAÇÃO</w:t>
      </w:r>
    </w:p>
    <w:p w14:paraId="456A0F52" w14:textId="12A729DC" w:rsidR="00B6213C" w:rsidRPr="005876D9" w:rsidRDefault="00B6213C" w:rsidP="00B70673">
      <w:pPr>
        <w:numPr>
          <w:ilvl w:val="1"/>
          <w:numId w:val="1"/>
        </w:numPr>
        <w:spacing w:before="120" w:after="120" w:line="276" w:lineRule="auto"/>
        <w:ind w:left="425" w:firstLine="0"/>
        <w:jc w:val="both"/>
        <w:rPr>
          <w:rFonts w:ascii="Times New Roman" w:eastAsia="Arial" w:hAnsi="Times New Roman" w:cs="Times New Roman"/>
          <w:color w:val="000000"/>
          <w:sz w:val="24"/>
        </w:rPr>
      </w:pPr>
      <w:r w:rsidRPr="005876D9">
        <w:rPr>
          <w:rFonts w:ascii="Times New Roman" w:eastAsia="Arial" w:hAnsi="Times New Roman" w:cs="Times New Roman"/>
          <w:color w:val="000000"/>
          <w:sz w:val="24"/>
        </w:rPr>
        <w:t xml:space="preserve">Após a homologação </w:t>
      </w:r>
      <w:r w:rsidR="008C74E1" w:rsidRPr="005876D9">
        <w:rPr>
          <w:rFonts w:ascii="Times New Roman" w:eastAsia="Arial" w:hAnsi="Times New Roman" w:cs="Times New Roman"/>
          <w:color w:val="000000"/>
          <w:sz w:val="24"/>
        </w:rPr>
        <w:t>e adjudicação</w:t>
      </w:r>
      <w:r w:rsidRPr="005876D9">
        <w:rPr>
          <w:rFonts w:ascii="Times New Roman" w:eastAsia="Arial" w:hAnsi="Times New Roman" w:cs="Times New Roman"/>
          <w:color w:val="000000"/>
          <w:sz w:val="24"/>
        </w:rPr>
        <w:t xml:space="preserve">, </w:t>
      </w:r>
      <w:r w:rsidR="007C27EE" w:rsidRPr="005876D9">
        <w:rPr>
          <w:rFonts w:ascii="Times New Roman" w:eastAsia="Arial" w:hAnsi="Times New Roman" w:cs="Times New Roman"/>
          <w:color w:val="000000"/>
          <w:sz w:val="24"/>
        </w:rPr>
        <w:t>caso se conclua pela</w:t>
      </w:r>
      <w:r w:rsidRPr="005876D9">
        <w:rPr>
          <w:rFonts w:ascii="Times New Roman" w:eastAsia="Arial" w:hAnsi="Times New Roman" w:cs="Times New Roman"/>
          <w:color w:val="000000"/>
          <w:sz w:val="24"/>
        </w:rPr>
        <w:t xml:space="preserve"> contratação, será firmado Termo de Contrato ou emitido instrumento equivalente.</w:t>
      </w:r>
    </w:p>
    <w:p w14:paraId="686C6F7E" w14:textId="0AA29AB4" w:rsidR="00B6213C" w:rsidRPr="00666F60" w:rsidRDefault="00B6213C" w:rsidP="00B70673">
      <w:pPr>
        <w:numPr>
          <w:ilvl w:val="1"/>
          <w:numId w:val="1"/>
        </w:numPr>
        <w:spacing w:before="120" w:after="120" w:line="276" w:lineRule="auto"/>
        <w:ind w:left="425" w:firstLine="0"/>
        <w:jc w:val="both"/>
        <w:rPr>
          <w:rFonts w:ascii="Times New Roman" w:eastAsia="Arial" w:hAnsi="Times New Roman" w:cs="Times New Roman"/>
          <w:sz w:val="24"/>
        </w:rPr>
      </w:pPr>
      <w:r w:rsidRPr="00666F60">
        <w:rPr>
          <w:rFonts w:ascii="Times New Roman" w:eastAsia="Arial" w:hAnsi="Times New Roman" w:cs="Times New Roman"/>
          <w:sz w:val="24"/>
        </w:rPr>
        <w:t>O</w:t>
      </w:r>
      <w:r w:rsidR="009F16F9" w:rsidRPr="00666F60">
        <w:rPr>
          <w:rFonts w:ascii="Times New Roman" w:eastAsia="Arial" w:hAnsi="Times New Roman" w:cs="Times New Roman"/>
          <w:sz w:val="24"/>
        </w:rPr>
        <w:t xml:space="preserve"> adjudicatário terá o prazo de 05 </w:t>
      </w:r>
      <w:r w:rsidRPr="00666F60">
        <w:rPr>
          <w:rFonts w:ascii="Times New Roman" w:eastAsia="Arial" w:hAnsi="Times New Roman" w:cs="Times New Roman"/>
          <w:sz w:val="24"/>
        </w:rPr>
        <w:t>(</w:t>
      </w:r>
      <w:r w:rsidR="009F16F9" w:rsidRPr="00666F60">
        <w:rPr>
          <w:rFonts w:ascii="Times New Roman" w:eastAsia="Arial" w:hAnsi="Times New Roman" w:cs="Times New Roman"/>
          <w:sz w:val="24"/>
        </w:rPr>
        <w:t>cinco</w:t>
      </w:r>
      <w:r w:rsidRPr="00666F60">
        <w:rPr>
          <w:rFonts w:ascii="Times New Roman" w:eastAsia="Arial" w:hAnsi="Times New Roman" w:cs="Times New Roman"/>
          <w:sz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w:t>
      </w:r>
      <w:r w:rsidR="00313FBD" w:rsidRPr="00666F60">
        <w:rPr>
          <w:rFonts w:ascii="Times New Roman" w:eastAsia="Arial" w:hAnsi="Times New Roman" w:cs="Times New Roman"/>
          <w:sz w:val="24"/>
        </w:rPr>
        <w:t>Aviso</w:t>
      </w:r>
      <w:r w:rsidR="007C27EE" w:rsidRPr="00666F60">
        <w:rPr>
          <w:rFonts w:ascii="Times New Roman" w:eastAsia="Arial" w:hAnsi="Times New Roman" w:cs="Times New Roman"/>
          <w:sz w:val="24"/>
        </w:rPr>
        <w:t xml:space="preserve"> de Contratação Direta</w:t>
      </w:r>
      <w:r w:rsidRPr="00666F60">
        <w:rPr>
          <w:rFonts w:ascii="Times New Roman" w:eastAsia="Arial" w:hAnsi="Times New Roman" w:cs="Times New Roman"/>
          <w:sz w:val="24"/>
        </w:rPr>
        <w:t xml:space="preserve">. </w:t>
      </w:r>
    </w:p>
    <w:p w14:paraId="6F0570E5" w14:textId="2E6A489C" w:rsidR="00B1545F" w:rsidRPr="005876D9" w:rsidRDefault="00B6213C" w:rsidP="00B70673">
      <w:pPr>
        <w:numPr>
          <w:ilvl w:val="2"/>
          <w:numId w:val="1"/>
        </w:numPr>
        <w:spacing w:before="120" w:after="120" w:line="276" w:lineRule="auto"/>
        <w:jc w:val="both"/>
        <w:rPr>
          <w:rFonts w:ascii="Times New Roman" w:eastAsia="Arial" w:hAnsi="Times New Roman" w:cs="Times New Roman"/>
          <w:i/>
          <w:sz w:val="24"/>
        </w:rPr>
      </w:pPr>
      <w:r w:rsidRPr="005876D9">
        <w:rPr>
          <w:rFonts w:ascii="Times New Roman" w:eastAsia="Arial" w:hAnsi="Times New Roman" w:cs="Times New Roman"/>
          <w:i/>
          <w:sz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 (.....) dias, a contar da data de seu recebimento. </w:t>
      </w:r>
    </w:p>
    <w:p w14:paraId="0C20D98F" w14:textId="5D5CF766" w:rsidR="00B6213C" w:rsidRPr="005876D9" w:rsidRDefault="00B6213C" w:rsidP="00B70673">
      <w:pPr>
        <w:numPr>
          <w:ilvl w:val="2"/>
          <w:numId w:val="1"/>
        </w:numPr>
        <w:spacing w:before="120" w:after="120" w:line="276" w:lineRule="auto"/>
        <w:jc w:val="both"/>
        <w:rPr>
          <w:rFonts w:ascii="Times New Roman" w:eastAsia="Arial" w:hAnsi="Times New Roman" w:cs="Times New Roman"/>
          <w:color w:val="000000"/>
          <w:sz w:val="24"/>
        </w:rPr>
      </w:pPr>
      <w:r w:rsidRPr="005876D9">
        <w:rPr>
          <w:rFonts w:ascii="Times New Roman" w:eastAsia="Arial" w:hAnsi="Times New Roman" w:cs="Times New Roman"/>
          <w:color w:val="000000"/>
          <w:sz w:val="24"/>
        </w:rPr>
        <w:t xml:space="preserve">O prazo previsto </w:t>
      </w:r>
      <w:r w:rsidR="00DE4EBF" w:rsidRPr="005876D9">
        <w:rPr>
          <w:rFonts w:ascii="Times New Roman" w:eastAsia="Arial" w:hAnsi="Times New Roman" w:cs="Times New Roman"/>
          <w:color w:val="000000"/>
          <w:sz w:val="24"/>
        </w:rPr>
        <w:t xml:space="preserve">para assinatura do contrato ou aceitação da nota de empenho ou instrumento equivalente </w:t>
      </w:r>
      <w:r w:rsidRPr="005876D9">
        <w:rPr>
          <w:rFonts w:ascii="Times New Roman" w:eastAsia="Arial" w:hAnsi="Times New Roman" w:cs="Times New Roman"/>
          <w:color w:val="000000"/>
          <w:sz w:val="24"/>
        </w:rPr>
        <w:t>poderá ser prorrogado</w:t>
      </w:r>
      <w:r w:rsidR="00B11A58" w:rsidRPr="005876D9">
        <w:rPr>
          <w:rFonts w:ascii="Times New Roman" w:eastAsia="Arial" w:hAnsi="Times New Roman" w:cs="Times New Roman"/>
          <w:color w:val="000000"/>
          <w:sz w:val="24"/>
        </w:rPr>
        <w:t xml:space="preserve"> </w:t>
      </w:r>
      <w:r w:rsidR="00B11A58" w:rsidRPr="005876D9">
        <w:rPr>
          <w:rFonts w:ascii="Times New Roman" w:hAnsi="Times New Roman" w:cs="Times New Roman"/>
          <w:bCs/>
          <w:sz w:val="24"/>
        </w:rPr>
        <w:t>1 (uma) vez</w:t>
      </w:r>
      <w:r w:rsidRPr="005876D9">
        <w:rPr>
          <w:rFonts w:ascii="Times New Roman" w:eastAsia="Arial" w:hAnsi="Times New Roman" w:cs="Times New Roman"/>
          <w:sz w:val="24"/>
        </w:rPr>
        <w:t xml:space="preserve">, </w:t>
      </w:r>
      <w:r w:rsidRPr="005876D9">
        <w:rPr>
          <w:rFonts w:ascii="Times New Roman" w:eastAsia="Arial" w:hAnsi="Times New Roman" w:cs="Times New Roman"/>
          <w:color w:val="000000"/>
          <w:sz w:val="24"/>
        </w:rPr>
        <w:t>por igual período, por solicitação justificada do adjudicatário e aceita pela Administração.</w:t>
      </w:r>
    </w:p>
    <w:p w14:paraId="3379F001" w14:textId="77777777" w:rsidR="00B6213C" w:rsidRPr="005876D9" w:rsidRDefault="00B6213C" w:rsidP="00B70673">
      <w:pPr>
        <w:numPr>
          <w:ilvl w:val="1"/>
          <w:numId w:val="1"/>
        </w:numPr>
        <w:spacing w:before="120" w:after="120" w:line="276" w:lineRule="auto"/>
        <w:ind w:left="425" w:firstLine="0"/>
        <w:jc w:val="both"/>
        <w:rPr>
          <w:rFonts w:ascii="Times New Roman" w:eastAsia="Arial" w:hAnsi="Times New Roman" w:cs="Times New Roman"/>
          <w:i/>
          <w:sz w:val="24"/>
        </w:rPr>
      </w:pPr>
      <w:r w:rsidRPr="005876D9">
        <w:rPr>
          <w:rFonts w:ascii="Times New Roman" w:eastAsia="Arial" w:hAnsi="Times New Roman" w:cs="Times New Roman"/>
          <w:i/>
          <w:sz w:val="24"/>
        </w:rPr>
        <w:t>O Aceite da Nota de Empenho ou do instrumento equivalente, emitida à empresa adjudicada, implica no reconhecimento de que:</w:t>
      </w:r>
    </w:p>
    <w:p w14:paraId="67F92C87" w14:textId="4DC3B184" w:rsidR="00B6213C" w:rsidRPr="005876D9" w:rsidRDefault="00B6213C" w:rsidP="00B70673">
      <w:pPr>
        <w:numPr>
          <w:ilvl w:val="2"/>
          <w:numId w:val="1"/>
        </w:numPr>
        <w:spacing w:before="120" w:after="120" w:line="276" w:lineRule="auto"/>
        <w:jc w:val="both"/>
        <w:rPr>
          <w:rFonts w:ascii="Times New Roman" w:eastAsia="Arial" w:hAnsi="Times New Roman" w:cs="Times New Roman"/>
          <w:i/>
          <w:sz w:val="24"/>
        </w:rPr>
      </w:pPr>
      <w:r w:rsidRPr="005876D9">
        <w:rPr>
          <w:rFonts w:ascii="Times New Roman" w:eastAsia="Arial" w:hAnsi="Times New Roman" w:cs="Times New Roman"/>
          <w:i/>
          <w:sz w:val="24"/>
        </w:rPr>
        <w:t xml:space="preserve">referida Nota está substituindo o contrato, aplicando-se à relação de negócios ali estabelecida as disposições da Lei nº </w:t>
      </w:r>
      <w:r w:rsidR="00F86716" w:rsidRPr="005876D9">
        <w:rPr>
          <w:rFonts w:ascii="Times New Roman" w:eastAsia="Arial" w:hAnsi="Times New Roman" w:cs="Times New Roman"/>
          <w:i/>
          <w:sz w:val="24"/>
        </w:rPr>
        <w:t>14.133, de 2021</w:t>
      </w:r>
      <w:r w:rsidRPr="005876D9">
        <w:rPr>
          <w:rFonts w:ascii="Times New Roman" w:eastAsia="Arial" w:hAnsi="Times New Roman" w:cs="Times New Roman"/>
          <w:i/>
          <w:sz w:val="24"/>
        </w:rPr>
        <w:t>;</w:t>
      </w:r>
    </w:p>
    <w:p w14:paraId="5D2E32E6" w14:textId="1A8A87DB" w:rsidR="00B6213C" w:rsidRPr="005876D9" w:rsidRDefault="00B6213C" w:rsidP="00B70673">
      <w:pPr>
        <w:numPr>
          <w:ilvl w:val="2"/>
          <w:numId w:val="1"/>
        </w:numPr>
        <w:spacing w:before="120" w:after="120" w:line="276" w:lineRule="auto"/>
        <w:jc w:val="both"/>
        <w:rPr>
          <w:rFonts w:ascii="Times New Roman" w:eastAsia="Arial" w:hAnsi="Times New Roman" w:cs="Times New Roman"/>
          <w:i/>
          <w:sz w:val="24"/>
        </w:rPr>
      </w:pPr>
      <w:r w:rsidRPr="005876D9">
        <w:rPr>
          <w:rFonts w:ascii="Times New Roman" w:eastAsia="Arial" w:hAnsi="Times New Roman" w:cs="Times New Roman"/>
          <w:i/>
          <w:sz w:val="24"/>
        </w:rPr>
        <w:t xml:space="preserve">a contratada se vincula à sua proposta e às previsões contidas no </w:t>
      </w:r>
      <w:r w:rsidR="00313FBD" w:rsidRPr="005876D9">
        <w:rPr>
          <w:rFonts w:ascii="Times New Roman" w:eastAsia="Arial" w:hAnsi="Times New Roman" w:cs="Times New Roman"/>
          <w:i/>
          <w:sz w:val="24"/>
        </w:rPr>
        <w:t>Aviso</w:t>
      </w:r>
      <w:r w:rsidR="00AC5DDF" w:rsidRPr="005876D9">
        <w:rPr>
          <w:rFonts w:ascii="Times New Roman" w:eastAsia="Arial" w:hAnsi="Times New Roman" w:cs="Times New Roman"/>
          <w:i/>
          <w:sz w:val="24"/>
        </w:rPr>
        <w:t xml:space="preserve"> de Contratação Direta</w:t>
      </w:r>
      <w:r w:rsidRPr="005876D9">
        <w:rPr>
          <w:rFonts w:ascii="Times New Roman" w:eastAsia="Arial" w:hAnsi="Times New Roman" w:cs="Times New Roman"/>
          <w:i/>
          <w:sz w:val="24"/>
        </w:rPr>
        <w:t xml:space="preserve"> e seus anexos;</w:t>
      </w:r>
    </w:p>
    <w:p w14:paraId="5063850F" w14:textId="1DA90802" w:rsidR="00B6213C" w:rsidRPr="005876D9" w:rsidRDefault="00B6213C" w:rsidP="00B70673">
      <w:pPr>
        <w:numPr>
          <w:ilvl w:val="2"/>
          <w:numId w:val="1"/>
        </w:numPr>
        <w:spacing w:before="120" w:after="120" w:line="276" w:lineRule="auto"/>
        <w:jc w:val="both"/>
        <w:rPr>
          <w:rFonts w:ascii="Times New Roman" w:eastAsia="Arial" w:hAnsi="Times New Roman" w:cs="Times New Roman"/>
          <w:i/>
          <w:sz w:val="24"/>
        </w:rPr>
      </w:pPr>
      <w:r w:rsidRPr="005876D9">
        <w:rPr>
          <w:rFonts w:ascii="Times New Roman" w:eastAsia="Arial" w:hAnsi="Times New Roman" w:cs="Times New Roman"/>
          <w:i/>
          <w:sz w:val="24"/>
        </w:rPr>
        <w:t xml:space="preserve">a contratada reconhece que as hipóteses de rescisão são aquelas previstas nos artigos </w:t>
      </w:r>
      <w:r w:rsidR="00B40D4A" w:rsidRPr="005876D9">
        <w:rPr>
          <w:rFonts w:ascii="Times New Roman" w:eastAsia="Arial" w:hAnsi="Times New Roman" w:cs="Times New Roman"/>
          <w:i/>
          <w:sz w:val="24"/>
        </w:rPr>
        <w:t>137</w:t>
      </w:r>
      <w:r w:rsidRPr="005876D9">
        <w:rPr>
          <w:rFonts w:ascii="Times New Roman" w:eastAsia="Arial" w:hAnsi="Times New Roman" w:cs="Times New Roman"/>
          <w:i/>
          <w:sz w:val="24"/>
        </w:rPr>
        <w:t xml:space="preserve"> e </w:t>
      </w:r>
      <w:r w:rsidR="00B40D4A" w:rsidRPr="005876D9">
        <w:rPr>
          <w:rFonts w:ascii="Times New Roman" w:eastAsia="Arial" w:hAnsi="Times New Roman" w:cs="Times New Roman"/>
          <w:i/>
          <w:sz w:val="24"/>
        </w:rPr>
        <w:t>13</w:t>
      </w:r>
      <w:r w:rsidRPr="005876D9">
        <w:rPr>
          <w:rFonts w:ascii="Times New Roman" w:eastAsia="Arial" w:hAnsi="Times New Roman" w:cs="Times New Roman"/>
          <w:i/>
          <w:sz w:val="24"/>
        </w:rPr>
        <w:t xml:space="preserve">8 da Lei nº </w:t>
      </w:r>
      <w:r w:rsidR="00B40D4A" w:rsidRPr="005876D9">
        <w:rPr>
          <w:rFonts w:ascii="Times New Roman" w:eastAsia="Arial" w:hAnsi="Times New Roman" w:cs="Times New Roman"/>
          <w:i/>
          <w:sz w:val="24"/>
        </w:rPr>
        <w:t xml:space="preserve">14.133/21 </w:t>
      </w:r>
      <w:r w:rsidRPr="005876D9">
        <w:rPr>
          <w:rFonts w:ascii="Times New Roman" w:eastAsia="Arial" w:hAnsi="Times New Roman" w:cs="Times New Roman"/>
          <w:i/>
          <w:sz w:val="24"/>
        </w:rPr>
        <w:t xml:space="preserve">e reconhece os direitos da Administração previstos nos artigos </w:t>
      </w:r>
      <w:r w:rsidR="00B40D4A" w:rsidRPr="005876D9">
        <w:rPr>
          <w:rFonts w:ascii="Times New Roman" w:eastAsia="Arial" w:hAnsi="Times New Roman" w:cs="Times New Roman"/>
          <w:i/>
          <w:sz w:val="24"/>
        </w:rPr>
        <w:t xml:space="preserve">137 </w:t>
      </w:r>
      <w:r w:rsidR="000E19AC" w:rsidRPr="005876D9">
        <w:rPr>
          <w:rFonts w:ascii="Times New Roman" w:eastAsia="Arial" w:hAnsi="Times New Roman" w:cs="Times New Roman"/>
          <w:i/>
          <w:sz w:val="24"/>
        </w:rPr>
        <w:t>a</w:t>
      </w:r>
      <w:r w:rsidR="00B40D4A" w:rsidRPr="005876D9">
        <w:rPr>
          <w:rFonts w:ascii="Times New Roman" w:eastAsia="Arial" w:hAnsi="Times New Roman" w:cs="Times New Roman"/>
          <w:i/>
          <w:sz w:val="24"/>
        </w:rPr>
        <w:t xml:space="preserve"> 139 </w:t>
      </w:r>
      <w:r w:rsidRPr="005876D9">
        <w:rPr>
          <w:rFonts w:ascii="Times New Roman" w:eastAsia="Arial" w:hAnsi="Times New Roman" w:cs="Times New Roman"/>
          <w:i/>
          <w:sz w:val="24"/>
        </w:rPr>
        <w:t>da mesma Lei.</w:t>
      </w:r>
    </w:p>
    <w:p w14:paraId="14F472AF" w14:textId="7298CB99" w:rsidR="00B6213C" w:rsidRPr="005876D9" w:rsidRDefault="00B6213C" w:rsidP="00B70673">
      <w:pPr>
        <w:numPr>
          <w:ilvl w:val="1"/>
          <w:numId w:val="1"/>
        </w:numPr>
        <w:spacing w:before="120" w:after="120" w:line="276" w:lineRule="auto"/>
        <w:ind w:left="425" w:firstLine="0"/>
        <w:jc w:val="both"/>
        <w:rPr>
          <w:rFonts w:ascii="Times New Roman" w:eastAsia="Arial" w:hAnsi="Times New Roman" w:cs="Times New Roman"/>
          <w:color w:val="000000"/>
          <w:sz w:val="24"/>
          <w:highlight w:val="yellow"/>
        </w:rPr>
      </w:pPr>
      <w:r w:rsidRPr="005876D9">
        <w:rPr>
          <w:rFonts w:ascii="Times New Roman" w:eastAsia="Arial" w:hAnsi="Times New Roman" w:cs="Times New Roman"/>
          <w:color w:val="000000"/>
          <w:sz w:val="24"/>
          <w:highlight w:val="yellow"/>
        </w:rPr>
        <w:t xml:space="preserve">O prazo de vigência da contratação é de </w:t>
      </w:r>
      <w:r w:rsidR="007D3FE5" w:rsidRPr="005876D9">
        <w:rPr>
          <w:rFonts w:ascii="Times New Roman" w:eastAsia="Arial" w:hAnsi="Times New Roman" w:cs="Times New Roman"/>
          <w:color w:val="FF0000"/>
          <w:sz w:val="24"/>
          <w:highlight w:val="yellow"/>
        </w:rPr>
        <w:t xml:space="preserve">90 (noventa) dias </w:t>
      </w:r>
      <w:r w:rsidRPr="005876D9">
        <w:rPr>
          <w:rFonts w:ascii="Times New Roman" w:eastAsia="Arial" w:hAnsi="Times New Roman" w:cs="Times New Roman"/>
          <w:color w:val="000000"/>
          <w:sz w:val="24"/>
          <w:highlight w:val="yellow"/>
        </w:rPr>
        <w:t>prorrogável conforme previsão</w:t>
      </w:r>
      <w:r w:rsidR="00A22FA7" w:rsidRPr="005876D9">
        <w:rPr>
          <w:rFonts w:ascii="Times New Roman" w:eastAsia="Arial" w:hAnsi="Times New Roman" w:cs="Times New Roman"/>
          <w:color w:val="000000"/>
          <w:sz w:val="24"/>
          <w:highlight w:val="yellow"/>
        </w:rPr>
        <w:t xml:space="preserve"> nos anexos a este </w:t>
      </w:r>
      <w:r w:rsidR="00313FBD" w:rsidRPr="005876D9">
        <w:rPr>
          <w:rFonts w:ascii="Times New Roman" w:eastAsia="Arial" w:hAnsi="Times New Roman" w:cs="Times New Roman"/>
          <w:color w:val="000000"/>
          <w:sz w:val="24"/>
          <w:highlight w:val="yellow"/>
        </w:rPr>
        <w:t>Aviso</w:t>
      </w:r>
      <w:r w:rsidR="00AC5DDF" w:rsidRPr="005876D9">
        <w:rPr>
          <w:rFonts w:ascii="Times New Roman" w:eastAsia="Arial" w:hAnsi="Times New Roman" w:cs="Times New Roman"/>
          <w:color w:val="000000"/>
          <w:sz w:val="24"/>
          <w:highlight w:val="yellow"/>
        </w:rPr>
        <w:t xml:space="preserve"> de Contratação Direta</w:t>
      </w:r>
      <w:r w:rsidR="00A22FA7" w:rsidRPr="005876D9">
        <w:rPr>
          <w:rFonts w:ascii="Times New Roman" w:eastAsia="Arial" w:hAnsi="Times New Roman" w:cs="Times New Roman"/>
          <w:color w:val="000000"/>
          <w:sz w:val="24"/>
          <w:highlight w:val="yellow"/>
        </w:rPr>
        <w:t>.</w:t>
      </w:r>
      <w:r w:rsidRPr="005876D9">
        <w:rPr>
          <w:rFonts w:ascii="Times New Roman" w:eastAsia="Arial" w:hAnsi="Times New Roman" w:cs="Times New Roman"/>
          <w:color w:val="000000"/>
          <w:sz w:val="24"/>
          <w:highlight w:val="yellow"/>
        </w:rPr>
        <w:t xml:space="preserve"> </w:t>
      </w:r>
    </w:p>
    <w:p w14:paraId="678A2926" w14:textId="47D6370D" w:rsidR="00082366" w:rsidRPr="005876D9" w:rsidRDefault="00B6213C" w:rsidP="00082366">
      <w:pPr>
        <w:numPr>
          <w:ilvl w:val="1"/>
          <w:numId w:val="1"/>
        </w:numPr>
        <w:spacing w:before="120" w:after="120" w:line="276" w:lineRule="auto"/>
        <w:ind w:left="425" w:firstLine="0"/>
        <w:jc w:val="both"/>
        <w:rPr>
          <w:rFonts w:ascii="Times New Roman" w:eastAsia="Arial" w:hAnsi="Times New Roman" w:cs="Times New Roman"/>
          <w:color w:val="000000"/>
          <w:sz w:val="24"/>
        </w:rPr>
      </w:pPr>
      <w:r w:rsidRPr="005876D9">
        <w:rPr>
          <w:rFonts w:ascii="Times New Roman" w:hAnsi="Times New Roman" w:cs="Times New Roman"/>
          <w:color w:val="000000"/>
          <w:sz w:val="24"/>
        </w:rPr>
        <w:t xml:space="preserve">Na assinatura do contrato </w:t>
      </w:r>
      <w:r w:rsidR="00FA4D46" w:rsidRPr="005876D9">
        <w:rPr>
          <w:rFonts w:ascii="Times New Roman" w:hAnsi="Times New Roman" w:cs="Times New Roman"/>
          <w:color w:val="000000"/>
          <w:sz w:val="24"/>
        </w:rPr>
        <w:t xml:space="preserve">ou do instrumento equivalente </w:t>
      </w:r>
      <w:r w:rsidRPr="005876D9">
        <w:rPr>
          <w:rFonts w:ascii="Times New Roman" w:hAnsi="Times New Roman" w:cs="Times New Roman"/>
          <w:color w:val="000000"/>
          <w:sz w:val="24"/>
        </w:rPr>
        <w:t xml:space="preserve">será exigida a comprovação das condições de habilitação </w:t>
      </w:r>
      <w:r w:rsidR="00FA4D46" w:rsidRPr="005876D9">
        <w:rPr>
          <w:rFonts w:ascii="Times New Roman" w:hAnsi="Times New Roman" w:cs="Times New Roman"/>
          <w:color w:val="000000"/>
          <w:sz w:val="24"/>
        </w:rPr>
        <w:t xml:space="preserve">e contratação </w:t>
      </w:r>
      <w:r w:rsidRPr="005876D9">
        <w:rPr>
          <w:rFonts w:ascii="Times New Roman" w:hAnsi="Times New Roman" w:cs="Times New Roman"/>
          <w:color w:val="000000"/>
          <w:sz w:val="24"/>
        </w:rPr>
        <w:t>consignadas n</w:t>
      </w:r>
      <w:r w:rsidR="00FA4D46" w:rsidRPr="005876D9">
        <w:rPr>
          <w:rFonts w:ascii="Times New Roman" w:hAnsi="Times New Roman" w:cs="Times New Roman"/>
          <w:color w:val="000000"/>
          <w:sz w:val="24"/>
        </w:rPr>
        <w:t>este</w:t>
      </w:r>
      <w:r w:rsidRPr="005876D9">
        <w:rPr>
          <w:rFonts w:ascii="Times New Roman" w:hAnsi="Times New Roman" w:cs="Times New Roman"/>
          <w:color w:val="000000"/>
          <w:sz w:val="24"/>
        </w:rPr>
        <w:t xml:space="preserve"> </w:t>
      </w:r>
      <w:r w:rsidR="00FA4D46" w:rsidRPr="005876D9">
        <w:rPr>
          <w:rFonts w:ascii="Times New Roman" w:hAnsi="Times New Roman" w:cs="Times New Roman"/>
          <w:color w:val="000000"/>
          <w:sz w:val="24"/>
        </w:rPr>
        <w:t>aviso</w:t>
      </w:r>
      <w:r w:rsidRPr="005876D9">
        <w:rPr>
          <w:rFonts w:ascii="Times New Roman" w:hAnsi="Times New Roman" w:cs="Times New Roman"/>
          <w:color w:val="000000"/>
          <w:sz w:val="24"/>
        </w:rPr>
        <w:t xml:space="preserve">, que deverão ser mantidas pelo </w:t>
      </w:r>
      <w:r w:rsidR="00A22FA7" w:rsidRPr="005876D9">
        <w:rPr>
          <w:rFonts w:ascii="Times New Roman" w:hAnsi="Times New Roman" w:cs="Times New Roman"/>
          <w:color w:val="000000"/>
          <w:sz w:val="24"/>
        </w:rPr>
        <w:t>fornecedor</w:t>
      </w:r>
      <w:r w:rsidRPr="005876D9">
        <w:rPr>
          <w:rFonts w:ascii="Times New Roman" w:hAnsi="Times New Roman" w:cs="Times New Roman"/>
          <w:color w:val="000000"/>
          <w:sz w:val="24"/>
        </w:rPr>
        <w:t xml:space="preserve"> durante a vigência do contrato.</w:t>
      </w:r>
    </w:p>
    <w:p w14:paraId="35418690" w14:textId="04052C3A" w:rsidR="009A3E0F" w:rsidRPr="005876D9" w:rsidRDefault="009A3E0F" w:rsidP="00B70673">
      <w:pPr>
        <w:pStyle w:val="PADRO"/>
        <w:keepNext w:val="0"/>
        <w:widowControl/>
        <w:numPr>
          <w:ilvl w:val="0"/>
          <w:numId w:val="1"/>
        </w:numPr>
        <w:shd w:val="clear" w:color="auto" w:fill="auto"/>
        <w:spacing w:before="120" w:after="120"/>
        <w:rPr>
          <w:rFonts w:ascii="Times New Roman" w:hAnsi="Times New Roman" w:cs="Times New Roman"/>
          <w:b/>
          <w:sz w:val="24"/>
        </w:rPr>
      </w:pPr>
      <w:r w:rsidRPr="005876D9">
        <w:rPr>
          <w:rFonts w:ascii="Times New Roman" w:hAnsi="Times New Roman" w:cs="Times New Roman"/>
          <w:b/>
          <w:sz w:val="24"/>
        </w:rPr>
        <w:t>SANÇÕES</w:t>
      </w:r>
    </w:p>
    <w:p w14:paraId="1A54EBB1" w14:textId="0AC5ABF5" w:rsidR="00196F9E" w:rsidRPr="005876D9" w:rsidRDefault="00196F9E" w:rsidP="00B70673">
      <w:pPr>
        <w:numPr>
          <w:ilvl w:val="1"/>
          <w:numId w:val="1"/>
        </w:numPr>
        <w:spacing w:before="120" w:after="120" w:line="276" w:lineRule="auto"/>
        <w:ind w:left="425" w:firstLine="0"/>
        <w:jc w:val="both"/>
        <w:rPr>
          <w:rFonts w:ascii="Times New Roman" w:hAnsi="Times New Roman" w:cs="Times New Roman"/>
          <w:b/>
          <w:sz w:val="24"/>
        </w:rPr>
      </w:pPr>
      <w:r w:rsidRPr="005876D9">
        <w:rPr>
          <w:rFonts w:ascii="Times New Roman" w:hAnsi="Times New Roman" w:cs="Times New Roman"/>
          <w:sz w:val="24"/>
        </w:rPr>
        <w:t xml:space="preserve">Comete infração administrativa o </w:t>
      </w:r>
      <w:r w:rsidR="00D173A9" w:rsidRPr="005876D9">
        <w:rPr>
          <w:rFonts w:ascii="Times New Roman" w:hAnsi="Times New Roman" w:cs="Times New Roman"/>
          <w:sz w:val="24"/>
        </w:rPr>
        <w:t xml:space="preserve">fornecedor </w:t>
      </w:r>
      <w:r w:rsidRPr="005876D9">
        <w:rPr>
          <w:rFonts w:ascii="Times New Roman" w:hAnsi="Times New Roman" w:cs="Times New Roman"/>
          <w:sz w:val="24"/>
        </w:rPr>
        <w:t>que</w:t>
      </w:r>
      <w:r w:rsidR="005D4A74" w:rsidRPr="005876D9">
        <w:rPr>
          <w:rFonts w:ascii="Times New Roman" w:hAnsi="Times New Roman" w:cs="Times New Roman"/>
          <w:sz w:val="24"/>
        </w:rPr>
        <w:t xml:space="preserve"> cometer quaisquer das infrações previstas no art. 155 da Lei nº 14.133, de 2021</w:t>
      </w:r>
      <w:r w:rsidR="00B70673" w:rsidRPr="005876D9">
        <w:rPr>
          <w:rFonts w:ascii="Times New Roman" w:hAnsi="Times New Roman" w:cs="Times New Roman"/>
          <w:sz w:val="24"/>
        </w:rPr>
        <w:t>, quais sejam</w:t>
      </w:r>
      <w:r w:rsidRPr="005876D9">
        <w:rPr>
          <w:rFonts w:ascii="Times New Roman" w:hAnsi="Times New Roman" w:cs="Times New Roman"/>
          <w:sz w:val="24"/>
        </w:rPr>
        <w:t xml:space="preserve">: </w:t>
      </w:r>
    </w:p>
    <w:p w14:paraId="16BAB34B" w14:textId="1ABB8093" w:rsidR="00B70673" w:rsidRPr="005876D9" w:rsidRDefault="00B70673" w:rsidP="00B70673">
      <w:pPr>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dar causa à inexecução parcial do contrato</w:t>
      </w:r>
      <w:r w:rsidRPr="005876D9">
        <w:rPr>
          <w:rFonts w:ascii="Times New Roman" w:hAnsi="Times New Roman" w:cs="Times New Roman"/>
          <w:sz w:val="24"/>
        </w:rPr>
        <w:t>;</w:t>
      </w:r>
    </w:p>
    <w:p w14:paraId="2640540E" w14:textId="58580C47" w:rsidR="00B70673" w:rsidRPr="005876D9" w:rsidRDefault="00B70673" w:rsidP="00B70673">
      <w:pPr>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dar causa à inexecução parcial do contrato que cause grave dano à Administração, ao funcionamento dos serviços públicos ou ao interesse coletivo;</w:t>
      </w:r>
    </w:p>
    <w:p w14:paraId="44DBD62F" w14:textId="2FD1B759" w:rsidR="00B70673" w:rsidRPr="005876D9" w:rsidRDefault="00B70673" w:rsidP="00B70673">
      <w:pPr>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dar causa à inexecução total do contrato;</w:t>
      </w:r>
    </w:p>
    <w:p w14:paraId="2C1F9F51" w14:textId="5C627D1D" w:rsidR="00196F9E" w:rsidRPr="005876D9" w:rsidRDefault="00FB7039" w:rsidP="00B70673">
      <w:pPr>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deixar de entregar a documentação exigida para o certame;</w:t>
      </w:r>
    </w:p>
    <w:p w14:paraId="59864DFF" w14:textId="74227AA3" w:rsidR="00FB7039" w:rsidRPr="005876D9" w:rsidRDefault="00FB7039" w:rsidP="00B70673">
      <w:pPr>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não manter a proposta, salvo em decorrência de fato superveniente devidamente justificado;</w:t>
      </w:r>
    </w:p>
    <w:p w14:paraId="69C7C137" w14:textId="1B467719" w:rsidR="00FB7039" w:rsidRPr="005876D9" w:rsidRDefault="007636F6" w:rsidP="00B70673">
      <w:pPr>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não celebrar o contrato ou não entregar a documentação exigida para a contratação, quando convocado dentro do prazo de validade de sua proposta;</w:t>
      </w:r>
    </w:p>
    <w:p w14:paraId="7953B14D" w14:textId="6632BB2E" w:rsidR="00F710B7" w:rsidRPr="005876D9" w:rsidRDefault="00F710B7" w:rsidP="00B70673">
      <w:pPr>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 ensejar o retardamento da execução ou da entrega do objeto da licitação sem motivo justificado;</w:t>
      </w:r>
    </w:p>
    <w:p w14:paraId="4A2C35CC" w14:textId="39E398DB" w:rsidR="007636F6" w:rsidRPr="005876D9" w:rsidRDefault="007636F6" w:rsidP="00B70673">
      <w:pPr>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 xml:space="preserve">apresentar declaração ou documentação falsa exigida para o certame ou prestar declaração falsa durante a </w:t>
      </w:r>
      <w:r w:rsidR="000C7F26" w:rsidRPr="005876D9">
        <w:rPr>
          <w:rFonts w:ascii="Times New Roman" w:hAnsi="Times New Roman" w:cs="Times New Roman"/>
          <w:color w:val="000000"/>
          <w:sz w:val="24"/>
        </w:rPr>
        <w:t>dispensa eletrônica</w:t>
      </w:r>
      <w:r w:rsidR="00F710B7" w:rsidRPr="005876D9">
        <w:rPr>
          <w:rFonts w:ascii="Times New Roman" w:hAnsi="Times New Roman" w:cs="Times New Roman"/>
          <w:color w:val="000000"/>
          <w:sz w:val="24"/>
        </w:rPr>
        <w:t xml:space="preserve"> ou a execução do contrato</w:t>
      </w:r>
      <w:r w:rsidRPr="005876D9">
        <w:rPr>
          <w:rFonts w:ascii="Times New Roman" w:hAnsi="Times New Roman" w:cs="Times New Roman"/>
          <w:color w:val="000000"/>
          <w:sz w:val="24"/>
        </w:rPr>
        <w:t>;</w:t>
      </w:r>
    </w:p>
    <w:p w14:paraId="5CC50E3D" w14:textId="5A5716FC" w:rsidR="00B70673" w:rsidRPr="005876D9" w:rsidRDefault="00F710B7" w:rsidP="00B70673">
      <w:pPr>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 xml:space="preserve">fraudar a dispensa eletrônica ou </w:t>
      </w:r>
      <w:r w:rsidR="00B70673" w:rsidRPr="005876D9">
        <w:rPr>
          <w:rFonts w:ascii="Times New Roman" w:hAnsi="Times New Roman" w:cs="Times New Roman"/>
          <w:color w:val="000000"/>
          <w:sz w:val="24"/>
        </w:rPr>
        <w:t>praticar ato fraudulento na execução do contrato</w:t>
      </w:r>
      <w:r w:rsidRPr="005876D9">
        <w:rPr>
          <w:rFonts w:ascii="Times New Roman" w:hAnsi="Times New Roman" w:cs="Times New Roman"/>
          <w:color w:val="000000"/>
          <w:sz w:val="24"/>
        </w:rPr>
        <w:t>;</w:t>
      </w:r>
    </w:p>
    <w:p w14:paraId="5A7ABB13" w14:textId="5C1A5723" w:rsidR="007636F6" w:rsidRPr="005876D9" w:rsidRDefault="00D71239" w:rsidP="00B70673">
      <w:pPr>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 comportar-se de modo inidôneo ou cometer fraude de qualquer natureza</w:t>
      </w:r>
      <w:r w:rsidR="000C7F26" w:rsidRPr="005876D9">
        <w:rPr>
          <w:rFonts w:ascii="Times New Roman" w:hAnsi="Times New Roman" w:cs="Times New Roman"/>
          <w:color w:val="000000"/>
          <w:sz w:val="24"/>
        </w:rPr>
        <w:t>;</w:t>
      </w:r>
    </w:p>
    <w:p w14:paraId="798DB43A" w14:textId="296EA0B9" w:rsidR="00254C6B" w:rsidRPr="005876D9" w:rsidRDefault="00254C6B" w:rsidP="00B70673">
      <w:pPr>
        <w:pStyle w:val="PargrafodaLista"/>
        <w:numPr>
          <w:ilvl w:val="3"/>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sz w:val="24"/>
        </w:rPr>
        <w:t xml:space="preserve">Considera-se comportamento inidôneo, entre outros, a declaração falsa quanto às condições de participação, quanto ao enquadramento como ME/EPP ou o conluio entre os </w:t>
      </w:r>
      <w:r w:rsidR="009E584F" w:rsidRPr="005876D9">
        <w:rPr>
          <w:rFonts w:ascii="Times New Roman" w:hAnsi="Times New Roman" w:cs="Times New Roman"/>
          <w:sz w:val="24"/>
        </w:rPr>
        <w:t>fornecedores</w:t>
      </w:r>
      <w:r w:rsidRPr="005876D9">
        <w:rPr>
          <w:rFonts w:ascii="Times New Roman" w:hAnsi="Times New Roman" w:cs="Times New Roman"/>
          <w:sz w:val="24"/>
        </w:rPr>
        <w:t xml:space="preserve">, em qualquer momento da </w:t>
      </w:r>
      <w:r w:rsidR="009E584F" w:rsidRPr="005876D9">
        <w:rPr>
          <w:rFonts w:ascii="Times New Roman" w:hAnsi="Times New Roman" w:cs="Times New Roman"/>
          <w:sz w:val="24"/>
        </w:rPr>
        <w:t>dispensa</w:t>
      </w:r>
      <w:r w:rsidRPr="005876D9">
        <w:rPr>
          <w:rFonts w:ascii="Times New Roman" w:hAnsi="Times New Roman" w:cs="Times New Roman"/>
          <w:sz w:val="24"/>
        </w:rPr>
        <w:t>, mesmo após o encerramento da fase de lances.</w:t>
      </w:r>
    </w:p>
    <w:p w14:paraId="7220CCC8" w14:textId="26FD4B3D" w:rsidR="000C7F26" w:rsidRPr="005876D9" w:rsidRDefault="00D71239" w:rsidP="00B70673">
      <w:pPr>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 praticar atos ilícitos com vistas a frustrar os objetivos deste certame.</w:t>
      </w:r>
    </w:p>
    <w:p w14:paraId="5E3C1A02" w14:textId="7B6A751C" w:rsidR="00B70673" w:rsidRPr="005876D9" w:rsidRDefault="00B70673" w:rsidP="00B70673">
      <w:pPr>
        <w:numPr>
          <w:ilvl w:val="2"/>
          <w:numId w:val="1"/>
        </w:numPr>
        <w:spacing w:before="120" w:after="120" w:line="276" w:lineRule="auto"/>
        <w:jc w:val="both"/>
        <w:rPr>
          <w:rFonts w:ascii="Times New Roman" w:hAnsi="Times New Roman" w:cs="Times New Roman"/>
          <w:color w:val="000000"/>
          <w:sz w:val="24"/>
        </w:rPr>
      </w:pPr>
      <w:r w:rsidRPr="005876D9">
        <w:rPr>
          <w:rFonts w:ascii="Times New Roman" w:hAnsi="Times New Roman" w:cs="Times New Roman"/>
          <w:color w:val="000000"/>
          <w:sz w:val="24"/>
        </w:rPr>
        <w:t>praticar ato lesivo previsto no </w:t>
      </w:r>
      <w:hyperlink r:id="rId11" w:anchor="art5" w:history="1">
        <w:r w:rsidRPr="005876D9">
          <w:rPr>
            <w:rFonts w:ascii="Times New Roman" w:hAnsi="Times New Roman" w:cs="Times New Roman"/>
            <w:color w:val="000000"/>
            <w:sz w:val="24"/>
          </w:rPr>
          <w:t>art. 5º da Lei nº 12.846, de 1º de agosto de 2013.</w:t>
        </w:r>
      </w:hyperlink>
    </w:p>
    <w:p w14:paraId="155CFE0F" w14:textId="543E69D4" w:rsidR="00196F9E" w:rsidRPr="005876D9" w:rsidRDefault="00196F9E" w:rsidP="00B70673">
      <w:pPr>
        <w:numPr>
          <w:ilvl w:val="1"/>
          <w:numId w:val="1"/>
        </w:numPr>
        <w:spacing w:before="120" w:after="120" w:line="276" w:lineRule="auto"/>
        <w:ind w:left="425" w:firstLine="0"/>
        <w:jc w:val="both"/>
        <w:rPr>
          <w:rFonts w:ascii="Times New Roman" w:hAnsi="Times New Roman" w:cs="Times New Roman"/>
          <w:b/>
          <w:sz w:val="24"/>
        </w:rPr>
      </w:pPr>
      <w:r w:rsidRPr="005876D9">
        <w:rPr>
          <w:rFonts w:ascii="Times New Roman" w:hAnsi="Times New Roman" w:cs="Times New Roman"/>
          <w:sz w:val="24"/>
        </w:rPr>
        <w:t xml:space="preserve">O </w:t>
      </w:r>
      <w:r w:rsidR="004C5205" w:rsidRPr="005876D9">
        <w:rPr>
          <w:rFonts w:ascii="Times New Roman" w:hAnsi="Times New Roman" w:cs="Times New Roman"/>
          <w:sz w:val="24"/>
        </w:rPr>
        <w:t>fornecedor</w:t>
      </w:r>
      <w:r w:rsidRPr="005876D9">
        <w:rPr>
          <w:rFonts w:ascii="Times New Roman" w:hAnsi="Times New Roman" w:cs="Times New Roman"/>
          <w:sz w:val="24"/>
        </w:rPr>
        <w:t xml:space="preserve"> que cometer qualquer das infrações discriminadas nos subitens anteriores ficará sujeito, sem prejuízo da responsabilidade civil e criminal, às seguintes sanções:</w:t>
      </w:r>
    </w:p>
    <w:p w14:paraId="2B8B53AD" w14:textId="7847978E" w:rsidR="00196F9E" w:rsidRPr="005876D9" w:rsidRDefault="00196F9E" w:rsidP="0096009C">
      <w:pPr>
        <w:numPr>
          <w:ilvl w:val="2"/>
          <w:numId w:val="5"/>
        </w:numPr>
        <w:spacing w:before="120" w:after="120" w:line="276" w:lineRule="auto"/>
        <w:jc w:val="both"/>
        <w:rPr>
          <w:rFonts w:ascii="Times New Roman" w:hAnsi="Times New Roman" w:cs="Times New Roman"/>
          <w:sz w:val="24"/>
        </w:rPr>
      </w:pPr>
      <w:r w:rsidRPr="005876D9">
        <w:rPr>
          <w:rFonts w:ascii="Times New Roman" w:hAnsi="Times New Roman" w:cs="Times New Roman"/>
          <w:sz w:val="24"/>
        </w:rPr>
        <w:t xml:space="preserve">Advertência </w:t>
      </w:r>
      <w:r w:rsidR="00F710B7" w:rsidRPr="005876D9">
        <w:rPr>
          <w:rFonts w:ascii="Times New Roman" w:hAnsi="Times New Roman" w:cs="Times New Roman"/>
          <w:sz w:val="24"/>
        </w:rPr>
        <w:t>pela falta do subitem 8.1.1 deste Aviso de Contratação Direta, quando não se justificar a imposição de penalidade mais grave</w:t>
      </w:r>
      <w:r w:rsidRPr="005876D9">
        <w:rPr>
          <w:rFonts w:ascii="Times New Roman" w:hAnsi="Times New Roman" w:cs="Times New Roman"/>
          <w:sz w:val="24"/>
        </w:rPr>
        <w:t>;</w:t>
      </w:r>
    </w:p>
    <w:p w14:paraId="2484AE7B" w14:textId="77777777" w:rsidR="00893248" w:rsidRPr="00B2363C" w:rsidRDefault="00196F9E" w:rsidP="0096009C">
      <w:pPr>
        <w:numPr>
          <w:ilvl w:val="2"/>
          <w:numId w:val="5"/>
        </w:numPr>
        <w:spacing w:before="120" w:after="120" w:line="276" w:lineRule="auto"/>
        <w:jc w:val="both"/>
        <w:rPr>
          <w:rFonts w:ascii="Times New Roman" w:hAnsi="Times New Roman" w:cs="Times New Roman"/>
          <w:sz w:val="24"/>
        </w:rPr>
      </w:pPr>
      <w:r w:rsidRPr="00B2363C">
        <w:rPr>
          <w:rFonts w:ascii="Times New Roman" w:hAnsi="Times New Roman" w:cs="Times New Roman"/>
          <w:sz w:val="24"/>
        </w:rPr>
        <w:t xml:space="preserve">Multa de </w:t>
      </w:r>
      <w:r w:rsidR="00033F07" w:rsidRPr="00B2363C">
        <w:rPr>
          <w:rFonts w:ascii="Times New Roman" w:hAnsi="Times New Roman" w:cs="Times New Roman"/>
          <w:sz w:val="24"/>
        </w:rPr>
        <w:t>10</w:t>
      </w:r>
      <w:r w:rsidRPr="00B2363C">
        <w:rPr>
          <w:rFonts w:ascii="Times New Roman" w:hAnsi="Times New Roman" w:cs="Times New Roman"/>
          <w:sz w:val="24"/>
        </w:rPr>
        <w:t>% (</w:t>
      </w:r>
      <w:r w:rsidR="00033F07" w:rsidRPr="00B2363C">
        <w:rPr>
          <w:rFonts w:ascii="Times New Roman" w:hAnsi="Times New Roman" w:cs="Times New Roman"/>
          <w:sz w:val="24"/>
        </w:rPr>
        <w:t>dez</w:t>
      </w:r>
      <w:r w:rsidRPr="00B2363C">
        <w:rPr>
          <w:rFonts w:ascii="Times New Roman" w:hAnsi="Times New Roman" w:cs="Times New Roman"/>
          <w:sz w:val="24"/>
        </w:rPr>
        <w:t xml:space="preserve"> por cento) sobre o valor estimado </w:t>
      </w:r>
      <w:r w:rsidR="00893248" w:rsidRPr="00B2363C">
        <w:rPr>
          <w:rFonts w:ascii="Times New Roman" w:hAnsi="Times New Roman" w:cs="Times New Roman"/>
          <w:sz w:val="24"/>
        </w:rPr>
        <w:t>do (</w:t>
      </w:r>
      <w:r w:rsidRPr="00B2363C">
        <w:rPr>
          <w:rFonts w:ascii="Times New Roman" w:hAnsi="Times New Roman" w:cs="Times New Roman"/>
          <w:sz w:val="24"/>
        </w:rPr>
        <w:t xml:space="preserve">s) </w:t>
      </w:r>
      <w:r w:rsidR="00893248" w:rsidRPr="00B2363C">
        <w:rPr>
          <w:rFonts w:ascii="Times New Roman" w:hAnsi="Times New Roman" w:cs="Times New Roman"/>
          <w:sz w:val="24"/>
        </w:rPr>
        <w:t>item (</w:t>
      </w:r>
      <w:r w:rsidRPr="00B2363C">
        <w:rPr>
          <w:rFonts w:ascii="Times New Roman" w:hAnsi="Times New Roman" w:cs="Times New Roman"/>
          <w:sz w:val="24"/>
        </w:rPr>
        <w:t xml:space="preserve">s) </w:t>
      </w:r>
    </w:p>
    <w:p w14:paraId="1B15DF9A" w14:textId="112670D0" w:rsidR="00196F9E" w:rsidRPr="00B2363C" w:rsidRDefault="00893248" w:rsidP="0096009C">
      <w:pPr>
        <w:numPr>
          <w:ilvl w:val="2"/>
          <w:numId w:val="5"/>
        </w:numPr>
        <w:spacing w:before="120" w:after="120" w:line="276" w:lineRule="auto"/>
        <w:jc w:val="both"/>
        <w:rPr>
          <w:rFonts w:ascii="Times New Roman" w:hAnsi="Times New Roman" w:cs="Times New Roman"/>
          <w:sz w:val="24"/>
        </w:rPr>
      </w:pPr>
      <w:r w:rsidRPr="00B2363C">
        <w:rPr>
          <w:rFonts w:ascii="Times New Roman" w:hAnsi="Times New Roman" w:cs="Times New Roman"/>
          <w:sz w:val="24"/>
        </w:rPr>
        <w:t>prejudicado (</w:t>
      </w:r>
      <w:r w:rsidR="00196F9E" w:rsidRPr="00B2363C">
        <w:rPr>
          <w:rFonts w:ascii="Times New Roman" w:hAnsi="Times New Roman" w:cs="Times New Roman"/>
          <w:sz w:val="24"/>
        </w:rPr>
        <w:t xml:space="preserve">s) pela conduta do </w:t>
      </w:r>
      <w:r w:rsidR="009E584F" w:rsidRPr="00B2363C">
        <w:rPr>
          <w:rFonts w:ascii="Times New Roman" w:hAnsi="Times New Roman" w:cs="Times New Roman"/>
          <w:sz w:val="24"/>
        </w:rPr>
        <w:t>fornecedor</w:t>
      </w:r>
      <w:r w:rsidR="00F710B7" w:rsidRPr="00B2363C">
        <w:rPr>
          <w:rFonts w:ascii="Times New Roman" w:hAnsi="Times New Roman" w:cs="Times New Roman"/>
          <w:sz w:val="24"/>
        </w:rPr>
        <w:t>, por qualquer das infrações dos subitens 8.1.1 a 8.1.12</w:t>
      </w:r>
      <w:r w:rsidR="00196F9E" w:rsidRPr="00B2363C">
        <w:rPr>
          <w:rFonts w:ascii="Times New Roman" w:hAnsi="Times New Roman" w:cs="Times New Roman"/>
          <w:sz w:val="24"/>
        </w:rPr>
        <w:t>;</w:t>
      </w:r>
    </w:p>
    <w:p w14:paraId="312FE2ED" w14:textId="42AD2251" w:rsidR="00196F9E" w:rsidRPr="005876D9" w:rsidRDefault="002848E2" w:rsidP="0096009C">
      <w:pPr>
        <w:numPr>
          <w:ilvl w:val="2"/>
          <w:numId w:val="5"/>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Impedimento de licitar e contratar</w:t>
      </w:r>
      <w:r w:rsidR="00196F9E" w:rsidRPr="005876D9">
        <w:rPr>
          <w:rFonts w:ascii="Times New Roman" w:hAnsi="Times New Roman" w:cs="Times New Roman"/>
          <w:sz w:val="24"/>
        </w:rPr>
        <w:t xml:space="preserve"> </w:t>
      </w:r>
      <w:r w:rsidR="001A5846" w:rsidRPr="005876D9">
        <w:rPr>
          <w:rFonts w:ascii="Times New Roman" w:hAnsi="Times New Roman" w:cs="Times New Roman"/>
          <w:color w:val="000000"/>
          <w:sz w:val="24"/>
        </w:rPr>
        <w:t>no âmbito da Administração Pública direta e indireta do ente federativo que tiver aplicado a sanção, pelo prazo máximo de 3 (três) anos</w:t>
      </w:r>
      <w:r w:rsidR="00F710B7" w:rsidRPr="005876D9">
        <w:rPr>
          <w:rFonts w:ascii="Times New Roman" w:hAnsi="Times New Roman" w:cs="Times New Roman"/>
          <w:color w:val="000000"/>
          <w:sz w:val="24"/>
        </w:rPr>
        <w:t>, nos casos dos subitens 8.1.2 a 8.1.7 deste Aviso de Contratação Direta, quando não se justificar a imposição de penalidade mais grave</w:t>
      </w:r>
      <w:r w:rsidR="00196F9E" w:rsidRPr="005876D9">
        <w:rPr>
          <w:rFonts w:ascii="Times New Roman" w:hAnsi="Times New Roman" w:cs="Times New Roman"/>
          <w:sz w:val="24"/>
        </w:rPr>
        <w:t>;</w:t>
      </w:r>
    </w:p>
    <w:p w14:paraId="3B5179EB" w14:textId="6E12073A" w:rsidR="00196F9E" w:rsidRPr="005876D9" w:rsidRDefault="007672DF" w:rsidP="0096009C">
      <w:pPr>
        <w:numPr>
          <w:ilvl w:val="2"/>
          <w:numId w:val="5"/>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Declaração de inidoneidade para licitar ou contratar</w:t>
      </w:r>
      <w:r w:rsidR="00A23106" w:rsidRPr="005876D9">
        <w:rPr>
          <w:rFonts w:ascii="Times New Roman" w:hAnsi="Times New Roman" w:cs="Times New Roman"/>
          <w:color w:val="000000"/>
          <w:sz w:val="24"/>
        </w:rPr>
        <w:t>, que impedirá o responsável de licitar ou contratar no âmbito da Administração Pública direta e indireta de todos os entes federativos, pelo prazo mínimo de 3 (três) anos e máximo de 6 (seis) anos</w:t>
      </w:r>
      <w:r w:rsidR="00F710B7" w:rsidRPr="005876D9">
        <w:rPr>
          <w:rFonts w:ascii="Times New Roman" w:hAnsi="Times New Roman" w:cs="Times New Roman"/>
          <w:color w:val="000000"/>
          <w:sz w:val="24"/>
        </w:rPr>
        <w:t>, nos casos dos subitens 8.1.8 a 8.1.12, bem como nos demais casos que justifiquem a imposição da penalidade mais grave</w:t>
      </w:r>
      <w:r w:rsidR="00196F9E" w:rsidRPr="005876D9">
        <w:rPr>
          <w:rFonts w:ascii="Times New Roman" w:hAnsi="Times New Roman" w:cs="Times New Roman"/>
          <w:sz w:val="24"/>
        </w:rPr>
        <w:t>;</w:t>
      </w:r>
    </w:p>
    <w:p w14:paraId="186AC778" w14:textId="3BBFEA0F" w:rsidR="00790510" w:rsidRPr="005876D9" w:rsidRDefault="00790510" w:rsidP="00B70673">
      <w:pPr>
        <w:numPr>
          <w:ilvl w:val="1"/>
          <w:numId w:val="1"/>
        </w:numPr>
        <w:spacing w:before="120" w:after="120" w:line="276" w:lineRule="auto"/>
        <w:jc w:val="both"/>
        <w:rPr>
          <w:rFonts w:ascii="Times New Roman" w:hAnsi="Times New Roman" w:cs="Times New Roman"/>
          <w:bCs/>
          <w:sz w:val="24"/>
        </w:rPr>
      </w:pPr>
      <w:r w:rsidRPr="005876D9">
        <w:rPr>
          <w:rFonts w:ascii="Times New Roman" w:hAnsi="Times New Roman" w:cs="Times New Roman"/>
          <w:bCs/>
          <w:sz w:val="24"/>
        </w:rPr>
        <w:t>Na aplicação das sanções serão considerados:</w:t>
      </w:r>
    </w:p>
    <w:p w14:paraId="53731172" w14:textId="738283AE" w:rsidR="00790510" w:rsidRPr="005876D9" w:rsidRDefault="00F710B7" w:rsidP="00F710B7">
      <w:pPr>
        <w:numPr>
          <w:ilvl w:val="2"/>
          <w:numId w:val="1"/>
        </w:numPr>
        <w:spacing w:before="120" w:after="120" w:line="276" w:lineRule="auto"/>
        <w:jc w:val="both"/>
        <w:rPr>
          <w:rFonts w:ascii="Times New Roman" w:hAnsi="Times New Roman" w:cs="Times New Roman"/>
          <w:bCs/>
          <w:sz w:val="24"/>
        </w:rPr>
      </w:pPr>
      <w:r w:rsidRPr="005876D9">
        <w:rPr>
          <w:rFonts w:ascii="Times New Roman" w:hAnsi="Times New Roman" w:cs="Times New Roman"/>
          <w:bCs/>
          <w:sz w:val="24"/>
        </w:rPr>
        <w:t>a</w:t>
      </w:r>
      <w:r w:rsidR="00790510" w:rsidRPr="005876D9">
        <w:rPr>
          <w:rFonts w:ascii="Times New Roman" w:hAnsi="Times New Roman" w:cs="Times New Roman"/>
          <w:bCs/>
          <w:sz w:val="24"/>
        </w:rPr>
        <w:t xml:space="preserve"> natureza e a gravidade da infração cometida;</w:t>
      </w:r>
    </w:p>
    <w:p w14:paraId="00712DDE" w14:textId="0D245BCC" w:rsidR="00790510" w:rsidRPr="005876D9" w:rsidRDefault="00790510" w:rsidP="00F710B7">
      <w:pPr>
        <w:numPr>
          <w:ilvl w:val="2"/>
          <w:numId w:val="1"/>
        </w:numPr>
        <w:spacing w:before="120" w:after="120" w:line="276" w:lineRule="auto"/>
        <w:jc w:val="both"/>
        <w:rPr>
          <w:rFonts w:ascii="Times New Roman" w:hAnsi="Times New Roman" w:cs="Times New Roman"/>
          <w:bCs/>
          <w:sz w:val="24"/>
        </w:rPr>
      </w:pPr>
      <w:r w:rsidRPr="005876D9">
        <w:rPr>
          <w:rFonts w:ascii="Times New Roman" w:hAnsi="Times New Roman" w:cs="Times New Roman"/>
          <w:bCs/>
          <w:sz w:val="24"/>
        </w:rPr>
        <w:t>as peculiaridades do caso concreto;</w:t>
      </w:r>
    </w:p>
    <w:p w14:paraId="10F93CE6" w14:textId="460B650F" w:rsidR="00790510" w:rsidRPr="005876D9" w:rsidRDefault="00790510" w:rsidP="00F710B7">
      <w:pPr>
        <w:numPr>
          <w:ilvl w:val="2"/>
          <w:numId w:val="1"/>
        </w:numPr>
        <w:spacing w:before="120" w:after="120" w:line="276" w:lineRule="auto"/>
        <w:jc w:val="both"/>
        <w:rPr>
          <w:rFonts w:ascii="Times New Roman" w:hAnsi="Times New Roman" w:cs="Times New Roman"/>
          <w:bCs/>
          <w:sz w:val="24"/>
        </w:rPr>
      </w:pPr>
      <w:r w:rsidRPr="005876D9">
        <w:rPr>
          <w:rFonts w:ascii="Times New Roman" w:hAnsi="Times New Roman" w:cs="Times New Roman"/>
          <w:bCs/>
          <w:sz w:val="24"/>
        </w:rPr>
        <w:t>as circunstâncias agravantes ou atenuantes;</w:t>
      </w:r>
    </w:p>
    <w:p w14:paraId="44A1ED37" w14:textId="4BD2D883" w:rsidR="00790510" w:rsidRPr="005876D9" w:rsidRDefault="00790510" w:rsidP="00F710B7">
      <w:pPr>
        <w:numPr>
          <w:ilvl w:val="2"/>
          <w:numId w:val="1"/>
        </w:numPr>
        <w:spacing w:before="120" w:after="120" w:line="276" w:lineRule="auto"/>
        <w:jc w:val="both"/>
        <w:rPr>
          <w:rFonts w:ascii="Times New Roman" w:hAnsi="Times New Roman" w:cs="Times New Roman"/>
          <w:bCs/>
          <w:sz w:val="24"/>
        </w:rPr>
      </w:pPr>
      <w:r w:rsidRPr="005876D9">
        <w:rPr>
          <w:rFonts w:ascii="Times New Roman" w:hAnsi="Times New Roman" w:cs="Times New Roman"/>
          <w:bCs/>
          <w:sz w:val="24"/>
        </w:rPr>
        <w:t>os danos que dela provierem para a Administração Pública;</w:t>
      </w:r>
    </w:p>
    <w:p w14:paraId="1DF13599" w14:textId="250E2367" w:rsidR="00790510" w:rsidRPr="005876D9" w:rsidRDefault="00790510" w:rsidP="00F710B7">
      <w:pPr>
        <w:numPr>
          <w:ilvl w:val="2"/>
          <w:numId w:val="1"/>
        </w:numPr>
        <w:spacing w:before="120" w:after="120" w:line="276" w:lineRule="auto"/>
        <w:jc w:val="both"/>
        <w:rPr>
          <w:rFonts w:ascii="Times New Roman" w:hAnsi="Times New Roman" w:cs="Times New Roman"/>
          <w:bCs/>
          <w:sz w:val="24"/>
        </w:rPr>
      </w:pPr>
      <w:r w:rsidRPr="005876D9">
        <w:rPr>
          <w:rFonts w:ascii="Times New Roman" w:hAnsi="Times New Roman" w:cs="Times New Roman"/>
          <w:bCs/>
          <w:sz w:val="24"/>
        </w:rPr>
        <w:t>a implantação ou o aperfeiçoamento de programa de integridade, conforme normas e orientações dos órgãos de controle.</w:t>
      </w:r>
    </w:p>
    <w:p w14:paraId="5FAD7CF9" w14:textId="16DF132D" w:rsidR="00D046F4" w:rsidRPr="005876D9" w:rsidRDefault="00D046F4" w:rsidP="00F710B7">
      <w:pPr>
        <w:numPr>
          <w:ilvl w:val="1"/>
          <w:numId w:val="1"/>
        </w:numPr>
        <w:spacing w:before="120" w:after="120" w:line="276" w:lineRule="auto"/>
        <w:ind w:left="425" w:firstLine="0"/>
        <w:jc w:val="both"/>
        <w:rPr>
          <w:rFonts w:ascii="Times New Roman" w:hAnsi="Times New Roman" w:cs="Times New Roman"/>
          <w:sz w:val="24"/>
        </w:rPr>
      </w:pPr>
      <w:bookmarkStart w:id="1" w:name="art156§6"/>
      <w:bookmarkStart w:id="2" w:name="art156§7"/>
      <w:bookmarkStart w:id="3" w:name="art156§8"/>
      <w:bookmarkEnd w:id="1"/>
      <w:bookmarkEnd w:id="2"/>
      <w:bookmarkEnd w:id="3"/>
      <w:r w:rsidRPr="005876D9">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5876D9" w:rsidRDefault="00D046F4" w:rsidP="00F710B7">
      <w:pPr>
        <w:numPr>
          <w:ilvl w:val="1"/>
          <w:numId w:val="1"/>
        </w:numPr>
        <w:spacing w:before="120" w:after="120" w:line="276" w:lineRule="auto"/>
        <w:ind w:left="425" w:firstLine="0"/>
        <w:jc w:val="both"/>
        <w:rPr>
          <w:rFonts w:ascii="Times New Roman" w:hAnsi="Times New Roman" w:cs="Times New Roman"/>
          <w:sz w:val="24"/>
        </w:rPr>
      </w:pPr>
      <w:bookmarkStart w:id="4" w:name="art156§9"/>
      <w:bookmarkEnd w:id="4"/>
      <w:r w:rsidRPr="005876D9">
        <w:rPr>
          <w:rFonts w:ascii="Times New Roman" w:hAnsi="Times New Roman" w:cs="Times New Roman"/>
          <w:sz w:val="24"/>
        </w:rPr>
        <w:t xml:space="preserve">A aplicação das sanções previstas </w:t>
      </w:r>
      <w:r w:rsidR="00F710B7" w:rsidRPr="005876D9">
        <w:rPr>
          <w:rFonts w:ascii="Times New Roman" w:hAnsi="Times New Roman" w:cs="Times New Roman"/>
          <w:sz w:val="24"/>
        </w:rPr>
        <w:t>neste Aviso de Contratação Direta</w:t>
      </w:r>
      <w:r w:rsidRPr="005876D9">
        <w:rPr>
          <w:rFonts w:ascii="Times New Roman" w:hAnsi="Times New Roman" w:cs="Times New Roman"/>
          <w:sz w:val="24"/>
        </w:rPr>
        <w:t>, em hipótese alguma, a obrigação de reparação integral do dano causado à Administração Pública.</w:t>
      </w:r>
    </w:p>
    <w:p w14:paraId="3FBF0204" w14:textId="5EBD4447" w:rsidR="00196F9E" w:rsidRPr="005876D9" w:rsidRDefault="00196F9E" w:rsidP="00B70673">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A penalidade de multa pode ser aplicada cumulativamente com as demais sanções.</w:t>
      </w:r>
    </w:p>
    <w:p w14:paraId="1DBD1E89" w14:textId="77777777" w:rsidR="00196F9E" w:rsidRPr="005876D9" w:rsidRDefault="00196F9E" w:rsidP="00B70673">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5876D9" w:rsidRDefault="00196F9E" w:rsidP="00B70673">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5876D9" w:rsidRDefault="00196F9E" w:rsidP="00B70673">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219BA3D" w14:textId="0B80A1E4" w:rsidR="00196F9E" w:rsidRPr="005876D9" w:rsidRDefault="00196F9E" w:rsidP="00B70673">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 xml:space="preserve">A aplicação de qualquer das penalidades previstas realizar-se-á em processo administrativo que assegurará o contraditório e a ampla defesa ao </w:t>
      </w:r>
      <w:r w:rsidR="009E584F" w:rsidRPr="005876D9">
        <w:rPr>
          <w:rFonts w:ascii="Times New Roman" w:hAnsi="Times New Roman" w:cs="Times New Roman"/>
          <w:sz w:val="24"/>
        </w:rPr>
        <w:t>fornecedor</w:t>
      </w:r>
      <w:r w:rsidRPr="005876D9">
        <w:rPr>
          <w:rFonts w:ascii="Times New Roman" w:hAnsi="Times New Roman" w:cs="Times New Roman"/>
          <w:sz w:val="24"/>
        </w:rPr>
        <w:t xml:space="preserve">/adjudicatário, observando-se o procedimento previsto na Lei nº </w:t>
      </w:r>
      <w:r w:rsidR="00D76727" w:rsidRPr="005876D9">
        <w:rPr>
          <w:rFonts w:ascii="Times New Roman" w:hAnsi="Times New Roman" w:cs="Times New Roman"/>
          <w:sz w:val="24"/>
        </w:rPr>
        <w:t>14.133</w:t>
      </w:r>
      <w:r w:rsidRPr="005876D9">
        <w:rPr>
          <w:rFonts w:ascii="Times New Roman" w:hAnsi="Times New Roman" w:cs="Times New Roman"/>
          <w:sz w:val="24"/>
        </w:rPr>
        <w:t xml:space="preserve">, de </w:t>
      </w:r>
      <w:r w:rsidR="00D76727" w:rsidRPr="005876D9">
        <w:rPr>
          <w:rFonts w:ascii="Times New Roman" w:hAnsi="Times New Roman" w:cs="Times New Roman"/>
          <w:sz w:val="24"/>
        </w:rPr>
        <w:t>2021</w:t>
      </w:r>
      <w:r w:rsidRPr="005876D9">
        <w:rPr>
          <w:rFonts w:ascii="Times New Roman" w:hAnsi="Times New Roman" w:cs="Times New Roman"/>
          <w:sz w:val="24"/>
        </w:rPr>
        <w:t>, e subsidiariamente na Lei nº 9.784, de 1999.</w:t>
      </w:r>
    </w:p>
    <w:p w14:paraId="5132863E" w14:textId="7028C944" w:rsidR="00196F9E" w:rsidRPr="005876D9" w:rsidRDefault="00196F9E" w:rsidP="00B70673">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 xml:space="preserve">As sanções por atos praticados no decorrer da contratação estão previstas </w:t>
      </w:r>
      <w:r w:rsidR="00D76727" w:rsidRPr="005876D9">
        <w:rPr>
          <w:rFonts w:ascii="Times New Roman" w:hAnsi="Times New Roman" w:cs="Times New Roman"/>
          <w:sz w:val="24"/>
        </w:rPr>
        <w:t>nos anexos a este Aviso</w:t>
      </w:r>
      <w:r w:rsidRPr="005876D9">
        <w:rPr>
          <w:rFonts w:ascii="Times New Roman" w:hAnsi="Times New Roman" w:cs="Times New Roman"/>
          <w:sz w:val="24"/>
        </w:rPr>
        <w:t>.</w:t>
      </w:r>
    </w:p>
    <w:p w14:paraId="55A8DB57" w14:textId="7B8B978A" w:rsidR="00147041" w:rsidRPr="005876D9" w:rsidRDefault="00147041" w:rsidP="00B70673">
      <w:pPr>
        <w:pStyle w:val="PADRO"/>
        <w:keepNext w:val="0"/>
        <w:widowControl/>
        <w:numPr>
          <w:ilvl w:val="0"/>
          <w:numId w:val="1"/>
        </w:numPr>
        <w:shd w:val="clear" w:color="auto" w:fill="auto"/>
        <w:spacing w:before="120" w:after="120"/>
        <w:rPr>
          <w:rFonts w:ascii="Times New Roman" w:hAnsi="Times New Roman" w:cs="Times New Roman"/>
          <w:b/>
          <w:sz w:val="24"/>
        </w:rPr>
      </w:pPr>
      <w:r w:rsidRPr="005876D9">
        <w:rPr>
          <w:rFonts w:ascii="Times New Roman" w:hAnsi="Times New Roman" w:cs="Times New Roman"/>
          <w:b/>
          <w:sz w:val="24"/>
        </w:rPr>
        <w:t>DAS DISPOSIÇÕES GERAIS</w:t>
      </w:r>
    </w:p>
    <w:p w14:paraId="3B9D917A" w14:textId="3A1C0F71" w:rsidR="00333678" w:rsidRPr="005876D9" w:rsidRDefault="000C4B11" w:rsidP="005876D9">
      <w:pPr>
        <w:numPr>
          <w:ilvl w:val="1"/>
          <w:numId w:val="1"/>
        </w:numPr>
        <w:autoSpaceDE w:val="0"/>
        <w:snapToGrid w:val="0"/>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 xml:space="preserve">O procedimento será divulgado no </w:t>
      </w:r>
      <w:r w:rsidR="00CC0336" w:rsidRPr="005876D9">
        <w:rPr>
          <w:rFonts w:ascii="Times New Roman" w:hAnsi="Times New Roman" w:cs="Times New Roman"/>
          <w:b/>
          <w:sz w:val="24"/>
        </w:rPr>
        <w:t>sitio eletrônico</w:t>
      </w:r>
      <w:r w:rsidR="00033F07" w:rsidRPr="005876D9">
        <w:rPr>
          <w:rFonts w:ascii="Times New Roman" w:hAnsi="Times New Roman" w:cs="Times New Roman"/>
          <w:sz w:val="24"/>
        </w:rPr>
        <w:t xml:space="preserve"> do </w:t>
      </w:r>
      <w:r w:rsidR="008C262F" w:rsidRPr="005876D9">
        <w:rPr>
          <w:rFonts w:ascii="Times New Roman" w:hAnsi="Times New Roman" w:cs="Times New Roman"/>
          <w:sz w:val="24"/>
        </w:rPr>
        <w:t>Município</w:t>
      </w:r>
      <w:r w:rsidR="00033F07" w:rsidRPr="005876D9">
        <w:rPr>
          <w:rFonts w:ascii="Times New Roman" w:hAnsi="Times New Roman" w:cs="Times New Roman"/>
          <w:sz w:val="24"/>
        </w:rPr>
        <w:t xml:space="preserve"> (www.</w:t>
      </w:r>
      <w:r w:rsidR="00CC0336" w:rsidRPr="005876D9">
        <w:rPr>
          <w:rFonts w:ascii="Times New Roman" w:hAnsi="Times New Roman" w:cs="Times New Roman"/>
          <w:sz w:val="24"/>
        </w:rPr>
        <w:t>silvajardim.rj.gov.br</w:t>
      </w:r>
      <w:r w:rsidR="00033F07" w:rsidRPr="005876D9">
        <w:rPr>
          <w:rFonts w:ascii="Times New Roman" w:hAnsi="Times New Roman" w:cs="Times New Roman"/>
          <w:sz w:val="24"/>
        </w:rPr>
        <w:t>)</w:t>
      </w:r>
      <w:r w:rsidRPr="005876D9">
        <w:rPr>
          <w:rFonts w:ascii="Times New Roman" w:hAnsi="Times New Roman" w:cs="Times New Roman"/>
          <w:sz w:val="24"/>
        </w:rPr>
        <w:t xml:space="preserve"> e no Portal Nacional d</w:t>
      </w:r>
      <w:r w:rsidR="00033F07" w:rsidRPr="005876D9">
        <w:rPr>
          <w:rFonts w:ascii="Times New Roman" w:hAnsi="Times New Roman" w:cs="Times New Roman"/>
          <w:sz w:val="24"/>
        </w:rPr>
        <w:t>e Contratações Públicas - PNCP</w:t>
      </w:r>
      <w:r w:rsidRPr="005876D9">
        <w:rPr>
          <w:rFonts w:ascii="Times New Roman" w:hAnsi="Times New Roman" w:cs="Times New Roman"/>
          <w:sz w:val="24"/>
        </w:rPr>
        <w:t>, por mensagem eletrônica, na correspondente linha de fornecimento que pretende atender.</w:t>
      </w:r>
      <w:r w:rsidR="00333678" w:rsidRPr="005876D9">
        <w:rPr>
          <w:rFonts w:ascii="Times New Roman" w:hAnsi="Times New Roman" w:cs="Times New Roman"/>
          <w:sz w:val="24"/>
        </w:rPr>
        <w:t xml:space="preserve"> </w:t>
      </w:r>
    </w:p>
    <w:p w14:paraId="5ADEC2E7" w14:textId="487918CE" w:rsidR="00333678" w:rsidRPr="005876D9" w:rsidRDefault="00333678" w:rsidP="005876D9">
      <w:pPr>
        <w:numPr>
          <w:ilvl w:val="1"/>
          <w:numId w:val="1"/>
        </w:numPr>
        <w:autoSpaceDE w:val="0"/>
        <w:snapToGrid w:val="0"/>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 xml:space="preserve">Informações poderão ser obtivas </w:t>
      </w:r>
      <w:r w:rsidR="00A52BFF" w:rsidRPr="005876D9">
        <w:rPr>
          <w:rFonts w:ascii="Times New Roman" w:hAnsi="Times New Roman" w:cs="Times New Roman"/>
          <w:sz w:val="24"/>
        </w:rPr>
        <w:t>através do</w:t>
      </w:r>
      <w:r w:rsidRPr="005876D9">
        <w:rPr>
          <w:rFonts w:ascii="Times New Roman" w:hAnsi="Times New Roman" w:cs="Times New Roman"/>
          <w:sz w:val="24"/>
        </w:rPr>
        <w:t xml:space="preserve"> e-mail </w:t>
      </w:r>
      <w:hyperlink r:id="rId12" w:history="1">
        <w:r w:rsidRPr="005876D9">
          <w:rPr>
            <w:rStyle w:val="Hyperlink"/>
            <w:rFonts w:ascii="Times New Roman" w:hAnsi="Times New Roman" w:cs="Times New Roman"/>
            <w:sz w:val="24"/>
          </w:rPr>
          <w:t>semlicc@silvajardim.rj.gov.br</w:t>
        </w:r>
      </w:hyperlink>
      <w:r w:rsidRPr="005876D9">
        <w:rPr>
          <w:rFonts w:ascii="Times New Roman" w:hAnsi="Times New Roman" w:cs="Times New Roman"/>
          <w:sz w:val="24"/>
        </w:rPr>
        <w:t xml:space="preserve">, ou pelo telefone :(22) 2668-7315/7316, das 10:00 as 16:00 horas </w:t>
      </w:r>
    </w:p>
    <w:p w14:paraId="3634F197" w14:textId="4ED1D2F4" w:rsidR="005B702E" w:rsidRPr="005876D9" w:rsidRDefault="008E389E" w:rsidP="00B70673">
      <w:pPr>
        <w:numPr>
          <w:ilvl w:val="1"/>
          <w:numId w:val="1"/>
        </w:numPr>
        <w:spacing w:before="120" w:after="120" w:line="276" w:lineRule="auto"/>
        <w:ind w:left="425" w:firstLine="0"/>
        <w:jc w:val="both"/>
        <w:rPr>
          <w:rFonts w:ascii="Times New Roman" w:hAnsi="Times New Roman" w:cs="Times New Roman"/>
          <w:color w:val="000000"/>
          <w:sz w:val="24"/>
        </w:rPr>
      </w:pPr>
      <w:r w:rsidRPr="005876D9">
        <w:rPr>
          <w:rFonts w:ascii="Times New Roman" w:hAnsi="Times New Roman" w:cs="Times New Roman"/>
          <w:color w:val="000000"/>
          <w:sz w:val="24"/>
        </w:rPr>
        <w:t xml:space="preserve">No caso </w:t>
      </w:r>
      <w:r w:rsidR="00FF6FA3" w:rsidRPr="005876D9">
        <w:rPr>
          <w:rFonts w:ascii="Times New Roman" w:hAnsi="Times New Roman" w:cs="Times New Roman"/>
          <w:color w:val="000000"/>
          <w:sz w:val="24"/>
        </w:rPr>
        <w:t>de todos os fornecedores restarem desclassificados ou inabilitados</w:t>
      </w:r>
      <w:r w:rsidR="00B54EF3" w:rsidRPr="005876D9">
        <w:rPr>
          <w:rFonts w:ascii="Times New Roman" w:hAnsi="Times New Roman" w:cs="Times New Roman"/>
          <w:color w:val="000000"/>
          <w:sz w:val="24"/>
        </w:rPr>
        <w:t xml:space="preserve"> (procedimento </w:t>
      </w:r>
      <w:r w:rsidR="0062472B" w:rsidRPr="005876D9">
        <w:rPr>
          <w:rFonts w:ascii="Times New Roman" w:hAnsi="Times New Roman" w:cs="Times New Roman"/>
          <w:color w:val="000000"/>
          <w:sz w:val="24"/>
        </w:rPr>
        <w:t>fracassado</w:t>
      </w:r>
      <w:r w:rsidR="00B54EF3" w:rsidRPr="005876D9">
        <w:rPr>
          <w:rFonts w:ascii="Times New Roman" w:hAnsi="Times New Roman" w:cs="Times New Roman"/>
          <w:color w:val="000000"/>
          <w:sz w:val="24"/>
        </w:rPr>
        <w:t>)</w:t>
      </w:r>
      <w:r w:rsidR="00FF6FA3" w:rsidRPr="005876D9">
        <w:rPr>
          <w:rFonts w:ascii="Times New Roman" w:hAnsi="Times New Roman" w:cs="Times New Roman"/>
          <w:color w:val="000000"/>
          <w:sz w:val="24"/>
        </w:rPr>
        <w:t xml:space="preserve">, </w:t>
      </w:r>
      <w:r w:rsidR="00D149C0" w:rsidRPr="005876D9">
        <w:rPr>
          <w:rFonts w:ascii="Times New Roman" w:hAnsi="Times New Roman" w:cs="Times New Roman"/>
          <w:color w:val="000000"/>
          <w:sz w:val="24"/>
        </w:rPr>
        <w:t>a Administração</w:t>
      </w:r>
      <w:r w:rsidR="00FF6FA3" w:rsidRPr="005876D9">
        <w:rPr>
          <w:rFonts w:ascii="Times New Roman" w:hAnsi="Times New Roman" w:cs="Times New Roman"/>
          <w:color w:val="000000"/>
          <w:sz w:val="24"/>
        </w:rPr>
        <w:t xml:space="preserve"> poderá</w:t>
      </w:r>
      <w:r w:rsidR="005B702E" w:rsidRPr="005876D9">
        <w:rPr>
          <w:rFonts w:ascii="Times New Roman" w:hAnsi="Times New Roman" w:cs="Times New Roman"/>
          <w:color w:val="000000"/>
          <w:sz w:val="24"/>
        </w:rPr>
        <w:t>:</w:t>
      </w:r>
    </w:p>
    <w:p w14:paraId="7362EA60" w14:textId="178D5AC4" w:rsidR="005B702E" w:rsidRPr="005876D9" w:rsidRDefault="00C35475" w:rsidP="00B70673">
      <w:pPr>
        <w:numPr>
          <w:ilvl w:val="2"/>
          <w:numId w:val="1"/>
        </w:numPr>
        <w:spacing w:before="120" w:after="120" w:line="276" w:lineRule="auto"/>
        <w:jc w:val="both"/>
        <w:rPr>
          <w:rFonts w:ascii="Times New Roman" w:hAnsi="Times New Roman" w:cs="Times New Roman"/>
          <w:color w:val="000000"/>
          <w:sz w:val="24"/>
        </w:rPr>
      </w:pPr>
      <w:r w:rsidRPr="005876D9">
        <w:rPr>
          <w:rFonts w:ascii="Times New Roman" w:hAnsi="Times New Roman" w:cs="Times New Roman"/>
          <w:color w:val="000000"/>
          <w:sz w:val="24"/>
        </w:rPr>
        <w:t>r</w:t>
      </w:r>
      <w:r w:rsidR="005B702E" w:rsidRPr="005876D9">
        <w:rPr>
          <w:rFonts w:ascii="Times New Roman" w:hAnsi="Times New Roman" w:cs="Times New Roman"/>
          <w:color w:val="000000"/>
          <w:sz w:val="24"/>
        </w:rPr>
        <w:t xml:space="preserve">epublicar </w:t>
      </w:r>
      <w:r w:rsidRPr="005876D9">
        <w:rPr>
          <w:rFonts w:ascii="Times New Roman" w:hAnsi="Times New Roman" w:cs="Times New Roman"/>
          <w:color w:val="000000"/>
          <w:sz w:val="24"/>
        </w:rPr>
        <w:t>o presente aviso com uma nova data</w:t>
      </w:r>
      <w:r w:rsidR="00461C6C" w:rsidRPr="005876D9">
        <w:rPr>
          <w:rFonts w:ascii="Times New Roman" w:hAnsi="Times New Roman" w:cs="Times New Roman"/>
          <w:color w:val="000000"/>
          <w:sz w:val="24"/>
        </w:rPr>
        <w:t>;</w:t>
      </w:r>
    </w:p>
    <w:p w14:paraId="24DFC25C" w14:textId="04E7726B" w:rsidR="00461C6C" w:rsidRPr="005876D9" w:rsidRDefault="00461C6C" w:rsidP="00B70673">
      <w:pPr>
        <w:numPr>
          <w:ilvl w:val="2"/>
          <w:numId w:val="1"/>
        </w:numPr>
        <w:spacing w:before="120" w:after="120" w:line="276" w:lineRule="auto"/>
        <w:jc w:val="both"/>
        <w:rPr>
          <w:rFonts w:ascii="Times New Roman" w:hAnsi="Times New Roman" w:cs="Times New Roman"/>
          <w:color w:val="000000"/>
          <w:sz w:val="24"/>
        </w:rPr>
      </w:pPr>
      <w:r w:rsidRPr="005876D9">
        <w:rPr>
          <w:rFonts w:ascii="Times New Roman" w:hAnsi="Times New Roman" w:cs="Times New Roman"/>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14:paraId="6699BAF1" w14:textId="2EBF13AF" w:rsidR="00850838" w:rsidRPr="005876D9" w:rsidRDefault="00D149C0" w:rsidP="00B70673">
      <w:pPr>
        <w:numPr>
          <w:ilvl w:val="2"/>
          <w:numId w:val="1"/>
        </w:numPr>
        <w:spacing w:before="120" w:after="120" w:line="276" w:lineRule="auto"/>
        <w:jc w:val="both"/>
        <w:rPr>
          <w:rFonts w:ascii="Times New Roman" w:hAnsi="Times New Roman" w:cs="Times New Roman"/>
          <w:color w:val="000000"/>
          <w:sz w:val="24"/>
        </w:rPr>
      </w:pPr>
      <w:r w:rsidRPr="005876D9">
        <w:rPr>
          <w:rFonts w:ascii="Times New Roman" w:hAnsi="Times New Roman" w:cs="Times New Roman"/>
          <w:color w:val="000000"/>
          <w:sz w:val="24"/>
        </w:rPr>
        <w:t xml:space="preserve">fixar </w:t>
      </w:r>
      <w:r w:rsidR="0064175F" w:rsidRPr="005876D9">
        <w:rPr>
          <w:rFonts w:ascii="Times New Roman" w:hAnsi="Times New Roman" w:cs="Times New Roman"/>
          <w:color w:val="000000"/>
          <w:sz w:val="24"/>
        </w:rPr>
        <w:t>prazo para que possa haver adequação das propostas ou da documentação de habilitação, conforme o caso.</w:t>
      </w:r>
    </w:p>
    <w:p w14:paraId="7E1B2E0B" w14:textId="363CBA62" w:rsidR="00B54EF3" w:rsidRPr="005876D9" w:rsidRDefault="00B54EF3" w:rsidP="00B70673">
      <w:pPr>
        <w:numPr>
          <w:ilvl w:val="1"/>
          <w:numId w:val="1"/>
        </w:numPr>
        <w:spacing w:before="120" w:after="120" w:line="276" w:lineRule="auto"/>
        <w:ind w:left="425" w:firstLine="0"/>
        <w:jc w:val="both"/>
        <w:rPr>
          <w:rFonts w:ascii="Times New Roman" w:hAnsi="Times New Roman" w:cs="Times New Roman"/>
          <w:color w:val="000000"/>
          <w:sz w:val="24"/>
        </w:rPr>
      </w:pPr>
      <w:r w:rsidRPr="005876D9">
        <w:rPr>
          <w:rFonts w:ascii="Times New Roman" w:hAnsi="Times New Roman" w:cs="Times New Roman"/>
          <w:color w:val="000000"/>
          <w:sz w:val="24"/>
        </w:rPr>
        <w:t>As providências d</w:t>
      </w:r>
      <w:r w:rsidR="00FF0582" w:rsidRPr="005876D9">
        <w:rPr>
          <w:rFonts w:ascii="Times New Roman" w:hAnsi="Times New Roman" w:cs="Times New Roman"/>
          <w:color w:val="000000"/>
          <w:sz w:val="24"/>
        </w:rPr>
        <w:t>o</w:t>
      </w:r>
      <w:r w:rsidR="00DE4EBF" w:rsidRPr="005876D9">
        <w:rPr>
          <w:rFonts w:ascii="Times New Roman" w:hAnsi="Times New Roman" w:cs="Times New Roman"/>
          <w:color w:val="000000"/>
          <w:sz w:val="24"/>
        </w:rPr>
        <w:t>s</w:t>
      </w:r>
      <w:r w:rsidRPr="005876D9">
        <w:rPr>
          <w:rFonts w:ascii="Times New Roman" w:hAnsi="Times New Roman" w:cs="Times New Roman"/>
          <w:color w:val="000000"/>
          <w:sz w:val="24"/>
        </w:rPr>
        <w:t xml:space="preserve"> </w:t>
      </w:r>
      <w:r w:rsidR="00B2363C">
        <w:rPr>
          <w:rFonts w:ascii="Times New Roman" w:hAnsi="Times New Roman" w:cs="Times New Roman"/>
          <w:color w:val="000000"/>
          <w:sz w:val="24"/>
        </w:rPr>
        <w:t>subitens 9</w:t>
      </w:r>
      <w:r w:rsidR="00CC0336" w:rsidRPr="005876D9">
        <w:rPr>
          <w:rFonts w:ascii="Times New Roman" w:hAnsi="Times New Roman" w:cs="Times New Roman"/>
          <w:color w:val="000000"/>
          <w:sz w:val="24"/>
        </w:rPr>
        <w:t xml:space="preserve">.2.1 e </w:t>
      </w:r>
      <w:r w:rsidR="00B2363C">
        <w:rPr>
          <w:rFonts w:ascii="Times New Roman" w:hAnsi="Times New Roman" w:cs="Times New Roman"/>
          <w:color w:val="000000"/>
          <w:sz w:val="24"/>
        </w:rPr>
        <w:t>9</w:t>
      </w:r>
      <w:r w:rsidR="00FF0582" w:rsidRPr="005876D9">
        <w:rPr>
          <w:rFonts w:ascii="Times New Roman" w:hAnsi="Times New Roman" w:cs="Times New Roman"/>
          <w:color w:val="000000"/>
          <w:sz w:val="24"/>
        </w:rPr>
        <w:t>.2.2</w:t>
      </w:r>
      <w:r w:rsidR="00DE4EBF" w:rsidRPr="005876D9">
        <w:rPr>
          <w:rFonts w:ascii="Times New Roman" w:hAnsi="Times New Roman" w:cs="Times New Roman"/>
          <w:color w:val="000000"/>
          <w:sz w:val="24"/>
        </w:rPr>
        <w:t xml:space="preserve"> acima </w:t>
      </w:r>
      <w:r w:rsidRPr="005876D9">
        <w:rPr>
          <w:rFonts w:ascii="Times New Roman" w:hAnsi="Times New Roman" w:cs="Times New Roman"/>
          <w:color w:val="000000"/>
          <w:sz w:val="24"/>
        </w:rPr>
        <w:t xml:space="preserve">poderão ser utilizadas se não houver </w:t>
      </w:r>
      <w:r w:rsidR="0062472B" w:rsidRPr="005876D9">
        <w:rPr>
          <w:rFonts w:ascii="Times New Roman" w:hAnsi="Times New Roman" w:cs="Times New Roman"/>
          <w:color w:val="000000"/>
          <w:sz w:val="24"/>
        </w:rPr>
        <w:t>o comparecimento de quaisquer fornecedores interessados (procedimento deserto)</w:t>
      </w:r>
    </w:p>
    <w:p w14:paraId="321F1C51" w14:textId="1DFB9A14" w:rsidR="00BA7201" w:rsidRPr="005876D9" w:rsidRDefault="00BA7201" w:rsidP="00B70673">
      <w:pPr>
        <w:numPr>
          <w:ilvl w:val="1"/>
          <w:numId w:val="1"/>
        </w:numPr>
        <w:spacing w:before="120" w:after="120" w:line="276" w:lineRule="auto"/>
        <w:ind w:left="425" w:firstLine="0"/>
        <w:jc w:val="both"/>
        <w:rPr>
          <w:rFonts w:ascii="Times New Roman" w:hAnsi="Times New Roman" w:cs="Times New Roman"/>
          <w:color w:val="000000"/>
          <w:sz w:val="24"/>
        </w:rPr>
      </w:pPr>
      <w:r w:rsidRPr="005876D9">
        <w:rPr>
          <w:rFonts w:ascii="Times New Roman" w:hAnsi="Times New Roman" w:cs="Times New Roman"/>
          <w:color w:val="000000"/>
          <w:sz w:val="24"/>
        </w:rPr>
        <w:t>Havendo a necessidade de realização de ato de qualquer natureza</w:t>
      </w:r>
      <w:r w:rsidR="0055168F" w:rsidRPr="005876D9">
        <w:rPr>
          <w:rFonts w:ascii="Times New Roman" w:hAnsi="Times New Roman" w:cs="Times New Roman"/>
          <w:color w:val="000000"/>
          <w:sz w:val="24"/>
        </w:rPr>
        <w:t xml:space="preserve"> pelos fornecedores, </w:t>
      </w:r>
      <w:r w:rsidR="0023612A" w:rsidRPr="005876D9">
        <w:rPr>
          <w:rFonts w:ascii="Times New Roman" w:hAnsi="Times New Roman" w:cs="Times New Roman"/>
          <w:color w:val="000000"/>
          <w:sz w:val="24"/>
        </w:rPr>
        <w:t xml:space="preserve">cujo prazo não conste deste </w:t>
      </w:r>
      <w:r w:rsidR="00313FBD" w:rsidRPr="005876D9">
        <w:rPr>
          <w:rFonts w:ascii="Times New Roman" w:hAnsi="Times New Roman" w:cs="Times New Roman"/>
          <w:color w:val="000000"/>
          <w:sz w:val="24"/>
        </w:rPr>
        <w:t>Aviso</w:t>
      </w:r>
      <w:r w:rsidR="00F710B7" w:rsidRPr="005876D9">
        <w:rPr>
          <w:rFonts w:ascii="Times New Roman" w:hAnsi="Times New Roman" w:cs="Times New Roman"/>
          <w:color w:val="000000"/>
          <w:sz w:val="24"/>
        </w:rPr>
        <w:t xml:space="preserve"> de Contratação Direta</w:t>
      </w:r>
      <w:r w:rsidR="0023612A" w:rsidRPr="005876D9">
        <w:rPr>
          <w:rFonts w:ascii="Times New Roman" w:hAnsi="Times New Roman" w:cs="Times New Roman"/>
          <w:color w:val="000000"/>
          <w:sz w:val="24"/>
        </w:rPr>
        <w:t xml:space="preserve">, </w:t>
      </w:r>
      <w:r w:rsidR="0055168F" w:rsidRPr="005876D9">
        <w:rPr>
          <w:rFonts w:ascii="Times New Roman" w:hAnsi="Times New Roman" w:cs="Times New Roman"/>
          <w:color w:val="000000"/>
          <w:sz w:val="24"/>
        </w:rPr>
        <w:t>deverá ser atendido o prazo indicado pelo agente competente da Administração</w:t>
      </w:r>
      <w:r w:rsidR="00A22FA7" w:rsidRPr="005876D9">
        <w:rPr>
          <w:rFonts w:ascii="Times New Roman" w:hAnsi="Times New Roman" w:cs="Times New Roman"/>
          <w:color w:val="000000"/>
          <w:sz w:val="24"/>
        </w:rPr>
        <w:t xml:space="preserve"> na respectiva notificação</w:t>
      </w:r>
      <w:r w:rsidR="0023612A" w:rsidRPr="005876D9">
        <w:rPr>
          <w:rFonts w:ascii="Times New Roman" w:hAnsi="Times New Roman" w:cs="Times New Roman"/>
          <w:color w:val="000000"/>
          <w:sz w:val="24"/>
        </w:rPr>
        <w:t>.</w:t>
      </w:r>
    </w:p>
    <w:p w14:paraId="4B7FCF25" w14:textId="6A7EE6F9" w:rsidR="00251226" w:rsidRPr="005876D9" w:rsidRDefault="00251226" w:rsidP="00B70673">
      <w:pPr>
        <w:numPr>
          <w:ilvl w:val="1"/>
          <w:numId w:val="1"/>
        </w:numPr>
        <w:spacing w:before="120" w:after="120" w:line="276" w:lineRule="auto"/>
        <w:ind w:left="425" w:firstLine="0"/>
        <w:jc w:val="both"/>
        <w:rPr>
          <w:rFonts w:ascii="Times New Roman" w:hAnsi="Times New Roman" w:cs="Times New Roman"/>
          <w:color w:val="000000"/>
          <w:sz w:val="24"/>
        </w:rPr>
      </w:pPr>
      <w:r w:rsidRPr="005876D9">
        <w:rPr>
          <w:rFonts w:ascii="Times New Roman" w:hAnsi="Times New Roman" w:cs="Times New Roman"/>
          <w:color w:val="000000"/>
          <w:sz w:val="24"/>
        </w:rPr>
        <w:t>Caberá ao fornecedor acompanhar as operações, ficando responsável pelo ônus decorrente da perda do negócio diante da inobservância de quaisquer mensagens emitidas pel</w:t>
      </w:r>
      <w:r w:rsidR="00FB6EA3" w:rsidRPr="005876D9">
        <w:rPr>
          <w:rFonts w:ascii="Times New Roman" w:hAnsi="Times New Roman" w:cs="Times New Roman"/>
          <w:color w:val="000000"/>
          <w:sz w:val="24"/>
        </w:rPr>
        <w:t>a Administração</w:t>
      </w:r>
      <w:r w:rsidRPr="005876D9">
        <w:rPr>
          <w:rFonts w:ascii="Times New Roman" w:hAnsi="Times New Roman" w:cs="Times New Roman"/>
          <w:color w:val="000000"/>
          <w:sz w:val="24"/>
        </w:rPr>
        <w:t>.</w:t>
      </w:r>
    </w:p>
    <w:p w14:paraId="53EDD383" w14:textId="3804BC4B" w:rsidR="00147041" w:rsidRPr="005876D9" w:rsidRDefault="00540167" w:rsidP="00B70673">
      <w:pPr>
        <w:numPr>
          <w:ilvl w:val="1"/>
          <w:numId w:val="1"/>
        </w:numPr>
        <w:spacing w:before="120" w:after="120" w:line="276" w:lineRule="auto"/>
        <w:ind w:left="425" w:firstLine="0"/>
        <w:jc w:val="both"/>
        <w:rPr>
          <w:rFonts w:ascii="Times New Roman" w:hAnsi="Times New Roman" w:cs="Times New Roman"/>
          <w:color w:val="000000"/>
          <w:sz w:val="24"/>
        </w:rPr>
      </w:pPr>
      <w:r w:rsidRPr="005876D9">
        <w:rPr>
          <w:rFonts w:ascii="Times New Roman" w:hAnsi="Times New Roman" w:cs="Times New Roman"/>
          <w:color w:val="000000"/>
          <w:sz w:val="24"/>
        </w:rPr>
        <w:t xml:space="preserve">Os horários estabelecidos na divulgação deste procedimento e durante o envio </w:t>
      </w:r>
      <w:r w:rsidR="00DC4C7A" w:rsidRPr="005876D9">
        <w:rPr>
          <w:rFonts w:ascii="Times New Roman" w:hAnsi="Times New Roman" w:cs="Times New Roman"/>
          <w:color w:val="000000"/>
          <w:sz w:val="24"/>
        </w:rPr>
        <w:t>da proposta e documentação</w:t>
      </w:r>
      <w:r w:rsidRPr="005876D9">
        <w:rPr>
          <w:rFonts w:ascii="Times New Roman" w:hAnsi="Times New Roman" w:cs="Times New Roman"/>
          <w:color w:val="000000"/>
          <w:sz w:val="24"/>
        </w:rPr>
        <w:t xml:space="preserve"> obse</w:t>
      </w:r>
      <w:r w:rsidR="00DC4C7A" w:rsidRPr="005876D9">
        <w:rPr>
          <w:rFonts w:ascii="Times New Roman" w:hAnsi="Times New Roman" w:cs="Times New Roman"/>
          <w:color w:val="000000"/>
          <w:sz w:val="24"/>
        </w:rPr>
        <w:t>rvarão o horário de Brasília-DF</w:t>
      </w:r>
      <w:r w:rsidR="00147041" w:rsidRPr="005876D9">
        <w:rPr>
          <w:rFonts w:ascii="Times New Roman" w:hAnsi="Times New Roman" w:cs="Times New Roman"/>
          <w:color w:val="000000"/>
          <w:sz w:val="24"/>
        </w:rPr>
        <w:t>.</w:t>
      </w:r>
    </w:p>
    <w:p w14:paraId="65D82367" w14:textId="70B205D5" w:rsidR="00147041" w:rsidRPr="005876D9" w:rsidRDefault="00147041" w:rsidP="00B70673">
      <w:pPr>
        <w:numPr>
          <w:ilvl w:val="1"/>
          <w:numId w:val="1"/>
        </w:numPr>
        <w:spacing w:before="120" w:after="120" w:line="276" w:lineRule="auto"/>
        <w:ind w:left="425" w:firstLine="0"/>
        <w:jc w:val="both"/>
        <w:rPr>
          <w:rFonts w:ascii="Times New Roman" w:hAnsi="Times New Roman" w:cs="Times New Roman"/>
          <w:color w:val="000000" w:themeColor="text1"/>
          <w:sz w:val="24"/>
        </w:rPr>
      </w:pPr>
      <w:r w:rsidRPr="005876D9">
        <w:rPr>
          <w:rFonts w:ascii="Times New Roman" w:hAnsi="Times New Roman" w:cs="Times New Roman"/>
          <w:color w:val="000000" w:themeColor="text1"/>
          <w:sz w:val="24"/>
        </w:rPr>
        <w:t xml:space="preserve">No julgamento das propostas e da habilitação, </w:t>
      </w:r>
      <w:r w:rsidR="00BD4EF1" w:rsidRPr="005876D9">
        <w:rPr>
          <w:rFonts w:ascii="Times New Roman" w:hAnsi="Times New Roman" w:cs="Times New Roman"/>
          <w:color w:val="000000" w:themeColor="text1"/>
          <w:sz w:val="24"/>
        </w:rPr>
        <w:t>a Administração</w:t>
      </w:r>
      <w:r w:rsidRPr="005876D9">
        <w:rPr>
          <w:rFonts w:ascii="Times New Roman" w:hAnsi="Times New Roman" w:cs="Times New Roman"/>
          <w:color w:val="000000" w:themeColor="text1"/>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5876D9" w:rsidRDefault="00147041" w:rsidP="00B70673">
      <w:pPr>
        <w:numPr>
          <w:ilvl w:val="1"/>
          <w:numId w:val="1"/>
        </w:numPr>
        <w:spacing w:before="120" w:after="120" w:line="276" w:lineRule="auto"/>
        <w:ind w:left="425" w:firstLine="0"/>
        <w:jc w:val="both"/>
        <w:rPr>
          <w:rFonts w:ascii="Times New Roman" w:hAnsi="Times New Roman" w:cs="Times New Roman"/>
          <w:color w:val="000000"/>
          <w:sz w:val="24"/>
        </w:rPr>
      </w:pPr>
      <w:r w:rsidRPr="005876D9">
        <w:rPr>
          <w:rFonts w:ascii="Times New Roman" w:hAnsi="Times New Roman" w:cs="Times New Roman"/>
          <w:color w:val="000000"/>
          <w:sz w:val="24"/>
        </w:rPr>
        <w:t xml:space="preserve">As normas disciplinadoras </w:t>
      </w:r>
      <w:r w:rsidR="00C6579F" w:rsidRPr="005876D9">
        <w:rPr>
          <w:rFonts w:ascii="Times New Roman" w:hAnsi="Times New Roman" w:cs="Times New Roman"/>
          <w:color w:val="000000"/>
          <w:sz w:val="24"/>
        </w:rPr>
        <w:t xml:space="preserve">deste </w:t>
      </w:r>
      <w:r w:rsidR="00313FBD" w:rsidRPr="005876D9">
        <w:rPr>
          <w:rFonts w:ascii="Times New Roman" w:hAnsi="Times New Roman" w:cs="Times New Roman"/>
          <w:color w:val="000000"/>
          <w:sz w:val="24"/>
        </w:rPr>
        <w:t>Aviso</w:t>
      </w:r>
      <w:r w:rsidR="00F710B7" w:rsidRPr="005876D9">
        <w:rPr>
          <w:rFonts w:ascii="Times New Roman" w:hAnsi="Times New Roman" w:cs="Times New Roman"/>
          <w:color w:val="000000"/>
          <w:sz w:val="24"/>
        </w:rPr>
        <w:t xml:space="preserve"> de Contratação Direta</w:t>
      </w:r>
      <w:r w:rsidR="00C6579F" w:rsidRPr="005876D9">
        <w:rPr>
          <w:rFonts w:ascii="Times New Roman" w:hAnsi="Times New Roman" w:cs="Times New Roman"/>
          <w:color w:val="000000"/>
          <w:sz w:val="24"/>
        </w:rPr>
        <w:t xml:space="preserve"> </w:t>
      </w:r>
      <w:r w:rsidRPr="005876D9">
        <w:rPr>
          <w:rFonts w:ascii="Times New Roman" w:hAnsi="Times New Roman" w:cs="Times New Roman"/>
          <w:color w:val="000000"/>
          <w:sz w:val="24"/>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5876D9" w:rsidRDefault="00147041" w:rsidP="00B70673">
      <w:pPr>
        <w:numPr>
          <w:ilvl w:val="1"/>
          <w:numId w:val="1"/>
        </w:numPr>
        <w:spacing w:before="120" w:after="120" w:line="276" w:lineRule="auto"/>
        <w:ind w:left="425" w:firstLine="0"/>
        <w:jc w:val="both"/>
        <w:rPr>
          <w:rFonts w:ascii="Times New Roman" w:hAnsi="Times New Roman" w:cs="Times New Roman"/>
          <w:color w:val="000000"/>
          <w:sz w:val="24"/>
        </w:rPr>
      </w:pPr>
      <w:r w:rsidRPr="005876D9">
        <w:rPr>
          <w:rFonts w:ascii="Times New Roman" w:hAnsi="Times New Roman" w:cs="Times New Roman"/>
          <w:color w:val="000000"/>
          <w:sz w:val="24"/>
        </w:rPr>
        <w:t xml:space="preserve">Os </w:t>
      </w:r>
      <w:r w:rsidR="0078721C" w:rsidRPr="005876D9">
        <w:rPr>
          <w:rFonts w:ascii="Times New Roman" w:hAnsi="Times New Roman" w:cs="Times New Roman"/>
          <w:color w:val="000000"/>
          <w:sz w:val="24"/>
        </w:rPr>
        <w:t>fornecedores</w:t>
      </w:r>
      <w:r w:rsidRPr="005876D9">
        <w:rPr>
          <w:rFonts w:ascii="Times New Roman" w:hAnsi="Times New Roman" w:cs="Times New Roman"/>
          <w:color w:val="000000"/>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5876D9">
        <w:rPr>
          <w:rFonts w:ascii="Times New Roman" w:hAnsi="Times New Roman" w:cs="Times New Roman"/>
          <w:color w:val="000000"/>
          <w:sz w:val="24"/>
        </w:rPr>
        <w:t>de contratação</w:t>
      </w:r>
      <w:r w:rsidRPr="005876D9">
        <w:rPr>
          <w:rFonts w:ascii="Times New Roman" w:hAnsi="Times New Roman" w:cs="Times New Roman"/>
          <w:color w:val="000000"/>
          <w:sz w:val="24"/>
        </w:rPr>
        <w:t>.</w:t>
      </w:r>
    </w:p>
    <w:p w14:paraId="051B8700" w14:textId="74FB2AE1" w:rsidR="00147041" w:rsidRPr="005876D9" w:rsidRDefault="00147041" w:rsidP="00B70673">
      <w:pPr>
        <w:numPr>
          <w:ilvl w:val="1"/>
          <w:numId w:val="1"/>
        </w:numPr>
        <w:spacing w:before="120" w:after="120" w:line="276" w:lineRule="auto"/>
        <w:ind w:left="425" w:firstLine="0"/>
        <w:jc w:val="both"/>
        <w:rPr>
          <w:rFonts w:ascii="Times New Roman" w:hAnsi="Times New Roman" w:cs="Times New Roman"/>
          <w:color w:val="000000"/>
          <w:sz w:val="24"/>
        </w:rPr>
      </w:pPr>
      <w:r w:rsidRPr="005876D9">
        <w:rPr>
          <w:rFonts w:ascii="Times New Roman" w:hAnsi="Times New Roman" w:cs="Times New Roman"/>
          <w:color w:val="000000"/>
          <w:sz w:val="24"/>
        </w:rPr>
        <w:t xml:space="preserve">Em caso de divergência entre disposições deste </w:t>
      </w:r>
      <w:r w:rsidR="00313FBD" w:rsidRPr="005876D9">
        <w:rPr>
          <w:rFonts w:ascii="Times New Roman" w:hAnsi="Times New Roman" w:cs="Times New Roman"/>
          <w:color w:val="000000"/>
          <w:sz w:val="24"/>
        </w:rPr>
        <w:t>Aviso</w:t>
      </w:r>
      <w:r w:rsidR="00F710B7" w:rsidRPr="005876D9">
        <w:rPr>
          <w:rFonts w:ascii="Times New Roman" w:hAnsi="Times New Roman" w:cs="Times New Roman"/>
          <w:color w:val="000000"/>
          <w:sz w:val="24"/>
        </w:rPr>
        <w:t xml:space="preserve"> de Contratação Direta</w:t>
      </w:r>
      <w:r w:rsidRPr="005876D9">
        <w:rPr>
          <w:rFonts w:ascii="Times New Roman" w:hAnsi="Times New Roman" w:cs="Times New Roman"/>
          <w:color w:val="000000"/>
          <w:sz w:val="24"/>
        </w:rPr>
        <w:t xml:space="preserve"> e de seus anexos ou demais peças que compõem o processo, prevalecerá as deste </w:t>
      </w:r>
      <w:r w:rsidR="00313FBD" w:rsidRPr="005876D9">
        <w:rPr>
          <w:rFonts w:ascii="Times New Roman" w:hAnsi="Times New Roman" w:cs="Times New Roman"/>
          <w:color w:val="000000"/>
          <w:sz w:val="24"/>
        </w:rPr>
        <w:t>Aviso</w:t>
      </w:r>
      <w:r w:rsidRPr="005876D9">
        <w:rPr>
          <w:rFonts w:ascii="Times New Roman" w:hAnsi="Times New Roman" w:cs="Times New Roman"/>
          <w:color w:val="000000"/>
          <w:sz w:val="24"/>
        </w:rPr>
        <w:t>.</w:t>
      </w:r>
    </w:p>
    <w:p w14:paraId="4CEDA7E4" w14:textId="0418EDA2" w:rsidR="000655D5" w:rsidRPr="005876D9" w:rsidRDefault="000655D5" w:rsidP="00B70673">
      <w:pPr>
        <w:numPr>
          <w:ilvl w:val="1"/>
          <w:numId w:val="1"/>
        </w:numPr>
        <w:spacing w:before="120" w:after="120" w:line="276" w:lineRule="auto"/>
        <w:ind w:left="425" w:firstLine="0"/>
        <w:jc w:val="both"/>
        <w:rPr>
          <w:rFonts w:ascii="Times New Roman" w:hAnsi="Times New Roman" w:cs="Times New Roman"/>
          <w:color w:val="000000"/>
          <w:sz w:val="24"/>
        </w:rPr>
      </w:pPr>
      <w:r w:rsidRPr="005876D9">
        <w:rPr>
          <w:rFonts w:ascii="Times New Roman" w:hAnsi="Times New Roman" w:cs="Times New Roman"/>
          <w:color w:val="000000"/>
          <w:sz w:val="24"/>
        </w:rPr>
        <w:t xml:space="preserve">Da sessão será </w:t>
      </w:r>
      <w:r w:rsidR="00DC4C7A" w:rsidRPr="005876D9">
        <w:rPr>
          <w:rFonts w:ascii="Times New Roman" w:hAnsi="Times New Roman" w:cs="Times New Roman"/>
          <w:color w:val="000000"/>
          <w:sz w:val="24"/>
        </w:rPr>
        <w:t>lavrada ata</w:t>
      </w:r>
      <w:r w:rsidRPr="005876D9">
        <w:rPr>
          <w:rFonts w:ascii="Times New Roman" w:hAnsi="Times New Roman" w:cs="Times New Roman"/>
          <w:color w:val="000000"/>
          <w:sz w:val="24"/>
        </w:rPr>
        <w:t>.</w:t>
      </w:r>
    </w:p>
    <w:p w14:paraId="5EFAE6F9" w14:textId="6D70E799" w:rsidR="00147041" w:rsidRPr="005876D9" w:rsidRDefault="00147041" w:rsidP="00B70673">
      <w:pPr>
        <w:numPr>
          <w:ilvl w:val="1"/>
          <w:numId w:val="1"/>
        </w:numPr>
        <w:spacing w:before="120" w:after="120" w:line="276" w:lineRule="auto"/>
        <w:ind w:left="425" w:firstLine="0"/>
        <w:jc w:val="both"/>
        <w:rPr>
          <w:rFonts w:ascii="Times New Roman" w:hAnsi="Times New Roman" w:cs="Times New Roman"/>
          <w:color w:val="000000"/>
          <w:sz w:val="24"/>
        </w:rPr>
      </w:pPr>
      <w:r w:rsidRPr="005876D9">
        <w:rPr>
          <w:rFonts w:ascii="Times New Roman" w:hAnsi="Times New Roman" w:cs="Times New Roman"/>
          <w:color w:val="000000"/>
          <w:sz w:val="24"/>
        </w:rPr>
        <w:t xml:space="preserve">Integram este </w:t>
      </w:r>
      <w:r w:rsidR="00313FBD" w:rsidRPr="005876D9">
        <w:rPr>
          <w:rFonts w:ascii="Times New Roman" w:hAnsi="Times New Roman" w:cs="Times New Roman"/>
          <w:color w:val="000000"/>
          <w:sz w:val="24"/>
        </w:rPr>
        <w:t>Aviso</w:t>
      </w:r>
      <w:r w:rsidR="00F710B7" w:rsidRPr="005876D9">
        <w:rPr>
          <w:rFonts w:ascii="Times New Roman" w:hAnsi="Times New Roman" w:cs="Times New Roman"/>
          <w:color w:val="000000"/>
          <w:sz w:val="24"/>
        </w:rPr>
        <w:t xml:space="preserve"> de Contratação Direta</w:t>
      </w:r>
      <w:r w:rsidRPr="005876D9">
        <w:rPr>
          <w:rFonts w:ascii="Times New Roman" w:hAnsi="Times New Roman" w:cs="Times New Roman"/>
          <w:color w:val="000000"/>
          <w:sz w:val="24"/>
        </w:rPr>
        <w:t>, para todos os fins e efeitos, os seguintes anexos:</w:t>
      </w:r>
    </w:p>
    <w:p w14:paraId="13B93D83" w14:textId="5B9550B8" w:rsidR="00C4411B" w:rsidRPr="005876D9" w:rsidRDefault="00C4411B" w:rsidP="00B70673">
      <w:pPr>
        <w:numPr>
          <w:ilvl w:val="2"/>
          <w:numId w:val="1"/>
        </w:numPr>
        <w:spacing w:before="120" w:after="120" w:line="276" w:lineRule="auto"/>
        <w:jc w:val="both"/>
        <w:rPr>
          <w:rFonts w:ascii="Times New Roman" w:hAnsi="Times New Roman" w:cs="Times New Roman"/>
          <w:color w:val="000000"/>
          <w:sz w:val="24"/>
        </w:rPr>
      </w:pPr>
      <w:r w:rsidRPr="005876D9">
        <w:rPr>
          <w:rFonts w:ascii="Times New Roman" w:hAnsi="Times New Roman" w:cs="Times New Roman"/>
          <w:color w:val="000000"/>
          <w:sz w:val="24"/>
        </w:rPr>
        <w:t xml:space="preserve">ANEXO </w:t>
      </w:r>
      <w:r w:rsidR="00DE4EBF" w:rsidRPr="005876D9">
        <w:rPr>
          <w:rFonts w:ascii="Times New Roman" w:hAnsi="Times New Roman" w:cs="Times New Roman"/>
          <w:color w:val="000000"/>
          <w:sz w:val="24"/>
        </w:rPr>
        <w:t>I</w:t>
      </w:r>
      <w:r w:rsidR="004838AA">
        <w:rPr>
          <w:rFonts w:ascii="Times New Roman" w:hAnsi="Times New Roman" w:cs="Times New Roman"/>
          <w:color w:val="000000"/>
          <w:sz w:val="24"/>
        </w:rPr>
        <w:t xml:space="preserve"> – Documentação/Declarações </w:t>
      </w:r>
      <w:r w:rsidRPr="005876D9">
        <w:rPr>
          <w:rFonts w:ascii="Times New Roman" w:hAnsi="Times New Roman" w:cs="Times New Roman"/>
          <w:color w:val="000000"/>
          <w:sz w:val="24"/>
        </w:rPr>
        <w:t>exigida para Habilitação</w:t>
      </w:r>
    </w:p>
    <w:p w14:paraId="5A7BD691" w14:textId="121D9529" w:rsidR="00147041" w:rsidRPr="005876D9" w:rsidRDefault="00147041" w:rsidP="00B70673">
      <w:pPr>
        <w:numPr>
          <w:ilvl w:val="2"/>
          <w:numId w:val="1"/>
        </w:numPr>
        <w:spacing w:before="120" w:after="120" w:line="276" w:lineRule="auto"/>
        <w:jc w:val="both"/>
        <w:rPr>
          <w:rFonts w:ascii="Times New Roman" w:hAnsi="Times New Roman" w:cs="Times New Roman"/>
          <w:color w:val="000000"/>
          <w:sz w:val="24"/>
        </w:rPr>
      </w:pPr>
      <w:r w:rsidRPr="005876D9">
        <w:rPr>
          <w:rFonts w:ascii="Times New Roman" w:hAnsi="Times New Roman" w:cs="Times New Roman"/>
          <w:color w:val="000000"/>
          <w:sz w:val="24"/>
        </w:rPr>
        <w:t xml:space="preserve">ANEXO </w:t>
      </w:r>
      <w:r w:rsidR="00DE4EBF" w:rsidRPr="005876D9">
        <w:rPr>
          <w:rFonts w:ascii="Times New Roman" w:hAnsi="Times New Roman" w:cs="Times New Roman"/>
          <w:color w:val="000000"/>
          <w:sz w:val="24"/>
        </w:rPr>
        <w:t>II</w:t>
      </w:r>
      <w:r w:rsidRPr="005876D9">
        <w:rPr>
          <w:rFonts w:ascii="Times New Roman" w:hAnsi="Times New Roman" w:cs="Times New Roman"/>
          <w:color w:val="000000"/>
          <w:sz w:val="24"/>
        </w:rPr>
        <w:t xml:space="preserve"> - Termo de Referência;</w:t>
      </w:r>
    </w:p>
    <w:p w14:paraId="6DD53F42" w14:textId="0576D9FF" w:rsidR="00954C69" w:rsidRDefault="00954C69" w:rsidP="00B70673">
      <w:pPr>
        <w:numPr>
          <w:ilvl w:val="2"/>
          <w:numId w:val="1"/>
        </w:numPr>
        <w:spacing w:before="120" w:after="120" w:line="276" w:lineRule="auto"/>
        <w:jc w:val="both"/>
        <w:rPr>
          <w:rFonts w:ascii="Times New Roman" w:hAnsi="Times New Roman" w:cs="Times New Roman"/>
          <w:color w:val="000000"/>
          <w:sz w:val="24"/>
        </w:rPr>
      </w:pPr>
      <w:r w:rsidRPr="005876D9">
        <w:rPr>
          <w:rFonts w:ascii="Times New Roman" w:hAnsi="Times New Roman" w:cs="Times New Roman"/>
          <w:color w:val="000000"/>
          <w:sz w:val="24"/>
        </w:rPr>
        <w:t>ANEXO III – Modelo de Proposta</w:t>
      </w:r>
      <w:r w:rsidR="00900551" w:rsidRPr="005876D9">
        <w:rPr>
          <w:rFonts w:ascii="Times New Roman" w:hAnsi="Times New Roman" w:cs="Times New Roman"/>
          <w:color w:val="000000"/>
          <w:sz w:val="24"/>
        </w:rPr>
        <w:t>/valor Estimado</w:t>
      </w:r>
      <w:r w:rsidRPr="005876D9">
        <w:rPr>
          <w:rFonts w:ascii="Times New Roman" w:hAnsi="Times New Roman" w:cs="Times New Roman"/>
          <w:color w:val="000000"/>
          <w:sz w:val="24"/>
        </w:rPr>
        <w:t>;</w:t>
      </w:r>
    </w:p>
    <w:p w14:paraId="0C009E55" w14:textId="0A467C3D" w:rsidR="0096009C" w:rsidRPr="005876D9" w:rsidRDefault="005876D9" w:rsidP="00B70673">
      <w:pPr>
        <w:numPr>
          <w:ilvl w:val="2"/>
          <w:numId w:val="1"/>
        </w:numPr>
        <w:spacing w:before="120" w:after="120" w:line="276" w:lineRule="auto"/>
        <w:jc w:val="both"/>
        <w:rPr>
          <w:rFonts w:ascii="Times New Roman" w:hAnsi="Times New Roman" w:cs="Times New Roman"/>
          <w:color w:val="000000"/>
          <w:sz w:val="24"/>
        </w:rPr>
      </w:pPr>
      <w:r>
        <w:rPr>
          <w:rFonts w:ascii="Times New Roman" w:hAnsi="Times New Roman" w:cs="Times New Roman"/>
          <w:color w:val="000000"/>
          <w:sz w:val="24"/>
        </w:rPr>
        <w:t xml:space="preserve">ANEXO </w:t>
      </w:r>
      <w:r w:rsidR="004838AA">
        <w:rPr>
          <w:rFonts w:ascii="Times New Roman" w:hAnsi="Times New Roman" w:cs="Times New Roman"/>
          <w:color w:val="000000"/>
          <w:sz w:val="24"/>
        </w:rPr>
        <w:t>I</w:t>
      </w:r>
      <w:r w:rsidR="0096009C" w:rsidRPr="005876D9">
        <w:rPr>
          <w:rFonts w:ascii="Times New Roman" w:hAnsi="Times New Roman" w:cs="Times New Roman"/>
          <w:color w:val="000000"/>
          <w:sz w:val="24"/>
        </w:rPr>
        <w:t>V – Minuta de Contrato;</w:t>
      </w:r>
    </w:p>
    <w:p w14:paraId="0D60EC80" w14:textId="77777777" w:rsidR="00DE4EBF" w:rsidRPr="005876D9" w:rsidRDefault="00DE4EBF" w:rsidP="00147041">
      <w:pPr>
        <w:spacing w:after="120" w:line="276" w:lineRule="auto"/>
        <w:ind w:left="360" w:right="-15"/>
        <w:jc w:val="both"/>
        <w:rPr>
          <w:rFonts w:ascii="Times New Roman" w:hAnsi="Times New Roman" w:cs="Times New Roman"/>
          <w:color w:val="000000"/>
          <w:sz w:val="24"/>
        </w:rPr>
      </w:pPr>
    </w:p>
    <w:p w14:paraId="16BF1B3D" w14:textId="68FB5674" w:rsidR="008C262F" w:rsidRPr="005876D9" w:rsidRDefault="008C262F" w:rsidP="008C262F">
      <w:pPr>
        <w:spacing w:beforeLines="120" w:before="288" w:afterLines="120" w:after="288" w:line="360" w:lineRule="auto"/>
        <w:ind w:firstLine="567"/>
        <w:jc w:val="center"/>
        <w:rPr>
          <w:rFonts w:ascii="Times New Roman" w:eastAsia="MS Mincho" w:hAnsi="Times New Roman" w:cs="Times New Roman"/>
          <w:color w:val="000000"/>
          <w:sz w:val="24"/>
        </w:rPr>
      </w:pPr>
      <w:r w:rsidRPr="00352359">
        <w:rPr>
          <w:rFonts w:ascii="Times New Roman" w:eastAsia="MS Mincho" w:hAnsi="Times New Roman" w:cs="Times New Roman"/>
          <w:color w:val="000000"/>
          <w:sz w:val="24"/>
        </w:rPr>
        <w:t xml:space="preserve">Silva Jardim, </w:t>
      </w:r>
      <w:r w:rsidR="00352359" w:rsidRPr="00352359">
        <w:rPr>
          <w:rFonts w:ascii="Times New Roman" w:eastAsia="MS Mincho" w:hAnsi="Times New Roman" w:cs="Times New Roman"/>
          <w:color w:val="000000"/>
          <w:sz w:val="24"/>
        </w:rPr>
        <w:t>05</w:t>
      </w:r>
      <w:r w:rsidRPr="00352359">
        <w:rPr>
          <w:rFonts w:ascii="Times New Roman" w:eastAsia="MS Mincho" w:hAnsi="Times New Roman" w:cs="Times New Roman"/>
          <w:color w:val="000000"/>
          <w:sz w:val="24"/>
        </w:rPr>
        <w:t xml:space="preserve"> de </w:t>
      </w:r>
      <w:r w:rsidR="00352359" w:rsidRPr="00352359">
        <w:rPr>
          <w:rFonts w:ascii="Times New Roman" w:eastAsia="MS Mincho" w:hAnsi="Times New Roman" w:cs="Times New Roman"/>
          <w:color w:val="000000"/>
          <w:sz w:val="24"/>
        </w:rPr>
        <w:t>agost</w:t>
      </w:r>
      <w:r w:rsidR="00144AF5" w:rsidRPr="00352359">
        <w:rPr>
          <w:rFonts w:ascii="Times New Roman" w:eastAsia="MS Mincho" w:hAnsi="Times New Roman" w:cs="Times New Roman"/>
          <w:color w:val="000000"/>
          <w:sz w:val="24"/>
        </w:rPr>
        <w:t>o</w:t>
      </w:r>
      <w:r w:rsidR="00B20719" w:rsidRPr="00352359">
        <w:rPr>
          <w:rFonts w:ascii="Times New Roman" w:eastAsia="MS Mincho" w:hAnsi="Times New Roman" w:cs="Times New Roman"/>
          <w:color w:val="000000"/>
          <w:sz w:val="24"/>
        </w:rPr>
        <w:t xml:space="preserve"> de 2025</w:t>
      </w:r>
      <w:bookmarkStart w:id="5" w:name="_GoBack"/>
      <w:bookmarkEnd w:id="5"/>
    </w:p>
    <w:p w14:paraId="3C84BDF0" w14:textId="77777777" w:rsidR="008C262F" w:rsidRPr="005876D9" w:rsidRDefault="008C262F" w:rsidP="008C262F">
      <w:pPr>
        <w:ind w:firstLine="567"/>
        <w:jc w:val="center"/>
        <w:rPr>
          <w:rFonts w:ascii="Times New Roman" w:eastAsia="MS Mincho" w:hAnsi="Times New Roman" w:cs="Times New Roman"/>
          <w:b/>
          <w:color w:val="000000"/>
          <w:sz w:val="24"/>
        </w:rPr>
      </w:pPr>
      <w:r w:rsidRPr="005876D9">
        <w:rPr>
          <w:rFonts w:ascii="Times New Roman" w:eastAsia="MS Mincho" w:hAnsi="Times New Roman" w:cs="Times New Roman"/>
          <w:b/>
          <w:color w:val="000000"/>
          <w:sz w:val="24"/>
        </w:rPr>
        <w:t>Fabricio Viana Antunes Pinheiro</w:t>
      </w:r>
    </w:p>
    <w:p w14:paraId="4B7784AA" w14:textId="77777777" w:rsidR="008C262F" w:rsidRPr="005876D9" w:rsidRDefault="008C262F" w:rsidP="008C262F">
      <w:pPr>
        <w:ind w:firstLine="567"/>
        <w:jc w:val="center"/>
        <w:rPr>
          <w:rFonts w:ascii="Times New Roman" w:eastAsia="MS Mincho" w:hAnsi="Times New Roman" w:cs="Times New Roman"/>
          <w:color w:val="000000"/>
          <w:sz w:val="24"/>
        </w:rPr>
      </w:pPr>
      <w:r w:rsidRPr="005876D9">
        <w:rPr>
          <w:rFonts w:ascii="Times New Roman" w:eastAsia="MS Mincho" w:hAnsi="Times New Roman" w:cs="Times New Roman"/>
          <w:color w:val="000000"/>
          <w:sz w:val="24"/>
        </w:rPr>
        <w:t>Secretário Municipal de Licitações, Compras e Contratos</w:t>
      </w:r>
    </w:p>
    <w:p w14:paraId="25C53114" w14:textId="18F884D7" w:rsidR="00C4411B" w:rsidRPr="005876D9" w:rsidRDefault="00C4411B" w:rsidP="00B862E4">
      <w:pPr>
        <w:rPr>
          <w:rFonts w:ascii="Times New Roman" w:hAnsi="Times New Roman" w:cs="Times New Roman"/>
          <w:sz w:val="24"/>
          <w:lang w:eastAsia="en-US"/>
        </w:rPr>
      </w:pPr>
    </w:p>
    <w:p w14:paraId="1D70B68A" w14:textId="77777777" w:rsidR="006D67F2" w:rsidRPr="005876D9" w:rsidRDefault="006D67F2" w:rsidP="00C4411B">
      <w:pPr>
        <w:jc w:val="center"/>
        <w:rPr>
          <w:rFonts w:ascii="Times New Roman" w:hAnsi="Times New Roman" w:cs="Times New Roman"/>
          <w:b/>
          <w:bCs/>
          <w:sz w:val="24"/>
          <w:lang w:eastAsia="en-US"/>
        </w:rPr>
      </w:pPr>
    </w:p>
    <w:p w14:paraId="0453BB49" w14:textId="77777777" w:rsidR="00FF0582" w:rsidRPr="005876D9" w:rsidRDefault="00FF0582" w:rsidP="00C4411B">
      <w:pPr>
        <w:jc w:val="center"/>
        <w:rPr>
          <w:rFonts w:ascii="Times New Roman" w:hAnsi="Times New Roman" w:cs="Times New Roman"/>
          <w:b/>
          <w:bCs/>
          <w:sz w:val="24"/>
          <w:lang w:eastAsia="en-US"/>
        </w:rPr>
      </w:pPr>
    </w:p>
    <w:p w14:paraId="2E442F47" w14:textId="77777777" w:rsidR="00FF0582" w:rsidRPr="005876D9" w:rsidRDefault="00FF0582" w:rsidP="00C4411B">
      <w:pPr>
        <w:jc w:val="center"/>
        <w:rPr>
          <w:rFonts w:ascii="Times New Roman" w:hAnsi="Times New Roman" w:cs="Times New Roman"/>
          <w:b/>
          <w:bCs/>
          <w:sz w:val="24"/>
          <w:lang w:eastAsia="en-US"/>
        </w:rPr>
      </w:pPr>
    </w:p>
    <w:p w14:paraId="2B361B48" w14:textId="77777777" w:rsidR="00033F07" w:rsidRPr="005876D9" w:rsidRDefault="00033F07" w:rsidP="00C4411B">
      <w:pPr>
        <w:jc w:val="center"/>
        <w:rPr>
          <w:rFonts w:ascii="Times New Roman" w:hAnsi="Times New Roman" w:cs="Times New Roman"/>
          <w:b/>
          <w:bCs/>
          <w:sz w:val="24"/>
          <w:lang w:eastAsia="en-US"/>
        </w:rPr>
      </w:pPr>
    </w:p>
    <w:p w14:paraId="55C16DC0" w14:textId="77777777" w:rsidR="00033F07" w:rsidRPr="005876D9" w:rsidRDefault="00033F07" w:rsidP="00C4411B">
      <w:pPr>
        <w:jc w:val="center"/>
        <w:rPr>
          <w:rFonts w:ascii="Times New Roman" w:hAnsi="Times New Roman" w:cs="Times New Roman"/>
          <w:b/>
          <w:bCs/>
          <w:sz w:val="24"/>
          <w:lang w:eastAsia="en-US"/>
        </w:rPr>
      </w:pPr>
    </w:p>
    <w:p w14:paraId="789C3B5C" w14:textId="77777777" w:rsidR="00033F07" w:rsidRPr="005876D9" w:rsidRDefault="00033F07" w:rsidP="00C4411B">
      <w:pPr>
        <w:jc w:val="center"/>
        <w:rPr>
          <w:rFonts w:ascii="Times New Roman" w:hAnsi="Times New Roman" w:cs="Times New Roman"/>
          <w:b/>
          <w:bCs/>
          <w:sz w:val="24"/>
          <w:lang w:eastAsia="en-US"/>
        </w:rPr>
      </w:pPr>
    </w:p>
    <w:p w14:paraId="624CC251" w14:textId="77777777" w:rsidR="008C262F" w:rsidRPr="005876D9" w:rsidRDefault="008C262F" w:rsidP="00C4411B">
      <w:pPr>
        <w:jc w:val="center"/>
        <w:rPr>
          <w:rFonts w:ascii="Times New Roman" w:hAnsi="Times New Roman" w:cs="Times New Roman"/>
          <w:b/>
          <w:bCs/>
          <w:sz w:val="24"/>
          <w:lang w:eastAsia="en-US"/>
        </w:rPr>
      </w:pPr>
    </w:p>
    <w:p w14:paraId="35C79310" w14:textId="77777777" w:rsidR="008C262F" w:rsidRDefault="008C262F" w:rsidP="00C4411B">
      <w:pPr>
        <w:jc w:val="center"/>
        <w:rPr>
          <w:rFonts w:ascii="Times New Roman" w:hAnsi="Times New Roman" w:cs="Times New Roman"/>
          <w:b/>
          <w:bCs/>
          <w:sz w:val="24"/>
          <w:lang w:eastAsia="en-US"/>
        </w:rPr>
      </w:pPr>
    </w:p>
    <w:p w14:paraId="5CD9DB7C" w14:textId="77777777" w:rsidR="004838AA" w:rsidRPr="005876D9" w:rsidRDefault="004838AA" w:rsidP="00C4411B">
      <w:pPr>
        <w:jc w:val="center"/>
        <w:rPr>
          <w:rFonts w:ascii="Times New Roman" w:hAnsi="Times New Roman" w:cs="Times New Roman"/>
          <w:b/>
          <w:bCs/>
          <w:sz w:val="24"/>
          <w:lang w:eastAsia="en-US"/>
        </w:rPr>
      </w:pPr>
    </w:p>
    <w:p w14:paraId="4461AD65" w14:textId="77777777" w:rsidR="008C262F" w:rsidRPr="005876D9" w:rsidRDefault="008C262F" w:rsidP="00C4411B">
      <w:pPr>
        <w:jc w:val="center"/>
        <w:rPr>
          <w:rFonts w:ascii="Times New Roman" w:hAnsi="Times New Roman" w:cs="Times New Roman"/>
          <w:b/>
          <w:bCs/>
          <w:sz w:val="24"/>
          <w:lang w:eastAsia="en-US"/>
        </w:rPr>
      </w:pPr>
    </w:p>
    <w:p w14:paraId="7245DAB3" w14:textId="77777777" w:rsidR="008C262F" w:rsidRPr="005876D9" w:rsidRDefault="008C262F" w:rsidP="00C4411B">
      <w:pPr>
        <w:jc w:val="center"/>
        <w:rPr>
          <w:rFonts w:ascii="Times New Roman" w:hAnsi="Times New Roman" w:cs="Times New Roman"/>
          <w:b/>
          <w:bCs/>
          <w:sz w:val="24"/>
          <w:lang w:eastAsia="en-US"/>
        </w:rPr>
      </w:pPr>
    </w:p>
    <w:p w14:paraId="7CE3EB27" w14:textId="77777777" w:rsidR="008C262F" w:rsidRPr="005876D9" w:rsidRDefault="008C262F" w:rsidP="00C4411B">
      <w:pPr>
        <w:jc w:val="center"/>
        <w:rPr>
          <w:rFonts w:ascii="Times New Roman" w:hAnsi="Times New Roman" w:cs="Times New Roman"/>
          <w:b/>
          <w:bCs/>
          <w:sz w:val="24"/>
          <w:lang w:eastAsia="en-US"/>
        </w:rPr>
      </w:pPr>
    </w:p>
    <w:p w14:paraId="4EC1272F" w14:textId="77777777" w:rsidR="008C262F" w:rsidRPr="005876D9" w:rsidRDefault="008C262F" w:rsidP="00C4411B">
      <w:pPr>
        <w:jc w:val="center"/>
        <w:rPr>
          <w:rFonts w:ascii="Times New Roman" w:hAnsi="Times New Roman" w:cs="Times New Roman"/>
          <w:b/>
          <w:bCs/>
          <w:sz w:val="24"/>
          <w:lang w:eastAsia="en-US"/>
        </w:rPr>
      </w:pPr>
    </w:p>
    <w:p w14:paraId="63092531" w14:textId="77777777" w:rsidR="008C262F" w:rsidRPr="005876D9" w:rsidRDefault="008C262F" w:rsidP="00C4411B">
      <w:pPr>
        <w:jc w:val="center"/>
        <w:rPr>
          <w:rFonts w:ascii="Times New Roman" w:hAnsi="Times New Roman" w:cs="Times New Roman"/>
          <w:b/>
          <w:bCs/>
          <w:sz w:val="24"/>
          <w:lang w:eastAsia="en-US"/>
        </w:rPr>
      </w:pPr>
    </w:p>
    <w:p w14:paraId="70E4B0F3" w14:textId="77777777" w:rsidR="008C262F" w:rsidRPr="005876D9" w:rsidRDefault="008C262F" w:rsidP="00C4411B">
      <w:pPr>
        <w:jc w:val="center"/>
        <w:rPr>
          <w:rFonts w:ascii="Times New Roman" w:hAnsi="Times New Roman" w:cs="Times New Roman"/>
          <w:b/>
          <w:bCs/>
          <w:sz w:val="24"/>
          <w:lang w:eastAsia="en-US"/>
        </w:rPr>
      </w:pPr>
    </w:p>
    <w:p w14:paraId="43F69014" w14:textId="6B753428" w:rsidR="005876D9" w:rsidRPr="005876D9" w:rsidRDefault="00C525CC" w:rsidP="00923B3C">
      <w:pPr>
        <w:spacing w:line="276" w:lineRule="auto"/>
        <w:jc w:val="center"/>
        <w:rPr>
          <w:rFonts w:ascii="Times New Roman" w:hAnsi="Times New Roman" w:cs="Times New Roman"/>
          <w:b/>
          <w:bCs/>
          <w:sz w:val="24"/>
          <w:lang w:eastAsia="en-US"/>
        </w:rPr>
      </w:pPr>
      <w:r w:rsidRPr="005876D9">
        <w:rPr>
          <w:rFonts w:ascii="Times New Roman" w:hAnsi="Times New Roman" w:cs="Times New Roman"/>
          <w:b/>
          <w:bCs/>
          <w:sz w:val="24"/>
          <w:lang w:eastAsia="en-US"/>
        </w:rPr>
        <w:t>ANEXO I</w:t>
      </w:r>
      <w:r w:rsidR="005876D9" w:rsidRPr="005876D9">
        <w:rPr>
          <w:rFonts w:ascii="Times New Roman" w:hAnsi="Times New Roman" w:cs="Times New Roman"/>
          <w:b/>
          <w:bCs/>
          <w:sz w:val="24"/>
          <w:lang w:eastAsia="en-US"/>
        </w:rPr>
        <w:t xml:space="preserve"> </w:t>
      </w:r>
    </w:p>
    <w:p w14:paraId="4587858B" w14:textId="650219F8" w:rsidR="00C4411B" w:rsidRPr="005876D9" w:rsidRDefault="00E23CC8" w:rsidP="00923B3C">
      <w:pPr>
        <w:spacing w:line="276" w:lineRule="auto"/>
        <w:jc w:val="center"/>
        <w:rPr>
          <w:rFonts w:ascii="Times New Roman" w:hAnsi="Times New Roman" w:cs="Times New Roman"/>
          <w:b/>
          <w:bCs/>
          <w:sz w:val="24"/>
          <w:lang w:eastAsia="en-US"/>
        </w:rPr>
      </w:pPr>
      <w:r w:rsidRPr="005876D9">
        <w:rPr>
          <w:rFonts w:ascii="Times New Roman" w:hAnsi="Times New Roman" w:cs="Times New Roman"/>
          <w:b/>
          <w:bCs/>
          <w:sz w:val="24"/>
          <w:lang w:eastAsia="en-US"/>
        </w:rPr>
        <w:t>DOCUMENTAÇÃO</w:t>
      </w:r>
      <w:r w:rsidR="00B20719" w:rsidRPr="005876D9">
        <w:rPr>
          <w:rFonts w:ascii="Times New Roman" w:hAnsi="Times New Roman" w:cs="Times New Roman"/>
          <w:b/>
          <w:bCs/>
          <w:sz w:val="24"/>
          <w:lang w:eastAsia="en-US"/>
        </w:rPr>
        <w:t xml:space="preserve"> E DECLARAÇÕES</w:t>
      </w:r>
      <w:r w:rsidRPr="005876D9">
        <w:rPr>
          <w:rFonts w:ascii="Times New Roman" w:hAnsi="Times New Roman" w:cs="Times New Roman"/>
          <w:b/>
          <w:bCs/>
          <w:sz w:val="24"/>
          <w:lang w:eastAsia="en-US"/>
        </w:rPr>
        <w:t xml:space="preserve"> EXIGIDA</w:t>
      </w:r>
      <w:r w:rsidR="00B20719" w:rsidRPr="005876D9">
        <w:rPr>
          <w:rFonts w:ascii="Times New Roman" w:hAnsi="Times New Roman" w:cs="Times New Roman"/>
          <w:b/>
          <w:bCs/>
          <w:sz w:val="24"/>
          <w:lang w:eastAsia="en-US"/>
        </w:rPr>
        <w:t>S</w:t>
      </w:r>
      <w:r w:rsidRPr="005876D9">
        <w:rPr>
          <w:rFonts w:ascii="Times New Roman" w:hAnsi="Times New Roman" w:cs="Times New Roman"/>
          <w:b/>
          <w:bCs/>
          <w:sz w:val="24"/>
          <w:lang w:eastAsia="en-US"/>
        </w:rPr>
        <w:t xml:space="preserve"> PARA HABILITAÇÃO</w:t>
      </w:r>
    </w:p>
    <w:p w14:paraId="319A706F" w14:textId="77777777" w:rsidR="006D67F2" w:rsidRPr="005876D9" w:rsidRDefault="006D67F2" w:rsidP="00923B3C">
      <w:pPr>
        <w:spacing w:line="276" w:lineRule="auto"/>
        <w:rPr>
          <w:rFonts w:ascii="Times New Roman" w:hAnsi="Times New Roman" w:cs="Times New Roman"/>
          <w:sz w:val="24"/>
          <w:lang w:eastAsia="en-US"/>
        </w:rPr>
      </w:pPr>
    </w:p>
    <w:p w14:paraId="6D13ECB3" w14:textId="77777777" w:rsidR="00033F07" w:rsidRPr="005876D9" w:rsidRDefault="00033F07" w:rsidP="00923B3C">
      <w:pPr>
        <w:pStyle w:val="Nivel3"/>
        <w:numPr>
          <w:ilvl w:val="0"/>
          <w:numId w:val="0"/>
        </w:numPr>
        <w:rPr>
          <w:rFonts w:ascii="Times New Roman" w:hAnsi="Times New Roman" w:cs="Times New Roman"/>
          <w:b/>
          <w:iCs/>
          <w:sz w:val="24"/>
          <w:szCs w:val="24"/>
        </w:rPr>
      </w:pPr>
      <w:r w:rsidRPr="005876D9">
        <w:rPr>
          <w:rFonts w:ascii="Times New Roman" w:hAnsi="Times New Roman" w:cs="Times New Roman"/>
          <w:b/>
          <w:iCs/>
          <w:sz w:val="24"/>
          <w:szCs w:val="24"/>
        </w:rPr>
        <w:t xml:space="preserve">Habilitação Jurídica: </w:t>
      </w:r>
    </w:p>
    <w:p w14:paraId="306C8125" w14:textId="77777777" w:rsidR="00033F07" w:rsidRPr="005876D9" w:rsidRDefault="00033F07" w:rsidP="00923B3C">
      <w:pPr>
        <w:pStyle w:val="Nivel3"/>
        <w:numPr>
          <w:ilvl w:val="0"/>
          <w:numId w:val="0"/>
        </w:numPr>
        <w:ind w:left="284"/>
        <w:rPr>
          <w:rFonts w:ascii="Times New Roman" w:hAnsi="Times New Roman" w:cs="Times New Roman"/>
          <w:iCs/>
          <w:sz w:val="24"/>
          <w:szCs w:val="24"/>
        </w:rPr>
      </w:pPr>
      <w:r w:rsidRPr="005876D9">
        <w:rPr>
          <w:rFonts w:ascii="Times New Roman" w:hAnsi="Times New Roman" w:cs="Times New Roman"/>
          <w:iCs/>
          <w:sz w:val="24"/>
          <w:szCs w:val="24"/>
        </w:rPr>
        <w:t>a) Registro no Registro Público de Empresas Mercantis, em se tratando de empresário individual ou sociedade empresária; registro no Registro Civil de Pessoas Jurídicas, em se tratando de sociedade simples;</w:t>
      </w:r>
    </w:p>
    <w:p w14:paraId="4DA3347E" w14:textId="77777777" w:rsidR="00033F07" w:rsidRPr="005876D9" w:rsidRDefault="00033F07" w:rsidP="00923B3C">
      <w:pPr>
        <w:pStyle w:val="Nivel3"/>
        <w:numPr>
          <w:ilvl w:val="0"/>
          <w:numId w:val="0"/>
        </w:numPr>
        <w:ind w:left="284"/>
        <w:rPr>
          <w:rFonts w:ascii="Times New Roman" w:hAnsi="Times New Roman" w:cs="Times New Roman"/>
          <w:iCs/>
          <w:sz w:val="24"/>
          <w:szCs w:val="24"/>
        </w:rPr>
      </w:pPr>
      <w:r w:rsidRPr="005876D9">
        <w:rPr>
          <w:rFonts w:ascii="Times New Roman" w:hAnsi="Times New Roman" w:cs="Times New Roman"/>
          <w:iCs/>
          <w:sz w:val="24"/>
          <w:szCs w:val="24"/>
        </w:rPr>
        <w:t>b) Ato Constitutivo, Estatuto ou Contrato Social em vigor, em forma consolidada, ou acompanhado de suas alterações, tudo devidamente registrado, em se tratando de sociedades empresárias e, no caso de sociedade por ações ou cooperativas, acompanhados, ainda, de documento de eleições de seus administradores;</w:t>
      </w:r>
    </w:p>
    <w:p w14:paraId="0921ADA1" w14:textId="77777777" w:rsidR="00033F07" w:rsidRPr="005876D9" w:rsidRDefault="00033F07" w:rsidP="00923B3C">
      <w:pPr>
        <w:pStyle w:val="Nivel3"/>
        <w:numPr>
          <w:ilvl w:val="0"/>
          <w:numId w:val="0"/>
        </w:numPr>
        <w:ind w:left="284"/>
        <w:rPr>
          <w:rFonts w:ascii="Times New Roman" w:hAnsi="Times New Roman" w:cs="Times New Roman"/>
          <w:iCs/>
          <w:sz w:val="24"/>
          <w:szCs w:val="24"/>
        </w:rPr>
      </w:pPr>
      <w:r w:rsidRPr="005876D9">
        <w:rPr>
          <w:rFonts w:ascii="Times New Roman" w:hAnsi="Times New Roman" w:cs="Times New Roman"/>
          <w:iCs/>
          <w:sz w:val="24"/>
          <w:szCs w:val="24"/>
        </w:rPr>
        <w:t>c) Inscrição do Ato Constitutivo, no caso de sociedade civil, acompanhado da prova da composição da diretoria em exercício;</w:t>
      </w:r>
    </w:p>
    <w:p w14:paraId="6C0EA385" w14:textId="77777777" w:rsidR="00033F07" w:rsidRPr="005876D9" w:rsidRDefault="00033F07" w:rsidP="00923B3C">
      <w:pPr>
        <w:pStyle w:val="Nivel3"/>
        <w:numPr>
          <w:ilvl w:val="0"/>
          <w:numId w:val="0"/>
        </w:numPr>
        <w:ind w:left="284"/>
        <w:rPr>
          <w:rFonts w:ascii="Times New Roman" w:hAnsi="Times New Roman" w:cs="Times New Roman"/>
          <w:iCs/>
          <w:sz w:val="24"/>
          <w:szCs w:val="24"/>
        </w:rPr>
      </w:pPr>
      <w:r w:rsidRPr="005876D9">
        <w:rPr>
          <w:rFonts w:ascii="Times New Roman" w:hAnsi="Times New Roman" w:cs="Times New Roman"/>
          <w:iCs/>
          <w:sz w:val="24"/>
          <w:szCs w:val="24"/>
        </w:rPr>
        <w:t>d) Decreto de autorização, em se tratando de empresa ou sociedade estrangeira em funcionamento no país, e ato de registro ou autorização para funcionamento expedido pelo órgão competente, quando a atividade assim o exigir;</w:t>
      </w:r>
    </w:p>
    <w:p w14:paraId="08A421B3" w14:textId="77777777" w:rsidR="00033F07" w:rsidRPr="005876D9" w:rsidRDefault="00033F07" w:rsidP="00923B3C">
      <w:pPr>
        <w:pStyle w:val="Nivel3"/>
        <w:numPr>
          <w:ilvl w:val="0"/>
          <w:numId w:val="0"/>
        </w:numPr>
        <w:ind w:left="284"/>
        <w:rPr>
          <w:rFonts w:ascii="Times New Roman" w:hAnsi="Times New Roman" w:cs="Times New Roman"/>
          <w:iCs/>
          <w:sz w:val="24"/>
          <w:szCs w:val="24"/>
        </w:rPr>
      </w:pPr>
      <w:r w:rsidRPr="005876D9">
        <w:rPr>
          <w:rFonts w:ascii="Times New Roman" w:hAnsi="Times New Roman" w:cs="Times New Roman"/>
          <w:iCs/>
          <w:sz w:val="24"/>
          <w:szCs w:val="24"/>
        </w:rPr>
        <w:t>e) Certificado da Condição de Microempreendedor Individual – CCMEI em se tratando de MEI;</w:t>
      </w:r>
    </w:p>
    <w:p w14:paraId="1BAD9796" w14:textId="77777777" w:rsidR="00033F07" w:rsidRPr="005876D9" w:rsidRDefault="00033F07" w:rsidP="00923B3C">
      <w:pPr>
        <w:pStyle w:val="Nivel3"/>
        <w:numPr>
          <w:ilvl w:val="0"/>
          <w:numId w:val="0"/>
        </w:numPr>
        <w:ind w:left="284"/>
        <w:rPr>
          <w:rFonts w:ascii="Times New Roman" w:hAnsi="Times New Roman" w:cs="Times New Roman"/>
          <w:iCs/>
          <w:sz w:val="24"/>
          <w:szCs w:val="24"/>
        </w:rPr>
      </w:pPr>
      <w:r w:rsidRPr="005876D9">
        <w:rPr>
          <w:rFonts w:ascii="Times New Roman" w:hAnsi="Times New Roman" w:cs="Times New Roman"/>
          <w:iCs/>
          <w:sz w:val="24"/>
          <w:szCs w:val="24"/>
        </w:rPr>
        <w:t>f) Identidade do sócio administrador da empresa.</w:t>
      </w:r>
    </w:p>
    <w:p w14:paraId="2812F1C8" w14:textId="77777777" w:rsidR="00033F07" w:rsidRPr="005876D9" w:rsidRDefault="00033F07" w:rsidP="00923B3C">
      <w:pPr>
        <w:pStyle w:val="Nivel3"/>
        <w:numPr>
          <w:ilvl w:val="0"/>
          <w:numId w:val="0"/>
        </w:numPr>
        <w:rPr>
          <w:rFonts w:ascii="Times New Roman" w:hAnsi="Times New Roman" w:cs="Times New Roman"/>
          <w:b/>
          <w:bCs/>
          <w:sz w:val="24"/>
          <w:szCs w:val="24"/>
        </w:rPr>
      </w:pPr>
      <w:r w:rsidRPr="005876D9">
        <w:rPr>
          <w:rFonts w:ascii="Times New Roman" w:hAnsi="Times New Roman" w:cs="Times New Roman"/>
          <w:b/>
          <w:bCs/>
          <w:sz w:val="24"/>
          <w:szCs w:val="24"/>
        </w:rPr>
        <w:t>Regularidade Fiscal e Trabalhista:</w:t>
      </w:r>
    </w:p>
    <w:p w14:paraId="79D24D5C" w14:textId="77777777" w:rsidR="00033F07" w:rsidRPr="005876D9" w:rsidRDefault="00033F07" w:rsidP="00923B3C">
      <w:pPr>
        <w:pStyle w:val="Nivel3"/>
        <w:numPr>
          <w:ilvl w:val="0"/>
          <w:numId w:val="0"/>
        </w:numPr>
        <w:ind w:left="284"/>
        <w:rPr>
          <w:rFonts w:ascii="Times New Roman" w:hAnsi="Times New Roman" w:cs="Times New Roman"/>
          <w:sz w:val="24"/>
          <w:szCs w:val="24"/>
        </w:rPr>
      </w:pPr>
      <w:r w:rsidRPr="005876D9">
        <w:rPr>
          <w:rFonts w:ascii="Times New Roman" w:eastAsia="Arial" w:hAnsi="Times New Roman" w:cs="Times New Roman"/>
          <w:sz w:val="24"/>
          <w:szCs w:val="24"/>
        </w:rPr>
        <w:t>a)</w:t>
      </w:r>
      <w:r w:rsidRPr="005876D9">
        <w:rPr>
          <w:rFonts w:ascii="Times New Roman" w:eastAsia="Times New Roman" w:hAnsi="Times New Roman" w:cs="Times New Roman"/>
          <w:sz w:val="24"/>
          <w:szCs w:val="24"/>
        </w:rPr>
        <w:t xml:space="preserve"> </w:t>
      </w:r>
      <w:r w:rsidRPr="005876D9">
        <w:rPr>
          <w:rFonts w:ascii="Times New Roman" w:hAnsi="Times New Roman" w:cs="Times New Roman"/>
          <w:sz w:val="24"/>
          <w:szCs w:val="24"/>
        </w:rPr>
        <w:t>Cadastro Nacional de Pessoas Jurídicas do Ministério da Fazenda (CNPJ/MF);</w:t>
      </w:r>
    </w:p>
    <w:p w14:paraId="13EEBC1C" w14:textId="77777777" w:rsidR="00033F07" w:rsidRPr="005876D9" w:rsidRDefault="00033F07" w:rsidP="00923B3C">
      <w:pPr>
        <w:pStyle w:val="Nivel3"/>
        <w:numPr>
          <w:ilvl w:val="0"/>
          <w:numId w:val="0"/>
        </w:numPr>
        <w:ind w:left="284"/>
        <w:rPr>
          <w:rFonts w:ascii="Times New Roman" w:hAnsi="Times New Roman" w:cs="Times New Roman"/>
          <w:sz w:val="24"/>
          <w:szCs w:val="24"/>
        </w:rPr>
      </w:pPr>
      <w:r w:rsidRPr="005876D9">
        <w:rPr>
          <w:rFonts w:ascii="Times New Roman" w:eastAsia="Arial" w:hAnsi="Times New Roman" w:cs="Times New Roman"/>
          <w:sz w:val="24"/>
          <w:szCs w:val="24"/>
        </w:rPr>
        <w:t>b)</w:t>
      </w:r>
      <w:r w:rsidRPr="005876D9">
        <w:rPr>
          <w:rFonts w:ascii="Times New Roman" w:eastAsia="Times New Roman" w:hAnsi="Times New Roman" w:cs="Times New Roman"/>
          <w:sz w:val="24"/>
          <w:szCs w:val="24"/>
        </w:rPr>
        <w:t xml:space="preserve"> </w:t>
      </w:r>
      <w:r w:rsidRPr="005876D9">
        <w:rPr>
          <w:rFonts w:ascii="Times New Roman" w:eastAsia="Arial" w:hAnsi="Times New Roman" w:cs="Times New Roman"/>
          <w:sz w:val="24"/>
          <w:szCs w:val="24"/>
        </w:rPr>
        <w:t>Prova</w:t>
      </w:r>
      <w:r w:rsidRPr="005876D9">
        <w:rPr>
          <w:rFonts w:ascii="Times New Roman" w:eastAsia="Times New Roman" w:hAnsi="Times New Roman" w:cs="Times New Roman"/>
          <w:sz w:val="24"/>
          <w:szCs w:val="24"/>
        </w:rPr>
        <w:t xml:space="preserve"> </w:t>
      </w:r>
      <w:r w:rsidRPr="005876D9">
        <w:rPr>
          <w:rFonts w:ascii="Times New Roman" w:hAnsi="Times New Roman" w:cs="Times New Roman"/>
          <w:sz w:val="24"/>
          <w:szCs w:val="24"/>
        </w:rPr>
        <w:t>de regularidade com a Fazenda Municipal, da sede do licitante;</w:t>
      </w:r>
    </w:p>
    <w:p w14:paraId="48B3310C" w14:textId="77777777" w:rsidR="00033F07" w:rsidRPr="005876D9" w:rsidRDefault="00033F07" w:rsidP="00923B3C">
      <w:pPr>
        <w:pStyle w:val="Nivel3"/>
        <w:numPr>
          <w:ilvl w:val="0"/>
          <w:numId w:val="0"/>
        </w:numPr>
        <w:ind w:left="284"/>
        <w:rPr>
          <w:rFonts w:ascii="Times New Roman" w:hAnsi="Times New Roman" w:cs="Times New Roman"/>
          <w:sz w:val="24"/>
          <w:szCs w:val="24"/>
        </w:rPr>
      </w:pPr>
      <w:r w:rsidRPr="005876D9">
        <w:rPr>
          <w:rFonts w:ascii="Times New Roman" w:eastAsia="Arial" w:hAnsi="Times New Roman" w:cs="Times New Roman"/>
          <w:sz w:val="24"/>
          <w:szCs w:val="24"/>
        </w:rPr>
        <w:t>c)</w:t>
      </w:r>
      <w:r w:rsidRPr="005876D9">
        <w:rPr>
          <w:rFonts w:ascii="Times New Roman" w:eastAsia="Times New Roman" w:hAnsi="Times New Roman" w:cs="Times New Roman"/>
          <w:sz w:val="24"/>
          <w:szCs w:val="24"/>
        </w:rPr>
        <w:t xml:space="preserve"> </w:t>
      </w:r>
      <w:r w:rsidRPr="005876D9">
        <w:rPr>
          <w:rFonts w:ascii="Times New Roman" w:hAnsi="Times New Roman" w:cs="Times New Roman"/>
          <w:sz w:val="24"/>
          <w:szCs w:val="24"/>
        </w:rPr>
        <w:t>Prova de regularidade com a Fazenda Federal, através da Certidão Conjunta Negativa de Débitos Relativos a Tributos Federais e à Dívida Ativa da União, abrangendo as contribuições sociais;</w:t>
      </w:r>
    </w:p>
    <w:p w14:paraId="1D6D8003" w14:textId="77777777" w:rsidR="00033F07" w:rsidRPr="005876D9" w:rsidRDefault="00033F07" w:rsidP="00923B3C">
      <w:pPr>
        <w:pStyle w:val="Nivel3"/>
        <w:numPr>
          <w:ilvl w:val="0"/>
          <w:numId w:val="0"/>
        </w:numPr>
        <w:ind w:left="284"/>
        <w:rPr>
          <w:rFonts w:ascii="Times New Roman" w:hAnsi="Times New Roman" w:cs="Times New Roman"/>
          <w:sz w:val="24"/>
          <w:szCs w:val="24"/>
        </w:rPr>
      </w:pPr>
      <w:r w:rsidRPr="005876D9">
        <w:rPr>
          <w:rFonts w:ascii="Times New Roman" w:eastAsia="Arial" w:hAnsi="Times New Roman" w:cs="Times New Roman"/>
          <w:sz w:val="24"/>
          <w:szCs w:val="24"/>
        </w:rPr>
        <w:t>d)</w:t>
      </w:r>
      <w:r w:rsidRPr="005876D9">
        <w:rPr>
          <w:rFonts w:ascii="Times New Roman" w:eastAsia="Times New Roman" w:hAnsi="Times New Roman" w:cs="Times New Roman"/>
          <w:sz w:val="24"/>
          <w:szCs w:val="24"/>
        </w:rPr>
        <w:t xml:space="preserve"> </w:t>
      </w:r>
      <w:r w:rsidRPr="005876D9">
        <w:rPr>
          <w:rFonts w:ascii="Times New Roman" w:hAnsi="Times New Roman" w:cs="Times New Roman"/>
          <w:sz w:val="24"/>
          <w:szCs w:val="24"/>
        </w:rPr>
        <w:t>Prova de Regularidade relativa ao Fundo de Garantia por Tempo de Serviço (FGTS), demonstrando situação regular no cumprimento dos encargos sociais instituídos por lei;</w:t>
      </w:r>
    </w:p>
    <w:p w14:paraId="0CD4C717" w14:textId="77777777" w:rsidR="00033F07" w:rsidRPr="005876D9" w:rsidRDefault="00033F07" w:rsidP="00923B3C">
      <w:pPr>
        <w:pStyle w:val="Nivel3"/>
        <w:numPr>
          <w:ilvl w:val="0"/>
          <w:numId w:val="0"/>
        </w:numPr>
        <w:ind w:left="284"/>
        <w:rPr>
          <w:rFonts w:ascii="Times New Roman" w:hAnsi="Times New Roman" w:cs="Times New Roman"/>
          <w:sz w:val="24"/>
          <w:szCs w:val="24"/>
        </w:rPr>
      </w:pPr>
      <w:r w:rsidRPr="005876D9">
        <w:rPr>
          <w:rFonts w:ascii="Times New Roman" w:eastAsia="Arial" w:hAnsi="Times New Roman" w:cs="Times New Roman"/>
          <w:sz w:val="24"/>
          <w:szCs w:val="24"/>
        </w:rPr>
        <w:t>e)</w:t>
      </w:r>
      <w:r w:rsidRPr="005876D9">
        <w:rPr>
          <w:rFonts w:ascii="Times New Roman" w:hAnsi="Times New Roman" w:cs="Times New Roman"/>
          <w:sz w:val="24"/>
          <w:szCs w:val="24"/>
        </w:rPr>
        <w:t xml:space="preserve"> </w:t>
      </w:r>
      <w:r w:rsidRPr="005876D9">
        <w:rPr>
          <w:rFonts w:ascii="Times New Roman" w:eastAsia="Arial" w:hAnsi="Times New Roman" w:cs="Times New Roman"/>
          <w:sz w:val="24"/>
          <w:szCs w:val="24"/>
        </w:rPr>
        <w:t>Inscrição</w:t>
      </w:r>
      <w:r w:rsidRPr="005876D9">
        <w:rPr>
          <w:rFonts w:ascii="Times New Roman" w:hAnsi="Times New Roman" w:cs="Times New Roman"/>
          <w:sz w:val="24"/>
          <w:szCs w:val="24"/>
        </w:rPr>
        <w:t xml:space="preserve"> Estadual ou Municipal conforme o caso;</w:t>
      </w:r>
    </w:p>
    <w:p w14:paraId="59E66238" w14:textId="77777777" w:rsidR="00033F07" w:rsidRPr="005876D9" w:rsidRDefault="00033F07" w:rsidP="00923B3C">
      <w:pPr>
        <w:pStyle w:val="Nivel3"/>
        <w:numPr>
          <w:ilvl w:val="0"/>
          <w:numId w:val="0"/>
        </w:numPr>
        <w:ind w:left="284"/>
        <w:rPr>
          <w:rFonts w:ascii="Times New Roman" w:hAnsi="Times New Roman" w:cs="Times New Roman"/>
          <w:sz w:val="24"/>
          <w:szCs w:val="24"/>
        </w:rPr>
      </w:pPr>
      <w:r w:rsidRPr="005876D9">
        <w:rPr>
          <w:rFonts w:ascii="Times New Roman" w:eastAsia="Arial" w:hAnsi="Times New Roman" w:cs="Times New Roman"/>
          <w:sz w:val="24"/>
          <w:szCs w:val="24"/>
        </w:rPr>
        <w:t>f)</w:t>
      </w:r>
      <w:r w:rsidRPr="005876D9">
        <w:rPr>
          <w:rFonts w:ascii="Times New Roman" w:eastAsia="Times New Roman" w:hAnsi="Times New Roman" w:cs="Times New Roman"/>
          <w:sz w:val="24"/>
          <w:szCs w:val="24"/>
        </w:rPr>
        <w:t xml:space="preserve"> </w:t>
      </w:r>
      <w:r w:rsidRPr="005876D9">
        <w:rPr>
          <w:rFonts w:ascii="Times New Roman" w:hAnsi="Times New Roman" w:cs="Times New Roman"/>
          <w:sz w:val="24"/>
          <w:szCs w:val="24"/>
        </w:rPr>
        <w:t>Certidão Negativa de ICMS;</w:t>
      </w:r>
    </w:p>
    <w:p w14:paraId="7652E644" w14:textId="77777777" w:rsidR="00033F07" w:rsidRPr="005876D9" w:rsidRDefault="00033F07" w:rsidP="00923B3C">
      <w:pPr>
        <w:pStyle w:val="Nivel3"/>
        <w:numPr>
          <w:ilvl w:val="0"/>
          <w:numId w:val="0"/>
        </w:numPr>
        <w:ind w:left="284"/>
        <w:rPr>
          <w:rFonts w:ascii="Times New Roman" w:hAnsi="Times New Roman" w:cs="Times New Roman"/>
          <w:sz w:val="24"/>
          <w:szCs w:val="24"/>
        </w:rPr>
      </w:pPr>
      <w:r w:rsidRPr="005876D9">
        <w:rPr>
          <w:rFonts w:ascii="Times New Roman" w:eastAsia="Arial" w:hAnsi="Times New Roman" w:cs="Times New Roman"/>
          <w:sz w:val="24"/>
          <w:szCs w:val="24"/>
        </w:rPr>
        <w:t>g)</w:t>
      </w:r>
      <w:r w:rsidRPr="005876D9">
        <w:rPr>
          <w:rFonts w:ascii="Times New Roman" w:eastAsia="Times New Roman" w:hAnsi="Times New Roman" w:cs="Times New Roman"/>
          <w:sz w:val="24"/>
          <w:szCs w:val="24"/>
        </w:rPr>
        <w:t xml:space="preserve"> </w:t>
      </w:r>
      <w:r w:rsidRPr="005876D9">
        <w:rPr>
          <w:rFonts w:ascii="Times New Roman" w:hAnsi="Times New Roman" w:cs="Times New Roman"/>
          <w:sz w:val="24"/>
          <w:szCs w:val="24"/>
        </w:rPr>
        <w:t>Certidão Negativa da Dívida Ativa do Estado;</w:t>
      </w:r>
    </w:p>
    <w:p w14:paraId="6558BC6E" w14:textId="77777777" w:rsidR="00033F07" w:rsidRPr="005876D9" w:rsidRDefault="00033F07" w:rsidP="00923B3C">
      <w:pPr>
        <w:pStyle w:val="Nivel3"/>
        <w:numPr>
          <w:ilvl w:val="0"/>
          <w:numId w:val="0"/>
        </w:numPr>
        <w:ind w:left="284"/>
        <w:rPr>
          <w:rFonts w:ascii="Times New Roman" w:eastAsia="Arial" w:hAnsi="Times New Roman" w:cs="Times New Roman"/>
          <w:sz w:val="24"/>
          <w:szCs w:val="24"/>
        </w:rPr>
      </w:pPr>
      <w:r w:rsidRPr="005876D9">
        <w:rPr>
          <w:rFonts w:ascii="Times New Roman" w:eastAsia="Arial" w:hAnsi="Times New Roman" w:cs="Times New Roman"/>
          <w:sz w:val="24"/>
          <w:szCs w:val="24"/>
        </w:rPr>
        <w:t>h)</w:t>
      </w:r>
      <w:r w:rsidRPr="005876D9">
        <w:rPr>
          <w:rFonts w:ascii="Times New Roman" w:eastAsia="Times New Roman" w:hAnsi="Times New Roman" w:cs="Times New Roman"/>
          <w:sz w:val="24"/>
          <w:szCs w:val="24"/>
        </w:rPr>
        <w:t xml:space="preserve"> </w:t>
      </w:r>
      <w:r w:rsidRPr="005876D9">
        <w:rPr>
          <w:rFonts w:ascii="Times New Roman" w:hAnsi="Times New Roman" w:cs="Times New Roman"/>
          <w:sz w:val="24"/>
          <w:szCs w:val="24"/>
        </w:rPr>
        <w:t>Certidão Negativa de Débitos Trabalhistas</w:t>
      </w:r>
      <w:r w:rsidRPr="005876D9">
        <w:rPr>
          <w:rFonts w:ascii="Times New Roman" w:eastAsia="Arial" w:hAnsi="Times New Roman" w:cs="Times New Roman"/>
          <w:sz w:val="24"/>
          <w:szCs w:val="24"/>
        </w:rPr>
        <w:t>, na forma da Lei nº 12.440/11;</w:t>
      </w:r>
    </w:p>
    <w:p w14:paraId="1841C060" w14:textId="77777777" w:rsidR="00033F07" w:rsidRPr="005876D9" w:rsidRDefault="00033F07" w:rsidP="00923B3C">
      <w:pPr>
        <w:pStyle w:val="Nivel3"/>
        <w:numPr>
          <w:ilvl w:val="0"/>
          <w:numId w:val="0"/>
        </w:numPr>
        <w:ind w:left="284"/>
        <w:rPr>
          <w:rFonts w:ascii="Times New Roman" w:hAnsi="Times New Roman" w:cs="Times New Roman"/>
          <w:sz w:val="24"/>
          <w:szCs w:val="24"/>
        </w:rPr>
      </w:pPr>
      <w:r w:rsidRPr="005876D9">
        <w:rPr>
          <w:rFonts w:ascii="Times New Roman" w:hAnsi="Times New Roman" w:cs="Times New Roman"/>
          <w:sz w:val="24"/>
          <w:szCs w:val="24"/>
        </w:rPr>
        <w:t>Caso o licitante seja considerado isento dos tributos federais, estaduais ou municipais relacionados ao objeto licitatório deverá comprovar tal condição mediante declaração das respectivas Fazendas do seu domicílio ou sede, ou outra equivalente, na forma da Lei.</w:t>
      </w:r>
    </w:p>
    <w:p w14:paraId="2D7DD262" w14:textId="77777777" w:rsidR="00033F07" w:rsidRPr="005876D9" w:rsidRDefault="00033F07" w:rsidP="00923B3C">
      <w:pPr>
        <w:pStyle w:val="Nivel3"/>
        <w:numPr>
          <w:ilvl w:val="0"/>
          <w:numId w:val="0"/>
        </w:numPr>
        <w:ind w:left="284"/>
        <w:rPr>
          <w:rFonts w:ascii="Times New Roman" w:hAnsi="Times New Roman" w:cs="Times New Roman"/>
          <w:b/>
          <w:iCs/>
          <w:sz w:val="24"/>
          <w:szCs w:val="24"/>
        </w:rPr>
      </w:pPr>
      <w:r w:rsidRPr="005876D9">
        <w:rPr>
          <w:rFonts w:ascii="Times New Roman" w:hAnsi="Times New Roman" w:cs="Times New Roman"/>
          <w:b/>
          <w:sz w:val="24"/>
          <w:szCs w:val="24"/>
        </w:rPr>
        <w:t>Qualificação Técnica:</w:t>
      </w:r>
    </w:p>
    <w:p w14:paraId="4EFCB339" w14:textId="772C9BCF" w:rsidR="00033F07" w:rsidRPr="005876D9" w:rsidRDefault="00033F07" w:rsidP="00923B3C">
      <w:pPr>
        <w:pStyle w:val="Nivel3"/>
        <w:numPr>
          <w:ilvl w:val="0"/>
          <w:numId w:val="6"/>
        </w:numPr>
        <w:spacing w:after="0"/>
        <w:rPr>
          <w:rFonts w:ascii="Times New Roman" w:hAnsi="Times New Roman" w:cs="Times New Roman"/>
          <w:iCs/>
          <w:sz w:val="24"/>
          <w:szCs w:val="24"/>
          <w:highlight w:val="yellow"/>
        </w:rPr>
      </w:pPr>
      <w:r w:rsidRPr="005876D9">
        <w:rPr>
          <w:rFonts w:ascii="Times New Roman" w:hAnsi="Times New Roman" w:cs="Times New Roman"/>
          <w:iCs/>
          <w:sz w:val="24"/>
          <w:szCs w:val="24"/>
          <w:highlight w:val="yellow"/>
        </w:rPr>
        <w:t>Os licitantes deverão comprovar a qualificação técnica, conforme solicitado no Termo de Referências, anexo II do presente aviso.</w:t>
      </w:r>
    </w:p>
    <w:p w14:paraId="6E41ED9D" w14:textId="77777777" w:rsidR="00033F07" w:rsidRPr="005876D9" w:rsidRDefault="00033F07" w:rsidP="00923B3C">
      <w:pPr>
        <w:pStyle w:val="Nivel4"/>
        <w:numPr>
          <w:ilvl w:val="0"/>
          <w:numId w:val="0"/>
        </w:numPr>
        <w:rPr>
          <w:rFonts w:ascii="Times New Roman" w:hAnsi="Times New Roman" w:cs="Times New Roman"/>
          <w:sz w:val="24"/>
          <w:szCs w:val="24"/>
        </w:rPr>
      </w:pPr>
      <w:r w:rsidRPr="005876D9">
        <w:rPr>
          <w:rFonts w:ascii="Times New Roman" w:hAnsi="Times New Roman" w:cs="Times New Roman"/>
          <w:sz w:val="24"/>
          <w:szCs w:val="24"/>
        </w:rPr>
        <w:t>As certidões valerão nos prazos que lhes são próprios ou, inexistindo esse prazo, reputar-se-ão válidas por 90 (noventa) dias, contados de sua expedição.</w:t>
      </w:r>
    </w:p>
    <w:p w14:paraId="7245A448" w14:textId="77777777" w:rsidR="00033F07" w:rsidRPr="005876D9" w:rsidRDefault="00033F07" w:rsidP="00923B3C">
      <w:pPr>
        <w:pStyle w:val="Nivel4"/>
        <w:numPr>
          <w:ilvl w:val="0"/>
          <w:numId w:val="0"/>
        </w:numPr>
        <w:rPr>
          <w:rFonts w:ascii="Times New Roman" w:hAnsi="Times New Roman" w:cs="Times New Roman"/>
          <w:sz w:val="24"/>
          <w:szCs w:val="24"/>
        </w:rPr>
      </w:pPr>
      <w:r w:rsidRPr="005876D9">
        <w:rPr>
          <w:rFonts w:ascii="Times New Roman" w:hAnsi="Times New Roman" w:cs="Times New Roman"/>
          <w:sz w:val="24"/>
          <w:szCs w:val="24"/>
        </w:rPr>
        <w:t>Não será aceito protocolo de entrega em substituição de documento exigido no presente edital e seus anexos</w:t>
      </w:r>
    </w:p>
    <w:p w14:paraId="665A92EE" w14:textId="735E441D" w:rsidR="00C71DA2" w:rsidRPr="005876D9" w:rsidRDefault="00C71DA2" w:rsidP="00923B3C">
      <w:pPr>
        <w:pStyle w:val="Nivel3"/>
        <w:numPr>
          <w:ilvl w:val="0"/>
          <w:numId w:val="0"/>
        </w:numPr>
        <w:ind w:firstLine="425"/>
        <w:rPr>
          <w:rFonts w:ascii="Times New Roman" w:hAnsi="Times New Roman" w:cs="Times New Roman"/>
          <w:b/>
          <w:iCs/>
          <w:sz w:val="24"/>
          <w:szCs w:val="24"/>
        </w:rPr>
      </w:pPr>
      <w:r w:rsidRPr="005876D9">
        <w:rPr>
          <w:rFonts w:ascii="Times New Roman" w:hAnsi="Times New Roman" w:cs="Times New Roman"/>
          <w:b/>
          <w:sz w:val="24"/>
          <w:szCs w:val="24"/>
        </w:rPr>
        <w:t>Declarações:</w:t>
      </w:r>
    </w:p>
    <w:p w14:paraId="2194328D" w14:textId="60219452" w:rsidR="00C71DA2" w:rsidRPr="005876D9" w:rsidRDefault="00C71DA2" w:rsidP="00923B3C">
      <w:pPr>
        <w:spacing w:before="120" w:after="120" w:line="276" w:lineRule="auto"/>
        <w:ind w:left="425"/>
        <w:jc w:val="both"/>
        <w:rPr>
          <w:rFonts w:ascii="Times New Roman" w:hAnsi="Times New Roman" w:cs="Times New Roman"/>
          <w:color w:val="000000" w:themeColor="text1"/>
          <w:sz w:val="24"/>
        </w:rPr>
      </w:pPr>
      <w:r w:rsidRPr="005876D9">
        <w:rPr>
          <w:rFonts w:ascii="Times New Roman" w:hAnsi="Times New Roman" w:cs="Times New Roman"/>
          <w:color w:val="000000"/>
          <w:sz w:val="24"/>
        </w:rPr>
        <w:t>Deverão ser apresentadas</w:t>
      </w:r>
      <w:r w:rsidR="00BF3888">
        <w:rPr>
          <w:rFonts w:ascii="Times New Roman" w:hAnsi="Times New Roman" w:cs="Times New Roman"/>
          <w:color w:val="000000"/>
          <w:sz w:val="24"/>
        </w:rPr>
        <w:t>, além das declarações pertinentes a cada objeto caso conste no Termo de Referência,</w:t>
      </w:r>
      <w:r w:rsidRPr="005876D9">
        <w:rPr>
          <w:rFonts w:ascii="Times New Roman" w:hAnsi="Times New Roman" w:cs="Times New Roman"/>
          <w:color w:val="000000"/>
          <w:sz w:val="24"/>
        </w:rPr>
        <w:t xml:space="preserve"> às seguintes declarações:</w:t>
      </w:r>
      <w:r w:rsidRPr="005876D9">
        <w:rPr>
          <w:rFonts w:ascii="Times New Roman" w:eastAsia="Zurich BT" w:hAnsi="Times New Roman" w:cs="Times New Roman"/>
          <w:color w:val="000000"/>
          <w:sz w:val="24"/>
        </w:rPr>
        <w:t xml:space="preserve"> </w:t>
      </w:r>
    </w:p>
    <w:p w14:paraId="4D640571" w14:textId="77777777" w:rsidR="00C71DA2" w:rsidRPr="005876D9" w:rsidRDefault="00C71DA2" w:rsidP="00923B3C">
      <w:pPr>
        <w:pStyle w:val="PargrafodaLista"/>
        <w:numPr>
          <w:ilvl w:val="0"/>
          <w:numId w:val="2"/>
        </w:numPr>
        <w:tabs>
          <w:tab w:val="left" w:pos="1440"/>
        </w:tabs>
        <w:autoSpaceDE w:val="0"/>
        <w:snapToGrid w:val="0"/>
        <w:spacing w:before="120" w:after="120" w:line="276" w:lineRule="auto"/>
        <w:jc w:val="both"/>
        <w:rPr>
          <w:rFonts w:ascii="Times New Roman" w:hAnsi="Times New Roman" w:cs="Times New Roman"/>
          <w:bCs/>
          <w:vanish/>
          <w:color w:val="000000"/>
          <w:sz w:val="24"/>
        </w:rPr>
      </w:pPr>
    </w:p>
    <w:p w14:paraId="11319F10" w14:textId="77777777" w:rsidR="00C71DA2" w:rsidRPr="005876D9" w:rsidRDefault="00C71DA2" w:rsidP="00923B3C">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color w:val="000000"/>
          <w:sz w:val="24"/>
        </w:rPr>
      </w:pPr>
    </w:p>
    <w:p w14:paraId="37AFE894" w14:textId="77777777" w:rsidR="00C71DA2" w:rsidRPr="005876D9" w:rsidRDefault="00C71DA2" w:rsidP="00923B3C">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color w:val="000000"/>
          <w:sz w:val="24"/>
        </w:rPr>
      </w:pPr>
    </w:p>
    <w:p w14:paraId="727A3F58" w14:textId="77777777" w:rsidR="00C71DA2" w:rsidRPr="005876D9" w:rsidRDefault="00C71DA2" w:rsidP="00923B3C">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color w:val="000000"/>
          <w:sz w:val="24"/>
        </w:rPr>
      </w:pPr>
    </w:p>
    <w:p w14:paraId="56DCFB0B" w14:textId="714D161A" w:rsidR="00C71DA2" w:rsidRPr="005876D9" w:rsidRDefault="00C71DA2" w:rsidP="00923B3C">
      <w:pPr>
        <w:pStyle w:val="PargrafodaLista"/>
        <w:numPr>
          <w:ilvl w:val="0"/>
          <w:numId w:val="70"/>
        </w:numPr>
        <w:spacing w:before="120" w:after="120" w:line="276" w:lineRule="auto"/>
        <w:jc w:val="both"/>
        <w:rPr>
          <w:rFonts w:ascii="Times New Roman" w:hAnsi="Times New Roman" w:cs="Times New Roman"/>
          <w:color w:val="000000" w:themeColor="text1"/>
          <w:sz w:val="24"/>
          <w:highlight w:val="yellow"/>
        </w:rPr>
      </w:pPr>
      <w:r w:rsidRPr="005876D9">
        <w:rPr>
          <w:rFonts w:ascii="Times New Roman" w:hAnsi="Times New Roman" w:cs="Times New Roman"/>
          <w:color w:val="000000" w:themeColor="text1"/>
          <w:sz w:val="24"/>
          <w:highlight w:val="yellow"/>
        </w:rPr>
        <w:t>inexistência de fatos impeditivos para sua habilitação no certame, ciente da obrigatoriedade de declarar ocorrências posteriores;</w:t>
      </w:r>
    </w:p>
    <w:p w14:paraId="28FE3EAE" w14:textId="77777777" w:rsidR="00C71DA2" w:rsidRPr="005876D9" w:rsidRDefault="00C71DA2" w:rsidP="00923B3C">
      <w:pPr>
        <w:pStyle w:val="PargrafodaLista"/>
        <w:spacing w:before="120" w:after="120" w:line="276" w:lineRule="auto"/>
        <w:jc w:val="both"/>
        <w:rPr>
          <w:rFonts w:ascii="Times New Roman" w:hAnsi="Times New Roman" w:cs="Times New Roman"/>
          <w:color w:val="000000" w:themeColor="text1"/>
          <w:sz w:val="24"/>
        </w:rPr>
      </w:pPr>
    </w:p>
    <w:p w14:paraId="7697BA5F" w14:textId="0B4216A6" w:rsidR="00C71DA2" w:rsidRPr="005876D9" w:rsidRDefault="00C71DA2" w:rsidP="00923B3C">
      <w:pPr>
        <w:pStyle w:val="PargrafodaLista"/>
        <w:numPr>
          <w:ilvl w:val="0"/>
          <w:numId w:val="70"/>
        </w:numPr>
        <w:spacing w:before="120" w:after="120" w:line="276" w:lineRule="auto"/>
        <w:jc w:val="both"/>
        <w:rPr>
          <w:rFonts w:ascii="Times New Roman" w:hAnsi="Times New Roman" w:cs="Times New Roman"/>
          <w:color w:val="000000" w:themeColor="text1"/>
          <w:sz w:val="24"/>
          <w:highlight w:val="yellow"/>
        </w:rPr>
      </w:pPr>
      <w:r w:rsidRPr="005876D9">
        <w:rPr>
          <w:rFonts w:ascii="Times New Roman" w:hAnsi="Times New Roman" w:cs="Times New Roman"/>
          <w:color w:val="000000" w:themeColor="text1"/>
          <w:sz w:val="24"/>
          <w:highlight w:val="yellow"/>
        </w:rPr>
        <w:t>Cumprimento dos requisitos estabelecidos no artigo 3° da Lei Complementar nº 123, de 2006, estando apto a usufruir do tratamento favorecido estabelecido em seus arts. 42 a 49.</w:t>
      </w:r>
    </w:p>
    <w:p w14:paraId="02C3B4DD" w14:textId="77777777" w:rsidR="00C71DA2" w:rsidRPr="005876D9" w:rsidRDefault="00C71DA2" w:rsidP="00923B3C">
      <w:pPr>
        <w:pStyle w:val="PargrafodaLista"/>
        <w:spacing w:before="120" w:after="120" w:line="276" w:lineRule="auto"/>
        <w:jc w:val="both"/>
        <w:rPr>
          <w:rFonts w:ascii="Times New Roman" w:hAnsi="Times New Roman" w:cs="Times New Roman"/>
          <w:color w:val="000000" w:themeColor="text1"/>
          <w:sz w:val="24"/>
        </w:rPr>
      </w:pPr>
    </w:p>
    <w:p w14:paraId="35D5C580" w14:textId="264942E3" w:rsidR="00C71DA2" w:rsidRPr="005876D9" w:rsidRDefault="00C71DA2" w:rsidP="00923B3C">
      <w:pPr>
        <w:pStyle w:val="PargrafodaLista"/>
        <w:numPr>
          <w:ilvl w:val="0"/>
          <w:numId w:val="70"/>
        </w:numPr>
        <w:spacing w:before="120" w:after="120" w:line="276" w:lineRule="auto"/>
        <w:jc w:val="both"/>
        <w:rPr>
          <w:rFonts w:ascii="Times New Roman" w:hAnsi="Times New Roman" w:cs="Times New Roman"/>
          <w:color w:val="000000" w:themeColor="text1"/>
          <w:sz w:val="24"/>
          <w:highlight w:val="yellow"/>
        </w:rPr>
      </w:pPr>
      <w:r w:rsidRPr="005876D9">
        <w:rPr>
          <w:rFonts w:ascii="Times New Roman" w:hAnsi="Times New Roman" w:cs="Times New Roman"/>
          <w:color w:val="000000" w:themeColor="text1"/>
          <w:sz w:val="24"/>
          <w:highlight w:val="yellow"/>
        </w:rPr>
        <w:t>que está ciente e concorda com as condições contidas no Aviso de Contratação Direta e seus anexos;</w:t>
      </w:r>
    </w:p>
    <w:p w14:paraId="144DEE01" w14:textId="77777777" w:rsidR="00C71DA2" w:rsidRPr="005876D9" w:rsidRDefault="00C71DA2" w:rsidP="00923B3C">
      <w:pPr>
        <w:pStyle w:val="PargrafodaLista"/>
        <w:spacing w:line="276" w:lineRule="auto"/>
        <w:rPr>
          <w:rFonts w:ascii="Times New Roman" w:hAnsi="Times New Roman" w:cs="Times New Roman"/>
          <w:color w:val="000000" w:themeColor="text1"/>
          <w:sz w:val="24"/>
        </w:rPr>
      </w:pPr>
    </w:p>
    <w:p w14:paraId="46051501" w14:textId="61108165" w:rsidR="00C71DA2" w:rsidRPr="005876D9" w:rsidRDefault="00C71DA2" w:rsidP="00923B3C">
      <w:pPr>
        <w:pStyle w:val="PargrafodaLista"/>
        <w:numPr>
          <w:ilvl w:val="0"/>
          <w:numId w:val="70"/>
        </w:numPr>
        <w:spacing w:before="120" w:after="120" w:line="276" w:lineRule="auto"/>
        <w:jc w:val="both"/>
        <w:rPr>
          <w:rFonts w:ascii="Times New Roman" w:hAnsi="Times New Roman" w:cs="Times New Roman"/>
          <w:color w:val="000000" w:themeColor="text1"/>
          <w:sz w:val="24"/>
          <w:highlight w:val="yellow"/>
        </w:rPr>
      </w:pPr>
      <w:r w:rsidRPr="005876D9">
        <w:rPr>
          <w:rFonts w:ascii="Times New Roman" w:hAnsi="Times New Roman" w:cs="Times New Roman"/>
          <w:color w:val="000000" w:themeColor="text1"/>
          <w:sz w:val="24"/>
          <w:highlight w:val="yellow"/>
        </w:rPr>
        <w:t>que cumpre as exigências de reserva de cargos para pessoa com deficiência e para reabilitado da Previdência Social, de que trata o art. 93 da Lei nº 8.213/91.</w:t>
      </w:r>
    </w:p>
    <w:p w14:paraId="0EC22ED5" w14:textId="77777777" w:rsidR="00C71DA2" w:rsidRPr="005876D9" w:rsidRDefault="00C71DA2" w:rsidP="00923B3C">
      <w:pPr>
        <w:pStyle w:val="PargrafodaLista"/>
        <w:spacing w:line="276" w:lineRule="auto"/>
        <w:rPr>
          <w:rFonts w:ascii="Times New Roman" w:hAnsi="Times New Roman" w:cs="Times New Roman"/>
          <w:color w:val="000000" w:themeColor="text1"/>
          <w:sz w:val="24"/>
        </w:rPr>
      </w:pPr>
    </w:p>
    <w:p w14:paraId="4C03B43C" w14:textId="60C873CD" w:rsidR="00C71DA2" w:rsidRPr="005876D9" w:rsidRDefault="00C71DA2" w:rsidP="00923B3C">
      <w:pPr>
        <w:pStyle w:val="PargrafodaLista"/>
        <w:numPr>
          <w:ilvl w:val="0"/>
          <w:numId w:val="70"/>
        </w:numPr>
        <w:spacing w:before="120" w:after="120" w:line="276" w:lineRule="auto"/>
        <w:jc w:val="both"/>
        <w:rPr>
          <w:rFonts w:ascii="Times New Roman" w:hAnsi="Times New Roman" w:cs="Times New Roman"/>
          <w:color w:val="000000" w:themeColor="text1"/>
          <w:sz w:val="24"/>
          <w:highlight w:val="yellow"/>
        </w:rPr>
      </w:pPr>
      <w:r w:rsidRPr="005876D9">
        <w:rPr>
          <w:rFonts w:ascii="Times New Roman" w:hAnsi="Times New Roman" w:cs="Times New Roman"/>
          <w:color w:val="000000" w:themeColor="text1"/>
          <w:sz w:val="24"/>
          <w:highlight w:val="yellow"/>
        </w:rPr>
        <w:t>que não emprega menor de 18 anos em trabalho noturno, perigoso ou insalubre e não emprega menor de 16 anos, salvo menor, a partir de 14 anos, na condição de aprendiz, nos termos do artigo 7°, XXXIII, da Constituição;</w:t>
      </w:r>
    </w:p>
    <w:p w14:paraId="1992BDB0" w14:textId="77777777" w:rsidR="00826DA8" w:rsidRPr="005876D9" w:rsidRDefault="00826DA8" w:rsidP="00923B3C">
      <w:pPr>
        <w:pStyle w:val="PargrafodaLista"/>
        <w:spacing w:line="276" w:lineRule="auto"/>
        <w:rPr>
          <w:rFonts w:ascii="Times New Roman" w:hAnsi="Times New Roman" w:cs="Times New Roman"/>
          <w:color w:val="000000" w:themeColor="text1"/>
          <w:sz w:val="24"/>
        </w:rPr>
      </w:pPr>
    </w:p>
    <w:p w14:paraId="0976471C" w14:textId="6C2DABA5" w:rsidR="00826DA8" w:rsidRPr="004838AA" w:rsidRDefault="00826DA8" w:rsidP="00923B3C">
      <w:pPr>
        <w:pStyle w:val="PargrafodaLista"/>
        <w:numPr>
          <w:ilvl w:val="0"/>
          <w:numId w:val="70"/>
        </w:numPr>
        <w:spacing w:before="120" w:after="120" w:line="276" w:lineRule="auto"/>
        <w:jc w:val="both"/>
        <w:rPr>
          <w:rFonts w:ascii="Times New Roman" w:hAnsi="Times New Roman" w:cs="Times New Roman"/>
          <w:color w:val="000000" w:themeColor="text1"/>
          <w:sz w:val="24"/>
          <w:highlight w:val="yellow"/>
        </w:rPr>
      </w:pPr>
      <w:r w:rsidRPr="005876D9">
        <w:rPr>
          <w:rFonts w:ascii="Times New Roman" w:hAnsi="Times New Roman" w:cs="Times New Roman"/>
          <w:sz w:val="24"/>
          <w:highlight w:val="yellow"/>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47B6A30" w14:textId="77777777" w:rsidR="004838AA" w:rsidRPr="004838AA" w:rsidRDefault="004838AA" w:rsidP="004838AA">
      <w:pPr>
        <w:pStyle w:val="PargrafodaLista"/>
        <w:rPr>
          <w:rFonts w:ascii="Times New Roman" w:hAnsi="Times New Roman" w:cs="Times New Roman"/>
          <w:color w:val="000000" w:themeColor="text1"/>
          <w:sz w:val="24"/>
          <w:highlight w:val="yellow"/>
        </w:rPr>
      </w:pPr>
    </w:p>
    <w:p w14:paraId="2CC60A07" w14:textId="77777777" w:rsidR="004838AA" w:rsidRDefault="004838AA" w:rsidP="004838AA">
      <w:pPr>
        <w:spacing w:before="120" w:after="120" w:line="276" w:lineRule="auto"/>
        <w:jc w:val="both"/>
        <w:rPr>
          <w:rFonts w:ascii="Times New Roman" w:hAnsi="Times New Roman" w:cs="Times New Roman"/>
          <w:color w:val="000000" w:themeColor="text1"/>
          <w:sz w:val="24"/>
          <w:highlight w:val="yellow"/>
        </w:rPr>
      </w:pPr>
    </w:p>
    <w:p w14:paraId="33EF4B79" w14:textId="77777777" w:rsidR="00893248" w:rsidRDefault="00893248" w:rsidP="00893248">
      <w:pPr>
        <w:pStyle w:val="PargrafodaLista"/>
        <w:rPr>
          <w:rFonts w:ascii="Times New Roman" w:hAnsi="Times New Roman" w:cs="Times New Roman"/>
          <w:color w:val="000000" w:themeColor="text1"/>
          <w:sz w:val="24"/>
          <w:highlight w:val="yellow"/>
        </w:rPr>
      </w:pPr>
    </w:p>
    <w:p w14:paraId="0E4046D7" w14:textId="77777777" w:rsidR="00923B3C" w:rsidRDefault="00923B3C" w:rsidP="00893248">
      <w:pPr>
        <w:pStyle w:val="PargrafodaLista"/>
        <w:rPr>
          <w:rFonts w:ascii="Times New Roman" w:hAnsi="Times New Roman" w:cs="Times New Roman"/>
          <w:color w:val="000000" w:themeColor="text1"/>
          <w:sz w:val="24"/>
          <w:highlight w:val="yellow"/>
        </w:rPr>
      </w:pPr>
    </w:p>
    <w:p w14:paraId="52EA718F" w14:textId="77777777" w:rsidR="00923B3C" w:rsidRDefault="00923B3C" w:rsidP="00893248">
      <w:pPr>
        <w:pStyle w:val="PargrafodaLista"/>
        <w:rPr>
          <w:rFonts w:ascii="Times New Roman" w:hAnsi="Times New Roman" w:cs="Times New Roman"/>
          <w:color w:val="000000" w:themeColor="text1"/>
          <w:sz w:val="24"/>
          <w:highlight w:val="yellow"/>
        </w:rPr>
      </w:pPr>
    </w:p>
    <w:p w14:paraId="0713516C" w14:textId="77777777" w:rsidR="00923B3C" w:rsidRPr="005876D9" w:rsidRDefault="00923B3C" w:rsidP="00893248">
      <w:pPr>
        <w:pStyle w:val="PargrafodaLista"/>
        <w:rPr>
          <w:rFonts w:ascii="Times New Roman" w:hAnsi="Times New Roman" w:cs="Times New Roman"/>
          <w:color w:val="000000" w:themeColor="text1"/>
          <w:sz w:val="24"/>
          <w:highlight w:val="yellow"/>
        </w:rPr>
      </w:pPr>
    </w:p>
    <w:p w14:paraId="24A03FD3" w14:textId="239457A8" w:rsidR="00033F07" w:rsidRPr="005876D9" w:rsidRDefault="00033F07" w:rsidP="00033F07">
      <w:pPr>
        <w:pStyle w:val="Nivel4"/>
        <w:numPr>
          <w:ilvl w:val="0"/>
          <w:numId w:val="0"/>
        </w:numPr>
        <w:jc w:val="center"/>
        <w:rPr>
          <w:rFonts w:ascii="Times New Roman" w:hAnsi="Times New Roman" w:cs="Times New Roman"/>
          <w:b/>
          <w:sz w:val="24"/>
          <w:szCs w:val="24"/>
        </w:rPr>
      </w:pPr>
      <w:r w:rsidRPr="005876D9">
        <w:rPr>
          <w:rFonts w:ascii="Times New Roman" w:hAnsi="Times New Roman" w:cs="Times New Roman"/>
          <w:b/>
          <w:sz w:val="24"/>
          <w:szCs w:val="24"/>
        </w:rPr>
        <w:t>ANEXO II</w:t>
      </w:r>
    </w:p>
    <w:p w14:paraId="33650008" w14:textId="77777777" w:rsidR="00FE591F" w:rsidRDefault="00FE591F" w:rsidP="00FE591F">
      <w:pPr>
        <w:ind w:left="1418" w:firstLine="709"/>
      </w:pPr>
      <w:r>
        <w:rPr>
          <w:rFonts w:cs="Arial"/>
          <w:b/>
          <w:bCs/>
          <w:sz w:val="36"/>
          <w:szCs w:val="36"/>
          <w:u w:val="single"/>
        </w:rPr>
        <w:t>TERMO DE REFERÊNCIA</w:t>
      </w:r>
    </w:p>
    <w:p w14:paraId="44BF07BA" w14:textId="77777777" w:rsidR="00FE591F" w:rsidRDefault="00FE591F" w:rsidP="00FE591F">
      <w:pPr>
        <w:ind w:left="1418" w:firstLine="709"/>
        <w:rPr>
          <w:rFonts w:cs="Arial"/>
          <w:b/>
          <w:bCs/>
          <w:sz w:val="36"/>
          <w:szCs w:val="36"/>
          <w:u w:val="single"/>
        </w:rPr>
      </w:pPr>
    </w:p>
    <w:p w14:paraId="6F9835B9" w14:textId="77777777" w:rsidR="00FE591F" w:rsidRDefault="00FE591F" w:rsidP="00FE591F">
      <w:pPr>
        <w:ind w:left="-426" w:hanging="425"/>
        <w:rPr>
          <w:rFonts w:cs="Arial"/>
        </w:rPr>
      </w:pPr>
    </w:p>
    <w:p w14:paraId="3D51DB2A" w14:textId="77777777" w:rsidR="00FE591F" w:rsidRDefault="00FE591F" w:rsidP="00FE591F">
      <w:pPr>
        <w:pStyle w:val="PargrafodaLista"/>
        <w:numPr>
          <w:ilvl w:val="0"/>
          <w:numId w:val="74"/>
        </w:numPr>
        <w:autoSpaceDN w:val="0"/>
        <w:ind w:left="284" w:hanging="284"/>
        <w:contextualSpacing w:val="0"/>
        <w:jc w:val="both"/>
      </w:pPr>
      <w:r>
        <w:rPr>
          <w:rFonts w:cs="Arial"/>
          <w:b/>
          <w:bCs/>
          <w:color w:val="000000"/>
        </w:rPr>
        <w:t>OBJETO</w:t>
      </w:r>
    </w:p>
    <w:p w14:paraId="0851B5E6" w14:textId="77777777" w:rsidR="00FE591F" w:rsidRDefault="00FE591F" w:rsidP="00FE591F">
      <w:pPr>
        <w:pStyle w:val="PargrafodaLista"/>
        <w:ind w:left="-426"/>
        <w:jc w:val="both"/>
        <w:rPr>
          <w:rFonts w:cs="Arial"/>
          <w:color w:val="000000"/>
        </w:rPr>
      </w:pPr>
      <w:r>
        <w:rPr>
          <w:rFonts w:cs="Arial"/>
          <w:color w:val="000000"/>
        </w:rPr>
        <w:t xml:space="preserve">O presente Termo de Referência tem o escopo de tratar da necessidade de aquisição imediata de UMIDIFICADOR AQUECIDO e JARRA para UMIDIFICADOR para atender as necessidades da SEMSA. </w:t>
      </w:r>
    </w:p>
    <w:p w14:paraId="41BBF1A6" w14:textId="77777777" w:rsidR="00FE591F" w:rsidRDefault="00FE591F" w:rsidP="00FE591F">
      <w:pPr>
        <w:jc w:val="both"/>
      </w:pPr>
      <w:r>
        <w:rPr>
          <w:rFonts w:cs="Arial"/>
          <w:sz w:val="22"/>
          <w:szCs w:val="22"/>
        </w:rPr>
        <w:br/>
      </w:r>
      <w:r>
        <w:rPr>
          <w:rFonts w:cs="Arial"/>
          <w:b/>
          <w:bCs/>
          <w:sz w:val="22"/>
          <w:szCs w:val="22"/>
        </w:rPr>
        <w:t xml:space="preserve">2. DESCRIÇÃO DETALHADA, QUANTITATIVO E VALORES REFERÊNCIA DO ITENS: </w:t>
      </w:r>
    </w:p>
    <w:p w14:paraId="623256E0" w14:textId="77777777" w:rsidR="00FE591F" w:rsidRDefault="00FE591F" w:rsidP="00FE591F">
      <w:pPr>
        <w:jc w:val="both"/>
        <w:rPr>
          <w:rFonts w:cs="Arial"/>
          <w:b/>
          <w:bCs/>
          <w:sz w:val="22"/>
          <w:szCs w:val="22"/>
        </w:rPr>
      </w:pPr>
    </w:p>
    <w:tbl>
      <w:tblPr>
        <w:tblW w:w="10207" w:type="dxa"/>
        <w:tblInd w:w="-431" w:type="dxa"/>
        <w:tblCellMar>
          <w:left w:w="10" w:type="dxa"/>
          <w:right w:w="10" w:type="dxa"/>
        </w:tblCellMar>
        <w:tblLook w:val="0000" w:firstRow="0" w:lastRow="0" w:firstColumn="0" w:lastColumn="0" w:noHBand="0" w:noVBand="0"/>
      </w:tblPr>
      <w:tblGrid>
        <w:gridCol w:w="993"/>
        <w:gridCol w:w="7513"/>
        <w:gridCol w:w="709"/>
        <w:gridCol w:w="992"/>
      </w:tblGrid>
      <w:tr w:rsidR="00FE591F" w14:paraId="1CD651E8" w14:textId="77777777" w:rsidTr="007069F8">
        <w:trPr>
          <w:trHeight w:val="37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3BCCF5" w14:textId="77777777" w:rsidR="00FE591F" w:rsidRPr="0064469E" w:rsidRDefault="00FE591F" w:rsidP="007069F8">
            <w:pPr>
              <w:jc w:val="both"/>
              <w:rPr>
                <w:rFonts w:cs="Arial"/>
                <w:b/>
                <w:bCs/>
                <w:szCs w:val="20"/>
              </w:rPr>
            </w:pPr>
            <w:r w:rsidRPr="0064469E">
              <w:rPr>
                <w:rFonts w:cs="Arial"/>
                <w:b/>
                <w:bCs/>
                <w:szCs w:val="20"/>
              </w:rPr>
              <w:t>LOTE 1</w:t>
            </w:r>
          </w:p>
        </w:tc>
        <w:tc>
          <w:tcPr>
            <w:tcW w:w="921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3296F7" w14:textId="77777777" w:rsidR="00FE591F" w:rsidRPr="0064469E" w:rsidRDefault="00FE591F" w:rsidP="007069F8">
            <w:pPr>
              <w:jc w:val="both"/>
              <w:rPr>
                <w:rFonts w:cs="Arial"/>
                <w:b/>
                <w:bCs/>
                <w:szCs w:val="20"/>
              </w:rPr>
            </w:pPr>
            <w:r w:rsidRPr="0064469E">
              <w:rPr>
                <w:rFonts w:cs="Arial"/>
                <w:b/>
                <w:bCs/>
                <w:szCs w:val="20"/>
              </w:rPr>
              <w:t>AQUISIÇÃO DE UMIDIFICAR AQUECIDO E JARRA PARA UMIDIFICADOR</w:t>
            </w:r>
          </w:p>
        </w:tc>
      </w:tr>
      <w:tr w:rsidR="00FE591F" w14:paraId="4EC23C3D" w14:textId="77777777" w:rsidTr="007069F8">
        <w:trPr>
          <w:trHeight w:val="385"/>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10F264" w14:textId="77777777" w:rsidR="00FE591F" w:rsidRDefault="00FE591F" w:rsidP="007069F8">
            <w:pPr>
              <w:jc w:val="both"/>
              <w:rPr>
                <w:rFonts w:cs="Arial"/>
                <w:b/>
                <w:bCs/>
                <w:sz w:val="18"/>
                <w:szCs w:val="18"/>
              </w:rPr>
            </w:pPr>
            <w:r>
              <w:rPr>
                <w:rFonts w:cs="Arial"/>
                <w:b/>
                <w:bCs/>
                <w:sz w:val="18"/>
                <w:szCs w:val="18"/>
              </w:rPr>
              <w:t>ITEM</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2FE09C" w14:textId="77777777" w:rsidR="00FE591F" w:rsidRDefault="00FE591F" w:rsidP="007069F8">
            <w:pPr>
              <w:jc w:val="both"/>
              <w:rPr>
                <w:rFonts w:cs="Arial"/>
                <w:b/>
                <w:bCs/>
                <w:sz w:val="18"/>
                <w:szCs w:val="18"/>
              </w:rPr>
            </w:pPr>
            <w:r>
              <w:rPr>
                <w:rFonts w:cs="Arial"/>
                <w:b/>
                <w:bCs/>
                <w:sz w:val="18"/>
                <w:szCs w:val="18"/>
              </w:rPr>
              <w:t>DESCRIÇÃO</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C8AB4C" w14:textId="77777777" w:rsidR="00FE591F" w:rsidRDefault="00FE591F" w:rsidP="007069F8">
            <w:pPr>
              <w:jc w:val="both"/>
              <w:rPr>
                <w:rFonts w:cs="Arial"/>
                <w:b/>
                <w:bCs/>
                <w:sz w:val="18"/>
                <w:szCs w:val="18"/>
              </w:rPr>
            </w:pPr>
            <w:r>
              <w:rPr>
                <w:rFonts w:cs="Arial"/>
                <w:b/>
                <w:bCs/>
                <w:sz w:val="18"/>
                <w:szCs w:val="18"/>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60484A" w14:textId="77777777" w:rsidR="00FE591F" w:rsidRDefault="00FE591F" w:rsidP="007069F8">
            <w:pPr>
              <w:jc w:val="both"/>
              <w:rPr>
                <w:rFonts w:cs="Arial"/>
                <w:b/>
                <w:bCs/>
                <w:sz w:val="18"/>
                <w:szCs w:val="18"/>
              </w:rPr>
            </w:pPr>
            <w:r>
              <w:rPr>
                <w:rFonts w:cs="Arial"/>
                <w:b/>
                <w:bCs/>
                <w:sz w:val="18"/>
                <w:szCs w:val="18"/>
              </w:rPr>
              <w:t>QUANT.</w:t>
            </w:r>
          </w:p>
        </w:tc>
      </w:tr>
      <w:tr w:rsidR="00FE591F" w14:paraId="2A9AD528" w14:textId="77777777" w:rsidTr="007069F8">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8DC5A8" w14:textId="77777777" w:rsidR="00FE591F" w:rsidRDefault="00FE591F" w:rsidP="007069F8">
            <w:pPr>
              <w:jc w:val="both"/>
              <w:rPr>
                <w:rFonts w:cs="Arial"/>
                <w:b/>
                <w:bCs/>
                <w:sz w:val="18"/>
                <w:szCs w:val="18"/>
              </w:rPr>
            </w:pPr>
            <w:r>
              <w:rPr>
                <w:rFonts w:cs="Arial"/>
                <w:b/>
                <w:bCs/>
                <w:sz w:val="18"/>
                <w:szCs w:val="18"/>
              </w:rPr>
              <w:t>01</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E47B2C" w14:textId="77777777" w:rsidR="00FE591F" w:rsidRDefault="00FE591F" w:rsidP="007069F8">
            <w:pPr>
              <w:shd w:val="clear" w:color="auto" w:fill="FFFFFF"/>
              <w:spacing w:line="408" w:lineRule="auto"/>
            </w:pPr>
            <w:r>
              <w:rPr>
                <w:rFonts w:cs="Arial"/>
                <w:b/>
                <w:bCs/>
                <w:sz w:val="18"/>
                <w:szCs w:val="18"/>
              </w:rPr>
              <w:t xml:space="preserve">Umidificador Aquecido para ventilação mecânica - </w:t>
            </w:r>
            <w:r>
              <w:rPr>
                <w:rFonts w:eastAsia="Arial" w:cs="Arial"/>
                <w:b/>
                <w:sz w:val="18"/>
                <w:szCs w:val="18"/>
              </w:rPr>
              <w:t>Características Técnicas</w:t>
            </w:r>
            <w:r>
              <w:rPr>
                <w:rFonts w:eastAsia="Arial" w:cs="Arial"/>
                <w:sz w:val="18"/>
                <w:szCs w:val="18"/>
              </w:rPr>
              <w:t>:</w:t>
            </w:r>
            <w:r>
              <w:rPr>
                <w:rFonts w:eastAsia="Arial" w:cs="Arial"/>
                <w:sz w:val="18"/>
                <w:szCs w:val="18"/>
              </w:rPr>
              <w:br/>
              <w:t xml:space="preserve"> - Display de Temperatura: Sim;</w:t>
            </w:r>
            <w:r>
              <w:rPr>
                <w:rFonts w:eastAsia="Arial" w:cs="Arial"/>
                <w:sz w:val="18"/>
                <w:szCs w:val="18"/>
              </w:rPr>
              <w:br/>
              <w:t xml:space="preserve"> - Conector para Sensor de Temperatura: Sim;</w:t>
            </w:r>
            <w:r>
              <w:rPr>
                <w:rFonts w:eastAsia="Arial" w:cs="Arial"/>
                <w:sz w:val="18"/>
                <w:szCs w:val="18"/>
              </w:rPr>
              <w:br/>
              <w:t xml:space="preserve"> - Dimensões sem Câmara: 145mm X 170mm X 135mm;</w:t>
            </w:r>
            <w:r>
              <w:rPr>
                <w:rFonts w:eastAsia="Arial" w:cs="Arial"/>
                <w:sz w:val="18"/>
                <w:szCs w:val="18"/>
              </w:rPr>
              <w:br/>
              <w:t xml:space="preserve"> - Peso: Sem câmara: 1,3Kg; Com Câmara cheia de água(aprox.): 1,6Kg;</w:t>
            </w:r>
            <w:r>
              <w:rPr>
                <w:rFonts w:eastAsia="Arial" w:cs="Arial"/>
                <w:sz w:val="18"/>
                <w:szCs w:val="18"/>
              </w:rPr>
              <w:br/>
              <w:t xml:space="preserve"> - Frequência: 60Hz;</w:t>
            </w:r>
            <w:r>
              <w:rPr>
                <w:rFonts w:eastAsia="Arial" w:cs="Arial"/>
                <w:sz w:val="18"/>
                <w:szCs w:val="18"/>
              </w:rPr>
              <w:br/>
              <w:t xml:space="preserve"> - Voltagem e Corrente de Alimentação: AC 110V - 220V - 2,5A;</w:t>
            </w:r>
            <w:r>
              <w:rPr>
                <w:rFonts w:eastAsia="Arial" w:cs="Arial"/>
                <w:sz w:val="18"/>
                <w:szCs w:val="18"/>
              </w:rPr>
              <w:br/>
              <w:t xml:space="preserve"> - Potência de Aquecimento: 121W;</w:t>
            </w:r>
            <w:r>
              <w:rPr>
                <w:rFonts w:eastAsia="Arial" w:cs="Arial"/>
                <w:sz w:val="18"/>
                <w:szCs w:val="18"/>
              </w:rPr>
              <w:br/>
              <w:t xml:space="preserve"> - Proteção Térmica na Base de Aquecimento: 93ºC ±5ºC;</w:t>
            </w:r>
            <w:r>
              <w:rPr>
                <w:rFonts w:eastAsia="Arial" w:cs="Arial"/>
                <w:sz w:val="18"/>
                <w:szCs w:val="18"/>
              </w:rPr>
              <w:br/>
              <w:t xml:space="preserve"> - Controle de Temperatura: 1 a 9;</w:t>
            </w:r>
            <w:r>
              <w:rPr>
                <w:rFonts w:eastAsia="Arial" w:cs="Arial"/>
                <w:sz w:val="18"/>
                <w:szCs w:val="18"/>
              </w:rPr>
              <w:br/>
              <w:t xml:space="preserve"> - Faixa: 30ºC a 75ºC ± 3ºC (Com a câmara cheia de água, nível máximo sem o circuito respiratório);</w:t>
            </w:r>
            <w:r>
              <w:rPr>
                <w:rFonts w:eastAsia="Arial" w:cs="Arial"/>
                <w:sz w:val="18"/>
                <w:szCs w:val="18"/>
              </w:rPr>
              <w:br/>
              <w:t xml:space="preserve"> - Temperatura Máxima de Aquecimento: 75ºC;</w:t>
            </w:r>
            <w:r>
              <w:rPr>
                <w:rFonts w:eastAsia="Arial" w:cs="Arial"/>
                <w:sz w:val="18"/>
                <w:szCs w:val="18"/>
              </w:rPr>
              <w:br/>
              <w:t>- Tempo de Aquecimento: &lt;30 minutos;</w:t>
            </w:r>
            <w:r>
              <w:rPr>
                <w:rFonts w:eastAsia="Arial" w:cs="Arial"/>
                <w:sz w:val="18"/>
                <w:szCs w:val="18"/>
              </w:rPr>
              <w:br/>
              <w:t xml:space="preserve"> - Pressão Máxima de Operação: 20kpa;</w:t>
            </w:r>
            <w:r>
              <w:rPr>
                <w:rFonts w:eastAsia="Arial" w:cs="Arial"/>
                <w:sz w:val="18"/>
                <w:szCs w:val="18"/>
              </w:rPr>
              <w:br/>
              <w:t xml:space="preserve"> - Condições de Operação: Temperatura de ambiente entre 18 e 35ºC;</w:t>
            </w:r>
            <w:r>
              <w:rPr>
                <w:rFonts w:eastAsia="Arial" w:cs="Arial"/>
                <w:sz w:val="18"/>
                <w:szCs w:val="18"/>
              </w:rPr>
              <w:br/>
              <w:t xml:space="preserve"> - Condições de Transporte e Armazenamento: -20ºC a 65ºC, 5% a 95% UR;</w:t>
            </w:r>
          </w:p>
          <w:p w14:paraId="19562938" w14:textId="77777777" w:rsidR="00FE591F" w:rsidRDefault="00FE591F" w:rsidP="007069F8">
            <w:pPr>
              <w:shd w:val="clear" w:color="auto" w:fill="FFFFFF"/>
              <w:spacing w:line="408" w:lineRule="auto"/>
              <w:rPr>
                <w:rFonts w:eastAsia="Arial" w:cs="Arial"/>
                <w:b/>
                <w:sz w:val="18"/>
                <w:szCs w:val="18"/>
              </w:rPr>
            </w:pPr>
            <w:r>
              <w:rPr>
                <w:rFonts w:eastAsia="Arial" w:cs="Arial"/>
                <w:b/>
                <w:sz w:val="18"/>
                <w:szCs w:val="18"/>
              </w:rPr>
              <w:t>Dimensões</w:t>
            </w:r>
          </w:p>
          <w:p w14:paraId="197801D8" w14:textId="77777777" w:rsidR="00FE591F" w:rsidRDefault="00FE591F" w:rsidP="007069F8">
            <w:pPr>
              <w:shd w:val="clear" w:color="auto" w:fill="FFFFFF"/>
              <w:spacing w:line="408" w:lineRule="auto"/>
              <w:rPr>
                <w:rFonts w:eastAsia="Arial" w:cs="Arial"/>
                <w:sz w:val="18"/>
                <w:szCs w:val="18"/>
              </w:rPr>
            </w:pPr>
            <w:r>
              <w:rPr>
                <w:rFonts w:eastAsia="Arial" w:cs="Arial"/>
                <w:sz w:val="18"/>
                <w:szCs w:val="18"/>
              </w:rPr>
              <w:t xml:space="preserve">Umidificador Aquecido Bivolt </w:t>
            </w:r>
          </w:p>
          <w:p w14:paraId="2BEB6D4C" w14:textId="77777777" w:rsidR="00FE591F" w:rsidRDefault="00FE591F" w:rsidP="007069F8">
            <w:pPr>
              <w:jc w:val="both"/>
            </w:pPr>
            <w:r>
              <w:rPr>
                <w:rFonts w:eastAsia="Arial" w:cs="Arial"/>
                <w:sz w:val="18"/>
                <w:szCs w:val="18"/>
              </w:rPr>
              <w:t xml:space="preserve"> Altura: 15,00 Centímetros</w:t>
            </w:r>
            <w:r>
              <w:rPr>
                <w:rFonts w:eastAsia="Arial" w:cs="Arial"/>
                <w:sz w:val="18"/>
                <w:szCs w:val="18"/>
              </w:rPr>
              <w:br/>
              <w:t xml:space="preserve"> Largura: 15,00 Centímetros</w:t>
            </w:r>
            <w:r>
              <w:rPr>
                <w:rFonts w:eastAsia="Arial" w:cs="Arial"/>
                <w:sz w:val="18"/>
                <w:szCs w:val="18"/>
              </w:rPr>
              <w:br/>
              <w:t xml:space="preserve"> Profundidade: 15,00 Centímetros</w:t>
            </w:r>
            <w:r>
              <w:rPr>
                <w:rFonts w:eastAsia="Arial" w:cs="Arial"/>
                <w:sz w:val="18"/>
                <w:szCs w:val="18"/>
              </w:rPr>
              <w:br/>
              <w:t xml:space="preserve"> Peso: 1,00 Kg</w:t>
            </w:r>
          </w:p>
          <w:p w14:paraId="01CCCE6F" w14:textId="77777777" w:rsidR="00FE591F" w:rsidRDefault="00FE591F" w:rsidP="007069F8">
            <w:pPr>
              <w:jc w:val="both"/>
              <w:rPr>
                <w:rFonts w:cs="Arial"/>
                <w:b/>
                <w:bCs/>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394A" w14:textId="77777777" w:rsidR="00FE591F" w:rsidRDefault="00FE591F" w:rsidP="007069F8">
            <w:pPr>
              <w:jc w:val="both"/>
              <w:rPr>
                <w:rFonts w:cs="Arial"/>
                <w:b/>
                <w:bCs/>
                <w:sz w:val="18"/>
                <w:szCs w:val="18"/>
              </w:rPr>
            </w:pPr>
            <w:r>
              <w:rPr>
                <w:rFonts w:cs="Arial"/>
                <w:b/>
                <w:bCs/>
                <w:sz w:val="18"/>
                <w:szCs w:val="18"/>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5A91DF" w14:textId="77777777" w:rsidR="00FE591F" w:rsidRDefault="00FE591F" w:rsidP="007069F8">
            <w:pPr>
              <w:jc w:val="both"/>
              <w:rPr>
                <w:rFonts w:cs="Arial"/>
                <w:b/>
                <w:bCs/>
                <w:sz w:val="18"/>
                <w:szCs w:val="18"/>
              </w:rPr>
            </w:pPr>
            <w:r>
              <w:rPr>
                <w:rFonts w:cs="Arial"/>
                <w:b/>
                <w:bCs/>
                <w:sz w:val="18"/>
                <w:szCs w:val="18"/>
              </w:rPr>
              <w:t>10</w:t>
            </w:r>
          </w:p>
        </w:tc>
      </w:tr>
      <w:tr w:rsidR="00FE591F" w14:paraId="5DD19066" w14:textId="77777777" w:rsidTr="007069F8">
        <w:trPr>
          <w:trHeight w:val="1789"/>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F01B67" w14:textId="77777777" w:rsidR="00FE591F" w:rsidRDefault="00FE591F" w:rsidP="007069F8">
            <w:pPr>
              <w:jc w:val="both"/>
              <w:rPr>
                <w:rFonts w:cs="Arial"/>
                <w:b/>
                <w:bCs/>
                <w:sz w:val="18"/>
                <w:szCs w:val="18"/>
              </w:rPr>
            </w:pPr>
            <w:r>
              <w:rPr>
                <w:rFonts w:cs="Arial"/>
                <w:b/>
                <w:bCs/>
                <w:sz w:val="18"/>
                <w:szCs w:val="18"/>
              </w:rPr>
              <w:t>02</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57F6E9" w14:textId="77777777" w:rsidR="00FE591F" w:rsidRDefault="00FE591F" w:rsidP="007069F8">
            <w:pPr>
              <w:shd w:val="clear" w:color="auto" w:fill="FFFFFF"/>
              <w:spacing w:after="220" w:line="20" w:lineRule="atLeast"/>
              <w:jc w:val="both"/>
            </w:pPr>
            <w:r>
              <w:rPr>
                <w:rFonts w:cs="Arial"/>
                <w:b/>
                <w:bCs/>
                <w:sz w:val="18"/>
                <w:szCs w:val="18"/>
              </w:rPr>
              <w:t xml:space="preserve">Jarra para Umidificador Aquecido/ Ventilador Universal - </w:t>
            </w:r>
            <w:r>
              <w:rPr>
                <w:rFonts w:eastAsia="Arial" w:cs="Arial"/>
                <w:b/>
                <w:sz w:val="18"/>
                <w:szCs w:val="18"/>
              </w:rPr>
              <w:t>Especificações Técnicas:</w:t>
            </w:r>
          </w:p>
          <w:p w14:paraId="57A84733" w14:textId="77777777" w:rsidR="00FE591F" w:rsidRDefault="00FE591F" w:rsidP="007069F8">
            <w:pPr>
              <w:shd w:val="clear" w:color="auto" w:fill="FFFFFF"/>
              <w:spacing w:line="20" w:lineRule="atLeast"/>
              <w:jc w:val="both"/>
              <w:rPr>
                <w:rFonts w:eastAsia="Arial" w:cs="Arial"/>
                <w:sz w:val="18"/>
                <w:szCs w:val="18"/>
              </w:rPr>
            </w:pPr>
            <w:r>
              <w:rPr>
                <w:rFonts w:eastAsia="Arial" w:cs="Arial"/>
                <w:sz w:val="18"/>
                <w:szCs w:val="18"/>
              </w:rPr>
              <w:t>Base: confeccionada em alumínio</w:t>
            </w:r>
          </w:p>
          <w:p w14:paraId="6DC04159" w14:textId="77777777" w:rsidR="00FE591F" w:rsidRDefault="00FE591F" w:rsidP="007069F8">
            <w:pPr>
              <w:shd w:val="clear" w:color="auto" w:fill="FFFFFF"/>
              <w:spacing w:line="20" w:lineRule="atLeast"/>
              <w:rPr>
                <w:rFonts w:eastAsia="Arial" w:cs="Arial"/>
                <w:sz w:val="18"/>
                <w:szCs w:val="18"/>
              </w:rPr>
            </w:pPr>
            <w:r>
              <w:rPr>
                <w:rFonts w:eastAsia="Arial" w:cs="Arial"/>
                <w:sz w:val="18"/>
                <w:szCs w:val="18"/>
              </w:rPr>
              <w:t>Tampão em silicone</w:t>
            </w:r>
          </w:p>
          <w:p w14:paraId="0397DAAA" w14:textId="77777777" w:rsidR="00FE591F" w:rsidRDefault="00FE591F" w:rsidP="007069F8">
            <w:pPr>
              <w:shd w:val="clear" w:color="auto" w:fill="FFFFFF"/>
              <w:spacing w:line="20" w:lineRule="atLeast"/>
              <w:rPr>
                <w:rFonts w:eastAsia="Arial" w:cs="Arial"/>
                <w:sz w:val="18"/>
                <w:szCs w:val="18"/>
              </w:rPr>
            </w:pPr>
            <w:r>
              <w:rPr>
                <w:rFonts w:eastAsia="Arial" w:cs="Arial"/>
                <w:sz w:val="18"/>
                <w:szCs w:val="18"/>
              </w:rPr>
              <w:t>Copo: Confeccionado em Polisulfona (PSU)  Autoclavável 134 °C</w:t>
            </w:r>
          </w:p>
          <w:p w14:paraId="73AC4B73" w14:textId="77777777" w:rsidR="00FE591F" w:rsidRDefault="00FE591F" w:rsidP="007069F8">
            <w:pPr>
              <w:shd w:val="clear" w:color="auto" w:fill="FFFFFF"/>
              <w:spacing w:line="20" w:lineRule="atLeast"/>
              <w:rPr>
                <w:rFonts w:eastAsia="Arial" w:cs="Arial"/>
                <w:sz w:val="18"/>
                <w:szCs w:val="18"/>
              </w:rPr>
            </w:pPr>
            <w:r>
              <w:rPr>
                <w:rFonts w:eastAsia="Arial" w:cs="Arial"/>
                <w:sz w:val="18"/>
                <w:szCs w:val="18"/>
              </w:rPr>
              <w:t>Capacidade de 250ml;</w:t>
            </w:r>
          </w:p>
          <w:p w14:paraId="33D7749D" w14:textId="77777777" w:rsidR="00FE591F" w:rsidRDefault="00FE591F" w:rsidP="007069F8">
            <w:pPr>
              <w:shd w:val="clear" w:color="auto" w:fill="FFFFFF"/>
              <w:spacing w:before="220" w:line="20" w:lineRule="atLeast"/>
              <w:jc w:val="both"/>
              <w:rPr>
                <w:rFonts w:eastAsia="Arial" w:cs="Arial"/>
                <w:sz w:val="18"/>
                <w:szCs w:val="18"/>
              </w:rPr>
            </w:pPr>
            <w:r>
              <w:rPr>
                <w:rFonts w:eastAsia="Arial" w:cs="Arial"/>
                <w:sz w:val="18"/>
                <w:szCs w:val="18"/>
              </w:rPr>
              <w:t>Uso Adulto, Pediátrico e Neonatal;</w:t>
            </w:r>
          </w:p>
          <w:p w14:paraId="6BA16BFF" w14:textId="77777777" w:rsidR="00FE591F" w:rsidRDefault="00FE591F" w:rsidP="007069F8">
            <w:pPr>
              <w:pStyle w:val="Ttulo1"/>
              <w:keepNext w:val="0"/>
              <w:widowControl w:val="0"/>
              <w:shd w:val="clear" w:color="auto" w:fill="FFFFFF"/>
              <w:spacing w:line="276" w:lineRule="auto"/>
              <w:ind w:right="420"/>
              <w:rPr>
                <w:rFonts w:ascii="Arial" w:hAnsi="Arial" w:cs="Arial"/>
                <w:b/>
                <w:bCs/>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901FC" w14:textId="77777777" w:rsidR="00FE591F" w:rsidRDefault="00FE591F" w:rsidP="007069F8">
            <w:pPr>
              <w:jc w:val="both"/>
              <w:rPr>
                <w:rFonts w:cs="Arial"/>
                <w:b/>
                <w:bCs/>
                <w:sz w:val="18"/>
                <w:szCs w:val="18"/>
              </w:rPr>
            </w:pPr>
            <w:r>
              <w:rPr>
                <w:rFonts w:cs="Arial"/>
                <w:b/>
                <w:bCs/>
                <w:sz w:val="18"/>
                <w:szCs w:val="18"/>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8DED34" w14:textId="77777777" w:rsidR="00FE591F" w:rsidRDefault="00FE591F" w:rsidP="007069F8">
            <w:pPr>
              <w:jc w:val="both"/>
              <w:rPr>
                <w:rFonts w:cs="Arial"/>
                <w:b/>
                <w:bCs/>
                <w:sz w:val="18"/>
                <w:szCs w:val="18"/>
              </w:rPr>
            </w:pPr>
            <w:r>
              <w:rPr>
                <w:rFonts w:cs="Arial"/>
                <w:b/>
                <w:bCs/>
                <w:sz w:val="18"/>
                <w:szCs w:val="18"/>
              </w:rPr>
              <w:t>10</w:t>
            </w:r>
          </w:p>
        </w:tc>
      </w:tr>
    </w:tbl>
    <w:p w14:paraId="4B9D6ED9" w14:textId="77777777" w:rsidR="00FE591F" w:rsidRDefault="00FE591F" w:rsidP="00FE591F">
      <w:pPr>
        <w:jc w:val="both"/>
        <w:rPr>
          <w:rFonts w:cs="Arial"/>
          <w:sz w:val="22"/>
          <w:szCs w:val="22"/>
        </w:rPr>
      </w:pPr>
    </w:p>
    <w:p w14:paraId="71B253D8" w14:textId="77777777" w:rsidR="00FE591F" w:rsidRDefault="00FE591F" w:rsidP="00FE591F">
      <w:pPr>
        <w:shd w:val="clear" w:color="auto" w:fill="FFFFFF"/>
        <w:ind w:left="-426"/>
        <w:jc w:val="both"/>
        <w:rPr>
          <w:rFonts w:cs="Arial"/>
          <w:b/>
          <w:color w:val="FF0000"/>
          <w:sz w:val="22"/>
          <w:szCs w:val="22"/>
        </w:rPr>
      </w:pPr>
    </w:p>
    <w:p w14:paraId="61477D94" w14:textId="77777777" w:rsidR="00FE591F" w:rsidRDefault="00FE591F" w:rsidP="00FE591F">
      <w:pPr>
        <w:jc w:val="both"/>
        <w:rPr>
          <w:rFonts w:cs="Arial"/>
          <w:sz w:val="22"/>
          <w:szCs w:val="22"/>
        </w:rPr>
      </w:pPr>
    </w:p>
    <w:p w14:paraId="0EA97734" w14:textId="77777777" w:rsidR="00FE591F" w:rsidRDefault="00FE591F" w:rsidP="00FE591F">
      <w:pPr>
        <w:ind w:left="-284"/>
        <w:jc w:val="both"/>
        <w:rPr>
          <w:rFonts w:cs="Arial"/>
          <w:b/>
          <w:bCs/>
          <w:sz w:val="22"/>
          <w:szCs w:val="22"/>
        </w:rPr>
      </w:pPr>
      <w:r>
        <w:rPr>
          <w:rFonts w:cs="Arial"/>
          <w:b/>
          <w:bCs/>
          <w:sz w:val="22"/>
          <w:szCs w:val="22"/>
        </w:rPr>
        <w:t>2.1 Memória de Cálculo do Quantitativo solicitado dos itens:</w:t>
      </w:r>
    </w:p>
    <w:p w14:paraId="164EB09A" w14:textId="77777777" w:rsidR="00FE591F" w:rsidRDefault="00FE591F" w:rsidP="00FE591F">
      <w:pPr>
        <w:ind w:left="-284"/>
        <w:jc w:val="both"/>
        <w:rPr>
          <w:rFonts w:cs="Arial"/>
          <w:sz w:val="22"/>
          <w:szCs w:val="22"/>
        </w:rPr>
      </w:pPr>
    </w:p>
    <w:p w14:paraId="63D9CBF3" w14:textId="77777777" w:rsidR="00FE591F" w:rsidRDefault="00FE591F" w:rsidP="00FE591F">
      <w:pPr>
        <w:ind w:left="-284"/>
        <w:jc w:val="both"/>
        <w:rPr>
          <w:rFonts w:cs="Arial"/>
          <w:sz w:val="22"/>
          <w:szCs w:val="22"/>
        </w:rPr>
      </w:pPr>
      <w:r>
        <w:rPr>
          <w:rFonts w:cs="Arial"/>
          <w:sz w:val="22"/>
          <w:szCs w:val="22"/>
        </w:rPr>
        <w:t>Considerando a necessidade operacional do hospital e a recente aquisição de 10 (dez) ventiladores pulmonares, a memória de cálculo foi realizada conforme os seguintes critérios:</w:t>
      </w:r>
    </w:p>
    <w:p w14:paraId="35721879" w14:textId="77777777" w:rsidR="00FE591F" w:rsidRDefault="00FE591F" w:rsidP="00FE591F">
      <w:pPr>
        <w:ind w:left="-284"/>
        <w:jc w:val="both"/>
        <w:rPr>
          <w:rFonts w:cs="Arial"/>
          <w:sz w:val="22"/>
          <w:szCs w:val="22"/>
        </w:rPr>
      </w:pPr>
    </w:p>
    <w:p w14:paraId="7521A2B6" w14:textId="77777777" w:rsidR="00FE591F" w:rsidRDefault="00FE591F" w:rsidP="00FE591F">
      <w:pPr>
        <w:pStyle w:val="PargrafodaLista"/>
        <w:numPr>
          <w:ilvl w:val="0"/>
          <w:numId w:val="75"/>
        </w:numPr>
        <w:autoSpaceDN w:val="0"/>
        <w:spacing w:after="160"/>
        <w:contextualSpacing w:val="0"/>
        <w:jc w:val="both"/>
        <w:rPr>
          <w:rFonts w:cs="Arial"/>
        </w:rPr>
      </w:pPr>
      <w:r>
        <w:rPr>
          <w:rFonts w:cs="Arial"/>
        </w:rPr>
        <w:t>Cada ventilador em uso exige 1 umidificador em funcionamento.</w:t>
      </w:r>
    </w:p>
    <w:p w14:paraId="266C0845" w14:textId="77777777" w:rsidR="00FE591F" w:rsidRDefault="00FE591F" w:rsidP="00FE591F">
      <w:pPr>
        <w:pStyle w:val="PargrafodaLista"/>
        <w:numPr>
          <w:ilvl w:val="0"/>
          <w:numId w:val="75"/>
        </w:numPr>
        <w:autoSpaceDN w:val="0"/>
        <w:spacing w:after="160"/>
        <w:contextualSpacing w:val="0"/>
        <w:jc w:val="both"/>
        <w:rPr>
          <w:rFonts w:cs="Arial"/>
        </w:rPr>
      </w:pPr>
      <w:r>
        <w:rPr>
          <w:rFonts w:cs="Arial"/>
        </w:rPr>
        <w:t>Além disso, requer-se uma jarra para acompanhar cada umidificador.</w:t>
      </w:r>
    </w:p>
    <w:p w14:paraId="19860521" w14:textId="77777777" w:rsidR="00FE591F" w:rsidRDefault="00FE591F" w:rsidP="00FE591F">
      <w:pPr>
        <w:jc w:val="both"/>
        <w:rPr>
          <w:rFonts w:cs="Arial"/>
          <w:sz w:val="22"/>
          <w:szCs w:val="22"/>
        </w:rPr>
      </w:pPr>
    </w:p>
    <w:p w14:paraId="457F7018" w14:textId="77777777" w:rsidR="00FE591F" w:rsidRDefault="00FE591F" w:rsidP="00FE591F">
      <w:pPr>
        <w:ind w:left="-709" w:hanging="284"/>
        <w:jc w:val="both"/>
        <w:rPr>
          <w:rFonts w:cs="Arial"/>
          <w:b/>
          <w:bCs/>
          <w:sz w:val="22"/>
          <w:szCs w:val="22"/>
        </w:rPr>
      </w:pPr>
      <w:r>
        <w:rPr>
          <w:rFonts w:cs="Arial"/>
          <w:b/>
          <w:bCs/>
          <w:sz w:val="22"/>
          <w:szCs w:val="22"/>
        </w:rPr>
        <w:t xml:space="preserve">       3. PRAZO DA CONTRATAÇÃO</w:t>
      </w:r>
    </w:p>
    <w:p w14:paraId="44FC2FE5" w14:textId="77777777" w:rsidR="00FE591F" w:rsidRDefault="00FE591F" w:rsidP="00FE591F">
      <w:pPr>
        <w:pStyle w:val="TableParagraph"/>
        <w:spacing w:before="240"/>
        <w:ind w:left="-567" w:right="89"/>
        <w:jc w:val="both"/>
      </w:pPr>
      <w:r>
        <w:rPr>
          <w:rFonts w:ascii="Arial" w:eastAsia="Times New Roman" w:hAnsi="Arial" w:cs="Arial"/>
          <w:b/>
          <w:bCs/>
          <w:color w:val="000000"/>
          <w:lang w:eastAsia="pt-BR"/>
        </w:rPr>
        <w:t xml:space="preserve">3.1 </w:t>
      </w:r>
      <w:r>
        <w:rPr>
          <w:rFonts w:ascii="Arial" w:hAnsi="Arial" w:cs="Arial"/>
          <w:lang w:val="pt-BR"/>
        </w:rPr>
        <w:t>O prazo de vigência da contratação é de 12 (doze) meses contados da publicação do contrato, na forma do artigo 105 da lei nº 14.133 de 2021.</w:t>
      </w:r>
    </w:p>
    <w:p w14:paraId="19C6429B" w14:textId="77777777" w:rsidR="00FE591F" w:rsidRDefault="00FE591F" w:rsidP="00FE591F">
      <w:pPr>
        <w:pStyle w:val="TableParagraph"/>
        <w:spacing w:before="240"/>
        <w:ind w:left="-142" w:right="89" w:hanging="567"/>
        <w:jc w:val="both"/>
        <w:rPr>
          <w:rFonts w:ascii="Arial" w:eastAsia="Times New Roman" w:hAnsi="Arial" w:cs="Arial"/>
          <w:b/>
          <w:bCs/>
        </w:rPr>
      </w:pPr>
      <w:r>
        <w:rPr>
          <w:rFonts w:ascii="Arial" w:eastAsia="Times New Roman" w:hAnsi="Arial" w:cs="Arial"/>
          <w:b/>
          <w:bCs/>
        </w:rPr>
        <w:t xml:space="preserve">   4. FUNDAMENTAÇÃO E DESCRIÇÃO DA NECESSIDADE DA CONTRATAÇÃO:</w:t>
      </w:r>
    </w:p>
    <w:p w14:paraId="65F5E2B0" w14:textId="77777777" w:rsidR="00FE591F" w:rsidRDefault="00FE591F" w:rsidP="00FE591F">
      <w:pPr>
        <w:jc w:val="both"/>
        <w:rPr>
          <w:rFonts w:cs="Arial"/>
          <w:b/>
          <w:bCs/>
          <w:sz w:val="22"/>
          <w:szCs w:val="22"/>
        </w:rPr>
      </w:pPr>
    </w:p>
    <w:p w14:paraId="2506647D" w14:textId="77777777" w:rsidR="00FE591F" w:rsidRDefault="00FE591F" w:rsidP="00FE591F">
      <w:pPr>
        <w:spacing w:line="276" w:lineRule="auto"/>
        <w:ind w:left="-567" w:firstLine="425"/>
        <w:jc w:val="both"/>
        <w:rPr>
          <w:rFonts w:cs="Arial"/>
          <w:sz w:val="22"/>
          <w:szCs w:val="22"/>
        </w:rPr>
      </w:pPr>
      <w:r>
        <w:rPr>
          <w:rFonts w:cs="Arial"/>
          <w:sz w:val="22"/>
          <w:szCs w:val="22"/>
        </w:rPr>
        <w:t>A presente contratação tem por objetivo a aquisição de 10 umidificadores aquecidos para ventilação mecânica, bem como 10 jarras umidificadoras aquecidas, para uso hospitalar, em especial nos setores de terapia intensiva neonatal e pediátrica.</w:t>
      </w:r>
    </w:p>
    <w:p w14:paraId="0149CE21" w14:textId="77777777" w:rsidR="00FE591F" w:rsidRDefault="00FE591F" w:rsidP="00FE591F">
      <w:pPr>
        <w:spacing w:line="276" w:lineRule="auto"/>
        <w:ind w:left="-567" w:firstLine="141"/>
        <w:jc w:val="both"/>
        <w:rPr>
          <w:rFonts w:cs="Arial"/>
          <w:sz w:val="22"/>
          <w:szCs w:val="22"/>
        </w:rPr>
      </w:pPr>
    </w:p>
    <w:p w14:paraId="07757CBE" w14:textId="77777777" w:rsidR="00FE591F" w:rsidRDefault="00FE591F" w:rsidP="00FE591F">
      <w:pPr>
        <w:spacing w:line="276" w:lineRule="auto"/>
        <w:ind w:left="-567" w:firstLine="567"/>
        <w:jc w:val="both"/>
        <w:rPr>
          <w:rFonts w:cs="Arial"/>
          <w:sz w:val="22"/>
          <w:szCs w:val="22"/>
        </w:rPr>
      </w:pPr>
      <w:r>
        <w:rPr>
          <w:rFonts w:cs="Arial"/>
          <w:sz w:val="22"/>
          <w:szCs w:val="22"/>
        </w:rPr>
        <w:t>A necessidade decorre da importância clínica de se garantir a adequada umidificação e aquecimento dos gases inalados por pacientes em ventilação mecânica invasiva. A administração de gases secos e frios, por meio de tubo endotraqueal ou cânula de traqueostomia, sem o devido condicionamento, pode acarretar sérias complicações, tais como: hipotermia, espessamento de secreções, destruição do epitélio respiratório e atelectasias. Tais efeitos são ainda mais significativos em pacientes neonatais e pediátricos, cuja capacidade de termorregulação é reduzida e o sistema respiratório está em processo de amadurecimento.</w:t>
      </w:r>
    </w:p>
    <w:p w14:paraId="413F33B5" w14:textId="77777777" w:rsidR="00FE591F" w:rsidRDefault="00FE591F" w:rsidP="00FE591F">
      <w:pPr>
        <w:spacing w:line="276" w:lineRule="auto"/>
        <w:ind w:left="-567" w:firstLine="141"/>
        <w:jc w:val="both"/>
        <w:rPr>
          <w:rFonts w:cs="Arial"/>
          <w:sz w:val="22"/>
          <w:szCs w:val="22"/>
        </w:rPr>
      </w:pPr>
    </w:p>
    <w:p w14:paraId="30AF6BF4" w14:textId="77777777" w:rsidR="00FE591F" w:rsidRDefault="00FE591F" w:rsidP="00FE591F">
      <w:pPr>
        <w:spacing w:line="276" w:lineRule="auto"/>
        <w:ind w:left="-567" w:firstLine="567"/>
        <w:jc w:val="both"/>
        <w:rPr>
          <w:rFonts w:cs="Arial"/>
          <w:sz w:val="22"/>
          <w:szCs w:val="22"/>
        </w:rPr>
      </w:pPr>
      <w:r>
        <w:rPr>
          <w:rFonts w:cs="Arial"/>
          <w:sz w:val="22"/>
          <w:szCs w:val="22"/>
        </w:rPr>
        <w:t>Conforme definido pela American Society for Testing and Materials (ASTM), os umidificadores hospitalares devem proporcionar a exposição eficaz do gás inalado ao vapor d’água, sendo os modelos de bolha aquecidos os mais indicados para esse fim, especialmente em pacientes críticos. A utilização de umidificadores aquecidos, associados às respectivas jarras umidificadoras compatíveis, é, portanto, imprescindível para assegurar a integridade das vias aéreas, a eficiência do suporte ventilatório e a segurança do paciente.</w:t>
      </w:r>
    </w:p>
    <w:p w14:paraId="54CD2C7B" w14:textId="77777777" w:rsidR="00FE591F" w:rsidRDefault="00FE591F" w:rsidP="00FE591F">
      <w:pPr>
        <w:spacing w:line="276" w:lineRule="auto"/>
        <w:ind w:left="-567" w:firstLine="141"/>
        <w:jc w:val="both"/>
        <w:rPr>
          <w:rFonts w:cs="Arial"/>
          <w:sz w:val="22"/>
          <w:szCs w:val="22"/>
        </w:rPr>
      </w:pPr>
    </w:p>
    <w:p w14:paraId="5E305767" w14:textId="77777777" w:rsidR="00FE591F" w:rsidRDefault="00FE591F" w:rsidP="00FE591F">
      <w:pPr>
        <w:spacing w:line="276" w:lineRule="auto"/>
        <w:ind w:left="-567" w:firstLine="567"/>
        <w:jc w:val="both"/>
        <w:rPr>
          <w:rFonts w:cs="Arial"/>
          <w:sz w:val="22"/>
          <w:szCs w:val="22"/>
        </w:rPr>
      </w:pPr>
      <w:r>
        <w:rPr>
          <w:rFonts w:cs="Arial"/>
          <w:sz w:val="22"/>
          <w:szCs w:val="22"/>
        </w:rPr>
        <w:t>A aquisição dos equipamentos visa suprir a demanda atual da rede hospitalar municipal, promovendo melhores condições de cuidado intensivo e reduzindo riscos clínicos associados à ventilação mecânica sem adequada umidificação e aquecimento do ar inspirado.</w:t>
      </w:r>
    </w:p>
    <w:p w14:paraId="7F95F9C2" w14:textId="77777777" w:rsidR="00FE591F" w:rsidRDefault="00FE591F" w:rsidP="00FE591F">
      <w:pPr>
        <w:ind w:left="-426" w:hanging="141"/>
        <w:jc w:val="both"/>
        <w:rPr>
          <w:rFonts w:cs="Arial"/>
          <w:sz w:val="22"/>
          <w:szCs w:val="22"/>
        </w:rPr>
      </w:pPr>
    </w:p>
    <w:p w14:paraId="379B8488" w14:textId="77777777" w:rsidR="00FE591F" w:rsidRDefault="00FE591F" w:rsidP="00FE591F">
      <w:pPr>
        <w:rPr>
          <w:rFonts w:cs="Arial"/>
          <w:sz w:val="22"/>
          <w:szCs w:val="22"/>
        </w:rPr>
      </w:pPr>
    </w:p>
    <w:p w14:paraId="64383563" w14:textId="77777777" w:rsidR="00FE591F" w:rsidRDefault="00FE591F" w:rsidP="00FE591F">
      <w:pPr>
        <w:pStyle w:val="PargrafodaLista"/>
        <w:ind w:left="-284" w:hanging="567"/>
        <w:rPr>
          <w:rFonts w:cs="Arial"/>
          <w:b/>
          <w:bCs/>
        </w:rPr>
      </w:pPr>
      <w:r>
        <w:rPr>
          <w:rFonts w:cs="Arial"/>
          <w:b/>
          <w:bCs/>
        </w:rPr>
        <w:tab/>
        <w:t>5. DA DISPENSA DE LICITAÇÃO E ESTUDO TÉCNICO PRELIMINAR</w:t>
      </w:r>
    </w:p>
    <w:p w14:paraId="5B650AF4" w14:textId="77777777" w:rsidR="00FE591F" w:rsidRDefault="00FE591F" w:rsidP="00FE591F">
      <w:pPr>
        <w:ind w:left="-284"/>
        <w:jc w:val="both"/>
      </w:pPr>
      <w:r>
        <w:rPr>
          <w:rFonts w:cs="Arial"/>
          <w:b/>
          <w:sz w:val="22"/>
          <w:szCs w:val="22"/>
        </w:rPr>
        <w:t>5.1</w:t>
      </w:r>
      <w:r>
        <w:rPr>
          <w:rFonts w:cs="Arial"/>
          <w:sz w:val="22"/>
          <w:szCs w:val="22"/>
        </w:rPr>
        <w:t xml:space="preserve"> Hipótese de Dispensa de Licitação – Dispensa da realização do Estudo Técnico Preliminar: Fundamento legal no art. 14º, I, da Instrução Normativa nº 58/2022:</w:t>
      </w:r>
    </w:p>
    <w:p w14:paraId="4E62135F" w14:textId="77777777" w:rsidR="00FE591F" w:rsidRDefault="00FE591F" w:rsidP="00FE591F">
      <w:pPr>
        <w:ind w:left="-284"/>
        <w:jc w:val="both"/>
        <w:rPr>
          <w:rFonts w:cs="Arial"/>
          <w:sz w:val="22"/>
          <w:szCs w:val="22"/>
        </w:rPr>
      </w:pPr>
    </w:p>
    <w:p w14:paraId="238E1076" w14:textId="77777777" w:rsidR="00FE591F" w:rsidRDefault="00FE591F" w:rsidP="00FE591F">
      <w:pPr>
        <w:ind w:left="-284"/>
        <w:jc w:val="both"/>
        <w:rPr>
          <w:rFonts w:cs="Arial"/>
          <w:sz w:val="22"/>
          <w:szCs w:val="22"/>
        </w:rPr>
      </w:pPr>
      <w:r>
        <w:rPr>
          <w:rFonts w:cs="Arial"/>
          <w:sz w:val="22"/>
          <w:szCs w:val="22"/>
        </w:rPr>
        <w:t>Art. 14º A elaboração dos ETP:</w:t>
      </w:r>
    </w:p>
    <w:p w14:paraId="1C1A3664" w14:textId="77777777" w:rsidR="00FE591F" w:rsidRDefault="00FE591F" w:rsidP="00FE591F">
      <w:pPr>
        <w:ind w:left="-284"/>
        <w:jc w:val="both"/>
        <w:rPr>
          <w:rFonts w:cs="Arial"/>
          <w:sz w:val="22"/>
          <w:szCs w:val="22"/>
        </w:rPr>
      </w:pPr>
      <w:r>
        <w:rPr>
          <w:rFonts w:cs="Arial"/>
          <w:sz w:val="22"/>
          <w:szCs w:val="22"/>
        </w:rPr>
        <w:t>I - é facultada nas hipóteses dos incisos I, II, VII e VIII do art. 75 da Lei nº 14.133, de 2021</w:t>
      </w:r>
    </w:p>
    <w:p w14:paraId="34A564A8" w14:textId="77777777" w:rsidR="00FE591F" w:rsidRDefault="00FE591F" w:rsidP="00FE591F">
      <w:pPr>
        <w:ind w:left="-284"/>
        <w:jc w:val="both"/>
        <w:rPr>
          <w:rFonts w:cs="Arial"/>
          <w:sz w:val="22"/>
          <w:szCs w:val="22"/>
        </w:rPr>
      </w:pPr>
    </w:p>
    <w:p w14:paraId="48136210" w14:textId="77777777" w:rsidR="00FE591F" w:rsidRDefault="00FE591F" w:rsidP="00FE591F">
      <w:pPr>
        <w:ind w:left="-284"/>
        <w:jc w:val="both"/>
        <w:rPr>
          <w:rFonts w:cs="Arial"/>
          <w:sz w:val="22"/>
          <w:szCs w:val="22"/>
        </w:rPr>
      </w:pPr>
      <w:r>
        <w:rPr>
          <w:rFonts w:cs="Arial"/>
          <w:sz w:val="22"/>
          <w:szCs w:val="22"/>
        </w:rPr>
        <w:t>Diante disso, seguindo o previsto na IN 58, o ETP será dispensado nos casos em que a licitação não é obrigatória em razão do valor se enquadrar na hipótese do art. 75, II, da Lei nº 14.133/2021, com atualização pelo Decreto nº 12.343/2024.</w:t>
      </w:r>
    </w:p>
    <w:p w14:paraId="2AA5E245" w14:textId="77777777" w:rsidR="00FE591F" w:rsidRDefault="00FE591F" w:rsidP="00FE591F">
      <w:pPr>
        <w:ind w:left="-284"/>
        <w:jc w:val="both"/>
        <w:rPr>
          <w:rFonts w:cs="Arial"/>
          <w:sz w:val="22"/>
          <w:szCs w:val="22"/>
        </w:rPr>
      </w:pPr>
    </w:p>
    <w:p w14:paraId="38E63E78" w14:textId="77777777" w:rsidR="00FE591F" w:rsidRDefault="00FE591F" w:rsidP="00FE591F">
      <w:pPr>
        <w:ind w:left="-284"/>
        <w:jc w:val="both"/>
      </w:pPr>
      <w:r>
        <w:rPr>
          <w:rFonts w:cs="Arial"/>
          <w:b/>
          <w:sz w:val="22"/>
          <w:szCs w:val="22"/>
        </w:rPr>
        <w:t>5.2</w:t>
      </w:r>
      <w:r>
        <w:rPr>
          <w:rFonts w:cs="Arial"/>
          <w:sz w:val="22"/>
          <w:szCs w:val="22"/>
        </w:rPr>
        <w:t xml:space="preserve"> Recomenda-se a modalidade de DISPENSA, forma de julgamento menor preço por lote, nos moldes do inciso II do art. 75 da lei 14.133/2021.</w:t>
      </w:r>
    </w:p>
    <w:p w14:paraId="73F74D6B" w14:textId="77777777" w:rsidR="00FE591F" w:rsidRDefault="00FE591F" w:rsidP="00FE591F">
      <w:pPr>
        <w:ind w:left="-284"/>
        <w:jc w:val="both"/>
        <w:rPr>
          <w:rFonts w:cs="Arial"/>
          <w:sz w:val="22"/>
          <w:szCs w:val="22"/>
        </w:rPr>
      </w:pPr>
    </w:p>
    <w:p w14:paraId="7161FB2D" w14:textId="77777777" w:rsidR="00FE591F" w:rsidRDefault="00FE591F" w:rsidP="00FE591F">
      <w:pPr>
        <w:ind w:left="-284"/>
        <w:jc w:val="both"/>
      </w:pPr>
      <w:r>
        <w:rPr>
          <w:rFonts w:cs="Arial"/>
          <w:b/>
          <w:sz w:val="22"/>
          <w:szCs w:val="22"/>
        </w:rPr>
        <w:t xml:space="preserve">5.3 DO LOTE ÚNICO: </w:t>
      </w:r>
      <w:r>
        <w:rPr>
          <w:rFonts w:cs="Arial"/>
          <w:sz w:val="22"/>
          <w:szCs w:val="22"/>
        </w:rPr>
        <w:t>A contratação por lote único permite uma gestão mais eficiente e centralizada dos contratos, uma vez que o objeto será entregue por um único fornecedor. Isso facilita a coordenação, a supervisão e o acompanhamento da entrega do objeto. A contratação de múltiplos prestadores poderia comprometer a padronização, a qualidade e a continuidade dos serviços, além de gerar dificuldades gerenciais e aumento dos custos.</w:t>
      </w:r>
    </w:p>
    <w:p w14:paraId="56EDF08C" w14:textId="77777777" w:rsidR="00FE591F" w:rsidRDefault="00FE591F" w:rsidP="00FE591F">
      <w:pPr>
        <w:ind w:left="-284"/>
        <w:jc w:val="both"/>
        <w:rPr>
          <w:rFonts w:cs="Arial"/>
          <w:sz w:val="22"/>
          <w:szCs w:val="22"/>
        </w:rPr>
      </w:pPr>
    </w:p>
    <w:p w14:paraId="013206CD" w14:textId="77777777" w:rsidR="00FE591F" w:rsidRDefault="00FE591F" w:rsidP="00FE591F">
      <w:pPr>
        <w:ind w:left="-284"/>
        <w:jc w:val="both"/>
        <w:rPr>
          <w:rFonts w:cs="Arial"/>
          <w:sz w:val="22"/>
          <w:szCs w:val="22"/>
        </w:rPr>
      </w:pPr>
      <w:r>
        <w:rPr>
          <w:rFonts w:cs="Arial"/>
          <w:sz w:val="22"/>
          <w:szCs w:val="22"/>
        </w:rPr>
        <w:t>Além disso, a contratação por lote único possibilita a economia de escala, pois o contrato será executado por um único fornecedor, simplificando o acompanhamento da execução e assegurando a consistência no padrão de qualidade dos serviços. A concentração da responsabilidade em um único prestador evita as complicações associadas à supervisão de múltiplos fornecedores, sem a necessidade de realinhamentos operacionais entre diferentes prestadores.</w:t>
      </w:r>
    </w:p>
    <w:p w14:paraId="773B9513" w14:textId="77777777" w:rsidR="00FE591F" w:rsidRDefault="00FE591F" w:rsidP="00FE591F">
      <w:pPr>
        <w:ind w:left="-284"/>
        <w:jc w:val="both"/>
        <w:rPr>
          <w:rFonts w:cs="Arial"/>
          <w:sz w:val="22"/>
          <w:szCs w:val="22"/>
        </w:rPr>
      </w:pPr>
    </w:p>
    <w:p w14:paraId="43D2F95B" w14:textId="77777777" w:rsidR="00FE591F" w:rsidRDefault="00FE591F" w:rsidP="00FE591F">
      <w:pPr>
        <w:ind w:left="-284"/>
        <w:jc w:val="both"/>
        <w:rPr>
          <w:rFonts w:cs="Arial"/>
          <w:sz w:val="22"/>
          <w:szCs w:val="22"/>
          <w:lang w:val="pt-PT"/>
        </w:rPr>
      </w:pPr>
      <w:r>
        <w:rPr>
          <w:rFonts w:cs="Arial"/>
          <w:sz w:val="22"/>
          <w:szCs w:val="22"/>
          <w:lang w:val="pt-PT"/>
        </w:rPr>
        <w:t>Portanto, a opção pela contratação como lote único, com julgamento pelo menor preço, é justificada pela necessidade de garantir uma gestão eficiente, preservando a qualidade dos serviços e aproveitando a economia de escala. Essa abordagem facilita a fiscalização, elimina a complexidade gerencial e assegura a qualidade no fornecimento do itens para atender a SEMSA.</w:t>
      </w:r>
    </w:p>
    <w:p w14:paraId="0FB4FC64" w14:textId="77777777" w:rsidR="00FE591F" w:rsidRDefault="00FE591F" w:rsidP="00FE591F">
      <w:pPr>
        <w:ind w:left="-426"/>
        <w:jc w:val="both"/>
        <w:rPr>
          <w:rFonts w:cs="Arial"/>
          <w:sz w:val="22"/>
          <w:szCs w:val="22"/>
          <w:lang w:val="pt-PT"/>
        </w:rPr>
      </w:pPr>
    </w:p>
    <w:p w14:paraId="2D43441F" w14:textId="77777777" w:rsidR="00FE591F" w:rsidRDefault="00FE591F" w:rsidP="00FE591F">
      <w:pPr>
        <w:jc w:val="both"/>
        <w:rPr>
          <w:rFonts w:cs="Arial"/>
          <w:sz w:val="22"/>
          <w:szCs w:val="22"/>
        </w:rPr>
      </w:pPr>
    </w:p>
    <w:p w14:paraId="08993128" w14:textId="77777777" w:rsidR="00FE591F" w:rsidRDefault="00FE591F" w:rsidP="00FE591F">
      <w:pPr>
        <w:pStyle w:val="PargrafodaLista"/>
        <w:ind w:left="0" w:hanging="284"/>
        <w:jc w:val="both"/>
        <w:rPr>
          <w:rFonts w:cs="Arial"/>
          <w:b/>
          <w:bCs/>
        </w:rPr>
      </w:pPr>
      <w:r>
        <w:rPr>
          <w:rFonts w:cs="Arial"/>
          <w:b/>
          <w:bCs/>
        </w:rPr>
        <w:t>6. REQUISITOS DA CONTRATAÇÃO</w:t>
      </w:r>
      <w:bookmarkStart w:id="6" w:name="_Hlk156809169"/>
    </w:p>
    <w:p w14:paraId="77FF817A" w14:textId="77777777" w:rsidR="00FE591F" w:rsidRDefault="00FE591F" w:rsidP="00FE591F">
      <w:pPr>
        <w:ind w:left="-284"/>
        <w:jc w:val="both"/>
      </w:pPr>
      <w:r>
        <w:rPr>
          <w:rFonts w:cs="Arial"/>
          <w:b/>
          <w:bCs/>
          <w:sz w:val="22"/>
          <w:szCs w:val="22"/>
        </w:rPr>
        <w:t>6.1 -</w:t>
      </w:r>
      <w:r>
        <w:rPr>
          <w:rFonts w:cs="Arial"/>
          <w:sz w:val="22"/>
          <w:szCs w:val="22"/>
        </w:rPr>
        <w:t xml:space="preserve"> Após o recebimento do objeto, este será avaliado pelo gestor do FMS/SJ, juntamente com o fiscal de contratos nomeado por publicação, com o intuito de averiguar se o objeto está de acordo com as descrições deste termo de referência.</w:t>
      </w:r>
    </w:p>
    <w:p w14:paraId="20171D22" w14:textId="77777777" w:rsidR="00FE591F" w:rsidRDefault="00FE591F" w:rsidP="00FE591F">
      <w:pPr>
        <w:ind w:left="-284"/>
        <w:jc w:val="both"/>
        <w:rPr>
          <w:rFonts w:cs="Arial"/>
          <w:sz w:val="22"/>
          <w:szCs w:val="22"/>
        </w:rPr>
      </w:pPr>
    </w:p>
    <w:p w14:paraId="31C565EA" w14:textId="77777777" w:rsidR="00FE591F" w:rsidRDefault="00FE591F" w:rsidP="00FE591F">
      <w:pPr>
        <w:ind w:left="-284"/>
        <w:jc w:val="both"/>
      </w:pPr>
      <w:r>
        <w:rPr>
          <w:rFonts w:cs="Arial"/>
          <w:b/>
          <w:bCs/>
          <w:sz w:val="22"/>
          <w:szCs w:val="22"/>
        </w:rPr>
        <w:t>6.2 -</w:t>
      </w:r>
      <w:r>
        <w:rPr>
          <w:rFonts w:cs="Arial"/>
          <w:sz w:val="22"/>
          <w:szCs w:val="22"/>
        </w:rPr>
        <w:t xml:space="preserve"> Em caso de divergência das descrições deste Termo de Referência e o objeto de contratação a empresa vencedora terá o prazo de 10 (dez) dias consecutivos para sanar as pendências e realizar a entrega do objeto.</w:t>
      </w:r>
    </w:p>
    <w:bookmarkEnd w:id="6"/>
    <w:p w14:paraId="7CE37D33" w14:textId="77777777" w:rsidR="00FE591F" w:rsidRDefault="00FE591F" w:rsidP="00FE591F">
      <w:pPr>
        <w:ind w:left="-284"/>
        <w:jc w:val="both"/>
        <w:rPr>
          <w:rFonts w:cs="Arial"/>
          <w:b/>
          <w:bCs/>
          <w:sz w:val="22"/>
          <w:szCs w:val="22"/>
        </w:rPr>
      </w:pPr>
    </w:p>
    <w:p w14:paraId="3E46FA66" w14:textId="77777777" w:rsidR="00FE591F" w:rsidRDefault="00FE591F" w:rsidP="00FE591F">
      <w:pPr>
        <w:ind w:left="-284"/>
        <w:jc w:val="both"/>
      </w:pPr>
      <w:r>
        <w:rPr>
          <w:rFonts w:cs="Arial"/>
          <w:b/>
          <w:bCs/>
          <w:sz w:val="22"/>
          <w:szCs w:val="22"/>
        </w:rPr>
        <w:t xml:space="preserve">6.3 – </w:t>
      </w:r>
      <w:r>
        <w:rPr>
          <w:rFonts w:cs="Arial"/>
          <w:bCs/>
          <w:sz w:val="22"/>
          <w:szCs w:val="22"/>
        </w:rPr>
        <w:t>Não será necessária amostra do objeto.</w:t>
      </w:r>
    </w:p>
    <w:p w14:paraId="4400F20C" w14:textId="77777777" w:rsidR="00FE591F" w:rsidRDefault="00FE591F" w:rsidP="00FE591F">
      <w:pPr>
        <w:jc w:val="both"/>
        <w:rPr>
          <w:rFonts w:cs="Arial"/>
          <w:sz w:val="22"/>
          <w:szCs w:val="22"/>
        </w:rPr>
      </w:pPr>
    </w:p>
    <w:p w14:paraId="73528BC6" w14:textId="77777777" w:rsidR="00FE591F" w:rsidRDefault="00FE591F" w:rsidP="00FE591F">
      <w:pPr>
        <w:jc w:val="both"/>
        <w:rPr>
          <w:rFonts w:cs="Arial"/>
          <w:sz w:val="22"/>
          <w:szCs w:val="22"/>
        </w:rPr>
      </w:pPr>
    </w:p>
    <w:p w14:paraId="40C92DD4" w14:textId="77777777" w:rsidR="00FE591F" w:rsidRDefault="00FE591F" w:rsidP="00FE591F">
      <w:pPr>
        <w:ind w:left="-284"/>
        <w:jc w:val="both"/>
      </w:pPr>
      <w:r>
        <w:rPr>
          <w:rFonts w:cs="Arial"/>
          <w:b/>
          <w:bCs/>
          <w:sz w:val="22"/>
          <w:szCs w:val="22"/>
        </w:rPr>
        <w:t>7.  MODELO DE EXECUÇÃO DO OBJETO (FORMA, PRAZO E LOCAL DE ENTREGA)</w:t>
      </w:r>
    </w:p>
    <w:p w14:paraId="00F00472" w14:textId="77777777" w:rsidR="00FE591F" w:rsidRDefault="00FE591F" w:rsidP="00FE591F">
      <w:pPr>
        <w:ind w:left="-284"/>
        <w:jc w:val="both"/>
        <w:rPr>
          <w:rFonts w:cs="Arial"/>
          <w:sz w:val="22"/>
          <w:szCs w:val="22"/>
        </w:rPr>
      </w:pPr>
    </w:p>
    <w:p w14:paraId="12E74882" w14:textId="77777777" w:rsidR="00FE591F" w:rsidRDefault="00FE591F" w:rsidP="00FE591F">
      <w:pPr>
        <w:pStyle w:val="PargrafodaLista"/>
        <w:ind w:left="-284"/>
        <w:jc w:val="both"/>
      </w:pPr>
      <w:r>
        <w:rPr>
          <w:rFonts w:cs="Arial"/>
          <w:b/>
          <w:bCs/>
        </w:rPr>
        <w:t>7.</w:t>
      </w:r>
      <w:r>
        <w:rPr>
          <w:rFonts w:cs="Arial"/>
          <w:b/>
          <w:bCs/>
          <w:color w:val="000000"/>
        </w:rPr>
        <w:t>1</w:t>
      </w:r>
      <w:r>
        <w:rPr>
          <w:rFonts w:cs="Arial"/>
          <w:color w:val="000000"/>
        </w:rPr>
        <w:t>.</w:t>
      </w:r>
      <w:r>
        <w:rPr>
          <w:rFonts w:cs="Arial"/>
        </w:rPr>
        <w:t>Os objetos licitados deverão ser entregues na Policlínica Municipal Agnaldo de Moraes, localizada no centro de Silva Jardim-RJ, na Avenida Oito de Maio, nº 534, de segunda á sexta feira, dás 9:00hrs às 15:00hrs, com exceção de feriados municipais, estaduais e federais.</w:t>
      </w:r>
    </w:p>
    <w:p w14:paraId="4DD55475" w14:textId="77777777" w:rsidR="00FE591F" w:rsidRDefault="00FE591F" w:rsidP="00FE591F">
      <w:pPr>
        <w:pStyle w:val="PargrafodaLista"/>
        <w:ind w:left="-284"/>
        <w:jc w:val="both"/>
      </w:pPr>
      <w:r>
        <w:rPr>
          <w:rFonts w:cs="Arial"/>
          <w:b/>
          <w:bCs/>
        </w:rPr>
        <w:t xml:space="preserve">7.2 </w:t>
      </w:r>
      <w:r>
        <w:rPr>
          <w:rFonts w:cs="Arial"/>
        </w:rPr>
        <w:t xml:space="preserve">O prazo para a entrega dos objetos </w:t>
      </w:r>
      <w:r>
        <w:rPr>
          <w:rFonts w:cs="Arial"/>
          <w:lang w:val="pt-PT"/>
        </w:rPr>
        <w:t>será de 20 (vinte) dias consecutivos, após a autorização de fornecimento emitida por parte da Secretaria Municipal de Saúde e Assistência Social, sendo a autorização de fornecimento enviada com antecedência de 3 (três) dias, a vigência do prazo estabelecido.</w:t>
      </w:r>
    </w:p>
    <w:p w14:paraId="0C15D872" w14:textId="77777777" w:rsidR="00FE591F" w:rsidRDefault="00FE591F" w:rsidP="00FE591F">
      <w:pPr>
        <w:ind w:left="-284"/>
        <w:jc w:val="both"/>
      </w:pPr>
      <w:r>
        <w:rPr>
          <w:rFonts w:cs="Arial"/>
          <w:b/>
          <w:bCs/>
          <w:sz w:val="22"/>
          <w:szCs w:val="22"/>
        </w:rPr>
        <w:t xml:space="preserve">7.3 </w:t>
      </w:r>
      <w:r>
        <w:rPr>
          <w:rFonts w:cs="Arial"/>
          <w:sz w:val="22"/>
          <w:szCs w:val="22"/>
        </w:rPr>
        <w:t>Caso não seja possível a entrega na data assinalada, a empresa deverá comunicar as razões respectivas com pelo menos 8</w:t>
      </w:r>
      <w:r>
        <w:rPr>
          <w:rFonts w:cs="Arial"/>
          <w:color w:val="FF0000"/>
          <w:sz w:val="22"/>
          <w:szCs w:val="22"/>
        </w:rPr>
        <w:t xml:space="preserve"> </w:t>
      </w:r>
      <w:r>
        <w:rPr>
          <w:rFonts w:cs="Arial"/>
          <w:sz w:val="22"/>
          <w:szCs w:val="22"/>
        </w:rPr>
        <w:t>(oito) dias de antecedência para que qualquer pleito de prorrogação de prazo seja analisado, ressalvadas situações de caso fortuito e força maior.</w:t>
      </w:r>
    </w:p>
    <w:p w14:paraId="3D1D5798" w14:textId="77777777" w:rsidR="00FE591F" w:rsidRDefault="00FE591F" w:rsidP="00FE591F">
      <w:pPr>
        <w:ind w:left="-426"/>
        <w:jc w:val="both"/>
        <w:rPr>
          <w:rFonts w:cs="Arial"/>
          <w:sz w:val="22"/>
          <w:szCs w:val="22"/>
        </w:rPr>
      </w:pPr>
    </w:p>
    <w:p w14:paraId="29B63551" w14:textId="77777777" w:rsidR="00FE591F" w:rsidRDefault="00FE591F" w:rsidP="00FE591F">
      <w:pPr>
        <w:ind w:left="-284"/>
        <w:jc w:val="both"/>
      </w:pPr>
      <w:r>
        <w:rPr>
          <w:rFonts w:cs="Arial"/>
          <w:b/>
          <w:bCs/>
          <w:sz w:val="22"/>
          <w:szCs w:val="22"/>
        </w:rPr>
        <w:t>7.4</w:t>
      </w:r>
      <w:r>
        <w:rPr>
          <w:rFonts w:cs="Arial"/>
          <w:sz w:val="22"/>
          <w:szCs w:val="22"/>
        </w:rPr>
        <w:t xml:space="preserve"> A Contratada se responsabilizará por todas as despesas referente a mão de obra, transporte/frete e encargos trabalhistas.</w:t>
      </w:r>
    </w:p>
    <w:p w14:paraId="4E2828C3" w14:textId="77777777" w:rsidR="00FE591F" w:rsidRDefault="00FE591F" w:rsidP="00FE591F">
      <w:pPr>
        <w:ind w:left="-284"/>
        <w:jc w:val="both"/>
        <w:rPr>
          <w:rFonts w:cs="Arial"/>
          <w:sz w:val="22"/>
          <w:szCs w:val="22"/>
        </w:rPr>
      </w:pPr>
    </w:p>
    <w:p w14:paraId="75B08D7D" w14:textId="77777777" w:rsidR="00FE591F" w:rsidRDefault="00FE591F" w:rsidP="00FE591F">
      <w:pPr>
        <w:ind w:left="-284"/>
        <w:jc w:val="both"/>
      </w:pPr>
      <w:r>
        <w:rPr>
          <w:rFonts w:cs="Arial"/>
          <w:b/>
          <w:bCs/>
          <w:sz w:val="22"/>
          <w:szCs w:val="22"/>
        </w:rPr>
        <w:t>7.5 -</w:t>
      </w:r>
      <w:r>
        <w:rPr>
          <w:rFonts w:cs="Arial"/>
          <w:sz w:val="22"/>
          <w:szCs w:val="22"/>
        </w:rPr>
        <w:t xml:space="preserve"> Após o recebimento do objeto, este será avaliado pelo gestor do fundo, juntamente com o fiscal de contratos, com o intuito de averiguar se o objeto está de acordo com as descrições deste estudo e termo de referência.</w:t>
      </w:r>
    </w:p>
    <w:p w14:paraId="1130EDA6" w14:textId="77777777" w:rsidR="00FE591F" w:rsidRDefault="00FE591F" w:rsidP="00FE591F">
      <w:pPr>
        <w:ind w:left="-284"/>
        <w:jc w:val="both"/>
        <w:rPr>
          <w:rFonts w:cs="Arial"/>
          <w:sz w:val="22"/>
          <w:szCs w:val="22"/>
        </w:rPr>
      </w:pPr>
    </w:p>
    <w:p w14:paraId="1D19A8E3" w14:textId="77777777" w:rsidR="00FE591F" w:rsidRDefault="00FE591F" w:rsidP="00FE591F">
      <w:pPr>
        <w:ind w:left="-284"/>
        <w:jc w:val="both"/>
      </w:pPr>
      <w:r>
        <w:rPr>
          <w:rFonts w:cs="Arial"/>
          <w:b/>
          <w:bCs/>
          <w:sz w:val="22"/>
          <w:szCs w:val="22"/>
        </w:rPr>
        <w:t xml:space="preserve">7.6 – </w:t>
      </w:r>
      <w:r>
        <w:rPr>
          <w:rFonts w:cs="Arial"/>
          <w:sz w:val="22"/>
          <w:szCs w:val="22"/>
        </w:rPr>
        <w:t xml:space="preserve">A contratada deverá conceder 1 ano de garantia </w:t>
      </w:r>
      <w:r>
        <w:rPr>
          <w:rFonts w:cs="Arial"/>
          <w:b/>
          <w:bCs/>
          <w:sz w:val="22"/>
          <w:szCs w:val="22"/>
        </w:rPr>
        <w:t>contra defeitos de fábrica.</w:t>
      </w:r>
    </w:p>
    <w:p w14:paraId="7C70CD0D" w14:textId="77777777" w:rsidR="00FE591F" w:rsidRDefault="00FE591F" w:rsidP="00FE591F">
      <w:pPr>
        <w:ind w:left="-284"/>
        <w:jc w:val="both"/>
      </w:pPr>
      <w:r>
        <w:rPr>
          <w:rFonts w:cs="Arial"/>
          <w:sz w:val="22"/>
          <w:szCs w:val="22"/>
        </w:rPr>
        <w:br/>
      </w:r>
    </w:p>
    <w:p w14:paraId="0E775B98" w14:textId="77777777" w:rsidR="00FE591F" w:rsidRDefault="00FE591F" w:rsidP="00FE591F">
      <w:pPr>
        <w:ind w:left="-284"/>
        <w:jc w:val="both"/>
        <w:rPr>
          <w:rFonts w:cs="Arial"/>
          <w:b/>
          <w:bCs/>
          <w:sz w:val="22"/>
          <w:szCs w:val="22"/>
        </w:rPr>
      </w:pPr>
      <w:r>
        <w:rPr>
          <w:rFonts w:cs="Arial"/>
          <w:b/>
          <w:bCs/>
          <w:sz w:val="22"/>
          <w:szCs w:val="22"/>
        </w:rPr>
        <w:t>8. MODELO DE GESTÃO DO CONTRATO:</w:t>
      </w:r>
    </w:p>
    <w:p w14:paraId="1401910A" w14:textId="77777777" w:rsidR="00FE591F" w:rsidRDefault="00FE591F" w:rsidP="00FE591F">
      <w:pPr>
        <w:ind w:left="-284"/>
        <w:jc w:val="both"/>
        <w:rPr>
          <w:rFonts w:cs="Arial"/>
          <w:b/>
          <w:bCs/>
          <w:sz w:val="22"/>
          <w:szCs w:val="22"/>
        </w:rPr>
      </w:pPr>
    </w:p>
    <w:p w14:paraId="1B25F6AA" w14:textId="77777777" w:rsidR="00FE591F" w:rsidRDefault="00FE591F" w:rsidP="00FE591F">
      <w:pPr>
        <w:ind w:left="-284"/>
        <w:jc w:val="both"/>
      </w:pPr>
      <w:r>
        <w:rPr>
          <w:rFonts w:cs="Arial"/>
          <w:b/>
          <w:bCs/>
          <w:sz w:val="22"/>
          <w:szCs w:val="22"/>
        </w:rPr>
        <w:t>8.1</w:t>
      </w:r>
      <w:r>
        <w:rPr>
          <w:rFonts w:cs="Arial"/>
          <w:sz w:val="22"/>
          <w:szCs w:val="22"/>
        </w:rPr>
        <w:t xml:space="preserve"> - O contrato deverá ser executado fielmente pelas partes, de acordo com as cláusulas avençadas e as normas da Lei nº 14.133/21, e cada parte responderá pelas consequências de sua inexecução total ou parcial.</w:t>
      </w:r>
    </w:p>
    <w:p w14:paraId="1A749CEB" w14:textId="77777777" w:rsidR="00FE591F" w:rsidRDefault="00FE591F" w:rsidP="00FE591F">
      <w:pPr>
        <w:ind w:left="-284"/>
        <w:jc w:val="both"/>
        <w:rPr>
          <w:rFonts w:cs="Arial"/>
          <w:b/>
          <w:bCs/>
          <w:sz w:val="22"/>
          <w:szCs w:val="22"/>
        </w:rPr>
      </w:pPr>
    </w:p>
    <w:p w14:paraId="06B4AFF4" w14:textId="77777777" w:rsidR="00FE591F" w:rsidRDefault="00FE591F" w:rsidP="00FE591F">
      <w:pPr>
        <w:ind w:left="-284"/>
        <w:jc w:val="both"/>
      </w:pPr>
      <w:r>
        <w:rPr>
          <w:rFonts w:cs="Arial"/>
          <w:b/>
          <w:bCs/>
          <w:sz w:val="22"/>
          <w:szCs w:val="22"/>
        </w:rPr>
        <w:t xml:space="preserve">8.2 </w:t>
      </w:r>
      <w:r>
        <w:rPr>
          <w:rFonts w:cs="Arial"/>
          <w:sz w:val="22"/>
          <w:szCs w:val="22"/>
        </w:rPr>
        <w:t>As comunicações entre o órgão ou entidade e a contratada devem ser realizadas por escrito sempre que o ato exigir tal formalidade, admitindo-se o uso de mensagem eletrônica para esse fim, neste último caso, através do endereço eletrônico (</w:t>
      </w:r>
      <w:hyperlink r:id="rId13" w:history="1">
        <w:r>
          <w:rPr>
            <w:rStyle w:val="Hyperlink"/>
            <w:rFonts w:cs="Arial"/>
            <w:sz w:val="22"/>
            <w:szCs w:val="22"/>
          </w:rPr>
          <w:t>saúde.sj@gmail.com</w:t>
        </w:r>
      </w:hyperlink>
      <w:r>
        <w:rPr>
          <w:rFonts w:cs="Arial"/>
          <w:b/>
          <w:bCs/>
          <w:sz w:val="22"/>
          <w:szCs w:val="22"/>
        </w:rPr>
        <w:t>).</w:t>
      </w:r>
    </w:p>
    <w:p w14:paraId="5CCEC92E" w14:textId="77777777" w:rsidR="00FE591F" w:rsidRDefault="00FE591F" w:rsidP="00FE591F">
      <w:pPr>
        <w:ind w:left="-284"/>
        <w:jc w:val="both"/>
        <w:rPr>
          <w:rFonts w:cs="Arial"/>
          <w:b/>
          <w:bCs/>
          <w:sz w:val="22"/>
          <w:szCs w:val="22"/>
        </w:rPr>
      </w:pPr>
    </w:p>
    <w:p w14:paraId="0408C3A1" w14:textId="77777777" w:rsidR="00FE591F" w:rsidRDefault="00FE591F" w:rsidP="00FE591F">
      <w:pPr>
        <w:ind w:left="-284"/>
        <w:jc w:val="both"/>
        <w:rPr>
          <w:rFonts w:cs="Arial"/>
          <w:b/>
          <w:bCs/>
          <w:sz w:val="22"/>
          <w:szCs w:val="22"/>
        </w:rPr>
      </w:pPr>
    </w:p>
    <w:p w14:paraId="5F45A9C3" w14:textId="77777777" w:rsidR="00FE591F" w:rsidRDefault="00FE591F" w:rsidP="00FE591F">
      <w:pPr>
        <w:ind w:left="-284"/>
        <w:jc w:val="both"/>
      </w:pPr>
      <w:r>
        <w:rPr>
          <w:rFonts w:cs="Arial"/>
          <w:b/>
          <w:bCs/>
          <w:sz w:val="22"/>
          <w:szCs w:val="22"/>
        </w:rPr>
        <w:t>8.3</w:t>
      </w:r>
      <w:r>
        <w:rPr>
          <w:rFonts w:cs="Arial"/>
          <w:sz w:val="22"/>
          <w:szCs w:val="22"/>
        </w:rPr>
        <w:t xml:space="preserve"> O órgão ou entidade poderá convocar representante da empresa para adoção de providências que devam ser cumpridas de imediato.</w:t>
      </w:r>
    </w:p>
    <w:p w14:paraId="0E8E997A" w14:textId="77777777" w:rsidR="00FE591F" w:rsidRDefault="00FE591F" w:rsidP="00FE591F">
      <w:pPr>
        <w:ind w:left="-284"/>
        <w:jc w:val="both"/>
        <w:rPr>
          <w:rFonts w:cs="Arial"/>
          <w:b/>
          <w:bCs/>
          <w:sz w:val="22"/>
          <w:szCs w:val="22"/>
        </w:rPr>
      </w:pPr>
    </w:p>
    <w:p w14:paraId="0FA2858F" w14:textId="77777777" w:rsidR="00FE591F" w:rsidRDefault="00FE591F" w:rsidP="00FE591F">
      <w:pPr>
        <w:ind w:left="-284"/>
        <w:jc w:val="both"/>
      </w:pPr>
      <w:r>
        <w:rPr>
          <w:rFonts w:cs="Arial"/>
          <w:b/>
          <w:bCs/>
          <w:sz w:val="22"/>
          <w:szCs w:val="22"/>
        </w:rPr>
        <w:t xml:space="preserve">8.4 </w:t>
      </w:r>
      <w:r>
        <w:rPr>
          <w:rFonts w:cs="Arial"/>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8EA872E" w14:textId="77777777" w:rsidR="00FE591F" w:rsidRDefault="00FE591F" w:rsidP="00FE591F">
      <w:pPr>
        <w:ind w:left="-284"/>
        <w:jc w:val="both"/>
        <w:rPr>
          <w:rFonts w:cs="Arial"/>
          <w:b/>
          <w:bCs/>
          <w:sz w:val="22"/>
          <w:szCs w:val="22"/>
        </w:rPr>
      </w:pPr>
    </w:p>
    <w:p w14:paraId="0850CD73" w14:textId="0D788D90" w:rsidR="00FE591F" w:rsidRDefault="00FE591F" w:rsidP="00FE591F">
      <w:pPr>
        <w:ind w:left="-284"/>
        <w:jc w:val="both"/>
        <w:rPr>
          <w:rFonts w:cs="Arial"/>
          <w:b/>
          <w:bCs/>
          <w:sz w:val="22"/>
          <w:szCs w:val="22"/>
        </w:rPr>
      </w:pPr>
      <w:r>
        <w:rPr>
          <w:rFonts w:cs="Arial"/>
          <w:b/>
          <w:bCs/>
          <w:sz w:val="22"/>
          <w:szCs w:val="22"/>
        </w:rPr>
        <w:t xml:space="preserve">8.5 - Da Fiscalização: </w:t>
      </w:r>
    </w:p>
    <w:p w14:paraId="1EE6712C" w14:textId="77777777" w:rsidR="00FE591F" w:rsidRDefault="00FE591F" w:rsidP="00FE591F">
      <w:pPr>
        <w:ind w:left="-284"/>
        <w:jc w:val="both"/>
        <w:rPr>
          <w:rFonts w:cs="Arial"/>
          <w:b/>
          <w:bCs/>
          <w:sz w:val="22"/>
          <w:szCs w:val="22"/>
        </w:rPr>
      </w:pPr>
    </w:p>
    <w:p w14:paraId="099067E6" w14:textId="64DB7DDD" w:rsidR="00FE591F" w:rsidRDefault="00FE591F" w:rsidP="00FE591F">
      <w:pPr>
        <w:ind w:left="-284"/>
        <w:jc w:val="both"/>
      </w:pPr>
      <w:r>
        <w:rPr>
          <w:rFonts w:cs="Arial"/>
          <w:b/>
          <w:bCs/>
          <w:sz w:val="22"/>
          <w:szCs w:val="22"/>
        </w:rPr>
        <w:t>8.5.1</w:t>
      </w:r>
      <w:r>
        <w:rPr>
          <w:rFonts w:cs="Arial"/>
          <w:sz w:val="22"/>
          <w:szCs w:val="22"/>
        </w:rPr>
        <w:t xml:space="preserve"> A execução do contrato deverá ser acompanhada e fiscalizada pelo (s) fiscal (is) e o gestor do contrato, ou pelos respectivos substitutos (Lei nº 14.133/21, art. 117, caput).</w:t>
      </w:r>
    </w:p>
    <w:p w14:paraId="03EE9DE7" w14:textId="77777777" w:rsidR="00FE591F" w:rsidRDefault="00FE591F" w:rsidP="00FE591F">
      <w:pPr>
        <w:ind w:left="-284"/>
        <w:jc w:val="both"/>
        <w:rPr>
          <w:rFonts w:cs="Arial"/>
          <w:sz w:val="22"/>
          <w:szCs w:val="22"/>
        </w:rPr>
      </w:pPr>
    </w:p>
    <w:p w14:paraId="742C54FF" w14:textId="503DABBD" w:rsidR="00FE591F" w:rsidRDefault="00FE591F" w:rsidP="00FE591F">
      <w:pPr>
        <w:ind w:left="-284"/>
        <w:jc w:val="both"/>
      </w:pPr>
      <w:r>
        <w:rPr>
          <w:rFonts w:cs="Arial"/>
          <w:b/>
          <w:bCs/>
          <w:sz w:val="22"/>
          <w:szCs w:val="22"/>
        </w:rPr>
        <w:t xml:space="preserve">8.5.2 </w:t>
      </w:r>
      <w:r>
        <w:rPr>
          <w:rFonts w:cs="Arial"/>
          <w:sz w:val="22"/>
          <w:szCs w:val="22"/>
        </w:rPr>
        <w:t>O fiscal do contrato comunicará ao gestor do contrato, em tempo hábil, o término do contrato sob sua responsabilidade, com vistas à renovação tempestiva ou à prorrogação contratual.</w:t>
      </w:r>
    </w:p>
    <w:p w14:paraId="63C5AFAC" w14:textId="77777777" w:rsidR="00FE591F" w:rsidRDefault="00FE591F" w:rsidP="00FE591F">
      <w:pPr>
        <w:ind w:left="-284"/>
        <w:jc w:val="both"/>
        <w:rPr>
          <w:rFonts w:cs="Arial"/>
          <w:b/>
          <w:sz w:val="22"/>
          <w:szCs w:val="22"/>
        </w:rPr>
      </w:pPr>
    </w:p>
    <w:p w14:paraId="31F14F33" w14:textId="77777777" w:rsidR="00FE591F" w:rsidRDefault="00FE591F" w:rsidP="00FE591F">
      <w:pPr>
        <w:ind w:left="-284"/>
        <w:jc w:val="both"/>
      </w:pPr>
      <w:r>
        <w:rPr>
          <w:rFonts w:cs="Arial"/>
          <w:b/>
          <w:sz w:val="22"/>
          <w:szCs w:val="22"/>
        </w:rPr>
        <w:t>9.</w:t>
      </w:r>
      <w:r>
        <w:rPr>
          <w:rFonts w:cs="Arial"/>
          <w:b/>
          <w:bCs/>
          <w:sz w:val="22"/>
          <w:szCs w:val="22"/>
        </w:rPr>
        <w:t xml:space="preserve"> OBRIGAÇÕES DA CONTRATADA:</w:t>
      </w:r>
    </w:p>
    <w:p w14:paraId="117818B8" w14:textId="77777777" w:rsidR="00FE591F" w:rsidRDefault="00FE591F" w:rsidP="00FE591F">
      <w:pPr>
        <w:ind w:left="-284"/>
        <w:jc w:val="both"/>
        <w:rPr>
          <w:rFonts w:cs="Arial"/>
          <w:b/>
          <w:bCs/>
          <w:sz w:val="22"/>
          <w:szCs w:val="22"/>
          <w:u w:val="single"/>
        </w:rPr>
      </w:pPr>
    </w:p>
    <w:p w14:paraId="4758FF5E" w14:textId="77777777" w:rsidR="00FE591F" w:rsidRDefault="00FE591F" w:rsidP="00FE591F">
      <w:pPr>
        <w:ind w:left="-284"/>
        <w:jc w:val="both"/>
      </w:pPr>
      <w:r>
        <w:rPr>
          <w:rFonts w:cs="Arial"/>
          <w:b/>
          <w:bCs/>
          <w:sz w:val="22"/>
          <w:szCs w:val="22"/>
        </w:rPr>
        <w:t>9.1 -</w:t>
      </w:r>
      <w:r>
        <w:rPr>
          <w:rFonts w:cs="Arial"/>
          <w:sz w:val="22"/>
          <w:szCs w:val="22"/>
        </w:rPr>
        <w:t xml:space="preserve"> A contratada deve cumprir todas as obrigações constantes na requisição e sua proposta, assumindo com exclusivamente seus os riscos e as despesas decorrentes da boa e perfeita execução do Objeto e, ainda: </w:t>
      </w:r>
    </w:p>
    <w:p w14:paraId="3C499FA7" w14:textId="77777777" w:rsidR="00FE591F" w:rsidRDefault="00FE591F" w:rsidP="00FE591F">
      <w:pPr>
        <w:ind w:left="-284"/>
        <w:jc w:val="both"/>
        <w:rPr>
          <w:rFonts w:cs="Arial"/>
          <w:sz w:val="22"/>
          <w:szCs w:val="22"/>
        </w:rPr>
      </w:pPr>
    </w:p>
    <w:p w14:paraId="6F7E8FB9" w14:textId="77777777" w:rsidR="00FE591F" w:rsidRDefault="00FE591F" w:rsidP="00FE591F">
      <w:pPr>
        <w:ind w:left="-284"/>
        <w:jc w:val="both"/>
      </w:pPr>
      <w:r>
        <w:rPr>
          <w:rFonts w:cs="Arial"/>
          <w:b/>
          <w:bCs/>
          <w:sz w:val="22"/>
          <w:szCs w:val="22"/>
        </w:rPr>
        <w:t>9.1.1 -</w:t>
      </w:r>
      <w:r>
        <w:rPr>
          <w:rFonts w:cs="Arial"/>
          <w:sz w:val="22"/>
          <w:szCs w:val="22"/>
        </w:rPr>
        <w:t xml:space="preserve"> Efetuar a entrega do Objeto em perfeitas condições conforme especificações, prazo e local constantes na requisição, acompanhado da respectiva nota fiscal.</w:t>
      </w:r>
    </w:p>
    <w:p w14:paraId="655CA60A" w14:textId="77777777" w:rsidR="00FE591F" w:rsidRDefault="00FE591F" w:rsidP="00FE591F">
      <w:pPr>
        <w:ind w:left="-284"/>
        <w:jc w:val="both"/>
        <w:rPr>
          <w:rFonts w:cs="Arial"/>
          <w:sz w:val="22"/>
          <w:szCs w:val="22"/>
        </w:rPr>
      </w:pPr>
    </w:p>
    <w:p w14:paraId="2E5AB4F6" w14:textId="77777777" w:rsidR="00FE591F" w:rsidRDefault="00FE591F" w:rsidP="00FE591F">
      <w:pPr>
        <w:ind w:left="-284"/>
        <w:jc w:val="both"/>
      </w:pPr>
      <w:r>
        <w:rPr>
          <w:rFonts w:cs="Arial"/>
          <w:b/>
          <w:bCs/>
          <w:sz w:val="22"/>
          <w:szCs w:val="22"/>
        </w:rPr>
        <w:t>9.1.2 –</w:t>
      </w:r>
      <w:r>
        <w:rPr>
          <w:rFonts w:cs="Arial"/>
          <w:sz w:val="22"/>
          <w:szCs w:val="22"/>
        </w:rPr>
        <w:t xml:space="preserve"> Fornecer produtos de primeira qualidade, de fabricante que possua produtos de notório conhecimento, uso e aceite no mercado. Os produtos deverão ser discriminados detalhadamente sendo informado: peso, medida, modelo, marca e etc. se forem embalados, as quantidades constantes no interior da embalagem deverão ser especificadas detalhadamente com quantidade e peso. Deverão quando for o caso, conter o selo da entidade reguladora (INMETRO, ABNT, SIF, etc.)</w:t>
      </w:r>
    </w:p>
    <w:p w14:paraId="68DD0759" w14:textId="77777777" w:rsidR="00FE591F" w:rsidRDefault="00FE591F" w:rsidP="00FE591F">
      <w:pPr>
        <w:ind w:left="-284"/>
        <w:jc w:val="both"/>
        <w:rPr>
          <w:rFonts w:cs="Arial"/>
          <w:sz w:val="22"/>
          <w:szCs w:val="22"/>
        </w:rPr>
      </w:pPr>
    </w:p>
    <w:p w14:paraId="026FD434" w14:textId="77777777" w:rsidR="00FE591F" w:rsidRDefault="00FE591F" w:rsidP="00FE591F">
      <w:pPr>
        <w:ind w:left="-284"/>
        <w:jc w:val="both"/>
      </w:pPr>
      <w:r>
        <w:rPr>
          <w:rFonts w:cs="Arial"/>
          <w:b/>
          <w:bCs/>
          <w:sz w:val="22"/>
          <w:szCs w:val="22"/>
        </w:rPr>
        <w:t>9.1.3 –</w:t>
      </w:r>
      <w:r>
        <w:rPr>
          <w:rFonts w:cs="Arial"/>
          <w:sz w:val="22"/>
          <w:szCs w:val="22"/>
        </w:rPr>
        <w:t xml:space="preserve"> Substituir, reparar ou corrigir, às suas expensas, no prazo fixado neste Termo de Referência, o Objeto com avarias ou defeitos; </w:t>
      </w:r>
    </w:p>
    <w:p w14:paraId="172C6D77" w14:textId="77777777" w:rsidR="00FE591F" w:rsidRDefault="00FE591F" w:rsidP="00FE591F">
      <w:pPr>
        <w:ind w:left="-284"/>
        <w:jc w:val="both"/>
        <w:rPr>
          <w:rFonts w:cs="Arial"/>
          <w:sz w:val="22"/>
          <w:szCs w:val="22"/>
        </w:rPr>
      </w:pPr>
    </w:p>
    <w:p w14:paraId="1E7025E8" w14:textId="77777777" w:rsidR="00FE591F" w:rsidRDefault="00FE591F" w:rsidP="00FE591F">
      <w:pPr>
        <w:ind w:left="-284"/>
        <w:jc w:val="both"/>
      </w:pPr>
      <w:r>
        <w:rPr>
          <w:rFonts w:cs="Arial"/>
          <w:b/>
          <w:bCs/>
          <w:sz w:val="22"/>
          <w:szCs w:val="22"/>
        </w:rPr>
        <w:t>9.1.4 –</w:t>
      </w:r>
      <w:r>
        <w:rPr>
          <w:rFonts w:cs="Arial"/>
          <w:sz w:val="22"/>
          <w:szCs w:val="22"/>
        </w:rPr>
        <w:t xml:space="preserve"> Promover por sua conta, a cobertura através de seguros, dos riscos a que se julgar exposta, em vista das responsabilidades que lhe cabe na entrega do Objeto deste Termo de Referência.</w:t>
      </w:r>
    </w:p>
    <w:p w14:paraId="4F6AFE30" w14:textId="77777777" w:rsidR="00FE591F" w:rsidRDefault="00FE591F" w:rsidP="00FE591F">
      <w:pPr>
        <w:ind w:left="-284"/>
        <w:jc w:val="both"/>
        <w:rPr>
          <w:rFonts w:cs="Arial"/>
          <w:sz w:val="22"/>
          <w:szCs w:val="22"/>
        </w:rPr>
      </w:pPr>
    </w:p>
    <w:p w14:paraId="56A64729" w14:textId="77777777" w:rsidR="00FE591F" w:rsidRDefault="00FE591F" w:rsidP="00FE591F">
      <w:pPr>
        <w:ind w:left="-426" w:firstLine="142"/>
        <w:jc w:val="both"/>
      </w:pPr>
      <w:r>
        <w:rPr>
          <w:rFonts w:cs="Arial"/>
          <w:b/>
          <w:bCs/>
          <w:sz w:val="22"/>
          <w:szCs w:val="22"/>
        </w:rPr>
        <w:t>9.1.5 –</w:t>
      </w:r>
      <w:r>
        <w:rPr>
          <w:rFonts w:cs="Arial"/>
          <w:sz w:val="22"/>
          <w:szCs w:val="22"/>
        </w:rPr>
        <w:t xml:space="preserve"> Comunicar à contratante, no prazo máximo de 03 (três) dias que </w:t>
      </w:r>
      <w:r>
        <w:rPr>
          <w:rFonts w:cs="Arial"/>
          <w:sz w:val="22"/>
          <w:szCs w:val="22"/>
        </w:rPr>
        <w:tab/>
      </w:r>
      <w:r>
        <w:rPr>
          <w:rFonts w:cs="Arial"/>
          <w:b/>
          <w:bCs/>
          <w:sz w:val="22"/>
          <w:szCs w:val="22"/>
        </w:rPr>
        <w:t>ANTECEDEM</w:t>
      </w:r>
      <w:r>
        <w:rPr>
          <w:rFonts w:cs="Arial"/>
          <w:sz w:val="22"/>
          <w:szCs w:val="22"/>
        </w:rPr>
        <w:t xml:space="preserve"> a data da entrega.</w:t>
      </w:r>
    </w:p>
    <w:p w14:paraId="4404D3ED" w14:textId="77777777" w:rsidR="00FE591F" w:rsidRDefault="00FE591F" w:rsidP="00FE591F">
      <w:pPr>
        <w:ind w:left="-284"/>
        <w:jc w:val="both"/>
        <w:rPr>
          <w:rFonts w:cs="Arial"/>
          <w:sz w:val="22"/>
          <w:szCs w:val="22"/>
        </w:rPr>
      </w:pPr>
    </w:p>
    <w:p w14:paraId="0842F162" w14:textId="77777777" w:rsidR="00FE591F" w:rsidRDefault="00FE591F" w:rsidP="00FE591F">
      <w:pPr>
        <w:ind w:left="-284"/>
        <w:jc w:val="both"/>
      </w:pPr>
      <w:r>
        <w:rPr>
          <w:rFonts w:cs="Arial"/>
          <w:b/>
          <w:bCs/>
          <w:sz w:val="22"/>
          <w:szCs w:val="22"/>
        </w:rPr>
        <w:t>9.1.6 –</w:t>
      </w:r>
      <w:r>
        <w:rPr>
          <w:rFonts w:cs="Arial"/>
          <w:sz w:val="22"/>
          <w:szCs w:val="22"/>
        </w:rPr>
        <w:t xml:space="preserve"> O prazo para execução da entrega dos itens solicitados não poderá ultrapassar 20 (vinte) dias consecutivos.</w:t>
      </w:r>
    </w:p>
    <w:p w14:paraId="0B32FE9E" w14:textId="77777777" w:rsidR="00FE591F" w:rsidRDefault="00FE591F" w:rsidP="00FE591F">
      <w:pPr>
        <w:ind w:left="-284"/>
        <w:jc w:val="both"/>
        <w:rPr>
          <w:rFonts w:cs="Arial"/>
          <w:sz w:val="22"/>
          <w:szCs w:val="22"/>
        </w:rPr>
      </w:pPr>
    </w:p>
    <w:p w14:paraId="3E5EA7D9" w14:textId="77777777" w:rsidR="00FE591F" w:rsidRDefault="00FE591F" w:rsidP="00FE591F">
      <w:pPr>
        <w:ind w:left="-284"/>
        <w:jc w:val="both"/>
      </w:pPr>
      <w:r>
        <w:rPr>
          <w:rFonts w:cs="Arial"/>
          <w:b/>
          <w:bCs/>
          <w:sz w:val="22"/>
          <w:szCs w:val="22"/>
        </w:rPr>
        <w:t>9.1.7 –</w:t>
      </w:r>
      <w:r>
        <w:rPr>
          <w:rFonts w:cs="Arial"/>
          <w:sz w:val="22"/>
          <w:szCs w:val="22"/>
        </w:rPr>
        <w:t xml:space="preserve"> Tomar as medidas preventivas necessárias para evitar danos a terceiros, em consequência da execução dos trabalhos /ou transporte do objeto. Se responsabilizar integralmente pelo ressarcimento de quaisquer danos e prejuízos, de qualquer natureza, que causar </w:t>
      </w:r>
      <w:r>
        <w:rPr>
          <w:rFonts w:cs="Arial"/>
          <w:b/>
          <w:bCs/>
          <w:sz w:val="22"/>
          <w:szCs w:val="22"/>
        </w:rPr>
        <w:t xml:space="preserve">CONTRATANTE </w:t>
      </w:r>
      <w:r>
        <w:rPr>
          <w:rFonts w:cs="Arial"/>
          <w:sz w:val="22"/>
          <w:szCs w:val="22"/>
        </w:rPr>
        <w:t>ou a terceiros, independentemente de quaisquer medidas preventivas que tenham sido adotadas, decorrentes da execução do objeto deste Termo de Referência, respondendo por si e por seus sucessores. O ressarcimento será realizado imediatamente após o recebimento da notificação da fiscalização, sob pena de glosa de qualquer importância que tenha a receber, limitado ao valor do contrato entre as partes.</w:t>
      </w:r>
    </w:p>
    <w:p w14:paraId="505A0F5D" w14:textId="77777777" w:rsidR="00FE591F" w:rsidRDefault="00FE591F" w:rsidP="00FE591F">
      <w:pPr>
        <w:ind w:left="-284"/>
        <w:jc w:val="both"/>
        <w:rPr>
          <w:rFonts w:cs="Arial"/>
          <w:sz w:val="22"/>
          <w:szCs w:val="22"/>
        </w:rPr>
      </w:pPr>
    </w:p>
    <w:p w14:paraId="2A0C5354" w14:textId="77777777" w:rsidR="00FE591F" w:rsidRDefault="00FE591F" w:rsidP="00FE591F">
      <w:pPr>
        <w:ind w:left="-284"/>
        <w:jc w:val="both"/>
      </w:pPr>
      <w:r>
        <w:rPr>
          <w:rFonts w:cs="Arial"/>
          <w:b/>
          <w:bCs/>
          <w:sz w:val="22"/>
          <w:szCs w:val="22"/>
        </w:rPr>
        <w:t>9.1.8 –</w:t>
      </w:r>
      <w:r>
        <w:rPr>
          <w:rFonts w:cs="Arial"/>
          <w:sz w:val="22"/>
          <w:szCs w:val="22"/>
        </w:rPr>
        <w:t xml:space="preserve"> Disponibilizar e-mail para qual poderão ser enviados os comunicados oficiais da contratante, que serão considerados recebidos, ainda que não haja resposta, após o decurso do prazo de 48 (quarenta e oito) horas. </w:t>
      </w:r>
    </w:p>
    <w:p w14:paraId="35E5909D" w14:textId="77777777" w:rsidR="00FE591F" w:rsidRDefault="00FE591F" w:rsidP="00FE591F">
      <w:pPr>
        <w:ind w:left="-284"/>
        <w:jc w:val="both"/>
        <w:rPr>
          <w:rFonts w:cs="Arial"/>
          <w:sz w:val="22"/>
          <w:szCs w:val="22"/>
        </w:rPr>
      </w:pPr>
    </w:p>
    <w:p w14:paraId="42E99B5F" w14:textId="77777777" w:rsidR="00FE591F" w:rsidRDefault="00FE591F" w:rsidP="00FE591F">
      <w:pPr>
        <w:ind w:left="-284"/>
        <w:jc w:val="both"/>
      </w:pPr>
      <w:r>
        <w:rPr>
          <w:rFonts w:cs="Arial"/>
          <w:b/>
          <w:bCs/>
          <w:sz w:val="22"/>
          <w:szCs w:val="22"/>
        </w:rPr>
        <w:t>9.1.9 –</w:t>
      </w:r>
      <w:r>
        <w:rPr>
          <w:rFonts w:cs="Arial"/>
          <w:sz w:val="22"/>
          <w:szCs w:val="22"/>
        </w:rPr>
        <w:t xml:space="preserve"> Manter durante toda a execução do contrato, em compatibilidade com as obrigações assumidas, todas as condições de habilitação e qualificação exigidas neste termo.</w:t>
      </w:r>
    </w:p>
    <w:p w14:paraId="16FA582B" w14:textId="77777777" w:rsidR="00FE591F" w:rsidRDefault="00FE591F" w:rsidP="00FE591F">
      <w:pPr>
        <w:ind w:left="-284"/>
        <w:jc w:val="both"/>
        <w:rPr>
          <w:rFonts w:cs="Arial"/>
          <w:sz w:val="22"/>
          <w:szCs w:val="22"/>
        </w:rPr>
      </w:pPr>
    </w:p>
    <w:p w14:paraId="1D151622" w14:textId="77777777" w:rsidR="00FE591F" w:rsidRDefault="00FE591F" w:rsidP="00FE591F">
      <w:pPr>
        <w:ind w:left="-284"/>
        <w:jc w:val="both"/>
        <w:rPr>
          <w:rFonts w:cs="Arial"/>
          <w:b/>
          <w:sz w:val="22"/>
          <w:szCs w:val="22"/>
        </w:rPr>
      </w:pPr>
      <w:r>
        <w:rPr>
          <w:rFonts w:cs="Arial"/>
          <w:b/>
          <w:sz w:val="22"/>
          <w:szCs w:val="22"/>
        </w:rPr>
        <w:t>10. OBRIGAÇÃO DA CONTRATANTE</w:t>
      </w:r>
    </w:p>
    <w:p w14:paraId="4CFEC5C8" w14:textId="77777777" w:rsidR="00FE591F" w:rsidRDefault="00FE591F" w:rsidP="00FE591F">
      <w:pPr>
        <w:ind w:left="-284"/>
        <w:jc w:val="both"/>
        <w:rPr>
          <w:rFonts w:cs="Arial"/>
          <w:sz w:val="22"/>
          <w:szCs w:val="22"/>
        </w:rPr>
      </w:pPr>
    </w:p>
    <w:p w14:paraId="64F662AB" w14:textId="77777777" w:rsidR="00FE591F" w:rsidRDefault="00FE591F" w:rsidP="00FE591F">
      <w:pPr>
        <w:ind w:left="-284"/>
        <w:jc w:val="both"/>
      </w:pPr>
      <w:r>
        <w:rPr>
          <w:rFonts w:cs="Arial"/>
          <w:b/>
          <w:sz w:val="22"/>
          <w:szCs w:val="22"/>
        </w:rPr>
        <w:t>10.1.</w:t>
      </w:r>
      <w:r>
        <w:rPr>
          <w:rFonts w:cs="Arial"/>
          <w:sz w:val="22"/>
          <w:szCs w:val="22"/>
        </w:rPr>
        <w:t xml:space="preserve"> Nomear um fiscal para o (s) contrato (s), funcionário que atenderá as requisições dos materiais e receberá as instruções do gerenciamento e fiscalização, bem como prestará às autoridades competentes as informações e assistências necessárias ao bom cumprimento de suas funções durante a execução contratual. </w:t>
      </w:r>
    </w:p>
    <w:p w14:paraId="5B34323B" w14:textId="77777777" w:rsidR="00FE591F" w:rsidRDefault="00FE591F" w:rsidP="00FE591F">
      <w:pPr>
        <w:ind w:left="-284"/>
        <w:jc w:val="both"/>
        <w:rPr>
          <w:rFonts w:cs="Arial"/>
          <w:sz w:val="22"/>
          <w:szCs w:val="22"/>
        </w:rPr>
      </w:pPr>
    </w:p>
    <w:p w14:paraId="7C77E1CA" w14:textId="77777777" w:rsidR="00FE591F" w:rsidRDefault="00FE591F" w:rsidP="00FE591F">
      <w:pPr>
        <w:ind w:left="-284"/>
        <w:jc w:val="both"/>
      </w:pPr>
      <w:r>
        <w:rPr>
          <w:rFonts w:cs="Arial"/>
          <w:b/>
          <w:sz w:val="22"/>
          <w:szCs w:val="22"/>
        </w:rPr>
        <w:t>10.2.</w:t>
      </w:r>
      <w:r>
        <w:rPr>
          <w:rFonts w:cs="Arial"/>
          <w:sz w:val="22"/>
          <w:szCs w:val="22"/>
        </w:rPr>
        <w:t xml:space="preserve"> Promover o acompanhamento e fiscalização da execução do objeto contratado, sob o aspecto quantitativo e qualitativo de forma que sejam mantidas as condições de habilitação e qualificação exigidas neste termo.</w:t>
      </w:r>
    </w:p>
    <w:p w14:paraId="1E1DF2DA" w14:textId="77777777" w:rsidR="00FE591F" w:rsidRDefault="00FE591F" w:rsidP="00FE591F">
      <w:pPr>
        <w:ind w:left="-284"/>
        <w:jc w:val="both"/>
        <w:rPr>
          <w:rFonts w:cs="Arial"/>
          <w:sz w:val="22"/>
          <w:szCs w:val="22"/>
        </w:rPr>
      </w:pPr>
    </w:p>
    <w:p w14:paraId="7DFA6165" w14:textId="77777777" w:rsidR="00FE591F" w:rsidRDefault="00FE591F" w:rsidP="00FE591F">
      <w:pPr>
        <w:ind w:left="-284"/>
        <w:jc w:val="both"/>
      </w:pPr>
      <w:r>
        <w:rPr>
          <w:rFonts w:cs="Arial"/>
          <w:b/>
          <w:sz w:val="22"/>
          <w:szCs w:val="22"/>
        </w:rPr>
        <w:t>10.3.</w:t>
      </w:r>
      <w:r>
        <w:rPr>
          <w:rFonts w:cs="Arial"/>
          <w:sz w:val="22"/>
          <w:szCs w:val="22"/>
        </w:rPr>
        <w:t xml:space="preserve"> Proporcionar todas as facilidades para a contratada executar a entrega dos materiais, inclusive fornecendo todo tipo de informação interna essencial ao fornecimento, permitindo o acesso dos profissionais da contratada à suas dependências. Esses profissionais ficarão sujeito a todas as normas internas da contratante, principalmente as de segurança, inclusive aqueles referentes a identificação, trajes, trânsito e permanência em suas dependências.</w:t>
      </w:r>
    </w:p>
    <w:p w14:paraId="0977557B" w14:textId="77777777" w:rsidR="00FE591F" w:rsidRDefault="00FE591F" w:rsidP="00FE591F">
      <w:pPr>
        <w:ind w:left="-284"/>
        <w:jc w:val="both"/>
        <w:rPr>
          <w:rFonts w:cs="Arial"/>
          <w:sz w:val="22"/>
          <w:szCs w:val="22"/>
        </w:rPr>
      </w:pPr>
    </w:p>
    <w:p w14:paraId="421717D7" w14:textId="77777777" w:rsidR="00FE591F" w:rsidRDefault="00FE591F" w:rsidP="00FE591F">
      <w:pPr>
        <w:ind w:left="-284"/>
        <w:jc w:val="both"/>
      </w:pPr>
      <w:r>
        <w:rPr>
          <w:rFonts w:cs="Arial"/>
          <w:b/>
          <w:sz w:val="22"/>
          <w:szCs w:val="22"/>
        </w:rPr>
        <w:t>10.4.</w:t>
      </w:r>
      <w:r>
        <w:rPr>
          <w:rFonts w:cs="Arial"/>
          <w:sz w:val="22"/>
          <w:szCs w:val="22"/>
        </w:rPr>
        <w:t xml:space="preserve"> Comunicar prontamente à contratada qualquer anormalidade na entrega dos Objetos, podem recusar o recebimento, caso não esteja de acordo com as especificações e condições estabelecidas.</w:t>
      </w:r>
    </w:p>
    <w:p w14:paraId="0AFA69E0" w14:textId="77777777" w:rsidR="00FE591F" w:rsidRDefault="00FE591F" w:rsidP="00FE591F">
      <w:pPr>
        <w:ind w:left="-284"/>
        <w:jc w:val="both"/>
        <w:rPr>
          <w:rFonts w:cs="Arial"/>
          <w:sz w:val="22"/>
          <w:szCs w:val="22"/>
        </w:rPr>
      </w:pPr>
    </w:p>
    <w:p w14:paraId="43BC76E3" w14:textId="77777777" w:rsidR="00FE591F" w:rsidRDefault="00FE591F" w:rsidP="00FE591F">
      <w:pPr>
        <w:ind w:left="-284"/>
        <w:jc w:val="both"/>
      </w:pPr>
      <w:r>
        <w:rPr>
          <w:rFonts w:cs="Arial"/>
          <w:b/>
          <w:sz w:val="22"/>
          <w:szCs w:val="22"/>
        </w:rPr>
        <w:t>10.5.</w:t>
      </w:r>
      <w:r>
        <w:rPr>
          <w:rFonts w:cs="Arial"/>
          <w:sz w:val="22"/>
          <w:szCs w:val="22"/>
        </w:rPr>
        <w:t xml:space="preserve"> Conferir toda a documentação técnica gerada e apresentada durante a entrega do Objeto, efetuando o seu atesto quando a mesma estiver em conformidade com os padrões de informação e qualidade exigidos.</w:t>
      </w:r>
    </w:p>
    <w:p w14:paraId="3029CB5E" w14:textId="77777777" w:rsidR="00FE591F" w:rsidRDefault="00FE591F" w:rsidP="00FE591F">
      <w:pPr>
        <w:ind w:left="-284"/>
        <w:jc w:val="both"/>
        <w:rPr>
          <w:rFonts w:cs="Arial"/>
          <w:sz w:val="22"/>
          <w:szCs w:val="22"/>
        </w:rPr>
      </w:pPr>
    </w:p>
    <w:p w14:paraId="4E6B9403" w14:textId="77777777" w:rsidR="00FE591F" w:rsidRDefault="00FE591F" w:rsidP="00FE591F">
      <w:pPr>
        <w:ind w:left="-284"/>
        <w:jc w:val="both"/>
      </w:pPr>
      <w:r>
        <w:rPr>
          <w:rFonts w:cs="Arial"/>
          <w:b/>
          <w:sz w:val="22"/>
          <w:szCs w:val="22"/>
        </w:rPr>
        <w:t>10.6.</w:t>
      </w:r>
      <w:r>
        <w:rPr>
          <w:rFonts w:cs="Arial"/>
          <w:sz w:val="22"/>
          <w:szCs w:val="22"/>
        </w:rPr>
        <w:t xml:space="preserve"> Aplicar as penalidades por descumprimento do pactuado nesta Dispensa eletrônica.</w:t>
      </w:r>
    </w:p>
    <w:p w14:paraId="101A2024" w14:textId="77777777" w:rsidR="00FE591F" w:rsidRDefault="00FE591F" w:rsidP="00FE591F">
      <w:pPr>
        <w:ind w:left="-284"/>
        <w:jc w:val="both"/>
        <w:rPr>
          <w:rFonts w:cs="Arial"/>
          <w:sz w:val="22"/>
          <w:szCs w:val="22"/>
        </w:rPr>
      </w:pPr>
    </w:p>
    <w:p w14:paraId="554FD1E1" w14:textId="77777777" w:rsidR="00FE591F" w:rsidRDefault="00FE591F" w:rsidP="00FE591F">
      <w:pPr>
        <w:ind w:left="-284"/>
        <w:jc w:val="both"/>
      </w:pPr>
      <w:r>
        <w:rPr>
          <w:rFonts w:cs="Arial"/>
          <w:b/>
          <w:sz w:val="22"/>
          <w:szCs w:val="22"/>
        </w:rPr>
        <w:t xml:space="preserve">10.7. </w:t>
      </w:r>
      <w:r>
        <w:rPr>
          <w:rFonts w:cs="Arial"/>
          <w:sz w:val="22"/>
          <w:szCs w:val="22"/>
        </w:rPr>
        <w:t>Efetuar o pagamento à licitante vencedora, de acordo com as condições de preço e prazo estabelecidos.</w:t>
      </w:r>
    </w:p>
    <w:p w14:paraId="7233858B" w14:textId="77777777" w:rsidR="00FE591F" w:rsidRDefault="00FE591F" w:rsidP="00FE591F">
      <w:pPr>
        <w:ind w:left="-284"/>
        <w:jc w:val="both"/>
        <w:rPr>
          <w:rFonts w:cs="Arial"/>
          <w:sz w:val="22"/>
          <w:szCs w:val="22"/>
        </w:rPr>
      </w:pPr>
    </w:p>
    <w:p w14:paraId="3D971969" w14:textId="77777777" w:rsidR="00FE591F" w:rsidRDefault="00FE591F" w:rsidP="00FE591F">
      <w:pPr>
        <w:ind w:left="-284"/>
        <w:jc w:val="both"/>
        <w:rPr>
          <w:rFonts w:cs="Arial"/>
          <w:b/>
          <w:bCs/>
          <w:sz w:val="22"/>
          <w:szCs w:val="22"/>
        </w:rPr>
      </w:pPr>
      <w:r>
        <w:rPr>
          <w:rFonts w:cs="Arial"/>
          <w:b/>
          <w:bCs/>
          <w:sz w:val="22"/>
          <w:szCs w:val="22"/>
        </w:rPr>
        <w:t>11. RECEBIMENTO DO OBJETO E PAGAMENTO</w:t>
      </w:r>
    </w:p>
    <w:p w14:paraId="68B6AAFB" w14:textId="77777777" w:rsidR="00FE591F" w:rsidRDefault="00FE591F" w:rsidP="00FE591F">
      <w:pPr>
        <w:rPr>
          <w:rFonts w:cs="Arial"/>
          <w:sz w:val="22"/>
          <w:szCs w:val="22"/>
        </w:rPr>
      </w:pPr>
    </w:p>
    <w:p w14:paraId="42CA5738" w14:textId="77777777" w:rsidR="00FE591F" w:rsidRDefault="00FE591F" w:rsidP="00FE591F">
      <w:pPr>
        <w:jc w:val="both"/>
        <w:rPr>
          <w:rFonts w:cs="Arial"/>
          <w:b/>
          <w:bCs/>
          <w:sz w:val="22"/>
          <w:szCs w:val="22"/>
        </w:rPr>
      </w:pPr>
      <w:r>
        <w:rPr>
          <w:rFonts w:cs="Arial"/>
          <w:b/>
          <w:bCs/>
          <w:sz w:val="22"/>
          <w:szCs w:val="22"/>
        </w:rPr>
        <w:t>RECEBIMENTO:</w:t>
      </w:r>
    </w:p>
    <w:p w14:paraId="6780D8BB" w14:textId="77777777" w:rsidR="00FE591F" w:rsidRDefault="00FE591F" w:rsidP="00FE591F">
      <w:pPr>
        <w:jc w:val="both"/>
        <w:rPr>
          <w:rFonts w:cs="Arial"/>
          <w:b/>
          <w:bCs/>
          <w:sz w:val="22"/>
          <w:szCs w:val="22"/>
        </w:rPr>
      </w:pPr>
    </w:p>
    <w:p w14:paraId="55077285" w14:textId="77777777" w:rsidR="00FE591F" w:rsidRDefault="00FE591F" w:rsidP="00FE591F">
      <w:pPr>
        <w:ind w:left="-218"/>
        <w:jc w:val="both"/>
      </w:pPr>
      <w:r>
        <w:rPr>
          <w:rFonts w:cs="Arial"/>
          <w:b/>
          <w:bCs/>
          <w:sz w:val="22"/>
          <w:szCs w:val="22"/>
        </w:rPr>
        <w:t>11.1</w:t>
      </w:r>
      <w:r>
        <w:rPr>
          <w:rFonts w:cs="Arial"/>
          <w:sz w:val="22"/>
          <w:szCs w:val="22"/>
        </w:rPr>
        <w:t>. Os bens serão recebidos provisoriamente, de forma sumária, no ato da entrega, juntamente com a nota fiscal ou instrumento de cobrança equivalente, pelo gestor e os fiscais de contrato, para efeito de posterior verificação de sua conformidade com as especificações constantes no Termo de Referência e na proposta.</w:t>
      </w:r>
    </w:p>
    <w:p w14:paraId="19C14A6F" w14:textId="77777777" w:rsidR="00FE591F" w:rsidRDefault="00FE591F" w:rsidP="00FE591F">
      <w:pPr>
        <w:ind w:left="-218"/>
        <w:jc w:val="both"/>
        <w:rPr>
          <w:rFonts w:cs="Arial"/>
          <w:b/>
          <w:bCs/>
          <w:sz w:val="22"/>
          <w:szCs w:val="22"/>
        </w:rPr>
      </w:pPr>
    </w:p>
    <w:p w14:paraId="2751504E" w14:textId="77777777" w:rsidR="00FE591F" w:rsidRDefault="00FE591F" w:rsidP="00FE591F">
      <w:pPr>
        <w:ind w:left="-218"/>
        <w:jc w:val="both"/>
      </w:pPr>
      <w:r>
        <w:rPr>
          <w:rFonts w:cs="Arial"/>
          <w:b/>
          <w:bCs/>
          <w:sz w:val="22"/>
          <w:szCs w:val="22"/>
        </w:rPr>
        <w:t xml:space="preserve">11.2. </w:t>
      </w:r>
      <w:r>
        <w:rPr>
          <w:rFonts w:cs="Arial"/>
          <w:sz w:val="22"/>
          <w:szCs w:val="22"/>
        </w:rPr>
        <w:t>Os bens poderão ser rejeitados, inclusive antes do recebimento provisório, quando em desacordo com as especificações constantes no Termo de Referência e na proposta, devendo ser substituídos no prazo de</w:t>
      </w:r>
      <w:r>
        <w:rPr>
          <w:rFonts w:cs="Arial"/>
          <w:color w:val="FF0000"/>
          <w:sz w:val="22"/>
          <w:szCs w:val="22"/>
        </w:rPr>
        <w:t xml:space="preserve"> </w:t>
      </w:r>
      <w:r>
        <w:rPr>
          <w:rFonts w:cs="Arial"/>
          <w:sz w:val="22"/>
          <w:szCs w:val="22"/>
        </w:rPr>
        <w:t>10 (dez) dias, a contar da notificação da contratada, às suas custas, sem prejuízo da aplicação das penalidades.</w:t>
      </w:r>
    </w:p>
    <w:p w14:paraId="75827ADA" w14:textId="77777777" w:rsidR="00FE591F" w:rsidRDefault="00FE591F" w:rsidP="00FE591F">
      <w:pPr>
        <w:ind w:left="-218"/>
        <w:jc w:val="both"/>
        <w:rPr>
          <w:rFonts w:cs="Arial"/>
          <w:b/>
          <w:bCs/>
          <w:sz w:val="22"/>
          <w:szCs w:val="22"/>
        </w:rPr>
      </w:pPr>
    </w:p>
    <w:p w14:paraId="29AFF814" w14:textId="77777777" w:rsidR="00FE591F" w:rsidRDefault="00FE591F" w:rsidP="00FE591F">
      <w:pPr>
        <w:ind w:left="-218"/>
        <w:jc w:val="both"/>
      </w:pPr>
      <w:r>
        <w:rPr>
          <w:rFonts w:cs="Arial"/>
          <w:b/>
          <w:bCs/>
          <w:sz w:val="22"/>
          <w:szCs w:val="22"/>
        </w:rPr>
        <w:t xml:space="preserve">11.3. </w:t>
      </w:r>
      <w:r>
        <w:rPr>
          <w:rFonts w:cs="Arial"/>
          <w:sz w:val="22"/>
          <w:szCs w:val="22"/>
        </w:rPr>
        <w:t xml:space="preserve"> O recebimento definitivo ocorrerá no prazo de 5 (cinco) dias úteis, a contar do recebimento da nota fiscal ou instrumento de cobrança equivalente pela Administração, após a verificação da qualidade e quantidade do objeto.</w:t>
      </w:r>
    </w:p>
    <w:p w14:paraId="5ECCECE8" w14:textId="77777777" w:rsidR="00FE591F" w:rsidRDefault="00FE591F" w:rsidP="00FE591F">
      <w:pPr>
        <w:ind w:left="-218"/>
        <w:jc w:val="both"/>
        <w:rPr>
          <w:rFonts w:cs="Arial"/>
          <w:b/>
          <w:bCs/>
          <w:sz w:val="22"/>
          <w:szCs w:val="22"/>
        </w:rPr>
      </w:pPr>
    </w:p>
    <w:p w14:paraId="76A971B8" w14:textId="77777777" w:rsidR="00FE591F" w:rsidRDefault="00FE591F" w:rsidP="00FE591F">
      <w:pPr>
        <w:ind w:left="-218"/>
        <w:jc w:val="both"/>
      </w:pPr>
      <w:r>
        <w:rPr>
          <w:rFonts w:cs="Arial"/>
          <w:b/>
          <w:bCs/>
          <w:sz w:val="22"/>
          <w:szCs w:val="22"/>
        </w:rPr>
        <w:t xml:space="preserve">11.4. </w:t>
      </w:r>
      <w:r>
        <w:rPr>
          <w:rFonts w:cs="Arial"/>
          <w:sz w:val="22"/>
          <w:szCs w:val="22"/>
        </w:rPr>
        <w:t xml:space="preserve"> O prazo para recebimento definitivo poderá ser excepcionalmente prorrogado, de forma justificada, por igual período, quando houver necessidade de diligências para a aferição do atendimento das exigências contratuais.</w:t>
      </w:r>
    </w:p>
    <w:p w14:paraId="5D7CA032" w14:textId="77777777" w:rsidR="00FE591F" w:rsidRDefault="00FE591F" w:rsidP="00FE591F">
      <w:pPr>
        <w:ind w:left="-218"/>
        <w:jc w:val="both"/>
        <w:rPr>
          <w:rFonts w:cs="Arial"/>
          <w:b/>
          <w:bCs/>
          <w:sz w:val="22"/>
          <w:szCs w:val="22"/>
        </w:rPr>
      </w:pPr>
    </w:p>
    <w:p w14:paraId="111A7DDA" w14:textId="77777777" w:rsidR="00FE591F" w:rsidRDefault="00FE591F" w:rsidP="00FE591F">
      <w:pPr>
        <w:ind w:left="-218"/>
        <w:jc w:val="both"/>
      </w:pPr>
      <w:r>
        <w:rPr>
          <w:rFonts w:cs="Arial"/>
          <w:b/>
          <w:bCs/>
          <w:sz w:val="22"/>
          <w:szCs w:val="22"/>
        </w:rPr>
        <w:t>11.5</w:t>
      </w:r>
      <w:r>
        <w:rPr>
          <w:rFonts w:cs="Arial"/>
          <w:sz w:val="22"/>
          <w:szCs w:val="22"/>
        </w:rPr>
        <w:t>. No caso de controvérsia sobre a execução do objeto, quanto à dimensão, qualidade e quantidade, deverá ser observado o teor do art. 143 da Lei nº 14.133/21, comunicando-se à empresa para emissão de Nota Fiscal no que diz respeito à parcela incontroversa da execução do objeto, para efeito de liquidação e pagamento.</w:t>
      </w:r>
    </w:p>
    <w:p w14:paraId="405AC5F3" w14:textId="77777777" w:rsidR="00FE591F" w:rsidRDefault="00FE591F" w:rsidP="00FE591F">
      <w:pPr>
        <w:ind w:left="-218"/>
        <w:jc w:val="both"/>
        <w:rPr>
          <w:rFonts w:cs="Arial"/>
          <w:b/>
          <w:bCs/>
          <w:sz w:val="22"/>
          <w:szCs w:val="22"/>
        </w:rPr>
      </w:pPr>
    </w:p>
    <w:p w14:paraId="7568C621" w14:textId="77777777" w:rsidR="00FE591F" w:rsidRDefault="00FE591F" w:rsidP="00FE591F">
      <w:pPr>
        <w:ind w:left="-218"/>
        <w:jc w:val="both"/>
      </w:pPr>
      <w:r>
        <w:rPr>
          <w:rFonts w:cs="Arial"/>
          <w:b/>
          <w:bCs/>
          <w:sz w:val="22"/>
          <w:szCs w:val="22"/>
        </w:rPr>
        <w:t xml:space="preserve">11.6. </w:t>
      </w:r>
      <w:r>
        <w:rPr>
          <w:rFonts w:cs="Arial"/>
          <w:sz w:val="22"/>
          <w:szCs w:val="22"/>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F85CB6F" w14:textId="77777777" w:rsidR="00FE591F" w:rsidRDefault="00FE591F" w:rsidP="00FE591F">
      <w:pPr>
        <w:ind w:left="-218"/>
        <w:jc w:val="both"/>
        <w:rPr>
          <w:rFonts w:cs="Arial"/>
          <w:b/>
          <w:bCs/>
          <w:sz w:val="22"/>
          <w:szCs w:val="22"/>
        </w:rPr>
      </w:pPr>
    </w:p>
    <w:p w14:paraId="5ADA4D72" w14:textId="77777777" w:rsidR="00FE591F" w:rsidRDefault="00FE591F" w:rsidP="00FE591F">
      <w:pPr>
        <w:ind w:left="-218"/>
        <w:jc w:val="both"/>
        <w:rPr>
          <w:rFonts w:cs="Arial"/>
          <w:sz w:val="22"/>
          <w:szCs w:val="22"/>
        </w:rPr>
      </w:pPr>
      <w:r>
        <w:rPr>
          <w:rFonts w:cs="Arial"/>
          <w:b/>
          <w:bCs/>
          <w:sz w:val="22"/>
          <w:szCs w:val="22"/>
        </w:rPr>
        <w:t>11.7</w:t>
      </w:r>
      <w:r>
        <w:rPr>
          <w:rFonts w:cs="Arial"/>
          <w:sz w:val="22"/>
          <w:szCs w:val="22"/>
        </w:rPr>
        <w:t>. O recebimento provisório ou definitivo não excluirá a responsabilidade civil pela solidez e pela segurança dos bens nem a responsabilidade ético-profissional pela perfeita execução do contrato.</w:t>
      </w:r>
    </w:p>
    <w:p w14:paraId="5DF943FF" w14:textId="77777777" w:rsidR="00FE591F" w:rsidRDefault="00FE591F" w:rsidP="00FE591F">
      <w:pPr>
        <w:ind w:left="-218"/>
        <w:jc w:val="both"/>
      </w:pPr>
    </w:p>
    <w:p w14:paraId="5A4DF02C" w14:textId="6371F97D" w:rsidR="00FE591F" w:rsidRDefault="00FE591F" w:rsidP="00FE591F">
      <w:pPr>
        <w:ind w:left="-284"/>
        <w:jc w:val="both"/>
      </w:pPr>
      <w:r>
        <w:rPr>
          <w:rFonts w:cs="Arial"/>
          <w:sz w:val="22"/>
          <w:szCs w:val="22"/>
        </w:rPr>
        <w:t xml:space="preserve"> </w:t>
      </w:r>
      <w:r>
        <w:rPr>
          <w:rFonts w:cs="Arial"/>
          <w:b/>
          <w:sz w:val="22"/>
          <w:szCs w:val="22"/>
        </w:rPr>
        <w:t xml:space="preserve">      </w:t>
      </w:r>
      <w:r w:rsidRPr="00FE591F">
        <w:rPr>
          <w:rFonts w:cs="Arial"/>
          <w:b/>
          <w:bCs/>
          <w:sz w:val="22"/>
          <w:szCs w:val="22"/>
        </w:rPr>
        <w:t>DA</w:t>
      </w:r>
      <w:r>
        <w:rPr>
          <w:rFonts w:cs="Arial"/>
          <w:b/>
          <w:bCs/>
          <w:sz w:val="22"/>
          <w:szCs w:val="22"/>
        </w:rPr>
        <w:t xml:space="preserve"> LIQUIDAÇÃO: </w:t>
      </w:r>
    </w:p>
    <w:p w14:paraId="55D9C805" w14:textId="7CD0EF26" w:rsidR="00FE591F" w:rsidRDefault="00FE591F" w:rsidP="00FE591F">
      <w:pPr>
        <w:pStyle w:val="NormalWeb"/>
        <w:spacing w:before="0" w:after="0"/>
        <w:ind w:left="-284"/>
        <w:jc w:val="both"/>
        <w:textAlignment w:val="baseline"/>
      </w:pPr>
      <w:r>
        <w:rPr>
          <w:rFonts w:ascii="Arial" w:hAnsi="Arial" w:cs="Arial"/>
          <w:b/>
          <w:bCs/>
          <w:color w:val="000000"/>
          <w:sz w:val="22"/>
          <w:szCs w:val="22"/>
        </w:rPr>
        <w:t xml:space="preserve">11.8 </w:t>
      </w:r>
      <w:r>
        <w:rPr>
          <w:rFonts w:ascii="Arial" w:hAnsi="Arial" w:cs="Arial"/>
          <w:color w:val="000000"/>
          <w:sz w:val="22"/>
          <w:szCs w:val="22"/>
          <w:lang w:bidi="pt-BR"/>
        </w:rPr>
        <w:t>O pagamento só será efetuado mediante apresentação da nota fiscal/fatura discriminando o produto, comprovando sua adimplência com Seguridade Social (Certidão Negativa de Débito -CND), com o FGTS (Certidão de Regularidade de Situação – CRS), Certidão Negativa de Débito Trabalhista (CNDT). A nota fiscal /fatura emitida pela contratada deverá conter em local de fácil visualização a indicação do número do processo, número da nota de empenho, afim de se acelerar o trâmite de recebimento dos materiais e posterior liberação do documento fiscal para pagamento e atestada por 02 (dois) funcionários e 01 (um) fiscal da Secretaria Municipal de Saúde e Assistência Social.</w:t>
      </w:r>
    </w:p>
    <w:p w14:paraId="1EDB5823" w14:textId="77777777" w:rsidR="00FE591F" w:rsidRDefault="00FE591F" w:rsidP="00FE591F">
      <w:pPr>
        <w:pStyle w:val="NormalWeb"/>
        <w:spacing w:before="0" w:after="0"/>
        <w:ind w:left="-284"/>
        <w:jc w:val="both"/>
        <w:textAlignment w:val="baseline"/>
      </w:pPr>
      <w:r>
        <w:rPr>
          <w:rFonts w:ascii="Arial" w:hAnsi="Arial" w:cs="Arial"/>
          <w:b/>
          <w:bCs/>
          <w:color w:val="000000"/>
          <w:sz w:val="22"/>
          <w:szCs w:val="22"/>
        </w:rPr>
        <w:t>11.9</w:t>
      </w:r>
      <w:r>
        <w:rPr>
          <w:rFonts w:ascii="Arial" w:hAnsi="Arial" w:cs="Arial"/>
          <w:color w:val="000000"/>
          <w:sz w:val="22"/>
          <w:szCs w:val="22"/>
        </w:rPr>
        <w:t>. Para fins de liquidação, o setor competente deverá verificar se a nota fiscal ou instrumento de cobrança equivalente apresentado expressa os elementos necessários e essenciais do documento, tais como: </w:t>
      </w:r>
    </w:p>
    <w:p w14:paraId="5FD0F4E7" w14:textId="77777777" w:rsidR="00FE591F" w:rsidRDefault="00FE591F" w:rsidP="00FE591F">
      <w:pPr>
        <w:pStyle w:val="NormalWeb"/>
        <w:spacing w:before="0" w:after="0"/>
        <w:ind w:left="-284"/>
        <w:jc w:val="both"/>
        <w:textAlignment w:val="baseline"/>
      </w:pPr>
      <w:r>
        <w:rPr>
          <w:rFonts w:ascii="Arial" w:hAnsi="Arial" w:cs="Arial"/>
          <w:b/>
          <w:bCs/>
          <w:color w:val="000000"/>
          <w:sz w:val="22"/>
          <w:szCs w:val="22"/>
        </w:rPr>
        <w:tab/>
        <w:t xml:space="preserve">a) </w:t>
      </w:r>
      <w:r>
        <w:rPr>
          <w:rFonts w:ascii="Arial" w:hAnsi="Arial" w:cs="Arial"/>
          <w:color w:val="000000"/>
          <w:sz w:val="22"/>
          <w:szCs w:val="22"/>
        </w:rPr>
        <w:t>o prazo de validade;</w:t>
      </w:r>
    </w:p>
    <w:p w14:paraId="6E5038FA" w14:textId="77777777" w:rsidR="00FE591F" w:rsidRDefault="00FE591F" w:rsidP="00FE591F">
      <w:pPr>
        <w:pStyle w:val="NormalWeb"/>
        <w:spacing w:before="0" w:after="0"/>
        <w:ind w:left="-284"/>
        <w:jc w:val="both"/>
        <w:textAlignment w:val="baseline"/>
      </w:pPr>
      <w:r>
        <w:rPr>
          <w:rFonts w:ascii="Arial" w:hAnsi="Arial" w:cs="Arial"/>
          <w:b/>
          <w:bCs/>
          <w:color w:val="000000"/>
          <w:sz w:val="22"/>
          <w:szCs w:val="22"/>
        </w:rPr>
        <w:tab/>
        <w:t xml:space="preserve">b) </w:t>
      </w:r>
      <w:r>
        <w:rPr>
          <w:rFonts w:ascii="Arial" w:hAnsi="Arial" w:cs="Arial"/>
          <w:color w:val="000000"/>
          <w:sz w:val="22"/>
          <w:szCs w:val="22"/>
        </w:rPr>
        <w:t>a data da emissão;</w:t>
      </w:r>
    </w:p>
    <w:p w14:paraId="16A6C0B7" w14:textId="77777777" w:rsidR="00FE591F" w:rsidRDefault="00FE591F" w:rsidP="00FE591F">
      <w:pPr>
        <w:pStyle w:val="NormalWeb"/>
        <w:spacing w:before="0" w:after="0"/>
        <w:ind w:left="-284"/>
        <w:jc w:val="both"/>
        <w:textAlignment w:val="baseline"/>
      </w:pPr>
      <w:r>
        <w:rPr>
          <w:rFonts w:ascii="Arial" w:hAnsi="Arial" w:cs="Arial"/>
          <w:b/>
          <w:bCs/>
          <w:color w:val="000000"/>
          <w:sz w:val="22"/>
          <w:szCs w:val="22"/>
        </w:rPr>
        <w:tab/>
        <w:t>c)</w:t>
      </w:r>
      <w:r>
        <w:rPr>
          <w:rFonts w:ascii="Arial" w:eastAsia="Calibri" w:hAnsi="Arial" w:cs="Arial"/>
          <w:color w:val="000000"/>
          <w:sz w:val="22"/>
          <w:szCs w:val="22"/>
          <w:lang w:eastAsia="en-US"/>
        </w:rPr>
        <w:t xml:space="preserve"> </w:t>
      </w:r>
      <w:r>
        <w:rPr>
          <w:rFonts w:ascii="Arial" w:hAnsi="Arial" w:cs="Arial"/>
          <w:color w:val="000000"/>
          <w:sz w:val="22"/>
          <w:szCs w:val="22"/>
        </w:rPr>
        <w:t>os dados do contrato e do órgão contratante;</w:t>
      </w:r>
    </w:p>
    <w:p w14:paraId="163BE38E" w14:textId="77777777" w:rsidR="00FE591F" w:rsidRDefault="00FE591F" w:rsidP="00FE591F">
      <w:pPr>
        <w:pStyle w:val="NormalWeb"/>
        <w:spacing w:before="0" w:after="0"/>
        <w:ind w:left="-284"/>
        <w:jc w:val="both"/>
        <w:textAlignment w:val="baseline"/>
      </w:pPr>
      <w:r>
        <w:rPr>
          <w:rFonts w:ascii="Arial" w:hAnsi="Arial" w:cs="Arial"/>
          <w:b/>
          <w:bCs/>
          <w:color w:val="000000"/>
          <w:sz w:val="22"/>
          <w:szCs w:val="22"/>
        </w:rPr>
        <w:tab/>
        <w:t xml:space="preserve">d) </w:t>
      </w:r>
      <w:r>
        <w:rPr>
          <w:rFonts w:ascii="Arial" w:hAnsi="Arial" w:cs="Arial"/>
          <w:color w:val="000000"/>
          <w:sz w:val="22"/>
          <w:szCs w:val="22"/>
        </w:rPr>
        <w:t>o período respectivo de execução do contrato;</w:t>
      </w:r>
    </w:p>
    <w:p w14:paraId="12958579" w14:textId="77777777" w:rsidR="00FE591F" w:rsidRDefault="00FE591F" w:rsidP="00FE591F">
      <w:pPr>
        <w:pStyle w:val="NormalWeb"/>
        <w:spacing w:before="0" w:after="0"/>
        <w:ind w:left="-284"/>
        <w:jc w:val="both"/>
        <w:textAlignment w:val="baseline"/>
      </w:pPr>
      <w:r>
        <w:rPr>
          <w:rFonts w:ascii="Arial" w:hAnsi="Arial" w:cs="Arial"/>
          <w:b/>
          <w:bCs/>
          <w:color w:val="000000"/>
          <w:sz w:val="22"/>
          <w:szCs w:val="22"/>
        </w:rPr>
        <w:tab/>
        <w:t xml:space="preserve">e) </w:t>
      </w:r>
      <w:r>
        <w:rPr>
          <w:rFonts w:ascii="Arial" w:hAnsi="Arial" w:cs="Arial"/>
          <w:color w:val="000000"/>
          <w:sz w:val="22"/>
          <w:szCs w:val="22"/>
        </w:rPr>
        <w:t xml:space="preserve">o valor a pagar; </w:t>
      </w:r>
    </w:p>
    <w:p w14:paraId="0D2E1FFE" w14:textId="77777777" w:rsidR="00FE591F" w:rsidRDefault="00FE591F" w:rsidP="00FE591F">
      <w:pPr>
        <w:pStyle w:val="NormalWeb"/>
        <w:spacing w:before="0" w:after="0"/>
        <w:ind w:left="-284"/>
        <w:jc w:val="both"/>
        <w:textAlignment w:val="baseline"/>
      </w:pPr>
      <w:r>
        <w:rPr>
          <w:rFonts w:ascii="Arial" w:hAnsi="Arial" w:cs="Arial"/>
          <w:b/>
          <w:bCs/>
          <w:color w:val="000000"/>
          <w:sz w:val="22"/>
          <w:szCs w:val="22"/>
        </w:rPr>
        <w:tab/>
        <w:t xml:space="preserve">f) </w:t>
      </w:r>
      <w:r>
        <w:rPr>
          <w:rFonts w:ascii="Arial" w:hAnsi="Arial" w:cs="Arial"/>
          <w:color w:val="000000"/>
          <w:sz w:val="22"/>
          <w:szCs w:val="22"/>
        </w:rPr>
        <w:t>eventual destaque do valor de retenções tributárias cabíveis.</w:t>
      </w:r>
    </w:p>
    <w:p w14:paraId="3D8E0D1E" w14:textId="77777777" w:rsidR="00FE591F" w:rsidRDefault="00FE591F" w:rsidP="00FE591F">
      <w:pPr>
        <w:pStyle w:val="NormalWeb"/>
        <w:spacing w:before="0" w:after="0"/>
        <w:ind w:left="-284"/>
        <w:jc w:val="both"/>
        <w:textAlignment w:val="baseline"/>
        <w:rPr>
          <w:rFonts w:ascii="Arial" w:hAnsi="Arial" w:cs="Arial"/>
          <w:color w:val="000000"/>
          <w:sz w:val="22"/>
          <w:szCs w:val="22"/>
        </w:rPr>
      </w:pPr>
    </w:p>
    <w:p w14:paraId="0D9A1A6F" w14:textId="77777777" w:rsidR="00FE591F" w:rsidRDefault="00FE591F" w:rsidP="00FE591F">
      <w:pPr>
        <w:pStyle w:val="NormalWeb"/>
        <w:spacing w:before="0" w:after="0"/>
        <w:ind w:left="-284"/>
        <w:jc w:val="both"/>
        <w:textAlignment w:val="baseline"/>
      </w:pPr>
      <w:r>
        <w:rPr>
          <w:rFonts w:ascii="Arial" w:hAnsi="Arial" w:cs="Arial"/>
          <w:b/>
          <w:bCs/>
          <w:color w:val="000000"/>
          <w:sz w:val="22"/>
          <w:szCs w:val="22"/>
        </w:rPr>
        <w:t xml:space="preserve">11.10. </w:t>
      </w:r>
      <w:r>
        <w:rPr>
          <w:rFonts w:ascii="Arial" w:hAnsi="Arial" w:cs="Arial"/>
          <w:color w:val="000000"/>
          <w:sz w:val="22"/>
          <w:szCs w:val="22"/>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BF4C254" w14:textId="77777777" w:rsidR="00FE591F" w:rsidRDefault="00FE591F" w:rsidP="00FE591F">
      <w:pPr>
        <w:pStyle w:val="NormalWeb"/>
        <w:spacing w:before="0" w:after="0"/>
        <w:ind w:left="-284"/>
        <w:jc w:val="both"/>
        <w:textAlignment w:val="baseline"/>
        <w:rPr>
          <w:rFonts w:ascii="Arial" w:hAnsi="Arial" w:cs="Arial"/>
          <w:color w:val="000000"/>
          <w:sz w:val="22"/>
          <w:szCs w:val="22"/>
        </w:rPr>
      </w:pPr>
    </w:p>
    <w:p w14:paraId="27CFFE96" w14:textId="77777777" w:rsidR="00FE591F" w:rsidRDefault="00FE591F" w:rsidP="00FE591F">
      <w:pPr>
        <w:pStyle w:val="NormalWeb"/>
        <w:spacing w:before="0" w:after="0"/>
        <w:ind w:left="-284"/>
        <w:jc w:val="both"/>
        <w:textAlignment w:val="baseline"/>
      </w:pPr>
      <w:r>
        <w:rPr>
          <w:rFonts w:ascii="Arial" w:hAnsi="Arial" w:cs="Arial"/>
          <w:b/>
          <w:bCs/>
          <w:color w:val="000000"/>
          <w:sz w:val="22"/>
          <w:szCs w:val="22"/>
        </w:rPr>
        <w:t>11.11.</w:t>
      </w:r>
      <w:r>
        <w:rPr>
          <w:rFonts w:ascii="Arial" w:hAnsi="Arial" w:cs="Arial"/>
          <w:color w:val="000000"/>
          <w:sz w:val="22"/>
          <w:szCs w:val="22"/>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r>
        <w:rPr>
          <w:rFonts w:ascii="Arial" w:hAnsi="Arial" w:cs="Arial"/>
          <w:b/>
          <w:bCs/>
          <w:color w:val="000000"/>
          <w:sz w:val="22"/>
          <w:szCs w:val="22"/>
        </w:rPr>
        <w:t>.</w:t>
      </w:r>
    </w:p>
    <w:p w14:paraId="716693E2" w14:textId="77777777" w:rsidR="00FE591F" w:rsidRDefault="00FE591F" w:rsidP="00FE591F">
      <w:pPr>
        <w:pStyle w:val="NormalWeb"/>
        <w:spacing w:before="0" w:after="0"/>
        <w:ind w:left="-284"/>
        <w:jc w:val="both"/>
        <w:textAlignment w:val="baseline"/>
        <w:rPr>
          <w:rFonts w:ascii="Arial" w:hAnsi="Arial" w:cs="Arial"/>
          <w:b/>
          <w:bCs/>
          <w:color w:val="000000"/>
          <w:sz w:val="22"/>
          <w:szCs w:val="22"/>
        </w:rPr>
      </w:pPr>
    </w:p>
    <w:p w14:paraId="07444BAD" w14:textId="77777777" w:rsidR="00FE591F" w:rsidRDefault="00FE591F" w:rsidP="00FE591F">
      <w:pPr>
        <w:pStyle w:val="NormalWeb"/>
        <w:spacing w:before="0" w:after="0"/>
        <w:ind w:left="-284"/>
        <w:jc w:val="both"/>
        <w:textAlignment w:val="baseline"/>
      </w:pPr>
      <w:r>
        <w:rPr>
          <w:rFonts w:ascii="Arial" w:hAnsi="Arial" w:cs="Arial"/>
          <w:b/>
          <w:bCs/>
          <w:color w:val="000000"/>
          <w:sz w:val="22"/>
          <w:szCs w:val="22"/>
        </w:rPr>
        <w:t>11.12.</w:t>
      </w:r>
      <w:r>
        <w:rPr>
          <w:rFonts w:ascii="Arial" w:hAnsi="Arial" w:cs="Arial"/>
          <w:color w:val="000000"/>
          <w:sz w:val="22"/>
          <w:szCs w:val="22"/>
        </w:rPr>
        <w:t xml:space="preserve"> A Administração deverá realizar consulta ao SICAF para: a) verificar a manutenção das condições de habilitação exigidas neste termo de referência; b) identificar possível razão que impeça a participação na dispensa, no âmbito do órgão ou entidade, proibição de contratar com o Poder Público, bem como ocorrências impeditivas indiretas (</w:t>
      </w:r>
      <w:r>
        <w:rPr>
          <w:rFonts w:ascii="Arial" w:hAnsi="Arial" w:cs="Arial"/>
          <w:sz w:val="22"/>
          <w:szCs w:val="22"/>
        </w:rPr>
        <w:t>INSTRUÇÃO NORMATIVA Nº 3, DE 26 DE ABRIL DE 2018).</w:t>
      </w:r>
    </w:p>
    <w:p w14:paraId="6217E803" w14:textId="77777777" w:rsidR="00FE591F" w:rsidRDefault="00FE591F" w:rsidP="00FE591F">
      <w:pPr>
        <w:pStyle w:val="NormalWeb"/>
        <w:spacing w:before="0" w:after="0"/>
        <w:ind w:left="-284"/>
        <w:jc w:val="both"/>
        <w:textAlignment w:val="baseline"/>
        <w:rPr>
          <w:rFonts w:ascii="Arial" w:hAnsi="Arial" w:cs="Arial"/>
          <w:sz w:val="22"/>
          <w:szCs w:val="22"/>
        </w:rPr>
      </w:pPr>
    </w:p>
    <w:p w14:paraId="4A2CB5D2" w14:textId="77777777" w:rsidR="00FE591F" w:rsidRDefault="00FE591F" w:rsidP="00FE591F">
      <w:pPr>
        <w:pStyle w:val="NormalWeb"/>
        <w:spacing w:before="0" w:after="0"/>
        <w:ind w:left="-284"/>
        <w:jc w:val="both"/>
        <w:textAlignment w:val="baseline"/>
      </w:pPr>
      <w:r>
        <w:rPr>
          <w:rFonts w:ascii="Arial" w:hAnsi="Arial" w:cs="Arial"/>
          <w:b/>
          <w:bCs/>
          <w:color w:val="000000"/>
          <w:sz w:val="22"/>
          <w:szCs w:val="22"/>
        </w:rPr>
        <w:t xml:space="preserve">11.13. </w:t>
      </w:r>
      <w:r>
        <w:rPr>
          <w:rFonts w:ascii="Arial" w:hAnsi="Arial" w:cs="Arial"/>
          <w:color w:val="000000"/>
          <w:sz w:val="22"/>
          <w:szCs w:val="22"/>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048275C" w14:textId="77777777" w:rsidR="00FE591F" w:rsidRDefault="00FE591F" w:rsidP="00FE591F">
      <w:pPr>
        <w:pStyle w:val="NormalWeb"/>
        <w:spacing w:before="0" w:after="0"/>
        <w:ind w:left="-284"/>
        <w:jc w:val="both"/>
        <w:textAlignment w:val="baseline"/>
        <w:rPr>
          <w:rFonts w:ascii="Arial" w:hAnsi="Arial" w:cs="Arial"/>
          <w:color w:val="000000"/>
          <w:sz w:val="22"/>
          <w:szCs w:val="22"/>
        </w:rPr>
      </w:pPr>
    </w:p>
    <w:p w14:paraId="5B1AC7BE" w14:textId="77777777" w:rsidR="00FE591F" w:rsidRDefault="00FE591F" w:rsidP="00FE591F">
      <w:pPr>
        <w:pStyle w:val="NormalWeb"/>
        <w:spacing w:before="0" w:after="0"/>
        <w:ind w:left="-284"/>
        <w:jc w:val="both"/>
        <w:textAlignment w:val="baseline"/>
      </w:pPr>
      <w:r>
        <w:rPr>
          <w:rFonts w:ascii="Arial" w:hAnsi="Arial" w:cs="Arial"/>
          <w:b/>
          <w:bCs/>
          <w:color w:val="000000"/>
          <w:sz w:val="22"/>
          <w:szCs w:val="22"/>
        </w:rPr>
        <w:t>11.14.</w:t>
      </w:r>
      <w:r>
        <w:rPr>
          <w:rFonts w:ascii="Arial" w:hAnsi="Arial" w:cs="Arial"/>
          <w:color w:val="000000"/>
          <w:sz w:val="22"/>
          <w:szCs w:val="22"/>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D6D9D44" w14:textId="77777777" w:rsidR="00FE591F" w:rsidRDefault="00FE591F" w:rsidP="00FE591F">
      <w:pPr>
        <w:pStyle w:val="NormalWeb"/>
        <w:spacing w:before="0" w:after="0"/>
        <w:ind w:left="-284"/>
        <w:jc w:val="both"/>
        <w:textAlignment w:val="baseline"/>
        <w:rPr>
          <w:rFonts w:ascii="Arial" w:hAnsi="Arial" w:cs="Arial"/>
          <w:color w:val="000000"/>
          <w:sz w:val="22"/>
          <w:szCs w:val="22"/>
        </w:rPr>
      </w:pPr>
    </w:p>
    <w:p w14:paraId="6136F9FD" w14:textId="77777777" w:rsidR="00FE591F" w:rsidRDefault="00FE591F" w:rsidP="00FE591F">
      <w:pPr>
        <w:pStyle w:val="NormalWeb"/>
        <w:spacing w:before="0" w:after="0"/>
        <w:ind w:left="-284"/>
        <w:jc w:val="both"/>
        <w:textAlignment w:val="baseline"/>
      </w:pPr>
      <w:r>
        <w:rPr>
          <w:rFonts w:ascii="Arial" w:hAnsi="Arial" w:cs="Arial"/>
          <w:b/>
          <w:bCs/>
          <w:color w:val="000000"/>
          <w:sz w:val="22"/>
          <w:szCs w:val="22"/>
        </w:rPr>
        <w:t>11.15.</w:t>
      </w:r>
      <w:r>
        <w:rPr>
          <w:rFonts w:ascii="Arial" w:hAnsi="Arial" w:cs="Arial"/>
          <w:color w:val="000000"/>
          <w:sz w:val="22"/>
          <w:szCs w:val="22"/>
        </w:rPr>
        <w:t xml:space="preserve"> Persistindo a irregularidade, o contratante deverá adotar as medidas necessárias à rescisão contratual nos autos do processo administrativo correspondente, assegurada ao contratado a ampla defesa. </w:t>
      </w:r>
    </w:p>
    <w:p w14:paraId="15215945" w14:textId="77777777" w:rsidR="00FE591F" w:rsidRDefault="00FE591F" w:rsidP="00FE591F">
      <w:pPr>
        <w:pStyle w:val="NormalWeb"/>
        <w:spacing w:before="0" w:after="0"/>
        <w:ind w:left="-284"/>
        <w:jc w:val="both"/>
        <w:textAlignment w:val="baseline"/>
        <w:rPr>
          <w:rFonts w:ascii="Arial" w:hAnsi="Arial" w:cs="Arial"/>
          <w:color w:val="000000"/>
          <w:sz w:val="22"/>
          <w:szCs w:val="22"/>
        </w:rPr>
      </w:pPr>
    </w:p>
    <w:p w14:paraId="3B6A774C" w14:textId="77777777" w:rsidR="00FE591F" w:rsidRDefault="00FE591F" w:rsidP="00FE591F">
      <w:pPr>
        <w:pStyle w:val="NormalWeb"/>
        <w:spacing w:before="0" w:after="0"/>
        <w:ind w:left="-284"/>
        <w:jc w:val="both"/>
        <w:textAlignment w:val="baseline"/>
      </w:pPr>
      <w:r>
        <w:rPr>
          <w:rFonts w:ascii="Arial" w:hAnsi="Arial" w:cs="Arial"/>
          <w:b/>
          <w:bCs/>
          <w:color w:val="000000"/>
          <w:sz w:val="22"/>
          <w:szCs w:val="22"/>
        </w:rPr>
        <w:t>11.16.</w:t>
      </w:r>
      <w:r>
        <w:rPr>
          <w:rFonts w:ascii="Arial" w:hAnsi="Arial" w:cs="Arial"/>
          <w:color w:val="000000"/>
          <w:sz w:val="22"/>
          <w:szCs w:val="22"/>
        </w:rPr>
        <w:t xml:space="preserve"> Havendo a efetiva execução do objeto, os pagamentos serão realizados normalmente, até que se decida pela rescisão do contrato, caso o contratado não regularize sua situação junto ao SICAF.  </w:t>
      </w:r>
    </w:p>
    <w:p w14:paraId="11C94F5B" w14:textId="77777777" w:rsidR="00FE591F" w:rsidRDefault="00FE591F" w:rsidP="00FE591F">
      <w:pPr>
        <w:pStyle w:val="NormalWeb"/>
        <w:spacing w:before="0" w:after="0"/>
        <w:jc w:val="both"/>
        <w:textAlignment w:val="baseline"/>
        <w:rPr>
          <w:rFonts w:ascii="Arial" w:hAnsi="Arial" w:cs="Arial"/>
          <w:color w:val="000000"/>
          <w:sz w:val="22"/>
          <w:szCs w:val="22"/>
        </w:rPr>
      </w:pPr>
    </w:p>
    <w:p w14:paraId="72F601BD" w14:textId="77777777" w:rsidR="00FE591F" w:rsidRDefault="00FE591F" w:rsidP="00FE591F">
      <w:pPr>
        <w:pStyle w:val="NormalWeb"/>
        <w:spacing w:before="0" w:after="0"/>
        <w:ind w:left="-284"/>
        <w:jc w:val="both"/>
        <w:textAlignment w:val="baseline"/>
        <w:rPr>
          <w:rFonts w:ascii="Arial" w:hAnsi="Arial" w:cs="Arial"/>
          <w:b/>
          <w:bCs/>
          <w:color w:val="000000"/>
          <w:sz w:val="22"/>
          <w:szCs w:val="22"/>
        </w:rPr>
      </w:pPr>
      <w:r>
        <w:rPr>
          <w:rFonts w:ascii="Arial" w:hAnsi="Arial" w:cs="Arial"/>
          <w:b/>
          <w:bCs/>
          <w:color w:val="000000"/>
          <w:sz w:val="22"/>
          <w:szCs w:val="22"/>
        </w:rPr>
        <w:t>DO PRAZO DE PAGAMENTO:</w:t>
      </w:r>
    </w:p>
    <w:p w14:paraId="3BA829F6" w14:textId="77777777" w:rsidR="00FE591F" w:rsidRDefault="00FE591F" w:rsidP="00FE591F">
      <w:pPr>
        <w:ind w:left="-284"/>
        <w:jc w:val="both"/>
      </w:pPr>
      <w:r>
        <w:rPr>
          <w:rFonts w:cs="Arial"/>
          <w:b/>
          <w:bCs/>
          <w:sz w:val="22"/>
          <w:szCs w:val="22"/>
        </w:rPr>
        <w:t xml:space="preserve">11.17- </w:t>
      </w:r>
      <w:r>
        <w:rPr>
          <w:rFonts w:cs="Arial"/>
          <w:sz w:val="22"/>
          <w:szCs w:val="22"/>
        </w:rPr>
        <w:t xml:space="preserve">O pagamento à CONTRATADA será efetuado após o recebimento </w:t>
      </w:r>
      <w:r>
        <w:rPr>
          <w:rFonts w:cs="Arial"/>
          <w:b/>
          <w:sz w:val="22"/>
          <w:szCs w:val="22"/>
        </w:rPr>
        <w:t>DEFINITIVO</w:t>
      </w:r>
      <w:r>
        <w:rPr>
          <w:rFonts w:cs="Arial"/>
          <w:sz w:val="22"/>
          <w:szCs w:val="22"/>
        </w:rPr>
        <w:t xml:space="preserve"> do objeto, mediante depósito bancário.</w:t>
      </w:r>
    </w:p>
    <w:p w14:paraId="71DD8BF3" w14:textId="77777777" w:rsidR="00FE591F" w:rsidRDefault="00FE591F" w:rsidP="00FE591F">
      <w:pPr>
        <w:pStyle w:val="NormalWeb"/>
        <w:spacing w:before="0" w:after="0"/>
        <w:ind w:left="-284"/>
        <w:jc w:val="both"/>
        <w:textAlignment w:val="baseline"/>
      </w:pPr>
      <w:r>
        <w:rPr>
          <w:rFonts w:ascii="Arial" w:hAnsi="Arial" w:cs="Arial"/>
          <w:b/>
          <w:bCs/>
          <w:color w:val="000000"/>
          <w:sz w:val="22"/>
          <w:szCs w:val="22"/>
        </w:rPr>
        <w:t>11.18.</w:t>
      </w:r>
      <w:r>
        <w:rPr>
          <w:rFonts w:ascii="Arial" w:hAnsi="Arial" w:cs="Arial"/>
          <w:color w:val="000000"/>
          <w:sz w:val="22"/>
          <w:szCs w:val="22"/>
        </w:rPr>
        <w:t>O pagamento será efetuado no prazo de até 30 (trinta) dias úteis contados da finalização da liquidação da despesa.</w:t>
      </w:r>
    </w:p>
    <w:p w14:paraId="7673818F" w14:textId="77777777" w:rsidR="00FE591F" w:rsidRDefault="00FE591F" w:rsidP="00FE591F">
      <w:pPr>
        <w:pStyle w:val="NormalWeb"/>
        <w:spacing w:before="0" w:after="0"/>
        <w:ind w:left="-284"/>
        <w:jc w:val="both"/>
        <w:textAlignment w:val="baseline"/>
        <w:rPr>
          <w:rFonts w:ascii="Arial" w:hAnsi="Arial" w:cs="Arial"/>
          <w:b/>
          <w:bCs/>
          <w:color w:val="000000"/>
          <w:sz w:val="22"/>
          <w:szCs w:val="22"/>
        </w:rPr>
      </w:pPr>
    </w:p>
    <w:p w14:paraId="7CFE8273" w14:textId="77777777" w:rsidR="00FE591F" w:rsidRDefault="00FE591F" w:rsidP="00FE591F">
      <w:pPr>
        <w:pStyle w:val="NormalWeb"/>
        <w:spacing w:before="0" w:after="0"/>
        <w:ind w:left="-284"/>
        <w:jc w:val="both"/>
        <w:textAlignment w:val="baseline"/>
        <w:rPr>
          <w:rFonts w:ascii="Arial" w:hAnsi="Arial" w:cs="Arial"/>
          <w:b/>
          <w:bCs/>
          <w:color w:val="000000"/>
          <w:sz w:val="22"/>
          <w:szCs w:val="22"/>
        </w:rPr>
      </w:pPr>
      <w:r>
        <w:rPr>
          <w:rFonts w:ascii="Arial" w:hAnsi="Arial" w:cs="Arial"/>
          <w:b/>
          <w:bCs/>
          <w:color w:val="000000"/>
          <w:sz w:val="22"/>
          <w:szCs w:val="22"/>
        </w:rPr>
        <w:t>DA FORMA DE PAGAMENTO:</w:t>
      </w:r>
    </w:p>
    <w:p w14:paraId="7B675CC9" w14:textId="77777777" w:rsidR="00FE591F" w:rsidRDefault="00FE591F" w:rsidP="00FE591F">
      <w:pPr>
        <w:pStyle w:val="NormalWeb"/>
        <w:spacing w:before="0" w:after="0"/>
        <w:ind w:left="-284"/>
        <w:jc w:val="both"/>
        <w:textAlignment w:val="baseline"/>
      </w:pPr>
      <w:r>
        <w:rPr>
          <w:rFonts w:ascii="Arial" w:hAnsi="Arial" w:cs="Arial"/>
          <w:b/>
          <w:bCs/>
          <w:color w:val="000000"/>
          <w:sz w:val="22"/>
          <w:szCs w:val="22"/>
        </w:rPr>
        <w:t xml:space="preserve">11.19. </w:t>
      </w:r>
      <w:r>
        <w:rPr>
          <w:rFonts w:ascii="Arial" w:hAnsi="Arial" w:cs="Arial"/>
          <w:color w:val="000000"/>
          <w:sz w:val="22"/>
          <w:szCs w:val="22"/>
        </w:rPr>
        <w:t>O pagamento será realizado por meio de ordem bancária, para crédito em banco, agência e conta corrente indicados pelo contratado.</w:t>
      </w:r>
    </w:p>
    <w:p w14:paraId="475F95A3" w14:textId="77777777" w:rsidR="00FE591F" w:rsidRDefault="00FE591F" w:rsidP="00FE591F">
      <w:pPr>
        <w:pStyle w:val="NormalWeb"/>
        <w:spacing w:before="0" w:after="0"/>
        <w:ind w:left="-284"/>
        <w:jc w:val="both"/>
        <w:textAlignment w:val="baseline"/>
        <w:rPr>
          <w:rFonts w:ascii="Arial" w:hAnsi="Arial" w:cs="Arial"/>
          <w:color w:val="000000"/>
          <w:sz w:val="22"/>
          <w:szCs w:val="22"/>
        </w:rPr>
      </w:pPr>
    </w:p>
    <w:p w14:paraId="38FC698E" w14:textId="77777777" w:rsidR="00FE591F" w:rsidRDefault="00FE591F" w:rsidP="00FE591F">
      <w:pPr>
        <w:pStyle w:val="NormalWeb"/>
        <w:spacing w:before="0" w:after="0"/>
        <w:ind w:left="-284"/>
        <w:jc w:val="both"/>
        <w:textAlignment w:val="baseline"/>
      </w:pPr>
      <w:r>
        <w:rPr>
          <w:rFonts w:ascii="Arial" w:hAnsi="Arial" w:cs="Arial"/>
          <w:b/>
          <w:bCs/>
          <w:color w:val="000000"/>
          <w:sz w:val="22"/>
          <w:szCs w:val="22"/>
        </w:rPr>
        <w:t>11.20.</w:t>
      </w:r>
      <w:r>
        <w:rPr>
          <w:rFonts w:ascii="Arial" w:hAnsi="Arial" w:cs="Arial"/>
          <w:color w:val="000000"/>
          <w:sz w:val="22"/>
          <w:szCs w:val="22"/>
        </w:rPr>
        <w:t xml:space="preserve"> Será considerada data do pagamento o dia em que constar como emitida a ordem bancária para pagamento.</w:t>
      </w:r>
    </w:p>
    <w:p w14:paraId="466A302C" w14:textId="77777777" w:rsidR="00FE591F" w:rsidRDefault="00FE591F" w:rsidP="00FE591F">
      <w:pPr>
        <w:pStyle w:val="NormalWeb"/>
        <w:spacing w:before="0" w:after="0"/>
        <w:ind w:left="-284"/>
        <w:jc w:val="both"/>
        <w:textAlignment w:val="baseline"/>
        <w:rPr>
          <w:rFonts w:ascii="Arial" w:hAnsi="Arial" w:cs="Arial"/>
          <w:color w:val="000000"/>
          <w:sz w:val="22"/>
          <w:szCs w:val="22"/>
        </w:rPr>
      </w:pPr>
    </w:p>
    <w:p w14:paraId="72C6DBAD" w14:textId="77777777" w:rsidR="00FE591F" w:rsidRDefault="00FE591F" w:rsidP="00FE591F">
      <w:pPr>
        <w:pStyle w:val="NormalWeb"/>
        <w:spacing w:before="0" w:after="0"/>
        <w:ind w:left="-284"/>
        <w:jc w:val="both"/>
        <w:textAlignment w:val="baseline"/>
      </w:pPr>
      <w:r>
        <w:rPr>
          <w:rFonts w:ascii="Arial" w:hAnsi="Arial" w:cs="Arial"/>
          <w:b/>
          <w:bCs/>
          <w:color w:val="000000"/>
          <w:sz w:val="22"/>
          <w:szCs w:val="22"/>
        </w:rPr>
        <w:t>11.21.</w:t>
      </w:r>
      <w:r>
        <w:rPr>
          <w:rFonts w:ascii="Arial" w:hAnsi="Arial" w:cs="Arial"/>
          <w:color w:val="000000"/>
          <w:sz w:val="22"/>
          <w:szCs w:val="22"/>
        </w:rPr>
        <w:t xml:space="preserve"> Quando do pagamento, será efetuada a retenção tributária prevista na legislação aplicável.</w:t>
      </w:r>
    </w:p>
    <w:p w14:paraId="51E677EE" w14:textId="77777777" w:rsidR="00FE591F" w:rsidRDefault="00FE591F" w:rsidP="00FE591F">
      <w:pPr>
        <w:pStyle w:val="NormalWeb"/>
        <w:spacing w:before="0" w:after="0"/>
        <w:ind w:left="-284"/>
        <w:jc w:val="both"/>
        <w:textAlignment w:val="baseline"/>
        <w:rPr>
          <w:rFonts w:ascii="Arial" w:hAnsi="Arial" w:cs="Arial"/>
          <w:color w:val="000000"/>
          <w:sz w:val="22"/>
          <w:szCs w:val="22"/>
        </w:rPr>
      </w:pPr>
    </w:p>
    <w:p w14:paraId="1193B783" w14:textId="77777777" w:rsidR="00FE591F" w:rsidRDefault="00FE591F" w:rsidP="00FE591F">
      <w:pPr>
        <w:pStyle w:val="NormalWeb"/>
        <w:spacing w:before="0" w:after="0"/>
        <w:ind w:left="-284"/>
        <w:jc w:val="both"/>
        <w:textAlignment w:val="baseline"/>
      </w:pPr>
      <w:r>
        <w:rPr>
          <w:rFonts w:ascii="Arial" w:hAnsi="Arial" w:cs="Arial"/>
          <w:b/>
          <w:bCs/>
          <w:color w:val="000000"/>
          <w:sz w:val="22"/>
          <w:szCs w:val="22"/>
        </w:rPr>
        <w:t>11.22.</w:t>
      </w:r>
      <w:r>
        <w:rPr>
          <w:rFonts w:ascii="Arial" w:hAnsi="Arial" w:cs="Arial"/>
          <w:color w:val="000000"/>
          <w:sz w:val="22"/>
          <w:szCs w:val="22"/>
        </w:rPr>
        <w:t xml:space="preserve"> Independentemente do percentual de tributo inserido na planilha, quando houver, serão retidos na fonte, quando da realização do pagamento, os percentuais estabelecidos na legislação vigente.</w:t>
      </w:r>
    </w:p>
    <w:p w14:paraId="6AF3CC18" w14:textId="77777777" w:rsidR="00FE591F" w:rsidRDefault="00FE591F" w:rsidP="00FE591F">
      <w:pPr>
        <w:pStyle w:val="NormalWeb"/>
        <w:spacing w:before="0" w:after="0"/>
        <w:ind w:left="-284"/>
        <w:jc w:val="both"/>
        <w:textAlignment w:val="baseline"/>
        <w:rPr>
          <w:rFonts w:ascii="Arial" w:hAnsi="Arial" w:cs="Arial"/>
          <w:color w:val="000000"/>
          <w:sz w:val="22"/>
          <w:szCs w:val="22"/>
        </w:rPr>
      </w:pPr>
    </w:p>
    <w:p w14:paraId="25E994B4" w14:textId="77777777" w:rsidR="00FE591F" w:rsidRDefault="00FE591F" w:rsidP="00FE591F">
      <w:pPr>
        <w:pStyle w:val="NormalWeb"/>
        <w:spacing w:before="0" w:after="0"/>
        <w:ind w:left="-284"/>
        <w:jc w:val="both"/>
        <w:textAlignment w:val="baseline"/>
      </w:pPr>
      <w:r>
        <w:rPr>
          <w:rFonts w:ascii="Arial" w:hAnsi="Arial" w:cs="Arial"/>
          <w:b/>
          <w:bCs/>
          <w:color w:val="000000"/>
          <w:sz w:val="22"/>
          <w:szCs w:val="22"/>
        </w:rPr>
        <w:t>11.23.</w:t>
      </w:r>
      <w:r>
        <w:rPr>
          <w:rFonts w:ascii="Arial" w:hAnsi="Arial" w:cs="Arial"/>
          <w:color w:val="000000"/>
          <w:sz w:val="22"/>
          <w:szCs w:val="22"/>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CFA8B18" w14:textId="77777777" w:rsidR="00FE591F" w:rsidRDefault="00FE591F" w:rsidP="00FE591F">
      <w:pPr>
        <w:pStyle w:val="NormalWeb"/>
        <w:spacing w:before="0" w:after="0"/>
        <w:ind w:left="-284"/>
        <w:jc w:val="both"/>
        <w:textAlignment w:val="baseline"/>
        <w:rPr>
          <w:rFonts w:ascii="Arial" w:hAnsi="Arial" w:cs="Arial"/>
          <w:b/>
          <w:bCs/>
          <w:color w:val="000000"/>
          <w:sz w:val="22"/>
          <w:szCs w:val="22"/>
        </w:rPr>
      </w:pPr>
    </w:p>
    <w:p w14:paraId="02B6D90F" w14:textId="77777777" w:rsidR="00FE591F" w:rsidRDefault="00FE591F" w:rsidP="00FE591F">
      <w:pPr>
        <w:pStyle w:val="NormalWeb"/>
        <w:spacing w:before="0" w:after="0"/>
        <w:ind w:left="-284"/>
        <w:jc w:val="both"/>
        <w:textAlignment w:val="baseline"/>
        <w:rPr>
          <w:rFonts w:ascii="Arial" w:hAnsi="Arial" w:cs="Arial"/>
          <w:b/>
          <w:bCs/>
          <w:color w:val="000000"/>
          <w:sz w:val="22"/>
          <w:szCs w:val="22"/>
        </w:rPr>
      </w:pPr>
      <w:r>
        <w:rPr>
          <w:rFonts w:ascii="Arial" w:hAnsi="Arial" w:cs="Arial"/>
          <w:b/>
          <w:bCs/>
          <w:color w:val="000000"/>
          <w:sz w:val="22"/>
          <w:szCs w:val="22"/>
        </w:rPr>
        <w:t>12. FORMA E CRITÉRIOS DE SELEÇÃO DO FORNECEDOR E FORMA DE FORNECIMENTO</w:t>
      </w:r>
    </w:p>
    <w:p w14:paraId="3BB1D6E9" w14:textId="77777777" w:rsidR="00FE591F" w:rsidRDefault="00FE591F" w:rsidP="00FE591F">
      <w:pPr>
        <w:rPr>
          <w:rFonts w:cs="Arial"/>
          <w:sz w:val="22"/>
          <w:szCs w:val="22"/>
        </w:rPr>
      </w:pPr>
    </w:p>
    <w:p w14:paraId="308E86E8" w14:textId="77777777" w:rsidR="00FE591F" w:rsidRDefault="00FE591F" w:rsidP="00FE591F">
      <w:pPr>
        <w:ind w:hanging="284"/>
        <w:jc w:val="both"/>
        <w:rPr>
          <w:rFonts w:cs="Arial"/>
          <w:b/>
          <w:bCs/>
          <w:sz w:val="22"/>
          <w:szCs w:val="22"/>
        </w:rPr>
      </w:pPr>
      <w:r>
        <w:rPr>
          <w:rFonts w:cs="Arial"/>
          <w:b/>
          <w:bCs/>
          <w:sz w:val="22"/>
          <w:szCs w:val="22"/>
        </w:rPr>
        <w:t>FORMA DE SELEÇÃO E CRITÉRIO DE JULGAMENTO DA PROPOSTA:</w:t>
      </w:r>
    </w:p>
    <w:p w14:paraId="66DA5017" w14:textId="77777777" w:rsidR="00FE591F" w:rsidRDefault="00FE591F" w:rsidP="00FE591F">
      <w:pPr>
        <w:jc w:val="both"/>
        <w:rPr>
          <w:rFonts w:cs="Arial"/>
          <w:b/>
          <w:bCs/>
          <w:sz w:val="22"/>
          <w:szCs w:val="22"/>
        </w:rPr>
      </w:pPr>
    </w:p>
    <w:p w14:paraId="603F6C14" w14:textId="77777777" w:rsidR="00FE591F" w:rsidRDefault="00FE591F" w:rsidP="00FE591F">
      <w:pPr>
        <w:ind w:left="-284"/>
        <w:jc w:val="both"/>
      </w:pPr>
      <w:r>
        <w:rPr>
          <w:rFonts w:cs="Arial"/>
          <w:b/>
          <w:bCs/>
          <w:sz w:val="22"/>
          <w:szCs w:val="22"/>
        </w:rPr>
        <w:t>12.1.</w:t>
      </w:r>
      <w:r>
        <w:rPr>
          <w:rFonts w:cs="Arial"/>
          <w:sz w:val="22"/>
          <w:szCs w:val="22"/>
        </w:rPr>
        <w:t xml:space="preserve"> O fornecedor será selecionado por meio da realização de procedimento de DISPENSA, com adoção do critério de julgamento pelo MENOR PREÇO do lote único. </w:t>
      </w:r>
    </w:p>
    <w:p w14:paraId="7C22206A" w14:textId="77777777" w:rsidR="00FE591F" w:rsidRDefault="00FE591F" w:rsidP="00FE591F">
      <w:pPr>
        <w:ind w:left="-284"/>
        <w:jc w:val="both"/>
        <w:rPr>
          <w:rFonts w:cs="Arial"/>
          <w:sz w:val="22"/>
          <w:szCs w:val="22"/>
        </w:rPr>
      </w:pPr>
    </w:p>
    <w:p w14:paraId="44428AF4" w14:textId="77777777" w:rsidR="00FE591F" w:rsidRDefault="00FE591F" w:rsidP="00FE591F">
      <w:pPr>
        <w:ind w:left="-284"/>
        <w:jc w:val="both"/>
        <w:rPr>
          <w:rFonts w:cs="Arial"/>
          <w:sz w:val="22"/>
          <w:szCs w:val="22"/>
        </w:rPr>
      </w:pPr>
    </w:p>
    <w:p w14:paraId="47D983A3" w14:textId="77777777" w:rsidR="00FE591F" w:rsidRDefault="00FE591F" w:rsidP="00FE591F">
      <w:pPr>
        <w:ind w:left="-284"/>
        <w:jc w:val="both"/>
        <w:rPr>
          <w:rFonts w:cs="Arial"/>
          <w:b/>
          <w:sz w:val="22"/>
          <w:szCs w:val="22"/>
        </w:rPr>
      </w:pPr>
      <w:r>
        <w:rPr>
          <w:rFonts w:cs="Arial"/>
          <w:b/>
          <w:sz w:val="22"/>
          <w:szCs w:val="22"/>
        </w:rPr>
        <w:t>12.2 DO LOTE ÚNICO:</w:t>
      </w:r>
    </w:p>
    <w:p w14:paraId="7E9BEB9D" w14:textId="77777777" w:rsidR="00FE591F" w:rsidRDefault="00FE591F" w:rsidP="00FE591F">
      <w:pPr>
        <w:ind w:left="-284"/>
        <w:jc w:val="both"/>
        <w:rPr>
          <w:rFonts w:cs="Arial"/>
          <w:b/>
          <w:sz w:val="22"/>
          <w:szCs w:val="22"/>
        </w:rPr>
      </w:pPr>
    </w:p>
    <w:p w14:paraId="3EAAD95A" w14:textId="77777777" w:rsidR="00FE591F" w:rsidRDefault="00FE591F" w:rsidP="00FE591F">
      <w:pPr>
        <w:ind w:left="-284"/>
        <w:jc w:val="both"/>
        <w:rPr>
          <w:rFonts w:cs="Arial"/>
          <w:sz w:val="22"/>
          <w:szCs w:val="22"/>
        </w:rPr>
      </w:pPr>
      <w:r>
        <w:rPr>
          <w:rFonts w:cs="Arial"/>
          <w:sz w:val="22"/>
          <w:szCs w:val="22"/>
        </w:rPr>
        <w:t>A contratação por lote único permite uma gestão mais eficiente e centralizada dos contratos, uma vez que o objeto será entregue por um único fornecedor. Isso facilita a coordenação, a supervisão e o acompanhamento da entrega do objeto. A contratação de múltiplos prestadores poderia comprometer a padronização, a qualidade e a continuidade dos serviços, além de gerar dificuldades gerenciais e aumento dos custos.</w:t>
      </w:r>
    </w:p>
    <w:p w14:paraId="3B611A27" w14:textId="77777777" w:rsidR="00FE591F" w:rsidRDefault="00FE591F" w:rsidP="00FE591F">
      <w:pPr>
        <w:ind w:left="-284"/>
        <w:jc w:val="both"/>
        <w:rPr>
          <w:rFonts w:cs="Arial"/>
          <w:sz w:val="22"/>
          <w:szCs w:val="22"/>
        </w:rPr>
      </w:pPr>
    </w:p>
    <w:p w14:paraId="17351673" w14:textId="77777777" w:rsidR="00FE591F" w:rsidRDefault="00FE591F" w:rsidP="00FE591F">
      <w:pPr>
        <w:ind w:left="-284"/>
        <w:jc w:val="both"/>
        <w:rPr>
          <w:rFonts w:cs="Arial"/>
          <w:sz w:val="22"/>
          <w:szCs w:val="22"/>
        </w:rPr>
      </w:pPr>
      <w:r>
        <w:rPr>
          <w:rFonts w:cs="Arial"/>
          <w:sz w:val="22"/>
          <w:szCs w:val="22"/>
        </w:rPr>
        <w:t>Além disso, a contratação por lote único possibilita a economia de escala, pois o contrato será executado por um único fornecedor, simplificando o acompanhamento da execução e assegurando a consistência no padrão de qualidade dos serviços. A concentração da responsabilidade em um único prestador evita as complicações associadas à supervisão de múltiplos fornecedores, sem a necessidade de realinhamentos operacionais entre diferentes prestadores.</w:t>
      </w:r>
    </w:p>
    <w:p w14:paraId="6AAAE9CE" w14:textId="77777777" w:rsidR="00FE591F" w:rsidRDefault="00FE591F" w:rsidP="00FE591F">
      <w:pPr>
        <w:ind w:left="-284"/>
        <w:jc w:val="both"/>
        <w:rPr>
          <w:rFonts w:cs="Arial"/>
          <w:sz w:val="22"/>
          <w:szCs w:val="22"/>
        </w:rPr>
      </w:pPr>
    </w:p>
    <w:p w14:paraId="39D86E3C" w14:textId="77777777" w:rsidR="00FE591F" w:rsidRDefault="00FE591F" w:rsidP="00FE591F">
      <w:pPr>
        <w:ind w:left="-284"/>
        <w:jc w:val="both"/>
        <w:rPr>
          <w:rFonts w:cs="Arial"/>
          <w:sz w:val="22"/>
          <w:szCs w:val="22"/>
          <w:lang w:val="pt-PT"/>
        </w:rPr>
      </w:pPr>
      <w:r>
        <w:rPr>
          <w:rFonts w:cs="Arial"/>
          <w:sz w:val="22"/>
          <w:szCs w:val="22"/>
          <w:lang w:val="pt-PT"/>
        </w:rPr>
        <w:t>Portanto, a opção pela contratação como lote único, com julgamento pelo menor preço, é justificada pela necessidade de garantir uma gestão eficiente, preservando a qualidade dos serviços e aproveitando a economia de escala. Essa abordagem facilita a fiscalização, elimina a complexidade gerencial e assegura a qualidade no fornecimento dos itens para atender a SEMSA.</w:t>
      </w:r>
    </w:p>
    <w:p w14:paraId="3F09CAF0" w14:textId="77777777" w:rsidR="00FE591F" w:rsidRDefault="00FE591F" w:rsidP="00FE591F">
      <w:pPr>
        <w:ind w:left="-284"/>
        <w:jc w:val="both"/>
        <w:rPr>
          <w:rFonts w:cs="Arial"/>
          <w:sz w:val="22"/>
          <w:szCs w:val="22"/>
          <w:lang w:val="pt-PT"/>
        </w:rPr>
      </w:pPr>
    </w:p>
    <w:p w14:paraId="75BB3C8A" w14:textId="77777777" w:rsidR="00FE591F" w:rsidRDefault="00FE591F" w:rsidP="00FE591F">
      <w:pPr>
        <w:rPr>
          <w:rFonts w:cs="Arial"/>
          <w:sz w:val="22"/>
          <w:szCs w:val="22"/>
          <w:lang w:val="pt-PT"/>
        </w:rPr>
      </w:pPr>
    </w:p>
    <w:p w14:paraId="2B0E74CB" w14:textId="77777777" w:rsidR="00FE591F" w:rsidRDefault="00FE591F" w:rsidP="00FE591F">
      <w:pPr>
        <w:ind w:hanging="284"/>
        <w:jc w:val="both"/>
        <w:rPr>
          <w:rFonts w:cs="Arial"/>
          <w:b/>
          <w:bCs/>
          <w:sz w:val="22"/>
          <w:szCs w:val="22"/>
        </w:rPr>
      </w:pPr>
      <w:r>
        <w:rPr>
          <w:rFonts w:cs="Arial"/>
          <w:b/>
          <w:bCs/>
          <w:sz w:val="22"/>
          <w:szCs w:val="22"/>
        </w:rPr>
        <w:t>FORMA DE FORNECIMENTO</w:t>
      </w:r>
    </w:p>
    <w:p w14:paraId="64A3508F" w14:textId="77777777" w:rsidR="00FE591F" w:rsidRDefault="00FE591F" w:rsidP="00FE591F">
      <w:pPr>
        <w:jc w:val="both"/>
        <w:rPr>
          <w:rFonts w:cs="Arial"/>
          <w:sz w:val="22"/>
          <w:szCs w:val="22"/>
        </w:rPr>
      </w:pPr>
    </w:p>
    <w:p w14:paraId="68565C5B" w14:textId="77777777" w:rsidR="00FE591F" w:rsidRDefault="00FE591F" w:rsidP="00FE591F">
      <w:pPr>
        <w:ind w:left="-284"/>
        <w:jc w:val="both"/>
      </w:pPr>
      <w:r>
        <w:rPr>
          <w:rFonts w:cs="Arial"/>
          <w:b/>
          <w:bCs/>
          <w:sz w:val="22"/>
          <w:szCs w:val="22"/>
        </w:rPr>
        <w:t xml:space="preserve">12.3. </w:t>
      </w:r>
      <w:r>
        <w:rPr>
          <w:rFonts w:cs="Arial"/>
          <w:sz w:val="22"/>
          <w:szCs w:val="22"/>
        </w:rPr>
        <w:t>O fornecimento do objeto será INTEGRAL.</w:t>
      </w:r>
    </w:p>
    <w:p w14:paraId="54220A2A" w14:textId="77777777" w:rsidR="00FE591F" w:rsidRDefault="00FE591F" w:rsidP="00FE591F">
      <w:pPr>
        <w:ind w:left="-284"/>
        <w:jc w:val="both"/>
        <w:rPr>
          <w:rFonts w:cs="Arial"/>
          <w:sz w:val="22"/>
          <w:szCs w:val="22"/>
        </w:rPr>
      </w:pPr>
    </w:p>
    <w:p w14:paraId="38ECD7CE" w14:textId="77777777" w:rsidR="00FE591F" w:rsidRDefault="00FE591F" w:rsidP="00FE591F">
      <w:pPr>
        <w:ind w:left="-284" w:firstLine="284"/>
        <w:rPr>
          <w:rFonts w:cs="Arial"/>
          <w:sz w:val="22"/>
          <w:szCs w:val="22"/>
        </w:rPr>
      </w:pPr>
    </w:p>
    <w:p w14:paraId="711FDEE9" w14:textId="77777777" w:rsidR="00FE591F" w:rsidRDefault="00FE591F" w:rsidP="00FE591F">
      <w:pPr>
        <w:ind w:left="-284"/>
        <w:jc w:val="both"/>
        <w:rPr>
          <w:rFonts w:cs="Arial"/>
          <w:b/>
          <w:bCs/>
          <w:sz w:val="22"/>
          <w:szCs w:val="22"/>
        </w:rPr>
      </w:pPr>
      <w:r>
        <w:rPr>
          <w:rFonts w:cs="Arial"/>
          <w:b/>
          <w:bCs/>
          <w:sz w:val="22"/>
          <w:szCs w:val="22"/>
        </w:rPr>
        <w:t>EXIGÊNCIAS DE HABILITAÇÃO:</w:t>
      </w:r>
    </w:p>
    <w:p w14:paraId="6EB7921E" w14:textId="77777777" w:rsidR="00FE591F" w:rsidRDefault="00FE591F" w:rsidP="00FE591F">
      <w:pPr>
        <w:jc w:val="both"/>
        <w:rPr>
          <w:rFonts w:cs="Arial"/>
          <w:b/>
          <w:bCs/>
          <w:sz w:val="22"/>
          <w:szCs w:val="22"/>
        </w:rPr>
      </w:pPr>
    </w:p>
    <w:p w14:paraId="136D844F" w14:textId="77777777" w:rsidR="00FE591F" w:rsidRDefault="00FE591F" w:rsidP="00FE591F">
      <w:pPr>
        <w:ind w:left="-284"/>
        <w:jc w:val="both"/>
      </w:pPr>
      <w:r>
        <w:rPr>
          <w:rFonts w:cs="Arial"/>
          <w:b/>
          <w:bCs/>
          <w:sz w:val="22"/>
          <w:szCs w:val="22"/>
        </w:rPr>
        <w:t xml:space="preserve">12.4. </w:t>
      </w:r>
      <w:r>
        <w:rPr>
          <w:rFonts w:cs="Arial"/>
          <w:bCs/>
          <w:sz w:val="22"/>
          <w:szCs w:val="22"/>
        </w:rPr>
        <w:t>Para fins de habilitação, o licitante deverá comprovar que atende às condições estabelecias nos artigos 66, 68 e 69 e incisos I e II da Lei nº 14.133/2021, quanto à habilitação jurídica, regularidade fiscal e qualificação econômico-financeira.</w:t>
      </w:r>
    </w:p>
    <w:p w14:paraId="6B798477" w14:textId="77777777" w:rsidR="00FE591F" w:rsidRDefault="00FE591F" w:rsidP="00FE591F">
      <w:pPr>
        <w:ind w:left="-142" w:hanging="142"/>
        <w:jc w:val="both"/>
        <w:rPr>
          <w:rFonts w:cs="Arial"/>
          <w:b/>
          <w:bCs/>
          <w:sz w:val="22"/>
          <w:szCs w:val="22"/>
        </w:rPr>
      </w:pPr>
    </w:p>
    <w:p w14:paraId="2FDBCB28" w14:textId="77777777" w:rsidR="00FE591F" w:rsidRDefault="00FE591F" w:rsidP="00FE591F">
      <w:pPr>
        <w:ind w:left="-142" w:hanging="142"/>
        <w:jc w:val="both"/>
      </w:pPr>
    </w:p>
    <w:p w14:paraId="1E0D962C" w14:textId="77777777" w:rsidR="00FE591F" w:rsidRDefault="00FE591F" w:rsidP="00FE591F">
      <w:pPr>
        <w:rPr>
          <w:rFonts w:cs="Arial"/>
          <w:sz w:val="22"/>
          <w:szCs w:val="22"/>
        </w:rPr>
      </w:pPr>
    </w:p>
    <w:p w14:paraId="0A46EB42" w14:textId="77777777" w:rsidR="00FE591F" w:rsidRDefault="00FE591F" w:rsidP="00FE591F">
      <w:pPr>
        <w:rPr>
          <w:rFonts w:cs="Arial"/>
          <w:sz w:val="22"/>
          <w:szCs w:val="22"/>
        </w:rPr>
      </w:pPr>
    </w:p>
    <w:p w14:paraId="5DBBEB36" w14:textId="77777777" w:rsidR="00FE591F" w:rsidRDefault="00FE591F" w:rsidP="00FE591F">
      <w:pPr>
        <w:ind w:left="-851" w:firstLine="567"/>
        <w:rPr>
          <w:rFonts w:cs="Arial"/>
          <w:b/>
          <w:bCs/>
          <w:sz w:val="22"/>
          <w:szCs w:val="22"/>
        </w:rPr>
      </w:pPr>
      <w:r>
        <w:rPr>
          <w:rFonts w:cs="Arial"/>
          <w:b/>
          <w:bCs/>
          <w:sz w:val="22"/>
          <w:szCs w:val="22"/>
        </w:rPr>
        <w:t>13. QUALIFICAÇÃO ECÔNOMICO- FINANCEIRA</w:t>
      </w:r>
    </w:p>
    <w:p w14:paraId="0D3B6537" w14:textId="77777777" w:rsidR="00FE591F" w:rsidRDefault="00FE591F" w:rsidP="00FE591F">
      <w:pPr>
        <w:ind w:hanging="284"/>
        <w:jc w:val="both"/>
        <w:rPr>
          <w:rFonts w:cs="Arial"/>
          <w:b/>
          <w:bCs/>
          <w:sz w:val="22"/>
          <w:szCs w:val="22"/>
        </w:rPr>
      </w:pPr>
    </w:p>
    <w:p w14:paraId="3AA6A65A" w14:textId="77777777" w:rsidR="00FE591F" w:rsidRDefault="00FE591F" w:rsidP="00FE591F">
      <w:pPr>
        <w:ind w:left="-284"/>
        <w:jc w:val="both"/>
        <w:rPr>
          <w:rFonts w:cs="Arial"/>
          <w:bCs/>
          <w:sz w:val="22"/>
          <w:szCs w:val="22"/>
        </w:rPr>
      </w:pPr>
      <w:r>
        <w:rPr>
          <w:rFonts w:cs="Arial"/>
          <w:bCs/>
          <w:sz w:val="22"/>
          <w:szCs w:val="22"/>
        </w:rPr>
        <w:t>Face ao diminuto valor financeiro estimado para a contratação, não se sugere a previsão de exigência de qualificação econômico-financeira para a presente contratação, visto ainda que o volume avistado sinaliza para a realização de dispensa exclusiva para microempresas (ME) e empresas de pequeno porte (EPP), o que aponta para recomendações de simplificação das exigências de habilitação.</w:t>
      </w:r>
    </w:p>
    <w:p w14:paraId="2648AD74" w14:textId="77777777" w:rsidR="00FE591F" w:rsidRDefault="00FE591F" w:rsidP="00FE591F">
      <w:pPr>
        <w:ind w:left="-284"/>
        <w:jc w:val="both"/>
        <w:rPr>
          <w:rFonts w:cs="Arial"/>
          <w:bCs/>
          <w:sz w:val="22"/>
          <w:szCs w:val="22"/>
        </w:rPr>
      </w:pPr>
    </w:p>
    <w:p w14:paraId="4D32FE0D" w14:textId="77777777" w:rsidR="00FE591F" w:rsidRDefault="00FE591F" w:rsidP="00FE591F">
      <w:pPr>
        <w:ind w:left="-284"/>
        <w:jc w:val="both"/>
      </w:pPr>
      <w:r>
        <w:rPr>
          <w:rFonts w:cs="Arial"/>
          <w:b/>
          <w:sz w:val="22"/>
          <w:szCs w:val="22"/>
        </w:rPr>
        <w:t>14. DAS SANÇÕES ADMINISTRATIVAS</w:t>
      </w:r>
    </w:p>
    <w:p w14:paraId="38491A6E" w14:textId="77777777" w:rsidR="00FE591F" w:rsidRDefault="00FE591F" w:rsidP="00FE591F">
      <w:pPr>
        <w:rPr>
          <w:rFonts w:cs="Arial"/>
          <w:sz w:val="22"/>
          <w:szCs w:val="22"/>
        </w:rPr>
      </w:pPr>
    </w:p>
    <w:p w14:paraId="6787C267" w14:textId="77777777" w:rsidR="00FE591F" w:rsidRDefault="00FE591F" w:rsidP="00FE591F">
      <w:pPr>
        <w:ind w:left="-284"/>
        <w:jc w:val="both"/>
      </w:pPr>
      <w:r>
        <w:rPr>
          <w:rFonts w:cs="Arial"/>
          <w:b/>
          <w:sz w:val="22"/>
          <w:szCs w:val="22"/>
        </w:rPr>
        <w:t>14.1</w:t>
      </w:r>
      <w:r>
        <w:rPr>
          <w:rFonts w:cs="Arial"/>
          <w:sz w:val="22"/>
          <w:szCs w:val="22"/>
        </w:rPr>
        <w:t xml:space="preserve"> no caso de descumprimento total ou parcial das condições deste Termo de Referência, O Fundo Municipal de Saúde de Silva Jardim-RJ, sem prejuízo das perdas, e danos e das multas cabíveis, nos termos da lei civil, aplicará à CONTRATADA, conforme o caso, as penalidades previstas nos artigos 155 a 163 da Lei Federal nº 14.133/21.</w:t>
      </w:r>
    </w:p>
    <w:p w14:paraId="5E39DE74" w14:textId="77777777" w:rsidR="00FE591F" w:rsidRDefault="00FE591F" w:rsidP="00FE591F">
      <w:pPr>
        <w:jc w:val="both"/>
        <w:rPr>
          <w:rFonts w:cs="Arial"/>
          <w:sz w:val="22"/>
          <w:szCs w:val="22"/>
        </w:rPr>
      </w:pPr>
    </w:p>
    <w:p w14:paraId="6D17FDB3" w14:textId="77777777" w:rsidR="00FE591F" w:rsidRDefault="00FE591F" w:rsidP="00FE591F">
      <w:pPr>
        <w:ind w:left="-284"/>
        <w:jc w:val="both"/>
      </w:pPr>
      <w:r>
        <w:rPr>
          <w:rFonts w:cs="Arial"/>
          <w:b/>
          <w:sz w:val="22"/>
          <w:szCs w:val="22"/>
        </w:rPr>
        <w:t>14.1.2</w:t>
      </w:r>
      <w:r>
        <w:rPr>
          <w:rFonts w:cs="Arial"/>
          <w:sz w:val="22"/>
          <w:szCs w:val="22"/>
        </w:rPr>
        <w:t xml:space="preserve"> Multa moratória de 1% (um por cento) ao dia, por dia útil que exceder o prazo de fornecimento do objeto, sobre o valor do saldo não atendido, respeitado os limites da lei civil.</w:t>
      </w:r>
    </w:p>
    <w:p w14:paraId="4C6CBC01" w14:textId="77777777" w:rsidR="00FE591F" w:rsidRDefault="00FE591F" w:rsidP="00FE591F">
      <w:pPr>
        <w:ind w:left="-284"/>
        <w:jc w:val="both"/>
        <w:rPr>
          <w:rFonts w:cs="Arial"/>
          <w:sz w:val="22"/>
          <w:szCs w:val="22"/>
        </w:rPr>
      </w:pPr>
    </w:p>
    <w:p w14:paraId="0275557F" w14:textId="77777777" w:rsidR="00FE591F" w:rsidRDefault="00FE591F" w:rsidP="00FE591F">
      <w:pPr>
        <w:ind w:left="-284"/>
        <w:jc w:val="both"/>
      </w:pPr>
      <w:r>
        <w:rPr>
          <w:rFonts w:cs="Arial"/>
          <w:b/>
          <w:sz w:val="22"/>
          <w:szCs w:val="22"/>
        </w:rPr>
        <w:t>14.1.3</w:t>
      </w:r>
      <w:r>
        <w:rPr>
          <w:rFonts w:cs="Arial"/>
          <w:sz w:val="22"/>
          <w:szCs w:val="22"/>
        </w:rPr>
        <w:t xml:space="preserve"> Multa administrativa que corresponderá ao valor de até 5% (cinco por centro) sobre o valor do contrato, aplicada de acordo com a gravidade da infração e proporcionalmente às parcelas não executadas.</w:t>
      </w:r>
    </w:p>
    <w:p w14:paraId="6A5DA886" w14:textId="77777777" w:rsidR="00FE591F" w:rsidRDefault="00FE591F" w:rsidP="00FE591F">
      <w:pPr>
        <w:ind w:left="-284"/>
        <w:jc w:val="both"/>
        <w:rPr>
          <w:rFonts w:cs="Arial"/>
          <w:sz w:val="22"/>
          <w:szCs w:val="22"/>
        </w:rPr>
      </w:pPr>
    </w:p>
    <w:p w14:paraId="26171026" w14:textId="77777777" w:rsidR="00FE591F" w:rsidRDefault="00FE591F" w:rsidP="00FE591F">
      <w:pPr>
        <w:ind w:left="-284"/>
        <w:jc w:val="both"/>
      </w:pPr>
      <w:r>
        <w:rPr>
          <w:rFonts w:cs="Arial"/>
          <w:b/>
          <w:sz w:val="22"/>
          <w:szCs w:val="22"/>
        </w:rPr>
        <w:t>14.1.3.1</w:t>
      </w:r>
      <w:r>
        <w:rPr>
          <w:rFonts w:cs="Arial"/>
          <w:sz w:val="22"/>
          <w:szCs w:val="22"/>
        </w:rPr>
        <w:t xml:space="preserve"> Poderá ser aplicada cumulativamente a qualquer outra;</w:t>
      </w:r>
    </w:p>
    <w:p w14:paraId="5DD348C3" w14:textId="77777777" w:rsidR="00FE591F" w:rsidRDefault="00FE591F" w:rsidP="00FE591F">
      <w:pPr>
        <w:ind w:left="-284"/>
        <w:jc w:val="both"/>
        <w:rPr>
          <w:rFonts w:cs="Arial"/>
          <w:sz w:val="22"/>
          <w:szCs w:val="22"/>
        </w:rPr>
      </w:pPr>
    </w:p>
    <w:p w14:paraId="0D9B3B35" w14:textId="77777777" w:rsidR="00FE591F" w:rsidRDefault="00FE591F" w:rsidP="00FE591F">
      <w:pPr>
        <w:ind w:left="-284"/>
        <w:jc w:val="both"/>
      </w:pPr>
      <w:r>
        <w:rPr>
          <w:rFonts w:cs="Arial"/>
          <w:b/>
          <w:sz w:val="22"/>
          <w:szCs w:val="22"/>
        </w:rPr>
        <w:t>14.1.3.2</w:t>
      </w:r>
      <w:r>
        <w:rPr>
          <w:rFonts w:cs="Arial"/>
          <w:sz w:val="22"/>
          <w:szCs w:val="22"/>
        </w:rPr>
        <w:t xml:space="preserve"> Não tem caráter compensatório e seu pagamento não exime a responsabilidade por perdas e danos das infrações cometidas;</w:t>
      </w:r>
    </w:p>
    <w:p w14:paraId="173B15FB" w14:textId="77777777" w:rsidR="00FE591F" w:rsidRDefault="00FE591F" w:rsidP="00FE591F">
      <w:pPr>
        <w:ind w:left="-284"/>
        <w:jc w:val="both"/>
        <w:rPr>
          <w:rFonts w:cs="Arial"/>
          <w:sz w:val="22"/>
          <w:szCs w:val="22"/>
        </w:rPr>
      </w:pPr>
    </w:p>
    <w:p w14:paraId="50C6FABA" w14:textId="77777777" w:rsidR="00FE591F" w:rsidRDefault="00FE591F" w:rsidP="00FE591F">
      <w:pPr>
        <w:ind w:left="-284"/>
        <w:jc w:val="both"/>
      </w:pPr>
      <w:r>
        <w:rPr>
          <w:rFonts w:cs="Arial"/>
          <w:b/>
          <w:sz w:val="22"/>
          <w:szCs w:val="22"/>
        </w:rPr>
        <w:t>14.1.3.3</w:t>
      </w:r>
      <w:r>
        <w:rPr>
          <w:rFonts w:cs="Arial"/>
          <w:sz w:val="22"/>
          <w:szCs w:val="22"/>
        </w:rPr>
        <w:t xml:space="preserve"> Deverá ser graduada conforme a gravidade da infração;</w:t>
      </w:r>
    </w:p>
    <w:p w14:paraId="7C8D826A" w14:textId="77777777" w:rsidR="00FE591F" w:rsidRDefault="00FE591F" w:rsidP="00FE591F">
      <w:pPr>
        <w:ind w:left="-284"/>
        <w:jc w:val="both"/>
        <w:rPr>
          <w:rFonts w:cs="Arial"/>
          <w:sz w:val="22"/>
          <w:szCs w:val="22"/>
        </w:rPr>
      </w:pPr>
    </w:p>
    <w:p w14:paraId="5BD11C56" w14:textId="77777777" w:rsidR="00FE591F" w:rsidRDefault="00FE591F" w:rsidP="00FE591F">
      <w:pPr>
        <w:ind w:left="-284"/>
        <w:jc w:val="both"/>
      </w:pPr>
      <w:r>
        <w:rPr>
          <w:rFonts w:cs="Arial"/>
          <w:b/>
          <w:sz w:val="22"/>
          <w:szCs w:val="22"/>
        </w:rPr>
        <w:t>14.1.3.4</w:t>
      </w:r>
      <w:r>
        <w:rPr>
          <w:rFonts w:cs="Arial"/>
          <w:sz w:val="22"/>
          <w:szCs w:val="22"/>
        </w:rPr>
        <w:t xml:space="preserve"> Nas reincidências específicas, deverá corresponder ao dobro do valor da que tiver sido inicialmente imposta, observando-se sempre o limite de 20% (vinte por cento) do valor do contrato;</w:t>
      </w:r>
    </w:p>
    <w:p w14:paraId="0038E497" w14:textId="77777777" w:rsidR="00FE591F" w:rsidRDefault="00FE591F" w:rsidP="00FE591F">
      <w:pPr>
        <w:ind w:left="-284"/>
        <w:jc w:val="both"/>
        <w:rPr>
          <w:rFonts w:cs="Arial"/>
          <w:sz w:val="22"/>
          <w:szCs w:val="22"/>
        </w:rPr>
      </w:pPr>
    </w:p>
    <w:p w14:paraId="21A62410" w14:textId="77777777" w:rsidR="00FE591F" w:rsidRDefault="00FE591F" w:rsidP="00FE591F">
      <w:pPr>
        <w:ind w:left="-284"/>
        <w:jc w:val="both"/>
      </w:pPr>
      <w:r>
        <w:rPr>
          <w:rFonts w:cs="Arial"/>
          <w:b/>
          <w:sz w:val="22"/>
          <w:szCs w:val="22"/>
        </w:rPr>
        <w:t>14.1.3.5</w:t>
      </w:r>
      <w:r>
        <w:rPr>
          <w:rFonts w:cs="Arial"/>
          <w:sz w:val="22"/>
          <w:szCs w:val="22"/>
        </w:rPr>
        <w:t xml:space="preserve"> As multas moratórias e administrativamente poderão ser aplicadas cumulativamente ou individualmente, não impedindo que o Fundo Municipal de Saúde de Silva Jardim-RJ, rescinda unilateralmente o Contrato e aplique as demais sanções legais cabíveis.</w:t>
      </w:r>
    </w:p>
    <w:p w14:paraId="7DC23DEC" w14:textId="77777777" w:rsidR="00FE591F" w:rsidRDefault="00FE591F" w:rsidP="00FE591F">
      <w:pPr>
        <w:ind w:left="-284"/>
        <w:jc w:val="both"/>
        <w:rPr>
          <w:rFonts w:cs="Arial"/>
          <w:sz w:val="22"/>
          <w:szCs w:val="22"/>
        </w:rPr>
      </w:pPr>
    </w:p>
    <w:p w14:paraId="1FCE733C" w14:textId="77777777" w:rsidR="00FE591F" w:rsidRDefault="00FE591F" w:rsidP="00FE591F">
      <w:pPr>
        <w:ind w:left="-284"/>
        <w:jc w:val="both"/>
      </w:pPr>
      <w:r>
        <w:rPr>
          <w:rFonts w:cs="Arial"/>
          <w:b/>
          <w:sz w:val="22"/>
          <w:szCs w:val="22"/>
        </w:rPr>
        <w:t>14.1.3.6</w:t>
      </w:r>
      <w:r>
        <w:rPr>
          <w:rFonts w:cs="Arial"/>
          <w:sz w:val="22"/>
          <w:szCs w:val="22"/>
        </w:rPr>
        <w:t xml:space="preserve"> A aplicação de multas não elidirá, em face do descumprimento do pactuado, o direito do Fundo Municipal de Saúde de Silva Jardim-RJ, de rescindir de pleno direito o contrato, independente de ação ou interpelação judicial ou extrajudicial, sem prejuízo das demais cominações legais e contratuais cabíveis, assegurados o contraditório e a ampla defesa;</w:t>
      </w:r>
    </w:p>
    <w:p w14:paraId="4E2778DF" w14:textId="77777777" w:rsidR="00FE591F" w:rsidRDefault="00FE591F" w:rsidP="00FE591F">
      <w:pPr>
        <w:ind w:left="-284"/>
        <w:jc w:val="both"/>
        <w:rPr>
          <w:rFonts w:cs="Arial"/>
          <w:b/>
          <w:sz w:val="22"/>
          <w:szCs w:val="22"/>
        </w:rPr>
      </w:pPr>
    </w:p>
    <w:p w14:paraId="5B54E611" w14:textId="77777777" w:rsidR="00FE591F" w:rsidRDefault="00FE591F" w:rsidP="00FE591F">
      <w:pPr>
        <w:ind w:left="-284"/>
        <w:jc w:val="both"/>
      </w:pPr>
      <w:r>
        <w:rPr>
          <w:rFonts w:cs="Arial"/>
          <w:b/>
          <w:sz w:val="22"/>
          <w:szCs w:val="22"/>
        </w:rPr>
        <w:t>15. PARTICIPAÇÃO DE CONSÓRCIO E COOPERATIVAS</w:t>
      </w:r>
    </w:p>
    <w:p w14:paraId="630AF8F5" w14:textId="77777777" w:rsidR="00FE591F" w:rsidRDefault="00FE591F" w:rsidP="00FE591F">
      <w:pPr>
        <w:rPr>
          <w:rFonts w:cs="Arial"/>
          <w:sz w:val="22"/>
          <w:szCs w:val="22"/>
        </w:rPr>
      </w:pPr>
    </w:p>
    <w:p w14:paraId="36FDC697" w14:textId="77777777" w:rsidR="00FE591F" w:rsidRDefault="00FE591F" w:rsidP="00FE591F">
      <w:pPr>
        <w:ind w:left="-284" w:hanging="142"/>
        <w:jc w:val="both"/>
      </w:pPr>
      <w:r>
        <w:rPr>
          <w:rFonts w:cs="Arial"/>
          <w:sz w:val="22"/>
          <w:szCs w:val="22"/>
        </w:rPr>
        <w:tab/>
      </w:r>
      <w:r>
        <w:rPr>
          <w:rFonts w:cs="Arial"/>
          <w:b/>
          <w:bCs/>
          <w:sz w:val="22"/>
          <w:szCs w:val="22"/>
        </w:rPr>
        <w:t>15.1</w:t>
      </w:r>
      <w:r>
        <w:rPr>
          <w:rFonts w:cs="Arial"/>
          <w:sz w:val="22"/>
          <w:szCs w:val="22"/>
        </w:rPr>
        <w:t xml:space="preserve"> não será admitida a participação de pessoas jurídicas em consórcio, qualquer que seja sua forma de constituição, por não se tratar de execução contratual de dimensão de alta complexidade e grande vulto financeiro.</w:t>
      </w:r>
    </w:p>
    <w:p w14:paraId="40B864CC" w14:textId="77777777" w:rsidR="00FE591F" w:rsidRDefault="00FE591F" w:rsidP="00FE591F">
      <w:pPr>
        <w:jc w:val="both"/>
        <w:rPr>
          <w:rFonts w:cs="Arial"/>
          <w:sz w:val="22"/>
          <w:szCs w:val="22"/>
        </w:rPr>
      </w:pPr>
    </w:p>
    <w:p w14:paraId="7CFFCD0F" w14:textId="77777777" w:rsidR="00FE591F" w:rsidRDefault="00FE591F" w:rsidP="00FE591F">
      <w:pPr>
        <w:ind w:left="-284"/>
        <w:jc w:val="both"/>
      </w:pPr>
      <w:r>
        <w:rPr>
          <w:rFonts w:cs="Arial"/>
          <w:b/>
          <w:bCs/>
          <w:sz w:val="22"/>
          <w:szCs w:val="22"/>
        </w:rPr>
        <w:t>15.2</w:t>
      </w:r>
      <w:r>
        <w:rPr>
          <w:rFonts w:cs="Arial"/>
          <w:sz w:val="22"/>
          <w:szCs w:val="22"/>
        </w:rPr>
        <w:t xml:space="preserve"> Será admitida a participação nesta Dispensa de cooperativa de trabalho regida pela Lei nº 12.690/12, sendo esta considerada a sociedade constituída por trabalhadores para o exercício de suas atividades laborativas ou profissionais com proveito comum, autonomia e autogestão para obterem melhor qualificação, renda sócio econômica e condições gerais de trabalho, nos termos de legislação em vigor.</w:t>
      </w:r>
    </w:p>
    <w:p w14:paraId="7C6AA850" w14:textId="77777777" w:rsidR="00FE591F" w:rsidRDefault="00FE591F" w:rsidP="00FE591F">
      <w:pPr>
        <w:ind w:left="-284"/>
        <w:jc w:val="both"/>
        <w:rPr>
          <w:rFonts w:cs="Arial"/>
          <w:b/>
          <w:sz w:val="22"/>
          <w:szCs w:val="22"/>
        </w:rPr>
      </w:pPr>
    </w:p>
    <w:p w14:paraId="22C80C9C" w14:textId="77777777" w:rsidR="00FE591F" w:rsidRDefault="00FE591F" w:rsidP="00FE591F">
      <w:pPr>
        <w:ind w:left="-284"/>
        <w:jc w:val="both"/>
      </w:pPr>
      <w:r>
        <w:rPr>
          <w:rFonts w:cs="Arial"/>
          <w:b/>
          <w:sz w:val="22"/>
          <w:szCs w:val="22"/>
        </w:rPr>
        <w:t>16. ADEQUAÇÃO ORÇAMENTÁRIA</w:t>
      </w:r>
    </w:p>
    <w:p w14:paraId="6F9886C6" w14:textId="77777777" w:rsidR="00FE591F" w:rsidRDefault="00FE591F" w:rsidP="00FE591F">
      <w:pPr>
        <w:ind w:left="-284" w:firstLine="284"/>
        <w:rPr>
          <w:rFonts w:cs="Arial"/>
          <w:b/>
          <w:sz w:val="22"/>
          <w:szCs w:val="22"/>
        </w:rPr>
      </w:pPr>
    </w:p>
    <w:p w14:paraId="49774C6B" w14:textId="77777777" w:rsidR="00FE591F" w:rsidRDefault="00FE591F" w:rsidP="00FE591F">
      <w:pPr>
        <w:ind w:left="-284" w:firstLine="142"/>
      </w:pPr>
      <w:r>
        <w:rPr>
          <w:rFonts w:cs="Arial"/>
          <w:b/>
          <w:sz w:val="22"/>
          <w:szCs w:val="22"/>
        </w:rPr>
        <w:t>16.1</w:t>
      </w:r>
      <w:r>
        <w:rPr>
          <w:rFonts w:cs="Arial"/>
          <w:sz w:val="22"/>
          <w:szCs w:val="22"/>
        </w:rPr>
        <w:t xml:space="preserve"> Fundamentação legal da despesa: LDO nº 1889, de 22 de agosto de 2024, artigo 1º, ação 071, meta 100, PPA- Plano Plurianual.</w:t>
      </w:r>
    </w:p>
    <w:p w14:paraId="00BB93B2" w14:textId="77777777" w:rsidR="00FE591F" w:rsidRDefault="00FE591F" w:rsidP="00FE591F">
      <w:pPr>
        <w:ind w:left="-284" w:firstLine="142"/>
        <w:rPr>
          <w:rFonts w:cs="Arial"/>
          <w:b/>
          <w:bCs/>
          <w:sz w:val="22"/>
          <w:szCs w:val="22"/>
        </w:rPr>
      </w:pPr>
    </w:p>
    <w:p w14:paraId="371DB994" w14:textId="77777777" w:rsidR="00FE591F" w:rsidRDefault="00FE591F" w:rsidP="00FE591F">
      <w:pPr>
        <w:ind w:left="-284" w:firstLine="142"/>
        <w:rPr>
          <w:rFonts w:cs="Arial"/>
          <w:b/>
          <w:bCs/>
          <w:sz w:val="22"/>
          <w:szCs w:val="22"/>
        </w:rPr>
      </w:pPr>
    </w:p>
    <w:p w14:paraId="0A65392A" w14:textId="77777777" w:rsidR="00FE591F" w:rsidRDefault="00FE591F" w:rsidP="00FE591F">
      <w:pPr>
        <w:ind w:left="-426" w:firstLine="142"/>
        <w:jc w:val="both"/>
      </w:pPr>
      <w:r>
        <w:rPr>
          <w:rFonts w:cs="Arial"/>
          <w:b/>
          <w:bCs/>
          <w:sz w:val="22"/>
          <w:szCs w:val="22"/>
        </w:rPr>
        <w:t>17. FORO:</w:t>
      </w:r>
    </w:p>
    <w:p w14:paraId="684EA964" w14:textId="77777777" w:rsidR="00FE591F" w:rsidRDefault="00FE591F" w:rsidP="00FE591F">
      <w:pPr>
        <w:ind w:left="-426" w:firstLine="142"/>
        <w:jc w:val="both"/>
        <w:rPr>
          <w:rFonts w:cs="Arial"/>
          <w:b/>
          <w:bCs/>
          <w:sz w:val="22"/>
          <w:szCs w:val="22"/>
        </w:rPr>
      </w:pPr>
    </w:p>
    <w:p w14:paraId="5F603AC5" w14:textId="2CC556D1" w:rsidR="00DF7BDE" w:rsidRDefault="00FE591F" w:rsidP="00FE591F">
      <w:pPr>
        <w:pStyle w:val="Textbody"/>
        <w:jc w:val="both"/>
        <w:rPr>
          <w:rFonts w:ascii="Times New Roman" w:hAnsi="Times New Roman" w:cs="Times New Roman"/>
        </w:rPr>
      </w:pPr>
      <w:r>
        <w:rPr>
          <w:rFonts w:ascii="Arial" w:eastAsia="Times New Roman" w:hAnsi="Arial" w:cs="Arial"/>
          <w:b/>
          <w:kern w:val="0"/>
          <w:sz w:val="22"/>
          <w:szCs w:val="22"/>
        </w:rPr>
        <w:t>17.1.</w:t>
      </w:r>
      <w:r>
        <w:rPr>
          <w:rFonts w:ascii="Arial" w:eastAsia="Times New Roman" w:hAnsi="Arial" w:cs="Arial"/>
          <w:kern w:val="0"/>
          <w:sz w:val="22"/>
          <w:szCs w:val="22"/>
        </w:rPr>
        <w:t xml:space="preserve"> Fica eleito o foro da Comarca de Silva Jardim -RJ, para dirimir qualquer litígio decorrente da contratação que não possa ser resolvido por meio amigável</w:t>
      </w:r>
    </w:p>
    <w:p w14:paraId="09F2AB02" w14:textId="77777777" w:rsidR="009629B5" w:rsidRDefault="009629B5" w:rsidP="007520A3">
      <w:pPr>
        <w:pStyle w:val="Textbody"/>
        <w:jc w:val="both"/>
        <w:rPr>
          <w:rFonts w:ascii="Times New Roman" w:hAnsi="Times New Roman" w:cs="Times New Roman"/>
        </w:rPr>
      </w:pPr>
    </w:p>
    <w:p w14:paraId="27C6CDA7" w14:textId="77777777" w:rsidR="009629B5" w:rsidRDefault="009629B5" w:rsidP="007520A3">
      <w:pPr>
        <w:pStyle w:val="Textbody"/>
        <w:jc w:val="both"/>
        <w:rPr>
          <w:rFonts w:ascii="Times New Roman" w:hAnsi="Times New Roman" w:cs="Times New Roman"/>
        </w:rPr>
      </w:pPr>
    </w:p>
    <w:p w14:paraId="483E356C" w14:textId="77777777" w:rsidR="00FE591F" w:rsidRDefault="00FE591F" w:rsidP="007520A3">
      <w:pPr>
        <w:pStyle w:val="Textbody"/>
        <w:jc w:val="both"/>
        <w:rPr>
          <w:rFonts w:ascii="Times New Roman" w:hAnsi="Times New Roman" w:cs="Times New Roman"/>
        </w:rPr>
      </w:pPr>
    </w:p>
    <w:p w14:paraId="10CC4069" w14:textId="77777777" w:rsidR="009629B5" w:rsidRDefault="009629B5" w:rsidP="007520A3">
      <w:pPr>
        <w:pStyle w:val="Textbody"/>
        <w:jc w:val="both"/>
        <w:rPr>
          <w:rFonts w:ascii="Times New Roman" w:hAnsi="Times New Roman" w:cs="Times New Roman"/>
        </w:rPr>
      </w:pPr>
    </w:p>
    <w:p w14:paraId="06CFAD3A" w14:textId="77777777" w:rsidR="009629B5" w:rsidRDefault="009629B5" w:rsidP="007520A3">
      <w:pPr>
        <w:pStyle w:val="Textbody"/>
        <w:jc w:val="both"/>
        <w:rPr>
          <w:rFonts w:ascii="Times New Roman" w:hAnsi="Times New Roman" w:cs="Times New Roman"/>
        </w:rPr>
      </w:pPr>
    </w:p>
    <w:p w14:paraId="68353C92" w14:textId="77777777" w:rsidR="009629B5" w:rsidRPr="007520A3" w:rsidRDefault="009629B5" w:rsidP="007520A3">
      <w:pPr>
        <w:pStyle w:val="Textbody"/>
        <w:jc w:val="both"/>
        <w:rPr>
          <w:rFonts w:ascii="Times New Roman" w:hAnsi="Times New Roman" w:cs="Times New Roman"/>
        </w:rPr>
      </w:pPr>
    </w:p>
    <w:p w14:paraId="2BB0B435" w14:textId="77777777" w:rsidR="0090486A" w:rsidRPr="007520A3" w:rsidRDefault="0090486A" w:rsidP="0090486A">
      <w:pPr>
        <w:rPr>
          <w:rFonts w:ascii="Times New Roman" w:hAnsi="Times New Roman" w:cs="Times New Roman"/>
          <w:sz w:val="24"/>
        </w:rPr>
      </w:pPr>
    </w:p>
    <w:p w14:paraId="4665FA69" w14:textId="1BEAB530" w:rsidR="00954C69" w:rsidRPr="005876D9" w:rsidRDefault="00954C69" w:rsidP="00954C69">
      <w:pPr>
        <w:pStyle w:val="Nivel4"/>
        <w:numPr>
          <w:ilvl w:val="0"/>
          <w:numId w:val="0"/>
        </w:numPr>
        <w:jc w:val="center"/>
        <w:rPr>
          <w:rFonts w:ascii="Times New Roman" w:hAnsi="Times New Roman" w:cs="Times New Roman"/>
          <w:b/>
          <w:sz w:val="24"/>
          <w:szCs w:val="24"/>
        </w:rPr>
      </w:pPr>
      <w:r w:rsidRPr="005876D9">
        <w:rPr>
          <w:rFonts w:ascii="Times New Roman" w:hAnsi="Times New Roman" w:cs="Times New Roman"/>
          <w:b/>
          <w:sz w:val="24"/>
          <w:szCs w:val="24"/>
        </w:rPr>
        <w:t>ANEXO II</w:t>
      </w:r>
      <w:r w:rsidR="005876D9">
        <w:rPr>
          <w:rFonts w:ascii="Times New Roman" w:hAnsi="Times New Roman" w:cs="Times New Roman"/>
          <w:b/>
          <w:sz w:val="24"/>
          <w:szCs w:val="24"/>
        </w:rPr>
        <w:t>I</w:t>
      </w:r>
    </w:p>
    <w:p w14:paraId="51445D45" w14:textId="2153862A" w:rsidR="00954C69" w:rsidRPr="005876D9" w:rsidRDefault="00954C69" w:rsidP="00954C69">
      <w:pPr>
        <w:pStyle w:val="Nivel4"/>
        <w:numPr>
          <w:ilvl w:val="0"/>
          <w:numId w:val="0"/>
        </w:numPr>
        <w:jc w:val="center"/>
        <w:rPr>
          <w:rFonts w:ascii="Times New Roman" w:hAnsi="Times New Roman" w:cs="Times New Roman"/>
          <w:b/>
          <w:sz w:val="24"/>
          <w:szCs w:val="24"/>
        </w:rPr>
      </w:pPr>
      <w:r w:rsidRPr="005876D9">
        <w:rPr>
          <w:rFonts w:ascii="Times New Roman" w:hAnsi="Times New Roman" w:cs="Times New Roman"/>
          <w:b/>
          <w:sz w:val="24"/>
          <w:szCs w:val="24"/>
        </w:rPr>
        <w:t>MODELO DE PROPOSTA</w:t>
      </w:r>
    </w:p>
    <w:p w14:paraId="7D4B9393" w14:textId="77777777" w:rsidR="00D46844" w:rsidRPr="005876D9" w:rsidRDefault="00D46844" w:rsidP="00D46844">
      <w:pPr>
        <w:pStyle w:val="LO-normal"/>
        <w:rPr>
          <w:rFonts w:cs="Times New Roman"/>
        </w:rPr>
      </w:pPr>
      <w:r w:rsidRPr="005876D9">
        <w:rPr>
          <w:rFonts w:eastAsia="Lucida Sans Unicode" w:cs="Times New Roman"/>
          <w:b/>
        </w:rPr>
        <w:t>A</w:t>
      </w:r>
      <w:r w:rsidRPr="005876D9">
        <w:rPr>
          <w:rFonts w:eastAsia="Times New Roman" w:cs="Times New Roman"/>
          <w:b/>
        </w:rPr>
        <w:t xml:space="preserve"> </w:t>
      </w:r>
      <w:r w:rsidRPr="005876D9">
        <w:rPr>
          <w:rFonts w:cs="Times New Roman"/>
          <w:b/>
        </w:rPr>
        <w:t>empresa abaixo se propõe a executar o objeto deste edital, pelos preços e condições assinalados no presente, obedecendo rigorosamente às disposições da legislação competente.</w:t>
      </w:r>
    </w:p>
    <w:p w14:paraId="576963AA" w14:textId="77777777" w:rsidR="00D46844" w:rsidRPr="005876D9" w:rsidRDefault="00D46844" w:rsidP="00D46844">
      <w:pPr>
        <w:pStyle w:val="LO-normal"/>
        <w:jc w:val="left"/>
        <w:rPr>
          <w:rFonts w:cs="Times New Roman"/>
        </w:rPr>
      </w:pPr>
      <w:r w:rsidRPr="005876D9">
        <w:rPr>
          <w:rFonts w:eastAsia="Lucida Sans Unicode" w:cs="Times New Roman"/>
          <w:b/>
        </w:rPr>
        <w:t>Empresa</w:t>
      </w:r>
      <w:r w:rsidRPr="005876D9">
        <w:rPr>
          <w:rFonts w:eastAsia="Times New Roman" w:cs="Times New Roman"/>
          <w:b/>
        </w:rPr>
        <w:t xml:space="preserve"> </w:t>
      </w:r>
      <w:r w:rsidRPr="005876D9">
        <w:rPr>
          <w:rFonts w:cs="Times New Roman"/>
          <w:b/>
        </w:rPr>
        <w:t>Proponente: ___________________________________________________</w:t>
      </w:r>
    </w:p>
    <w:p w14:paraId="012154F1" w14:textId="77777777" w:rsidR="00D46844" w:rsidRPr="005876D9" w:rsidRDefault="00D46844" w:rsidP="00D46844">
      <w:pPr>
        <w:pStyle w:val="LO-normal"/>
        <w:jc w:val="left"/>
        <w:rPr>
          <w:rFonts w:cs="Times New Roman"/>
          <w:b/>
        </w:rPr>
      </w:pPr>
      <w:r w:rsidRPr="005876D9">
        <w:rPr>
          <w:rFonts w:eastAsia="Lucida Sans Unicode" w:cs="Times New Roman"/>
          <w:b/>
        </w:rPr>
        <w:t>Endereço:</w:t>
      </w:r>
      <w:r w:rsidRPr="005876D9">
        <w:rPr>
          <w:rFonts w:eastAsia="Times New Roman" w:cs="Times New Roman"/>
          <w:b/>
        </w:rPr>
        <w:t xml:space="preserve"> </w:t>
      </w:r>
      <w:r w:rsidRPr="005876D9">
        <w:rPr>
          <w:rFonts w:cs="Times New Roman"/>
          <w:b/>
        </w:rPr>
        <w:t>_________</w:t>
      </w:r>
      <w:r w:rsidRPr="005876D9">
        <w:rPr>
          <w:rFonts w:cs="Times New Roman"/>
          <w:b/>
        </w:rPr>
        <w:softHyphen/>
        <w:t>_____________________________ Cidade: __________________</w:t>
      </w:r>
      <w:r w:rsidRPr="005876D9">
        <w:rPr>
          <w:rFonts w:eastAsia="Lucida Sans Unicode" w:cs="Times New Roman"/>
          <w:b/>
        </w:rPr>
        <w:t>Estado:</w:t>
      </w:r>
      <w:r w:rsidRPr="005876D9">
        <w:rPr>
          <w:rFonts w:eastAsia="Times New Roman" w:cs="Times New Roman"/>
          <w:b/>
        </w:rPr>
        <w:t xml:space="preserve"> </w:t>
      </w:r>
      <w:r w:rsidRPr="005876D9">
        <w:rPr>
          <w:rFonts w:cs="Times New Roman"/>
          <w:b/>
        </w:rPr>
        <w:t>___ CEP: _______________ TEL: ________________ E-mail: ___________________________________</w:t>
      </w:r>
      <w:r w:rsidRPr="005876D9">
        <w:rPr>
          <w:rFonts w:eastAsia="Lucida Sans Unicode" w:cs="Times New Roman"/>
          <w:b/>
        </w:rPr>
        <w:t>CNPJ:</w:t>
      </w:r>
      <w:r w:rsidRPr="005876D9">
        <w:rPr>
          <w:rFonts w:eastAsia="Times New Roman" w:cs="Times New Roman"/>
          <w:b/>
        </w:rPr>
        <w:t xml:space="preserve"> </w:t>
      </w:r>
      <w:r w:rsidRPr="005876D9">
        <w:rPr>
          <w:rFonts w:cs="Times New Roman"/>
          <w:b/>
        </w:rPr>
        <w:t>______________________ Insc. Estadual: _____________ Insc. Municipal: ________________</w:t>
      </w:r>
    </w:p>
    <w:p w14:paraId="74FF9736" w14:textId="77777777" w:rsidR="00C85F08" w:rsidRDefault="00C85F08" w:rsidP="00D46844">
      <w:pPr>
        <w:jc w:val="both"/>
        <w:rPr>
          <w:rFonts w:ascii="Times New Roman" w:hAnsi="Times New Roman" w:cs="Times New Roman"/>
          <w:sz w:val="24"/>
          <w:lang w:eastAsia="en-US"/>
        </w:rPr>
      </w:pPr>
    </w:p>
    <w:tbl>
      <w:tblPr>
        <w:tblW w:w="9866" w:type="dxa"/>
        <w:jc w:val="center"/>
        <w:tblLayout w:type="fixed"/>
        <w:tblCellMar>
          <w:left w:w="10" w:type="dxa"/>
          <w:right w:w="10" w:type="dxa"/>
        </w:tblCellMar>
        <w:tblLook w:val="04A0" w:firstRow="1" w:lastRow="0" w:firstColumn="1" w:lastColumn="0" w:noHBand="0" w:noVBand="1"/>
      </w:tblPr>
      <w:tblGrid>
        <w:gridCol w:w="864"/>
        <w:gridCol w:w="4750"/>
        <w:gridCol w:w="850"/>
        <w:gridCol w:w="992"/>
        <w:gridCol w:w="1134"/>
        <w:gridCol w:w="1276"/>
      </w:tblGrid>
      <w:tr w:rsidR="00C85F08" w:rsidRPr="0043319B" w14:paraId="59F00816" w14:textId="77777777" w:rsidTr="00DF7BDE">
        <w:trPr>
          <w:trHeight w:val="335"/>
          <w:jc w:val="center"/>
        </w:trPr>
        <w:tc>
          <w:tcPr>
            <w:tcW w:w="864" w:type="dxa"/>
            <w:tcBorders>
              <w:top w:val="single" w:sz="4" w:space="0" w:color="000000"/>
              <w:left w:val="single" w:sz="4" w:space="0" w:color="000000"/>
              <w:bottom w:val="single" w:sz="4" w:space="0" w:color="auto"/>
            </w:tcBorders>
            <w:shd w:val="clear" w:color="auto" w:fill="BFBFBF" w:themeFill="background1" w:themeFillShade="BF"/>
            <w:tcMar>
              <w:top w:w="55" w:type="dxa"/>
              <w:left w:w="55" w:type="dxa"/>
              <w:bottom w:w="55" w:type="dxa"/>
              <w:right w:w="55" w:type="dxa"/>
            </w:tcMar>
            <w:vAlign w:val="center"/>
          </w:tcPr>
          <w:p w14:paraId="22B96EB1" w14:textId="77777777" w:rsidR="00C85F08" w:rsidRPr="007520A3" w:rsidRDefault="00C85F08" w:rsidP="00EB4BD4">
            <w:pPr>
              <w:pStyle w:val="Standard"/>
              <w:jc w:val="center"/>
              <w:rPr>
                <w:rFonts w:ascii="Times New Roman" w:hAnsi="Times New Roman" w:cs="Times New Roman"/>
                <w:b/>
                <w:bCs/>
                <w:sz w:val="20"/>
                <w:szCs w:val="20"/>
              </w:rPr>
            </w:pPr>
            <w:r w:rsidRPr="007520A3">
              <w:rPr>
                <w:rFonts w:ascii="Times New Roman" w:hAnsi="Times New Roman" w:cs="Times New Roman"/>
                <w:b/>
                <w:bCs/>
                <w:sz w:val="20"/>
                <w:szCs w:val="20"/>
              </w:rPr>
              <w:t>ITEM</w:t>
            </w:r>
          </w:p>
        </w:tc>
        <w:tc>
          <w:tcPr>
            <w:tcW w:w="4750" w:type="dxa"/>
            <w:tcBorders>
              <w:top w:val="single" w:sz="4" w:space="0" w:color="000000"/>
              <w:left w:val="single" w:sz="4" w:space="0" w:color="000000"/>
              <w:bottom w:val="single" w:sz="4" w:space="0" w:color="auto"/>
            </w:tcBorders>
            <w:shd w:val="clear" w:color="auto" w:fill="BFBFBF" w:themeFill="background1" w:themeFillShade="BF"/>
            <w:tcMar>
              <w:top w:w="55" w:type="dxa"/>
              <w:left w:w="55" w:type="dxa"/>
              <w:bottom w:w="55" w:type="dxa"/>
              <w:right w:w="55" w:type="dxa"/>
            </w:tcMar>
            <w:vAlign w:val="center"/>
          </w:tcPr>
          <w:p w14:paraId="3ED83D30" w14:textId="77777777" w:rsidR="00C85F08" w:rsidRPr="007520A3" w:rsidRDefault="00C85F08" w:rsidP="00EB4BD4">
            <w:pPr>
              <w:pStyle w:val="Standard"/>
              <w:jc w:val="center"/>
              <w:rPr>
                <w:rFonts w:ascii="Times New Roman" w:hAnsi="Times New Roman" w:cs="Times New Roman"/>
                <w:b/>
                <w:bCs/>
                <w:sz w:val="20"/>
                <w:szCs w:val="20"/>
              </w:rPr>
            </w:pPr>
            <w:r w:rsidRPr="007520A3">
              <w:rPr>
                <w:rFonts w:ascii="Times New Roman" w:hAnsi="Times New Roman" w:cs="Times New Roman"/>
                <w:b/>
                <w:bCs/>
                <w:sz w:val="20"/>
                <w:szCs w:val="20"/>
              </w:rPr>
              <w:t>MATERIAL/SERVIÇO</w:t>
            </w:r>
          </w:p>
        </w:tc>
        <w:tc>
          <w:tcPr>
            <w:tcW w:w="850" w:type="dxa"/>
            <w:tcBorders>
              <w:top w:val="single" w:sz="4" w:space="0" w:color="000000"/>
              <w:left w:val="single" w:sz="4" w:space="0" w:color="000000"/>
              <w:bottom w:val="single" w:sz="4" w:space="0" w:color="auto"/>
            </w:tcBorders>
            <w:shd w:val="clear" w:color="auto" w:fill="BFBFBF" w:themeFill="background1" w:themeFillShade="BF"/>
            <w:tcMar>
              <w:top w:w="55" w:type="dxa"/>
              <w:left w:w="55" w:type="dxa"/>
              <w:bottom w:w="55" w:type="dxa"/>
              <w:right w:w="55" w:type="dxa"/>
            </w:tcMar>
            <w:vAlign w:val="center"/>
          </w:tcPr>
          <w:p w14:paraId="08B03FD2" w14:textId="77777777" w:rsidR="00C85F08" w:rsidRPr="007520A3" w:rsidRDefault="00C85F08" w:rsidP="00EB4BD4">
            <w:pPr>
              <w:pStyle w:val="Standard"/>
              <w:jc w:val="center"/>
              <w:rPr>
                <w:rFonts w:ascii="Times New Roman" w:hAnsi="Times New Roman" w:cs="Times New Roman"/>
                <w:b/>
                <w:bCs/>
                <w:sz w:val="20"/>
                <w:szCs w:val="20"/>
              </w:rPr>
            </w:pPr>
            <w:r w:rsidRPr="007520A3">
              <w:rPr>
                <w:rFonts w:ascii="Times New Roman" w:hAnsi="Times New Roman" w:cs="Times New Roman"/>
                <w:b/>
                <w:bCs/>
                <w:sz w:val="20"/>
                <w:szCs w:val="20"/>
              </w:rPr>
              <w:t>UNID</w:t>
            </w:r>
          </w:p>
        </w:tc>
        <w:tc>
          <w:tcPr>
            <w:tcW w:w="992" w:type="dxa"/>
            <w:tcBorders>
              <w:top w:val="single" w:sz="4" w:space="0" w:color="000000"/>
              <w:left w:val="single" w:sz="4" w:space="0" w:color="000000"/>
              <w:bottom w:val="single" w:sz="4" w:space="0" w:color="auto"/>
              <w:right w:val="single" w:sz="4" w:space="0" w:color="000000"/>
            </w:tcBorders>
            <w:shd w:val="clear" w:color="auto" w:fill="BFBFBF" w:themeFill="background1" w:themeFillShade="BF"/>
            <w:vAlign w:val="center"/>
          </w:tcPr>
          <w:p w14:paraId="6C8D058C" w14:textId="77777777" w:rsidR="00C85F08" w:rsidRPr="007520A3" w:rsidRDefault="00C85F08" w:rsidP="00EB4BD4">
            <w:pPr>
              <w:pStyle w:val="Standard"/>
              <w:jc w:val="center"/>
              <w:rPr>
                <w:rFonts w:ascii="Times New Roman" w:hAnsi="Times New Roman" w:cs="Times New Roman"/>
                <w:b/>
                <w:bCs/>
                <w:sz w:val="20"/>
                <w:szCs w:val="20"/>
              </w:rPr>
            </w:pPr>
            <w:r w:rsidRPr="007520A3">
              <w:rPr>
                <w:rFonts w:ascii="Times New Roman" w:hAnsi="Times New Roman" w:cs="Times New Roman"/>
                <w:b/>
                <w:bCs/>
                <w:sz w:val="20"/>
                <w:szCs w:val="20"/>
              </w:rPr>
              <w:t>QUANT</w:t>
            </w:r>
          </w:p>
        </w:tc>
        <w:tc>
          <w:tcPr>
            <w:tcW w:w="1134" w:type="dxa"/>
            <w:tcBorders>
              <w:top w:val="single" w:sz="4" w:space="0" w:color="000000"/>
              <w:left w:val="single" w:sz="4" w:space="0" w:color="000000"/>
              <w:bottom w:val="single" w:sz="4" w:space="0" w:color="auto"/>
            </w:tcBorders>
            <w:shd w:val="clear" w:color="auto" w:fill="BFBFBF" w:themeFill="background1" w:themeFillShade="BF"/>
          </w:tcPr>
          <w:p w14:paraId="791AB6C7" w14:textId="77777777" w:rsidR="00C85F08" w:rsidRDefault="00C85F08" w:rsidP="00EB4BD4">
            <w:pPr>
              <w:pStyle w:val="Standard"/>
              <w:jc w:val="center"/>
              <w:rPr>
                <w:rFonts w:ascii="Times New Roman" w:hAnsi="Times New Roman" w:cs="Times New Roman"/>
                <w:b/>
                <w:bCs/>
                <w:sz w:val="20"/>
                <w:szCs w:val="20"/>
              </w:rPr>
            </w:pPr>
            <w:r>
              <w:rPr>
                <w:rFonts w:ascii="Times New Roman" w:hAnsi="Times New Roman" w:cs="Times New Roman"/>
                <w:b/>
                <w:bCs/>
                <w:sz w:val="20"/>
                <w:szCs w:val="20"/>
              </w:rPr>
              <w:t xml:space="preserve">VALOR </w:t>
            </w:r>
          </w:p>
          <w:p w14:paraId="10E2F84B" w14:textId="77777777" w:rsidR="00C85F08" w:rsidRPr="007520A3" w:rsidRDefault="00C85F08" w:rsidP="00EB4BD4">
            <w:pPr>
              <w:pStyle w:val="Standard"/>
              <w:jc w:val="center"/>
              <w:rPr>
                <w:rFonts w:ascii="Times New Roman" w:hAnsi="Times New Roman" w:cs="Times New Roman"/>
                <w:b/>
                <w:bCs/>
                <w:sz w:val="20"/>
                <w:szCs w:val="20"/>
              </w:rPr>
            </w:pPr>
            <w:r>
              <w:rPr>
                <w:rFonts w:ascii="Times New Roman" w:hAnsi="Times New Roman" w:cs="Times New Roman"/>
                <w:b/>
                <w:bCs/>
                <w:sz w:val="20"/>
                <w:szCs w:val="20"/>
              </w:rPr>
              <w:t>UNITÁRIO</w:t>
            </w:r>
          </w:p>
        </w:tc>
        <w:tc>
          <w:tcPr>
            <w:tcW w:w="1276" w:type="dxa"/>
            <w:tcBorders>
              <w:top w:val="single" w:sz="4" w:space="0" w:color="000000"/>
              <w:left w:val="single" w:sz="4" w:space="0" w:color="000000"/>
              <w:bottom w:val="single" w:sz="4" w:space="0" w:color="auto"/>
              <w:right w:val="single" w:sz="4" w:space="0" w:color="000000"/>
            </w:tcBorders>
            <w:shd w:val="clear" w:color="auto" w:fill="BFBFBF" w:themeFill="background1" w:themeFillShade="BF"/>
            <w:tcMar>
              <w:top w:w="55" w:type="dxa"/>
              <w:left w:w="55" w:type="dxa"/>
              <w:bottom w:w="55" w:type="dxa"/>
              <w:right w:w="55" w:type="dxa"/>
            </w:tcMar>
            <w:vAlign w:val="center"/>
          </w:tcPr>
          <w:p w14:paraId="6E5BFC6E" w14:textId="77777777" w:rsidR="00C85F08" w:rsidRPr="007520A3" w:rsidRDefault="00C85F08" w:rsidP="00EB4BD4">
            <w:pPr>
              <w:pStyle w:val="Standard"/>
              <w:jc w:val="center"/>
              <w:rPr>
                <w:rFonts w:ascii="Times New Roman" w:hAnsi="Times New Roman" w:cs="Times New Roman"/>
                <w:b/>
                <w:bCs/>
                <w:sz w:val="20"/>
                <w:szCs w:val="20"/>
              </w:rPr>
            </w:pPr>
            <w:r>
              <w:rPr>
                <w:rFonts w:ascii="Times New Roman" w:hAnsi="Times New Roman" w:cs="Times New Roman"/>
                <w:b/>
                <w:bCs/>
                <w:sz w:val="20"/>
                <w:szCs w:val="20"/>
              </w:rPr>
              <w:t>VALOR TOTAL</w:t>
            </w:r>
          </w:p>
        </w:tc>
      </w:tr>
      <w:tr w:rsidR="00DF7BDE" w:rsidRPr="0043319B" w14:paraId="473FA23D" w14:textId="77777777" w:rsidTr="009629B5">
        <w:trPr>
          <w:trHeight w:val="277"/>
          <w:jc w:val="center"/>
        </w:trPr>
        <w:tc>
          <w:tcPr>
            <w:tcW w:w="864"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68732535" w14:textId="77777777" w:rsidR="00DF7BDE" w:rsidRPr="007520A3" w:rsidRDefault="00DF7BDE" w:rsidP="00EB4BD4">
            <w:pPr>
              <w:pStyle w:val="Standard"/>
              <w:jc w:val="center"/>
              <w:rPr>
                <w:rFonts w:ascii="Times New Roman" w:hAnsi="Times New Roman" w:cs="Times New Roman"/>
                <w:sz w:val="20"/>
                <w:szCs w:val="20"/>
              </w:rPr>
            </w:pPr>
            <w:r w:rsidRPr="007520A3">
              <w:rPr>
                <w:rFonts w:ascii="Times New Roman" w:hAnsi="Times New Roman" w:cs="Times New Roman"/>
                <w:sz w:val="20"/>
                <w:szCs w:val="20"/>
              </w:rPr>
              <w:t>01</w:t>
            </w:r>
          </w:p>
        </w:tc>
        <w:tc>
          <w:tcPr>
            <w:tcW w:w="475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24674DB4" w14:textId="23CF59D5" w:rsidR="00DF7BDE" w:rsidRPr="007520A3" w:rsidRDefault="00DF7BDE" w:rsidP="00EB4BD4">
            <w:pPr>
              <w:pStyle w:val="TableContents"/>
              <w:jc w:val="both"/>
              <w:rPr>
                <w:rFonts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2A1CB800" w14:textId="60E3F232" w:rsidR="00DF7BDE" w:rsidRPr="007520A3" w:rsidRDefault="00DF7BDE" w:rsidP="00EB4BD4">
            <w:pPr>
              <w:pStyle w:val="Standard"/>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ACBA806" w14:textId="16D0BCB4" w:rsidR="00DF7BDE" w:rsidRPr="007520A3" w:rsidRDefault="00DF7BDE" w:rsidP="00EB4BD4">
            <w:pPr>
              <w:pStyle w:val="Standard"/>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1F9C7B8" w14:textId="03F2DB39" w:rsidR="00DF7BDE" w:rsidRPr="007520A3" w:rsidRDefault="00DF7BDE" w:rsidP="00EB4BD4">
            <w:pPr>
              <w:pStyle w:val="Standard"/>
              <w:jc w:val="cente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466FBA01" w14:textId="5D619736" w:rsidR="00DF7BDE" w:rsidRPr="007520A3" w:rsidRDefault="00DF7BDE" w:rsidP="00EB4BD4">
            <w:pPr>
              <w:pStyle w:val="Standard"/>
              <w:jc w:val="center"/>
              <w:rPr>
                <w:rFonts w:ascii="Times New Roman" w:hAnsi="Times New Roman" w:cs="Times New Roman"/>
                <w:sz w:val="20"/>
                <w:szCs w:val="20"/>
              </w:rPr>
            </w:pPr>
          </w:p>
        </w:tc>
      </w:tr>
      <w:tr w:rsidR="00DF7BDE" w:rsidRPr="0043319B" w14:paraId="074CECCB" w14:textId="77777777" w:rsidTr="009629B5">
        <w:trPr>
          <w:trHeight w:val="170"/>
          <w:jc w:val="center"/>
        </w:trPr>
        <w:tc>
          <w:tcPr>
            <w:tcW w:w="864"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6F3FCAE2" w14:textId="77777777" w:rsidR="00DF7BDE" w:rsidRPr="007520A3" w:rsidRDefault="00DF7BDE" w:rsidP="00EB4BD4">
            <w:pPr>
              <w:pStyle w:val="Standard"/>
              <w:jc w:val="center"/>
              <w:rPr>
                <w:rFonts w:ascii="Times New Roman" w:hAnsi="Times New Roman" w:cs="Times New Roman"/>
                <w:sz w:val="20"/>
                <w:szCs w:val="20"/>
              </w:rPr>
            </w:pPr>
            <w:r w:rsidRPr="007520A3">
              <w:rPr>
                <w:rFonts w:ascii="Times New Roman" w:hAnsi="Times New Roman" w:cs="Times New Roman"/>
                <w:sz w:val="20"/>
                <w:szCs w:val="20"/>
              </w:rPr>
              <w:t>02</w:t>
            </w:r>
          </w:p>
        </w:tc>
        <w:tc>
          <w:tcPr>
            <w:tcW w:w="475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7D57404D" w14:textId="4569E82E" w:rsidR="00DF7BDE" w:rsidRPr="007520A3" w:rsidRDefault="00DF7BDE" w:rsidP="00EB4BD4">
            <w:pPr>
              <w:pStyle w:val="Standard"/>
              <w:jc w:val="both"/>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174AC216" w14:textId="54831FDB" w:rsidR="00DF7BDE" w:rsidRPr="007520A3" w:rsidRDefault="00DF7BDE" w:rsidP="00EB4BD4">
            <w:pPr>
              <w:pStyle w:val="Standard"/>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A048010" w14:textId="0068EE1B" w:rsidR="00DF7BDE" w:rsidRPr="007520A3" w:rsidRDefault="00DF7BDE" w:rsidP="00EB4BD4">
            <w:pPr>
              <w:pStyle w:val="Standard"/>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9B1B6E3" w14:textId="3680A5E4" w:rsidR="00DF7BDE" w:rsidRPr="007520A3" w:rsidRDefault="00DF7BDE" w:rsidP="00EB4BD4">
            <w:pPr>
              <w:pStyle w:val="Standard"/>
              <w:jc w:val="cente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01C1EA7A" w14:textId="64B608E8" w:rsidR="00DF7BDE" w:rsidRPr="007520A3" w:rsidRDefault="00DF7BDE" w:rsidP="00EB4BD4">
            <w:pPr>
              <w:pStyle w:val="Standard"/>
              <w:jc w:val="center"/>
              <w:rPr>
                <w:rFonts w:ascii="Times New Roman" w:hAnsi="Times New Roman" w:cs="Times New Roman"/>
                <w:sz w:val="20"/>
                <w:szCs w:val="20"/>
              </w:rPr>
            </w:pPr>
          </w:p>
        </w:tc>
      </w:tr>
      <w:tr w:rsidR="00DF7BDE" w:rsidRPr="0043319B" w14:paraId="62C4AD61" w14:textId="77777777" w:rsidTr="009629B5">
        <w:trPr>
          <w:trHeight w:val="246"/>
          <w:jc w:val="center"/>
        </w:trPr>
        <w:tc>
          <w:tcPr>
            <w:tcW w:w="864" w:type="dxa"/>
            <w:tcBorders>
              <w:top w:val="single" w:sz="4" w:space="0" w:color="auto"/>
              <w:left w:val="single" w:sz="4" w:space="0" w:color="000000"/>
              <w:bottom w:val="single" w:sz="4" w:space="0" w:color="auto"/>
            </w:tcBorders>
            <w:tcMar>
              <w:top w:w="55" w:type="dxa"/>
              <w:left w:w="55" w:type="dxa"/>
              <w:bottom w:w="55" w:type="dxa"/>
              <w:right w:w="55" w:type="dxa"/>
            </w:tcMar>
            <w:vAlign w:val="center"/>
          </w:tcPr>
          <w:p w14:paraId="2D24CA24" w14:textId="77777777" w:rsidR="00DF7BDE" w:rsidRPr="007520A3" w:rsidRDefault="00DF7BDE" w:rsidP="00EB4BD4">
            <w:pPr>
              <w:pStyle w:val="Standard"/>
              <w:jc w:val="center"/>
              <w:rPr>
                <w:rFonts w:ascii="Times New Roman" w:hAnsi="Times New Roman" w:cs="Times New Roman"/>
                <w:sz w:val="20"/>
                <w:szCs w:val="20"/>
              </w:rPr>
            </w:pPr>
            <w:r w:rsidRPr="007520A3">
              <w:rPr>
                <w:rFonts w:ascii="Times New Roman" w:hAnsi="Times New Roman" w:cs="Times New Roman"/>
                <w:sz w:val="20"/>
                <w:szCs w:val="20"/>
              </w:rPr>
              <w:t>03</w:t>
            </w:r>
          </w:p>
        </w:tc>
        <w:tc>
          <w:tcPr>
            <w:tcW w:w="4750" w:type="dxa"/>
            <w:tcBorders>
              <w:top w:val="single" w:sz="4" w:space="0" w:color="auto"/>
              <w:left w:val="single" w:sz="4" w:space="0" w:color="000000"/>
              <w:bottom w:val="single" w:sz="4" w:space="0" w:color="auto"/>
            </w:tcBorders>
            <w:tcMar>
              <w:top w:w="55" w:type="dxa"/>
              <w:left w:w="55" w:type="dxa"/>
              <w:bottom w:w="55" w:type="dxa"/>
              <w:right w:w="55" w:type="dxa"/>
            </w:tcMar>
            <w:vAlign w:val="center"/>
          </w:tcPr>
          <w:p w14:paraId="776B9FDB" w14:textId="5A4E670C" w:rsidR="00DF7BDE" w:rsidRPr="007520A3" w:rsidRDefault="00DF7BDE" w:rsidP="00EB4BD4">
            <w:pPr>
              <w:pStyle w:val="TableParagraph"/>
              <w:spacing w:before="32" w:line="264" w:lineRule="auto"/>
              <w:ind w:left="34" w:right="3"/>
              <w:jc w:val="both"/>
              <w:rPr>
                <w:rFonts w:ascii="Times New Roman" w:hAnsi="Times New Roman" w:cs="Times New Roman"/>
                <w:sz w:val="20"/>
                <w:szCs w:val="20"/>
              </w:rPr>
            </w:pPr>
          </w:p>
        </w:tc>
        <w:tc>
          <w:tcPr>
            <w:tcW w:w="850" w:type="dxa"/>
            <w:tcBorders>
              <w:top w:val="single" w:sz="4" w:space="0" w:color="auto"/>
              <w:left w:val="single" w:sz="4" w:space="0" w:color="000000"/>
              <w:bottom w:val="single" w:sz="4" w:space="0" w:color="auto"/>
            </w:tcBorders>
            <w:tcMar>
              <w:top w:w="55" w:type="dxa"/>
              <w:left w:w="55" w:type="dxa"/>
              <w:bottom w:w="55" w:type="dxa"/>
              <w:right w:w="55" w:type="dxa"/>
            </w:tcMar>
            <w:vAlign w:val="center"/>
          </w:tcPr>
          <w:p w14:paraId="76E08EE0" w14:textId="4D914D46" w:rsidR="00DF7BDE" w:rsidRPr="007520A3" w:rsidRDefault="00DF7BDE" w:rsidP="00EB4BD4">
            <w:pPr>
              <w:pStyle w:val="Standard"/>
              <w:jc w:val="center"/>
              <w:rPr>
                <w:rFonts w:ascii="Times New Roman" w:hAnsi="Times New Roman" w:cs="Times New Roman"/>
                <w:sz w:val="20"/>
                <w:szCs w:val="20"/>
              </w:rPr>
            </w:pPr>
          </w:p>
        </w:tc>
        <w:tc>
          <w:tcPr>
            <w:tcW w:w="992" w:type="dxa"/>
            <w:tcBorders>
              <w:top w:val="single" w:sz="4" w:space="0" w:color="auto"/>
              <w:left w:val="single" w:sz="4" w:space="0" w:color="000000"/>
              <w:bottom w:val="single" w:sz="4" w:space="0" w:color="auto"/>
              <w:right w:val="single" w:sz="4" w:space="0" w:color="000000"/>
            </w:tcBorders>
            <w:vAlign w:val="center"/>
          </w:tcPr>
          <w:p w14:paraId="1FD628C7" w14:textId="5CA1FDC5" w:rsidR="00DF7BDE" w:rsidRPr="007520A3" w:rsidRDefault="00DF7BDE" w:rsidP="00EB4BD4">
            <w:pPr>
              <w:pStyle w:val="Standard"/>
              <w:jc w:val="center"/>
              <w:rPr>
                <w:rFonts w:ascii="Times New Roman" w:hAnsi="Times New Roman" w:cs="Times New Roman"/>
                <w:sz w:val="20"/>
                <w:szCs w:val="20"/>
              </w:rPr>
            </w:pPr>
          </w:p>
        </w:tc>
        <w:tc>
          <w:tcPr>
            <w:tcW w:w="1134" w:type="dxa"/>
            <w:tcBorders>
              <w:top w:val="single" w:sz="4" w:space="0" w:color="auto"/>
              <w:left w:val="single" w:sz="4" w:space="0" w:color="000000"/>
              <w:bottom w:val="single" w:sz="4" w:space="0" w:color="auto"/>
            </w:tcBorders>
            <w:vAlign w:val="center"/>
          </w:tcPr>
          <w:p w14:paraId="4380DF2E" w14:textId="286F9B35" w:rsidR="00DF7BDE" w:rsidRPr="007520A3" w:rsidRDefault="00DF7BDE" w:rsidP="00EB4BD4">
            <w:pPr>
              <w:pStyle w:val="Standard"/>
              <w:jc w:val="center"/>
              <w:rPr>
                <w:rFonts w:ascii="Times New Roman" w:hAnsi="Times New Roman" w:cs="Times New Roman"/>
                <w:sz w:val="20"/>
                <w:szCs w:val="20"/>
              </w:rPr>
            </w:pPr>
          </w:p>
        </w:tc>
        <w:tc>
          <w:tcPr>
            <w:tcW w:w="1276" w:type="dxa"/>
            <w:tcBorders>
              <w:top w:val="single" w:sz="4" w:space="0" w:color="auto"/>
              <w:left w:val="single" w:sz="4" w:space="0" w:color="000000"/>
              <w:bottom w:val="single" w:sz="4" w:space="0" w:color="auto"/>
              <w:right w:val="single" w:sz="4" w:space="0" w:color="000000"/>
            </w:tcBorders>
            <w:tcMar>
              <w:top w:w="55" w:type="dxa"/>
              <w:left w:w="55" w:type="dxa"/>
              <w:bottom w:w="55" w:type="dxa"/>
              <w:right w:w="55" w:type="dxa"/>
            </w:tcMar>
            <w:vAlign w:val="center"/>
          </w:tcPr>
          <w:p w14:paraId="41FEB077" w14:textId="0AFD09DA" w:rsidR="00DF7BDE" w:rsidRPr="007520A3" w:rsidRDefault="00DF7BDE" w:rsidP="00EB4BD4">
            <w:pPr>
              <w:pStyle w:val="Standard"/>
              <w:jc w:val="center"/>
              <w:rPr>
                <w:rFonts w:ascii="Times New Roman" w:hAnsi="Times New Roman" w:cs="Times New Roman"/>
                <w:sz w:val="20"/>
                <w:szCs w:val="20"/>
              </w:rPr>
            </w:pPr>
          </w:p>
        </w:tc>
      </w:tr>
      <w:tr w:rsidR="00DF7BDE" w:rsidRPr="0043319B" w14:paraId="05F753C8" w14:textId="77777777" w:rsidTr="009629B5">
        <w:trPr>
          <w:trHeight w:val="123"/>
          <w:jc w:val="center"/>
        </w:trPr>
        <w:tc>
          <w:tcPr>
            <w:tcW w:w="864"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2E3C4E83" w14:textId="77777777" w:rsidR="00DF7BDE" w:rsidRPr="007520A3" w:rsidRDefault="00DF7BDE" w:rsidP="00EB4BD4">
            <w:pPr>
              <w:pStyle w:val="Standard"/>
              <w:jc w:val="center"/>
              <w:rPr>
                <w:rFonts w:ascii="Times New Roman" w:hAnsi="Times New Roman" w:cs="Times New Roman"/>
                <w:sz w:val="20"/>
                <w:szCs w:val="20"/>
              </w:rPr>
            </w:pPr>
            <w:r w:rsidRPr="007520A3">
              <w:rPr>
                <w:rFonts w:ascii="Times New Roman" w:hAnsi="Times New Roman" w:cs="Times New Roman"/>
                <w:sz w:val="20"/>
                <w:szCs w:val="20"/>
              </w:rPr>
              <w:t>04</w:t>
            </w:r>
          </w:p>
        </w:tc>
        <w:tc>
          <w:tcPr>
            <w:tcW w:w="475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5A9CBD1F" w14:textId="08246472" w:rsidR="00DF7BDE" w:rsidRPr="007520A3" w:rsidRDefault="00DF7BDE" w:rsidP="00EB4BD4">
            <w:pPr>
              <w:pStyle w:val="Standard"/>
              <w:jc w:val="both"/>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4A103DAE" w14:textId="5EAF5A34" w:rsidR="00DF7BDE" w:rsidRPr="007520A3" w:rsidRDefault="00DF7BDE" w:rsidP="00EB4BD4">
            <w:pPr>
              <w:pStyle w:val="Standard"/>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C1B19DE" w14:textId="17E8F297" w:rsidR="00DF7BDE" w:rsidRPr="007520A3" w:rsidRDefault="00DF7BDE" w:rsidP="00EB4BD4">
            <w:pPr>
              <w:pStyle w:val="Standard"/>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D983A44" w14:textId="3EAD42D0" w:rsidR="00DF7BDE" w:rsidRPr="007520A3" w:rsidRDefault="00DF7BDE" w:rsidP="00EB4BD4">
            <w:pPr>
              <w:pStyle w:val="Standard"/>
              <w:jc w:val="cente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34002E27" w14:textId="0CD4116D" w:rsidR="00DF7BDE" w:rsidRPr="007520A3" w:rsidRDefault="00DF7BDE" w:rsidP="00EB4BD4">
            <w:pPr>
              <w:pStyle w:val="Standard"/>
              <w:jc w:val="center"/>
              <w:rPr>
                <w:rFonts w:ascii="Times New Roman" w:hAnsi="Times New Roman" w:cs="Times New Roman"/>
                <w:sz w:val="20"/>
                <w:szCs w:val="20"/>
              </w:rPr>
            </w:pPr>
          </w:p>
        </w:tc>
      </w:tr>
      <w:tr w:rsidR="00C85F08" w:rsidRPr="0043319B" w14:paraId="146D3CF8" w14:textId="77777777" w:rsidTr="00DF7BDE">
        <w:trPr>
          <w:trHeight w:val="230"/>
          <w:jc w:val="center"/>
        </w:trPr>
        <w:tc>
          <w:tcPr>
            <w:tcW w:w="7456"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55" w:type="dxa"/>
              <w:left w:w="55" w:type="dxa"/>
              <w:bottom w:w="55" w:type="dxa"/>
              <w:right w:w="55" w:type="dxa"/>
            </w:tcMar>
            <w:vAlign w:val="center"/>
          </w:tcPr>
          <w:p w14:paraId="7C55C950" w14:textId="77777777" w:rsidR="00C85F08" w:rsidRPr="007520A3" w:rsidRDefault="00C85F08" w:rsidP="00EB4BD4">
            <w:pPr>
              <w:pStyle w:val="Standard"/>
              <w:jc w:val="right"/>
              <w:rPr>
                <w:rFonts w:ascii="Times New Roman" w:hAnsi="Times New Roman" w:cs="Times New Roman"/>
                <w:b/>
                <w:sz w:val="20"/>
                <w:szCs w:val="20"/>
              </w:rPr>
            </w:pPr>
            <w:r w:rsidRPr="007520A3">
              <w:rPr>
                <w:rFonts w:ascii="Times New Roman" w:hAnsi="Times New Roman" w:cs="Times New Roman"/>
                <w:b/>
                <w:sz w:val="20"/>
                <w:szCs w:val="20"/>
              </w:rPr>
              <w:t>TOTAL</w:t>
            </w:r>
          </w:p>
        </w:tc>
        <w:tc>
          <w:tcPr>
            <w:tcW w:w="241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21901F8" w14:textId="772E1DF0" w:rsidR="00C85F08" w:rsidRPr="007520A3" w:rsidRDefault="00C85F08" w:rsidP="009629B5">
            <w:pPr>
              <w:pStyle w:val="Standard"/>
              <w:jc w:val="center"/>
              <w:rPr>
                <w:rFonts w:ascii="Times New Roman" w:hAnsi="Times New Roman" w:cs="Times New Roman"/>
                <w:b/>
                <w:sz w:val="20"/>
                <w:szCs w:val="20"/>
              </w:rPr>
            </w:pPr>
            <w:r w:rsidRPr="007520A3">
              <w:rPr>
                <w:rFonts w:ascii="Times New Roman" w:hAnsi="Times New Roman" w:cs="Times New Roman"/>
                <w:b/>
                <w:sz w:val="20"/>
                <w:szCs w:val="20"/>
              </w:rPr>
              <w:t xml:space="preserve">R$ </w:t>
            </w:r>
          </w:p>
        </w:tc>
      </w:tr>
    </w:tbl>
    <w:p w14:paraId="1178B343" w14:textId="77777777" w:rsidR="00D46844" w:rsidRPr="005876D9" w:rsidRDefault="00D46844" w:rsidP="00D46844">
      <w:pPr>
        <w:jc w:val="both"/>
        <w:rPr>
          <w:rFonts w:ascii="Times New Roman" w:hAnsi="Times New Roman" w:cs="Times New Roman"/>
          <w:sz w:val="24"/>
          <w:lang w:eastAsia="en-US"/>
        </w:rPr>
      </w:pPr>
    </w:p>
    <w:p w14:paraId="5E81C45D" w14:textId="75468C91" w:rsidR="00D46844" w:rsidRPr="005876D9" w:rsidRDefault="00C85F08" w:rsidP="00D46844">
      <w:pPr>
        <w:jc w:val="both"/>
        <w:rPr>
          <w:rFonts w:ascii="Times New Roman" w:hAnsi="Times New Roman" w:cs="Times New Roman"/>
          <w:sz w:val="24"/>
          <w:lang w:eastAsia="en-US"/>
        </w:rPr>
      </w:pPr>
      <w:r>
        <w:rPr>
          <w:rFonts w:ascii="Times New Roman" w:hAnsi="Times New Roman" w:cs="Times New Roman"/>
          <w:sz w:val="24"/>
          <w:lang w:eastAsia="en-US"/>
        </w:rPr>
        <w:t>1 – PREÇO GLOBAL</w:t>
      </w:r>
    </w:p>
    <w:p w14:paraId="33571860" w14:textId="77777777" w:rsidR="00D46844" w:rsidRPr="005876D9" w:rsidRDefault="00D46844" w:rsidP="00D46844">
      <w:pPr>
        <w:jc w:val="both"/>
        <w:rPr>
          <w:rFonts w:ascii="Times New Roman" w:hAnsi="Times New Roman" w:cs="Times New Roman"/>
          <w:sz w:val="24"/>
          <w:lang w:eastAsia="en-US"/>
        </w:rPr>
      </w:pPr>
      <w:r w:rsidRPr="005876D9">
        <w:rPr>
          <w:rFonts w:ascii="Times New Roman" w:hAnsi="Times New Roman" w:cs="Times New Roman"/>
          <w:sz w:val="24"/>
          <w:lang w:eastAsia="en-US"/>
        </w:rPr>
        <w:t>1.1 – O preço total ofertado é R$ __________ (por extenso)</w:t>
      </w:r>
    </w:p>
    <w:p w14:paraId="2F4EE6A1" w14:textId="77777777" w:rsidR="00D46844" w:rsidRPr="005876D9" w:rsidRDefault="00D46844" w:rsidP="00D46844">
      <w:pPr>
        <w:jc w:val="both"/>
        <w:rPr>
          <w:rFonts w:ascii="Times New Roman" w:hAnsi="Times New Roman" w:cs="Times New Roman"/>
          <w:sz w:val="24"/>
          <w:lang w:eastAsia="en-US"/>
        </w:rPr>
      </w:pPr>
      <w:r w:rsidRPr="005876D9">
        <w:rPr>
          <w:rFonts w:ascii="Times New Roman" w:hAnsi="Times New Roman" w:cs="Times New Roman"/>
          <w:sz w:val="24"/>
          <w:lang w:eastAsia="en-US"/>
        </w:rPr>
        <w:t>1.2 – O preço ofertado inclui todas as despesas com encargos fiscais, comerciais, sociais e demais pertinentes ao objeto do Credenciamento.</w:t>
      </w:r>
    </w:p>
    <w:p w14:paraId="00F27A78" w14:textId="77777777" w:rsidR="00D46844" w:rsidRDefault="00D46844" w:rsidP="00D46844">
      <w:pPr>
        <w:jc w:val="both"/>
        <w:rPr>
          <w:rFonts w:ascii="Times New Roman" w:hAnsi="Times New Roman" w:cs="Times New Roman"/>
          <w:sz w:val="24"/>
          <w:lang w:eastAsia="en-US"/>
        </w:rPr>
      </w:pPr>
      <w:r w:rsidRPr="005876D9">
        <w:rPr>
          <w:rFonts w:ascii="Times New Roman" w:hAnsi="Times New Roman" w:cs="Times New Roman"/>
          <w:sz w:val="24"/>
          <w:lang w:eastAsia="en-US"/>
        </w:rPr>
        <w:t>1.3 – O prazo de validade da proposta é de 60 (noventa) dias.</w:t>
      </w:r>
    </w:p>
    <w:p w14:paraId="2E8B9ADA" w14:textId="77777777" w:rsidR="00C85F08" w:rsidRDefault="00C85F08" w:rsidP="00D46844">
      <w:pPr>
        <w:jc w:val="both"/>
        <w:rPr>
          <w:rFonts w:ascii="Times New Roman" w:hAnsi="Times New Roman" w:cs="Times New Roman"/>
          <w:sz w:val="24"/>
          <w:lang w:eastAsia="en-US"/>
        </w:rPr>
      </w:pPr>
    </w:p>
    <w:p w14:paraId="6211362D" w14:textId="77777777" w:rsidR="009629B5" w:rsidRPr="005876D9" w:rsidRDefault="009629B5" w:rsidP="00D46844">
      <w:pPr>
        <w:jc w:val="both"/>
        <w:rPr>
          <w:rFonts w:ascii="Times New Roman" w:hAnsi="Times New Roman" w:cs="Times New Roman"/>
          <w:sz w:val="24"/>
          <w:lang w:eastAsia="en-US"/>
        </w:rPr>
      </w:pPr>
    </w:p>
    <w:p w14:paraId="7151081C" w14:textId="77777777" w:rsidR="00D46844" w:rsidRPr="005876D9" w:rsidRDefault="00D46844" w:rsidP="00D46844">
      <w:pPr>
        <w:jc w:val="both"/>
        <w:rPr>
          <w:rFonts w:ascii="Times New Roman" w:hAnsi="Times New Roman" w:cs="Times New Roman"/>
          <w:sz w:val="24"/>
          <w:lang w:eastAsia="en-US"/>
        </w:rPr>
      </w:pPr>
      <w:r w:rsidRPr="005876D9">
        <w:rPr>
          <w:rFonts w:ascii="Times New Roman" w:hAnsi="Times New Roman" w:cs="Times New Roman"/>
          <w:sz w:val="24"/>
          <w:lang w:eastAsia="en-US"/>
        </w:rPr>
        <w:t>Dados bancários:</w:t>
      </w:r>
    </w:p>
    <w:p w14:paraId="4CB1150E" w14:textId="77777777" w:rsidR="00D46844" w:rsidRPr="005876D9" w:rsidRDefault="00D46844" w:rsidP="00D46844">
      <w:pPr>
        <w:jc w:val="both"/>
        <w:rPr>
          <w:rFonts w:ascii="Times New Roman" w:hAnsi="Times New Roman" w:cs="Times New Roman"/>
          <w:sz w:val="24"/>
          <w:lang w:eastAsia="en-US"/>
        </w:rPr>
      </w:pPr>
      <w:r w:rsidRPr="005876D9">
        <w:rPr>
          <w:rFonts w:ascii="Times New Roman" w:hAnsi="Times New Roman" w:cs="Times New Roman"/>
          <w:sz w:val="24"/>
          <w:lang w:eastAsia="en-US"/>
        </w:rPr>
        <w:t>Banco:</w:t>
      </w:r>
    </w:p>
    <w:p w14:paraId="40819B45" w14:textId="77777777" w:rsidR="00D46844" w:rsidRPr="005876D9" w:rsidRDefault="00D46844" w:rsidP="00D46844">
      <w:pPr>
        <w:jc w:val="both"/>
        <w:rPr>
          <w:rFonts w:ascii="Times New Roman" w:hAnsi="Times New Roman" w:cs="Times New Roman"/>
          <w:sz w:val="24"/>
          <w:lang w:eastAsia="en-US"/>
        </w:rPr>
      </w:pPr>
      <w:r w:rsidRPr="005876D9">
        <w:rPr>
          <w:rFonts w:ascii="Times New Roman" w:hAnsi="Times New Roman" w:cs="Times New Roman"/>
          <w:sz w:val="24"/>
          <w:lang w:eastAsia="en-US"/>
        </w:rPr>
        <w:t>Conta corrente:</w:t>
      </w:r>
    </w:p>
    <w:p w14:paraId="472E7018" w14:textId="77777777" w:rsidR="00D46844" w:rsidRPr="005876D9" w:rsidRDefault="00D46844" w:rsidP="00D46844">
      <w:pPr>
        <w:jc w:val="both"/>
        <w:rPr>
          <w:rFonts w:ascii="Times New Roman" w:hAnsi="Times New Roman" w:cs="Times New Roman"/>
          <w:sz w:val="24"/>
          <w:lang w:eastAsia="en-US"/>
        </w:rPr>
      </w:pPr>
      <w:r w:rsidRPr="005876D9">
        <w:rPr>
          <w:rFonts w:ascii="Times New Roman" w:hAnsi="Times New Roman" w:cs="Times New Roman"/>
          <w:sz w:val="24"/>
          <w:lang w:eastAsia="en-US"/>
        </w:rPr>
        <w:t>Agência:</w:t>
      </w:r>
    </w:p>
    <w:p w14:paraId="48B7A550" w14:textId="77777777" w:rsidR="00D46844" w:rsidRPr="005876D9" w:rsidRDefault="00D46844" w:rsidP="00D46844">
      <w:pPr>
        <w:jc w:val="both"/>
        <w:rPr>
          <w:rFonts w:ascii="Times New Roman" w:hAnsi="Times New Roman" w:cs="Times New Roman"/>
          <w:sz w:val="24"/>
          <w:lang w:eastAsia="en-US"/>
        </w:rPr>
      </w:pPr>
    </w:p>
    <w:p w14:paraId="484DBCA9" w14:textId="77777777" w:rsidR="00D46844" w:rsidRPr="005876D9" w:rsidRDefault="00D46844" w:rsidP="00D46844">
      <w:pPr>
        <w:jc w:val="both"/>
        <w:rPr>
          <w:rFonts w:ascii="Times New Roman" w:hAnsi="Times New Roman" w:cs="Times New Roman"/>
          <w:sz w:val="24"/>
          <w:lang w:eastAsia="en-US"/>
        </w:rPr>
      </w:pPr>
    </w:p>
    <w:p w14:paraId="694B8DFD" w14:textId="7361D5A9" w:rsidR="00D46844" w:rsidRPr="005876D9" w:rsidRDefault="00D46844" w:rsidP="00D46844">
      <w:pPr>
        <w:jc w:val="center"/>
        <w:rPr>
          <w:rFonts w:ascii="Times New Roman" w:hAnsi="Times New Roman" w:cs="Times New Roman"/>
          <w:sz w:val="24"/>
          <w:lang w:eastAsia="en-US"/>
        </w:rPr>
      </w:pPr>
      <w:r w:rsidRPr="005876D9">
        <w:rPr>
          <w:rFonts w:ascii="Times New Roman" w:hAnsi="Times New Roman" w:cs="Times New Roman"/>
          <w:sz w:val="24"/>
          <w:lang w:eastAsia="en-US"/>
        </w:rPr>
        <w:t>___________________, ______ de ____________ de 202</w:t>
      </w:r>
      <w:r w:rsidR="00B278AC" w:rsidRPr="005876D9">
        <w:rPr>
          <w:rFonts w:ascii="Times New Roman" w:hAnsi="Times New Roman" w:cs="Times New Roman"/>
          <w:sz w:val="24"/>
          <w:lang w:eastAsia="en-US"/>
        </w:rPr>
        <w:t>5</w:t>
      </w:r>
      <w:r w:rsidRPr="005876D9">
        <w:rPr>
          <w:rFonts w:ascii="Times New Roman" w:hAnsi="Times New Roman" w:cs="Times New Roman"/>
          <w:sz w:val="24"/>
          <w:lang w:eastAsia="en-US"/>
        </w:rPr>
        <w:t>.</w:t>
      </w:r>
    </w:p>
    <w:p w14:paraId="129300A6" w14:textId="77777777" w:rsidR="00D46844" w:rsidRPr="005876D9" w:rsidRDefault="00D46844" w:rsidP="00D46844">
      <w:pPr>
        <w:jc w:val="center"/>
        <w:rPr>
          <w:rFonts w:ascii="Times New Roman" w:hAnsi="Times New Roman" w:cs="Times New Roman"/>
          <w:sz w:val="24"/>
          <w:lang w:eastAsia="en-US"/>
        </w:rPr>
      </w:pPr>
      <w:r w:rsidRPr="005876D9">
        <w:rPr>
          <w:rFonts w:ascii="Times New Roman" w:hAnsi="Times New Roman" w:cs="Times New Roman"/>
          <w:sz w:val="24"/>
          <w:lang w:eastAsia="en-US"/>
        </w:rPr>
        <w:t>(Local e data)</w:t>
      </w:r>
    </w:p>
    <w:p w14:paraId="2C8C9CB3" w14:textId="77777777" w:rsidR="00D46844" w:rsidRPr="005876D9" w:rsidRDefault="00D46844" w:rsidP="00D46844">
      <w:pPr>
        <w:jc w:val="center"/>
        <w:rPr>
          <w:rFonts w:ascii="Times New Roman" w:hAnsi="Times New Roman" w:cs="Times New Roman"/>
          <w:sz w:val="24"/>
          <w:lang w:eastAsia="en-US"/>
        </w:rPr>
      </w:pPr>
    </w:p>
    <w:p w14:paraId="296441F1" w14:textId="77777777" w:rsidR="00D46844" w:rsidRPr="005876D9" w:rsidRDefault="00D46844" w:rsidP="00D46844">
      <w:pPr>
        <w:jc w:val="center"/>
        <w:rPr>
          <w:rFonts w:ascii="Times New Roman" w:hAnsi="Times New Roman" w:cs="Times New Roman"/>
          <w:sz w:val="24"/>
          <w:lang w:eastAsia="en-US"/>
        </w:rPr>
      </w:pPr>
    </w:p>
    <w:p w14:paraId="064275E6" w14:textId="77777777" w:rsidR="00D46844" w:rsidRPr="005876D9" w:rsidRDefault="00D46844" w:rsidP="00D46844">
      <w:pPr>
        <w:jc w:val="center"/>
        <w:rPr>
          <w:rFonts w:ascii="Times New Roman" w:hAnsi="Times New Roman" w:cs="Times New Roman"/>
          <w:sz w:val="24"/>
          <w:lang w:eastAsia="en-US"/>
        </w:rPr>
      </w:pPr>
      <w:r w:rsidRPr="005876D9">
        <w:rPr>
          <w:rFonts w:ascii="Times New Roman" w:hAnsi="Times New Roman" w:cs="Times New Roman"/>
          <w:sz w:val="24"/>
          <w:lang w:eastAsia="en-US"/>
        </w:rPr>
        <w:t>______________________________</w:t>
      </w:r>
    </w:p>
    <w:p w14:paraId="3EB1A6A3" w14:textId="77777777" w:rsidR="00D46844" w:rsidRDefault="00D46844" w:rsidP="00D46844">
      <w:pPr>
        <w:jc w:val="center"/>
        <w:rPr>
          <w:rFonts w:ascii="Times New Roman" w:hAnsi="Times New Roman" w:cs="Times New Roman"/>
          <w:sz w:val="24"/>
          <w:lang w:eastAsia="en-US"/>
        </w:rPr>
      </w:pPr>
      <w:r w:rsidRPr="005876D9">
        <w:rPr>
          <w:rFonts w:ascii="Times New Roman" w:hAnsi="Times New Roman" w:cs="Times New Roman"/>
          <w:sz w:val="24"/>
          <w:lang w:eastAsia="en-US"/>
        </w:rPr>
        <w:t>Assinar e carimbar (Carimbo da empresa)</w:t>
      </w:r>
    </w:p>
    <w:p w14:paraId="4958482B" w14:textId="77777777" w:rsidR="009629B5" w:rsidRDefault="009629B5" w:rsidP="00D46844">
      <w:pPr>
        <w:jc w:val="center"/>
        <w:rPr>
          <w:rFonts w:ascii="Times New Roman" w:hAnsi="Times New Roman" w:cs="Times New Roman"/>
          <w:sz w:val="24"/>
          <w:lang w:eastAsia="en-US"/>
        </w:rPr>
      </w:pPr>
    </w:p>
    <w:p w14:paraId="4BEBCE52" w14:textId="77777777" w:rsidR="009629B5" w:rsidRPr="005876D9" w:rsidRDefault="009629B5" w:rsidP="00D46844">
      <w:pPr>
        <w:jc w:val="center"/>
        <w:rPr>
          <w:rFonts w:ascii="Times New Roman" w:hAnsi="Times New Roman" w:cs="Times New Roman"/>
          <w:sz w:val="24"/>
          <w:lang w:eastAsia="en-US"/>
        </w:rPr>
      </w:pPr>
    </w:p>
    <w:p w14:paraId="2F6AB931" w14:textId="77777777" w:rsidR="0096009C" w:rsidRPr="005876D9" w:rsidRDefault="0096009C" w:rsidP="00D46844">
      <w:pPr>
        <w:jc w:val="center"/>
        <w:rPr>
          <w:rFonts w:ascii="Times New Roman" w:hAnsi="Times New Roman" w:cs="Times New Roman"/>
          <w:sz w:val="24"/>
          <w:lang w:eastAsia="en-US"/>
        </w:rPr>
      </w:pPr>
    </w:p>
    <w:p w14:paraId="382A35FD" w14:textId="633ACF88" w:rsidR="00954C69" w:rsidRPr="005876D9" w:rsidRDefault="00D46844" w:rsidP="0096009C">
      <w:pPr>
        <w:jc w:val="center"/>
        <w:rPr>
          <w:rFonts w:ascii="Times New Roman" w:hAnsi="Times New Roman" w:cs="Times New Roman"/>
          <w:i/>
          <w:sz w:val="24"/>
          <w:lang w:eastAsia="en-US"/>
        </w:rPr>
      </w:pPr>
      <w:r w:rsidRPr="005876D9">
        <w:rPr>
          <w:rFonts w:ascii="Times New Roman" w:hAnsi="Times New Roman" w:cs="Times New Roman"/>
          <w:i/>
          <w:sz w:val="24"/>
          <w:lang w:eastAsia="en-US"/>
        </w:rPr>
        <w:t>A proposta em epígrafe deverá ser apresentada em papel timbrado da licitante,</w:t>
      </w:r>
      <w:r w:rsidR="0096009C" w:rsidRPr="005876D9">
        <w:rPr>
          <w:rFonts w:ascii="Times New Roman" w:hAnsi="Times New Roman" w:cs="Times New Roman"/>
          <w:i/>
          <w:sz w:val="24"/>
          <w:lang w:eastAsia="en-US"/>
        </w:rPr>
        <w:t xml:space="preserve"> </w:t>
      </w:r>
      <w:r w:rsidRPr="005876D9">
        <w:rPr>
          <w:rFonts w:ascii="Times New Roman" w:hAnsi="Times New Roman" w:cs="Times New Roman"/>
          <w:i/>
          <w:sz w:val="24"/>
          <w:lang w:eastAsia="en-US"/>
        </w:rPr>
        <w:t>estar</w:t>
      </w:r>
      <w:r w:rsidR="0096009C" w:rsidRPr="005876D9">
        <w:rPr>
          <w:rFonts w:ascii="Times New Roman" w:hAnsi="Times New Roman" w:cs="Times New Roman"/>
          <w:i/>
          <w:sz w:val="24"/>
          <w:lang w:eastAsia="en-US"/>
        </w:rPr>
        <w:t xml:space="preserve"> </w:t>
      </w:r>
      <w:r w:rsidRPr="005876D9">
        <w:rPr>
          <w:rFonts w:ascii="Times New Roman" w:hAnsi="Times New Roman" w:cs="Times New Roman"/>
          <w:i/>
          <w:sz w:val="24"/>
          <w:lang w:eastAsia="en-US"/>
        </w:rPr>
        <w:t>assinada pelo representante legal da empresa.</w:t>
      </w:r>
    </w:p>
    <w:p w14:paraId="3E1E598F" w14:textId="227DB959" w:rsidR="0096009C" w:rsidRPr="005876D9" w:rsidRDefault="005876D9" w:rsidP="0096009C">
      <w:pPr>
        <w:pStyle w:val="Nivel2"/>
        <w:numPr>
          <w:ilvl w:val="0"/>
          <w:numId w:val="0"/>
        </w:numPr>
        <w:spacing w:before="0" w:after="0" w:line="360" w:lineRule="auto"/>
        <w:jc w:val="center"/>
        <w:rPr>
          <w:rFonts w:ascii="Times New Roman" w:hAnsi="Times New Roman"/>
          <w:b/>
          <w:sz w:val="24"/>
          <w:szCs w:val="24"/>
        </w:rPr>
      </w:pPr>
      <w:r>
        <w:rPr>
          <w:rFonts w:ascii="Times New Roman" w:hAnsi="Times New Roman"/>
          <w:b/>
          <w:sz w:val="24"/>
          <w:szCs w:val="24"/>
        </w:rPr>
        <w:t xml:space="preserve">ANEXO </w:t>
      </w:r>
      <w:r w:rsidR="00C85F08">
        <w:rPr>
          <w:rFonts w:ascii="Times New Roman" w:hAnsi="Times New Roman"/>
          <w:b/>
          <w:sz w:val="24"/>
          <w:szCs w:val="24"/>
        </w:rPr>
        <w:t>I</w:t>
      </w:r>
      <w:r>
        <w:rPr>
          <w:rFonts w:ascii="Times New Roman" w:hAnsi="Times New Roman"/>
          <w:b/>
          <w:sz w:val="24"/>
          <w:szCs w:val="24"/>
        </w:rPr>
        <w:t>V</w:t>
      </w:r>
    </w:p>
    <w:p w14:paraId="2D5EA7F4" w14:textId="77777777" w:rsidR="0096009C" w:rsidRPr="005876D9" w:rsidRDefault="0096009C" w:rsidP="0096009C">
      <w:pPr>
        <w:pStyle w:val="Nivel2"/>
        <w:numPr>
          <w:ilvl w:val="0"/>
          <w:numId w:val="0"/>
        </w:numPr>
        <w:spacing w:before="0" w:line="360" w:lineRule="auto"/>
        <w:jc w:val="center"/>
        <w:rPr>
          <w:rFonts w:ascii="Times New Roman" w:hAnsi="Times New Roman"/>
          <w:b/>
          <w:sz w:val="24"/>
          <w:szCs w:val="24"/>
        </w:rPr>
      </w:pPr>
      <w:r w:rsidRPr="005876D9">
        <w:rPr>
          <w:rFonts w:ascii="Times New Roman" w:hAnsi="Times New Roman"/>
          <w:b/>
          <w:sz w:val="24"/>
          <w:szCs w:val="24"/>
        </w:rPr>
        <w:t>MINUTA DE TERMO DE CONTRATO</w:t>
      </w:r>
    </w:p>
    <w:p w14:paraId="235E0FCA" w14:textId="36B2DDA5" w:rsidR="0096009C" w:rsidRPr="005876D9" w:rsidRDefault="0096009C" w:rsidP="0096009C">
      <w:pPr>
        <w:pStyle w:val="Corpodetexto"/>
        <w:tabs>
          <w:tab w:val="left" w:leader="dot" w:pos="8464"/>
        </w:tabs>
        <w:spacing w:line="360" w:lineRule="auto"/>
        <w:ind w:left="4820"/>
        <w:jc w:val="both"/>
      </w:pPr>
      <w:r w:rsidRPr="005876D9">
        <w:t>CONTRATO</w:t>
      </w:r>
      <w:r w:rsidRPr="005876D9">
        <w:rPr>
          <w:spacing w:val="-7"/>
        </w:rPr>
        <w:t xml:space="preserve"> </w:t>
      </w:r>
      <w:r w:rsidRPr="005876D9">
        <w:t>ADMINISTRATIVO</w:t>
      </w:r>
      <w:r w:rsidRPr="005876D9">
        <w:rPr>
          <w:spacing w:val="-7"/>
        </w:rPr>
        <w:t xml:space="preserve"> </w:t>
      </w:r>
      <w:r w:rsidRPr="005876D9">
        <w:t>Nº</w:t>
      </w:r>
      <w:r w:rsidRPr="005876D9">
        <w:rPr>
          <w:spacing w:val="-2"/>
        </w:rPr>
        <w:t>.../.</w:t>
      </w:r>
      <w:r w:rsidR="00C533FC" w:rsidRPr="005876D9">
        <w:rPr>
          <w:spacing w:val="-2"/>
        </w:rPr>
        <w:t>........</w:t>
      </w:r>
      <w:r w:rsidRPr="005876D9">
        <w:t>QUE</w:t>
      </w:r>
      <w:r w:rsidRPr="005876D9">
        <w:rPr>
          <w:spacing w:val="-3"/>
        </w:rPr>
        <w:t xml:space="preserve"> </w:t>
      </w:r>
      <w:r w:rsidRPr="005876D9">
        <w:t>FAZEM</w:t>
      </w:r>
      <w:r w:rsidRPr="005876D9">
        <w:rPr>
          <w:spacing w:val="-3"/>
        </w:rPr>
        <w:t xml:space="preserve"> </w:t>
      </w:r>
      <w:r w:rsidRPr="005876D9">
        <w:t>ENTRE</w:t>
      </w:r>
      <w:r w:rsidRPr="005876D9">
        <w:rPr>
          <w:spacing w:val="-2"/>
        </w:rPr>
        <w:t xml:space="preserve"> </w:t>
      </w:r>
      <w:r w:rsidRPr="005876D9">
        <w:t>SI</w:t>
      </w:r>
      <w:r w:rsidRPr="005876D9">
        <w:rPr>
          <w:spacing w:val="-3"/>
        </w:rPr>
        <w:t xml:space="preserve"> </w:t>
      </w:r>
      <w:r w:rsidRPr="005876D9">
        <w:rPr>
          <w:spacing w:val="-10"/>
        </w:rPr>
        <w:t xml:space="preserve">A </w:t>
      </w:r>
      <w:r w:rsidRPr="005876D9">
        <w:t>PREFEITURA</w:t>
      </w:r>
      <w:r w:rsidRPr="005876D9">
        <w:rPr>
          <w:spacing w:val="-4"/>
        </w:rPr>
        <w:t xml:space="preserve"> </w:t>
      </w:r>
      <w:r w:rsidRPr="005876D9">
        <w:t>MUNICIPAL</w:t>
      </w:r>
      <w:r w:rsidRPr="005876D9">
        <w:rPr>
          <w:spacing w:val="-4"/>
        </w:rPr>
        <w:t xml:space="preserve"> </w:t>
      </w:r>
      <w:r w:rsidRPr="005876D9">
        <w:t>DE</w:t>
      </w:r>
      <w:r w:rsidRPr="005876D9">
        <w:rPr>
          <w:spacing w:val="-3"/>
        </w:rPr>
        <w:t xml:space="preserve"> </w:t>
      </w:r>
      <w:r w:rsidRPr="005876D9">
        <w:t>SILVA JARDIM/RJ,</w:t>
      </w:r>
      <w:r w:rsidRPr="005876D9">
        <w:rPr>
          <w:spacing w:val="-3"/>
        </w:rPr>
        <w:t xml:space="preserve"> </w:t>
      </w:r>
      <w:r w:rsidRPr="005876D9">
        <w:rPr>
          <w:spacing w:val="-2"/>
        </w:rPr>
        <w:t>E A</w:t>
      </w:r>
      <w:r w:rsidRPr="005876D9">
        <w:rPr>
          <w:spacing w:val="-3"/>
        </w:rPr>
        <w:t xml:space="preserve"> </w:t>
      </w:r>
      <w:r w:rsidRPr="005876D9">
        <w:rPr>
          <w:spacing w:val="-2"/>
        </w:rPr>
        <w:t>EMPRESA</w:t>
      </w:r>
      <w:r w:rsidRPr="005876D9">
        <w:rPr>
          <w:spacing w:val="-4"/>
        </w:rPr>
        <w:t xml:space="preserve"> </w:t>
      </w:r>
      <w:r w:rsidRPr="005876D9">
        <w:rPr>
          <w:spacing w:val="-2"/>
        </w:rPr>
        <w:t>XXXXXXX.</w:t>
      </w:r>
    </w:p>
    <w:p w14:paraId="6A906B2F" w14:textId="3700E199" w:rsidR="0096009C" w:rsidRPr="005876D9" w:rsidRDefault="0096009C" w:rsidP="0096009C">
      <w:pPr>
        <w:pStyle w:val="Corpodetexto"/>
        <w:tabs>
          <w:tab w:val="left" w:leader="dot" w:pos="7154"/>
        </w:tabs>
        <w:spacing w:before="1" w:line="360" w:lineRule="auto"/>
        <w:jc w:val="both"/>
        <w:rPr>
          <w:color w:val="FF0000"/>
        </w:rPr>
      </w:pPr>
      <w:r w:rsidRPr="005876D9">
        <w:t>A Prefeitura Municipal de</w:t>
      </w:r>
      <w:r w:rsidRPr="005876D9">
        <w:rPr>
          <w:spacing w:val="-1"/>
        </w:rPr>
        <w:t xml:space="preserve"> </w:t>
      </w:r>
      <w:r w:rsidRPr="005876D9">
        <w:t>Silva Jardim/RJ, inscrito (a) no CNPJ/MF sob o nº 28.741.098/0001-57, com</w:t>
      </w:r>
      <w:r w:rsidRPr="005876D9">
        <w:rPr>
          <w:spacing w:val="-1"/>
        </w:rPr>
        <w:t xml:space="preserve"> </w:t>
      </w:r>
      <w:r w:rsidRPr="005876D9">
        <w:t>sede</w:t>
      </w:r>
      <w:r w:rsidRPr="005876D9">
        <w:rPr>
          <w:spacing w:val="-1"/>
        </w:rPr>
        <w:t xml:space="preserve"> </w:t>
      </w:r>
      <w:r w:rsidRPr="005876D9">
        <w:t>na Rua Luiz Gomes,</w:t>
      </w:r>
      <w:r w:rsidRPr="005876D9">
        <w:rPr>
          <w:spacing w:val="-2"/>
        </w:rPr>
        <w:t xml:space="preserve"> </w:t>
      </w:r>
      <w:r w:rsidRPr="005876D9">
        <w:t>46 -</w:t>
      </w:r>
      <w:r w:rsidRPr="005876D9">
        <w:rPr>
          <w:spacing w:val="-3"/>
        </w:rPr>
        <w:t xml:space="preserve"> </w:t>
      </w:r>
      <w:r w:rsidRPr="005876D9">
        <w:t>Centro,</w:t>
      </w:r>
      <w:r w:rsidRPr="005876D9">
        <w:rPr>
          <w:spacing w:val="-2"/>
        </w:rPr>
        <w:t xml:space="preserve"> </w:t>
      </w:r>
      <w:r w:rsidRPr="005876D9">
        <w:t>Silva Jardim/RJ -</w:t>
      </w:r>
      <w:r w:rsidRPr="005876D9">
        <w:rPr>
          <w:spacing w:val="-1"/>
        </w:rPr>
        <w:t xml:space="preserve"> </w:t>
      </w:r>
      <w:r w:rsidRPr="005876D9">
        <w:t>CEP:</w:t>
      </w:r>
      <w:r w:rsidRPr="005876D9">
        <w:rPr>
          <w:spacing w:val="-3"/>
        </w:rPr>
        <w:t xml:space="preserve"> </w:t>
      </w:r>
      <w:r w:rsidRPr="005876D9">
        <w:t>28.820-000,</w:t>
      </w:r>
      <w:r w:rsidRPr="005876D9">
        <w:rPr>
          <w:spacing w:val="-3"/>
        </w:rPr>
        <w:t xml:space="preserve"> </w:t>
      </w:r>
      <w:r w:rsidRPr="005876D9">
        <w:rPr>
          <w:rFonts w:eastAsia="Arial"/>
        </w:rPr>
        <w:t xml:space="preserve">neste ato representado pela </w:t>
      </w:r>
      <w:r w:rsidRPr="005876D9">
        <w:rPr>
          <w:rFonts w:eastAsia="Arial"/>
          <w:highlight w:val="yellow"/>
        </w:rPr>
        <w:t xml:space="preserve">Exma. Sra. </w:t>
      </w:r>
      <w:r w:rsidR="00104765">
        <w:rPr>
          <w:rFonts w:eastAsia="Arial"/>
          <w:highlight w:val="yellow"/>
        </w:rPr>
        <w:t>XXXXX</w:t>
      </w:r>
      <w:r w:rsidRPr="005876D9">
        <w:rPr>
          <w:rFonts w:eastAsia="Arial"/>
          <w:highlight w:val="yellow"/>
        </w:rPr>
        <w:t xml:space="preserve"> </w:t>
      </w:r>
      <w:r w:rsidRPr="005876D9">
        <w:rPr>
          <w:rFonts w:eastAsia="Arial"/>
        </w:rPr>
        <w:t>doravante denominado CONTRATANTE,</w:t>
      </w:r>
      <w:r w:rsidRPr="005876D9">
        <w:rPr>
          <w:color w:val="FF0000"/>
          <w:spacing w:val="-2"/>
        </w:rPr>
        <w:t xml:space="preserve"> </w:t>
      </w:r>
      <w:r w:rsidRPr="005876D9">
        <w:t>e</w:t>
      </w:r>
      <w:r w:rsidRPr="005876D9">
        <w:rPr>
          <w:spacing w:val="24"/>
        </w:rPr>
        <w:t xml:space="preserve"> </w:t>
      </w:r>
      <w:r w:rsidRPr="005876D9">
        <w:t>o(a)</w:t>
      </w:r>
      <w:r w:rsidRPr="005876D9">
        <w:rPr>
          <w:spacing w:val="25"/>
        </w:rPr>
        <w:t xml:space="preserve"> </w:t>
      </w:r>
      <w:r w:rsidRPr="005876D9">
        <w:t>..............................,</w:t>
      </w:r>
      <w:r w:rsidRPr="005876D9">
        <w:rPr>
          <w:spacing w:val="28"/>
        </w:rPr>
        <w:t xml:space="preserve"> </w:t>
      </w:r>
      <w:r w:rsidRPr="005876D9">
        <w:t>inscrito(a)</w:t>
      </w:r>
      <w:r w:rsidRPr="005876D9">
        <w:rPr>
          <w:spacing w:val="25"/>
        </w:rPr>
        <w:t xml:space="preserve"> </w:t>
      </w:r>
      <w:r w:rsidRPr="005876D9">
        <w:t>no</w:t>
      </w:r>
      <w:r w:rsidRPr="005876D9">
        <w:rPr>
          <w:spacing w:val="25"/>
        </w:rPr>
        <w:t xml:space="preserve"> </w:t>
      </w:r>
      <w:r w:rsidRPr="005876D9">
        <w:t>CNPJ/MF</w:t>
      </w:r>
      <w:r w:rsidRPr="005876D9">
        <w:rPr>
          <w:spacing w:val="25"/>
        </w:rPr>
        <w:t xml:space="preserve"> </w:t>
      </w:r>
      <w:r w:rsidRPr="005876D9">
        <w:t>sob</w:t>
      </w:r>
      <w:r w:rsidRPr="005876D9">
        <w:rPr>
          <w:spacing w:val="25"/>
        </w:rPr>
        <w:t xml:space="preserve"> </w:t>
      </w:r>
      <w:r w:rsidRPr="005876D9">
        <w:t>o</w:t>
      </w:r>
      <w:r w:rsidRPr="005876D9">
        <w:rPr>
          <w:spacing w:val="26"/>
        </w:rPr>
        <w:t xml:space="preserve"> </w:t>
      </w:r>
      <w:r w:rsidRPr="005876D9">
        <w:t>nº</w:t>
      </w:r>
      <w:r w:rsidRPr="005876D9">
        <w:rPr>
          <w:spacing w:val="24"/>
        </w:rPr>
        <w:t xml:space="preserve"> </w:t>
      </w:r>
      <w:r w:rsidRPr="005876D9">
        <w:t>............................,</w:t>
      </w:r>
      <w:r w:rsidRPr="005876D9">
        <w:rPr>
          <w:spacing w:val="26"/>
        </w:rPr>
        <w:t xml:space="preserve"> </w:t>
      </w:r>
      <w:r w:rsidRPr="005876D9">
        <w:t>sediado(a)</w:t>
      </w:r>
      <w:r w:rsidRPr="005876D9">
        <w:rPr>
          <w:spacing w:val="25"/>
        </w:rPr>
        <w:t xml:space="preserve"> </w:t>
      </w:r>
      <w:r w:rsidRPr="005876D9">
        <w:rPr>
          <w:spacing w:val="-5"/>
        </w:rPr>
        <w:t>na</w:t>
      </w:r>
      <w:r w:rsidRPr="005876D9">
        <w:tab/>
      </w:r>
      <w:r w:rsidRPr="005876D9">
        <w:rPr>
          <w:spacing w:val="-10"/>
        </w:rPr>
        <w:t xml:space="preserve">, </w:t>
      </w:r>
      <w:r w:rsidRPr="005876D9">
        <w:t>doravante designado CONTRATADO, neste ato representado(a) por .................................. (nome e função no contratado), conforme atos constitutivos da empresa,</w:t>
      </w:r>
      <w:r w:rsidRPr="005876D9">
        <w:rPr>
          <w:i/>
        </w:rPr>
        <w:t xml:space="preserve"> </w:t>
      </w:r>
      <w:r w:rsidRPr="005876D9">
        <w:t>tendo em vista o que consta no Processo nº XXX/2024</w:t>
      </w:r>
      <w:r w:rsidRPr="005876D9">
        <w:rPr>
          <w:spacing w:val="-12"/>
        </w:rPr>
        <w:t xml:space="preserve"> </w:t>
      </w:r>
      <w:r w:rsidRPr="005876D9">
        <w:t>e</w:t>
      </w:r>
      <w:r w:rsidRPr="005876D9">
        <w:rPr>
          <w:spacing w:val="-11"/>
        </w:rPr>
        <w:t xml:space="preserve"> </w:t>
      </w:r>
      <w:r w:rsidRPr="005876D9">
        <w:t>em</w:t>
      </w:r>
      <w:r w:rsidRPr="005876D9">
        <w:rPr>
          <w:spacing w:val="-11"/>
        </w:rPr>
        <w:t xml:space="preserve"> </w:t>
      </w:r>
      <w:r w:rsidRPr="005876D9">
        <w:t>observância</w:t>
      </w:r>
      <w:r w:rsidRPr="005876D9">
        <w:rPr>
          <w:spacing w:val="-12"/>
        </w:rPr>
        <w:t xml:space="preserve"> </w:t>
      </w:r>
      <w:r w:rsidRPr="005876D9">
        <w:t>às</w:t>
      </w:r>
      <w:r w:rsidRPr="005876D9">
        <w:rPr>
          <w:spacing w:val="-11"/>
        </w:rPr>
        <w:t xml:space="preserve"> </w:t>
      </w:r>
      <w:r w:rsidRPr="005876D9">
        <w:t>disposições</w:t>
      </w:r>
      <w:r w:rsidRPr="005876D9">
        <w:rPr>
          <w:spacing w:val="-11"/>
        </w:rPr>
        <w:t xml:space="preserve"> </w:t>
      </w:r>
      <w:r w:rsidRPr="005876D9">
        <w:t>da</w:t>
      </w:r>
      <w:r w:rsidRPr="005876D9">
        <w:rPr>
          <w:spacing w:val="-12"/>
        </w:rPr>
        <w:t xml:space="preserve"> </w:t>
      </w:r>
      <w:hyperlink r:id="rId14">
        <w:r w:rsidRPr="005876D9">
          <w:rPr>
            <w:u w:val="single"/>
          </w:rPr>
          <w:t>Lei</w:t>
        </w:r>
        <w:r w:rsidRPr="005876D9">
          <w:rPr>
            <w:spacing w:val="-11"/>
            <w:u w:val="single"/>
          </w:rPr>
          <w:t xml:space="preserve"> </w:t>
        </w:r>
        <w:r w:rsidRPr="005876D9">
          <w:rPr>
            <w:u w:val="single"/>
          </w:rPr>
          <w:t>nº</w:t>
        </w:r>
        <w:r w:rsidRPr="005876D9">
          <w:rPr>
            <w:spacing w:val="-11"/>
            <w:u w:val="single"/>
          </w:rPr>
          <w:t xml:space="preserve"> </w:t>
        </w:r>
        <w:r w:rsidRPr="005876D9">
          <w:rPr>
            <w:u w:val="single"/>
          </w:rPr>
          <w:t>14.133,</w:t>
        </w:r>
        <w:r w:rsidRPr="005876D9">
          <w:rPr>
            <w:spacing w:val="-12"/>
            <w:u w:val="single"/>
          </w:rPr>
          <w:t xml:space="preserve"> </w:t>
        </w:r>
        <w:r w:rsidRPr="005876D9">
          <w:rPr>
            <w:u w:val="single"/>
          </w:rPr>
          <w:t>de</w:t>
        </w:r>
        <w:r w:rsidRPr="005876D9">
          <w:rPr>
            <w:spacing w:val="-11"/>
            <w:u w:val="single"/>
          </w:rPr>
          <w:t xml:space="preserve"> </w:t>
        </w:r>
        <w:r w:rsidRPr="005876D9">
          <w:rPr>
            <w:u w:val="single"/>
          </w:rPr>
          <w:t>1º</w:t>
        </w:r>
        <w:r w:rsidRPr="005876D9">
          <w:rPr>
            <w:spacing w:val="-11"/>
            <w:u w:val="single"/>
          </w:rPr>
          <w:t xml:space="preserve"> </w:t>
        </w:r>
        <w:r w:rsidRPr="005876D9">
          <w:rPr>
            <w:u w:val="single"/>
          </w:rPr>
          <w:t>de</w:t>
        </w:r>
        <w:r w:rsidRPr="005876D9">
          <w:rPr>
            <w:spacing w:val="-11"/>
            <w:u w:val="single"/>
          </w:rPr>
          <w:t xml:space="preserve"> </w:t>
        </w:r>
        <w:r w:rsidRPr="005876D9">
          <w:rPr>
            <w:u w:val="single"/>
          </w:rPr>
          <w:t>abril</w:t>
        </w:r>
        <w:r w:rsidRPr="005876D9">
          <w:rPr>
            <w:spacing w:val="-12"/>
            <w:u w:val="single"/>
          </w:rPr>
          <w:t xml:space="preserve"> </w:t>
        </w:r>
        <w:r w:rsidRPr="005876D9">
          <w:rPr>
            <w:u w:val="single"/>
          </w:rPr>
          <w:t>de</w:t>
        </w:r>
        <w:r w:rsidRPr="005876D9">
          <w:rPr>
            <w:spacing w:val="-11"/>
            <w:u w:val="single"/>
          </w:rPr>
          <w:t xml:space="preserve"> </w:t>
        </w:r>
        <w:r w:rsidRPr="005876D9">
          <w:rPr>
            <w:u w:val="single"/>
          </w:rPr>
          <w:t>2021</w:t>
        </w:r>
        <w:r w:rsidRPr="005876D9">
          <w:t>,</w:t>
        </w:r>
      </w:hyperlink>
      <w:r w:rsidRPr="005876D9">
        <w:t xml:space="preserve"> Decreto nº 2.763, de 05 de março de 2024</w:t>
      </w:r>
      <w:r w:rsidRPr="005876D9">
        <w:rPr>
          <w:spacing w:val="-11"/>
        </w:rPr>
        <w:t xml:space="preserve"> </w:t>
      </w:r>
      <w:r w:rsidRPr="005876D9">
        <w:t>e</w:t>
      </w:r>
      <w:r w:rsidRPr="005876D9">
        <w:rPr>
          <w:spacing w:val="-12"/>
        </w:rPr>
        <w:t xml:space="preserve"> </w:t>
      </w:r>
      <w:r w:rsidRPr="005876D9">
        <w:t>demais</w:t>
      </w:r>
      <w:r w:rsidRPr="005876D9">
        <w:rPr>
          <w:spacing w:val="-11"/>
        </w:rPr>
        <w:t xml:space="preserve"> </w:t>
      </w:r>
      <w:r w:rsidRPr="005876D9">
        <w:t>legislação</w:t>
      </w:r>
      <w:r w:rsidRPr="005876D9">
        <w:rPr>
          <w:spacing w:val="-11"/>
        </w:rPr>
        <w:t xml:space="preserve"> </w:t>
      </w:r>
      <w:r w:rsidRPr="005876D9">
        <w:t>aplicável,</w:t>
      </w:r>
      <w:r w:rsidRPr="005876D9">
        <w:rPr>
          <w:spacing w:val="-12"/>
        </w:rPr>
        <w:t xml:space="preserve"> </w:t>
      </w:r>
      <w:r w:rsidRPr="005876D9">
        <w:t>resolvem celebrar</w:t>
      </w:r>
      <w:r w:rsidRPr="005876D9">
        <w:rPr>
          <w:spacing w:val="-12"/>
        </w:rPr>
        <w:t xml:space="preserve"> </w:t>
      </w:r>
      <w:r w:rsidRPr="005876D9">
        <w:t>o</w:t>
      </w:r>
      <w:r w:rsidRPr="005876D9">
        <w:rPr>
          <w:spacing w:val="-11"/>
        </w:rPr>
        <w:t xml:space="preserve"> </w:t>
      </w:r>
      <w:r w:rsidRPr="005876D9">
        <w:t>presente</w:t>
      </w:r>
      <w:r w:rsidRPr="005876D9">
        <w:rPr>
          <w:spacing w:val="-11"/>
        </w:rPr>
        <w:t xml:space="preserve"> </w:t>
      </w:r>
      <w:r w:rsidRPr="005876D9">
        <w:t>Termo</w:t>
      </w:r>
      <w:r w:rsidRPr="005876D9">
        <w:rPr>
          <w:spacing w:val="-12"/>
        </w:rPr>
        <w:t xml:space="preserve"> </w:t>
      </w:r>
      <w:r w:rsidRPr="005876D9">
        <w:t>de</w:t>
      </w:r>
      <w:r w:rsidRPr="005876D9">
        <w:rPr>
          <w:spacing w:val="-10"/>
        </w:rPr>
        <w:t xml:space="preserve"> </w:t>
      </w:r>
      <w:r w:rsidRPr="005876D9">
        <w:t>Contrato,</w:t>
      </w:r>
      <w:r w:rsidRPr="005876D9">
        <w:rPr>
          <w:spacing w:val="-11"/>
        </w:rPr>
        <w:t xml:space="preserve"> </w:t>
      </w:r>
      <w:r w:rsidRPr="005876D9">
        <w:t>decorrente</w:t>
      </w:r>
      <w:r w:rsidRPr="005876D9">
        <w:rPr>
          <w:spacing w:val="-12"/>
        </w:rPr>
        <w:t xml:space="preserve"> </w:t>
      </w:r>
      <w:r w:rsidRPr="005876D9">
        <w:t>do</w:t>
      </w:r>
      <w:r w:rsidRPr="005876D9">
        <w:rPr>
          <w:spacing w:val="-10"/>
        </w:rPr>
        <w:t xml:space="preserve"> </w:t>
      </w:r>
      <w:r w:rsidRPr="005876D9">
        <w:t>Pregão</w:t>
      </w:r>
      <w:r w:rsidRPr="005876D9">
        <w:rPr>
          <w:spacing w:val="-11"/>
        </w:rPr>
        <w:t xml:space="preserve"> </w:t>
      </w:r>
      <w:r w:rsidRPr="005876D9">
        <w:t>Eletrônico</w:t>
      </w:r>
      <w:r w:rsidRPr="005876D9">
        <w:rPr>
          <w:spacing w:val="-12"/>
        </w:rPr>
        <w:t xml:space="preserve"> </w:t>
      </w:r>
      <w:r w:rsidRPr="005876D9">
        <w:t>nº</w:t>
      </w:r>
      <w:r w:rsidRPr="005876D9">
        <w:rPr>
          <w:spacing w:val="-11"/>
        </w:rPr>
        <w:t xml:space="preserve"> </w:t>
      </w:r>
      <w:r w:rsidRPr="005876D9">
        <w:t>XX/XXXX,</w:t>
      </w:r>
      <w:r w:rsidRPr="005876D9">
        <w:rPr>
          <w:spacing w:val="-9"/>
        </w:rPr>
        <w:t xml:space="preserve"> </w:t>
      </w:r>
      <w:r w:rsidRPr="005876D9">
        <w:t>mediante</w:t>
      </w:r>
      <w:r w:rsidRPr="005876D9">
        <w:rPr>
          <w:spacing w:val="-12"/>
        </w:rPr>
        <w:t xml:space="preserve"> </w:t>
      </w:r>
      <w:r w:rsidRPr="005876D9">
        <w:t>as</w:t>
      </w:r>
      <w:r w:rsidRPr="005876D9">
        <w:rPr>
          <w:spacing w:val="-10"/>
        </w:rPr>
        <w:t xml:space="preserve"> </w:t>
      </w:r>
      <w:r w:rsidRPr="005876D9">
        <w:t>cláusulas</w:t>
      </w:r>
      <w:r w:rsidRPr="005876D9">
        <w:rPr>
          <w:spacing w:val="-10"/>
        </w:rPr>
        <w:t xml:space="preserve"> </w:t>
      </w:r>
      <w:r w:rsidRPr="005876D9">
        <w:t>e</w:t>
      </w:r>
      <w:r w:rsidRPr="005876D9">
        <w:rPr>
          <w:spacing w:val="-12"/>
        </w:rPr>
        <w:t xml:space="preserve"> </w:t>
      </w:r>
      <w:r w:rsidRPr="005876D9">
        <w:t>condições a seguir enunciadas.</w:t>
      </w:r>
    </w:p>
    <w:p w14:paraId="416CC9C2" w14:textId="77777777" w:rsidR="0096009C" w:rsidRPr="005876D9" w:rsidRDefault="0096009C" w:rsidP="0096009C">
      <w:pPr>
        <w:pStyle w:val="Ttulo6"/>
        <w:spacing w:before="0"/>
        <w:jc w:val="both"/>
        <w:rPr>
          <w:rFonts w:ascii="Times New Roman" w:hAnsi="Times New Roman" w:cs="Times New Roman"/>
          <w:b/>
          <w:color w:val="auto"/>
          <w:sz w:val="24"/>
        </w:rPr>
      </w:pPr>
      <w:r w:rsidRPr="005876D9">
        <w:rPr>
          <w:rFonts w:ascii="Times New Roman" w:hAnsi="Times New Roman" w:cs="Times New Roman"/>
          <w:b/>
          <w:color w:val="auto"/>
          <w:sz w:val="24"/>
        </w:rPr>
        <w:t>CLÁUSULA</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PRIMEIRA</w:t>
      </w:r>
      <w:r w:rsidRPr="005876D9">
        <w:rPr>
          <w:rFonts w:ascii="Times New Roman" w:hAnsi="Times New Roman" w:cs="Times New Roman"/>
          <w:b/>
          <w:color w:val="auto"/>
          <w:spacing w:val="-2"/>
          <w:sz w:val="24"/>
        </w:rPr>
        <w:t xml:space="preserve"> </w:t>
      </w:r>
      <w:r w:rsidRPr="005876D9">
        <w:rPr>
          <w:rFonts w:ascii="Times New Roman" w:hAnsi="Times New Roman" w:cs="Times New Roman"/>
          <w:b/>
          <w:color w:val="auto"/>
          <w:sz w:val="24"/>
        </w:rPr>
        <w:t>–</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OBJETO</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w:t>
      </w:r>
      <w:hyperlink r:id="rId15" w:anchor="art92">
        <w:r w:rsidRPr="005876D9">
          <w:rPr>
            <w:rFonts w:ascii="Times New Roman" w:hAnsi="Times New Roman" w:cs="Times New Roman"/>
            <w:b/>
            <w:color w:val="auto"/>
            <w:sz w:val="24"/>
            <w:u w:val="single" w:color="000080"/>
          </w:rPr>
          <w:t>art.</w:t>
        </w:r>
        <w:r w:rsidRPr="005876D9">
          <w:rPr>
            <w:rFonts w:ascii="Times New Roman" w:hAnsi="Times New Roman" w:cs="Times New Roman"/>
            <w:b/>
            <w:color w:val="auto"/>
            <w:spacing w:val="-4"/>
            <w:sz w:val="24"/>
            <w:u w:val="single" w:color="000080"/>
          </w:rPr>
          <w:t xml:space="preserve"> </w:t>
        </w:r>
        <w:r w:rsidRPr="005876D9">
          <w:rPr>
            <w:rFonts w:ascii="Times New Roman" w:hAnsi="Times New Roman" w:cs="Times New Roman"/>
            <w:b/>
            <w:color w:val="auto"/>
            <w:sz w:val="24"/>
            <w:u w:val="single" w:color="000080"/>
          </w:rPr>
          <w:t>92,</w:t>
        </w:r>
        <w:r w:rsidRPr="005876D9">
          <w:rPr>
            <w:rFonts w:ascii="Times New Roman" w:hAnsi="Times New Roman" w:cs="Times New Roman"/>
            <w:b/>
            <w:color w:val="auto"/>
            <w:spacing w:val="-6"/>
            <w:sz w:val="24"/>
            <w:u w:val="single" w:color="000080"/>
          </w:rPr>
          <w:t xml:space="preserve"> </w:t>
        </w:r>
        <w:r w:rsidRPr="005876D9">
          <w:rPr>
            <w:rFonts w:ascii="Times New Roman" w:hAnsi="Times New Roman" w:cs="Times New Roman"/>
            <w:b/>
            <w:color w:val="auto"/>
            <w:sz w:val="24"/>
            <w:u w:val="single" w:color="000080"/>
          </w:rPr>
          <w:t>I</w:t>
        </w:r>
        <w:r w:rsidRPr="005876D9">
          <w:rPr>
            <w:rFonts w:ascii="Times New Roman" w:hAnsi="Times New Roman" w:cs="Times New Roman"/>
            <w:b/>
            <w:color w:val="auto"/>
            <w:spacing w:val="-4"/>
            <w:sz w:val="24"/>
            <w:u w:val="single" w:color="000080"/>
          </w:rPr>
          <w:t xml:space="preserve"> </w:t>
        </w:r>
        <w:r w:rsidRPr="005876D9">
          <w:rPr>
            <w:rFonts w:ascii="Times New Roman" w:hAnsi="Times New Roman" w:cs="Times New Roman"/>
            <w:b/>
            <w:color w:val="auto"/>
            <w:sz w:val="24"/>
            <w:u w:val="single" w:color="000080"/>
          </w:rPr>
          <w:t>e</w:t>
        </w:r>
        <w:r w:rsidRPr="005876D9">
          <w:rPr>
            <w:rFonts w:ascii="Times New Roman" w:hAnsi="Times New Roman" w:cs="Times New Roman"/>
            <w:b/>
            <w:color w:val="auto"/>
            <w:spacing w:val="-4"/>
            <w:sz w:val="24"/>
            <w:u w:val="single" w:color="000080"/>
          </w:rPr>
          <w:t xml:space="preserve"> </w:t>
        </w:r>
        <w:r w:rsidRPr="005876D9">
          <w:rPr>
            <w:rFonts w:ascii="Times New Roman" w:hAnsi="Times New Roman" w:cs="Times New Roman"/>
            <w:b/>
            <w:color w:val="auto"/>
            <w:spacing w:val="-5"/>
            <w:sz w:val="24"/>
            <w:u w:val="single" w:color="000080"/>
          </w:rPr>
          <w:t>II</w:t>
        </w:r>
        <w:r w:rsidRPr="005876D9">
          <w:rPr>
            <w:rFonts w:ascii="Times New Roman" w:hAnsi="Times New Roman" w:cs="Times New Roman"/>
            <w:b/>
            <w:color w:val="auto"/>
            <w:spacing w:val="-5"/>
            <w:sz w:val="24"/>
          </w:rPr>
          <w:t>)</w:t>
        </w:r>
      </w:hyperlink>
    </w:p>
    <w:p w14:paraId="0584EF99" w14:textId="77777777" w:rsidR="0096009C" w:rsidRPr="005876D9" w:rsidRDefault="0096009C" w:rsidP="0096009C">
      <w:pPr>
        <w:pStyle w:val="PargrafodaLista"/>
        <w:widowControl w:val="0"/>
        <w:numPr>
          <w:ilvl w:val="1"/>
          <w:numId w:val="29"/>
        </w:numPr>
        <w:tabs>
          <w:tab w:val="left" w:pos="567"/>
        </w:tabs>
        <w:autoSpaceDE w:val="0"/>
        <w:autoSpaceDN w:val="0"/>
        <w:spacing w:before="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 xml:space="preserve">O objeto do presente instrumento é a aquisição de XXXXXXXXX para atender as demandas da Secretaria Municipal de xxxxxxxxxxxxxxxxxx do Município de Silva Jardim/RJ, nas condições estabelecidas no Termo de </w:t>
      </w:r>
      <w:r w:rsidRPr="005876D9">
        <w:rPr>
          <w:rFonts w:ascii="Times New Roman" w:hAnsi="Times New Roman" w:cs="Times New Roman"/>
          <w:spacing w:val="-2"/>
          <w:sz w:val="24"/>
        </w:rPr>
        <w:t>Referência.</w:t>
      </w:r>
    </w:p>
    <w:p w14:paraId="57E86512" w14:textId="77777777" w:rsidR="0096009C" w:rsidRPr="005876D9" w:rsidRDefault="0096009C" w:rsidP="0096009C">
      <w:pPr>
        <w:pStyle w:val="Corpodetexto"/>
        <w:spacing w:after="0"/>
      </w:pPr>
    </w:p>
    <w:p w14:paraId="097A4EFD" w14:textId="77777777" w:rsidR="0096009C" w:rsidRPr="005876D9" w:rsidRDefault="0096009C" w:rsidP="0096009C">
      <w:pPr>
        <w:pStyle w:val="PargrafodaLista"/>
        <w:widowControl w:val="0"/>
        <w:numPr>
          <w:ilvl w:val="1"/>
          <w:numId w:val="29"/>
        </w:numPr>
        <w:tabs>
          <w:tab w:val="left" w:pos="709"/>
        </w:tabs>
        <w:autoSpaceDE w:val="0"/>
        <w:autoSpaceDN w:val="0"/>
        <w:ind w:left="0" w:firstLine="0"/>
        <w:contextualSpacing w:val="0"/>
        <w:jc w:val="both"/>
        <w:rPr>
          <w:rFonts w:ascii="Times New Roman" w:hAnsi="Times New Roman" w:cs="Times New Roman"/>
          <w:sz w:val="24"/>
        </w:rPr>
      </w:pPr>
      <w:r w:rsidRPr="005876D9">
        <w:rPr>
          <w:rFonts w:ascii="Times New Roman" w:hAnsi="Times New Roman" w:cs="Times New Roman"/>
          <w:sz w:val="24"/>
        </w:rPr>
        <w:t>Objeto</w:t>
      </w:r>
      <w:r w:rsidRPr="005876D9">
        <w:rPr>
          <w:rFonts w:ascii="Times New Roman" w:hAnsi="Times New Roman" w:cs="Times New Roman"/>
          <w:spacing w:val="-6"/>
          <w:sz w:val="24"/>
        </w:rPr>
        <w:t xml:space="preserve"> </w:t>
      </w:r>
      <w:r w:rsidRPr="005876D9">
        <w:rPr>
          <w:rFonts w:ascii="Times New Roman" w:hAnsi="Times New Roman" w:cs="Times New Roman"/>
          <w:sz w:val="24"/>
        </w:rPr>
        <w:t>da</w:t>
      </w:r>
      <w:r w:rsidRPr="005876D9">
        <w:rPr>
          <w:rFonts w:ascii="Times New Roman" w:hAnsi="Times New Roman" w:cs="Times New Roman"/>
          <w:spacing w:val="-5"/>
          <w:sz w:val="24"/>
        </w:rPr>
        <w:t xml:space="preserve"> </w:t>
      </w:r>
      <w:r w:rsidRPr="005876D9">
        <w:rPr>
          <w:rFonts w:ascii="Times New Roman" w:hAnsi="Times New Roman" w:cs="Times New Roman"/>
          <w:spacing w:val="-2"/>
          <w:sz w:val="24"/>
        </w:rPr>
        <w:t>contratação:</w:t>
      </w:r>
    </w:p>
    <w:p w14:paraId="34350585" w14:textId="77777777" w:rsidR="0096009C" w:rsidRPr="005876D9" w:rsidRDefault="0096009C" w:rsidP="0096009C">
      <w:pPr>
        <w:pStyle w:val="Corpodetexto"/>
        <w:spacing w:after="0"/>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03"/>
        <w:gridCol w:w="1205"/>
        <w:gridCol w:w="1203"/>
        <w:gridCol w:w="1202"/>
        <w:gridCol w:w="1205"/>
        <w:gridCol w:w="1202"/>
        <w:gridCol w:w="1205"/>
        <w:gridCol w:w="1204"/>
      </w:tblGrid>
      <w:tr w:rsidR="0096009C" w:rsidRPr="005876D9" w14:paraId="07DBDF18" w14:textId="77777777" w:rsidTr="005876D9">
        <w:trPr>
          <w:trHeight w:val="244"/>
          <w:jc w:val="center"/>
        </w:trPr>
        <w:tc>
          <w:tcPr>
            <w:tcW w:w="1203" w:type="dxa"/>
          </w:tcPr>
          <w:p w14:paraId="71218F56" w14:textId="77777777" w:rsidR="0096009C" w:rsidRPr="005876D9" w:rsidRDefault="0096009C" w:rsidP="005876D9">
            <w:pPr>
              <w:pStyle w:val="TableParagraph"/>
              <w:spacing w:before="0"/>
              <w:rPr>
                <w:rFonts w:ascii="Times New Roman" w:hAnsi="Times New Roman" w:cs="Times New Roman"/>
                <w:sz w:val="24"/>
                <w:szCs w:val="24"/>
              </w:rPr>
            </w:pPr>
          </w:p>
        </w:tc>
        <w:tc>
          <w:tcPr>
            <w:tcW w:w="1205" w:type="dxa"/>
          </w:tcPr>
          <w:p w14:paraId="2F84D625" w14:textId="77777777" w:rsidR="0096009C" w:rsidRPr="005876D9" w:rsidRDefault="0096009C" w:rsidP="005876D9">
            <w:pPr>
              <w:pStyle w:val="TableParagraph"/>
              <w:spacing w:before="0"/>
              <w:rPr>
                <w:rFonts w:ascii="Times New Roman" w:hAnsi="Times New Roman" w:cs="Times New Roman"/>
                <w:sz w:val="24"/>
                <w:szCs w:val="24"/>
              </w:rPr>
            </w:pPr>
          </w:p>
        </w:tc>
        <w:tc>
          <w:tcPr>
            <w:tcW w:w="1203" w:type="dxa"/>
          </w:tcPr>
          <w:p w14:paraId="161825AE" w14:textId="77777777" w:rsidR="0096009C" w:rsidRPr="005876D9" w:rsidRDefault="0096009C" w:rsidP="005876D9">
            <w:pPr>
              <w:pStyle w:val="TableParagraph"/>
              <w:spacing w:before="0"/>
              <w:rPr>
                <w:rFonts w:ascii="Times New Roman" w:hAnsi="Times New Roman" w:cs="Times New Roman"/>
                <w:sz w:val="24"/>
                <w:szCs w:val="24"/>
              </w:rPr>
            </w:pPr>
          </w:p>
        </w:tc>
        <w:tc>
          <w:tcPr>
            <w:tcW w:w="1202" w:type="dxa"/>
          </w:tcPr>
          <w:p w14:paraId="376A4EB1" w14:textId="77777777" w:rsidR="0096009C" w:rsidRPr="005876D9" w:rsidRDefault="0096009C" w:rsidP="005876D9">
            <w:pPr>
              <w:pStyle w:val="TableParagraph"/>
              <w:spacing w:before="0"/>
              <w:rPr>
                <w:rFonts w:ascii="Times New Roman" w:hAnsi="Times New Roman" w:cs="Times New Roman"/>
                <w:sz w:val="24"/>
                <w:szCs w:val="24"/>
              </w:rPr>
            </w:pPr>
          </w:p>
        </w:tc>
        <w:tc>
          <w:tcPr>
            <w:tcW w:w="1205" w:type="dxa"/>
          </w:tcPr>
          <w:p w14:paraId="0459A4E9" w14:textId="77777777" w:rsidR="0096009C" w:rsidRPr="005876D9" w:rsidRDefault="0096009C" w:rsidP="005876D9">
            <w:pPr>
              <w:pStyle w:val="TableParagraph"/>
              <w:spacing w:before="0"/>
              <w:rPr>
                <w:rFonts w:ascii="Times New Roman" w:hAnsi="Times New Roman" w:cs="Times New Roman"/>
                <w:sz w:val="24"/>
                <w:szCs w:val="24"/>
              </w:rPr>
            </w:pPr>
          </w:p>
        </w:tc>
        <w:tc>
          <w:tcPr>
            <w:tcW w:w="1202" w:type="dxa"/>
          </w:tcPr>
          <w:p w14:paraId="7E18327E" w14:textId="77777777" w:rsidR="0096009C" w:rsidRPr="005876D9" w:rsidRDefault="0096009C" w:rsidP="005876D9">
            <w:pPr>
              <w:pStyle w:val="TableParagraph"/>
              <w:spacing w:before="0"/>
              <w:rPr>
                <w:rFonts w:ascii="Times New Roman" w:hAnsi="Times New Roman" w:cs="Times New Roman"/>
                <w:sz w:val="24"/>
                <w:szCs w:val="24"/>
              </w:rPr>
            </w:pPr>
          </w:p>
        </w:tc>
        <w:tc>
          <w:tcPr>
            <w:tcW w:w="1205" w:type="dxa"/>
          </w:tcPr>
          <w:p w14:paraId="0156004B" w14:textId="77777777" w:rsidR="0096009C" w:rsidRPr="005876D9" w:rsidRDefault="0096009C" w:rsidP="005876D9">
            <w:pPr>
              <w:pStyle w:val="TableParagraph"/>
              <w:spacing w:before="0"/>
              <w:rPr>
                <w:rFonts w:ascii="Times New Roman" w:hAnsi="Times New Roman" w:cs="Times New Roman"/>
                <w:sz w:val="24"/>
                <w:szCs w:val="24"/>
              </w:rPr>
            </w:pPr>
          </w:p>
        </w:tc>
        <w:tc>
          <w:tcPr>
            <w:tcW w:w="1204" w:type="dxa"/>
          </w:tcPr>
          <w:p w14:paraId="5B55DBBE" w14:textId="77777777" w:rsidR="0096009C" w:rsidRPr="005876D9" w:rsidRDefault="0096009C" w:rsidP="005876D9">
            <w:pPr>
              <w:pStyle w:val="TableParagraph"/>
              <w:spacing w:before="0"/>
              <w:rPr>
                <w:rFonts w:ascii="Times New Roman" w:hAnsi="Times New Roman" w:cs="Times New Roman"/>
                <w:sz w:val="24"/>
                <w:szCs w:val="24"/>
              </w:rPr>
            </w:pPr>
          </w:p>
        </w:tc>
      </w:tr>
      <w:tr w:rsidR="0096009C" w:rsidRPr="005876D9" w14:paraId="42969F10" w14:textId="77777777" w:rsidTr="005876D9">
        <w:trPr>
          <w:trHeight w:val="244"/>
          <w:jc w:val="center"/>
        </w:trPr>
        <w:tc>
          <w:tcPr>
            <w:tcW w:w="1203" w:type="dxa"/>
          </w:tcPr>
          <w:p w14:paraId="190A5D35" w14:textId="77777777" w:rsidR="0096009C" w:rsidRPr="005876D9" w:rsidRDefault="0096009C" w:rsidP="005876D9">
            <w:pPr>
              <w:pStyle w:val="TableParagraph"/>
              <w:spacing w:before="0"/>
              <w:rPr>
                <w:rFonts w:ascii="Times New Roman" w:hAnsi="Times New Roman" w:cs="Times New Roman"/>
                <w:sz w:val="24"/>
                <w:szCs w:val="24"/>
              </w:rPr>
            </w:pPr>
          </w:p>
        </w:tc>
        <w:tc>
          <w:tcPr>
            <w:tcW w:w="1205" w:type="dxa"/>
          </w:tcPr>
          <w:p w14:paraId="3DA68AA7" w14:textId="77777777" w:rsidR="0096009C" w:rsidRPr="005876D9" w:rsidRDefault="0096009C" w:rsidP="005876D9">
            <w:pPr>
              <w:pStyle w:val="TableParagraph"/>
              <w:spacing w:before="0"/>
              <w:rPr>
                <w:rFonts w:ascii="Times New Roman" w:hAnsi="Times New Roman" w:cs="Times New Roman"/>
                <w:sz w:val="24"/>
                <w:szCs w:val="24"/>
              </w:rPr>
            </w:pPr>
          </w:p>
        </w:tc>
        <w:tc>
          <w:tcPr>
            <w:tcW w:w="1203" w:type="dxa"/>
          </w:tcPr>
          <w:p w14:paraId="3921FEB0" w14:textId="77777777" w:rsidR="0096009C" w:rsidRPr="005876D9" w:rsidRDefault="0096009C" w:rsidP="005876D9">
            <w:pPr>
              <w:pStyle w:val="TableParagraph"/>
              <w:spacing w:before="0"/>
              <w:rPr>
                <w:rFonts w:ascii="Times New Roman" w:hAnsi="Times New Roman" w:cs="Times New Roman"/>
                <w:sz w:val="24"/>
                <w:szCs w:val="24"/>
              </w:rPr>
            </w:pPr>
          </w:p>
        </w:tc>
        <w:tc>
          <w:tcPr>
            <w:tcW w:w="1202" w:type="dxa"/>
          </w:tcPr>
          <w:p w14:paraId="68346D7E" w14:textId="77777777" w:rsidR="0096009C" w:rsidRPr="005876D9" w:rsidRDefault="0096009C" w:rsidP="005876D9">
            <w:pPr>
              <w:pStyle w:val="TableParagraph"/>
              <w:spacing w:before="0"/>
              <w:rPr>
                <w:rFonts w:ascii="Times New Roman" w:hAnsi="Times New Roman" w:cs="Times New Roman"/>
                <w:sz w:val="24"/>
                <w:szCs w:val="24"/>
              </w:rPr>
            </w:pPr>
          </w:p>
        </w:tc>
        <w:tc>
          <w:tcPr>
            <w:tcW w:w="1205" w:type="dxa"/>
          </w:tcPr>
          <w:p w14:paraId="3E596685" w14:textId="77777777" w:rsidR="0096009C" w:rsidRPr="005876D9" w:rsidRDefault="0096009C" w:rsidP="005876D9">
            <w:pPr>
              <w:pStyle w:val="TableParagraph"/>
              <w:spacing w:before="0"/>
              <w:rPr>
                <w:rFonts w:ascii="Times New Roman" w:hAnsi="Times New Roman" w:cs="Times New Roman"/>
                <w:sz w:val="24"/>
                <w:szCs w:val="24"/>
              </w:rPr>
            </w:pPr>
          </w:p>
        </w:tc>
        <w:tc>
          <w:tcPr>
            <w:tcW w:w="1202" w:type="dxa"/>
          </w:tcPr>
          <w:p w14:paraId="06BEDDCD" w14:textId="77777777" w:rsidR="0096009C" w:rsidRPr="005876D9" w:rsidRDefault="0096009C" w:rsidP="005876D9">
            <w:pPr>
              <w:pStyle w:val="TableParagraph"/>
              <w:spacing w:before="0"/>
              <w:rPr>
                <w:rFonts w:ascii="Times New Roman" w:hAnsi="Times New Roman" w:cs="Times New Roman"/>
                <w:sz w:val="24"/>
                <w:szCs w:val="24"/>
              </w:rPr>
            </w:pPr>
          </w:p>
        </w:tc>
        <w:tc>
          <w:tcPr>
            <w:tcW w:w="1205" w:type="dxa"/>
          </w:tcPr>
          <w:p w14:paraId="634FC103" w14:textId="77777777" w:rsidR="0096009C" w:rsidRPr="005876D9" w:rsidRDefault="0096009C" w:rsidP="005876D9">
            <w:pPr>
              <w:pStyle w:val="TableParagraph"/>
              <w:spacing w:before="0"/>
              <w:rPr>
                <w:rFonts w:ascii="Times New Roman" w:hAnsi="Times New Roman" w:cs="Times New Roman"/>
                <w:sz w:val="24"/>
                <w:szCs w:val="24"/>
              </w:rPr>
            </w:pPr>
          </w:p>
        </w:tc>
        <w:tc>
          <w:tcPr>
            <w:tcW w:w="1204" w:type="dxa"/>
          </w:tcPr>
          <w:p w14:paraId="05AC6B22" w14:textId="77777777" w:rsidR="0096009C" w:rsidRPr="005876D9" w:rsidRDefault="0096009C" w:rsidP="005876D9">
            <w:pPr>
              <w:pStyle w:val="TableParagraph"/>
              <w:spacing w:before="0"/>
              <w:rPr>
                <w:rFonts w:ascii="Times New Roman" w:hAnsi="Times New Roman" w:cs="Times New Roman"/>
                <w:sz w:val="24"/>
                <w:szCs w:val="24"/>
              </w:rPr>
            </w:pPr>
          </w:p>
        </w:tc>
      </w:tr>
      <w:tr w:rsidR="0096009C" w:rsidRPr="005876D9" w14:paraId="536D378D" w14:textId="77777777" w:rsidTr="005876D9">
        <w:trPr>
          <w:trHeight w:val="244"/>
          <w:jc w:val="center"/>
        </w:trPr>
        <w:tc>
          <w:tcPr>
            <w:tcW w:w="1203" w:type="dxa"/>
          </w:tcPr>
          <w:p w14:paraId="27610CFE" w14:textId="77777777" w:rsidR="0096009C" w:rsidRPr="005876D9" w:rsidRDefault="0096009C" w:rsidP="005876D9">
            <w:pPr>
              <w:pStyle w:val="TableParagraph"/>
              <w:spacing w:before="0"/>
              <w:rPr>
                <w:rFonts w:ascii="Times New Roman" w:hAnsi="Times New Roman" w:cs="Times New Roman"/>
                <w:sz w:val="24"/>
                <w:szCs w:val="24"/>
              </w:rPr>
            </w:pPr>
          </w:p>
        </w:tc>
        <w:tc>
          <w:tcPr>
            <w:tcW w:w="1205" w:type="dxa"/>
          </w:tcPr>
          <w:p w14:paraId="513C407E" w14:textId="77777777" w:rsidR="0096009C" w:rsidRPr="005876D9" w:rsidRDefault="0096009C" w:rsidP="005876D9">
            <w:pPr>
              <w:pStyle w:val="TableParagraph"/>
              <w:spacing w:before="0"/>
              <w:rPr>
                <w:rFonts w:ascii="Times New Roman" w:hAnsi="Times New Roman" w:cs="Times New Roman"/>
                <w:sz w:val="24"/>
                <w:szCs w:val="24"/>
              </w:rPr>
            </w:pPr>
          </w:p>
        </w:tc>
        <w:tc>
          <w:tcPr>
            <w:tcW w:w="1203" w:type="dxa"/>
          </w:tcPr>
          <w:p w14:paraId="0F8301E9" w14:textId="77777777" w:rsidR="0096009C" w:rsidRPr="005876D9" w:rsidRDefault="0096009C" w:rsidP="005876D9">
            <w:pPr>
              <w:pStyle w:val="TableParagraph"/>
              <w:spacing w:before="0"/>
              <w:rPr>
                <w:rFonts w:ascii="Times New Roman" w:hAnsi="Times New Roman" w:cs="Times New Roman"/>
                <w:sz w:val="24"/>
                <w:szCs w:val="24"/>
              </w:rPr>
            </w:pPr>
          </w:p>
        </w:tc>
        <w:tc>
          <w:tcPr>
            <w:tcW w:w="1202" w:type="dxa"/>
          </w:tcPr>
          <w:p w14:paraId="2FECFCD8" w14:textId="77777777" w:rsidR="0096009C" w:rsidRPr="005876D9" w:rsidRDefault="0096009C" w:rsidP="005876D9">
            <w:pPr>
              <w:pStyle w:val="TableParagraph"/>
              <w:spacing w:before="0"/>
              <w:rPr>
                <w:rFonts w:ascii="Times New Roman" w:hAnsi="Times New Roman" w:cs="Times New Roman"/>
                <w:sz w:val="24"/>
                <w:szCs w:val="24"/>
              </w:rPr>
            </w:pPr>
          </w:p>
        </w:tc>
        <w:tc>
          <w:tcPr>
            <w:tcW w:w="1205" w:type="dxa"/>
          </w:tcPr>
          <w:p w14:paraId="31ACC2F6" w14:textId="77777777" w:rsidR="0096009C" w:rsidRPr="005876D9" w:rsidRDefault="0096009C" w:rsidP="005876D9">
            <w:pPr>
              <w:pStyle w:val="TableParagraph"/>
              <w:spacing w:before="0"/>
              <w:rPr>
                <w:rFonts w:ascii="Times New Roman" w:hAnsi="Times New Roman" w:cs="Times New Roman"/>
                <w:sz w:val="24"/>
                <w:szCs w:val="24"/>
              </w:rPr>
            </w:pPr>
          </w:p>
        </w:tc>
        <w:tc>
          <w:tcPr>
            <w:tcW w:w="1202" w:type="dxa"/>
          </w:tcPr>
          <w:p w14:paraId="4BC01EB3" w14:textId="77777777" w:rsidR="0096009C" w:rsidRPr="005876D9" w:rsidRDefault="0096009C" w:rsidP="005876D9">
            <w:pPr>
              <w:pStyle w:val="TableParagraph"/>
              <w:spacing w:before="0"/>
              <w:rPr>
                <w:rFonts w:ascii="Times New Roman" w:hAnsi="Times New Roman" w:cs="Times New Roman"/>
                <w:sz w:val="24"/>
                <w:szCs w:val="24"/>
              </w:rPr>
            </w:pPr>
          </w:p>
        </w:tc>
        <w:tc>
          <w:tcPr>
            <w:tcW w:w="1205" w:type="dxa"/>
          </w:tcPr>
          <w:p w14:paraId="24668FDF" w14:textId="77777777" w:rsidR="0096009C" w:rsidRPr="005876D9" w:rsidRDefault="0096009C" w:rsidP="005876D9">
            <w:pPr>
              <w:pStyle w:val="TableParagraph"/>
              <w:spacing w:before="0"/>
              <w:rPr>
                <w:rFonts w:ascii="Times New Roman" w:hAnsi="Times New Roman" w:cs="Times New Roman"/>
                <w:sz w:val="24"/>
                <w:szCs w:val="24"/>
              </w:rPr>
            </w:pPr>
          </w:p>
        </w:tc>
        <w:tc>
          <w:tcPr>
            <w:tcW w:w="1204" w:type="dxa"/>
          </w:tcPr>
          <w:p w14:paraId="0DAA257F" w14:textId="77777777" w:rsidR="0096009C" w:rsidRPr="005876D9" w:rsidRDefault="0096009C" w:rsidP="005876D9">
            <w:pPr>
              <w:pStyle w:val="TableParagraph"/>
              <w:spacing w:before="0"/>
              <w:rPr>
                <w:rFonts w:ascii="Times New Roman" w:hAnsi="Times New Roman" w:cs="Times New Roman"/>
                <w:sz w:val="24"/>
                <w:szCs w:val="24"/>
              </w:rPr>
            </w:pPr>
          </w:p>
        </w:tc>
      </w:tr>
    </w:tbl>
    <w:p w14:paraId="1FF901D4" w14:textId="77777777" w:rsidR="0096009C" w:rsidRPr="005876D9" w:rsidRDefault="0096009C" w:rsidP="0096009C">
      <w:pPr>
        <w:pStyle w:val="Corpodetexto"/>
        <w:spacing w:after="0"/>
      </w:pPr>
    </w:p>
    <w:p w14:paraId="2EC7E12E" w14:textId="77777777" w:rsidR="0096009C" w:rsidRPr="005876D9" w:rsidRDefault="0096009C" w:rsidP="0096009C">
      <w:pPr>
        <w:pStyle w:val="PargrafodaLista"/>
        <w:widowControl w:val="0"/>
        <w:numPr>
          <w:ilvl w:val="1"/>
          <w:numId w:val="29"/>
        </w:numPr>
        <w:tabs>
          <w:tab w:val="left" w:pos="709"/>
        </w:tabs>
        <w:autoSpaceDE w:val="0"/>
        <w:autoSpaceDN w:val="0"/>
        <w:spacing w:line="243" w:lineRule="exact"/>
        <w:ind w:left="0" w:firstLine="0"/>
        <w:contextualSpacing w:val="0"/>
        <w:rPr>
          <w:rFonts w:ascii="Times New Roman" w:hAnsi="Times New Roman" w:cs="Times New Roman"/>
          <w:sz w:val="24"/>
        </w:rPr>
      </w:pPr>
      <w:r w:rsidRPr="005876D9">
        <w:rPr>
          <w:rFonts w:ascii="Times New Roman" w:hAnsi="Times New Roman" w:cs="Times New Roman"/>
          <w:sz w:val="24"/>
        </w:rPr>
        <w:t>Vinculam</w:t>
      </w:r>
      <w:r w:rsidRPr="005876D9">
        <w:rPr>
          <w:rFonts w:ascii="Times New Roman" w:hAnsi="Times New Roman" w:cs="Times New Roman"/>
          <w:spacing w:val="-11"/>
          <w:sz w:val="24"/>
        </w:rPr>
        <w:t xml:space="preserve"> </w:t>
      </w:r>
      <w:r w:rsidRPr="005876D9">
        <w:rPr>
          <w:rFonts w:ascii="Times New Roman" w:hAnsi="Times New Roman" w:cs="Times New Roman"/>
          <w:sz w:val="24"/>
        </w:rPr>
        <w:t>esta</w:t>
      </w:r>
      <w:r w:rsidRPr="005876D9">
        <w:rPr>
          <w:rFonts w:ascii="Times New Roman" w:hAnsi="Times New Roman" w:cs="Times New Roman"/>
          <w:spacing w:val="-10"/>
          <w:sz w:val="24"/>
        </w:rPr>
        <w:t xml:space="preserve"> </w:t>
      </w:r>
      <w:r w:rsidRPr="005876D9">
        <w:rPr>
          <w:rFonts w:ascii="Times New Roman" w:hAnsi="Times New Roman" w:cs="Times New Roman"/>
          <w:sz w:val="24"/>
        </w:rPr>
        <w:t>contratação,</w:t>
      </w:r>
      <w:r w:rsidRPr="005876D9">
        <w:rPr>
          <w:rFonts w:ascii="Times New Roman" w:hAnsi="Times New Roman" w:cs="Times New Roman"/>
          <w:spacing w:val="-9"/>
          <w:sz w:val="24"/>
        </w:rPr>
        <w:t xml:space="preserve"> </w:t>
      </w:r>
      <w:r w:rsidRPr="005876D9">
        <w:rPr>
          <w:rFonts w:ascii="Times New Roman" w:hAnsi="Times New Roman" w:cs="Times New Roman"/>
          <w:sz w:val="24"/>
        </w:rPr>
        <w:t>independentemente</w:t>
      </w:r>
      <w:r w:rsidRPr="005876D9">
        <w:rPr>
          <w:rFonts w:ascii="Times New Roman" w:hAnsi="Times New Roman" w:cs="Times New Roman"/>
          <w:spacing w:val="-11"/>
          <w:sz w:val="24"/>
        </w:rPr>
        <w:t xml:space="preserve"> </w:t>
      </w:r>
      <w:r w:rsidRPr="005876D9">
        <w:rPr>
          <w:rFonts w:ascii="Times New Roman" w:hAnsi="Times New Roman" w:cs="Times New Roman"/>
          <w:sz w:val="24"/>
        </w:rPr>
        <w:t>de</w:t>
      </w:r>
      <w:r w:rsidRPr="005876D9">
        <w:rPr>
          <w:rFonts w:ascii="Times New Roman" w:hAnsi="Times New Roman" w:cs="Times New Roman"/>
          <w:spacing w:val="-10"/>
          <w:sz w:val="24"/>
        </w:rPr>
        <w:t xml:space="preserve"> </w:t>
      </w:r>
      <w:r w:rsidRPr="005876D9">
        <w:rPr>
          <w:rFonts w:ascii="Times New Roman" w:hAnsi="Times New Roman" w:cs="Times New Roman"/>
          <w:spacing w:val="-2"/>
          <w:sz w:val="24"/>
        </w:rPr>
        <w:t>transcrição:</w:t>
      </w:r>
    </w:p>
    <w:p w14:paraId="45168045" w14:textId="77777777" w:rsidR="0096009C" w:rsidRPr="005876D9" w:rsidRDefault="0096009C" w:rsidP="0096009C">
      <w:pPr>
        <w:pStyle w:val="PargrafodaLista"/>
        <w:widowControl w:val="0"/>
        <w:numPr>
          <w:ilvl w:val="2"/>
          <w:numId w:val="29"/>
        </w:numPr>
        <w:tabs>
          <w:tab w:val="left" w:pos="709"/>
          <w:tab w:val="left" w:pos="2229"/>
        </w:tabs>
        <w:autoSpaceDE w:val="0"/>
        <w:autoSpaceDN w:val="0"/>
        <w:spacing w:line="243" w:lineRule="exact"/>
        <w:ind w:left="0" w:firstLine="0"/>
        <w:contextualSpacing w:val="0"/>
        <w:rPr>
          <w:rFonts w:ascii="Times New Roman" w:hAnsi="Times New Roman" w:cs="Times New Roman"/>
          <w:sz w:val="24"/>
        </w:rPr>
      </w:pPr>
      <w:r w:rsidRPr="005876D9">
        <w:rPr>
          <w:rFonts w:ascii="Times New Roman" w:hAnsi="Times New Roman" w:cs="Times New Roman"/>
          <w:sz w:val="24"/>
        </w:rPr>
        <w:t>O</w:t>
      </w:r>
      <w:r w:rsidRPr="005876D9">
        <w:rPr>
          <w:rFonts w:ascii="Times New Roman" w:hAnsi="Times New Roman" w:cs="Times New Roman"/>
          <w:spacing w:val="-4"/>
          <w:sz w:val="24"/>
        </w:rPr>
        <w:t xml:space="preserve"> </w:t>
      </w:r>
      <w:r w:rsidRPr="005876D9">
        <w:rPr>
          <w:rFonts w:ascii="Times New Roman" w:hAnsi="Times New Roman" w:cs="Times New Roman"/>
          <w:sz w:val="24"/>
        </w:rPr>
        <w:t>Termo</w:t>
      </w:r>
      <w:r w:rsidRPr="005876D9">
        <w:rPr>
          <w:rFonts w:ascii="Times New Roman" w:hAnsi="Times New Roman" w:cs="Times New Roman"/>
          <w:spacing w:val="-3"/>
          <w:sz w:val="24"/>
        </w:rPr>
        <w:t xml:space="preserve"> </w:t>
      </w:r>
      <w:r w:rsidRPr="005876D9">
        <w:rPr>
          <w:rFonts w:ascii="Times New Roman" w:hAnsi="Times New Roman" w:cs="Times New Roman"/>
          <w:sz w:val="24"/>
        </w:rPr>
        <w:t>de</w:t>
      </w:r>
      <w:r w:rsidRPr="005876D9">
        <w:rPr>
          <w:rFonts w:ascii="Times New Roman" w:hAnsi="Times New Roman" w:cs="Times New Roman"/>
          <w:spacing w:val="-4"/>
          <w:sz w:val="24"/>
        </w:rPr>
        <w:t xml:space="preserve"> </w:t>
      </w:r>
      <w:r w:rsidRPr="005876D9">
        <w:rPr>
          <w:rFonts w:ascii="Times New Roman" w:hAnsi="Times New Roman" w:cs="Times New Roman"/>
          <w:spacing w:val="-2"/>
          <w:sz w:val="24"/>
        </w:rPr>
        <w:t>Referência;</w:t>
      </w:r>
    </w:p>
    <w:p w14:paraId="0B43B9C0" w14:textId="77777777" w:rsidR="0096009C" w:rsidRPr="005876D9" w:rsidRDefault="0096009C" w:rsidP="0096009C">
      <w:pPr>
        <w:pStyle w:val="PargrafodaLista"/>
        <w:widowControl w:val="0"/>
        <w:numPr>
          <w:ilvl w:val="2"/>
          <w:numId w:val="29"/>
        </w:numPr>
        <w:tabs>
          <w:tab w:val="left" w:pos="709"/>
          <w:tab w:val="left" w:pos="2229"/>
        </w:tabs>
        <w:autoSpaceDE w:val="0"/>
        <w:autoSpaceDN w:val="0"/>
        <w:ind w:left="0" w:firstLine="0"/>
        <w:contextualSpacing w:val="0"/>
        <w:rPr>
          <w:rFonts w:ascii="Times New Roman" w:hAnsi="Times New Roman" w:cs="Times New Roman"/>
          <w:sz w:val="24"/>
        </w:rPr>
      </w:pPr>
      <w:r w:rsidRPr="005876D9">
        <w:rPr>
          <w:rFonts w:ascii="Times New Roman" w:hAnsi="Times New Roman" w:cs="Times New Roman"/>
          <w:sz w:val="24"/>
        </w:rPr>
        <w:t>O</w:t>
      </w:r>
      <w:r w:rsidRPr="005876D9">
        <w:rPr>
          <w:rFonts w:ascii="Times New Roman" w:hAnsi="Times New Roman" w:cs="Times New Roman"/>
          <w:spacing w:val="-3"/>
          <w:sz w:val="24"/>
        </w:rPr>
        <w:t xml:space="preserve"> </w:t>
      </w:r>
      <w:r w:rsidRPr="005876D9">
        <w:rPr>
          <w:rFonts w:ascii="Times New Roman" w:hAnsi="Times New Roman" w:cs="Times New Roman"/>
          <w:sz w:val="24"/>
        </w:rPr>
        <w:t>Edital</w:t>
      </w:r>
      <w:r w:rsidRPr="005876D9">
        <w:rPr>
          <w:rFonts w:ascii="Times New Roman" w:hAnsi="Times New Roman" w:cs="Times New Roman"/>
          <w:spacing w:val="-3"/>
          <w:sz w:val="24"/>
        </w:rPr>
        <w:t xml:space="preserve"> </w:t>
      </w:r>
      <w:r w:rsidRPr="005876D9">
        <w:rPr>
          <w:rFonts w:ascii="Times New Roman" w:hAnsi="Times New Roman" w:cs="Times New Roman"/>
          <w:sz w:val="24"/>
        </w:rPr>
        <w:t>da</w:t>
      </w:r>
      <w:r w:rsidRPr="005876D9">
        <w:rPr>
          <w:rFonts w:ascii="Times New Roman" w:hAnsi="Times New Roman" w:cs="Times New Roman"/>
          <w:spacing w:val="-2"/>
          <w:sz w:val="24"/>
        </w:rPr>
        <w:t xml:space="preserve"> Licitação;</w:t>
      </w:r>
    </w:p>
    <w:p w14:paraId="4039B6B1" w14:textId="77777777" w:rsidR="0096009C" w:rsidRPr="005876D9" w:rsidRDefault="0096009C" w:rsidP="0096009C">
      <w:pPr>
        <w:pStyle w:val="PargrafodaLista"/>
        <w:widowControl w:val="0"/>
        <w:numPr>
          <w:ilvl w:val="2"/>
          <w:numId w:val="29"/>
        </w:numPr>
        <w:tabs>
          <w:tab w:val="left" w:pos="709"/>
          <w:tab w:val="left" w:pos="2229"/>
        </w:tabs>
        <w:autoSpaceDE w:val="0"/>
        <w:autoSpaceDN w:val="0"/>
        <w:spacing w:before="1"/>
        <w:ind w:left="0" w:firstLine="0"/>
        <w:contextualSpacing w:val="0"/>
        <w:rPr>
          <w:rFonts w:ascii="Times New Roman" w:hAnsi="Times New Roman" w:cs="Times New Roman"/>
          <w:sz w:val="24"/>
        </w:rPr>
      </w:pPr>
      <w:r w:rsidRPr="005876D9">
        <w:rPr>
          <w:rFonts w:ascii="Times New Roman" w:hAnsi="Times New Roman" w:cs="Times New Roman"/>
          <w:sz w:val="24"/>
        </w:rPr>
        <w:t>A</w:t>
      </w:r>
      <w:r w:rsidRPr="005876D9">
        <w:rPr>
          <w:rFonts w:ascii="Times New Roman" w:hAnsi="Times New Roman" w:cs="Times New Roman"/>
          <w:spacing w:val="-5"/>
          <w:sz w:val="24"/>
        </w:rPr>
        <w:t xml:space="preserve"> </w:t>
      </w:r>
      <w:r w:rsidRPr="005876D9">
        <w:rPr>
          <w:rFonts w:ascii="Times New Roman" w:hAnsi="Times New Roman" w:cs="Times New Roman"/>
          <w:sz w:val="24"/>
        </w:rPr>
        <w:t>Proposta</w:t>
      </w:r>
      <w:r w:rsidRPr="005876D9">
        <w:rPr>
          <w:rFonts w:ascii="Times New Roman" w:hAnsi="Times New Roman" w:cs="Times New Roman"/>
          <w:spacing w:val="-3"/>
          <w:sz w:val="24"/>
        </w:rPr>
        <w:t xml:space="preserve"> </w:t>
      </w:r>
      <w:r w:rsidRPr="005876D9">
        <w:rPr>
          <w:rFonts w:ascii="Times New Roman" w:hAnsi="Times New Roman" w:cs="Times New Roman"/>
          <w:sz w:val="24"/>
        </w:rPr>
        <w:t>do</w:t>
      </w:r>
      <w:r w:rsidRPr="005876D9">
        <w:rPr>
          <w:rFonts w:ascii="Times New Roman" w:hAnsi="Times New Roman" w:cs="Times New Roman"/>
          <w:spacing w:val="-3"/>
          <w:sz w:val="24"/>
        </w:rPr>
        <w:t xml:space="preserve"> </w:t>
      </w:r>
      <w:r w:rsidRPr="005876D9">
        <w:rPr>
          <w:rFonts w:ascii="Times New Roman" w:hAnsi="Times New Roman" w:cs="Times New Roman"/>
          <w:spacing w:val="-2"/>
          <w:sz w:val="24"/>
        </w:rPr>
        <w:t>contratado;</w:t>
      </w:r>
    </w:p>
    <w:p w14:paraId="01228A22" w14:textId="77777777" w:rsidR="0096009C" w:rsidRPr="005876D9" w:rsidRDefault="0096009C" w:rsidP="0096009C">
      <w:pPr>
        <w:pStyle w:val="PargrafodaLista"/>
        <w:widowControl w:val="0"/>
        <w:numPr>
          <w:ilvl w:val="2"/>
          <w:numId w:val="29"/>
        </w:numPr>
        <w:tabs>
          <w:tab w:val="left" w:pos="709"/>
          <w:tab w:val="left" w:pos="2229"/>
        </w:tabs>
        <w:autoSpaceDE w:val="0"/>
        <w:autoSpaceDN w:val="0"/>
        <w:spacing w:before="1"/>
        <w:ind w:left="0" w:firstLine="0"/>
        <w:contextualSpacing w:val="0"/>
        <w:rPr>
          <w:rFonts w:ascii="Times New Roman" w:hAnsi="Times New Roman" w:cs="Times New Roman"/>
          <w:sz w:val="24"/>
        </w:rPr>
      </w:pPr>
      <w:r w:rsidRPr="005876D9">
        <w:rPr>
          <w:rFonts w:ascii="Times New Roman" w:hAnsi="Times New Roman" w:cs="Times New Roman"/>
          <w:sz w:val="24"/>
        </w:rPr>
        <w:t>Eventuais</w:t>
      </w:r>
      <w:r w:rsidRPr="005876D9">
        <w:rPr>
          <w:rFonts w:ascii="Times New Roman" w:hAnsi="Times New Roman" w:cs="Times New Roman"/>
          <w:spacing w:val="-9"/>
          <w:sz w:val="24"/>
        </w:rPr>
        <w:t xml:space="preserve"> </w:t>
      </w:r>
      <w:r w:rsidRPr="005876D9">
        <w:rPr>
          <w:rFonts w:ascii="Times New Roman" w:hAnsi="Times New Roman" w:cs="Times New Roman"/>
          <w:sz w:val="24"/>
        </w:rPr>
        <w:t>anexos</w:t>
      </w:r>
      <w:r w:rsidRPr="005876D9">
        <w:rPr>
          <w:rFonts w:ascii="Times New Roman" w:hAnsi="Times New Roman" w:cs="Times New Roman"/>
          <w:spacing w:val="-8"/>
          <w:sz w:val="24"/>
        </w:rPr>
        <w:t xml:space="preserve"> </w:t>
      </w:r>
      <w:r w:rsidRPr="005876D9">
        <w:rPr>
          <w:rFonts w:ascii="Times New Roman" w:hAnsi="Times New Roman" w:cs="Times New Roman"/>
          <w:sz w:val="24"/>
        </w:rPr>
        <w:t>dos</w:t>
      </w:r>
      <w:r w:rsidRPr="005876D9">
        <w:rPr>
          <w:rFonts w:ascii="Times New Roman" w:hAnsi="Times New Roman" w:cs="Times New Roman"/>
          <w:spacing w:val="-10"/>
          <w:sz w:val="24"/>
        </w:rPr>
        <w:t xml:space="preserve"> </w:t>
      </w:r>
      <w:r w:rsidRPr="005876D9">
        <w:rPr>
          <w:rFonts w:ascii="Times New Roman" w:hAnsi="Times New Roman" w:cs="Times New Roman"/>
          <w:sz w:val="24"/>
        </w:rPr>
        <w:t>documentos</w:t>
      </w:r>
      <w:r w:rsidRPr="005876D9">
        <w:rPr>
          <w:rFonts w:ascii="Times New Roman" w:hAnsi="Times New Roman" w:cs="Times New Roman"/>
          <w:spacing w:val="-9"/>
          <w:sz w:val="24"/>
        </w:rPr>
        <w:t xml:space="preserve"> </w:t>
      </w:r>
      <w:r w:rsidRPr="005876D9">
        <w:rPr>
          <w:rFonts w:ascii="Times New Roman" w:hAnsi="Times New Roman" w:cs="Times New Roman"/>
          <w:spacing w:val="-2"/>
          <w:sz w:val="24"/>
        </w:rPr>
        <w:t>supracitados.</w:t>
      </w:r>
    </w:p>
    <w:p w14:paraId="2519E80F" w14:textId="77777777" w:rsidR="0096009C" w:rsidRPr="005876D9" w:rsidRDefault="0096009C" w:rsidP="0096009C">
      <w:pPr>
        <w:pStyle w:val="Ttulo5"/>
        <w:spacing w:before="243"/>
        <w:rPr>
          <w:rFonts w:ascii="Times New Roman" w:hAnsi="Times New Roman" w:cs="Times New Roman"/>
          <w:b/>
          <w:color w:val="auto"/>
        </w:rPr>
      </w:pPr>
      <w:r w:rsidRPr="005876D9">
        <w:rPr>
          <w:rFonts w:ascii="Times New Roman" w:hAnsi="Times New Roman" w:cs="Times New Roman"/>
          <w:b/>
          <w:color w:val="auto"/>
        </w:rPr>
        <w:t>CLÁUSULA</w:t>
      </w:r>
      <w:r w:rsidRPr="005876D9">
        <w:rPr>
          <w:rFonts w:ascii="Times New Roman" w:hAnsi="Times New Roman" w:cs="Times New Roman"/>
          <w:b/>
          <w:color w:val="auto"/>
          <w:spacing w:val="-6"/>
        </w:rPr>
        <w:t xml:space="preserve"> </w:t>
      </w:r>
      <w:r w:rsidRPr="005876D9">
        <w:rPr>
          <w:rFonts w:ascii="Times New Roman" w:hAnsi="Times New Roman" w:cs="Times New Roman"/>
          <w:b/>
          <w:color w:val="auto"/>
        </w:rPr>
        <w:t>SEGUNDA</w:t>
      </w:r>
      <w:r w:rsidRPr="005876D9">
        <w:rPr>
          <w:rFonts w:ascii="Times New Roman" w:hAnsi="Times New Roman" w:cs="Times New Roman"/>
          <w:b/>
          <w:color w:val="auto"/>
          <w:spacing w:val="-4"/>
        </w:rPr>
        <w:t xml:space="preserve"> </w:t>
      </w:r>
      <w:r w:rsidRPr="005876D9">
        <w:rPr>
          <w:rFonts w:ascii="Times New Roman" w:hAnsi="Times New Roman" w:cs="Times New Roman"/>
          <w:b/>
          <w:color w:val="auto"/>
        </w:rPr>
        <w:t>–</w:t>
      </w:r>
      <w:r w:rsidRPr="005876D9">
        <w:rPr>
          <w:rFonts w:ascii="Times New Roman" w:hAnsi="Times New Roman" w:cs="Times New Roman"/>
          <w:b/>
          <w:color w:val="auto"/>
          <w:spacing w:val="-4"/>
        </w:rPr>
        <w:t xml:space="preserve"> </w:t>
      </w:r>
      <w:r w:rsidRPr="005876D9">
        <w:rPr>
          <w:rFonts w:ascii="Times New Roman" w:hAnsi="Times New Roman" w:cs="Times New Roman"/>
          <w:b/>
          <w:color w:val="auto"/>
        </w:rPr>
        <w:t>VIGÊNCIA</w:t>
      </w:r>
      <w:r w:rsidRPr="005876D9">
        <w:rPr>
          <w:rFonts w:ascii="Times New Roman" w:hAnsi="Times New Roman" w:cs="Times New Roman"/>
          <w:b/>
          <w:color w:val="auto"/>
          <w:spacing w:val="-5"/>
        </w:rPr>
        <w:t xml:space="preserve"> </w:t>
      </w:r>
      <w:r w:rsidRPr="005876D9">
        <w:rPr>
          <w:rFonts w:ascii="Times New Roman" w:hAnsi="Times New Roman" w:cs="Times New Roman"/>
          <w:b/>
          <w:color w:val="auto"/>
        </w:rPr>
        <w:t>E</w:t>
      </w:r>
      <w:r w:rsidRPr="005876D9">
        <w:rPr>
          <w:rFonts w:ascii="Times New Roman" w:hAnsi="Times New Roman" w:cs="Times New Roman"/>
          <w:b/>
          <w:color w:val="auto"/>
          <w:spacing w:val="-4"/>
        </w:rPr>
        <w:t xml:space="preserve"> </w:t>
      </w:r>
      <w:r w:rsidRPr="005876D9">
        <w:rPr>
          <w:rFonts w:ascii="Times New Roman" w:hAnsi="Times New Roman" w:cs="Times New Roman"/>
          <w:b/>
          <w:color w:val="auto"/>
          <w:spacing w:val="-2"/>
        </w:rPr>
        <w:t>PRORROGAÇÃO</w:t>
      </w:r>
    </w:p>
    <w:p w14:paraId="6DE859A5" w14:textId="77777777" w:rsidR="0096009C" w:rsidRPr="005876D9" w:rsidRDefault="0096009C" w:rsidP="0096009C">
      <w:pPr>
        <w:pStyle w:val="PargrafodaLista"/>
        <w:widowControl w:val="0"/>
        <w:numPr>
          <w:ilvl w:val="1"/>
          <w:numId w:val="28"/>
        </w:numPr>
        <w:autoSpaceDE w:val="0"/>
        <w:autoSpaceDN w:val="0"/>
        <w:spacing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O</w:t>
      </w:r>
      <w:r w:rsidRPr="005876D9">
        <w:rPr>
          <w:rFonts w:ascii="Times New Roman" w:hAnsi="Times New Roman" w:cs="Times New Roman"/>
          <w:spacing w:val="-3"/>
          <w:sz w:val="24"/>
        </w:rPr>
        <w:t xml:space="preserve"> </w:t>
      </w:r>
      <w:r w:rsidRPr="005876D9">
        <w:rPr>
          <w:rFonts w:ascii="Times New Roman" w:hAnsi="Times New Roman" w:cs="Times New Roman"/>
          <w:sz w:val="24"/>
        </w:rPr>
        <w:t>prazo</w:t>
      </w:r>
      <w:r w:rsidRPr="005876D9">
        <w:rPr>
          <w:rFonts w:ascii="Times New Roman" w:hAnsi="Times New Roman" w:cs="Times New Roman"/>
          <w:spacing w:val="-5"/>
          <w:sz w:val="24"/>
        </w:rPr>
        <w:t xml:space="preserve"> </w:t>
      </w:r>
      <w:r w:rsidRPr="005876D9">
        <w:rPr>
          <w:rFonts w:ascii="Times New Roman" w:hAnsi="Times New Roman" w:cs="Times New Roman"/>
          <w:sz w:val="24"/>
        </w:rPr>
        <w:t>de</w:t>
      </w:r>
      <w:r w:rsidRPr="005876D9">
        <w:rPr>
          <w:rFonts w:ascii="Times New Roman" w:hAnsi="Times New Roman" w:cs="Times New Roman"/>
          <w:spacing w:val="-3"/>
          <w:sz w:val="24"/>
        </w:rPr>
        <w:t xml:space="preserve"> </w:t>
      </w:r>
      <w:r w:rsidRPr="005876D9">
        <w:rPr>
          <w:rFonts w:ascii="Times New Roman" w:hAnsi="Times New Roman" w:cs="Times New Roman"/>
          <w:sz w:val="24"/>
        </w:rPr>
        <w:t>vigência</w:t>
      </w:r>
      <w:r w:rsidRPr="005876D9">
        <w:rPr>
          <w:rFonts w:ascii="Times New Roman" w:hAnsi="Times New Roman" w:cs="Times New Roman"/>
          <w:spacing w:val="-3"/>
          <w:sz w:val="24"/>
        </w:rPr>
        <w:t xml:space="preserve"> </w:t>
      </w:r>
      <w:r w:rsidRPr="005876D9">
        <w:rPr>
          <w:rFonts w:ascii="Times New Roman" w:hAnsi="Times New Roman" w:cs="Times New Roman"/>
          <w:sz w:val="24"/>
        </w:rPr>
        <w:t>da</w:t>
      </w:r>
      <w:r w:rsidRPr="005876D9">
        <w:rPr>
          <w:rFonts w:ascii="Times New Roman" w:hAnsi="Times New Roman" w:cs="Times New Roman"/>
          <w:spacing w:val="-3"/>
          <w:sz w:val="24"/>
        </w:rPr>
        <w:t xml:space="preserve"> </w:t>
      </w:r>
      <w:r w:rsidRPr="005876D9">
        <w:rPr>
          <w:rFonts w:ascii="Times New Roman" w:hAnsi="Times New Roman" w:cs="Times New Roman"/>
          <w:sz w:val="24"/>
        </w:rPr>
        <w:t>contratação</w:t>
      </w:r>
      <w:r w:rsidRPr="005876D9">
        <w:rPr>
          <w:rFonts w:ascii="Times New Roman" w:hAnsi="Times New Roman" w:cs="Times New Roman"/>
          <w:spacing w:val="-3"/>
          <w:sz w:val="24"/>
        </w:rPr>
        <w:t xml:space="preserve"> </w:t>
      </w:r>
      <w:r w:rsidRPr="005876D9">
        <w:rPr>
          <w:rFonts w:ascii="Times New Roman" w:hAnsi="Times New Roman" w:cs="Times New Roman"/>
          <w:sz w:val="24"/>
        </w:rPr>
        <w:t>é</w:t>
      </w:r>
      <w:r w:rsidRPr="005876D9">
        <w:rPr>
          <w:rFonts w:ascii="Times New Roman" w:hAnsi="Times New Roman" w:cs="Times New Roman"/>
          <w:spacing w:val="-4"/>
          <w:sz w:val="24"/>
        </w:rPr>
        <w:t xml:space="preserve"> </w:t>
      </w:r>
      <w:r w:rsidRPr="005876D9">
        <w:rPr>
          <w:rFonts w:ascii="Times New Roman" w:hAnsi="Times New Roman" w:cs="Times New Roman"/>
          <w:sz w:val="24"/>
        </w:rPr>
        <w:t>de</w:t>
      </w:r>
      <w:r w:rsidRPr="005876D9">
        <w:rPr>
          <w:rFonts w:ascii="Times New Roman" w:hAnsi="Times New Roman" w:cs="Times New Roman"/>
          <w:spacing w:val="-1"/>
          <w:sz w:val="24"/>
        </w:rPr>
        <w:t xml:space="preserve"> </w:t>
      </w:r>
      <w:r w:rsidRPr="005876D9">
        <w:rPr>
          <w:rFonts w:ascii="Times New Roman" w:hAnsi="Times New Roman" w:cs="Times New Roman"/>
          <w:sz w:val="24"/>
        </w:rPr>
        <w:t>XX/XX/20XX</w:t>
      </w:r>
      <w:r w:rsidRPr="005876D9">
        <w:rPr>
          <w:rFonts w:ascii="Times New Roman" w:hAnsi="Times New Roman" w:cs="Times New Roman"/>
          <w:spacing w:val="-3"/>
          <w:sz w:val="24"/>
        </w:rPr>
        <w:t xml:space="preserve"> </w:t>
      </w:r>
      <w:r w:rsidRPr="005876D9">
        <w:rPr>
          <w:rFonts w:ascii="Times New Roman" w:hAnsi="Times New Roman" w:cs="Times New Roman"/>
          <w:sz w:val="24"/>
        </w:rPr>
        <w:t>a</w:t>
      </w:r>
      <w:r w:rsidRPr="005876D9">
        <w:rPr>
          <w:rFonts w:ascii="Times New Roman" w:hAnsi="Times New Roman" w:cs="Times New Roman"/>
          <w:spacing w:val="-3"/>
          <w:sz w:val="24"/>
        </w:rPr>
        <w:t xml:space="preserve"> </w:t>
      </w:r>
      <w:r w:rsidRPr="005876D9">
        <w:rPr>
          <w:rFonts w:ascii="Times New Roman" w:hAnsi="Times New Roman" w:cs="Times New Roman"/>
          <w:sz w:val="24"/>
        </w:rPr>
        <w:t>XX/XX/20XX.</w:t>
      </w:r>
    </w:p>
    <w:p w14:paraId="05C3FE40" w14:textId="77777777" w:rsidR="0096009C" w:rsidRPr="005876D9" w:rsidRDefault="0096009C" w:rsidP="0096009C">
      <w:pPr>
        <w:pStyle w:val="PargrafodaLista"/>
        <w:widowControl w:val="0"/>
        <w:numPr>
          <w:ilvl w:val="1"/>
          <w:numId w:val="28"/>
        </w:numPr>
        <w:tabs>
          <w:tab w:val="left" w:pos="709"/>
        </w:tabs>
        <w:autoSpaceDE w:val="0"/>
        <w:autoSpaceDN w:val="0"/>
        <w:spacing w:before="1"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O</w:t>
      </w:r>
      <w:r w:rsidRPr="005876D9">
        <w:rPr>
          <w:rFonts w:ascii="Times New Roman" w:hAnsi="Times New Roman" w:cs="Times New Roman"/>
          <w:spacing w:val="-6"/>
          <w:sz w:val="24"/>
        </w:rPr>
        <w:t xml:space="preserve"> </w:t>
      </w:r>
      <w:r w:rsidRPr="005876D9">
        <w:rPr>
          <w:rFonts w:ascii="Times New Roman" w:hAnsi="Times New Roman" w:cs="Times New Roman"/>
          <w:sz w:val="24"/>
        </w:rPr>
        <w:t>contratado</w:t>
      </w:r>
      <w:r w:rsidRPr="005876D9">
        <w:rPr>
          <w:rFonts w:ascii="Times New Roman" w:hAnsi="Times New Roman" w:cs="Times New Roman"/>
          <w:spacing w:val="-6"/>
          <w:sz w:val="24"/>
        </w:rPr>
        <w:t xml:space="preserve"> </w:t>
      </w:r>
      <w:r w:rsidRPr="005876D9">
        <w:rPr>
          <w:rFonts w:ascii="Times New Roman" w:hAnsi="Times New Roman" w:cs="Times New Roman"/>
          <w:sz w:val="24"/>
        </w:rPr>
        <w:t>não</w:t>
      </w:r>
      <w:r w:rsidRPr="005876D9">
        <w:rPr>
          <w:rFonts w:ascii="Times New Roman" w:hAnsi="Times New Roman" w:cs="Times New Roman"/>
          <w:spacing w:val="-5"/>
          <w:sz w:val="24"/>
        </w:rPr>
        <w:t xml:space="preserve"> </w:t>
      </w:r>
      <w:r w:rsidRPr="005876D9">
        <w:rPr>
          <w:rFonts w:ascii="Times New Roman" w:hAnsi="Times New Roman" w:cs="Times New Roman"/>
          <w:sz w:val="24"/>
        </w:rPr>
        <w:t>tem</w:t>
      </w:r>
      <w:r w:rsidRPr="005876D9">
        <w:rPr>
          <w:rFonts w:ascii="Times New Roman" w:hAnsi="Times New Roman" w:cs="Times New Roman"/>
          <w:spacing w:val="-7"/>
          <w:sz w:val="24"/>
        </w:rPr>
        <w:t xml:space="preserve"> </w:t>
      </w:r>
      <w:r w:rsidRPr="005876D9">
        <w:rPr>
          <w:rFonts w:ascii="Times New Roman" w:hAnsi="Times New Roman" w:cs="Times New Roman"/>
          <w:sz w:val="24"/>
        </w:rPr>
        <w:t>direito</w:t>
      </w:r>
      <w:r w:rsidRPr="005876D9">
        <w:rPr>
          <w:rFonts w:ascii="Times New Roman" w:hAnsi="Times New Roman" w:cs="Times New Roman"/>
          <w:spacing w:val="-5"/>
          <w:sz w:val="24"/>
        </w:rPr>
        <w:t xml:space="preserve"> </w:t>
      </w:r>
      <w:r w:rsidRPr="005876D9">
        <w:rPr>
          <w:rFonts w:ascii="Times New Roman" w:hAnsi="Times New Roman" w:cs="Times New Roman"/>
          <w:sz w:val="24"/>
        </w:rPr>
        <w:t>subjetivo</w:t>
      </w:r>
      <w:r w:rsidRPr="005876D9">
        <w:rPr>
          <w:rFonts w:ascii="Times New Roman" w:hAnsi="Times New Roman" w:cs="Times New Roman"/>
          <w:spacing w:val="-6"/>
          <w:sz w:val="24"/>
        </w:rPr>
        <w:t xml:space="preserve"> </w:t>
      </w:r>
      <w:r w:rsidRPr="005876D9">
        <w:rPr>
          <w:rFonts w:ascii="Times New Roman" w:hAnsi="Times New Roman" w:cs="Times New Roman"/>
          <w:sz w:val="24"/>
        </w:rPr>
        <w:t>à</w:t>
      </w:r>
      <w:r w:rsidRPr="005876D9">
        <w:rPr>
          <w:rFonts w:ascii="Times New Roman" w:hAnsi="Times New Roman" w:cs="Times New Roman"/>
          <w:spacing w:val="-5"/>
          <w:sz w:val="24"/>
        </w:rPr>
        <w:t xml:space="preserve"> </w:t>
      </w:r>
      <w:r w:rsidRPr="005876D9">
        <w:rPr>
          <w:rFonts w:ascii="Times New Roman" w:hAnsi="Times New Roman" w:cs="Times New Roman"/>
          <w:sz w:val="24"/>
        </w:rPr>
        <w:t>prorrogação</w:t>
      </w:r>
      <w:r w:rsidRPr="005876D9">
        <w:rPr>
          <w:rFonts w:ascii="Times New Roman" w:hAnsi="Times New Roman" w:cs="Times New Roman"/>
          <w:spacing w:val="-6"/>
          <w:sz w:val="24"/>
        </w:rPr>
        <w:t xml:space="preserve"> </w:t>
      </w:r>
      <w:r w:rsidRPr="005876D9">
        <w:rPr>
          <w:rFonts w:ascii="Times New Roman" w:hAnsi="Times New Roman" w:cs="Times New Roman"/>
          <w:spacing w:val="-2"/>
          <w:sz w:val="24"/>
        </w:rPr>
        <w:t>contratual.</w:t>
      </w:r>
    </w:p>
    <w:p w14:paraId="4AFD9D50" w14:textId="77777777" w:rsidR="0096009C" w:rsidRPr="005876D9" w:rsidRDefault="0096009C" w:rsidP="0096009C">
      <w:pPr>
        <w:pStyle w:val="PargrafodaLista"/>
        <w:widowControl w:val="0"/>
        <w:numPr>
          <w:ilvl w:val="1"/>
          <w:numId w:val="28"/>
        </w:numPr>
        <w:tabs>
          <w:tab w:val="left" w:pos="709"/>
        </w:tabs>
        <w:autoSpaceDE w:val="0"/>
        <w:autoSpaceDN w:val="0"/>
        <w:spacing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A</w:t>
      </w:r>
      <w:r w:rsidRPr="005876D9">
        <w:rPr>
          <w:rFonts w:ascii="Times New Roman" w:hAnsi="Times New Roman" w:cs="Times New Roman"/>
          <w:spacing w:val="-8"/>
          <w:sz w:val="24"/>
        </w:rPr>
        <w:t xml:space="preserve"> </w:t>
      </w:r>
      <w:r w:rsidRPr="005876D9">
        <w:rPr>
          <w:rFonts w:ascii="Times New Roman" w:hAnsi="Times New Roman" w:cs="Times New Roman"/>
          <w:sz w:val="24"/>
        </w:rPr>
        <w:t>prorrogação</w:t>
      </w:r>
      <w:r w:rsidRPr="005876D9">
        <w:rPr>
          <w:rFonts w:ascii="Times New Roman" w:hAnsi="Times New Roman" w:cs="Times New Roman"/>
          <w:spacing w:val="-6"/>
          <w:sz w:val="24"/>
        </w:rPr>
        <w:t xml:space="preserve"> </w:t>
      </w:r>
      <w:r w:rsidRPr="005876D9">
        <w:rPr>
          <w:rFonts w:ascii="Times New Roman" w:hAnsi="Times New Roman" w:cs="Times New Roman"/>
          <w:sz w:val="24"/>
        </w:rPr>
        <w:t>de</w:t>
      </w:r>
      <w:r w:rsidRPr="005876D9">
        <w:rPr>
          <w:rFonts w:ascii="Times New Roman" w:hAnsi="Times New Roman" w:cs="Times New Roman"/>
          <w:spacing w:val="-8"/>
          <w:sz w:val="24"/>
        </w:rPr>
        <w:t xml:space="preserve"> </w:t>
      </w:r>
      <w:r w:rsidRPr="005876D9">
        <w:rPr>
          <w:rFonts w:ascii="Times New Roman" w:hAnsi="Times New Roman" w:cs="Times New Roman"/>
          <w:sz w:val="24"/>
        </w:rPr>
        <w:t>contrato</w:t>
      </w:r>
      <w:r w:rsidRPr="005876D9">
        <w:rPr>
          <w:rFonts w:ascii="Times New Roman" w:hAnsi="Times New Roman" w:cs="Times New Roman"/>
          <w:spacing w:val="-6"/>
          <w:sz w:val="24"/>
        </w:rPr>
        <w:t xml:space="preserve"> </w:t>
      </w:r>
      <w:r w:rsidRPr="005876D9">
        <w:rPr>
          <w:rFonts w:ascii="Times New Roman" w:hAnsi="Times New Roman" w:cs="Times New Roman"/>
          <w:sz w:val="24"/>
        </w:rPr>
        <w:t>deverá</w:t>
      </w:r>
      <w:r w:rsidRPr="005876D9">
        <w:rPr>
          <w:rFonts w:ascii="Times New Roman" w:hAnsi="Times New Roman" w:cs="Times New Roman"/>
          <w:spacing w:val="-7"/>
          <w:sz w:val="24"/>
        </w:rPr>
        <w:t xml:space="preserve"> </w:t>
      </w:r>
      <w:r w:rsidRPr="005876D9">
        <w:rPr>
          <w:rFonts w:ascii="Times New Roman" w:hAnsi="Times New Roman" w:cs="Times New Roman"/>
          <w:sz w:val="24"/>
        </w:rPr>
        <w:t>ser</w:t>
      </w:r>
      <w:r w:rsidRPr="005876D9">
        <w:rPr>
          <w:rFonts w:ascii="Times New Roman" w:hAnsi="Times New Roman" w:cs="Times New Roman"/>
          <w:spacing w:val="-6"/>
          <w:sz w:val="24"/>
        </w:rPr>
        <w:t xml:space="preserve"> </w:t>
      </w:r>
      <w:r w:rsidRPr="005876D9">
        <w:rPr>
          <w:rFonts w:ascii="Times New Roman" w:hAnsi="Times New Roman" w:cs="Times New Roman"/>
          <w:sz w:val="24"/>
        </w:rPr>
        <w:t>promovida</w:t>
      </w:r>
      <w:r w:rsidRPr="005876D9">
        <w:rPr>
          <w:rFonts w:ascii="Times New Roman" w:hAnsi="Times New Roman" w:cs="Times New Roman"/>
          <w:spacing w:val="-7"/>
          <w:sz w:val="24"/>
        </w:rPr>
        <w:t xml:space="preserve"> </w:t>
      </w:r>
      <w:r w:rsidRPr="005876D9">
        <w:rPr>
          <w:rFonts w:ascii="Times New Roman" w:hAnsi="Times New Roman" w:cs="Times New Roman"/>
          <w:sz w:val="24"/>
        </w:rPr>
        <w:t>mediante</w:t>
      </w:r>
      <w:r w:rsidRPr="005876D9">
        <w:rPr>
          <w:rFonts w:ascii="Times New Roman" w:hAnsi="Times New Roman" w:cs="Times New Roman"/>
          <w:spacing w:val="-7"/>
          <w:sz w:val="24"/>
        </w:rPr>
        <w:t xml:space="preserve"> </w:t>
      </w:r>
      <w:r w:rsidRPr="005876D9">
        <w:rPr>
          <w:rFonts w:ascii="Times New Roman" w:hAnsi="Times New Roman" w:cs="Times New Roman"/>
          <w:sz w:val="24"/>
        </w:rPr>
        <w:t>celebração</w:t>
      </w:r>
      <w:r w:rsidRPr="005876D9">
        <w:rPr>
          <w:rFonts w:ascii="Times New Roman" w:hAnsi="Times New Roman" w:cs="Times New Roman"/>
          <w:spacing w:val="-6"/>
          <w:sz w:val="24"/>
        </w:rPr>
        <w:t xml:space="preserve"> </w:t>
      </w:r>
      <w:r w:rsidRPr="005876D9">
        <w:rPr>
          <w:rFonts w:ascii="Times New Roman" w:hAnsi="Times New Roman" w:cs="Times New Roman"/>
          <w:sz w:val="24"/>
        </w:rPr>
        <w:t>de</w:t>
      </w:r>
      <w:r w:rsidRPr="005876D9">
        <w:rPr>
          <w:rFonts w:ascii="Times New Roman" w:hAnsi="Times New Roman" w:cs="Times New Roman"/>
          <w:spacing w:val="-8"/>
          <w:sz w:val="24"/>
        </w:rPr>
        <w:t xml:space="preserve"> </w:t>
      </w:r>
      <w:r w:rsidRPr="005876D9">
        <w:rPr>
          <w:rFonts w:ascii="Times New Roman" w:hAnsi="Times New Roman" w:cs="Times New Roman"/>
          <w:sz w:val="24"/>
        </w:rPr>
        <w:t>termo</w:t>
      </w:r>
      <w:r w:rsidRPr="005876D9">
        <w:rPr>
          <w:rFonts w:ascii="Times New Roman" w:hAnsi="Times New Roman" w:cs="Times New Roman"/>
          <w:spacing w:val="-6"/>
          <w:sz w:val="24"/>
        </w:rPr>
        <w:t xml:space="preserve"> </w:t>
      </w:r>
      <w:r w:rsidRPr="005876D9">
        <w:rPr>
          <w:rFonts w:ascii="Times New Roman" w:hAnsi="Times New Roman" w:cs="Times New Roman"/>
          <w:spacing w:val="-2"/>
          <w:sz w:val="24"/>
        </w:rPr>
        <w:t>aditivo.</w:t>
      </w:r>
    </w:p>
    <w:p w14:paraId="7E88EB83" w14:textId="77777777" w:rsidR="0096009C" w:rsidRPr="005876D9" w:rsidRDefault="0096009C" w:rsidP="0096009C">
      <w:pPr>
        <w:pStyle w:val="PargrafodaLista"/>
        <w:widowControl w:val="0"/>
        <w:numPr>
          <w:ilvl w:val="1"/>
          <w:numId w:val="28"/>
        </w:numPr>
        <w:autoSpaceDE w:val="0"/>
        <w:autoSpaceDN w:val="0"/>
        <w:spacing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O contrato não poderá ser prorrogado quando o contratado tiver sido penalizado nas sanções de declaração de inidoneidade ou impedimento de licitar e contratar com poder público, observadas as abrangências de aplicação.</w:t>
      </w:r>
    </w:p>
    <w:p w14:paraId="65BFFE8B" w14:textId="77777777" w:rsidR="0096009C" w:rsidRPr="005876D9" w:rsidRDefault="0096009C" w:rsidP="0096009C">
      <w:pPr>
        <w:pStyle w:val="Corpodetexto"/>
        <w:spacing w:after="0"/>
      </w:pPr>
    </w:p>
    <w:p w14:paraId="11950160" w14:textId="77777777" w:rsidR="0096009C" w:rsidRPr="005876D9" w:rsidRDefault="0096009C" w:rsidP="0096009C">
      <w:pPr>
        <w:pStyle w:val="Ttulo6"/>
        <w:spacing w:before="0"/>
        <w:rPr>
          <w:rFonts w:ascii="Times New Roman" w:hAnsi="Times New Roman" w:cs="Times New Roman"/>
          <w:b/>
          <w:color w:val="auto"/>
          <w:sz w:val="24"/>
        </w:rPr>
      </w:pPr>
      <w:r w:rsidRPr="005876D9">
        <w:rPr>
          <w:rFonts w:ascii="Times New Roman" w:hAnsi="Times New Roman" w:cs="Times New Roman"/>
          <w:b/>
          <w:color w:val="auto"/>
          <w:sz w:val="24"/>
        </w:rPr>
        <w:t>CLÁUSULA</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TERCEIRA</w:t>
      </w:r>
      <w:r w:rsidRPr="005876D9">
        <w:rPr>
          <w:rFonts w:ascii="Times New Roman" w:hAnsi="Times New Roman" w:cs="Times New Roman"/>
          <w:b/>
          <w:color w:val="auto"/>
          <w:spacing w:val="-3"/>
          <w:sz w:val="24"/>
        </w:rPr>
        <w:t xml:space="preserve"> </w:t>
      </w:r>
      <w:r w:rsidRPr="005876D9">
        <w:rPr>
          <w:rFonts w:ascii="Times New Roman" w:hAnsi="Times New Roman" w:cs="Times New Roman"/>
          <w:b/>
          <w:color w:val="auto"/>
          <w:sz w:val="24"/>
        </w:rPr>
        <w:t>–</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MODELOS</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DE</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EXECUÇÃO</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E</w:t>
      </w:r>
      <w:r w:rsidRPr="005876D9">
        <w:rPr>
          <w:rFonts w:ascii="Times New Roman" w:hAnsi="Times New Roman" w:cs="Times New Roman"/>
          <w:b/>
          <w:color w:val="auto"/>
          <w:spacing w:val="-3"/>
          <w:sz w:val="24"/>
        </w:rPr>
        <w:t xml:space="preserve"> </w:t>
      </w:r>
      <w:r w:rsidRPr="005876D9">
        <w:rPr>
          <w:rFonts w:ascii="Times New Roman" w:hAnsi="Times New Roman" w:cs="Times New Roman"/>
          <w:b/>
          <w:color w:val="auto"/>
          <w:sz w:val="24"/>
        </w:rPr>
        <w:t>GESTÃO</w:t>
      </w:r>
      <w:r w:rsidRPr="005876D9">
        <w:rPr>
          <w:rFonts w:ascii="Times New Roman" w:hAnsi="Times New Roman" w:cs="Times New Roman"/>
          <w:b/>
          <w:color w:val="auto"/>
          <w:spacing w:val="-3"/>
          <w:sz w:val="24"/>
        </w:rPr>
        <w:t xml:space="preserve"> </w:t>
      </w:r>
      <w:r w:rsidRPr="005876D9">
        <w:rPr>
          <w:rFonts w:ascii="Times New Roman" w:hAnsi="Times New Roman" w:cs="Times New Roman"/>
          <w:b/>
          <w:color w:val="auto"/>
          <w:sz w:val="24"/>
        </w:rPr>
        <w:t>CONTRATUAIS</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w:t>
      </w:r>
      <w:hyperlink r:id="rId16" w:anchor="art92">
        <w:r w:rsidRPr="005876D9">
          <w:rPr>
            <w:rFonts w:ascii="Times New Roman" w:hAnsi="Times New Roman" w:cs="Times New Roman"/>
            <w:b/>
            <w:color w:val="auto"/>
            <w:sz w:val="24"/>
            <w:u w:val="single" w:color="000080"/>
          </w:rPr>
          <w:t>art.</w:t>
        </w:r>
        <w:r w:rsidRPr="005876D9">
          <w:rPr>
            <w:rFonts w:ascii="Times New Roman" w:hAnsi="Times New Roman" w:cs="Times New Roman"/>
            <w:b/>
            <w:color w:val="auto"/>
            <w:spacing w:val="-4"/>
            <w:sz w:val="24"/>
            <w:u w:val="single" w:color="000080"/>
          </w:rPr>
          <w:t xml:space="preserve"> </w:t>
        </w:r>
        <w:r w:rsidRPr="005876D9">
          <w:rPr>
            <w:rFonts w:ascii="Times New Roman" w:hAnsi="Times New Roman" w:cs="Times New Roman"/>
            <w:b/>
            <w:color w:val="auto"/>
            <w:sz w:val="24"/>
            <w:u w:val="single" w:color="000080"/>
          </w:rPr>
          <w:t>92,</w:t>
        </w:r>
        <w:r w:rsidRPr="005876D9">
          <w:rPr>
            <w:rFonts w:ascii="Times New Roman" w:hAnsi="Times New Roman" w:cs="Times New Roman"/>
            <w:b/>
            <w:color w:val="auto"/>
            <w:spacing w:val="-6"/>
            <w:sz w:val="24"/>
            <w:u w:val="single" w:color="000080"/>
          </w:rPr>
          <w:t xml:space="preserve"> </w:t>
        </w:r>
        <w:r w:rsidRPr="005876D9">
          <w:rPr>
            <w:rFonts w:ascii="Times New Roman" w:hAnsi="Times New Roman" w:cs="Times New Roman"/>
            <w:b/>
            <w:color w:val="auto"/>
            <w:sz w:val="24"/>
            <w:u w:val="single" w:color="000080"/>
          </w:rPr>
          <w:t>IV,</w:t>
        </w:r>
        <w:r w:rsidRPr="005876D9">
          <w:rPr>
            <w:rFonts w:ascii="Times New Roman" w:hAnsi="Times New Roman" w:cs="Times New Roman"/>
            <w:b/>
            <w:color w:val="auto"/>
            <w:spacing w:val="-7"/>
            <w:sz w:val="24"/>
            <w:u w:val="single" w:color="000080"/>
          </w:rPr>
          <w:t xml:space="preserve"> </w:t>
        </w:r>
        <w:r w:rsidRPr="005876D9">
          <w:rPr>
            <w:rFonts w:ascii="Times New Roman" w:hAnsi="Times New Roman" w:cs="Times New Roman"/>
            <w:b/>
            <w:color w:val="auto"/>
            <w:sz w:val="24"/>
            <w:u w:val="single" w:color="000080"/>
          </w:rPr>
          <w:t>VII</w:t>
        </w:r>
        <w:r w:rsidRPr="005876D9">
          <w:rPr>
            <w:rFonts w:ascii="Times New Roman" w:hAnsi="Times New Roman" w:cs="Times New Roman"/>
            <w:b/>
            <w:color w:val="auto"/>
            <w:spacing w:val="-3"/>
            <w:sz w:val="24"/>
            <w:u w:val="single" w:color="000080"/>
          </w:rPr>
          <w:t xml:space="preserve"> </w:t>
        </w:r>
        <w:r w:rsidRPr="005876D9">
          <w:rPr>
            <w:rFonts w:ascii="Times New Roman" w:hAnsi="Times New Roman" w:cs="Times New Roman"/>
            <w:b/>
            <w:color w:val="auto"/>
            <w:sz w:val="24"/>
            <w:u w:val="single" w:color="000080"/>
          </w:rPr>
          <w:t>e</w:t>
        </w:r>
        <w:r w:rsidRPr="005876D9">
          <w:rPr>
            <w:rFonts w:ascii="Times New Roman" w:hAnsi="Times New Roman" w:cs="Times New Roman"/>
            <w:b/>
            <w:color w:val="auto"/>
            <w:spacing w:val="-4"/>
            <w:sz w:val="24"/>
            <w:u w:val="single" w:color="000080"/>
          </w:rPr>
          <w:t xml:space="preserve"> </w:t>
        </w:r>
        <w:r w:rsidRPr="005876D9">
          <w:rPr>
            <w:rFonts w:ascii="Times New Roman" w:hAnsi="Times New Roman" w:cs="Times New Roman"/>
            <w:b/>
            <w:color w:val="auto"/>
            <w:spacing w:val="-2"/>
            <w:sz w:val="24"/>
            <w:u w:val="single" w:color="000080"/>
          </w:rPr>
          <w:t>XVIII)</w:t>
        </w:r>
      </w:hyperlink>
    </w:p>
    <w:p w14:paraId="1C62826A" w14:textId="77777777" w:rsidR="0096009C" w:rsidRPr="005876D9" w:rsidRDefault="0096009C" w:rsidP="0096009C">
      <w:pPr>
        <w:pStyle w:val="Corpodetexto"/>
        <w:tabs>
          <w:tab w:val="left" w:pos="284"/>
        </w:tabs>
        <w:spacing w:after="0" w:line="360" w:lineRule="auto"/>
        <w:jc w:val="both"/>
      </w:pPr>
      <w:r w:rsidRPr="005876D9">
        <w:rPr>
          <w:spacing w:val="-4"/>
        </w:rPr>
        <w:t>3.1</w:t>
      </w:r>
      <w:r w:rsidRPr="005876D9">
        <w:tab/>
        <w:t>O regime de execução contratual, os modelos de gestão e</w:t>
      </w:r>
      <w:r w:rsidRPr="005876D9">
        <w:rPr>
          <w:spacing w:val="-2"/>
        </w:rPr>
        <w:t xml:space="preserve"> </w:t>
      </w:r>
      <w:r w:rsidRPr="005876D9">
        <w:t>de execução, assim como os</w:t>
      </w:r>
      <w:r w:rsidRPr="005876D9">
        <w:rPr>
          <w:spacing w:val="-2"/>
        </w:rPr>
        <w:t xml:space="preserve"> </w:t>
      </w:r>
      <w:r w:rsidRPr="005876D9">
        <w:t>prazos e</w:t>
      </w:r>
      <w:r w:rsidRPr="005876D9">
        <w:rPr>
          <w:spacing w:val="-2"/>
        </w:rPr>
        <w:t xml:space="preserve"> </w:t>
      </w:r>
      <w:r w:rsidRPr="005876D9">
        <w:t>condições de conclusão, entrega, observação e recebimento do objeto constam no Termo de Referência, anexo a este Contrato.</w:t>
      </w:r>
    </w:p>
    <w:p w14:paraId="0A31DB60" w14:textId="77777777" w:rsidR="0096009C" w:rsidRPr="005876D9" w:rsidRDefault="0096009C" w:rsidP="0096009C">
      <w:pPr>
        <w:pStyle w:val="Corpodetexto"/>
        <w:spacing w:after="0"/>
      </w:pPr>
    </w:p>
    <w:p w14:paraId="35B9B490" w14:textId="77777777" w:rsidR="0096009C" w:rsidRPr="005876D9" w:rsidRDefault="0096009C" w:rsidP="0096009C">
      <w:pPr>
        <w:pStyle w:val="Ttulo5"/>
        <w:spacing w:before="0"/>
        <w:rPr>
          <w:rFonts w:ascii="Times New Roman" w:hAnsi="Times New Roman" w:cs="Times New Roman"/>
          <w:b/>
          <w:color w:val="auto"/>
        </w:rPr>
      </w:pPr>
      <w:r w:rsidRPr="005876D9">
        <w:rPr>
          <w:rFonts w:ascii="Times New Roman" w:hAnsi="Times New Roman" w:cs="Times New Roman"/>
          <w:b/>
          <w:color w:val="auto"/>
        </w:rPr>
        <w:t>CLÁUSULA</w:t>
      </w:r>
      <w:r w:rsidRPr="005876D9">
        <w:rPr>
          <w:rFonts w:ascii="Times New Roman" w:hAnsi="Times New Roman" w:cs="Times New Roman"/>
          <w:b/>
          <w:color w:val="auto"/>
          <w:spacing w:val="-7"/>
        </w:rPr>
        <w:t xml:space="preserve"> </w:t>
      </w:r>
      <w:r w:rsidRPr="005876D9">
        <w:rPr>
          <w:rFonts w:ascii="Times New Roman" w:hAnsi="Times New Roman" w:cs="Times New Roman"/>
          <w:b/>
          <w:color w:val="auto"/>
        </w:rPr>
        <w:t>QUARTA</w:t>
      </w:r>
      <w:r w:rsidRPr="005876D9">
        <w:rPr>
          <w:rFonts w:ascii="Times New Roman" w:hAnsi="Times New Roman" w:cs="Times New Roman"/>
          <w:b/>
          <w:color w:val="auto"/>
          <w:spacing w:val="-3"/>
        </w:rPr>
        <w:t xml:space="preserve"> </w:t>
      </w:r>
      <w:r w:rsidRPr="005876D9">
        <w:rPr>
          <w:rFonts w:ascii="Times New Roman" w:hAnsi="Times New Roman" w:cs="Times New Roman"/>
          <w:b/>
          <w:color w:val="auto"/>
        </w:rPr>
        <w:t>–</w:t>
      </w:r>
      <w:r w:rsidRPr="005876D9">
        <w:rPr>
          <w:rFonts w:ascii="Times New Roman" w:hAnsi="Times New Roman" w:cs="Times New Roman"/>
          <w:b/>
          <w:color w:val="auto"/>
          <w:spacing w:val="-6"/>
        </w:rPr>
        <w:t xml:space="preserve"> </w:t>
      </w:r>
      <w:r w:rsidRPr="005876D9">
        <w:rPr>
          <w:rFonts w:ascii="Times New Roman" w:hAnsi="Times New Roman" w:cs="Times New Roman"/>
          <w:b/>
          <w:color w:val="auto"/>
          <w:spacing w:val="-2"/>
        </w:rPr>
        <w:t>SUBCONTRATAÇÃO</w:t>
      </w:r>
    </w:p>
    <w:p w14:paraId="3050C51E" w14:textId="77777777" w:rsidR="0096009C" w:rsidRPr="005876D9" w:rsidRDefault="0096009C" w:rsidP="0096009C">
      <w:pPr>
        <w:pStyle w:val="PargrafodaLista"/>
        <w:widowControl w:val="0"/>
        <w:numPr>
          <w:ilvl w:val="1"/>
          <w:numId w:val="27"/>
        </w:numPr>
        <w:tabs>
          <w:tab w:val="left" w:pos="0"/>
        </w:tabs>
        <w:autoSpaceDE w:val="0"/>
        <w:autoSpaceDN w:val="0"/>
        <w:ind w:left="0" w:firstLine="0"/>
        <w:contextualSpacing w:val="0"/>
        <w:rPr>
          <w:rFonts w:ascii="Times New Roman" w:hAnsi="Times New Roman" w:cs="Times New Roman"/>
          <w:sz w:val="24"/>
        </w:rPr>
      </w:pPr>
      <w:r w:rsidRPr="005876D9">
        <w:rPr>
          <w:rFonts w:ascii="Times New Roman" w:hAnsi="Times New Roman" w:cs="Times New Roman"/>
          <w:sz w:val="24"/>
        </w:rPr>
        <w:t>Não</w:t>
      </w:r>
      <w:r w:rsidRPr="005876D9">
        <w:rPr>
          <w:rFonts w:ascii="Times New Roman" w:hAnsi="Times New Roman" w:cs="Times New Roman"/>
          <w:spacing w:val="-7"/>
          <w:sz w:val="24"/>
        </w:rPr>
        <w:t xml:space="preserve"> </w:t>
      </w:r>
      <w:r w:rsidRPr="005876D9">
        <w:rPr>
          <w:rFonts w:ascii="Times New Roman" w:hAnsi="Times New Roman" w:cs="Times New Roman"/>
          <w:sz w:val="24"/>
        </w:rPr>
        <w:t>será</w:t>
      </w:r>
      <w:r w:rsidRPr="005876D9">
        <w:rPr>
          <w:rFonts w:ascii="Times New Roman" w:hAnsi="Times New Roman" w:cs="Times New Roman"/>
          <w:spacing w:val="-6"/>
          <w:sz w:val="24"/>
        </w:rPr>
        <w:t xml:space="preserve"> </w:t>
      </w:r>
      <w:r w:rsidRPr="005876D9">
        <w:rPr>
          <w:rFonts w:ascii="Times New Roman" w:hAnsi="Times New Roman" w:cs="Times New Roman"/>
          <w:sz w:val="24"/>
        </w:rPr>
        <w:t>admitida</w:t>
      </w:r>
      <w:r w:rsidRPr="005876D9">
        <w:rPr>
          <w:rFonts w:ascii="Times New Roman" w:hAnsi="Times New Roman" w:cs="Times New Roman"/>
          <w:spacing w:val="-6"/>
          <w:sz w:val="24"/>
        </w:rPr>
        <w:t xml:space="preserve"> </w:t>
      </w:r>
      <w:r w:rsidRPr="005876D9">
        <w:rPr>
          <w:rFonts w:ascii="Times New Roman" w:hAnsi="Times New Roman" w:cs="Times New Roman"/>
          <w:sz w:val="24"/>
        </w:rPr>
        <w:t>a</w:t>
      </w:r>
      <w:r w:rsidRPr="005876D9">
        <w:rPr>
          <w:rFonts w:ascii="Times New Roman" w:hAnsi="Times New Roman" w:cs="Times New Roman"/>
          <w:spacing w:val="-7"/>
          <w:sz w:val="24"/>
        </w:rPr>
        <w:t xml:space="preserve"> </w:t>
      </w:r>
      <w:r w:rsidRPr="005876D9">
        <w:rPr>
          <w:rFonts w:ascii="Times New Roman" w:hAnsi="Times New Roman" w:cs="Times New Roman"/>
          <w:sz w:val="24"/>
        </w:rPr>
        <w:t>subcontratação</w:t>
      </w:r>
      <w:r w:rsidRPr="005876D9">
        <w:rPr>
          <w:rFonts w:ascii="Times New Roman" w:hAnsi="Times New Roman" w:cs="Times New Roman"/>
          <w:spacing w:val="-6"/>
          <w:sz w:val="24"/>
        </w:rPr>
        <w:t xml:space="preserve"> </w:t>
      </w:r>
      <w:r w:rsidRPr="005876D9">
        <w:rPr>
          <w:rFonts w:ascii="Times New Roman" w:hAnsi="Times New Roman" w:cs="Times New Roman"/>
          <w:sz w:val="24"/>
        </w:rPr>
        <w:t>do</w:t>
      </w:r>
      <w:r w:rsidRPr="005876D9">
        <w:rPr>
          <w:rFonts w:ascii="Times New Roman" w:hAnsi="Times New Roman" w:cs="Times New Roman"/>
          <w:spacing w:val="-6"/>
          <w:sz w:val="24"/>
        </w:rPr>
        <w:t xml:space="preserve"> </w:t>
      </w:r>
      <w:r w:rsidRPr="005876D9">
        <w:rPr>
          <w:rFonts w:ascii="Times New Roman" w:hAnsi="Times New Roman" w:cs="Times New Roman"/>
          <w:sz w:val="24"/>
        </w:rPr>
        <w:t>objeto</w:t>
      </w:r>
      <w:r w:rsidRPr="005876D9">
        <w:rPr>
          <w:rFonts w:ascii="Times New Roman" w:hAnsi="Times New Roman" w:cs="Times New Roman"/>
          <w:spacing w:val="-6"/>
          <w:sz w:val="24"/>
        </w:rPr>
        <w:t xml:space="preserve"> </w:t>
      </w:r>
      <w:r w:rsidRPr="005876D9">
        <w:rPr>
          <w:rFonts w:ascii="Times New Roman" w:hAnsi="Times New Roman" w:cs="Times New Roman"/>
          <w:spacing w:val="-2"/>
          <w:sz w:val="24"/>
        </w:rPr>
        <w:t>contratual.</w:t>
      </w:r>
    </w:p>
    <w:p w14:paraId="25A6CA58" w14:textId="77777777" w:rsidR="0096009C" w:rsidRPr="005876D9" w:rsidRDefault="0096009C" w:rsidP="0096009C">
      <w:pPr>
        <w:pStyle w:val="Ttulo6"/>
        <w:spacing w:before="243"/>
        <w:rPr>
          <w:rFonts w:ascii="Times New Roman" w:hAnsi="Times New Roman" w:cs="Times New Roman"/>
          <w:b/>
          <w:color w:val="auto"/>
          <w:sz w:val="24"/>
        </w:rPr>
      </w:pPr>
      <w:r w:rsidRPr="005876D9">
        <w:rPr>
          <w:rFonts w:ascii="Times New Roman" w:hAnsi="Times New Roman" w:cs="Times New Roman"/>
          <w:b/>
          <w:color w:val="auto"/>
          <w:sz w:val="24"/>
        </w:rPr>
        <w:t>CLÁUSULA</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QUINTA</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w:t>
      </w:r>
      <w:r w:rsidRPr="005876D9">
        <w:rPr>
          <w:rFonts w:ascii="Times New Roman" w:hAnsi="Times New Roman" w:cs="Times New Roman"/>
          <w:b/>
          <w:color w:val="auto"/>
          <w:spacing w:val="-4"/>
          <w:sz w:val="24"/>
        </w:rPr>
        <w:t xml:space="preserve"> </w:t>
      </w:r>
      <w:r w:rsidRPr="005876D9">
        <w:rPr>
          <w:rFonts w:ascii="Times New Roman" w:hAnsi="Times New Roman" w:cs="Times New Roman"/>
          <w:b/>
          <w:color w:val="auto"/>
          <w:sz w:val="24"/>
        </w:rPr>
        <w:t>PREÇO</w:t>
      </w:r>
      <w:r w:rsidRPr="005876D9">
        <w:rPr>
          <w:rFonts w:ascii="Times New Roman" w:hAnsi="Times New Roman" w:cs="Times New Roman"/>
          <w:b/>
          <w:color w:val="auto"/>
          <w:spacing w:val="-4"/>
          <w:sz w:val="24"/>
        </w:rPr>
        <w:t xml:space="preserve"> </w:t>
      </w:r>
      <w:r w:rsidRPr="005876D9">
        <w:rPr>
          <w:rFonts w:ascii="Times New Roman" w:hAnsi="Times New Roman" w:cs="Times New Roman"/>
          <w:b/>
          <w:color w:val="auto"/>
          <w:sz w:val="24"/>
        </w:rPr>
        <w:t>(</w:t>
      </w:r>
      <w:hyperlink r:id="rId17" w:anchor="art92">
        <w:r w:rsidRPr="005876D9">
          <w:rPr>
            <w:rFonts w:ascii="Times New Roman" w:hAnsi="Times New Roman" w:cs="Times New Roman"/>
            <w:b/>
            <w:color w:val="auto"/>
            <w:sz w:val="24"/>
            <w:u w:val="single" w:color="000080"/>
          </w:rPr>
          <w:t>art.</w:t>
        </w:r>
        <w:r w:rsidRPr="005876D9">
          <w:rPr>
            <w:rFonts w:ascii="Times New Roman" w:hAnsi="Times New Roman" w:cs="Times New Roman"/>
            <w:b/>
            <w:color w:val="auto"/>
            <w:spacing w:val="-5"/>
            <w:sz w:val="24"/>
            <w:u w:val="single" w:color="000080"/>
          </w:rPr>
          <w:t xml:space="preserve"> </w:t>
        </w:r>
        <w:r w:rsidRPr="005876D9">
          <w:rPr>
            <w:rFonts w:ascii="Times New Roman" w:hAnsi="Times New Roman" w:cs="Times New Roman"/>
            <w:b/>
            <w:color w:val="auto"/>
            <w:sz w:val="24"/>
            <w:u w:val="single" w:color="000080"/>
          </w:rPr>
          <w:t>92,</w:t>
        </w:r>
        <w:r w:rsidRPr="005876D9">
          <w:rPr>
            <w:rFonts w:ascii="Times New Roman" w:hAnsi="Times New Roman" w:cs="Times New Roman"/>
            <w:b/>
            <w:color w:val="auto"/>
            <w:spacing w:val="-7"/>
            <w:sz w:val="24"/>
            <w:u w:val="single" w:color="000080"/>
          </w:rPr>
          <w:t xml:space="preserve"> </w:t>
        </w:r>
        <w:r w:rsidRPr="005876D9">
          <w:rPr>
            <w:rFonts w:ascii="Times New Roman" w:hAnsi="Times New Roman" w:cs="Times New Roman"/>
            <w:b/>
            <w:color w:val="auto"/>
            <w:spacing w:val="-5"/>
            <w:sz w:val="24"/>
            <w:u w:val="single" w:color="000080"/>
          </w:rPr>
          <w:t>V)</w:t>
        </w:r>
      </w:hyperlink>
    </w:p>
    <w:p w14:paraId="0AAD5F86" w14:textId="77777777" w:rsidR="0096009C" w:rsidRPr="005876D9" w:rsidRDefault="0096009C" w:rsidP="0096009C">
      <w:pPr>
        <w:pStyle w:val="PargrafodaLista"/>
        <w:widowControl w:val="0"/>
        <w:numPr>
          <w:ilvl w:val="1"/>
          <w:numId w:val="26"/>
        </w:numPr>
        <w:tabs>
          <w:tab w:val="left" w:pos="567"/>
          <w:tab w:val="left" w:leader="dot" w:pos="4948"/>
        </w:tabs>
        <w:autoSpaceDE w:val="0"/>
        <w:autoSpaceDN w:val="0"/>
        <w:ind w:left="0" w:firstLine="0"/>
        <w:contextualSpacing w:val="0"/>
        <w:rPr>
          <w:rFonts w:ascii="Times New Roman" w:hAnsi="Times New Roman" w:cs="Times New Roman"/>
          <w:sz w:val="24"/>
        </w:rPr>
      </w:pPr>
      <w:r w:rsidRPr="005876D9">
        <w:rPr>
          <w:rFonts w:ascii="Times New Roman" w:hAnsi="Times New Roman" w:cs="Times New Roman"/>
          <w:sz w:val="24"/>
        </w:rPr>
        <w:t>O</w:t>
      </w:r>
      <w:r w:rsidRPr="005876D9">
        <w:rPr>
          <w:rFonts w:ascii="Times New Roman" w:hAnsi="Times New Roman" w:cs="Times New Roman"/>
          <w:spacing w:val="-6"/>
          <w:sz w:val="24"/>
        </w:rPr>
        <w:t xml:space="preserve"> </w:t>
      </w:r>
      <w:r w:rsidRPr="005876D9">
        <w:rPr>
          <w:rFonts w:ascii="Times New Roman" w:hAnsi="Times New Roman" w:cs="Times New Roman"/>
          <w:sz w:val="24"/>
        </w:rPr>
        <w:t>valor</w:t>
      </w:r>
      <w:r w:rsidRPr="005876D9">
        <w:rPr>
          <w:rFonts w:ascii="Times New Roman" w:hAnsi="Times New Roman" w:cs="Times New Roman"/>
          <w:spacing w:val="-5"/>
          <w:sz w:val="24"/>
        </w:rPr>
        <w:t xml:space="preserve"> </w:t>
      </w:r>
      <w:r w:rsidRPr="005876D9">
        <w:rPr>
          <w:rFonts w:ascii="Times New Roman" w:hAnsi="Times New Roman" w:cs="Times New Roman"/>
          <w:sz w:val="24"/>
        </w:rPr>
        <w:t>total</w:t>
      </w:r>
      <w:r w:rsidRPr="005876D9">
        <w:rPr>
          <w:rFonts w:ascii="Times New Roman" w:hAnsi="Times New Roman" w:cs="Times New Roman"/>
          <w:spacing w:val="-7"/>
          <w:sz w:val="24"/>
        </w:rPr>
        <w:t xml:space="preserve"> </w:t>
      </w:r>
      <w:r w:rsidRPr="005876D9">
        <w:rPr>
          <w:rFonts w:ascii="Times New Roman" w:hAnsi="Times New Roman" w:cs="Times New Roman"/>
          <w:sz w:val="24"/>
        </w:rPr>
        <w:t>da</w:t>
      </w:r>
      <w:r w:rsidRPr="005876D9">
        <w:rPr>
          <w:rFonts w:ascii="Times New Roman" w:hAnsi="Times New Roman" w:cs="Times New Roman"/>
          <w:spacing w:val="-5"/>
          <w:sz w:val="24"/>
        </w:rPr>
        <w:t xml:space="preserve"> </w:t>
      </w:r>
      <w:r w:rsidRPr="005876D9">
        <w:rPr>
          <w:rFonts w:ascii="Times New Roman" w:hAnsi="Times New Roman" w:cs="Times New Roman"/>
          <w:sz w:val="24"/>
        </w:rPr>
        <w:t>contratação</w:t>
      </w:r>
      <w:r w:rsidRPr="005876D9">
        <w:rPr>
          <w:rFonts w:ascii="Times New Roman" w:hAnsi="Times New Roman" w:cs="Times New Roman"/>
          <w:spacing w:val="-6"/>
          <w:sz w:val="24"/>
        </w:rPr>
        <w:t xml:space="preserve"> </w:t>
      </w:r>
      <w:r w:rsidRPr="005876D9">
        <w:rPr>
          <w:rFonts w:ascii="Times New Roman" w:hAnsi="Times New Roman" w:cs="Times New Roman"/>
          <w:sz w:val="24"/>
        </w:rPr>
        <w:t>é</w:t>
      </w:r>
      <w:r w:rsidRPr="005876D9">
        <w:rPr>
          <w:rFonts w:ascii="Times New Roman" w:hAnsi="Times New Roman" w:cs="Times New Roman"/>
          <w:spacing w:val="-6"/>
          <w:sz w:val="24"/>
        </w:rPr>
        <w:t xml:space="preserve"> </w:t>
      </w:r>
      <w:r w:rsidRPr="005876D9">
        <w:rPr>
          <w:rFonts w:ascii="Times New Roman" w:hAnsi="Times New Roman" w:cs="Times New Roman"/>
          <w:sz w:val="24"/>
        </w:rPr>
        <w:t>de</w:t>
      </w:r>
      <w:r w:rsidRPr="005876D9">
        <w:rPr>
          <w:rFonts w:ascii="Times New Roman" w:hAnsi="Times New Roman" w:cs="Times New Roman"/>
          <w:spacing w:val="-6"/>
          <w:sz w:val="24"/>
        </w:rPr>
        <w:t xml:space="preserve"> </w:t>
      </w:r>
      <w:r w:rsidRPr="005876D9">
        <w:rPr>
          <w:rFonts w:ascii="Times New Roman" w:hAnsi="Times New Roman" w:cs="Times New Roman"/>
          <w:sz w:val="24"/>
        </w:rPr>
        <w:t>R$..........</w:t>
      </w:r>
      <w:r w:rsidRPr="005876D9">
        <w:rPr>
          <w:rFonts w:ascii="Times New Roman" w:hAnsi="Times New Roman" w:cs="Times New Roman"/>
          <w:spacing w:val="-6"/>
          <w:sz w:val="24"/>
        </w:rPr>
        <w:t xml:space="preserve"> </w:t>
      </w:r>
      <w:r w:rsidRPr="005876D9">
        <w:rPr>
          <w:rFonts w:ascii="Times New Roman" w:hAnsi="Times New Roman" w:cs="Times New Roman"/>
          <w:spacing w:val="-5"/>
          <w:sz w:val="24"/>
        </w:rPr>
        <w:t>(.</w:t>
      </w:r>
      <w:r w:rsidRPr="005876D9">
        <w:rPr>
          <w:rFonts w:ascii="Times New Roman" w:hAnsi="Times New Roman" w:cs="Times New Roman"/>
          <w:sz w:val="24"/>
        </w:rPr>
        <w:tab/>
      </w:r>
      <w:r w:rsidRPr="005876D9">
        <w:rPr>
          <w:rFonts w:ascii="Times New Roman" w:hAnsi="Times New Roman" w:cs="Times New Roman"/>
          <w:spacing w:val="-10"/>
          <w:sz w:val="24"/>
        </w:rPr>
        <w:t>)</w:t>
      </w:r>
    </w:p>
    <w:p w14:paraId="38364B15" w14:textId="77777777" w:rsidR="0096009C" w:rsidRPr="005876D9" w:rsidRDefault="0096009C" w:rsidP="0096009C">
      <w:pPr>
        <w:pStyle w:val="Corpodetexto"/>
        <w:spacing w:after="0"/>
      </w:pPr>
    </w:p>
    <w:p w14:paraId="15EB2F56" w14:textId="77777777" w:rsidR="0096009C" w:rsidRPr="005876D9" w:rsidRDefault="0096009C" w:rsidP="0096009C">
      <w:pPr>
        <w:pStyle w:val="PargrafodaLista"/>
        <w:widowControl w:val="0"/>
        <w:numPr>
          <w:ilvl w:val="1"/>
          <w:numId w:val="26"/>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No</w:t>
      </w:r>
      <w:r w:rsidRPr="005876D9">
        <w:rPr>
          <w:rFonts w:ascii="Times New Roman" w:hAnsi="Times New Roman" w:cs="Times New Roman"/>
          <w:spacing w:val="-3"/>
          <w:sz w:val="24"/>
        </w:rPr>
        <w:t xml:space="preserve"> </w:t>
      </w:r>
      <w:r w:rsidRPr="005876D9">
        <w:rPr>
          <w:rFonts w:ascii="Times New Roman" w:hAnsi="Times New Roman" w:cs="Times New Roman"/>
          <w:sz w:val="24"/>
        </w:rPr>
        <w:t>valor</w:t>
      </w:r>
      <w:r w:rsidRPr="005876D9">
        <w:rPr>
          <w:rFonts w:ascii="Times New Roman" w:hAnsi="Times New Roman" w:cs="Times New Roman"/>
          <w:spacing w:val="-3"/>
          <w:sz w:val="24"/>
        </w:rPr>
        <w:t xml:space="preserve"> </w:t>
      </w:r>
      <w:r w:rsidRPr="005876D9">
        <w:rPr>
          <w:rFonts w:ascii="Times New Roman" w:hAnsi="Times New Roman" w:cs="Times New Roman"/>
          <w:sz w:val="24"/>
        </w:rPr>
        <w:t>acima</w:t>
      </w:r>
      <w:r w:rsidRPr="005876D9">
        <w:rPr>
          <w:rFonts w:ascii="Times New Roman" w:hAnsi="Times New Roman" w:cs="Times New Roman"/>
          <w:spacing w:val="-3"/>
          <w:sz w:val="24"/>
        </w:rPr>
        <w:t xml:space="preserve"> </w:t>
      </w:r>
      <w:r w:rsidRPr="005876D9">
        <w:rPr>
          <w:rFonts w:ascii="Times New Roman" w:hAnsi="Times New Roman" w:cs="Times New Roman"/>
          <w:sz w:val="24"/>
        </w:rPr>
        <w:t>estão</w:t>
      </w:r>
      <w:r w:rsidRPr="005876D9">
        <w:rPr>
          <w:rFonts w:ascii="Times New Roman" w:hAnsi="Times New Roman" w:cs="Times New Roman"/>
          <w:spacing w:val="-3"/>
          <w:sz w:val="24"/>
        </w:rPr>
        <w:t xml:space="preserve"> </w:t>
      </w:r>
      <w:r w:rsidRPr="005876D9">
        <w:rPr>
          <w:rFonts w:ascii="Times New Roman" w:hAnsi="Times New Roman" w:cs="Times New Roman"/>
          <w:sz w:val="24"/>
        </w:rPr>
        <w:t>incluídas</w:t>
      </w:r>
      <w:r w:rsidRPr="005876D9">
        <w:rPr>
          <w:rFonts w:ascii="Times New Roman" w:hAnsi="Times New Roman" w:cs="Times New Roman"/>
          <w:spacing w:val="-2"/>
          <w:sz w:val="24"/>
        </w:rPr>
        <w:t xml:space="preserve"> </w:t>
      </w:r>
      <w:r w:rsidRPr="005876D9">
        <w:rPr>
          <w:rFonts w:ascii="Times New Roman" w:hAnsi="Times New Roman" w:cs="Times New Roman"/>
          <w:sz w:val="24"/>
        </w:rPr>
        <w:t>todas</w:t>
      </w:r>
      <w:r w:rsidRPr="005876D9">
        <w:rPr>
          <w:rFonts w:ascii="Times New Roman" w:hAnsi="Times New Roman" w:cs="Times New Roman"/>
          <w:spacing w:val="-2"/>
          <w:sz w:val="24"/>
        </w:rPr>
        <w:t xml:space="preserve"> </w:t>
      </w:r>
      <w:r w:rsidRPr="005876D9">
        <w:rPr>
          <w:rFonts w:ascii="Times New Roman" w:hAnsi="Times New Roman" w:cs="Times New Roman"/>
          <w:sz w:val="24"/>
        </w:rPr>
        <w:t>as</w:t>
      </w:r>
      <w:r w:rsidRPr="005876D9">
        <w:rPr>
          <w:rFonts w:ascii="Times New Roman" w:hAnsi="Times New Roman" w:cs="Times New Roman"/>
          <w:spacing w:val="-3"/>
          <w:sz w:val="24"/>
        </w:rPr>
        <w:t xml:space="preserve"> </w:t>
      </w:r>
      <w:r w:rsidRPr="005876D9">
        <w:rPr>
          <w:rFonts w:ascii="Times New Roman" w:hAnsi="Times New Roman" w:cs="Times New Roman"/>
          <w:sz w:val="24"/>
        </w:rPr>
        <w:t>despesas</w:t>
      </w:r>
      <w:r w:rsidRPr="005876D9">
        <w:rPr>
          <w:rFonts w:ascii="Times New Roman" w:hAnsi="Times New Roman" w:cs="Times New Roman"/>
          <w:spacing w:val="-3"/>
          <w:sz w:val="24"/>
        </w:rPr>
        <w:t xml:space="preserve"> </w:t>
      </w:r>
      <w:r w:rsidRPr="005876D9">
        <w:rPr>
          <w:rFonts w:ascii="Times New Roman" w:hAnsi="Times New Roman" w:cs="Times New Roman"/>
          <w:sz w:val="24"/>
        </w:rPr>
        <w:t>ordinárias</w:t>
      </w:r>
      <w:r w:rsidRPr="005876D9">
        <w:rPr>
          <w:rFonts w:ascii="Times New Roman" w:hAnsi="Times New Roman" w:cs="Times New Roman"/>
          <w:spacing w:val="-2"/>
          <w:sz w:val="24"/>
        </w:rPr>
        <w:t xml:space="preserve"> </w:t>
      </w:r>
      <w:r w:rsidRPr="005876D9">
        <w:rPr>
          <w:rFonts w:ascii="Times New Roman" w:hAnsi="Times New Roman" w:cs="Times New Roman"/>
          <w:sz w:val="24"/>
        </w:rPr>
        <w:t>diretas</w:t>
      </w:r>
      <w:r w:rsidRPr="005876D9">
        <w:rPr>
          <w:rFonts w:ascii="Times New Roman" w:hAnsi="Times New Roman" w:cs="Times New Roman"/>
          <w:spacing w:val="-3"/>
          <w:sz w:val="24"/>
        </w:rPr>
        <w:t xml:space="preserve"> </w:t>
      </w:r>
      <w:r w:rsidRPr="005876D9">
        <w:rPr>
          <w:rFonts w:ascii="Times New Roman" w:hAnsi="Times New Roman" w:cs="Times New Roman"/>
          <w:sz w:val="24"/>
        </w:rPr>
        <w:t>e</w:t>
      </w:r>
      <w:r w:rsidRPr="005876D9">
        <w:rPr>
          <w:rFonts w:ascii="Times New Roman" w:hAnsi="Times New Roman" w:cs="Times New Roman"/>
          <w:spacing w:val="-4"/>
          <w:sz w:val="24"/>
        </w:rPr>
        <w:t xml:space="preserve"> </w:t>
      </w:r>
      <w:r w:rsidRPr="005876D9">
        <w:rPr>
          <w:rFonts w:ascii="Times New Roman" w:hAnsi="Times New Roman" w:cs="Times New Roman"/>
          <w:sz w:val="24"/>
        </w:rPr>
        <w:t>indiretas</w:t>
      </w:r>
      <w:r w:rsidRPr="005876D9">
        <w:rPr>
          <w:rFonts w:ascii="Times New Roman" w:hAnsi="Times New Roman" w:cs="Times New Roman"/>
          <w:spacing w:val="-5"/>
          <w:sz w:val="24"/>
        </w:rPr>
        <w:t xml:space="preserve"> </w:t>
      </w:r>
      <w:r w:rsidRPr="005876D9">
        <w:rPr>
          <w:rFonts w:ascii="Times New Roman" w:hAnsi="Times New Roman" w:cs="Times New Roman"/>
          <w:sz w:val="24"/>
        </w:rPr>
        <w:t>decorrentes</w:t>
      </w:r>
      <w:r w:rsidRPr="005876D9">
        <w:rPr>
          <w:rFonts w:ascii="Times New Roman" w:hAnsi="Times New Roman" w:cs="Times New Roman"/>
          <w:spacing w:val="-3"/>
          <w:sz w:val="24"/>
        </w:rPr>
        <w:t xml:space="preserve"> </w:t>
      </w:r>
      <w:r w:rsidRPr="005876D9">
        <w:rPr>
          <w:rFonts w:ascii="Times New Roman" w:hAnsi="Times New Roman" w:cs="Times New Roman"/>
          <w:sz w:val="24"/>
        </w:rPr>
        <w:t>da</w:t>
      </w:r>
      <w:r w:rsidRPr="005876D9">
        <w:rPr>
          <w:rFonts w:ascii="Times New Roman" w:hAnsi="Times New Roman" w:cs="Times New Roman"/>
          <w:spacing w:val="-3"/>
          <w:sz w:val="24"/>
        </w:rPr>
        <w:t xml:space="preserve"> </w:t>
      </w:r>
      <w:r w:rsidRPr="005876D9">
        <w:rPr>
          <w:rFonts w:ascii="Times New Roman" w:hAnsi="Times New Roman" w:cs="Times New Roman"/>
          <w:sz w:val="24"/>
        </w:rPr>
        <w:t>execução</w:t>
      </w:r>
      <w:r w:rsidRPr="005876D9">
        <w:rPr>
          <w:rFonts w:ascii="Times New Roman" w:hAnsi="Times New Roman" w:cs="Times New Roman"/>
          <w:spacing w:val="-3"/>
          <w:sz w:val="24"/>
        </w:rPr>
        <w:t xml:space="preserve"> </w:t>
      </w:r>
      <w:r w:rsidRPr="005876D9">
        <w:rPr>
          <w:rFonts w:ascii="Times New Roman" w:hAnsi="Times New Roman" w:cs="Times New Roman"/>
          <w:sz w:val="24"/>
        </w:rPr>
        <w:t>do</w:t>
      </w:r>
      <w:r w:rsidRPr="005876D9">
        <w:rPr>
          <w:rFonts w:ascii="Times New Roman" w:hAnsi="Times New Roman" w:cs="Times New Roman"/>
          <w:spacing w:val="-3"/>
          <w:sz w:val="24"/>
        </w:rPr>
        <w:t xml:space="preserve"> </w:t>
      </w:r>
      <w:r w:rsidRPr="005876D9">
        <w:rPr>
          <w:rFonts w:ascii="Times New Roman" w:hAnsi="Times New Roman" w:cs="Times New Roman"/>
          <w:sz w:val="24"/>
        </w:rPr>
        <w:t>objeto, inclusive</w:t>
      </w:r>
      <w:r w:rsidRPr="005876D9">
        <w:rPr>
          <w:rFonts w:ascii="Times New Roman" w:hAnsi="Times New Roman" w:cs="Times New Roman"/>
          <w:spacing w:val="-3"/>
          <w:sz w:val="24"/>
        </w:rPr>
        <w:t xml:space="preserve"> </w:t>
      </w:r>
      <w:r w:rsidRPr="005876D9">
        <w:rPr>
          <w:rFonts w:ascii="Times New Roman" w:hAnsi="Times New Roman" w:cs="Times New Roman"/>
          <w:sz w:val="24"/>
        </w:rPr>
        <w:t>tributos</w:t>
      </w:r>
      <w:r w:rsidRPr="005876D9">
        <w:rPr>
          <w:rFonts w:ascii="Times New Roman" w:hAnsi="Times New Roman" w:cs="Times New Roman"/>
          <w:spacing w:val="-1"/>
          <w:sz w:val="24"/>
        </w:rPr>
        <w:t xml:space="preserve"> </w:t>
      </w:r>
      <w:r w:rsidRPr="005876D9">
        <w:rPr>
          <w:rFonts w:ascii="Times New Roman" w:hAnsi="Times New Roman" w:cs="Times New Roman"/>
          <w:sz w:val="24"/>
        </w:rPr>
        <w:t>e/ou</w:t>
      </w:r>
      <w:r w:rsidRPr="005876D9">
        <w:rPr>
          <w:rFonts w:ascii="Times New Roman" w:hAnsi="Times New Roman" w:cs="Times New Roman"/>
          <w:spacing w:val="-1"/>
          <w:sz w:val="24"/>
        </w:rPr>
        <w:t xml:space="preserve"> </w:t>
      </w:r>
      <w:r w:rsidRPr="005876D9">
        <w:rPr>
          <w:rFonts w:ascii="Times New Roman" w:hAnsi="Times New Roman" w:cs="Times New Roman"/>
          <w:sz w:val="24"/>
        </w:rPr>
        <w:t>impostos,</w:t>
      </w:r>
      <w:r w:rsidRPr="005876D9">
        <w:rPr>
          <w:rFonts w:ascii="Times New Roman" w:hAnsi="Times New Roman" w:cs="Times New Roman"/>
          <w:spacing w:val="-1"/>
          <w:sz w:val="24"/>
        </w:rPr>
        <w:t xml:space="preserve"> </w:t>
      </w:r>
      <w:r w:rsidRPr="005876D9">
        <w:rPr>
          <w:rFonts w:ascii="Times New Roman" w:hAnsi="Times New Roman" w:cs="Times New Roman"/>
          <w:sz w:val="24"/>
        </w:rPr>
        <w:t>encargos</w:t>
      </w:r>
      <w:r w:rsidRPr="005876D9">
        <w:rPr>
          <w:rFonts w:ascii="Times New Roman" w:hAnsi="Times New Roman" w:cs="Times New Roman"/>
          <w:spacing w:val="-3"/>
          <w:sz w:val="24"/>
        </w:rPr>
        <w:t xml:space="preserve"> </w:t>
      </w:r>
      <w:r w:rsidRPr="005876D9">
        <w:rPr>
          <w:rFonts w:ascii="Times New Roman" w:hAnsi="Times New Roman" w:cs="Times New Roman"/>
          <w:sz w:val="24"/>
        </w:rPr>
        <w:t>sociais,</w:t>
      </w:r>
      <w:r w:rsidRPr="005876D9">
        <w:rPr>
          <w:rFonts w:ascii="Times New Roman" w:hAnsi="Times New Roman" w:cs="Times New Roman"/>
          <w:spacing w:val="-4"/>
          <w:sz w:val="24"/>
        </w:rPr>
        <w:t xml:space="preserve"> </w:t>
      </w:r>
      <w:r w:rsidRPr="005876D9">
        <w:rPr>
          <w:rFonts w:ascii="Times New Roman" w:hAnsi="Times New Roman" w:cs="Times New Roman"/>
          <w:sz w:val="24"/>
        </w:rPr>
        <w:t>trabalhistas,</w:t>
      </w:r>
      <w:r w:rsidRPr="005876D9">
        <w:rPr>
          <w:rFonts w:ascii="Times New Roman" w:hAnsi="Times New Roman" w:cs="Times New Roman"/>
          <w:spacing w:val="-4"/>
          <w:sz w:val="24"/>
        </w:rPr>
        <w:t xml:space="preserve"> </w:t>
      </w:r>
      <w:r w:rsidRPr="005876D9">
        <w:rPr>
          <w:rFonts w:ascii="Times New Roman" w:hAnsi="Times New Roman" w:cs="Times New Roman"/>
          <w:sz w:val="24"/>
        </w:rPr>
        <w:t>previdenciários,</w:t>
      </w:r>
      <w:r w:rsidRPr="005876D9">
        <w:rPr>
          <w:rFonts w:ascii="Times New Roman" w:hAnsi="Times New Roman" w:cs="Times New Roman"/>
          <w:spacing w:val="-1"/>
          <w:sz w:val="24"/>
        </w:rPr>
        <w:t xml:space="preserve"> </w:t>
      </w:r>
      <w:r w:rsidRPr="005876D9">
        <w:rPr>
          <w:rFonts w:ascii="Times New Roman" w:hAnsi="Times New Roman" w:cs="Times New Roman"/>
          <w:sz w:val="24"/>
        </w:rPr>
        <w:t>fiscais</w:t>
      </w:r>
      <w:r w:rsidRPr="005876D9">
        <w:rPr>
          <w:rFonts w:ascii="Times New Roman" w:hAnsi="Times New Roman" w:cs="Times New Roman"/>
          <w:spacing w:val="-3"/>
          <w:sz w:val="24"/>
        </w:rPr>
        <w:t xml:space="preserve"> </w:t>
      </w:r>
      <w:r w:rsidRPr="005876D9">
        <w:rPr>
          <w:rFonts w:ascii="Times New Roman" w:hAnsi="Times New Roman" w:cs="Times New Roman"/>
          <w:sz w:val="24"/>
        </w:rPr>
        <w:t>e</w:t>
      </w:r>
      <w:r w:rsidRPr="005876D9">
        <w:rPr>
          <w:rFonts w:ascii="Times New Roman" w:hAnsi="Times New Roman" w:cs="Times New Roman"/>
          <w:spacing w:val="-3"/>
          <w:sz w:val="24"/>
        </w:rPr>
        <w:t xml:space="preserve"> </w:t>
      </w:r>
      <w:r w:rsidRPr="005876D9">
        <w:rPr>
          <w:rFonts w:ascii="Times New Roman" w:hAnsi="Times New Roman" w:cs="Times New Roman"/>
          <w:sz w:val="24"/>
        </w:rPr>
        <w:t>comerciais</w:t>
      </w:r>
      <w:r w:rsidRPr="005876D9">
        <w:rPr>
          <w:rFonts w:ascii="Times New Roman" w:hAnsi="Times New Roman" w:cs="Times New Roman"/>
          <w:spacing w:val="-1"/>
          <w:sz w:val="24"/>
        </w:rPr>
        <w:t xml:space="preserve"> </w:t>
      </w:r>
      <w:r w:rsidRPr="005876D9">
        <w:rPr>
          <w:rFonts w:ascii="Times New Roman" w:hAnsi="Times New Roman" w:cs="Times New Roman"/>
          <w:sz w:val="24"/>
        </w:rPr>
        <w:t>incidentes,</w:t>
      </w:r>
      <w:r w:rsidRPr="005876D9">
        <w:rPr>
          <w:rFonts w:ascii="Times New Roman" w:hAnsi="Times New Roman" w:cs="Times New Roman"/>
          <w:spacing w:val="-1"/>
          <w:sz w:val="24"/>
        </w:rPr>
        <w:t xml:space="preserve"> </w:t>
      </w:r>
      <w:r w:rsidRPr="005876D9">
        <w:rPr>
          <w:rFonts w:ascii="Times New Roman" w:hAnsi="Times New Roman" w:cs="Times New Roman"/>
          <w:sz w:val="24"/>
        </w:rPr>
        <w:t>taxa</w:t>
      </w:r>
      <w:r w:rsidRPr="005876D9">
        <w:rPr>
          <w:rFonts w:ascii="Times New Roman" w:hAnsi="Times New Roman" w:cs="Times New Roman"/>
          <w:spacing w:val="-1"/>
          <w:sz w:val="24"/>
        </w:rPr>
        <w:t xml:space="preserve"> </w:t>
      </w:r>
      <w:r w:rsidRPr="005876D9">
        <w:rPr>
          <w:rFonts w:ascii="Times New Roman" w:hAnsi="Times New Roman" w:cs="Times New Roman"/>
          <w:sz w:val="24"/>
        </w:rPr>
        <w:t>de administração, frete, seguro e outros necessários ao cumprimento integral do objeto da contratação.</w:t>
      </w:r>
    </w:p>
    <w:p w14:paraId="7A83AD63" w14:textId="77777777" w:rsidR="0096009C" w:rsidRPr="005876D9" w:rsidRDefault="0096009C" w:rsidP="0096009C">
      <w:pPr>
        <w:pStyle w:val="PargrafodaLista"/>
        <w:widowControl w:val="0"/>
        <w:tabs>
          <w:tab w:val="left" w:pos="567"/>
        </w:tabs>
        <w:autoSpaceDE w:val="0"/>
        <w:autoSpaceDN w:val="0"/>
        <w:ind w:left="0"/>
        <w:contextualSpacing w:val="0"/>
        <w:jc w:val="both"/>
        <w:rPr>
          <w:rFonts w:ascii="Times New Roman" w:hAnsi="Times New Roman" w:cs="Times New Roman"/>
          <w:sz w:val="24"/>
        </w:rPr>
      </w:pPr>
    </w:p>
    <w:p w14:paraId="289FA32E" w14:textId="77777777" w:rsidR="0096009C" w:rsidRPr="005876D9" w:rsidRDefault="0096009C" w:rsidP="0096009C">
      <w:pPr>
        <w:pStyle w:val="PargrafodaLista"/>
        <w:widowControl w:val="0"/>
        <w:numPr>
          <w:ilvl w:val="1"/>
          <w:numId w:val="26"/>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O valor acima é meramente estimativo, de forma que os pagamentos devidos ao contratado dependerão dos quantitativos efetivamente fornecidos.</w:t>
      </w:r>
    </w:p>
    <w:p w14:paraId="0F43EB10" w14:textId="77777777" w:rsidR="0096009C" w:rsidRPr="005876D9" w:rsidRDefault="0096009C" w:rsidP="0096009C">
      <w:pPr>
        <w:pStyle w:val="Ttulo6"/>
        <w:rPr>
          <w:rFonts w:ascii="Times New Roman" w:hAnsi="Times New Roman" w:cs="Times New Roman"/>
          <w:b/>
          <w:color w:val="auto"/>
          <w:spacing w:val="-5"/>
          <w:sz w:val="24"/>
        </w:rPr>
      </w:pPr>
      <w:r w:rsidRPr="005876D9">
        <w:rPr>
          <w:rFonts w:ascii="Times New Roman" w:hAnsi="Times New Roman" w:cs="Times New Roman"/>
          <w:b/>
          <w:color w:val="auto"/>
          <w:sz w:val="24"/>
        </w:rPr>
        <w:t>CLÁUSULA</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SEXTA</w:t>
      </w:r>
      <w:r w:rsidRPr="005876D9">
        <w:rPr>
          <w:rFonts w:ascii="Times New Roman" w:hAnsi="Times New Roman" w:cs="Times New Roman"/>
          <w:b/>
          <w:color w:val="auto"/>
          <w:spacing w:val="-1"/>
          <w:sz w:val="24"/>
        </w:rPr>
        <w:t xml:space="preserve"> </w:t>
      </w:r>
      <w:r w:rsidRPr="005876D9">
        <w:rPr>
          <w:rFonts w:ascii="Times New Roman" w:hAnsi="Times New Roman" w:cs="Times New Roman"/>
          <w:b/>
          <w:color w:val="auto"/>
          <w:sz w:val="24"/>
        </w:rPr>
        <w:t>-</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PAGAMENTO</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w:t>
      </w:r>
      <w:hyperlink r:id="rId18" w:anchor="art92">
        <w:r w:rsidRPr="005876D9">
          <w:rPr>
            <w:rFonts w:ascii="Times New Roman" w:hAnsi="Times New Roman" w:cs="Times New Roman"/>
            <w:b/>
            <w:color w:val="auto"/>
            <w:sz w:val="24"/>
            <w:u w:val="single" w:color="000080"/>
          </w:rPr>
          <w:t>art.</w:t>
        </w:r>
        <w:r w:rsidRPr="005876D9">
          <w:rPr>
            <w:rFonts w:ascii="Times New Roman" w:hAnsi="Times New Roman" w:cs="Times New Roman"/>
            <w:b/>
            <w:color w:val="auto"/>
            <w:spacing w:val="-4"/>
            <w:sz w:val="24"/>
            <w:u w:val="single" w:color="000080"/>
          </w:rPr>
          <w:t xml:space="preserve"> </w:t>
        </w:r>
        <w:r w:rsidRPr="005876D9">
          <w:rPr>
            <w:rFonts w:ascii="Times New Roman" w:hAnsi="Times New Roman" w:cs="Times New Roman"/>
            <w:b/>
            <w:color w:val="auto"/>
            <w:sz w:val="24"/>
            <w:u w:val="single" w:color="000080"/>
          </w:rPr>
          <w:t>92,</w:t>
        </w:r>
        <w:r w:rsidRPr="005876D9">
          <w:rPr>
            <w:rFonts w:ascii="Times New Roman" w:hAnsi="Times New Roman" w:cs="Times New Roman"/>
            <w:b/>
            <w:color w:val="auto"/>
            <w:spacing w:val="-6"/>
            <w:sz w:val="24"/>
            <w:u w:val="single" w:color="000080"/>
          </w:rPr>
          <w:t xml:space="preserve"> </w:t>
        </w:r>
        <w:r w:rsidRPr="005876D9">
          <w:rPr>
            <w:rFonts w:ascii="Times New Roman" w:hAnsi="Times New Roman" w:cs="Times New Roman"/>
            <w:b/>
            <w:color w:val="auto"/>
            <w:sz w:val="24"/>
            <w:u w:val="single" w:color="000080"/>
          </w:rPr>
          <w:t>V</w:t>
        </w:r>
        <w:r w:rsidRPr="005876D9">
          <w:rPr>
            <w:rFonts w:ascii="Times New Roman" w:hAnsi="Times New Roman" w:cs="Times New Roman"/>
            <w:b/>
            <w:color w:val="auto"/>
            <w:spacing w:val="-4"/>
            <w:sz w:val="24"/>
            <w:u w:val="single" w:color="000080"/>
          </w:rPr>
          <w:t xml:space="preserve"> </w:t>
        </w:r>
        <w:r w:rsidRPr="005876D9">
          <w:rPr>
            <w:rFonts w:ascii="Times New Roman" w:hAnsi="Times New Roman" w:cs="Times New Roman"/>
            <w:b/>
            <w:color w:val="auto"/>
            <w:sz w:val="24"/>
            <w:u w:val="single" w:color="000080"/>
          </w:rPr>
          <w:t>e</w:t>
        </w:r>
        <w:r w:rsidRPr="005876D9">
          <w:rPr>
            <w:rFonts w:ascii="Times New Roman" w:hAnsi="Times New Roman" w:cs="Times New Roman"/>
            <w:b/>
            <w:color w:val="auto"/>
            <w:spacing w:val="-4"/>
            <w:sz w:val="24"/>
            <w:u w:val="single" w:color="000080"/>
          </w:rPr>
          <w:t xml:space="preserve"> </w:t>
        </w:r>
        <w:r w:rsidRPr="005876D9">
          <w:rPr>
            <w:rFonts w:ascii="Times New Roman" w:hAnsi="Times New Roman" w:cs="Times New Roman"/>
            <w:b/>
            <w:color w:val="auto"/>
            <w:spacing w:val="-5"/>
            <w:sz w:val="24"/>
            <w:u w:val="single" w:color="000080"/>
          </w:rPr>
          <w:t>VI</w:t>
        </w:r>
        <w:r w:rsidRPr="005876D9">
          <w:rPr>
            <w:rFonts w:ascii="Times New Roman" w:hAnsi="Times New Roman" w:cs="Times New Roman"/>
            <w:b/>
            <w:color w:val="auto"/>
            <w:spacing w:val="-5"/>
            <w:sz w:val="24"/>
          </w:rPr>
          <w:t>)</w:t>
        </w:r>
      </w:hyperlink>
    </w:p>
    <w:p w14:paraId="3B9D8600" w14:textId="77777777" w:rsidR="0096009C" w:rsidRPr="005876D9" w:rsidRDefault="0096009C" w:rsidP="0096009C">
      <w:pPr>
        <w:pStyle w:val="PargrafodaLista"/>
        <w:widowControl w:val="0"/>
        <w:numPr>
          <w:ilvl w:val="0"/>
          <w:numId w:val="30"/>
        </w:numPr>
        <w:tabs>
          <w:tab w:val="left" w:pos="567"/>
        </w:tabs>
        <w:autoSpaceDE w:val="0"/>
        <w:autoSpaceDN w:val="0"/>
        <w:spacing w:line="360" w:lineRule="auto"/>
        <w:contextualSpacing w:val="0"/>
        <w:rPr>
          <w:rFonts w:ascii="Times New Roman" w:hAnsi="Times New Roman" w:cs="Times New Roman"/>
          <w:vanish/>
          <w:sz w:val="24"/>
        </w:rPr>
      </w:pPr>
    </w:p>
    <w:p w14:paraId="252A88E4" w14:textId="77777777" w:rsidR="0096009C" w:rsidRPr="005876D9" w:rsidRDefault="0096009C" w:rsidP="0096009C">
      <w:pPr>
        <w:pStyle w:val="PargrafodaLista"/>
        <w:widowControl w:val="0"/>
        <w:numPr>
          <w:ilvl w:val="0"/>
          <w:numId w:val="30"/>
        </w:numPr>
        <w:tabs>
          <w:tab w:val="left" w:pos="567"/>
        </w:tabs>
        <w:autoSpaceDE w:val="0"/>
        <w:autoSpaceDN w:val="0"/>
        <w:spacing w:line="360" w:lineRule="auto"/>
        <w:contextualSpacing w:val="0"/>
        <w:rPr>
          <w:rFonts w:ascii="Times New Roman" w:hAnsi="Times New Roman" w:cs="Times New Roman"/>
          <w:vanish/>
          <w:sz w:val="24"/>
        </w:rPr>
      </w:pPr>
    </w:p>
    <w:p w14:paraId="6BD252F7" w14:textId="77777777" w:rsidR="0096009C" w:rsidRPr="005876D9" w:rsidRDefault="0096009C" w:rsidP="0096009C">
      <w:pPr>
        <w:pStyle w:val="PargrafodaLista"/>
        <w:widowControl w:val="0"/>
        <w:numPr>
          <w:ilvl w:val="0"/>
          <w:numId w:val="30"/>
        </w:numPr>
        <w:tabs>
          <w:tab w:val="left" w:pos="567"/>
        </w:tabs>
        <w:autoSpaceDE w:val="0"/>
        <w:autoSpaceDN w:val="0"/>
        <w:spacing w:line="360" w:lineRule="auto"/>
        <w:contextualSpacing w:val="0"/>
        <w:rPr>
          <w:rFonts w:ascii="Times New Roman" w:hAnsi="Times New Roman" w:cs="Times New Roman"/>
          <w:vanish/>
          <w:sz w:val="24"/>
        </w:rPr>
      </w:pPr>
    </w:p>
    <w:p w14:paraId="7EC5BA26" w14:textId="77777777" w:rsidR="0096009C" w:rsidRPr="005876D9" w:rsidRDefault="0096009C" w:rsidP="0096009C">
      <w:pPr>
        <w:pStyle w:val="PargrafodaLista"/>
        <w:widowControl w:val="0"/>
        <w:numPr>
          <w:ilvl w:val="0"/>
          <w:numId w:val="30"/>
        </w:numPr>
        <w:tabs>
          <w:tab w:val="left" w:pos="567"/>
        </w:tabs>
        <w:autoSpaceDE w:val="0"/>
        <w:autoSpaceDN w:val="0"/>
        <w:spacing w:line="360" w:lineRule="auto"/>
        <w:contextualSpacing w:val="0"/>
        <w:rPr>
          <w:rFonts w:ascii="Times New Roman" w:hAnsi="Times New Roman" w:cs="Times New Roman"/>
          <w:vanish/>
          <w:sz w:val="24"/>
        </w:rPr>
      </w:pPr>
    </w:p>
    <w:p w14:paraId="02833DB8" w14:textId="77777777" w:rsidR="0096009C" w:rsidRPr="005876D9" w:rsidRDefault="0096009C" w:rsidP="0096009C">
      <w:pPr>
        <w:pStyle w:val="PargrafodaLista"/>
        <w:widowControl w:val="0"/>
        <w:numPr>
          <w:ilvl w:val="0"/>
          <w:numId w:val="30"/>
        </w:numPr>
        <w:tabs>
          <w:tab w:val="left" w:pos="567"/>
        </w:tabs>
        <w:autoSpaceDE w:val="0"/>
        <w:autoSpaceDN w:val="0"/>
        <w:spacing w:line="360" w:lineRule="auto"/>
        <w:contextualSpacing w:val="0"/>
        <w:rPr>
          <w:rFonts w:ascii="Times New Roman" w:hAnsi="Times New Roman" w:cs="Times New Roman"/>
          <w:vanish/>
          <w:sz w:val="24"/>
        </w:rPr>
      </w:pPr>
    </w:p>
    <w:p w14:paraId="7FE35D55" w14:textId="77777777" w:rsidR="0096009C" w:rsidRPr="005876D9" w:rsidRDefault="0096009C" w:rsidP="0096009C">
      <w:pPr>
        <w:pStyle w:val="PargrafodaLista"/>
        <w:widowControl w:val="0"/>
        <w:numPr>
          <w:ilvl w:val="0"/>
          <w:numId w:val="30"/>
        </w:numPr>
        <w:tabs>
          <w:tab w:val="left" w:pos="567"/>
        </w:tabs>
        <w:autoSpaceDE w:val="0"/>
        <w:autoSpaceDN w:val="0"/>
        <w:spacing w:line="360" w:lineRule="auto"/>
        <w:contextualSpacing w:val="0"/>
        <w:rPr>
          <w:rFonts w:ascii="Times New Roman" w:hAnsi="Times New Roman" w:cs="Times New Roman"/>
          <w:vanish/>
          <w:sz w:val="24"/>
        </w:rPr>
      </w:pPr>
    </w:p>
    <w:p w14:paraId="50808D80" w14:textId="77777777" w:rsidR="0096009C" w:rsidRPr="005876D9" w:rsidRDefault="0096009C" w:rsidP="0096009C">
      <w:pPr>
        <w:pStyle w:val="PargrafodaLista"/>
        <w:widowControl w:val="0"/>
        <w:numPr>
          <w:ilvl w:val="1"/>
          <w:numId w:val="30"/>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eastAsia="Arial" w:hAnsi="Times New Roman" w:cs="Times New Roman"/>
          <w:sz w:val="24"/>
        </w:rPr>
        <w:t xml:space="preserve">O pagamento será efetuado </w:t>
      </w:r>
      <w:r w:rsidRPr="005876D9">
        <w:rPr>
          <w:rFonts w:ascii="Times New Roman" w:eastAsia="Arial" w:hAnsi="Times New Roman" w:cs="Times New Roman"/>
          <w:bCs/>
          <w:sz w:val="24"/>
        </w:rPr>
        <w:t>após entrega e</w:t>
      </w:r>
      <w:r w:rsidRPr="005876D9">
        <w:rPr>
          <w:rFonts w:ascii="Times New Roman" w:eastAsia="Arial" w:hAnsi="Times New Roman" w:cs="Times New Roman"/>
          <w:sz w:val="24"/>
        </w:rPr>
        <w:t xml:space="preserve"> conforme Nota Fiscal, devidamente atestada.</w:t>
      </w:r>
    </w:p>
    <w:p w14:paraId="6EC14F93" w14:textId="77777777" w:rsidR="0096009C" w:rsidRPr="005876D9" w:rsidRDefault="0096009C" w:rsidP="0096009C">
      <w:pPr>
        <w:pStyle w:val="PargrafodaLista"/>
        <w:widowControl w:val="0"/>
        <w:numPr>
          <w:ilvl w:val="1"/>
          <w:numId w:val="30"/>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eastAsia="Arial" w:hAnsi="Times New Roman" w:cs="Times New Roman"/>
          <w:sz w:val="24"/>
        </w:rPr>
        <w:t>A nota fiscal/fatura emitida pela contratada deverá conter, em local de fácil visualização, a indicação do número do processo, número da nota de empenho, a fim de se acelerar o trâmite do recebimento dos materiais e posterior liberação do documento fiscal para pagamento.</w:t>
      </w:r>
    </w:p>
    <w:p w14:paraId="09169FB6" w14:textId="77777777" w:rsidR="0096009C" w:rsidRPr="005876D9" w:rsidRDefault="0096009C" w:rsidP="0096009C">
      <w:pPr>
        <w:pStyle w:val="PargrafodaLista"/>
        <w:widowControl w:val="0"/>
        <w:numPr>
          <w:ilvl w:val="1"/>
          <w:numId w:val="30"/>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 xml:space="preserve">O pagamento será efetuado até o 30º (trigésimo) dia corrido, </w:t>
      </w:r>
      <w:r w:rsidRPr="005876D9">
        <w:rPr>
          <w:rFonts w:ascii="Times New Roman" w:eastAsia="Arial" w:hAnsi="Times New Roman" w:cs="Times New Roman"/>
          <w:sz w:val="24"/>
        </w:rPr>
        <w:t>após</w:t>
      </w:r>
      <w:r w:rsidRPr="005876D9">
        <w:rPr>
          <w:rFonts w:ascii="Times New Roman" w:hAnsi="Times New Roman" w:cs="Times New Roman"/>
          <w:sz w:val="24"/>
        </w:rPr>
        <w:t xml:space="preserve"> entrega e respectiva Nota Fiscal, a contar da data final do período de adimplemento da obrigação, cumpridas as formalidades legais e contratuais previstas, e comprovada as regularidades fiscais e trabalhistas, exclusivamente mediante crédito em conta corrente da contratada.</w:t>
      </w:r>
    </w:p>
    <w:p w14:paraId="43F9AC69" w14:textId="77777777" w:rsidR="0096009C" w:rsidRPr="005876D9" w:rsidRDefault="0096009C" w:rsidP="0096009C">
      <w:pPr>
        <w:pStyle w:val="PargrafodaLista"/>
        <w:widowControl w:val="0"/>
        <w:numPr>
          <w:ilvl w:val="1"/>
          <w:numId w:val="30"/>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Ocorrendo atraso no pagamento das obrigações e desde que este atraso decorra de culpa da CONTRATANTE, o valor devido será acrescido de 0,1% (um décimo por cento) a título de multa, além de 0,033% (trinta e três milésimos por cento) por um dia de atraso, a título de compensação financeira a serem calculados sobre a parcela devida.</w:t>
      </w:r>
    </w:p>
    <w:p w14:paraId="5C5800D3" w14:textId="77777777" w:rsidR="0096009C" w:rsidRPr="005876D9" w:rsidRDefault="0096009C" w:rsidP="0096009C">
      <w:pPr>
        <w:pStyle w:val="PargrafodaLista"/>
        <w:widowControl w:val="0"/>
        <w:numPr>
          <w:ilvl w:val="1"/>
          <w:numId w:val="30"/>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 xml:space="preserve">O pagamento da multa e da compensação financeira a que se refere o subitem anterior será efetivado mediante autorização expressa da </w:t>
      </w:r>
      <w:r w:rsidRPr="005876D9">
        <w:rPr>
          <w:rFonts w:ascii="Times New Roman" w:hAnsi="Times New Roman" w:cs="Times New Roman"/>
          <w:bCs/>
          <w:sz w:val="24"/>
        </w:rPr>
        <w:t>autoridade competente</w:t>
      </w:r>
      <w:r w:rsidRPr="005876D9">
        <w:rPr>
          <w:rFonts w:ascii="Times New Roman" w:hAnsi="Times New Roman" w:cs="Times New Roman"/>
          <w:sz w:val="24"/>
        </w:rPr>
        <w:t>, em processo próprio, que se iniciará com o requerimento da licitante contratada dirigido ao mesmo.</w:t>
      </w:r>
    </w:p>
    <w:p w14:paraId="37247FD6" w14:textId="77777777" w:rsidR="0096009C" w:rsidRPr="005876D9" w:rsidRDefault="0096009C" w:rsidP="0096009C">
      <w:pPr>
        <w:pStyle w:val="PargrafodaLista"/>
        <w:widowControl w:val="0"/>
        <w:numPr>
          <w:ilvl w:val="1"/>
          <w:numId w:val="30"/>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Caso a CONTRATANTE efetue o pagamento devido à CONTRATADA em prazo inferior a 30 (trinta) dias, será descontado da importância devida o valor correspondente a 0,033% (trinta e três milésimos por cento) por dia de antecipação.</w:t>
      </w:r>
    </w:p>
    <w:p w14:paraId="0E48FEC6" w14:textId="77777777" w:rsidR="0096009C" w:rsidRPr="005876D9" w:rsidRDefault="0096009C" w:rsidP="0096009C">
      <w:pPr>
        <w:pStyle w:val="PargrafodaLista"/>
        <w:widowControl w:val="0"/>
        <w:numPr>
          <w:ilvl w:val="1"/>
          <w:numId w:val="30"/>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eastAsia="Lucida Sans Unicode" w:hAnsi="Times New Roman" w:cs="Times New Roman"/>
          <w:sz w:val="24"/>
        </w:rPr>
        <w:t>No caso de erro nos documentos de faturamento ou cobrança, estes serão devolvidos à CONTRATADA para retificação ou substituição, passando o prazo de pagamento a fluir, então, a partir da reapresentação válida desses documentos.</w:t>
      </w:r>
    </w:p>
    <w:p w14:paraId="2162B717" w14:textId="77777777" w:rsidR="0096009C" w:rsidRPr="005876D9" w:rsidRDefault="0096009C" w:rsidP="0096009C">
      <w:pPr>
        <w:pStyle w:val="PargrafodaLista"/>
        <w:widowControl w:val="0"/>
        <w:numPr>
          <w:ilvl w:val="1"/>
          <w:numId w:val="30"/>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 xml:space="preserve">Não será retido pagamento por perda provisória de condição e habilitação da Contratada, devendo a Fiscalização ou a Autoridade competente, conforme o caso, determinar o pagamento regular abrindo prazo razoável e proporcional para que a Contratada proceda ao ajuste de condutas necessário para sua regularização, tudo mediante processo administrativo próprio, o que tem por base o </w:t>
      </w:r>
      <w:r w:rsidRPr="005876D9">
        <w:rPr>
          <w:rFonts w:ascii="Times New Roman" w:hAnsi="Times New Roman" w:cs="Times New Roman"/>
          <w:i/>
          <w:sz w:val="24"/>
        </w:rPr>
        <w:t>Princípio da Vedação do Enriquecimento Sem Causa</w:t>
      </w:r>
      <w:r w:rsidRPr="005876D9">
        <w:rPr>
          <w:rFonts w:ascii="Times New Roman" w:hAnsi="Times New Roman" w:cs="Times New Roman"/>
          <w:sz w:val="24"/>
        </w:rPr>
        <w:t xml:space="preserve"> interpretado conforme a Constituição no </w:t>
      </w:r>
      <w:r w:rsidRPr="005876D9">
        <w:rPr>
          <w:rFonts w:ascii="Times New Roman" w:hAnsi="Times New Roman" w:cs="Times New Roman"/>
          <w:i/>
          <w:sz w:val="24"/>
        </w:rPr>
        <w:t>Princípio da Moralidade</w:t>
      </w:r>
      <w:r w:rsidRPr="005876D9">
        <w:rPr>
          <w:rFonts w:ascii="Times New Roman" w:hAnsi="Times New Roman" w:cs="Times New Roman"/>
          <w:sz w:val="24"/>
        </w:rPr>
        <w:t xml:space="preserve"> dentre outros, o que se assenta em posição consolidada na jurisprudência superior e vinculante, a exemplo do no Acórdão 964/2012 do Plenário do TCU, assim como outros de idêntica natureza.</w:t>
      </w:r>
    </w:p>
    <w:p w14:paraId="6316B9EE" w14:textId="77777777" w:rsidR="0096009C" w:rsidRPr="005876D9" w:rsidRDefault="0096009C" w:rsidP="0096009C">
      <w:pPr>
        <w:pStyle w:val="PargrafodaLista"/>
        <w:widowControl w:val="0"/>
        <w:numPr>
          <w:ilvl w:val="1"/>
          <w:numId w:val="30"/>
        </w:numPr>
        <w:tabs>
          <w:tab w:val="left" w:pos="567"/>
        </w:tabs>
        <w:autoSpaceDE w:val="0"/>
        <w:autoSpaceDN w:val="0"/>
        <w:spacing w:line="360" w:lineRule="auto"/>
        <w:ind w:left="0" w:firstLine="0"/>
        <w:contextualSpacing w:val="0"/>
        <w:jc w:val="both"/>
        <w:rPr>
          <w:rFonts w:ascii="Times New Roman" w:hAnsi="Times New Roman" w:cs="Times New Roman"/>
          <w:color w:val="FF0000"/>
          <w:sz w:val="24"/>
        </w:rPr>
      </w:pPr>
      <w:r w:rsidRPr="005876D9">
        <w:rPr>
          <w:rFonts w:ascii="Times New Roman" w:hAnsi="Times New Roman" w:cs="Times New Roman"/>
          <w:sz w:val="24"/>
        </w:rPr>
        <w:t xml:space="preserve">A aferição de validade nos documentos será certificada a partir da data de sua juntada, sendo dispensada sua atualização em outras etapas do processo caso a validade tenha expirado no decurso do procedimento, a exemplo do que está positivado na LF 13460/2017, o que utilizamos com base em analogia autorizada pelo Art. 4º da LINDB a partir da leitura da LF 13726/2018, visto que a </w:t>
      </w:r>
      <w:r w:rsidRPr="005876D9">
        <w:rPr>
          <w:rFonts w:ascii="Times New Roman" w:hAnsi="Times New Roman" w:cs="Times New Roman"/>
          <w:i/>
          <w:sz w:val="24"/>
        </w:rPr>
        <w:t>superposição</w:t>
      </w:r>
      <w:r w:rsidRPr="005876D9">
        <w:rPr>
          <w:rFonts w:ascii="Times New Roman" w:hAnsi="Times New Roman" w:cs="Times New Roman"/>
          <w:sz w:val="24"/>
        </w:rPr>
        <w:t xml:space="preserve"> de atos representa burocracia violadora da </w:t>
      </w:r>
      <w:r w:rsidRPr="005876D9">
        <w:rPr>
          <w:rFonts w:ascii="Times New Roman" w:hAnsi="Times New Roman" w:cs="Times New Roman"/>
          <w:i/>
          <w:sz w:val="24"/>
        </w:rPr>
        <w:t>Eficiência</w:t>
      </w:r>
      <w:r w:rsidRPr="005876D9">
        <w:rPr>
          <w:rFonts w:ascii="Times New Roman" w:hAnsi="Times New Roman" w:cs="Times New Roman"/>
          <w:sz w:val="24"/>
        </w:rPr>
        <w:t xml:space="preserve"> e </w:t>
      </w:r>
      <w:r w:rsidRPr="005876D9">
        <w:rPr>
          <w:rFonts w:ascii="Times New Roman" w:hAnsi="Times New Roman" w:cs="Times New Roman"/>
          <w:i/>
          <w:sz w:val="24"/>
        </w:rPr>
        <w:t>Economia Processual</w:t>
      </w:r>
      <w:r w:rsidRPr="005876D9">
        <w:rPr>
          <w:rFonts w:ascii="Times New Roman" w:hAnsi="Times New Roman" w:cs="Times New Roman"/>
          <w:sz w:val="24"/>
        </w:rPr>
        <w:t xml:space="preserve"> e repetição sem finalidade e puramente formalista de questões que retardam o processo sem motivação ou racionalidade jurídica.</w:t>
      </w:r>
    </w:p>
    <w:p w14:paraId="79E7D1B9" w14:textId="77777777" w:rsidR="0096009C" w:rsidRPr="005876D9" w:rsidRDefault="0096009C" w:rsidP="0096009C">
      <w:pPr>
        <w:pStyle w:val="PargrafodaLista"/>
        <w:widowControl w:val="0"/>
        <w:numPr>
          <w:ilvl w:val="1"/>
          <w:numId w:val="30"/>
        </w:numPr>
        <w:tabs>
          <w:tab w:val="left" w:pos="567"/>
        </w:tabs>
        <w:autoSpaceDE w:val="0"/>
        <w:autoSpaceDN w:val="0"/>
        <w:spacing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E demais regras constantes no Termo de Referência, anexo a este Contrato.</w:t>
      </w:r>
    </w:p>
    <w:p w14:paraId="4D65A67C" w14:textId="77777777" w:rsidR="0096009C" w:rsidRPr="005876D9" w:rsidRDefault="0096009C" w:rsidP="0096009C">
      <w:pPr>
        <w:pStyle w:val="Corpodetexto"/>
        <w:spacing w:after="0"/>
      </w:pPr>
    </w:p>
    <w:p w14:paraId="4FB0BBB0" w14:textId="77777777" w:rsidR="0096009C" w:rsidRPr="005876D9" w:rsidRDefault="0096009C" w:rsidP="0096009C">
      <w:pPr>
        <w:pStyle w:val="Ttulo6"/>
        <w:rPr>
          <w:rFonts w:ascii="Times New Roman" w:hAnsi="Times New Roman" w:cs="Times New Roman"/>
          <w:b/>
          <w:color w:val="auto"/>
          <w:sz w:val="24"/>
        </w:rPr>
      </w:pPr>
      <w:r w:rsidRPr="005876D9">
        <w:rPr>
          <w:rFonts w:ascii="Times New Roman" w:hAnsi="Times New Roman" w:cs="Times New Roman"/>
          <w:b/>
          <w:color w:val="auto"/>
          <w:sz w:val="24"/>
        </w:rPr>
        <w:t>CLÁUSULA</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SÉTIMA</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REAJUSTE</w:t>
      </w:r>
      <w:r w:rsidRPr="005876D9">
        <w:rPr>
          <w:rFonts w:ascii="Times New Roman" w:hAnsi="Times New Roman" w:cs="Times New Roman"/>
          <w:b/>
          <w:color w:val="auto"/>
          <w:spacing w:val="-4"/>
          <w:sz w:val="24"/>
        </w:rPr>
        <w:t xml:space="preserve"> </w:t>
      </w:r>
      <w:r w:rsidRPr="005876D9">
        <w:rPr>
          <w:rFonts w:ascii="Times New Roman" w:hAnsi="Times New Roman" w:cs="Times New Roman"/>
          <w:b/>
          <w:color w:val="auto"/>
          <w:sz w:val="24"/>
        </w:rPr>
        <w:t>(</w:t>
      </w:r>
      <w:hyperlink r:id="rId19" w:anchor="art92">
        <w:r w:rsidRPr="005876D9">
          <w:rPr>
            <w:rFonts w:ascii="Times New Roman" w:hAnsi="Times New Roman" w:cs="Times New Roman"/>
            <w:b/>
            <w:color w:val="auto"/>
            <w:sz w:val="24"/>
            <w:u w:val="single" w:color="000080"/>
          </w:rPr>
          <w:t>art.</w:t>
        </w:r>
        <w:r w:rsidRPr="005876D9">
          <w:rPr>
            <w:rFonts w:ascii="Times New Roman" w:hAnsi="Times New Roman" w:cs="Times New Roman"/>
            <w:b/>
            <w:color w:val="auto"/>
            <w:spacing w:val="-5"/>
            <w:sz w:val="24"/>
            <w:u w:val="single" w:color="000080"/>
          </w:rPr>
          <w:t xml:space="preserve"> </w:t>
        </w:r>
        <w:r w:rsidRPr="005876D9">
          <w:rPr>
            <w:rFonts w:ascii="Times New Roman" w:hAnsi="Times New Roman" w:cs="Times New Roman"/>
            <w:b/>
            <w:color w:val="auto"/>
            <w:sz w:val="24"/>
            <w:u w:val="single" w:color="000080"/>
          </w:rPr>
          <w:t>92,</w:t>
        </w:r>
        <w:r w:rsidRPr="005876D9">
          <w:rPr>
            <w:rFonts w:ascii="Times New Roman" w:hAnsi="Times New Roman" w:cs="Times New Roman"/>
            <w:b/>
            <w:color w:val="auto"/>
            <w:spacing w:val="-7"/>
            <w:sz w:val="24"/>
            <w:u w:val="single" w:color="000080"/>
          </w:rPr>
          <w:t xml:space="preserve"> </w:t>
        </w:r>
        <w:r w:rsidRPr="005876D9">
          <w:rPr>
            <w:rFonts w:ascii="Times New Roman" w:hAnsi="Times New Roman" w:cs="Times New Roman"/>
            <w:b/>
            <w:color w:val="auto"/>
            <w:spacing w:val="-5"/>
            <w:sz w:val="24"/>
            <w:u w:val="single" w:color="000080"/>
          </w:rPr>
          <w:t>V)</w:t>
        </w:r>
      </w:hyperlink>
    </w:p>
    <w:p w14:paraId="4A1D2435" w14:textId="77777777" w:rsidR="0096009C" w:rsidRPr="005876D9" w:rsidRDefault="0096009C" w:rsidP="0096009C">
      <w:pPr>
        <w:pStyle w:val="PargrafodaLista"/>
        <w:widowControl w:val="0"/>
        <w:numPr>
          <w:ilvl w:val="0"/>
          <w:numId w:val="31"/>
        </w:numPr>
        <w:tabs>
          <w:tab w:val="left" w:pos="567"/>
        </w:tabs>
        <w:autoSpaceDE w:val="0"/>
        <w:autoSpaceDN w:val="0"/>
        <w:spacing w:line="360" w:lineRule="auto"/>
        <w:contextualSpacing w:val="0"/>
        <w:jc w:val="both"/>
        <w:rPr>
          <w:rFonts w:ascii="Times New Roman" w:hAnsi="Times New Roman" w:cs="Times New Roman"/>
          <w:vanish/>
          <w:sz w:val="24"/>
        </w:rPr>
      </w:pPr>
    </w:p>
    <w:p w14:paraId="5B02D3DA" w14:textId="77777777" w:rsidR="0096009C" w:rsidRPr="005876D9" w:rsidRDefault="0096009C" w:rsidP="0096009C">
      <w:pPr>
        <w:pStyle w:val="PargrafodaLista"/>
        <w:widowControl w:val="0"/>
        <w:numPr>
          <w:ilvl w:val="0"/>
          <w:numId w:val="31"/>
        </w:numPr>
        <w:tabs>
          <w:tab w:val="left" w:pos="567"/>
        </w:tabs>
        <w:autoSpaceDE w:val="0"/>
        <w:autoSpaceDN w:val="0"/>
        <w:spacing w:line="360" w:lineRule="auto"/>
        <w:contextualSpacing w:val="0"/>
        <w:jc w:val="both"/>
        <w:rPr>
          <w:rFonts w:ascii="Times New Roman" w:hAnsi="Times New Roman" w:cs="Times New Roman"/>
          <w:vanish/>
          <w:sz w:val="24"/>
        </w:rPr>
      </w:pPr>
    </w:p>
    <w:p w14:paraId="168640CB" w14:textId="77777777" w:rsidR="0096009C" w:rsidRPr="005876D9" w:rsidRDefault="0096009C" w:rsidP="0096009C">
      <w:pPr>
        <w:pStyle w:val="PargrafodaLista"/>
        <w:widowControl w:val="0"/>
        <w:numPr>
          <w:ilvl w:val="0"/>
          <w:numId w:val="31"/>
        </w:numPr>
        <w:tabs>
          <w:tab w:val="left" w:pos="567"/>
        </w:tabs>
        <w:autoSpaceDE w:val="0"/>
        <w:autoSpaceDN w:val="0"/>
        <w:spacing w:line="360" w:lineRule="auto"/>
        <w:contextualSpacing w:val="0"/>
        <w:jc w:val="both"/>
        <w:rPr>
          <w:rFonts w:ascii="Times New Roman" w:hAnsi="Times New Roman" w:cs="Times New Roman"/>
          <w:vanish/>
          <w:sz w:val="24"/>
        </w:rPr>
      </w:pPr>
    </w:p>
    <w:p w14:paraId="3770631E" w14:textId="77777777" w:rsidR="0096009C" w:rsidRPr="005876D9" w:rsidRDefault="0096009C" w:rsidP="0096009C">
      <w:pPr>
        <w:pStyle w:val="PargrafodaLista"/>
        <w:widowControl w:val="0"/>
        <w:numPr>
          <w:ilvl w:val="0"/>
          <w:numId w:val="31"/>
        </w:numPr>
        <w:tabs>
          <w:tab w:val="left" w:pos="567"/>
        </w:tabs>
        <w:autoSpaceDE w:val="0"/>
        <w:autoSpaceDN w:val="0"/>
        <w:spacing w:line="360" w:lineRule="auto"/>
        <w:contextualSpacing w:val="0"/>
        <w:jc w:val="both"/>
        <w:rPr>
          <w:rFonts w:ascii="Times New Roman" w:hAnsi="Times New Roman" w:cs="Times New Roman"/>
          <w:vanish/>
          <w:sz w:val="24"/>
        </w:rPr>
      </w:pPr>
    </w:p>
    <w:p w14:paraId="6D9758A7" w14:textId="77777777" w:rsidR="0096009C" w:rsidRPr="005876D9" w:rsidRDefault="0096009C" w:rsidP="0096009C">
      <w:pPr>
        <w:pStyle w:val="PargrafodaLista"/>
        <w:widowControl w:val="0"/>
        <w:numPr>
          <w:ilvl w:val="0"/>
          <w:numId w:val="31"/>
        </w:numPr>
        <w:tabs>
          <w:tab w:val="left" w:pos="567"/>
        </w:tabs>
        <w:autoSpaceDE w:val="0"/>
        <w:autoSpaceDN w:val="0"/>
        <w:spacing w:line="360" w:lineRule="auto"/>
        <w:contextualSpacing w:val="0"/>
        <w:jc w:val="both"/>
        <w:rPr>
          <w:rFonts w:ascii="Times New Roman" w:hAnsi="Times New Roman" w:cs="Times New Roman"/>
          <w:vanish/>
          <w:sz w:val="24"/>
        </w:rPr>
      </w:pPr>
    </w:p>
    <w:p w14:paraId="6230E7F1" w14:textId="77777777" w:rsidR="0096009C" w:rsidRPr="005876D9" w:rsidRDefault="0096009C" w:rsidP="0096009C">
      <w:pPr>
        <w:pStyle w:val="PargrafodaLista"/>
        <w:widowControl w:val="0"/>
        <w:numPr>
          <w:ilvl w:val="0"/>
          <w:numId w:val="31"/>
        </w:numPr>
        <w:tabs>
          <w:tab w:val="left" w:pos="567"/>
        </w:tabs>
        <w:autoSpaceDE w:val="0"/>
        <w:autoSpaceDN w:val="0"/>
        <w:spacing w:line="360" w:lineRule="auto"/>
        <w:contextualSpacing w:val="0"/>
        <w:jc w:val="both"/>
        <w:rPr>
          <w:rFonts w:ascii="Times New Roman" w:hAnsi="Times New Roman" w:cs="Times New Roman"/>
          <w:vanish/>
          <w:sz w:val="24"/>
        </w:rPr>
      </w:pPr>
    </w:p>
    <w:p w14:paraId="093EEA56" w14:textId="77777777" w:rsidR="0096009C" w:rsidRPr="005876D9" w:rsidRDefault="0096009C" w:rsidP="0096009C">
      <w:pPr>
        <w:pStyle w:val="PargrafodaLista"/>
        <w:widowControl w:val="0"/>
        <w:numPr>
          <w:ilvl w:val="0"/>
          <w:numId w:val="31"/>
        </w:numPr>
        <w:tabs>
          <w:tab w:val="left" w:pos="567"/>
        </w:tabs>
        <w:autoSpaceDE w:val="0"/>
        <w:autoSpaceDN w:val="0"/>
        <w:spacing w:line="360" w:lineRule="auto"/>
        <w:contextualSpacing w:val="0"/>
        <w:jc w:val="both"/>
        <w:rPr>
          <w:rFonts w:ascii="Times New Roman" w:hAnsi="Times New Roman" w:cs="Times New Roman"/>
          <w:vanish/>
          <w:sz w:val="24"/>
        </w:rPr>
      </w:pPr>
    </w:p>
    <w:p w14:paraId="4DB09A4A" w14:textId="14596402" w:rsidR="0096009C" w:rsidRPr="005876D9" w:rsidRDefault="0096009C" w:rsidP="0096009C">
      <w:pPr>
        <w:pStyle w:val="PargrafodaLista"/>
        <w:widowControl w:val="0"/>
        <w:numPr>
          <w:ilvl w:val="1"/>
          <w:numId w:val="31"/>
        </w:numPr>
        <w:tabs>
          <w:tab w:val="left" w:pos="567"/>
        </w:tabs>
        <w:autoSpaceDE w:val="0"/>
        <w:autoSpaceDN w:val="0"/>
        <w:spacing w:line="360" w:lineRule="auto"/>
        <w:ind w:left="359"/>
        <w:contextualSpacing w:val="0"/>
        <w:jc w:val="both"/>
        <w:rPr>
          <w:rFonts w:ascii="Times New Roman" w:hAnsi="Times New Roman" w:cs="Times New Roman"/>
          <w:sz w:val="24"/>
          <w:highlight w:val="yellow"/>
        </w:rPr>
      </w:pPr>
      <w:r w:rsidRPr="005876D9">
        <w:rPr>
          <w:rFonts w:ascii="Times New Roman" w:hAnsi="Times New Roman" w:cs="Times New Roman"/>
          <w:sz w:val="24"/>
          <w:highlight w:val="yellow"/>
        </w:rPr>
        <w:t xml:space="preserve">Os preços inicialmente contratados são fixos e irreajustáveis no prazo de um ano contado da data do orçamento estimado, em </w:t>
      </w:r>
      <w:r w:rsidR="00A52BFF" w:rsidRPr="005876D9">
        <w:rPr>
          <w:rFonts w:ascii="Times New Roman" w:hAnsi="Times New Roman" w:cs="Times New Roman"/>
          <w:sz w:val="24"/>
          <w:highlight w:val="yellow"/>
        </w:rPr>
        <w:t>XX</w:t>
      </w:r>
      <w:r w:rsidRPr="005876D9">
        <w:rPr>
          <w:rFonts w:ascii="Times New Roman" w:hAnsi="Times New Roman" w:cs="Times New Roman"/>
          <w:sz w:val="24"/>
          <w:highlight w:val="yellow"/>
        </w:rPr>
        <w:t>/</w:t>
      </w:r>
      <w:r w:rsidR="00A52BFF" w:rsidRPr="005876D9">
        <w:rPr>
          <w:rFonts w:ascii="Times New Roman" w:hAnsi="Times New Roman" w:cs="Times New Roman"/>
          <w:sz w:val="24"/>
          <w:highlight w:val="yellow"/>
        </w:rPr>
        <w:t>XX</w:t>
      </w:r>
      <w:r w:rsidRPr="005876D9">
        <w:rPr>
          <w:rFonts w:ascii="Times New Roman" w:hAnsi="Times New Roman" w:cs="Times New Roman"/>
          <w:sz w:val="24"/>
          <w:highlight w:val="yellow"/>
        </w:rPr>
        <w:t>/2025.</w:t>
      </w:r>
    </w:p>
    <w:p w14:paraId="0B1BF9CE" w14:textId="77777777" w:rsidR="0096009C" w:rsidRPr="005876D9" w:rsidRDefault="0096009C" w:rsidP="0096009C">
      <w:pPr>
        <w:pStyle w:val="PargrafodaLista"/>
        <w:widowControl w:val="0"/>
        <w:numPr>
          <w:ilvl w:val="1"/>
          <w:numId w:val="31"/>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Após</w:t>
      </w:r>
      <w:r w:rsidRPr="005876D9">
        <w:rPr>
          <w:rFonts w:ascii="Times New Roman" w:hAnsi="Times New Roman" w:cs="Times New Roman"/>
          <w:spacing w:val="-5"/>
          <w:sz w:val="24"/>
        </w:rPr>
        <w:t xml:space="preserve"> </w:t>
      </w:r>
      <w:r w:rsidRPr="005876D9">
        <w:rPr>
          <w:rFonts w:ascii="Times New Roman" w:hAnsi="Times New Roman" w:cs="Times New Roman"/>
          <w:sz w:val="24"/>
        </w:rPr>
        <w:t>o</w:t>
      </w:r>
      <w:r w:rsidRPr="005876D9">
        <w:rPr>
          <w:rFonts w:ascii="Times New Roman" w:hAnsi="Times New Roman" w:cs="Times New Roman"/>
          <w:spacing w:val="-6"/>
          <w:sz w:val="24"/>
        </w:rPr>
        <w:t xml:space="preserve"> </w:t>
      </w:r>
      <w:r w:rsidRPr="005876D9">
        <w:rPr>
          <w:rFonts w:ascii="Times New Roman" w:hAnsi="Times New Roman" w:cs="Times New Roman"/>
          <w:sz w:val="24"/>
        </w:rPr>
        <w:t>interregno</w:t>
      </w:r>
      <w:r w:rsidRPr="005876D9">
        <w:rPr>
          <w:rFonts w:ascii="Times New Roman" w:hAnsi="Times New Roman" w:cs="Times New Roman"/>
          <w:spacing w:val="-6"/>
          <w:sz w:val="24"/>
        </w:rPr>
        <w:t xml:space="preserve"> </w:t>
      </w:r>
      <w:r w:rsidRPr="005876D9">
        <w:rPr>
          <w:rFonts w:ascii="Times New Roman" w:hAnsi="Times New Roman" w:cs="Times New Roman"/>
          <w:sz w:val="24"/>
        </w:rPr>
        <w:t>de</w:t>
      </w:r>
      <w:r w:rsidRPr="005876D9">
        <w:rPr>
          <w:rFonts w:ascii="Times New Roman" w:hAnsi="Times New Roman" w:cs="Times New Roman"/>
          <w:spacing w:val="-7"/>
          <w:sz w:val="24"/>
        </w:rPr>
        <w:t xml:space="preserve"> </w:t>
      </w:r>
      <w:r w:rsidRPr="005876D9">
        <w:rPr>
          <w:rFonts w:ascii="Times New Roman" w:hAnsi="Times New Roman" w:cs="Times New Roman"/>
          <w:sz w:val="24"/>
        </w:rPr>
        <w:t>um</w:t>
      </w:r>
      <w:r w:rsidRPr="005876D9">
        <w:rPr>
          <w:rFonts w:ascii="Times New Roman" w:hAnsi="Times New Roman" w:cs="Times New Roman"/>
          <w:spacing w:val="-9"/>
          <w:sz w:val="24"/>
        </w:rPr>
        <w:t xml:space="preserve"> </w:t>
      </w:r>
      <w:r w:rsidRPr="005876D9">
        <w:rPr>
          <w:rFonts w:ascii="Times New Roman" w:hAnsi="Times New Roman" w:cs="Times New Roman"/>
          <w:sz w:val="24"/>
        </w:rPr>
        <w:t>ano,</w:t>
      </w:r>
      <w:r w:rsidRPr="005876D9">
        <w:rPr>
          <w:rFonts w:ascii="Times New Roman" w:hAnsi="Times New Roman" w:cs="Times New Roman"/>
          <w:spacing w:val="-6"/>
          <w:sz w:val="24"/>
        </w:rPr>
        <w:t xml:space="preserve"> </w:t>
      </w:r>
      <w:r w:rsidRPr="005876D9">
        <w:rPr>
          <w:rFonts w:ascii="Times New Roman" w:hAnsi="Times New Roman" w:cs="Times New Roman"/>
          <w:sz w:val="24"/>
        </w:rPr>
        <w:t>e</w:t>
      </w:r>
      <w:r w:rsidRPr="005876D9">
        <w:rPr>
          <w:rFonts w:ascii="Times New Roman" w:hAnsi="Times New Roman" w:cs="Times New Roman"/>
          <w:spacing w:val="-4"/>
          <w:sz w:val="24"/>
        </w:rPr>
        <w:t xml:space="preserve"> </w:t>
      </w:r>
      <w:r w:rsidRPr="005876D9">
        <w:rPr>
          <w:rFonts w:ascii="Times New Roman" w:hAnsi="Times New Roman" w:cs="Times New Roman"/>
          <w:sz w:val="24"/>
        </w:rPr>
        <w:t>independentemente</w:t>
      </w:r>
      <w:r w:rsidRPr="005876D9">
        <w:rPr>
          <w:rFonts w:ascii="Times New Roman" w:hAnsi="Times New Roman" w:cs="Times New Roman"/>
          <w:spacing w:val="-7"/>
          <w:sz w:val="24"/>
        </w:rPr>
        <w:t xml:space="preserve"> </w:t>
      </w:r>
      <w:r w:rsidRPr="005876D9">
        <w:rPr>
          <w:rFonts w:ascii="Times New Roman" w:hAnsi="Times New Roman" w:cs="Times New Roman"/>
          <w:sz w:val="24"/>
        </w:rPr>
        <w:t>de</w:t>
      </w:r>
      <w:r w:rsidRPr="005876D9">
        <w:rPr>
          <w:rFonts w:ascii="Times New Roman" w:hAnsi="Times New Roman" w:cs="Times New Roman"/>
          <w:spacing w:val="-7"/>
          <w:sz w:val="24"/>
        </w:rPr>
        <w:t xml:space="preserve"> </w:t>
      </w:r>
      <w:r w:rsidRPr="005876D9">
        <w:rPr>
          <w:rFonts w:ascii="Times New Roman" w:hAnsi="Times New Roman" w:cs="Times New Roman"/>
          <w:sz w:val="24"/>
        </w:rPr>
        <w:t>pedido</w:t>
      </w:r>
      <w:r w:rsidRPr="005876D9">
        <w:rPr>
          <w:rFonts w:ascii="Times New Roman" w:hAnsi="Times New Roman" w:cs="Times New Roman"/>
          <w:spacing w:val="-6"/>
          <w:sz w:val="24"/>
        </w:rPr>
        <w:t xml:space="preserve"> </w:t>
      </w:r>
      <w:r w:rsidRPr="005876D9">
        <w:rPr>
          <w:rFonts w:ascii="Times New Roman" w:hAnsi="Times New Roman" w:cs="Times New Roman"/>
          <w:sz w:val="24"/>
        </w:rPr>
        <w:t>do</w:t>
      </w:r>
      <w:r w:rsidRPr="005876D9">
        <w:rPr>
          <w:rFonts w:ascii="Times New Roman" w:hAnsi="Times New Roman" w:cs="Times New Roman"/>
          <w:spacing w:val="-6"/>
          <w:sz w:val="24"/>
        </w:rPr>
        <w:t xml:space="preserve"> </w:t>
      </w:r>
      <w:r w:rsidRPr="005876D9">
        <w:rPr>
          <w:rFonts w:ascii="Times New Roman" w:hAnsi="Times New Roman" w:cs="Times New Roman"/>
          <w:sz w:val="24"/>
        </w:rPr>
        <w:t>contratado,</w:t>
      </w:r>
      <w:r w:rsidRPr="005876D9">
        <w:rPr>
          <w:rFonts w:ascii="Times New Roman" w:hAnsi="Times New Roman" w:cs="Times New Roman"/>
          <w:spacing w:val="-4"/>
          <w:sz w:val="24"/>
        </w:rPr>
        <w:t xml:space="preserve"> </w:t>
      </w:r>
      <w:r w:rsidRPr="005876D9">
        <w:rPr>
          <w:rFonts w:ascii="Times New Roman" w:hAnsi="Times New Roman" w:cs="Times New Roman"/>
          <w:sz w:val="24"/>
        </w:rPr>
        <w:t>os</w:t>
      </w:r>
      <w:r w:rsidRPr="005876D9">
        <w:rPr>
          <w:rFonts w:ascii="Times New Roman" w:hAnsi="Times New Roman" w:cs="Times New Roman"/>
          <w:spacing w:val="-7"/>
          <w:sz w:val="24"/>
        </w:rPr>
        <w:t xml:space="preserve"> </w:t>
      </w:r>
      <w:r w:rsidRPr="005876D9">
        <w:rPr>
          <w:rFonts w:ascii="Times New Roman" w:hAnsi="Times New Roman" w:cs="Times New Roman"/>
          <w:sz w:val="24"/>
        </w:rPr>
        <w:t>preços</w:t>
      </w:r>
      <w:r w:rsidRPr="005876D9">
        <w:rPr>
          <w:rFonts w:ascii="Times New Roman" w:hAnsi="Times New Roman" w:cs="Times New Roman"/>
          <w:spacing w:val="-5"/>
          <w:sz w:val="24"/>
        </w:rPr>
        <w:t xml:space="preserve"> </w:t>
      </w:r>
      <w:r w:rsidRPr="005876D9">
        <w:rPr>
          <w:rFonts w:ascii="Times New Roman" w:hAnsi="Times New Roman" w:cs="Times New Roman"/>
          <w:sz w:val="24"/>
        </w:rPr>
        <w:t>iniciais</w:t>
      </w:r>
      <w:r w:rsidRPr="005876D9">
        <w:rPr>
          <w:rFonts w:ascii="Times New Roman" w:hAnsi="Times New Roman" w:cs="Times New Roman"/>
          <w:spacing w:val="-5"/>
          <w:sz w:val="24"/>
        </w:rPr>
        <w:t xml:space="preserve"> </w:t>
      </w:r>
      <w:r w:rsidRPr="005876D9">
        <w:rPr>
          <w:rFonts w:ascii="Times New Roman" w:hAnsi="Times New Roman" w:cs="Times New Roman"/>
          <w:sz w:val="24"/>
        </w:rPr>
        <w:t>serão</w:t>
      </w:r>
      <w:r w:rsidRPr="005876D9">
        <w:rPr>
          <w:rFonts w:ascii="Times New Roman" w:hAnsi="Times New Roman" w:cs="Times New Roman"/>
          <w:spacing w:val="-6"/>
          <w:sz w:val="24"/>
        </w:rPr>
        <w:t xml:space="preserve"> </w:t>
      </w:r>
      <w:r w:rsidRPr="005876D9">
        <w:rPr>
          <w:rFonts w:ascii="Times New Roman" w:hAnsi="Times New Roman" w:cs="Times New Roman"/>
          <w:sz w:val="24"/>
        </w:rPr>
        <w:t>reajustados, mediante a aplicação, pelo contratante, do</w:t>
      </w:r>
      <w:r w:rsidRPr="005876D9">
        <w:rPr>
          <w:rFonts w:ascii="Times New Roman" w:hAnsi="Times New Roman" w:cs="Times New Roman"/>
          <w:spacing w:val="-1"/>
          <w:sz w:val="24"/>
        </w:rPr>
        <w:t xml:space="preserve"> </w:t>
      </w:r>
      <w:r w:rsidRPr="005876D9">
        <w:rPr>
          <w:rFonts w:ascii="Times New Roman" w:hAnsi="Times New Roman" w:cs="Times New Roman"/>
          <w:sz w:val="24"/>
        </w:rPr>
        <w:t>índice IPCA</w:t>
      </w:r>
      <w:r w:rsidRPr="005876D9">
        <w:rPr>
          <w:rFonts w:ascii="Times New Roman" w:hAnsi="Times New Roman" w:cs="Times New Roman"/>
          <w:i/>
          <w:sz w:val="24"/>
        </w:rPr>
        <w:t xml:space="preserve">, </w:t>
      </w:r>
      <w:r w:rsidRPr="005876D9">
        <w:rPr>
          <w:rFonts w:ascii="Times New Roman" w:hAnsi="Times New Roman" w:cs="Times New Roman"/>
          <w:sz w:val="24"/>
        </w:rPr>
        <w:t>exclusivamente para as obrigações iniciadas e concluídas após a ocorrência da anualidade.</w:t>
      </w:r>
    </w:p>
    <w:p w14:paraId="4B4AFD0C" w14:textId="77777777" w:rsidR="0096009C" w:rsidRPr="005876D9" w:rsidRDefault="0096009C" w:rsidP="0096009C">
      <w:pPr>
        <w:pStyle w:val="PargrafodaLista"/>
        <w:widowControl w:val="0"/>
        <w:numPr>
          <w:ilvl w:val="1"/>
          <w:numId w:val="31"/>
        </w:numPr>
        <w:autoSpaceDE w:val="0"/>
        <w:autoSpaceDN w:val="0"/>
        <w:spacing w:before="2"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Nos reajustes subsequentes ao primeiro, o interregno mínimo de um ano será contado a partir dos efeitos financeiros do último reajuste.</w:t>
      </w:r>
    </w:p>
    <w:p w14:paraId="16DA8B74" w14:textId="77777777" w:rsidR="0096009C" w:rsidRPr="005876D9" w:rsidRDefault="0096009C" w:rsidP="0096009C">
      <w:pPr>
        <w:pStyle w:val="PargrafodaLista"/>
        <w:widowControl w:val="0"/>
        <w:numPr>
          <w:ilvl w:val="1"/>
          <w:numId w:val="31"/>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5924AFAA" w14:textId="77777777" w:rsidR="0096009C" w:rsidRPr="005876D9" w:rsidRDefault="0096009C" w:rsidP="0096009C">
      <w:pPr>
        <w:pStyle w:val="PargrafodaLista"/>
        <w:widowControl w:val="0"/>
        <w:numPr>
          <w:ilvl w:val="1"/>
          <w:numId w:val="31"/>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Nas</w:t>
      </w:r>
      <w:r w:rsidRPr="005876D9">
        <w:rPr>
          <w:rFonts w:ascii="Times New Roman" w:hAnsi="Times New Roman" w:cs="Times New Roman"/>
          <w:spacing w:val="-8"/>
          <w:sz w:val="24"/>
        </w:rPr>
        <w:t xml:space="preserve"> </w:t>
      </w:r>
      <w:r w:rsidRPr="005876D9">
        <w:rPr>
          <w:rFonts w:ascii="Times New Roman" w:hAnsi="Times New Roman" w:cs="Times New Roman"/>
          <w:sz w:val="24"/>
        </w:rPr>
        <w:t>aferições</w:t>
      </w:r>
      <w:r w:rsidRPr="005876D9">
        <w:rPr>
          <w:rFonts w:ascii="Times New Roman" w:hAnsi="Times New Roman" w:cs="Times New Roman"/>
          <w:spacing w:val="-8"/>
          <w:sz w:val="24"/>
        </w:rPr>
        <w:t xml:space="preserve"> </w:t>
      </w:r>
      <w:r w:rsidRPr="005876D9">
        <w:rPr>
          <w:rFonts w:ascii="Times New Roman" w:hAnsi="Times New Roman" w:cs="Times New Roman"/>
          <w:sz w:val="24"/>
        </w:rPr>
        <w:t>finais,</w:t>
      </w:r>
      <w:r w:rsidRPr="005876D9">
        <w:rPr>
          <w:rFonts w:ascii="Times New Roman" w:hAnsi="Times New Roman" w:cs="Times New Roman"/>
          <w:spacing w:val="-9"/>
          <w:sz w:val="24"/>
        </w:rPr>
        <w:t xml:space="preserve"> </w:t>
      </w:r>
      <w:r w:rsidRPr="005876D9">
        <w:rPr>
          <w:rFonts w:ascii="Times New Roman" w:hAnsi="Times New Roman" w:cs="Times New Roman"/>
          <w:sz w:val="24"/>
        </w:rPr>
        <w:t>o(s)</w:t>
      </w:r>
      <w:r w:rsidRPr="005876D9">
        <w:rPr>
          <w:rFonts w:ascii="Times New Roman" w:hAnsi="Times New Roman" w:cs="Times New Roman"/>
          <w:spacing w:val="-9"/>
          <w:sz w:val="24"/>
        </w:rPr>
        <w:t xml:space="preserve"> </w:t>
      </w:r>
      <w:r w:rsidRPr="005876D9">
        <w:rPr>
          <w:rFonts w:ascii="Times New Roman" w:hAnsi="Times New Roman" w:cs="Times New Roman"/>
          <w:sz w:val="24"/>
        </w:rPr>
        <w:t>índice(s)</w:t>
      </w:r>
      <w:r w:rsidRPr="005876D9">
        <w:rPr>
          <w:rFonts w:ascii="Times New Roman" w:hAnsi="Times New Roman" w:cs="Times New Roman"/>
          <w:spacing w:val="-9"/>
          <w:sz w:val="24"/>
        </w:rPr>
        <w:t xml:space="preserve"> </w:t>
      </w:r>
      <w:r w:rsidRPr="005876D9">
        <w:rPr>
          <w:rFonts w:ascii="Times New Roman" w:hAnsi="Times New Roman" w:cs="Times New Roman"/>
          <w:sz w:val="24"/>
        </w:rPr>
        <w:t>utilizado(s)</w:t>
      </w:r>
      <w:r w:rsidRPr="005876D9">
        <w:rPr>
          <w:rFonts w:ascii="Times New Roman" w:hAnsi="Times New Roman" w:cs="Times New Roman"/>
          <w:spacing w:val="-9"/>
          <w:sz w:val="24"/>
        </w:rPr>
        <w:t xml:space="preserve"> </w:t>
      </w:r>
      <w:r w:rsidRPr="005876D9">
        <w:rPr>
          <w:rFonts w:ascii="Times New Roman" w:hAnsi="Times New Roman" w:cs="Times New Roman"/>
          <w:sz w:val="24"/>
        </w:rPr>
        <w:t>para</w:t>
      </w:r>
      <w:r w:rsidRPr="005876D9">
        <w:rPr>
          <w:rFonts w:ascii="Times New Roman" w:hAnsi="Times New Roman" w:cs="Times New Roman"/>
          <w:spacing w:val="-8"/>
          <w:sz w:val="24"/>
        </w:rPr>
        <w:t xml:space="preserve"> </w:t>
      </w:r>
      <w:r w:rsidRPr="005876D9">
        <w:rPr>
          <w:rFonts w:ascii="Times New Roman" w:hAnsi="Times New Roman" w:cs="Times New Roman"/>
          <w:sz w:val="24"/>
        </w:rPr>
        <w:t>reajuste</w:t>
      </w:r>
      <w:r w:rsidRPr="005876D9">
        <w:rPr>
          <w:rFonts w:ascii="Times New Roman" w:hAnsi="Times New Roman" w:cs="Times New Roman"/>
          <w:spacing w:val="-9"/>
          <w:sz w:val="24"/>
        </w:rPr>
        <w:t xml:space="preserve"> </w:t>
      </w:r>
      <w:r w:rsidRPr="005876D9">
        <w:rPr>
          <w:rFonts w:ascii="Times New Roman" w:hAnsi="Times New Roman" w:cs="Times New Roman"/>
          <w:sz w:val="24"/>
        </w:rPr>
        <w:t>será(ão),</w:t>
      </w:r>
      <w:r w:rsidRPr="005876D9">
        <w:rPr>
          <w:rFonts w:ascii="Times New Roman" w:hAnsi="Times New Roman" w:cs="Times New Roman"/>
          <w:spacing w:val="-9"/>
          <w:sz w:val="24"/>
        </w:rPr>
        <w:t xml:space="preserve"> </w:t>
      </w:r>
      <w:r w:rsidRPr="005876D9">
        <w:rPr>
          <w:rFonts w:ascii="Times New Roman" w:hAnsi="Times New Roman" w:cs="Times New Roman"/>
          <w:sz w:val="24"/>
        </w:rPr>
        <w:t>obrigatoriamente,</w:t>
      </w:r>
      <w:r w:rsidRPr="005876D9">
        <w:rPr>
          <w:rFonts w:ascii="Times New Roman" w:hAnsi="Times New Roman" w:cs="Times New Roman"/>
          <w:spacing w:val="-8"/>
          <w:sz w:val="24"/>
        </w:rPr>
        <w:t xml:space="preserve"> </w:t>
      </w:r>
      <w:r w:rsidRPr="005876D9">
        <w:rPr>
          <w:rFonts w:ascii="Times New Roman" w:hAnsi="Times New Roman" w:cs="Times New Roman"/>
          <w:sz w:val="24"/>
        </w:rPr>
        <w:t>o(s)</w:t>
      </w:r>
      <w:r w:rsidRPr="005876D9">
        <w:rPr>
          <w:rFonts w:ascii="Times New Roman" w:hAnsi="Times New Roman" w:cs="Times New Roman"/>
          <w:spacing w:val="-9"/>
          <w:sz w:val="24"/>
        </w:rPr>
        <w:t xml:space="preserve"> </w:t>
      </w:r>
      <w:r w:rsidRPr="005876D9">
        <w:rPr>
          <w:rFonts w:ascii="Times New Roman" w:hAnsi="Times New Roman" w:cs="Times New Roman"/>
          <w:spacing w:val="-2"/>
          <w:sz w:val="24"/>
        </w:rPr>
        <w:t>definitivo(s).</w:t>
      </w:r>
    </w:p>
    <w:p w14:paraId="6F73F462" w14:textId="77777777" w:rsidR="0096009C" w:rsidRPr="005876D9" w:rsidRDefault="0096009C" w:rsidP="0096009C">
      <w:pPr>
        <w:pStyle w:val="PargrafodaLista"/>
        <w:widowControl w:val="0"/>
        <w:numPr>
          <w:ilvl w:val="1"/>
          <w:numId w:val="31"/>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Caso</w:t>
      </w:r>
      <w:r w:rsidRPr="005876D9">
        <w:rPr>
          <w:rFonts w:ascii="Times New Roman" w:hAnsi="Times New Roman" w:cs="Times New Roman"/>
          <w:spacing w:val="-12"/>
          <w:sz w:val="24"/>
        </w:rPr>
        <w:t xml:space="preserve"> </w:t>
      </w:r>
      <w:r w:rsidRPr="005876D9">
        <w:rPr>
          <w:rFonts w:ascii="Times New Roman" w:hAnsi="Times New Roman" w:cs="Times New Roman"/>
          <w:sz w:val="24"/>
        </w:rPr>
        <w:t>o(s)</w:t>
      </w:r>
      <w:r w:rsidRPr="005876D9">
        <w:rPr>
          <w:rFonts w:ascii="Times New Roman" w:hAnsi="Times New Roman" w:cs="Times New Roman"/>
          <w:spacing w:val="-11"/>
          <w:sz w:val="24"/>
        </w:rPr>
        <w:t xml:space="preserve"> </w:t>
      </w:r>
      <w:r w:rsidRPr="005876D9">
        <w:rPr>
          <w:rFonts w:ascii="Times New Roman" w:hAnsi="Times New Roman" w:cs="Times New Roman"/>
          <w:sz w:val="24"/>
        </w:rPr>
        <w:t>índice(s)</w:t>
      </w:r>
      <w:r w:rsidRPr="005876D9">
        <w:rPr>
          <w:rFonts w:ascii="Times New Roman" w:hAnsi="Times New Roman" w:cs="Times New Roman"/>
          <w:spacing w:val="-11"/>
          <w:sz w:val="24"/>
        </w:rPr>
        <w:t xml:space="preserve"> </w:t>
      </w:r>
      <w:r w:rsidRPr="005876D9">
        <w:rPr>
          <w:rFonts w:ascii="Times New Roman" w:hAnsi="Times New Roman" w:cs="Times New Roman"/>
          <w:sz w:val="24"/>
        </w:rPr>
        <w:t>estabelecido(s)</w:t>
      </w:r>
      <w:r w:rsidRPr="005876D9">
        <w:rPr>
          <w:rFonts w:ascii="Times New Roman" w:hAnsi="Times New Roman" w:cs="Times New Roman"/>
          <w:spacing w:val="-12"/>
          <w:sz w:val="24"/>
        </w:rPr>
        <w:t xml:space="preserve"> </w:t>
      </w:r>
      <w:r w:rsidRPr="005876D9">
        <w:rPr>
          <w:rFonts w:ascii="Times New Roman" w:hAnsi="Times New Roman" w:cs="Times New Roman"/>
          <w:sz w:val="24"/>
        </w:rPr>
        <w:t>para</w:t>
      </w:r>
      <w:r w:rsidRPr="005876D9">
        <w:rPr>
          <w:rFonts w:ascii="Times New Roman" w:hAnsi="Times New Roman" w:cs="Times New Roman"/>
          <w:spacing w:val="-11"/>
          <w:sz w:val="24"/>
        </w:rPr>
        <w:t xml:space="preserve"> </w:t>
      </w:r>
      <w:r w:rsidRPr="005876D9">
        <w:rPr>
          <w:rFonts w:ascii="Times New Roman" w:hAnsi="Times New Roman" w:cs="Times New Roman"/>
          <w:sz w:val="24"/>
        </w:rPr>
        <w:t>reajustamento</w:t>
      </w:r>
      <w:r w:rsidRPr="005876D9">
        <w:rPr>
          <w:rFonts w:ascii="Times New Roman" w:hAnsi="Times New Roman" w:cs="Times New Roman"/>
          <w:spacing w:val="-11"/>
          <w:sz w:val="24"/>
        </w:rPr>
        <w:t xml:space="preserve"> </w:t>
      </w:r>
      <w:r w:rsidRPr="005876D9">
        <w:rPr>
          <w:rFonts w:ascii="Times New Roman" w:hAnsi="Times New Roman" w:cs="Times New Roman"/>
          <w:sz w:val="24"/>
        </w:rPr>
        <w:t>venha(m)</w:t>
      </w:r>
      <w:r w:rsidRPr="005876D9">
        <w:rPr>
          <w:rFonts w:ascii="Times New Roman" w:hAnsi="Times New Roman" w:cs="Times New Roman"/>
          <w:spacing w:val="-12"/>
          <w:sz w:val="24"/>
        </w:rPr>
        <w:t xml:space="preserve"> </w:t>
      </w:r>
      <w:r w:rsidRPr="005876D9">
        <w:rPr>
          <w:rFonts w:ascii="Times New Roman" w:hAnsi="Times New Roman" w:cs="Times New Roman"/>
          <w:sz w:val="24"/>
        </w:rPr>
        <w:t>a</w:t>
      </w:r>
      <w:r w:rsidRPr="005876D9">
        <w:rPr>
          <w:rFonts w:ascii="Times New Roman" w:hAnsi="Times New Roman" w:cs="Times New Roman"/>
          <w:spacing w:val="-11"/>
          <w:sz w:val="24"/>
        </w:rPr>
        <w:t xml:space="preserve"> </w:t>
      </w:r>
      <w:r w:rsidRPr="005876D9">
        <w:rPr>
          <w:rFonts w:ascii="Times New Roman" w:hAnsi="Times New Roman" w:cs="Times New Roman"/>
          <w:sz w:val="24"/>
        </w:rPr>
        <w:t>ser</w:t>
      </w:r>
      <w:r w:rsidRPr="005876D9">
        <w:rPr>
          <w:rFonts w:ascii="Times New Roman" w:hAnsi="Times New Roman" w:cs="Times New Roman"/>
          <w:spacing w:val="-11"/>
          <w:sz w:val="24"/>
        </w:rPr>
        <w:t xml:space="preserve"> </w:t>
      </w:r>
      <w:r w:rsidRPr="005876D9">
        <w:rPr>
          <w:rFonts w:ascii="Times New Roman" w:hAnsi="Times New Roman" w:cs="Times New Roman"/>
          <w:sz w:val="24"/>
        </w:rPr>
        <w:t>extinto(s)</w:t>
      </w:r>
      <w:r w:rsidRPr="005876D9">
        <w:rPr>
          <w:rFonts w:ascii="Times New Roman" w:hAnsi="Times New Roman" w:cs="Times New Roman"/>
          <w:spacing w:val="-12"/>
          <w:sz w:val="24"/>
        </w:rPr>
        <w:t xml:space="preserve"> </w:t>
      </w:r>
      <w:r w:rsidRPr="005876D9">
        <w:rPr>
          <w:rFonts w:ascii="Times New Roman" w:hAnsi="Times New Roman" w:cs="Times New Roman"/>
          <w:sz w:val="24"/>
        </w:rPr>
        <w:t>ou</w:t>
      </w:r>
      <w:r w:rsidRPr="005876D9">
        <w:rPr>
          <w:rFonts w:ascii="Times New Roman" w:hAnsi="Times New Roman" w:cs="Times New Roman"/>
          <w:spacing w:val="-11"/>
          <w:sz w:val="24"/>
        </w:rPr>
        <w:t xml:space="preserve"> </w:t>
      </w:r>
      <w:r w:rsidRPr="005876D9">
        <w:rPr>
          <w:rFonts w:ascii="Times New Roman" w:hAnsi="Times New Roman" w:cs="Times New Roman"/>
          <w:sz w:val="24"/>
        </w:rPr>
        <w:t>de</w:t>
      </w:r>
      <w:r w:rsidRPr="005876D9">
        <w:rPr>
          <w:rFonts w:ascii="Times New Roman" w:hAnsi="Times New Roman" w:cs="Times New Roman"/>
          <w:spacing w:val="-11"/>
          <w:sz w:val="24"/>
        </w:rPr>
        <w:t xml:space="preserve"> </w:t>
      </w:r>
      <w:r w:rsidRPr="005876D9">
        <w:rPr>
          <w:rFonts w:ascii="Times New Roman" w:hAnsi="Times New Roman" w:cs="Times New Roman"/>
          <w:sz w:val="24"/>
        </w:rPr>
        <w:t>qualquer</w:t>
      </w:r>
      <w:r w:rsidRPr="005876D9">
        <w:rPr>
          <w:rFonts w:ascii="Times New Roman" w:hAnsi="Times New Roman" w:cs="Times New Roman"/>
          <w:spacing w:val="-11"/>
          <w:sz w:val="24"/>
        </w:rPr>
        <w:t xml:space="preserve"> </w:t>
      </w:r>
      <w:r w:rsidRPr="005876D9">
        <w:rPr>
          <w:rFonts w:ascii="Times New Roman" w:hAnsi="Times New Roman" w:cs="Times New Roman"/>
          <w:sz w:val="24"/>
        </w:rPr>
        <w:t>forma</w:t>
      </w:r>
      <w:r w:rsidRPr="005876D9">
        <w:rPr>
          <w:rFonts w:ascii="Times New Roman" w:hAnsi="Times New Roman" w:cs="Times New Roman"/>
          <w:spacing w:val="-12"/>
          <w:sz w:val="24"/>
        </w:rPr>
        <w:t xml:space="preserve"> </w:t>
      </w:r>
      <w:r w:rsidRPr="005876D9">
        <w:rPr>
          <w:rFonts w:ascii="Times New Roman" w:hAnsi="Times New Roman" w:cs="Times New Roman"/>
          <w:sz w:val="24"/>
        </w:rPr>
        <w:t>não</w:t>
      </w:r>
      <w:r w:rsidRPr="005876D9">
        <w:rPr>
          <w:rFonts w:ascii="Times New Roman" w:hAnsi="Times New Roman" w:cs="Times New Roman"/>
          <w:spacing w:val="-11"/>
          <w:sz w:val="24"/>
        </w:rPr>
        <w:t xml:space="preserve"> </w:t>
      </w:r>
      <w:r w:rsidRPr="005876D9">
        <w:rPr>
          <w:rFonts w:ascii="Times New Roman" w:hAnsi="Times New Roman" w:cs="Times New Roman"/>
          <w:sz w:val="24"/>
        </w:rPr>
        <w:t>possa(m) mais</w:t>
      </w:r>
      <w:r w:rsidRPr="005876D9">
        <w:rPr>
          <w:rFonts w:ascii="Times New Roman" w:hAnsi="Times New Roman" w:cs="Times New Roman"/>
          <w:spacing w:val="-2"/>
          <w:sz w:val="24"/>
        </w:rPr>
        <w:t xml:space="preserve"> </w:t>
      </w:r>
      <w:r w:rsidRPr="005876D9">
        <w:rPr>
          <w:rFonts w:ascii="Times New Roman" w:hAnsi="Times New Roman" w:cs="Times New Roman"/>
          <w:sz w:val="24"/>
        </w:rPr>
        <w:t>ser</w:t>
      </w:r>
      <w:r w:rsidRPr="005876D9">
        <w:rPr>
          <w:rFonts w:ascii="Times New Roman" w:hAnsi="Times New Roman" w:cs="Times New Roman"/>
          <w:spacing w:val="-3"/>
          <w:sz w:val="24"/>
        </w:rPr>
        <w:t xml:space="preserve"> </w:t>
      </w:r>
      <w:r w:rsidRPr="005876D9">
        <w:rPr>
          <w:rFonts w:ascii="Times New Roman" w:hAnsi="Times New Roman" w:cs="Times New Roman"/>
          <w:sz w:val="24"/>
        </w:rPr>
        <w:t>utilizado(s),</w:t>
      </w:r>
      <w:r w:rsidRPr="005876D9">
        <w:rPr>
          <w:rFonts w:ascii="Times New Roman" w:hAnsi="Times New Roman" w:cs="Times New Roman"/>
          <w:spacing w:val="-5"/>
          <w:sz w:val="24"/>
        </w:rPr>
        <w:t xml:space="preserve"> </w:t>
      </w:r>
      <w:r w:rsidRPr="005876D9">
        <w:rPr>
          <w:rFonts w:ascii="Times New Roman" w:hAnsi="Times New Roman" w:cs="Times New Roman"/>
          <w:sz w:val="24"/>
        </w:rPr>
        <w:t>será(ão)</w:t>
      </w:r>
      <w:r w:rsidRPr="005876D9">
        <w:rPr>
          <w:rFonts w:ascii="Times New Roman" w:hAnsi="Times New Roman" w:cs="Times New Roman"/>
          <w:spacing w:val="-4"/>
          <w:sz w:val="24"/>
        </w:rPr>
        <w:t xml:space="preserve"> </w:t>
      </w:r>
      <w:r w:rsidRPr="005876D9">
        <w:rPr>
          <w:rFonts w:ascii="Times New Roman" w:hAnsi="Times New Roman" w:cs="Times New Roman"/>
          <w:sz w:val="24"/>
        </w:rPr>
        <w:t>adotado(s),</w:t>
      </w:r>
      <w:r w:rsidRPr="005876D9">
        <w:rPr>
          <w:rFonts w:ascii="Times New Roman" w:hAnsi="Times New Roman" w:cs="Times New Roman"/>
          <w:spacing w:val="-3"/>
          <w:sz w:val="24"/>
        </w:rPr>
        <w:t xml:space="preserve"> </w:t>
      </w:r>
      <w:r w:rsidRPr="005876D9">
        <w:rPr>
          <w:rFonts w:ascii="Times New Roman" w:hAnsi="Times New Roman" w:cs="Times New Roman"/>
          <w:sz w:val="24"/>
        </w:rPr>
        <w:t>em</w:t>
      </w:r>
      <w:r w:rsidRPr="005876D9">
        <w:rPr>
          <w:rFonts w:ascii="Times New Roman" w:hAnsi="Times New Roman" w:cs="Times New Roman"/>
          <w:spacing w:val="-4"/>
          <w:sz w:val="24"/>
        </w:rPr>
        <w:t xml:space="preserve"> </w:t>
      </w:r>
      <w:r w:rsidRPr="005876D9">
        <w:rPr>
          <w:rFonts w:ascii="Times New Roman" w:hAnsi="Times New Roman" w:cs="Times New Roman"/>
          <w:sz w:val="24"/>
        </w:rPr>
        <w:t>substituição,</w:t>
      </w:r>
      <w:r w:rsidRPr="005876D9">
        <w:rPr>
          <w:rFonts w:ascii="Times New Roman" w:hAnsi="Times New Roman" w:cs="Times New Roman"/>
          <w:spacing w:val="-7"/>
          <w:sz w:val="24"/>
        </w:rPr>
        <w:t xml:space="preserve"> </w:t>
      </w:r>
      <w:r w:rsidRPr="005876D9">
        <w:rPr>
          <w:rFonts w:ascii="Times New Roman" w:hAnsi="Times New Roman" w:cs="Times New Roman"/>
          <w:sz w:val="24"/>
        </w:rPr>
        <w:t>o(s)</w:t>
      </w:r>
      <w:r w:rsidRPr="005876D9">
        <w:rPr>
          <w:rFonts w:ascii="Times New Roman" w:hAnsi="Times New Roman" w:cs="Times New Roman"/>
          <w:spacing w:val="-4"/>
          <w:sz w:val="24"/>
        </w:rPr>
        <w:t xml:space="preserve"> </w:t>
      </w:r>
      <w:r w:rsidRPr="005876D9">
        <w:rPr>
          <w:rFonts w:ascii="Times New Roman" w:hAnsi="Times New Roman" w:cs="Times New Roman"/>
          <w:sz w:val="24"/>
        </w:rPr>
        <w:t>que</w:t>
      </w:r>
      <w:r w:rsidRPr="005876D9">
        <w:rPr>
          <w:rFonts w:ascii="Times New Roman" w:hAnsi="Times New Roman" w:cs="Times New Roman"/>
          <w:spacing w:val="-4"/>
          <w:sz w:val="24"/>
        </w:rPr>
        <w:t xml:space="preserve"> </w:t>
      </w:r>
      <w:r w:rsidRPr="005876D9">
        <w:rPr>
          <w:rFonts w:ascii="Times New Roman" w:hAnsi="Times New Roman" w:cs="Times New Roman"/>
          <w:sz w:val="24"/>
        </w:rPr>
        <w:t>vier(em)</w:t>
      </w:r>
      <w:r w:rsidRPr="005876D9">
        <w:rPr>
          <w:rFonts w:ascii="Times New Roman" w:hAnsi="Times New Roman" w:cs="Times New Roman"/>
          <w:spacing w:val="-4"/>
          <w:sz w:val="24"/>
        </w:rPr>
        <w:t xml:space="preserve"> </w:t>
      </w:r>
      <w:r w:rsidRPr="005876D9">
        <w:rPr>
          <w:rFonts w:ascii="Times New Roman" w:hAnsi="Times New Roman" w:cs="Times New Roman"/>
          <w:sz w:val="24"/>
        </w:rPr>
        <w:t>a</w:t>
      </w:r>
      <w:r w:rsidRPr="005876D9">
        <w:rPr>
          <w:rFonts w:ascii="Times New Roman" w:hAnsi="Times New Roman" w:cs="Times New Roman"/>
          <w:spacing w:val="-3"/>
          <w:sz w:val="24"/>
        </w:rPr>
        <w:t xml:space="preserve"> </w:t>
      </w:r>
      <w:r w:rsidRPr="005876D9">
        <w:rPr>
          <w:rFonts w:ascii="Times New Roman" w:hAnsi="Times New Roman" w:cs="Times New Roman"/>
          <w:sz w:val="24"/>
        </w:rPr>
        <w:t>ser</w:t>
      </w:r>
      <w:r w:rsidRPr="005876D9">
        <w:rPr>
          <w:rFonts w:ascii="Times New Roman" w:hAnsi="Times New Roman" w:cs="Times New Roman"/>
          <w:spacing w:val="-3"/>
          <w:sz w:val="24"/>
        </w:rPr>
        <w:t xml:space="preserve"> </w:t>
      </w:r>
      <w:r w:rsidRPr="005876D9">
        <w:rPr>
          <w:rFonts w:ascii="Times New Roman" w:hAnsi="Times New Roman" w:cs="Times New Roman"/>
          <w:sz w:val="24"/>
        </w:rPr>
        <w:t>determinado(s)</w:t>
      </w:r>
      <w:r w:rsidRPr="005876D9">
        <w:rPr>
          <w:rFonts w:ascii="Times New Roman" w:hAnsi="Times New Roman" w:cs="Times New Roman"/>
          <w:spacing w:val="-4"/>
          <w:sz w:val="24"/>
        </w:rPr>
        <w:t xml:space="preserve"> </w:t>
      </w:r>
      <w:r w:rsidRPr="005876D9">
        <w:rPr>
          <w:rFonts w:ascii="Times New Roman" w:hAnsi="Times New Roman" w:cs="Times New Roman"/>
          <w:sz w:val="24"/>
        </w:rPr>
        <w:t>pela</w:t>
      </w:r>
      <w:r w:rsidRPr="005876D9">
        <w:rPr>
          <w:rFonts w:ascii="Times New Roman" w:hAnsi="Times New Roman" w:cs="Times New Roman"/>
          <w:spacing w:val="-3"/>
          <w:sz w:val="24"/>
        </w:rPr>
        <w:t xml:space="preserve"> </w:t>
      </w:r>
      <w:r w:rsidRPr="005876D9">
        <w:rPr>
          <w:rFonts w:ascii="Times New Roman" w:hAnsi="Times New Roman" w:cs="Times New Roman"/>
          <w:sz w:val="24"/>
        </w:rPr>
        <w:t>legislação</w:t>
      </w:r>
      <w:r w:rsidRPr="005876D9">
        <w:rPr>
          <w:rFonts w:ascii="Times New Roman" w:hAnsi="Times New Roman" w:cs="Times New Roman"/>
          <w:spacing w:val="-3"/>
          <w:sz w:val="24"/>
        </w:rPr>
        <w:t xml:space="preserve"> </w:t>
      </w:r>
      <w:r w:rsidRPr="005876D9">
        <w:rPr>
          <w:rFonts w:ascii="Times New Roman" w:hAnsi="Times New Roman" w:cs="Times New Roman"/>
          <w:sz w:val="24"/>
        </w:rPr>
        <w:t>então em vigor.</w:t>
      </w:r>
    </w:p>
    <w:p w14:paraId="4E733575" w14:textId="77777777" w:rsidR="0096009C" w:rsidRPr="005876D9" w:rsidRDefault="0096009C" w:rsidP="0096009C">
      <w:pPr>
        <w:pStyle w:val="PargrafodaLista"/>
        <w:widowControl w:val="0"/>
        <w:numPr>
          <w:ilvl w:val="1"/>
          <w:numId w:val="31"/>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Na</w:t>
      </w:r>
      <w:r w:rsidRPr="005876D9">
        <w:rPr>
          <w:rFonts w:ascii="Times New Roman" w:hAnsi="Times New Roman" w:cs="Times New Roman"/>
          <w:spacing w:val="-12"/>
          <w:sz w:val="24"/>
        </w:rPr>
        <w:t xml:space="preserve"> </w:t>
      </w:r>
      <w:r w:rsidRPr="005876D9">
        <w:rPr>
          <w:rFonts w:ascii="Times New Roman" w:hAnsi="Times New Roman" w:cs="Times New Roman"/>
          <w:sz w:val="24"/>
        </w:rPr>
        <w:t>ausência</w:t>
      </w:r>
      <w:r w:rsidRPr="005876D9">
        <w:rPr>
          <w:rFonts w:ascii="Times New Roman" w:hAnsi="Times New Roman" w:cs="Times New Roman"/>
          <w:spacing w:val="-11"/>
          <w:sz w:val="24"/>
        </w:rPr>
        <w:t xml:space="preserve"> </w:t>
      </w:r>
      <w:r w:rsidRPr="005876D9">
        <w:rPr>
          <w:rFonts w:ascii="Times New Roman" w:hAnsi="Times New Roman" w:cs="Times New Roman"/>
          <w:sz w:val="24"/>
        </w:rPr>
        <w:t>de</w:t>
      </w:r>
      <w:r w:rsidRPr="005876D9">
        <w:rPr>
          <w:rFonts w:ascii="Times New Roman" w:hAnsi="Times New Roman" w:cs="Times New Roman"/>
          <w:spacing w:val="-11"/>
          <w:sz w:val="24"/>
        </w:rPr>
        <w:t xml:space="preserve"> </w:t>
      </w:r>
      <w:r w:rsidRPr="005876D9">
        <w:rPr>
          <w:rFonts w:ascii="Times New Roman" w:hAnsi="Times New Roman" w:cs="Times New Roman"/>
          <w:sz w:val="24"/>
        </w:rPr>
        <w:t>previsão</w:t>
      </w:r>
      <w:r w:rsidRPr="005876D9">
        <w:rPr>
          <w:rFonts w:ascii="Times New Roman" w:hAnsi="Times New Roman" w:cs="Times New Roman"/>
          <w:spacing w:val="-12"/>
          <w:sz w:val="24"/>
        </w:rPr>
        <w:t xml:space="preserve"> </w:t>
      </w:r>
      <w:r w:rsidRPr="005876D9">
        <w:rPr>
          <w:rFonts w:ascii="Times New Roman" w:hAnsi="Times New Roman" w:cs="Times New Roman"/>
          <w:sz w:val="24"/>
        </w:rPr>
        <w:t>legal</w:t>
      </w:r>
      <w:r w:rsidRPr="005876D9">
        <w:rPr>
          <w:rFonts w:ascii="Times New Roman" w:hAnsi="Times New Roman" w:cs="Times New Roman"/>
          <w:spacing w:val="-11"/>
          <w:sz w:val="24"/>
        </w:rPr>
        <w:t xml:space="preserve"> </w:t>
      </w:r>
      <w:r w:rsidRPr="005876D9">
        <w:rPr>
          <w:rFonts w:ascii="Times New Roman" w:hAnsi="Times New Roman" w:cs="Times New Roman"/>
          <w:sz w:val="24"/>
        </w:rPr>
        <w:t>quanto</w:t>
      </w:r>
      <w:r w:rsidRPr="005876D9">
        <w:rPr>
          <w:rFonts w:ascii="Times New Roman" w:hAnsi="Times New Roman" w:cs="Times New Roman"/>
          <w:spacing w:val="-11"/>
          <w:sz w:val="24"/>
        </w:rPr>
        <w:t xml:space="preserve"> </w:t>
      </w:r>
      <w:r w:rsidRPr="005876D9">
        <w:rPr>
          <w:rFonts w:ascii="Times New Roman" w:hAnsi="Times New Roman" w:cs="Times New Roman"/>
          <w:sz w:val="24"/>
        </w:rPr>
        <w:t>ao</w:t>
      </w:r>
      <w:r w:rsidRPr="005876D9">
        <w:rPr>
          <w:rFonts w:ascii="Times New Roman" w:hAnsi="Times New Roman" w:cs="Times New Roman"/>
          <w:spacing w:val="-12"/>
          <w:sz w:val="24"/>
        </w:rPr>
        <w:t xml:space="preserve"> </w:t>
      </w:r>
      <w:r w:rsidRPr="005876D9">
        <w:rPr>
          <w:rFonts w:ascii="Times New Roman" w:hAnsi="Times New Roman" w:cs="Times New Roman"/>
          <w:sz w:val="24"/>
        </w:rPr>
        <w:t>índice</w:t>
      </w:r>
      <w:r w:rsidRPr="005876D9">
        <w:rPr>
          <w:rFonts w:ascii="Times New Roman" w:hAnsi="Times New Roman" w:cs="Times New Roman"/>
          <w:spacing w:val="-11"/>
          <w:sz w:val="24"/>
        </w:rPr>
        <w:t xml:space="preserve"> </w:t>
      </w:r>
      <w:r w:rsidRPr="005876D9">
        <w:rPr>
          <w:rFonts w:ascii="Times New Roman" w:hAnsi="Times New Roman" w:cs="Times New Roman"/>
          <w:sz w:val="24"/>
        </w:rPr>
        <w:t>substituto,</w:t>
      </w:r>
      <w:r w:rsidRPr="005876D9">
        <w:rPr>
          <w:rFonts w:ascii="Times New Roman" w:hAnsi="Times New Roman" w:cs="Times New Roman"/>
          <w:spacing w:val="-11"/>
          <w:sz w:val="24"/>
        </w:rPr>
        <w:t xml:space="preserve"> </w:t>
      </w:r>
      <w:r w:rsidRPr="005876D9">
        <w:rPr>
          <w:rFonts w:ascii="Times New Roman" w:hAnsi="Times New Roman" w:cs="Times New Roman"/>
          <w:sz w:val="24"/>
        </w:rPr>
        <w:t>as</w:t>
      </w:r>
      <w:r w:rsidRPr="005876D9">
        <w:rPr>
          <w:rFonts w:ascii="Times New Roman" w:hAnsi="Times New Roman" w:cs="Times New Roman"/>
          <w:spacing w:val="-12"/>
          <w:sz w:val="24"/>
        </w:rPr>
        <w:t xml:space="preserve"> </w:t>
      </w:r>
      <w:r w:rsidRPr="005876D9">
        <w:rPr>
          <w:rFonts w:ascii="Times New Roman" w:hAnsi="Times New Roman" w:cs="Times New Roman"/>
          <w:sz w:val="24"/>
        </w:rPr>
        <w:t>partes</w:t>
      </w:r>
      <w:r w:rsidRPr="005876D9">
        <w:rPr>
          <w:rFonts w:ascii="Times New Roman" w:hAnsi="Times New Roman" w:cs="Times New Roman"/>
          <w:spacing w:val="-11"/>
          <w:sz w:val="24"/>
        </w:rPr>
        <w:t xml:space="preserve"> </w:t>
      </w:r>
      <w:r w:rsidRPr="005876D9">
        <w:rPr>
          <w:rFonts w:ascii="Times New Roman" w:hAnsi="Times New Roman" w:cs="Times New Roman"/>
          <w:sz w:val="24"/>
        </w:rPr>
        <w:t>elegerão</w:t>
      </w:r>
      <w:r w:rsidRPr="005876D9">
        <w:rPr>
          <w:rFonts w:ascii="Times New Roman" w:hAnsi="Times New Roman" w:cs="Times New Roman"/>
          <w:spacing w:val="-11"/>
          <w:sz w:val="24"/>
        </w:rPr>
        <w:t xml:space="preserve"> </w:t>
      </w:r>
      <w:r w:rsidRPr="005876D9">
        <w:rPr>
          <w:rFonts w:ascii="Times New Roman" w:hAnsi="Times New Roman" w:cs="Times New Roman"/>
          <w:sz w:val="24"/>
        </w:rPr>
        <w:t>novo</w:t>
      </w:r>
      <w:r w:rsidRPr="005876D9">
        <w:rPr>
          <w:rFonts w:ascii="Times New Roman" w:hAnsi="Times New Roman" w:cs="Times New Roman"/>
          <w:spacing w:val="-11"/>
          <w:sz w:val="24"/>
        </w:rPr>
        <w:t xml:space="preserve"> </w:t>
      </w:r>
      <w:r w:rsidRPr="005876D9">
        <w:rPr>
          <w:rFonts w:ascii="Times New Roman" w:hAnsi="Times New Roman" w:cs="Times New Roman"/>
          <w:sz w:val="24"/>
        </w:rPr>
        <w:t>índice</w:t>
      </w:r>
      <w:r w:rsidRPr="005876D9">
        <w:rPr>
          <w:rFonts w:ascii="Times New Roman" w:hAnsi="Times New Roman" w:cs="Times New Roman"/>
          <w:spacing w:val="-12"/>
          <w:sz w:val="24"/>
        </w:rPr>
        <w:t xml:space="preserve"> </w:t>
      </w:r>
      <w:r w:rsidRPr="005876D9">
        <w:rPr>
          <w:rFonts w:ascii="Times New Roman" w:hAnsi="Times New Roman" w:cs="Times New Roman"/>
          <w:sz w:val="24"/>
        </w:rPr>
        <w:t>oficial,</w:t>
      </w:r>
      <w:r w:rsidRPr="005876D9">
        <w:rPr>
          <w:rFonts w:ascii="Times New Roman" w:hAnsi="Times New Roman" w:cs="Times New Roman"/>
          <w:spacing w:val="-11"/>
          <w:sz w:val="24"/>
        </w:rPr>
        <w:t xml:space="preserve"> </w:t>
      </w:r>
      <w:r w:rsidRPr="005876D9">
        <w:rPr>
          <w:rFonts w:ascii="Times New Roman" w:hAnsi="Times New Roman" w:cs="Times New Roman"/>
          <w:sz w:val="24"/>
        </w:rPr>
        <w:t>para</w:t>
      </w:r>
      <w:r w:rsidRPr="005876D9">
        <w:rPr>
          <w:rFonts w:ascii="Times New Roman" w:hAnsi="Times New Roman" w:cs="Times New Roman"/>
          <w:spacing w:val="-11"/>
          <w:sz w:val="24"/>
        </w:rPr>
        <w:t xml:space="preserve"> </w:t>
      </w:r>
      <w:r w:rsidRPr="005876D9">
        <w:rPr>
          <w:rFonts w:ascii="Times New Roman" w:hAnsi="Times New Roman" w:cs="Times New Roman"/>
          <w:sz w:val="24"/>
        </w:rPr>
        <w:t>reajustamento do preço do valor remanescente, por meio de termo aditivo.</w:t>
      </w:r>
    </w:p>
    <w:p w14:paraId="34D6AC09" w14:textId="77777777" w:rsidR="0096009C" w:rsidRPr="005876D9" w:rsidRDefault="0096009C" w:rsidP="0096009C">
      <w:pPr>
        <w:pStyle w:val="PargrafodaLista"/>
        <w:widowControl w:val="0"/>
        <w:numPr>
          <w:ilvl w:val="1"/>
          <w:numId w:val="31"/>
        </w:numPr>
        <w:tabs>
          <w:tab w:val="left" w:pos="567"/>
        </w:tabs>
        <w:autoSpaceDE w:val="0"/>
        <w:autoSpaceDN w:val="0"/>
        <w:ind w:left="0" w:firstLine="0"/>
        <w:contextualSpacing w:val="0"/>
        <w:jc w:val="both"/>
        <w:rPr>
          <w:rFonts w:ascii="Times New Roman" w:hAnsi="Times New Roman" w:cs="Times New Roman"/>
          <w:sz w:val="24"/>
        </w:rPr>
      </w:pPr>
      <w:r w:rsidRPr="005876D9">
        <w:rPr>
          <w:rFonts w:ascii="Times New Roman" w:hAnsi="Times New Roman" w:cs="Times New Roman"/>
          <w:sz w:val="24"/>
        </w:rPr>
        <w:t>O</w:t>
      </w:r>
      <w:r w:rsidRPr="005876D9">
        <w:rPr>
          <w:rFonts w:ascii="Times New Roman" w:hAnsi="Times New Roman" w:cs="Times New Roman"/>
          <w:spacing w:val="-5"/>
          <w:sz w:val="24"/>
        </w:rPr>
        <w:t xml:space="preserve"> </w:t>
      </w:r>
      <w:r w:rsidRPr="005876D9">
        <w:rPr>
          <w:rFonts w:ascii="Times New Roman" w:hAnsi="Times New Roman" w:cs="Times New Roman"/>
          <w:sz w:val="24"/>
        </w:rPr>
        <w:t>reajuste</w:t>
      </w:r>
      <w:r w:rsidRPr="005876D9">
        <w:rPr>
          <w:rFonts w:ascii="Times New Roman" w:hAnsi="Times New Roman" w:cs="Times New Roman"/>
          <w:spacing w:val="-5"/>
          <w:sz w:val="24"/>
        </w:rPr>
        <w:t xml:space="preserve"> </w:t>
      </w:r>
      <w:r w:rsidRPr="005876D9">
        <w:rPr>
          <w:rFonts w:ascii="Times New Roman" w:hAnsi="Times New Roman" w:cs="Times New Roman"/>
          <w:sz w:val="24"/>
        </w:rPr>
        <w:t>será</w:t>
      </w:r>
      <w:r w:rsidRPr="005876D9">
        <w:rPr>
          <w:rFonts w:ascii="Times New Roman" w:hAnsi="Times New Roman" w:cs="Times New Roman"/>
          <w:spacing w:val="-5"/>
          <w:sz w:val="24"/>
        </w:rPr>
        <w:t xml:space="preserve"> </w:t>
      </w:r>
      <w:r w:rsidRPr="005876D9">
        <w:rPr>
          <w:rFonts w:ascii="Times New Roman" w:hAnsi="Times New Roman" w:cs="Times New Roman"/>
          <w:sz w:val="24"/>
        </w:rPr>
        <w:t>realizado</w:t>
      </w:r>
      <w:r w:rsidRPr="005876D9">
        <w:rPr>
          <w:rFonts w:ascii="Times New Roman" w:hAnsi="Times New Roman" w:cs="Times New Roman"/>
          <w:spacing w:val="-5"/>
          <w:sz w:val="24"/>
        </w:rPr>
        <w:t xml:space="preserve"> </w:t>
      </w:r>
      <w:r w:rsidRPr="005876D9">
        <w:rPr>
          <w:rFonts w:ascii="Times New Roman" w:hAnsi="Times New Roman" w:cs="Times New Roman"/>
          <w:sz w:val="24"/>
        </w:rPr>
        <w:t>por</w:t>
      </w:r>
      <w:r w:rsidRPr="005876D9">
        <w:rPr>
          <w:rFonts w:ascii="Times New Roman" w:hAnsi="Times New Roman" w:cs="Times New Roman"/>
          <w:spacing w:val="-4"/>
          <w:sz w:val="24"/>
        </w:rPr>
        <w:t xml:space="preserve"> </w:t>
      </w:r>
      <w:r w:rsidRPr="005876D9">
        <w:rPr>
          <w:rFonts w:ascii="Times New Roman" w:hAnsi="Times New Roman" w:cs="Times New Roman"/>
          <w:spacing w:val="-2"/>
          <w:sz w:val="24"/>
        </w:rPr>
        <w:t>apostilamento.</w:t>
      </w:r>
    </w:p>
    <w:p w14:paraId="2A92A9A4" w14:textId="77777777" w:rsidR="0096009C" w:rsidRPr="005876D9" w:rsidRDefault="0096009C" w:rsidP="0096009C">
      <w:pPr>
        <w:pStyle w:val="Ttulo6"/>
        <w:spacing w:before="0"/>
        <w:rPr>
          <w:rFonts w:ascii="Times New Roman" w:hAnsi="Times New Roman" w:cs="Times New Roman"/>
          <w:sz w:val="24"/>
        </w:rPr>
      </w:pPr>
    </w:p>
    <w:p w14:paraId="5782C049" w14:textId="77777777" w:rsidR="0096009C" w:rsidRPr="005876D9" w:rsidRDefault="0096009C" w:rsidP="0096009C">
      <w:pPr>
        <w:pStyle w:val="Ttulo6"/>
        <w:rPr>
          <w:rFonts w:ascii="Times New Roman" w:hAnsi="Times New Roman" w:cs="Times New Roman"/>
          <w:b/>
          <w:color w:val="auto"/>
          <w:spacing w:val="-4"/>
          <w:sz w:val="24"/>
        </w:rPr>
      </w:pPr>
      <w:r w:rsidRPr="005876D9">
        <w:rPr>
          <w:rFonts w:ascii="Times New Roman" w:hAnsi="Times New Roman" w:cs="Times New Roman"/>
          <w:b/>
          <w:color w:val="auto"/>
          <w:sz w:val="24"/>
        </w:rPr>
        <w:t>CLÁUSULA</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OITAVA</w:t>
      </w:r>
      <w:r w:rsidRPr="005876D9">
        <w:rPr>
          <w:rFonts w:ascii="Times New Roman" w:hAnsi="Times New Roman" w:cs="Times New Roman"/>
          <w:b/>
          <w:color w:val="auto"/>
          <w:spacing w:val="-3"/>
          <w:sz w:val="24"/>
        </w:rPr>
        <w:t xml:space="preserve"> </w:t>
      </w:r>
      <w:r w:rsidRPr="005876D9">
        <w:rPr>
          <w:rFonts w:ascii="Times New Roman" w:hAnsi="Times New Roman" w:cs="Times New Roman"/>
          <w:b/>
          <w:color w:val="auto"/>
          <w:sz w:val="24"/>
        </w:rPr>
        <w:t>-</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OBRIGAÇÕES</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DO</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CONTRATANTE</w:t>
      </w:r>
      <w:r w:rsidRPr="005876D9">
        <w:rPr>
          <w:rFonts w:ascii="Times New Roman" w:hAnsi="Times New Roman" w:cs="Times New Roman"/>
          <w:b/>
          <w:color w:val="auto"/>
          <w:spacing w:val="-4"/>
          <w:sz w:val="24"/>
        </w:rPr>
        <w:t xml:space="preserve"> </w:t>
      </w:r>
      <w:r w:rsidRPr="005876D9">
        <w:rPr>
          <w:rFonts w:ascii="Times New Roman" w:hAnsi="Times New Roman" w:cs="Times New Roman"/>
          <w:b/>
          <w:color w:val="auto"/>
          <w:sz w:val="24"/>
        </w:rPr>
        <w:t>(</w:t>
      </w:r>
      <w:hyperlink r:id="rId20" w:anchor="art92">
        <w:r w:rsidRPr="005876D9">
          <w:rPr>
            <w:rFonts w:ascii="Times New Roman" w:hAnsi="Times New Roman" w:cs="Times New Roman"/>
            <w:b/>
            <w:color w:val="auto"/>
            <w:sz w:val="24"/>
            <w:u w:val="single" w:color="000080"/>
          </w:rPr>
          <w:t>art.</w:t>
        </w:r>
        <w:r w:rsidRPr="005876D9">
          <w:rPr>
            <w:rFonts w:ascii="Times New Roman" w:hAnsi="Times New Roman" w:cs="Times New Roman"/>
            <w:b/>
            <w:color w:val="auto"/>
            <w:spacing w:val="-5"/>
            <w:sz w:val="24"/>
            <w:u w:val="single" w:color="000080"/>
          </w:rPr>
          <w:t xml:space="preserve"> </w:t>
        </w:r>
        <w:r w:rsidRPr="005876D9">
          <w:rPr>
            <w:rFonts w:ascii="Times New Roman" w:hAnsi="Times New Roman" w:cs="Times New Roman"/>
            <w:b/>
            <w:color w:val="auto"/>
            <w:sz w:val="24"/>
            <w:u w:val="single" w:color="000080"/>
          </w:rPr>
          <w:t>92,</w:t>
        </w:r>
        <w:r w:rsidRPr="005876D9">
          <w:rPr>
            <w:rFonts w:ascii="Times New Roman" w:hAnsi="Times New Roman" w:cs="Times New Roman"/>
            <w:b/>
            <w:color w:val="auto"/>
            <w:spacing w:val="-6"/>
            <w:sz w:val="24"/>
            <w:u w:val="single" w:color="000080"/>
          </w:rPr>
          <w:t xml:space="preserve"> </w:t>
        </w:r>
        <w:r w:rsidRPr="005876D9">
          <w:rPr>
            <w:rFonts w:ascii="Times New Roman" w:hAnsi="Times New Roman" w:cs="Times New Roman"/>
            <w:b/>
            <w:color w:val="auto"/>
            <w:sz w:val="24"/>
            <w:u w:val="single" w:color="000080"/>
          </w:rPr>
          <w:t>X,</w:t>
        </w:r>
        <w:r w:rsidRPr="005876D9">
          <w:rPr>
            <w:rFonts w:ascii="Times New Roman" w:hAnsi="Times New Roman" w:cs="Times New Roman"/>
            <w:b/>
            <w:color w:val="auto"/>
            <w:spacing w:val="-6"/>
            <w:sz w:val="24"/>
            <w:u w:val="single" w:color="000080"/>
          </w:rPr>
          <w:t xml:space="preserve"> </w:t>
        </w:r>
        <w:r w:rsidRPr="005876D9">
          <w:rPr>
            <w:rFonts w:ascii="Times New Roman" w:hAnsi="Times New Roman" w:cs="Times New Roman"/>
            <w:b/>
            <w:color w:val="auto"/>
            <w:sz w:val="24"/>
            <w:u w:val="single" w:color="000080"/>
          </w:rPr>
          <w:t>XI</w:t>
        </w:r>
        <w:r w:rsidRPr="005876D9">
          <w:rPr>
            <w:rFonts w:ascii="Times New Roman" w:hAnsi="Times New Roman" w:cs="Times New Roman"/>
            <w:b/>
            <w:color w:val="auto"/>
            <w:spacing w:val="-5"/>
            <w:sz w:val="24"/>
            <w:u w:val="single" w:color="000080"/>
          </w:rPr>
          <w:t xml:space="preserve"> </w:t>
        </w:r>
        <w:r w:rsidRPr="005876D9">
          <w:rPr>
            <w:rFonts w:ascii="Times New Roman" w:hAnsi="Times New Roman" w:cs="Times New Roman"/>
            <w:b/>
            <w:color w:val="auto"/>
            <w:sz w:val="24"/>
            <w:u w:val="single" w:color="000080"/>
          </w:rPr>
          <w:t>e</w:t>
        </w:r>
        <w:r w:rsidRPr="005876D9">
          <w:rPr>
            <w:rFonts w:ascii="Times New Roman" w:hAnsi="Times New Roman" w:cs="Times New Roman"/>
            <w:b/>
            <w:color w:val="auto"/>
            <w:spacing w:val="-5"/>
            <w:sz w:val="24"/>
            <w:u w:val="single" w:color="000080"/>
          </w:rPr>
          <w:t xml:space="preserve"> </w:t>
        </w:r>
        <w:r w:rsidRPr="005876D9">
          <w:rPr>
            <w:rFonts w:ascii="Times New Roman" w:hAnsi="Times New Roman" w:cs="Times New Roman"/>
            <w:b/>
            <w:color w:val="auto"/>
            <w:spacing w:val="-4"/>
            <w:sz w:val="24"/>
            <w:u w:val="single" w:color="000080"/>
          </w:rPr>
          <w:t>XIV</w:t>
        </w:r>
        <w:r w:rsidRPr="005876D9">
          <w:rPr>
            <w:rFonts w:ascii="Times New Roman" w:hAnsi="Times New Roman" w:cs="Times New Roman"/>
            <w:b/>
            <w:color w:val="auto"/>
            <w:spacing w:val="-4"/>
            <w:sz w:val="24"/>
          </w:rPr>
          <w:t>)</w:t>
        </w:r>
      </w:hyperlink>
    </w:p>
    <w:p w14:paraId="4E1783D7" w14:textId="77777777" w:rsidR="0096009C" w:rsidRPr="005876D9" w:rsidRDefault="0096009C" w:rsidP="0096009C">
      <w:pPr>
        <w:pStyle w:val="PargrafodaLista"/>
        <w:widowControl w:val="0"/>
        <w:numPr>
          <w:ilvl w:val="1"/>
          <w:numId w:val="25"/>
        </w:numPr>
        <w:tabs>
          <w:tab w:val="left" w:pos="426"/>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São</w:t>
      </w:r>
      <w:r w:rsidRPr="005876D9">
        <w:rPr>
          <w:rFonts w:ascii="Times New Roman" w:hAnsi="Times New Roman" w:cs="Times New Roman"/>
          <w:spacing w:val="-8"/>
          <w:sz w:val="24"/>
        </w:rPr>
        <w:t xml:space="preserve"> </w:t>
      </w:r>
      <w:r w:rsidRPr="005876D9">
        <w:rPr>
          <w:rFonts w:ascii="Times New Roman" w:hAnsi="Times New Roman" w:cs="Times New Roman"/>
          <w:sz w:val="24"/>
        </w:rPr>
        <w:t>obrigações</w:t>
      </w:r>
      <w:r w:rsidRPr="005876D9">
        <w:rPr>
          <w:rFonts w:ascii="Times New Roman" w:hAnsi="Times New Roman" w:cs="Times New Roman"/>
          <w:spacing w:val="-7"/>
          <w:sz w:val="24"/>
        </w:rPr>
        <w:t xml:space="preserve"> </w:t>
      </w:r>
      <w:r w:rsidRPr="005876D9">
        <w:rPr>
          <w:rFonts w:ascii="Times New Roman" w:hAnsi="Times New Roman" w:cs="Times New Roman"/>
          <w:sz w:val="24"/>
        </w:rPr>
        <w:t>do</w:t>
      </w:r>
      <w:r w:rsidRPr="005876D9">
        <w:rPr>
          <w:rFonts w:ascii="Times New Roman" w:hAnsi="Times New Roman" w:cs="Times New Roman"/>
          <w:spacing w:val="-7"/>
          <w:sz w:val="24"/>
        </w:rPr>
        <w:t xml:space="preserve"> </w:t>
      </w:r>
      <w:r w:rsidRPr="005876D9">
        <w:rPr>
          <w:rFonts w:ascii="Times New Roman" w:hAnsi="Times New Roman" w:cs="Times New Roman"/>
          <w:spacing w:val="-2"/>
          <w:sz w:val="24"/>
        </w:rPr>
        <w:t>Contratante:</w:t>
      </w:r>
    </w:p>
    <w:p w14:paraId="7729A858" w14:textId="77777777" w:rsidR="0096009C" w:rsidRPr="005876D9" w:rsidRDefault="0096009C" w:rsidP="0096009C">
      <w:pPr>
        <w:pStyle w:val="PargrafodaLista"/>
        <w:widowControl w:val="0"/>
        <w:numPr>
          <w:ilvl w:val="1"/>
          <w:numId w:val="25"/>
        </w:numPr>
        <w:tabs>
          <w:tab w:val="left" w:pos="426"/>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Exigir</w:t>
      </w:r>
      <w:r w:rsidRPr="005876D9">
        <w:rPr>
          <w:rFonts w:ascii="Times New Roman" w:hAnsi="Times New Roman" w:cs="Times New Roman"/>
          <w:spacing w:val="-9"/>
          <w:sz w:val="24"/>
        </w:rPr>
        <w:t xml:space="preserve"> </w:t>
      </w:r>
      <w:r w:rsidRPr="005876D9">
        <w:rPr>
          <w:rFonts w:ascii="Times New Roman" w:hAnsi="Times New Roman" w:cs="Times New Roman"/>
          <w:sz w:val="24"/>
        </w:rPr>
        <w:t>o</w:t>
      </w:r>
      <w:r w:rsidRPr="005876D9">
        <w:rPr>
          <w:rFonts w:ascii="Times New Roman" w:hAnsi="Times New Roman" w:cs="Times New Roman"/>
          <w:spacing w:val="-6"/>
          <w:sz w:val="24"/>
        </w:rPr>
        <w:t xml:space="preserve"> </w:t>
      </w:r>
      <w:r w:rsidRPr="005876D9">
        <w:rPr>
          <w:rFonts w:ascii="Times New Roman" w:hAnsi="Times New Roman" w:cs="Times New Roman"/>
          <w:sz w:val="24"/>
        </w:rPr>
        <w:t>cumprimento</w:t>
      </w:r>
      <w:r w:rsidRPr="005876D9">
        <w:rPr>
          <w:rFonts w:ascii="Times New Roman" w:hAnsi="Times New Roman" w:cs="Times New Roman"/>
          <w:spacing w:val="-7"/>
          <w:sz w:val="24"/>
        </w:rPr>
        <w:t xml:space="preserve"> </w:t>
      </w:r>
      <w:r w:rsidRPr="005876D9">
        <w:rPr>
          <w:rFonts w:ascii="Times New Roman" w:hAnsi="Times New Roman" w:cs="Times New Roman"/>
          <w:sz w:val="24"/>
        </w:rPr>
        <w:t>de</w:t>
      </w:r>
      <w:r w:rsidRPr="005876D9">
        <w:rPr>
          <w:rFonts w:ascii="Times New Roman" w:hAnsi="Times New Roman" w:cs="Times New Roman"/>
          <w:spacing w:val="-8"/>
          <w:sz w:val="24"/>
        </w:rPr>
        <w:t xml:space="preserve"> </w:t>
      </w:r>
      <w:r w:rsidRPr="005876D9">
        <w:rPr>
          <w:rFonts w:ascii="Times New Roman" w:hAnsi="Times New Roman" w:cs="Times New Roman"/>
          <w:sz w:val="24"/>
        </w:rPr>
        <w:t>todas</w:t>
      </w:r>
      <w:r w:rsidRPr="005876D9">
        <w:rPr>
          <w:rFonts w:ascii="Times New Roman" w:hAnsi="Times New Roman" w:cs="Times New Roman"/>
          <w:spacing w:val="-7"/>
          <w:sz w:val="24"/>
        </w:rPr>
        <w:t xml:space="preserve"> </w:t>
      </w:r>
      <w:r w:rsidRPr="005876D9">
        <w:rPr>
          <w:rFonts w:ascii="Times New Roman" w:hAnsi="Times New Roman" w:cs="Times New Roman"/>
          <w:sz w:val="24"/>
        </w:rPr>
        <w:t>as</w:t>
      </w:r>
      <w:r w:rsidRPr="005876D9">
        <w:rPr>
          <w:rFonts w:ascii="Times New Roman" w:hAnsi="Times New Roman" w:cs="Times New Roman"/>
          <w:spacing w:val="-7"/>
          <w:sz w:val="24"/>
        </w:rPr>
        <w:t xml:space="preserve"> </w:t>
      </w:r>
      <w:r w:rsidRPr="005876D9">
        <w:rPr>
          <w:rFonts w:ascii="Times New Roman" w:hAnsi="Times New Roman" w:cs="Times New Roman"/>
          <w:sz w:val="24"/>
        </w:rPr>
        <w:t>obrigações</w:t>
      </w:r>
      <w:r w:rsidRPr="005876D9">
        <w:rPr>
          <w:rFonts w:ascii="Times New Roman" w:hAnsi="Times New Roman" w:cs="Times New Roman"/>
          <w:spacing w:val="-7"/>
          <w:sz w:val="24"/>
        </w:rPr>
        <w:t xml:space="preserve"> </w:t>
      </w:r>
      <w:r w:rsidRPr="005876D9">
        <w:rPr>
          <w:rFonts w:ascii="Times New Roman" w:hAnsi="Times New Roman" w:cs="Times New Roman"/>
          <w:sz w:val="24"/>
        </w:rPr>
        <w:t>assumidas</w:t>
      </w:r>
      <w:r w:rsidRPr="005876D9">
        <w:rPr>
          <w:rFonts w:ascii="Times New Roman" w:hAnsi="Times New Roman" w:cs="Times New Roman"/>
          <w:spacing w:val="-9"/>
          <w:sz w:val="24"/>
        </w:rPr>
        <w:t xml:space="preserve"> </w:t>
      </w:r>
      <w:r w:rsidRPr="005876D9">
        <w:rPr>
          <w:rFonts w:ascii="Times New Roman" w:hAnsi="Times New Roman" w:cs="Times New Roman"/>
          <w:sz w:val="24"/>
        </w:rPr>
        <w:t>pelo</w:t>
      </w:r>
      <w:r w:rsidRPr="005876D9">
        <w:rPr>
          <w:rFonts w:ascii="Times New Roman" w:hAnsi="Times New Roman" w:cs="Times New Roman"/>
          <w:spacing w:val="-7"/>
          <w:sz w:val="24"/>
        </w:rPr>
        <w:t xml:space="preserve"> </w:t>
      </w:r>
      <w:r w:rsidRPr="005876D9">
        <w:rPr>
          <w:rFonts w:ascii="Times New Roman" w:hAnsi="Times New Roman" w:cs="Times New Roman"/>
          <w:sz w:val="24"/>
        </w:rPr>
        <w:t>Contratado,</w:t>
      </w:r>
      <w:r w:rsidRPr="005876D9">
        <w:rPr>
          <w:rFonts w:ascii="Times New Roman" w:hAnsi="Times New Roman" w:cs="Times New Roman"/>
          <w:spacing w:val="-8"/>
          <w:sz w:val="24"/>
        </w:rPr>
        <w:t xml:space="preserve"> </w:t>
      </w:r>
      <w:r w:rsidRPr="005876D9">
        <w:rPr>
          <w:rFonts w:ascii="Times New Roman" w:hAnsi="Times New Roman" w:cs="Times New Roman"/>
          <w:sz w:val="24"/>
        </w:rPr>
        <w:t>de</w:t>
      </w:r>
      <w:r w:rsidRPr="005876D9">
        <w:rPr>
          <w:rFonts w:ascii="Times New Roman" w:hAnsi="Times New Roman" w:cs="Times New Roman"/>
          <w:spacing w:val="-8"/>
          <w:sz w:val="24"/>
        </w:rPr>
        <w:t xml:space="preserve"> </w:t>
      </w:r>
      <w:r w:rsidRPr="005876D9">
        <w:rPr>
          <w:rFonts w:ascii="Times New Roman" w:hAnsi="Times New Roman" w:cs="Times New Roman"/>
          <w:sz w:val="24"/>
        </w:rPr>
        <w:t>acordo</w:t>
      </w:r>
      <w:r w:rsidRPr="005876D9">
        <w:rPr>
          <w:rFonts w:ascii="Times New Roman" w:hAnsi="Times New Roman" w:cs="Times New Roman"/>
          <w:spacing w:val="-7"/>
          <w:sz w:val="24"/>
        </w:rPr>
        <w:t xml:space="preserve"> </w:t>
      </w:r>
      <w:r w:rsidRPr="005876D9">
        <w:rPr>
          <w:rFonts w:ascii="Times New Roman" w:hAnsi="Times New Roman" w:cs="Times New Roman"/>
          <w:sz w:val="24"/>
        </w:rPr>
        <w:t>com</w:t>
      </w:r>
      <w:r w:rsidRPr="005876D9">
        <w:rPr>
          <w:rFonts w:ascii="Times New Roman" w:hAnsi="Times New Roman" w:cs="Times New Roman"/>
          <w:spacing w:val="-9"/>
          <w:sz w:val="24"/>
        </w:rPr>
        <w:t xml:space="preserve"> </w:t>
      </w:r>
      <w:r w:rsidRPr="005876D9">
        <w:rPr>
          <w:rFonts w:ascii="Times New Roman" w:hAnsi="Times New Roman" w:cs="Times New Roman"/>
          <w:sz w:val="24"/>
        </w:rPr>
        <w:t>o</w:t>
      </w:r>
      <w:r w:rsidRPr="005876D9">
        <w:rPr>
          <w:rFonts w:ascii="Times New Roman" w:hAnsi="Times New Roman" w:cs="Times New Roman"/>
          <w:spacing w:val="-7"/>
          <w:sz w:val="24"/>
        </w:rPr>
        <w:t xml:space="preserve"> </w:t>
      </w:r>
      <w:r w:rsidRPr="005876D9">
        <w:rPr>
          <w:rFonts w:ascii="Times New Roman" w:hAnsi="Times New Roman" w:cs="Times New Roman"/>
          <w:sz w:val="24"/>
        </w:rPr>
        <w:t>contrato</w:t>
      </w:r>
      <w:r w:rsidRPr="005876D9">
        <w:rPr>
          <w:rFonts w:ascii="Times New Roman" w:hAnsi="Times New Roman" w:cs="Times New Roman"/>
          <w:spacing w:val="-8"/>
          <w:sz w:val="24"/>
        </w:rPr>
        <w:t xml:space="preserve"> </w:t>
      </w:r>
      <w:r w:rsidRPr="005876D9">
        <w:rPr>
          <w:rFonts w:ascii="Times New Roman" w:hAnsi="Times New Roman" w:cs="Times New Roman"/>
          <w:sz w:val="24"/>
        </w:rPr>
        <w:t>e</w:t>
      </w:r>
      <w:r w:rsidRPr="005876D9">
        <w:rPr>
          <w:rFonts w:ascii="Times New Roman" w:hAnsi="Times New Roman" w:cs="Times New Roman"/>
          <w:spacing w:val="-8"/>
          <w:sz w:val="24"/>
        </w:rPr>
        <w:t xml:space="preserve"> </w:t>
      </w:r>
      <w:r w:rsidRPr="005876D9">
        <w:rPr>
          <w:rFonts w:ascii="Times New Roman" w:hAnsi="Times New Roman" w:cs="Times New Roman"/>
          <w:sz w:val="24"/>
        </w:rPr>
        <w:t>seus</w:t>
      </w:r>
      <w:r w:rsidRPr="005876D9">
        <w:rPr>
          <w:rFonts w:ascii="Times New Roman" w:hAnsi="Times New Roman" w:cs="Times New Roman"/>
          <w:spacing w:val="-7"/>
          <w:sz w:val="24"/>
        </w:rPr>
        <w:t xml:space="preserve"> </w:t>
      </w:r>
      <w:r w:rsidRPr="005876D9">
        <w:rPr>
          <w:rFonts w:ascii="Times New Roman" w:hAnsi="Times New Roman" w:cs="Times New Roman"/>
          <w:spacing w:val="-2"/>
          <w:sz w:val="24"/>
        </w:rPr>
        <w:t>anexos;</w:t>
      </w:r>
    </w:p>
    <w:p w14:paraId="142C1EA0" w14:textId="77777777" w:rsidR="0096009C" w:rsidRPr="005876D9" w:rsidRDefault="0096009C" w:rsidP="0096009C">
      <w:pPr>
        <w:pStyle w:val="PargrafodaLista"/>
        <w:widowControl w:val="0"/>
        <w:numPr>
          <w:ilvl w:val="1"/>
          <w:numId w:val="25"/>
        </w:numPr>
        <w:tabs>
          <w:tab w:val="left" w:pos="426"/>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Receber</w:t>
      </w:r>
      <w:r w:rsidRPr="005876D9">
        <w:rPr>
          <w:rFonts w:ascii="Times New Roman" w:hAnsi="Times New Roman" w:cs="Times New Roman"/>
          <w:spacing w:val="-6"/>
          <w:sz w:val="24"/>
        </w:rPr>
        <w:t xml:space="preserve"> </w:t>
      </w:r>
      <w:r w:rsidRPr="005876D9">
        <w:rPr>
          <w:rFonts w:ascii="Times New Roman" w:hAnsi="Times New Roman" w:cs="Times New Roman"/>
          <w:sz w:val="24"/>
        </w:rPr>
        <w:t>o</w:t>
      </w:r>
      <w:r w:rsidRPr="005876D9">
        <w:rPr>
          <w:rFonts w:ascii="Times New Roman" w:hAnsi="Times New Roman" w:cs="Times New Roman"/>
          <w:spacing w:val="-5"/>
          <w:sz w:val="24"/>
        </w:rPr>
        <w:t xml:space="preserve"> </w:t>
      </w:r>
      <w:r w:rsidRPr="005876D9">
        <w:rPr>
          <w:rFonts w:ascii="Times New Roman" w:hAnsi="Times New Roman" w:cs="Times New Roman"/>
          <w:sz w:val="24"/>
        </w:rPr>
        <w:t>objeto</w:t>
      </w:r>
      <w:r w:rsidRPr="005876D9">
        <w:rPr>
          <w:rFonts w:ascii="Times New Roman" w:hAnsi="Times New Roman" w:cs="Times New Roman"/>
          <w:spacing w:val="-5"/>
          <w:sz w:val="24"/>
        </w:rPr>
        <w:t xml:space="preserve"> </w:t>
      </w:r>
      <w:r w:rsidRPr="005876D9">
        <w:rPr>
          <w:rFonts w:ascii="Times New Roman" w:hAnsi="Times New Roman" w:cs="Times New Roman"/>
          <w:sz w:val="24"/>
        </w:rPr>
        <w:t>no</w:t>
      </w:r>
      <w:r w:rsidRPr="005876D9">
        <w:rPr>
          <w:rFonts w:ascii="Times New Roman" w:hAnsi="Times New Roman" w:cs="Times New Roman"/>
          <w:spacing w:val="-5"/>
          <w:sz w:val="24"/>
        </w:rPr>
        <w:t xml:space="preserve"> </w:t>
      </w:r>
      <w:r w:rsidRPr="005876D9">
        <w:rPr>
          <w:rFonts w:ascii="Times New Roman" w:hAnsi="Times New Roman" w:cs="Times New Roman"/>
          <w:sz w:val="24"/>
        </w:rPr>
        <w:t>prazo</w:t>
      </w:r>
      <w:r w:rsidRPr="005876D9">
        <w:rPr>
          <w:rFonts w:ascii="Times New Roman" w:hAnsi="Times New Roman" w:cs="Times New Roman"/>
          <w:spacing w:val="-5"/>
          <w:sz w:val="24"/>
        </w:rPr>
        <w:t xml:space="preserve"> </w:t>
      </w:r>
      <w:r w:rsidRPr="005876D9">
        <w:rPr>
          <w:rFonts w:ascii="Times New Roman" w:hAnsi="Times New Roman" w:cs="Times New Roman"/>
          <w:sz w:val="24"/>
        </w:rPr>
        <w:t>e</w:t>
      </w:r>
      <w:r w:rsidRPr="005876D9">
        <w:rPr>
          <w:rFonts w:ascii="Times New Roman" w:hAnsi="Times New Roman" w:cs="Times New Roman"/>
          <w:spacing w:val="-6"/>
          <w:sz w:val="24"/>
        </w:rPr>
        <w:t xml:space="preserve"> </w:t>
      </w:r>
      <w:r w:rsidRPr="005876D9">
        <w:rPr>
          <w:rFonts w:ascii="Times New Roman" w:hAnsi="Times New Roman" w:cs="Times New Roman"/>
          <w:sz w:val="24"/>
        </w:rPr>
        <w:t>condições</w:t>
      </w:r>
      <w:r w:rsidRPr="005876D9">
        <w:rPr>
          <w:rFonts w:ascii="Times New Roman" w:hAnsi="Times New Roman" w:cs="Times New Roman"/>
          <w:spacing w:val="-5"/>
          <w:sz w:val="24"/>
        </w:rPr>
        <w:t xml:space="preserve"> </w:t>
      </w:r>
      <w:r w:rsidRPr="005876D9">
        <w:rPr>
          <w:rFonts w:ascii="Times New Roman" w:hAnsi="Times New Roman" w:cs="Times New Roman"/>
          <w:sz w:val="24"/>
        </w:rPr>
        <w:t>estabelecidas</w:t>
      </w:r>
      <w:r w:rsidRPr="005876D9">
        <w:rPr>
          <w:rFonts w:ascii="Times New Roman" w:hAnsi="Times New Roman" w:cs="Times New Roman"/>
          <w:spacing w:val="-5"/>
          <w:sz w:val="24"/>
        </w:rPr>
        <w:t xml:space="preserve"> </w:t>
      </w:r>
      <w:r w:rsidRPr="005876D9">
        <w:rPr>
          <w:rFonts w:ascii="Times New Roman" w:hAnsi="Times New Roman" w:cs="Times New Roman"/>
          <w:sz w:val="24"/>
        </w:rPr>
        <w:t>no</w:t>
      </w:r>
      <w:r w:rsidRPr="005876D9">
        <w:rPr>
          <w:rFonts w:ascii="Times New Roman" w:hAnsi="Times New Roman" w:cs="Times New Roman"/>
          <w:spacing w:val="-5"/>
          <w:sz w:val="24"/>
        </w:rPr>
        <w:t xml:space="preserve"> </w:t>
      </w:r>
      <w:r w:rsidRPr="005876D9">
        <w:rPr>
          <w:rFonts w:ascii="Times New Roman" w:hAnsi="Times New Roman" w:cs="Times New Roman"/>
          <w:sz w:val="24"/>
        </w:rPr>
        <w:t>Termo</w:t>
      </w:r>
      <w:r w:rsidRPr="005876D9">
        <w:rPr>
          <w:rFonts w:ascii="Times New Roman" w:hAnsi="Times New Roman" w:cs="Times New Roman"/>
          <w:spacing w:val="-5"/>
          <w:sz w:val="24"/>
        </w:rPr>
        <w:t xml:space="preserve"> </w:t>
      </w:r>
      <w:r w:rsidRPr="005876D9">
        <w:rPr>
          <w:rFonts w:ascii="Times New Roman" w:hAnsi="Times New Roman" w:cs="Times New Roman"/>
          <w:sz w:val="24"/>
        </w:rPr>
        <w:t>de</w:t>
      </w:r>
      <w:r w:rsidRPr="005876D9">
        <w:rPr>
          <w:rFonts w:ascii="Times New Roman" w:hAnsi="Times New Roman" w:cs="Times New Roman"/>
          <w:spacing w:val="-6"/>
          <w:sz w:val="24"/>
        </w:rPr>
        <w:t xml:space="preserve"> </w:t>
      </w:r>
      <w:r w:rsidRPr="005876D9">
        <w:rPr>
          <w:rFonts w:ascii="Times New Roman" w:hAnsi="Times New Roman" w:cs="Times New Roman"/>
          <w:spacing w:val="-2"/>
          <w:sz w:val="24"/>
        </w:rPr>
        <w:t>Referência;</w:t>
      </w:r>
    </w:p>
    <w:p w14:paraId="7B9F8DE7" w14:textId="77777777" w:rsidR="0096009C" w:rsidRPr="005876D9" w:rsidRDefault="0096009C" w:rsidP="0096009C">
      <w:pPr>
        <w:pStyle w:val="PargrafodaLista"/>
        <w:widowControl w:val="0"/>
        <w:numPr>
          <w:ilvl w:val="1"/>
          <w:numId w:val="25"/>
        </w:numPr>
        <w:tabs>
          <w:tab w:val="left" w:pos="426"/>
        </w:tabs>
        <w:autoSpaceDE w:val="0"/>
        <w:autoSpaceDN w:val="0"/>
        <w:spacing w:before="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Notificar o Contratado, por</w:t>
      </w:r>
      <w:r w:rsidRPr="005876D9">
        <w:rPr>
          <w:rFonts w:ascii="Times New Roman" w:hAnsi="Times New Roman" w:cs="Times New Roman"/>
          <w:spacing w:val="-1"/>
          <w:sz w:val="24"/>
        </w:rPr>
        <w:t xml:space="preserve"> </w:t>
      </w:r>
      <w:r w:rsidRPr="005876D9">
        <w:rPr>
          <w:rFonts w:ascii="Times New Roman" w:hAnsi="Times New Roman" w:cs="Times New Roman"/>
          <w:sz w:val="24"/>
        </w:rPr>
        <w:t>escrito, sobre</w:t>
      </w:r>
      <w:r w:rsidRPr="005876D9">
        <w:rPr>
          <w:rFonts w:ascii="Times New Roman" w:hAnsi="Times New Roman" w:cs="Times New Roman"/>
          <w:spacing w:val="-2"/>
          <w:sz w:val="24"/>
        </w:rPr>
        <w:t xml:space="preserve"> </w:t>
      </w:r>
      <w:r w:rsidRPr="005876D9">
        <w:rPr>
          <w:rFonts w:ascii="Times New Roman" w:hAnsi="Times New Roman" w:cs="Times New Roman"/>
          <w:sz w:val="24"/>
        </w:rPr>
        <w:t>vícios, defeitos ou incorreções verificadas no</w:t>
      </w:r>
      <w:r w:rsidRPr="005876D9">
        <w:rPr>
          <w:rFonts w:ascii="Times New Roman" w:hAnsi="Times New Roman" w:cs="Times New Roman"/>
          <w:spacing w:val="-1"/>
          <w:sz w:val="24"/>
        </w:rPr>
        <w:t xml:space="preserve"> </w:t>
      </w:r>
      <w:r w:rsidRPr="005876D9">
        <w:rPr>
          <w:rFonts w:ascii="Times New Roman" w:hAnsi="Times New Roman" w:cs="Times New Roman"/>
          <w:sz w:val="24"/>
        </w:rPr>
        <w:t>objeto</w:t>
      </w:r>
      <w:r w:rsidRPr="005876D9">
        <w:rPr>
          <w:rFonts w:ascii="Times New Roman" w:hAnsi="Times New Roman" w:cs="Times New Roman"/>
          <w:spacing w:val="-1"/>
          <w:sz w:val="24"/>
        </w:rPr>
        <w:t xml:space="preserve"> </w:t>
      </w:r>
      <w:r w:rsidRPr="005876D9">
        <w:rPr>
          <w:rFonts w:ascii="Times New Roman" w:hAnsi="Times New Roman" w:cs="Times New Roman"/>
          <w:sz w:val="24"/>
        </w:rPr>
        <w:t>fornecido, para que seja por ele substituído, reparado ou corrigido, no total ou em parte, às suas expensas;</w:t>
      </w:r>
    </w:p>
    <w:p w14:paraId="3313D672" w14:textId="77777777" w:rsidR="0096009C" w:rsidRPr="005876D9" w:rsidRDefault="0096009C" w:rsidP="0096009C">
      <w:pPr>
        <w:pStyle w:val="PargrafodaLista"/>
        <w:widowControl w:val="0"/>
        <w:numPr>
          <w:ilvl w:val="1"/>
          <w:numId w:val="25"/>
        </w:numPr>
        <w:tabs>
          <w:tab w:val="left" w:pos="426"/>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Acompanhar</w:t>
      </w:r>
      <w:r w:rsidRPr="005876D9">
        <w:rPr>
          <w:rFonts w:ascii="Times New Roman" w:hAnsi="Times New Roman" w:cs="Times New Roman"/>
          <w:spacing w:val="-7"/>
          <w:sz w:val="24"/>
        </w:rPr>
        <w:t xml:space="preserve"> </w:t>
      </w:r>
      <w:r w:rsidRPr="005876D9">
        <w:rPr>
          <w:rFonts w:ascii="Times New Roman" w:hAnsi="Times New Roman" w:cs="Times New Roman"/>
          <w:sz w:val="24"/>
        </w:rPr>
        <w:t>e</w:t>
      </w:r>
      <w:r w:rsidRPr="005876D9">
        <w:rPr>
          <w:rFonts w:ascii="Times New Roman" w:hAnsi="Times New Roman" w:cs="Times New Roman"/>
          <w:spacing w:val="-6"/>
          <w:sz w:val="24"/>
        </w:rPr>
        <w:t xml:space="preserve"> </w:t>
      </w:r>
      <w:r w:rsidRPr="005876D9">
        <w:rPr>
          <w:rFonts w:ascii="Times New Roman" w:hAnsi="Times New Roman" w:cs="Times New Roman"/>
          <w:sz w:val="24"/>
        </w:rPr>
        <w:t>fiscalizar</w:t>
      </w:r>
      <w:r w:rsidRPr="005876D9">
        <w:rPr>
          <w:rFonts w:ascii="Times New Roman" w:hAnsi="Times New Roman" w:cs="Times New Roman"/>
          <w:spacing w:val="-6"/>
          <w:sz w:val="24"/>
        </w:rPr>
        <w:t xml:space="preserve"> </w:t>
      </w:r>
      <w:r w:rsidRPr="005876D9">
        <w:rPr>
          <w:rFonts w:ascii="Times New Roman" w:hAnsi="Times New Roman" w:cs="Times New Roman"/>
          <w:sz w:val="24"/>
        </w:rPr>
        <w:t>a</w:t>
      </w:r>
      <w:r w:rsidRPr="005876D9">
        <w:rPr>
          <w:rFonts w:ascii="Times New Roman" w:hAnsi="Times New Roman" w:cs="Times New Roman"/>
          <w:spacing w:val="-5"/>
          <w:sz w:val="24"/>
        </w:rPr>
        <w:t xml:space="preserve"> </w:t>
      </w:r>
      <w:r w:rsidRPr="005876D9">
        <w:rPr>
          <w:rFonts w:ascii="Times New Roman" w:hAnsi="Times New Roman" w:cs="Times New Roman"/>
          <w:sz w:val="24"/>
        </w:rPr>
        <w:t>execução</w:t>
      </w:r>
      <w:r w:rsidRPr="005876D9">
        <w:rPr>
          <w:rFonts w:ascii="Times New Roman" w:hAnsi="Times New Roman" w:cs="Times New Roman"/>
          <w:spacing w:val="-6"/>
          <w:sz w:val="24"/>
        </w:rPr>
        <w:t xml:space="preserve"> </w:t>
      </w:r>
      <w:r w:rsidRPr="005876D9">
        <w:rPr>
          <w:rFonts w:ascii="Times New Roman" w:hAnsi="Times New Roman" w:cs="Times New Roman"/>
          <w:sz w:val="24"/>
        </w:rPr>
        <w:t>do</w:t>
      </w:r>
      <w:r w:rsidRPr="005876D9">
        <w:rPr>
          <w:rFonts w:ascii="Times New Roman" w:hAnsi="Times New Roman" w:cs="Times New Roman"/>
          <w:spacing w:val="-6"/>
          <w:sz w:val="24"/>
        </w:rPr>
        <w:t xml:space="preserve"> </w:t>
      </w:r>
      <w:r w:rsidRPr="005876D9">
        <w:rPr>
          <w:rFonts w:ascii="Times New Roman" w:hAnsi="Times New Roman" w:cs="Times New Roman"/>
          <w:sz w:val="24"/>
        </w:rPr>
        <w:t>contrato</w:t>
      </w:r>
      <w:r w:rsidRPr="005876D9">
        <w:rPr>
          <w:rFonts w:ascii="Times New Roman" w:hAnsi="Times New Roman" w:cs="Times New Roman"/>
          <w:spacing w:val="-6"/>
          <w:sz w:val="24"/>
        </w:rPr>
        <w:t xml:space="preserve"> </w:t>
      </w:r>
      <w:r w:rsidRPr="005876D9">
        <w:rPr>
          <w:rFonts w:ascii="Times New Roman" w:hAnsi="Times New Roman" w:cs="Times New Roman"/>
          <w:sz w:val="24"/>
        </w:rPr>
        <w:t>e</w:t>
      </w:r>
      <w:r w:rsidRPr="005876D9">
        <w:rPr>
          <w:rFonts w:ascii="Times New Roman" w:hAnsi="Times New Roman" w:cs="Times New Roman"/>
          <w:spacing w:val="-7"/>
          <w:sz w:val="24"/>
        </w:rPr>
        <w:t xml:space="preserve"> </w:t>
      </w:r>
      <w:r w:rsidRPr="005876D9">
        <w:rPr>
          <w:rFonts w:ascii="Times New Roman" w:hAnsi="Times New Roman" w:cs="Times New Roman"/>
          <w:sz w:val="24"/>
        </w:rPr>
        <w:t>o</w:t>
      </w:r>
      <w:r w:rsidRPr="005876D9">
        <w:rPr>
          <w:rFonts w:ascii="Times New Roman" w:hAnsi="Times New Roman" w:cs="Times New Roman"/>
          <w:spacing w:val="-6"/>
          <w:sz w:val="24"/>
        </w:rPr>
        <w:t xml:space="preserve"> </w:t>
      </w:r>
      <w:r w:rsidRPr="005876D9">
        <w:rPr>
          <w:rFonts w:ascii="Times New Roman" w:hAnsi="Times New Roman" w:cs="Times New Roman"/>
          <w:sz w:val="24"/>
        </w:rPr>
        <w:t>cumprimento</w:t>
      </w:r>
      <w:r w:rsidRPr="005876D9">
        <w:rPr>
          <w:rFonts w:ascii="Times New Roman" w:hAnsi="Times New Roman" w:cs="Times New Roman"/>
          <w:spacing w:val="-6"/>
          <w:sz w:val="24"/>
        </w:rPr>
        <w:t xml:space="preserve"> </w:t>
      </w:r>
      <w:r w:rsidRPr="005876D9">
        <w:rPr>
          <w:rFonts w:ascii="Times New Roman" w:hAnsi="Times New Roman" w:cs="Times New Roman"/>
          <w:sz w:val="24"/>
        </w:rPr>
        <w:t>das</w:t>
      </w:r>
      <w:r w:rsidRPr="005876D9">
        <w:rPr>
          <w:rFonts w:ascii="Times New Roman" w:hAnsi="Times New Roman" w:cs="Times New Roman"/>
          <w:spacing w:val="-5"/>
          <w:sz w:val="24"/>
        </w:rPr>
        <w:t xml:space="preserve"> </w:t>
      </w:r>
      <w:r w:rsidRPr="005876D9">
        <w:rPr>
          <w:rFonts w:ascii="Times New Roman" w:hAnsi="Times New Roman" w:cs="Times New Roman"/>
          <w:sz w:val="24"/>
        </w:rPr>
        <w:t>obrigações</w:t>
      </w:r>
      <w:r w:rsidRPr="005876D9">
        <w:rPr>
          <w:rFonts w:ascii="Times New Roman" w:hAnsi="Times New Roman" w:cs="Times New Roman"/>
          <w:spacing w:val="-6"/>
          <w:sz w:val="24"/>
        </w:rPr>
        <w:t xml:space="preserve"> </w:t>
      </w:r>
      <w:r w:rsidRPr="005876D9">
        <w:rPr>
          <w:rFonts w:ascii="Times New Roman" w:hAnsi="Times New Roman" w:cs="Times New Roman"/>
          <w:sz w:val="24"/>
        </w:rPr>
        <w:t>pelo</w:t>
      </w:r>
      <w:r w:rsidRPr="005876D9">
        <w:rPr>
          <w:rFonts w:ascii="Times New Roman" w:hAnsi="Times New Roman" w:cs="Times New Roman"/>
          <w:spacing w:val="-6"/>
          <w:sz w:val="24"/>
        </w:rPr>
        <w:t xml:space="preserve"> </w:t>
      </w:r>
      <w:r w:rsidRPr="005876D9">
        <w:rPr>
          <w:rFonts w:ascii="Times New Roman" w:hAnsi="Times New Roman" w:cs="Times New Roman"/>
          <w:spacing w:val="-2"/>
          <w:sz w:val="24"/>
        </w:rPr>
        <w:t>Contratado;</w:t>
      </w:r>
    </w:p>
    <w:p w14:paraId="1B16B340" w14:textId="77777777" w:rsidR="0096009C" w:rsidRPr="005876D9" w:rsidRDefault="0096009C" w:rsidP="0096009C">
      <w:pPr>
        <w:pStyle w:val="PargrafodaLista"/>
        <w:widowControl w:val="0"/>
        <w:numPr>
          <w:ilvl w:val="1"/>
          <w:numId w:val="25"/>
        </w:numPr>
        <w:tabs>
          <w:tab w:val="left" w:pos="426"/>
          <w:tab w:val="left" w:pos="1190"/>
        </w:tabs>
        <w:autoSpaceDE w:val="0"/>
        <w:autoSpaceDN w:val="0"/>
        <w:spacing w:before="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Efetuar o pagamento ao Contratado do valor correspondente ao fornecimento do objeto, no prazo, forma e condições estabelecidos no presente Contrato e no Termo de Referência.</w:t>
      </w:r>
    </w:p>
    <w:p w14:paraId="50E75DF0" w14:textId="77777777" w:rsidR="0096009C" w:rsidRPr="005876D9" w:rsidRDefault="0096009C" w:rsidP="0096009C">
      <w:pPr>
        <w:pStyle w:val="PargrafodaLista"/>
        <w:widowControl w:val="0"/>
        <w:numPr>
          <w:ilvl w:val="1"/>
          <w:numId w:val="25"/>
        </w:numPr>
        <w:tabs>
          <w:tab w:val="left" w:pos="426"/>
        </w:tabs>
        <w:autoSpaceDE w:val="0"/>
        <w:autoSpaceDN w:val="0"/>
        <w:spacing w:before="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Aplicar</w:t>
      </w:r>
      <w:r w:rsidRPr="005876D9">
        <w:rPr>
          <w:rFonts w:ascii="Times New Roman" w:hAnsi="Times New Roman" w:cs="Times New Roman"/>
          <w:spacing w:val="-5"/>
          <w:sz w:val="24"/>
        </w:rPr>
        <w:t xml:space="preserve"> </w:t>
      </w:r>
      <w:r w:rsidRPr="005876D9">
        <w:rPr>
          <w:rFonts w:ascii="Times New Roman" w:hAnsi="Times New Roman" w:cs="Times New Roman"/>
          <w:sz w:val="24"/>
        </w:rPr>
        <w:t>ao</w:t>
      </w:r>
      <w:r w:rsidRPr="005876D9">
        <w:rPr>
          <w:rFonts w:ascii="Times New Roman" w:hAnsi="Times New Roman" w:cs="Times New Roman"/>
          <w:spacing w:val="-5"/>
          <w:sz w:val="24"/>
        </w:rPr>
        <w:t xml:space="preserve"> </w:t>
      </w:r>
      <w:r w:rsidRPr="005876D9">
        <w:rPr>
          <w:rFonts w:ascii="Times New Roman" w:hAnsi="Times New Roman" w:cs="Times New Roman"/>
          <w:sz w:val="24"/>
        </w:rPr>
        <w:t>Contratado</w:t>
      </w:r>
      <w:r w:rsidRPr="005876D9">
        <w:rPr>
          <w:rFonts w:ascii="Times New Roman" w:hAnsi="Times New Roman" w:cs="Times New Roman"/>
          <w:spacing w:val="-4"/>
          <w:sz w:val="24"/>
        </w:rPr>
        <w:t xml:space="preserve"> </w:t>
      </w:r>
      <w:r w:rsidRPr="005876D9">
        <w:rPr>
          <w:rFonts w:ascii="Times New Roman" w:hAnsi="Times New Roman" w:cs="Times New Roman"/>
          <w:sz w:val="24"/>
        </w:rPr>
        <w:t>as</w:t>
      </w:r>
      <w:r w:rsidRPr="005876D9">
        <w:rPr>
          <w:rFonts w:ascii="Times New Roman" w:hAnsi="Times New Roman" w:cs="Times New Roman"/>
          <w:spacing w:val="-6"/>
          <w:sz w:val="24"/>
        </w:rPr>
        <w:t xml:space="preserve"> </w:t>
      </w:r>
      <w:r w:rsidRPr="005876D9">
        <w:rPr>
          <w:rFonts w:ascii="Times New Roman" w:hAnsi="Times New Roman" w:cs="Times New Roman"/>
          <w:sz w:val="24"/>
        </w:rPr>
        <w:t>sanções</w:t>
      </w:r>
      <w:r w:rsidRPr="005876D9">
        <w:rPr>
          <w:rFonts w:ascii="Times New Roman" w:hAnsi="Times New Roman" w:cs="Times New Roman"/>
          <w:spacing w:val="-4"/>
          <w:sz w:val="24"/>
        </w:rPr>
        <w:t xml:space="preserve"> </w:t>
      </w:r>
      <w:r w:rsidRPr="005876D9">
        <w:rPr>
          <w:rFonts w:ascii="Times New Roman" w:hAnsi="Times New Roman" w:cs="Times New Roman"/>
          <w:sz w:val="24"/>
        </w:rPr>
        <w:t>previstas</w:t>
      </w:r>
      <w:r w:rsidRPr="005876D9">
        <w:rPr>
          <w:rFonts w:ascii="Times New Roman" w:hAnsi="Times New Roman" w:cs="Times New Roman"/>
          <w:spacing w:val="-5"/>
          <w:sz w:val="24"/>
        </w:rPr>
        <w:t xml:space="preserve"> </w:t>
      </w:r>
      <w:r w:rsidRPr="005876D9">
        <w:rPr>
          <w:rFonts w:ascii="Times New Roman" w:hAnsi="Times New Roman" w:cs="Times New Roman"/>
          <w:sz w:val="24"/>
        </w:rPr>
        <w:t>na</w:t>
      </w:r>
      <w:r w:rsidRPr="005876D9">
        <w:rPr>
          <w:rFonts w:ascii="Times New Roman" w:hAnsi="Times New Roman" w:cs="Times New Roman"/>
          <w:spacing w:val="-5"/>
          <w:sz w:val="24"/>
        </w:rPr>
        <w:t xml:space="preserve"> </w:t>
      </w:r>
      <w:r w:rsidRPr="005876D9">
        <w:rPr>
          <w:rFonts w:ascii="Times New Roman" w:hAnsi="Times New Roman" w:cs="Times New Roman"/>
          <w:sz w:val="24"/>
        </w:rPr>
        <w:t>lei</w:t>
      </w:r>
      <w:r w:rsidRPr="005876D9">
        <w:rPr>
          <w:rFonts w:ascii="Times New Roman" w:hAnsi="Times New Roman" w:cs="Times New Roman"/>
          <w:spacing w:val="-5"/>
          <w:sz w:val="24"/>
        </w:rPr>
        <w:t xml:space="preserve"> </w:t>
      </w:r>
      <w:r w:rsidRPr="005876D9">
        <w:rPr>
          <w:rFonts w:ascii="Times New Roman" w:hAnsi="Times New Roman" w:cs="Times New Roman"/>
          <w:sz w:val="24"/>
        </w:rPr>
        <w:t>e</w:t>
      </w:r>
      <w:r w:rsidRPr="005876D9">
        <w:rPr>
          <w:rFonts w:ascii="Times New Roman" w:hAnsi="Times New Roman" w:cs="Times New Roman"/>
          <w:spacing w:val="-6"/>
          <w:sz w:val="24"/>
        </w:rPr>
        <w:t xml:space="preserve"> </w:t>
      </w:r>
      <w:r w:rsidRPr="005876D9">
        <w:rPr>
          <w:rFonts w:ascii="Times New Roman" w:hAnsi="Times New Roman" w:cs="Times New Roman"/>
          <w:sz w:val="24"/>
        </w:rPr>
        <w:t>neste</w:t>
      </w:r>
      <w:r w:rsidRPr="005876D9">
        <w:rPr>
          <w:rFonts w:ascii="Times New Roman" w:hAnsi="Times New Roman" w:cs="Times New Roman"/>
          <w:spacing w:val="-5"/>
          <w:sz w:val="24"/>
        </w:rPr>
        <w:t xml:space="preserve"> </w:t>
      </w:r>
      <w:r w:rsidRPr="005876D9">
        <w:rPr>
          <w:rFonts w:ascii="Times New Roman" w:hAnsi="Times New Roman" w:cs="Times New Roman"/>
          <w:spacing w:val="-2"/>
          <w:sz w:val="24"/>
        </w:rPr>
        <w:t>Contrato;</w:t>
      </w:r>
    </w:p>
    <w:p w14:paraId="570BA929" w14:textId="77777777" w:rsidR="0096009C" w:rsidRPr="005876D9" w:rsidRDefault="0096009C" w:rsidP="0096009C">
      <w:pPr>
        <w:pStyle w:val="PargrafodaLista"/>
        <w:widowControl w:val="0"/>
        <w:numPr>
          <w:ilvl w:val="1"/>
          <w:numId w:val="25"/>
        </w:numPr>
        <w:tabs>
          <w:tab w:val="left" w:pos="426"/>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Cientificar o órgão de representação judicial para adoção das medidas cabíveis quando do descumprimento de obrigações pelo Contratado;</w:t>
      </w:r>
    </w:p>
    <w:p w14:paraId="75657617" w14:textId="77777777" w:rsidR="0096009C" w:rsidRPr="005876D9" w:rsidRDefault="0096009C" w:rsidP="0096009C">
      <w:pPr>
        <w:pStyle w:val="PargrafodaLista"/>
        <w:widowControl w:val="0"/>
        <w:numPr>
          <w:ilvl w:val="1"/>
          <w:numId w:val="25"/>
        </w:numPr>
        <w:tabs>
          <w:tab w:val="left" w:pos="426"/>
          <w:tab w:val="left" w:pos="1188"/>
        </w:tabs>
        <w:autoSpaceDE w:val="0"/>
        <w:autoSpaceDN w:val="0"/>
        <w:spacing w:before="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0703549" w14:textId="77777777" w:rsidR="0096009C" w:rsidRPr="005876D9" w:rsidRDefault="0096009C" w:rsidP="0096009C">
      <w:pPr>
        <w:pStyle w:val="PargrafodaLista"/>
        <w:widowControl w:val="0"/>
        <w:numPr>
          <w:ilvl w:val="1"/>
          <w:numId w:val="25"/>
        </w:numPr>
        <w:tabs>
          <w:tab w:val="left" w:pos="426"/>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w:t>
      </w:r>
      <w:r w:rsidRPr="005876D9">
        <w:rPr>
          <w:rFonts w:ascii="Times New Roman" w:hAnsi="Times New Roman" w:cs="Times New Roman"/>
          <w:spacing w:val="-3"/>
          <w:sz w:val="24"/>
        </w:rPr>
        <w:t xml:space="preserve"> </w:t>
      </w:r>
      <w:r w:rsidRPr="005876D9">
        <w:rPr>
          <w:rFonts w:ascii="Times New Roman" w:hAnsi="Times New Roman" w:cs="Times New Roman"/>
          <w:sz w:val="24"/>
        </w:rPr>
        <w:t>Administração</w:t>
      </w:r>
      <w:r w:rsidRPr="005876D9">
        <w:rPr>
          <w:rFonts w:ascii="Times New Roman" w:hAnsi="Times New Roman" w:cs="Times New Roman"/>
          <w:spacing w:val="-2"/>
          <w:sz w:val="24"/>
        </w:rPr>
        <w:t xml:space="preserve"> </w:t>
      </w:r>
      <w:r w:rsidRPr="005876D9">
        <w:rPr>
          <w:rFonts w:ascii="Times New Roman" w:hAnsi="Times New Roman" w:cs="Times New Roman"/>
          <w:sz w:val="24"/>
        </w:rPr>
        <w:t>terá</w:t>
      </w:r>
      <w:r w:rsidRPr="005876D9">
        <w:rPr>
          <w:rFonts w:ascii="Times New Roman" w:hAnsi="Times New Roman" w:cs="Times New Roman"/>
          <w:spacing w:val="-2"/>
          <w:sz w:val="24"/>
        </w:rPr>
        <w:t xml:space="preserve"> </w:t>
      </w:r>
      <w:r w:rsidRPr="005876D9">
        <w:rPr>
          <w:rFonts w:ascii="Times New Roman" w:hAnsi="Times New Roman" w:cs="Times New Roman"/>
          <w:sz w:val="24"/>
        </w:rPr>
        <w:t>o</w:t>
      </w:r>
      <w:r w:rsidRPr="005876D9">
        <w:rPr>
          <w:rFonts w:ascii="Times New Roman" w:hAnsi="Times New Roman" w:cs="Times New Roman"/>
          <w:spacing w:val="-2"/>
          <w:sz w:val="24"/>
        </w:rPr>
        <w:t xml:space="preserve"> </w:t>
      </w:r>
      <w:r w:rsidRPr="005876D9">
        <w:rPr>
          <w:rFonts w:ascii="Times New Roman" w:hAnsi="Times New Roman" w:cs="Times New Roman"/>
          <w:sz w:val="24"/>
        </w:rPr>
        <w:t>prazo</w:t>
      </w:r>
      <w:r w:rsidRPr="005876D9">
        <w:rPr>
          <w:rFonts w:ascii="Times New Roman" w:hAnsi="Times New Roman" w:cs="Times New Roman"/>
          <w:spacing w:val="-2"/>
          <w:sz w:val="24"/>
        </w:rPr>
        <w:t xml:space="preserve"> </w:t>
      </w:r>
      <w:r w:rsidRPr="005876D9">
        <w:rPr>
          <w:rFonts w:ascii="Times New Roman" w:hAnsi="Times New Roman" w:cs="Times New Roman"/>
          <w:sz w:val="24"/>
        </w:rPr>
        <w:t>de 30</w:t>
      </w:r>
      <w:r w:rsidRPr="005876D9">
        <w:rPr>
          <w:rFonts w:ascii="Times New Roman" w:hAnsi="Times New Roman" w:cs="Times New Roman"/>
          <w:spacing w:val="-3"/>
          <w:sz w:val="24"/>
        </w:rPr>
        <w:t xml:space="preserve"> </w:t>
      </w:r>
      <w:r w:rsidRPr="005876D9">
        <w:rPr>
          <w:rFonts w:ascii="Times New Roman" w:hAnsi="Times New Roman" w:cs="Times New Roman"/>
          <w:sz w:val="24"/>
        </w:rPr>
        <w:t>dias,</w:t>
      </w:r>
      <w:r w:rsidRPr="005876D9">
        <w:rPr>
          <w:rFonts w:ascii="Times New Roman" w:hAnsi="Times New Roman" w:cs="Times New Roman"/>
          <w:spacing w:val="-2"/>
          <w:sz w:val="24"/>
        </w:rPr>
        <w:t xml:space="preserve"> </w:t>
      </w:r>
      <w:r w:rsidRPr="005876D9">
        <w:rPr>
          <w:rFonts w:ascii="Times New Roman" w:hAnsi="Times New Roman" w:cs="Times New Roman"/>
          <w:sz w:val="24"/>
        </w:rPr>
        <w:t>a</w:t>
      </w:r>
      <w:r w:rsidRPr="005876D9">
        <w:rPr>
          <w:rFonts w:ascii="Times New Roman" w:hAnsi="Times New Roman" w:cs="Times New Roman"/>
          <w:spacing w:val="-4"/>
          <w:sz w:val="24"/>
        </w:rPr>
        <w:t xml:space="preserve"> </w:t>
      </w:r>
      <w:r w:rsidRPr="005876D9">
        <w:rPr>
          <w:rFonts w:ascii="Times New Roman" w:hAnsi="Times New Roman" w:cs="Times New Roman"/>
          <w:sz w:val="24"/>
        </w:rPr>
        <w:t>contar</w:t>
      </w:r>
      <w:r w:rsidRPr="005876D9">
        <w:rPr>
          <w:rFonts w:ascii="Times New Roman" w:hAnsi="Times New Roman" w:cs="Times New Roman"/>
          <w:spacing w:val="-2"/>
          <w:sz w:val="24"/>
        </w:rPr>
        <w:t xml:space="preserve"> </w:t>
      </w:r>
      <w:r w:rsidRPr="005876D9">
        <w:rPr>
          <w:rFonts w:ascii="Times New Roman" w:hAnsi="Times New Roman" w:cs="Times New Roman"/>
          <w:sz w:val="24"/>
        </w:rPr>
        <w:t>da</w:t>
      </w:r>
      <w:r w:rsidRPr="005876D9">
        <w:rPr>
          <w:rFonts w:ascii="Times New Roman" w:hAnsi="Times New Roman" w:cs="Times New Roman"/>
          <w:spacing w:val="-6"/>
          <w:sz w:val="24"/>
        </w:rPr>
        <w:t xml:space="preserve"> </w:t>
      </w:r>
      <w:r w:rsidRPr="005876D9">
        <w:rPr>
          <w:rFonts w:ascii="Times New Roman" w:hAnsi="Times New Roman" w:cs="Times New Roman"/>
          <w:sz w:val="24"/>
        </w:rPr>
        <w:t>data</w:t>
      </w:r>
      <w:r w:rsidRPr="005876D9">
        <w:rPr>
          <w:rFonts w:ascii="Times New Roman" w:hAnsi="Times New Roman" w:cs="Times New Roman"/>
          <w:spacing w:val="-2"/>
          <w:sz w:val="24"/>
        </w:rPr>
        <w:t xml:space="preserve"> </w:t>
      </w:r>
      <w:r w:rsidRPr="005876D9">
        <w:rPr>
          <w:rFonts w:ascii="Times New Roman" w:hAnsi="Times New Roman" w:cs="Times New Roman"/>
          <w:sz w:val="24"/>
        </w:rPr>
        <w:t>do</w:t>
      </w:r>
      <w:r w:rsidRPr="005876D9">
        <w:rPr>
          <w:rFonts w:ascii="Times New Roman" w:hAnsi="Times New Roman" w:cs="Times New Roman"/>
          <w:spacing w:val="-2"/>
          <w:sz w:val="24"/>
        </w:rPr>
        <w:t xml:space="preserve"> </w:t>
      </w:r>
      <w:r w:rsidRPr="005876D9">
        <w:rPr>
          <w:rFonts w:ascii="Times New Roman" w:hAnsi="Times New Roman" w:cs="Times New Roman"/>
          <w:sz w:val="24"/>
        </w:rPr>
        <w:t>protocolo</w:t>
      </w:r>
      <w:r w:rsidRPr="005876D9">
        <w:rPr>
          <w:rFonts w:ascii="Times New Roman" w:hAnsi="Times New Roman" w:cs="Times New Roman"/>
          <w:spacing w:val="-2"/>
          <w:sz w:val="24"/>
        </w:rPr>
        <w:t xml:space="preserve"> </w:t>
      </w:r>
      <w:r w:rsidRPr="005876D9">
        <w:rPr>
          <w:rFonts w:ascii="Times New Roman" w:hAnsi="Times New Roman" w:cs="Times New Roman"/>
          <w:sz w:val="24"/>
        </w:rPr>
        <w:t>do</w:t>
      </w:r>
      <w:r w:rsidRPr="005876D9">
        <w:rPr>
          <w:rFonts w:ascii="Times New Roman" w:hAnsi="Times New Roman" w:cs="Times New Roman"/>
          <w:spacing w:val="-2"/>
          <w:sz w:val="24"/>
        </w:rPr>
        <w:t xml:space="preserve"> </w:t>
      </w:r>
      <w:r w:rsidRPr="005876D9">
        <w:rPr>
          <w:rFonts w:ascii="Times New Roman" w:hAnsi="Times New Roman" w:cs="Times New Roman"/>
          <w:sz w:val="24"/>
        </w:rPr>
        <w:t>requerimento</w:t>
      </w:r>
      <w:r w:rsidRPr="005876D9">
        <w:rPr>
          <w:rFonts w:ascii="Times New Roman" w:hAnsi="Times New Roman" w:cs="Times New Roman"/>
          <w:spacing w:val="-2"/>
          <w:sz w:val="24"/>
        </w:rPr>
        <w:t xml:space="preserve"> </w:t>
      </w:r>
      <w:r w:rsidRPr="005876D9">
        <w:rPr>
          <w:rFonts w:ascii="Times New Roman" w:hAnsi="Times New Roman" w:cs="Times New Roman"/>
          <w:sz w:val="24"/>
        </w:rPr>
        <w:t>para</w:t>
      </w:r>
      <w:r w:rsidRPr="005876D9">
        <w:rPr>
          <w:rFonts w:ascii="Times New Roman" w:hAnsi="Times New Roman" w:cs="Times New Roman"/>
          <w:spacing w:val="-2"/>
          <w:sz w:val="24"/>
        </w:rPr>
        <w:t xml:space="preserve"> </w:t>
      </w:r>
      <w:r w:rsidRPr="005876D9">
        <w:rPr>
          <w:rFonts w:ascii="Times New Roman" w:hAnsi="Times New Roman" w:cs="Times New Roman"/>
          <w:sz w:val="24"/>
        </w:rPr>
        <w:t>decidir,</w:t>
      </w:r>
      <w:r w:rsidRPr="005876D9">
        <w:rPr>
          <w:rFonts w:ascii="Times New Roman" w:hAnsi="Times New Roman" w:cs="Times New Roman"/>
          <w:spacing w:val="-2"/>
          <w:sz w:val="24"/>
        </w:rPr>
        <w:t xml:space="preserve"> </w:t>
      </w:r>
      <w:r w:rsidRPr="005876D9">
        <w:rPr>
          <w:rFonts w:ascii="Times New Roman" w:hAnsi="Times New Roman" w:cs="Times New Roman"/>
          <w:sz w:val="24"/>
        </w:rPr>
        <w:t>admitida</w:t>
      </w:r>
      <w:r w:rsidRPr="005876D9">
        <w:rPr>
          <w:rFonts w:ascii="Times New Roman" w:hAnsi="Times New Roman" w:cs="Times New Roman"/>
          <w:spacing w:val="-2"/>
          <w:sz w:val="24"/>
        </w:rPr>
        <w:t xml:space="preserve"> </w:t>
      </w:r>
      <w:r w:rsidRPr="005876D9">
        <w:rPr>
          <w:rFonts w:ascii="Times New Roman" w:hAnsi="Times New Roman" w:cs="Times New Roman"/>
          <w:sz w:val="24"/>
        </w:rPr>
        <w:t>a prorrogação motivada, por igual período.</w:t>
      </w:r>
    </w:p>
    <w:p w14:paraId="7BB8FEC4" w14:textId="77777777" w:rsidR="0096009C" w:rsidRPr="005876D9" w:rsidRDefault="0096009C" w:rsidP="0096009C">
      <w:pPr>
        <w:pStyle w:val="PargrafodaLista"/>
        <w:widowControl w:val="0"/>
        <w:numPr>
          <w:ilvl w:val="1"/>
          <w:numId w:val="25"/>
        </w:numPr>
        <w:tabs>
          <w:tab w:val="left" w:pos="426"/>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Responder</w:t>
      </w:r>
      <w:r w:rsidRPr="005876D9">
        <w:rPr>
          <w:rFonts w:ascii="Times New Roman" w:hAnsi="Times New Roman" w:cs="Times New Roman"/>
          <w:spacing w:val="-6"/>
          <w:sz w:val="24"/>
        </w:rPr>
        <w:t xml:space="preserve"> </w:t>
      </w:r>
      <w:r w:rsidRPr="005876D9">
        <w:rPr>
          <w:rFonts w:ascii="Times New Roman" w:hAnsi="Times New Roman" w:cs="Times New Roman"/>
          <w:sz w:val="24"/>
        </w:rPr>
        <w:t>eventuais</w:t>
      </w:r>
      <w:r w:rsidRPr="005876D9">
        <w:rPr>
          <w:rFonts w:ascii="Times New Roman" w:hAnsi="Times New Roman" w:cs="Times New Roman"/>
          <w:spacing w:val="-5"/>
          <w:sz w:val="24"/>
        </w:rPr>
        <w:t xml:space="preserve"> </w:t>
      </w:r>
      <w:r w:rsidRPr="005876D9">
        <w:rPr>
          <w:rFonts w:ascii="Times New Roman" w:hAnsi="Times New Roman" w:cs="Times New Roman"/>
          <w:sz w:val="24"/>
        </w:rPr>
        <w:t>pedidos</w:t>
      </w:r>
      <w:r w:rsidRPr="005876D9">
        <w:rPr>
          <w:rFonts w:ascii="Times New Roman" w:hAnsi="Times New Roman" w:cs="Times New Roman"/>
          <w:spacing w:val="-5"/>
          <w:sz w:val="24"/>
        </w:rPr>
        <w:t xml:space="preserve"> </w:t>
      </w:r>
      <w:r w:rsidRPr="005876D9">
        <w:rPr>
          <w:rFonts w:ascii="Times New Roman" w:hAnsi="Times New Roman" w:cs="Times New Roman"/>
          <w:sz w:val="24"/>
        </w:rPr>
        <w:t>de</w:t>
      </w:r>
      <w:r w:rsidRPr="005876D9">
        <w:rPr>
          <w:rFonts w:ascii="Times New Roman" w:hAnsi="Times New Roman" w:cs="Times New Roman"/>
          <w:spacing w:val="-7"/>
          <w:sz w:val="24"/>
        </w:rPr>
        <w:t xml:space="preserve"> </w:t>
      </w:r>
      <w:r w:rsidRPr="005876D9">
        <w:rPr>
          <w:rFonts w:ascii="Times New Roman" w:hAnsi="Times New Roman" w:cs="Times New Roman"/>
          <w:sz w:val="24"/>
        </w:rPr>
        <w:t>reestabelecimento</w:t>
      </w:r>
      <w:r w:rsidRPr="005876D9">
        <w:rPr>
          <w:rFonts w:ascii="Times New Roman" w:hAnsi="Times New Roman" w:cs="Times New Roman"/>
          <w:spacing w:val="-6"/>
          <w:sz w:val="24"/>
        </w:rPr>
        <w:t xml:space="preserve"> </w:t>
      </w:r>
      <w:r w:rsidRPr="005876D9">
        <w:rPr>
          <w:rFonts w:ascii="Times New Roman" w:hAnsi="Times New Roman" w:cs="Times New Roman"/>
          <w:sz w:val="24"/>
        </w:rPr>
        <w:t>do</w:t>
      </w:r>
      <w:r w:rsidRPr="005876D9">
        <w:rPr>
          <w:rFonts w:ascii="Times New Roman" w:hAnsi="Times New Roman" w:cs="Times New Roman"/>
          <w:spacing w:val="-6"/>
          <w:sz w:val="24"/>
        </w:rPr>
        <w:t xml:space="preserve"> </w:t>
      </w:r>
      <w:r w:rsidRPr="005876D9">
        <w:rPr>
          <w:rFonts w:ascii="Times New Roman" w:hAnsi="Times New Roman" w:cs="Times New Roman"/>
          <w:sz w:val="24"/>
        </w:rPr>
        <w:t>equilíbrio</w:t>
      </w:r>
      <w:r w:rsidRPr="005876D9">
        <w:rPr>
          <w:rFonts w:ascii="Times New Roman" w:hAnsi="Times New Roman" w:cs="Times New Roman"/>
          <w:spacing w:val="-6"/>
          <w:sz w:val="24"/>
        </w:rPr>
        <w:t xml:space="preserve"> </w:t>
      </w:r>
      <w:r w:rsidRPr="005876D9">
        <w:rPr>
          <w:rFonts w:ascii="Times New Roman" w:hAnsi="Times New Roman" w:cs="Times New Roman"/>
          <w:sz w:val="24"/>
        </w:rPr>
        <w:t>econômico-financeiro</w:t>
      </w:r>
      <w:r w:rsidRPr="005876D9">
        <w:rPr>
          <w:rFonts w:ascii="Times New Roman" w:hAnsi="Times New Roman" w:cs="Times New Roman"/>
          <w:spacing w:val="-6"/>
          <w:sz w:val="24"/>
        </w:rPr>
        <w:t xml:space="preserve"> </w:t>
      </w:r>
      <w:r w:rsidRPr="005876D9">
        <w:rPr>
          <w:rFonts w:ascii="Times New Roman" w:hAnsi="Times New Roman" w:cs="Times New Roman"/>
          <w:sz w:val="24"/>
        </w:rPr>
        <w:t>feitos</w:t>
      </w:r>
      <w:r w:rsidRPr="005876D9">
        <w:rPr>
          <w:rFonts w:ascii="Times New Roman" w:hAnsi="Times New Roman" w:cs="Times New Roman"/>
          <w:spacing w:val="-5"/>
          <w:sz w:val="24"/>
        </w:rPr>
        <w:t xml:space="preserve"> </w:t>
      </w:r>
      <w:r w:rsidRPr="005876D9">
        <w:rPr>
          <w:rFonts w:ascii="Times New Roman" w:hAnsi="Times New Roman" w:cs="Times New Roman"/>
          <w:sz w:val="24"/>
        </w:rPr>
        <w:t>pelo</w:t>
      </w:r>
      <w:r w:rsidRPr="005876D9">
        <w:rPr>
          <w:rFonts w:ascii="Times New Roman" w:hAnsi="Times New Roman" w:cs="Times New Roman"/>
          <w:spacing w:val="-6"/>
          <w:sz w:val="24"/>
        </w:rPr>
        <w:t xml:space="preserve"> </w:t>
      </w:r>
      <w:r w:rsidRPr="005876D9">
        <w:rPr>
          <w:rFonts w:ascii="Times New Roman" w:hAnsi="Times New Roman" w:cs="Times New Roman"/>
          <w:sz w:val="24"/>
        </w:rPr>
        <w:t>contratado</w:t>
      </w:r>
      <w:r w:rsidRPr="005876D9">
        <w:rPr>
          <w:rFonts w:ascii="Times New Roman" w:hAnsi="Times New Roman" w:cs="Times New Roman"/>
          <w:spacing w:val="-6"/>
          <w:sz w:val="24"/>
        </w:rPr>
        <w:t xml:space="preserve"> </w:t>
      </w:r>
      <w:r w:rsidRPr="005876D9">
        <w:rPr>
          <w:rFonts w:ascii="Times New Roman" w:hAnsi="Times New Roman" w:cs="Times New Roman"/>
          <w:sz w:val="24"/>
        </w:rPr>
        <w:t>no prazo máximo de 15 dias.</w:t>
      </w:r>
    </w:p>
    <w:p w14:paraId="0312AFD3" w14:textId="77777777" w:rsidR="0096009C" w:rsidRPr="005876D9" w:rsidRDefault="0096009C" w:rsidP="0096009C">
      <w:pPr>
        <w:pStyle w:val="PargrafodaLista"/>
        <w:widowControl w:val="0"/>
        <w:numPr>
          <w:ilvl w:val="1"/>
          <w:numId w:val="25"/>
        </w:numPr>
        <w:tabs>
          <w:tab w:val="left" w:pos="426"/>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Notificar os emitentes das garantias quanto ao início de processo administrativo para apuração de descumprimento de cláusulas contratuais.</w:t>
      </w:r>
    </w:p>
    <w:p w14:paraId="7EEFE6A0" w14:textId="77777777" w:rsidR="0096009C" w:rsidRPr="005876D9" w:rsidRDefault="0096009C" w:rsidP="0096009C">
      <w:pPr>
        <w:pStyle w:val="PargrafodaLista"/>
        <w:widowControl w:val="0"/>
        <w:numPr>
          <w:ilvl w:val="1"/>
          <w:numId w:val="25"/>
        </w:numPr>
        <w:tabs>
          <w:tab w:val="left" w:pos="426"/>
        </w:tabs>
        <w:autoSpaceDE w:val="0"/>
        <w:autoSpaceDN w:val="0"/>
        <w:spacing w:before="12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46F7213" w14:textId="77777777" w:rsidR="0096009C" w:rsidRPr="005876D9" w:rsidRDefault="0096009C" w:rsidP="0096009C">
      <w:pPr>
        <w:pStyle w:val="PargrafodaLista"/>
        <w:widowControl w:val="0"/>
        <w:numPr>
          <w:ilvl w:val="1"/>
          <w:numId w:val="25"/>
        </w:numPr>
        <w:autoSpaceDE w:val="0"/>
        <w:autoSpaceDN w:val="0"/>
        <w:spacing w:before="12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Além das obrigações aqui previstas, a CONTRATANTE, encontra-se ainda estritamente obrigada as regras dispostas no Termo de Referência, prevalecendo as regras dispostas no mesmo em caso de divergências.</w:t>
      </w:r>
    </w:p>
    <w:p w14:paraId="52782DAD" w14:textId="77777777" w:rsidR="0096009C" w:rsidRPr="005876D9" w:rsidRDefault="0096009C" w:rsidP="0096009C">
      <w:pPr>
        <w:pStyle w:val="PargrafodaLista"/>
        <w:tabs>
          <w:tab w:val="left" w:pos="1271"/>
        </w:tabs>
        <w:ind w:left="0"/>
        <w:jc w:val="both"/>
        <w:rPr>
          <w:rFonts w:ascii="Times New Roman" w:hAnsi="Times New Roman" w:cs="Times New Roman"/>
          <w:sz w:val="24"/>
        </w:rPr>
      </w:pPr>
    </w:p>
    <w:p w14:paraId="677D1977" w14:textId="77777777" w:rsidR="0096009C" w:rsidRPr="005876D9" w:rsidRDefault="0096009C" w:rsidP="0096009C">
      <w:pPr>
        <w:pStyle w:val="Ttulo6"/>
        <w:spacing w:before="0"/>
        <w:rPr>
          <w:rFonts w:ascii="Times New Roman" w:hAnsi="Times New Roman" w:cs="Times New Roman"/>
          <w:b/>
          <w:color w:val="auto"/>
          <w:sz w:val="24"/>
        </w:rPr>
      </w:pPr>
      <w:r w:rsidRPr="005876D9">
        <w:rPr>
          <w:rFonts w:ascii="Times New Roman" w:hAnsi="Times New Roman" w:cs="Times New Roman"/>
          <w:b/>
          <w:color w:val="auto"/>
          <w:sz w:val="24"/>
        </w:rPr>
        <w:t>CLÁUSULA</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NONA</w:t>
      </w:r>
      <w:r w:rsidRPr="005876D9">
        <w:rPr>
          <w:rFonts w:ascii="Times New Roman" w:hAnsi="Times New Roman" w:cs="Times New Roman"/>
          <w:b/>
          <w:color w:val="auto"/>
          <w:spacing w:val="-2"/>
          <w:sz w:val="24"/>
        </w:rPr>
        <w:t xml:space="preserve"> </w:t>
      </w:r>
      <w:r w:rsidRPr="005876D9">
        <w:rPr>
          <w:rFonts w:ascii="Times New Roman" w:hAnsi="Times New Roman" w:cs="Times New Roman"/>
          <w:b/>
          <w:color w:val="auto"/>
          <w:sz w:val="24"/>
        </w:rPr>
        <w:t>-</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OBRIGAÇÕES</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DO</w:t>
      </w:r>
      <w:r w:rsidRPr="005876D9">
        <w:rPr>
          <w:rFonts w:ascii="Times New Roman" w:hAnsi="Times New Roman" w:cs="Times New Roman"/>
          <w:b/>
          <w:color w:val="auto"/>
          <w:spacing w:val="-4"/>
          <w:sz w:val="24"/>
        </w:rPr>
        <w:t xml:space="preserve"> </w:t>
      </w:r>
      <w:r w:rsidRPr="005876D9">
        <w:rPr>
          <w:rFonts w:ascii="Times New Roman" w:hAnsi="Times New Roman" w:cs="Times New Roman"/>
          <w:b/>
          <w:color w:val="auto"/>
          <w:sz w:val="24"/>
        </w:rPr>
        <w:t>CONTRATADO</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w:t>
      </w:r>
      <w:hyperlink r:id="rId21" w:anchor="art92">
        <w:r w:rsidRPr="005876D9">
          <w:rPr>
            <w:rFonts w:ascii="Times New Roman" w:hAnsi="Times New Roman" w:cs="Times New Roman"/>
            <w:b/>
            <w:color w:val="auto"/>
            <w:sz w:val="24"/>
            <w:u w:val="single" w:color="000080"/>
          </w:rPr>
          <w:t>art.</w:t>
        </w:r>
        <w:r w:rsidRPr="005876D9">
          <w:rPr>
            <w:rFonts w:ascii="Times New Roman" w:hAnsi="Times New Roman" w:cs="Times New Roman"/>
            <w:b/>
            <w:color w:val="auto"/>
            <w:spacing w:val="-5"/>
            <w:sz w:val="24"/>
            <w:u w:val="single" w:color="000080"/>
          </w:rPr>
          <w:t xml:space="preserve"> </w:t>
        </w:r>
        <w:r w:rsidRPr="005876D9">
          <w:rPr>
            <w:rFonts w:ascii="Times New Roman" w:hAnsi="Times New Roman" w:cs="Times New Roman"/>
            <w:b/>
            <w:color w:val="auto"/>
            <w:sz w:val="24"/>
            <w:u w:val="single" w:color="000080"/>
          </w:rPr>
          <w:t>92,</w:t>
        </w:r>
        <w:r w:rsidRPr="005876D9">
          <w:rPr>
            <w:rFonts w:ascii="Times New Roman" w:hAnsi="Times New Roman" w:cs="Times New Roman"/>
            <w:b/>
            <w:color w:val="auto"/>
            <w:spacing w:val="-6"/>
            <w:sz w:val="24"/>
            <w:u w:val="single" w:color="000080"/>
          </w:rPr>
          <w:t xml:space="preserve"> </w:t>
        </w:r>
        <w:r w:rsidRPr="005876D9">
          <w:rPr>
            <w:rFonts w:ascii="Times New Roman" w:hAnsi="Times New Roman" w:cs="Times New Roman"/>
            <w:b/>
            <w:color w:val="auto"/>
            <w:sz w:val="24"/>
            <w:u w:val="single" w:color="000080"/>
          </w:rPr>
          <w:t>XIV,</w:t>
        </w:r>
        <w:r w:rsidRPr="005876D9">
          <w:rPr>
            <w:rFonts w:ascii="Times New Roman" w:hAnsi="Times New Roman" w:cs="Times New Roman"/>
            <w:b/>
            <w:color w:val="auto"/>
            <w:spacing w:val="-7"/>
            <w:sz w:val="24"/>
            <w:u w:val="single" w:color="000080"/>
          </w:rPr>
          <w:t xml:space="preserve"> </w:t>
        </w:r>
        <w:r w:rsidRPr="005876D9">
          <w:rPr>
            <w:rFonts w:ascii="Times New Roman" w:hAnsi="Times New Roman" w:cs="Times New Roman"/>
            <w:b/>
            <w:color w:val="auto"/>
            <w:sz w:val="24"/>
            <w:u w:val="single" w:color="000080"/>
          </w:rPr>
          <w:t>XVI</w:t>
        </w:r>
        <w:r w:rsidRPr="005876D9">
          <w:rPr>
            <w:rFonts w:ascii="Times New Roman" w:hAnsi="Times New Roman" w:cs="Times New Roman"/>
            <w:b/>
            <w:color w:val="auto"/>
            <w:spacing w:val="-5"/>
            <w:sz w:val="24"/>
            <w:u w:val="single" w:color="000080"/>
          </w:rPr>
          <w:t xml:space="preserve"> </w:t>
        </w:r>
        <w:r w:rsidRPr="005876D9">
          <w:rPr>
            <w:rFonts w:ascii="Times New Roman" w:hAnsi="Times New Roman" w:cs="Times New Roman"/>
            <w:b/>
            <w:color w:val="auto"/>
            <w:sz w:val="24"/>
            <w:u w:val="single" w:color="000080"/>
          </w:rPr>
          <w:t>e</w:t>
        </w:r>
        <w:r w:rsidRPr="005876D9">
          <w:rPr>
            <w:rFonts w:ascii="Times New Roman" w:hAnsi="Times New Roman" w:cs="Times New Roman"/>
            <w:b/>
            <w:color w:val="auto"/>
            <w:spacing w:val="-5"/>
            <w:sz w:val="24"/>
            <w:u w:val="single" w:color="000080"/>
          </w:rPr>
          <w:t xml:space="preserve"> </w:t>
        </w:r>
        <w:r w:rsidRPr="005876D9">
          <w:rPr>
            <w:rFonts w:ascii="Times New Roman" w:hAnsi="Times New Roman" w:cs="Times New Roman"/>
            <w:b/>
            <w:color w:val="auto"/>
            <w:spacing w:val="-2"/>
            <w:sz w:val="24"/>
            <w:u w:val="single" w:color="000080"/>
          </w:rPr>
          <w:t>XVII)</w:t>
        </w:r>
      </w:hyperlink>
    </w:p>
    <w:p w14:paraId="4546DF58" w14:textId="77777777" w:rsidR="0096009C" w:rsidRPr="005876D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AF30923" w14:textId="77777777" w:rsidR="0096009C" w:rsidRPr="005876D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Responsabilizar-se pelos vícios e danos decorrentes do objeto, de acordo com o Código de Defesa do Consumidor (</w:t>
      </w:r>
      <w:hyperlink r:id="rId22">
        <w:r w:rsidRPr="005876D9">
          <w:rPr>
            <w:rFonts w:ascii="Times New Roman" w:hAnsi="Times New Roman" w:cs="Times New Roman"/>
            <w:color w:val="000080"/>
            <w:sz w:val="24"/>
            <w:u w:val="single" w:color="000080"/>
          </w:rPr>
          <w:t>Lei nº 8.078, de 1990</w:t>
        </w:r>
      </w:hyperlink>
      <w:r w:rsidRPr="005876D9">
        <w:rPr>
          <w:rFonts w:ascii="Times New Roman" w:hAnsi="Times New Roman" w:cs="Times New Roman"/>
          <w:sz w:val="24"/>
        </w:rPr>
        <w:t>);</w:t>
      </w:r>
    </w:p>
    <w:p w14:paraId="68B25935" w14:textId="77777777" w:rsidR="0096009C" w:rsidRPr="005876D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Comunicar ao contratante, no prazo máximo de 24 (vinte e quatro) horas que antecede a data da entrega, os motivos que impossibilitem o cumprimento do prazo previsto, com a devida comprovação;</w:t>
      </w:r>
    </w:p>
    <w:p w14:paraId="1D1529C3" w14:textId="77777777" w:rsidR="0096009C" w:rsidRPr="005876D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Atender às determinações regulares emitidas pelo</w:t>
      </w:r>
      <w:r w:rsidRPr="005876D9">
        <w:rPr>
          <w:rFonts w:ascii="Times New Roman" w:hAnsi="Times New Roman" w:cs="Times New Roman"/>
          <w:spacing w:val="-1"/>
          <w:sz w:val="24"/>
        </w:rPr>
        <w:t xml:space="preserve"> </w:t>
      </w:r>
      <w:r w:rsidRPr="005876D9">
        <w:rPr>
          <w:rFonts w:ascii="Times New Roman" w:hAnsi="Times New Roman" w:cs="Times New Roman"/>
          <w:sz w:val="24"/>
        </w:rPr>
        <w:t>fiscal</w:t>
      </w:r>
      <w:r w:rsidRPr="005876D9">
        <w:rPr>
          <w:rFonts w:ascii="Times New Roman" w:hAnsi="Times New Roman" w:cs="Times New Roman"/>
          <w:spacing w:val="-1"/>
          <w:sz w:val="24"/>
        </w:rPr>
        <w:t xml:space="preserve"> </w:t>
      </w:r>
      <w:r w:rsidRPr="005876D9">
        <w:rPr>
          <w:rFonts w:ascii="Times New Roman" w:hAnsi="Times New Roman" w:cs="Times New Roman"/>
          <w:sz w:val="24"/>
        </w:rPr>
        <w:t>ou gestor</w:t>
      </w:r>
      <w:r w:rsidRPr="005876D9">
        <w:rPr>
          <w:rFonts w:ascii="Times New Roman" w:hAnsi="Times New Roman" w:cs="Times New Roman"/>
          <w:spacing w:val="-3"/>
          <w:sz w:val="24"/>
        </w:rPr>
        <w:t xml:space="preserve"> </w:t>
      </w:r>
      <w:r w:rsidRPr="005876D9">
        <w:rPr>
          <w:rFonts w:ascii="Times New Roman" w:hAnsi="Times New Roman" w:cs="Times New Roman"/>
          <w:sz w:val="24"/>
        </w:rPr>
        <w:t>do</w:t>
      </w:r>
      <w:r w:rsidRPr="005876D9">
        <w:rPr>
          <w:rFonts w:ascii="Times New Roman" w:hAnsi="Times New Roman" w:cs="Times New Roman"/>
          <w:spacing w:val="-1"/>
          <w:sz w:val="24"/>
        </w:rPr>
        <w:t xml:space="preserve"> </w:t>
      </w:r>
      <w:r w:rsidRPr="005876D9">
        <w:rPr>
          <w:rFonts w:ascii="Times New Roman" w:hAnsi="Times New Roman" w:cs="Times New Roman"/>
          <w:sz w:val="24"/>
        </w:rPr>
        <w:t>contrato ou</w:t>
      </w:r>
      <w:r w:rsidRPr="005876D9">
        <w:rPr>
          <w:rFonts w:ascii="Times New Roman" w:hAnsi="Times New Roman" w:cs="Times New Roman"/>
          <w:spacing w:val="-2"/>
          <w:sz w:val="24"/>
        </w:rPr>
        <w:t xml:space="preserve"> </w:t>
      </w:r>
      <w:r w:rsidRPr="005876D9">
        <w:rPr>
          <w:rFonts w:ascii="Times New Roman" w:hAnsi="Times New Roman" w:cs="Times New Roman"/>
          <w:sz w:val="24"/>
        </w:rPr>
        <w:t>autoridade</w:t>
      </w:r>
      <w:r w:rsidRPr="005876D9">
        <w:rPr>
          <w:rFonts w:ascii="Times New Roman" w:hAnsi="Times New Roman" w:cs="Times New Roman"/>
          <w:spacing w:val="-2"/>
          <w:sz w:val="24"/>
        </w:rPr>
        <w:t xml:space="preserve"> </w:t>
      </w:r>
      <w:r w:rsidRPr="005876D9">
        <w:rPr>
          <w:rFonts w:ascii="Times New Roman" w:hAnsi="Times New Roman" w:cs="Times New Roman"/>
          <w:sz w:val="24"/>
        </w:rPr>
        <w:t>superior (</w:t>
      </w:r>
      <w:hyperlink r:id="rId23" w:anchor="art137">
        <w:r w:rsidRPr="005876D9">
          <w:rPr>
            <w:rFonts w:ascii="Times New Roman" w:hAnsi="Times New Roman" w:cs="Times New Roman"/>
            <w:color w:val="000080"/>
            <w:sz w:val="24"/>
            <w:u w:val="single" w:color="000080"/>
          </w:rPr>
          <w:t>art.</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137,</w:t>
        </w:r>
        <w:r w:rsidRPr="005876D9">
          <w:rPr>
            <w:rFonts w:ascii="Times New Roman" w:hAnsi="Times New Roman" w:cs="Times New Roman"/>
            <w:color w:val="000080"/>
            <w:spacing w:val="-1"/>
            <w:sz w:val="24"/>
            <w:u w:val="single" w:color="000080"/>
          </w:rPr>
          <w:t xml:space="preserve"> </w:t>
        </w:r>
        <w:r w:rsidRPr="005876D9">
          <w:rPr>
            <w:rFonts w:ascii="Times New Roman" w:hAnsi="Times New Roman" w:cs="Times New Roman"/>
            <w:color w:val="000080"/>
            <w:sz w:val="24"/>
            <w:u w:val="single" w:color="000080"/>
          </w:rPr>
          <w:t>II,</w:t>
        </w:r>
      </w:hyperlink>
      <w:r w:rsidRPr="005876D9">
        <w:rPr>
          <w:rFonts w:ascii="Times New Roman" w:hAnsi="Times New Roman" w:cs="Times New Roman"/>
          <w:color w:val="000080"/>
          <w:sz w:val="24"/>
        </w:rPr>
        <w:t xml:space="preserve"> </w:t>
      </w:r>
      <w:hyperlink r:id="rId24" w:anchor="art137">
        <w:r w:rsidRPr="005876D9">
          <w:rPr>
            <w:rFonts w:ascii="Times New Roman" w:hAnsi="Times New Roman" w:cs="Times New Roman"/>
            <w:color w:val="000080"/>
            <w:sz w:val="24"/>
            <w:u w:val="single" w:color="000080"/>
          </w:rPr>
          <w:t>da Lei n.º 14.133, de 2021</w:t>
        </w:r>
        <w:r w:rsidRPr="005876D9">
          <w:rPr>
            <w:rFonts w:ascii="Times New Roman" w:hAnsi="Times New Roman" w:cs="Times New Roman"/>
            <w:sz w:val="24"/>
          </w:rPr>
          <w:t>)</w:t>
        </w:r>
      </w:hyperlink>
      <w:r w:rsidRPr="005876D9">
        <w:rPr>
          <w:rFonts w:ascii="Times New Roman" w:hAnsi="Times New Roman" w:cs="Times New Roman"/>
          <w:sz w:val="24"/>
        </w:rPr>
        <w:t xml:space="preserve"> e prestar todo esclarecimento ou informação por eles solicitados;</w:t>
      </w:r>
    </w:p>
    <w:p w14:paraId="4FEFD9B5" w14:textId="77777777" w:rsidR="0096009C" w:rsidRPr="005876D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3F7FD39D" w14:textId="77777777" w:rsidR="0096009C" w:rsidRPr="005876D9" w:rsidRDefault="0096009C" w:rsidP="0096009C">
      <w:pPr>
        <w:pStyle w:val="PargrafodaLista"/>
        <w:widowControl w:val="0"/>
        <w:numPr>
          <w:ilvl w:val="1"/>
          <w:numId w:val="24"/>
        </w:numPr>
        <w:tabs>
          <w:tab w:val="left" w:pos="1164"/>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Responsabilizar-se pelos vícios e danos decorrentes da execução do objeto, bem como por todo e qualquer dano causado à Administração ou terceiros, não reduzindo essa responsabilidade a fiscalização ou o acompanhamento da execução contratual pelo</w:t>
      </w:r>
      <w:r w:rsidRPr="005876D9">
        <w:rPr>
          <w:rFonts w:ascii="Times New Roman" w:hAnsi="Times New Roman" w:cs="Times New Roman"/>
          <w:spacing w:val="-1"/>
          <w:sz w:val="24"/>
        </w:rPr>
        <w:t xml:space="preserve"> </w:t>
      </w:r>
      <w:r w:rsidRPr="005876D9">
        <w:rPr>
          <w:rFonts w:ascii="Times New Roman" w:hAnsi="Times New Roman" w:cs="Times New Roman"/>
          <w:sz w:val="24"/>
        </w:rPr>
        <w:t>contratante, que</w:t>
      </w:r>
      <w:r w:rsidRPr="005876D9">
        <w:rPr>
          <w:rFonts w:ascii="Times New Roman" w:hAnsi="Times New Roman" w:cs="Times New Roman"/>
          <w:spacing w:val="-2"/>
          <w:sz w:val="24"/>
        </w:rPr>
        <w:t xml:space="preserve"> </w:t>
      </w:r>
      <w:r w:rsidRPr="005876D9">
        <w:rPr>
          <w:rFonts w:ascii="Times New Roman" w:hAnsi="Times New Roman" w:cs="Times New Roman"/>
          <w:sz w:val="24"/>
        </w:rPr>
        <w:t>ficará autorizado</w:t>
      </w:r>
      <w:r w:rsidRPr="005876D9">
        <w:rPr>
          <w:rFonts w:ascii="Times New Roman" w:hAnsi="Times New Roman" w:cs="Times New Roman"/>
          <w:spacing w:val="-1"/>
          <w:sz w:val="24"/>
        </w:rPr>
        <w:t xml:space="preserve"> </w:t>
      </w:r>
      <w:r w:rsidRPr="005876D9">
        <w:rPr>
          <w:rFonts w:ascii="Times New Roman" w:hAnsi="Times New Roman" w:cs="Times New Roman"/>
          <w:sz w:val="24"/>
        </w:rPr>
        <w:t>a descontar</w:t>
      </w:r>
      <w:r w:rsidRPr="005876D9">
        <w:rPr>
          <w:rFonts w:ascii="Times New Roman" w:hAnsi="Times New Roman" w:cs="Times New Roman"/>
          <w:spacing w:val="-3"/>
          <w:sz w:val="24"/>
        </w:rPr>
        <w:t xml:space="preserve"> </w:t>
      </w:r>
      <w:r w:rsidRPr="005876D9">
        <w:rPr>
          <w:rFonts w:ascii="Times New Roman" w:hAnsi="Times New Roman" w:cs="Times New Roman"/>
          <w:sz w:val="24"/>
        </w:rPr>
        <w:t>dos</w:t>
      </w:r>
      <w:r w:rsidRPr="005876D9">
        <w:rPr>
          <w:rFonts w:ascii="Times New Roman" w:hAnsi="Times New Roman" w:cs="Times New Roman"/>
          <w:spacing w:val="-2"/>
          <w:sz w:val="24"/>
        </w:rPr>
        <w:t xml:space="preserve"> </w:t>
      </w:r>
      <w:r w:rsidRPr="005876D9">
        <w:rPr>
          <w:rFonts w:ascii="Times New Roman" w:hAnsi="Times New Roman" w:cs="Times New Roman"/>
          <w:sz w:val="24"/>
        </w:rPr>
        <w:t>pagamentos devidos</w:t>
      </w:r>
      <w:r w:rsidRPr="005876D9">
        <w:rPr>
          <w:rFonts w:ascii="Times New Roman" w:hAnsi="Times New Roman" w:cs="Times New Roman"/>
          <w:spacing w:val="-2"/>
          <w:sz w:val="24"/>
        </w:rPr>
        <w:t xml:space="preserve"> </w:t>
      </w:r>
      <w:r w:rsidRPr="005876D9">
        <w:rPr>
          <w:rFonts w:ascii="Times New Roman" w:hAnsi="Times New Roman" w:cs="Times New Roman"/>
          <w:sz w:val="24"/>
        </w:rPr>
        <w:t>ou</w:t>
      </w:r>
      <w:r w:rsidRPr="005876D9">
        <w:rPr>
          <w:rFonts w:ascii="Times New Roman" w:hAnsi="Times New Roman" w:cs="Times New Roman"/>
          <w:spacing w:val="-2"/>
          <w:sz w:val="24"/>
        </w:rPr>
        <w:t xml:space="preserve"> </w:t>
      </w:r>
      <w:r w:rsidRPr="005876D9">
        <w:rPr>
          <w:rFonts w:ascii="Times New Roman" w:hAnsi="Times New Roman" w:cs="Times New Roman"/>
          <w:sz w:val="24"/>
        </w:rPr>
        <w:t>da garantia, caso exigida, o valor correspondente aos danos sofridos;</w:t>
      </w:r>
    </w:p>
    <w:p w14:paraId="25E6063A" w14:textId="77777777" w:rsidR="0096009C" w:rsidRPr="005876D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Quando não for possível a verificação da regularidade no Sistema de Cadastro de Fornecedores, o contratado deverá</w:t>
      </w:r>
      <w:r w:rsidRPr="005876D9">
        <w:rPr>
          <w:rFonts w:ascii="Times New Roman" w:hAnsi="Times New Roman" w:cs="Times New Roman"/>
          <w:spacing w:val="-2"/>
          <w:sz w:val="24"/>
        </w:rPr>
        <w:t xml:space="preserve"> </w:t>
      </w:r>
      <w:r w:rsidRPr="005876D9">
        <w:rPr>
          <w:rFonts w:ascii="Times New Roman" w:hAnsi="Times New Roman" w:cs="Times New Roman"/>
          <w:sz w:val="24"/>
        </w:rPr>
        <w:t>entregar</w:t>
      </w:r>
      <w:r w:rsidRPr="005876D9">
        <w:rPr>
          <w:rFonts w:ascii="Times New Roman" w:hAnsi="Times New Roman" w:cs="Times New Roman"/>
          <w:spacing w:val="-2"/>
          <w:sz w:val="24"/>
        </w:rPr>
        <w:t xml:space="preserve"> </w:t>
      </w:r>
      <w:r w:rsidRPr="005876D9">
        <w:rPr>
          <w:rFonts w:ascii="Times New Roman" w:hAnsi="Times New Roman" w:cs="Times New Roman"/>
          <w:sz w:val="24"/>
        </w:rPr>
        <w:t>ao</w:t>
      </w:r>
      <w:r w:rsidRPr="005876D9">
        <w:rPr>
          <w:rFonts w:ascii="Times New Roman" w:hAnsi="Times New Roman" w:cs="Times New Roman"/>
          <w:spacing w:val="-2"/>
          <w:sz w:val="24"/>
        </w:rPr>
        <w:t xml:space="preserve"> </w:t>
      </w:r>
      <w:r w:rsidRPr="005876D9">
        <w:rPr>
          <w:rFonts w:ascii="Times New Roman" w:hAnsi="Times New Roman" w:cs="Times New Roman"/>
          <w:sz w:val="24"/>
        </w:rPr>
        <w:t>setor</w:t>
      </w:r>
      <w:r w:rsidRPr="005876D9">
        <w:rPr>
          <w:rFonts w:ascii="Times New Roman" w:hAnsi="Times New Roman" w:cs="Times New Roman"/>
          <w:spacing w:val="-2"/>
          <w:sz w:val="24"/>
        </w:rPr>
        <w:t xml:space="preserve"> </w:t>
      </w:r>
      <w:r w:rsidRPr="005876D9">
        <w:rPr>
          <w:rFonts w:ascii="Times New Roman" w:hAnsi="Times New Roman" w:cs="Times New Roman"/>
          <w:sz w:val="24"/>
        </w:rPr>
        <w:t>responsável</w:t>
      </w:r>
      <w:r w:rsidRPr="005876D9">
        <w:rPr>
          <w:rFonts w:ascii="Times New Roman" w:hAnsi="Times New Roman" w:cs="Times New Roman"/>
          <w:spacing w:val="-3"/>
          <w:sz w:val="24"/>
        </w:rPr>
        <w:t xml:space="preserve"> </w:t>
      </w:r>
      <w:r w:rsidRPr="005876D9">
        <w:rPr>
          <w:rFonts w:ascii="Times New Roman" w:hAnsi="Times New Roman" w:cs="Times New Roman"/>
          <w:sz w:val="24"/>
        </w:rPr>
        <w:t>pela</w:t>
      </w:r>
      <w:r w:rsidRPr="005876D9">
        <w:rPr>
          <w:rFonts w:ascii="Times New Roman" w:hAnsi="Times New Roman" w:cs="Times New Roman"/>
          <w:spacing w:val="-2"/>
          <w:sz w:val="24"/>
        </w:rPr>
        <w:t xml:space="preserve"> </w:t>
      </w:r>
      <w:r w:rsidRPr="005876D9">
        <w:rPr>
          <w:rFonts w:ascii="Times New Roman" w:hAnsi="Times New Roman" w:cs="Times New Roman"/>
          <w:sz w:val="24"/>
        </w:rPr>
        <w:t>fiscalização</w:t>
      </w:r>
      <w:r w:rsidRPr="005876D9">
        <w:rPr>
          <w:rFonts w:ascii="Times New Roman" w:hAnsi="Times New Roman" w:cs="Times New Roman"/>
          <w:spacing w:val="-2"/>
          <w:sz w:val="24"/>
        </w:rPr>
        <w:t xml:space="preserve"> </w:t>
      </w:r>
      <w:r w:rsidRPr="005876D9">
        <w:rPr>
          <w:rFonts w:ascii="Times New Roman" w:hAnsi="Times New Roman" w:cs="Times New Roman"/>
          <w:sz w:val="24"/>
        </w:rPr>
        <w:t>do</w:t>
      </w:r>
      <w:r w:rsidRPr="005876D9">
        <w:rPr>
          <w:rFonts w:ascii="Times New Roman" w:hAnsi="Times New Roman" w:cs="Times New Roman"/>
          <w:spacing w:val="-2"/>
          <w:sz w:val="24"/>
        </w:rPr>
        <w:t xml:space="preserve"> </w:t>
      </w:r>
      <w:r w:rsidRPr="005876D9">
        <w:rPr>
          <w:rFonts w:ascii="Times New Roman" w:hAnsi="Times New Roman" w:cs="Times New Roman"/>
          <w:sz w:val="24"/>
        </w:rPr>
        <w:t>contrato,</w:t>
      </w:r>
      <w:r w:rsidRPr="005876D9">
        <w:rPr>
          <w:rFonts w:ascii="Times New Roman" w:hAnsi="Times New Roman" w:cs="Times New Roman"/>
          <w:spacing w:val="-2"/>
          <w:sz w:val="24"/>
        </w:rPr>
        <w:t xml:space="preserve"> </w:t>
      </w:r>
      <w:r w:rsidRPr="005876D9">
        <w:rPr>
          <w:rFonts w:ascii="Times New Roman" w:hAnsi="Times New Roman" w:cs="Times New Roman"/>
          <w:sz w:val="24"/>
        </w:rPr>
        <w:t>junto</w:t>
      </w:r>
      <w:r w:rsidRPr="005876D9">
        <w:rPr>
          <w:rFonts w:ascii="Times New Roman" w:hAnsi="Times New Roman" w:cs="Times New Roman"/>
          <w:spacing w:val="-2"/>
          <w:sz w:val="24"/>
        </w:rPr>
        <w:t xml:space="preserve"> </w:t>
      </w:r>
      <w:r w:rsidRPr="005876D9">
        <w:rPr>
          <w:rFonts w:ascii="Times New Roman" w:hAnsi="Times New Roman" w:cs="Times New Roman"/>
          <w:sz w:val="24"/>
        </w:rPr>
        <w:t>com</w:t>
      </w:r>
      <w:r w:rsidRPr="005876D9">
        <w:rPr>
          <w:rFonts w:ascii="Times New Roman" w:hAnsi="Times New Roman" w:cs="Times New Roman"/>
          <w:spacing w:val="-3"/>
          <w:sz w:val="24"/>
        </w:rPr>
        <w:t xml:space="preserve"> </w:t>
      </w:r>
      <w:r w:rsidRPr="005876D9">
        <w:rPr>
          <w:rFonts w:ascii="Times New Roman" w:hAnsi="Times New Roman" w:cs="Times New Roman"/>
          <w:sz w:val="24"/>
        </w:rPr>
        <w:t>a</w:t>
      </w:r>
      <w:r w:rsidRPr="005876D9">
        <w:rPr>
          <w:rFonts w:ascii="Times New Roman" w:hAnsi="Times New Roman" w:cs="Times New Roman"/>
          <w:spacing w:val="-2"/>
          <w:sz w:val="24"/>
        </w:rPr>
        <w:t xml:space="preserve"> </w:t>
      </w:r>
      <w:r w:rsidRPr="005876D9">
        <w:rPr>
          <w:rFonts w:ascii="Times New Roman" w:hAnsi="Times New Roman" w:cs="Times New Roman"/>
          <w:sz w:val="24"/>
        </w:rPr>
        <w:t>Nota</w:t>
      </w:r>
      <w:r w:rsidRPr="005876D9">
        <w:rPr>
          <w:rFonts w:ascii="Times New Roman" w:hAnsi="Times New Roman" w:cs="Times New Roman"/>
          <w:spacing w:val="-2"/>
          <w:sz w:val="24"/>
        </w:rPr>
        <w:t xml:space="preserve"> </w:t>
      </w:r>
      <w:r w:rsidRPr="005876D9">
        <w:rPr>
          <w:rFonts w:ascii="Times New Roman" w:hAnsi="Times New Roman" w:cs="Times New Roman"/>
          <w:sz w:val="24"/>
        </w:rPr>
        <w:t>Fiscal</w:t>
      </w:r>
      <w:r w:rsidRPr="005876D9">
        <w:rPr>
          <w:rFonts w:ascii="Times New Roman" w:hAnsi="Times New Roman" w:cs="Times New Roman"/>
          <w:spacing w:val="-2"/>
          <w:sz w:val="24"/>
        </w:rPr>
        <w:t xml:space="preserve"> </w:t>
      </w:r>
      <w:r w:rsidRPr="005876D9">
        <w:rPr>
          <w:rFonts w:ascii="Times New Roman" w:hAnsi="Times New Roman" w:cs="Times New Roman"/>
          <w:sz w:val="24"/>
        </w:rPr>
        <w:t>para</w:t>
      </w:r>
      <w:r w:rsidRPr="005876D9">
        <w:rPr>
          <w:rFonts w:ascii="Times New Roman" w:hAnsi="Times New Roman" w:cs="Times New Roman"/>
          <w:spacing w:val="-2"/>
          <w:sz w:val="24"/>
        </w:rPr>
        <w:t xml:space="preserve"> </w:t>
      </w:r>
      <w:r w:rsidRPr="005876D9">
        <w:rPr>
          <w:rFonts w:ascii="Times New Roman" w:hAnsi="Times New Roman" w:cs="Times New Roman"/>
          <w:sz w:val="24"/>
        </w:rPr>
        <w:t>fins</w:t>
      </w:r>
      <w:r w:rsidRPr="005876D9">
        <w:rPr>
          <w:rFonts w:ascii="Times New Roman" w:hAnsi="Times New Roman" w:cs="Times New Roman"/>
          <w:spacing w:val="-2"/>
          <w:sz w:val="24"/>
        </w:rPr>
        <w:t xml:space="preserve"> </w:t>
      </w:r>
      <w:r w:rsidRPr="005876D9">
        <w:rPr>
          <w:rFonts w:ascii="Times New Roman" w:hAnsi="Times New Roman" w:cs="Times New Roman"/>
          <w:sz w:val="24"/>
        </w:rPr>
        <w:t>de</w:t>
      </w:r>
      <w:r w:rsidRPr="005876D9">
        <w:rPr>
          <w:rFonts w:ascii="Times New Roman" w:hAnsi="Times New Roman" w:cs="Times New Roman"/>
          <w:spacing w:val="-3"/>
          <w:sz w:val="24"/>
        </w:rPr>
        <w:t xml:space="preserve"> </w:t>
      </w:r>
      <w:r w:rsidRPr="005876D9">
        <w:rPr>
          <w:rFonts w:ascii="Times New Roman" w:hAnsi="Times New Roman" w:cs="Times New Roman"/>
          <w:sz w:val="24"/>
        </w:rPr>
        <w:t>pagamento,</w:t>
      </w:r>
      <w:r w:rsidRPr="005876D9">
        <w:rPr>
          <w:rFonts w:ascii="Times New Roman" w:hAnsi="Times New Roman" w:cs="Times New Roman"/>
          <w:spacing w:val="-2"/>
          <w:sz w:val="24"/>
        </w:rPr>
        <w:t xml:space="preserve"> </w:t>
      </w:r>
      <w:r w:rsidRPr="005876D9">
        <w:rPr>
          <w:rFonts w:ascii="Times New Roman" w:hAnsi="Times New Roman" w:cs="Times New Roman"/>
          <w:sz w:val="24"/>
        </w:rPr>
        <w:t>os seguintes documentos:</w:t>
      </w:r>
      <w:r w:rsidRPr="005876D9">
        <w:rPr>
          <w:rFonts w:ascii="Times New Roman" w:hAnsi="Times New Roman" w:cs="Times New Roman"/>
          <w:spacing w:val="-1"/>
          <w:sz w:val="24"/>
        </w:rPr>
        <w:t xml:space="preserve"> </w:t>
      </w:r>
      <w:r w:rsidRPr="005876D9">
        <w:rPr>
          <w:rFonts w:ascii="Times New Roman" w:hAnsi="Times New Roman" w:cs="Times New Roman"/>
          <w:sz w:val="24"/>
        </w:rPr>
        <w:t>1)</w:t>
      </w:r>
      <w:r w:rsidRPr="005876D9">
        <w:rPr>
          <w:rFonts w:ascii="Times New Roman" w:hAnsi="Times New Roman" w:cs="Times New Roman"/>
          <w:spacing w:val="-2"/>
          <w:sz w:val="24"/>
        </w:rPr>
        <w:t xml:space="preserve"> </w:t>
      </w:r>
      <w:r w:rsidRPr="005876D9">
        <w:rPr>
          <w:rFonts w:ascii="Times New Roman" w:hAnsi="Times New Roman" w:cs="Times New Roman"/>
          <w:sz w:val="24"/>
        </w:rPr>
        <w:t>prova de</w:t>
      </w:r>
      <w:r w:rsidRPr="005876D9">
        <w:rPr>
          <w:rFonts w:ascii="Times New Roman" w:hAnsi="Times New Roman" w:cs="Times New Roman"/>
          <w:spacing w:val="-2"/>
          <w:sz w:val="24"/>
        </w:rPr>
        <w:t xml:space="preserve"> </w:t>
      </w:r>
      <w:r w:rsidRPr="005876D9">
        <w:rPr>
          <w:rFonts w:ascii="Times New Roman" w:hAnsi="Times New Roman" w:cs="Times New Roman"/>
          <w:sz w:val="24"/>
        </w:rPr>
        <w:t>regularidade</w:t>
      </w:r>
      <w:r w:rsidRPr="005876D9">
        <w:rPr>
          <w:rFonts w:ascii="Times New Roman" w:hAnsi="Times New Roman" w:cs="Times New Roman"/>
          <w:spacing w:val="-2"/>
          <w:sz w:val="24"/>
        </w:rPr>
        <w:t xml:space="preserve"> </w:t>
      </w:r>
      <w:r w:rsidRPr="005876D9">
        <w:rPr>
          <w:rFonts w:ascii="Times New Roman" w:hAnsi="Times New Roman" w:cs="Times New Roman"/>
          <w:sz w:val="24"/>
        </w:rPr>
        <w:t>relativa à Seguridade</w:t>
      </w:r>
      <w:r w:rsidRPr="005876D9">
        <w:rPr>
          <w:rFonts w:ascii="Times New Roman" w:hAnsi="Times New Roman" w:cs="Times New Roman"/>
          <w:spacing w:val="-2"/>
          <w:sz w:val="24"/>
        </w:rPr>
        <w:t xml:space="preserve"> </w:t>
      </w:r>
      <w:r w:rsidRPr="005876D9">
        <w:rPr>
          <w:rFonts w:ascii="Times New Roman" w:hAnsi="Times New Roman" w:cs="Times New Roman"/>
          <w:sz w:val="24"/>
        </w:rPr>
        <w:t>Social;</w:t>
      </w:r>
      <w:r w:rsidRPr="005876D9">
        <w:rPr>
          <w:rFonts w:ascii="Times New Roman" w:hAnsi="Times New Roman" w:cs="Times New Roman"/>
          <w:spacing w:val="-1"/>
          <w:sz w:val="24"/>
        </w:rPr>
        <w:t xml:space="preserve"> </w:t>
      </w:r>
      <w:r w:rsidRPr="005876D9">
        <w:rPr>
          <w:rFonts w:ascii="Times New Roman" w:hAnsi="Times New Roman" w:cs="Times New Roman"/>
          <w:sz w:val="24"/>
        </w:rPr>
        <w:t>2)</w:t>
      </w:r>
      <w:r w:rsidRPr="005876D9">
        <w:rPr>
          <w:rFonts w:ascii="Times New Roman" w:hAnsi="Times New Roman" w:cs="Times New Roman"/>
          <w:spacing w:val="-2"/>
          <w:sz w:val="24"/>
        </w:rPr>
        <w:t xml:space="preserve"> </w:t>
      </w:r>
      <w:r w:rsidRPr="005876D9">
        <w:rPr>
          <w:rFonts w:ascii="Times New Roman" w:hAnsi="Times New Roman" w:cs="Times New Roman"/>
          <w:sz w:val="24"/>
        </w:rPr>
        <w:t>certidão conjunta relativa aos tributos federais e</w:t>
      </w:r>
      <w:r w:rsidRPr="005876D9">
        <w:rPr>
          <w:rFonts w:ascii="Times New Roman" w:hAnsi="Times New Roman" w:cs="Times New Roman"/>
          <w:spacing w:val="-1"/>
          <w:sz w:val="24"/>
        </w:rPr>
        <w:t xml:space="preserve"> </w:t>
      </w:r>
      <w:r w:rsidRPr="005876D9">
        <w:rPr>
          <w:rFonts w:ascii="Times New Roman" w:hAnsi="Times New Roman" w:cs="Times New Roman"/>
          <w:sz w:val="24"/>
        </w:rPr>
        <w:t>à Dívida Ativa da União;</w:t>
      </w:r>
      <w:r w:rsidRPr="005876D9">
        <w:rPr>
          <w:rFonts w:ascii="Times New Roman" w:hAnsi="Times New Roman" w:cs="Times New Roman"/>
          <w:spacing w:val="-1"/>
          <w:sz w:val="24"/>
        </w:rPr>
        <w:t xml:space="preserve"> </w:t>
      </w:r>
      <w:r w:rsidRPr="005876D9">
        <w:rPr>
          <w:rFonts w:ascii="Times New Roman" w:hAnsi="Times New Roman" w:cs="Times New Roman"/>
          <w:sz w:val="24"/>
        </w:rPr>
        <w:t>3)</w:t>
      </w:r>
      <w:r w:rsidRPr="005876D9">
        <w:rPr>
          <w:rFonts w:ascii="Times New Roman" w:hAnsi="Times New Roman" w:cs="Times New Roman"/>
          <w:spacing w:val="-1"/>
          <w:sz w:val="24"/>
        </w:rPr>
        <w:t xml:space="preserve"> </w:t>
      </w:r>
      <w:r w:rsidRPr="005876D9">
        <w:rPr>
          <w:rFonts w:ascii="Times New Roman" w:hAnsi="Times New Roman" w:cs="Times New Roman"/>
          <w:sz w:val="24"/>
        </w:rPr>
        <w:t>certidões que</w:t>
      </w:r>
      <w:r w:rsidRPr="005876D9">
        <w:rPr>
          <w:rFonts w:ascii="Times New Roman" w:hAnsi="Times New Roman" w:cs="Times New Roman"/>
          <w:spacing w:val="-1"/>
          <w:sz w:val="24"/>
        </w:rPr>
        <w:t xml:space="preserve"> </w:t>
      </w:r>
      <w:r w:rsidRPr="005876D9">
        <w:rPr>
          <w:rFonts w:ascii="Times New Roman" w:hAnsi="Times New Roman" w:cs="Times New Roman"/>
          <w:sz w:val="24"/>
        </w:rPr>
        <w:t>comprovem</w:t>
      </w:r>
      <w:r w:rsidRPr="005876D9">
        <w:rPr>
          <w:rFonts w:ascii="Times New Roman" w:hAnsi="Times New Roman" w:cs="Times New Roman"/>
          <w:spacing w:val="-1"/>
          <w:sz w:val="24"/>
        </w:rPr>
        <w:t xml:space="preserve"> </w:t>
      </w:r>
      <w:r w:rsidRPr="005876D9">
        <w:rPr>
          <w:rFonts w:ascii="Times New Roman" w:hAnsi="Times New Roman" w:cs="Times New Roman"/>
          <w:sz w:val="24"/>
        </w:rPr>
        <w:t>a regularidade</w:t>
      </w:r>
      <w:r w:rsidRPr="005876D9">
        <w:rPr>
          <w:rFonts w:ascii="Times New Roman" w:hAnsi="Times New Roman" w:cs="Times New Roman"/>
          <w:spacing w:val="-1"/>
          <w:sz w:val="24"/>
        </w:rPr>
        <w:t xml:space="preserve"> </w:t>
      </w:r>
      <w:r w:rsidRPr="005876D9">
        <w:rPr>
          <w:rFonts w:ascii="Times New Roman" w:hAnsi="Times New Roman" w:cs="Times New Roman"/>
          <w:sz w:val="24"/>
        </w:rPr>
        <w:t>perante</w:t>
      </w:r>
      <w:r w:rsidRPr="005876D9">
        <w:rPr>
          <w:rFonts w:ascii="Times New Roman" w:hAnsi="Times New Roman" w:cs="Times New Roman"/>
          <w:spacing w:val="-1"/>
          <w:sz w:val="24"/>
        </w:rPr>
        <w:t xml:space="preserve"> </w:t>
      </w:r>
      <w:r w:rsidRPr="005876D9">
        <w:rPr>
          <w:rFonts w:ascii="Times New Roman" w:hAnsi="Times New Roman" w:cs="Times New Roman"/>
          <w:sz w:val="24"/>
        </w:rPr>
        <w:t>a Fazenda Estadual ou Distrital do domicílio ou sede do contratado; 4) Certidão de Regularidade do FGTS – CRF; e 5) Certidão Negativa de Débitos Trabalhistas – CNDT;</w:t>
      </w:r>
    </w:p>
    <w:p w14:paraId="0489B0E5" w14:textId="77777777" w:rsidR="0096009C" w:rsidRPr="005876D9" w:rsidRDefault="0096009C" w:rsidP="0096009C">
      <w:pPr>
        <w:pStyle w:val="PargrafodaLista"/>
        <w:widowControl w:val="0"/>
        <w:numPr>
          <w:ilvl w:val="1"/>
          <w:numId w:val="24"/>
        </w:numPr>
        <w:tabs>
          <w:tab w:val="left" w:pos="567"/>
        </w:tabs>
        <w:autoSpaceDE w:val="0"/>
        <w:autoSpaceDN w:val="0"/>
        <w:spacing w:before="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1540228" w14:textId="77777777" w:rsidR="0096009C" w:rsidRPr="005876D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Comunicar ao Fiscal do contrato, no prazo de 24 (vinte e quatro) horas, qualquer ocorrência anormal ou acidente que se verifique no local da execução do objeto contratual.</w:t>
      </w:r>
    </w:p>
    <w:p w14:paraId="7EE37E83" w14:textId="77777777" w:rsidR="0096009C" w:rsidRPr="005876D9" w:rsidRDefault="0096009C" w:rsidP="0096009C">
      <w:pPr>
        <w:pStyle w:val="PargrafodaLista"/>
        <w:widowControl w:val="0"/>
        <w:numPr>
          <w:ilvl w:val="1"/>
          <w:numId w:val="24"/>
        </w:numPr>
        <w:tabs>
          <w:tab w:val="left" w:pos="567"/>
          <w:tab w:val="left" w:pos="1259"/>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Paralisar,</w:t>
      </w:r>
      <w:r w:rsidRPr="005876D9">
        <w:rPr>
          <w:rFonts w:ascii="Times New Roman" w:hAnsi="Times New Roman" w:cs="Times New Roman"/>
          <w:spacing w:val="-3"/>
          <w:sz w:val="24"/>
        </w:rPr>
        <w:t xml:space="preserve"> </w:t>
      </w:r>
      <w:r w:rsidRPr="005876D9">
        <w:rPr>
          <w:rFonts w:ascii="Times New Roman" w:hAnsi="Times New Roman" w:cs="Times New Roman"/>
          <w:sz w:val="24"/>
        </w:rPr>
        <w:t>por</w:t>
      </w:r>
      <w:r w:rsidRPr="005876D9">
        <w:rPr>
          <w:rFonts w:ascii="Times New Roman" w:hAnsi="Times New Roman" w:cs="Times New Roman"/>
          <w:spacing w:val="-3"/>
          <w:sz w:val="24"/>
        </w:rPr>
        <w:t xml:space="preserve"> </w:t>
      </w:r>
      <w:r w:rsidRPr="005876D9">
        <w:rPr>
          <w:rFonts w:ascii="Times New Roman" w:hAnsi="Times New Roman" w:cs="Times New Roman"/>
          <w:sz w:val="24"/>
        </w:rPr>
        <w:t>determinação</w:t>
      </w:r>
      <w:r w:rsidRPr="005876D9">
        <w:rPr>
          <w:rFonts w:ascii="Times New Roman" w:hAnsi="Times New Roman" w:cs="Times New Roman"/>
          <w:spacing w:val="-3"/>
          <w:sz w:val="24"/>
        </w:rPr>
        <w:t xml:space="preserve"> </w:t>
      </w:r>
      <w:r w:rsidRPr="005876D9">
        <w:rPr>
          <w:rFonts w:ascii="Times New Roman" w:hAnsi="Times New Roman" w:cs="Times New Roman"/>
          <w:sz w:val="24"/>
        </w:rPr>
        <w:t>do</w:t>
      </w:r>
      <w:r w:rsidRPr="005876D9">
        <w:rPr>
          <w:rFonts w:ascii="Times New Roman" w:hAnsi="Times New Roman" w:cs="Times New Roman"/>
          <w:spacing w:val="-3"/>
          <w:sz w:val="24"/>
        </w:rPr>
        <w:t xml:space="preserve"> </w:t>
      </w:r>
      <w:r w:rsidRPr="005876D9">
        <w:rPr>
          <w:rFonts w:ascii="Times New Roman" w:hAnsi="Times New Roman" w:cs="Times New Roman"/>
          <w:sz w:val="24"/>
        </w:rPr>
        <w:t>contratante,</w:t>
      </w:r>
      <w:r w:rsidRPr="005876D9">
        <w:rPr>
          <w:rFonts w:ascii="Times New Roman" w:hAnsi="Times New Roman" w:cs="Times New Roman"/>
          <w:spacing w:val="-3"/>
          <w:sz w:val="24"/>
        </w:rPr>
        <w:t xml:space="preserve"> </w:t>
      </w:r>
      <w:r w:rsidRPr="005876D9">
        <w:rPr>
          <w:rFonts w:ascii="Times New Roman" w:hAnsi="Times New Roman" w:cs="Times New Roman"/>
          <w:sz w:val="24"/>
        </w:rPr>
        <w:t>qualquer</w:t>
      </w:r>
      <w:r w:rsidRPr="005876D9">
        <w:rPr>
          <w:rFonts w:ascii="Times New Roman" w:hAnsi="Times New Roman" w:cs="Times New Roman"/>
          <w:spacing w:val="-5"/>
          <w:sz w:val="24"/>
        </w:rPr>
        <w:t xml:space="preserve"> </w:t>
      </w:r>
      <w:r w:rsidRPr="005876D9">
        <w:rPr>
          <w:rFonts w:ascii="Times New Roman" w:hAnsi="Times New Roman" w:cs="Times New Roman"/>
          <w:sz w:val="24"/>
        </w:rPr>
        <w:t>atividade</w:t>
      </w:r>
      <w:r w:rsidRPr="005876D9">
        <w:rPr>
          <w:rFonts w:ascii="Times New Roman" w:hAnsi="Times New Roman" w:cs="Times New Roman"/>
          <w:spacing w:val="-4"/>
          <w:sz w:val="24"/>
        </w:rPr>
        <w:t xml:space="preserve"> </w:t>
      </w:r>
      <w:r w:rsidRPr="005876D9">
        <w:rPr>
          <w:rFonts w:ascii="Times New Roman" w:hAnsi="Times New Roman" w:cs="Times New Roman"/>
          <w:sz w:val="24"/>
        </w:rPr>
        <w:t>que</w:t>
      </w:r>
      <w:r w:rsidRPr="005876D9">
        <w:rPr>
          <w:rFonts w:ascii="Times New Roman" w:hAnsi="Times New Roman" w:cs="Times New Roman"/>
          <w:spacing w:val="-4"/>
          <w:sz w:val="24"/>
        </w:rPr>
        <w:t xml:space="preserve"> </w:t>
      </w:r>
      <w:r w:rsidRPr="005876D9">
        <w:rPr>
          <w:rFonts w:ascii="Times New Roman" w:hAnsi="Times New Roman" w:cs="Times New Roman"/>
          <w:sz w:val="24"/>
        </w:rPr>
        <w:t>não</w:t>
      </w:r>
      <w:r w:rsidRPr="005876D9">
        <w:rPr>
          <w:rFonts w:ascii="Times New Roman" w:hAnsi="Times New Roman" w:cs="Times New Roman"/>
          <w:spacing w:val="-5"/>
          <w:sz w:val="24"/>
        </w:rPr>
        <w:t xml:space="preserve"> </w:t>
      </w:r>
      <w:r w:rsidRPr="005876D9">
        <w:rPr>
          <w:rFonts w:ascii="Times New Roman" w:hAnsi="Times New Roman" w:cs="Times New Roman"/>
          <w:sz w:val="24"/>
        </w:rPr>
        <w:t>esteja</w:t>
      </w:r>
      <w:r w:rsidRPr="005876D9">
        <w:rPr>
          <w:rFonts w:ascii="Times New Roman" w:hAnsi="Times New Roman" w:cs="Times New Roman"/>
          <w:spacing w:val="-3"/>
          <w:sz w:val="24"/>
        </w:rPr>
        <w:t xml:space="preserve"> </w:t>
      </w:r>
      <w:r w:rsidRPr="005876D9">
        <w:rPr>
          <w:rFonts w:ascii="Times New Roman" w:hAnsi="Times New Roman" w:cs="Times New Roman"/>
          <w:sz w:val="24"/>
        </w:rPr>
        <w:t>sendo</w:t>
      </w:r>
      <w:r w:rsidRPr="005876D9">
        <w:rPr>
          <w:rFonts w:ascii="Times New Roman" w:hAnsi="Times New Roman" w:cs="Times New Roman"/>
          <w:spacing w:val="-3"/>
          <w:sz w:val="24"/>
        </w:rPr>
        <w:t xml:space="preserve"> </w:t>
      </w:r>
      <w:r w:rsidRPr="005876D9">
        <w:rPr>
          <w:rFonts w:ascii="Times New Roman" w:hAnsi="Times New Roman" w:cs="Times New Roman"/>
          <w:sz w:val="24"/>
        </w:rPr>
        <w:t>executada</w:t>
      </w:r>
      <w:r w:rsidRPr="005876D9">
        <w:rPr>
          <w:rFonts w:ascii="Times New Roman" w:hAnsi="Times New Roman" w:cs="Times New Roman"/>
          <w:spacing w:val="-3"/>
          <w:sz w:val="24"/>
        </w:rPr>
        <w:t xml:space="preserve"> </w:t>
      </w:r>
      <w:r w:rsidRPr="005876D9">
        <w:rPr>
          <w:rFonts w:ascii="Times New Roman" w:hAnsi="Times New Roman" w:cs="Times New Roman"/>
          <w:sz w:val="24"/>
        </w:rPr>
        <w:t>de</w:t>
      </w:r>
      <w:r w:rsidRPr="005876D9">
        <w:rPr>
          <w:rFonts w:ascii="Times New Roman" w:hAnsi="Times New Roman" w:cs="Times New Roman"/>
          <w:spacing w:val="-4"/>
          <w:sz w:val="24"/>
        </w:rPr>
        <w:t xml:space="preserve"> </w:t>
      </w:r>
      <w:r w:rsidRPr="005876D9">
        <w:rPr>
          <w:rFonts w:ascii="Times New Roman" w:hAnsi="Times New Roman" w:cs="Times New Roman"/>
          <w:sz w:val="24"/>
        </w:rPr>
        <w:t>acordo</w:t>
      </w:r>
      <w:r w:rsidRPr="005876D9">
        <w:rPr>
          <w:rFonts w:ascii="Times New Roman" w:hAnsi="Times New Roman" w:cs="Times New Roman"/>
          <w:spacing w:val="-3"/>
          <w:sz w:val="24"/>
        </w:rPr>
        <w:t xml:space="preserve"> </w:t>
      </w:r>
      <w:r w:rsidRPr="005876D9">
        <w:rPr>
          <w:rFonts w:ascii="Times New Roman" w:hAnsi="Times New Roman" w:cs="Times New Roman"/>
          <w:sz w:val="24"/>
        </w:rPr>
        <w:t>com</w:t>
      </w:r>
      <w:r w:rsidRPr="005876D9">
        <w:rPr>
          <w:rFonts w:ascii="Times New Roman" w:hAnsi="Times New Roman" w:cs="Times New Roman"/>
          <w:spacing w:val="-4"/>
          <w:sz w:val="24"/>
        </w:rPr>
        <w:t xml:space="preserve"> </w:t>
      </w:r>
      <w:r w:rsidRPr="005876D9">
        <w:rPr>
          <w:rFonts w:ascii="Times New Roman" w:hAnsi="Times New Roman" w:cs="Times New Roman"/>
          <w:sz w:val="24"/>
        </w:rPr>
        <w:t>a boa técnica ou que ponha em risco a segurança de pessoas ou bens de terceiros.</w:t>
      </w:r>
    </w:p>
    <w:p w14:paraId="78795A74" w14:textId="77777777" w:rsidR="0096009C" w:rsidRPr="005876D9" w:rsidRDefault="0096009C" w:rsidP="0096009C">
      <w:pPr>
        <w:pStyle w:val="PargrafodaLista"/>
        <w:widowControl w:val="0"/>
        <w:numPr>
          <w:ilvl w:val="1"/>
          <w:numId w:val="24"/>
        </w:numPr>
        <w:tabs>
          <w:tab w:val="left" w:pos="567"/>
          <w:tab w:val="left" w:pos="1249"/>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Manter</w:t>
      </w:r>
      <w:r w:rsidRPr="005876D9">
        <w:rPr>
          <w:rFonts w:ascii="Times New Roman" w:hAnsi="Times New Roman" w:cs="Times New Roman"/>
          <w:spacing w:val="-12"/>
          <w:sz w:val="24"/>
        </w:rPr>
        <w:t xml:space="preserve"> </w:t>
      </w:r>
      <w:r w:rsidRPr="005876D9">
        <w:rPr>
          <w:rFonts w:ascii="Times New Roman" w:hAnsi="Times New Roman" w:cs="Times New Roman"/>
          <w:sz w:val="24"/>
        </w:rPr>
        <w:t>durante</w:t>
      </w:r>
      <w:r w:rsidRPr="005876D9">
        <w:rPr>
          <w:rFonts w:ascii="Times New Roman" w:hAnsi="Times New Roman" w:cs="Times New Roman"/>
          <w:spacing w:val="-11"/>
          <w:sz w:val="24"/>
        </w:rPr>
        <w:t xml:space="preserve"> </w:t>
      </w:r>
      <w:r w:rsidRPr="005876D9">
        <w:rPr>
          <w:rFonts w:ascii="Times New Roman" w:hAnsi="Times New Roman" w:cs="Times New Roman"/>
          <w:sz w:val="24"/>
        </w:rPr>
        <w:t>toda</w:t>
      </w:r>
      <w:r w:rsidRPr="005876D9">
        <w:rPr>
          <w:rFonts w:ascii="Times New Roman" w:hAnsi="Times New Roman" w:cs="Times New Roman"/>
          <w:spacing w:val="-11"/>
          <w:sz w:val="24"/>
        </w:rPr>
        <w:t xml:space="preserve"> </w:t>
      </w:r>
      <w:r w:rsidRPr="005876D9">
        <w:rPr>
          <w:rFonts w:ascii="Times New Roman" w:hAnsi="Times New Roman" w:cs="Times New Roman"/>
          <w:sz w:val="24"/>
        </w:rPr>
        <w:t>a</w:t>
      </w:r>
      <w:r w:rsidRPr="005876D9">
        <w:rPr>
          <w:rFonts w:ascii="Times New Roman" w:hAnsi="Times New Roman" w:cs="Times New Roman"/>
          <w:spacing w:val="-12"/>
          <w:sz w:val="24"/>
        </w:rPr>
        <w:t xml:space="preserve"> </w:t>
      </w:r>
      <w:r w:rsidRPr="005876D9">
        <w:rPr>
          <w:rFonts w:ascii="Times New Roman" w:hAnsi="Times New Roman" w:cs="Times New Roman"/>
          <w:sz w:val="24"/>
        </w:rPr>
        <w:t>vigência</w:t>
      </w:r>
      <w:r w:rsidRPr="005876D9">
        <w:rPr>
          <w:rFonts w:ascii="Times New Roman" w:hAnsi="Times New Roman" w:cs="Times New Roman"/>
          <w:spacing w:val="-11"/>
          <w:sz w:val="24"/>
        </w:rPr>
        <w:t xml:space="preserve"> </w:t>
      </w:r>
      <w:r w:rsidRPr="005876D9">
        <w:rPr>
          <w:rFonts w:ascii="Times New Roman" w:hAnsi="Times New Roman" w:cs="Times New Roman"/>
          <w:sz w:val="24"/>
        </w:rPr>
        <w:t>do</w:t>
      </w:r>
      <w:r w:rsidRPr="005876D9">
        <w:rPr>
          <w:rFonts w:ascii="Times New Roman" w:hAnsi="Times New Roman" w:cs="Times New Roman"/>
          <w:spacing w:val="-11"/>
          <w:sz w:val="24"/>
        </w:rPr>
        <w:t xml:space="preserve"> </w:t>
      </w:r>
      <w:r w:rsidRPr="005876D9">
        <w:rPr>
          <w:rFonts w:ascii="Times New Roman" w:hAnsi="Times New Roman" w:cs="Times New Roman"/>
          <w:sz w:val="24"/>
        </w:rPr>
        <w:t>contrato,</w:t>
      </w:r>
      <w:r w:rsidRPr="005876D9">
        <w:rPr>
          <w:rFonts w:ascii="Times New Roman" w:hAnsi="Times New Roman" w:cs="Times New Roman"/>
          <w:spacing w:val="-12"/>
          <w:sz w:val="24"/>
        </w:rPr>
        <w:t xml:space="preserve"> </w:t>
      </w:r>
      <w:r w:rsidRPr="005876D9">
        <w:rPr>
          <w:rFonts w:ascii="Times New Roman" w:hAnsi="Times New Roman" w:cs="Times New Roman"/>
          <w:sz w:val="24"/>
        </w:rPr>
        <w:t>em</w:t>
      </w:r>
      <w:r w:rsidRPr="005876D9">
        <w:rPr>
          <w:rFonts w:ascii="Times New Roman" w:hAnsi="Times New Roman" w:cs="Times New Roman"/>
          <w:spacing w:val="-11"/>
          <w:sz w:val="24"/>
        </w:rPr>
        <w:t xml:space="preserve"> </w:t>
      </w:r>
      <w:r w:rsidRPr="005876D9">
        <w:rPr>
          <w:rFonts w:ascii="Times New Roman" w:hAnsi="Times New Roman" w:cs="Times New Roman"/>
          <w:sz w:val="24"/>
        </w:rPr>
        <w:t>compatibilidade</w:t>
      </w:r>
      <w:r w:rsidRPr="005876D9">
        <w:rPr>
          <w:rFonts w:ascii="Times New Roman" w:hAnsi="Times New Roman" w:cs="Times New Roman"/>
          <w:spacing w:val="-11"/>
          <w:sz w:val="24"/>
        </w:rPr>
        <w:t xml:space="preserve"> </w:t>
      </w:r>
      <w:r w:rsidRPr="005876D9">
        <w:rPr>
          <w:rFonts w:ascii="Times New Roman" w:hAnsi="Times New Roman" w:cs="Times New Roman"/>
          <w:sz w:val="24"/>
        </w:rPr>
        <w:t>com</w:t>
      </w:r>
      <w:r w:rsidRPr="005876D9">
        <w:rPr>
          <w:rFonts w:ascii="Times New Roman" w:hAnsi="Times New Roman" w:cs="Times New Roman"/>
          <w:spacing w:val="-12"/>
          <w:sz w:val="24"/>
        </w:rPr>
        <w:t xml:space="preserve"> </w:t>
      </w:r>
      <w:r w:rsidRPr="005876D9">
        <w:rPr>
          <w:rFonts w:ascii="Times New Roman" w:hAnsi="Times New Roman" w:cs="Times New Roman"/>
          <w:sz w:val="24"/>
        </w:rPr>
        <w:t>as</w:t>
      </w:r>
      <w:r w:rsidRPr="005876D9">
        <w:rPr>
          <w:rFonts w:ascii="Times New Roman" w:hAnsi="Times New Roman" w:cs="Times New Roman"/>
          <w:spacing w:val="-11"/>
          <w:sz w:val="24"/>
        </w:rPr>
        <w:t xml:space="preserve"> </w:t>
      </w:r>
      <w:r w:rsidRPr="005876D9">
        <w:rPr>
          <w:rFonts w:ascii="Times New Roman" w:hAnsi="Times New Roman" w:cs="Times New Roman"/>
          <w:sz w:val="24"/>
        </w:rPr>
        <w:t>obrigações</w:t>
      </w:r>
      <w:r w:rsidRPr="005876D9">
        <w:rPr>
          <w:rFonts w:ascii="Times New Roman" w:hAnsi="Times New Roman" w:cs="Times New Roman"/>
          <w:spacing w:val="-11"/>
          <w:sz w:val="24"/>
        </w:rPr>
        <w:t xml:space="preserve"> </w:t>
      </w:r>
      <w:r w:rsidRPr="005876D9">
        <w:rPr>
          <w:rFonts w:ascii="Times New Roman" w:hAnsi="Times New Roman" w:cs="Times New Roman"/>
          <w:sz w:val="24"/>
        </w:rPr>
        <w:t>assumidas,</w:t>
      </w:r>
      <w:r w:rsidRPr="005876D9">
        <w:rPr>
          <w:rFonts w:ascii="Times New Roman" w:hAnsi="Times New Roman" w:cs="Times New Roman"/>
          <w:spacing w:val="-11"/>
          <w:sz w:val="24"/>
        </w:rPr>
        <w:t xml:space="preserve"> </w:t>
      </w:r>
      <w:r w:rsidRPr="005876D9">
        <w:rPr>
          <w:rFonts w:ascii="Times New Roman" w:hAnsi="Times New Roman" w:cs="Times New Roman"/>
          <w:sz w:val="24"/>
        </w:rPr>
        <w:t>todas</w:t>
      </w:r>
      <w:r w:rsidRPr="005876D9">
        <w:rPr>
          <w:rFonts w:ascii="Times New Roman" w:hAnsi="Times New Roman" w:cs="Times New Roman"/>
          <w:spacing w:val="-12"/>
          <w:sz w:val="24"/>
        </w:rPr>
        <w:t xml:space="preserve"> </w:t>
      </w:r>
      <w:r w:rsidRPr="005876D9">
        <w:rPr>
          <w:rFonts w:ascii="Times New Roman" w:hAnsi="Times New Roman" w:cs="Times New Roman"/>
          <w:sz w:val="24"/>
        </w:rPr>
        <w:t>as</w:t>
      </w:r>
      <w:r w:rsidRPr="005876D9">
        <w:rPr>
          <w:rFonts w:ascii="Times New Roman" w:hAnsi="Times New Roman" w:cs="Times New Roman"/>
          <w:spacing w:val="-11"/>
          <w:sz w:val="24"/>
        </w:rPr>
        <w:t xml:space="preserve"> </w:t>
      </w:r>
      <w:r w:rsidRPr="005876D9">
        <w:rPr>
          <w:rFonts w:ascii="Times New Roman" w:hAnsi="Times New Roman" w:cs="Times New Roman"/>
          <w:sz w:val="24"/>
        </w:rPr>
        <w:t>condições exigidas para habilitação na licitação;</w:t>
      </w:r>
    </w:p>
    <w:p w14:paraId="628FFF83" w14:textId="77777777" w:rsidR="0096009C" w:rsidRPr="005876D9" w:rsidRDefault="0096009C" w:rsidP="0096009C">
      <w:pPr>
        <w:pStyle w:val="PargrafodaLista"/>
        <w:widowControl w:val="0"/>
        <w:numPr>
          <w:ilvl w:val="1"/>
          <w:numId w:val="24"/>
        </w:numPr>
        <w:tabs>
          <w:tab w:val="left" w:pos="567"/>
          <w:tab w:val="left" w:pos="1266"/>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Cumprir, durante todo o período de execução do contrato, a reserva de cargos prevista em lei para pessoa com deficiência, para reabilitado da Previdência Social ou para aprendiz, bem como as reservas de cargos previstas na legislação (</w:t>
      </w:r>
      <w:hyperlink r:id="rId25" w:anchor="art116">
        <w:r w:rsidRPr="005876D9">
          <w:rPr>
            <w:rFonts w:ascii="Times New Roman" w:hAnsi="Times New Roman" w:cs="Times New Roman"/>
            <w:color w:val="000080"/>
            <w:sz w:val="24"/>
            <w:u w:val="single" w:color="000080"/>
          </w:rPr>
          <w:t>art. 116, da Lei n.º 14.133, de 2021</w:t>
        </w:r>
      </w:hyperlink>
      <w:r w:rsidRPr="005876D9">
        <w:rPr>
          <w:rFonts w:ascii="Times New Roman" w:hAnsi="Times New Roman" w:cs="Times New Roman"/>
          <w:sz w:val="24"/>
        </w:rPr>
        <w:t>);</w:t>
      </w:r>
    </w:p>
    <w:p w14:paraId="494A29AB" w14:textId="77777777" w:rsidR="0096009C" w:rsidRPr="005876D9" w:rsidRDefault="0096009C" w:rsidP="0096009C">
      <w:pPr>
        <w:pStyle w:val="PargrafodaLista"/>
        <w:widowControl w:val="0"/>
        <w:numPr>
          <w:ilvl w:val="1"/>
          <w:numId w:val="24"/>
        </w:numPr>
        <w:tabs>
          <w:tab w:val="left" w:pos="567"/>
          <w:tab w:val="left" w:pos="1271"/>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Comprovar a reserva de cargos a que se refere a cláusula acima, no prazo fixado pelo fiscal do contrato, com a indicação dos empregados que</w:t>
      </w:r>
      <w:r w:rsidRPr="005876D9">
        <w:rPr>
          <w:rFonts w:ascii="Times New Roman" w:hAnsi="Times New Roman" w:cs="Times New Roman"/>
          <w:spacing w:val="-1"/>
          <w:sz w:val="24"/>
        </w:rPr>
        <w:t xml:space="preserve"> </w:t>
      </w:r>
      <w:r w:rsidRPr="005876D9">
        <w:rPr>
          <w:rFonts w:ascii="Times New Roman" w:hAnsi="Times New Roman" w:cs="Times New Roman"/>
          <w:sz w:val="24"/>
        </w:rPr>
        <w:t>preencheram</w:t>
      </w:r>
      <w:r w:rsidRPr="005876D9">
        <w:rPr>
          <w:rFonts w:ascii="Times New Roman" w:hAnsi="Times New Roman" w:cs="Times New Roman"/>
          <w:spacing w:val="-1"/>
          <w:sz w:val="24"/>
        </w:rPr>
        <w:t xml:space="preserve"> </w:t>
      </w:r>
      <w:r w:rsidRPr="005876D9">
        <w:rPr>
          <w:rFonts w:ascii="Times New Roman" w:hAnsi="Times New Roman" w:cs="Times New Roman"/>
          <w:sz w:val="24"/>
        </w:rPr>
        <w:t>as referidas vagas (</w:t>
      </w:r>
      <w:hyperlink r:id="rId26" w:anchor="art116">
        <w:r w:rsidRPr="005876D9">
          <w:rPr>
            <w:rFonts w:ascii="Times New Roman" w:hAnsi="Times New Roman" w:cs="Times New Roman"/>
            <w:color w:val="000080"/>
            <w:sz w:val="24"/>
            <w:u w:val="single" w:color="000080"/>
          </w:rPr>
          <w:t>art. 116, parágrafo único, da Lei</w:t>
        </w:r>
        <w:r w:rsidRPr="005876D9">
          <w:rPr>
            <w:rFonts w:ascii="Times New Roman" w:hAnsi="Times New Roman" w:cs="Times New Roman"/>
            <w:color w:val="000080"/>
            <w:spacing w:val="-1"/>
            <w:sz w:val="24"/>
            <w:u w:val="single" w:color="000080"/>
          </w:rPr>
          <w:t xml:space="preserve"> </w:t>
        </w:r>
        <w:r w:rsidRPr="005876D9">
          <w:rPr>
            <w:rFonts w:ascii="Times New Roman" w:hAnsi="Times New Roman" w:cs="Times New Roman"/>
            <w:color w:val="000080"/>
            <w:sz w:val="24"/>
            <w:u w:val="single" w:color="000080"/>
          </w:rPr>
          <w:t>n.º 14.133, de</w:t>
        </w:r>
        <w:r w:rsidRPr="005876D9">
          <w:rPr>
            <w:rFonts w:ascii="Times New Roman" w:hAnsi="Times New Roman" w:cs="Times New Roman"/>
            <w:color w:val="000080"/>
            <w:spacing w:val="-1"/>
            <w:sz w:val="24"/>
            <w:u w:val="single" w:color="000080"/>
          </w:rPr>
          <w:t xml:space="preserve"> </w:t>
        </w:r>
        <w:r w:rsidRPr="005876D9">
          <w:rPr>
            <w:rFonts w:ascii="Times New Roman" w:hAnsi="Times New Roman" w:cs="Times New Roman"/>
            <w:color w:val="000080"/>
            <w:sz w:val="24"/>
            <w:u w:val="single" w:color="000080"/>
          </w:rPr>
          <w:t>2021</w:t>
        </w:r>
      </w:hyperlink>
      <w:r w:rsidRPr="005876D9">
        <w:rPr>
          <w:rFonts w:ascii="Times New Roman" w:hAnsi="Times New Roman" w:cs="Times New Roman"/>
          <w:sz w:val="24"/>
        </w:rPr>
        <w:t>);</w:t>
      </w:r>
    </w:p>
    <w:p w14:paraId="3D2D603C" w14:textId="77777777" w:rsidR="0096009C" w:rsidRPr="005876D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Guardar</w:t>
      </w:r>
      <w:r w:rsidRPr="005876D9">
        <w:rPr>
          <w:rFonts w:ascii="Times New Roman" w:hAnsi="Times New Roman" w:cs="Times New Roman"/>
          <w:spacing w:val="-7"/>
          <w:sz w:val="24"/>
        </w:rPr>
        <w:t xml:space="preserve"> </w:t>
      </w:r>
      <w:r w:rsidRPr="005876D9">
        <w:rPr>
          <w:rFonts w:ascii="Times New Roman" w:hAnsi="Times New Roman" w:cs="Times New Roman"/>
          <w:sz w:val="24"/>
        </w:rPr>
        <w:t>sigilo</w:t>
      </w:r>
      <w:r w:rsidRPr="005876D9">
        <w:rPr>
          <w:rFonts w:ascii="Times New Roman" w:hAnsi="Times New Roman" w:cs="Times New Roman"/>
          <w:spacing w:val="-7"/>
          <w:sz w:val="24"/>
        </w:rPr>
        <w:t xml:space="preserve"> </w:t>
      </w:r>
      <w:r w:rsidRPr="005876D9">
        <w:rPr>
          <w:rFonts w:ascii="Times New Roman" w:hAnsi="Times New Roman" w:cs="Times New Roman"/>
          <w:sz w:val="24"/>
        </w:rPr>
        <w:t>sobre</w:t>
      </w:r>
      <w:r w:rsidRPr="005876D9">
        <w:rPr>
          <w:rFonts w:ascii="Times New Roman" w:hAnsi="Times New Roman" w:cs="Times New Roman"/>
          <w:spacing w:val="-8"/>
          <w:sz w:val="24"/>
        </w:rPr>
        <w:t xml:space="preserve"> </w:t>
      </w:r>
      <w:r w:rsidRPr="005876D9">
        <w:rPr>
          <w:rFonts w:ascii="Times New Roman" w:hAnsi="Times New Roman" w:cs="Times New Roman"/>
          <w:sz w:val="24"/>
        </w:rPr>
        <w:t>todas</w:t>
      </w:r>
      <w:r w:rsidRPr="005876D9">
        <w:rPr>
          <w:rFonts w:ascii="Times New Roman" w:hAnsi="Times New Roman" w:cs="Times New Roman"/>
          <w:spacing w:val="-6"/>
          <w:sz w:val="24"/>
        </w:rPr>
        <w:t xml:space="preserve"> </w:t>
      </w:r>
      <w:r w:rsidRPr="005876D9">
        <w:rPr>
          <w:rFonts w:ascii="Times New Roman" w:hAnsi="Times New Roman" w:cs="Times New Roman"/>
          <w:sz w:val="24"/>
        </w:rPr>
        <w:t>as</w:t>
      </w:r>
      <w:r w:rsidRPr="005876D9">
        <w:rPr>
          <w:rFonts w:ascii="Times New Roman" w:hAnsi="Times New Roman" w:cs="Times New Roman"/>
          <w:spacing w:val="-7"/>
          <w:sz w:val="24"/>
        </w:rPr>
        <w:t xml:space="preserve"> </w:t>
      </w:r>
      <w:r w:rsidRPr="005876D9">
        <w:rPr>
          <w:rFonts w:ascii="Times New Roman" w:hAnsi="Times New Roman" w:cs="Times New Roman"/>
          <w:sz w:val="24"/>
        </w:rPr>
        <w:t>informações</w:t>
      </w:r>
      <w:r w:rsidRPr="005876D9">
        <w:rPr>
          <w:rFonts w:ascii="Times New Roman" w:hAnsi="Times New Roman" w:cs="Times New Roman"/>
          <w:spacing w:val="-7"/>
          <w:sz w:val="24"/>
        </w:rPr>
        <w:t xml:space="preserve"> </w:t>
      </w:r>
      <w:r w:rsidRPr="005876D9">
        <w:rPr>
          <w:rFonts w:ascii="Times New Roman" w:hAnsi="Times New Roman" w:cs="Times New Roman"/>
          <w:sz w:val="24"/>
        </w:rPr>
        <w:t>obtidas</w:t>
      </w:r>
      <w:r w:rsidRPr="005876D9">
        <w:rPr>
          <w:rFonts w:ascii="Times New Roman" w:hAnsi="Times New Roman" w:cs="Times New Roman"/>
          <w:spacing w:val="-6"/>
          <w:sz w:val="24"/>
        </w:rPr>
        <w:t xml:space="preserve"> </w:t>
      </w:r>
      <w:r w:rsidRPr="005876D9">
        <w:rPr>
          <w:rFonts w:ascii="Times New Roman" w:hAnsi="Times New Roman" w:cs="Times New Roman"/>
          <w:sz w:val="24"/>
        </w:rPr>
        <w:t>em</w:t>
      </w:r>
      <w:r w:rsidRPr="005876D9">
        <w:rPr>
          <w:rFonts w:ascii="Times New Roman" w:hAnsi="Times New Roman" w:cs="Times New Roman"/>
          <w:spacing w:val="-9"/>
          <w:sz w:val="24"/>
        </w:rPr>
        <w:t xml:space="preserve"> </w:t>
      </w:r>
      <w:r w:rsidRPr="005876D9">
        <w:rPr>
          <w:rFonts w:ascii="Times New Roman" w:hAnsi="Times New Roman" w:cs="Times New Roman"/>
          <w:sz w:val="24"/>
        </w:rPr>
        <w:t>decorrência</w:t>
      </w:r>
      <w:r w:rsidRPr="005876D9">
        <w:rPr>
          <w:rFonts w:ascii="Times New Roman" w:hAnsi="Times New Roman" w:cs="Times New Roman"/>
          <w:spacing w:val="-7"/>
          <w:sz w:val="24"/>
        </w:rPr>
        <w:t xml:space="preserve"> </w:t>
      </w:r>
      <w:r w:rsidRPr="005876D9">
        <w:rPr>
          <w:rFonts w:ascii="Times New Roman" w:hAnsi="Times New Roman" w:cs="Times New Roman"/>
          <w:sz w:val="24"/>
        </w:rPr>
        <w:t>do</w:t>
      </w:r>
      <w:r w:rsidRPr="005876D9">
        <w:rPr>
          <w:rFonts w:ascii="Times New Roman" w:hAnsi="Times New Roman" w:cs="Times New Roman"/>
          <w:spacing w:val="-7"/>
          <w:sz w:val="24"/>
        </w:rPr>
        <w:t xml:space="preserve"> </w:t>
      </w:r>
      <w:r w:rsidRPr="005876D9">
        <w:rPr>
          <w:rFonts w:ascii="Times New Roman" w:hAnsi="Times New Roman" w:cs="Times New Roman"/>
          <w:sz w:val="24"/>
        </w:rPr>
        <w:t>cumprimento</w:t>
      </w:r>
      <w:r w:rsidRPr="005876D9">
        <w:rPr>
          <w:rFonts w:ascii="Times New Roman" w:hAnsi="Times New Roman" w:cs="Times New Roman"/>
          <w:spacing w:val="-4"/>
          <w:sz w:val="24"/>
        </w:rPr>
        <w:t xml:space="preserve"> </w:t>
      </w:r>
      <w:r w:rsidRPr="005876D9">
        <w:rPr>
          <w:rFonts w:ascii="Times New Roman" w:hAnsi="Times New Roman" w:cs="Times New Roman"/>
          <w:sz w:val="24"/>
        </w:rPr>
        <w:t>do</w:t>
      </w:r>
      <w:r w:rsidRPr="005876D9">
        <w:rPr>
          <w:rFonts w:ascii="Times New Roman" w:hAnsi="Times New Roman" w:cs="Times New Roman"/>
          <w:spacing w:val="-7"/>
          <w:sz w:val="24"/>
        </w:rPr>
        <w:t xml:space="preserve"> </w:t>
      </w:r>
      <w:r w:rsidRPr="005876D9">
        <w:rPr>
          <w:rFonts w:ascii="Times New Roman" w:hAnsi="Times New Roman" w:cs="Times New Roman"/>
          <w:spacing w:val="-2"/>
          <w:sz w:val="24"/>
        </w:rPr>
        <w:t>contrato;</w:t>
      </w:r>
    </w:p>
    <w:p w14:paraId="10D1B2D8" w14:textId="77777777" w:rsidR="0096009C" w:rsidRPr="005876D9" w:rsidRDefault="0096009C" w:rsidP="0096009C">
      <w:pPr>
        <w:pStyle w:val="PargrafodaLista"/>
        <w:widowControl w:val="0"/>
        <w:numPr>
          <w:ilvl w:val="1"/>
          <w:numId w:val="24"/>
        </w:numPr>
        <w:tabs>
          <w:tab w:val="left" w:pos="567"/>
          <w:tab w:val="left" w:pos="1285"/>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7" w:anchor="art124">
        <w:r w:rsidRPr="005876D9">
          <w:rPr>
            <w:rFonts w:ascii="Times New Roman" w:hAnsi="Times New Roman" w:cs="Times New Roman"/>
            <w:color w:val="000080"/>
            <w:sz w:val="24"/>
            <w:u w:val="single" w:color="000080"/>
          </w:rPr>
          <w:t>art. 124, II, d, da Lei nº 14.133, de 2021.</w:t>
        </w:r>
      </w:hyperlink>
    </w:p>
    <w:p w14:paraId="57C6C22A" w14:textId="77777777" w:rsidR="0096009C" w:rsidRPr="005876D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Cumprir, além dos postulados legais vigentes de âmbito federal, estadual ou municipal, as normas de segurança do contratante;</w:t>
      </w:r>
    </w:p>
    <w:p w14:paraId="7F1399D9" w14:textId="77777777" w:rsidR="0096009C" w:rsidRPr="005876D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2E021CCF" w14:textId="77777777" w:rsidR="0096009C" w:rsidRPr="005876D9" w:rsidRDefault="0096009C" w:rsidP="0096009C">
      <w:pPr>
        <w:pStyle w:val="PargrafodaLista"/>
        <w:widowControl w:val="0"/>
        <w:numPr>
          <w:ilvl w:val="1"/>
          <w:numId w:val="24"/>
        </w:numPr>
        <w:tabs>
          <w:tab w:val="left" w:pos="567"/>
          <w:tab w:val="left" w:pos="1290"/>
        </w:tabs>
        <w:autoSpaceDE w:val="0"/>
        <w:autoSpaceDN w:val="0"/>
        <w:spacing w:before="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Orientar e treinar seus empregados sobre os deveres previstos na Lei nº 13.709, de 14 de agosto de 2018, adotando</w:t>
      </w:r>
      <w:r w:rsidRPr="005876D9">
        <w:rPr>
          <w:rFonts w:ascii="Times New Roman" w:hAnsi="Times New Roman" w:cs="Times New Roman"/>
          <w:spacing w:val="-3"/>
          <w:sz w:val="24"/>
        </w:rPr>
        <w:t xml:space="preserve"> </w:t>
      </w:r>
      <w:r w:rsidRPr="005876D9">
        <w:rPr>
          <w:rFonts w:ascii="Times New Roman" w:hAnsi="Times New Roman" w:cs="Times New Roman"/>
          <w:sz w:val="24"/>
        </w:rPr>
        <w:t>medidas</w:t>
      </w:r>
      <w:r w:rsidRPr="005876D9">
        <w:rPr>
          <w:rFonts w:ascii="Times New Roman" w:hAnsi="Times New Roman" w:cs="Times New Roman"/>
          <w:spacing w:val="-4"/>
          <w:sz w:val="24"/>
        </w:rPr>
        <w:t xml:space="preserve"> </w:t>
      </w:r>
      <w:r w:rsidRPr="005876D9">
        <w:rPr>
          <w:rFonts w:ascii="Times New Roman" w:hAnsi="Times New Roman" w:cs="Times New Roman"/>
          <w:sz w:val="24"/>
        </w:rPr>
        <w:t>eficazes</w:t>
      </w:r>
      <w:r w:rsidRPr="005876D9">
        <w:rPr>
          <w:rFonts w:ascii="Times New Roman" w:hAnsi="Times New Roman" w:cs="Times New Roman"/>
          <w:spacing w:val="-3"/>
          <w:sz w:val="24"/>
        </w:rPr>
        <w:t xml:space="preserve"> </w:t>
      </w:r>
      <w:r w:rsidRPr="005876D9">
        <w:rPr>
          <w:rFonts w:ascii="Times New Roman" w:hAnsi="Times New Roman" w:cs="Times New Roman"/>
          <w:sz w:val="24"/>
        </w:rPr>
        <w:t>para</w:t>
      </w:r>
      <w:r w:rsidRPr="005876D9">
        <w:rPr>
          <w:rFonts w:ascii="Times New Roman" w:hAnsi="Times New Roman" w:cs="Times New Roman"/>
          <w:spacing w:val="-3"/>
          <w:sz w:val="24"/>
        </w:rPr>
        <w:t xml:space="preserve"> </w:t>
      </w:r>
      <w:r w:rsidRPr="005876D9">
        <w:rPr>
          <w:rFonts w:ascii="Times New Roman" w:hAnsi="Times New Roman" w:cs="Times New Roman"/>
          <w:sz w:val="24"/>
        </w:rPr>
        <w:t>proteção</w:t>
      </w:r>
      <w:r w:rsidRPr="005876D9">
        <w:rPr>
          <w:rFonts w:ascii="Times New Roman" w:hAnsi="Times New Roman" w:cs="Times New Roman"/>
          <w:spacing w:val="-3"/>
          <w:sz w:val="24"/>
        </w:rPr>
        <w:t xml:space="preserve"> </w:t>
      </w:r>
      <w:r w:rsidRPr="005876D9">
        <w:rPr>
          <w:rFonts w:ascii="Times New Roman" w:hAnsi="Times New Roman" w:cs="Times New Roman"/>
          <w:sz w:val="24"/>
        </w:rPr>
        <w:t>de</w:t>
      </w:r>
      <w:r w:rsidRPr="005876D9">
        <w:rPr>
          <w:rFonts w:ascii="Times New Roman" w:hAnsi="Times New Roman" w:cs="Times New Roman"/>
          <w:spacing w:val="-4"/>
          <w:sz w:val="24"/>
        </w:rPr>
        <w:t xml:space="preserve"> </w:t>
      </w:r>
      <w:r w:rsidRPr="005876D9">
        <w:rPr>
          <w:rFonts w:ascii="Times New Roman" w:hAnsi="Times New Roman" w:cs="Times New Roman"/>
          <w:sz w:val="24"/>
        </w:rPr>
        <w:t>dados</w:t>
      </w:r>
      <w:r w:rsidRPr="005876D9">
        <w:rPr>
          <w:rFonts w:ascii="Times New Roman" w:hAnsi="Times New Roman" w:cs="Times New Roman"/>
          <w:spacing w:val="-3"/>
          <w:sz w:val="24"/>
        </w:rPr>
        <w:t xml:space="preserve"> </w:t>
      </w:r>
      <w:r w:rsidRPr="005876D9">
        <w:rPr>
          <w:rFonts w:ascii="Times New Roman" w:hAnsi="Times New Roman" w:cs="Times New Roman"/>
          <w:sz w:val="24"/>
        </w:rPr>
        <w:t>pessoais</w:t>
      </w:r>
      <w:r w:rsidRPr="005876D9">
        <w:rPr>
          <w:rFonts w:ascii="Times New Roman" w:hAnsi="Times New Roman" w:cs="Times New Roman"/>
          <w:spacing w:val="-3"/>
          <w:sz w:val="24"/>
        </w:rPr>
        <w:t xml:space="preserve"> </w:t>
      </w:r>
      <w:r w:rsidRPr="005876D9">
        <w:rPr>
          <w:rFonts w:ascii="Times New Roman" w:hAnsi="Times New Roman" w:cs="Times New Roman"/>
          <w:sz w:val="24"/>
        </w:rPr>
        <w:t>a</w:t>
      </w:r>
      <w:r w:rsidRPr="005876D9">
        <w:rPr>
          <w:rFonts w:ascii="Times New Roman" w:hAnsi="Times New Roman" w:cs="Times New Roman"/>
          <w:spacing w:val="-3"/>
          <w:sz w:val="24"/>
        </w:rPr>
        <w:t xml:space="preserve"> </w:t>
      </w:r>
      <w:r w:rsidRPr="005876D9">
        <w:rPr>
          <w:rFonts w:ascii="Times New Roman" w:hAnsi="Times New Roman" w:cs="Times New Roman"/>
          <w:sz w:val="24"/>
        </w:rPr>
        <w:t>que</w:t>
      </w:r>
      <w:r w:rsidRPr="005876D9">
        <w:rPr>
          <w:rFonts w:ascii="Times New Roman" w:hAnsi="Times New Roman" w:cs="Times New Roman"/>
          <w:spacing w:val="-4"/>
          <w:sz w:val="24"/>
        </w:rPr>
        <w:t xml:space="preserve"> </w:t>
      </w:r>
      <w:r w:rsidRPr="005876D9">
        <w:rPr>
          <w:rFonts w:ascii="Times New Roman" w:hAnsi="Times New Roman" w:cs="Times New Roman"/>
          <w:sz w:val="24"/>
        </w:rPr>
        <w:t>tenha</w:t>
      </w:r>
      <w:r w:rsidRPr="005876D9">
        <w:rPr>
          <w:rFonts w:ascii="Times New Roman" w:hAnsi="Times New Roman" w:cs="Times New Roman"/>
          <w:spacing w:val="-3"/>
          <w:sz w:val="24"/>
        </w:rPr>
        <w:t xml:space="preserve"> </w:t>
      </w:r>
      <w:r w:rsidRPr="005876D9">
        <w:rPr>
          <w:rFonts w:ascii="Times New Roman" w:hAnsi="Times New Roman" w:cs="Times New Roman"/>
          <w:sz w:val="24"/>
        </w:rPr>
        <w:t>acesso</w:t>
      </w:r>
      <w:r w:rsidRPr="005876D9">
        <w:rPr>
          <w:rFonts w:ascii="Times New Roman" w:hAnsi="Times New Roman" w:cs="Times New Roman"/>
          <w:spacing w:val="-6"/>
          <w:sz w:val="24"/>
        </w:rPr>
        <w:t xml:space="preserve"> </w:t>
      </w:r>
      <w:r w:rsidRPr="005876D9">
        <w:rPr>
          <w:rFonts w:ascii="Times New Roman" w:hAnsi="Times New Roman" w:cs="Times New Roman"/>
          <w:sz w:val="24"/>
        </w:rPr>
        <w:t>por</w:t>
      </w:r>
      <w:r w:rsidRPr="005876D9">
        <w:rPr>
          <w:rFonts w:ascii="Times New Roman" w:hAnsi="Times New Roman" w:cs="Times New Roman"/>
          <w:spacing w:val="-3"/>
          <w:sz w:val="24"/>
        </w:rPr>
        <w:t xml:space="preserve"> </w:t>
      </w:r>
      <w:r w:rsidRPr="005876D9">
        <w:rPr>
          <w:rFonts w:ascii="Times New Roman" w:hAnsi="Times New Roman" w:cs="Times New Roman"/>
          <w:sz w:val="24"/>
        </w:rPr>
        <w:t>força</w:t>
      </w:r>
      <w:r w:rsidRPr="005876D9">
        <w:rPr>
          <w:rFonts w:ascii="Times New Roman" w:hAnsi="Times New Roman" w:cs="Times New Roman"/>
          <w:spacing w:val="-3"/>
          <w:sz w:val="24"/>
        </w:rPr>
        <w:t xml:space="preserve"> </w:t>
      </w:r>
      <w:r w:rsidRPr="005876D9">
        <w:rPr>
          <w:rFonts w:ascii="Times New Roman" w:hAnsi="Times New Roman" w:cs="Times New Roman"/>
          <w:sz w:val="24"/>
        </w:rPr>
        <w:t>da</w:t>
      </w:r>
      <w:r w:rsidRPr="005876D9">
        <w:rPr>
          <w:rFonts w:ascii="Times New Roman" w:hAnsi="Times New Roman" w:cs="Times New Roman"/>
          <w:spacing w:val="-3"/>
          <w:sz w:val="24"/>
        </w:rPr>
        <w:t xml:space="preserve"> </w:t>
      </w:r>
      <w:r w:rsidRPr="005876D9">
        <w:rPr>
          <w:rFonts w:ascii="Times New Roman" w:hAnsi="Times New Roman" w:cs="Times New Roman"/>
          <w:sz w:val="24"/>
        </w:rPr>
        <w:t>execução</w:t>
      </w:r>
      <w:r w:rsidRPr="005876D9">
        <w:rPr>
          <w:rFonts w:ascii="Times New Roman" w:hAnsi="Times New Roman" w:cs="Times New Roman"/>
          <w:spacing w:val="-3"/>
          <w:sz w:val="24"/>
        </w:rPr>
        <w:t xml:space="preserve"> </w:t>
      </w:r>
      <w:r w:rsidRPr="005876D9">
        <w:rPr>
          <w:rFonts w:ascii="Times New Roman" w:hAnsi="Times New Roman" w:cs="Times New Roman"/>
          <w:sz w:val="24"/>
        </w:rPr>
        <w:t>deste</w:t>
      </w:r>
      <w:r w:rsidRPr="005876D9">
        <w:rPr>
          <w:rFonts w:ascii="Times New Roman" w:hAnsi="Times New Roman" w:cs="Times New Roman"/>
          <w:spacing w:val="-4"/>
          <w:sz w:val="24"/>
        </w:rPr>
        <w:t xml:space="preserve"> </w:t>
      </w:r>
      <w:r w:rsidRPr="005876D9">
        <w:rPr>
          <w:rFonts w:ascii="Times New Roman" w:hAnsi="Times New Roman" w:cs="Times New Roman"/>
          <w:sz w:val="24"/>
        </w:rPr>
        <w:t>contrato;</w:t>
      </w:r>
    </w:p>
    <w:p w14:paraId="2217F829" w14:textId="77777777" w:rsidR="0096009C" w:rsidRPr="005876D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Conduzir os trabalhos com estrita observância às normas da legislação pertinente, cumprindo as determinações dos Poderes Públicos, mantendo sempre</w:t>
      </w:r>
      <w:r w:rsidRPr="005876D9">
        <w:rPr>
          <w:rFonts w:ascii="Times New Roman" w:hAnsi="Times New Roman" w:cs="Times New Roman"/>
          <w:spacing w:val="-1"/>
          <w:sz w:val="24"/>
        </w:rPr>
        <w:t xml:space="preserve"> </w:t>
      </w:r>
      <w:r w:rsidRPr="005876D9">
        <w:rPr>
          <w:rFonts w:ascii="Times New Roman" w:hAnsi="Times New Roman" w:cs="Times New Roman"/>
          <w:sz w:val="24"/>
        </w:rPr>
        <w:t>limpo o local de execução do objeto e</w:t>
      </w:r>
      <w:r w:rsidRPr="005876D9">
        <w:rPr>
          <w:rFonts w:ascii="Times New Roman" w:hAnsi="Times New Roman" w:cs="Times New Roman"/>
          <w:spacing w:val="-1"/>
          <w:sz w:val="24"/>
        </w:rPr>
        <w:t xml:space="preserve"> </w:t>
      </w:r>
      <w:r w:rsidRPr="005876D9">
        <w:rPr>
          <w:rFonts w:ascii="Times New Roman" w:hAnsi="Times New Roman" w:cs="Times New Roman"/>
          <w:sz w:val="24"/>
        </w:rPr>
        <w:t>nas melhores condições de</w:t>
      </w:r>
      <w:r w:rsidRPr="005876D9">
        <w:rPr>
          <w:rFonts w:ascii="Times New Roman" w:hAnsi="Times New Roman" w:cs="Times New Roman"/>
          <w:spacing w:val="-1"/>
          <w:sz w:val="24"/>
        </w:rPr>
        <w:t xml:space="preserve"> </w:t>
      </w:r>
      <w:r w:rsidRPr="005876D9">
        <w:rPr>
          <w:rFonts w:ascii="Times New Roman" w:hAnsi="Times New Roman" w:cs="Times New Roman"/>
          <w:sz w:val="24"/>
        </w:rPr>
        <w:t>segurança, higiene e disciplina.</w:t>
      </w:r>
    </w:p>
    <w:p w14:paraId="0C97F0E6" w14:textId="77777777" w:rsidR="0096009C" w:rsidRPr="005876D9" w:rsidRDefault="0096009C" w:rsidP="0096009C">
      <w:pPr>
        <w:pStyle w:val="PargrafodaLista"/>
        <w:widowControl w:val="0"/>
        <w:numPr>
          <w:ilvl w:val="1"/>
          <w:numId w:val="24"/>
        </w:numPr>
        <w:tabs>
          <w:tab w:val="left" w:pos="567"/>
        </w:tabs>
        <w:autoSpaceDE w:val="0"/>
        <w:autoSpaceDN w:val="0"/>
        <w:spacing w:before="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Submeter</w:t>
      </w:r>
      <w:r w:rsidRPr="005876D9">
        <w:rPr>
          <w:rFonts w:ascii="Times New Roman" w:hAnsi="Times New Roman" w:cs="Times New Roman"/>
          <w:spacing w:val="-1"/>
          <w:sz w:val="24"/>
        </w:rPr>
        <w:t xml:space="preserve"> </w:t>
      </w:r>
      <w:r w:rsidRPr="005876D9">
        <w:rPr>
          <w:rFonts w:ascii="Times New Roman" w:hAnsi="Times New Roman" w:cs="Times New Roman"/>
          <w:sz w:val="24"/>
        </w:rPr>
        <w:t>previamente, por</w:t>
      </w:r>
      <w:r w:rsidRPr="005876D9">
        <w:rPr>
          <w:rFonts w:ascii="Times New Roman" w:hAnsi="Times New Roman" w:cs="Times New Roman"/>
          <w:spacing w:val="-1"/>
          <w:sz w:val="24"/>
        </w:rPr>
        <w:t xml:space="preserve"> </w:t>
      </w:r>
      <w:r w:rsidRPr="005876D9">
        <w:rPr>
          <w:rFonts w:ascii="Times New Roman" w:hAnsi="Times New Roman" w:cs="Times New Roman"/>
          <w:sz w:val="24"/>
        </w:rPr>
        <w:t>escrito, ao contratante,</w:t>
      </w:r>
      <w:r w:rsidRPr="005876D9">
        <w:rPr>
          <w:rFonts w:ascii="Times New Roman" w:hAnsi="Times New Roman" w:cs="Times New Roman"/>
          <w:spacing w:val="-1"/>
          <w:sz w:val="24"/>
        </w:rPr>
        <w:t xml:space="preserve"> </w:t>
      </w:r>
      <w:r w:rsidRPr="005876D9">
        <w:rPr>
          <w:rFonts w:ascii="Times New Roman" w:hAnsi="Times New Roman" w:cs="Times New Roman"/>
          <w:sz w:val="24"/>
        </w:rPr>
        <w:t>para análise</w:t>
      </w:r>
      <w:r w:rsidRPr="005876D9">
        <w:rPr>
          <w:rFonts w:ascii="Times New Roman" w:hAnsi="Times New Roman" w:cs="Times New Roman"/>
          <w:spacing w:val="-2"/>
          <w:sz w:val="24"/>
        </w:rPr>
        <w:t xml:space="preserve"> </w:t>
      </w:r>
      <w:r w:rsidRPr="005876D9">
        <w:rPr>
          <w:rFonts w:ascii="Times New Roman" w:hAnsi="Times New Roman" w:cs="Times New Roman"/>
          <w:sz w:val="24"/>
        </w:rPr>
        <w:t>e</w:t>
      </w:r>
      <w:r w:rsidRPr="005876D9">
        <w:rPr>
          <w:rFonts w:ascii="Times New Roman" w:hAnsi="Times New Roman" w:cs="Times New Roman"/>
          <w:spacing w:val="-2"/>
          <w:sz w:val="24"/>
        </w:rPr>
        <w:t xml:space="preserve"> </w:t>
      </w:r>
      <w:r w:rsidRPr="005876D9">
        <w:rPr>
          <w:rFonts w:ascii="Times New Roman" w:hAnsi="Times New Roman" w:cs="Times New Roman"/>
          <w:sz w:val="24"/>
        </w:rPr>
        <w:t>aprovação, quaisquer</w:t>
      </w:r>
      <w:r w:rsidRPr="005876D9">
        <w:rPr>
          <w:rFonts w:ascii="Times New Roman" w:hAnsi="Times New Roman" w:cs="Times New Roman"/>
          <w:spacing w:val="-1"/>
          <w:sz w:val="24"/>
        </w:rPr>
        <w:t xml:space="preserve"> </w:t>
      </w:r>
      <w:r w:rsidRPr="005876D9">
        <w:rPr>
          <w:rFonts w:ascii="Times New Roman" w:hAnsi="Times New Roman" w:cs="Times New Roman"/>
          <w:sz w:val="24"/>
        </w:rPr>
        <w:t>mudanças nos métodos executivos que fujam às especificações do memorial descritivo ou instrumento congênere.</w:t>
      </w:r>
    </w:p>
    <w:p w14:paraId="3C015D47" w14:textId="77777777" w:rsidR="0096009C" w:rsidRPr="005876D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Não</w:t>
      </w:r>
      <w:r w:rsidRPr="005876D9">
        <w:rPr>
          <w:rFonts w:ascii="Times New Roman" w:hAnsi="Times New Roman" w:cs="Times New Roman"/>
          <w:spacing w:val="-1"/>
          <w:sz w:val="24"/>
        </w:rPr>
        <w:t xml:space="preserve"> </w:t>
      </w:r>
      <w:r w:rsidRPr="005876D9">
        <w:rPr>
          <w:rFonts w:ascii="Times New Roman" w:hAnsi="Times New Roman" w:cs="Times New Roman"/>
          <w:sz w:val="24"/>
        </w:rPr>
        <w:t>permitir</w:t>
      </w:r>
      <w:r w:rsidRPr="005876D9">
        <w:rPr>
          <w:rFonts w:ascii="Times New Roman" w:hAnsi="Times New Roman" w:cs="Times New Roman"/>
          <w:spacing w:val="-1"/>
          <w:sz w:val="24"/>
        </w:rPr>
        <w:t xml:space="preserve"> </w:t>
      </w:r>
      <w:r w:rsidRPr="005876D9">
        <w:rPr>
          <w:rFonts w:ascii="Times New Roman" w:hAnsi="Times New Roman" w:cs="Times New Roman"/>
          <w:sz w:val="24"/>
        </w:rPr>
        <w:t>a utilização de</w:t>
      </w:r>
      <w:r w:rsidRPr="005876D9">
        <w:rPr>
          <w:rFonts w:ascii="Times New Roman" w:hAnsi="Times New Roman" w:cs="Times New Roman"/>
          <w:spacing w:val="-2"/>
          <w:sz w:val="24"/>
        </w:rPr>
        <w:t xml:space="preserve"> </w:t>
      </w:r>
      <w:r w:rsidRPr="005876D9">
        <w:rPr>
          <w:rFonts w:ascii="Times New Roman" w:hAnsi="Times New Roman" w:cs="Times New Roman"/>
          <w:sz w:val="24"/>
        </w:rPr>
        <w:t>qualquer</w:t>
      </w:r>
      <w:r w:rsidRPr="005876D9">
        <w:rPr>
          <w:rFonts w:ascii="Times New Roman" w:hAnsi="Times New Roman" w:cs="Times New Roman"/>
          <w:spacing w:val="-1"/>
          <w:sz w:val="24"/>
        </w:rPr>
        <w:t xml:space="preserve"> </w:t>
      </w:r>
      <w:r w:rsidRPr="005876D9">
        <w:rPr>
          <w:rFonts w:ascii="Times New Roman" w:hAnsi="Times New Roman" w:cs="Times New Roman"/>
          <w:sz w:val="24"/>
        </w:rPr>
        <w:t>trabalho</w:t>
      </w:r>
      <w:r w:rsidRPr="005876D9">
        <w:rPr>
          <w:rFonts w:ascii="Times New Roman" w:hAnsi="Times New Roman" w:cs="Times New Roman"/>
          <w:spacing w:val="-3"/>
          <w:sz w:val="24"/>
        </w:rPr>
        <w:t xml:space="preserve"> </w:t>
      </w:r>
      <w:r w:rsidRPr="005876D9">
        <w:rPr>
          <w:rFonts w:ascii="Times New Roman" w:hAnsi="Times New Roman" w:cs="Times New Roman"/>
          <w:sz w:val="24"/>
        </w:rPr>
        <w:t>do</w:t>
      </w:r>
      <w:r w:rsidRPr="005876D9">
        <w:rPr>
          <w:rFonts w:ascii="Times New Roman" w:hAnsi="Times New Roman" w:cs="Times New Roman"/>
          <w:spacing w:val="-1"/>
          <w:sz w:val="24"/>
        </w:rPr>
        <w:t xml:space="preserve"> </w:t>
      </w:r>
      <w:r w:rsidRPr="005876D9">
        <w:rPr>
          <w:rFonts w:ascii="Times New Roman" w:hAnsi="Times New Roman" w:cs="Times New Roman"/>
          <w:sz w:val="24"/>
        </w:rPr>
        <w:t>menor</w:t>
      </w:r>
      <w:r w:rsidRPr="005876D9">
        <w:rPr>
          <w:rFonts w:ascii="Times New Roman" w:hAnsi="Times New Roman" w:cs="Times New Roman"/>
          <w:spacing w:val="-1"/>
          <w:sz w:val="24"/>
        </w:rPr>
        <w:t xml:space="preserve"> </w:t>
      </w:r>
      <w:r w:rsidRPr="005876D9">
        <w:rPr>
          <w:rFonts w:ascii="Times New Roman" w:hAnsi="Times New Roman" w:cs="Times New Roman"/>
          <w:sz w:val="24"/>
        </w:rPr>
        <w:t>de</w:t>
      </w:r>
      <w:r w:rsidRPr="005876D9">
        <w:rPr>
          <w:rFonts w:ascii="Times New Roman" w:hAnsi="Times New Roman" w:cs="Times New Roman"/>
          <w:spacing w:val="-2"/>
          <w:sz w:val="24"/>
        </w:rPr>
        <w:t xml:space="preserve"> </w:t>
      </w:r>
      <w:r w:rsidRPr="005876D9">
        <w:rPr>
          <w:rFonts w:ascii="Times New Roman" w:hAnsi="Times New Roman" w:cs="Times New Roman"/>
          <w:sz w:val="24"/>
        </w:rPr>
        <w:t>dezesseis anos,</w:t>
      </w:r>
      <w:r w:rsidRPr="005876D9">
        <w:rPr>
          <w:rFonts w:ascii="Times New Roman" w:hAnsi="Times New Roman" w:cs="Times New Roman"/>
          <w:spacing w:val="-3"/>
          <w:sz w:val="24"/>
        </w:rPr>
        <w:t xml:space="preserve"> </w:t>
      </w:r>
      <w:r w:rsidRPr="005876D9">
        <w:rPr>
          <w:rFonts w:ascii="Times New Roman" w:hAnsi="Times New Roman" w:cs="Times New Roman"/>
          <w:sz w:val="24"/>
        </w:rPr>
        <w:t>exceto na condição de</w:t>
      </w:r>
      <w:r w:rsidRPr="005876D9">
        <w:rPr>
          <w:rFonts w:ascii="Times New Roman" w:hAnsi="Times New Roman" w:cs="Times New Roman"/>
          <w:spacing w:val="-4"/>
          <w:sz w:val="24"/>
        </w:rPr>
        <w:t xml:space="preserve"> </w:t>
      </w:r>
      <w:r w:rsidRPr="005876D9">
        <w:rPr>
          <w:rFonts w:ascii="Times New Roman" w:hAnsi="Times New Roman" w:cs="Times New Roman"/>
          <w:sz w:val="24"/>
        </w:rPr>
        <w:t>aprendiz</w:t>
      </w:r>
      <w:r w:rsidRPr="005876D9">
        <w:rPr>
          <w:rFonts w:ascii="Times New Roman" w:hAnsi="Times New Roman" w:cs="Times New Roman"/>
          <w:spacing w:val="-1"/>
          <w:sz w:val="24"/>
        </w:rPr>
        <w:t xml:space="preserve"> </w:t>
      </w:r>
      <w:r w:rsidRPr="005876D9">
        <w:rPr>
          <w:rFonts w:ascii="Times New Roman" w:hAnsi="Times New Roman" w:cs="Times New Roman"/>
          <w:sz w:val="24"/>
        </w:rPr>
        <w:t>para os maiores de quatorze anos, nem permitir a utilização do trabalho do menor de dezoito anos em trabalho noturno, perigoso ou insalubre.</w:t>
      </w:r>
    </w:p>
    <w:p w14:paraId="1B644FB3" w14:textId="77777777" w:rsidR="0096009C" w:rsidRPr="005876D9" w:rsidRDefault="0096009C" w:rsidP="0096009C">
      <w:pPr>
        <w:pStyle w:val="PargrafodaLista"/>
        <w:widowControl w:val="0"/>
        <w:numPr>
          <w:ilvl w:val="1"/>
          <w:numId w:val="24"/>
        </w:numPr>
        <w:autoSpaceDE w:val="0"/>
        <w:autoSpaceDN w:val="0"/>
        <w:spacing w:before="12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Além das obrigações aqui previstas, o CONTRATADO, encontra-se ainda estritamente obrigada as regras dispostas no Termo de Referência, prevalecendo as regras dispostas no mesmo em caso de divergências.</w:t>
      </w:r>
    </w:p>
    <w:p w14:paraId="725256DF" w14:textId="77777777" w:rsidR="0096009C" w:rsidRPr="005876D9" w:rsidRDefault="0096009C" w:rsidP="0096009C">
      <w:pPr>
        <w:pStyle w:val="Corpodetexto"/>
        <w:spacing w:after="0"/>
      </w:pPr>
    </w:p>
    <w:p w14:paraId="5BDBA8D7" w14:textId="77777777" w:rsidR="0096009C" w:rsidRPr="005876D9" w:rsidRDefault="0096009C" w:rsidP="0096009C">
      <w:pPr>
        <w:pStyle w:val="Ttulo6"/>
        <w:spacing w:before="0"/>
        <w:rPr>
          <w:rFonts w:ascii="Times New Roman" w:hAnsi="Times New Roman" w:cs="Times New Roman"/>
          <w:b/>
          <w:color w:val="auto"/>
          <w:sz w:val="24"/>
        </w:rPr>
      </w:pPr>
      <w:r w:rsidRPr="005876D9">
        <w:rPr>
          <w:rFonts w:ascii="Times New Roman" w:hAnsi="Times New Roman" w:cs="Times New Roman"/>
          <w:b/>
          <w:color w:val="auto"/>
          <w:sz w:val="24"/>
        </w:rPr>
        <w:t>CLÁUSULA</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DÉCIMA–</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GARANTIA</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DE</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EXECUÇÃO</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w:t>
      </w:r>
      <w:hyperlink r:id="rId28" w:anchor="art92">
        <w:r w:rsidRPr="005876D9">
          <w:rPr>
            <w:rFonts w:ascii="Times New Roman" w:hAnsi="Times New Roman" w:cs="Times New Roman"/>
            <w:b/>
            <w:color w:val="auto"/>
            <w:sz w:val="24"/>
            <w:u w:val="single" w:color="000080"/>
          </w:rPr>
          <w:t>art.</w:t>
        </w:r>
        <w:r w:rsidRPr="005876D9">
          <w:rPr>
            <w:rFonts w:ascii="Times New Roman" w:hAnsi="Times New Roman" w:cs="Times New Roman"/>
            <w:b/>
            <w:color w:val="auto"/>
            <w:spacing w:val="-5"/>
            <w:sz w:val="24"/>
            <w:u w:val="single" w:color="000080"/>
          </w:rPr>
          <w:t xml:space="preserve"> </w:t>
        </w:r>
        <w:r w:rsidRPr="005876D9">
          <w:rPr>
            <w:rFonts w:ascii="Times New Roman" w:hAnsi="Times New Roman" w:cs="Times New Roman"/>
            <w:b/>
            <w:color w:val="auto"/>
            <w:sz w:val="24"/>
            <w:u w:val="single" w:color="000080"/>
          </w:rPr>
          <w:t>92,</w:t>
        </w:r>
        <w:r w:rsidRPr="005876D9">
          <w:rPr>
            <w:rFonts w:ascii="Times New Roman" w:hAnsi="Times New Roman" w:cs="Times New Roman"/>
            <w:b/>
            <w:color w:val="auto"/>
            <w:spacing w:val="-7"/>
            <w:sz w:val="24"/>
            <w:u w:val="single" w:color="000080"/>
          </w:rPr>
          <w:t xml:space="preserve"> </w:t>
        </w:r>
        <w:r w:rsidRPr="005876D9">
          <w:rPr>
            <w:rFonts w:ascii="Times New Roman" w:hAnsi="Times New Roman" w:cs="Times New Roman"/>
            <w:b/>
            <w:color w:val="auto"/>
            <w:spacing w:val="-4"/>
            <w:sz w:val="24"/>
            <w:u w:val="single" w:color="000080"/>
          </w:rPr>
          <w:t>XII</w:t>
        </w:r>
        <w:r w:rsidRPr="005876D9">
          <w:rPr>
            <w:rFonts w:ascii="Times New Roman" w:hAnsi="Times New Roman" w:cs="Times New Roman"/>
            <w:b/>
            <w:color w:val="auto"/>
            <w:spacing w:val="-4"/>
            <w:sz w:val="24"/>
          </w:rPr>
          <w:t>)</w:t>
        </w:r>
      </w:hyperlink>
    </w:p>
    <w:p w14:paraId="14E91574" w14:textId="77777777" w:rsidR="0096009C" w:rsidRPr="005876D9" w:rsidRDefault="0096009C" w:rsidP="0096009C">
      <w:pPr>
        <w:pStyle w:val="PargrafodaLista"/>
        <w:widowControl w:val="0"/>
        <w:numPr>
          <w:ilvl w:val="1"/>
          <w:numId w:val="23"/>
        </w:numPr>
        <w:tabs>
          <w:tab w:val="left" w:pos="567"/>
        </w:tabs>
        <w:autoSpaceDE w:val="0"/>
        <w:autoSpaceDN w:val="0"/>
        <w:ind w:left="0" w:firstLine="0"/>
        <w:contextualSpacing w:val="0"/>
        <w:rPr>
          <w:rFonts w:ascii="Times New Roman" w:hAnsi="Times New Roman" w:cs="Times New Roman"/>
          <w:sz w:val="24"/>
        </w:rPr>
      </w:pPr>
      <w:r w:rsidRPr="005876D9">
        <w:rPr>
          <w:rFonts w:ascii="Times New Roman" w:hAnsi="Times New Roman" w:cs="Times New Roman"/>
          <w:sz w:val="24"/>
        </w:rPr>
        <w:t>Não</w:t>
      </w:r>
      <w:r w:rsidRPr="005876D9">
        <w:rPr>
          <w:rFonts w:ascii="Times New Roman" w:hAnsi="Times New Roman" w:cs="Times New Roman"/>
          <w:spacing w:val="-6"/>
          <w:sz w:val="24"/>
        </w:rPr>
        <w:t xml:space="preserve"> </w:t>
      </w:r>
      <w:r w:rsidRPr="005876D9">
        <w:rPr>
          <w:rFonts w:ascii="Times New Roman" w:hAnsi="Times New Roman" w:cs="Times New Roman"/>
          <w:sz w:val="24"/>
        </w:rPr>
        <w:t>haverá</w:t>
      </w:r>
      <w:r w:rsidRPr="005876D9">
        <w:rPr>
          <w:rFonts w:ascii="Times New Roman" w:hAnsi="Times New Roman" w:cs="Times New Roman"/>
          <w:spacing w:val="-5"/>
          <w:sz w:val="24"/>
        </w:rPr>
        <w:t xml:space="preserve"> </w:t>
      </w:r>
      <w:r w:rsidRPr="005876D9">
        <w:rPr>
          <w:rFonts w:ascii="Times New Roman" w:hAnsi="Times New Roman" w:cs="Times New Roman"/>
          <w:sz w:val="24"/>
        </w:rPr>
        <w:t>exigência</w:t>
      </w:r>
      <w:r w:rsidRPr="005876D9">
        <w:rPr>
          <w:rFonts w:ascii="Times New Roman" w:hAnsi="Times New Roman" w:cs="Times New Roman"/>
          <w:spacing w:val="-6"/>
          <w:sz w:val="24"/>
        </w:rPr>
        <w:t xml:space="preserve"> </w:t>
      </w:r>
      <w:r w:rsidRPr="005876D9">
        <w:rPr>
          <w:rFonts w:ascii="Times New Roman" w:hAnsi="Times New Roman" w:cs="Times New Roman"/>
          <w:sz w:val="24"/>
        </w:rPr>
        <w:t>de</w:t>
      </w:r>
      <w:r w:rsidRPr="005876D9">
        <w:rPr>
          <w:rFonts w:ascii="Times New Roman" w:hAnsi="Times New Roman" w:cs="Times New Roman"/>
          <w:spacing w:val="-4"/>
          <w:sz w:val="24"/>
        </w:rPr>
        <w:t xml:space="preserve"> </w:t>
      </w:r>
      <w:r w:rsidRPr="005876D9">
        <w:rPr>
          <w:rFonts w:ascii="Times New Roman" w:hAnsi="Times New Roman" w:cs="Times New Roman"/>
          <w:sz w:val="24"/>
        </w:rPr>
        <w:t>garantia</w:t>
      </w:r>
      <w:r w:rsidRPr="005876D9">
        <w:rPr>
          <w:rFonts w:ascii="Times New Roman" w:hAnsi="Times New Roman" w:cs="Times New Roman"/>
          <w:spacing w:val="-5"/>
          <w:sz w:val="24"/>
        </w:rPr>
        <w:t xml:space="preserve"> </w:t>
      </w:r>
      <w:r w:rsidRPr="005876D9">
        <w:rPr>
          <w:rFonts w:ascii="Times New Roman" w:hAnsi="Times New Roman" w:cs="Times New Roman"/>
          <w:sz w:val="24"/>
        </w:rPr>
        <w:t>contratual</w:t>
      </w:r>
      <w:r w:rsidRPr="005876D9">
        <w:rPr>
          <w:rFonts w:ascii="Times New Roman" w:hAnsi="Times New Roman" w:cs="Times New Roman"/>
          <w:spacing w:val="-6"/>
          <w:sz w:val="24"/>
        </w:rPr>
        <w:t xml:space="preserve"> </w:t>
      </w:r>
      <w:r w:rsidRPr="005876D9">
        <w:rPr>
          <w:rFonts w:ascii="Times New Roman" w:hAnsi="Times New Roman" w:cs="Times New Roman"/>
          <w:sz w:val="24"/>
        </w:rPr>
        <w:t>da</w:t>
      </w:r>
      <w:r w:rsidRPr="005876D9">
        <w:rPr>
          <w:rFonts w:ascii="Times New Roman" w:hAnsi="Times New Roman" w:cs="Times New Roman"/>
          <w:spacing w:val="-5"/>
          <w:sz w:val="24"/>
        </w:rPr>
        <w:t xml:space="preserve"> </w:t>
      </w:r>
      <w:r w:rsidRPr="005876D9">
        <w:rPr>
          <w:rFonts w:ascii="Times New Roman" w:hAnsi="Times New Roman" w:cs="Times New Roman"/>
          <w:spacing w:val="-2"/>
          <w:sz w:val="24"/>
        </w:rPr>
        <w:t>execução.</w:t>
      </w:r>
    </w:p>
    <w:p w14:paraId="4CE8B258" w14:textId="77777777" w:rsidR="0096009C" w:rsidRPr="005876D9" w:rsidRDefault="0096009C" w:rsidP="0096009C">
      <w:pPr>
        <w:pStyle w:val="Ttulo6"/>
        <w:spacing w:before="243"/>
        <w:jc w:val="both"/>
        <w:rPr>
          <w:rFonts w:ascii="Times New Roman" w:hAnsi="Times New Roman" w:cs="Times New Roman"/>
          <w:sz w:val="24"/>
        </w:rPr>
      </w:pPr>
      <w:r w:rsidRPr="005876D9">
        <w:rPr>
          <w:rFonts w:ascii="Times New Roman" w:hAnsi="Times New Roman" w:cs="Times New Roman"/>
          <w:b/>
          <w:color w:val="auto"/>
          <w:sz w:val="24"/>
        </w:rPr>
        <w:t>CLÁUSULA</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DÉCIMA</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PRIMEIRA</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INFRAÇÕES</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E</w:t>
      </w:r>
      <w:r w:rsidRPr="005876D9">
        <w:rPr>
          <w:rFonts w:ascii="Times New Roman" w:hAnsi="Times New Roman" w:cs="Times New Roman"/>
          <w:b/>
          <w:color w:val="auto"/>
          <w:spacing w:val="-4"/>
          <w:sz w:val="24"/>
        </w:rPr>
        <w:t xml:space="preserve"> </w:t>
      </w:r>
      <w:r w:rsidRPr="005876D9">
        <w:rPr>
          <w:rFonts w:ascii="Times New Roman" w:hAnsi="Times New Roman" w:cs="Times New Roman"/>
          <w:b/>
          <w:color w:val="auto"/>
          <w:sz w:val="24"/>
        </w:rPr>
        <w:t>SANÇÕES</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ADMINISTRATIVAS</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w:t>
      </w:r>
      <w:hyperlink r:id="rId29" w:anchor="art92">
        <w:r w:rsidRPr="005876D9">
          <w:rPr>
            <w:rFonts w:ascii="Times New Roman" w:hAnsi="Times New Roman" w:cs="Times New Roman"/>
            <w:b/>
            <w:color w:val="auto"/>
            <w:sz w:val="24"/>
            <w:u w:val="single" w:color="000080"/>
          </w:rPr>
          <w:t>art.</w:t>
        </w:r>
        <w:r w:rsidRPr="005876D9">
          <w:rPr>
            <w:rFonts w:ascii="Times New Roman" w:hAnsi="Times New Roman" w:cs="Times New Roman"/>
            <w:b/>
            <w:color w:val="auto"/>
            <w:spacing w:val="-6"/>
            <w:sz w:val="24"/>
            <w:u w:val="single" w:color="000080"/>
          </w:rPr>
          <w:t xml:space="preserve"> </w:t>
        </w:r>
        <w:r w:rsidRPr="005876D9">
          <w:rPr>
            <w:rFonts w:ascii="Times New Roman" w:hAnsi="Times New Roman" w:cs="Times New Roman"/>
            <w:b/>
            <w:color w:val="auto"/>
            <w:sz w:val="24"/>
            <w:u w:val="single" w:color="000080"/>
          </w:rPr>
          <w:t>92,</w:t>
        </w:r>
        <w:r w:rsidRPr="005876D9">
          <w:rPr>
            <w:rFonts w:ascii="Times New Roman" w:hAnsi="Times New Roman" w:cs="Times New Roman"/>
            <w:b/>
            <w:color w:val="auto"/>
            <w:spacing w:val="-7"/>
            <w:sz w:val="24"/>
            <w:u w:val="single" w:color="000080"/>
          </w:rPr>
          <w:t xml:space="preserve"> </w:t>
        </w:r>
        <w:r w:rsidRPr="005876D9">
          <w:rPr>
            <w:rFonts w:ascii="Times New Roman" w:hAnsi="Times New Roman" w:cs="Times New Roman"/>
            <w:b/>
            <w:color w:val="auto"/>
            <w:spacing w:val="-4"/>
            <w:sz w:val="24"/>
            <w:u w:val="single" w:color="000080"/>
          </w:rPr>
          <w:t>XIV</w:t>
        </w:r>
      </w:hyperlink>
      <w:r w:rsidRPr="005876D9">
        <w:rPr>
          <w:rFonts w:ascii="Times New Roman" w:hAnsi="Times New Roman" w:cs="Times New Roman"/>
          <w:spacing w:val="-4"/>
          <w:sz w:val="24"/>
        </w:rPr>
        <w:t>)</w:t>
      </w:r>
    </w:p>
    <w:p w14:paraId="160EC472" w14:textId="77777777" w:rsidR="0096009C" w:rsidRPr="005876D9" w:rsidRDefault="0096009C" w:rsidP="0096009C">
      <w:pPr>
        <w:pStyle w:val="PargrafodaLista"/>
        <w:widowControl w:val="0"/>
        <w:numPr>
          <w:ilvl w:val="1"/>
          <w:numId w:val="22"/>
        </w:numPr>
        <w:tabs>
          <w:tab w:val="left" w:pos="426"/>
        </w:tabs>
        <w:autoSpaceDE w:val="0"/>
        <w:autoSpaceDN w:val="0"/>
        <w:spacing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Comete</w:t>
      </w:r>
      <w:r w:rsidRPr="005876D9">
        <w:rPr>
          <w:rFonts w:ascii="Times New Roman" w:hAnsi="Times New Roman" w:cs="Times New Roman"/>
          <w:spacing w:val="-6"/>
          <w:sz w:val="24"/>
        </w:rPr>
        <w:t xml:space="preserve"> </w:t>
      </w:r>
      <w:r w:rsidRPr="005876D9">
        <w:rPr>
          <w:rFonts w:ascii="Times New Roman" w:hAnsi="Times New Roman" w:cs="Times New Roman"/>
          <w:sz w:val="24"/>
        </w:rPr>
        <w:t>infração</w:t>
      </w:r>
      <w:r w:rsidRPr="005876D9">
        <w:rPr>
          <w:rFonts w:ascii="Times New Roman" w:hAnsi="Times New Roman" w:cs="Times New Roman"/>
          <w:spacing w:val="-5"/>
          <w:sz w:val="24"/>
        </w:rPr>
        <w:t xml:space="preserve"> </w:t>
      </w:r>
      <w:r w:rsidRPr="005876D9">
        <w:rPr>
          <w:rFonts w:ascii="Times New Roman" w:hAnsi="Times New Roman" w:cs="Times New Roman"/>
          <w:sz w:val="24"/>
        </w:rPr>
        <w:t>administrativa,</w:t>
      </w:r>
      <w:r w:rsidRPr="005876D9">
        <w:rPr>
          <w:rFonts w:ascii="Times New Roman" w:hAnsi="Times New Roman" w:cs="Times New Roman"/>
          <w:spacing w:val="-4"/>
          <w:sz w:val="24"/>
        </w:rPr>
        <w:t xml:space="preserve"> </w:t>
      </w:r>
      <w:r w:rsidRPr="005876D9">
        <w:rPr>
          <w:rFonts w:ascii="Times New Roman" w:hAnsi="Times New Roman" w:cs="Times New Roman"/>
          <w:sz w:val="24"/>
        </w:rPr>
        <w:t>nos</w:t>
      </w:r>
      <w:r w:rsidRPr="005876D9">
        <w:rPr>
          <w:rFonts w:ascii="Times New Roman" w:hAnsi="Times New Roman" w:cs="Times New Roman"/>
          <w:spacing w:val="-5"/>
          <w:sz w:val="24"/>
        </w:rPr>
        <w:t xml:space="preserve"> </w:t>
      </w:r>
      <w:r w:rsidRPr="005876D9">
        <w:rPr>
          <w:rFonts w:ascii="Times New Roman" w:hAnsi="Times New Roman" w:cs="Times New Roman"/>
          <w:sz w:val="24"/>
        </w:rPr>
        <w:t>termos</w:t>
      </w:r>
      <w:r w:rsidRPr="005876D9">
        <w:rPr>
          <w:rFonts w:ascii="Times New Roman" w:hAnsi="Times New Roman" w:cs="Times New Roman"/>
          <w:spacing w:val="-4"/>
          <w:sz w:val="24"/>
        </w:rPr>
        <w:t xml:space="preserve"> </w:t>
      </w:r>
      <w:r w:rsidRPr="005876D9">
        <w:rPr>
          <w:rFonts w:ascii="Times New Roman" w:hAnsi="Times New Roman" w:cs="Times New Roman"/>
          <w:sz w:val="24"/>
        </w:rPr>
        <w:t>da</w:t>
      </w:r>
      <w:r w:rsidRPr="005876D9">
        <w:rPr>
          <w:rFonts w:ascii="Times New Roman" w:hAnsi="Times New Roman" w:cs="Times New Roman"/>
          <w:spacing w:val="-1"/>
          <w:sz w:val="24"/>
        </w:rPr>
        <w:t xml:space="preserve"> </w:t>
      </w:r>
      <w:hyperlink r:id="rId30">
        <w:r w:rsidRPr="005876D9">
          <w:rPr>
            <w:rFonts w:ascii="Times New Roman" w:hAnsi="Times New Roman" w:cs="Times New Roman"/>
            <w:color w:val="000080"/>
            <w:sz w:val="24"/>
            <w:u w:val="single" w:color="000080"/>
          </w:rPr>
          <w:t>Lei</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z w:val="24"/>
            <w:u w:val="single" w:color="000080"/>
          </w:rPr>
          <w:t>nº</w:t>
        </w:r>
        <w:r w:rsidRPr="005876D9">
          <w:rPr>
            <w:rFonts w:ascii="Times New Roman" w:hAnsi="Times New Roman" w:cs="Times New Roman"/>
            <w:color w:val="000080"/>
            <w:spacing w:val="-7"/>
            <w:sz w:val="24"/>
            <w:u w:val="single" w:color="000080"/>
          </w:rPr>
          <w:t xml:space="preserve"> </w:t>
        </w:r>
        <w:r w:rsidRPr="005876D9">
          <w:rPr>
            <w:rFonts w:ascii="Times New Roman" w:hAnsi="Times New Roman" w:cs="Times New Roman"/>
            <w:color w:val="000080"/>
            <w:sz w:val="24"/>
            <w:u w:val="single" w:color="000080"/>
          </w:rPr>
          <w:t>14.133,</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z w:val="24"/>
            <w:u w:val="single" w:color="000080"/>
          </w:rPr>
          <w:t>de</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z w:val="24"/>
            <w:u w:val="single" w:color="000080"/>
          </w:rPr>
          <w:t>2021</w:t>
        </w:r>
        <w:r w:rsidRPr="005876D9">
          <w:rPr>
            <w:rFonts w:ascii="Times New Roman" w:hAnsi="Times New Roman" w:cs="Times New Roman"/>
            <w:sz w:val="24"/>
          </w:rPr>
          <w:t>,</w:t>
        </w:r>
      </w:hyperlink>
      <w:r w:rsidRPr="005876D9">
        <w:rPr>
          <w:rFonts w:ascii="Times New Roman" w:hAnsi="Times New Roman" w:cs="Times New Roman"/>
          <w:spacing w:val="-5"/>
          <w:sz w:val="24"/>
        </w:rPr>
        <w:t xml:space="preserve"> </w:t>
      </w:r>
      <w:r w:rsidRPr="005876D9">
        <w:rPr>
          <w:rFonts w:ascii="Times New Roman" w:hAnsi="Times New Roman" w:cs="Times New Roman"/>
          <w:sz w:val="24"/>
        </w:rPr>
        <w:t>o</w:t>
      </w:r>
      <w:r w:rsidRPr="005876D9">
        <w:rPr>
          <w:rFonts w:ascii="Times New Roman" w:hAnsi="Times New Roman" w:cs="Times New Roman"/>
          <w:spacing w:val="-5"/>
          <w:sz w:val="24"/>
        </w:rPr>
        <w:t xml:space="preserve"> </w:t>
      </w:r>
      <w:r w:rsidRPr="005876D9">
        <w:rPr>
          <w:rFonts w:ascii="Times New Roman" w:hAnsi="Times New Roman" w:cs="Times New Roman"/>
          <w:sz w:val="24"/>
        </w:rPr>
        <w:t>contratado</w:t>
      </w:r>
      <w:r w:rsidRPr="005876D9">
        <w:rPr>
          <w:rFonts w:ascii="Times New Roman" w:hAnsi="Times New Roman" w:cs="Times New Roman"/>
          <w:spacing w:val="-4"/>
          <w:sz w:val="24"/>
        </w:rPr>
        <w:t xml:space="preserve"> que:</w:t>
      </w:r>
    </w:p>
    <w:p w14:paraId="4F930129" w14:textId="77777777" w:rsidR="0096009C" w:rsidRPr="005876D9" w:rsidRDefault="0096009C" w:rsidP="0096009C">
      <w:pPr>
        <w:pStyle w:val="PargrafodaLista"/>
        <w:widowControl w:val="0"/>
        <w:numPr>
          <w:ilvl w:val="0"/>
          <w:numId w:val="20"/>
        </w:numPr>
        <w:tabs>
          <w:tab w:val="left" w:pos="426"/>
          <w:tab w:val="left" w:pos="1521"/>
        </w:tabs>
        <w:autoSpaceDE w:val="0"/>
        <w:autoSpaceDN w:val="0"/>
        <w:spacing w:before="1"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der</w:t>
      </w:r>
      <w:r w:rsidRPr="005876D9">
        <w:rPr>
          <w:rFonts w:ascii="Times New Roman" w:hAnsi="Times New Roman" w:cs="Times New Roman"/>
          <w:spacing w:val="-6"/>
          <w:sz w:val="24"/>
        </w:rPr>
        <w:t xml:space="preserve"> </w:t>
      </w:r>
      <w:r w:rsidRPr="005876D9">
        <w:rPr>
          <w:rFonts w:ascii="Times New Roman" w:hAnsi="Times New Roman" w:cs="Times New Roman"/>
          <w:sz w:val="24"/>
        </w:rPr>
        <w:t>causa</w:t>
      </w:r>
      <w:r w:rsidRPr="005876D9">
        <w:rPr>
          <w:rFonts w:ascii="Times New Roman" w:hAnsi="Times New Roman" w:cs="Times New Roman"/>
          <w:spacing w:val="-5"/>
          <w:sz w:val="24"/>
        </w:rPr>
        <w:t xml:space="preserve"> </w:t>
      </w:r>
      <w:r w:rsidRPr="005876D9">
        <w:rPr>
          <w:rFonts w:ascii="Times New Roman" w:hAnsi="Times New Roman" w:cs="Times New Roman"/>
          <w:sz w:val="24"/>
        </w:rPr>
        <w:t>à</w:t>
      </w:r>
      <w:r w:rsidRPr="005876D9">
        <w:rPr>
          <w:rFonts w:ascii="Times New Roman" w:hAnsi="Times New Roman" w:cs="Times New Roman"/>
          <w:spacing w:val="-5"/>
          <w:sz w:val="24"/>
        </w:rPr>
        <w:t xml:space="preserve"> </w:t>
      </w:r>
      <w:r w:rsidRPr="005876D9">
        <w:rPr>
          <w:rFonts w:ascii="Times New Roman" w:hAnsi="Times New Roman" w:cs="Times New Roman"/>
          <w:sz w:val="24"/>
        </w:rPr>
        <w:t>inexecução</w:t>
      </w:r>
      <w:r w:rsidRPr="005876D9">
        <w:rPr>
          <w:rFonts w:ascii="Times New Roman" w:hAnsi="Times New Roman" w:cs="Times New Roman"/>
          <w:spacing w:val="-5"/>
          <w:sz w:val="24"/>
        </w:rPr>
        <w:t xml:space="preserve"> </w:t>
      </w:r>
      <w:r w:rsidRPr="005876D9">
        <w:rPr>
          <w:rFonts w:ascii="Times New Roman" w:hAnsi="Times New Roman" w:cs="Times New Roman"/>
          <w:sz w:val="24"/>
        </w:rPr>
        <w:t>parcial</w:t>
      </w:r>
      <w:r w:rsidRPr="005876D9">
        <w:rPr>
          <w:rFonts w:ascii="Times New Roman" w:hAnsi="Times New Roman" w:cs="Times New Roman"/>
          <w:spacing w:val="-5"/>
          <w:sz w:val="24"/>
        </w:rPr>
        <w:t xml:space="preserve"> </w:t>
      </w:r>
      <w:r w:rsidRPr="005876D9">
        <w:rPr>
          <w:rFonts w:ascii="Times New Roman" w:hAnsi="Times New Roman" w:cs="Times New Roman"/>
          <w:sz w:val="24"/>
        </w:rPr>
        <w:t>do</w:t>
      </w:r>
      <w:r w:rsidRPr="005876D9">
        <w:rPr>
          <w:rFonts w:ascii="Times New Roman" w:hAnsi="Times New Roman" w:cs="Times New Roman"/>
          <w:spacing w:val="-5"/>
          <w:sz w:val="24"/>
        </w:rPr>
        <w:t xml:space="preserve"> </w:t>
      </w:r>
      <w:r w:rsidRPr="005876D9">
        <w:rPr>
          <w:rFonts w:ascii="Times New Roman" w:hAnsi="Times New Roman" w:cs="Times New Roman"/>
          <w:spacing w:val="-2"/>
          <w:sz w:val="24"/>
        </w:rPr>
        <w:t>contrato;</w:t>
      </w:r>
    </w:p>
    <w:p w14:paraId="55A06121" w14:textId="77777777" w:rsidR="0096009C" w:rsidRPr="005876D9" w:rsidRDefault="0096009C" w:rsidP="0096009C">
      <w:pPr>
        <w:pStyle w:val="PargrafodaLista"/>
        <w:widowControl w:val="0"/>
        <w:numPr>
          <w:ilvl w:val="0"/>
          <w:numId w:val="20"/>
        </w:numPr>
        <w:tabs>
          <w:tab w:val="left" w:pos="426"/>
          <w:tab w:val="left" w:pos="1521"/>
        </w:tabs>
        <w:autoSpaceDE w:val="0"/>
        <w:autoSpaceDN w:val="0"/>
        <w:spacing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der causa à inexecução parcial do contrato que cause grave dano à Administração ou ao funcionamento dos serviços públicos ou ao interesse coletivo;</w:t>
      </w:r>
    </w:p>
    <w:p w14:paraId="04BB03A9" w14:textId="77777777" w:rsidR="0096009C" w:rsidRPr="005876D9" w:rsidRDefault="0096009C" w:rsidP="0096009C">
      <w:pPr>
        <w:pStyle w:val="PargrafodaLista"/>
        <w:widowControl w:val="0"/>
        <w:numPr>
          <w:ilvl w:val="0"/>
          <w:numId w:val="20"/>
        </w:numPr>
        <w:tabs>
          <w:tab w:val="left" w:pos="426"/>
          <w:tab w:val="left" w:pos="1521"/>
        </w:tabs>
        <w:autoSpaceDE w:val="0"/>
        <w:autoSpaceDN w:val="0"/>
        <w:spacing w:before="1"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der</w:t>
      </w:r>
      <w:r w:rsidRPr="005876D9">
        <w:rPr>
          <w:rFonts w:ascii="Times New Roman" w:hAnsi="Times New Roman" w:cs="Times New Roman"/>
          <w:spacing w:val="-5"/>
          <w:sz w:val="24"/>
        </w:rPr>
        <w:t xml:space="preserve"> </w:t>
      </w:r>
      <w:r w:rsidRPr="005876D9">
        <w:rPr>
          <w:rFonts w:ascii="Times New Roman" w:hAnsi="Times New Roman" w:cs="Times New Roman"/>
          <w:sz w:val="24"/>
        </w:rPr>
        <w:t>causa</w:t>
      </w:r>
      <w:r w:rsidRPr="005876D9">
        <w:rPr>
          <w:rFonts w:ascii="Times New Roman" w:hAnsi="Times New Roman" w:cs="Times New Roman"/>
          <w:spacing w:val="-5"/>
          <w:sz w:val="24"/>
        </w:rPr>
        <w:t xml:space="preserve"> </w:t>
      </w:r>
      <w:r w:rsidRPr="005876D9">
        <w:rPr>
          <w:rFonts w:ascii="Times New Roman" w:hAnsi="Times New Roman" w:cs="Times New Roman"/>
          <w:sz w:val="24"/>
        </w:rPr>
        <w:t>à</w:t>
      </w:r>
      <w:r w:rsidRPr="005876D9">
        <w:rPr>
          <w:rFonts w:ascii="Times New Roman" w:hAnsi="Times New Roman" w:cs="Times New Roman"/>
          <w:spacing w:val="-5"/>
          <w:sz w:val="24"/>
        </w:rPr>
        <w:t xml:space="preserve"> </w:t>
      </w:r>
      <w:r w:rsidRPr="005876D9">
        <w:rPr>
          <w:rFonts w:ascii="Times New Roman" w:hAnsi="Times New Roman" w:cs="Times New Roman"/>
          <w:sz w:val="24"/>
        </w:rPr>
        <w:t>inexecução</w:t>
      </w:r>
      <w:r w:rsidRPr="005876D9">
        <w:rPr>
          <w:rFonts w:ascii="Times New Roman" w:hAnsi="Times New Roman" w:cs="Times New Roman"/>
          <w:spacing w:val="-5"/>
          <w:sz w:val="24"/>
        </w:rPr>
        <w:t xml:space="preserve"> </w:t>
      </w:r>
      <w:r w:rsidRPr="005876D9">
        <w:rPr>
          <w:rFonts w:ascii="Times New Roman" w:hAnsi="Times New Roman" w:cs="Times New Roman"/>
          <w:sz w:val="24"/>
        </w:rPr>
        <w:t>total</w:t>
      </w:r>
      <w:r w:rsidRPr="005876D9">
        <w:rPr>
          <w:rFonts w:ascii="Times New Roman" w:hAnsi="Times New Roman" w:cs="Times New Roman"/>
          <w:spacing w:val="-6"/>
          <w:sz w:val="24"/>
        </w:rPr>
        <w:t xml:space="preserve"> </w:t>
      </w:r>
      <w:r w:rsidRPr="005876D9">
        <w:rPr>
          <w:rFonts w:ascii="Times New Roman" w:hAnsi="Times New Roman" w:cs="Times New Roman"/>
          <w:sz w:val="24"/>
        </w:rPr>
        <w:t>do</w:t>
      </w:r>
      <w:r w:rsidRPr="005876D9">
        <w:rPr>
          <w:rFonts w:ascii="Times New Roman" w:hAnsi="Times New Roman" w:cs="Times New Roman"/>
          <w:spacing w:val="-5"/>
          <w:sz w:val="24"/>
        </w:rPr>
        <w:t xml:space="preserve"> </w:t>
      </w:r>
      <w:r w:rsidRPr="005876D9">
        <w:rPr>
          <w:rFonts w:ascii="Times New Roman" w:hAnsi="Times New Roman" w:cs="Times New Roman"/>
          <w:spacing w:val="-2"/>
          <w:sz w:val="24"/>
        </w:rPr>
        <w:t>contrato;</w:t>
      </w:r>
    </w:p>
    <w:p w14:paraId="1588279D" w14:textId="77777777" w:rsidR="0096009C" w:rsidRPr="005876D9" w:rsidRDefault="0096009C" w:rsidP="0096009C">
      <w:pPr>
        <w:pStyle w:val="PargrafodaLista"/>
        <w:widowControl w:val="0"/>
        <w:numPr>
          <w:ilvl w:val="0"/>
          <w:numId w:val="20"/>
        </w:numPr>
        <w:tabs>
          <w:tab w:val="left" w:pos="426"/>
          <w:tab w:val="left" w:pos="1521"/>
        </w:tabs>
        <w:autoSpaceDE w:val="0"/>
        <w:autoSpaceDN w:val="0"/>
        <w:spacing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ensejar</w:t>
      </w:r>
      <w:r w:rsidRPr="005876D9">
        <w:rPr>
          <w:rFonts w:ascii="Times New Roman" w:hAnsi="Times New Roman" w:cs="Times New Roman"/>
          <w:spacing w:val="-6"/>
          <w:sz w:val="24"/>
        </w:rPr>
        <w:t xml:space="preserve"> </w:t>
      </w:r>
      <w:r w:rsidRPr="005876D9">
        <w:rPr>
          <w:rFonts w:ascii="Times New Roman" w:hAnsi="Times New Roman" w:cs="Times New Roman"/>
          <w:sz w:val="24"/>
        </w:rPr>
        <w:t>o</w:t>
      </w:r>
      <w:r w:rsidRPr="005876D9">
        <w:rPr>
          <w:rFonts w:ascii="Times New Roman" w:hAnsi="Times New Roman" w:cs="Times New Roman"/>
          <w:spacing w:val="-6"/>
          <w:sz w:val="24"/>
        </w:rPr>
        <w:t xml:space="preserve"> </w:t>
      </w:r>
      <w:r w:rsidRPr="005876D9">
        <w:rPr>
          <w:rFonts w:ascii="Times New Roman" w:hAnsi="Times New Roman" w:cs="Times New Roman"/>
          <w:sz w:val="24"/>
        </w:rPr>
        <w:t>retardamento</w:t>
      </w:r>
      <w:r w:rsidRPr="005876D9">
        <w:rPr>
          <w:rFonts w:ascii="Times New Roman" w:hAnsi="Times New Roman" w:cs="Times New Roman"/>
          <w:spacing w:val="-5"/>
          <w:sz w:val="24"/>
        </w:rPr>
        <w:t xml:space="preserve"> </w:t>
      </w:r>
      <w:r w:rsidRPr="005876D9">
        <w:rPr>
          <w:rFonts w:ascii="Times New Roman" w:hAnsi="Times New Roman" w:cs="Times New Roman"/>
          <w:sz w:val="24"/>
        </w:rPr>
        <w:t>da</w:t>
      </w:r>
      <w:r w:rsidRPr="005876D9">
        <w:rPr>
          <w:rFonts w:ascii="Times New Roman" w:hAnsi="Times New Roman" w:cs="Times New Roman"/>
          <w:spacing w:val="-6"/>
          <w:sz w:val="24"/>
        </w:rPr>
        <w:t xml:space="preserve"> </w:t>
      </w:r>
      <w:r w:rsidRPr="005876D9">
        <w:rPr>
          <w:rFonts w:ascii="Times New Roman" w:hAnsi="Times New Roman" w:cs="Times New Roman"/>
          <w:sz w:val="24"/>
        </w:rPr>
        <w:t>execução</w:t>
      </w:r>
      <w:r w:rsidRPr="005876D9">
        <w:rPr>
          <w:rFonts w:ascii="Times New Roman" w:hAnsi="Times New Roman" w:cs="Times New Roman"/>
          <w:spacing w:val="-5"/>
          <w:sz w:val="24"/>
        </w:rPr>
        <w:t xml:space="preserve"> </w:t>
      </w:r>
      <w:r w:rsidRPr="005876D9">
        <w:rPr>
          <w:rFonts w:ascii="Times New Roman" w:hAnsi="Times New Roman" w:cs="Times New Roman"/>
          <w:sz w:val="24"/>
        </w:rPr>
        <w:t>ou</w:t>
      </w:r>
      <w:r w:rsidRPr="005876D9">
        <w:rPr>
          <w:rFonts w:ascii="Times New Roman" w:hAnsi="Times New Roman" w:cs="Times New Roman"/>
          <w:spacing w:val="-6"/>
          <w:sz w:val="24"/>
        </w:rPr>
        <w:t xml:space="preserve"> </w:t>
      </w:r>
      <w:r w:rsidRPr="005876D9">
        <w:rPr>
          <w:rFonts w:ascii="Times New Roman" w:hAnsi="Times New Roman" w:cs="Times New Roman"/>
          <w:sz w:val="24"/>
        </w:rPr>
        <w:t>da</w:t>
      </w:r>
      <w:r w:rsidRPr="005876D9">
        <w:rPr>
          <w:rFonts w:ascii="Times New Roman" w:hAnsi="Times New Roman" w:cs="Times New Roman"/>
          <w:spacing w:val="-5"/>
          <w:sz w:val="24"/>
        </w:rPr>
        <w:t xml:space="preserve"> </w:t>
      </w:r>
      <w:r w:rsidRPr="005876D9">
        <w:rPr>
          <w:rFonts w:ascii="Times New Roman" w:hAnsi="Times New Roman" w:cs="Times New Roman"/>
          <w:sz w:val="24"/>
        </w:rPr>
        <w:t>entrega</w:t>
      </w:r>
      <w:r w:rsidRPr="005876D9">
        <w:rPr>
          <w:rFonts w:ascii="Times New Roman" w:hAnsi="Times New Roman" w:cs="Times New Roman"/>
          <w:spacing w:val="-6"/>
          <w:sz w:val="24"/>
        </w:rPr>
        <w:t xml:space="preserve"> </w:t>
      </w:r>
      <w:r w:rsidRPr="005876D9">
        <w:rPr>
          <w:rFonts w:ascii="Times New Roman" w:hAnsi="Times New Roman" w:cs="Times New Roman"/>
          <w:sz w:val="24"/>
        </w:rPr>
        <w:t>do</w:t>
      </w:r>
      <w:r w:rsidRPr="005876D9">
        <w:rPr>
          <w:rFonts w:ascii="Times New Roman" w:hAnsi="Times New Roman" w:cs="Times New Roman"/>
          <w:spacing w:val="-6"/>
          <w:sz w:val="24"/>
        </w:rPr>
        <w:t xml:space="preserve"> </w:t>
      </w:r>
      <w:r w:rsidRPr="005876D9">
        <w:rPr>
          <w:rFonts w:ascii="Times New Roman" w:hAnsi="Times New Roman" w:cs="Times New Roman"/>
          <w:sz w:val="24"/>
        </w:rPr>
        <w:t>objeto</w:t>
      </w:r>
      <w:r w:rsidRPr="005876D9">
        <w:rPr>
          <w:rFonts w:ascii="Times New Roman" w:hAnsi="Times New Roman" w:cs="Times New Roman"/>
          <w:spacing w:val="-5"/>
          <w:sz w:val="24"/>
        </w:rPr>
        <w:t xml:space="preserve"> </w:t>
      </w:r>
      <w:r w:rsidRPr="005876D9">
        <w:rPr>
          <w:rFonts w:ascii="Times New Roman" w:hAnsi="Times New Roman" w:cs="Times New Roman"/>
          <w:sz w:val="24"/>
        </w:rPr>
        <w:t>da</w:t>
      </w:r>
      <w:r w:rsidRPr="005876D9">
        <w:rPr>
          <w:rFonts w:ascii="Times New Roman" w:hAnsi="Times New Roman" w:cs="Times New Roman"/>
          <w:spacing w:val="-6"/>
          <w:sz w:val="24"/>
        </w:rPr>
        <w:t xml:space="preserve"> </w:t>
      </w:r>
      <w:r w:rsidRPr="005876D9">
        <w:rPr>
          <w:rFonts w:ascii="Times New Roman" w:hAnsi="Times New Roman" w:cs="Times New Roman"/>
          <w:sz w:val="24"/>
        </w:rPr>
        <w:t>contratação</w:t>
      </w:r>
      <w:r w:rsidRPr="005876D9">
        <w:rPr>
          <w:rFonts w:ascii="Times New Roman" w:hAnsi="Times New Roman" w:cs="Times New Roman"/>
          <w:spacing w:val="-7"/>
          <w:sz w:val="24"/>
        </w:rPr>
        <w:t xml:space="preserve"> </w:t>
      </w:r>
      <w:r w:rsidRPr="005876D9">
        <w:rPr>
          <w:rFonts w:ascii="Times New Roman" w:hAnsi="Times New Roman" w:cs="Times New Roman"/>
          <w:sz w:val="24"/>
        </w:rPr>
        <w:t>sem</w:t>
      </w:r>
      <w:r w:rsidRPr="005876D9">
        <w:rPr>
          <w:rFonts w:ascii="Times New Roman" w:hAnsi="Times New Roman" w:cs="Times New Roman"/>
          <w:spacing w:val="-6"/>
          <w:sz w:val="24"/>
        </w:rPr>
        <w:t xml:space="preserve"> </w:t>
      </w:r>
      <w:r w:rsidRPr="005876D9">
        <w:rPr>
          <w:rFonts w:ascii="Times New Roman" w:hAnsi="Times New Roman" w:cs="Times New Roman"/>
          <w:sz w:val="24"/>
        </w:rPr>
        <w:t>motivo</w:t>
      </w:r>
      <w:r w:rsidRPr="005876D9">
        <w:rPr>
          <w:rFonts w:ascii="Times New Roman" w:hAnsi="Times New Roman" w:cs="Times New Roman"/>
          <w:spacing w:val="-4"/>
          <w:sz w:val="24"/>
        </w:rPr>
        <w:t xml:space="preserve"> </w:t>
      </w:r>
      <w:r w:rsidRPr="005876D9">
        <w:rPr>
          <w:rFonts w:ascii="Times New Roman" w:hAnsi="Times New Roman" w:cs="Times New Roman"/>
          <w:spacing w:val="-2"/>
          <w:sz w:val="24"/>
        </w:rPr>
        <w:t>justificado;</w:t>
      </w:r>
    </w:p>
    <w:p w14:paraId="236474E0" w14:textId="77777777" w:rsidR="0096009C" w:rsidRPr="005876D9" w:rsidRDefault="0096009C" w:rsidP="0096009C">
      <w:pPr>
        <w:pStyle w:val="PargrafodaLista"/>
        <w:widowControl w:val="0"/>
        <w:numPr>
          <w:ilvl w:val="0"/>
          <w:numId w:val="20"/>
        </w:numPr>
        <w:tabs>
          <w:tab w:val="left" w:pos="426"/>
          <w:tab w:val="left" w:pos="1521"/>
        </w:tabs>
        <w:autoSpaceDE w:val="0"/>
        <w:autoSpaceDN w:val="0"/>
        <w:spacing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apresentar</w:t>
      </w:r>
      <w:r w:rsidRPr="005876D9">
        <w:rPr>
          <w:rFonts w:ascii="Times New Roman" w:hAnsi="Times New Roman" w:cs="Times New Roman"/>
          <w:spacing w:val="-7"/>
          <w:sz w:val="24"/>
        </w:rPr>
        <w:t xml:space="preserve"> </w:t>
      </w:r>
      <w:r w:rsidRPr="005876D9">
        <w:rPr>
          <w:rFonts w:ascii="Times New Roman" w:hAnsi="Times New Roman" w:cs="Times New Roman"/>
          <w:sz w:val="24"/>
        </w:rPr>
        <w:t>documentação</w:t>
      </w:r>
      <w:r w:rsidRPr="005876D9">
        <w:rPr>
          <w:rFonts w:ascii="Times New Roman" w:hAnsi="Times New Roman" w:cs="Times New Roman"/>
          <w:spacing w:val="-7"/>
          <w:sz w:val="24"/>
        </w:rPr>
        <w:t xml:space="preserve"> </w:t>
      </w:r>
      <w:r w:rsidRPr="005876D9">
        <w:rPr>
          <w:rFonts w:ascii="Times New Roman" w:hAnsi="Times New Roman" w:cs="Times New Roman"/>
          <w:sz w:val="24"/>
        </w:rPr>
        <w:t>falsa</w:t>
      </w:r>
      <w:r w:rsidRPr="005876D9">
        <w:rPr>
          <w:rFonts w:ascii="Times New Roman" w:hAnsi="Times New Roman" w:cs="Times New Roman"/>
          <w:spacing w:val="-6"/>
          <w:sz w:val="24"/>
        </w:rPr>
        <w:t xml:space="preserve"> </w:t>
      </w:r>
      <w:r w:rsidRPr="005876D9">
        <w:rPr>
          <w:rFonts w:ascii="Times New Roman" w:hAnsi="Times New Roman" w:cs="Times New Roman"/>
          <w:sz w:val="24"/>
        </w:rPr>
        <w:t>ou</w:t>
      </w:r>
      <w:r w:rsidRPr="005876D9">
        <w:rPr>
          <w:rFonts w:ascii="Times New Roman" w:hAnsi="Times New Roman" w:cs="Times New Roman"/>
          <w:spacing w:val="-7"/>
          <w:sz w:val="24"/>
        </w:rPr>
        <w:t xml:space="preserve"> </w:t>
      </w:r>
      <w:r w:rsidRPr="005876D9">
        <w:rPr>
          <w:rFonts w:ascii="Times New Roman" w:hAnsi="Times New Roman" w:cs="Times New Roman"/>
          <w:sz w:val="24"/>
        </w:rPr>
        <w:t>prestar</w:t>
      </w:r>
      <w:r w:rsidRPr="005876D9">
        <w:rPr>
          <w:rFonts w:ascii="Times New Roman" w:hAnsi="Times New Roman" w:cs="Times New Roman"/>
          <w:spacing w:val="-8"/>
          <w:sz w:val="24"/>
        </w:rPr>
        <w:t xml:space="preserve"> </w:t>
      </w:r>
      <w:r w:rsidRPr="005876D9">
        <w:rPr>
          <w:rFonts w:ascii="Times New Roman" w:hAnsi="Times New Roman" w:cs="Times New Roman"/>
          <w:sz w:val="24"/>
        </w:rPr>
        <w:t>declaração</w:t>
      </w:r>
      <w:r w:rsidRPr="005876D9">
        <w:rPr>
          <w:rFonts w:ascii="Times New Roman" w:hAnsi="Times New Roman" w:cs="Times New Roman"/>
          <w:spacing w:val="-7"/>
          <w:sz w:val="24"/>
        </w:rPr>
        <w:t xml:space="preserve"> </w:t>
      </w:r>
      <w:r w:rsidRPr="005876D9">
        <w:rPr>
          <w:rFonts w:ascii="Times New Roman" w:hAnsi="Times New Roman" w:cs="Times New Roman"/>
          <w:sz w:val="24"/>
        </w:rPr>
        <w:t>falsa</w:t>
      </w:r>
      <w:r w:rsidRPr="005876D9">
        <w:rPr>
          <w:rFonts w:ascii="Times New Roman" w:hAnsi="Times New Roman" w:cs="Times New Roman"/>
          <w:spacing w:val="-7"/>
          <w:sz w:val="24"/>
        </w:rPr>
        <w:t xml:space="preserve"> </w:t>
      </w:r>
      <w:r w:rsidRPr="005876D9">
        <w:rPr>
          <w:rFonts w:ascii="Times New Roman" w:hAnsi="Times New Roman" w:cs="Times New Roman"/>
          <w:sz w:val="24"/>
        </w:rPr>
        <w:t>durante</w:t>
      </w:r>
      <w:r w:rsidRPr="005876D9">
        <w:rPr>
          <w:rFonts w:ascii="Times New Roman" w:hAnsi="Times New Roman" w:cs="Times New Roman"/>
          <w:spacing w:val="-7"/>
          <w:sz w:val="24"/>
        </w:rPr>
        <w:t xml:space="preserve"> </w:t>
      </w:r>
      <w:r w:rsidRPr="005876D9">
        <w:rPr>
          <w:rFonts w:ascii="Times New Roman" w:hAnsi="Times New Roman" w:cs="Times New Roman"/>
          <w:sz w:val="24"/>
        </w:rPr>
        <w:t>a</w:t>
      </w:r>
      <w:r w:rsidRPr="005876D9">
        <w:rPr>
          <w:rFonts w:ascii="Times New Roman" w:hAnsi="Times New Roman" w:cs="Times New Roman"/>
          <w:spacing w:val="-7"/>
          <w:sz w:val="24"/>
        </w:rPr>
        <w:t xml:space="preserve"> </w:t>
      </w:r>
      <w:r w:rsidRPr="005876D9">
        <w:rPr>
          <w:rFonts w:ascii="Times New Roman" w:hAnsi="Times New Roman" w:cs="Times New Roman"/>
          <w:sz w:val="24"/>
        </w:rPr>
        <w:t>execução</w:t>
      </w:r>
      <w:r w:rsidRPr="005876D9">
        <w:rPr>
          <w:rFonts w:ascii="Times New Roman" w:hAnsi="Times New Roman" w:cs="Times New Roman"/>
          <w:spacing w:val="-6"/>
          <w:sz w:val="24"/>
        </w:rPr>
        <w:t xml:space="preserve"> </w:t>
      </w:r>
      <w:r w:rsidRPr="005876D9">
        <w:rPr>
          <w:rFonts w:ascii="Times New Roman" w:hAnsi="Times New Roman" w:cs="Times New Roman"/>
          <w:sz w:val="24"/>
        </w:rPr>
        <w:t>do</w:t>
      </w:r>
      <w:r w:rsidRPr="005876D9">
        <w:rPr>
          <w:rFonts w:ascii="Times New Roman" w:hAnsi="Times New Roman" w:cs="Times New Roman"/>
          <w:spacing w:val="-7"/>
          <w:sz w:val="24"/>
        </w:rPr>
        <w:t xml:space="preserve"> </w:t>
      </w:r>
      <w:r w:rsidRPr="005876D9">
        <w:rPr>
          <w:rFonts w:ascii="Times New Roman" w:hAnsi="Times New Roman" w:cs="Times New Roman"/>
          <w:spacing w:val="-2"/>
          <w:sz w:val="24"/>
        </w:rPr>
        <w:t>contrato;</w:t>
      </w:r>
    </w:p>
    <w:p w14:paraId="5FE469C0" w14:textId="77777777" w:rsidR="0096009C" w:rsidRPr="005876D9" w:rsidRDefault="0096009C" w:rsidP="0096009C">
      <w:pPr>
        <w:pStyle w:val="PargrafodaLista"/>
        <w:widowControl w:val="0"/>
        <w:numPr>
          <w:ilvl w:val="0"/>
          <w:numId w:val="20"/>
        </w:numPr>
        <w:tabs>
          <w:tab w:val="left" w:pos="426"/>
          <w:tab w:val="left" w:pos="1521"/>
        </w:tabs>
        <w:autoSpaceDE w:val="0"/>
        <w:autoSpaceDN w:val="0"/>
        <w:spacing w:before="1"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praticar</w:t>
      </w:r>
      <w:r w:rsidRPr="005876D9">
        <w:rPr>
          <w:rFonts w:ascii="Times New Roman" w:hAnsi="Times New Roman" w:cs="Times New Roman"/>
          <w:spacing w:val="-7"/>
          <w:sz w:val="24"/>
        </w:rPr>
        <w:t xml:space="preserve"> </w:t>
      </w:r>
      <w:r w:rsidRPr="005876D9">
        <w:rPr>
          <w:rFonts w:ascii="Times New Roman" w:hAnsi="Times New Roman" w:cs="Times New Roman"/>
          <w:sz w:val="24"/>
        </w:rPr>
        <w:t>ato</w:t>
      </w:r>
      <w:r w:rsidRPr="005876D9">
        <w:rPr>
          <w:rFonts w:ascii="Times New Roman" w:hAnsi="Times New Roman" w:cs="Times New Roman"/>
          <w:spacing w:val="-7"/>
          <w:sz w:val="24"/>
        </w:rPr>
        <w:t xml:space="preserve"> </w:t>
      </w:r>
      <w:r w:rsidRPr="005876D9">
        <w:rPr>
          <w:rFonts w:ascii="Times New Roman" w:hAnsi="Times New Roman" w:cs="Times New Roman"/>
          <w:sz w:val="24"/>
        </w:rPr>
        <w:t>fraudulento</w:t>
      </w:r>
      <w:r w:rsidRPr="005876D9">
        <w:rPr>
          <w:rFonts w:ascii="Times New Roman" w:hAnsi="Times New Roman" w:cs="Times New Roman"/>
          <w:spacing w:val="-7"/>
          <w:sz w:val="24"/>
        </w:rPr>
        <w:t xml:space="preserve"> </w:t>
      </w:r>
      <w:r w:rsidRPr="005876D9">
        <w:rPr>
          <w:rFonts w:ascii="Times New Roman" w:hAnsi="Times New Roman" w:cs="Times New Roman"/>
          <w:sz w:val="24"/>
        </w:rPr>
        <w:t>na</w:t>
      </w:r>
      <w:r w:rsidRPr="005876D9">
        <w:rPr>
          <w:rFonts w:ascii="Times New Roman" w:hAnsi="Times New Roman" w:cs="Times New Roman"/>
          <w:spacing w:val="-6"/>
          <w:sz w:val="24"/>
        </w:rPr>
        <w:t xml:space="preserve"> </w:t>
      </w:r>
      <w:r w:rsidRPr="005876D9">
        <w:rPr>
          <w:rFonts w:ascii="Times New Roman" w:hAnsi="Times New Roman" w:cs="Times New Roman"/>
          <w:sz w:val="24"/>
        </w:rPr>
        <w:t>execução</w:t>
      </w:r>
      <w:r w:rsidRPr="005876D9">
        <w:rPr>
          <w:rFonts w:ascii="Times New Roman" w:hAnsi="Times New Roman" w:cs="Times New Roman"/>
          <w:spacing w:val="-7"/>
          <w:sz w:val="24"/>
        </w:rPr>
        <w:t xml:space="preserve"> </w:t>
      </w:r>
      <w:r w:rsidRPr="005876D9">
        <w:rPr>
          <w:rFonts w:ascii="Times New Roman" w:hAnsi="Times New Roman" w:cs="Times New Roman"/>
          <w:sz w:val="24"/>
        </w:rPr>
        <w:t>do</w:t>
      </w:r>
      <w:r w:rsidRPr="005876D9">
        <w:rPr>
          <w:rFonts w:ascii="Times New Roman" w:hAnsi="Times New Roman" w:cs="Times New Roman"/>
          <w:spacing w:val="-7"/>
          <w:sz w:val="24"/>
        </w:rPr>
        <w:t xml:space="preserve"> </w:t>
      </w:r>
      <w:r w:rsidRPr="005876D9">
        <w:rPr>
          <w:rFonts w:ascii="Times New Roman" w:hAnsi="Times New Roman" w:cs="Times New Roman"/>
          <w:spacing w:val="-2"/>
          <w:sz w:val="24"/>
        </w:rPr>
        <w:t>contrato;</w:t>
      </w:r>
    </w:p>
    <w:p w14:paraId="58B9C350" w14:textId="77777777" w:rsidR="0096009C" w:rsidRPr="005876D9" w:rsidRDefault="0096009C" w:rsidP="0096009C">
      <w:pPr>
        <w:pStyle w:val="PargrafodaLista"/>
        <w:widowControl w:val="0"/>
        <w:numPr>
          <w:ilvl w:val="0"/>
          <w:numId w:val="20"/>
        </w:numPr>
        <w:tabs>
          <w:tab w:val="left" w:pos="426"/>
          <w:tab w:val="left" w:pos="1521"/>
        </w:tabs>
        <w:autoSpaceDE w:val="0"/>
        <w:autoSpaceDN w:val="0"/>
        <w:spacing w:before="1"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comportar-se</w:t>
      </w:r>
      <w:r w:rsidRPr="005876D9">
        <w:rPr>
          <w:rFonts w:ascii="Times New Roman" w:hAnsi="Times New Roman" w:cs="Times New Roman"/>
          <w:spacing w:val="-8"/>
          <w:sz w:val="24"/>
        </w:rPr>
        <w:t xml:space="preserve"> </w:t>
      </w:r>
      <w:r w:rsidRPr="005876D9">
        <w:rPr>
          <w:rFonts w:ascii="Times New Roman" w:hAnsi="Times New Roman" w:cs="Times New Roman"/>
          <w:sz w:val="24"/>
        </w:rPr>
        <w:t>de</w:t>
      </w:r>
      <w:r w:rsidRPr="005876D9">
        <w:rPr>
          <w:rFonts w:ascii="Times New Roman" w:hAnsi="Times New Roman" w:cs="Times New Roman"/>
          <w:spacing w:val="-5"/>
          <w:sz w:val="24"/>
        </w:rPr>
        <w:t xml:space="preserve"> </w:t>
      </w:r>
      <w:r w:rsidRPr="005876D9">
        <w:rPr>
          <w:rFonts w:ascii="Times New Roman" w:hAnsi="Times New Roman" w:cs="Times New Roman"/>
          <w:sz w:val="24"/>
        </w:rPr>
        <w:t>modo</w:t>
      </w:r>
      <w:r w:rsidRPr="005876D9">
        <w:rPr>
          <w:rFonts w:ascii="Times New Roman" w:hAnsi="Times New Roman" w:cs="Times New Roman"/>
          <w:spacing w:val="-6"/>
          <w:sz w:val="24"/>
        </w:rPr>
        <w:t xml:space="preserve"> </w:t>
      </w:r>
      <w:r w:rsidRPr="005876D9">
        <w:rPr>
          <w:rFonts w:ascii="Times New Roman" w:hAnsi="Times New Roman" w:cs="Times New Roman"/>
          <w:sz w:val="24"/>
        </w:rPr>
        <w:t>inidôneo</w:t>
      </w:r>
      <w:r w:rsidRPr="005876D9">
        <w:rPr>
          <w:rFonts w:ascii="Times New Roman" w:hAnsi="Times New Roman" w:cs="Times New Roman"/>
          <w:spacing w:val="-7"/>
          <w:sz w:val="24"/>
        </w:rPr>
        <w:t xml:space="preserve"> </w:t>
      </w:r>
      <w:r w:rsidRPr="005876D9">
        <w:rPr>
          <w:rFonts w:ascii="Times New Roman" w:hAnsi="Times New Roman" w:cs="Times New Roman"/>
          <w:sz w:val="24"/>
        </w:rPr>
        <w:t>ou</w:t>
      </w:r>
      <w:r w:rsidRPr="005876D9">
        <w:rPr>
          <w:rFonts w:ascii="Times New Roman" w:hAnsi="Times New Roman" w:cs="Times New Roman"/>
          <w:spacing w:val="-6"/>
          <w:sz w:val="24"/>
        </w:rPr>
        <w:t xml:space="preserve"> </w:t>
      </w:r>
      <w:r w:rsidRPr="005876D9">
        <w:rPr>
          <w:rFonts w:ascii="Times New Roman" w:hAnsi="Times New Roman" w:cs="Times New Roman"/>
          <w:sz w:val="24"/>
        </w:rPr>
        <w:t>cometer</w:t>
      </w:r>
      <w:r w:rsidRPr="005876D9">
        <w:rPr>
          <w:rFonts w:ascii="Times New Roman" w:hAnsi="Times New Roman" w:cs="Times New Roman"/>
          <w:spacing w:val="-5"/>
          <w:sz w:val="24"/>
        </w:rPr>
        <w:t xml:space="preserve"> </w:t>
      </w:r>
      <w:r w:rsidRPr="005876D9">
        <w:rPr>
          <w:rFonts w:ascii="Times New Roman" w:hAnsi="Times New Roman" w:cs="Times New Roman"/>
          <w:sz w:val="24"/>
        </w:rPr>
        <w:t>fraude</w:t>
      </w:r>
      <w:r w:rsidRPr="005876D9">
        <w:rPr>
          <w:rFonts w:ascii="Times New Roman" w:hAnsi="Times New Roman" w:cs="Times New Roman"/>
          <w:spacing w:val="-7"/>
          <w:sz w:val="24"/>
        </w:rPr>
        <w:t xml:space="preserve"> </w:t>
      </w:r>
      <w:r w:rsidRPr="005876D9">
        <w:rPr>
          <w:rFonts w:ascii="Times New Roman" w:hAnsi="Times New Roman" w:cs="Times New Roman"/>
          <w:sz w:val="24"/>
        </w:rPr>
        <w:t>de</w:t>
      </w:r>
      <w:r w:rsidRPr="005876D9">
        <w:rPr>
          <w:rFonts w:ascii="Times New Roman" w:hAnsi="Times New Roman" w:cs="Times New Roman"/>
          <w:spacing w:val="-7"/>
          <w:sz w:val="24"/>
        </w:rPr>
        <w:t xml:space="preserve"> </w:t>
      </w:r>
      <w:r w:rsidRPr="005876D9">
        <w:rPr>
          <w:rFonts w:ascii="Times New Roman" w:hAnsi="Times New Roman" w:cs="Times New Roman"/>
          <w:sz w:val="24"/>
        </w:rPr>
        <w:t>qualquer</w:t>
      </w:r>
      <w:r w:rsidRPr="005876D9">
        <w:rPr>
          <w:rFonts w:ascii="Times New Roman" w:hAnsi="Times New Roman" w:cs="Times New Roman"/>
          <w:spacing w:val="-6"/>
          <w:sz w:val="24"/>
        </w:rPr>
        <w:t xml:space="preserve"> </w:t>
      </w:r>
      <w:r w:rsidRPr="005876D9">
        <w:rPr>
          <w:rFonts w:ascii="Times New Roman" w:hAnsi="Times New Roman" w:cs="Times New Roman"/>
          <w:spacing w:val="-2"/>
          <w:sz w:val="24"/>
        </w:rPr>
        <w:t>natureza;</w:t>
      </w:r>
    </w:p>
    <w:p w14:paraId="6986C8B9" w14:textId="77777777" w:rsidR="0096009C" w:rsidRPr="005876D9" w:rsidRDefault="0096009C" w:rsidP="0096009C">
      <w:pPr>
        <w:pStyle w:val="PargrafodaLista"/>
        <w:widowControl w:val="0"/>
        <w:numPr>
          <w:ilvl w:val="0"/>
          <w:numId w:val="20"/>
        </w:numPr>
        <w:tabs>
          <w:tab w:val="left" w:pos="426"/>
          <w:tab w:val="left" w:pos="1521"/>
        </w:tabs>
        <w:autoSpaceDE w:val="0"/>
        <w:autoSpaceDN w:val="0"/>
        <w:spacing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praticar</w:t>
      </w:r>
      <w:r w:rsidRPr="005876D9">
        <w:rPr>
          <w:rFonts w:ascii="Times New Roman" w:hAnsi="Times New Roman" w:cs="Times New Roman"/>
          <w:spacing w:val="-4"/>
          <w:sz w:val="24"/>
        </w:rPr>
        <w:t xml:space="preserve"> </w:t>
      </w:r>
      <w:r w:rsidRPr="005876D9">
        <w:rPr>
          <w:rFonts w:ascii="Times New Roman" w:hAnsi="Times New Roman" w:cs="Times New Roman"/>
          <w:sz w:val="24"/>
        </w:rPr>
        <w:t>ato</w:t>
      </w:r>
      <w:r w:rsidRPr="005876D9">
        <w:rPr>
          <w:rFonts w:ascii="Times New Roman" w:hAnsi="Times New Roman" w:cs="Times New Roman"/>
          <w:spacing w:val="-4"/>
          <w:sz w:val="24"/>
        </w:rPr>
        <w:t xml:space="preserve"> </w:t>
      </w:r>
      <w:r w:rsidRPr="005876D9">
        <w:rPr>
          <w:rFonts w:ascii="Times New Roman" w:hAnsi="Times New Roman" w:cs="Times New Roman"/>
          <w:sz w:val="24"/>
        </w:rPr>
        <w:t>lesivo</w:t>
      </w:r>
      <w:r w:rsidRPr="005876D9">
        <w:rPr>
          <w:rFonts w:ascii="Times New Roman" w:hAnsi="Times New Roman" w:cs="Times New Roman"/>
          <w:spacing w:val="-3"/>
          <w:sz w:val="24"/>
        </w:rPr>
        <w:t xml:space="preserve"> </w:t>
      </w:r>
      <w:r w:rsidRPr="005876D9">
        <w:rPr>
          <w:rFonts w:ascii="Times New Roman" w:hAnsi="Times New Roman" w:cs="Times New Roman"/>
          <w:sz w:val="24"/>
        </w:rPr>
        <w:t>previsto</w:t>
      </w:r>
      <w:r w:rsidRPr="005876D9">
        <w:rPr>
          <w:rFonts w:ascii="Times New Roman" w:hAnsi="Times New Roman" w:cs="Times New Roman"/>
          <w:spacing w:val="-6"/>
          <w:sz w:val="24"/>
        </w:rPr>
        <w:t xml:space="preserve"> </w:t>
      </w:r>
      <w:r w:rsidRPr="005876D9">
        <w:rPr>
          <w:rFonts w:ascii="Times New Roman" w:hAnsi="Times New Roman" w:cs="Times New Roman"/>
          <w:sz w:val="24"/>
        </w:rPr>
        <w:t>no</w:t>
      </w:r>
      <w:r w:rsidRPr="005876D9">
        <w:rPr>
          <w:rFonts w:ascii="Times New Roman" w:hAnsi="Times New Roman" w:cs="Times New Roman"/>
          <w:spacing w:val="-1"/>
          <w:sz w:val="24"/>
        </w:rPr>
        <w:t xml:space="preserve"> </w:t>
      </w:r>
      <w:hyperlink r:id="rId31" w:anchor="art5">
        <w:r w:rsidRPr="005876D9">
          <w:rPr>
            <w:rFonts w:ascii="Times New Roman" w:hAnsi="Times New Roman" w:cs="Times New Roman"/>
            <w:color w:val="000080"/>
            <w:sz w:val="24"/>
            <w:u w:val="single" w:color="000080"/>
          </w:rPr>
          <w:t>art.</w:t>
        </w:r>
        <w:r w:rsidRPr="005876D9">
          <w:rPr>
            <w:rFonts w:ascii="Times New Roman" w:hAnsi="Times New Roman" w:cs="Times New Roman"/>
            <w:color w:val="000080"/>
            <w:spacing w:val="-4"/>
            <w:sz w:val="24"/>
            <w:u w:val="single" w:color="000080"/>
          </w:rPr>
          <w:t xml:space="preserve"> </w:t>
        </w:r>
        <w:r w:rsidRPr="005876D9">
          <w:rPr>
            <w:rFonts w:ascii="Times New Roman" w:hAnsi="Times New Roman" w:cs="Times New Roman"/>
            <w:color w:val="000080"/>
            <w:sz w:val="24"/>
            <w:u w:val="single" w:color="000080"/>
          </w:rPr>
          <w:t>5º</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da</w:t>
        </w:r>
        <w:r w:rsidRPr="005876D9">
          <w:rPr>
            <w:rFonts w:ascii="Times New Roman" w:hAnsi="Times New Roman" w:cs="Times New Roman"/>
            <w:color w:val="000080"/>
            <w:spacing w:val="-4"/>
            <w:sz w:val="24"/>
            <w:u w:val="single" w:color="000080"/>
          </w:rPr>
          <w:t xml:space="preserve"> </w:t>
        </w:r>
        <w:r w:rsidRPr="005876D9">
          <w:rPr>
            <w:rFonts w:ascii="Times New Roman" w:hAnsi="Times New Roman" w:cs="Times New Roman"/>
            <w:color w:val="000080"/>
            <w:sz w:val="24"/>
            <w:u w:val="single" w:color="000080"/>
          </w:rPr>
          <w:t>Lei</w:t>
        </w:r>
        <w:r w:rsidRPr="005876D9">
          <w:rPr>
            <w:rFonts w:ascii="Times New Roman" w:hAnsi="Times New Roman" w:cs="Times New Roman"/>
            <w:color w:val="000080"/>
            <w:spacing w:val="-4"/>
            <w:sz w:val="24"/>
            <w:u w:val="single" w:color="000080"/>
          </w:rPr>
          <w:t xml:space="preserve"> </w:t>
        </w:r>
        <w:r w:rsidRPr="005876D9">
          <w:rPr>
            <w:rFonts w:ascii="Times New Roman" w:hAnsi="Times New Roman" w:cs="Times New Roman"/>
            <w:color w:val="000080"/>
            <w:sz w:val="24"/>
            <w:u w:val="single" w:color="000080"/>
          </w:rPr>
          <w:t>nº</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z w:val="24"/>
            <w:u w:val="single" w:color="000080"/>
          </w:rPr>
          <w:t>12.846,</w:t>
        </w:r>
        <w:r w:rsidRPr="005876D9">
          <w:rPr>
            <w:rFonts w:ascii="Times New Roman" w:hAnsi="Times New Roman" w:cs="Times New Roman"/>
            <w:color w:val="000080"/>
            <w:spacing w:val="-4"/>
            <w:sz w:val="24"/>
            <w:u w:val="single" w:color="000080"/>
          </w:rPr>
          <w:t xml:space="preserve"> </w:t>
        </w:r>
        <w:r w:rsidRPr="005876D9">
          <w:rPr>
            <w:rFonts w:ascii="Times New Roman" w:hAnsi="Times New Roman" w:cs="Times New Roman"/>
            <w:color w:val="000080"/>
            <w:sz w:val="24"/>
            <w:u w:val="single" w:color="000080"/>
          </w:rPr>
          <w:t>de</w:t>
        </w:r>
        <w:r w:rsidRPr="005876D9">
          <w:rPr>
            <w:rFonts w:ascii="Times New Roman" w:hAnsi="Times New Roman" w:cs="Times New Roman"/>
            <w:color w:val="000080"/>
            <w:spacing w:val="-4"/>
            <w:sz w:val="24"/>
            <w:u w:val="single" w:color="000080"/>
          </w:rPr>
          <w:t xml:space="preserve"> </w:t>
        </w:r>
        <w:r w:rsidRPr="005876D9">
          <w:rPr>
            <w:rFonts w:ascii="Times New Roman" w:hAnsi="Times New Roman" w:cs="Times New Roman"/>
            <w:color w:val="000080"/>
            <w:sz w:val="24"/>
            <w:u w:val="single" w:color="000080"/>
          </w:rPr>
          <w:t>1º</w:t>
        </w:r>
        <w:r w:rsidRPr="005876D9">
          <w:rPr>
            <w:rFonts w:ascii="Times New Roman" w:hAnsi="Times New Roman" w:cs="Times New Roman"/>
            <w:color w:val="000080"/>
            <w:spacing w:val="-2"/>
            <w:sz w:val="24"/>
            <w:u w:val="single" w:color="000080"/>
          </w:rPr>
          <w:t xml:space="preserve"> </w:t>
        </w:r>
        <w:r w:rsidRPr="005876D9">
          <w:rPr>
            <w:rFonts w:ascii="Times New Roman" w:hAnsi="Times New Roman" w:cs="Times New Roman"/>
            <w:color w:val="000080"/>
            <w:sz w:val="24"/>
            <w:u w:val="single" w:color="000080"/>
          </w:rPr>
          <w:t>de</w:t>
        </w:r>
        <w:r w:rsidRPr="005876D9">
          <w:rPr>
            <w:rFonts w:ascii="Times New Roman" w:hAnsi="Times New Roman" w:cs="Times New Roman"/>
            <w:color w:val="000080"/>
            <w:spacing w:val="-4"/>
            <w:sz w:val="24"/>
            <w:u w:val="single" w:color="000080"/>
          </w:rPr>
          <w:t xml:space="preserve"> </w:t>
        </w:r>
        <w:r w:rsidRPr="005876D9">
          <w:rPr>
            <w:rFonts w:ascii="Times New Roman" w:hAnsi="Times New Roman" w:cs="Times New Roman"/>
            <w:color w:val="000080"/>
            <w:sz w:val="24"/>
            <w:u w:val="single" w:color="000080"/>
          </w:rPr>
          <w:t>agosto</w:t>
        </w:r>
        <w:r w:rsidRPr="005876D9">
          <w:rPr>
            <w:rFonts w:ascii="Times New Roman" w:hAnsi="Times New Roman" w:cs="Times New Roman"/>
            <w:color w:val="000080"/>
            <w:spacing w:val="-4"/>
            <w:sz w:val="24"/>
            <w:u w:val="single" w:color="000080"/>
          </w:rPr>
          <w:t xml:space="preserve"> </w:t>
        </w:r>
        <w:r w:rsidRPr="005876D9">
          <w:rPr>
            <w:rFonts w:ascii="Times New Roman" w:hAnsi="Times New Roman" w:cs="Times New Roman"/>
            <w:color w:val="000080"/>
            <w:sz w:val="24"/>
            <w:u w:val="single" w:color="000080"/>
          </w:rPr>
          <w:t>de</w:t>
        </w:r>
        <w:r w:rsidRPr="005876D9">
          <w:rPr>
            <w:rFonts w:ascii="Times New Roman" w:hAnsi="Times New Roman" w:cs="Times New Roman"/>
            <w:color w:val="000080"/>
            <w:spacing w:val="-4"/>
            <w:sz w:val="24"/>
            <w:u w:val="single" w:color="000080"/>
          </w:rPr>
          <w:t xml:space="preserve"> </w:t>
        </w:r>
        <w:r w:rsidRPr="005876D9">
          <w:rPr>
            <w:rFonts w:ascii="Times New Roman" w:hAnsi="Times New Roman" w:cs="Times New Roman"/>
            <w:color w:val="000080"/>
            <w:spacing w:val="-2"/>
            <w:sz w:val="24"/>
            <w:u w:val="single" w:color="000080"/>
          </w:rPr>
          <w:t>2013</w:t>
        </w:r>
        <w:r w:rsidRPr="005876D9">
          <w:rPr>
            <w:rFonts w:ascii="Times New Roman" w:hAnsi="Times New Roman" w:cs="Times New Roman"/>
            <w:spacing w:val="-2"/>
            <w:sz w:val="24"/>
          </w:rPr>
          <w:t>.</w:t>
        </w:r>
      </w:hyperlink>
    </w:p>
    <w:p w14:paraId="72CF5A4A" w14:textId="77777777" w:rsidR="0096009C" w:rsidRPr="005876D9" w:rsidRDefault="0096009C" w:rsidP="0096009C">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Serão</w:t>
      </w:r>
      <w:r w:rsidRPr="005876D9">
        <w:rPr>
          <w:rFonts w:ascii="Times New Roman" w:hAnsi="Times New Roman" w:cs="Times New Roman"/>
          <w:spacing w:val="-7"/>
          <w:sz w:val="24"/>
        </w:rPr>
        <w:t xml:space="preserve"> </w:t>
      </w:r>
      <w:r w:rsidRPr="005876D9">
        <w:rPr>
          <w:rFonts w:ascii="Times New Roman" w:hAnsi="Times New Roman" w:cs="Times New Roman"/>
          <w:sz w:val="24"/>
        </w:rPr>
        <w:t>aplicadas</w:t>
      </w:r>
      <w:r w:rsidRPr="005876D9">
        <w:rPr>
          <w:rFonts w:ascii="Times New Roman" w:hAnsi="Times New Roman" w:cs="Times New Roman"/>
          <w:spacing w:val="-5"/>
          <w:sz w:val="24"/>
        </w:rPr>
        <w:t xml:space="preserve"> </w:t>
      </w:r>
      <w:r w:rsidRPr="005876D9">
        <w:rPr>
          <w:rFonts w:ascii="Times New Roman" w:hAnsi="Times New Roman" w:cs="Times New Roman"/>
          <w:sz w:val="24"/>
        </w:rPr>
        <w:t>ao</w:t>
      </w:r>
      <w:r w:rsidRPr="005876D9">
        <w:rPr>
          <w:rFonts w:ascii="Times New Roman" w:hAnsi="Times New Roman" w:cs="Times New Roman"/>
          <w:spacing w:val="-6"/>
          <w:sz w:val="24"/>
        </w:rPr>
        <w:t xml:space="preserve"> </w:t>
      </w:r>
      <w:r w:rsidRPr="005876D9">
        <w:rPr>
          <w:rFonts w:ascii="Times New Roman" w:hAnsi="Times New Roman" w:cs="Times New Roman"/>
          <w:sz w:val="24"/>
        </w:rPr>
        <w:t>contratado</w:t>
      </w:r>
      <w:r w:rsidRPr="005876D9">
        <w:rPr>
          <w:rFonts w:ascii="Times New Roman" w:hAnsi="Times New Roman" w:cs="Times New Roman"/>
          <w:spacing w:val="-6"/>
          <w:sz w:val="24"/>
        </w:rPr>
        <w:t xml:space="preserve"> </w:t>
      </w:r>
      <w:r w:rsidRPr="005876D9">
        <w:rPr>
          <w:rFonts w:ascii="Times New Roman" w:hAnsi="Times New Roman" w:cs="Times New Roman"/>
          <w:sz w:val="24"/>
        </w:rPr>
        <w:t>que</w:t>
      </w:r>
      <w:r w:rsidRPr="005876D9">
        <w:rPr>
          <w:rFonts w:ascii="Times New Roman" w:hAnsi="Times New Roman" w:cs="Times New Roman"/>
          <w:spacing w:val="-8"/>
          <w:sz w:val="24"/>
        </w:rPr>
        <w:t xml:space="preserve"> </w:t>
      </w:r>
      <w:r w:rsidRPr="005876D9">
        <w:rPr>
          <w:rFonts w:ascii="Times New Roman" w:hAnsi="Times New Roman" w:cs="Times New Roman"/>
          <w:sz w:val="24"/>
        </w:rPr>
        <w:t>incorrer</w:t>
      </w:r>
      <w:r w:rsidRPr="005876D9">
        <w:rPr>
          <w:rFonts w:ascii="Times New Roman" w:hAnsi="Times New Roman" w:cs="Times New Roman"/>
          <w:spacing w:val="-7"/>
          <w:sz w:val="24"/>
        </w:rPr>
        <w:t xml:space="preserve"> </w:t>
      </w:r>
      <w:r w:rsidRPr="005876D9">
        <w:rPr>
          <w:rFonts w:ascii="Times New Roman" w:hAnsi="Times New Roman" w:cs="Times New Roman"/>
          <w:sz w:val="24"/>
        </w:rPr>
        <w:t>nas</w:t>
      </w:r>
      <w:r w:rsidRPr="005876D9">
        <w:rPr>
          <w:rFonts w:ascii="Times New Roman" w:hAnsi="Times New Roman" w:cs="Times New Roman"/>
          <w:spacing w:val="-5"/>
          <w:sz w:val="24"/>
        </w:rPr>
        <w:t xml:space="preserve"> </w:t>
      </w:r>
      <w:r w:rsidRPr="005876D9">
        <w:rPr>
          <w:rFonts w:ascii="Times New Roman" w:hAnsi="Times New Roman" w:cs="Times New Roman"/>
          <w:sz w:val="24"/>
        </w:rPr>
        <w:t>infrações</w:t>
      </w:r>
      <w:r w:rsidRPr="005876D9">
        <w:rPr>
          <w:rFonts w:ascii="Times New Roman" w:hAnsi="Times New Roman" w:cs="Times New Roman"/>
          <w:spacing w:val="-6"/>
          <w:sz w:val="24"/>
        </w:rPr>
        <w:t xml:space="preserve"> </w:t>
      </w:r>
      <w:r w:rsidRPr="005876D9">
        <w:rPr>
          <w:rFonts w:ascii="Times New Roman" w:hAnsi="Times New Roman" w:cs="Times New Roman"/>
          <w:sz w:val="24"/>
        </w:rPr>
        <w:t>acima</w:t>
      </w:r>
      <w:r w:rsidRPr="005876D9">
        <w:rPr>
          <w:rFonts w:ascii="Times New Roman" w:hAnsi="Times New Roman" w:cs="Times New Roman"/>
          <w:spacing w:val="-6"/>
          <w:sz w:val="24"/>
        </w:rPr>
        <w:t xml:space="preserve"> </w:t>
      </w:r>
      <w:r w:rsidRPr="005876D9">
        <w:rPr>
          <w:rFonts w:ascii="Times New Roman" w:hAnsi="Times New Roman" w:cs="Times New Roman"/>
          <w:sz w:val="24"/>
        </w:rPr>
        <w:t>descritas</w:t>
      </w:r>
      <w:r w:rsidRPr="005876D9">
        <w:rPr>
          <w:rFonts w:ascii="Times New Roman" w:hAnsi="Times New Roman" w:cs="Times New Roman"/>
          <w:spacing w:val="-7"/>
          <w:sz w:val="24"/>
        </w:rPr>
        <w:t xml:space="preserve"> </w:t>
      </w:r>
      <w:r w:rsidRPr="005876D9">
        <w:rPr>
          <w:rFonts w:ascii="Times New Roman" w:hAnsi="Times New Roman" w:cs="Times New Roman"/>
          <w:sz w:val="24"/>
        </w:rPr>
        <w:t>as</w:t>
      </w:r>
      <w:r w:rsidRPr="005876D9">
        <w:rPr>
          <w:rFonts w:ascii="Times New Roman" w:hAnsi="Times New Roman" w:cs="Times New Roman"/>
          <w:spacing w:val="-6"/>
          <w:sz w:val="24"/>
        </w:rPr>
        <w:t xml:space="preserve"> </w:t>
      </w:r>
      <w:r w:rsidRPr="005876D9">
        <w:rPr>
          <w:rFonts w:ascii="Times New Roman" w:hAnsi="Times New Roman" w:cs="Times New Roman"/>
          <w:sz w:val="24"/>
        </w:rPr>
        <w:t>seguintes</w:t>
      </w:r>
      <w:r w:rsidRPr="005876D9">
        <w:rPr>
          <w:rFonts w:ascii="Times New Roman" w:hAnsi="Times New Roman" w:cs="Times New Roman"/>
          <w:spacing w:val="-6"/>
          <w:sz w:val="24"/>
        </w:rPr>
        <w:t xml:space="preserve"> </w:t>
      </w:r>
      <w:r w:rsidRPr="005876D9">
        <w:rPr>
          <w:rFonts w:ascii="Times New Roman" w:hAnsi="Times New Roman" w:cs="Times New Roman"/>
          <w:spacing w:val="-2"/>
          <w:sz w:val="24"/>
        </w:rPr>
        <w:t>sanções:</w:t>
      </w:r>
    </w:p>
    <w:p w14:paraId="17C7B71B" w14:textId="77777777" w:rsidR="0096009C" w:rsidRPr="005876D9" w:rsidRDefault="0096009C" w:rsidP="0096009C">
      <w:pPr>
        <w:pStyle w:val="PargrafodaLista"/>
        <w:widowControl w:val="0"/>
        <w:numPr>
          <w:ilvl w:val="0"/>
          <w:numId w:val="21"/>
        </w:numPr>
        <w:tabs>
          <w:tab w:val="left" w:pos="426"/>
        </w:tabs>
        <w:autoSpaceDE w:val="0"/>
        <w:autoSpaceDN w:val="0"/>
        <w:spacing w:before="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b/>
          <w:sz w:val="24"/>
        </w:rPr>
        <w:t>Advertência</w:t>
      </w:r>
      <w:r w:rsidRPr="005876D9">
        <w:rPr>
          <w:rFonts w:ascii="Times New Roman" w:hAnsi="Times New Roman" w:cs="Times New Roman"/>
          <w:sz w:val="24"/>
        </w:rPr>
        <w:t>, quando o contratado der causa à inexecução parcial do contrato, sempre que não se justificar a imposição de penalidade mais grave (</w:t>
      </w:r>
      <w:hyperlink r:id="rId32" w:anchor="art156§2">
        <w:r w:rsidRPr="005876D9">
          <w:rPr>
            <w:rFonts w:ascii="Times New Roman" w:hAnsi="Times New Roman" w:cs="Times New Roman"/>
            <w:color w:val="000080"/>
            <w:sz w:val="24"/>
            <w:u w:val="single" w:color="000080"/>
          </w:rPr>
          <w:t>art. 156, §2º, da Lei nº 14.133, de 2021</w:t>
        </w:r>
      </w:hyperlink>
      <w:r w:rsidRPr="005876D9">
        <w:rPr>
          <w:rFonts w:ascii="Times New Roman" w:hAnsi="Times New Roman" w:cs="Times New Roman"/>
          <w:sz w:val="24"/>
        </w:rPr>
        <w:t>);</w:t>
      </w:r>
    </w:p>
    <w:p w14:paraId="63C841C6" w14:textId="77777777" w:rsidR="0096009C" w:rsidRPr="005876D9" w:rsidRDefault="0096009C" w:rsidP="0096009C">
      <w:pPr>
        <w:pStyle w:val="PargrafodaLista"/>
        <w:widowControl w:val="0"/>
        <w:numPr>
          <w:ilvl w:val="0"/>
          <w:numId w:val="21"/>
        </w:numPr>
        <w:tabs>
          <w:tab w:val="left" w:pos="426"/>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b/>
          <w:sz w:val="24"/>
        </w:rPr>
        <w:t>Impedimento de licitar e contratar</w:t>
      </w:r>
      <w:r w:rsidRPr="005876D9">
        <w:rPr>
          <w:rFonts w:ascii="Times New Roman" w:hAnsi="Times New Roman" w:cs="Times New Roman"/>
          <w:sz w:val="24"/>
        </w:rPr>
        <w:t>, quando praticadas as condutas descritas nas alíneas “b”, “c” e “d” do subitem acima deste Contrato, sempre que não se justificar a imposição de penalidade mais grave (</w:t>
      </w:r>
      <w:hyperlink r:id="rId33" w:anchor="art156§4">
        <w:r w:rsidRPr="005876D9">
          <w:rPr>
            <w:rFonts w:ascii="Times New Roman" w:hAnsi="Times New Roman" w:cs="Times New Roman"/>
            <w:color w:val="000080"/>
            <w:sz w:val="24"/>
            <w:u w:val="single" w:color="000080"/>
          </w:rPr>
          <w:t>art. 156, § 4º, da Lei nº</w:t>
        </w:r>
      </w:hyperlink>
      <w:r w:rsidRPr="005876D9">
        <w:rPr>
          <w:rFonts w:ascii="Times New Roman" w:hAnsi="Times New Roman" w:cs="Times New Roman"/>
          <w:color w:val="000080"/>
          <w:sz w:val="24"/>
        </w:rPr>
        <w:t xml:space="preserve"> </w:t>
      </w:r>
      <w:hyperlink r:id="rId34" w:anchor="art156§4">
        <w:r w:rsidRPr="005876D9">
          <w:rPr>
            <w:rFonts w:ascii="Times New Roman" w:hAnsi="Times New Roman" w:cs="Times New Roman"/>
            <w:color w:val="000080"/>
            <w:sz w:val="24"/>
            <w:u w:val="single" w:color="000080"/>
          </w:rPr>
          <w:t>14.133, de 2021</w:t>
        </w:r>
      </w:hyperlink>
      <w:r w:rsidRPr="005876D9">
        <w:rPr>
          <w:rFonts w:ascii="Times New Roman" w:hAnsi="Times New Roman" w:cs="Times New Roman"/>
          <w:sz w:val="24"/>
        </w:rPr>
        <w:t>);</w:t>
      </w:r>
    </w:p>
    <w:p w14:paraId="14904743" w14:textId="77777777" w:rsidR="0096009C" w:rsidRPr="005876D9" w:rsidRDefault="0096009C" w:rsidP="0096009C">
      <w:pPr>
        <w:pStyle w:val="PargrafodaLista"/>
        <w:widowControl w:val="0"/>
        <w:numPr>
          <w:ilvl w:val="0"/>
          <w:numId w:val="21"/>
        </w:numPr>
        <w:tabs>
          <w:tab w:val="left" w:pos="426"/>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b/>
          <w:sz w:val="24"/>
        </w:rPr>
        <w:t>Declaração de inidoneidade para licitar e contratar</w:t>
      </w:r>
      <w:r w:rsidRPr="005876D9">
        <w:rPr>
          <w:rFonts w:ascii="Times New Roman" w:hAnsi="Times New Roman" w:cs="Times New Roman"/>
          <w:sz w:val="24"/>
        </w:rPr>
        <w:t>, quando praticadas as condutas descritas nas alíneas “e”, “f”, “g” e “h” do subitem acima deste Contrato, bem como nas alíneas “b”, “c” e “d”, que justifiquem a imposição de penalidade mais grave (</w:t>
      </w:r>
      <w:hyperlink r:id="rId35" w:anchor="art156§5">
        <w:r w:rsidRPr="005876D9">
          <w:rPr>
            <w:rFonts w:ascii="Times New Roman" w:hAnsi="Times New Roman" w:cs="Times New Roman"/>
            <w:color w:val="000080"/>
            <w:sz w:val="24"/>
            <w:u w:val="single" w:color="000080"/>
          </w:rPr>
          <w:t>art. 156, §5º, da Lei nº 14.133, de 2021</w:t>
        </w:r>
      </w:hyperlink>
      <w:r w:rsidRPr="005876D9">
        <w:rPr>
          <w:rFonts w:ascii="Times New Roman" w:hAnsi="Times New Roman" w:cs="Times New Roman"/>
          <w:sz w:val="24"/>
        </w:rPr>
        <w:t>).</w:t>
      </w:r>
    </w:p>
    <w:p w14:paraId="7E0A9241" w14:textId="77777777" w:rsidR="0096009C" w:rsidRPr="005876D9" w:rsidRDefault="0096009C" w:rsidP="0096009C">
      <w:pPr>
        <w:pStyle w:val="Ttulo6"/>
        <w:keepNext w:val="0"/>
        <w:keepLines w:val="0"/>
        <w:widowControl w:val="0"/>
        <w:numPr>
          <w:ilvl w:val="0"/>
          <w:numId w:val="21"/>
        </w:numPr>
        <w:tabs>
          <w:tab w:val="left" w:pos="567"/>
          <w:tab w:val="left" w:pos="1096"/>
        </w:tabs>
        <w:autoSpaceDE w:val="0"/>
        <w:autoSpaceDN w:val="0"/>
        <w:spacing w:before="0" w:line="360" w:lineRule="auto"/>
        <w:ind w:left="0" w:firstLine="0"/>
        <w:jc w:val="left"/>
        <w:rPr>
          <w:rFonts w:ascii="Times New Roman" w:hAnsi="Times New Roman" w:cs="Times New Roman"/>
          <w:sz w:val="24"/>
        </w:rPr>
      </w:pPr>
      <w:r w:rsidRPr="005876D9">
        <w:rPr>
          <w:rFonts w:ascii="Times New Roman" w:hAnsi="Times New Roman" w:cs="Times New Roman"/>
          <w:spacing w:val="-2"/>
          <w:sz w:val="24"/>
        </w:rPr>
        <w:t>Multa:</w:t>
      </w:r>
    </w:p>
    <w:p w14:paraId="7699BB4D" w14:textId="77777777" w:rsidR="0096009C" w:rsidRPr="005876D9" w:rsidRDefault="0096009C" w:rsidP="0096009C">
      <w:pPr>
        <w:pStyle w:val="PargrafodaLista"/>
        <w:widowControl w:val="0"/>
        <w:numPr>
          <w:ilvl w:val="1"/>
          <w:numId w:val="21"/>
        </w:numPr>
        <w:tabs>
          <w:tab w:val="left" w:pos="426"/>
          <w:tab w:val="left" w:pos="2229"/>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Moratória de 1% (um por cento) por dia de atraso injustificado sobre o valor da parcela inadimplida, até o limite de 30 (trinta) dias;</w:t>
      </w:r>
    </w:p>
    <w:p w14:paraId="02B36433" w14:textId="77777777" w:rsidR="0096009C" w:rsidRPr="005876D9" w:rsidRDefault="0096009C" w:rsidP="0096009C">
      <w:pPr>
        <w:pStyle w:val="PargrafodaLista"/>
        <w:widowControl w:val="0"/>
        <w:numPr>
          <w:ilvl w:val="1"/>
          <w:numId w:val="21"/>
        </w:numPr>
        <w:tabs>
          <w:tab w:val="left" w:pos="426"/>
          <w:tab w:val="left" w:pos="2229"/>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Moratória</w:t>
      </w:r>
      <w:r w:rsidRPr="005876D9">
        <w:rPr>
          <w:rFonts w:ascii="Times New Roman" w:hAnsi="Times New Roman" w:cs="Times New Roman"/>
          <w:spacing w:val="-4"/>
          <w:sz w:val="24"/>
        </w:rPr>
        <w:t xml:space="preserve"> </w:t>
      </w:r>
      <w:r w:rsidRPr="005876D9">
        <w:rPr>
          <w:rFonts w:ascii="Times New Roman" w:hAnsi="Times New Roman" w:cs="Times New Roman"/>
          <w:sz w:val="24"/>
        </w:rPr>
        <w:t>de</w:t>
      </w:r>
      <w:r w:rsidRPr="005876D9">
        <w:rPr>
          <w:rFonts w:ascii="Times New Roman" w:hAnsi="Times New Roman" w:cs="Times New Roman"/>
          <w:spacing w:val="-6"/>
          <w:sz w:val="24"/>
        </w:rPr>
        <w:t xml:space="preserve"> </w:t>
      </w:r>
      <w:r w:rsidRPr="005876D9">
        <w:rPr>
          <w:rFonts w:ascii="Times New Roman" w:hAnsi="Times New Roman" w:cs="Times New Roman"/>
          <w:sz w:val="24"/>
        </w:rPr>
        <w:t>0,5%</w:t>
      </w:r>
      <w:r w:rsidRPr="005876D9">
        <w:rPr>
          <w:rFonts w:ascii="Times New Roman" w:hAnsi="Times New Roman" w:cs="Times New Roman"/>
          <w:spacing w:val="-6"/>
          <w:sz w:val="24"/>
        </w:rPr>
        <w:t xml:space="preserve"> </w:t>
      </w:r>
      <w:r w:rsidRPr="005876D9">
        <w:rPr>
          <w:rFonts w:ascii="Times New Roman" w:hAnsi="Times New Roman" w:cs="Times New Roman"/>
          <w:sz w:val="24"/>
        </w:rPr>
        <w:t>(meio</w:t>
      </w:r>
      <w:r w:rsidRPr="005876D9">
        <w:rPr>
          <w:rFonts w:ascii="Times New Roman" w:hAnsi="Times New Roman" w:cs="Times New Roman"/>
          <w:spacing w:val="-5"/>
          <w:sz w:val="24"/>
        </w:rPr>
        <w:t xml:space="preserve"> </w:t>
      </w:r>
      <w:r w:rsidRPr="005876D9">
        <w:rPr>
          <w:rFonts w:ascii="Times New Roman" w:hAnsi="Times New Roman" w:cs="Times New Roman"/>
          <w:sz w:val="24"/>
        </w:rPr>
        <w:t>por</w:t>
      </w:r>
      <w:r w:rsidRPr="005876D9">
        <w:rPr>
          <w:rFonts w:ascii="Times New Roman" w:hAnsi="Times New Roman" w:cs="Times New Roman"/>
          <w:spacing w:val="-5"/>
          <w:sz w:val="24"/>
        </w:rPr>
        <w:t xml:space="preserve"> </w:t>
      </w:r>
      <w:r w:rsidRPr="005876D9">
        <w:rPr>
          <w:rFonts w:ascii="Times New Roman" w:hAnsi="Times New Roman" w:cs="Times New Roman"/>
          <w:sz w:val="24"/>
        </w:rPr>
        <w:t>cento)</w:t>
      </w:r>
      <w:r w:rsidRPr="005876D9">
        <w:rPr>
          <w:rFonts w:ascii="Times New Roman" w:hAnsi="Times New Roman" w:cs="Times New Roman"/>
          <w:spacing w:val="-6"/>
          <w:sz w:val="24"/>
        </w:rPr>
        <w:t xml:space="preserve"> </w:t>
      </w:r>
      <w:r w:rsidRPr="005876D9">
        <w:rPr>
          <w:rFonts w:ascii="Times New Roman" w:hAnsi="Times New Roman" w:cs="Times New Roman"/>
          <w:sz w:val="24"/>
        </w:rPr>
        <w:t>por</w:t>
      </w:r>
      <w:r w:rsidRPr="005876D9">
        <w:rPr>
          <w:rFonts w:ascii="Times New Roman" w:hAnsi="Times New Roman" w:cs="Times New Roman"/>
          <w:spacing w:val="-5"/>
          <w:sz w:val="24"/>
        </w:rPr>
        <w:t xml:space="preserve"> </w:t>
      </w:r>
      <w:r w:rsidRPr="005876D9">
        <w:rPr>
          <w:rFonts w:ascii="Times New Roman" w:hAnsi="Times New Roman" w:cs="Times New Roman"/>
          <w:sz w:val="24"/>
        </w:rPr>
        <w:t>dia</w:t>
      </w:r>
      <w:r w:rsidRPr="005876D9">
        <w:rPr>
          <w:rFonts w:ascii="Times New Roman" w:hAnsi="Times New Roman" w:cs="Times New Roman"/>
          <w:spacing w:val="-7"/>
          <w:sz w:val="24"/>
        </w:rPr>
        <w:t xml:space="preserve"> </w:t>
      </w:r>
      <w:r w:rsidRPr="005876D9">
        <w:rPr>
          <w:rFonts w:ascii="Times New Roman" w:hAnsi="Times New Roman" w:cs="Times New Roman"/>
          <w:sz w:val="24"/>
        </w:rPr>
        <w:t>de</w:t>
      </w:r>
      <w:r w:rsidRPr="005876D9">
        <w:rPr>
          <w:rFonts w:ascii="Times New Roman" w:hAnsi="Times New Roman" w:cs="Times New Roman"/>
          <w:spacing w:val="-6"/>
          <w:sz w:val="24"/>
        </w:rPr>
        <w:t xml:space="preserve"> </w:t>
      </w:r>
      <w:r w:rsidRPr="005876D9">
        <w:rPr>
          <w:rFonts w:ascii="Times New Roman" w:hAnsi="Times New Roman" w:cs="Times New Roman"/>
          <w:sz w:val="24"/>
        </w:rPr>
        <w:t>atraso</w:t>
      </w:r>
      <w:r w:rsidRPr="005876D9">
        <w:rPr>
          <w:rFonts w:ascii="Times New Roman" w:hAnsi="Times New Roman" w:cs="Times New Roman"/>
          <w:spacing w:val="-7"/>
          <w:sz w:val="24"/>
        </w:rPr>
        <w:t xml:space="preserve"> </w:t>
      </w:r>
      <w:r w:rsidRPr="005876D9">
        <w:rPr>
          <w:rFonts w:ascii="Times New Roman" w:hAnsi="Times New Roman" w:cs="Times New Roman"/>
          <w:sz w:val="24"/>
        </w:rPr>
        <w:t>injustificado</w:t>
      </w:r>
      <w:r w:rsidRPr="005876D9">
        <w:rPr>
          <w:rFonts w:ascii="Times New Roman" w:hAnsi="Times New Roman" w:cs="Times New Roman"/>
          <w:spacing w:val="-5"/>
          <w:sz w:val="24"/>
        </w:rPr>
        <w:t xml:space="preserve"> </w:t>
      </w:r>
      <w:r w:rsidRPr="005876D9">
        <w:rPr>
          <w:rFonts w:ascii="Times New Roman" w:hAnsi="Times New Roman" w:cs="Times New Roman"/>
          <w:sz w:val="24"/>
        </w:rPr>
        <w:t>sobre</w:t>
      </w:r>
      <w:r w:rsidRPr="005876D9">
        <w:rPr>
          <w:rFonts w:ascii="Times New Roman" w:hAnsi="Times New Roman" w:cs="Times New Roman"/>
          <w:spacing w:val="-6"/>
          <w:sz w:val="24"/>
        </w:rPr>
        <w:t xml:space="preserve"> </w:t>
      </w:r>
      <w:r w:rsidRPr="005876D9">
        <w:rPr>
          <w:rFonts w:ascii="Times New Roman" w:hAnsi="Times New Roman" w:cs="Times New Roman"/>
          <w:sz w:val="24"/>
        </w:rPr>
        <w:t>o</w:t>
      </w:r>
      <w:r w:rsidRPr="005876D9">
        <w:rPr>
          <w:rFonts w:ascii="Times New Roman" w:hAnsi="Times New Roman" w:cs="Times New Roman"/>
          <w:spacing w:val="-8"/>
          <w:sz w:val="24"/>
        </w:rPr>
        <w:t xml:space="preserve"> </w:t>
      </w:r>
      <w:r w:rsidRPr="005876D9">
        <w:rPr>
          <w:rFonts w:ascii="Times New Roman" w:hAnsi="Times New Roman" w:cs="Times New Roman"/>
          <w:sz w:val="24"/>
        </w:rPr>
        <w:t>valor</w:t>
      </w:r>
      <w:r w:rsidRPr="005876D9">
        <w:rPr>
          <w:rFonts w:ascii="Times New Roman" w:hAnsi="Times New Roman" w:cs="Times New Roman"/>
          <w:spacing w:val="-5"/>
          <w:sz w:val="24"/>
        </w:rPr>
        <w:t xml:space="preserve"> </w:t>
      </w:r>
      <w:r w:rsidRPr="005876D9">
        <w:rPr>
          <w:rFonts w:ascii="Times New Roman" w:hAnsi="Times New Roman" w:cs="Times New Roman"/>
          <w:sz w:val="24"/>
        </w:rPr>
        <w:t>total</w:t>
      </w:r>
      <w:r w:rsidRPr="005876D9">
        <w:rPr>
          <w:rFonts w:ascii="Times New Roman" w:hAnsi="Times New Roman" w:cs="Times New Roman"/>
          <w:spacing w:val="-5"/>
          <w:sz w:val="24"/>
        </w:rPr>
        <w:t xml:space="preserve"> </w:t>
      </w:r>
      <w:r w:rsidRPr="005876D9">
        <w:rPr>
          <w:rFonts w:ascii="Times New Roman" w:hAnsi="Times New Roman" w:cs="Times New Roman"/>
          <w:sz w:val="24"/>
        </w:rPr>
        <w:t>do</w:t>
      </w:r>
      <w:r w:rsidRPr="005876D9">
        <w:rPr>
          <w:rFonts w:ascii="Times New Roman" w:hAnsi="Times New Roman" w:cs="Times New Roman"/>
          <w:spacing w:val="-7"/>
          <w:sz w:val="24"/>
        </w:rPr>
        <w:t xml:space="preserve"> </w:t>
      </w:r>
      <w:r w:rsidRPr="005876D9">
        <w:rPr>
          <w:rFonts w:ascii="Times New Roman" w:hAnsi="Times New Roman" w:cs="Times New Roman"/>
          <w:sz w:val="24"/>
        </w:rPr>
        <w:t>contrato,</w:t>
      </w:r>
      <w:r w:rsidRPr="005876D9">
        <w:rPr>
          <w:rFonts w:ascii="Times New Roman" w:hAnsi="Times New Roman" w:cs="Times New Roman"/>
          <w:spacing w:val="-5"/>
          <w:sz w:val="24"/>
        </w:rPr>
        <w:t xml:space="preserve"> </w:t>
      </w:r>
      <w:r w:rsidRPr="005876D9">
        <w:rPr>
          <w:rFonts w:ascii="Times New Roman" w:hAnsi="Times New Roman" w:cs="Times New Roman"/>
          <w:sz w:val="24"/>
        </w:rPr>
        <w:t>até o máximo de 30% (trinta por cento), pela inobservância do prazo fixado para apresentação, suplementação ou reposição da garantia.</w:t>
      </w:r>
    </w:p>
    <w:p w14:paraId="3717A94E" w14:textId="77777777" w:rsidR="0096009C" w:rsidRPr="005876D9" w:rsidRDefault="0096009C" w:rsidP="0096009C">
      <w:pPr>
        <w:pStyle w:val="Corpodetexto"/>
        <w:spacing w:after="0" w:line="360" w:lineRule="auto"/>
        <w:jc w:val="both"/>
      </w:pPr>
      <w:r w:rsidRPr="005876D9">
        <w:t>i. O atraso superior a 30 (trinta) dias autoriza a Administração a promover a extinção do contrato por descumprimento</w:t>
      </w:r>
      <w:r w:rsidRPr="005876D9">
        <w:rPr>
          <w:spacing w:val="-6"/>
        </w:rPr>
        <w:t xml:space="preserve"> </w:t>
      </w:r>
      <w:r w:rsidRPr="005876D9">
        <w:t>ou</w:t>
      </w:r>
      <w:r w:rsidRPr="005876D9">
        <w:rPr>
          <w:spacing w:val="-5"/>
        </w:rPr>
        <w:t xml:space="preserve"> </w:t>
      </w:r>
      <w:r w:rsidRPr="005876D9">
        <w:t>cumprimento</w:t>
      </w:r>
      <w:r w:rsidRPr="005876D9">
        <w:rPr>
          <w:spacing w:val="-6"/>
        </w:rPr>
        <w:t xml:space="preserve"> </w:t>
      </w:r>
      <w:r w:rsidRPr="005876D9">
        <w:t>irregular</w:t>
      </w:r>
      <w:r w:rsidRPr="005876D9">
        <w:rPr>
          <w:spacing w:val="-6"/>
        </w:rPr>
        <w:t xml:space="preserve"> </w:t>
      </w:r>
      <w:r w:rsidRPr="005876D9">
        <w:t>de</w:t>
      </w:r>
      <w:r w:rsidRPr="005876D9">
        <w:rPr>
          <w:spacing w:val="-8"/>
        </w:rPr>
        <w:t xml:space="preserve"> </w:t>
      </w:r>
      <w:r w:rsidRPr="005876D9">
        <w:t>suas</w:t>
      </w:r>
      <w:r w:rsidRPr="005876D9">
        <w:rPr>
          <w:spacing w:val="-6"/>
        </w:rPr>
        <w:t xml:space="preserve"> </w:t>
      </w:r>
      <w:r w:rsidRPr="005876D9">
        <w:t>cláusulas,</w:t>
      </w:r>
      <w:r w:rsidRPr="005876D9">
        <w:rPr>
          <w:spacing w:val="-6"/>
        </w:rPr>
        <w:t xml:space="preserve"> </w:t>
      </w:r>
      <w:r w:rsidRPr="005876D9">
        <w:t>conforme</w:t>
      </w:r>
      <w:r w:rsidRPr="005876D9">
        <w:rPr>
          <w:spacing w:val="-8"/>
        </w:rPr>
        <w:t xml:space="preserve"> </w:t>
      </w:r>
      <w:r w:rsidRPr="005876D9">
        <w:t>dispõe</w:t>
      </w:r>
      <w:r w:rsidRPr="005876D9">
        <w:rPr>
          <w:spacing w:val="-8"/>
        </w:rPr>
        <w:t xml:space="preserve"> </w:t>
      </w:r>
      <w:r w:rsidRPr="005876D9">
        <w:t>o</w:t>
      </w:r>
      <w:r w:rsidRPr="005876D9">
        <w:rPr>
          <w:spacing w:val="-5"/>
        </w:rPr>
        <w:t xml:space="preserve"> </w:t>
      </w:r>
      <w:r w:rsidRPr="005876D9">
        <w:t>inciso</w:t>
      </w:r>
      <w:r w:rsidRPr="005876D9">
        <w:rPr>
          <w:spacing w:val="-7"/>
        </w:rPr>
        <w:t xml:space="preserve"> </w:t>
      </w:r>
      <w:r w:rsidRPr="005876D9">
        <w:t>I</w:t>
      </w:r>
      <w:r w:rsidRPr="005876D9">
        <w:rPr>
          <w:spacing w:val="-5"/>
        </w:rPr>
        <w:t xml:space="preserve"> </w:t>
      </w:r>
      <w:r w:rsidRPr="005876D9">
        <w:t>do</w:t>
      </w:r>
      <w:r w:rsidRPr="005876D9">
        <w:rPr>
          <w:spacing w:val="-7"/>
        </w:rPr>
        <w:t xml:space="preserve"> </w:t>
      </w:r>
      <w:r w:rsidRPr="005876D9">
        <w:t>art.</w:t>
      </w:r>
      <w:r w:rsidRPr="005876D9">
        <w:rPr>
          <w:spacing w:val="-7"/>
        </w:rPr>
        <w:t xml:space="preserve"> </w:t>
      </w:r>
      <w:r w:rsidRPr="005876D9">
        <w:t>137</w:t>
      </w:r>
      <w:r w:rsidRPr="005876D9">
        <w:rPr>
          <w:spacing w:val="-7"/>
        </w:rPr>
        <w:t xml:space="preserve"> </w:t>
      </w:r>
      <w:r w:rsidRPr="005876D9">
        <w:t>da</w:t>
      </w:r>
      <w:r w:rsidRPr="005876D9">
        <w:rPr>
          <w:spacing w:val="-6"/>
        </w:rPr>
        <w:t xml:space="preserve"> </w:t>
      </w:r>
      <w:r w:rsidRPr="005876D9">
        <w:t>Lei</w:t>
      </w:r>
      <w:r w:rsidRPr="005876D9">
        <w:rPr>
          <w:spacing w:val="-7"/>
        </w:rPr>
        <w:t xml:space="preserve"> </w:t>
      </w:r>
      <w:r w:rsidRPr="005876D9">
        <w:t>n. 14.133, de 2021.</w:t>
      </w:r>
    </w:p>
    <w:p w14:paraId="21C6F8B2" w14:textId="77777777" w:rsidR="0096009C" w:rsidRPr="005876D9" w:rsidRDefault="0096009C" w:rsidP="0096009C">
      <w:pPr>
        <w:pStyle w:val="Corpodetexto"/>
        <w:spacing w:after="0" w:line="360" w:lineRule="auto"/>
        <w:jc w:val="both"/>
      </w:pPr>
      <w:r w:rsidRPr="005876D9">
        <w:t>11.3.</w:t>
      </w:r>
      <w:r w:rsidRPr="005876D9">
        <w:rPr>
          <w:spacing w:val="-12"/>
        </w:rPr>
        <w:t xml:space="preserve"> </w:t>
      </w:r>
      <w:r w:rsidRPr="005876D9">
        <w:t>A aplicação das sanções previstas neste Contrato não exclui, em hipótese alguma, a obrigação de reparação integral do dano causado ao Contratante (</w:t>
      </w:r>
      <w:hyperlink r:id="rId36" w:anchor="art156§9">
        <w:r w:rsidRPr="005876D9">
          <w:rPr>
            <w:color w:val="000080"/>
            <w:u w:val="single" w:color="000080"/>
          </w:rPr>
          <w:t>art. 156, §9º, da Lei nº 14.133, de 2021</w:t>
        </w:r>
        <w:r w:rsidRPr="005876D9">
          <w:t>)</w:t>
        </w:r>
      </w:hyperlink>
    </w:p>
    <w:p w14:paraId="693F8999" w14:textId="77777777" w:rsidR="0096009C" w:rsidRPr="005876D9" w:rsidRDefault="0096009C" w:rsidP="0096009C">
      <w:pPr>
        <w:pStyle w:val="PargrafodaLista"/>
        <w:widowControl w:val="0"/>
        <w:numPr>
          <w:ilvl w:val="2"/>
          <w:numId w:val="19"/>
        </w:numPr>
        <w:tabs>
          <w:tab w:val="left" w:pos="284"/>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Todas as sanções previstas neste Contrato poderão</w:t>
      </w:r>
      <w:r w:rsidRPr="005876D9">
        <w:rPr>
          <w:rFonts w:ascii="Times New Roman" w:hAnsi="Times New Roman" w:cs="Times New Roman"/>
          <w:spacing w:val="-1"/>
          <w:sz w:val="24"/>
        </w:rPr>
        <w:t xml:space="preserve"> </w:t>
      </w:r>
      <w:r w:rsidRPr="005876D9">
        <w:rPr>
          <w:rFonts w:ascii="Times New Roman" w:hAnsi="Times New Roman" w:cs="Times New Roman"/>
          <w:sz w:val="24"/>
        </w:rPr>
        <w:t>ser aplicadas cumulativamente com a multa (</w:t>
      </w:r>
      <w:hyperlink r:id="rId37" w:anchor="art156§7">
        <w:r w:rsidRPr="005876D9">
          <w:rPr>
            <w:rFonts w:ascii="Times New Roman" w:hAnsi="Times New Roman" w:cs="Times New Roman"/>
            <w:color w:val="000080"/>
            <w:sz w:val="24"/>
          </w:rPr>
          <w:t>art.</w:t>
        </w:r>
      </w:hyperlink>
      <w:r w:rsidRPr="005876D9">
        <w:rPr>
          <w:rFonts w:ascii="Times New Roman" w:hAnsi="Times New Roman" w:cs="Times New Roman"/>
          <w:color w:val="000080"/>
          <w:sz w:val="24"/>
        </w:rPr>
        <w:t xml:space="preserve"> </w:t>
      </w:r>
      <w:hyperlink r:id="rId38" w:anchor="art156§7">
        <w:r w:rsidRPr="005876D9">
          <w:rPr>
            <w:rFonts w:ascii="Times New Roman" w:hAnsi="Times New Roman" w:cs="Times New Roman"/>
            <w:color w:val="000080"/>
            <w:sz w:val="24"/>
          </w:rPr>
          <w:t>156, §7º, da Lei nº 14.133, de 2021</w:t>
        </w:r>
      </w:hyperlink>
      <w:r w:rsidRPr="005876D9">
        <w:rPr>
          <w:rFonts w:ascii="Times New Roman" w:hAnsi="Times New Roman" w:cs="Times New Roman"/>
          <w:sz w:val="24"/>
        </w:rPr>
        <w:t>).</w:t>
      </w:r>
    </w:p>
    <w:p w14:paraId="458E909E" w14:textId="77777777" w:rsidR="0096009C" w:rsidRPr="005876D9" w:rsidRDefault="0096009C" w:rsidP="0096009C">
      <w:pPr>
        <w:pStyle w:val="PargrafodaLista"/>
        <w:widowControl w:val="0"/>
        <w:numPr>
          <w:ilvl w:val="2"/>
          <w:numId w:val="19"/>
        </w:numPr>
        <w:tabs>
          <w:tab w:val="left" w:pos="284"/>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Antes</w:t>
      </w:r>
      <w:r w:rsidRPr="005876D9">
        <w:rPr>
          <w:rFonts w:ascii="Times New Roman" w:hAnsi="Times New Roman" w:cs="Times New Roman"/>
          <w:spacing w:val="-5"/>
          <w:sz w:val="24"/>
        </w:rPr>
        <w:t xml:space="preserve"> </w:t>
      </w:r>
      <w:r w:rsidRPr="005876D9">
        <w:rPr>
          <w:rFonts w:ascii="Times New Roman" w:hAnsi="Times New Roman" w:cs="Times New Roman"/>
          <w:sz w:val="24"/>
        </w:rPr>
        <w:t>da</w:t>
      </w:r>
      <w:r w:rsidRPr="005876D9">
        <w:rPr>
          <w:rFonts w:ascii="Times New Roman" w:hAnsi="Times New Roman" w:cs="Times New Roman"/>
          <w:spacing w:val="-5"/>
          <w:sz w:val="24"/>
        </w:rPr>
        <w:t xml:space="preserve"> </w:t>
      </w:r>
      <w:r w:rsidRPr="005876D9">
        <w:rPr>
          <w:rFonts w:ascii="Times New Roman" w:hAnsi="Times New Roman" w:cs="Times New Roman"/>
          <w:sz w:val="24"/>
        </w:rPr>
        <w:t>aplicação</w:t>
      </w:r>
      <w:r w:rsidRPr="005876D9">
        <w:rPr>
          <w:rFonts w:ascii="Times New Roman" w:hAnsi="Times New Roman" w:cs="Times New Roman"/>
          <w:spacing w:val="-5"/>
          <w:sz w:val="24"/>
        </w:rPr>
        <w:t xml:space="preserve"> </w:t>
      </w:r>
      <w:r w:rsidRPr="005876D9">
        <w:rPr>
          <w:rFonts w:ascii="Times New Roman" w:hAnsi="Times New Roman" w:cs="Times New Roman"/>
          <w:sz w:val="24"/>
        </w:rPr>
        <w:t>da</w:t>
      </w:r>
      <w:r w:rsidRPr="005876D9">
        <w:rPr>
          <w:rFonts w:ascii="Times New Roman" w:hAnsi="Times New Roman" w:cs="Times New Roman"/>
          <w:spacing w:val="-5"/>
          <w:sz w:val="24"/>
        </w:rPr>
        <w:t xml:space="preserve"> </w:t>
      </w:r>
      <w:r w:rsidRPr="005876D9">
        <w:rPr>
          <w:rFonts w:ascii="Times New Roman" w:hAnsi="Times New Roman" w:cs="Times New Roman"/>
          <w:sz w:val="24"/>
        </w:rPr>
        <w:t>multa</w:t>
      </w:r>
      <w:r w:rsidRPr="005876D9">
        <w:rPr>
          <w:rFonts w:ascii="Times New Roman" w:hAnsi="Times New Roman" w:cs="Times New Roman"/>
          <w:spacing w:val="-7"/>
          <w:sz w:val="24"/>
        </w:rPr>
        <w:t xml:space="preserve"> </w:t>
      </w:r>
      <w:r w:rsidRPr="005876D9">
        <w:rPr>
          <w:rFonts w:ascii="Times New Roman" w:hAnsi="Times New Roman" w:cs="Times New Roman"/>
          <w:sz w:val="24"/>
        </w:rPr>
        <w:t>será</w:t>
      </w:r>
      <w:r w:rsidRPr="005876D9">
        <w:rPr>
          <w:rFonts w:ascii="Times New Roman" w:hAnsi="Times New Roman" w:cs="Times New Roman"/>
          <w:spacing w:val="-5"/>
          <w:sz w:val="24"/>
        </w:rPr>
        <w:t xml:space="preserve"> </w:t>
      </w:r>
      <w:r w:rsidRPr="005876D9">
        <w:rPr>
          <w:rFonts w:ascii="Times New Roman" w:hAnsi="Times New Roman" w:cs="Times New Roman"/>
          <w:sz w:val="24"/>
        </w:rPr>
        <w:t>facultada</w:t>
      </w:r>
      <w:r w:rsidRPr="005876D9">
        <w:rPr>
          <w:rFonts w:ascii="Times New Roman" w:hAnsi="Times New Roman" w:cs="Times New Roman"/>
          <w:spacing w:val="-5"/>
          <w:sz w:val="24"/>
        </w:rPr>
        <w:t xml:space="preserve"> </w:t>
      </w:r>
      <w:r w:rsidRPr="005876D9">
        <w:rPr>
          <w:rFonts w:ascii="Times New Roman" w:hAnsi="Times New Roman" w:cs="Times New Roman"/>
          <w:sz w:val="24"/>
        </w:rPr>
        <w:t>a</w:t>
      </w:r>
      <w:r w:rsidRPr="005876D9">
        <w:rPr>
          <w:rFonts w:ascii="Times New Roman" w:hAnsi="Times New Roman" w:cs="Times New Roman"/>
          <w:spacing w:val="-5"/>
          <w:sz w:val="24"/>
        </w:rPr>
        <w:t xml:space="preserve"> </w:t>
      </w:r>
      <w:r w:rsidRPr="005876D9">
        <w:rPr>
          <w:rFonts w:ascii="Times New Roman" w:hAnsi="Times New Roman" w:cs="Times New Roman"/>
          <w:sz w:val="24"/>
        </w:rPr>
        <w:t>defesa</w:t>
      </w:r>
      <w:r w:rsidRPr="005876D9">
        <w:rPr>
          <w:rFonts w:ascii="Times New Roman" w:hAnsi="Times New Roman" w:cs="Times New Roman"/>
          <w:spacing w:val="-5"/>
          <w:sz w:val="24"/>
        </w:rPr>
        <w:t xml:space="preserve"> </w:t>
      </w:r>
      <w:r w:rsidRPr="005876D9">
        <w:rPr>
          <w:rFonts w:ascii="Times New Roman" w:hAnsi="Times New Roman" w:cs="Times New Roman"/>
          <w:sz w:val="24"/>
        </w:rPr>
        <w:t>do</w:t>
      </w:r>
      <w:r w:rsidRPr="005876D9">
        <w:rPr>
          <w:rFonts w:ascii="Times New Roman" w:hAnsi="Times New Roman" w:cs="Times New Roman"/>
          <w:spacing w:val="-5"/>
          <w:sz w:val="24"/>
        </w:rPr>
        <w:t xml:space="preserve"> </w:t>
      </w:r>
      <w:r w:rsidRPr="005876D9">
        <w:rPr>
          <w:rFonts w:ascii="Times New Roman" w:hAnsi="Times New Roman" w:cs="Times New Roman"/>
          <w:sz w:val="24"/>
        </w:rPr>
        <w:t>interessado</w:t>
      </w:r>
      <w:r w:rsidRPr="005876D9">
        <w:rPr>
          <w:rFonts w:ascii="Times New Roman" w:hAnsi="Times New Roman" w:cs="Times New Roman"/>
          <w:spacing w:val="-5"/>
          <w:sz w:val="24"/>
        </w:rPr>
        <w:t xml:space="preserve"> </w:t>
      </w:r>
      <w:r w:rsidRPr="005876D9">
        <w:rPr>
          <w:rFonts w:ascii="Times New Roman" w:hAnsi="Times New Roman" w:cs="Times New Roman"/>
          <w:sz w:val="24"/>
        </w:rPr>
        <w:t>no</w:t>
      </w:r>
      <w:r w:rsidRPr="005876D9">
        <w:rPr>
          <w:rFonts w:ascii="Times New Roman" w:hAnsi="Times New Roman" w:cs="Times New Roman"/>
          <w:spacing w:val="-8"/>
          <w:sz w:val="24"/>
        </w:rPr>
        <w:t xml:space="preserve"> </w:t>
      </w:r>
      <w:r w:rsidRPr="005876D9">
        <w:rPr>
          <w:rFonts w:ascii="Times New Roman" w:hAnsi="Times New Roman" w:cs="Times New Roman"/>
          <w:sz w:val="24"/>
        </w:rPr>
        <w:t>prazo</w:t>
      </w:r>
      <w:r w:rsidRPr="005876D9">
        <w:rPr>
          <w:rFonts w:ascii="Times New Roman" w:hAnsi="Times New Roman" w:cs="Times New Roman"/>
          <w:spacing w:val="-5"/>
          <w:sz w:val="24"/>
        </w:rPr>
        <w:t xml:space="preserve"> </w:t>
      </w:r>
      <w:r w:rsidRPr="005876D9">
        <w:rPr>
          <w:rFonts w:ascii="Times New Roman" w:hAnsi="Times New Roman" w:cs="Times New Roman"/>
          <w:sz w:val="24"/>
        </w:rPr>
        <w:t>de</w:t>
      </w:r>
      <w:r w:rsidRPr="005876D9">
        <w:rPr>
          <w:rFonts w:ascii="Times New Roman" w:hAnsi="Times New Roman" w:cs="Times New Roman"/>
          <w:spacing w:val="-6"/>
          <w:sz w:val="24"/>
        </w:rPr>
        <w:t xml:space="preserve"> </w:t>
      </w:r>
      <w:r w:rsidRPr="005876D9">
        <w:rPr>
          <w:rFonts w:ascii="Times New Roman" w:hAnsi="Times New Roman" w:cs="Times New Roman"/>
          <w:sz w:val="24"/>
        </w:rPr>
        <w:t>15</w:t>
      </w:r>
      <w:r w:rsidRPr="005876D9">
        <w:rPr>
          <w:rFonts w:ascii="Times New Roman" w:hAnsi="Times New Roman" w:cs="Times New Roman"/>
          <w:spacing w:val="-6"/>
          <w:sz w:val="24"/>
        </w:rPr>
        <w:t xml:space="preserve"> </w:t>
      </w:r>
      <w:r w:rsidRPr="005876D9">
        <w:rPr>
          <w:rFonts w:ascii="Times New Roman" w:hAnsi="Times New Roman" w:cs="Times New Roman"/>
          <w:sz w:val="24"/>
        </w:rPr>
        <w:t>(quinze)</w:t>
      </w:r>
      <w:r w:rsidRPr="005876D9">
        <w:rPr>
          <w:rFonts w:ascii="Times New Roman" w:hAnsi="Times New Roman" w:cs="Times New Roman"/>
          <w:spacing w:val="-6"/>
          <w:sz w:val="24"/>
        </w:rPr>
        <w:t xml:space="preserve"> </w:t>
      </w:r>
      <w:r w:rsidRPr="005876D9">
        <w:rPr>
          <w:rFonts w:ascii="Times New Roman" w:hAnsi="Times New Roman" w:cs="Times New Roman"/>
          <w:sz w:val="24"/>
        </w:rPr>
        <w:t>dias</w:t>
      </w:r>
      <w:r w:rsidRPr="005876D9">
        <w:rPr>
          <w:rFonts w:ascii="Times New Roman" w:hAnsi="Times New Roman" w:cs="Times New Roman"/>
          <w:spacing w:val="-4"/>
          <w:sz w:val="24"/>
        </w:rPr>
        <w:t xml:space="preserve"> </w:t>
      </w:r>
      <w:r w:rsidRPr="005876D9">
        <w:rPr>
          <w:rFonts w:ascii="Times New Roman" w:hAnsi="Times New Roman" w:cs="Times New Roman"/>
          <w:sz w:val="24"/>
        </w:rPr>
        <w:t>úteis, contado da data de sua intimação (</w:t>
      </w:r>
      <w:hyperlink r:id="rId39" w:anchor="art157">
        <w:r w:rsidRPr="005876D9">
          <w:rPr>
            <w:rFonts w:ascii="Times New Roman" w:hAnsi="Times New Roman" w:cs="Times New Roman"/>
            <w:color w:val="000080"/>
            <w:sz w:val="24"/>
          </w:rPr>
          <w:t>art. 157, da Lei nº 14.133, de 2021</w:t>
        </w:r>
        <w:r w:rsidRPr="005876D9">
          <w:rPr>
            <w:rFonts w:ascii="Times New Roman" w:hAnsi="Times New Roman" w:cs="Times New Roman"/>
            <w:sz w:val="24"/>
          </w:rPr>
          <w:t>)</w:t>
        </w:r>
      </w:hyperlink>
    </w:p>
    <w:p w14:paraId="094ED5AB" w14:textId="77777777" w:rsidR="0096009C" w:rsidRPr="005876D9" w:rsidRDefault="0096009C" w:rsidP="0096009C">
      <w:pPr>
        <w:pStyle w:val="PargrafodaLista"/>
        <w:widowControl w:val="0"/>
        <w:numPr>
          <w:ilvl w:val="2"/>
          <w:numId w:val="19"/>
        </w:numPr>
        <w:tabs>
          <w:tab w:val="left" w:pos="284"/>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pacing w:val="-2"/>
          <w:sz w:val="24"/>
        </w:rPr>
        <w:t>Se</w:t>
      </w:r>
      <w:r w:rsidRPr="005876D9">
        <w:rPr>
          <w:rFonts w:ascii="Times New Roman" w:hAnsi="Times New Roman" w:cs="Times New Roman"/>
          <w:spacing w:val="-4"/>
          <w:sz w:val="24"/>
        </w:rPr>
        <w:t xml:space="preserve"> </w:t>
      </w:r>
      <w:r w:rsidRPr="005876D9">
        <w:rPr>
          <w:rFonts w:ascii="Times New Roman" w:hAnsi="Times New Roman" w:cs="Times New Roman"/>
          <w:spacing w:val="-2"/>
          <w:sz w:val="24"/>
        </w:rPr>
        <w:t>a multa aplicada e</w:t>
      </w:r>
      <w:r w:rsidRPr="005876D9">
        <w:rPr>
          <w:rFonts w:ascii="Times New Roman" w:hAnsi="Times New Roman" w:cs="Times New Roman"/>
          <w:spacing w:val="-4"/>
          <w:sz w:val="24"/>
        </w:rPr>
        <w:t xml:space="preserve"> </w:t>
      </w:r>
      <w:r w:rsidRPr="005876D9">
        <w:rPr>
          <w:rFonts w:ascii="Times New Roman" w:hAnsi="Times New Roman" w:cs="Times New Roman"/>
          <w:spacing w:val="-2"/>
          <w:sz w:val="24"/>
        </w:rPr>
        <w:t>as indenizações cabíveis forem</w:t>
      </w:r>
      <w:r w:rsidRPr="005876D9">
        <w:rPr>
          <w:rFonts w:ascii="Times New Roman" w:hAnsi="Times New Roman" w:cs="Times New Roman"/>
          <w:spacing w:val="-4"/>
          <w:sz w:val="24"/>
        </w:rPr>
        <w:t xml:space="preserve"> </w:t>
      </w:r>
      <w:r w:rsidRPr="005876D9">
        <w:rPr>
          <w:rFonts w:ascii="Times New Roman" w:hAnsi="Times New Roman" w:cs="Times New Roman"/>
          <w:spacing w:val="-2"/>
          <w:sz w:val="24"/>
        </w:rPr>
        <w:t>superiores ao valor</w:t>
      </w:r>
      <w:r w:rsidRPr="005876D9">
        <w:rPr>
          <w:rFonts w:ascii="Times New Roman" w:hAnsi="Times New Roman" w:cs="Times New Roman"/>
          <w:spacing w:val="-3"/>
          <w:sz w:val="24"/>
        </w:rPr>
        <w:t xml:space="preserve"> </w:t>
      </w:r>
      <w:r w:rsidRPr="005876D9">
        <w:rPr>
          <w:rFonts w:ascii="Times New Roman" w:hAnsi="Times New Roman" w:cs="Times New Roman"/>
          <w:spacing w:val="-2"/>
          <w:sz w:val="24"/>
        </w:rPr>
        <w:t>do</w:t>
      </w:r>
      <w:r w:rsidRPr="005876D9">
        <w:rPr>
          <w:rFonts w:ascii="Times New Roman" w:hAnsi="Times New Roman" w:cs="Times New Roman"/>
          <w:spacing w:val="-3"/>
          <w:sz w:val="24"/>
        </w:rPr>
        <w:t xml:space="preserve"> </w:t>
      </w:r>
      <w:r w:rsidRPr="005876D9">
        <w:rPr>
          <w:rFonts w:ascii="Times New Roman" w:hAnsi="Times New Roman" w:cs="Times New Roman"/>
          <w:spacing w:val="-2"/>
          <w:sz w:val="24"/>
        </w:rPr>
        <w:t xml:space="preserve">pagamento eventualmente </w:t>
      </w:r>
      <w:r w:rsidRPr="005876D9">
        <w:rPr>
          <w:rFonts w:ascii="Times New Roman" w:hAnsi="Times New Roman" w:cs="Times New Roman"/>
          <w:sz w:val="24"/>
        </w:rPr>
        <w:t>devido</w:t>
      </w:r>
      <w:r w:rsidRPr="005876D9">
        <w:rPr>
          <w:rFonts w:ascii="Times New Roman" w:hAnsi="Times New Roman" w:cs="Times New Roman"/>
          <w:spacing w:val="-12"/>
          <w:sz w:val="24"/>
        </w:rPr>
        <w:t xml:space="preserve"> </w:t>
      </w:r>
      <w:r w:rsidRPr="005876D9">
        <w:rPr>
          <w:rFonts w:ascii="Times New Roman" w:hAnsi="Times New Roman" w:cs="Times New Roman"/>
          <w:sz w:val="24"/>
        </w:rPr>
        <w:t>pelo</w:t>
      </w:r>
      <w:r w:rsidRPr="005876D9">
        <w:rPr>
          <w:rFonts w:ascii="Times New Roman" w:hAnsi="Times New Roman" w:cs="Times New Roman"/>
          <w:spacing w:val="-11"/>
          <w:sz w:val="24"/>
        </w:rPr>
        <w:t xml:space="preserve"> </w:t>
      </w:r>
      <w:r w:rsidRPr="005876D9">
        <w:rPr>
          <w:rFonts w:ascii="Times New Roman" w:hAnsi="Times New Roman" w:cs="Times New Roman"/>
          <w:sz w:val="24"/>
        </w:rPr>
        <w:t>Contratante</w:t>
      </w:r>
      <w:r w:rsidRPr="005876D9">
        <w:rPr>
          <w:rFonts w:ascii="Times New Roman" w:hAnsi="Times New Roman" w:cs="Times New Roman"/>
          <w:spacing w:val="-11"/>
          <w:sz w:val="24"/>
        </w:rPr>
        <w:t xml:space="preserve"> </w:t>
      </w:r>
      <w:r w:rsidRPr="005876D9">
        <w:rPr>
          <w:rFonts w:ascii="Times New Roman" w:hAnsi="Times New Roman" w:cs="Times New Roman"/>
          <w:sz w:val="24"/>
        </w:rPr>
        <w:t>ao</w:t>
      </w:r>
      <w:r w:rsidRPr="005876D9">
        <w:rPr>
          <w:rFonts w:ascii="Times New Roman" w:hAnsi="Times New Roman" w:cs="Times New Roman"/>
          <w:spacing w:val="-12"/>
          <w:sz w:val="24"/>
        </w:rPr>
        <w:t xml:space="preserve"> </w:t>
      </w:r>
      <w:r w:rsidRPr="005876D9">
        <w:rPr>
          <w:rFonts w:ascii="Times New Roman" w:hAnsi="Times New Roman" w:cs="Times New Roman"/>
          <w:sz w:val="24"/>
        </w:rPr>
        <w:t>Contratado,</w:t>
      </w:r>
      <w:r w:rsidRPr="005876D9">
        <w:rPr>
          <w:rFonts w:ascii="Times New Roman" w:hAnsi="Times New Roman" w:cs="Times New Roman"/>
          <w:spacing w:val="-11"/>
          <w:sz w:val="24"/>
        </w:rPr>
        <w:t xml:space="preserve"> </w:t>
      </w:r>
      <w:r w:rsidRPr="005876D9">
        <w:rPr>
          <w:rFonts w:ascii="Times New Roman" w:hAnsi="Times New Roman" w:cs="Times New Roman"/>
          <w:sz w:val="24"/>
        </w:rPr>
        <w:t>além</w:t>
      </w:r>
      <w:r w:rsidRPr="005876D9">
        <w:rPr>
          <w:rFonts w:ascii="Times New Roman" w:hAnsi="Times New Roman" w:cs="Times New Roman"/>
          <w:spacing w:val="-11"/>
          <w:sz w:val="24"/>
        </w:rPr>
        <w:t xml:space="preserve"> </w:t>
      </w:r>
      <w:r w:rsidRPr="005876D9">
        <w:rPr>
          <w:rFonts w:ascii="Times New Roman" w:hAnsi="Times New Roman" w:cs="Times New Roman"/>
          <w:sz w:val="24"/>
        </w:rPr>
        <w:t>da</w:t>
      </w:r>
      <w:r w:rsidRPr="005876D9">
        <w:rPr>
          <w:rFonts w:ascii="Times New Roman" w:hAnsi="Times New Roman" w:cs="Times New Roman"/>
          <w:spacing w:val="-12"/>
          <w:sz w:val="24"/>
        </w:rPr>
        <w:t xml:space="preserve"> </w:t>
      </w:r>
      <w:r w:rsidRPr="005876D9">
        <w:rPr>
          <w:rFonts w:ascii="Times New Roman" w:hAnsi="Times New Roman" w:cs="Times New Roman"/>
          <w:sz w:val="24"/>
        </w:rPr>
        <w:t>perda</w:t>
      </w:r>
      <w:r w:rsidRPr="005876D9">
        <w:rPr>
          <w:rFonts w:ascii="Times New Roman" w:hAnsi="Times New Roman" w:cs="Times New Roman"/>
          <w:spacing w:val="-11"/>
          <w:sz w:val="24"/>
        </w:rPr>
        <w:t xml:space="preserve"> </w:t>
      </w:r>
      <w:r w:rsidRPr="005876D9">
        <w:rPr>
          <w:rFonts w:ascii="Times New Roman" w:hAnsi="Times New Roman" w:cs="Times New Roman"/>
          <w:sz w:val="24"/>
        </w:rPr>
        <w:t>desse</w:t>
      </w:r>
      <w:r w:rsidRPr="005876D9">
        <w:rPr>
          <w:rFonts w:ascii="Times New Roman" w:hAnsi="Times New Roman" w:cs="Times New Roman"/>
          <w:spacing w:val="-11"/>
          <w:sz w:val="24"/>
        </w:rPr>
        <w:t xml:space="preserve"> </w:t>
      </w:r>
      <w:r w:rsidRPr="005876D9">
        <w:rPr>
          <w:rFonts w:ascii="Times New Roman" w:hAnsi="Times New Roman" w:cs="Times New Roman"/>
          <w:sz w:val="24"/>
        </w:rPr>
        <w:t>valor,</w:t>
      </w:r>
      <w:r w:rsidRPr="005876D9">
        <w:rPr>
          <w:rFonts w:ascii="Times New Roman" w:hAnsi="Times New Roman" w:cs="Times New Roman"/>
          <w:spacing w:val="-12"/>
          <w:sz w:val="24"/>
        </w:rPr>
        <w:t xml:space="preserve"> </w:t>
      </w:r>
      <w:r w:rsidRPr="005876D9">
        <w:rPr>
          <w:rFonts w:ascii="Times New Roman" w:hAnsi="Times New Roman" w:cs="Times New Roman"/>
          <w:sz w:val="24"/>
        </w:rPr>
        <w:t>a</w:t>
      </w:r>
      <w:r w:rsidRPr="005876D9">
        <w:rPr>
          <w:rFonts w:ascii="Times New Roman" w:hAnsi="Times New Roman" w:cs="Times New Roman"/>
          <w:spacing w:val="-11"/>
          <w:sz w:val="24"/>
        </w:rPr>
        <w:t xml:space="preserve"> </w:t>
      </w:r>
      <w:r w:rsidRPr="005876D9">
        <w:rPr>
          <w:rFonts w:ascii="Times New Roman" w:hAnsi="Times New Roman" w:cs="Times New Roman"/>
          <w:sz w:val="24"/>
        </w:rPr>
        <w:t>diferença</w:t>
      </w:r>
      <w:r w:rsidRPr="005876D9">
        <w:rPr>
          <w:rFonts w:ascii="Times New Roman" w:hAnsi="Times New Roman" w:cs="Times New Roman"/>
          <w:spacing w:val="-11"/>
          <w:sz w:val="24"/>
        </w:rPr>
        <w:t xml:space="preserve"> </w:t>
      </w:r>
      <w:r w:rsidRPr="005876D9">
        <w:rPr>
          <w:rFonts w:ascii="Times New Roman" w:hAnsi="Times New Roman" w:cs="Times New Roman"/>
          <w:sz w:val="24"/>
        </w:rPr>
        <w:t>será</w:t>
      </w:r>
      <w:r w:rsidRPr="005876D9">
        <w:rPr>
          <w:rFonts w:ascii="Times New Roman" w:hAnsi="Times New Roman" w:cs="Times New Roman"/>
          <w:spacing w:val="-11"/>
          <w:sz w:val="24"/>
        </w:rPr>
        <w:t xml:space="preserve"> </w:t>
      </w:r>
      <w:r w:rsidRPr="005876D9">
        <w:rPr>
          <w:rFonts w:ascii="Times New Roman" w:hAnsi="Times New Roman" w:cs="Times New Roman"/>
          <w:sz w:val="24"/>
        </w:rPr>
        <w:t>descontada</w:t>
      </w:r>
      <w:r w:rsidRPr="005876D9">
        <w:rPr>
          <w:rFonts w:ascii="Times New Roman" w:hAnsi="Times New Roman" w:cs="Times New Roman"/>
          <w:spacing w:val="-12"/>
          <w:sz w:val="24"/>
        </w:rPr>
        <w:t xml:space="preserve"> </w:t>
      </w:r>
      <w:r w:rsidRPr="005876D9">
        <w:rPr>
          <w:rFonts w:ascii="Times New Roman" w:hAnsi="Times New Roman" w:cs="Times New Roman"/>
          <w:sz w:val="24"/>
        </w:rPr>
        <w:t>da</w:t>
      </w:r>
      <w:r w:rsidRPr="005876D9">
        <w:rPr>
          <w:rFonts w:ascii="Times New Roman" w:hAnsi="Times New Roman" w:cs="Times New Roman"/>
          <w:spacing w:val="-11"/>
          <w:sz w:val="24"/>
        </w:rPr>
        <w:t xml:space="preserve"> </w:t>
      </w:r>
      <w:r w:rsidRPr="005876D9">
        <w:rPr>
          <w:rFonts w:ascii="Times New Roman" w:hAnsi="Times New Roman" w:cs="Times New Roman"/>
          <w:sz w:val="24"/>
        </w:rPr>
        <w:t>garantia</w:t>
      </w:r>
      <w:r w:rsidRPr="005876D9">
        <w:rPr>
          <w:rFonts w:ascii="Times New Roman" w:hAnsi="Times New Roman" w:cs="Times New Roman"/>
          <w:spacing w:val="-11"/>
          <w:sz w:val="24"/>
        </w:rPr>
        <w:t xml:space="preserve"> </w:t>
      </w:r>
      <w:r w:rsidRPr="005876D9">
        <w:rPr>
          <w:rFonts w:ascii="Times New Roman" w:hAnsi="Times New Roman" w:cs="Times New Roman"/>
          <w:sz w:val="24"/>
        </w:rPr>
        <w:t>prestada ou será cobrada judicialmente (</w:t>
      </w:r>
      <w:hyperlink r:id="rId40" w:anchor="art156§8">
        <w:r w:rsidRPr="005876D9">
          <w:rPr>
            <w:rFonts w:ascii="Times New Roman" w:hAnsi="Times New Roman" w:cs="Times New Roman"/>
            <w:color w:val="000080"/>
            <w:sz w:val="24"/>
            <w:u w:val="single" w:color="000080"/>
          </w:rPr>
          <w:t>art. 156, §8º, da Lei nº 14.133, de 2021</w:t>
        </w:r>
      </w:hyperlink>
      <w:r w:rsidRPr="005876D9">
        <w:rPr>
          <w:rFonts w:ascii="Times New Roman" w:hAnsi="Times New Roman" w:cs="Times New Roman"/>
          <w:sz w:val="24"/>
        </w:rPr>
        <w:t>).</w:t>
      </w:r>
    </w:p>
    <w:p w14:paraId="3067B38D" w14:textId="77777777" w:rsidR="0096009C" w:rsidRPr="005876D9" w:rsidRDefault="0096009C" w:rsidP="0096009C">
      <w:pPr>
        <w:pStyle w:val="PargrafodaLista"/>
        <w:widowControl w:val="0"/>
        <w:numPr>
          <w:ilvl w:val="2"/>
          <w:numId w:val="19"/>
        </w:numPr>
        <w:tabs>
          <w:tab w:val="left" w:pos="284"/>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Previamente ao encaminhamento à cobrança judicial, a multa poderá ser recolhida administrativamente no prazo máximo de 10 (dez) dias, a contar da data do recebimento da comunicação enviada pela autoridade competente.</w:t>
      </w:r>
    </w:p>
    <w:p w14:paraId="155FE511" w14:textId="77777777" w:rsidR="0096009C" w:rsidRPr="005876D9" w:rsidRDefault="0096009C" w:rsidP="0096009C">
      <w:pPr>
        <w:pStyle w:val="PargrafodaLista"/>
        <w:widowControl w:val="0"/>
        <w:numPr>
          <w:ilvl w:val="1"/>
          <w:numId w:val="18"/>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w:t>
      </w:r>
      <w:r w:rsidRPr="005876D9">
        <w:rPr>
          <w:rFonts w:ascii="Times New Roman" w:hAnsi="Times New Roman" w:cs="Times New Roman"/>
          <w:spacing w:val="-12"/>
          <w:sz w:val="24"/>
        </w:rPr>
        <w:t xml:space="preserve"> </w:t>
      </w:r>
      <w:r w:rsidRPr="005876D9">
        <w:rPr>
          <w:rFonts w:ascii="Times New Roman" w:hAnsi="Times New Roman" w:cs="Times New Roman"/>
          <w:sz w:val="24"/>
        </w:rPr>
        <w:t>aplicação</w:t>
      </w:r>
      <w:r w:rsidRPr="005876D9">
        <w:rPr>
          <w:rFonts w:ascii="Times New Roman" w:hAnsi="Times New Roman" w:cs="Times New Roman"/>
          <w:spacing w:val="-11"/>
          <w:sz w:val="24"/>
        </w:rPr>
        <w:t xml:space="preserve"> </w:t>
      </w:r>
      <w:r w:rsidRPr="005876D9">
        <w:rPr>
          <w:rFonts w:ascii="Times New Roman" w:hAnsi="Times New Roman" w:cs="Times New Roman"/>
          <w:sz w:val="24"/>
        </w:rPr>
        <w:t>das</w:t>
      </w:r>
      <w:r w:rsidRPr="005876D9">
        <w:rPr>
          <w:rFonts w:ascii="Times New Roman" w:hAnsi="Times New Roman" w:cs="Times New Roman"/>
          <w:spacing w:val="-11"/>
          <w:sz w:val="24"/>
        </w:rPr>
        <w:t xml:space="preserve"> </w:t>
      </w:r>
      <w:r w:rsidRPr="005876D9">
        <w:rPr>
          <w:rFonts w:ascii="Times New Roman" w:hAnsi="Times New Roman" w:cs="Times New Roman"/>
          <w:sz w:val="24"/>
        </w:rPr>
        <w:t>sanções</w:t>
      </w:r>
      <w:r w:rsidRPr="005876D9">
        <w:rPr>
          <w:rFonts w:ascii="Times New Roman" w:hAnsi="Times New Roman" w:cs="Times New Roman"/>
          <w:spacing w:val="-12"/>
          <w:sz w:val="24"/>
        </w:rPr>
        <w:t xml:space="preserve"> </w:t>
      </w:r>
      <w:r w:rsidRPr="005876D9">
        <w:rPr>
          <w:rFonts w:ascii="Times New Roman" w:hAnsi="Times New Roman" w:cs="Times New Roman"/>
          <w:sz w:val="24"/>
        </w:rPr>
        <w:t>realizar-se-á</w:t>
      </w:r>
      <w:r w:rsidRPr="005876D9">
        <w:rPr>
          <w:rFonts w:ascii="Times New Roman" w:hAnsi="Times New Roman" w:cs="Times New Roman"/>
          <w:spacing w:val="-11"/>
          <w:sz w:val="24"/>
        </w:rPr>
        <w:t xml:space="preserve"> </w:t>
      </w:r>
      <w:r w:rsidRPr="005876D9">
        <w:rPr>
          <w:rFonts w:ascii="Times New Roman" w:hAnsi="Times New Roman" w:cs="Times New Roman"/>
          <w:sz w:val="24"/>
        </w:rPr>
        <w:t>em</w:t>
      </w:r>
      <w:r w:rsidRPr="005876D9">
        <w:rPr>
          <w:rFonts w:ascii="Times New Roman" w:hAnsi="Times New Roman" w:cs="Times New Roman"/>
          <w:spacing w:val="-11"/>
          <w:sz w:val="24"/>
        </w:rPr>
        <w:t xml:space="preserve"> </w:t>
      </w:r>
      <w:r w:rsidRPr="005876D9">
        <w:rPr>
          <w:rFonts w:ascii="Times New Roman" w:hAnsi="Times New Roman" w:cs="Times New Roman"/>
          <w:sz w:val="24"/>
        </w:rPr>
        <w:t>processo</w:t>
      </w:r>
      <w:r w:rsidRPr="005876D9">
        <w:rPr>
          <w:rFonts w:ascii="Times New Roman" w:hAnsi="Times New Roman" w:cs="Times New Roman"/>
          <w:spacing w:val="-12"/>
          <w:sz w:val="24"/>
        </w:rPr>
        <w:t xml:space="preserve"> </w:t>
      </w:r>
      <w:r w:rsidRPr="005876D9">
        <w:rPr>
          <w:rFonts w:ascii="Times New Roman" w:hAnsi="Times New Roman" w:cs="Times New Roman"/>
          <w:sz w:val="24"/>
        </w:rPr>
        <w:t>administrativo</w:t>
      </w:r>
      <w:r w:rsidRPr="005876D9">
        <w:rPr>
          <w:rFonts w:ascii="Times New Roman" w:hAnsi="Times New Roman" w:cs="Times New Roman"/>
          <w:spacing w:val="-11"/>
          <w:sz w:val="24"/>
        </w:rPr>
        <w:t xml:space="preserve"> </w:t>
      </w:r>
      <w:r w:rsidRPr="005876D9">
        <w:rPr>
          <w:rFonts w:ascii="Times New Roman" w:hAnsi="Times New Roman" w:cs="Times New Roman"/>
          <w:sz w:val="24"/>
        </w:rPr>
        <w:t>que</w:t>
      </w:r>
      <w:r w:rsidRPr="005876D9">
        <w:rPr>
          <w:rFonts w:ascii="Times New Roman" w:hAnsi="Times New Roman" w:cs="Times New Roman"/>
          <w:spacing w:val="-11"/>
          <w:sz w:val="24"/>
        </w:rPr>
        <w:t xml:space="preserve"> </w:t>
      </w:r>
      <w:r w:rsidRPr="005876D9">
        <w:rPr>
          <w:rFonts w:ascii="Times New Roman" w:hAnsi="Times New Roman" w:cs="Times New Roman"/>
          <w:sz w:val="24"/>
        </w:rPr>
        <w:t>assegure</w:t>
      </w:r>
      <w:r w:rsidRPr="005876D9">
        <w:rPr>
          <w:rFonts w:ascii="Times New Roman" w:hAnsi="Times New Roman" w:cs="Times New Roman"/>
          <w:spacing w:val="-12"/>
          <w:sz w:val="24"/>
        </w:rPr>
        <w:t xml:space="preserve"> </w:t>
      </w:r>
      <w:r w:rsidRPr="005876D9">
        <w:rPr>
          <w:rFonts w:ascii="Times New Roman" w:hAnsi="Times New Roman" w:cs="Times New Roman"/>
          <w:sz w:val="24"/>
        </w:rPr>
        <w:t>o</w:t>
      </w:r>
      <w:r w:rsidRPr="005876D9">
        <w:rPr>
          <w:rFonts w:ascii="Times New Roman" w:hAnsi="Times New Roman" w:cs="Times New Roman"/>
          <w:spacing w:val="-11"/>
          <w:sz w:val="24"/>
        </w:rPr>
        <w:t xml:space="preserve"> </w:t>
      </w:r>
      <w:r w:rsidRPr="005876D9">
        <w:rPr>
          <w:rFonts w:ascii="Times New Roman" w:hAnsi="Times New Roman" w:cs="Times New Roman"/>
          <w:sz w:val="24"/>
        </w:rPr>
        <w:t>contraditório</w:t>
      </w:r>
      <w:r w:rsidRPr="005876D9">
        <w:rPr>
          <w:rFonts w:ascii="Times New Roman" w:hAnsi="Times New Roman" w:cs="Times New Roman"/>
          <w:spacing w:val="-11"/>
          <w:sz w:val="24"/>
        </w:rPr>
        <w:t xml:space="preserve"> </w:t>
      </w:r>
      <w:r w:rsidRPr="005876D9">
        <w:rPr>
          <w:rFonts w:ascii="Times New Roman" w:hAnsi="Times New Roman" w:cs="Times New Roman"/>
          <w:sz w:val="24"/>
        </w:rPr>
        <w:t>e</w:t>
      </w:r>
      <w:r w:rsidRPr="005876D9">
        <w:rPr>
          <w:rFonts w:ascii="Times New Roman" w:hAnsi="Times New Roman" w:cs="Times New Roman"/>
          <w:spacing w:val="-11"/>
          <w:sz w:val="24"/>
        </w:rPr>
        <w:t xml:space="preserve"> </w:t>
      </w:r>
      <w:r w:rsidRPr="005876D9">
        <w:rPr>
          <w:rFonts w:ascii="Times New Roman" w:hAnsi="Times New Roman" w:cs="Times New Roman"/>
          <w:sz w:val="24"/>
        </w:rPr>
        <w:t>a</w:t>
      </w:r>
      <w:r w:rsidRPr="005876D9">
        <w:rPr>
          <w:rFonts w:ascii="Times New Roman" w:hAnsi="Times New Roman" w:cs="Times New Roman"/>
          <w:spacing w:val="-12"/>
          <w:sz w:val="24"/>
        </w:rPr>
        <w:t xml:space="preserve"> </w:t>
      </w:r>
      <w:r w:rsidRPr="005876D9">
        <w:rPr>
          <w:rFonts w:ascii="Times New Roman" w:hAnsi="Times New Roman" w:cs="Times New Roman"/>
          <w:sz w:val="24"/>
        </w:rPr>
        <w:t>ampla</w:t>
      </w:r>
      <w:r w:rsidRPr="005876D9">
        <w:rPr>
          <w:rFonts w:ascii="Times New Roman" w:hAnsi="Times New Roman" w:cs="Times New Roman"/>
          <w:spacing w:val="-11"/>
          <w:sz w:val="24"/>
        </w:rPr>
        <w:t xml:space="preserve"> </w:t>
      </w:r>
      <w:r w:rsidRPr="005876D9">
        <w:rPr>
          <w:rFonts w:ascii="Times New Roman" w:hAnsi="Times New Roman" w:cs="Times New Roman"/>
          <w:sz w:val="24"/>
        </w:rPr>
        <w:t xml:space="preserve">defesa ao Contratado, observando-se o procedimento previsto no </w:t>
      </w:r>
      <w:r w:rsidRPr="005876D9">
        <w:rPr>
          <w:rFonts w:ascii="Times New Roman" w:hAnsi="Times New Roman" w:cs="Times New Roman"/>
          <w:b/>
          <w:sz w:val="24"/>
        </w:rPr>
        <w:t xml:space="preserve">caput </w:t>
      </w:r>
      <w:r w:rsidRPr="005876D9">
        <w:rPr>
          <w:rFonts w:ascii="Times New Roman" w:hAnsi="Times New Roman" w:cs="Times New Roman"/>
          <w:sz w:val="24"/>
        </w:rPr>
        <w:t xml:space="preserve">e parágrafos do </w:t>
      </w:r>
      <w:hyperlink r:id="rId41" w:anchor="art158">
        <w:r w:rsidRPr="005876D9">
          <w:rPr>
            <w:rFonts w:ascii="Times New Roman" w:hAnsi="Times New Roman" w:cs="Times New Roman"/>
            <w:color w:val="000080"/>
            <w:sz w:val="24"/>
            <w:u w:val="single" w:color="000080"/>
          </w:rPr>
          <w:t>art. 158 da Lei nº 14.133, de 2021</w:t>
        </w:r>
        <w:r w:rsidRPr="005876D9">
          <w:rPr>
            <w:rFonts w:ascii="Times New Roman" w:hAnsi="Times New Roman" w:cs="Times New Roman"/>
            <w:sz w:val="24"/>
          </w:rPr>
          <w:t>,</w:t>
        </w:r>
      </w:hyperlink>
      <w:r w:rsidRPr="005876D9">
        <w:rPr>
          <w:rFonts w:ascii="Times New Roman" w:hAnsi="Times New Roman" w:cs="Times New Roman"/>
          <w:sz w:val="24"/>
        </w:rPr>
        <w:t xml:space="preserve"> para as penalidades de impedimento de licitar e contratar e de declaração de inidoneidade para licitar ou contratar.</w:t>
      </w:r>
    </w:p>
    <w:p w14:paraId="1AE38389" w14:textId="77777777" w:rsidR="0096009C" w:rsidRPr="005876D9" w:rsidRDefault="0096009C" w:rsidP="0096009C">
      <w:pPr>
        <w:pStyle w:val="PargrafodaLista"/>
        <w:widowControl w:val="0"/>
        <w:numPr>
          <w:ilvl w:val="1"/>
          <w:numId w:val="18"/>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Na</w:t>
      </w:r>
      <w:r w:rsidRPr="005876D9">
        <w:rPr>
          <w:rFonts w:ascii="Times New Roman" w:hAnsi="Times New Roman" w:cs="Times New Roman"/>
          <w:spacing w:val="-5"/>
          <w:sz w:val="24"/>
        </w:rPr>
        <w:t xml:space="preserve"> </w:t>
      </w:r>
      <w:r w:rsidRPr="005876D9">
        <w:rPr>
          <w:rFonts w:ascii="Times New Roman" w:hAnsi="Times New Roman" w:cs="Times New Roman"/>
          <w:sz w:val="24"/>
        </w:rPr>
        <w:t>aplicação</w:t>
      </w:r>
      <w:r w:rsidRPr="005876D9">
        <w:rPr>
          <w:rFonts w:ascii="Times New Roman" w:hAnsi="Times New Roman" w:cs="Times New Roman"/>
          <w:spacing w:val="-4"/>
          <w:sz w:val="24"/>
        </w:rPr>
        <w:t xml:space="preserve"> </w:t>
      </w:r>
      <w:r w:rsidRPr="005876D9">
        <w:rPr>
          <w:rFonts w:ascii="Times New Roman" w:hAnsi="Times New Roman" w:cs="Times New Roman"/>
          <w:sz w:val="24"/>
        </w:rPr>
        <w:t>das</w:t>
      </w:r>
      <w:r w:rsidRPr="005876D9">
        <w:rPr>
          <w:rFonts w:ascii="Times New Roman" w:hAnsi="Times New Roman" w:cs="Times New Roman"/>
          <w:spacing w:val="-6"/>
          <w:sz w:val="24"/>
        </w:rPr>
        <w:t xml:space="preserve"> </w:t>
      </w:r>
      <w:r w:rsidRPr="005876D9">
        <w:rPr>
          <w:rFonts w:ascii="Times New Roman" w:hAnsi="Times New Roman" w:cs="Times New Roman"/>
          <w:sz w:val="24"/>
        </w:rPr>
        <w:t>sanções</w:t>
      </w:r>
      <w:r w:rsidRPr="005876D9">
        <w:rPr>
          <w:rFonts w:ascii="Times New Roman" w:hAnsi="Times New Roman" w:cs="Times New Roman"/>
          <w:spacing w:val="-4"/>
          <w:sz w:val="24"/>
        </w:rPr>
        <w:t xml:space="preserve"> </w:t>
      </w:r>
      <w:r w:rsidRPr="005876D9">
        <w:rPr>
          <w:rFonts w:ascii="Times New Roman" w:hAnsi="Times New Roman" w:cs="Times New Roman"/>
          <w:sz w:val="24"/>
        </w:rPr>
        <w:t>serão</w:t>
      </w:r>
      <w:r w:rsidRPr="005876D9">
        <w:rPr>
          <w:rFonts w:ascii="Times New Roman" w:hAnsi="Times New Roman" w:cs="Times New Roman"/>
          <w:spacing w:val="-5"/>
          <w:sz w:val="24"/>
        </w:rPr>
        <w:t xml:space="preserve"> </w:t>
      </w:r>
      <w:r w:rsidRPr="005876D9">
        <w:rPr>
          <w:rFonts w:ascii="Times New Roman" w:hAnsi="Times New Roman" w:cs="Times New Roman"/>
          <w:sz w:val="24"/>
        </w:rPr>
        <w:t>considerados</w:t>
      </w:r>
      <w:r w:rsidRPr="005876D9">
        <w:rPr>
          <w:rFonts w:ascii="Times New Roman" w:hAnsi="Times New Roman" w:cs="Times New Roman"/>
          <w:spacing w:val="-4"/>
          <w:sz w:val="24"/>
        </w:rPr>
        <w:t xml:space="preserve"> </w:t>
      </w:r>
      <w:r w:rsidRPr="005876D9">
        <w:rPr>
          <w:rFonts w:ascii="Times New Roman" w:hAnsi="Times New Roman" w:cs="Times New Roman"/>
          <w:sz w:val="24"/>
        </w:rPr>
        <w:t>(</w:t>
      </w:r>
      <w:hyperlink r:id="rId42" w:anchor="art156§1">
        <w:r w:rsidRPr="005876D9">
          <w:rPr>
            <w:rFonts w:ascii="Times New Roman" w:hAnsi="Times New Roman" w:cs="Times New Roman"/>
            <w:color w:val="000080"/>
            <w:sz w:val="24"/>
            <w:u w:val="single" w:color="000080"/>
          </w:rPr>
          <w:t>art.</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z w:val="24"/>
            <w:u w:val="single" w:color="000080"/>
          </w:rPr>
          <w:t>156,</w:t>
        </w:r>
        <w:r w:rsidRPr="005876D9">
          <w:rPr>
            <w:rFonts w:ascii="Times New Roman" w:hAnsi="Times New Roman" w:cs="Times New Roman"/>
            <w:color w:val="000080"/>
            <w:spacing w:val="-4"/>
            <w:sz w:val="24"/>
            <w:u w:val="single" w:color="000080"/>
          </w:rPr>
          <w:t xml:space="preserve"> </w:t>
        </w:r>
        <w:r w:rsidRPr="005876D9">
          <w:rPr>
            <w:rFonts w:ascii="Times New Roman" w:hAnsi="Times New Roman" w:cs="Times New Roman"/>
            <w:color w:val="000080"/>
            <w:sz w:val="24"/>
            <w:u w:val="single" w:color="000080"/>
          </w:rPr>
          <w:t>§1º,</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z w:val="24"/>
            <w:u w:val="single" w:color="000080"/>
          </w:rPr>
          <w:t>da</w:t>
        </w:r>
        <w:r w:rsidRPr="005876D9">
          <w:rPr>
            <w:rFonts w:ascii="Times New Roman" w:hAnsi="Times New Roman" w:cs="Times New Roman"/>
            <w:color w:val="000080"/>
            <w:spacing w:val="-4"/>
            <w:sz w:val="24"/>
            <w:u w:val="single" w:color="000080"/>
          </w:rPr>
          <w:t xml:space="preserve"> </w:t>
        </w:r>
        <w:r w:rsidRPr="005876D9">
          <w:rPr>
            <w:rFonts w:ascii="Times New Roman" w:hAnsi="Times New Roman" w:cs="Times New Roman"/>
            <w:color w:val="000080"/>
            <w:sz w:val="24"/>
            <w:u w:val="single" w:color="000080"/>
          </w:rPr>
          <w:t>Lei</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z w:val="24"/>
            <w:u w:val="single" w:color="000080"/>
          </w:rPr>
          <w:t>nº</w:t>
        </w:r>
        <w:r w:rsidRPr="005876D9">
          <w:rPr>
            <w:rFonts w:ascii="Times New Roman" w:hAnsi="Times New Roman" w:cs="Times New Roman"/>
            <w:color w:val="000080"/>
            <w:spacing w:val="-6"/>
            <w:sz w:val="24"/>
            <w:u w:val="single" w:color="000080"/>
          </w:rPr>
          <w:t xml:space="preserve"> </w:t>
        </w:r>
        <w:r w:rsidRPr="005876D9">
          <w:rPr>
            <w:rFonts w:ascii="Times New Roman" w:hAnsi="Times New Roman" w:cs="Times New Roman"/>
            <w:color w:val="000080"/>
            <w:sz w:val="24"/>
            <w:u w:val="single" w:color="000080"/>
          </w:rPr>
          <w:t>14.133,</w:t>
        </w:r>
        <w:r w:rsidRPr="005876D9">
          <w:rPr>
            <w:rFonts w:ascii="Times New Roman" w:hAnsi="Times New Roman" w:cs="Times New Roman"/>
            <w:color w:val="000080"/>
            <w:spacing w:val="-4"/>
            <w:sz w:val="24"/>
            <w:u w:val="single" w:color="000080"/>
          </w:rPr>
          <w:t xml:space="preserve"> </w:t>
        </w:r>
        <w:r w:rsidRPr="005876D9">
          <w:rPr>
            <w:rFonts w:ascii="Times New Roman" w:hAnsi="Times New Roman" w:cs="Times New Roman"/>
            <w:color w:val="000080"/>
            <w:sz w:val="24"/>
            <w:u w:val="single" w:color="000080"/>
          </w:rPr>
          <w:t>de</w:t>
        </w:r>
        <w:r w:rsidRPr="005876D9">
          <w:rPr>
            <w:rFonts w:ascii="Times New Roman" w:hAnsi="Times New Roman" w:cs="Times New Roman"/>
            <w:color w:val="000080"/>
            <w:spacing w:val="-6"/>
            <w:sz w:val="24"/>
            <w:u w:val="single" w:color="000080"/>
          </w:rPr>
          <w:t xml:space="preserve"> </w:t>
        </w:r>
        <w:r w:rsidRPr="005876D9">
          <w:rPr>
            <w:rFonts w:ascii="Times New Roman" w:hAnsi="Times New Roman" w:cs="Times New Roman"/>
            <w:color w:val="000080"/>
            <w:spacing w:val="-2"/>
            <w:sz w:val="24"/>
            <w:u w:val="single" w:color="000080"/>
          </w:rPr>
          <w:t>2021</w:t>
        </w:r>
      </w:hyperlink>
      <w:r w:rsidRPr="005876D9">
        <w:rPr>
          <w:rFonts w:ascii="Times New Roman" w:hAnsi="Times New Roman" w:cs="Times New Roman"/>
          <w:spacing w:val="-2"/>
          <w:sz w:val="24"/>
        </w:rPr>
        <w:t>):</w:t>
      </w:r>
    </w:p>
    <w:p w14:paraId="2539E7C0" w14:textId="77777777" w:rsidR="0096009C" w:rsidRPr="005876D9" w:rsidRDefault="0096009C" w:rsidP="0096009C">
      <w:pPr>
        <w:pStyle w:val="PargrafodaLista"/>
        <w:widowControl w:val="0"/>
        <w:numPr>
          <w:ilvl w:val="2"/>
          <w:numId w:val="18"/>
        </w:numPr>
        <w:tabs>
          <w:tab w:val="left" w:pos="284"/>
          <w:tab w:val="left" w:pos="1521"/>
        </w:tabs>
        <w:autoSpaceDE w:val="0"/>
        <w:autoSpaceDN w:val="0"/>
        <w:spacing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a</w:t>
      </w:r>
      <w:r w:rsidRPr="005876D9">
        <w:rPr>
          <w:rFonts w:ascii="Times New Roman" w:hAnsi="Times New Roman" w:cs="Times New Roman"/>
          <w:spacing w:val="-5"/>
          <w:sz w:val="24"/>
        </w:rPr>
        <w:t xml:space="preserve"> </w:t>
      </w:r>
      <w:r w:rsidRPr="005876D9">
        <w:rPr>
          <w:rFonts w:ascii="Times New Roman" w:hAnsi="Times New Roman" w:cs="Times New Roman"/>
          <w:sz w:val="24"/>
        </w:rPr>
        <w:t>natureza</w:t>
      </w:r>
      <w:r w:rsidRPr="005876D9">
        <w:rPr>
          <w:rFonts w:ascii="Times New Roman" w:hAnsi="Times New Roman" w:cs="Times New Roman"/>
          <w:spacing w:val="-5"/>
          <w:sz w:val="24"/>
        </w:rPr>
        <w:t xml:space="preserve"> </w:t>
      </w:r>
      <w:r w:rsidRPr="005876D9">
        <w:rPr>
          <w:rFonts w:ascii="Times New Roman" w:hAnsi="Times New Roman" w:cs="Times New Roman"/>
          <w:sz w:val="24"/>
        </w:rPr>
        <w:t>e</w:t>
      </w:r>
      <w:r w:rsidRPr="005876D9">
        <w:rPr>
          <w:rFonts w:ascii="Times New Roman" w:hAnsi="Times New Roman" w:cs="Times New Roman"/>
          <w:spacing w:val="-6"/>
          <w:sz w:val="24"/>
        </w:rPr>
        <w:t xml:space="preserve"> </w:t>
      </w:r>
      <w:r w:rsidRPr="005876D9">
        <w:rPr>
          <w:rFonts w:ascii="Times New Roman" w:hAnsi="Times New Roman" w:cs="Times New Roman"/>
          <w:sz w:val="24"/>
        </w:rPr>
        <w:t>a</w:t>
      </w:r>
      <w:r w:rsidRPr="005876D9">
        <w:rPr>
          <w:rFonts w:ascii="Times New Roman" w:hAnsi="Times New Roman" w:cs="Times New Roman"/>
          <w:spacing w:val="-4"/>
          <w:sz w:val="24"/>
        </w:rPr>
        <w:t xml:space="preserve"> </w:t>
      </w:r>
      <w:r w:rsidRPr="005876D9">
        <w:rPr>
          <w:rFonts w:ascii="Times New Roman" w:hAnsi="Times New Roman" w:cs="Times New Roman"/>
          <w:sz w:val="24"/>
        </w:rPr>
        <w:t>gravidade</w:t>
      </w:r>
      <w:r w:rsidRPr="005876D9">
        <w:rPr>
          <w:rFonts w:ascii="Times New Roman" w:hAnsi="Times New Roman" w:cs="Times New Roman"/>
          <w:spacing w:val="-6"/>
          <w:sz w:val="24"/>
        </w:rPr>
        <w:t xml:space="preserve"> </w:t>
      </w:r>
      <w:r w:rsidRPr="005876D9">
        <w:rPr>
          <w:rFonts w:ascii="Times New Roman" w:hAnsi="Times New Roman" w:cs="Times New Roman"/>
          <w:sz w:val="24"/>
        </w:rPr>
        <w:t>da</w:t>
      </w:r>
      <w:r w:rsidRPr="005876D9">
        <w:rPr>
          <w:rFonts w:ascii="Times New Roman" w:hAnsi="Times New Roman" w:cs="Times New Roman"/>
          <w:spacing w:val="-5"/>
          <w:sz w:val="24"/>
        </w:rPr>
        <w:t xml:space="preserve"> </w:t>
      </w:r>
      <w:r w:rsidRPr="005876D9">
        <w:rPr>
          <w:rFonts w:ascii="Times New Roman" w:hAnsi="Times New Roman" w:cs="Times New Roman"/>
          <w:sz w:val="24"/>
        </w:rPr>
        <w:t>infração</w:t>
      </w:r>
      <w:r w:rsidRPr="005876D9">
        <w:rPr>
          <w:rFonts w:ascii="Times New Roman" w:hAnsi="Times New Roman" w:cs="Times New Roman"/>
          <w:spacing w:val="-4"/>
          <w:sz w:val="24"/>
        </w:rPr>
        <w:t xml:space="preserve"> </w:t>
      </w:r>
      <w:r w:rsidRPr="005876D9">
        <w:rPr>
          <w:rFonts w:ascii="Times New Roman" w:hAnsi="Times New Roman" w:cs="Times New Roman"/>
          <w:spacing w:val="-2"/>
          <w:sz w:val="24"/>
        </w:rPr>
        <w:t>cometida;</w:t>
      </w:r>
    </w:p>
    <w:p w14:paraId="397C8771" w14:textId="77777777" w:rsidR="0096009C" w:rsidRPr="005876D9" w:rsidRDefault="0096009C" w:rsidP="0096009C">
      <w:pPr>
        <w:pStyle w:val="PargrafodaLista"/>
        <w:widowControl w:val="0"/>
        <w:numPr>
          <w:ilvl w:val="2"/>
          <w:numId w:val="18"/>
        </w:numPr>
        <w:tabs>
          <w:tab w:val="left" w:pos="284"/>
          <w:tab w:val="left" w:pos="1521"/>
        </w:tabs>
        <w:autoSpaceDE w:val="0"/>
        <w:autoSpaceDN w:val="0"/>
        <w:spacing w:before="1"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as</w:t>
      </w:r>
      <w:r w:rsidRPr="005876D9">
        <w:rPr>
          <w:rFonts w:ascii="Times New Roman" w:hAnsi="Times New Roman" w:cs="Times New Roman"/>
          <w:spacing w:val="-6"/>
          <w:sz w:val="24"/>
        </w:rPr>
        <w:t xml:space="preserve"> </w:t>
      </w:r>
      <w:r w:rsidRPr="005876D9">
        <w:rPr>
          <w:rFonts w:ascii="Times New Roman" w:hAnsi="Times New Roman" w:cs="Times New Roman"/>
          <w:sz w:val="24"/>
        </w:rPr>
        <w:t>peculiaridades</w:t>
      </w:r>
      <w:r w:rsidRPr="005876D9">
        <w:rPr>
          <w:rFonts w:ascii="Times New Roman" w:hAnsi="Times New Roman" w:cs="Times New Roman"/>
          <w:spacing w:val="-6"/>
          <w:sz w:val="24"/>
        </w:rPr>
        <w:t xml:space="preserve"> </w:t>
      </w:r>
      <w:r w:rsidRPr="005876D9">
        <w:rPr>
          <w:rFonts w:ascii="Times New Roman" w:hAnsi="Times New Roman" w:cs="Times New Roman"/>
          <w:sz w:val="24"/>
        </w:rPr>
        <w:t>do</w:t>
      </w:r>
      <w:r w:rsidRPr="005876D9">
        <w:rPr>
          <w:rFonts w:ascii="Times New Roman" w:hAnsi="Times New Roman" w:cs="Times New Roman"/>
          <w:spacing w:val="-6"/>
          <w:sz w:val="24"/>
        </w:rPr>
        <w:t xml:space="preserve"> </w:t>
      </w:r>
      <w:r w:rsidRPr="005876D9">
        <w:rPr>
          <w:rFonts w:ascii="Times New Roman" w:hAnsi="Times New Roman" w:cs="Times New Roman"/>
          <w:sz w:val="24"/>
        </w:rPr>
        <w:t>caso</w:t>
      </w:r>
      <w:r w:rsidRPr="005876D9">
        <w:rPr>
          <w:rFonts w:ascii="Times New Roman" w:hAnsi="Times New Roman" w:cs="Times New Roman"/>
          <w:spacing w:val="-7"/>
          <w:sz w:val="24"/>
        </w:rPr>
        <w:t xml:space="preserve"> </w:t>
      </w:r>
      <w:r w:rsidRPr="005876D9">
        <w:rPr>
          <w:rFonts w:ascii="Times New Roman" w:hAnsi="Times New Roman" w:cs="Times New Roman"/>
          <w:spacing w:val="-2"/>
          <w:sz w:val="24"/>
        </w:rPr>
        <w:t>concreto;</w:t>
      </w:r>
    </w:p>
    <w:p w14:paraId="7964D9F5" w14:textId="77777777" w:rsidR="0096009C" w:rsidRPr="005876D9" w:rsidRDefault="0096009C" w:rsidP="0096009C">
      <w:pPr>
        <w:pStyle w:val="PargrafodaLista"/>
        <w:widowControl w:val="0"/>
        <w:numPr>
          <w:ilvl w:val="2"/>
          <w:numId w:val="18"/>
        </w:numPr>
        <w:tabs>
          <w:tab w:val="left" w:pos="284"/>
          <w:tab w:val="left" w:pos="1521"/>
        </w:tabs>
        <w:autoSpaceDE w:val="0"/>
        <w:autoSpaceDN w:val="0"/>
        <w:spacing w:before="1"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as</w:t>
      </w:r>
      <w:r w:rsidRPr="005876D9">
        <w:rPr>
          <w:rFonts w:ascii="Times New Roman" w:hAnsi="Times New Roman" w:cs="Times New Roman"/>
          <w:spacing w:val="-8"/>
          <w:sz w:val="24"/>
        </w:rPr>
        <w:t xml:space="preserve"> </w:t>
      </w:r>
      <w:r w:rsidRPr="005876D9">
        <w:rPr>
          <w:rFonts w:ascii="Times New Roman" w:hAnsi="Times New Roman" w:cs="Times New Roman"/>
          <w:sz w:val="24"/>
        </w:rPr>
        <w:t>circunstâncias</w:t>
      </w:r>
      <w:r w:rsidRPr="005876D9">
        <w:rPr>
          <w:rFonts w:ascii="Times New Roman" w:hAnsi="Times New Roman" w:cs="Times New Roman"/>
          <w:spacing w:val="-9"/>
          <w:sz w:val="24"/>
        </w:rPr>
        <w:t xml:space="preserve"> </w:t>
      </w:r>
      <w:r w:rsidRPr="005876D9">
        <w:rPr>
          <w:rFonts w:ascii="Times New Roman" w:hAnsi="Times New Roman" w:cs="Times New Roman"/>
          <w:sz w:val="24"/>
        </w:rPr>
        <w:t>agravantes</w:t>
      </w:r>
      <w:r w:rsidRPr="005876D9">
        <w:rPr>
          <w:rFonts w:ascii="Times New Roman" w:hAnsi="Times New Roman" w:cs="Times New Roman"/>
          <w:spacing w:val="-8"/>
          <w:sz w:val="24"/>
        </w:rPr>
        <w:t xml:space="preserve"> </w:t>
      </w:r>
      <w:r w:rsidRPr="005876D9">
        <w:rPr>
          <w:rFonts w:ascii="Times New Roman" w:hAnsi="Times New Roman" w:cs="Times New Roman"/>
          <w:sz w:val="24"/>
        </w:rPr>
        <w:t>ou</w:t>
      </w:r>
      <w:r w:rsidRPr="005876D9">
        <w:rPr>
          <w:rFonts w:ascii="Times New Roman" w:hAnsi="Times New Roman" w:cs="Times New Roman"/>
          <w:spacing w:val="-5"/>
          <w:sz w:val="24"/>
        </w:rPr>
        <w:t xml:space="preserve"> </w:t>
      </w:r>
      <w:r w:rsidRPr="005876D9">
        <w:rPr>
          <w:rFonts w:ascii="Times New Roman" w:hAnsi="Times New Roman" w:cs="Times New Roman"/>
          <w:spacing w:val="-2"/>
          <w:sz w:val="24"/>
        </w:rPr>
        <w:t>atenuantes;</w:t>
      </w:r>
    </w:p>
    <w:p w14:paraId="2D0A7907" w14:textId="77777777" w:rsidR="0096009C" w:rsidRPr="005876D9" w:rsidRDefault="0096009C" w:rsidP="0096009C">
      <w:pPr>
        <w:pStyle w:val="PargrafodaLista"/>
        <w:widowControl w:val="0"/>
        <w:numPr>
          <w:ilvl w:val="2"/>
          <w:numId w:val="18"/>
        </w:numPr>
        <w:tabs>
          <w:tab w:val="left" w:pos="284"/>
          <w:tab w:val="left" w:pos="1521"/>
        </w:tabs>
        <w:autoSpaceDE w:val="0"/>
        <w:autoSpaceDN w:val="0"/>
        <w:spacing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os</w:t>
      </w:r>
      <w:r w:rsidRPr="005876D9">
        <w:rPr>
          <w:rFonts w:ascii="Times New Roman" w:hAnsi="Times New Roman" w:cs="Times New Roman"/>
          <w:spacing w:val="-4"/>
          <w:sz w:val="24"/>
        </w:rPr>
        <w:t xml:space="preserve"> </w:t>
      </w:r>
      <w:r w:rsidRPr="005876D9">
        <w:rPr>
          <w:rFonts w:ascii="Times New Roman" w:hAnsi="Times New Roman" w:cs="Times New Roman"/>
          <w:sz w:val="24"/>
        </w:rPr>
        <w:t>danos</w:t>
      </w:r>
      <w:r w:rsidRPr="005876D9">
        <w:rPr>
          <w:rFonts w:ascii="Times New Roman" w:hAnsi="Times New Roman" w:cs="Times New Roman"/>
          <w:spacing w:val="-4"/>
          <w:sz w:val="24"/>
        </w:rPr>
        <w:t xml:space="preserve"> </w:t>
      </w:r>
      <w:r w:rsidRPr="005876D9">
        <w:rPr>
          <w:rFonts w:ascii="Times New Roman" w:hAnsi="Times New Roman" w:cs="Times New Roman"/>
          <w:sz w:val="24"/>
        </w:rPr>
        <w:t>que</w:t>
      </w:r>
      <w:r w:rsidRPr="005876D9">
        <w:rPr>
          <w:rFonts w:ascii="Times New Roman" w:hAnsi="Times New Roman" w:cs="Times New Roman"/>
          <w:spacing w:val="-5"/>
          <w:sz w:val="24"/>
        </w:rPr>
        <w:t xml:space="preserve"> </w:t>
      </w:r>
      <w:r w:rsidRPr="005876D9">
        <w:rPr>
          <w:rFonts w:ascii="Times New Roman" w:hAnsi="Times New Roman" w:cs="Times New Roman"/>
          <w:sz w:val="24"/>
        </w:rPr>
        <w:t>dela</w:t>
      </w:r>
      <w:r w:rsidRPr="005876D9">
        <w:rPr>
          <w:rFonts w:ascii="Times New Roman" w:hAnsi="Times New Roman" w:cs="Times New Roman"/>
          <w:spacing w:val="-4"/>
          <w:sz w:val="24"/>
        </w:rPr>
        <w:t xml:space="preserve"> </w:t>
      </w:r>
      <w:r w:rsidRPr="005876D9">
        <w:rPr>
          <w:rFonts w:ascii="Times New Roman" w:hAnsi="Times New Roman" w:cs="Times New Roman"/>
          <w:sz w:val="24"/>
        </w:rPr>
        <w:t>provierem</w:t>
      </w:r>
      <w:r w:rsidRPr="005876D9">
        <w:rPr>
          <w:rFonts w:ascii="Times New Roman" w:hAnsi="Times New Roman" w:cs="Times New Roman"/>
          <w:spacing w:val="-5"/>
          <w:sz w:val="24"/>
        </w:rPr>
        <w:t xml:space="preserve"> </w:t>
      </w:r>
      <w:r w:rsidRPr="005876D9">
        <w:rPr>
          <w:rFonts w:ascii="Times New Roman" w:hAnsi="Times New Roman" w:cs="Times New Roman"/>
          <w:sz w:val="24"/>
        </w:rPr>
        <w:t>para</w:t>
      </w:r>
      <w:r w:rsidRPr="005876D9">
        <w:rPr>
          <w:rFonts w:ascii="Times New Roman" w:hAnsi="Times New Roman" w:cs="Times New Roman"/>
          <w:spacing w:val="-4"/>
          <w:sz w:val="24"/>
        </w:rPr>
        <w:t xml:space="preserve"> </w:t>
      </w:r>
      <w:r w:rsidRPr="005876D9">
        <w:rPr>
          <w:rFonts w:ascii="Times New Roman" w:hAnsi="Times New Roman" w:cs="Times New Roman"/>
          <w:sz w:val="24"/>
        </w:rPr>
        <w:t>o</w:t>
      </w:r>
      <w:r w:rsidRPr="005876D9">
        <w:rPr>
          <w:rFonts w:ascii="Times New Roman" w:hAnsi="Times New Roman" w:cs="Times New Roman"/>
          <w:spacing w:val="-4"/>
          <w:sz w:val="24"/>
        </w:rPr>
        <w:t xml:space="preserve"> </w:t>
      </w:r>
      <w:r w:rsidRPr="005876D9">
        <w:rPr>
          <w:rFonts w:ascii="Times New Roman" w:hAnsi="Times New Roman" w:cs="Times New Roman"/>
          <w:spacing w:val="-2"/>
          <w:sz w:val="24"/>
        </w:rPr>
        <w:t>Contratante;</w:t>
      </w:r>
    </w:p>
    <w:p w14:paraId="05D1C01D" w14:textId="77777777" w:rsidR="0096009C" w:rsidRPr="005876D9" w:rsidRDefault="0096009C" w:rsidP="0096009C">
      <w:pPr>
        <w:pStyle w:val="PargrafodaLista"/>
        <w:widowControl w:val="0"/>
        <w:numPr>
          <w:ilvl w:val="2"/>
          <w:numId w:val="18"/>
        </w:numPr>
        <w:tabs>
          <w:tab w:val="left" w:pos="284"/>
          <w:tab w:val="left" w:pos="1521"/>
        </w:tabs>
        <w:autoSpaceDE w:val="0"/>
        <w:autoSpaceDN w:val="0"/>
        <w:spacing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a</w:t>
      </w:r>
      <w:r w:rsidRPr="005876D9">
        <w:rPr>
          <w:rFonts w:ascii="Times New Roman" w:hAnsi="Times New Roman" w:cs="Times New Roman"/>
          <w:spacing w:val="-4"/>
          <w:sz w:val="24"/>
        </w:rPr>
        <w:t xml:space="preserve"> </w:t>
      </w:r>
      <w:r w:rsidRPr="005876D9">
        <w:rPr>
          <w:rFonts w:ascii="Times New Roman" w:hAnsi="Times New Roman" w:cs="Times New Roman"/>
          <w:sz w:val="24"/>
        </w:rPr>
        <w:t>implantação</w:t>
      </w:r>
      <w:r w:rsidRPr="005876D9">
        <w:rPr>
          <w:rFonts w:ascii="Times New Roman" w:hAnsi="Times New Roman" w:cs="Times New Roman"/>
          <w:spacing w:val="-4"/>
          <w:sz w:val="24"/>
        </w:rPr>
        <w:t xml:space="preserve"> </w:t>
      </w:r>
      <w:r w:rsidRPr="005876D9">
        <w:rPr>
          <w:rFonts w:ascii="Times New Roman" w:hAnsi="Times New Roman" w:cs="Times New Roman"/>
          <w:sz w:val="24"/>
        </w:rPr>
        <w:t>ou</w:t>
      </w:r>
      <w:r w:rsidRPr="005876D9">
        <w:rPr>
          <w:rFonts w:ascii="Times New Roman" w:hAnsi="Times New Roman" w:cs="Times New Roman"/>
          <w:spacing w:val="-4"/>
          <w:sz w:val="24"/>
        </w:rPr>
        <w:t xml:space="preserve"> </w:t>
      </w:r>
      <w:r w:rsidRPr="005876D9">
        <w:rPr>
          <w:rFonts w:ascii="Times New Roman" w:hAnsi="Times New Roman" w:cs="Times New Roman"/>
          <w:sz w:val="24"/>
        </w:rPr>
        <w:t>o</w:t>
      </w:r>
      <w:r w:rsidRPr="005876D9">
        <w:rPr>
          <w:rFonts w:ascii="Times New Roman" w:hAnsi="Times New Roman" w:cs="Times New Roman"/>
          <w:spacing w:val="-5"/>
          <w:sz w:val="24"/>
        </w:rPr>
        <w:t xml:space="preserve"> </w:t>
      </w:r>
      <w:r w:rsidRPr="005876D9">
        <w:rPr>
          <w:rFonts w:ascii="Times New Roman" w:hAnsi="Times New Roman" w:cs="Times New Roman"/>
          <w:sz w:val="24"/>
        </w:rPr>
        <w:t>aperfeiçoamento</w:t>
      </w:r>
      <w:r w:rsidRPr="005876D9">
        <w:rPr>
          <w:rFonts w:ascii="Times New Roman" w:hAnsi="Times New Roman" w:cs="Times New Roman"/>
          <w:spacing w:val="-4"/>
          <w:sz w:val="24"/>
        </w:rPr>
        <w:t xml:space="preserve"> </w:t>
      </w:r>
      <w:r w:rsidRPr="005876D9">
        <w:rPr>
          <w:rFonts w:ascii="Times New Roman" w:hAnsi="Times New Roman" w:cs="Times New Roman"/>
          <w:sz w:val="24"/>
        </w:rPr>
        <w:t>de</w:t>
      </w:r>
      <w:r w:rsidRPr="005876D9">
        <w:rPr>
          <w:rFonts w:ascii="Times New Roman" w:hAnsi="Times New Roman" w:cs="Times New Roman"/>
          <w:spacing w:val="-4"/>
          <w:sz w:val="24"/>
        </w:rPr>
        <w:t xml:space="preserve"> </w:t>
      </w:r>
      <w:r w:rsidRPr="005876D9">
        <w:rPr>
          <w:rFonts w:ascii="Times New Roman" w:hAnsi="Times New Roman" w:cs="Times New Roman"/>
          <w:sz w:val="24"/>
        </w:rPr>
        <w:t>programa</w:t>
      </w:r>
      <w:r w:rsidRPr="005876D9">
        <w:rPr>
          <w:rFonts w:ascii="Times New Roman" w:hAnsi="Times New Roman" w:cs="Times New Roman"/>
          <w:spacing w:val="-4"/>
          <w:sz w:val="24"/>
        </w:rPr>
        <w:t xml:space="preserve"> </w:t>
      </w:r>
      <w:r w:rsidRPr="005876D9">
        <w:rPr>
          <w:rFonts w:ascii="Times New Roman" w:hAnsi="Times New Roman" w:cs="Times New Roman"/>
          <w:sz w:val="24"/>
        </w:rPr>
        <w:t>de</w:t>
      </w:r>
      <w:r w:rsidRPr="005876D9">
        <w:rPr>
          <w:rFonts w:ascii="Times New Roman" w:hAnsi="Times New Roman" w:cs="Times New Roman"/>
          <w:spacing w:val="-4"/>
          <w:sz w:val="24"/>
        </w:rPr>
        <w:t xml:space="preserve"> </w:t>
      </w:r>
      <w:r w:rsidRPr="005876D9">
        <w:rPr>
          <w:rFonts w:ascii="Times New Roman" w:hAnsi="Times New Roman" w:cs="Times New Roman"/>
          <w:sz w:val="24"/>
        </w:rPr>
        <w:t>integridade,</w:t>
      </w:r>
      <w:r w:rsidRPr="005876D9">
        <w:rPr>
          <w:rFonts w:ascii="Times New Roman" w:hAnsi="Times New Roman" w:cs="Times New Roman"/>
          <w:spacing w:val="-4"/>
          <w:sz w:val="24"/>
        </w:rPr>
        <w:t xml:space="preserve"> </w:t>
      </w:r>
      <w:r w:rsidRPr="005876D9">
        <w:rPr>
          <w:rFonts w:ascii="Times New Roman" w:hAnsi="Times New Roman" w:cs="Times New Roman"/>
          <w:sz w:val="24"/>
        </w:rPr>
        <w:t>conforme</w:t>
      </w:r>
      <w:r w:rsidRPr="005876D9">
        <w:rPr>
          <w:rFonts w:ascii="Times New Roman" w:hAnsi="Times New Roman" w:cs="Times New Roman"/>
          <w:spacing w:val="-4"/>
          <w:sz w:val="24"/>
        </w:rPr>
        <w:t xml:space="preserve"> </w:t>
      </w:r>
      <w:r w:rsidRPr="005876D9">
        <w:rPr>
          <w:rFonts w:ascii="Times New Roman" w:hAnsi="Times New Roman" w:cs="Times New Roman"/>
          <w:sz w:val="24"/>
        </w:rPr>
        <w:t>normas</w:t>
      </w:r>
      <w:r w:rsidRPr="005876D9">
        <w:rPr>
          <w:rFonts w:ascii="Times New Roman" w:hAnsi="Times New Roman" w:cs="Times New Roman"/>
          <w:spacing w:val="-3"/>
          <w:sz w:val="24"/>
        </w:rPr>
        <w:t xml:space="preserve"> </w:t>
      </w:r>
      <w:r w:rsidRPr="005876D9">
        <w:rPr>
          <w:rFonts w:ascii="Times New Roman" w:hAnsi="Times New Roman" w:cs="Times New Roman"/>
          <w:sz w:val="24"/>
        </w:rPr>
        <w:t>e</w:t>
      </w:r>
      <w:r w:rsidRPr="005876D9">
        <w:rPr>
          <w:rFonts w:ascii="Times New Roman" w:hAnsi="Times New Roman" w:cs="Times New Roman"/>
          <w:spacing w:val="-4"/>
          <w:sz w:val="24"/>
        </w:rPr>
        <w:t xml:space="preserve"> </w:t>
      </w:r>
      <w:r w:rsidRPr="005876D9">
        <w:rPr>
          <w:rFonts w:ascii="Times New Roman" w:hAnsi="Times New Roman" w:cs="Times New Roman"/>
          <w:sz w:val="24"/>
        </w:rPr>
        <w:t>orientações</w:t>
      </w:r>
      <w:r w:rsidRPr="005876D9">
        <w:rPr>
          <w:rFonts w:ascii="Times New Roman" w:hAnsi="Times New Roman" w:cs="Times New Roman"/>
          <w:spacing w:val="-4"/>
          <w:sz w:val="24"/>
        </w:rPr>
        <w:t xml:space="preserve"> </w:t>
      </w:r>
      <w:r w:rsidRPr="005876D9">
        <w:rPr>
          <w:rFonts w:ascii="Times New Roman" w:hAnsi="Times New Roman" w:cs="Times New Roman"/>
          <w:sz w:val="24"/>
        </w:rPr>
        <w:t>dos</w:t>
      </w:r>
      <w:r w:rsidRPr="005876D9">
        <w:rPr>
          <w:rFonts w:ascii="Times New Roman" w:hAnsi="Times New Roman" w:cs="Times New Roman"/>
          <w:spacing w:val="-4"/>
          <w:sz w:val="24"/>
        </w:rPr>
        <w:t xml:space="preserve"> </w:t>
      </w:r>
      <w:r w:rsidRPr="005876D9">
        <w:rPr>
          <w:rFonts w:ascii="Times New Roman" w:hAnsi="Times New Roman" w:cs="Times New Roman"/>
          <w:sz w:val="24"/>
        </w:rPr>
        <w:t>órgãos de controle.</w:t>
      </w:r>
    </w:p>
    <w:p w14:paraId="5AC3BF59" w14:textId="77777777" w:rsidR="0096009C" w:rsidRPr="005876D9" w:rsidRDefault="0096009C" w:rsidP="0096009C">
      <w:pPr>
        <w:pStyle w:val="PargrafodaLista"/>
        <w:widowControl w:val="0"/>
        <w:numPr>
          <w:ilvl w:val="1"/>
          <w:numId w:val="18"/>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 xml:space="preserve">Os atos previstos como infrações administrativas na </w:t>
      </w:r>
      <w:hyperlink r:id="rId43">
        <w:r w:rsidRPr="005876D9">
          <w:rPr>
            <w:rFonts w:ascii="Times New Roman" w:hAnsi="Times New Roman" w:cs="Times New Roman"/>
            <w:color w:val="000080"/>
            <w:sz w:val="24"/>
            <w:u w:val="single" w:color="000080"/>
          </w:rPr>
          <w:t>Lei nº 14.133, de 2021</w:t>
        </w:r>
        <w:r w:rsidRPr="005876D9">
          <w:rPr>
            <w:rFonts w:ascii="Times New Roman" w:hAnsi="Times New Roman" w:cs="Times New Roman"/>
            <w:sz w:val="24"/>
          </w:rPr>
          <w:t>,</w:t>
        </w:r>
      </w:hyperlink>
      <w:r w:rsidRPr="005876D9">
        <w:rPr>
          <w:rFonts w:ascii="Times New Roman" w:hAnsi="Times New Roman" w:cs="Times New Roman"/>
          <w:sz w:val="24"/>
        </w:rPr>
        <w:t xml:space="preserve"> ou em outras leis de licitações e contratos da Administração Pública que também sejam tipificados como atos lesivos na </w:t>
      </w:r>
      <w:hyperlink r:id="rId44">
        <w:r w:rsidRPr="005876D9">
          <w:rPr>
            <w:rFonts w:ascii="Times New Roman" w:hAnsi="Times New Roman" w:cs="Times New Roman"/>
            <w:color w:val="000080"/>
            <w:sz w:val="24"/>
            <w:u w:val="single" w:color="000080"/>
          </w:rPr>
          <w:t>Lei nº 12.846, de 2013</w:t>
        </w:r>
        <w:r w:rsidRPr="005876D9">
          <w:rPr>
            <w:rFonts w:ascii="Times New Roman" w:hAnsi="Times New Roman" w:cs="Times New Roman"/>
            <w:sz w:val="24"/>
          </w:rPr>
          <w:t>,</w:t>
        </w:r>
      </w:hyperlink>
      <w:r w:rsidRPr="005876D9">
        <w:rPr>
          <w:rFonts w:ascii="Times New Roman" w:hAnsi="Times New Roman" w:cs="Times New Roman"/>
          <w:sz w:val="24"/>
        </w:rPr>
        <w:t xml:space="preserve"> serão apurados e julgados conjuntamente, nos mesmos autos, observados o rito procedimental e autoridade competente definidos na referida Lei (</w:t>
      </w:r>
      <w:hyperlink r:id="rId45">
        <w:r w:rsidRPr="005876D9">
          <w:rPr>
            <w:rFonts w:ascii="Times New Roman" w:hAnsi="Times New Roman" w:cs="Times New Roman"/>
            <w:color w:val="000080"/>
            <w:sz w:val="24"/>
            <w:u w:val="single" w:color="000080"/>
          </w:rPr>
          <w:t>art. 159</w:t>
        </w:r>
      </w:hyperlink>
      <w:r w:rsidRPr="005876D9">
        <w:rPr>
          <w:rFonts w:ascii="Times New Roman" w:hAnsi="Times New Roman" w:cs="Times New Roman"/>
          <w:sz w:val="24"/>
        </w:rPr>
        <w:t>).</w:t>
      </w:r>
    </w:p>
    <w:p w14:paraId="2290969F" w14:textId="77777777" w:rsidR="0096009C" w:rsidRPr="005876D9" w:rsidRDefault="0096009C" w:rsidP="0096009C">
      <w:pPr>
        <w:pStyle w:val="PargrafodaLista"/>
        <w:widowControl w:val="0"/>
        <w:numPr>
          <w:ilvl w:val="1"/>
          <w:numId w:val="18"/>
        </w:numPr>
        <w:tabs>
          <w:tab w:val="left" w:pos="567"/>
        </w:tabs>
        <w:autoSpaceDE w:val="0"/>
        <w:autoSpaceDN w:val="0"/>
        <w:spacing w:before="1" w:line="360" w:lineRule="auto"/>
        <w:ind w:left="0" w:firstLine="0"/>
        <w:contextualSpacing w:val="0"/>
        <w:jc w:val="both"/>
        <w:rPr>
          <w:rFonts w:ascii="Times New Roman" w:hAnsi="Times New Roman" w:cs="Times New Roman"/>
          <w:i/>
          <w:sz w:val="24"/>
        </w:rPr>
      </w:pPr>
      <w:r w:rsidRPr="005876D9">
        <w:rPr>
          <w:rFonts w:ascii="Times New Roman" w:hAnsi="Times New Roman" w:cs="Times New Roman"/>
          <w:sz w:val="24"/>
        </w:rPr>
        <w:t>A</w:t>
      </w:r>
      <w:r w:rsidRPr="005876D9">
        <w:rPr>
          <w:rFonts w:ascii="Times New Roman" w:hAnsi="Times New Roman" w:cs="Times New Roman"/>
          <w:spacing w:val="-3"/>
          <w:sz w:val="24"/>
        </w:rPr>
        <w:t xml:space="preserve"> </w:t>
      </w:r>
      <w:r w:rsidRPr="005876D9">
        <w:rPr>
          <w:rFonts w:ascii="Times New Roman" w:hAnsi="Times New Roman" w:cs="Times New Roman"/>
          <w:sz w:val="24"/>
        </w:rPr>
        <w:t>personalidade</w:t>
      </w:r>
      <w:r w:rsidRPr="005876D9">
        <w:rPr>
          <w:rFonts w:ascii="Times New Roman" w:hAnsi="Times New Roman" w:cs="Times New Roman"/>
          <w:spacing w:val="-3"/>
          <w:sz w:val="24"/>
        </w:rPr>
        <w:t xml:space="preserve"> </w:t>
      </w:r>
      <w:r w:rsidRPr="005876D9">
        <w:rPr>
          <w:rFonts w:ascii="Times New Roman" w:hAnsi="Times New Roman" w:cs="Times New Roman"/>
          <w:sz w:val="24"/>
        </w:rPr>
        <w:t>jurídica</w:t>
      </w:r>
      <w:r w:rsidRPr="005876D9">
        <w:rPr>
          <w:rFonts w:ascii="Times New Roman" w:hAnsi="Times New Roman" w:cs="Times New Roman"/>
          <w:spacing w:val="-2"/>
          <w:sz w:val="24"/>
        </w:rPr>
        <w:t xml:space="preserve"> </w:t>
      </w:r>
      <w:r w:rsidRPr="005876D9">
        <w:rPr>
          <w:rFonts w:ascii="Times New Roman" w:hAnsi="Times New Roman" w:cs="Times New Roman"/>
          <w:sz w:val="24"/>
        </w:rPr>
        <w:t>do</w:t>
      </w:r>
      <w:r w:rsidRPr="005876D9">
        <w:rPr>
          <w:rFonts w:ascii="Times New Roman" w:hAnsi="Times New Roman" w:cs="Times New Roman"/>
          <w:spacing w:val="-5"/>
          <w:sz w:val="24"/>
        </w:rPr>
        <w:t xml:space="preserve"> </w:t>
      </w:r>
      <w:r w:rsidRPr="005876D9">
        <w:rPr>
          <w:rFonts w:ascii="Times New Roman" w:hAnsi="Times New Roman" w:cs="Times New Roman"/>
          <w:sz w:val="24"/>
        </w:rPr>
        <w:t>Contratado</w:t>
      </w:r>
      <w:r w:rsidRPr="005876D9">
        <w:rPr>
          <w:rFonts w:ascii="Times New Roman" w:hAnsi="Times New Roman" w:cs="Times New Roman"/>
          <w:spacing w:val="-2"/>
          <w:sz w:val="24"/>
        </w:rPr>
        <w:t xml:space="preserve"> </w:t>
      </w:r>
      <w:r w:rsidRPr="005876D9">
        <w:rPr>
          <w:rFonts w:ascii="Times New Roman" w:hAnsi="Times New Roman" w:cs="Times New Roman"/>
          <w:sz w:val="24"/>
        </w:rPr>
        <w:t>poderá</w:t>
      </w:r>
      <w:r w:rsidRPr="005876D9">
        <w:rPr>
          <w:rFonts w:ascii="Times New Roman" w:hAnsi="Times New Roman" w:cs="Times New Roman"/>
          <w:spacing w:val="-2"/>
          <w:sz w:val="24"/>
        </w:rPr>
        <w:t xml:space="preserve"> </w:t>
      </w:r>
      <w:r w:rsidRPr="005876D9">
        <w:rPr>
          <w:rFonts w:ascii="Times New Roman" w:hAnsi="Times New Roman" w:cs="Times New Roman"/>
          <w:sz w:val="24"/>
        </w:rPr>
        <w:t>ser</w:t>
      </w:r>
      <w:r w:rsidRPr="005876D9">
        <w:rPr>
          <w:rFonts w:ascii="Times New Roman" w:hAnsi="Times New Roman" w:cs="Times New Roman"/>
          <w:spacing w:val="-2"/>
          <w:sz w:val="24"/>
        </w:rPr>
        <w:t xml:space="preserve"> </w:t>
      </w:r>
      <w:r w:rsidRPr="005876D9">
        <w:rPr>
          <w:rFonts w:ascii="Times New Roman" w:hAnsi="Times New Roman" w:cs="Times New Roman"/>
          <w:sz w:val="24"/>
        </w:rPr>
        <w:t>desconsiderada</w:t>
      </w:r>
      <w:r w:rsidRPr="005876D9">
        <w:rPr>
          <w:rFonts w:ascii="Times New Roman" w:hAnsi="Times New Roman" w:cs="Times New Roman"/>
          <w:spacing w:val="-2"/>
          <w:sz w:val="24"/>
        </w:rPr>
        <w:t xml:space="preserve"> </w:t>
      </w:r>
      <w:r w:rsidRPr="005876D9">
        <w:rPr>
          <w:rFonts w:ascii="Times New Roman" w:hAnsi="Times New Roman" w:cs="Times New Roman"/>
          <w:sz w:val="24"/>
        </w:rPr>
        <w:t>sempre</w:t>
      </w:r>
      <w:r w:rsidRPr="005876D9">
        <w:rPr>
          <w:rFonts w:ascii="Times New Roman" w:hAnsi="Times New Roman" w:cs="Times New Roman"/>
          <w:spacing w:val="-3"/>
          <w:sz w:val="24"/>
        </w:rPr>
        <w:t xml:space="preserve"> </w:t>
      </w:r>
      <w:r w:rsidRPr="005876D9">
        <w:rPr>
          <w:rFonts w:ascii="Times New Roman" w:hAnsi="Times New Roman" w:cs="Times New Roman"/>
          <w:sz w:val="24"/>
        </w:rPr>
        <w:t>que</w:t>
      </w:r>
      <w:r w:rsidRPr="005876D9">
        <w:rPr>
          <w:rFonts w:ascii="Times New Roman" w:hAnsi="Times New Roman" w:cs="Times New Roman"/>
          <w:spacing w:val="-3"/>
          <w:sz w:val="24"/>
        </w:rPr>
        <w:t xml:space="preserve"> </w:t>
      </w:r>
      <w:r w:rsidRPr="005876D9">
        <w:rPr>
          <w:rFonts w:ascii="Times New Roman" w:hAnsi="Times New Roman" w:cs="Times New Roman"/>
          <w:sz w:val="24"/>
        </w:rPr>
        <w:t>utilizada</w:t>
      </w:r>
      <w:r w:rsidRPr="005876D9">
        <w:rPr>
          <w:rFonts w:ascii="Times New Roman" w:hAnsi="Times New Roman" w:cs="Times New Roman"/>
          <w:spacing w:val="-4"/>
          <w:sz w:val="24"/>
        </w:rPr>
        <w:t xml:space="preserve"> </w:t>
      </w:r>
      <w:r w:rsidRPr="005876D9">
        <w:rPr>
          <w:rFonts w:ascii="Times New Roman" w:hAnsi="Times New Roman" w:cs="Times New Roman"/>
          <w:sz w:val="24"/>
        </w:rPr>
        <w:t>com</w:t>
      </w:r>
      <w:r w:rsidRPr="005876D9">
        <w:rPr>
          <w:rFonts w:ascii="Times New Roman" w:hAnsi="Times New Roman" w:cs="Times New Roman"/>
          <w:spacing w:val="-3"/>
          <w:sz w:val="24"/>
        </w:rPr>
        <w:t xml:space="preserve"> </w:t>
      </w:r>
      <w:r w:rsidRPr="005876D9">
        <w:rPr>
          <w:rFonts w:ascii="Times New Roman" w:hAnsi="Times New Roman" w:cs="Times New Roman"/>
          <w:sz w:val="24"/>
        </w:rPr>
        <w:t>abuso</w:t>
      </w:r>
      <w:r w:rsidRPr="005876D9">
        <w:rPr>
          <w:rFonts w:ascii="Times New Roman" w:hAnsi="Times New Roman" w:cs="Times New Roman"/>
          <w:spacing w:val="-2"/>
          <w:sz w:val="24"/>
        </w:rPr>
        <w:t xml:space="preserve"> </w:t>
      </w:r>
      <w:r w:rsidRPr="005876D9">
        <w:rPr>
          <w:rFonts w:ascii="Times New Roman" w:hAnsi="Times New Roman" w:cs="Times New Roman"/>
          <w:sz w:val="24"/>
        </w:rPr>
        <w:t>do</w:t>
      </w:r>
      <w:r w:rsidRPr="005876D9">
        <w:rPr>
          <w:rFonts w:ascii="Times New Roman" w:hAnsi="Times New Roman" w:cs="Times New Roman"/>
          <w:spacing w:val="-4"/>
          <w:sz w:val="24"/>
        </w:rPr>
        <w:t xml:space="preserve"> </w:t>
      </w:r>
      <w:r w:rsidRPr="005876D9">
        <w:rPr>
          <w:rFonts w:ascii="Times New Roman" w:hAnsi="Times New Roman" w:cs="Times New Roman"/>
          <w:sz w:val="24"/>
        </w:rPr>
        <w:t>direito para facilitar, encobrir ou dissimular a prática dos atos ilícitos previstos neste Contrato ou para provocar confusão patrimonial, e, nesse caso, todos os efeitos das sanções aplicadas à pessoa jurídica serão estendidos aos seus administradores</w:t>
      </w:r>
      <w:r w:rsidRPr="005876D9">
        <w:rPr>
          <w:rFonts w:ascii="Times New Roman" w:hAnsi="Times New Roman" w:cs="Times New Roman"/>
          <w:spacing w:val="-11"/>
          <w:sz w:val="24"/>
        </w:rPr>
        <w:t xml:space="preserve"> </w:t>
      </w:r>
      <w:r w:rsidRPr="005876D9">
        <w:rPr>
          <w:rFonts w:ascii="Times New Roman" w:hAnsi="Times New Roman" w:cs="Times New Roman"/>
          <w:sz w:val="24"/>
        </w:rPr>
        <w:t>e</w:t>
      </w:r>
      <w:r w:rsidRPr="005876D9">
        <w:rPr>
          <w:rFonts w:ascii="Times New Roman" w:hAnsi="Times New Roman" w:cs="Times New Roman"/>
          <w:spacing w:val="-10"/>
          <w:sz w:val="24"/>
        </w:rPr>
        <w:t xml:space="preserve"> </w:t>
      </w:r>
      <w:r w:rsidRPr="005876D9">
        <w:rPr>
          <w:rFonts w:ascii="Times New Roman" w:hAnsi="Times New Roman" w:cs="Times New Roman"/>
          <w:sz w:val="24"/>
        </w:rPr>
        <w:t>sócios</w:t>
      </w:r>
      <w:r w:rsidRPr="005876D9">
        <w:rPr>
          <w:rFonts w:ascii="Times New Roman" w:hAnsi="Times New Roman" w:cs="Times New Roman"/>
          <w:spacing w:val="-11"/>
          <w:sz w:val="24"/>
        </w:rPr>
        <w:t xml:space="preserve"> </w:t>
      </w:r>
      <w:r w:rsidRPr="005876D9">
        <w:rPr>
          <w:rFonts w:ascii="Times New Roman" w:hAnsi="Times New Roman" w:cs="Times New Roman"/>
          <w:sz w:val="24"/>
        </w:rPr>
        <w:t>com</w:t>
      </w:r>
      <w:r w:rsidRPr="005876D9">
        <w:rPr>
          <w:rFonts w:ascii="Times New Roman" w:hAnsi="Times New Roman" w:cs="Times New Roman"/>
          <w:spacing w:val="-12"/>
          <w:sz w:val="24"/>
        </w:rPr>
        <w:t xml:space="preserve"> </w:t>
      </w:r>
      <w:r w:rsidRPr="005876D9">
        <w:rPr>
          <w:rFonts w:ascii="Times New Roman" w:hAnsi="Times New Roman" w:cs="Times New Roman"/>
          <w:sz w:val="24"/>
        </w:rPr>
        <w:t>poderes</w:t>
      </w:r>
      <w:r w:rsidRPr="005876D9">
        <w:rPr>
          <w:rFonts w:ascii="Times New Roman" w:hAnsi="Times New Roman" w:cs="Times New Roman"/>
          <w:spacing w:val="-8"/>
          <w:sz w:val="24"/>
        </w:rPr>
        <w:t xml:space="preserve"> </w:t>
      </w:r>
      <w:r w:rsidRPr="005876D9">
        <w:rPr>
          <w:rFonts w:ascii="Times New Roman" w:hAnsi="Times New Roman" w:cs="Times New Roman"/>
          <w:sz w:val="24"/>
        </w:rPr>
        <w:t>de</w:t>
      </w:r>
      <w:r w:rsidRPr="005876D9">
        <w:rPr>
          <w:rFonts w:ascii="Times New Roman" w:hAnsi="Times New Roman" w:cs="Times New Roman"/>
          <w:spacing w:val="-11"/>
          <w:sz w:val="24"/>
        </w:rPr>
        <w:t xml:space="preserve"> </w:t>
      </w:r>
      <w:r w:rsidRPr="005876D9">
        <w:rPr>
          <w:rFonts w:ascii="Times New Roman" w:hAnsi="Times New Roman" w:cs="Times New Roman"/>
          <w:sz w:val="24"/>
        </w:rPr>
        <w:t>administração,</w:t>
      </w:r>
      <w:r w:rsidRPr="005876D9">
        <w:rPr>
          <w:rFonts w:ascii="Times New Roman" w:hAnsi="Times New Roman" w:cs="Times New Roman"/>
          <w:spacing w:val="-10"/>
          <w:sz w:val="24"/>
        </w:rPr>
        <w:t xml:space="preserve"> </w:t>
      </w:r>
      <w:r w:rsidRPr="005876D9">
        <w:rPr>
          <w:rFonts w:ascii="Times New Roman" w:hAnsi="Times New Roman" w:cs="Times New Roman"/>
          <w:sz w:val="24"/>
        </w:rPr>
        <w:t>à</w:t>
      </w:r>
      <w:r w:rsidRPr="005876D9">
        <w:rPr>
          <w:rFonts w:ascii="Times New Roman" w:hAnsi="Times New Roman" w:cs="Times New Roman"/>
          <w:spacing w:val="-12"/>
          <w:sz w:val="24"/>
        </w:rPr>
        <w:t xml:space="preserve"> </w:t>
      </w:r>
      <w:r w:rsidRPr="005876D9">
        <w:rPr>
          <w:rFonts w:ascii="Times New Roman" w:hAnsi="Times New Roman" w:cs="Times New Roman"/>
          <w:sz w:val="24"/>
        </w:rPr>
        <w:t>pessoa</w:t>
      </w:r>
      <w:r w:rsidRPr="005876D9">
        <w:rPr>
          <w:rFonts w:ascii="Times New Roman" w:hAnsi="Times New Roman" w:cs="Times New Roman"/>
          <w:spacing w:val="-9"/>
          <w:sz w:val="24"/>
        </w:rPr>
        <w:t xml:space="preserve"> </w:t>
      </w:r>
      <w:r w:rsidRPr="005876D9">
        <w:rPr>
          <w:rFonts w:ascii="Times New Roman" w:hAnsi="Times New Roman" w:cs="Times New Roman"/>
          <w:sz w:val="24"/>
        </w:rPr>
        <w:t>jurídica</w:t>
      </w:r>
      <w:r w:rsidRPr="005876D9">
        <w:rPr>
          <w:rFonts w:ascii="Times New Roman" w:hAnsi="Times New Roman" w:cs="Times New Roman"/>
          <w:spacing w:val="-12"/>
          <w:sz w:val="24"/>
        </w:rPr>
        <w:t xml:space="preserve"> </w:t>
      </w:r>
      <w:r w:rsidRPr="005876D9">
        <w:rPr>
          <w:rFonts w:ascii="Times New Roman" w:hAnsi="Times New Roman" w:cs="Times New Roman"/>
          <w:sz w:val="24"/>
        </w:rPr>
        <w:t>sucessora</w:t>
      </w:r>
      <w:r w:rsidRPr="005876D9">
        <w:rPr>
          <w:rFonts w:ascii="Times New Roman" w:hAnsi="Times New Roman" w:cs="Times New Roman"/>
          <w:spacing w:val="-11"/>
          <w:sz w:val="24"/>
        </w:rPr>
        <w:t xml:space="preserve"> </w:t>
      </w:r>
      <w:r w:rsidRPr="005876D9">
        <w:rPr>
          <w:rFonts w:ascii="Times New Roman" w:hAnsi="Times New Roman" w:cs="Times New Roman"/>
          <w:sz w:val="24"/>
        </w:rPr>
        <w:t>ou</w:t>
      </w:r>
      <w:r w:rsidRPr="005876D9">
        <w:rPr>
          <w:rFonts w:ascii="Times New Roman" w:hAnsi="Times New Roman" w:cs="Times New Roman"/>
          <w:spacing w:val="-11"/>
          <w:sz w:val="24"/>
        </w:rPr>
        <w:t xml:space="preserve"> </w:t>
      </w:r>
      <w:r w:rsidRPr="005876D9">
        <w:rPr>
          <w:rFonts w:ascii="Times New Roman" w:hAnsi="Times New Roman" w:cs="Times New Roman"/>
          <w:sz w:val="24"/>
        </w:rPr>
        <w:t>à</w:t>
      </w:r>
      <w:r w:rsidRPr="005876D9">
        <w:rPr>
          <w:rFonts w:ascii="Times New Roman" w:hAnsi="Times New Roman" w:cs="Times New Roman"/>
          <w:spacing w:val="-10"/>
          <w:sz w:val="24"/>
        </w:rPr>
        <w:t xml:space="preserve"> </w:t>
      </w:r>
      <w:r w:rsidRPr="005876D9">
        <w:rPr>
          <w:rFonts w:ascii="Times New Roman" w:hAnsi="Times New Roman" w:cs="Times New Roman"/>
          <w:sz w:val="24"/>
        </w:rPr>
        <w:t>empresa</w:t>
      </w:r>
      <w:r w:rsidRPr="005876D9">
        <w:rPr>
          <w:rFonts w:ascii="Times New Roman" w:hAnsi="Times New Roman" w:cs="Times New Roman"/>
          <w:spacing w:val="-10"/>
          <w:sz w:val="24"/>
        </w:rPr>
        <w:t xml:space="preserve"> </w:t>
      </w:r>
      <w:r w:rsidRPr="005876D9">
        <w:rPr>
          <w:rFonts w:ascii="Times New Roman" w:hAnsi="Times New Roman" w:cs="Times New Roman"/>
          <w:sz w:val="24"/>
        </w:rPr>
        <w:t>do</w:t>
      </w:r>
      <w:r w:rsidRPr="005876D9">
        <w:rPr>
          <w:rFonts w:ascii="Times New Roman" w:hAnsi="Times New Roman" w:cs="Times New Roman"/>
          <w:spacing w:val="-10"/>
          <w:sz w:val="24"/>
        </w:rPr>
        <w:t xml:space="preserve"> </w:t>
      </w:r>
      <w:r w:rsidRPr="005876D9">
        <w:rPr>
          <w:rFonts w:ascii="Times New Roman" w:hAnsi="Times New Roman" w:cs="Times New Roman"/>
          <w:sz w:val="24"/>
        </w:rPr>
        <w:t>mesmo</w:t>
      </w:r>
      <w:r w:rsidRPr="005876D9">
        <w:rPr>
          <w:rFonts w:ascii="Times New Roman" w:hAnsi="Times New Roman" w:cs="Times New Roman"/>
          <w:spacing w:val="-10"/>
          <w:sz w:val="24"/>
        </w:rPr>
        <w:t xml:space="preserve"> </w:t>
      </w:r>
      <w:r w:rsidRPr="005876D9">
        <w:rPr>
          <w:rFonts w:ascii="Times New Roman" w:hAnsi="Times New Roman" w:cs="Times New Roman"/>
          <w:sz w:val="24"/>
        </w:rPr>
        <w:t>ramo</w:t>
      </w:r>
      <w:r w:rsidRPr="005876D9">
        <w:rPr>
          <w:rFonts w:ascii="Times New Roman" w:hAnsi="Times New Roman" w:cs="Times New Roman"/>
          <w:spacing w:val="-10"/>
          <w:sz w:val="24"/>
        </w:rPr>
        <w:t xml:space="preserve"> </w:t>
      </w:r>
      <w:r w:rsidRPr="005876D9">
        <w:rPr>
          <w:rFonts w:ascii="Times New Roman" w:hAnsi="Times New Roman" w:cs="Times New Roman"/>
          <w:sz w:val="24"/>
        </w:rPr>
        <w:t>com relação de coligação ou controle, de fato ou de direito, com o Contratado, observados, em todos os casos, o contraditório, a ampla defesa e a obrigatoriedade de análise jurídica prévia (</w:t>
      </w:r>
      <w:hyperlink r:id="rId46" w:anchor="art160">
        <w:r w:rsidRPr="005876D9">
          <w:rPr>
            <w:rFonts w:ascii="Times New Roman" w:hAnsi="Times New Roman" w:cs="Times New Roman"/>
            <w:color w:val="000080"/>
            <w:sz w:val="24"/>
            <w:u w:val="single" w:color="000080"/>
          </w:rPr>
          <w:t>art. 160, da Lei nº 14.133, de 2021</w:t>
        </w:r>
        <w:r w:rsidRPr="005876D9">
          <w:rPr>
            <w:rFonts w:ascii="Times New Roman" w:hAnsi="Times New Roman" w:cs="Times New Roman"/>
            <w:sz w:val="24"/>
          </w:rPr>
          <w:t>)</w:t>
        </w:r>
      </w:hyperlink>
      <w:r w:rsidRPr="005876D9">
        <w:rPr>
          <w:rFonts w:ascii="Times New Roman" w:hAnsi="Times New Roman" w:cs="Times New Roman"/>
          <w:sz w:val="24"/>
        </w:rPr>
        <w:t>.</w:t>
      </w:r>
    </w:p>
    <w:p w14:paraId="1FEF0AB6" w14:textId="77777777" w:rsidR="0096009C" w:rsidRPr="005876D9" w:rsidRDefault="0096009C" w:rsidP="0096009C">
      <w:pPr>
        <w:pStyle w:val="PargrafodaLista"/>
        <w:widowControl w:val="0"/>
        <w:numPr>
          <w:ilvl w:val="1"/>
          <w:numId w:val="18"/>
        </w:numPr>
        <w:tabs>
          <w:tab w:val="left" w:pos="709"/>
        </w:tabs>
        <w:autoSpaceDE w:val="0"/>
        <w:autoSpaceDN w:val="0"/>
        <w:spacing w:line="360" w:lineRule="auto"/>
        <w:ind w:left="0" w:firstLine="0"/>
        <w:contextualSpacing w:val="0"/>
        <w:jc w:val="both"/>
        <w:rPr>
          <w:rFonts w:ascii="Times New Roman" w:hAnsi="Times New Roman" w:cs="Times New Roman"/>
          <w:i/>
          <w:sz w:val="24"/>
        </w:rPr>
      </w:pPr>
      <w:r w:rsidRPr="005876D9">
        <w:rPr>
          <w:rFonts w:ascii="Times New Roman" w:hAnsi="Times New Roman" w:cs="Times New Roman"/>
          <w:sz w:val="24"/>
        </w:rPr>
        <w:t>O Contratante deverá, no prazo máximo de 15 (quinze) dias úteis, contado da data de aplicação da sanção, informar e manter atualizados os dados relativos às sanções por ela aplicadas, para fins de publicidade no Cadastro Nacional de</w:t>
      </w:r>
      <w:r w:rsidRPr="005876D9">
        <w:rPr>
          <w:rFonts w:ascii="Times New Roman" w:hAnsi="Times New Roman" w:cs="Times New Roman"/>
          <w:spacing w:val="-2"/>
          <w:sz w:val="24"/>
        </w:rPr>
        <w:t xml:space="preserve"> </w:t>
      </w:r>
      <w:r w:rsidRPr="005876D9">
        <w:rPr>
          <w:rFonts w:ascii="Times New Roman" w:hAnsi="Times New Roman" w:cs="Times New Roman"/>
          <w:sz w:val="24"/>
        </w:rPr>
        <w:t>Empresas</w:t>
      </w:r>
      <w:r w:rsidRPr="005876D9">
        <w:rPr>
          <w:rFonts w:ascii="Times New Roman" w:hAnsi="Times New Roman" w:cs="Times New Roman"/>
          <w:spacing w:val="-2"/>
          <w:sz w:val="24"/>
        </w:rPr>
        <w:t xml:space="preserve"> </w:t>
      </w:r>
      <w:r w:rsidRPr="005876D9">
        <w:rPr>
          <w:rFonts w:ascii="Times New Roman" w:hAnsi="Times New Roman" w:cs="Times New Roman"/>
          <w:sz w:val="24"/>
        </w:rPr>
        <w:t>Inidôneas e</w:t>
      </w:r>
      <w:r w:rsidRPr="005876D9">
        <w:rPr>
          <w:rFonts w:ascii="Times New Roman" w:hAnsi="Times New Roman" w:cs="Times New Roman"/>
          <w:spacing w:val="-2"/>
          <w:sz w:val="24"/>
        </w:rPr>
        <w:t xml:space="preserve"> </w:t>
      </w:r>
      <w:r w:rsidRPr="005876D9">
        <w:rPr>
          <w:rFonts w:ascii="Times New Roman" w:hAnsi="Times New Roman" w:cs="Times New Roman"/>
          <w:sz w:val="24"/>
        </w:rPr>
        <w:t>Suspensas</w:t>
      </w:r>
      <w:r w:rsidRPr="005876D9">
        <w:rPr>
          <w:rFonts w:ascii="Times New Roman" w:hAnsi="Times New Roman" w:cs="Times New Roman"/>
          <w:spacing w:val="-2"/>
          <w:sz w:val="24"/>
        </w:rPr>
        <w:t xml:space="preserve"> </w:t>
      </w:r>
      <w:r w:rsidRPr="005876D9">
        <w:rPr>
          <w:rFonts w:ascii="Times New Roman" w:hAnsi="Times New Roman" w:cs="Times New Roman"/>
          <w:sz w:val="24"/>
        </w:rPr>
        <w:t>(Ceis)</w:t>
      </w:r>
      <w:r w:rsidRPr="005876D9">
        <w:rPr>
          <w:rFonts w:ascii="Times New Roman" w:hAnsi="Times New Roman" w:cs="Times New Roman"/>
          <w:spacing w:val="-1"/>
          <w:sz w:val="24"/>
        </w:rPr>
        <w:t xml:space="preserve"> </w:t>
      </w:r>
      <w:r w:rsidRPr="005876D9">
        <w:rPr>
          <w:rFonts w:ascii="Times New Roman" w:hAnsi="Times New Roman" w:cs="Times New Roman"/>
          <w:sz w:val="24"/>
        </w:rPr>
        <w:t>e</w:t>
      </w:r>
      <w:r w:rsidRPr="005876D9">
        <w:rPr>
          <w:rFonts w:ascii="Times New Roman" w:hAnsi="Times New Roman" w:cs="Times New Roman"/>
          <w:spacing w:val="-2"/>
          <w:sz w:val="24"/>
        </w:rPr>
        <w:t xml:space="preserve"> </w:t>
      </w:r>
      <w:r w:rsidRPr="005876D9">
        <w:rPr>
          <w:rFonts w:ascii="Times New Roman" w:hAnsi="Times New Roman" w:cs="Times New Roman"/>
          <w:sz w:val="24"/>
        </w:rPr>
        <w:t>no</w:t>
      </w:r>
      <w:r w:rsidRPr="005876D9">
        <w:rPr>
          <w:rFonts w:ascii="Times New Roman" w:hAnsi="Times New Roman" w:cs="Times New Roman"/>
          <w:spacing w:val="-1"/>
          <w:sz w:val="24"/>
        </w:rPr>
        <w:t xml:space="preserve"> </w:t>
      </w:r>
      <w:r w:rsidRPr="005876D9">
        <w:rPr>
          <w:rFonts w:ascii="Times New Roman" w:hAnsi="Times New Roman" w:cs="Times New Roman"/>
          <w:sz w:val="24"/>
        </w:rPr>
        <w:t>Cadastro</w:t>
      </w:r>
      <w:r w:rsidRPr="005876D9">
        <w:rPr>
          <w:rFonts w:ascii="Times New Roman" w:hAnsi="Times New Roman" w:cs="Times New Roman"/>
          <w:spacing w:val="-3"/>
          <w:sz w:val="24"/>
        </w:rPr>
        <w:t xml:space="preserve"> </w:t>
      </w:r>
      <w:r w:rsidRPr="005876D9">
        <w:rPr>
          <w:rFonts w:ascii="Times New Roman" w:hAnsi="Times New Roman" w:cs="Times New Roman"/>
          <w:sz w:val="24"/>
        </w:rPr>
        <w:t>Nacional de Empresas</w:t>
      </w:r>
      <w:r w:rsidRPr="005876D9">
        <w:rPr>
          <w:rFonts w:ascii="Times New Roman" w:hAnsi="Times New Roman" w:cs="Times New Roman"/>
          <w:spacing w:val="-2"/>
          <w:sz w:val="24"/>
        </w:rPr>
        <w:t xml:space="preserve"> </w:t>
      </w:r>
      <w:r w:rsidRPr="005876D9">
        <w:rPr>
          <w:rFonts w:ascii="Times New Roman" w:hAnsi="Times New Roman" w:cs="Times New Roman"/>
          <w:sz w:val="24"/>
        </w:rPr>
        <w:t>Punidas (Cnep),</w:t>
      </w:r>
      <w:r w:rsidRPr="005876D9">
        <w:rPr>
          <w:rFonts w:ascii="Times New Roman" w:hAnsi="Times New Roman" w:cs="Times New Roman"/>
          <w:spacing w:val="-1"/>
          <w:sz w:val="24"/>
        </w:rPr>
        <w:t xml:space="preserve"> </w:t>
      </w:r>
      <w:r w:rsidRPr="005876D9">
        <w:rPr>
          <w:rFonts w:ascii="Times New Roman" w:hAnsi="Times New Roman" w:cs="Times New Roman"/>
          <w:sz w:val="24"/>
        </w:rPr>
        <w:t>instituídos</w:t>
      </w:r>
      <w:r w:rsidRPr="005876D9">
        <w:rPr>
          <w:rFonts w:ascii="Times New Roman" w:hAnsi="Times New Roman" w:cs="Times New Roman"/>
          <w:spacing w:val="-2"/>
          <w:sz w:val="24"/>
        </w:rPr>
        <w:t xml:space="preserve"> </w:t>
      </w:r>
      <w:r w:rsidRPr="005876D9">
        <w:rPr>
          <w:rFonts w:ascii="Times New Roman" w:hAnsi="Times New Roman" w:cs="Times New Roman"/>
          <w:sz w:val="24"/>
        </w:rPr>
        <w:t>no âmbito do Poder Executivo Federal. (</w:t>
      </w:r>
      <w:hyperlink r:id="rId47" w:anchor="art161">
        <w:r w:rsidRPr="005876D9">
          <w:rPr>
            <w:rFonts w:ascii="Times New Roman" w:hAnsi="Times New Roman" w:cs="Times New Roman"/>
            <w:color w:val="000080"/>
            <w:sz w:val="24"/>
            <w:u w:val="single" w:color="000080"/>
          </w:rPr>
          <w:t>Art. 161, da Lei nº 14.133, de 2021</w:t>
        </w:r>
        <w:r w:rsidRPr="005876D9">
          <w:rPr>
            <w:rFonts w:ascii="Times New Roman" w:hAnsi="Times New Roman" w:cs="Times New Roman"/>
            <w:sz w:val="24"/>
          </w:rPr>
          <w:t>)</w:t>
        </w:r>
      </w:hyperlink>
      <w:r w:rsidRPr="005876D9">
        <w:rPr>
          <w:rFonts w:ascii="Times New Roman" w:hAnsi="Times New Roman" w:cs="Times New Roman"/>
          <w:sz w:val="24"/>
        </w:rPr>
        <w:t>.</w:t>
      </w:r>
    </w:p>
    <w:p w14:paraId="307A9D64" w14:textId="77777777" w:rsidR="0096009C" w:rsidRPr="005876D9" w:rsidRDefault="0096009C" w:rsidP="0096009C">
      <w:pPr>
        <w:pStyle w:val="PargrafodaLista"/>
        <w:widowControl w:val="0"/>
        <w:numPr>
          <w:ilvl w:val="1"/>
          <w:numId w:val="18"/>
        </w:numPr>
        <w:tabs>
          <w:tab w:val="left" w:pos="709"/>
        </w:tabs>
        <w:autoSpaceDE w:val="0"/>
        <w:autoSpaceDN w:val="0"/>
        <w:spacing w:line="360" w:lineRule="auto"/>
        <w:ind w:left="0" w:firstLine="0"/>
        <w:contextualSpacing w:val="0"/>
        <w:jc w:val="both"/>
        <w:rPr>
          <w:rFonts w:ascii="Times New Roman" w:hAnsi="Times New Roman" w:cs="Times New Roman"/>
          <w:i/>
          <w:sz w:val="24"/>
        </w:rPr>
      </w:pPr>
      <w:r w:rsidRPr="005876D9">
        <w:rPr>
          <w:rFonts w:ascii="Times New Roman" w:hAnsi="Times New Roman" w:cs="Times New Roman"/>
          <w:sz w:val="24"/>
        </w:rPr>
        <w:t xml:space="preserve">As sanções de impedimento de licitar e contratar e declaração de inidoneidade para licitar ou contratar são passíveis de reabilitação na forma do </w:t>
      </w:r>
      <w:hyperlink r:id="rId48" w:anchor="163">
        <w:r w:rsidRPr="005876D9">
          <w:rPr>
            <w:rFonts w:ascii="Times New Roman" w:hAnsi="Times New Roman" w:cs="Times New Roman"/>
            <w:color w:val="000080"/>
            <w:sz w:val="24"/>
            <w:u w:val="single" w:color="000080"/>
          </w:rPr>
          <w:t>art. 163 da Lei nº 14.133/21</w:t>
        </w:r>
        <w:r w:rsidRPr="005876D9">
          <w:rPr>
            <w:rFonts w:ascii="Times New Roman" w:hAnsi="Times New Roman" w:cs="Times New Roman"/>
            <w:sz w:val="24"/>
          </w:rPr>
          <w:t>.</w:t>
        </w:r>
      </w:hyperlink>
    </w:p>
    <w:p w14:paraId="6AF4E4C9" w14:textId="77777777" w:rsidR="0096009C" w:rsidRPr="005876D9" w:rsidRDefault="0096009C" w:rsidP="0096009C">
      <w:pPr>
        <w:pStyle w:val="PargrafodaLista"/>
        <w:widowControl w:val="0"/>
        <w:numPr>
          <w:ilvl w:val="1"/>
          <w:numId w:val="18"/>
        </w:numPr>
        <w:tabs>
          <w:tab w:val="left" w:pos="709"/>
        </w:tabs>
        <w:autoSpaceDE w:val="0"/>
        <w:autoSpaceDN w:val="0"/>
        <w:spacing w:before="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Os débitos do contratado para com a Administração contratante, resultantes de multa administrativa e/ou indenizações, não inscritos em</w:t>
      </w:r>
      <w:r w:rsidRPr="005876D9">
        <w:rPr>
          <w:rFonts w:ascii="Times New Roman" w:hAnsi="Times New Roman" w:cs="Times New Roman"/>
          <w:spacing w:val="-1"/>
          <w:sz w:val="24"/>
        </w:rPr>
        <w:t xml:space="preserve"> </w:t>
      </w:r>
      <w:r w:rsidRPr="005876D9">
        <w:rPr>
          <w:rFonts w:ascii="Times New Roman" w:hAnsi="Times New Roman" w:cs="Times New Roman"/>
          <w:sz w:val="24"/>
        </w:rPr>
        <w:t>dívida ativa, poderão</w:t>
      </w:r>
      <w:r w:rsidRPr="005876D9">
        <w:rPr>
          <w:rFonts w:ascii="Times New Roman" w:hAnsi="Times New Roman" w:cs="Times New Roman"/>
          <w:spacing w:val="-1"/>
          <w:sz w:val="24"/>
        </w:rPr>
        <w:t xml:space="preserve"> </w:t>
      </w:r>
      <w:r w:rsidRPr="005876D9">
        <w:rPr>
          <w:rFonts w:ascii="Times New Roman" w:hAnsi="Times New Roman" w:cs="Times New Roman"/>
          <w:sz w:val="24"/>
        </w:rPr>
        <w:t>ser</w:t>
      </w:r>
      <w:r w:rsidRPr="005876D9">
        <w:rPr>
          <w:rFonts w:ascii="Times New Roman" w:hAnsi="Times New Roman" w:cs="Times New Roman"/>
          <w:spacing w:val="-1"/>
          <w:sz w:val="24"/>
        </w:rPr>
        <w:t xml:space="preserve"> </w:t>
      </w:r>
      <w:r w:rsidRPr="005876D9">
        <w:rPr>
          <w:rFonts w:ascii="Times New Roman" w:hAnsi="Times New Roman" w:cs="Times New Roman"/>
          <w:sz w:val="24"/>
        </w:rPr>
        <w:t>compensados, total</w:t>
      </w:r>
      <w:r w:rsidRPr="005876D9">
        <w:rPr>
          <w:rFonts w:ascii="Times New Roman" w:hAnsi="Times New Roman" w:cs="Times New Roman"/>
          <w:spacing w:val="-1"/>
          <w:sz w:val="24"/>
        </w:rPr>
        <w:t xml:space="preserve"> </w:t>
      </w:r>
      <w:r w:rsidRPr="005876D9">
        <w:rPr>
          <w:rFonts w:ascii="Times New Roman" w:hAnsi="Times New Roman" w:cs="Times New Roman"/>
          <w:sz w:val="24"/>
        </w:rPr>
        <w:t>ou parcialmente,</w:t>
      </w:r>
      <w:r w:rsidRPr="005876D9">
        <w:rPr>
          <w:rFonts w:ascii="Times New Roman" w:hAnsi="Times New Roman" w:cs="Times New Roman"/>
          <w:spacing w:val="-1"/>
          <w:sz w:val="24"/>
        </w:rPr>
        <w:t xml:space="preserve"> </w:t>
      </w:r>
      <w:r w:rsidRPr="005876D9">
        <w:rPr>
          <w:rFonts w:ascii="Times New Roman" w:hAnsi="Times New Roman" w:cs="Times New Roman"/>
          <w:sz w:val="24"/>
        </w:rPr>
        <w:t>com</w:t>
      </w:r>
      <w:r w:rsidRPr="005876D9">
        <w:rPr>
          <w:rFonts w:ascii="Times New Roman" w:hAnsi="Times New Roman" w:cs="Times New Roman"/>
          <w:spacing w:val="-1"/>
          <w:sz w:val="24"/>
        </w:rPr>
        <w:t xml:space="preserve"> </w:t>
      </w:r>
      <w:r w:rsidRPr="005876D9">
        <w:rPr>
          <w:rFonts w:ascii="Times New Roman" w:hAnsi="Times New Roman" w:cs="Times New Roman"/>
          <w:sz w:val="24"/>
        </w:rPr>
        <w:t>os créditos devidos pelo</w:t>
      </w:r>
      <w:r w:rsidRPr="005876D9">
        <w:rPr>
          <w:rFonts w:ascii="Times New Roman" w:hAnsi="Times New Roman" w:cs="Times New Roman"/>
          <w:spacing w:val="-12"/>
          <w:sz w:val="24"/>
        </w:rPr>
        <w:t xml:space="preserve"> </w:t>
      </w:r>
      <w:r w:rsidRPr="005876D9">
        <w:rPr>
          <w:rFonts w:ascii="Times New Roman" w:hAnsi="Times New Roman" w:cs="Times New Roman"/>
          <w:sz w:val="24"/>
        </w:rPr>
        <w:t>referido</w:t>
      </w:r>
      <w:r w:rsidRPr="005876D9">
        <w:rPr>
          <w:rFonts w:ascii="Times New Roman" w:hAnsi="Times New Roman" w:cs="Times New Roman"/>
          <w:spacing w:val="-10"/>
          <w:sz w:val="24"/>
        </w:rPr>
        <w:t xml:space="preserve"> </w:t>
      </w:r>
      <w:r w:rsidRPr="005876D9">
        <w:rPr>
          <w:rFonts w:ascii="Times New Roman" w:hAnsi="Times New Roman" w:cs="Times New Roman"/>
          <w:sz w:val="24"/>
        </w:rPr>
        <w:t>órgão</w:t>
      </w:r>
      <w:r w:rsidRPr="005876D9">
        <w:rPr>
          <w:rFonts w:ascii="Times New Roman" w:hAnsi="Times New Roman" w:cs="Times New Roman"/>
          <w:spacing w:val="-11"/>
          <w:sz w:val="24"/>
        </w:rPr>
        <w:t xml:space="preserve"> </w:t>
      </w:r>
      <w:r w:rsidRPr="005876D9">
        <w:rPr>
          <w:rFonts w:ascii="Times New Roman" w:hAnsi="Times New Roman" w:cs="Times New Roman"/>
          <w:sz w:val="24"/>
        </w:rPr>
        <w:t>decorrentes</w:t>
      </w:r>
      <w:r w:rsidRPr="005876D9">
        <w:rPr>
          <w:rFonts w:ascii="Times New Roman" w:hAnsi="Times New Roman" w:cs="Times New Roman"/>
          <w:spacing w:val="-10"/>
          <w:sz w:val="24"/>
        </w:rPr>
        <w:t xml:space="preserve"> </w:t>
      </w:r>
      <w:r w:rsidRPr="005876D9">
        <w:rPr>
          <w:rFonts w:ascii="Times New Roman" w:hAnsi="Times New Roman" w:cs="Times New Roman"/>
          <w:sz w:val="24"/>
        </w:rPr>
        <w:t>deste</w:t>
      </w:r>
      <w:r w:rsidRPr="005876D9">
        <w:rPr>
          <w:rFonts w:ascii="Times New Roman" w:hAnsi="Times New Roman" w:cs="Times New Roman"/>
          <w:spacing w:val="-12"/>
          <w:sz w:val="24"/>
        </w:rPr>
        <w:t xml:space="preserve"> </w:t>
      </w:r>
      <w:r w:rsidRPr="005876D9">
        <w:rPr>
          <w:rFonts w:ascii="Times New Roman" w:hAnsi="Times New Roman" w:cs="Times New Roman"/>
          <w:sz w:val="24"/>
        </w:rPr>
        <w:t>mesmo</w:t>
      </w:r>
      <w:r w:rsidRPr="005876D9">
        <w:rPr>
          <w:rFonts w:ascii="Times New Roman" w:hAnsi="Times New Roman" w:cs="Times New Roman"/>
          <w:spacing w:val="-10"/>
          <w:sz w:val="24"/>
        </w:rPr>
        <w:t xml:space="preserve"> </w:t>
      </w:r>
      <w:r w:rsidRPr="005876D9">
        <w:rPr>
          <w:rFonts w:ascii="Times New Roman" w:hAnsi="Times New Roman" w:cs="Times New Roman"/>
          <w:sz w:val="24"/>
        </w:rPr>
        <w:t>contrato</w:t>
      </w:r>
      <w:r w:rsidRPr="005876D9">
        <w:rPr>
          <w:rFonts w:ascii="Times New Roman" w:hAnsi="Times New Roman" w:cs="Times New Roman"/>
          <w:spacing w:val="-11"/>
          <w:sz w:val="24"/>
        </w:rPr>
        <w:t xml:space="preserve"> </w:t>
      </w:r>
      <w:r w:rsidRPr="005876D9">
        <w:rPr>
          <w:rFonts w:ascii="Times New Roman" w:hAnsi="Times New Roman" w:cs="Times New Roman"/>
          <w:sz w:val="24"/>
        </w:rPr>
        <w:t>ou</w:t>
      </w:r>
      <w:r w:rsidRPr="005876D9">
        <w:rPr>
          <w:rFonts w:ascii="Times New Roman" w:hAnsi="Times New Roman" w:cs="Times New Roman"/>
          <w:spacing w:val="-12"/>
          <w:sz w:val="24"/>
        </w:rPr>
        <w:t xml:space="preserve"> </w:t>
      </w:r>
      <w:r w:rsidRPr="005876D9">
        <w:rPr>
          <w:rFonts w:ascii="Times New Roman" w:hAnsi="Times New Roman" w:cs="Times New Roman"/>
          <w:sz w:val="24"/>
        </w:rPr>
        <w:t>de</w:t>
      </w:r>
      <w:r w:rsidRPr="005876D9">
        <w:rPr>
          <w:rFonts w:ascii="Times New Roman" w:hAnsi="Times New Roman" w:cs="Times New Roman"/>
          <w:spacing w:val="-11"/>
          <w:sz w:val="24"/>
        </w:rPr>
        <w:t xml:space="preserve"> </w:t>
      </w:r>
      <w:r w:rsidRPr="005876D9">
        <w:rPr>
          <w:rFonts w:ascii="Times New Roman" w:hAnsi="Times New Roman" w:cs="Times New Roman"/>
          <w:sz w:val="24"/>
        </w:rPr>
        <w:t>outros</w:t>
      </w:r>
      <w:r w:rsidRPr="005876D9">
        <w:rPr>
          <w:rFonts w:ascii="Times New Roman" w:hAnsi="Times New Roman" w:cs="Times New Roman"/>
          <w:spacing w:val="-9"/>
          <w:sz w:val="24"/>
        </w:rPr>
        <w:t xml:space="preserve"> </w:t>
      </w:r>
      <w:r w:rsidRPr="005876D9">
        <w:rPr>
          <w:rFonts w:ascii="Times New Roman" w:hAnsi="Times New Roman" w:cs="Times New Roman"/>
          <w:sz w:val="24"/>
        </w:rPr>
        <w:t>contratos</w:t>
      </w:r>
      <w:r w:rsidRPr="005876D9">
        <w:rPr>
          <w:rFonts w:ascii="Times New Roman" w:hAnsi="Times New Roman" w:cs="Times New Roman"/>
          <w:spacing w:val="-12"/>
          <w:sz w:val="24"/>
        </w:rPr>
        <w:t xml:space="preserve"> </w:t>
      </w:r>
      <w:r w:rsidRPr="005876D9">
        <w:rPr>
          <w:rFonts w:ascii="Times New Roman" w:hAnsi="Times New Roman" w:cs="Times New Roman"/>
          <w:sz w:val="24"/>
        </w:rPr>
        <w:t>administrativos</w:t>
      </w:r>
      <w:r w:rsidRPr="005876D9">
        <w:rPr>
          <w:rFonts w:ascii="Times New Roman" w:hAnsi="Times New Roman" w:cs="Times New Roman"/>
          <w:spacing w:val="-9"/>
          <w:sz w:val="24"/>
        </w:rPr>
        <w:t xml:space="preserve"> </w:t>
      </w:r>
      <w:r w:rsidRPr="005876D9">
        <w:rPr>
          <w:rFonts w:ascii="Times New Roman" w:hAnsi="Times New Roman" w:cs="Times New Roman"/>
          <w:sz w:val="24"/>
        </w:rPr>
        <w:t>que</w:t>
      </w:r>
      <w:r w:rsidRPr="005876D9">
        <w:rPr>
          <w:rFonts w:ascii="Times New Roman" w:hAnsi="Times New Roman" w:cs="Times New Roman"/>
          <w:spacing w:val="-12"/>
          <w:sz w:val="24"/>
        </w:rPr>
        <w:t xml:space="preserve"> </w:t>
      </w:r>
      <w:r w:rsidRPr="005876D9">
        <w:rPr>
          <w:rFonts w:ascii="Times New Roman" w:hAnsi="Times New Roman" w:cs="Times New Roman"/>
          <w:sz w:val="24"/>
        </w:rPr>
        <w:t>o</w:t>
      </w:r>
      <w:r w:rsidRPr="005876D9">
        <w:rPr>
          <w:rFonts w:ascii="Times New Roman" w:hAnsi="Times New Roman" w:cs="Times New Roman"/>
          <w:spacing w:val="-10"/>
          <w:sz w:val="24"/>
        </w:rPr>
        <w:t xml:space="preserve"> </w:t>
      </w:r>
      <w:r w:rsidRPr="005876D9">
        <w:rPr>
          <w:rFonts w:ascii="Times New Roman" w:hAnsi="Times New Roman" w:cs="Times New Roman"/>
          <w:sz w:val="24"/>
        </w:rPr>
        <w:t>contratado</w:t>
      </w:r>
      <w:r w:rsidRPr="005876D9">
        <w:rPr>
          <w:rFonts w:ascii="Times New Roman" w:hAnsi="Times New Roman" w:cs="Times New Roman"/>
          <w:spacing w:val="-12"/>
          <w:sz w:val="24"/>
        </w:rPr>
        <w:t xml:space="preserve"> </w:t>
      </w:r>
      <w:r w:rsidRPr="005876D9">
        <w:rPr>
          <w:rFonts w:ascii="Times New Roman" w:hAnsi="Times New Roman" w:cs="Times New Roman"/>
          <w:sz w:val="24"/>
        </w:rPr>
        <w:t xml:space="preserve">possua com o mesmo órgão ora contratante, na forma da Instrução </w:t>
      </w:r>
      <w:hyperlink r:id="rId49">
        <w:r w:rsidRPr="005876D9">
          <w:rPr>
            <w:rFonts w:ascii="Times New Roman" w:hAnsi="Times New Roman" w:cs="Times New Roman"/>
            <w:color w:val="000080"/>
            <w:sz w:val="24"/>
            <w:u w:val="single" w:color="000080"/>
          </w:rPr>
          <w:t>Normativa SEGES/ME nº 26, de 13 de abril de 2022</w:t>
        </w:r>
        <w:r w:rsidRPr="005876D9">
          <w:rPr>
            <w:rFonts w:ascii="Times New Roman" w:hAnsi="Times New Roman" w:cs="Times New Roman"/>
            <w:sz w:val="24"/>
          </w:rPr>
          <w:t>.</w:t>
        </w:r>
      </w:hyperlink>
    </w:p>
    <w:p w14:paraId="4FF9DC98" w14:textId="77777777" w:rsidR="0096009C" w:rsidRPr="005876D9" w:rsidRDefault="0096009C" w:rsidP="0096009C">
      <w:pPr>
        <w:pStyle w:val="Ttulo6"/>
        <w:spacing w:before="243"/>
        <w:rPr>
          <w:rFonts w:ascii="Times New Roman" w:hAnsi="Times New Roman" w:cs="Times New Roman"/>
          <w:b/>
          <w:color w:val="auto"/>
          <w:sz w:val="24"/>
        </w:rPr>
      </w:pPr>
      <w:r w:rsidRPr="005876D9">
        <w:rPr>
          <w:rFonts w:ascii="Times New Roman" w:hAnsi="Times New Roman" w:cs="Times New Roman"/>
          <w:b/>
          <w:color w:val="auto"/>
          <w:sz w:val="24"/>
        </w:rPr>
        <w:t>CLÁUSULA</w:t>
      </w:r>
      <w:r w:rsidRPr="005876D9">
        <w:rPr>
          <w:rFonts w:ascii="Times New Roman" w:hAnsi="Times New Roman" w:cs="Times New Roman"/>
          <w:b/>
          <w:color w:val="auto"/>
          <w:spacing w:val="-8"/>
          <w:sz w:val="24"/>
        </w:rPr>
        <w:t xml:space="preserve"> </w:t>
      </w:r>
      <w:r w:rsidRPr="005876D9">
        <w:rPr>
          <w:rFonts w:ascii="Times New Roman" w:hAnsi="Times New Roman" w:cs="Times New Roman"/>
          <w:b/>
          <w:color w:val="auto"/>
          <w:sz w:val="24"/>
        </w:rPr>
        <w:t>DÉCIMA</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SEGUNDA–</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DA</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EXTINÇÃO</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CONTRATUAL</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w:t>
      </w:r>
      <w:hyperlink r:id="rId50" w:anchor="art92">
        <w:r w:rsidRPr="005876D9">
          <w:rPr>
            <w:rFonts w:ascii="Times New Roman" w:hAnsi="Times New Roman" w:cs="Times New Roman"/>
            <w:b/>
            <w:color w:val="auto"/>
            <w:sz w:val="24"/>
            <w:u w:val="single" w:color="000080"/>
          </w:rPr>
          <w:t>art.</w:t>
        </w:r>
        <w:r w:rsidRPr="005876D9">
          <w:rPr>
            <w:rFonts w:ascii="Times New Roman" w:hAnsi="Times New Roman" w:cs="Times New Roman"/>
            <w:b/>
            <w:color w:val="auto"/>
            <w:spacing w:val="-7"/>
            <w:sz w:val="24"/>
            <w:u w:val="single" w:color="000080"/>
          </w:rPr>
          <w:t xml:space="preserve"> </w:t>
        </w:r>
        <w:r w:rsidRPr="005876D9">
          <w:rPr>
            <w:rFonts w:ascii="Times New Roman" w:hAnsi="Times New Roman" w:cs="Times New Roman"/>
            <w:b/>
            <w:color w:val="auto"/>
            <w:sz w:val="24"/>
            <w:u w:val="single" w:color="000080"/>
          </w:rPr>
          <w:t>92,</w:t>
        </w:r>
        <w:r w:rsidRPr="005876D9">
          <w:rPr>
            <w:rFonts w:ascii="Times New Roman" w:hAnsi="Times New Roman" w:cs="Times New Roman"/>
            <w:b/>
            <w:color w:val="auto"/>
            <w:spacing w:val="-8"/>
            <w:sz w:val="24"/>
            <w:u w:val="single" w:color="000080"/>
          </w:rPr>
          <w:t xml:space="preserve"> </w:t>
        </w:r>
        <w:r w:rsidRPr="005876D9">
          <w:rPr>
            <w:rFonts w:ascii="Times New Roman" w:hAnsi="Times New Roman" w:cs="Times New Roman"/>
            <w:b/>
            <w:color w:val="auto"/>
            <w:spacing w:val="-4"/>
            <w:sz w:val="24"/>
            <w:u w:val="single" w:color="000080"/>
          </w:rPr>
          <w:t>XIX</w:t>
        </w:r>
        <w:r w:rsidRPr="005876D9">
          <w:rPr>
            <w:rFonts w:ascii="Times New Roman" w:hAnsi="Times New Roman" w:cs="Times New Roman"/>
            <w:b/>
            <w:color w:val="auto"/>
            <w:spacing w:val="-4"/>
            <w:sz w:val="24"/>
          </w:rPr>
          <w:t>)</w:t>
        </w:r>
      </w:hyperlink>
    </w:p>
    <w:p w14:paraId="3F908A83" w14:textId="77777777" w:rsidR="0096009C" w:rsidRPr="005876D9" w:rsidRDefault="0096009C" w:rsidP="0096009C">
      <w:pPr>
        <w:pStyle w:val="PargrafodaLista"/>
        <w:widowControl w:val="0"/>
        <w:numPr>
          <w:ilvl w:val="1"/>
          <w:numId w:val="17"/>
        </w:numPr>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O</w:t>
      </w:r>
      <w:r w:rsidRPr="005876D9">
        <w:rPr>
          <w:rFonts w:ascii="Times New Roman" w:hAnsi="Times New Roman" w:cs="Times New Roman"/>
          <w:spacing w:val="-12"/>
          <w:sz w:val="24"/>
        </w:rPr>
        <w:t xml:space="preserve"> </w:t>
      </w:r>
      <w:r w:rsidRPr="005876D9">
        <w:rPr>
          <w:rFonts w:ascii="Times New Roman" w:hAnsi="Times New Roman" w:cs="Times New Roman"/>
          <w:sz w:val="24"/>
        </w:rPr>
        <w:t>contrato</w:t>
      </w:r>
      <w:r w:rsidRPr="005876D9">
        <w:rPr>
          <w:rFonts w:ascii="Times New Roman" w:hAnsi="Times New Roman" w:cs="Times New Roman"/>
          <w:spacing w:val="-11"/>
          <w:sz w:val="24"/>
        </w:rPr>
        <w:t xml:space="preserve"> </w:t>
      </w:r>
      <w:r w:rsidRPr="005876D9">
        <w:rPr>
          <w:rFonts w:ascii="Times New Roman" w:hAnsi="Times New Roman" w:cs="Times New Roman"/>
          <w:sz w:val="24"/>
        </w:rPr>
        <w:t>poderá</w:t>
      </w:r>
      <w:r w:rsidRPr="005876D9">
        <w:rPr>
          <w:rFonts w:ascii="Times New Roman" w:hAnsi="Times New Roman" w:cs="Times New Roman"/>
          <w:spacing w:val="-11"/>
          <w:sz w:val="24"/>
        </w:rPr>
        <w:t xml:space="preserve"> </w:t>
      </w:r>
      <w:r w:rsidRPr="005876D9">
        <w:rPr>
          <w:rFonts w:ascii="Times New Roman" w:hAnsi="Times New Roman" w:cs="Times New Roman"/>
          <w:sz w:val="24"/>
        </w:rPr>
        <w:t>ser</w:t>
      </w:r>
      <w:r w:rsidRPr="005876D9">
        <w:rPr>
          <w:rFonts w:ascii="Times New Roman" w:hAnsi="Times New Roman" w:cs="Times New Roman"/>
          <w:spacing w:val="-12"/>
          <w:sz w:val="24"/>
        </w:rPr>
        <w:t xml:space="preserve"> </w:t>
      </w:r>
      <w:r w:rsidRPr="005876D9">
        <w:rPr>
          <w:rFonts w:ascii="Times New Roman" w:hAnsi="Times New Roman" w:cs="Times New Roman"/>
          <w:sz w:val="24"/>
        </w:rPr>
        <w:t>extinto</w:t>
      </w:r>
      <w:r w:rsidRPr="005876D9">
        <w:rPr>
          <w:rFonts w:ascii="Times New Roman" w:hAnsi="Times New Roman" w:cs="Times New Roman"/>
          <w:spacing w:val="-11"/>
          <w:sz w:val="24"/>
        </w:rPr>
        <w:t xml:space="preserve"> </w:t>
      </w:r>
      <w:r w:rsidRPr="005876D9">
        <w:rPr>
          <w:rFonts w:ascii="Times New Roman" w:hAnsi="Times New Roman" w:cs="Times New Roman"/>
          <w:sz w:val="24"/>
        </w:rPr>
        <w:t>antes</w:t>
      </w:r>
      <w:r w:rsidRPr="005876D9">
        <w:rPr>
          <w:rFonts w:ascii="Times New Roman" w:hAnsi="Times New Roman" w:cs="Times New Roman"/>
          <w:spacing w:val="-11"/>
          <w:sz w:val="24"/>
        </w:rPr>
        <w:t xml:space="preserve"> </w:t>
      </w:r>
      <w:r w:rsidRPr="005876D9">
        <w:rPr>
          <w:rFonts w:ascii="Times New Roman" w:hAnsi="Times New Roman" w:cs="Times New Roman"/>
          <w:sz w:val="24"/>
        </w:rPr>
        <w:t>de</w:t>
      </w:r>
      <w:r w:rsidRPr="005876D9">
        <w:rPr>
          <w:rFonts w:ascii="Times New Roman" w:hAnsi="Times New Roman" w:cs="Times New Roman"/>
          <w:spacing w:val="-12"/>
          <w:sz w:val="24"/>
        </w:rPr>
        <w:t xml:space="preserve"> </w:t>
      </w:r>
      <w:r w:rsidRPr="005876D9">
        <w:rPr>
          <w:rFonts w:ascii="Times New Roman" w:hAnsi="Times New Roman" w:cs="Times New Roman"/>
          <w:sz w:val="24"/>
        </w:rPr>
        <w:t>cumpridas</w:t>
      </w:r>
      <w:r w:rsidRPr="005876D9">
        <w:rPr>
          <w:rFonts w:ascii="Times New Roman" w:hAnsi="Times New Roman" w:cs="Times New Roman"/>
          <w:spacing w:val="-11"/>
          <w:sz w:val="24"/>
        </w:rPr>
        <w:t xml:space="preserve"> </w:t>
      </w:r>
      <w:r w:rsidRPr="005876D9">
        <w:rPr>
          <w:rFonts w:ascii="Times New Roman" w:hAnsi="Times New Roman" w:cs="Times New Roman"/>
          <w:sz w:val="24"/>
        </w:rPr>
        <w:t>as</w:t>
      </w:r>
      <w:r w:rsidRPr="005876D9">
        <w:rPr>
          <w:rFonts w:ascii="Times New Roman" w:hAnsi="Times New Roman" w:cs="Times New Roman"/>
          <w:spacing w:val="-11"/>
          <w:sz w:val="24"/>
        </w:rPr>
        <w:t xml:space="preserve"> </w:t>
      </w:r>
      <w:r w:rsidRPr="005876D9">
        <w:rPr>
          <w:rFonts w:ascii="Times New Roman" w:hAnsi="Times New Roman" w:cs="Times New Roman"/>
          <w:sz w:val="24"/>
        </w:rPr>
        <w:t>obrigações</w:t>
      </w:r>
      <w:r w:rsidRPr="005876D9">
        <w:rPr>
          <w:rFonts w:ascii="Times New Roman" w:hAnsi="Times New Roman" w:cs="Times New Roman"/>
          <w:spacing w:val="-12"/>
          <w:sz w:val="24"/>
        </w:rPr>
        <w:t xml:space="preserve"> </w:t>
      </w:r>
      <w:r w:rsidRPr="005876D9">
        <w:rPr>
          <w:rFonts w:ascii="Times New Roman" w:hAnsi="Times New Roman" w:cs="Times New Roman"/>
          <w:sz w:val="24"/>
        </w:rPr>
        <w:t>nele</w:t>
      </w:r>
      <w:r w:rsidRPr="005876D9">
        <w:rPr>
          <w:rFonts w:ascii="Times New Roman" w:hAnsi="Times New Roman" w:cs="Times New Roman"/>
          <w:spacing w:val="-11"/>
          <w:sz w:val="24"/>
        </w:rPr>
        <w:t xml:space="preserve"> </w:t>
      </w:r>
      <w:r w:rsidRPr="005876D9">
        <w:rPr>
          <w:rFonts w:ascii="Times New Roman" w:hAnsi="Times New Roman" w:cs="Times New Roman"/>
          <w:sz w:val="24"/>
        </w:rPr>
        <w:t>estipuladas,</w:t>
      </w:r>
      <w:r w:rsidRPr="005876D9">
        <w:rPr>
          <w:rFonts w:ascii="Times New Roman" w:hAnsi="Times New Roman" w:cs="Times New Roman"/>
          <w:spacing w:val="-11"/>
          <w:sz w:val="24"/>
        </w:rPr>
        <w:t xml:space="preserve"> </w:t>
      </w:r>
      <w:r w:rsidRPr="005876D9">
        <w:rPr>
          <w:rFonts w:ascii="Times New Roman" w:hAnsi="Times New Roman" w:cs="Times New Roman"/>
          <w:sz w:val="24"/>
        </w:rPr>
        <w:t>ou</w:t>
      </w:r>
      <w:r w:rsidRPr="005876D9">
        <w:rPr>
          <w:rFonts w:ascii="Times New Roman" w:hAnsi="Times New Roman" w:cs="Times New Roman"/>
          <w:spacing w:val="-11"/>
          <w:sz w:val="24"/>
        </w:rPr>
        <w:t xml:space="preserve"> </w:t>
      </w:r>
      <w:r w:rsidRPr="005876D9">
        <w:rPr>
          <w:rFonts w:ascii="Times New Roman" w:hAnsi="Times New Roman" w:cs="Times New Roman"/>
          <w:sz w:val="24"/>
        </w:rPr>
        <w:t>antes</w:t>
      </w:r>
      <w:r w:rsidRPr="005876D9">
        <w:rPr>
          <w:rFonts w:ascii="Times New Roman" w:hAnsi="Times New Roman" w:cs="Times New Roman"/>
          <w:spacing w:val="-12"/>
          <w:sz w:val="24"/>
        </w:rPr>
        <w:t xml:space="preserve"> </w:t>
      </w:r>
      <w:r w:rsidRPr="005876D9">
        <w:rPr>
          <w:rFonts w:ascii="Times New Roman" w:hAnsi="Times New Roman" w:cs="Times New Roman"/>
          <w:sz w:val="24"/>
        </w:rPr>
        <w:t>do</w:t>
      </w:r>
      <w:r w:rsidRPr="005876D9">
        <w:rPr>
          <w:rFonts w:ascii="Times New Roman" w:hAnsi="Times New Roman" w:cs="Times New Roman"/>
          <w:spacing w:val="-11"/>
          <w:sz w:val="24"/>
        </w:rPr>
        <w:t xml:space="preserve"> </w:t>
      </w:r>
      <w:r w:rsidRPr="005876D9">
        <w:rPr>
          <w:rFonts w:ascii="Times New Roman" w:hAnsi="Times New Roman" w:cs="Times New Roman"/>
          <w:sz w:val="24"/>
        </w:rPr>
        <w:t>prazo</w:t>
      </w:r>
      <w:r w:rsidRPr="005876D9">
        <w:rPr>
          <w:rFonts w:ascii="Times New Roman" w:hAnsi="Times New Roman" w:cs="Times New Roman"/>
          <w:spacing w:val="-11"/>
          <w:sz w:val="24"/>
        </w:rPr>
        <w:t xml:space="preserve"> </w:t>
      </w:r>
      <w:r w:rsidRPr="005876D9">
        <w:rPr>
          <w:rFonts w:ascii="Times New Roman" w:hAnsi="Times New Roman" w:cs="Times New Roman"/>
          <w:sz w:val="24"/>
        </w:rPr>
        <w:t>nele</w:t>
      </w:r>
      <w:r w:rsidRPr="005876D9">
        <w:rPr>
          <w:rFonts w:ascii="Times New Roman" w:hAnsi="Times New Roman" w:cs="Times New Roman"/>
          <w:spacing w:val="-12"/>
          <w:sz w:val="24"/>
        </w:rPr>
        <w:t xml:space="preserve"> </w:t>
      </w:r>
      <w:r w:rsidRPr="005876D9">
        <w:rPr>
          <w:rFonts w:ascii="Times New Roman" w:hAnsi="Times New Roman" w:cs="Times New Roman"/>
          <w:sz w:val="24"/>
        </w:rPr>
        <w:t xml:space="preserve">fixado, por algum dos motivos previstos no </w:t>
      </w:r>
      <w:hyperlink r:id="rId51" w:anchor="art137">
        <w:r w:rsidRPr="005876D9">
          <w:rPr>
            <w:rFonts w:ascii="Times New Roman" w:hAnsi="Times New Roman" w:cs="Times New Roman"/>
            <w:color w:val="000080"/>
            <w:sz w:val="24"/>
            <w:u w:val="single" w:color="000080"/>
          </w:rPr>
          <w:t>artigo 137 da Lei nº 14.133/21</w:t>
        </w:r>
        <w:r w:rsidRPr="005876D9">
          <w:rPr>
            <w:rFonts w:ascii="Times New Roman" w:hAnsi="Times New Roman" w:cs="Times New Roman"/>
            <w:sz w:val="24"/>
          </w:rPr>
          <w:t>,</w:t>
        </w:r>
      </w:hyperlink>
      <w:r w:rsidRPr="005876D9">
        <w:rPr>
          <w:rFonts w:ascii="Times New Roman" w:hAnsi="Times New Roman" w:cs="Times New Roman"/>
          <w:sz w:val="24"/>
        </w:rPr>
        <w:t xml:space="preserve"> bem como amigavelmente, assegurados o contraditório e a ampla defesa.</w:t>
      </w:r>
    </w:p>
    <w:p w14:paraId="271E8E85" w14:textId="77777777" w:rsidR="0096009C" w:rsidRPr="005876D9" w:rsidRDefault="0096009C" w:rsidP="0096009C">
      <w:pPr>
        <w:pStyle w:val="PargrafodaLista"/>
        <w:widowControl w:val="0"/>
        <w:numPr>
          <w:ilvl w:val="2"/>
          <w:numId w:val="17"/>
        </w:numPr>
        <w:tabs>
          <w:tab w:val="left" w:pos="851"/>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Nesta</w:t>
      </w:r>
      <w:r w:rsidRPr="005876D9">
        <w:rPr>
          <w:rFonts w:ascii="Times New Roman" w:hAnsi="Times New Roman" w:cs="Times New Roman"/>
          <w:spacing w:val="-6"/>
          <w:sz w:val="24"/>
        </w:rPr>
        <w:t xml:space="preserve"> </w:t>
      </w:r>
      <w:r w:rsidRPr="005876D9">
        <w:rPr>
          <w:rFonts w:ascii="Times New Roman" w:hAnsi="Times New Roman" w:cs="Times New Roman"/>
          <w:sz w:val="24"/>
        </w:rPr>
        <w:t>hipótese,</w:t>
      </w:r>
      <w:r w:rsidRPr="005876D9">
        <w:rPr>
          <w:rFonts w:ascii="Times New Roman" w:hAnsi="Times New Roman" w:cs="Times New Roman"/>
          <w:spacing w:val="-5"/>
          <w:sz w:val="24"/>
        </w:rPr>
        <w:t xml:space="preserve"> </w:t>
      </w:r>
      <w:r w:rsidRPr="005876D9">
        <w:rPr>
          <w:rFonts w:ascii="Times New Roman" w:hAnsi="Times New Roman" w:cs="Times New Roman"/>
          <w:sz w:val="24"/>
        </w:rPr>
        <w:t>aplicam-se</w:t>
      </w:r>
      <w:r w:rsidRPr="005876D9">
        <w:rPr>
          <w:rFonts w:ascii="Times New Roman" w:hAnsi="Times New Roman" w:cs="Times New Roman"/>
          <w:spacing w:val="-6"/>
          <w:sz w:val="24"/>
        </w:rPr>
        <w:t xml:space="preserve"> </w:t>
      </w:r>
      <w:r w:rsidRPr="005876D9">
        <w:rPr>
          <w:rFonts w:ascii="Times New Roman" w:hAnsi="Times New Roman" w:cs="Times New Roman"/>
          <w:sz w:val="24"/>
        </w:rPr>
        <w:t>também</w:t>
      </w:r>
      <w:r w:rsidRPr="005876D9">
        <w:rPr>
          <w:rFonts w:ascii="Times New Roman" w:hAnsi="Times New Roman" w:cs="Times New Roman"/>
          <w:spacing w:val="-6"/>
          <w:sz w:val="24"/>
        </w:rPr>
        <w:t xml:space="preserve"> </w:t>
      </w:r>
      <w:r w:rsidRPr="005876D9">
        <w:rPr>
          <w:rFonts w:ascii="Times New Roman" w:hAnsi="Times New Roman" w:cs="Times New Roman"/>
          <w:sz w:val="24"/>
        </w:rPr>
        <w:t>os</w:t>
      </w:r>
      <w:r w:rsidRPr="005876D9">
        <w:rPr>
          <w:rFonts w:ascii="Times New Roman" w:hAnsi="Times New Roman" w:cs="Times New Roman"/>
          <w:spacing w:val="-4"/>
          <w:sz w:val="24"/>
        </w:rPr>
        <w:t xml:space="preserve"> </w:t>
      </w:r>
      <w:hyperlink r:id="rId52" w:anchor="art138">
        <w:r w:rsidRPr="005876D9">
          <w:rPr>
            <w:rFonts w:ascii="Times New Roman" w:hAnsi="Times New Roman" w:cs="Times New Roman"/>
            <w:color w:val="000080"/>
            <w:sz w:val="24"/>
            <w:u w:val="single" w:color="000080"/>
          </w:rPr>
          <w:t>artigos</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z w:val="24"/>
            <w:u w:val="single" w:color="000080"/>
          </w:rPr>
          <w:t>138</w:t>
        </w:r>
        <w:r w:rsidRPr="005876D9">
          <w:rPr>
            <w:rFonts w:ascii="Times New Roman" w:hAnsi="Times New Roman" w:cs="Times New Roman"/>
            <w:color w:val="000080"/>
            <w:spacing w:val="-6"/>
            <w:sz w:val="24"/>
            <w:u w:val="single" w:color="000080"/>
          </w:rPr>
          <w:t xml:space="preserve"> </w:t>
        </w:r>
        <w:r w:rsidRPr="005876D9">
          <w:rPr>
            <w:rFonts w:ascii="Times New Roman" w:hAnsi="Times New Roman" w:cs="Times New Roman"/>
            <w:color w:val="000080"/>
            <w:sz w:val="24"/>
            <w:u w:val="single" w:color="000080"/>
          </w:rPr>
          <w:t>e</w:t>
        </w:r>
        <w:r w:rsidRPr="005876D9">
          <w:rPr>
            <w:rFonts w:ascii="Times New Roman" w:hAnsi="Times New Roman" w:cs="Times New Roman"/>
            <w:color w:val="000080"/>
            <w:spacing w:val="-6"/>
            <w:sz w:val="24"/>
            <w:u w:val="single" w:color="000080"/>
          </w:rPr>
          <w:t xml:space="preserve"> </w:t>
        </w:r>
        <w:r w:rsidRPr="005876D9">
          <w:rPr>
            <w:rFonts w:ascii="Times New Roman" w:hAnsi="Times New Roman" w:cs="Times New Roman"/>
            <w:color w:val="000080"/>
            <w:sz w:val="24"/>
            <w:u w:val="single" w:color="000080"/>
          </w:rPr>
          <w:t>139</w:t>
        </w:r>
        <w:r w:rsidRPr="005876D9">
          <w:rPr>
            <w:rFonts w:ascii="Times New Roman" w:hAnsi="Times New Roman" w:cs="Times New Roman"/>
            <w:color w:val="000080"/>
            <w:spacing w:val="-6"/>
            <w:sz w:val="24"/>
            <w:u w:val="single" w:color="000080"/>
          </w:rPr>
          <w:t xml:space="preserve"> </w:t>
        </w:r>
        <w:r w:rsidRPr="005876D9">
          <w:rPr>
            <w:rFonts w:ascii="Times New Roman" w:hAnsi="Times New Roman" w:cs="Times New Roman"/>
            <w:color w:val="000080"/>
            <w:sz w:val="24"/>
            <w:u w:val="single" w:color="000080"/>
          </w:rPr>
          <w:t>da</w:t>
        </w:r>
        <w:r w:rsidRPr="005876D9">
          <w:rPr>
            <w:rFonts w:ascii="Times New Roman" w:hAnsi="Times New Roman" w:cs="Times New Roman"/>
            <w:color w:val="000080"/>
            <w:spacing w:val="-6"/>
            <w:sz w:val="24"/>
            <w:u w:val="single" w:color="000080"/>
          </w:rPr>
          <w:t xml:space="preserve"> </w:t>
        </w:r>
        <w:r w:rsidRPr="005876D9">
          <w:rPr>
            <w:rFonts w:ascii="Times New Roman" w:hAnsi="Times New Roman" w:cs="Times New Roman"/>
            <w:color w:val="000080"/>
            <w:sz w:val="24"/>
            <w:u w:val="single" w:color="000080"/>
          </w:rPr>
          <w:t>mesma</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pacing w:val="-4"/>
            <w:sz w:val="24"/>
            <w:u w:val="single" w:color="000080"/>
          </w:rPr>
          <w:t>Lei</w:t>
        </w:r>
        <w:r w:rsidRPr="005876D9">
          <w:rPr>
            <w:rFonts w:ascii="Times New Roman" w:hAnsi="Times New Roman" w:cs="Times New Roman"/>
            <w:spacing w:val="-4"/>
            <w:sz w:val="24"/>
          </w:rPr>
          <w:t>.</w:t>
        </w:r>
      </w:hyperlink>
    </w:p>
    <w:p w14:paraId="5A4E505E" w14:textId="77777777" w:rsidR="0096009C" w:rsidRPr="005876D9" w:rsidRDefault="0096009C" w:rsidP="0096009C">
      <w:pPr>
        <w:pStyle w:val="PargrafodaLista"/>
        <w:widowControl w:val="0"/>
        <w:numPr>
          <w:ilvl w:val="2"/>
          <w:numId w:val="17"/>
        </w:numPr>
        <w:tabs>
          <w:tab w:val="left" w:pos="851"/>
        </w:tabs>
        <w:autoSpaceDE w:val="0"/>
        <w:autoSpaceDN w:val="0"/>
        <w:spacing w:before="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w:t>
      </w:r>
      <w:r w:rsidRPr="005876D9">
        <w:rPr>
          <w:rFonts w:ascii="Times New Roman" w:hAnsi="Times New Roman" w:cs="Times New Roman"/>
          <w:spacing w:val="-4"/>
          <w:sz w:val="24"/>
        </w:rPr>
        <w:t xml:space="preserve"> </w:t>
      </w:r>
      <w:r w:rsidRPr="005876D9">
        <w:rPr>
          <w:rFonts w:ascii="Times New Roman" w:hAnsi="Times New Roman" w:cs="Times New Roman"/>
          <w:sz w:val="24"/>
        </w:rPr>
        <w:t>alteração</w:t>
      </w:r>
      <w:r w:rsidRPr="005876D9">
        <w:rPr>
          <w:rFonts w:ascii="Times New Roman" w:hAnsi="Times New Roman" w:cs="Times New Roman"/>
          <w:spacing w:val="-3"/>
          <w:sz w:val="24"/>
        </w:rPr>
        <w:t xml:space="preserve"> </w:t>
      </w:r>
      <w:r w:rsidRPr="005876D9">
        <w:rPr>
          <w:rFonts w:ascii="Times New Roman" w:hAnsi="Times New Roman" w:cs="Times New Roman"/>
          <w:sz w:val="24"/>
        </w:rPr>
        <w:t>social</w:t>
      </w:r>
      <w:r w:rsidRPr="005876D9">
        <w:rPr>
          <w:rFonts w:ascii="Times New Roman" w:hAnsi="Times New Roman" w:cs="Times New Roman"/>
          <w:spacing w:val="-4"/>
          <w:sz w:val="24"/>
        </w:rPr>
        <w:t xml:space="preserve"> </w:t>
      </w:r>
      <w:r w:rsidRPr="005876D9">
        <w:rPr>
          <w:rFonts w:ascii="Times New Roman" w:hAnsi="Times New Roman" w:cs="Times New Roman"/>
          <w:sz w:val="24"/>
        </w:rPr>
        <w:t>ou</w:t>
      </w:r>
      <w:r w:rsidRPr="005876D9">
        <w:rPr>
          <w:rFonts w:ascii="Times New Roman" w:hAnsi="Times New Roman" w:cs="Times New Roman"/>
          <w:spacing w:val="-3"/>
          <w:sz w:val="24"/>
        </w:rPr>
        <w:t xml:space="preserve"> </w:t>
      </w:r>
      <w:r w:rsidRPr="005876D9">
        <w:rPr>
          <w:rFonts w:ascii="Times New Roman" w:hAnsi="Times New Roman" w:cs="Times New Roman"/>
          <w:sz w:val="24"/>
        </w:rPr>
        <w:t>a</w:t>
      </w:r>
      <w:r w:rsidRPr="005876D9">
        <w:rPr>
          <w:rFonts w:ascii="Times New Roman" w:hAnsi="Times New Roman" w:cs="Times New Roman"/>
          <w:spacing w:val="-3"/>
          <w:sz w:val="24"/>
        </w:rPr>
        <w:t xml:space="preserve"> </w:t>
      </w:r>
      <w:r w:rsidRPr="005876D9">
        <w:rPr>
          <w:rFonts w:ascii="Times New Roman" w:hAnsi="Times New Roman" w:cs="Times New Roman"/>
          <w:sz w:val="24"/>
        </w:rPr>
        <w:t>modificação</w:t>
      </w:r>
      <w:r w:rsidRPr="005876D9">
        <w:rPr>
          <w:rFonts w:ascii="Times New Roman" w:hAnsi="Times New Roman" w:cs="Times New Roman"/>
          <w:spacing w:val="-3"/>
          <w:sz w:val="24"/>
        </w:rPr>
        <w:t xml:space="preserve"> </w:t>
      </w:r>
      <w:r w:rsidRPr="005876D9">
        <w:rPr>
          <w:rFonts w:ascii="Times New Roman" w:hAnsi="Times New Roman" w:cs="Times New Roman"/>
          <w:sz w:val="24"/>
        </w:rPr>
        <w:t>da</w:t>
      </w:r>
      <w:r w:rsidRPr="005876D9">
        <w:rPr>
          <w:rFonts w:ascii="Times New Roman" w:hAnsi="Times New Roman" w:cs="Times New Roman"/>
          <w:spacing w:val="-3"/>
          <w:sz w:val="24"/>
        </w:rPr>
        <w:t xml:space="preserve"> </w:t>
      </w:r>
      <w:r w:rsidRPr="005876D9">
        <w:rPr>
          <w:rFonts w:ascii="Times New Roman" w:hAnsi="Times New Roman" w:cs="Times New Roman"/>
          <w:sz w:val="24"/>
        </w:rPr>
        <w:t>finalidade</w:t>
      </w:r>
      <w:r w:rsidRPr="005876D9">
        <w:rPr>
          <w:rFonts w:ascii="Times New Roman" w:hAnsi="Times New Roman" w:cs="Times New Roman"/>
          <w:spacing w:val="-4"/>
          <w:sz w:val="24"/>
        </w:rPr>
        <w:t xml:space="preserve"> </w:t>
      </w:r>
      <w:r w:rsidRPr="005876D9">
        <w:rPr>
          <w:rFonts w:ascii="Times New Roman" w:hAnsi="Times New Roman" w:cs="Times New Roman"/>
          <w:sz w:val="24"/>
        </w:rPr>
        <w:t>ou</w:t>
      </w:r>
      <w:r w:rsidRPr="005876D9">
        <w:rPr>
          <w:rFonts w:ascii="Times New Roman" w:hAnsi="Times New Roman" w:cs="Times New Roman"/>
          <w:spacing w:val="-3"/>
          <w:sz w:val="24"/>
        </w:rPr>
        <w:t xml:space="preserve"> </w:t>
      </w:r>
      <w:r w:rsidRPr="005876D9">
        <w:rPr>
          <w:rFonts w:ascii="Times New Roman" w:hAnsi="Times New Roman" w:cs="Times New Roman"/>
          <w:sz w:val="24"/>
        </w:rPr>
        <w:t>da</w:t>
      </w:r>
      <w:r w:rsidRPr="005876D9">
        <w:rPr>
          <w:rFonts w:ascii="Times New Roman" w:hAnsi="Times New Roman" w:cs="Times New Roman"/>
          <w:spacing w:val="-3"/>
          <w:sz w:val="24"/>
        </w:rPr>
        <w:t xml:space="preserve"> </w:t>
      </w:r>
      <w:r w:rsidRPr="005876D9">
        <w:rPr>
          <w:rFonts w:ascii="Times New Roman" w:hAnsi="Times New Roman" w:cs="Times New Roman"/>
          <w:sz w:val="24"/>
        </w:rPr>
        <w:t>estrutura</w:t>
      </w:r>
      <w:r w:rsidRPr="005876D9">
        <w:rPr>
          <w:rFonts w:ascii="Times New Roman" w:hAnsi="Times New Roman" w:cs="Times New Roman"/>
          <w:spacing w:val="-3"/>
          <w:sz w:val="24"/>
        </w:rPr>
        <w:t xml:space="preserve"> </w:t>
      </w:r>
      <w:r w:rsidRPr="005876D9">
        <w:rPr>
          <w:rFonts w:ascii="Times New Roman" w:hAnsi="Times New Roman" w:cs="Times New Roman"/>
          <w:sz w:val="24"/>
        </w:rPr>
        <w:t>da</w:t>
      </w:r>
      <w:r w:rsidRPr="005876D9">
        <w:rPr>
          <w:rFonts w:ascii="Times New Roman" w:hAnsi="Times New Roman" w:cs="Times New Roman"/>
          <w:spacing w:val="-3"/>
          <w:sz w:val="24"/>
        </w:rPr>
        <w:t xml:space="preserve"> </w:t>
      </w:r>
      <w:r w:rsidRPr="005876D9">
        <w:rPr>
          <w:rFonts w:ascii="Times New Roman" w:hAnsi="Times New Roman" w:cs="Times New Roman"/>
          <w:sz w:val="24"/>
        </w:rPr>
        <w:t>empresa</w:t>
      </w:r>
      <w:r w:rsidRPr="005876D9">
        <w:rPr>
          <w:rFonts w:ascii="Times New Roman" w:hAnsi="Times New Roman" w:cs="Times New Roman"/>
          <w:spacing w:val="-3"/>
          <w:sz w:val="24"/>
        </w:rPr>
        <w:t xml:space="preserve"> </w:t>
      </w:r>
      <w:r w:rsidRPr="005876D9">
        <w:rPr>
          <w:rFonts w:ascii="Times New Roman" w:hAnsi="Times New Roman" w:cs="Times New Roman"/>
          <w:sz w:val="24"/>
        </w:rPr>
        <w:t>não</w:t>
      </w:r>
      <w:r w:rsidRPr="005876D9">
        <w:rPr>
          <w:rFonts w:ascii="Times New Roman" w:hAnsi="Times New Roman" w:cs="Times New Roman"/>
          <w:spacing w:val="-3"/>
          <w:sz w:val="24"/>
        </w:rPr>
        <w:t xml:space="preserve"> </w:t>
      </w:r>
      <w:r w:rsidRPr="005876D9">
        <w:rPr>
          <w:rFonts w:ascii="Times New Roman" w:hAnsi="Times New Roman" w:cs="Times New Roman"/>
          <w:sz w:val="24"/>
        </w:rPr>
        <w:t>ensejará</w:t>
      </w:r>
      <w:r w:rsidRPr="005876D9">
        <w:rPr>
          <w:rFonts w:ascii="Times New Roman" w:hAnsi="Times New Roman" w:cs="Times New Roman"/>
          <w:spacing w:val="-3"/>
          <w:sz w:val="24"/>
        </w:rPr>
        <w:t xml:space="preserve"> </w:t>
      </w:r>
      <w:r w:rsidRPr="005876D9">
        <w:rPr>
          <w:rFonts w:ascii="Times New Roman" w:hAnsi="Times New Roman" w:cs="Times New Roman"/>
          <w:sz w:val="24"/>
        </w:rPr>
        <w:t>a extinção se não restringir sua capacidade de concluir o contrato.</w:t>
      </w:r>
    </w:p>
    <w:p w14:paraId="096E0E01" w14:textId="77777777" w:rsidR="0096009C" w:rsidRPr="005876D9" w:rsidRDefault="0096009C" w:rsidP="0096009C">
      <w:pPr>
        <w:pStyle w:val="PargrafodaLista"/>
        <w:widowControl w:val="0"/>
        <w:numPr>
          <w:ilvl w:val="3"/>
          <w:numId w:val="17"/>
        </w:numPr>
        <w:tabs>
          <w:tab w:val="left" w:pos="851"/>
          <w:tab w:val="left" w:pos="993"/>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Se</w:t>
      </w:r>
      <w:r w:rsidRPr="005876D9">
        <w:rPr>
          <w:rFonts w:ascii="Times New Roman" w:hAnsi="Times New Roman" w:cs="Times New Roman"/>
          <w:spacing w:val="-2"/>
          <w:sz w:val="24"/>
        </w:rPr>
        <w:t xml:space="preserve"> </w:t>
      </w:r>
      <w:r w:rsidRPr="005876D9">
        <w:rPr>
          <w:rFonts w:ascii="Times New Roman" w:hAnsi="Times New Roman" w:cs="Times New Roman"/>
          <w:sz w:val="24"/>
        </w:rPr>
        <w:t>a operação implicar mudança da pessoa jurídica</w:t>
      </w:r>
      <w:r w:rsidRPr="005876D9">
        <w:rPr>
          <w:rFonts w:ascii="Times New Roman" w:hAnsi="Times New Roman" w:cs="Times New Roman"/>
          <w:spacing w:val="-1"/>
          <w:sz w:val="24"/>
        </w:rPr>
        <w:t xml:space="preserve"> </w:t>
      </w:r>
      <w:r w:rsidRPr="005876D9">
        <w:rPr>
          <w:rFonts w:ascii="Times New Roman" w:hAnsi="Times New Roman" w:cs="Times New Roman"/>
          <w:sz w:val="24"/>
        </w:rPr>
        <w:t>contratada, deverá ser</w:t>
      </w:r>
      <w:r w:rsidRPr="005876D9">
        <w:rPr>
          <w:rFonts w:ascii="Times New Roman" w:hAnsi="Times New Roman" w:cs="Times New Roman"/>
          <w:spacing w:val="-1"/>
          <w:sz w:val="24"/>
        </w:rPr>
        <w:t xml:space="preserve"> </w:t>
      </w:r>
      <w:r w:rsidRPr="005876D9">
        <w:rPr>
          <w:rFonts w:ascii="Times New Roman" w:hAnsi="Times New Roman" w:cs="Times New Roman"/>
          <w:sz w:val="24"/>
        </w:rPr>
        <w:t>formalizado</w:t>
      </w:r>
      <w:r w:rsidRPr="005876D9">
        <w:rPr>
          <w:rFonts w:ascii="Times New Roman" w:hAnsi="Times New Roman" w:cs="Times New Roman"/>
          <w:spacing w:val="-1"/>
          <w:sz w:val="24"/>
        </w:rPr>
        <w:t xml:space="preserve"> </w:t>
      </w:r>
      <w:r w:rsidRPr="005876D9">
        <w:rPr>
          <w:rFonts w:ascii="Times New Roman" w:hAnsi="Times New Roman" w:cs="Times New Roman"/>
          <w:sz w:val="24"/>
        </w:rPr>
        <w:t>termo aditivo para alteração subjetiva.</w:t>
      </w:r>
    </w:p>
    <w:p w14:paraId="5E1BE666" w14:textId="77777777" w:rsidR="0096009C" w:rsidRPr="005876D9" w:rsidRDefault="0096009C" w:rsidP="0096009C">
      <w:pPr>
        <w:pStyle w:val="PargrafodaLista"/>
        <w:widowControl w:val="0"/>
        <w:numPr>
          <w:ilvl w:val="1"/>
          <w:numId w:val="17"/>
        </w:numPr>
        <w:tabs>
          <w:tab w:val="left" w:pos="851"/>
          <w:tab w:val="left" w:pos="1515"/>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O</w:t>
      </w:r>
      <w:r w:rsidRPr="005876D9">
        <w:rPr>
          <w:rFonts w:ascii="Times New Roman" w:hAnsi="Times New Roman" w:cs="Times New Roman"/>
          <w:spacing w:val="-5"/>
          <w:sz w:val="24"/>
        </w:rPr>
        <w:t xml:space="preserve"> </w:t>
      </w:r>
      <w:r w:rsidRPr="005876D9">
        <w:rPr>
          <w:rFonts w:ascii="Times New Roman" w:hAnsi="Times New Roman" w:cs="Times New Roman"/>
          <w:sz w:val="24"/>
        </w:rPr>
        <w:t>termo</w:t>
      </w:r>
      <w:r w:rsidRPr="005876D9">
        <w:rPr>
          <w:rFonts w:ascii="Times New Roman" w:hAnsi="Times New Roman" w:cs="Times New Roman"/>
          <w:spacing w:val="-4"/>
          <w:sz w:val="24"/>
        </w:rPr>
        <w:t xml:space="preserve"> </w:t>
      </w:r>
      <w:r w:rsidRPr="005876D9">
        <w:rPr>
          <w:rFonts w:ascii="Times New Roman" w:hAnsi="Times New Roman" w:cs="Times New Roman"/>
          <w:sz w:val="24"/>
        </w:rPr>
        <w:t>de</w:t>
      </w:r>
      <w:r w:rsidRPr="005876D9">
        <w:rPr>
          <w:rFonts w:ascii="Times New Roman" w:hAnsi="Times New Roman" w:cs="Times New Roman"/>
          <w:spacing w:val="-5"/>
          <w:sz w:val="24"/>
        </w:rPr>
        <w:t xml:space="preserve"> </w:t>
      </w:r>
      <w:r w:rsidRPr="005876D9">
        <w:rPr>
          <w:rFonts w:ascii="Times New Roman" w:hAnsi="Times New Roman" w:cs="Times New Roman"/>
          <w:sz w:val="24"/>
        </w:rPr>
        <w:t>extinção,</w:t>
      </w:r>
      <w:r w:rsidRPr="005876D9">
        <w:rPr>
          <w:rFonts w:ascii="Times New Roman" w:hAnsi="Times New Roman" w:cs="Times New Roman"/>
          <w:spacing w:val="-4"/>
          <w:sz w:val="24"/>
        </w:rPr>
        <w:t xml:space="preserve"> </w:t>
      </w:r>
      <w:r w:rsidRPr="005876D9">
        <w:rPr>
          <w:rFonts w:ascii="Times New Roman" w:hAnsi="Times New Roman" w:cs="Times New Roman"/>
          <w:sz w:val="24"/>
        </w:rPr>
        <w:t>sempre</w:t>
      </w:r>
      <w:r w:rsidRPr="005876D9">
        <w:rPr>
          <w:rFonts w:ascii="Times New Roman" w:hAnsi="Times New Roman" w:cs="Times New Roman"/>
          <w:spacing w:val="-4"/>
          <w:sz w:val="24"/>
        </w:rPr>
        <w:t xml:space="preserve"> </w:t>
      </w:r>
      <w:r w:rsidRPr="005876D9">
        <w:rPr>
          <w:rFonts w:ascii="Times New Roman" w:hAnsi="Times New Roman" w:cs="Times New Roman"/>
          <w:sz w:val="24"/>
        </w:rPr>
        <w:t>que</w:t>
      </w:r>
      <w:r w:rsidRPr="005876D9">
        <w:rPr>
          <w:rFonts w:ascii="Times New Roman" w:hAnsi="Times New Roman" w:cs="Times New Roman"/>
          <w:spacing w:val="-5"/>
          <w:sz w:val="24"/>
        </w:rPr>
        <w:t xml:space="preserve"> </w:t>
      </w:r>
      <w:r w:rsidRPr="005876D9">
        <w:rPr>
          <w:rFonts w:ascii="Times New Roman" w:hAnsi="Times New Roman" w:cs="Times New Roman"/>
          <w:sz w:val="24"/>
        </w:rPr>
        <w:t>possível,</w:t>
      </w:r>
      <w:r w:rsidRPr="005876D9">
        <w:rPr>
          <w:rFonts w:ascii="Times New Roman" w:hAnsi="Times New Roman" w:cs="Times New Roman"/>
          <w:spacing w:val="-6"/>
          <w:sz w:val="24"/>
        </w:rPr>
        <w:t xml:space="preserve"> </w:t>
      </w:r>
      <w:r w:rsidRPr="005876D9">
        <w:rPr>
          <w:rFonts w:ascii="Times New Roman" w:hAnsi="Times New Roman" w:cs="Times New Roman"/>
          <w:sz w:val="24"/>
        </w:rPr>
        <w:t>será</w:t>
      </w:r>
      <w:r w:rsidRPr="005876D9">
        <w:rPr>
          <w:rFonts w:ascii="Times New Roman" w:hAnsi="Times New Roman" w:cs="Times New Roman"/>
          <w:spacing w:val="-5"/>
          <w:sz w:val="24"/>
        </w:rPr>
        <w:t xml:space="preserve"> </w:t>
      </w:r>
      <w:r w:rsidRPr="005876D9">
        <w:rPr>
          <w:rFonts w:ascii="Times New Roman" w:hAnsi="Times New Roman" w:cs="Times New Roman"/>
          <w:spacing w:val="-2"/>
          <w:sz w:val="24"/>
        </w:rPr>
        <w:t>precedido:</w:t>
      </w:r>
    </w:p>
    <w:p w14:paraId="6F62AD12" w14:textId="77777777" w:rsidR="0096009C" w:rsidRPr="005876D9" w:rsidRDefault="0096009C" w:rsidP="0096009C">
      <w:pPr>
        <w:pStyle w:val="PargrafodaLista"/>
        <w:widowControl w:val="0"/>
        <w:numPr>
          <w:ilvl w:val="2"/>
          <w:numId w:val="17"/>
        </w:numPr>
        <w:tabs>
          <w:tab w:val="left" w:pos="851"/>
        </w:tabs>
        <w:autoSpaceDE w:val="0"/>
        <w:autoSpaceDN w:val="0"/>
        <w:spacing w:before="1"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Balanço</w:t>
      </w:r>
      <w:r w:rsidRPr="005876D9">
        <w:rPr>
          <w:rFonts w:ascii="Times New Roman" w:hAnsi="Times New Roman" w:cs="Times New Roman"/>
          <w:spacing w:val="-8"/>
          <w:sz w:val="24"/>
        </w:rPr>
        <w:t xml:space="preserve"> </w:t>
      </w:r>
      <w:r w:rsidRPr="005876D9">
        <w:rPr>
          <w:rFonts w:ascii="Times New Roman" w:hAnsi="Times New Roman" w:cs="Times New Roman"/>
          <w:sz w:val="24"/>
        </w:rPr>
        <w:t>dos</w:t>
      </w:r>
      <w:r w:rsidRPr="005876D9">
        <w:rPr>
          <w:rFonts w:ascii="Times New Roman" w:hAnsi="Times New Roman" w:cs="Times New Roman"/>
          <w:spacing w:val="-8"/>
          <w:sz w:val="24"/>
        </w:rPr>
        <w:t xml:space="preserve"> </w:t>
      </w:r>
      <w:r w:rsidRPr="005876D9">
        <w:rPr>
          <w:rFonts w:ascii="Times New Roman" w:hAnsi="Times New Roman" w:cs="Times New Roman"/>
          <w:sz w:val="24"/>
        </w:rPr>
        <w:t>eventos</w:t>
      </w:r>
      <w:r w:rsidRPr="005876D9">
        <w:rPr>
          <w:rFonts w:ascii="Times New Roman" w:hAnsi="Times New Roman" w:cs="Times New Roman"/>
          <w:spacing w:val="-8"/>
          <w:sz w:val="24"/>
        </w:rPr>
        <w:t xml:space="preserve"> </w:t>
      </w:r>
      <w:r w:rsidRPr="005876D9">
        <w:rPr>
          <w:rFonts w:ascii="Times New Roman" w:hAnsi="Times New Roman" w:cs="Times New Roman"/>
          <w:sz w:val="24"/>
        </w:rPr>
        <w:t>contratuais</w:t>
      </w:r>
      <w:r w:rsidRPr="005876D9">
        <w:rPr>
          <w:rFonts w:ascii="Times New Roman" w:hAnsi="Times New Roman" w:cs="Times New Roman"/>
          <w:spacing w:val="-7"/>
          <w:sz w:val="24"/>
        </w:rPr>
        <w:t xml:space="preserve"> </w:t>
      </w:r>
      <w:r w:rsidRPr="005876D9">
        <w:rPr>
          <w:rFonts w:ascii="Times New Roman" w:hAnsi="Times New Roman" w:cs="Times New Roman"/>
          <w:sz w:val="24"/>
        </w:rPr>
        <w:t>já</w:t>
      </w:r>
      <w:r w:rsidRPr="005876D9">
        <w:rPr>
          <w:rFonts w:ascii="Times New Roman" w:hAnsi="Times New Roman" w:cs="Times New Roman"/>
          <w:spacing w:val="-8"/>
          <w:sz w:val="24"/>
        </w:rPr>
        <w:t xml:space="preserve"> </w:t>
      </w:r>
      <w:r w:rsidRPr="005876D9">
        <w:rPr>
          <w:rFonts w:ascii="Times New Roman" w:hAnsi="Times New Roman" w:cs="Times New Roman"/>
          <w:sz w:val="24"/>
        </w:rPr>
        <w:t>cumpridos</w:t>
      </w:r>
      <w:r w:rsidRPr="005876D9">
        <w:rPr>
          <w:rFonts w:ascii="Times New Roman" w:hAnsi="Times New Roman" w:cs="Times New Roman"/>
          <w:spacing w:val="-7"/>
          <w:sz w:val="24"/>
        </w:rPr>
        <w:t xml:space="preserve"> </w:t>
      </w:r>
      <w:r w:rsidRPr="005876D9">
        <w:rPr>
          <w:rFonts w:ascii="Times New Roman" w:hAnsi="Times New Roman" w:cs="Times New Roman"/>
          <w:sz w:val="24"/>
        </w:rPr>
        <w:t>ou</w:t>
      </w:r>
      <w:r w:rsidRPr="005876D9">
        <w:rPr>
          <w:rFonts w:ascii="Times New Roman" w:hAnsi="Times New Roman" w:cs="Times New Roman"/>
          <w:spacing w:val="-10"/>
          <w:sz w:val="24"/>
        </w:rPr>
        <w:t xml:space="preserve"> </w:t>
      </w:r>
      <w:r w:rsidRPr="005876D9">
        <w:rPr>
          <w:rFonts w:ascii="Times New Roman" w:hAnsi="Times New Roman" w:cs="Times New Roman"/>
          <w:sz w:val="24"/>
        </w:rPr>
        <w:t>parcialmente</w:t>
      </w:r>
      <w:r w:rsidRPr="005876D9">
        <w:rPr>
          <w:rFonts w:ascii="Times New Roman" w:hAnsi="Times New Roman" w:cs="Times New Roman"/>
          <w:spacing w:val="-8"/>
          <w:sz w:val="24"/>
        </w:rPr>
        <w:t xml:space="preserve"> </w:t>
      </w:r>
      <w:r w:rsidRPr="005876D9">
        <w:rPr>
          <w:rFonts w:ascii="Times New Roman" w:hAnsi="Times New Roman" w:cs="Times New Roman"/>
          <w:spacing w:val="-2"/>
          <w:sz w:val="24"/>
        </w:rPr>
        <w:t>cumpridos;</w:t>
      </w:r>
    </w:p>
    <w:p w14:paraId="37967976" w14:textId="77777777" w:rsidR="0096009C" w:rsidRPr="005876D9" w:rsidRDefault="0096009C" w:rsidP="0096009C">
      <w:pPr>
        <w:pStyle w:val="PargrafodaLista"/>
        <w:widowControl w:val="0"/>
        <w:numPr>
          <w:ilvl w:val="2"/>
          <w:numId w:val="17"/>
        </w:numPr>
        <w:tabs>
          <w:tab w:val="left" w:pos="851"/>
        </w:tabs>
        <w:autoSpaceDE w:val="0"/>
        <w:autoSpaceDN w:val="0"/>
        <w:spacing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Relação</w:t>
      </w:r>
      <w:r w:rsidRPr="005876D9">
        <w:rPr>
          <w:rFonts w:ascii="Times New Roman" w:hAnsi="Times New Roman" w:cs="Times New Roman"/>
          <w:spacing w:val="-6"/>
          <w:sz w:val="24"/>
        </w:rPr>
        <w:t xml:space="preserve"> </w:t>
      </w:r>
      <w:r w:rsidRPr="005876D9">
        <w:rPr>
          <w:rFonts w:ascii="Times New Roman" w:hAnsi="Times New Roman" w:cs="Times New Roman"/>
          <w:sz w:val="24"/>
        </w:rPr>
        <w:t>dos</w:t>
      </w:r>
      <w:r w:rsidRPr="005876D9">
        <w:rPr>
          <w:rFonts w:ascii="Times New Roman" w:hAnsi="Times New Roman" w:cs="Times New Roman"/>
          <w:spacing w:val="-6"/>
          <w:sz w:val="24"/>
        </w:rPr>
        <w:t xml:space="preserve"> </w:t>
      </w:r>
      <w:r w:rsidRPr="005876D9">
        <w:rPr>
          <w:rFonts w:ascii="Times New Roman" w:hAnsi="Times New Roman" w:cs="Times New Roman"/>
          <w:sz w:val="24"/>
        </w:rPr>
        <w:t>pagamentos</w:t>
      </w:r>
      <w:r w:rsidRPr="005876D9">
        <w:rPr>
          <w:rFonts w:ascii="Times New Roman" w:hAnsi="Times New Roman" w:cs="Times New Roman"/>
          <w:spacing w:val="-6"/>
          <w:sz w:val="24"/>
        </w:rPr>
        <w:t xml:space="preserve"> </w:t>
      </w:r>
      <w:r w:rsidRPr="005876D9">
        <w:rPr>
          <w:rFonts w:ascii="Times New Roman" w:hAnsi="Times New Roman" w:cs="Times New Roman"/>
          <w:sz w:val="24"/>
        </w:rPr>
        <w:t>já</w:t>
      </w:r>
      <w:r w:rsidRPr="005876D9">
        <w:rPr>
          <w:rFonts w:ascii="Times New Roman" w:hAnsi="Times New Roman" w:cs="Times New Roman"/>
          <w:spacing w:val="-6"/>
          <w:sz w:val="24"/>
        </w:rPr>
        <w:t xml:space="preserve"> </w:t>
      </w:r>
      <w:r w:rsidRPr="005876D9">
        <w:rPr>
          <w:rFonts w:ascii="Times New Roman" w:hAnsi="Times New Roman" w:cs="Times New Roman"/>
          <w:sz w:val="24"/>
        </w:rPr>
        <w:t>efetuados</w:t>
      </w:r>
      <w:r w:rsidRPr="005876D9">
        <w:rPr>
          <w:rFonts w:ascii="Times New Roman" w:hAnsi="Times New Roman" w:cs="Times New Roman"/>
          <w:spacing w:val="-5"/>
          <w:sz w:val="24"/>
        </w:rPr>
        <w:t xml:space="preserve"> </w:t>
      </w:r>
      <w:r w:rsidRPr="005876D9">
        <w:rPr>
          <w:rFonts w:ascii="Times New Roman" w:hAnsi="Times New Roman" w:cs="Times New Roman"/>
          <w:sz w:val="24"/>
        </w:rPr>
        <w:t>e</w:t>
      </w:r>
      <w:r w:rsidRPr="005876D9">
        <w:rPr>
          <w:rFonts w:ascii="Times New Roman" w:hAnsi="Times New Roman" w:cs="Times New Roman"/>
          <w:spacing w:val="-7"/>
          <w:sz w:val="24"/>
        </w:rPr>
        <w:t xml:space="preserve"> </w:t>
      </w:r>
      <w:r w:rsidRPr="005876D9">
        <w:rPr>
          <w:rFonts w:ascii="Times New Roman" w:hAnsi="Times New Roman" w:cs="Times New Roman"/>
          <w:sz w:val="24"/>
        </w:rPr>
        <w:t>ainda</w:t>
      </w:r>
      <w:r w:rsidRPr="005876D9">
        <w:rPr>
          <w:rFonts w:ascii="Times New Roman" w:hAnsi="Times New Roman" w:cs="Times New Roman"/>
          <w:spacing w:val="-6"/>
          <w:sz w:val="24"/>
        </w:rPr>
        <w:t xml:space="preserve"> </w:t>
      </w:r>
      <w:r w:rsidRPr="005876D9">
        <w:rPr>
          <w:rFonts w:ascii="Times New Roman" w:hAnsi="Times New Roman" w:cs="Times New Roman"/>
          <w:spacing w:val="-2"/>
          <w:sz w:val="24"/>
        </w:rPr>
        <w:t>devidos;</w:t>
      </w:r>
    </w:p>
    <w:p w14:paraId="22BE6954" w14:textId="77777777" w:rsidR="0096009C" w:rsidRPr="005876D9" w:rsidRDefault="0096009C" w:rsidP="0096009C">
      <w:pPr>
        <w:pStyle w:val="PargrafodaLista"/>
        <w:widowControl w:val="0"/>
        <w:numPr>
          <w:ilvl w:val="2"/>
          <w:numId w:val="17"/>
        </w:numPr>
        <w:tabs>
          <w:tab w:val="left" w:pos="851"/>
        </w:tabs>
        <w:autoSpaceDE w:val="0"/>
        <w:autoSpaceDN w:val="0"/>
        <w:spacing w:before="1"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Indenizações</w:t>
      </w:r>
      <w:r w:rsidRPr="005876D9">
        <w:rPr>
          <w:rFonts w:ascii="Times New Roman" w:hAnsi="Times New Roman" w:cs="Times New Roman"/>
          <w:spacing w:val="-9"/>
          <w:sz w:val="24"/>
        </w:rPr>
        <w:t xml:space="preserve"> </w:t>
      </w:r>
      <w:r w:rsidRPr="005876D9">
        <w:rPr>
          <w:rFonts w:ascii="Times New Roman" w:hAnsi="Times New Roman" w:cs="Times New Roman"/>
          <w:sz w:val="24"/>
        </w:rPr>
        <w:t>e</w:t>
      </w:r>
      <w:r w:rsidRPr="005876D9">
        <w:rPr>
          <w:rFonts w:ascii="Times New Roman" w:hAnsi="Times New Roman" w:cs="Times New Roman"/>
          <w:spacing w:val="-9"/>
          <w:sz w:val="24"/>
        </w:rPr>
        <w:t xml:space="preserve"> </w:t>
      </w:r>
      <w:r w:rsidRPr="005876D9">
        <w:rPr>
          <w:rFonts w:ascii="Times New Roman" w:hAnsi="Times New Roman" w:cs="Times New Roman"/>
          <w:spacing w:val="-2"/>
          <w:sz w:val="24"/>
        </w:rPr>
        <w:t>multas.</w:t>
      </w:r>
    </w:p>
    <w:p w14:paraId="7DDB7D99" w14:textId="77777777" w:rsidR="0096009C" w:rsidRPr="005876D9" w:rsidRDefault="0096009C" w:rsidP="0096009C">
      <w:pPr>
        <w:pStyle w:val="PargrafodaLista"/>
        <w:widowControl w:val="0"/>
        <w:numPr>
          <w:ilvl w:val="1"/>
          <w:numId w:val="17"/>
        </w:numPr>
        <w:tabs>
          <w:tab w:val="left" w:pos="709"/>
        </w:tabs>
        <w:autoSpaceDE w:val="0"/>
        <w:autoSpaceDN w:val="0"/>
        <w:spacing w:before="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 extinção do contrato não configura óbice para o reconhecimento do desequilíbrio econômico-financeiro, hipótese em que será concedida indenização por meio de termo indenizatório (</w:t>
      </w:r>
      <w:hyperlink r:id="rId53" w:anchor="art131">
        <w:r w:rsidRPr="005876D9">
          <w:rPr>
            <w:rFonts w:ascii="Times New Roman" w:hAnsi="Times New Roman" w:cs="Times New Roman"/>
            <w:color w:val="000080"/>
            <w:sz w:val="24"/>
            <w:u w:val="single" w:color="000080"/>
          </w:rPr>
          <w:t xml:space="preserve">art. 131, </w:t>
        </w:r>
        <w:r w:rsidRPr="005876D9">
          <w:rPr>
            <w:rFonts w:ascii="Times New Roman" w:hAnsi="Times New Roman" w:cs="Times New Roman"/>
            <w:i/>
            <w:color w:val="000080"/>
            <w:sz w:val="24"/>
            <w:u w:val="single" w:color="000080"/>
          </w:rPr>
          <w:t xml:space="preserve">caput, </w:t>
        </w:r>
        <w:r w:rsidRPr="005876D9">
          <w:rPr>
            <w:rFonts w:ascii="Times New Roman" w:hAnsi="Times New Roman" w:cs="Times New Roman"/>
            <w:color w:val="000080"/>
            <w:sz w:val="24"/>
            <w:u w:val="single" w:color="000080"/>
          </w:rPr>
          <w:t>da Lei n.º 14.133, de</w:t>
        </w:r>
      </w:hyperlink>
      <w:r w:rsidRPr="005876D9">
        <w:rPr>
          <w:rFonts w:ascii="Times New Roman" w:hAnsi="Times New Roman" w:cs="Times New Roman"/>
          <w:color w:val="000080"/>
          <w:sz w:val="24"/>
        </w:rPr>
        <w:t xml:space="preserve"> </w:t>
      </w:r>
      <w:hyperlink r:id="rId54" w:anchor="art131">
        <w:r w:rsidRPr="005876D9">
          <w:rPr>
            <w:rFonts w:ascii="Times New Roman" w:hAnsi="Times New Roman" w:cs="Times New Roman"/>
            <w:color w:val="000080"/>
            <w:spacing w:val="-2"/>
            <w:sz w:val="24"/>
            <w:u w:val="single" w:color="000080"/>
          </w:rPr>
          <w:t>2021</w:t>
        </w:r>
      </w:hyperlink>
      <w:r w:rsidRPr="005876D9">
        <w:rPr>
          <w:rFonts w:ascii="Times New Roman" w:hAnsi="Times New Roman" w:cs="Times New Roman"/>
          <w:spacing w:val="-2"/>
          <w:sz w:val="24"/>
        </w:rPr>
        <w:t>).</w:t>
      </w:r>
    </w:p>
    <w:p w14:paraId="686E5EB9" w14:textId="77777777" w:rsidR="0096009C" w:rsidRPr="005876D9" w:rsidRDefault="0096009C" w:rsidP="0096009C">
      <w:pPr>
        <w:pStyle w:val="PargrafodaLista"/>
        <w:widowControl w:val="0"/>
        <w:numPr>
          <w:ilvl w:val="1"/>
          <w:numId w:val="17"/>
        </w:numPr>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D34E10E" w14:textId="77777777" w:rsidR="0096009C" w:rsidRPr="005876D9" w:rsidRDefault="0096009C" w:rsidP="0096009C">
      <w:pPr>
        <w:pStyle w:val="Ttulo6"/>
        <w:spacing w:before="242"/>
        <w:rPr>
          <w:rFonts w:ascii="Times New Roman" w:hAnsi="Times New Roman" w:cs="Times New Roman"/>
          <w:b/>
          <w:color w:val="auto"/>
          <w:sz w:val="24"/>
        </w:rPr>
      </w:pPr>
      <w:r w:rsidRPr="005876D9">
        <w:rPr>
          <w:rFonts w:ascii="Times New Roman" w:hAnsi="Times New Roman" w:cs="Times New Roman"/>
          <w:b/>
          <w:color w:val="auto"/>
          <w:sz w:val="24"/>
        </w:rPr>
        <w:t>CLÁUSULA</w:t>
      </w:r>
      <w:r w:rsidRPr="005876D9">
        <w:rPr>
          <w:rFonts w:ascii="Times New Roman" w:hAnsi="Times New Roman" w:cs="Times New Roman"/>
          <w:b/>
          <w:color w:val="auto"/>
          <w:spacing w:val="-8"/>
          <w:sz w:val="24"/>
        </w:rPr>
        <w:t xml:space="preserve"> </w:t>
      </w:r>
      <w:r w:rsidRPr="005876D9">
        <w:rPr>
          <w:rFonts w:ascii="Times New Roman" w:hAnsi="Times New Roman" w:cs="Times New Roman"/>
          <w:b/>
          <w:color w:val="auto"/>
          <w:sz w:val="24"/>
        </w:rPr>
        <w:t>DÉCIMA</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TERCEIRA</w:t>
      </w:r>
      <w:r w:rsidRPr="005876D9">
        <w:rPr>
          <w:rFonts w:ascii="Times New Roman" w:hAnsi="Times New Roman" w:cs="Times New Roman"/>
          <w:b/>
          <w:color w:val="auto"/>
          <w:spacing w:val="-3"/>
          <w:sz w:val="24"/>
        </w:rPr>
        <w:t xml:space="preserve"> </w:t>
      </w:r>
      <w:r w:rsidRPr="005876D9">
        <w:rPr>
          <w:rFonts w:ascii="Times New Roman" w:hAnsi="Times New Roman" w:cs="Times New Roman"/>
          <w:b/>
          <w:color w:val="auto"/>
          <w:sz w:val="24"/>
        </w:rPr>
        <w:t>–</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DOTAÇÃO</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ORÇAMENTÁRIA</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w:t>
      </w:r>
      <w:hyperlink r:id="rId55" w:anchor="art92">
        <w:r w:rsidRPr="005876D9">
          <w:rPr>
            <w:rFonts w:ascii="Times New Roman" w:hAnsi="Times New Roman" w:cs="Times New Roman"/>
            <w:b/>
            <w:color w:val="auto"/>
            <w:sz w:val="24"/>
            <w:u w:val="single" w:color="000080"/>
          </w:rPr>
          <w:t>art.</w:t>
        </w:r>
        <w:r w:rsidRPr="005876D9">
          <w:rPr>
            <w:rFonts w:ascii="Times New Roman" w:hAnsi="Times New Roman" w:cs="Times New Roman"/>
            <w:b/>
            <w:color w:val="auto"/>
            <w:spacing w:val="-6"/>
            <w:sz w:val="24"/>
            <w:u w:val="single" w:color="000080"/>
          </w:rPr>
          <w:t xml:space="preserve"> </w:t>
        </w:r>
        <w:r w:rsidRPr="005876D9">
          <w:rPr>
            <w:rFonts w:ascii="Times New Roman" w:hAnsi="Times New Roman" w:cs="Times New Roman"/>
            <w:b/>
            <w:color w:val="auto"/>
            <w:sz w:val="24"/>
            <w:u w:val="single" w:color="000080"/>
          </w:rPr>
          <w:t>92,</w:t>
        </w:r>
        <w:r w:rsidRPr="005876D9">
          <w:rPr>
            <w:rFonts w:ascii="Times New Roman" w:hAnsi="Times New Roman" w:cs="Times New Roman"/>
            <w:b/>
            <w:color w:val="auto"/>
            <w:spacing w:val="-8"/>
            <w:sz w:val="24"/>
            <w:u w:val="single" w:color="000080"/>
          </w:rPr>
          <w:t xml:space="preserve"> </w:t>
        </w:r>
        <w:r w:rsidRPr="005876D9">
          <w:rPr>
            <w:rFonts w:ascii="Times New Roman" w:hAnsi="Times New Roman" w:cs="Times New Roman"/>
            <w:b/>
            <w:color w:val="auto"/>
            <w:spacing w:val="-2"/>
            <w:sz w:val="24"/>
            <w:u w:val="single" w:color="000080"/>
          </w:rPr>
          <w:t>VIII</w:t>
        </w:r>
      </w:hyperlink>
      <w:r w:rsidRPr="005876D9">
        <w:rPr>
          <w:rFonts w:ascii="Times New Roman" w:hAnsi="Times New Roman" w:cs="Times New Roman"/>
          <w:b/>
          <w:color w:val="auto"/>
          <w:spacing w:val="-2"/>
          <w:sz w:val="24"/>
        </w:rPr>
        <w:t>)</w:t>
      </w:r>
    </w:p>
    <w:p w14:paraId="20AACDF9" w14:textId="77777777" w:rsidR="0096009C" w:rsidRPr="005876D9" w:rsidRDefault="0096009C" w:rsidP="0096009C">
      <w:pPr>
        <w:pStyle w:val="PargrafodaLista"/>
        <w:widowControl w:val="0"/>
        <w:numPr>
          <w:ilvl w:val="1"/>
          <w:numId w:val="16"/>
        </w:numPr>
        <w:tabs>
          <w:tab w:val="left" w:pos="567"/>
        </w:tabs>
        <w:autoSpaceDE w:val="0"/>
        <w:autoSpaceDN w:val="0"/>
        <w:spacing w:after="240"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As</w:t>
      </w:r>
      <w:r w:rsidRPr="005876D9">
        <w:rPr>
          <w:rFonts w:ascii="Times New Roman" w:hAnsi="Times New Roman" w:cs="Times New Roman"/>
          <w:spacing w:val="40"/>
          <w:sz w:val="24"/>
        </w:rPr>
        <w:t xml:space="preserve"> </w:t>
      </w:r>
      <w:r w:rsidRPr="005876D9">
        <w:rPr>
          <w:rFonts w:ascii="Times New Roman" w:hAnsi="Times New Roman" w:cs="Times New Roman"/>
          <w:sz w:val="24"/>
        </w:rPr>
        <w:t>despesas</w:t>
      </w:r>
      <w:r w:rsidRPr="005876D9">
        <w:rPr>
          <w:rFonts w:ascii="Times New Roman" w:hAnsi="Times New Roman" w:cs="Times New Roman"/>
          <w:spacing w:val="40"/>
          <w:sz w:val="24"/>
        </w:rPr>
        <w:t xml:space="preserve"> </w:t>
      </w:r>
      <w:r w:rsidRPr="005876D9">
        <w:rPr>
          <w:rFonts w:ascii="Times New Roman" w:hAnsi="Times New Roman" w:cs="Times New Roman"/>
          <w:sz w:val="24"/>
        </w:rPr>
        <w:t>decorrentes</w:t>
      </w:r>
      <w:r w:rsidRPr="005876D9">
        <w:rPr>
          <w:rFonts w:ascii="Times New Roman" w:hAnsi="Times New Roman" w:cs="Times New Roman"/>
          <w:spacing w:val="40"/>
          <w:sz w:val="24"/>
        </w:rPr>
        <w:t xml:space="preserve"> </w:t>
      </w:r>
      <w:r w:rsidRPr="005876D9">
        <w:rPr>
          <w:rFonts w:ascii="Times New Roman" w:hAnsi="Times New Roman" w:cs="Times New Roman"/>
          <w:sz w:val="24"/>
        </w:rPr>
        <w:t>da</w:t>
      </w:r>
      <w:r w:rsidRPr="005876D9">
        <w:rPr>
          <w:rFonts w:ascii="Times New Roman" w:hAnsi="Times New Roman" w:cs="Times New Roman"/>
          <w:spacing w:val="38"/>
          <w:sz w:val="24"/>
        </w:rPr>
        <w:t xml:space="preserve"> </w:t>
      </w:r>
      <w:r w:rsidRPr="005876D9">
        <w:rPr>
          <w:rFonts w:ascii="Times New Roman" w:hAnsi="Times New Roman" w:cs="Times New Roman"/>
          <w:sz w:val="24"/>
        </w:rPr>
        <w:t>presente</w:t>
      </w:r>
      <w:r w:rsidRPr="005876D9">
        <w:rPr>
          <w:rFonts w:ascii="Times New Roman" w:hAnsi="Times New Roman" w:cs="Times New Roman"/>
          <w:spacing w:val="39"/>
          <w:sz w:val="24"/>
        </w:rPr>
        <w:t xml:space="preserve"> </w:t>
      </w:r>
      <w:r w:rsidRPr="005876D9">
        <w:rPr>
          <w:rFonts w:ascii="Times New Roman" w:hAnsi="Times New Roman" w:cs="Times New Roman"/>
          <w:sz w:val="24"/>
        </w:rPr>
        <w:t>contratação</w:t>
      </w:r>
      <w:r w:rsidRPr="005876D9">
        <w:rPr>
          <w:rFonts w:ascii="Times New Roman" w:hAnsi="Times New Roman" w:cs="Times New Roman"/>
          <w:spacing w:val="40"/>
          <w:sz w:val="24"/>
        </w:rPr>
        <w:t xml:space="preserve"> </w:t>
      </w:r>
      <w:r w:rsidRPr="005876D9">
        <w:rPr>
          <w:rFonts w:ascii="Times New Roman" w:hAnsi="Times New Roman" w:cs="Times New Roman"/>
          <w:sz w:val="24"/>
        </w:rPr>
        <w:t>correrão</w:t>
      </w:r>
      <w:r w:rsidRPr="005876D9">
        <w:rPr>
          <w:rFonts w:ascii="Times New Roman" w:hAnsi="Times New Roman" w:cs="Times New Roman"/>
          <w:spacing w:val="40"/>
          <w:sz w:val="24"/>
        </w:rPr>
        <w:t xml:space="preserve"> </w:t>
      </w:r>
      <w:r w:rsidRPr="005876D9">
        <w:rPr>
          <w:rFonts w:ascii="Times New Roman" w:hAnsi="Times New Roman" w:cs="Times New Roman"/>
          <w:sz w:val="24"/>
        </w:rPr>
        <w:t>à</w:t>
      </w:r>
      <w:r w:rsidRPr="005876D9">
        <w:rPr>
          <w:rFonts w:ascii="Times New Roman" w:hAnsi="Times New Roman" w:cs="Times New Roman"/>
          <w:spacing w:val="40"/>
          <w:sz w:val="24"/>
        </w:rPr>
        <w:t xml:space="preserve"> </w:t>
      </w:r>
      <w:r w:rsidRPr="005876D9">
        <w:rPr>
          <w:rFonts w:ascii="Times New Roman" w:hAnsi="Times New Roman" w:cs="Times New Roman"/>
          <w:sz w:val="24"/>
        </w:rPr>
        <w:t>conta</w:t>
      </w:r>
      <w:r w:rsidRPr="005876D9">
        <w:rPr>
          <w:rFonts w:ascii="Times New Roman" w:hAnsi="Times New Roman" w:cs="Times New Roman"/>
          <w:spacing w:val="40"/>
          <w:sz w:val="24"/>
        </w:rPr>
        <w:t xml:space="preserve"> </w:t>
      </w:r>
      <w:r w:rsidRPr="005876D9">
        <w:rPr>
          <w:rFonts w:ascii="Times New Roman" w:hAnsi="Times New Roman" w:cs="Times New Roman"/>
          <w:sz w:val="24"/>
        </w:rPr>
        <w:t>de</w:t>
      </w:r>
      <w:r w:rsidRPr="005876D9">
        <w:rPr>
          <w:rFonts w:ascii="Times New Roman" w:hAnsi="Times New Roman" w:cs="Times New Roman"/>
          <w:spacing w:val="39"/>
          <w:sz w:val="24"/>
        </w:rPr>
        <w:t xml:space="preserve"> </w:t>
      </w:r>
      <w:r w:rsidRPr="005876D9">
        <w:rPr>
          <w:rFonts w:ascii="Times New Roman" w:hAnsi="Times New Roman" w:cs="Times New Roman"/>
          <w:sz w:val="24"/>
        </w:rPr>
        <w:t>recursos</w:t>
      </w:r>
      <w:r w:rsidRPr="005876D9">
        <w:rPr>
          <w:rFonts w:ascii="Times New Roman" w:hAnsi="Times New Roman" w:cs="Times New Roman"/>
          <w:spacing w:val="40"/>
          <w:sz w:val="24"/>
        </w:rPr>
        <w:t xml:space="preserve"> </w:t>
      </w:r>
      <w:r w:rsidRPr="005876D9">
        <w:rPr>
          <w:rFonts w:ascii="Times New Roman" w:hAnsi="Times New Roman" w:cs="Times New Roman"/>
          <w:sz w:val="24"/>
        </w:rPr>
        <w:t>específicos</w:t>
      </w:r>
      <w:r w:rsidRPr="005876D9">
        <w:rPr>
          <w:rFonts w:ascii="Times New Roman" w:hAnsi="Times New Roman" w:cs="Times New Roman"/>
          <w:spacing w:val="40"/>
          <w:sz w:val="24"/>
        </w:rPr>
        <w:t xml:space="preserve"> </w:t>
      </w:r>
      <w:r w:rsidRPr="005876D9">
        <w:rPr>
          <w:rFonts w:ascii="Times New Roman" w:hAnsi="Times New Roman" w:cs="Times New Roman"/>
          <w:sz w:val="24"/>
        </w:rPr>
        <w:t>consignados</w:t>
      </w:r>
      <w:r w:rsidRPr="005876D9">
        <w:rPr>
          <w:rFonts w:ascii="Times New Roman" w:hAnsi="Times New Roman" w:cs="Times New Roman"/>
          <w:spacing w:val="40"/>
          <w:sz w:val="24"/>
        </w:rPr>
        <w:t xml:space="preserve"> </w:t>
      </w:r>
      <w:r w:rsidRPr="005876D9">
        <w:rPr>
          <w:rFonts w:ascii="Times New Roman" w:hAnsi="Times New Roman" w:cs="Times New Roman"/>
          <w:sz w:val="24"/>
        </w:rPr>
        <w:t>no Orçamento Geral do Município deste exercício, na dotação abaixo discriminada:</w:t>
      </w:r>
    </w:p>
    <w:p w14:paraId="53AC94E9" w14:textId="77777777" w:rsidR="0096009C" w:rsidRPr="005876D9" w:rsidRDefault="0096009C" w:rsidP="0096009C">
      <w:pPr>
        <w:pStyle w:val="PargrafodaLista"/>
        <w:numPr>
          <w:ilvl w:val="0"/>
          <w:numId w:val="32"/>
        </w:numPr>
        <w:suppressAutoHyphens/>
        <w:spacing w:before="120" w:afterLines="120" w:after="288" w:line="360" w:lineRule="auto"/>
        <w:jc w:val="both"/>
        <w:rPr>
          <w:rFonts w:ascii="Times New Roman" w:eastAsia="Arial" w:hAnsi="Times New Roman" w:cs="Times New Roman"/>
          <w:sz w:val="24"/>
        </w:rPr>
      </w:pPr>
      <w:r w:rsidRPr="005876D9">
        <w:rPr>
          <w:rFonts w:ascii="Times New Roman" w:eastAsia="Arial" w:hAnsi="Times New Roman" w:cs="Times New Roman"/>
          <w:sz w:val="24"/>
        </w:rPr>
        <w:t xml:space="preserve">Dotação Orçamentária: </w:t>
      </w:r>
    </w:p>
    <w:p w14:paraId="1ED9851D" w14:textId="77777777" w:rsidR="0096009C" w:rsidRPr="005876D9" w:rsidRDefault="0096009C" w:rsidP="0096009C">
      <w:pPr>
        <w:pStyle w:val="PargrafodaLista"/>
        <w:numPr>
          <w:ilvl w:val="0"/>
          <w:numId w:val="32"/>
        </w:numPr>
        <w:suppressAutoHyphens/>
        <w:spacing w:before="120" w:afterLines="120" w:after="288" w:line="360" w:lineRule="auto"/>
        <w:jc w:val="both"/>
        <w:rPr>
          <w:rFonts w:ascii="Times New Roman" w:eastAsia="Arial" w:hAnsi="Times New Roman" w:cs="Times New Roman"/>
          <w:sz w:val="24"/>
        </w:rPr>
      </w:pPr>
      <w:r w:rsidRPr="005876D9">
        <w:rPr>
          <w:rFonts w:ascii="Times New Roman" w:eastAsia="Arial" w:hAnsi="Times New Roman" w:cs="Times New Roman"/>
          <w:sz w:val="24"/>
        </w:rPr>
        <w:t>Nota de Empenho:</w:t>
      </w:r>
    </w:p>
    <w:p w14:paraId="19D4748B" w14:textId="77777777" w:rsidR="0096009C" w:rsidRPr="005876D9" w:rsidRDefault="0096009C" w:rsidP="0096009C">
      <w:pPr>
        <w:pStyle w:val="PargrafodaLista"/>
        <w:widowControl w:val="0"/>
        <w:numPr>
          <w:ilvl w:val="1"/>
          <w:numId w:val="16"/>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w:t>
      </w:r>
      <w:r w:rsidRPr="005876D9">
        <w:rPr>
          <w:rFonts w:ascii="Times New Roman" w:hAnsi="Times New Roman" w:cs="Times New Roman"/>
          <w:spacing w:val="-2"/>
          <w:sz w:val="24"/>
        </w:rPr>
        <w:t xml:space="preserve"> </w:t>
      </w:r>
      <w:r w:rsidRPr="005876D9">
        <w:rPr>
          <w:rFonts w:ascii="Times New Roman" w:hAnsi="Times New Roman" w:cs="Times New Roman"/>
          <w:sz w:val="24"/>
        </w:rPr>
        <w:t>dotação</w:t>
      </w:r>
      <w:r w:rsidRPr="005876D9">
        <w:rPr>
          <w:rFonts w:ascii="Times New Roman" w:hAnsi="Times New Roman" w:cs="Times New Roman"/>
          <w:spacing w:val="-1"/>
          <w:sz w:val="24"/>
        </w:rPr>
        <w:t xml:space="preserve"> </w:t>
      </w:r>
      <w:r w:rsidRPr="005876D9">
        <w:rPr>
          <w:rFonts w:ascii="Times New Roman" w:hAnsi="Times New Roman" w:cs="Times New Roman"/>
          <w:sz w:val="24"/>
        </w:rPr>
        <w:t>relativa</w:t>
      </w:r>
      <w:r w:rsidRPr="005876D9">
        <w:rPr>
          <w:rFonts w:ascii="Times New Roman" w:hAnsi="Times New Roman" w:cs="Times New Roman"/>
          <w:spacing w:val="-1"/>
          <w:sz w:val="24"/>
        </w:rPr>
        <w:t xml:space="preserve"> </w:t>
      </w:r>
      <w:r w:rsidRPr="005876D9">
        <w:rPr>
          <w:rFonts w:ascii="Times New Roman" w:hAnsi="Times New Roman" w:cs="Times New Roman"/>
          <w:sz w:val="24"/>
        </w:rPr>
        <w:t>aos</w:t>
      </w:r>
      <w:r w:rsidRPr="005876D9">
        <w:rPr>
          <w:rFonts w:ascii="Times New Roman" w:hAnsi="Times New Roman" w:cs="Times New Roman"/>
          <w:spacing w:val="-1"/>
          <w:sz w:val="24"/>
        </w:rPr>
        <w:t xml:space="preserve"> </w:t>
      </w:r>
      <w:r w:rsidRPr="005876D9">
        <w:rPr>
          <w:rFonts w:ascii="Times New Roman" w:hAnsi="Times New Roman" w:cs="Times New Roman"/>
          <w:sz w:val="24"/>
        </w:rPr>
        <w:t>exercícios financeiros subsequentes</w:t>
      </w:r>
      <w:r w:rsidRPr="005876D9">
        <w:rPr>
          <w:rFonts w:ascii="Times New Roman" w:hAnsi="Times New Roman" w:cs="Times New Roman"/>
          <w:spacing w:val="-1"/>
          <w:sz w:val="24"/>
        </w:rPr>
        <w:t xml:space="preserve"> </w:t>
      </w:r>
      <w:r w:rsidRPr="005876D9">
        <w:rPr>
          <w:rFonts w:ascii="Times New Roman" w:hAnsi="Times New Roman" w:cs="Times New Roman"/>
          <w:sz w:val="24"/>
        </w:rPr>
        <w:t>será</w:t>
      </w:r>
      <w:r w:rsidRPr="005876D9">
        <w:rPr>
          <w:rFonts w:ascii="Times New Roman" w:hAnsi="Times New Roman" w:cs="Times New Roman"/>
          <w:spacing w:val="-1"/>
          <w:sz w:val="24"/>
        </w:rPr>
        <w:t xml:space="preserve"> </w:t>
      </w:r>
      <w:r w:rsidRPr="005876D9">
        <w:rPr>
          <w:rFonts w:ascii="Times New Roman" w:hAnsi="Times New Roman" w:cs="Times New Roman"/>
          <w:sz w:val="24"/>
        </w:rPr>
        <w:t>indicada</w:t>
      </w:r>
      <w:r w:rsidRPr="005876D9">
        <w:rPr>
          <w:rFonts w:ascii="Times New Roman" w:hAnsi="Times New Roman" w:cs="Times New Roman"/>
          <w:spacing w:val="-1"/>
          <w:sz w:val="24"/>
        </w:rPr>
        <w:t xml:space="preserve"> </w:t>
      </w:r>
      <w:r w:rsidRPr="005876D9">
        <w:rPr>
          <w:rFonts w:ascii="Times New Roman" w:hAnsi="Times New Roman" w:cs="Times New Roman"/>
          <w:sz w:val="24"/>
        </w:rPr>
        <w:t>após</w:t>
      </w:r>
      <w:r w:rsidRPr="005876D9">
        <w:rPr>
          <w:rFonts w:ascii="Times New Roman" w:hAnsi="Times New Roman" w:cs="Times New Roman"/>
          <w:spacing w:val="-1"/>
          <w:sz w:val="24"/>
        </w:rPr>
        <w:t xml:space="preserve"> </w:t>
      </w:r>
      <w:r w:rsidRPr="005876D9">
        <w:rPr>
          <w:rFonts w:ascii="Times New Roman" w:hAnsi="Times New Roman" w:cs="Times New Roman"/>
          <w:sz w:val="24"/>
        </w:rPr>
        <w:t>aprovação</w:t>
      </w:r>
      <w:r w:rsidRPr="005876D9">
        <w:rPr>
          <w:rFonts w:ascii="Times New Roman" w:hAnsi="Times New Roman" w:cs="Times New Roman"/>
          <w:spacing w:val="-2"/>
          <w:sz w:val="24"/>
        </w:rPr>
        <w:t xml:space="preserve"> </w:t>
      </w:r>
      <w:r w:rsidRPr="005876D9">
        <w:rPr>
          <w:rFonts w:ascii="Times New Roman" w:hAnsi="Times New Roman" w:cs="Times New Roman"/>
          <w:sz w:val="24"/>
        </w:rPr>
        <w:t>da</w:t>
      </w:r>
      <w:r w:rsidRPr="005876D9">
        <w:rPr>
          <w:rFonts w:ascii="Times New Roman" w:hAnsi="Times New Roman" w:cs="Times New Roman"/>
          <w:spacing w:val="-1"/>
          <w:sz w:val="24"/>
        </w:rPr>
        <w:t xml:space="preserve"> </w:t>
      </w:r>
      <w:r w:rsidRPr="005876D9">
        <w:rPr>
          <w:rFonts w:ascii="Times New Roman" w:hAnsi="Times New Roman" w:cs="Times New Roman"/>
          <w:sz w:val="24"/>
        </w:rPr>
        <w:t>Lei</w:t>
      </w:r>
      <w:r w:rsidRPr="005876D9">
        <w:rPr>
          <w:rFonts w:ascii="Times New Roman" w:hAnsi="Times New Roman" w:cs="Times New Roman"/>
          <w:spacing w:val="-2"/>
          <w:sz w:val="24"/>
        </w:rPr>
        <w:t xml:space="preserve"> </w:t>
      </w:r>
      <w:r w:rsidRPr="005876D9">
        <w:rPr>
          <w:rFonts w:ascii="Times New Roman" w:hAnsi="Times New Roman" w:cs="Times New Roman"/>
          <w:sz w:val="24"/>
        </w:rPr>
        <w:t>Orçamentária respectiva e liberação dos créditos correspondentes, mediante apostilamento.</w:t>
      </w:r>
    </w:p>
    <w:p w14:paraId="0687A528" w14:textId="77777777" w:rsidR="0096009C" w:rsidRPr="005876D9" w:rsidRDefault="0096009C" w:rsidP="0096009C">
      <w:pPr>
        <w:pStyle w:val="Ttulo6"/>
        <w:spacing w:before="0" w:line="360" w:lineRule="auto"/>
        <w:rPr>
          <w:rFonts w:ascii="Times New Roman" w:hAnsi="Times New Roman" w:cs="Times New Roman"/>
          <w:b/>
          <w:color w:val="auto"/>
          <w:spacing w:val="-4"/>
          <w:sz w:val="24"/>
        </w:rPr>
      </w:pPr>
      <w:r w:rsidRPr="005876D9">
        <w:rPr>
          <w:rFonts w:ascii="Times New Roman" w:hAnsi="Times New Roman" w:cs="Times New Roman"/>
          <w:b/>
          <w:color w:val="auto"/>
          <w:sz w:val="24"/>
        </w:rPr>
        <w:t>CLÁUSULA</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DÉCIMA</w:t>
      </w:r>
      <w:r w:rsidRPr="005876D9">
        <w:rPr>
          <w:rFonts w:ascii="Times New Roman" w:hAnsi="Times New Roman" w:cs="Times New Roman"/>
          <w:b/>
          <w:color w:val="auto"/>
          <w:spacing w:val="-4"/>
          <w:sz w:val="24"/>
        </w:rPr>
        <w:t xml:space="preserve"> </w:t>
      </w:r>
      <w:r w:rsidRPr="005876D9">
        <w:rPr>
          <w:rFonts w:ascii="Times New Roman" w:hAnsi="Times New Roman" w:cs="Times New Roman"/>
          <w:b/>
          <w:color w:val="auto"/>
          <w:sz w:val="24"/>
        </w:rPr>
        <w:t>QUARTA</w:t>
      </w:r>
      <w:r w:rsidRPr="005876D9">
        <w:rPr>
          <w:rFonts w:ascii="Times New Roman" w:hAnsi="Times New Roman" w:cs="Times New Roman"/>
          <w:b/>
          <w:color w:val="auto"/>
          <w:spacing w:val="-2"/>
          <w:sz w:val="24"/>
        </w:rPr>
        <w:t xml:space="preserve"> </w:t>
      </w:r>
      <w:r w:rsidRPr="005876D9">
        <w:rPr>
          <w:rFonts w:ascii="Times New Roman" w:hAnsi="Times New Roman" w:cs="Times New Roman"/>
          <w:b/>
          <w:color w:val="auto"/>
          <w:sz w:val="24"/>
        </w:rPr>
        <w:t>–</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DOS</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CASOS</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OMISSOS</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w:t>
      </w:r>
      <w:hyperlink r:id="rId56" w:anchor="art92">
        <w:r w:rsidRPr="005876D9">
          <w:rPr>
            <w:rFonts w:ascii="Times New Roman" w:hAnsi="Times New Roman" w:cs="Times New Roman"/>
            <w:b/>
            <w:color w:val="auto"/>
            <w:sz w:val="24"/>
            <w:u w:val="single" w:color="000080"/>
          </w:rPr>
          <w:t>art.</w:t>
        </w:r>
        <w:r w:rsidRPr="005876D9">
          <w:rPr>
            <w:rFonts w:ascii="Times New Roman" w:hAnsi="Times New Roman" w:cs="Times New Roman"/>
            <w:b/>
            <w:color w:val="auto"/>
            <w:spacing w:val="-4"/>
            <w:sz w:val="24"/>
            <w:u w:val="single" w:color="000080"/>
          </w:rPr>
          <w:t xml:space="preserve"> </w:t>
        </w:r>
        <w:r w:rsidRPr="005876D9">
          <w:rPr>
            <w:rFonts w:ascii="Times New Roman" w:hAnsi="Times New Roman" w:cs="Times New Roman"/>
            <w:b/>
            <w:color w:val="auto"/>
            <w:sz w:val="24"/>
            <w:u w:val="single" w:color="000080"/>
          </w:rPr>
          <w:t>92,</w:t>
        </w:r>
        <w:r w:rsidRPr="005876D9">
          <w:rPr>
            <w:rFonts w:ascii="Times New Roman" w:hAnsi="Times New Roman" w:cs="Times New Roman"/>
            <w:b/>
            <w:color w:val="auto"/>
            <w:spacing w:val="-6"/>
            <w:sz w:val="24"/>
            <w:u w:val="single" w:color="000080"/>
          </w:rPr>
          <w:t xml:space="preserve"> </w:t>
        </w:r>
        <w:r w:rsidRPr="005876D9">
          <w:rPr>
            <w:rFonts w:ascii="Times New Roman" w:hAnsi="Times New Roman" w:cs="Times New Roman"/>
            <w:b/>
            <w:color w:val="auto"/>
            <w:spacing w:val="-4"/>
            <w:sz w:val="24"/>
            <w:u w:val="single" w:color="000080"/>
          </w:rPr>
          <w:t>III</w:t>
        </w:r>
        <w:r w:rsidRPr="005876D9">
          <w:rPr>
            <w:rFonts w:ascii="Times New Roman" w:hAnsi="Times New Roman" w:cs="Times New Roman"/>
            <w:b/>
            <w:color w:val="auto"/>
            <w:spacing w:val="-4"/>
            <w:sz w:val="24"/>
          </w:rPr>
          <w:t>)</w:t>
        </w:r>
      </w:hyperlink>
    </w:p>
    <w:p w14:paraId="1CD7ACE6" w14:textId="77777777" w:rsidR="0096009C" w:rsidRPr="005876D9" w:rsidRDefault="0096009C" w:rsidP="0096009C">
      <w:pPr>
        <w:pStyle w:val="PargrafodaLista"/>
        <w:widowControl w:val="0"/>
        <w:numPr>
          <w:ilvl w:val="1"/>
          <w:numId w:val="16"/>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Os</w:t>
      </w:r>
      <w:r w:rsidRPr="005876D9">
        <w:rPr>
          <w:rFonts w:ascii="Times New Roman" w:hAnsi="Times New Roman" w:cs="Times New Roman"/>
          <w:spacing w:val="-6"/>
          <w:sz w:val="24"/>
        </w:rPr>
        <w:t xml:space="preserve"> </w:t>
      </w:r>
      <w:r w:rsidRPr="005876D9">
        <w:rPr>
          <w:rFonts w:ascii="Times New Roman" w:hAnsi="Times New Roman" w:cs="Times New Roman"/>
          <w:sz w:val="24"/>
        </w:rPr>
        <w:t>casos</w:t>
      </w:r>
      <w:r w:rsidRPr="005876D9">
        <w:rPr>
          <w:rFonts w:ascii="Times New Roman" w:hAnsi="Times New Roman" w:cs="Times New Roman"/>
          <w:spacing w:val="-6"/>
          <w:sz w:val="24"/>
        </w:rPr>
        <w:t xml:space="preserve"> </w:t>
      </w:r>
      <w:r w:rsidRPr="005876D9">
        <w:rPr>
          <w:rFonts w:ascii="Times New Roman" w:hAnsi="Times New Roman" w:cs="Times New Roman"/>
          <w:sz w:val="24"/>
        </w:rPr>
        <w:t>omissos</w:t>
      </w:r>
      <w:r w:rsidRPr="005876D9">
        <w:rPr>
          <w:rFonts w:ascii="Times New Roman" w:hAnsi="Times New Roman" w:cs="Times New Roman"/>
          <w:spacing w:val="-6"/>
          <w:sz w:val="24"/>
        </w:rPr>
        <w:t xml:space="preserve"> </w:t>
      </w:r>
      <w:r w:rsidRPr="005876D9">
        <w:rPr>
          <w:rFonts w:ascii="Times New Roman" w:hAnsi="Times New Roman" w:cs="Times New Roman"/>
          <w:sz w:val="24"/>
        </w:rPr>
        <w:t>serão</w:t>
      </w:r>
      <w:r w:rsidRPr="005876D9">
        <w:rPr>
          <w:rFonts w:ascii="Times New Roman" w:hAnsi="Times New Roman" w:cs="Times New Roman"/>
          <w:spacing w:val="-7"/>
          <w:sz w:val="24"/>
        </w:rPr>
        <w:t xml:space="preserve"> </w:t>
      </w:r>
      <w:r w:rsidRPr="005876D9">
        <w:rPr>
          <w:rFonts w:ascii="Times New Roman" w:hAnsi="Times New Roman" w:cs="Times New Roman"/>
          <w:sz w:val="24"/>
        </w:rPr>
        <w:t>decididos</w:t>
      </w:r>
      <w:r w:rsidRPr="005876D9">
        <w:rPr>
          <w:rFonts w:ascii="Times New Roman" w:hAnsi="Times New Roman" w:cs="Times New Roman"/>
          <w:spacing w:val="-6"/>
          <w:sz w:val="24"/>
        </w:rPr>
        <w:t xml:space="preserve"> </w:t>
      </w:r>
      <w:r w:rsidRPr="005876D9">
        <w:rPr>
          <w:rFonts w:ascii="Times New Roman" w:hAnsi="Times New Roman" w:cs="Times New Roman"/>
          <w:sz w:val="24"/>
        </w:rPr>
        <w:t>pelo</w:t>
      </w:r>
      <w:r w:rsidRPr="005876D9">
        <w:rPr>
          <w:rFonts w:ascii="Times New Roman" w:hAnsi="Times New Roman" w:cs="Times New Roman"/>
          <w:spacing w:val="-7"/>
          <w:sz w:val="24"/>
        </w:rPr>
        <w:t xml:space="preserve"> </w:t>
      </w:r>
      <w:r w:rsidRPr="005876D9">
        <w:rPr>
          <w:rFonts w:ascii="Times New Roman" w:hAnsi="Times New Roman" w:cs="Times New Roman"/>
          <w:sz w:val="24"/>
        </w:rPr>
        <w:t>contratante,</w:t>
      </w:r>
      <w:r w:rsidRPr="005876D9">
        <w:rPr>
          <w:rFonts w:ascii="Times New Roman" w:hAnsi="Times New Roman" w:cs="Times New Roman"/>
          <w:spacing w:val="-7"/>
          <w:sz w:val="24"/>
        </w:rPr>
        <w:t xml:space="preserve"> </w:t>
      </w:r>
      <w:r w:rsidRPr="005876D9">
        <w:rPr>
          <w:rFonts w:ascii="Times New Roman" w:hAnsi="Times New Roman" w:cs="Times New Roman"/>
          <w:sz w:val="24"/>
        </w:rPr>
        <w:t>segundo</w:t>
      </w:r>
      <w:r w:rsidRPr="005876D9">
        <w:rPr>
          <w:rFonts w:ascii="Times New Roman" w:hAnsi="Times New Roman" w:cs="Times New Roman"/>
          <w:spacing w:val="-7"/>
          <w:sz w:val="24"/>
        </w:rPr>
        <w:t xml:space="preserve"> </w:t>
      </w:r>
      <w:r w:rsidRPr="005876D9">
        <w:rPr>
          <w:rFonts w:ascii="Times New Roman" w:hAnsi="Times New Roman" w:cs="Times New Roman"/>
          <w:sz w:val="24"/>
        </w:rPr>
        <w:t>as</w:t>
      </w:r>
      <w:r w:rsidRPr="005876D9">
        <w:rPr>
          <w:rFonts w:ascii="Times New Roman" w:hAnsi="Times New Roman" w:cs="Times New Roman"/>
          <w:spacing w:val="-5"/>
          <w:sz w:val="24"/>
        </w:rPr>
        <w:t xml:space="preserve"> </w:t>
      </w:r>
      <w:r w:rsidRPr="005876D9">
        <w:rPr>
          <w:rFonts w:ascii="Times New Roman" w:hAnsi="Times New Roman" w:cs="Times New Roman"/>
          <w:sz w:val="24"/>
        </w:rPr>
        <w:t>disposições</w:t>
      </w:r>
      <w:r w:rsidRPr="005876D9">
        <w:rPr>
          <w:rFonts w:ascii="Times New Roman" w:hAnsi="Times New Roman" w:cs="Times New Roman"/>
          <w:spacing w:val="-6"/>
          <w:sz w:val="24"/>
        </w:rPr>
        <w:t xml:space="preserve"> </w:t>
      </w:r>
      <w:r w:rsidRPr="005876D9">
        <w:rPr>
          <w:rFonts w:ascii="Times New Roman" w:hAnsi="Times New Roman" w:cs="Times New Roman"/>
          <w:sz w:val="24"/>
        </w:rPr>
        <w:t>contidas</w:t>
      </w:r>
      <w:r w:rsidRPr="005876D9">
        <w:rPr>
          <w:rFonts w:ascii="Times New Roman" w:hAnsi="Times New Roman" w:cs="Times New Roman"/>
          <w:spacing w:val="-5"/>
          <w:sz w:val="24"/>
        </w:rPr>
        <w:t xml:space="preserve"> </w:t>
      </w:r>
      <w:r w:rsidRPr="005876D9">
        <w:rPr>
          <w:rFonts w:ascii="Times New Roman" w:hAnsi="Times New Roman" w:cs="Times New Roman"/>
          <w:sz w:val="24"/>
        </w:rPr>
        <w:t>na</w:t>
      </w:r>
      <w:r w:rsidRPr="005876D9">
        <w:rPr>
          <w:rFonts w:ascii="Times New Roman" w:hAnsi="Times New Roman" w:cs="Times New Roman"/>
          <w:spacing w:val="-6"/>
          <w:sz w:val="24"/>
        </w:rPr>
        <w:t xml:space="preserve"> </w:t>
      </w:r>
      <w:r w:rsidRPr="005876D9">
        <w:rPr>
          <w:rFonts w:ascii="Times New Roman" w:hAnsi="Times New Roman" w:cs="Times New Roman"/>
          <w:sz w:val="24"/>
        </w:rPr>
        <w:t xml:space="preserve">Lei </w:t>
      </w:r>
      <w:hyperlink r:id="rId57">
        <w:r w:rsidRPr="005876D9">
          <w:rPr>
            <w:rFonts w:ascii="Times New Roman" w:hAnsi="Times New Roman" w:cs="Times New Roman"/>
            <w:color w:val="000080"/>
            <w:sz w:val="24"/>
            <w:u w:val="single" w:color="000080"/>
          </w:rPr>
          <w:t>nº</w:t>
        </w:r>
        <w:r w:rsidRPr="005876D9">
          <w:rPr>
            <w:rFonts w:ascii="Times New Roman" w:hAnsi="Times New Roman" w:cs="Times New Roman"/>
            <w:color w:val="000080"/>
            <w:spacing w:val="-7"/>
            <w:sz w:val="24"/>
            <w:u w:val="single" w:color="000080"/>
          </w:rPr>
          <w:t xml:space="preserve"> </w:t>
        </w:r>
        <w:r w:rsidRPr="005876D9">
          <w:rPr>
            <w:rFonts w:ascii="Times New Roman" w:hAnsi="Times New Roman" w:cs="Times New Roman"/>
            <w:color w:val="000080"/>
            <w:sz w:val="24"/>
            <w:u w:val="single" w:color="000080"/>
          </w:rPr>
          <w:t>14.133,</w:t>
        </w:r>
        <w:r w:rsidRPr="005876D9">
          <w:rPr>
            <w:rFonts w:ascii="Times New Roman" w:hAnsi="Times New Roman" w:cs="Times New Roman"/>
            <w:color w:val="000080"/>
            <w:spacing w:val="-7"/>
            <w:sz w:val="24"/>
            <w:u w:val="single" w:color="000080"/>
          </w:rPr>
          <w:t xml:space="preserve"> </w:t>
        </w:r>
        <w:r w:rsidRPr="005876D9">
          <w:rPr>
            <w:rFonts w:ascii="Times New Roman" w:hAnsi="Times New Roman" w:cs="Times New Roman"/>
            <w:color w:val="000080"/>
            <w:sz w:val="24"/>
            <w:u w:val="single" w:color="000080"/>
          </w:rPr>
          <w:t>de</w:t>
        </w:r>
        <w:r w:rsidRPr="005876D9">
          <w:rPr>
            <w:rFonts w:ascii="Times New Roman" w:hAnsi="Times New Roman" w:cs="Times New Roman"/>
            <w:color w:val="000080"/>
            <w:spacing w:val="-8"/>
            <w:sz w:val="24"/>
            <w:u w:val="single" w:color="000080"/>
          </w:rPr>
          <w:t xml:space="preserve"> </w:t>
        </w:r>
        <w:r w:rsidRPr="005876D9">
          <w:rPr>
            <w:rFonts w:ascii="Times New Roman" w:hAnsi="Times New Roman" w:cs="Times New Roman"/>
            <w:color w:val="000080"/>
            <w:sz w:val="24"/>
            <w:u w:val="single" w:color="000080"/>
          </w:rPr>
          <w:t>2021</w:t>
        </w:r>
        <w:r w:rsidRPr="005876D9">
          <w:rPr>
            <w:rFonts w:ascii="Times New Roman" w:hAnsi="Times New Roman" w:cs="Times New Roman"/>
            <w:sz w:val="24"/>
          </w:rPr>
          <w:t>,</w:t>
        </w:r>
      </w:hyperlink>
      <w:r w:rsidRPr="005876D9">
        <w:rPr>
          <w:rFonts w:ascii="Times New Roman" w:hAnsi="Times New Roman" w:cs="Times New Roman"/>
          <w:sz w:val="24"/>
        </w:rPr>
        <w:t xml:space="preserve"> e</w:t>
      </w:r>
      <w:r w:rsidRPr="005876D9">
        <w:rPr>
          <w:rFonts w:ascii="Times New Roman" w:hAnsi="Times New Roman" w:cs="Times New Roman"/>
          <w:spacing w:val="-1"/>
          <w:sz w:val="24"/>
        </w:rPr>
        <w:t xml:space="preserve"> </w:t>
      </w:r>
      <w:r w:rsidRPr="005876D9">
        <w:rPr>
          <w:rFonts w:ascii="Times New Roman" w:hAnsi="Times New Roman" w:cs="Times New Roman"/>
          <w:sz w:val="24"/>
        </w:rPr>
        <w:t xml:space="preserve">demais normas aplicáveis e, subsidiariamente, segundo as disposições contidas na </w:t>
      </w:r>
      <w:hyperlink r:id="rId58">
        <w:r w:rsidRPr="005876D9">
          <w:rPr>
            <w:rFonts w:ascii="Times New Roman" w:hAnsi="Times New Roman" w:cs="Times New Roman"/>
            <w:color w:val="000080"/>
            <w:sz w:val="24"/>
            <w:u w:val="single" w:color="000080"/>
          </w:rPr>
          <w:t>Lei</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nº 8.078, de</w:t>
        </w:r>
        <w:r w:rsidRPr="005876D9">
          <w:rPr>
            <w:rFonts w:ascii="Times New Roman" w:hAnsi="Times New Roman" w:cs="Times New Roman"/>
            <w:color w:val="000080"/>
            <w:spacing w:val="-1"/>
            <w:sz w:val="24"/>
            <w:u w:val="single" w:color="000080"/>
          </w:rPr>
          <w:t xml:space="preserve"> </w:t>
        </w:r>
        <w:r w:rsidRPr="005876D9">
          <w:rPr>
            <w:rFonts w:ascii="Times New Roman" w:hAnsi="Times New Roman" w:cs="Times New Roman"/>
            <w:color w:val="000080"/>
            <w:sz w:val="24"/>
            <w:u w:val="single" w:color="000080"/>
          </w:rPr>
          <w:t>1990 –</w:t>
        </w:r>
        <w:r w:rsidRPr="005876D9">
          <w:rPr>
            <w:rFonts w:ascii="Times New Roman" w:hAnsi="Times New Roman" w:cs="Times New Roman"/>
            <w:color w:val="000080"/>
            <w:spacing w:val="-1"/>
            <w:sz w:val="24"/>
            <w:u w:val="single" w:color="000080"/>
          </w:rPr>
          <w:t xml:space="preserve"> </w:t>
        </w:r>
        <w:r w:rsidRPr="005876D9">
          <w:rPr>
            <w:rFonts w:ascii="Times New Roman" w:hAnsi="Times New Roman" w:cs="Times New Roman"/>
            <w:color w:val="000080"/>
            <w:sz w:val="24"/>
            <w:u w:val="single" w:color="000080"/>
          </w:rPr>
          <w:t>Código de</w:t>
        </w:r>
      </w:hyperlink>
      <w:r w:rsidRPr="005876D9">
        <w:rPr>
          <w:rFonts w:ascii="Times New Roman" w:hAnsi="Times New Roman" w:cs="Times New Roman"/>
          <w:color w:val="000080"/>
          <w:sz w:val="24"/>
        </w:rPr>
        <w:t xml:space="preserve"> </w:t>
      </w:r>
      <w:hyperlink r:id="rId59">
        <w:r w:rsidRPr="005876D9">
          <w:rPr>
            <w:rFonts w:ascii="Times New Roman" w:hAnsi="Times New Roman" w:cs="Times New Roman"/>
            <w:color w:val="000080"/>
            <w:sz w:val="24"/>
            <w:u w:val="single" w:color="000080"/>
          </w:rPr>
          <w:t>Defesa do Consumidor</w:t>
        </w:r>
      </w:hyperlink>
      <w:r w:rsidRPr="005876D9">
        <w:rPr>
          <w:rFonts w:ascii="Times New Roman" w:hAnsi="Times New Roman" w:cs="Times New Roman"/>
          <w:color w:val="000080"/>
          <w:sz w:val="24"/>
        </w:rPr>
        <w:t xml:space="preserve"> </w:t>
      </w:r>
      <w:r w:rsidRPr="005876D9">
        <w:rPr>
          <w:rFonts w:ascii="Times New Roman" w:hAnsi="Times New Roman" w:cs="Times New Roman"/>
          <w:sz w:val="24"/>
        </w:rPr>
        <w:t>– e normas e princípios gerais dos contratos.</w:t>
      </w:r>
    </w:p>
    <w:p w14:paraId="1910C455" w14:textId="77777777" w:rsidR="0096009C" w:rsidRPr="005876D9" w:rsidRDefault="0096009C" w:rsidP="0096009C">
      <w:pPr>
        <w:pStyle w:val="Corpodetexto"/>
        <w:spacing w:after="0"/>
      </w:pPr>
    </w:p>
    <w:p w14:paraId="33489D03" w14:textId="77777777" w:rsidR="0096009C" w:rsidRPr="005876D9" w:rsidRDefault="0096009C" w:rsidP="0096009C">
      <w:pPr>
        <w:pStyle w:val="Ttulo5"/>
        <w:spacing w:before="0"/>
        <w:rPr>
          <w:rFonts w:ascii="Times New Roman" w:hAnsi="Times New Roman" w:cs="Times New Roman"/>
          <w:b/>
          <w:color w:val="auto"/>
        </w:rPr>
      </w:pPr>
      <w:r w:rsidRPr="005876D9">
        <w:rPr>
          <w:rFonts w:ascii="Times New Roman" w:hAnsi="Times New Roman" w:cs="Times New Roman"/>
          <w:b/>
          <w:color w:val="auto"/>
        </w:rPr>
        <w:t>CLÁUSULA</w:t>
      </w:r>
      <w:r w:rsidRPr="005876D9">
        <w:rPr>
          <w:rFonts w:ascii="Times New Roman" w:hAnsi="Times New Roman" w:cs="Times New Roman"/>
          <w:b/>
          <w:color w:val="auto"/>
          <w:spacing w:val="-7"/>
        </w:rPr>
        <w:t xml:space="preserve"> </w:t>
      </w:r>
      <w:r w:rsidRPr="005876D9">
        <w:rPr>
          <w:rFonts w:ascii="Times New Roman" w:hAnsi="Times New Roman" w:cs="Times New Roman"/>
          <w:b/>
          <w:color w:val="auto"/>
        </w:rPr>
        <w:t>DÉCIMA</w:t>
      </w:r>
      <w:r w:rsidRPr="005876D9">
        <w:rPr>
          <w:rFonts w:ascii="Times New Roman" w:hAnsi="Times New Roman" w:cs="Times New Roman"/>
          <w:b/>
          <w:color w:val="auto"/>
          <w:spacing w:val="-5"/>
        </w:rPr>
        <w:t xml:space="preserve"> </w:t>
      </w:r>
      <w:r w:rsidRPr="005876D9">
        <w:rPr>
          <w:rFonts w:ascii="Times New Roman" w:hAnsi="Times New Roman" w:cs="Times New Roman"/>
          <w:b/>
          <w:color w:val="auto"/>
        </w:rPr>
        <w:t>QUINTA</w:t>
      </w:r>
      <w:r w:rsidRPr="005876D9">
        <w:rPr>
          <w:rFonts w:ascii="Times New Roman" w:hAnsi="Times New Roman" w:cs="Times New Roman"/>
          <w:b/>
          <w:color w:val="auto"/>
          <w:spacing w:val="-3"/>
        </w:rPr>
        <w:t xml:space="preserve"> </w:t>
      </w:r>
      <w:r w:rsidRPr="005876D9">
        <w:rPr>
          <w:rFonts w:ascii="Times New Roman" w:hAnsi="Times New Roman" w:cs="Times New Roman"/>
          <w:b/>
          <w:color w:val="auto"/>
        </w:rPr>
        <w:t>–</w:t>
      </w:r>
      <w:r w:rsidRPr="005876D9">
        <w:rPr>
          <w:rFonts w:ascii="Times New Roman" w:hAnsi="Times New Roman" w:cs="Times New Roman"/>
          <w:b/>
          <w:color w:val="auto"/>
          <w:spacing w:val="-7"/>
        </w:rPr>
        <w:t xml:space="preserve"> </w:t>
      </w:r>
      <w:r w:rsidRPr="005876D9">
        <w:rPr>
          <w:rFonts w:ascii="Times New Roman" w:hAnsi="Times New Roman" w:cs="Times New Roman"/>
          <w:b/>
          <w:color w:val="auto"/>
          <w:spacing w:val="-2"/>
        </w:rPr>
        <w:t>ALTERAÇÕES</w:t>
      </w:r>
    </w:p>
    <w:p w14:paraId="03BC5569" w14:textId="77777777" w:rsidR="0096009C" w:rsidRPr="005876D9" w:rsidRDefault="0096009C" w:rsidP="0096009C">
      <w:pPr>
        <w:pStyle w:val="PargrafodaLista"/>
        <w:widowControl w:val="0"/>
        <w:numPr>
          <w:ilvl w:val="1"/>
          <w:numId w:val="15"/>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Eventuais</w:t>
      </w:r>
      <w:r w:rsidRPr="005876D9">
        <w:rPr>
          <w:rFonts w:ascii="Times New Roman" w:hAnsi="Times New Roman" w:cs="Times New Roman"/>
          <w:spacing w:val="-6"/>
          <w:sz w:val="24"/>
        </w:rPr>
        <w:t xml:space="preserve"> </w:t>
      </w:r>
      <w:r w:rsidRPr="005876D9">
        <w:rPr>
          <w:rFonts w:ascii="Times New Roman" w:hAnsi="Times New Roman" w:cs="Times New Roman"/>
          <w:sz w:val="24"/>
        </w:rPr>
        <w:t>alterações</w:t>
      </w:r>
      <w:r w:rsidRPr="005876D9">
        <w:rPr>
          <w:rFonts w:ascii="Times New Roman" w:hAnsi="Times New Roman" w:cs="Times New Roman"/>
          <w:spacing w:val="-7"/>
          <w:sz w:val="24"/>
        </w:rPr>
        <w:t xml:space="preserve"> </w:t>
      </w:r>
      <w:r w:rsidRPr="005876D9">
        <w:rPr>
          <w:rFonts w:ascii="Times New Roman" w:hAnsi="Times New Roman" w:cs="Times New Roman"/>
          <w:sz w:val="24"/>
        </w:rPr>
        <w:t>contratuais</w:t>
      </w:r>
      <w:r w:rsidRPr="005876D9">
        <w:rPr>
          <w:rFonts w:ascii="Times New Roman" w:hAnsi="Times New Roman" w:cs="Times New Roman"/>
          <w:spacing w:val="-5"/>
          <w:sz w:val="24"/>
        </w:rPr>
        <w:t xml:space="preserve"> </w:t>
      </w:r>
      <w:r w:rsidRPr="005876D9">
        <w:rPr>
          <w:rFonts w:ascii="Times New Roman" w:hAnsi="Times New Roman" w:cs="Times New Roman"/>
          <w:sz w:val="24"/>
        </w:rPr>
        <w:t>reger-se-ão</w:t>
      </w:r>
      <w:r w:rsidRPr="005876D9">
        <w:rPr>
          <w:rFonts w:ascii="Times New Roman" w:hAnsi="Times New Roman" w:cs="Times New Roman"/>
          <w:spacing w:val="-7"/>
          <w:sz w:val="24"/>
        </w:rPr>
        <w:t xml:space="preserve"> </w:t>
      </w:r>
      <w:r w:rsidRPr="005876D9">
        <w:rPr>
          <w:rFonts w:ascii="Times New Roman" w:hAnsi="Times New Roman" w:cs="Times New Roman"/>
          <w:sz w:val="24"/>
        </w:rPr>
        <w:t>pela</w:t>
      </w:r>
      <w:r w:rsidRPr="005876D9">
        <w:rPr>
          <w:rFonts w:ascii="Times New Roman" w:hAnsi="Times New Roman" w:cs="Times New Roman"/>
          <w:spacing w:val="-6"/>
          <w:sz w:val="24"/>
        </w:rPr>
        <w:t xml:space="preserve"> </w:t>
      </w:r>
      <w:r w:rsidRPr="005876D9">
        <w:rPr>
          <w:rFonts w:ascii="Times New Roman" w:hAnsi="Times New Roman" w:cs="Times New Roman"/>
          <w:sz w:val="24"/>
        </w:rPr>
        <w:t>disciplina</w:t>
      </w:r>
      <w:r w:rsidRPr="005876D9">
        <w:rPr>
          <w:rFonts w:ascii="Times New Roman" w:hAnsi="Times New Roman" w:cs="Times New Roman"/>
          <w:spacing w:val="-7"/>
          <w:sz w:val="24"/>
        </w:rPr>
        <w:t xml:space="preserve"> </w:t>
      </w:r>
      <w:r w:rsidRPr="005876D9">
        <w:rPr>
          <w:rFonts w:ascii="Times New Roman" w:hAnsi="Times New Roman" w:cs="Times New Roman"/>
          <w:sz w:val="24"/>
        </w:rPr>
        <w:t>dos</w:t>
      </w:r>
      <w:r w:rsidRPr="005876D9">
        <w:rPr>
          <w:rFonts w:ascii="Times New Roman" w:hAnsi="Times New Roman" w:cs="Times New Roman"/>
          <w:spacing w:val="-3"/>
          <w:sz w:val="24"/>
        </w:rPr>
        <w:t xml:space="preserve"> </w:t>
      </w:r>
      <w:hyperlink r:id="rId60" w:anchor="art124">
        <w:r w:rsidRPr="005876D9">
          <w:rPr>
            <w:rFonts w:ascii="Times New Roman" w:hAnsi="Times New Roman" w:cs="Times New Roman"/>
            <w:color w:val="000080"/>
            <w:sz w:val="24"/>
            <w:u w:val="single" w:color="000080"/>
          </w:rPr>
          <w:t>arts.</w:t>
        </w:r>
        <w:r w:rsidRPr="005876D9">
          <w:rPr>
            <w:rFonts w:ascii="Times New Roman" w:hAnsi="Times New Roman" w:cs="Times New Roman"/>
            <w:color w:val="000080"/>
            <w:spacing w:val="-6"/>
            <w:sz w:val="24"/>
            <w:u w:val="single" w:color="000080"/>
          </w:rPr>
          <w:t xml:space="preserve"> </w:t>
        </w:r>
        <w:r w:rsidRPr="005876D9">
          <w:rPr>
            <w:rFonts w:ascii="Times New Roman" w:hAnsi="Times New Roman" w:cs="Times New Roman"/>
            <w:color w:val="000080"/>
            <w:sz w:val="24"/>
            <w:u w:val="single" w:color="000080"/>
          </w:rPr>
          <w:t>124</w:t>
        </w:r>
        <w:r w:rsidRPr="005876D9">
          <w:rPr>
            <w:rFonts w:ascii="Times New Roman" w:hAnsi="Times New Roman" w:cs="Times New Roman"/>
            <w:color w:val="000080"/>
            <w:spacing w:val="-7"/>
            <w:sz w:val="24"/>
            <w:u w:val="single" w:color="000080"/>
          </w:rPr>
          <w:t xml:space="preserve"> </w:t>
        </w:r>
        <w:r w:rsidRPr="005876D9">
          <w:rPr>
            <w:rFonts w:ascii="Times New Roman" w:hAnsi="Times New Roman" w:cs="Times New Roman"/>
            <w:color w:val="000080"/>
            <w:sz w:val="24"/>
            <w:u w:val="single" w:color="000080"/>
          </w:rPr>
          <w:t>e</w:t>
        </w:r>
        <w:r w:rsidRPr="005876D9">
          <w:rPr>
            <w:rFonts w:ascii="Times New Roman" w:hAnsi="Times New Roman" w:cs="Times New Roman"/>
            <w:color w:val="000080"/>
            <w:spacing w:val="-8"/>
            <w:sz w:val="24"/>
            <w:u w:val="single" w:color="000080"/>
          </w:rPr>
          <w:t xml:space="preserve"> </w:t>
        </w:r>
        <w:r w:rsidRPr="005876D9">
          <w:rPr>
            <w:rFonts w:ascii="Times New Roman" w:hAnsi="Times New Roman" w:cs="Times New Roman"/>
            <w:color w:val="000080"/>
            <w:sz w:val="24"/>
            <w:u w:val="single" w:color="000080"/>
          </w:rPr>
          <w:t>seguintes</w:t>
        </w:r>
        <w:r w:rsidRPr="005876D9">
          <w:rPr>
            <w:rFonts w:ascii="Times New Roman" w:hAnsi="Times New Roman" w:cs="Times New Roman"/>
            <w:color w:val="000080"/>
            <w:spacing w:val="-6"/>
            <w:sz w:val="24"/>
            <w:u w:val="single" w:color="000080"/>
          </w:rPr>
          <w:t xml:space="preserve"> </w:t>
        </w:r>
        <w:r w:rsidRPr="005876D9">
          <w:rPr>
            <w:rFonts w:ascii="Times New Roman" w:hAnsi="Times New Roman" w:cs="Times New Roman"/>
            <w:color w:val="000080"/>
            <w:sz w:val="24"/>
            <w:u w:val="single" w:color="000080"/>
          </w:rPr>
          <w:t>da</w:t>
        </w:r>
        <w:r w:rsidRPr="005876D9">
          <w:rPr>
            <w:rFonts w:ascii="Times New Roman" w:hAnsi="Times New Roman" w:cs="Times New Roman"/>
            <w:color w:val="000080"/>
            <w:spacing w:val="-7"/>
            <w:sz w:val="24"/>
            <w:u w:val="single" w:color="000080"/>
          </w:rPr>
          <w:t xml:space="preserve"> </w:t>
        </w:r>
        <w:r w:rsidRPr="005876D9">
          <w:rPr>
            <w:rFonts w:ascii="Times New Roman" w:hAnsi="Times New Roman" w:cs="Times New Roman"/>
            <w:color w:val="000080"/>
            <w:sz w:val="24"/>
            <w:u w:val="single" w:color="000080"/>
          </w:rPr>
          <w:t>Lei</w:t>
        </w:r>
        <w:r w:rsidRPr="005876D9">
          <w:rPr>
            <w:rFonts w:ascii="Times New Roman" w:hAnsi="Times New Roman" w:cs="Times New Roman"/>
            <w:color w:val="000080"/>
            <w:spacing w:val="-7"/>
            <w:sz w:val="24"/>
            <w:u w:val="single" w:color="000080"/>
          </w:rPr>
          <w:t xml:space="preserve"> </w:t>
        </w:r>
        <w:r w:rsidRPr="005876D9">
          <w:rPr>
            <w:rFonts w:ascii="Times New Roman" w:hAnsi="Times New Roman" w:cs="Times New Roman"/>
            <w:color w:val="000080"/>
            <w:sz w:val="24"/>
            <w:u w:val="single" w:color="000080"/>
          </w:rPr>
          <w:t>nº</w:t>
        </w:r>
        <w:r w:rsidRPr="005876D9">
          <w:rPr>
            <w:rFonts w:ascii="Times New Roman" w:hAnsi="Times New Roman" w:cs="Times New Roman"/>
            <w:color w:val="000080"/>
            <w:spacing w:val="-7"/>
            <w:sz w:val="24"/>
            <w:u w:val="single" w:color="000080"/>
          </w:rPr>
          <w:t xml:space="preserve"> </w:t>
        </w:r>
        <w:r w:rsidRPr="005876D9">
          <w:rPr>
            <w:rFonts w:ascii="Times New Roman" w:hAnsi="Times New Roman" w:cs="Times New Roman"/>
            <w:color w:val="000080"/>
            <w:sz w:val="24"/>
            <w:u w:val="single" w:color="000080"/>
          </w:rPr>
          <w:t>14.133,</w:t>
        </w:r>
        <w:r w:rsidRPr="005876D9">
          <w:rPr>
            <w:rFonts w:ascii="Times New Roman" w:hAnsi="Times New Roman" w:cs="Times New Roman"/>
            <w:color w:val="000080"/>
            <w:spacing w:val="-7"/>
            <w:sz w:val="24"/>
            <w:u w:val="single" w:color="000080"/>
          </w:rPr>
          <w:t xml:space="preserve"> </w:t>
        </w:r>
        <w:r w:rsidRPr="005876D9">
          <w:rPr>
            <w:rFonts w:ascii="Times New Roman" w:hAnsi="Times New Roman" w:cs="Times New Roman"/>
            <w:color w:val="000080"/>
            <w:sz w:val="24"/>
            <w:u w:val="single" w:color="000080"/>
          </w:rPr>
          <w:t>de</w:t>
        </w:r>
        <w:r w:rsidRPr="005876D9">
          <w:rPr>
            <w:rFonts w:ascii="Times New Roman" w:hAnsi="Times New Roman" w:cs="Times New Roman"/>
            <w:color w:val="000080"/>
            <w:spacing w:val="-7"/>
            <w:sz w:val="24"/>
            <w:u w:val="single" w:color="000080"/>
          </w:rPr>
          <w:t xml:space="preserve"> </w:t>
        </w:r>
        <w:r w:rsidRPr="005876D9">
          <w:rPr>
            <w:rFonts w:ascii="Times New Roman" w:hAnsi="Times New Roman" w:cs="Times New Roman"/>
            <w:color w:val="000080"/>
            <w:spacing w:val="-2"/>
            <w:sz w:val="24"/>
            <w:u w:val="single" w:color="000080"/>
          </w:rPr>
          <w:t>2021</w:t>
        </w:r>
        <w:r w:rsidRPr="005876D9">
          <w:rPr>
            <w:rFonts w:ascii="Times New Roman" w:hAnsi="Times New Roman" w:cs="Times New Roman"/>
            <w:spacing w:val="-2"/>
            <w:sz w:val="24"/>
          </w:rPr>
          <w:t>.</w:t>
        </w:r>
      </w:hyperlink>
    </w:p>
    <w:p w14:paraId="6B253E09" w14:textId="77777777" w:rsidR="0096009C" w:rsidRPr="005876D9" w:rsidRDefault="0096009C" w:rsidP="0096009C">
      <w:pPr>
        <w:pStyle w:val="PargrafodaLista"/>
        <w:widowControl w:val="0"/>
        <w:numPr>
          <w:ilvl w:val="1"/>
          <w:numId w:val="15"/>
        </w:numPr>
        <w:tabs>
          <w:tab w:val="left" w:pos="567"/>
          <w:tab w:val="left" w:pos="1515"/>
        </w:tabs>
        <w:autoSpaceDE w:val="0"/>
        <w:autoSpaceDN w:val="0"/>
        <w:spacing w:before="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O contratado é obrigado a aceitar, nas mesmas condições contratuais, os acréscimos ou supressões que se fizerem necessários, até o limite de 25% (vinte e cinco por cento) do valor inicial atualizado do contrato.</w:t>
      </w:r>
    </w:p>
    <w:p w14:paraId="0EC9D582" w14:textId="77777777" w:rsidR="0096009C" w:rsidRPr="005876D9" w:rsidRDefault="0096009C" w:rsidP="0096009C">
      <w:pPr>
        <w:pStyle w:val="PargrafodaLista"/>
        <w:widowControl w:val="0"/>
        <w:numPr>
          <w:ilvl w:val="1"/>
          <w:numId w:val="15"/>
        </w:numPr>
        <w:tabs>
          <w:tab w:val="left" w:pos="567"/>
          <w:tab w:val="left" w:pos="1515"/>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010A7FA" w14:textId="77777777" w:rsidR="0096009C" w:rsidRPr="005876D9" w:rsidRDefault="0096009C" w:rsidP="0096009C">
      <w:pPr>
        <w:pStyle w:val="PargrafodaLista"/>
        <w:widowControl w:val="0"/>
        <w:numPr>
          <w:ilvl w:val="1"/>
          <w:numId w:val="15"/>
        </w:numPr>
        <w:tabs>
          <w:tab w:val="left" w:pos="567"/>
          <w:tab w:val="left" w:pos="1515"/>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Registros</w:t>
      </w:r>
      <w:r w:rsidRPr="005876D9">
        <w:rPr>
          <w:rFonts w:ascii="Times New Roman" w:hAnsi="Times New Roman" w:cs="Times New Roman"/>
          <w:spacing w:val="-3"/>
          <w:sz w:val="24"/>
        </w:rPr>
        <w:t xml:space="preserve"> </w:t>
      </w:r>
      <w:r w:rsidRPr="005876D9">
        <w:rPr>
          <w:rFonts w:ascii="Times New Roman" w:hAnsi="Times New Roman" w:cs="Times New Roman"/>
          <w:sz w:val="24"/>
        </w:rPr>
        <w:t>que</w:t>
      </w:r>
      <w:r w:rsidRPr="005876D9">
        <w:rPr>
          <w:rFonts w:ascii="Times New Roman" w:hAnsi="Times New Roman" w:cs="Times New Roman"/>
          <w:spacing w:val="-5"/>
          <w:sz w:val="24"/>
        </w:rPr>
        <w:t xml:space="preserve"> </w:t>
      </w:r>
      <w:r w:rsidRPr="005876D9">
        <w:rPr>
          <w:rFonts w:ascii="Times New Roman" w:hAnsi="Times New Roman" w:cs="Times New Roman"/>
          <w:sz w:val="24"/>
        </w:rPr>
        <w:t>não</w:t>
      </w:r>
      <w:r w:rsidRPr="005876D9">
        <w:rPr>
          <w:rFonts w:ascii="Times New Roman" w:hAnsi="Times New Roman" w:cs="Times New Roman"/>
          <w:spacing w:val="-4"/>
          <w:sz w:val="24"/>
        </w:rPr>
        <w:t xml:space="preserve"> </w:t>
      </w:r>
      <w:r w:rsidRPr="005876D9">
        <w:rPr>
          <w:rFonts w:ascii="Times New Roman" w:hAnsi="Times New Roman" w:cs="Times New Roman"/>
          <w:sz w:val="24"/>
        </w:rPr>
        <w:t>caracterizam</w:t>
      </w:r>
      <w:r w:rsidRPr="005876D9">
        <w:rPr>
          <w:rFonts w:ascii="Times New Roman" w:hAnsi="Times New Roman" w:cs="Times New Roman"/>
          <w:spacing w:val="-5"/>
          <w:sz w:val="24"/>
        </w:rPr>
        <w:t xml:space="preserve"> </w:t>
      </w:r>
      <w:r w:rsidRPr="005876D9">
        <w:rPr>
          <w:rFonts w:ascii="Times New Roman" w:hAnsi="Times New Roman" w:cs="Times New Roman"/>
          <w:sz w:val="24"/>
        </w:rPr>
        <w:t>alteração</w:t>
      </w:r>
      <w:r w:rsidRPr="005876D9">
        <w:rPr>
          <w:rFonts w:ascii="Times New Roman" w:hAnsi="Times New Roman" w:cs="Times New Roman"/>
          <w:spacing w:val="-4"/>
          <w:sz w:val="24"/>
        </w:rPr>
        <w:t xml:space="preserve"> </w:t>
      </w:r>
      <w:r w:rsidRPr="005876D9">
        <w:rPr>
          <w:rFonts w:ascii="Times New Roman" w:hAnsi="Times New Roman" w:cs="Times New Roman"/>
          <w:sz w:val="24"/>
        </w:rPr>
        <w:t>do</w:t>
      </w:r>
      <w:r w:rsidRPr="005876D9">
        <w:rPr>
          <w:rFonts w:ascii="Times New Roman" w:hAnsi="Times New Roman" w:cs="Times New Roman"/>
          <w:spacing w:val="-4"/>
          <w:sz w:val="24"/>
        </w:rPr>
        <w:t xml:space="preserve"> </w:t>
      </w:r>
      <w:r w:rsidRPr="005876D9">
        <w:rPr>
          <w:rFonts w:ascii="Times New Roman" w:hAnsi="Times New Roman" w:cs="Times New Roman"/>
          <w:sz w:val="24"/>
        </w:rPr>
        <w:t>contrato</w:t>
      </w:r>
      <w:r w:rsidRPr="005876D9">
        <w:rPr>
          <w:rFonts w:ascii="Times New Roman" w:hAnsi="Times New Roman" w:cs="Times New Roman"/>
          <w:spacing w:val="-4"/>
          <w:sz w:val="24"/>
        </w:rPr>
        <w:t xml:space="preserve"> </w:t>
      </w:r>
      <w:r w:rsidRPr="005876D9">
        <w:rPr>
          <w:rFonts w:ascii="Times New Roman" w:hAnsi="Times New Roman" w:cs="Times New Roman"/>
          <w:sz w:val="24"/>
        </w:rPr>
        <w:t>podem</w:t>
      </w:r>
      <w:r w:rsidRPr="005876D9">
        <w:rPr>
          <w:rFonts w:ascii="Times New Roman" w:hAnsi="Times New Roman" w:cs="Times New Roman"/>
          <w:spacing w:val="-5"/>
          <w:sz w:val="24"/>
        </w:rPr>
        <w:t xml:space="preserve"> </w:t>
      </w:r>
      <w:r w:rsidRPr="005876D9">
        <w:rPr>
          <w:rFonts w:ascii="Times New Roman" w:hAnsi="Times New Roman" w:cs="Times New Roman"/>
          <w:sz w:val="24"/>
        </w:rPr>
        <w:t>ser</w:t>
      </w:r>
      <w:r w:rsidRPr="005876D9">
        <w:rPr>
          <w:rFonts w:ascii="Times New Roman" w:hAnsi="Times New Roman" w:cs="Times New Roman"/>
          <w:spacing w:val="-4"/>
          <w:sz w:val="24"/>
        </w:rPr>
        <w:t xml:space="preserve"> </w:t>
      </w:r>
      <w:r w:rsidRPr="005876D9">
        <w:rPr>
          <w:rFonts w:ascii="Times New Roman" w:hAnsi="Times New Roman" w:cs="Times New Roman"/>
          <w:sz w:val="24"/>
        </w:rPr>
        <w:t>realizados</w:t>
      </w:r>
      <w:r w:rsidRPr="005876D9">
        <w:rPr>
          <w:rFonts w:ascii="Times New Roman" w:hAnsi="Times New Roman" w:cs="Times New Roman"/>
          <w:spacing w:val="-3"/>
          <w:sz w:val="24"/>
        </w:rPr>
        <w:t xml:space="preserve"> </w:t>
      </w:r>
      <w:r w:rsidRPr="005876D9">
        <w:rPr>
          <w:rFonts w:ascii="Times New Roman" w:hAnsi="Times New Roman" w:cs="Times New Roman"/>
          <w:sz w:val="24"/>
        </w:rPr>
        <w:t>por</w:t>
      </w:r>
      <w:r w:rsidRPr="005876D9">
        <w:rPr>
          <w:rFonts w:ascii="Times New Roman" w:hAnsi="Times New Roman" w:cs="Times New Roman"/>
          <w:spacing w:val="-4"/>
          <w:sz w:val="24"/>
        </w:rPr>
        <w:t xml:space="preserve"> </w:t>
      </w:r>
      <w:r w:rsidRPr="005876D9">
        <w:rPr>
          <w:rFonts w:ascii="Times New Roman" w:hAnsi="Times New Roman" w:cs="Times New Roman"/>
          <w:sz w:val="24"/>
        </w:rPr>
        <w:t>simples</w:t>
      </w:r>
      <w:r w:rsidRPr="005876D9">
        <w:rPr>
          <w:rFonts w:ascii="Times New Roman" w:hAnsi="Times New Roman" w:cs="Times New Roman"/>
          <w:spacing w:val="-3"/>
          <w:sz w:val="24"/>
        </w:rPr>
        <w:t xml:space="preserve"> </w:t>
      </w:r>
      <w:r w:rsidRPr="005876D9">
        <w:rPr>
          <w:rFonts w:ascii="Times New Roman" w:hAnsi="Times New Roman" w:cs="Times New Roman"/>
          <w:sz w:val="24"/>
        </w:rPr>
        <w:t>apostila,</w:t>
      </w:r>
      <w:r w:rsidRPr="005876D9">
        <w:rPr>
          <w:rFonts w:ascii="Times New Roman" w:hAnsi="Times New Roman" w:cs="Times New Roman"/>
          <w:spacing w:val="-4"/>
          <w:sz w:val="24"/>
        </w:rPr>
        <w:t xml:space="preserve"> </w:t>
      </w:r>
      <w:r w:rsidRPr="005876D9">
        <w:rPr>
          <w:rFonts w:ascii="Times New Roman" w:hAnsi="Times New Roman" w:cs="Times New Roman"/>
          <w:sz w:val="24"/>
        </w:rPr>
        <w:t>dispensada</w:t>
      </w:r>
      <w:r w:rsidRPr="005876D9">
        <w:rPr>
          <w:rFonts w:ascii="Times New Roman" w:hAnsi="Times New Roman" w:cs="Times New Roman"/>
          <w:spacing w:val="-4"/>
          <w:sz w:val="24"/>
        </w:rPr>
        <w:t xml:space="preserve"> </w:t>
      </w:r>
      <w:r w:rsidRPr="005876D9">
        <w:rPr>
          <w:rFonts w:ascii="Times New Roman" w:hAnsi="Times New Roman" w:cs="Times New Roman"/>
          <w:sz w:val="24"/>
        </w:rPr>
        <w:t xml:space="preserve">a celebração de termo aditivo, na forma do </w:t>
      </w:r>
      <w:hyperlink r:id="rId61" w:anchor="art136">
        <w:r w:rsidRPr="005876D9">
          <w:rPr>
            <w:rFonts w:ascii="Times New Roman" w:hAnsi="Times New Roman" w:cs="Times New Roman"/>
            <w:color w:val="000080"/>
            <w:sz w:val="24"/>
            <w:u w:val="single" w:color="000080"/>
          </w:rPr>
          <w:t>art. 136 da Lei nº 14.133, de 2021</w:t>
        </w:r>
        <w:r w:rsidRPr="005876D9">
          <w:rPr>
            <w:rFonts w:ascii="Times New Roman" w:hAnsi="Times New Roman" w:cs="Times New Roman"/>
            <w:sz w:val="24"/>
          </w:rPr>
          <w:t>.</w:t>
        </w:r>
      </w:hyperlink>
    </w:p>
    <w:p w14:paraId="4A091429" w14:textId="77777777" w:rsidR="0096009C" w:rsidRPr="005876D9" w:rsidRDefault="0096009C" w:rsidP="0096009C">
      <w:pPr>
        <w:pStyle w:val="Ttulo5"/>
        <w:spacing w:before="0"/>
        <w:rPr>
          <w:rFonts w:ascii="Times New Roman" w:hAnsi="Times New Roman" w:cs="Times New Roman"/>
          <w:b/>
          <w:color w:val="auto"/>
        </w:rPr>
      </w:pPr>
      <w:r w:rsidRPr="005876D9">
        <w:rPr>
          <w:rFonts w:ascii="Times New Roman" w:hAnsi="Times New Roman" w:cs="Times New Roman"/>
          <w:b/>
          <w:color w:val="auto"/>
        </w:rPr>
        <w:t>CLÁUSULA</w:t>
      </w:r>
      <w:r w:rsidRPr="005876D9">
        <w:rPr>
          <w:rFonts w:ascii="Times New Roman" w:hAnsi="Times New Roman" w:cs="Times New Roman"/>
          <w:b/>
          <w:color w:val="auto"/>
          <w:spacing w:val="-7"/>
        </w:rPr>
        <w:t xml:space="preserve"> </w:t>
      </w:r>
      <w:r w:rsidRPr="005876D9">
        <w:rPr>
          <w:rFonts w:ascii="Times New Roman" w:hAnsi="Times New Roman" w:cs="Times New Roman"/>
          <w:b/>
          <w:color w:val="auto"/>
        </w:rPr>
        <w:t>DÉCIMA</w:t>
      </w:r>
      <w:r w:rsidRPr="005876D9">
        <w:rPr>
          <w:rFonts w:ascii="Times New Roman" w:hAnsi="Times New Roman" w:cs="Times New Roman"/>
          <w:b/>
          <w:color w:val="auto"/>
          <w:spacing w:val="-4"/>
        </w:rPr>
        <w:t xml:space="preserve"> </w:t>
      </w:r>
      <w:r w:rsidRPr="005876D9">
        <w:rPr>
          <w:rFonts w:ascii="Times New Roman" w:hAnsi="Times New Roman" w:cs="Times New Roman"/>
          <w:b/>
          <w:color w:val="auto"/>
        </w:rPr>
        <w:t>SEXTA</w:t>
      </w:r>
      <w:r w:rsidRPr="005876D9">
        <w:rPr>
          <w:rFonts w:ascii="Times New Roman" w:hAnsi="Times New Roman" w:cs="Times New Roman"/>
          <w:b/>
          <w:color w:val="auto"/>
          <w:spacing w:val="-5"/>
        </w:rPr>
        <w:t xml:space="preserve"> </w:t>
      </w:r>
      <w:r w:rsidRPr="005876D9">
        <w:rPr>
          <w:rFonts w:ascii="Times New Roman" w:hAnsi="Times New Roman" w:cs="Times New Roman"/>
          <w:b/>
          <w:color w:val="auto"/>
        </w:rPr>
        <w:t>–</w:t>
      </w:r>
      <w:r w:rsidRPr="005876D9">
        <w:rPr>
          <w:rFonts w:ascii="Times New Roman" w:hAnsi="Times New Roman" w:cs="Times New Roman"/>
          <w:b/>
          <w:color w:val="auto"/>
          <w:spacing w:val="-4"/>
        </w:rPr>
        <w:t xml:space="preserve"> </w:t>
      </w:r>
      <w:r w:rsidRPr="005876D9">
        <w:rPr>
          <w:rFonts w:ascii="Times New Roman" w:hAnsi="Times New Roman" w:cs="Times New Roman"/>
          <w:b/>
          <w:color w:val="auto"/>
          <w:spacing w:val="-2"/>
        </w:rPr>
        <w:t>PUBLICAÇÃO</w:t>
      </w:r>
    </w:p>
    <w:p w14:paraId="595749ED" w14:textId="77777777" w:rsidR="0096009C" w:rsidRPr="005876D9" w:rsidRDefault="0096009C" w:rsidP="0096009C">
      <w:pPr>
        <w:pStyle w:val="PargrafodaLista"/>
        <w:widowControl w:val="0"/>
        <w:numPr>
          <w:ilvl w:val="1"/>
          <w:numId w:val="7"/>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Incumbirá ao contratante divulgar o presente instrumento no Portal Nacional de Contratações Públicas (PNCP), na</w:t>
      </w:r>
      <w:r w:rsidRPr="005876D9">
        <w:rPr>
          <w:rFonts w:ascii="Times New Roman" w:hAnsi="Times New Roman" w:cs="Times New Roman"/>
          <w:spacing w:val="-7"/>
          <w:sz w:val="24"/>
        </w:rPr>
        <w:t xml:space="preserve"> </w:t>
      </w:r>
      <w:r w:rsidRPr="005876D9">
        <w:rPr>
          <w:rFonts w:ascii="Times New Roman" w:hAnsi="Times New Roman" w:cs="Times New Roman"/>
          <w:sz w:val="24"/>
        </w:rPr>
        <w:t>forma</w:t>
      </w:r>
      <w:r w:rsidRPr="005876D9">
        <w:rPr>
          <w:rFonts w:ascii="Times New Roman" w:hAnsi="Times New Roman" w:cs="Times New Roman"/>
          <w:spacing w:val="-7"/>
          <w:sz w:val="24"/>
        </w:rPr>
        <w:t xml:space="preserve"> </w:t>
      </w:r>
      <w:r w:rsidRPr="005876D9">
        <w:rPr>
          <w:rFonts w:ascii="Times New Roman" w:hAnsi="Times New Roman" w:cs="Times New Roman"/>
          <w:sz w:val="24"/>
        </w:rPr>
        <w:t>prevista</w:t>
      </w:r>
      <w:r w:rsidRPr="005876D9">
        <w:rPr>
          <w:rFonts w:ascii="Times New Roman" w:hAnsi="Times New Roman" w:cs="Times New Roman"/>
          <w:spacing w:val="-7"/>
          <w:sz w:val="24"/>
        </w:rPr>
        <w:t xml:space="preserve"> </w:t>
      </w:r>
      <w:r w:rsidRPr="005876D9">
        <w:rPr>
          <w:rFonts w:ascii="Times New Roman" w:hAnsi="Times New Roman" w:cs="Times New Roman"/>
          <w:sz w:val="24"/>
        </w:rPr>
        <w:t>no</w:t>
      </w:r>
      <w:r w:rsidRPr="005876D9">
        <w:rPr>
          <w:rFonts w:ascii="Times New Roman" w:hAnsi="Times New Roman" w:cs="Times New Roman"/>
          <w:spacing w:val="-5"/>
          <w:sz w:val="24"/>
        </w:rPr>
        <w:t xml:space="preserve"> </w:t>
      </w:r>
      <w:hyperlink r:id="rId62" w:anchor="art94">
        <w:r w:rsidRPr="005876D9">
          <w:rPr>
            <w:rFonts w:ascii="Times New Roman" w:hAnsi="Times New Roman" w:cs="Times New Roman"/>
            <w:color w:val="000080"/>
            <w:sz w:val="24"/>
            <w:u w:val="single" w:color="000080"/>
          </w:rPr>
          <w:t>art.</w:t>
        </w:r>
        <w:r w:rsidRPr="005876D9">
          <w:rPr>
            <w:rFonts w:ascii="Times New Roman" w:hAnsi="Times New Roman" w:cs="Times New Roman"/>
            <w:color w:val="000080"/>
            <w:spacing w:val="-8"/>
            <w:sz w:val="24"/>
            <w:u w:val="single" w:color="000080"/>
          </w:rPr>
          <w:t xml:space="preserve"> </w:t>
        </w:r>
        <w:r w:rsidRPr="005876D9">
          <w:rPr>
            <w:rFonts w:ascii="Times New Roman" w:hAnsi="Times New Roman" w:cs="Times New Roman"/>
            <w:color w:val="000080"/>
            <w:sz w:val="24"/>
            <w:u w:val="single" w:color="000080"/>
          </w:rPr>
          <w:t>94</w:t>
        </w:r>
        <w:r w:rsidRPr="005876D9">
          <w:rPr>
            <w:rFonts w:ascii="Times New Roman" w:hAnsi="Times New Roman" w:cs="Times New Roman"/>
            <w:color w:val="000080"/>
            <w:spacing w:val="-8"/>
            <w:sz w:val="24"/>
            <w:u w:val="single" w:color="000080"/>
          </w:rPr>
          <w:t xml:space="preserve"> </w:t>
        </w:r>
        <w:r w:rsidRPr="005876D9">
          <w:rPr>
            <w:rFonts w:ascii="Times New Roman" w:hAnsi="Times New Roman" w:cs="Times New Roman"/>
            <w:color w:val="000080"/>
            <w:sz w:val="24"/>
            <w:u w:val="single" w:color="000080"/>
          </w:rPr>
          <w:t>da</w:t>
        </w:r>
        <w:r w:rsidRPr="005876D9">
          <w:rPr>
            <w:rFonts w:ascii="Times New Roman" w:hAnsi="Times New Roman" w:cs="Times New Roman"/>
            <w:color w:val="000080"/>
            <w:spacing w:val="-7"/>
            <w:sz w:val="24"/>
            <w:u w:val="single" w:color="000080"/>
          </w:rPr>
          <w:t xml:space="preserve"> </w:t>
        </w:r>
        <w:r w:rsidRPr="005876D9">
          <w:rPr>
            <w:rFonts w:ascii="Times New Roman" w:hAnsi="Times New Roman" w:cs="Times New Roman"/>
            <w:color w:val="000080"/>
            <w:sz w:val="24"/>
            <w:u w:val="single" w:color="000080"/>
          </w:rPr>
          <w:t>Lei</w:t>
        </w:r>
        <w:r w:rsidRPr="005876D9">
          <w:rPr>
            <w:rFonts w:ascii="Times New Roman" w:hAnsi="Times New Roman" w:cs="Times New Roman"/>
            <w:color w:val="000080"/>
            <w:spacing w:val="-8"/>
            <w:sz w:val="24"/>
            <w:u w:val="single" w:color="000080"/>
          </w:rPr>
          <w:t xml:space="preserve"> </w:t>
        </w:r>
        <w:r w:rsidRPr="005876D9">
          <w:rPr>
            <w:rFonts w:ascii="Times New Roman" w:hAnsi="Times New Roman" w:cs="Times New Roman"/>
            <w:color w:val="000080"/>
            <w:sz w:val="24"/>
            <w:u w:val="single" w:color="000080"/>
          </w:rPr>
          <w:t>14.133,</w:t>
        </w:r>
        <w:r w:rsidRPr="005876D9">
          <w:rPr>
            <w:rFonts w:ascii="Times New Roman" w:hAnsi="Times New Roman" w:cs="Times New Roman"/>
            <w:color w:val="000080"/>
            <w:spacing w:val="-7"/>
            <w:sz w:val="24"/>
            <w:u w:val="single" w:color="000080"/>
          </w:rPr>
          <w:t xml:space="preserve"> </w:t>
        </w:r>
        <w:r w:rsidRPr="005876D9">
          <w:rPr>
            <w:rFonts w:ascii="Times New Roman" w:hAnsi="Times New Roman" w:cs="Times New Roman"/>
            <w:color w:val="000080"/>
            <w:sz w:val="24"/>
            <w:u w:val="single" w:color="000080"/>
          </w:rPr>
          <w:t>de</w:t>
        </w:r>
        <w:r w:rsidRPr="005876D9">
          <w:rPr>
            <w:rFonts w:ascii="Times New Roman" w:hAnsi="Times New Roman" w:cs="Times New Roman"/>
            <w:color w:val="000080"/>
            <w:spacing w:val="-9"/>
            <w:sz w:val="24"/>
            <w:u w:val="single" w:color="000080"/>
          </w:rPr>
          <w:t xml:space="preserve"> </w:t>
        </w:r>
        <w:r w:rsidRPr="005876D9">
          <w:rPr>
            <w:rFonts w:ascii="Times New Roman" w:hAnsi="Times New Roman" w:cs="Times New Roman"/>
            <w:color w:val="000080"/>
            <w:sz w:val="24"/>
            <w:u w:val="single" w:color="000080"/>
          </w:rPr>
          <w:t>2021</w:t>
        </w:r>
        <w:r w:rsidRPr="005876D9">
          <w:rPr>
            <w:rFonts w:ascii="Times New Roman" w:hAnsi="Times New Roman" w:cs="Times New Roman"/>
            <w:sz w:val="24"/>
          </w:rPr>
          <w:t>,</w:t>
        </w:r>
      </w:hyperlink>
      <w:r w:rsidRPr="005876D9">
        <w:rPr>
          <w:rFonts w:ascii="Times New Roman" w:hAnsi="Times New Roman" w:cs="Times New Roman"/>
          <w:spacing w:val="-7"/>
          <w:sz w:val="24"/>
        </w:rPr>
        <w:t xml:space="preserve"> </w:t>
      </w:r>
      <w:r w:rsidRPr="005876D9">
        <w:rPr>
          <w:rFonts w:ascii="Times New Roman" w:hAnsi="Times New Roman" w:cs="Times New Roman"/>
          <w:sz w:val="24"/>
        </w:rPr>
        <w:t>bem</w:t>
      </w:r>
      <w:r w:rsidRPr="005876D9">
        <w:rPr>
          <w:rFonts w:ascii="Times New Roman" w:hAnsi="Times New Roman" w:cs="Times New Roman"/>
          <w:spacing w:val="-9"/>
          <w:sz w:val="24"/>
        </w:rPr>
        <w:t xml:space="preserve"> </w:t>
      </w:r>
      <w:r w:rsidRPr="005876D9">
        <w:rPr>
          <w:rFonts w:ascii="Times New Roman" w:hAnsi="Times New Roman" w:cs="Times New Roman"/>
          <w:sz w:val="24"/>
        </w:rPr>
        <w:t>como</w:t>
      </w:r>
      <w:r w:rsidRPr="005876D9">
        <w:rPr>
          <w:rFonts w:ascii="Times New Roman" w:hAnsi="Times New Roman" w:cs="Times New Roman"/>
          <w:spacing w:val="-8"/>
          <w:sz w:val="24"/>
        </w:rPr>
        <w:t xml:space="preserve"> </w:t>
      </w:r>
      <w:r w:rsidRPr="005876D9">
        <w:rPr>
          <w:rFonts w:ascii="Times New Roman" w:hAnsi="Times New Roman" w:cs="Times New Roman"/>
          <w:sz w:val="24"/>
        </w:rPr>
        <w:t>no</w:t>
      </w:r>
      <w:r w:rsidRPr="005876D9">
        <w:rPr>
          <w:rFonts w:ascii="Times New Roman" w:hAnsi="Times New Roman" w:cs="Times New Roman"/>
          <w:spacing w:val="-8"/>
          <w:sz w:val="24"/>
        </w:rPr>
        <w:t xml:space="preserve"> </w:t>
      </w:r>
      <w:r w:rsidRPr="005876D9">
        <w:rPr>
          <w:rFonts w:ascii="Times New Roman" w:hAnsi="Times New Roman" w:cs="Times New Roman"/>
          <w:sz w:val="24"/>
        </w:rPr>
        <w:t>respectivo</w:t>
      </w:r>
      <w:r w:rsidRPr="005876D9">
        <w:rPr>
          <w:rFonts w:ascii="Times New Roman" w:hAnsi="Times New Roman" w:cs="Times New Roman"/>
          <w:spacing w:val="-8"/>
          <w:sz w:val="24"/>
        </w:rPr>
        <w:t xml:space="preserve"> </w:t>
      </w:r>
      <w:r w:rsidRPr="005876D9">
        <w:rPr>
          <w:rFonts w:ascii="Times New Roman" w:hAnsi="Times New Roman" w:cs="Times New Roman"/>
          <w:sz w:val="24"/>
        </w:rPr>
        <w:t>sítio</w:t>
      </w:r>
      <w:r w:rsidRPr="005876D9">
        <w:rPr>
          <w:rFonts w:ascii="Times New Roman" w:hAnsi="Times New Roman" w:cs="Times New Roman"/>
          <w:spacing w:val="-8"/>
          <w:sz w:val="24"/>
        </w:rPr>
        <w:t xml:space="preserve"> </w:t>
      </w:r>
      <w:r w:rsidRPr="005876D9">
        <w:rPr>
          <w:rFonts w:ascii="Times New Roman" w:hAnsi="Times New Roman" w:cs="Times New Roman"/>
          <w:sz w:val="24"/>
        </w:rPr>
        <w:t>oficial</w:t>
      </w:r>
      <w:r w:rsidRPr="005876D9">
        <w:rPr>
          <w:rFonts w:ascii="Times New Roman" w:hAnsi="Times New Roman" w:cs="Times New Roman"/>
          <w:spacing w:val="-7"/>
          <w:sz w:val="24"/>
        </w:rPr>
        <w:t xml:space="preserve"> </w:t>
      </w:r>
      <w:r w:rsidRPr="005876D9">
        <w:rPr>
          <w:rFonts w:ascii="Times New Roman" w:hAnsi="Times New Roman" w:cs="Times New Roman"/>
          <w:sz w:val="24"/>
        </w:rPr>
        <w:t>na</w:t>
      </w:r>
      <w:r w:rsidRPr="005876D9">
        <w:rPr>
          <w:rFonts w:ascii="Times New Roman" w:hAnsi="Times New Roman" w:cs="Times New Roman"/>
          <w:spacing w:val="-7"/>
          <w:sz w:val="24"/>
        </w:rPr>
        <w:t xml:space="preserve"> </w:t>
      </w:r>
      <w:r w:rsidRPr="005876D9">
        <w:rPr>
          <w:rFonts w:ascii="Times New Roman" w:hAnsi="Times New Roman" w:cs="Times New Roman"/>
          <w:sz w:val="24"/>
        </w:rPr>
        <w:t>Internet,</w:t>
      </w:r>
      <w:r w:rsidRPr="005876D9">
        <w:rPr>
          <w:rFonts w:ascii="Times New Roman" w:hAnsi="Times New Roman" w:cs="Times New Roman"/>
          <w:spacing w:val="-7"/>
          <w:sz w:val="24"/>
        </w:rPr>
        <w:t xml:space="preserve"> </w:t>
      </w:r>
      <w:r w:rsidRPr="005876D9">
        <w:rPr>
          <w:rFonts w:ascii="Times New Roman" w:hAnsi="Times New Roman" w:cs="Times New Roman"/>
          <w:sz w:val="24"/>
        </w:rPr>
        <w:t>em</w:t>
      </w:r>
      <w:r w:rsidRPr="005876D9">
        <w:rPr>
          <w:rFonts w:ascii="Times New Roman" w:hAnsi="Times New Roman" w:cs="Times New Roman"/>
          <w:spacing w:val="-9"/>
          <w:sz w:val="24"/>
        </w:rPr>
        <w:t xml:space="preserve"> </w:t>
      </w:r>
      <w:r w:rsidRPr="005876D9">
        <w:rPr>
          <w:rFonts w:ascii="Times New Roman" w:hAnsi="Times New Roman" w:cs="Times New Roman"/>
          <w:sz w:val="24"/>
        </w:rPr>
        <w:t>atenção</w:t>
      </w:r>
      <w:r w:rsidRPr="005876D9">
        <w:rPr>
          <w:rFonts w:ascii="Times New Roman" w:hAnsi="Times New Roman" w:cs="Times New Roman"/>
          <w:spacing w:val="-2"/>
          <w:sz w:val="24"/>
        </w:rPr>
        <w:t xml:space="preserve"> </w:t>
      </w:r>
      <w:r w:rsidRPr="005876D9">
        <w:rPr>
          <w:rFonts w:ascii="Times New Roman" w:hAnsi="Times New Roman" w:cs="Times New Roman"/>
          <w:sz w:val="24"/>
        </w:rPr>
        <w:t>ao</w:t>
      </w:r>
      <w:r w:rsidRPr="005876D9">
        <w:rPr>
          <w:rFonts w:ascii="Times New Roman" w:hAnsi="Times New Roman" w:cs="Times New Roman"/>
          <w:spacing w:val="-7"/>
          <w:sz w:val="24"/>
        </w:rPr>
        <w:t xml:space="preserve"> </w:t>
      </w:r>
      <w:r w:rsidRPr="005876D9">
        <w:rPr>
          <w:rFonts w:ascii="Times New Roman" w:hAnsi="Times New Roman" w:cs="Times New Roman"/>
          <w:sz w:val="24"/>
        </w:rPr>
        <w:t>art. 91,</w:t>
      </w:r>
      <w:r w:rsidRPr="005876D9">
        <w:rPr>
          <w:rFonts w:ascii="Times New Roman" w:hAnsi="Times New Roman" w:cs="Times New Roman"/>
          <w:spacing w:val="-3"/>
          <w:sz w:val="24"/>
        </w:rPr>
        <w:t xml:space="preserve"> </w:t>
      </w:r>
      <w:r w:rsidRPr="005876D9">
        <w:rPr>
          <w:rFonts w:ascii="Times New Roman" w:hAnsi="Times New Roman" w:cs="Times New Roman"/>
          <w:i/>
          <w:sz w:val="24"/>
        </w:rPr>
        <w:t>caput,</w:t>
      </w:r>
      <w:r w:rsidRPr="005876D9">
        <w:rPr>
          <w:rFonts w:ascii="Times New Roman" w:hAnsi="Times New Roman" w:cs="Times New Roman"/>
          <w:i/>
          <w:spacing w:val="-2"/>
          <w:sz w:val="24"/>
        </w:rPr>
        <w:t xml:space="preserve"> </w:t>
      </w:r>
      <w:r w:rsidRPr="005876D9">
        <w:rPr>
          <w:rFonts w:ascii="Times New Roman" w:hAnsi="Times New Roman" w:cs="Times New Roman"/>
          <w:sz w:val="24"/>
        </w:rPr>
        <w:t>da</w:t>
      </w:r>
      <w:r w:rsidRPr="005876D9">
        <w:rPr>
          <w:rFonts w:ascii="Times New Roman" w:hAnsi="Times New Roman" w:cs="Times New Roman"/>
          <w:spacing w:val="-3"/>
          <w:sz w:val="24"/>
        </w:rPr>
        <w:t xml:space="preserve"> </w:t>
      </w:r>
      <w:r w:rsidRPr="005876D9">
        <w:rPr>
          <w:rFonts w:ascii="Times New Roman" w:hAnsi="Times New Roman" w:cs="Times New Roman"/>
          <w:sz w:val="24"/>
        </w:rPr>
        <w:t>Lei</w:t>
      </w:r>
      <w:r w:rsidRPr="005876D9">
        <w:rPr>
          <w:rFonts w:ascii="Times New Roman" w:hAnsi="Times New Roman" w:cs="Times New Roman"/>
          <w:spacing w:val="-4"/>
          <w:sz w:val="24"/>
        </w:rPr>
        <w:t xml:space="preserve"> </w:t>
      </w:r>
      <w:r w:rsidRPr="005876D9">
        <w:rPr>
          <w:rFonts w:ascii="Times New Roman" w:hAnsi="Times New Roman" w:cs="Times New Roman"/>
          <w:sz w:val="24"/>
        </w:rPr>
        <w:t>n.º</w:t>
      </w:r>
      <w:r w:rsidRPr="005876D9">
        <w:rPr>
          <w:rFonts w:ascii="Times New Roman" w:hAnsi="Times New Roman" w:cs="Times New Roman"/>
          <w:spacing w:val="-3"/>
          <w:sz w:val="24"/>
        </w:rPr>
        <w:t xml:space="preserve"> </w:t>
      </w:r>
      <w:r w:rsidRPr="005876D9">
        <w:rPr>
          <w:rFonts w:ascii="Times New Roman" w:hAnsi="Times New Roman" w:cs="Times New Roman"/>
          <w:sz w:val="24"/>
        </w:rPr>
        <w:t>14.133,</w:t>
      </w:r>
      <w:r w:rsidRPr="005876D9">
        <w:rPr>
          <w:rFonts w:ascii="Times New Roman" w:hAnsi="Times New Roman" w:cs="Times New Roman"/>
          <w:spacing w:val="-1"/>
          <w:sz w:val="24"/>
        </w:rPr>
        <w:t xml:space="preserve"> </w:t>
      </w:r>
      <w:r w:rsidRPr="005876D9">
        <w:rPr>
          <w:rFonts w:ascii="Times New Roman" w:hAnsi="Times New Roman" w:cs="Times New Roman"/>
          <w:sz w:val="24"/>
        </w:rPr>
        <w:t>de</w:t>
      </w:r>
      <w:r w:rsidRPr="005876D9">
        <w:rPr>
          <w:rFonts w:ascii="Times New Roman" w:hAnsi="Times New Roman" w:cs="Times New Roman"/>
          <w:spacing w:val="-4"/>
          <w:sz w:val="24"/>
        </w:rPr>
        <w:t xml:space="preserve"> </w:t>
      </w:r>
      <w:r w:rsidRPr="005876D9">
        <w:rPr>
          <w:rFonts w:ascii="Times New Roman" w:hAnsi="Times New Roman" w:cs="Times New Roman"/>
          <w:sz w:val="24"/>
        </w:rPr>
        <w:t>2021,</w:t>
      </w:r>
      <w:r w:rsidRPr="005876D9">
        <w:rPr>
          <w:rFonts w:ascii="Times New Roman" w:hAnsi="Times New Roman" w:cs="Times New Roman"/>
          <w:spacing w:val="-3"/>
          <w:sz w:val="24"/>
        </w:rPr>
        <w:t xml:space="preserve"> </w:t>
      </w:r>
      <w:r w:rsidRPr="005876D9">
        <w:rPr>
          <w:rFonts w:ascii="Times New Roman" w:hAnsi="Times New Roman" w:cs="Times New Roman"/>
          <w:sz w:val="24"/>
        </w:rPr>
        <w:t>e</w:t>
      </w:r>
      <w:r w:rsidRPr="005876D9">
        <w:rPr>
          <w:rFonts w:ascii="Times New Roman" w:hAnsi="Times New Roman" w:cs="Times New Roman"/>
          <w:spacing w:val="-1"/>
          <w:sz w:val="24"/>
        </w:rPr>
        <w:t xml:space="preserve"> </w:t>
      </w:r>
      <w:r w:rsidRPr="005876D9">
        <w:rPr>
          <w:rFonts w:ascii="Times New Roman" w:hAnsi="Times New Roman" w:cs="Times New Roman"/>
          <w:sz w:val="24"/>
        </w:rPr>
        <w:t>ao</w:t>
      </w:r>
      <w:r w:rsidRPr="005876D9">
        <w:rPr>
          <w:rFonts w:ascii="Times New Roman" w:hAnsi="Times New Roman" w:cs="Times New Roman"/>
          <w:spacing w:val="-3"/>
          <w:sz w:val="24"/>
        </w:rPr>
        <w:t xml:space="preserve"> </w:t>
      </w:r>
      <w:hyperlink r:id="rId63" w:anchor="art8§2">
        <w:r w:rsidRPr="005876D9">
          <w:rPr>
            <w:rFonts w:ascii="Times New Roman" w:hAnsi="Times New Roman" w:cs="Times New Roman"/>
            <w:color w:val="000080"/>
            <w:sz w:val="24"/>
            <w:u w:val="single" w:color="000080"/>
          </w:rPr>
          <w:t>art.</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8º,</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§2º,</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da</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Lei</w:t>
        </w:r>
        <w:r w:rsidRPr="005876D9">
          <w:rPr>
            <w:rFonts w:ascii="Times New Roman" w:hAnsi="Times New Roman" w:cs="Times New Roman"/>
            <w:color w:val="000080"/>
            <w:spacing w:val="-4"/>
            <w:sz w:val="24"/>
            <w:u w:val="single" w:color="000080"/>
          </w:rPr>
          <w:t xml:space="preserve"> </w:t>
        </w:r>
        <w:r w:rsidRPr="005876D9">
          <w:rPr>
            <w:rFonts w:ascii="Times New Roman" w:hAnsi="Times New Roman" w:cs="Times New Roman"/>
            <w:color w:val="000080"/>
            <w:sz w:val="24"/>
            <w:u w:val="single" w:color="000080"/>
          </w:rPr>
          <w:t>n.</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12.527,</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de</w:t>
        </w:r>
        <w:r w:rsidRPr="005876D9">
          <w:rPr>
            <w:rFonts w:ascii="Times New Roman" w:hAnsi="Times New Roman" w:cs="Times New Roman"/>
            <w:color w:val="000080"/>
            <w:spacing w:val="-2"/>
            <w:sz w:val="24"/>
            <w:u w:val="single" w:color="000080"/>
          </w:rPr>
          <w:t xml:space="preserve"> </w:t>
        </w:r>
        <w:r w:rsidRPr="005876D9">
          <w:rPr>
            <w:rFonts w:ascii="Times New Roman" w:hAnsi="Times New Roman" w:cs="Times New Roman"/>
            <w:color w:val="000080"/>
            <w:sz w:val="24"/>
            <w:u w:val="single" w:color="000080"/>
          </w:rPr>
          <w:t>2011</w:t>
        </w:r>
        <w:r w:rsidRPr="005876D9">
          <w:rPr>
            <w:rFonts w:ascii="Times New Roman" w:hAnsi="Times New Roman" w:cs="Times New Roman"/>
            <w:sz w:val="24"/>
          </w:rPr>
          <w:t>,</w:t>
        </w:r>
      </w:hyperlink>
      <w:r w:rsidRPr="005876D9">
        <w:rPr>
          <w:rFonts w:ascii="Times New Roman" w:hAnsi="Times New Roman" w:cs="Times New Roman"/>
          <w:spacing w:val="-1"/>
          <w:sz w:val="24"/>
        </w:rPr>
        <w:t xml:space="preserve"> </w:t>
      </w:r>
      <w:r w:rsidRPr="005876D9">
        <w:rPr>
          <w:rFonts w:ascii="Times New Roman" w:hAnsi="Times New Roman" w:cs="Times New Roman"/>
          <w:sz w:val="24"/>
        </w:rPr>
        <w:t>c/c</w:t>
      </w:r>
      <w:r w:rsidRPr="005876D9">
        <w:rPr>
          <w:rFonts w:ascii="Times New Roman" w:hAnsi="Times New Roman" w:cs="Times New Roman"/>
          <w:spacing w:val="-2"/>
          <w:sz w:val="24"/>
        </w:rPr>
        <w:t xml:space="preserve"> </w:t>
      </w:r>
      <w:hyperlink r:id="rId64" w:anchor="art7§3">
        <w:r w:rsidRPr="005876D9">
          <w:rPr>
            <w:rFonts w:ascii="Times New Roman" w:hAnsi="Times New Roman" w:cs="Times New Roman"/>
            <w:color w:val="000080"/>
            <w:sz w:val="24"/>
            <w:u w:val="single" w:color="000080"/>
          </w:rPr>
          <w:t>art.</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7º,</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§3º,</w:t>
        </w:r>
        <w:r w:rsidRPr="005876D9">
          <w:rPr>
            <w:rFonts w:ascii="Times New Roman" w:hAnsi="Times New Roman" w:cs="Times New Roman"/>
            <w:color w:val="000080"/>
            <w:spacing w:val="-1"/>
            <w:sz w:val="24"/>
            <w:u w:val="single" w:color="000080"/>
          </w:rPr>
          <w:t xml:space="preserve"> </w:t>
        </w:r>
        <w:r w:rsidRPr="005876D9">
          <w:rPr>
            <w:rFonts w:ascii="Times New Roman" w:hAnsi="Times New Roman" w:cs="Times New Roman"/>
            <w:color w:val="000080"/>
            <w:sz w:val="24"/>
            <w:u w:val="single" w:color="000080"/>
          </w:rPr>
          <w:t>inciso</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V,</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do</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Decreto n.</w:t>
        </w:r>
      </w:hyperlink>
      <w:r w:rsidRPr="005876D9">
        <w:rPr>
          <w:rFonts w:ascii="Times New Roman" w:hAnsi="Times New Roman" w:cs="Times New Roman"/>
          <w:color w:val="000080"/>
          <w:sz w:val="24"/>
        </w:rPr>
        <w:t xml:space="preserve"> </w:t>
      </w:r>
      <w:hyperlink r:id="rId65" w:anchor="art7§3">
        <w:r w:rsidRPr="005876D9">
          <w:rPr>
            <w:rFonts w:ascii="Times New Roman" w:hAnsi="Times New Roman" w:cs="Times New Roman"/>
            <w:color w:val="000080"/>
            <w:sz w:val="24"/>
            <w:u w:val="single" w:color="000080"/>
          </w:rPr>
          <w:t>7.724, de 2012</w:t>
        </w:r>
        <w:r w:rsidRPr="005876D9">
          <w:rPr>
            <w:rFonts w:ascii="Times New Roman" w:hAnsi="Times New Roman" w:cs="Times New Roman"/>
            <w:sz w:val="24"/>
          </w:rPr>
          <w:t>.</w:t>
        </w:r>
      </w:hyperlink>
    </w:p>
    <w:p w14:paraId="384873FD" w14:textId="77777777" w:rsidR="0096009C" w:rsidRPr="005876D9" w:rsidRDefault="0096009C" w:rsidP="0096009C">
      <w:pPr>
        <w:pStyle w:val="Ttulo5"/>
        <w:spacing w:before="0"/>
        <w:rPr>
          <w:rFonts w:ascii="Times New Roman" w:hAnsi="Times New Roman" w:cs="Times New Roman"/>
          <w:b/>
          <w:color w:val="auto"/>
          <w:spacing w:val="-2"/>
        </w:rPr>
      </w:pPr>
      <w:r w:rsidRPr="005876D9">
        <w:rPr>
          <w:rFonts w:ascii="Times New Roman" w:hAnsi="Times New Roman" w:cs="Times New Roman"/>
          <w:b/>
          <w:color w:val="auto"/>
        </w:rPr>
        <w:t>CLÁUSULA</w:t>
      </w:r>
      <w:r w:rsidRPr="005876D9">
        <w:rPr>
          <w:rFonts w:ascii="Times New Roman" w:hAnsi="Times New Roman" w:cs="Times New Roman"/>
          <w:b/>
          <w:color w:val="auto"/>
          <w:spacing w:val="-7"/>
        </w:rPr>
        <w:t xml:space="preserve"> </w:t>
      </w:r>
      <w:r w:rsidRPr="005876D9">
        <w:rPr>
          <w:rFonts w:ascii="Times New Roman" w:hAnsi="Times New Roman" w:cs="Times New Roman"/>
          <w:b/>
          <w:color w:val="auto"/>
        </w:rPr>
        <w:t>DÉCIMA</w:t>
      </w:r>
      <w:r w:rsidRPr="005876D9">
        <w:rPr>
          <w:rFonts w:ascii="Times New Roman" w:hAnsi="Times New Roman" w:cs="Times New Roman"/>
          <w:b/>
          <w:color w:val="auto"/>
          <w:spacing w:val="-4"/>
        </w:rPr>
        <w:t xml:space="preserve"> </w:t>
      </w:r>
      <w:r w:rsidRPr="005876D9">
        <w:rPr>
          <w:rFonts w:ascii="Times New Roman" w:hAnsi="Times New Roman" w:cs="Times New Roman"/>
          <w:b/>
          <w:color w:val="auto"/>
        </w:rPr>
        <w:t>SÉTIMA</w:t>
      </w:r>
      <w:r w:rsidRPr="005876D9">
        <w:rPr>
          <w:rFonts w:ascii="Times New Roman" w:hAnsi="Times New Roman" w:cs="Times New Roman"/>
          <w:b/>
          <w:color w:val="auto"/>
          <w:spacing w:val="-5"/>
        </w:rPr>
        <w:t xml:space="preserve"> </w:t>
      </w:r>
      <w:r w:rsidRPr="005876D9">
        <w:rPr>
          <w:rFonts w:ascii="Times New Roman" w:hAnsi="Times New Roman" w:cs="Times New Roman"/>
          <w:b/>
          <w:color w:val="auto"/>
        </w:rPr>
        <w:t>–</w:t>
      </w:r>
      <w:r w:rsidRPr="005876D9">
        <w:rPr>
          <w:rFonts w:ascii="Times New Roman" w:hAnsi="Times New Roman" w:cs="Times New Roman"/>
          <w:b/>
          <w:color w:val="auto"/>
          <w:spacing w:val="-4"/>
        </w:rPr>
        <w:t xml:space="preserve"> </w:t>
      </w:r>
      <w:r w:rsidRPr="005876D9">
        <w:rPr>
          <w:rFonts w:ascii="Times New Roman" w:hAnsi="Times New Roman" w:cs="Times New Roman"/>
          <w:b/>
          <w:color w:val="auto"/>
          <w:spacing w:val="-2"/>
        </w:rPr>
        <w:t>DO REEQULIBRIO ECONÔMICO FINANCEIRO</w:t>
      </w:r>
    </w:p>
    <w:p w14:paraId="4E967CBD" w14:textId="77777777" w:rsidR="0096009C" w:rsidRPr="005876D9" w:rsidRDefault="0096009C" w:rsidP="0096009C">
      <w:pPr>
        <w:spacing w:line="360" w:lineRule="auto"/>
        <w:jc w:val="both"/>
        <w:rPr>
          <w:rFonts w:ascii="Times New Roman" w:hAnsi="Times New Roman" w:cs="Times New Roman"/>
          <w:sz w:val="24"/>
        </w:rPr>
      </w:pPr>
      <w:r w:rsidRPr="005876D9">
        <w:rPr>
          <w:rFonts w:ascii="Times New Roman" w:hAnsi="Times New Roman" w:cs="Times New Roman"/>
          <w:sz w:val="24"/>
        </w:rPr>
        <w:t>17.1. Considera-se caracterizado o desequilíbrio econômico-financeiro do CONTRATO quando qualquer das PARTES sofrer os efeitos financeiros, positivos ou negativos, de evento cujo risco não tenha sido a ela alocado.</w:t>
      </w:r>
    </w:p>
    <w:p w14:paraId="7E3C319A" w14:textId="77777777" w:rsidR="0096009C" w:rsidRPr="005876D9" w:rsidRDefault="0096009C" w:rsidP="0096009C">
      <w:pPr>
        <w:spacing w:line="360" w:lineRule="auto"/>
        <w:jc w:val="both"/>
        <w:rPr>
          <w:rFonts w:ascii="Times New Roman" w:hAnsi="Times New Roman" w:cs="Times New Roman"/>
          <w:sz w:val="24"/>
        </w:rPr>
      </w:pPr>
      <w:r w:rsidRPr="005876D9">
        <w:rPr>
          <w:rFonts w:ascii="Times New Roman" w:hAnsi="Times New Roman" w:cs="Times New Roman"/>
          <w:sz w:val="24"/>
        </w:rPr>
        <w:t>17.2. Nenhuma PARTE fará jus à recomposição do equilíbrio econômico-financeiro do CONTRATO caso quaisquer dos riscos por ela assumidos no CONTRATO venham a se materializar.</w:t>
      </w:r>
    </w:p>
    <w:p w14:paraId="6647E411" w14:textId="77777777" w:rsidR="0096009C" w:rsidRPr="005876D9" w:rsidRDefault="0096009C" w:rsidP="0096009C">
      <w:pPr>
        <w:spacing w:line="360" w:lineRule="auto"/>
        <w:jc w:val="both"/>
        <w:rPr>
          <w:rFonts w:ascii="Times New Roman" w:hAnsi="Times New Roman" w:cs="Times New Roman"/>
          <w:sz w:val="24"/>
        </w:rPr>
      </w:pPr>
      <w:r w:rsidRPr="005876D9">
        <w:rPr>
          <w:rFonts w:ascii="Times New Roman" w:hAnsi="Times New Roman" w:cs="Times New Roman"/>
          <w:sz w:val="24"/>
        </w:rPr>
        <w:t>17.3. Sempre que forem atendidas as condições do CONTRATO, considera-se mantido seu equilíbrio econômico-financeiro.</w:t>
      </w:r>
    </w:p>
    <w:p w14:paraId="6F055B95" w14:textId="77777777" w:rsidR="0096009C" w:rsidRPr="005876D9" w:rsidRDefault="0096009C" w:rsidP="0096009C">
      <w:pPr>
        <w:spacing w:line="360" w:lineRule="auto"/>
        <w:jc w:val="both"/>
        <w:rPr>
          <w:rFonts w:ascii="Times New Roman" w:hAnsi="Times New Roman" w:cs="Times New Roman"/>
          <w:sz w:val="24"/>
        </w:rPr>
      </w:pPr>
      <w:r w:rsidRPr="005876D9">
        <w:rPr>
          <w:rFonts w:ascii="Times New Roman" w:hAnsi="Times New Roman" w:cs="Times New Roman"/>
          <w:sz w:val="24"/>
        </w:rPr>
        <w:t>17.4. O equilíbrio econômico financeiro referente aos itens 01 e 02 serão dados de forma automática, haja vista as atualizações da tabela ANP.</w:t>
      </w:r>
    </w:p>
    <w:p w14:paraId="3B974330" w14:textId="77777777" w:rsidR="0096009C" w:rsidRPr="005876D9" w:rsidRDefault="0096009C" w:rsidP="0096009C">
      <w:pPr>
        <w:rPr>
          <w:rFonts w:ascii="Times New Roman" w:hAnsi="Times New Roman" w:cs="Times New Roman"/>
          <w:sz w:val="24"/>
        </w:rPr>
      </w:pPr>
    </w:p>
    <w:p w14:paraId="34F95D2F" w14:textId="77777777" w:rsidR="0096009C" w:rsidRPr="005876D9" w:rsidRDefault="0096009C" w:rsidP="0096009C">
      <w:pPr>
        <w:pStyle w:val="Ttulo6"/>
        <w:spacing w:before="0"/>
        <w:rPr>
          <w:rFonts w:ascii="Times New Roman" w:hAnsi="Times New Roman" w:cs="Times New Roman"/>
          <w:b/>
          <w:color w:val="auto"/>
          <w:sz w:val="24"/>
        </w:rPr>
      </w:pPr>
      <w:r w:rsidRPr="005876D9">
        <w:rPr>
          <w:rFonts w:ascii="Times New Roman" w:hAnsi="Times New Roman" w:cs="Times New Roman"/>
          <w:b/>
          <w:color w:val="auto"/>
          <w:sz w:val="24"/>
        </w:rPr>
        <w:t>CLÁUSULA</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DÉCIMA</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OITAVA–</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FORO</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w:t>
      </w:r>
      <w:hyperlink r:id="rId66" w:anchor="art92§1">
        <w:r w:rsidRPr="005876D9">
          <w:rPr>
            <w:rFonts w:ascii="Times New Roman" w:hAnsi="Times New Roman" w:cs="Times New Roman"/>
            <w:b/>
            <w:color w:val="auto"/>
            <w:sz w:val="24"/>
            <w:u w:val="single" w:color="000080"/>
          </w:rPr>
          <w:t>art.</w:t>
        </w:r>
        <w:r w:rsidRPr="005876D9">
          <w:rPr>
            <w:rFonts w:ascii="Times New Roman" w:hAnsi="Times New Roman" w:cs="Times New Roman"/>
            <w:b/>
            <w:color w:val="auto"/>
            <w:spacing w:val="-5"/>
            <w:sz w:val="24"/>
            <w:u w:val="single" w:color="000080"/>
          </w:rPr>
          <w:t xml:space="preserve"> </w:t>
        </w:r>
        <w:r w:rsidRPr="005876D9">
          <w:rPr>
            <w:rFonts w:ascii="Times New Roman" w:hAnsi="Times New Roman" w:cs="Times New Roman"/>
            <w:b/>
            <w:color w:val="auto"/>
            <w:sz w:val="24"/>
            <w:u w:val="single" w:color="000080"/>
          </w:rPr>
          <w:t>92,</w:t>
        </w:r>
        <w:r w:rsidRPr="005876D9">
          <w:rPr>
            <w:rFonts w:ascii="Times New Roman" w:hAnsi="Times New Roman" w:cs="Times New Roman"/>
            <w:b/>
            <w:color w:val="auto"/>
            <w:spacing w:val="-5"/>
            <w:sz w:val="24"/>
            <w:u w:val="single" w:color="000080"/>
          </w:rPr>
          <w:t xml:space="preserve"> </w:t>
        </w:r>
        <w:r w:rsidRPr="005876D9">
          <w:rPr>
            <w:rFonts w:ascii="Times New Roman" w:hAnsi="Times New Roman" w:cs="Times New Roman"/>
            <w:b/>
            <w:color w:val="auto"/>
            <w:spacing w:val="-4"/>
            <w:sz w:val="24"/>
            <w:u w:val="single" w:color="000080"/>
          </w:rPr>
          <w:t>§1º</w:t>
        </w:r>
        <w:r w:rsidRPr="005876D9">
          <w:rPr>
            <w:rFonts w:ascii="Times New Roman" w:hAnsi="Times New Roman" w:cs="Times New Roman"/>
            <w:b/>
            <w:color w:val="auto"/>
            <w:spacing w:val="-4"/>
            <w:sz w:val="24"/>
          </w:rPr>
          <w:t>)</w:t>
        </w:r>
      </w:hyperlink>
    </w:p>
    <w:p w14:paraId="5D789842" w14:textId="77777777" w:rsidR="0096009C" w:rsidRPr="005876D9" w:rsidRDefault="0096009C" w:rsidP="0096009C">
      <w:pPr>
        <w:pStyle w:val="PargrafodaLista"/>
        <w:widowControl w:val="0"/>
        <w:numPr>
          <w:ilvl w:val="1"/>
          <w:numId w:val="33"/>
        </w:numPr>
        <w:autoSpaceDE w:val="0"/>
        <w:autoSpaceDN w:val="0"/>
        <w:spacing w:line="360" w:lineRule="auto"/>
        <w:ind w:left="0" w:firstLine="0"/>
        <w:jc w:val="both"/>
        <w:rPr>
          <w:rFonts w:ascii="Times New Roman" w:hAnsi="Times New Roman" w:cs="Times New Roman"/>
          <w:sz w:val="24"/>
        </w:rPr>
      </w:pPr>
      <w:r w:rsidRPr="005876D9">
        <w:rPr>
          <w:rFonts w:ascii="Times New Roman" w:hAnsi="Times New Roman" w:cs="Times New Roman"/>
          <w:sz w:val="24"/>
        </w:rPr>
        <w:t>Fica eleito o</w:t>
      </w:r>
      <w:r w:rsidRPr="005876D9">
        <w:rPr>
          <w:rFonts w:ascii="Times New Roman" w:hAnsi="Times New Roman" w:cs="Times New Roman"/>
          <w:spacing w:val="-1"/>
          <w:sz w:val="24"/>
        </w:rPr>
        <w:t xml:space="preserve"> </w:t>
      </w:r>
      <w:r w:rsidRPr="005876D9">
        <w:rPr>
          <w:rFonts w:ascii="Times New Roman" w:hAnsi="Times New Roman" w:cs="Times New Roman"/>
          <w:sz w:val="24"/>
        </w:rPr>
        <w:t>Foro da Comarca de</w:t>
      </w:r>
      <w:r w:rsidRPr="005876D9">
        <w:rPr>
          <w:rFonts w:ascii="Times New Roman" w:hAnsi="Times New Roman" w:cs="Times New Roman"/>
          <w:spacing w:val="-2"/>
          <w:sz w:val="24"/>
        </w:rPr>
        <w:t xml:space="preserve"> </w:t>
      </w:r>
      <w:r w:rsidRPr="005876D9">
        <w:rPr>
          <w:rFonts w:ascii="Times New Roman" w:hAnsi="Times New Roman" w:cs="Times New Roman"/>
          <w:sz w:val="24"/>
        </w:rPr>
        <w:t>Silva Jardim/RJ,</w:t>
      </w:r>
      <w:r w:rsidRPr="005876D9">
        <w:rPr>
          <w:rFonts w:ascii="Times New Roman" w:hAnsi="Times New Roman" w:cs="Times New Roman"/>
          <w:spacing w:val="-1"/>
          <w:sz w:val="24"/>
        </w:rPr>
        <w:t xml:space="preserve"> </w:t>
      </w:r>
      <w:r w:rsidRPr="005876D9">
        <w:rPr>
          <w:rFonts w:ascii="Times New Roman" w:hAnsi="Times New Roman" w:cs="Times New Roman"/>
          <w:sz w:val="24"/>
        </w:rPr>
        <w:t>para dirimir</w:t>
      </w:r>
      <w:r w:rsidRPr="005876D9">
        <w:rPr>
          <w:rFonts w:ascii="Times New Roman" w:hAnsi="Times New Roman" w:cs="Times New Roman"/>
          <w:spacing w:val="-1"/>
          <w:sz w:val="24"/>
        </w:rPr>
        <w:t xml:space="preserve"> </w:t>
      </w:r>
      <w:r w:rsidRPr="005876D9">
        <w:rPr>
          <w:rFonts w:ascii="Times New Roman" w:hAnsi="Times New Roman" w:cs="Times New Roman"/>
          <w:sz w:val="24"/>
        </w:rPr>
        <w:t>os litígios que</w:t>
      </w:r>
      <w:r w:rsidRPr="005876D9">
        <w:rPr>
          <w:rFonts w:ascii="Times New Roman" w:hAnsi="Times New Roman" w:cs="Times New Roman"/>
          <w:spacing w:val="-2"/>
          <w:sz w:val="24"/>
        </w:rPr>
        <w:t xml:space="preserve"> </w:t>
      </w:r>
      <w:r w:rsidRPr="005876D9">
        <w:rPr>
          <w:rFonts w:ascii="Times New Roman" w:hAnsi="Times New Roman" w:cs="Times New Roman"/>
          <w:sz w:val="24"/>
        </w:rPr>
        <w:t>decorrerem</w:t>
      </w:r>
      <w:r w:rsidRPr="005876D9">
        <w:rPr>
          <w:rFonts w:ascii="Times New Roman" w:hAnsi="Times New Roman" w:cs="Times New Roman"/>
          <w:spacing w:val="-2"/>
          <w:sz w:val="24"/>
        </w:rPr>
        <w:t xml:space="preserve"> </w:t>
      </w:r>
      <w:r w:rsidRPr="005876D9">
        <w:rPr>
          <w:rFonts w:ascii="Times New Roman" w:hAnsi="Times New Roman" w:cs="Times New Roman"/>
          <w:sz w:val="24"/>
        </w:rPr>
        <w:t>da execução deste</w:t>
      </w:r>
      <w:r w:rsidRPr="005876D9">
        <w:rPr>
          <w:rFonts w:ascii="Times New Roman" w:hAnsi="Times New Roman" w:cs="Times New Roman"/>
          <w:spacing w:val="-6"/>
          <w:sz w:val="24"/>
        </w:rPr>
        <w:t xml:space="preserve"> </w:t>
      </w:r>
      <w:r w:rsidRPr="005876D9">
        <w:rPr>
          <w:rFonts w:ascii="Times New Roman" w:hAnsi="Times New Roman" w:cs="Times New Roman"/>
          <w:sz w:val="24"/>
        </w:rPr>
        <w:t>Termo</w:t>
      </w:r>
      <w:r w:rsidRPr="005876D9">
        <w:rPr>
          <w:rFonts w:ascii="Times New Roman" w:hAnsi="Times New Roman" w:cs="Times New Roman"/>
          <w:spacing w:val="-5"/>
          <w:sz w:val="24"/>
        </w:rPr>
        <w:t xml:space="preserve"> </w:t>
      </w:r>
      <w:r w:rsidRPr="005876D9">
        <w:rPr>
          <w:rFonts w:ascii="Times New Roman" w:hAnsi="Times New Roman" w:cs="Times New Roman"/>
          <w:sz w:val="24"/>
        </w:rPr>
        <w:t>de</w:t>
      </w:r>
      <w:r w:rsidRPr="005876D9">
        <w:rPr>
          <w:rFonts w:ascii="Times New Roman" w:hAnsi="Times New Roman" w:cs="Times New Roman"/>
          <w:spacing w:val="-6"/>
          <w:sz w:val="24"/>
        </w:rPr>
        <w:t xml:space="preserve"> </w:t>
      </w:r>
      <w:r w:rsidRPr="005876D9">
        <w:rPr>
          <w:rFonts w:ascii="Times New Roman" w:hAnsi="Times New Roman" w:cs="Times New Roman"/>
          <w:sz w:val="24"/>
        </w:rPr>
        <w:t>Contrato</w:t>
      </w:r>
      <w:r w:rsidRPr="005876D9">
        <w:rPr>
          <w:rFonts w:ascii="Times New Roman" w:hAnsi="Times New Roman" w:cs="Times New Roman"/>
          <w:spacing w:val="-5"/>
          <w:sz w:val="24"/>
        </w:rPr>
        <w:t xml:space="preserve"> </w:t>
      </w:r>
      <w:r w:rsidRPr="005876D9">
        <w:rPr>
          <w:rFonts w:ascii="Times New Roman" w:hAnsi="Times New Roman" w:cs="Times New Roman"/>
          <w:sz w:val="24"/>
        </w:rPr>
        <w:t>que</w:t>
      </w:r>
      <w:r w:rsidRPr="005876D9">
        <w:rPr>
          <w:rFonts w:ascii="Times New Roman" w:hAnsi="Times New Roman" w:cs="Times New Roman"/>
          <w:spacing w:val="-6"/>
          <w:sz w:val="24"/>
        </w:rPr>
        <w:t xml:space="preserve"> </w:t>
      </w:r>
      <w:r w:rsidRPr="005876D9">
        <w:rPr>
          <w:rFonts w:ascii="Times New Roman" w:hAnsi="Times New Roman" w:cs="Times New Roman"/>
          <w:sz w:val="24"/>
        </w:rPr>
        <w:t>não</w:t>
      </w:r>
      <w:r w:rsidRPr="005876D9">
        <w:rPr>
          <w:rFonts w:ascii="Times New Roman" w:hAnsi="Times New Roman" w:cs="Times New Roman"/>
          <w:spacing w:val="-5"/>
          <w:sz w:val="24"/>
        </w:rPr>
        <w:t xml:space="preserve"> </w:t>
      </w:r>
      <w:r w:rsidRPr="005876D9">
        <w:rPr>
          <w:rFonts w:ascii="Times New Roman" w:hAnsi="Times New Roman" w:cs="Times New Roman"/>
          <w:sz w:val="24"/>
        </w:rPr>
        <w:t>puderem</w:t>
      </w:r>
      <w:r w:rsidRPr="005876D9">
        <w:rPr>
          <w:rFonts w:ascii="Times New Roman" w:hAnsi="Times New Roman" w:cs="Times New Roman"/>
          <w:spacing w:val="-6"/>
          <w:sz w:val="24"/>
        </w:rPr>
        <w:t xml:space="preserve"> </w:t>
      </w:r>
      <w:r w:rsidRPr="005876D9">
        <w:rPr>
          <w:rFonts w:ascii="Times New Roman" w:hAnsi="Times New Roman" w:cs="Times New Roman"/>
          <w:sz w:val="24"/>
        </w:rPr>
        <w:t>ser</w:t>
      </w:r>
      <w:r w:rsidRPr="005876D9">
        <w:rPr>
          <w:rFonts w:ascii="Times New Roman" w:hAnsi="Times New Roman" w:cs="Times New Roman"/>
          <w:spacing w:val="-5"/>
          <w:sz w:val="24"/>
        </w:rPr>
        <w:t xml:space="preserve"> </w:t>
      </w:r>
      <w:r w:rsidRPr="005876D9">
        <w:rPr>
          <w:rFonts w:ascii="Times New Roman" w:hAnsi="Times New Roman" w:cs="Times New Roman"/>
          <w:sz w:val="24"/>
        </w:rPr>
        <w:t>compostos</w:t>
      </w:r>
      <w:r w:rsidRPr="005876D9">
        <w:rPr>
          <w:rFonts w:ascii="Times New Roman" w:hAnsi="Times New Roman" w:cs="Times New Roman"/>
          <w:spacing w:val="-7"/>
          <w:sz w:val="24"/>
        </w:rPr>
        <w:t xml:space="preserve"> </w:t>
      </w:r>
      <w:r w:rsidRPr="005876D9">
        <w:rPr>
          <w:rFonts w:ascii="Times New Roman" w:hAnsi="Times New Roman" w:cs="Times New Roman"/>
          <w:sz w:val="24"/>
        </w:rPr>
        <w:t>pela</w:t>
      </w:r>
      <w:r w:rsidRPr="005876D9">
        <w:rPr>
          <w:rFonts w:ascii="Times New Roman" w:hAnsi="Times New Roman" w:cs="Times New Roman"/>
          <w:spacing w:val="-5"/>
          <w:sz w:val="24"/>
        </w:rPr>
        <w:t xml:space="preserve"> </w:t>
      </w:r>
      <w:r w:rsidRPr="005876D9">
        <w:rPr>
          <w:rFonts w:ascii="Times New Roman" w:hAnsi="Times New Roman" w:cs="Times New Roman"/>
          <w:sz w:val="24"/>
        </w:rPr>
        <w:t>conciliação,</w:t>
      </w:r>
      <w:r w:rsidRPr="005876D9">
        <w:rPr>
          <w:rFonts w:ascii="Times New Roman" w:hAnsi="Times New Roman" w:cs="Times New Roman"/>
          <w:spacing w:val="-5"/>
          <w:sz w:val="24"/>
        </w:rPr>
        <w:t xml:space="preserve"> </w:t>
      </w:r>
      <w:r w:rsidRPr="005876D9">
        <w:rPr>
          <w:rFonts w:ascii="Times New Roman" w:hAnsi="Times New Roman" w:cs="Times New Roman"/>
          <w:sz w:val="24"/>
        </w:rPr>
        <w:t xml:space="preserve">conforme </w:t>
      </w:r>
      <w:hyperlink r:id="rId67" w:anchor="art92§1">
        <w:r w:rsidRPr="005876D9">
          <w:rPr>
            <w:rFonts w:ascii="Times New Roman" w:hAnsi="Times New Roman" w:cs="Times New Roman"/>
            <w:color w:val="000080"/>
            <w:sz w:val="24"/>
            <w:u w:val="single" w:color="000080"/>
          </w:rPr>
          <w:t>art.</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z w:val="24"/>
            <w:u w:val="single" w:color="000080"/>
          </w:rPr>
          <w:t>92,</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z w:val="24"/>
            <w:u w:val="single" w:color="000080"/>
          </w:rPr>
          <w:t>§1º,</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z w:val="24"/>
            <w:u w:val="single" w:color="000080"/>
          </w:rPr>
          <w:t>da</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z w:val="24"/>
            <w:u w:val="single" w:color="000080"/>
          </w:rPr>
          <w:t>Lei</w:t>
        </w:r>
        <w:r w:rsidRPr="005876D9">
          <w:rPr>
            <w:rFonts w:ascii="Times New Roman" w:hAnsi="Times New Roman" w:cs="Times New Roman"/>
            <w:color w:val="000080"/>
            <w:spacing w:val="-6"/>
            <w:sz w:val="24"/>
            <w:u w:val="single" w:color="000080"/>
          </w:rPr>
          <w:t xml:space="preserve"> </w:t>
        </w:r>
        <w:r w:rsidRPr="005876D9">
          <w:rPr>
            <w:rFonts w:ascii="Times New Roman" w:hAnsi="Times New Roman" w:cs="Times New Roman"/>
            <w:color w:val="000080"/>
            <w:sz w:val="24"/>
            <w:u w:val="single" w:color="000080"/>
          </w:rPr>
          <w:t>nº</w:t>
        </w:r>
        <w:r w:rsidRPr="005876D9">
          <w:rPr>
            <w:rFonts w:ascii="Times New Roman" w:hAnsi="Times New Roman" w:cs="Times New Roman"/>
            <w:color w:val="000080"/>
            <w:spacing w:val="-6"/>
            <w:sz w:val="24"/>
            <w:u w:val="single" w:color="000080"/>
          </w:rPr>
          <w:t xml:space="preserve"> </w:t>
        </w:r>
        <w:r w:rsidRPr="005876D9">
          <w:rPr>
            <w:rFonts w:ascii="Times New Roman" w:hAnsi="Times New Roman" w:cs="Times New Roman"/>
            <w:color w:val="000080"/>
            <w:sz w:val="24"/>
            <w:u w:val="single" w:color="000080"/>
          </w:rPr>
          <w:t>14.133/21</w:t>
        </w:r>
        <w:r w:rsidRPr="005876D9">
          <w:rPr>
            <w:rFonts w:ascii="Times New Roman" w:hAnsi="Times New Roman" w:cs="Times New Roman"/>
            <w:sz w:val="24"/>
          </w:rPr>
          <w:t>.</w:t>
        </w:r>
      </w:hyperlink>
    </w:p>
    <w:p w14:paraId="78E1B285" w14:textId="77777777" w:rsidR="00104765" w:rsidRDefault="00104765" w:rsidP="0096009C">
      <w:pPr>
        <w:pStyle w:val="Corpodetexto"/>
        <w:jc w:val="center"/>
      </w:pPr>
    </w:p>
    <w:p w14:paraId="3056FB34" w14:textId="77777777" w:rsidR="009629B5" w:rsidRDefault="009629B5" w:rsidP="0096009C">
      <w:pPr>
        <w:pStyle w:val="Corpodetexto"/>
        <w:jc w:val="center"/>
      </w:pPr>
    </w:p>
    <w:p w14:paraId="13EFC473" w14:textId="77777777" w:rsidR="009629B5" w:rsidRDefault="009629B5" w:rsidP="0096009C">
      <w:pPr>
        <w:pStyle w:val="Corpodetexto"/>
        <w:jc w:val="center"/>
      </w:pPr>
    </w:p>
    <w:p w14:paraId="705018FC" w14:textId="77777777" w:rsidR="009629B5" w:rsidRDefault="009629B5" w:rsidP="0096009C">
      <w:pPr>
        <w:pStyle w:val="Corpodetexto"/>
        <w:jc w:val="center"/>
      </w:pPr>
    </w:p>
    <w:p w14:paraId="4BDB7801" w14:textId="77777777" w:rsidR="009629B5" w:rsidRDefault="009629B5" w:rsidP="0096009C">
      <w:pPr>
        <w:pStyle w:val="Corpodetexto"/>
        <w:jc w:val="center"/>
      </w:pPr>
    </w:p>
    <w:p w14:paraId="7676010D" w14:textId="77777777" w:rsidR="0096009C" w:rsidRDefault="0096009C" w:rsidP="0096009C">
      <w:pPr>
        <w:pStyle w:val="Corpodetexto"/>
        <w:jc w:val="center"/>
        <w:rPr>
          <w:spacing w:val="-4"/>
        </w:rPr>
      </w:pPr>
      <w:r w:rsidRPr="005876D9">
        <w:t>Silva Jardim/RJ,</w:t>
      </w:r>
      <w:r w:rsidRPr="005876D9">
        <w:rPr>
          <w:spacing w:val="-5"/>
        </w:rPr>
        <w:t xml:space="preserve"> </w:t>
      </w:r>
      <w:r w:rsidRPr="005876D9">
        <w:t>XX</w:t>
      </w:r>
      <w:r w:rsidRPr="005876D9">
        <w:rPr>
          <w:spacing w:val="-6"/>
        </w:rPr>
        <w:t xml:space="preserve"> </w:t>
      </w:r>
      <w:r w:rsidRPr="005876D9">
        <w:t>de</w:t>
      </w:r>
      <w:r w:rsidRPr="005876D9">
        <w:rPr>
          <w:spacing w:val="-6"/>
        </w:rPr>
        <w:t xml:space="preserve"> </w:t>
      </w:r>
      <w:r w:rsidRPr="005876D9">
        <w:t>janeiro</w:t>
      </w:r>
      <w:r w:rsidRPr="005876D9">
        <w:rPr>
          <w:spacing w:val="-5"/>
        </w:rPr>
        <w:t xml:space="preserve"> </w:t>
      </w:r>
      <w:r w:rsidRPr="005876D9">
        <w:t>de</w:t>
      </w:r>
      <w:r w:rsidRPr="005876D9">
        <w:rPr>
          <w:spacing w:val="-6"/>
        </w:rPr>
        <w:t xml:space="preserve"> </w:t>
      </w:r>
      <w:r w:rsidRPr="005876D9">
        <w:rPr>
          <w:spacing w:val="-4"/>
        </w:rPr>
        <w:t>2025</w:t>
      </w:r>
    </w:p>
    <w:p w14:paraId="058A88B6" w14:textId="77777777" w:rsidR="00104765" w:rsidRDefault="00104765" w:rsidP="0096009C">
      <w:pPr>
        <w:pStyle w:val="Corpodetexto"/>
        <w:jc w:val="center"/>
      </w:pPr>
    </w:p>
    <w:p w14:paraId="6D30D646" w14:textId="77777777" w:rsidR="009629B5" w:rsidRDefault="009629B5" w:rsidP="0096009C">
      <w:pPr>
        <w:pStyle w:val="Corpodetexto"/>
        <w:jc w:val="center"/>
      </w:pPr>
    </w:p>
    <w:p w14:paraId="05992BAD" w14:textId="77777777" w:rsidR="009629B5" w:rsidRPr="005876D9" w:rsidRDefault="009629B5" w:rsidP="0096009C">
      <w:pPr>
        <w:pStyle w:val="Corpodetexto"/>
        <w:jc w:val="center"/>
      </w:pPr>
    </w:p>
    <w:p w14:paraId="28135133" w14:textId="77777777" w:rsidR="0096009C" w:rsidRPr="005876D9" w:rsidRDefault="0096009C" w:rsidP="0096009C">
      <w:pPr>
        <w:spacing w:line="243" w:lineRule="exact"/>
        <w:jc w:val="center"/>
        <w:rPr>
          <w:rFonts w:ascii="Times New Roman" w:hAnsi="Times New Roman" w:cs="Times New Roman"/>
          <w:sz w:val="24"/>
        </w:rPr>
      </w:pPr>
      <w:r w:rsidRPr="005876D9">
        <w:rPr>
          <w:rFonts w:ascii="Times New Roman" w:hAnsi="Times New Roman" w:cs="Times New Roman"/>
          <w:sz w:val="24"/>
        </w:rPr>
        <w:t>_________________________</w:t>
      </w:r>
    </w:p>
    <w:p w14:paraId="081EE693" w14:textId="3E66D36D" w:rsidR="0096009C" w:rsidRPr="005876D9" w:rsidRDefault="00104765" w:rsidP="0096009C">
      <w:pPr>
        <w:spacing w:line="243" w:lineRule="exact"/>
        <w:jc w:val="center"/>
        <w:rPr>
          <w:rFonts w:ascii="Times New Roman" w:hAnsi="Times New Roman" w:cs="Times New Roman"/>
          <w:sz w:val="24"/>
        </w:rPr>
      </w:pPr>
      <w:r>
        <w:rPr>
          <w:rFonts w:ascii="Times New Roman" w:hAnsi="Times New Roman" w:cs="Times New Roman"/>
          <w:sz w:val="24"/>
        </w:rPr>
        <w:t>XXXX</w:t>
      </w:r>
    </w:p>
    <w:p w14:paraId="24804F19" w14:textId="77777777" w:rsidR="0096009C" w:rsidRPr="005876D9" w:rsidRDefault="0096009C" w:rsidP="0096009C">
      <w:pPr>
        <w:spacing w:line="243" w:lineRule="exact"/>
        <w:jc w:val="center"/>
        <w:rPr>
          <w:rFonts w:ascii="Times New Roman" w:hAnsi="Times New Roman" w:cs="Times New Roman"/>
          <w:sz w:val="24"/>
        </w:rPr>
      </w:pPr>
    </w:p>
    <w:p w14:paraId="696746AD" w14:textId="77777777" w:rsidR="0096009C" w:rsidRPr="005876D9" w:rsidRDefault="0096009C" w:rsidP="0096009C">
      <w:pPr>
        <w:spacing w:line="243" w:lineRule="exact"/>
        <w:jc w:val="center"/>
        <w:rPr>
          <w:rFonts w:ascii="Times New Roman" w:hAnsi="Times New Roman" w:cs="Times New Roman"/>
          <w:sz w:val="24"/>
        </w:rPr>
      </w:pPr>
      <w:r w:rsidRPr="005876D9">
        <w:rPr>
          <w:rFonts w:ascii="Times New Roman" w:hAnsi="Times New Roman" w:cs="Times New Roman"/>
          <w:sz w:val="24"/>
        </w:rPr>
        <w:t>_________________________</w:t>
      </w:r>
    </w:p>
    <w:p w14:paraId="3A0F3776" w14:textId="77777777" w:rsidR="0096009C" w:rsidRPr="005876D9" w:rsidRDefault="0096009C" w:rsidP="0096009C">
      <w:pPr>
        <w:spacing w:line="243" w:lineRule="exact"/>
        <w:jc w:val="center"/>
        <w:rPr>
          <w:rFonts w:ascii="Times New Roman" w:hAnsi="Times New Roman" w:cs="Times New Roman"/>
          <w:sz w:val="24"/>
        </w:rPr>
      </w:pPr>
      <w:r w:rsidRPr="005876D9">
        <w:rPr>
          <w:rFonts w:ascii="Times New Roman" w:hAnsi="Times New Roman" w:cs="Times New Roman"/>
          <w:sz w:val="24"/>
        </w:rPr>
        <w:t>Representante legal do CONTRATADO</w:t>
      </w:r>
    </w:p>
    <w:p w14:paraId="74CF70D2" w14:textId="77777777" w:rsidR="0096009C" w:rsidRDefault="0096009C" w:rsidP="0096009C">
      <w:pPr>
        <w:spacing w:line="243" w:lineRule="exact"/>
        <w:jc w:val="center"/>
        <w:rPr>
          <w:rFonts w:ascii="Times New Roman" w:hAnsi="Times New Roman" w:cs="Times New Roman"/>
          <w:sz w:val="24"/>
        </w:rPr>
      </w:pPr>
    </w:p>
    <w:p w14:paraId="3D978CF7" w14:textId="77777777" w:rsidR="009629B5" w:rsidRDefault="009629B5" w:rsidP="0096009C">
      <w:pPr>
        <w:spacing w:line="243" w:lineRule="exact"/>
        <w:jc w:val="center"/>
        <w:rPr>
          <w:rFonts w:ascii="Times New Roman" w:hAnsi="Times New Roman" w:cs="Times New Roman"/>
          <w:sz w:val="24"/>
        </w:rPr>
      </w:pPr>
    </w:p>
    <w:p w14:paraId="7A07A7F5" w14:textId="77777777" w:rsidR="009629B5" w:rsidRDefault="009629B5" w:rsidP="0096009C">
      <w:pPr>
        <w:spacing w:line="243" w:lineRule="exact"/>
        <w:jc w:val="center"/>
        <w:rPr>
          <w:rFonts w:ascii="Times New Roman" w:hAnsi="Times New Roman" w:cs="Times New Roman"/>
          <w:sz w:val="24"/>
        </w:rPr>
      </w:pPr>
    </w:p>
    <w:p w14:paraId="12C3661B" w14:textId="77777777" w:rsidR="009629B5" w:rsidRPr="005876D9" w:rsidRDefault="009629B5" w:rsidP="0096009C">
      <w:pPr>
        <w:spacing w:line="243" w:lineRule="exact"/>
        <w:jc w:val="center"/>
        <w:rPr>
          <w:rFonts w:ascii="Times New Roman" w:hAnsi="Times New Roman" w:cs="Times New Roman"/>
          <w:sz w:val="24"/>
        </w:rPr>
      </w:pPr>
    </w:p>
    <w:p w14:paraId="55282904" w14:textId="77777777" w:rsidR="0096009C" w:rsidRPr="005876D9" w:rsidRDefault="0096009C" w:rsidP="0096009C">
      <w:pPr>
        <w:spacing w:line="243" w:lineRule="exact"/>
        <w:jc w:val="center"/>
        <w:rPr>
          <w:rFonts w:ascii="Times New Roman" w:hAnsi="Times New Roman" w:cs="Times New Roman"/>
          <w:sz w:val="24"/>
        </w:rPr>
      </w:pPr>
    </w:p>
    <w:p w14:paraId="00BA5AB2" w14:textId="77777777" w:rsidR="0096009C" w:rsidRPr="005876D9" w:rsidRDefault="0096009C" w:rsidP="0096009C">
      <w:pPr>
        <w:spacing w:line="243" w:lineRule="exact"/>
        <w:rPr>
          <w:rFonts w:ascii="Times New Roman" w:hAnsi="Times New Roman" w:cs="Times New Roman"/>
          <w:sz w:val="24"/>
        </w:rPr>
      </w:pPr>
      <w:r w:rsidRPr="005876D9">
        <w:rPr>
          <w:rFonts w:ascii="Times New Roman" w:hAnsi="Times New Roman" w:cs="Times New Roman"/>
          <w:sz w:val="24"/>
        </w:rPr>
        <w:t>TESTEMUNHAS:</w:t>
      </w:r>
    </w:p>
    <w:p w14:paraId="083602C9" w14:textId="77777777" w:rsidR="0096009C" w:rsidRPr="005876D9" w:rsidRDefault="0096009C" w:rsidP="0096009C">
      <w:pPr>
        <w:spacing w:line="243" w:lineRule="exact"/>
        <w:rPr>
          <w:rFonts w:ascii="Times New Roman" w:hAnsi="Times New Roman" w:cs="Times New Roman"/>
          <w:sz w:val="24"/>
        </w:rPr>
      </w:pPr>
      <w:r w:rsidRPr="005876D9">
        <w:rPr>
          <w:rFonts w:ascii="Times New Roman" w:hAnsi="Times New Roman" w:cs="Times New Roman"/>
          <w:sz w:val="24"/>
        </w:rPr>
        <w:tab/>
      </w:r>
    </w:p>
    <w:p w14:paraId="1B157B44" w14:textId="77777777" w:rsidR="0096009C" w:rsidRPr="005876D9" w:rsidRDefault="0096009C" w:rsidP="0096009C">
      <w:pPr>
        <w:spacing w:line="243" w:lineRule="exact"/>
        <w:rPr>
          <w:rFonts w:ascii="Times New Roman" w:hAnsi="Times New Roman" w:cs="Times New Roman"/>
          <w:sz w:val="24"/>
        </w:rPr>
      </w:pPr>
      <w:r w:rsidRPr="005876D9">
        <w:rPr>
          <w:rFonts w:ascii="Times New Roman" w:hAnsi="Times New Roman" w:cs="Times New Roman"/>
          <w:sz w:val="24"/>
        </w:rPr>
        <w:t>1)</w:t>
      </w:r>
    </w:p>
    <w:p w14:paraId="22269F0F" w14:textId="77777777" w:rsidR="0096009C" w:rsidRPr="005876D9" w:rsidRDefault="0096009C" w:rsidP="0096009C">
      <w:pPr>
        <w:spacing w:line="243" w:lineRule="exact"/>
        <w:rPr>
          <w:rFonts w:ascii="Times New Roman" w:hAnsi="Times New Roman" w:cs="Times New Roman"/>
          <w:sz w:val="24"/>
        </w:rPr>
      </w:pPr>
      <w:r w:rsidRPr="005876D9">
        <w:rPr>
          <w:rFonts w:ascii="Times New Roman" w:hAnsi="Times New Roman" w:cs="Times New Roman"/>
          <w:sz w:val="24"/>
        </w:rPr>
        <w:t>NOME POR EXTENSO:</w:t>
      </w:r>
    </w:p>
    <w:p w14:paraId="3EB0B8E3" w14:textId="77777777" w:rsidR="0096009C" w:rsidRPr="005876D9" w:rsidRDefault="0096009C" w:rsidP="0096009C">
      <w:pPr>
        <w:spacing w:line="243" w:lineRule="exact"/>
        <w:rPr>
          <w:rFonts w:ascii="Times New Roman" w:hAnsi="Times New Roman" w:cs="Times New Roman"/>
          <w:sz w:val="24"/>
        </w:rPr>
      </w:pPr>
      <w:r w:rsidRPr="005876D9">
        <w:rPr>
          <w:rFonts w:ascii="Times New Roman" w:hAnsi="Times New Roman" w:cs="Times New Roman"/>
          <w:sz w:val="24"/>
        </w:rPr>
        <w:t>CPF Nº:</w:t>
      </w:r>
    </w:p>
    <w:p w14:paraId="1CB1A1AA" w14:textId="77777777" w:rsidR="0096009C" w:rsidRPr="005876D9" w:rsidRDefault="0096009C" w:rsidP="0096009C">
      <w:pPr>
        <w:spacing w:line="243" w:lineRule="exact"/>
        <w:rPr>
          <w:rFonts w:ascii="Times New Roman" w:hAnsi="Times New Roman" w:cs="Times New Roman"/>
          <w:sz w:val="24"/>
        </w:rPr>
      </w:pPr>
    </w:p>
    <w:p w14:paraId="6593B399" w14:textId="77777777" w:rsidR="0096009C" w:rsidRPr="005876D9" w:rsidRDefault="0096009C" w:rsidP="0096009C">
      <w:pPr>
        <w:spacing w:line="243" w:lineRule="exact"/>
        <w:rPr>
          <w:rFonts w:ascii="Times New Roman" w:hAnsi="Times New Roman" w:cs="Times New Roman"/>
          <w:sz w:val="24"/>
        </w:rPr>
      </w:pPr>
      <w:r w:rsidRPr="005876D9">
        <w:rPr>
          <w:rFonts w:ascii="Times New Roman" w:hAnsi="Times New Roman" w:cs="Times New Roman"/>
          <w:sz w:val="24"/>
        </w:rPr>
        <w:t>2)</w:t>
      </w:r>
    </w:p>
    <w:p w14:paraId="6E5DE14D" w14:textId="77777777" w:rsidR="0096009C" w:rsidRPr="005876D9" w:rsidRDefault="0096009C" w:rsidP="0096009C">
      <w:pPr>
        <w:spacing w:line="243" w:lineRule="exact"/>
        <w:rPr>
          <w:rFonts w:ascii="Times New Roman" w:hAnsi="Times New Roman" w:cs="Times New Roman"/>
          <w:sz w:val="24"/>
        </w:rPr>
      </w:pPr>
      <w:r w:rsidRPr="005876D9">
        <w:rPr>
          <w:rFonts w:ascii="Times New Roman" w:hAnsi="Times New Roman" w:cs="Times New Roman"/>
          <w:sz w:val="24"/>
        </w:rPr>
        <w:t>NOME POR EXTENSO:</w:t>
      </w:r>
    </w:p>
    <w:p w14:paraId="03FDE3F1" w14:textId="2F4A625C" w:rsidR="0096009C" w:rsidRPr="005876D9" w:rsidRDefault="0096009C" w:rsidP="0096009C">
      <w:pPr>
        <w:spacing w:line="243" w:lineRule="exact"/>
        <w:rPr>
          <w:rFonts w:ascii="Times New Roman" w:hAnsi="Times New Roman" w:cs="Times New Roman"/>
          <w:sz w:val="24"/>
          <w:lang w:eastAsia="en-US"/>
        </w:rPr>
      </w:pPr>
      <w:r w:rsidRPr="005876D9">
        <w:rPr>
          <w:rFonts w:ascii="Times New Roman" w:hAnsi="Times New Roman" w:cs="Times New Roman"/>
          <w:sz w:val="24"/>
        </w:rPr>
        <w:t>CPF Nº:</w:t>
      </w:r>
    </w:p>
    <w:sectPr w:rsidR="0096009C" w:rsidRPr="005876D9" w:rsidSect="00033F07">
      <w:headerReference w:type="default" r:id="rId68"/>
      <w:pgSz w:w="11906" w:h="16838"/>
      <w:pgMar w:top="2099" w:right="1701" w:bottom="1417" w:left="1701" w:header="142"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B52B00" w16cex:dateUtc="2021-08-04T18:04:00Z"/>
  <w16cex:commentExtensible w16cex:durableId="24B52B0C" w16cex:dateUtc="2021-08-04T18:04:00Z"/>
  <w16cex:commentExtensible w16cex:durableId="24B52B13" w16cex:dateUtc="2021-08-04T18:04:00Z"/>
  <w16cex:commentExtensible w16cex:durableId="24B52127" w16cex:dateUtc="2021-08-04T17:22:00Z"/>
  <w16cex:commentExtensible w16cex:durableId="24B51EF2" w16cex:dateUtc="2021-08-04T17:13:00Z"/>
  <w16cex:commentExtensible w16cex:durableId="24B52117" w16cex:dateUtc="2021-08-04T17:22:00Z"/>
  <w16cex:commentExtensible w16cex:durableId="24B52B25" w16cex:dateUtc="2021-08-04T18:05:00Z"/>
  <w16cex:commentExtensible w16cex:durableId="24B51152" w16cex:dateUtc="2021-08-04T16:14:00Z"/>
  <w16cex:commentExtensible w16cex:durableId="24B52B30" w16cex:dateUtc="2021-08-04T18:05:00Z"/>
  <w16cex:commentExtensible w16cex:durableId="24B5286C" w16cex:dateUtc="2021-08-04T17:53:00Z"/>
  <w16cex:commentExtensible w16cex:durableId="24B5174C" w16cex:dateUtc="2021-08-04T16:40:00Z"/>
  <w16cex:commentExtensible w16cex:durableId="24B51778" w16cex:dateUtc="2021-08-04T16:41:00Z"/>
  <w16cex:commentExtensible w16cex:durableId="24B51839" w16cex:dateUtc="2021-08-04T16:44:00Z"/>
  <w16cex:commentExtensible w16cex:durableId="24B51B75" w16cex:dateUtc="2021-08-04T16:58:00Z"/>
  <w16cex:commentExtensible w16cex:durableId="24B52B3F" w16cex:dateUtc="2021-08-04T18:05:00Z"/>
  <w16cex:commentExtensible w16cex:durableId="24B51BB4" w16cex:dateUtc="2021-08-04T16:59:00Z"/>
  <w16cex:commentExtensible w16cex:durableId="24B51BA4" w16cex:dateUtc="2021-08-04T16:59:00Z"/>
  <w16cex:commentExtensible w16cex:durableId="24B51E42" w16cex:dateUtc="2021-08-04T17:10:00Z"/>
  <w16cex:commentExtensible w16cex:durableId="24B52B4E" w16cex:dateUtc="2021-08-04T18:05:00Z"/>
  <w16cex:commentExtensible w16cex:durableId="24B520B1" w16cex:dateUtc="2021-08-04T17:20:00Z"/>
  <w16cex:commentExtensible w16cex:durableId="24AE5101" w16cex:dateUtc="2021-07-30T13:20:00Z"/>
  <w16cex:commentExtensible w16cex:durableId="24B52099" w16cex:dateUtc="2021-08-04T17:20:00Z"/>
  <w16cex:commentExtensible w16cex:durableId="24AE516F" w16cex:dateUtc="2021-07-30T13:22:00Z"/>
  <w16cex:commentExtensible w16cex:durableId="24B51FCC" w16cex:dateUtc="2021-08-04T17:16:00Z"/>
  <w16cex:commentExtensible w16cex:durableId="24B52B5B" w16cex:dateUtc="2021-08-04T18:06:00Z"/>
  <w16cex:commentExtensible w16cex:durableId="24B52151" w16cex:dateUtc="2021-08-04T17:23:00Z"/>
  <w16cex:commentExtensible w16cex:durableId="24B5273E" w16cex:dateUtc="2021-08-04T17:48:00Z"/>
  <w16cex:commentExtensible w16cex:durableId="24B5297D" w16cex:dateUtc="2021-08-04T17:58:00Z"/>
  <w16cex:commentExtensible w16cex:durableId="24B52B63" w16cex:dateUtc="2021-08-04T18:06:00Z"/>
  <w16cex:commentExtensible w16cex:durableId="24AE52B4" w16cex:dateUtc="2021-07-30T13:28:00Z"/>
  <w16cex:commentExtensible w16cex:durableId="24B52A90" w16cex:dateUtc="2021-08-04T18:02:00Z"/>
  <w16cex:commentExtensible w16cex:durableId="24B52B6C" w16cex:dateUtc="2021-08-04T18:06:00Z"/>
  <w16cex:commentExtensible w16cex:durableId="24B52C08" w16cex:dateUtc="2021-08-04T18:08:00Z"/>
  <w16cex:commentExtensible w16cex:durableId="24AE52EB" w16cex:dateUtc="2021-07-30T13:28:00Z"/>
  <w16cex:commentExtensible w16cex:durableId="24B52AEC" w16cex:dateUtc="2021-08-04T18:04:00Z"/>
  <w16cex:commentExtensible w16cex:durableId="24B52C61" w16cex:dateUtc="2021-08-04T18:10:00Z"/>
  <w16cex:commentExtensible w16cex:durableId="24B52D89" w16cex:dateUtc="2021-08-04T18:15:00Z"/>
  <w16cex:commentExtensible w16cex:durableId="24B52B1A" w16cex:dateUtc="2021-08-04T18:04:00Z"/>
  <w16cex:commentExtensible w16cex:durableId="24B52E37" w16cex:dateUtc="2021-08-04T18:18:00Z"/>
  <w16cex:commentExtensible w16cex:durableId="24B52FFA" w16cex:dateUtc="2021-08-04T18:25:00Z"/>
  <w16cex:commentExtensible w16cex:durableId="24B65BA0" w16cex:dateUtc="2021-08-05T15:44:00Z"/>
  <w16cex:commentExtensible w16cex:durableId="24B65B78" w16cex:dateUtc="2021-08-05T15:43:00Z"/>
  <w16cex:commentExtensible w16cex:durableId="24B52B79" w16cex:dateUtc="2021-08-04T18:06:00Z"/>
  <w16cex:commentExtensible w16cex:durableId="24B65D1A" w16cex:dateUtc="2021-08-05T15:50:00Z"/>
  <w16cex:commentExtensible w16cex:durableId="24B65D2B" w16cex:dateUtc="2021-08-05T15:50:00Z"/>
  <w16cex:commentExtensible w16cex:durableId="24B65D4B" w16cex:dateUtc="2021-08-05T15:51:00Z"/>
  <w16cex:commentExtensible w16cex:durableId="24AE56EA" w16cex:dateUtc="2021-07-30T13:46:00Z"/>
  <w16cex:commentExtensible w16cex:durableId="24B533C8" w16cex:dateUtc="2021-08-04T18:42:00Z"/>
  <w16cex:commentExtensible w16cex:durableId="24B52B82" w16cex:dateUtc="2021-08-04T18:06:00Z"/>
  <w16cex:commentExtensible w16cex:durableId="24B52B89" w16cex:dateUtc="2021-08-04T18:06:00Z"/>
  <w16cex:commentExtensible w16cex:durableId="24B52B90" w16cex:dateUtc="2021-08-04T18:06:00Z"/>
  <w16cex:commentExtensible w16cex:durableId="24B65DBE" w16cex:dateUtc="2021-08-05T15:53:00Z"/>
  <w16cex:commentExtensible w16cex:durableId="24B65DD1" w16cex:dateUtc="2021-08-05T15:53:00Z"/>
  <w16cex:commentExtensible w16cex:durableId="24B65E15" w16cex:dateUtc="2021-08-05T15:54:00Z"/>
  <w16cex:commentExtensible w16cex:durableId="24B65E4A" w16cex:dateUtc="2021-08-05T15:55:00Z"/>
  <w16cex:commentExtensible w16cex:durableId="24B52B95" w16cex:dateUtc="2021-08-04T18:07:00Z"/>
  <w16cex:commentExtensible w16cex:durableId="24B65FB8" w16cex:dateUtc="2021-08-05T16:01:00Z"/>
  <w16cex:commentExtensible w16cex:durableId="24B52B9B" w16cex:dateUtc="2021-08-04T18:07:00Z"/>
  <w16cex:commentExtensible w16cex:durableId="24B52BA0" w16cex:dateUtc="2021-08-04T18:07:00Z"/>
  <w16cex:commentExtensible w16cex:durableId="24B52BA5" w16cex:dateUtc="2021-08-04T18:07:00Z"/>
  <w16cex:commentExtensible w16cex:durableId="24B6607E" w16cex:dateUtc="2021-08-05T16:05:00Z"/>
  <w16cex:commentExtensible w16cex:durableId="24BB6B25" w16cex:dateUtc="2021-08-09T11:51:00Z"/>
  <w16cex:commentExtensible w16cex:durableId="24B661A0" w16cex:dateUtc="2021-08-05T16:09:00Z"/>
  <w16cex:commentExtensible w16cex:durableId="24BB6B2F" w16cex:dateUtc="2021-08-09T11:51:00Z"/>
  <w16cex:commentExtensible w16cex:durableId="24AE585E" w16cex:dateUtc="2021-07-30T13:52:00Z"/>
  <w16cex:commentExtensible w16cex:durableId="24B52BB2" w16cex:dateUtc="2021-08-04T18:07:00Z"/>
  <w16cex:commentExtensible w16cex:durableId="24B66313" w16cex:dateUtc="2021-08-05T16:16:00Z"/>
  <w16cex:commentExtensible w16cex:durableId="24B52BAF" w16cex:dateUtc="2021-08-04T18:07:00Z"/>
  <w16cex:commentExtensible w16cex:durableId="24B66380" w16cex:dateUtc="2021-08-05T16:17:00Z"/>
  <w16cex:commentExtensible w16cex:durableId="24B52BBC" w16cex:dateUtc="2021-08-04T18:07:00Z"/>
  <w16cex:commentExtensible w16cex:durableId="24B52BC0" w16cex:dateUtc="2021-08-04T18:07:00Z"/>
  <w16cex:commentExtensible w16cex:durableId="24B52BC4" w16cex:dateUtc="2021-08-04T18:07:00Z"/>
  <w16cex:commentExtensible w16cex:durableId="24B52BC9" w16cex:dateUtc="2021-08-04T18:07:00Z"/>
  <w16cex:commentExtensible w16cex:durableId="24BB6AFC" w16cex:dateUtc="2021-08-09T11:51:00Z"/>
  <w16cex:commentExtensible w16cex:durableId="24BB6B6D" w16cex:dateUtc="2021-08-09T11:53:00Z"/>
  <w16cex:commentExtensible w16cex:durableId="24B52BDF" w16cex:dateUtc="2021-08-04T18: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8E65796" w16cid:durableId="24B52B00"/>
  <w16cid:commentId w16cid:paraId="4E8F40CB" w16cid:durableId="24B52B0C"/>
  <w16cid:commentId w16cid:paraId="3D769D73" w16cid:durableId="24B52B13"/>
  <w16cid:commentId w16cid:paraId="4F48755E" w16cid:durableId="24B52127"/>
  <w16cid:commentId w16cid:paraId="524210F9" w16cid:durableId="24B51EF2"/>
  <w16cid:commentId w16cid:paraId="630EA152" w16cid:durableId="24B52117"/>
  <w16cid:commentId w16cid:paraId="3E6D0A5C" w16cid:durableId="24B52B25"/>
  <w16cid:commentId w16cid:paraId="197972EA" w16cid:durableId="24B51152"/>
  <w16cid:commentId w16cid:paraId="43610271" w16cid:durableId="24B52B30"/>
  <w16cid:commentId w16cid:paraId="318924EE" w16cid:durableId="24B5286C"/>
  <w16cid:commentId w16cid:paraId="18C951F3" w16cid:durableId="24B5174C"/>
  <w16cid:commentId w16cid:paraId="34F66123" w16cid:durableId="24B51778"/>
  <w16cid:commentId w16cid:paraId="3412794A" w16cid:durableId="24B51839"/>
  <w16cid:commentId w16cid:paraId="30EF973C" w16cid:durableId="24B51B75"/>
  <w16cid:commentId w16cid:paraId="1521336B" w16cid:durableId="24B52B3F"/>
  <w16cid:commentId w16cid:paraId="1A5DAC58" w16cid:durableId="24B51BB4"/>
  <w16cid:commentId w16cid:paraId="035DEC40" w16cid:durableId="24B51BA4"/>
  <w16cid:commentId w16cid:paraId="7F17B0F8" w16cid:durableId="24B51E42"/>
  <w16cid:commentId w16cid:paraId="6B1716D3" w16cid:durableId="24B52B4E"/>
  <w16cid:commentId w16cid:paraId="057BFB3C" w16cid:durableId="24B520B1"/>
  <w16cid:commentId w16cid:paraId="34EC0A39" w16cid:durableId="24AE5101"/>
  <w16cid:commentId w16cid:paraId="252749A5" w16cid:durableId="24B52099"/>
  <w16cid:commentId w16cid:paraId="6DA09903" w16cid:durableId="24AE516F"/>
  <w16cid:commentId w16cid:paraId="7DEF7C2B" w16cid:durableId="24B51FCC"/>
  <w16cid:commentId w16cid:paraId="50638AB0" w16cid:durableId="24B52B5B"/>
  <w16cid:commentId w16cid:paraId="3BC34D64" w16cid:durableId="24B52151"/>
  <w16cid:commentId w16cid:paraId="2CC25515" w16cid:durableId="24B5273E"/>
  <w16cid:commentId w16cid:paraId="28F89026" w16cid:durableId="24B5297D"/>
  <w16cid:commentId w16cid:paraId="05539FC3" w16cid:durableId="24B52B63"/>
  <w16cid:commentId w16cid:paraId="2FE2896E" w16cid:durableId="24AE52B4"/>
  <w16cid:commentId w16cid:paraId="7ED8C6EF" w16cid:durableId="24B52A90"/>
  <w16cid:commentId w16cid:paraId="366A21EA" w16cid:durableId="24B52B6C"/>
  <w16cid:commentId w16cid:paraId="07B9392F" w16cid:durableId="24B52C08"/>
  <w16cid:commentId w16cid:paraId="030BE37C" w16cid:durableId="24AE52EB"/>
  <w16cid:commentId w16cid:paraId="53A1FCF9" w16cid:durableId="24B52AEC"/>
  <w16cid:commentId w16cid:paraId="776FFF06" w16cid:durableId="24B52C61"/>
  <w16cid:commentId w16cid:paraId="12E3B959" w16cid:durableId="24B52D89"/>
  <w16cid:commentId w16cid:paraId="1A80BD55" w16cid:durableId="24B52B1A"/>
  <w16cid:commentId w16cid:paraId="19696678" w16cid:durableId="24B52E37"/>
  <w16cid:commentId w16cid:paraId="0D0179A3" w16cid:durableId="24B52FFA"/>
  <w16cid:commentId w16cid:paraId="65A02DCE" w16cid:durableId="24B65BA0"/>
  <w16cid:commentId w16cid:paraId="624597CD" w16cid:durableId="24B65B78"/>
  <w16cid:commentId w16cid:paraId="142C9F1E" w16cid:durableId="24B52B79"/>
  <w16cid:commentId w16cid:paraId="654C56D7" w16cid:durableId="24B65D1A"/>
  <w16cid:commentId w16cid:paraId="41E48295" w16cid:durableId="24B65D2B"/>
  <w16cid:commentId w16cid:paraId="3457E946" w16cid:durableId="24B65D4B"/>
  <w16cid:commentId w16cid:paraId="5B89BD33" w16cid:durableId="24AE56EA"/>
  <w16cid:commentId w16cid:paraId="7DCFDCE3" w16cid:durableId="24B533C8"/>
  <w16cid:commentId w16cid:paraId="1B8DB585" w16cid:durableId="24B52B82"/>
  <w16cid:commentId w16cid:paraId="1451A472" w16cid:durableId="24B52B89"/>
  <w16cid:commentId w16cid:paraId="4E6A1BE8" w16cid:durableId="24B52B90"/>
  <w16cid:commentId w16cid:paraId="18AC3CD8" w16cid:durableId="24B65DBE"/>
  <w16cid:commentId w16cid:paraId="2A163E98" w16cid:durableId="24B65DD1"/>
  <w16cid:commentId w16cid:paraId="03C1A727" w16cid:durableId="24B65E15"/>
  <w16cid:commentId w16cid:paraId="69BF06DA" w16cid:durableId="24B65E4A"/>
  <w16cid:commentId w16cid:paraId="79D2F5A0" w16cid:durableId="24B52B95"/>
  <w16cid:commentId w16cid:paraId="487CD021" w16cid:durableId="24B65FB8"/>
  <w16cid:commentId w16cid:paraId="392F22D0" w16cid:durableId="24B52B9B"/>
  <w16cid:commentId w16cid:paraId="4B3CADCF" w16cid:durableId="24B52BA0"/>
  <w16cid:commentId w16cid:paraId="22E2CE9A" w16cid:durableId="24B52BA5"/>
  <w16cid:commentId w16cid:paraId="23FEC1BD" w16cid:durableId="24B6607E"/>
  <w16cid:commentId w16cid:paraId="6F2334BA" w16cid:durableId="24BB6B25"/>
  <w16cid:commentId w16cid:paraId="3A1CE476" w16cid:durableId="24B661A0"/>
  <w16cid:commentId w16cid:paraId="42913F9B" w16cid:durableId="24BB6B2F"/>
  <w16cid:commentId w16cid:paraId="0E5CCC54" w16cid:durableId="24AE585E"/>
  <w16cid:commentId w16cid:paraId="3A12938B" w16cid:durableId="24B52BB2"/>
  <w16cid:commentId w16cid:paraId="0F65F6CA" w16cid:durableId="24B66313"/>
  <w16cid:commentId w16cid:paraId="2938FD0D" w16cid:durableId="24B52BAF"/>
  <w16cid:commentId w16cid:paraId="16A26ACB" w16cid:durableId="24B66380"/>
  <w16cid:commentId w16cid:paraId="6A62AD5D" w16cid:durableId="24B52BBC"/>
  <w16cid:commentId w16cid:paraId="466639CB" w16cid:durableId="24B52BC0"/>
  <w16cid:commentId w16cid:paraId="11CBFC55" w16cid:durableId="24B52BC4"/>
  <w16cid:commentId w16cid:paraId="6C91ED19" w16cid:durableId="24B52BC9"/>
  <w16cid:commentId w16cid:paraId="22EBB781" w16cid:durableId="24BB6AFC"/>
  <w16cid:commentId w16cid:paraId="38D27810" w16cid:durableId="24BB6B6D"/>
  <w16cid:commentId w16cid:paraId="4F631920" w16cid:durableId="24B52BD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D9D6B0" w14:textId="77777777" w:rsidR="007069F8" w:rsidRDefault="007069F8" w:rsidP="00805244">
      <w:r>
        <w:separator/>
      </w:r>
    </w:p>
  </w:endnote>
  <w:endnote w:type="continuationSeparator" w:id="0">
    <w:p w14:paraId="41EA6A58" w14:textId="77777777" w:rsidR="007069F8" w:rsidRDefault="007069F8"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Palace Script MT">
    <w:altName w:val="Ink Free"/>
    <w:charset w:val="00"/>
    <w:family w:val="script"/>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WenQuanYi Micro Hei">
    <w:charset w:val="00"/>
    <w:family w:val="roman"/>
    <w:pitch w:val="default"/>
  </w:font>
  <w:font w:name="Lohit Hindi">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Lucida Sans Unicode">
    <w:panose1 w:val="020B0602030504020204"/>
    <w:charset w:val="00"/>
    <w:family w:val="swiss"/>
    <w:pitch w:val="variable"/>
    <w:sig w:usb0="80000AFF" w:usb1="0000396B" w:usb2="00000000" w:usb3="00000000" w:csb0="000000B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宋体">
    <w:charset w:val="00"/>
    <w:family w:val="auto"/>
    <w:pitch w:val="variable"/>
  </w:font>
  <w:font w:name="Mangal, 'Liberation Mono'">
    <w:charset w:val="00"/>
    <w:family w:val="roman"/>
    <w:pitch w:val="variable"/>
  </w:font>
  <w:font w:name="Arial MT">
    <w:altName w:val="Arial"/>
    <w:charset w:val="01"/>
    <w:family w:val="swiss"/>
    <w:pitch w:val="variable"/>
  </w:font>
  <w:font w:name="DejaVu Sans">
    <w:panose1 w:val="020B0603030804020204"/>
    <w:charset w:val="00"/>
    <w:family w:val="swiss"/>
    <w:pitch w:val="variable"/>
    <w:sig w:usb0="E7002EFF" w:usb1="D200FDFF" w:usb2="0A246029" w:usb3="00000000" w:csb0="000001FF" w:csb1="00000000"/>
  </w:font>
  <w:font w:name="Microsoft Sans Serif">
    <w:panose1 w:val="020B0604020202020204"/>
    <w:charset w:val="00"/>
    <w:family w:val="swiss"/>
    <w:pitch w:val="variable"/>
    <w:sig w:usb0="E5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Bookman Old Style">
    <w:panose1 w:val="02050604050505020204"/>
    <w:charset w:val="00"/>
    <w:family w:val="roman"/>
    <w:pitch w:val="variable"/>
    <w:sig w:usb0="00000287" w:usb1="00000000" w:usb2="00000000" w:usb3="00000000" w:csb0="0000009F" w:csb1="00000000"/>
  </w:font>
  <w:font w:name="Amiri">
    <w:altName w:val="Times New Roman"/>
    <w:panose1 w:val="00000500000000000000"/>
    <w:charset w:val="00"/>
    <w:family w:val="auto"/>
    <w:pitch w:val="variable"/>
    <w:sig w:usb0="A000206F" w:usb1="82002043" w:usb2="00000008" w:usb3="00000000" w:csb0="000000D3" w:csb1="00000000"/>
  </w:font>
  <w:font w:name="MS Mincho">
    <w:altName w:val="MS Gothic"/>
    <w:panose1 w:val="02020609040205080304"/>
    <w:charset w:val="80"/>
    <w:family w:val="roman"/>
    <w:notTrueType/>
    <w:pitch w:val="fixed"/>
    <w:sig w:usb0="00000000" w:usb1="08070000" w:usb2="00000010" w:usb3="00000000" w:csb0="00020000"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3E354F" w14:textId="77777777" w:rsidR="007069F8" w:rsidRDefault="007069F8" w:rsidP="00805244">
      <w:r>
        <w:separator/>
      </w:r>
    </w:p>
  </w:footnote>
  <w:footnote w:type="continuationSeparator" w:id="0">
    <w:p w14:paraId="16B9A942" w14:textId="77777777" w:rsidR="007069F8" w:rsidRDefault="007069F8" w:rsidP="008052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7FD398" w14:textId="5AFAD846" w:rsidR="007069F8" w:rsidRDefault="007069F8">
    <w:pPr>
      <w:pStyle w:val="Cabealho"/>
    </w:pPr>
    <w:r>
      <w:rPr>
        <w:noProof/>
      </w:rPr>
      <mc:AlternateContent>
        <mc:Choice Requires="wpg">
          <w:drawing>
            <wp:anchor distT="0" distB="0" distL="114300" distR="114300" simplePos="0" relativeHeight="251659264" behindDoc="0" locked="0" layoutInCell="1" allowOverlap="1" wp14:anchorId="6447DD47" wp14:editId="250EEC27">
              <wp:simplePos x="0" y="0"/>
              <wp:positionH relativeFrom="margin">
                <wp:posOffset>-689610</wp:posOffset>
              </wp:positionH>
              <wp:positionV relativeFrom="paragraph">
                <wp:posOffset>52705</wp:posOffset>
              </wp:positionV>
              <wp:extent cx="6972300" cy="1057275"/>
              <wp:effectExtent l="0" t="0" r="0" b="9525"/>
              <wp:wrapNone/>
              <wp:docPr id="19" name="Grupo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2300" cy="1057275"/>
                        <a:chOff x="0" y="1"/>
                        <a:chExt cx="6692955" cy="726473"/>
                      </a:xfrm>
                    </wpg:grpSpPr>
                    <wps:wsp>
                      <wps:cNvPr id="20"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BFC6EC8" w14:textId="77777777" w:rsidR="007069F8" w:rsidRDefault="007069F8" w:rsidP="00033F07">
                            <w:r w:rsidRPr="008507B9">
                              <w:rPr>
                                <w:noProof/>
                              </w:rPr>
                              <w:drawing>
                                <wp:inline distT="0" distB="0" distL="0" distR="0" wp14:anchorId="49BECA4A" wp14:editId="376343D0">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21" name="Caixa de texto 6"/>
                      <wps:cNvSpPr txBox="1">
                        <a:spLocks noChangeArrowheads="1"/>
                      </wps:cNvSpPr>
                      <wps:spPr bwMode="auto">
                        <a:xfrm>
                          <a:off x="901606" y="34799"/>
                          <a:ext cx="4321707" cy="69167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62D4E9D" w14:textId="77777777" w:rsidR="007069F8" w:rsidRDefault="007069F8" w:rsidP="00033F07">
                            <w:pPr>
                              <w:rPr>
                                <w:b/>
                                <w:sz w:val="28"/>
                                <w:szCs w:val="28"/>
                              </w:rPr>
                            </w:pPr>
                            <w:r w:rsidRPr="0051166C">
                              <w:rPr>
                                <w:b/>
                                <w:sz w:val="28"/>
                                <w:szCs w:val="28"/>
                              </w:rPr>
                              <w:t>ESTADO DO RIO DE JANEIRO</w:t>
                            </w:r>
                          </w:p>
                          <w:p w14:paraId="432DC4E3" w14:textId="77777777" w:rsidR="007069F8" w:rsidRPr="00467B2D" w:rsidRDefault="007069F8" w:rsidP="00033F07">
                            <w:pPr>
                              <w:rPr>
                                <w:rFonts w:cs="Arial"/>
                                <w:b/>
                                <w:sz w:val="22"/>
                                <w:szCs w:val="22"/>
                              </w:rPr>
                            </w:pPr>
                            <w:r w:rsidRPr="00467B2D">
                              <w:rPr>
                                <w:rFonts w:cs="Arial"/>
                                <w:b/>
                                <w:sz w:val="22"/>
                                <w:szCs w:val="22"/>
                              </w:rPr>
                              <w:t>PREFEITURA MUNICIPAL DE SILVA JARDIM</w:t>
                            </w:r>
                          </w:p>
                          <w:p w14:paraId="4DE70903" w14:textId="77777777" w:rsidR="007069F8" w:rsidRPr="00467B2D" w:rsidRDefault="007069F8" w:rsidP="00033F07">
                            <w:pPr>
                              <w:pStyle w:val="Cabealho"/>
                              <w:tabs>
                                <w:tab w:val="center" w:pos="7863"/>
                                <w:tab w:val="center" w:pos="8112"/>
                                <w:tab w:val="center" w:pos="8295"/>
                                <w:tab w:val="right" w:pos="12115"/>
                                <w:tab w:val="right" w:pos="12364"/>
                                <w:tab w:val="right" w:pos="12547"/>
                              </w:tabs>
                              <w:jc w:val="both"/>
                              <w:rPr>
                                <w:rFonts w:cs="Arial"/>
                                <w:b/>
                                <w:sz w:val="22"/>
                                <w:szCs w:val="22"/>
                              </w:rPr>
                            </w:pPr>
                            <w:r w:rsidRPr="00467B2D">
                              <w:rPr>
                                <w:rFonts w:cs="Arial"/>
                                <w:b/>
                                <w:sz w:val="22"/>
                                <w:szCs w:val="22"/>
                              </w:rPr>
                              <w:t>SEC. MUN. DE LICITAÇÃO, COMPRAS E CONTRATOS</w:t>
                            </w:r>
                          </w:p>
                          <w:p w14:paraId="33519C0C" w14:textId="77777777" w:rsidR="007069F8" w:rsidRPr="00E02B19" w:rsidRDefault="007069F8" w:rsidP="00033F07">
                            <w:pPr>
                              <w:pStyle w:val="Cabealho"/>
                              <w:tabs>
                                <w:tab w:val="center" w:pos="7971"/>
                                <w:tab w:val="center" w:pos="8112"/>
                                <w:tab w:val="center" w:pos="8295"/>
                                <w:tab w:val="right" w:pos="12223"/>
                                <w:tab w:val="right" w:pos="12364"/>
                                <w:tab w:val="right" w:pos="12547"/>
                              </w:tabs>
                              <w:jc w:val="both"/>
                              <w:rPr>
                                <w:rFonts w:cs="Arial"/>
                                <w:color w:val="000000" w:themeColor="text1"/>
                              </w:rPr>
                            </w:pPr>
                            <w:r w:rsidRPr="00E02B19">
                              <w:rPr>
                                <w:rFonts w:cs="Arial"/>
                                <w:color w:val="000000" w:themeColor="text1"/>
                                <w:sz w:val="18"/>
                                <w:szCs w:val="18"/>
                              </w:rPr>
                              <w:t>Rua Luiz Gomes. 46, Centro, Silva Jardim/RJ, CEP: 28.820-000</w:t>
                            </w:r>
                          </w:p>
                          <w:p w14:paraId="44CA4539" w14:textId="77777777" w:rsidR="007069F8" w:rsidRDefault="007069F8" w:rsidP="00033F07">
                            <w:pPr>
                              <w:pStyle w:val="Cabealho"/>
                              <w:tabs>
                                <w:tab w:val="center" w:pos="8079"/>
                                <w:tab w:val="center" w:pos="8112"/>
                                <w:tab w:val="center" w:pos="8295"/>
                                <w:tab w:val="right" w:pos="12331"/>
                                <w:tab w:val="right" w:pos="12364"/>
                                <w:tab w:val="right" w:pos="12547"/>
                              </w:tabs>
                              <w:jc w:val="both"/>
                              <w:rPr>
                                <w:rFonts w:cs="Arial"/>
                                <w:color w:val="000000" w:themeColor="text1"/>
                                <w:sz w:val="18"/>
                                <w:szCs w:val="18"/>
                              </w:rPr>
                            </w:pPr>
                            <w:r>
                              <w:rPr>
                                <w:rFonts w:cs="Arial"/>
                                <w:color w:val="000000" w:themeColor="text1"/>
                                <w:sz w:val="18"/>
                                <w:szCs w:val="18"/>
                              </w:rPr>
                              <w:t>Telefone</w:t>
                            </w:r>
                            <w:r w:rsidRPr="00E02B19">
                              <w:rPr>
                                <w:rFonts w:cs="Arial"/>
                                <w:color w:val="000000" w:themeColor="text1"/>
                                <w:sz w:val="18"/>
                                <w:szCs w:val="18"/>
                              </w:rPr>
                              <w:t>.: (22</w:t>
                            </w:r>
                            <w:r>
                              <w:rPr>
                                <w:rFonts w:cs="Arial"/>
                                <w:color w:val="000000" w:themeColor="text1"/>
                                <w:sz w:val="18"/>
                                <w:szCs w:val="18"/>
                              </w:rPr>
                              <w:t xml:space="preserve">) 2668-7315 / 2668-7316        </w:t>
                            </w:r>
                          </w:p>
                          <w:p w14:paraId="5CDC37AC" w14:textId="1ECE6417" w:rsidR="007069F8" w:rsidRPr="00E02B19" w:rsidRDefault="007069F8" w:rsidP="00033F07">
                            <w:pPr>
                              <w:pStyle w:val="Cabealho"/>
                              <w:tabs>
                                <w:tab w:val="center" w:pos="8079"/>
                                <w:tab w:val="center" w:pos="8112"/>
                                <w:tab w:val="center" w:pos="8295"/>
                                <w:tab w:val="right" w:pos="12331"/>
                                <w:tab w:val="right" w:pos="12364"/>
                                <w:tab w:val="right" w:pos="12547"/>
                              </w:tabs>
                              <w:jc w:val="both"/>
                              <w:rPr>
                                <w:rFonts w:cs="Arial"/>
                                <w:color w:val="000000" w:themeColor="text1"/>
                                <w:sz w:val="18"/>
                                <w:szCs w:val="18"/>
                              </w:rPr>
                            </w:pPr>
                            <w:r w:rsidRPr="00E02B19">
                              <w:rPr>
                                <w:rFonts w:cs="Arial"/>
                                <w:color w:val="000000" w:themeColor="text1"/>
                                <w:sz w:val="18"/>
                                <w:szCs w:val="18"/>
                              </w:rPr>
                              <w:t xml:space="preserve">e-mail: </w:t>
                            </w:r>
                            <w:r w:rsidRPr="00000591">
                              <w:rPr>
                                <w:rFonts w:cs="Arial"/>
                                <w:color w:val="000000" w:themeColor="text1"/>
                                <w:sz w:val="18"/>
                                <w:szCs w:val="18"/>
                              </w:rPr>
                              <w:t>semlicc@silvajardim.rj.gov.br</w:t>
                            </w:r>
                          </w:p>
                          <w:p w14:paraId="0750ADFC" w14:textId="77777777" w:rsidR="007069F8" w:rsidRDefault="007069F8" w:rsidP="00033F07"/>
                          <w:p w14:paraId="3D2F509F" w14:textId="77777777" w:rsidR="007069F8" w:rsidRDefault="007069F8" w:rsidP="00033F07"/>
                          <w:p w14:paraId="5B34C6D1" w14:textId="77777777" w:rsidR="007069F8" w:rsidRDefault="007069F8" w:rsidP="00033F07"/>
                          <w:p w14:paraId="12BC1EB7" w14:textId="77777777" w:rsidR="007069F8" w:rsidRDefault="007069F8" w:rsidP="00033F07"/>
                          <w:p w14:paraId="55F2FD57" w14:textId="77777777" w:rsidR="007069F8" w:rsidRDefault="007069F8" w:rsidP="00033F07"/>
                          <w:p w14:paraId="65EDC88C" w14:textId="77777777" w:rsidR="007069F8" w:rsidRDefault="007069F8" w:rsidP="00033F07"/>
                          <w:p w14:paraId="6E3389CF" w14:textId="77777777" w:rsidR="007069F8" w:rsidRPr="0051166C" w:rsidRDefault="007069F8" w:rsidP="00033F07"/>
                          <w:p w14:paraId="4A3ABA11" w14:textId="77777777" w:rsidR="007069F8" w:rsidRDefault="007069F8" w:rsidP="00033F07"/>
                        </w:txbxContent>
                      </wps:txbx>
                      <wps:bodyPr rot="0" vert="horz" wrap="square" lIns="91440" tIns="45720" rIns="91440" bIns="45720" anchor="t" anchorCtr="0" upright="1">
                        <a:noAutofit/>
                      </wps:bodyPr>
                    </wps:wsp>
                    <wps:wsp>
                      <wps:cNvPr id="22" name="Caixa de texto 7"/>
                      <wps:cNvSpPr txBox="1">
                        <a:spLocks noChangeArrowheads="1"/>
                      </wps:cNvSpPr>
                      <wps:spPr bwMode="auto">
                        <a:xfrm>
                          <a:off x="4763703" y="60982"/>
                          <a:ext cx="1627521" cy="530453"/>
                        </a:xfrm>
                        <a:prstGeom prst="rect">
                          <a:avLst/>
                        </a:prstGeom>
                        <a:solidFill>
                          <a:srgbClr val="FFFFFF"/>
                        </a:solidFill>
                        <a:ln w="6350">
                          <a:solidFill>
                            <a:srgbClr val="000000"/>
                          </a:solidFill>
                          <a:miter lim="800000"/>
                          <a:headEnd/>
                          <a:tailEnd/>
                        </a:ln>
                      </wps:spPr>
                      <wps:txbx>
                        <w:txbxContent>
                          <w:p w14:paraId="23513674" w14:textId="5F21C5AA" w:rsidR="007069F8" w:rsidRDefault="007069F8" w:rsidP="00033F07">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6055/2025</w:t>
                            </w:r>
                            <w:r w:rsidRPr="00EF2FDD">
                              <w:rPr>
                                <w:rFonts w:cs="Times New Roman"/>
                                <w:color w:val="FFFFFF" w:themeColor="background1"/>
                                <w:u w:val="single"/>
                              </w:rPr>
                              <w:t>/</w:t>
                            </w:r>
                          </w:p>
                          <w:p w14:paraId="7DA2C54C" w14:textId="77777777" w:rsidR="007069F8" w:rsidRPr="00CA13F9" w:rsidRDefault="007069F8" w:rsidP="00033F07">
                            <w:pPr>
                              <w:pStyle w:val="Contedodatabela"/>
                              <w:spacing w:line="480" w:lineRule="auto"/>
                              <w:rPr>
                                <w:rFonts w:cs="Times New Roman"/>
                              </w:rPr>
                            </w:pPr>
                            <w:r w:rsidRPr="00CA13F9">
                              <w:rPr>
                                <w:rFonts w:cs="Times New Roman"/>
                              </w:rPr>
                              <w:t xml:space="preserve">Rubrica___ Fls.: </w:t>
                            </w:r>
                            <w:r w:rsidRPr="00823FB4">
                              <w:rPr>
                                <w:rFonts w:cs="Times New Roman"/>
                                <w:b/>
                                <w:bCs/>
                                <w:color w:val="FFFFFF" w:themeColor="background1"/>
                                <w:u w:val="single"/>
                              </w:rPr>
                              <w:fldChar w:fldCharType="begin"/>
                            </w:r>
                            <w:r w:rsidRPr="00823FB4">
                              <w:rPr>
                                <w:rFonts w:cs="Times New Roman"/>
                                <w:b/>
                                <w:bCs/>
                                <w:color w:val="FFFFFF" w:themeColor="background1"/>
                                <w:u w:val="single"/>
                              </w:rPr>
                              <w:instrText xml:space="preserve"> PAGE </w:instrText>
                            </w:r>
                            <w:r w:rsidRPr="00823FB4">
                              <w:rPr>
                                <w:rFonts w:cs="Times New Roman"/>
                                <w:b/>
                                <w:bCs/>
                                <w:color w:val="FFFFFF" w:themeColor="background1"/>
                                <w:u w:val="single"/>
                              </w:rPr>
                              <w:fldChar w:fldCharType="separate"/>
                            </w:r>
                            <w:r w:rsidR="00352359">
                              <w:rPr>
                                <w:rFonts w:cs="Times New Roman"/>
                                <w:b/>
                                <w:bCs/>
                                <w:noProof/>
                                <w:color w:val="FFFFFF" w:themeColor="background1"/>
                                <w:u w:val="single"/>
                              </w:rPr>
                              <w:t>13</w:t>
                            </w:r>
                            <w:r w:rsidRPr="00823FB4">
                              <w:rPr>
                                <w:rFonts w:cs="Times New Roman"/>
                                <w:b/>
                                <w:bCs/>
                                <w:color w:val="FFFFFF" w:themeColor="background1"/>
                                <w:u w:val="single"/>
                              </w:rPr>
                              <w:fldChar w:fldCharType="end"/>
                            </w:r>
                            <w:r w:rsidRPr="00823FB4">
                              <w:rPr>
                                <w:rFonts w:cs="Times New Roman"/>
                                <w:b/>
                                <w:bCs/>
                                <w:color w:val="FFFFFF" w:themeColor="background1"/>
                                <w:u w:val="single"/>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47DD47" id="Grupo 19" o:spid="_x0000_s1026" style="position:absolute;margin-left:-54.3pt;margin-top:4.15pt;width:549pt;height:83.25pt;z-index:251659264;mso-position-horizontal-relative:margin" coordorigin="" coordsize="66929,72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">
              <v:shapetype id="_x0000_t202" coordsize="21600,21600" o:spt="202" path="m,l,21600r21600,l21600,xe">
                <v:stroke joinstyle="miter"/>
                <v:path gradientshapeok="t" o:connecttype="rect"/>
              </v:shapetype>
              <v:shape id="Caixa de Texto 2" o:spid="_x0000_s1027"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0xwLwA&#10;AADbAAAADwAAAGRycy9kb3ducmV2LnhtbERPSwrCMBDdC94hjOBGNFX8VqOooLj1c4CxGdtiMylN&#10;tPX2ZiG4fLz/atOYQrypcrllBcNBBII4sTrnVMHteujPQTiPrLGwTAo+5GCzbrdWGGtb85neF5+K&#10;EMIuRgWZ92UspUsyMugGtiQO3MNWBn2AVSp1hXUIN4UcRdFUGsw5NGRY0j6j5Hl5GQWPU92bLOr7&#10;0d9m5/F0h/nsbj9KdTvNdgnCU+P/4p/7pBWMwv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DDTHAvAAAANsAAAAPAAAAAAAAAAAAAAAAAJgCAABkcnMvZG93bnJldi54&#10;bWxQSwUGAAAAAAQABAD1AAAAgQMAAAAA&#10;" stroked="f">
                <v:textbox>
                  <w:txbxContent>
                    <w:p w14:paraId="2BFC6EC8" w14:textId="77777777" w:rsidR="007069F8" w:rsidRDefault="007069F8" w:rsidP="00033F07">
                      <w:r w:rsidRPr="008507B9">
                        <w:rPr>
                          <w:noProof/>
                        </w:rPr>
                        <w:drawing>
                          <wp:inline distT="0" distB="0" distL="0" distR="0" wp14:anchorId="49BECA4A" wp14:editId="376343D0">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28" type="#_x0000_t202" style="position:absolute;left:9016;top:347;width:43217;height:69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OWn8EA&#10;AADbAAAADwAAAGRycy9kb3ducmV2LnhtbESPT4vCMBTE78J+h/AWvGnaIrJUYxFhwZPgn/X8aN42&#10;ZZuXkmS1+umNIHgcZuY3zLIabCcu5EPrWEE+zUAQ10633Cg4Hb8nXyBCRNbYOSYFNwpQrT5GSyy1&#10;u/KeLofYiAThUKICE2NfShlqQxbD1PXEyft13mJM0jdSe7wmuO1kkWVzabHltGCwp42h+u/wbxWc&#10;G3s//+S9N9p2M97db8eTa5Uafw7rBYhIQ3yHX+2tVlDk8PySfoBcP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Wjlp/BAAAA2wAAAA8AAAAAAAAAAAAAAAAAmAIAAGRycy9kb3du&#10;cmV2LnhtbFBLBQYAAAAABAAEAPUAAACGAwAAAAA=&#10;" stroked="f" strokeweight=".5pt">
                <v:textbox>
                  <w:txbxContent>
                    <w:p w14:paraId="762D4E9D" w14:textId="77777777" w:rsidR="007069F8" w:rsidRDefault="007069F8" w:rsidP="00033F07">
                      <w:pPr>
                        <w:rPr>
                          <w:b/>
                          <w:sz w:val="28"/>
                          <w:szCs w:val="28"/>
                        </w:rPr>
                      </w:pPr>
                      <w:r w:rsidRPr="0051166C">
                        <w:rPr>
                          <w:b/>
                          <w:sz w:val="28"/>
                          <w:szCs w:val="28"/>
                        </w:rPr>
                        <w:t>ESTADO DO RIO DE JANEIRO</w:t>
                      </w:r>
                    </w:p>
                    <w:p w14:paraId="432DC4E3" w14:textId="77777777" w:rsidR="007069F8" w:rsidRPr="00467B2D" w:rsidRDefault="007069F8" w:rsidP="00033F07">
                      <w:pPr>
                        <w:rPr>
                          <w:rFonts w:cs="Arial"/>
                          <w:b/>
                          <w:sz w:val="22"/>
                          <w:szCs w:val="22"/>
                        </w:rPr>
                      </w:pPr>
                      <w:r w:rsidRPr="00467B2D">
                        <w:rPr>
                          <w:rFonts w:cs="Arial"/>
                          <w:b/>
                          <w:sz w:val="22"/>
                          <w:szCs w:val="22"/>
                        </w:rPr>
                        <w:t>PREFEITURA MUNICIPAL DE SILVA JARDIM</w:t>
                      </w:r>
                    </w:p>
                    <w:p w14:paraId="4DE70903" w14:textId="77777777" w:rsidR="007069F8" w:rsidRPr="00467B2D" w:rsidRDefault="007069F8" w:rsidP="00033F07">
                      <w:pPr>
                        <w:pStyle w:val="Cabealho"/>
                        <w:tabs>
                          <w:tab w:val="center" w:pos="7863"/>
                          <w:tab w:val="center" w:pos="8112"/>
                          <w:tab w:val="center" w:pos="8295"/>
                          <w:tab w:val="right" w:pos="12115"/>
                          <w:tab w:val="right" w:pos="12364"/>
                          <w:tab w:val="right" w:pos="12547"/>
                        </w:tabs>
                        <w:jc w:val="both"/>
                        <w:rPr>
                          <w:rFonts w:cs="Arial"/>
                          <w:b/>
                          <w:sz w:val="22"/>
                          <w:szCs w:val="22"/>
                        </w:rPr>
                      </w:pPr>
                      <w:r w:rsidRPr="00467B2D">
                        <w:rPr>
                          <w:rFonts w:cs="Arial"/>
                          <w:b/>
                          <w:sz w:val="22"/>
                          <w:szCs w:val="22"/>
                        </w:rPr>
                        <w:t>SEC. MUN. DE LICITAÇÃO, COMPRAS E CONTRATOS</w:t>
                      </w:r>
                    </w:p>
                    <w:p w14:paraId="33519C0C" w14:textId="77777777" w:rsidR="007069F8" w:rsidRPr="00E02B19" w:rsidRDefault="007069F8" w:rsidP="00033F07">
                      <w:pPr>
                        <w:pStyle w:val="Cabealho"/>
                        <w:tabs>
                          <w:tab w:val="center" w:pos="7971"/>
                          <w:tab w:val="center" w:pos="8112"/>
                          <w:tab w:val="center" w:pos="8295"/>
                          <w:tab w:val="right" w:pos="12223"/>
                          <w:tab w:val="right" w:pos="12364"/>
                          <w:tab w:val="right" w:pos="12547"/>
                        </w:tabs>
                        <w:jc w:val="both"/>
                        <w:rPr>
                          <w:rFonts w:cs="Arial"/>
                          <w:color w:val="000000" w:themeColor="text1"/>
                        </w:rPr>
                      </w:pPr>
                      <w:r w:rsidRPr="00E02B19">
                        <w:rPr>
                          <w:rFonts w:cs="Arial"/>
                          <w:color w:val="000000" w:themeColor="text1"/>
                          <w:sz w:val="18"/>
                          <w:szCs w:val="18"/>
                        </w:rPr>
                        <w:t>Rua Luiz Gomes. 46, Centro, Silva Jardim/RJ, CEP: 28.820-000</w:t>
                      </w:r>
                    </w:p>
                    <w:p w14:paraId="44CA4539" w14:textId="77777777" w:rsidR="007069F8" w:rsidRDefault="007069F8" w:rsidP="00033F07">
                      <w:pPr>
                        <w:pStyle w:val="Cabealho"/>
                        <w:tabs>
                          <w:tab w:val="center" w:pos="8079"/>
                          <w:tab w:val="center" w:pos="8112"/>
                          <w:tab w:val="center" w:pos="8295"/>
                          <w:tab w:val="right" w:pos="12331"/>
                          <w:tab w:val="right" w:pos="12364"/>
                          <w:tab w:val="right" w:pos="12547"/>
                        </w:tabs>
                        <w:jc w:val="both"/>
                        <w:rPr>
                          <w:rFonts w:cs="Arial"/>
                          <w:color w:val="000000" w:themeColor="text1"/>
                          <w:sz w:val="18"/>
                          <w:szCs w:val="18"/>
                        </w:rPr>
                      </w:pPr>
                      <w:r>
                        <w:rPr>
                          <w:rFonts w:cs="Arial"/>
                          <w:color w:val="000000" w:themeColor="text1"/>
                          <w:sz w:val="18"/>
                          <w:szCs w:val="18"/>
                        </w:rPr>
                        <w:t>Telefone</w:t>
                      </w:r>
                      <w:r w:rsidRPr="00E02B19">
                        <w:rPr>
                          <w:rFonts w:cs="Arial"/>
                          <w:color w:val="000000" w:themeColor="text1"/>
                          <w:sz w:val="18"/>
                          <w:szCs w:val="18"/>
                        </w:rPr>
                        <w:t>.: (22</w:t>
                      </w:r>
                      <w:r>
                        <w:rPr>
                          <w:rFonts w:cs="Arial"/>
                          <w:color w:val="000000" w:themeColor="text1"/>
                          <w:sz w:val="18"/>
                          <w:szCs w:val="18"/>
                        </w:rPr>
                        <w:t xml:space="preserve">) 2668-7315 / 2668-7316        </w:t>
                      </w:r>
                    </w:p>
                    <w:p w14:paraId="5CDC37AC" w14:textId="1ECE6417" w:rsidR="007069F8" w:rsidRPr="00E02B19" w:rsidRDefault="007069F8" w:rsidP="00033F07">
                      <w:pPr>
                        <w:pStyle w:val="Cabealho"/>
                        <w:tabs>
                          <w:tab w:val="center" w:pos="8079"/>
                          <w:tab w:val="center" w:pos="8112"/>
                          <w:tab w:val="center" w:pos="8295"/>
                          <w:tab w:val="right" w:pos="12331"/>
                          <w:tab w:val="right" w:pos="12364"/>
                          <w:tab w:val="right" w:pos="12547"/>
                        </w:tabs>
                        <w:jc w:val="both"/>
                        <w:rPr>
                          <w:rFonts w:cs="Arial"/>
                          <w:color w:val="000000" w:themeColor="text1"/>
                          <w:sz w:val="18"/>
                          <w:szCs w:val="18"/>
                        </w:rPr>
                      </w:pPr>
                      <w:r w:rsidRPr="00E02B19">
                        <w:rPr>
                          <w:rFonts w:cs="Arial"/>
                          <w:color w:val="000000" w:themeColor="text1"/>
                          <w:sz w:val="18"/>
                          <w:szCs w:val="18"/>
                        </w:rPr>
                        <w:t xml:space="preserve">e-mail: </w:t>
                      </w:r>
                      <w:r w:rsidRPr="00000591">
                        <w:rPr>
                          <w:rFonts w:cs="Arial"/>
                          <w:color w:val="000000" w:themeColor="text1"/>
                          <w:sz w:val="18"/>
                          <w:szCs w:val="18"/>
                        </w:rPr>
                        <w:t>semlicc@silvajardim.rj.gov.br</w:t>
                      </w:r>
                    </w:p>
                    <w:p w14:paraId="0750ADFC" w14:textId="77777777" w:rsidR="007069F8" w:rsidRDefault="007069F8" w:rsidP="00033F07"/>
                    <w:p w14:paraId="3D2F509F" w14:textId="77777777" w:rsidR="007069F8" w:rsidRDefault="007069F8" w:rsidP="00033F07"/>
                    <w:p w14:paraId="5B34C6D1" w14:textId="77777777" w:rsidR="007069F8" w:rsidRDefault="007069F8" w:rsidP="00033F07"/>
                    <w:p w14:paraId="12BC1EB7" w14:textId="77777777" w:rsidR="007069F8" w:rsidRDefault="007069F8" w:rsidP="00033F07"/>
                    <w:p w14:paraId="55F2FD57" w14:textId="77777777" w:rsidR="007069F8" w:rsidRDefault="007069F8" w:rsidP="00033F07"/>
                    <w:p w14:paraId="65EDC88C" w14:textId="77777777" w:rsidR="007069F8" w:rsidRDefault="007069F8" w:rsidP="00033F07"/>
                    <w:p w14:paraId="6E3389CF" w14:textId="77777777" w:rsidR="007069F8" w:rsidRPr="0051166C" w:rsidRDefault="007069F8" w:rsidP="00033F07"/>
                    <w:p w14:paraId="4A3ABA11" w14:textId="77777777" w:rsidR="007069F8" w:rsidRDefault="007069F8" w:rsidP="00033F07"/>
                  </w:txbxContent>
                </v:textbox>
              </v:shape>
              <v:shape id="Caixa de texto 7" o:spid="_x0000_s1029" type="#_x0000_t202" style="position:absolute;left:47637;top:609;width:16275;height:5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UgeL8A&#10;AADbAAAADwAAAGRycy9kb3ducmV2LnhtbESPQYvCMBSE74L/IbwFbzbdCiLVKLuCIN7UXrw9mmdb&#10;bF5KEm3990YQPA4z8w2z2gymFQ9yvrGs4DdJQRCXVjdcKSjOu+kChA/IGlvLpOBJHjbr8WiFubY9&#10;H+lxCpWIEPY5KqhD6HIpfVmTQZ/Yjjh6V+sMhihdJbXDPsJNK7M0nUuDDceFGjva1lTeTnejYD//&#10;Dxcq9EHPspntC1m6a+uVmvwMf0sQgYbwDX/ae60gy+D9Jf4AuX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yNSB4vwAAANsAAAAPAAAAAAAAAAAAAAAAAJgCAABkcnMvZG93bnJl&#10;di54bWxQSwUGAAAAAAQABAD1AAAAhAMAAAAA&#10;" strokeweight=".5pt">
                <v:textbox>
                  <w:txbxContent>
                    <w:p w14:paraId="23513674" w14:textId="5F21C5AA" w:rsidR="007069F8" w:rsidRDefault="007069F8" w:rsidP="00033F07">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6055/2025</w:t>
                      </w:r>
                      <w:r w:rsidRPr="00EF2FDD">
                        <w:rPr>
                          <w:rFonts w:cs="Times New Roman"/>
                          <w:color w:val="FFFFFF" w:themeColor="background1"/>
                          <w:u w:val="single"/>
                        </w:rPr>
                        <w:t>/</w:t>
                      </w:r>
                    </w:p>
                    <w:p w14:paraId="7DA2C54C" w14:textId="77777777" w:rsidR="007069F8" w:rsidRPr="00CA13F9" w:rsidRDefault="007069F8" w:rsidP="00033F07">
                      <w:pPr>
                        <w:pStyle w:val="Contedodatabela"/>
                        <w:spacing w:line="480" w:lineRule="auto"/>
                        <w:rPr>
                          <w:rFonts w:cs="Times New Roman"/>
                        </w:rPr>
                      </w:pPr>
                      <w:r w:rsidRPr="00CA13F9">
                        <w:rPr>
                          <w:rFonts w:cs="Times New Roman"/>
                        </w:rPr>
                        <w:t xml:space="preserve">Rubrica___ Fls.: </w:t>
                      </w:r>
                      <w:r w:rsidRPr="00823FB4">
                        <w:rPr>
                          <w:rFonts w:cs="Times New Roman"/>
                          <w:b/>
                          <w:bCs/>
                          <w:color w:val="FFFFFF" w:themeColor="background1"/>
                          <w:u w:val="single"/>
                        </w:rPr>
                        <w:fldChar w:fldCharType="begin"/>
                      </w:r>
                      <w:r w:rsidRPr="00823FB4">
                        <w:rPr>
                          <w:rFonts w:cs="Times New Roman"/>
                          <w:b/>
                          <w:bCs/>
                          <w:color w:val="FFFFFF" w:themeColor="background1"/>
                          <w:u w:val="single"/>
                        </w:rPr>
                        <w:instrText xml:space="preserve"> PAGE </w:instrText>
                      </w:r>
                      <w:r w:rsidRPr="00823FB4">
                        <w:rPr>
                          <w:rFonts w:cs="Times New Roman"/>
                          <w:b/>
                          <w:bCs/>
                          <w:color w:val="FFFFFF" w:themeColor="background1"/>
                          <w:u w:val="single"/>
                        </w:rPr>
                        <w:fldChar w:fldCharType="separate"/>
                      </w:r>
                      <w:r w:rsidR="00352359">
                        <w:rPr>
                          <w:rFonts w:cs="Times New Roman"/>
                          <w:b/>
                          <w:bCs/>
                          <w:noProof/>
                          <w:color w:val="FFFFFF" w:themeColor="background1"/>
                          <w:u w:val="single"/>
                        </w:rPr>
                        <w:t>13</w:t>
                      </w:r>
                      <w:r w:rsidRPr="00823FB4">
                        <w:rPr>
                          <w:rFonts w:cs="Times New Roman"/>
                          <w:b/>
                          <w:bCs/>
                          <w:color w:val="FFFFFF" w:themeColor="background1"/>
                          <w:u w:val="single"/>
                        </w:rPr>
                        <w:fldChar w:fldCharType="end"/>
                      </w:r>
                      <w:r w:rsidRPr="00823FB4">
                        <w:rPr>
                          <w:rFonts w:cs="Times New Roman"/>
                          <w:b/>
                          <w:bCs/>
                          <w:color w:val="FFFFFF" w:themeColor="background1"/>
                          <w:u w:val="single"/>
                        </w:rPr>
                        <w:t xml:space="preserve">        </w:t>
                      </w:r>
                    </w:p>
                  </w:txbxContent>
                </v:textbox>
              </v:shape>
              <w10:wrap anchorx="margin"/>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7742F1"/>
    <w:multiLevelType w:val="multilevel"/>
    <w:tmpl w:val="B4B032EA"/>
    <w:styleLink w:val="WWNum17"/>
    <w:lvl w:ilvl="0">
      <w:start w:val="8"/>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056F1165"/>
    <w:multiLevelType w:val="multilevel"/>
    <w:tmpl w:val="F2AEA746"/>
    <w:styleLink w:val="WWNum1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 w15:restartNumberingAfterBreak="0">
    <w:nsid w:val="05DC7B72"/>
    <w:multiLevelType w:val="multilevel"/>
    <w:tmpl w:val="AA4253E4"/>
    <w:lvl w:ilvl="0">
      <w:start w:val="11"/>
      <w:numFmt w:val="decimal"/>
      <w:lvlText w:val="%1"/>
      <w:lvlJc w:val="left"/>
      <w:pPr>
        <w:ind w:left="1096" w:hanging="1133"/>
      </w:pPr>
      <w:rPr>
        <w:rFonts w:hint="default"/>
        <w:lang w:val="pt-PT" w:eastAsia="en-US" w:bidi="ar-SA"/>
      </w:rPr>
    </w:lvl>
    <w:lvl w:ilvl="1">
      <w:start w:val="3"/>
      <w:numFmt w:val="decimal"/>
      <w:lvlText w:val="%1.%2"/>
      <w:lvlJc w:val="left"/>
      <w:pPr>
        <w:ind w:left="1096" w:hanging="1133"/>
      </w:pPr>
      <w:rPr>
        <w:rFonts w:hint="default"/>
        <w:lang w:val="pt-PT" w:eastAsia="en-US" w:bidi="ar-SA"/>
      </w:rPr>
    </w:lvl>
    <w:lvl w:ilvl="2">
      <w:start w:val="1"/>
      <w:numFmt w:val="upperLetter"/>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143" w:hanging="1133"/>
      </w:pPr>
      <w:rPr>
        <w:rFonts w:hint="default"/>
        <w:lang w:val="pt-PT" w:eastAsia="en-US" w:bidi="ar-SA"/>
      </w:rPr>
    </w:lvl>
    <w:lvl w:ilvl="4">
      <w:numFmt w:val="bullet"/>
      <w:lvlText w:val="•"/>
      <w:lvlJc w:val="left"/>
      <w:pPr>
        <w:ind w:left="5157" w:hanging="1133"/>
      </w:pPr>
      <w:rPr>
        <w:rFonts w:hint="default"/>
        <w:lang w:val="pt-PT" w:eastAsia="en-US" w:bidi="ar-SA"/>
      </w:rPr>
    </w:lvl>
    <w:lvl w:ilvl="5">
      <w:numFmt w:val="bullet"/>
      <w:lvlText w:val="•"/>
      <w:lvlJc w:val="left"/>
      <w:pPr>
        <w:ind w:left="6172" w:hanging="1133"/>
      </w:pPr>
      <w:rPr>
        <w:rFonts w:hint="default"/>
        <w:lang w:val="pt-PT" w:eastAsia="en-US" w:bidi="ar-SA"/>
      </w:rPr>
    </w:lvl>
    <w:lvl w:ilvl="6">
      <w:numFmt w:val="bullet"/>
      <w:lvlText w:val="•"/>
      <w:lvlJc w:val="left"/>
      <w:pPr>
        <w:ind w:left="7186" w:hanging="1133"/>
      </w:pPr>
      <w:rPr>
        <w:rFonts w:hint="default"/>
        <w:lang w:val="pt-PT" w:eastAsia="en-US" w:bidi="ar-SA"/>
      </w:rPr>
    </w:lvl>
    <w:lvl w:ilvl="7">
      <w:numFmt w:val="bullet"/>
      <w:lvlText w:val="•"/>
      <w:lvlJc w:val="left"/>
      <w:pPr>
        <w:ind w:left="8201" w:hanging="1133"/>
      </w:pPr>
      <w:rPr>
        <w:rFonts w:hint="default"/>
        <w:lang w:val="pt-PT" w:eastAsia="en-US" w:bidi="ar-SA"/>
      </w:rPr>
    </w:lvl>
    <w:lvl w:ilvl="8">
      <w:numFmt w:val="bullet"/>
      <w:lvlText w:val="•"/>
      <w:lvlJc w:val="left"/>
      <w:pPr>
        <w:ind w:left="9215" w:hanging="1133"/>
      </w:pPr>
      <w:rPr>
        <w:rFonts w:hint="default"/>
        <w:lang w:val="pt-PT" w:eastAsia="en-US" w:bidi="ar-SA"/>
      </w:rPr>
    </w:lvl>
  </w:abstractNum>
  <w:abstractNum w:abstractNumId="4" w15:restartNumberingAfterBreak="0">
    <w:nsid w:val="05E37B2B"/>
    <w:multiLevelType w:val="multilevel"/>
    <w:tmpl w:val="1B0AA5DE"/>
    <w:lvl w:ilvl="0">
      <w:start w:val="8"/>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Calibri" w:eastAsia="Calibri" w:hAnsi="Calibri" w:cs="Calibri"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5" w15:restartNumberingAfterBreak="0">
    <w:nsid w:val="07FC0DFD"/>
    <w:multiLevelType w:val="multilevel"/>
    <w:tmpl w:val="0B7C019A"/>
    <w:lvl w:ilvl="0">
      <w:start w:val="5"/>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6" w15:restartNumberingAfterBreak="0">
    <w:nsid w:val="09CF03E8"/>
    <w:multiLevelType w:val="multilevel"/>
    <w:tmpl w:val="438A79E8"/>
    <w:lvl w:ilvl="0">
      <w:start w:val="10"/>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7" w15:restartNumberingAfterBreak="0">
    <w:nsid w:val="0D0116A6"/>
    <w:multiLevelType w:val="multilevel"/>
    <w:tmpl w:val="0E96D920"/>
    <w:lvl w:ilvl="0">
      <w:start w:val="18"/>
      <w:numFmt w:val="decimal"/>
      <w:lvlText w:val="%1."/>
      <w:lvlJc w:val="left"/>
      <w:pPr>
        <w:ind w:left="480" w:hanging="480"/>
      </w:pPr>
      <w:rPr>
        <w:rFonts w:hint="default"/>
      </w:rPr>
    </w:lvl>
    <w:lvl w:ilvl="1">
      <w:start w:val="1"/>
      <w:numFmt w:val="decimal"/>
      <w:lvlText w:val="%1.%2."/>
      <w:lvlJc w:val="left"/>
      <w:pPr>
        <w:ind w:left="583" w:hanging="480"/>
      </w:pPr>
      <w:rPr>
        <w:rFonts w:hint="default"/>
      </w:rPr>
    </w:lvl>
    <w:lvl w:ilvl="2">
      <w:start w:val="1"/>
      <w:numFmt w:val="decimal"/>
      <w:lvlText w:val="%1.%2.%3."/>
      <w:lvlJc w:val="left"/>
      <w:pPr>
        <w:ind w:left="926" w:hanging="720"/>
      </w:pPr>
      <w:rPr>
        <w:rFonts w:hint="default"/>
      </w:rPr>
    </w:lvl>
    <w:lvl w:ilvl="3">
      <w:start w:val="1"/>
      <w:numFmt w:val="decimal"/>
      <w:lvlText w:val="%1.%2.%3.%4."/>
      <w:lvlJc w:val="left"/>
      <w:pPr>
        <w:ind w:left="1029" w:hanging="720"/>
      </w:pPr>
      <w:rPr>
        <w:rFonts w:hint="default"/>
      </w:rPr>
    </w:lvl>
    <w:lvl w:ilvl="4">
      <w:start w:val="1"/>
      <w:numFmt w:val="decimal"/>
      <w:lvlText w:val="%1.%2.%3.%4.%5."/>
      <w:lvlJc w:val="left"/>
      <w:pPr>
        <w:ind w:left="1492" w:hanging="1080"/>
      </w:pPr>
      <w:rPr>
        <w:rFonts w:hint="default"/>
      </w:rPr>
    </w:lvl>
    <w:lvl w:ilvl="5">
      <w:start w:val="1"/>
      <w:numFmt w:val="decimal"/>
      <w:lvlText w:val="%1.%2.%3.%4.%5.%6."/>
      <w:lvlJc w:val="left"/>
      <w:pPr>
        <w:ind w:left="1595" w:hanging="1080"/>
      </w:pPr>
      <w:rPr>
        <w:rFonts w:hint="default"/>
      </w:rPr>
    </w:lvl>
    <w:lvl w:ilvl="6">
      <w:start w:val="1"/>
      <w:numFmt w:val="decimal"/>
      <w:lvlText w:val="%1.%2.%3.%4.%5.%6.%7."/>
      <w:lvlJc w:val="left"/>
      <w:pPr>
        <w:ind w:left="2058" w:hanging="1440"/>
      </w:pPr>
      <w:rPr>
        <w:rFonts w:hint="default"/>
      </w:rPr>
    </w:lvl>
    <w:lvl w:ilvl="7">
      <w:start w:val="1"/>
      <w:numFmt w:val="decimal"/>
      <w:lvlText w:val="%1.%2.%3.%4.%5.%6.%7.%8."/>
      <w:lvlJc w:val="left"/>
      <w:pPr>
        <w:ind w:left="2161" w:hanging="1440"/>
      </w:pPr>
      <w:rPr>
        <w:rFonts w:hint="default"/>
      </w:rPr>
    </w:lvl>
    <w:lvl w:ilvl="8">
      <w:start w:val="1"/>
      <w:numFmt w:val="decimal"/>
      <w:lvlText w:val="%1.%2.%3.%4.%5.%6.%7.%8.%9."/>
      <w:lvlJc w:val="left"/>
      <w:pPr>
        <w:ind w:left="2624" w:hanging="1800"/>
      </w:pPr>
      <w:rPr>
        <w:rFonts w:hint="default"/>
      </w:rPr>
    </w:lvl>
  </w:abstractNum>
  <w:abstractNum w:abstractNumId="8" w15:restartNumberingAfterBreak="0">
    <w:nsid w:val="0D5108A2"/>
    <w:multiLevelType w:val="multilevel"/>
    <w:tmpl w:val="A236851A"/>
    <w:styleLink w:val="WWNum2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0E6D21B1"/>
    <w:multiLevelType w:val="multilevel"/>
    <w:tmpl w:val="5380D15C"/>
    <w:styleLink w:val="WWNum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 w15:restartNumberingAfterBreak="0">
    <w:nsid w:val="125B737F"/>
    <w:multiLevelType w:val="multilevel"/>
    <w:tmpl w:val="29005AB6"/>
    <w:lvl w:ilvl="0">
      <w:numFmt w:val="bullet"/>
      <w:lvlText w:val=""/>
      <w:lvlJc w:val="left"/>
      <w:pPr>
        <w:ind w:left="76" w:hanging="360"/>
      </w:pPr>
      <w:rPr>
        <w:rFonts w:ascii="Symbol" w:eastAsia="Times New Roman" w:hAnsi="Symbol" w:cs="Arial"/>
      </w:rPr>
    </w:lvl>
    <w:lvl w:ilvl="1">
      <w:numFmt w:val="bullet"/>
      <w:lvlText w:val="o"/>
      <w:lvlJc w:val="left"/>
      <w:pPr>
        <w:ind w:left="796" w:hanging="360"/>
      </w:pPr>
      <w:rPr>
        <w:rFonts w:ascii="Courier New" w:hAnsi="Courier New" w:cs="Courier New"/>
      </w:rPr>
    </w:lvl>
    <w:lvl w:ilvl="2">
      <w:numFmt w:val="bullet"/>
      <w:lvlText w:val=""/>
      <w:lvlJc w:val="left"/>
      <w:pPr>
        <w:ind w:left="1516" w:hanging="360"/>
      </w:pPr>
      <w:rPr>
        <w:rFonts w:ascii="Wingdings" w:hAnsi="Wingdings"/>
      </w:rPr>
    </w:lvl>
    <w:lvl w:ilvl="3">
      <w:numFmt w:val="bullet"/>
      <w:lvlText w:val=""/>
      <w:lvlJc w:val="left"/>
      <w:pPr>
        <w:ind w:left="2236" w:hanging="360"/>
      </w:pPr>
      <w:rPr>
        <w:rFonts w:ascii="Symbol" w:hAnsi="Symbol"/>
      </w:rPr>
    </w:lvl>
    <w:lvl w:ilvl="4">
      <w:numFmt w:val="bullet"/>
      <w:lvlText w:val="o"/>
      <w:lvlJc w:val="left"/>
      <w:pPr>
        <w:ind w:left="2956" w:hanging="360"/>
      </w:pPr>
      <w:rPr>
        <w:rFonts w:ascii="Courier New" w:hAnsi="Courier New" w:cs="Courier New"/>
      </w:rPr>
    </w:lvl>
    <w:lvl w:ilvl="5">
      <w:numFmt w:val="bullet"/>
      <w:lvlText w:val=""/>
      <w:lvlJc w:val="left"/>
      <w:pPr>
        <w:ind w:left="3676" w:hanging="360"/>
      </w:pPr>
      <w:rPr>
        <w:rFonts w:ascii="Wingdings" w:hAnsi="Wingdings"/>
      </w:rPr>
    </w:lvl>
    <w:lvl w:ilvl="6">
      <w:numFmt w:val="bullet"/>
      <w:lvlText w:val=""/>
      <w:lvlJc w:val="left"/>
      <w:pPr>
        <w:ind w:left="4396" w:hanging="360"/>
      </w:pPr>
      <w:rPr>
        <w:rFonts w:ascii="Symbol" w:hAnsi="Symbol"/>
      </w:rPr>
    </w:lvl>
    <w:lvl w:ilvl="7">
      <w:numFmt w:val="bullet"/>
      <w:lvlText w:val="o"/>
      <w:lvlJc w:val="left"/>
      <w:pPr>
        <w:ind w:left="5116" w:hanging="360"/>
      </w:pPr>
      <w:rPr>
        <w:rFonts w:ascii="Courier New" w:hAnsi="Courier New" w:cs="Courier New"/>
      </w:rPr>
    </w:lvl>
    <w:lvl w:ilvl="8">
      <w:numFmt w:val="bullet"/>
      <w:lvlText w:val=""/>
      <w:lvlJc w:val="left"/>
      <w:pPr>
        <w:ind w:left="5836" w:hanging="360"/>
      </w:pPr>
      <w:rPr>
        <w:rFonts w:ascii="Wingdings" w:hAnsi="Wingdings"/>
      </w:rPr>
    </w:lvl>
  </w:abstractNum>
  <w:abstractNum w:abstractNumId="11" w15:restartNumberingAfterBreak="0">
    <w:nsid w:val="12C24F2E"/>
    <w:multiLevelType w:val="hybridMultilevel"/>
    <w:tmpl w:val="5CB062E8"/>
    <w:lvl w:ilvl="0" w:tplc="D3026A20">
      <w:start w:val="1"/>
      <w:numFmt w:val="lowerLetter"/>
      <w:lvlText w:val="%1)"/>
      <w:lvlJc w:val="left"/>
      <w:pPr>
        <w:ind w:left="1521" w:hanging="425"/>
      </w:pPr>
      <w:rPr>
        <w:rFonts w:ascii="Times New Roman" w:eastAsia="Calibri" w:hAnsi="Times New Roman" w:cs="Times New Roman" w:hint="default"/>
        <w:b w:val="0"/>
        <w:bCs w:val="0"/>
        <w:i w:val="0"/>
        <w:iCs w:val="0"/>
        <w:spacing w:val="0"/>
        <w:w w:val="99"/>
        <w:sz w:val="24"/>
        <w:szCs w:val="24"/>
        <w:lang w:val="pt-PT" w:eastAsia="en-US" w:bidi="ar-SA"/>
      </w:rPr>
    </w:lvl>
    <w:lvl w:ilvl="1" w:tplc="6A7ECE5A">
      <w:numFmt w:val="bullet"/>
      <w:lvlText w:val="•"/>
      <w:lvlJc w:val="left"/>
      <w:pPr>
        <w:ind w:left="2492" w:hanging="425"/>
      </w:pPr>
      <w:rPr>
        <w:rFonts w:hint="default"/>
        <w:lang w:val="pt-PT" w:eastAsia="en-US" w:bidi="ar-SA"/>
      </w:rPr>
    </w:lvl>
    <w:lvl w:ilvl="2" w:tplc="C944BA96">
      <w:numFmt w:val="bullet"/>
      <w:lvlText w:val="•"/>
      <w:lvlJc w:val="left"/>
      <w:pPr>
        <w:ind w:left="3464" w:hanging="425"/>
      </w:pPr>
      <w:rPr>
        <w:rFonts w:hint="default"/>
        <w:lang w:val="pt-PT" w:eastAsia="en-US" w:bidi="ar-SA"/>
      </w:rPr>
    </w:lvl>
    <w:lvl w:ilvl="3" w:tplc="B0148C04">
      <w:numFmt w:val="bullet"/>
      <w:lvlText w:val="•"/>
      <w:lvlJc w:val="left"/>
      <w:pPr>
        <w:ind w:left="4437" w:hanging="425"/>
      </w:pPr>
      <w:rPr>
        <w:rFonts w:hint="default"/>
        <w:lang w:val="pt-PT" w:eastAsia="en-US" w:bidi="ar-SA"/>
      </w:rPr>
    </w:lvl>
    <w:lvl w:ilvl="4" w:tplc="1B34D97C">
      <w:numFmt w:val="bullet"/>
      <w:lvlText w:val="•"/>
      <w:lvlJc w:val="left"/>
      <w:pPr>
        <w:ind w:left="5409" w:hanging="425"/>
      </w:pPr>
      <w:rPr>
        <w:rFonts w:hint="default"/>
        <w:lang w:val="pt-PT" w:eastAsia="en-US" w:bidi="ar-SA"/>
      </w:rPr>
    </w:lvl>
    <w:lvl w:ilvl="5" w:tplc="FC38797A">
      <w:numFmt w:val="bullet"/>
      <w:lvlText w:val="•"/>
      <w:lvlJc w:val="left"/>
      <w:pPr>
        <w:ind w:left="6382" w:hanging="425"/>
      </w:pPr>
      <w:rPr>
        <w:rFonts w:hint="default"/>
        <w:lang w:val="pt-PT" w:eastAsia="en-US" w:bidi="ar-SA"/>
      </w:rPr>
    </w:lvl>
    <w:lvl w:ilvl="6" w:tplc="A48E552A">
      <w:numFmt w:val="bullet"/>
      <w:lvlText w:val="•"/>
      <w:lvlJc w:val="left"/>
      <w:pPr>
        <w:ind w:left="7354" w:hanging="425"/>
      </w:pPr>
      <w:rPr>
        <w:rFonts w:hint="default"/>
        <w:lang w:val="pt-PT" w:eastAsia="en-US" w:bidi="ar-SA"/>
      </w:rPr>
    </w:lvl>
    <w:lvl w:ilvl="7" w:tplc="B3B46EFC">
      <w:numFmt w:val="bullet"/>
      <w:lvlText w:val="•"/>
      <w:lvlJc w:val="left"/>
      <w:pPr>
        <w:ind w:left="8327" w:hanging="425"/>
      </w:pPr>
      <w:rPr>
        <w:rFonts w:hint="default"/>
        <w:lang w:val="pt-PT" w:eastAsia="en-US" w:bidi="ar-SA"/>
      </w:rPr>
    </w:lvl>
    <w:lvl w:ilvl="8" w:tplc="2B6408CC">
      <w:numFmt w:val="bullet"/>
      <w:lvlText w:val="•"/>
      <w:lvlJc w:val="left"/>
      <w:pPr>
        <w:ind w:left="9299" w:hanging="425"/>
      </w:pPr>
      <w:rPr>
        <w:rFonts w:hint="default"/>
        <w:lang w:val="pt-PT" w:eastAsia="en-US" w:bidi="ar-SA"/>
      </w:rPr>
    </w:lvl>
  </w:abstractNum>
  <w:abstractNum w:abstractNumId="12" w15:restartNumberingAfterBreak="0">
    <w:nsid w:val="14DD0620"/>
    <w:multiLevelType w:val="multilevel"/>
    <w:tmpl w:val="3D321132"/>
    <w:styleLink w:val="WWNum2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3" w15:restartNumberingAfterBreak="0">
    <w:nsid w:val="189548BA"/>
    <w:multiLevelType w:val="multilevel"/>
    <w:tmpl w:val="7CD0BB86"/>
    <w:styleLink w:val="WWNum29"/>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4" w15:restartNumberingAfterBreak="0">
    <w:nsid w:val="18EB1526"/>
    <w:multiLevelType w:val="multilevel"/>
    <w:tmpl w:val="FD30A8E2"/>
    <w:styleLink w:val="WWNum25"/>
    <w:lvl w:ilvl="0">
      <w:numFmt w:val="bullet"/>
      <w:lvlText w:val=""/>
      <w:lvlJc w:val="left"/>
      <w:pPr>
        <w:ind w:left="436" w:hanging="360"/>
      </w:pPr>
    </w:lvl>
    <w:lvl w:ilvl="1">
      <w:numFmt w:val="bullet"/>
      <w:lvlText w:val="o"/>
      <w:lvlJc w:val="left"/>
      <w:pPr>
        <w:ind w:left="1156" w:hanging="360"/>
      </w:pPr>
      <w:rPr>
        <w:rFonts w:ascii="Times New Roman" w:hAnsi="Times New Roman" w:cs="Courier New"/>
      </w:rPr>
    </w:lvl>
    <w:lvl w:ilvl="2">
      <w:numFmt w:val="bullet"/>
      <w:lvlText w:val=""/>
      <w:lvlJc w:val="left"/>
      <w:pPr>
        <w:ind w:left="1876" w:hanging="360"/>
      </w:pPr>
    </w:lvl>
    <w:lvl w:ilvl="3">
      <w:numFmt w:val="bullet"/>
      <w:lvlText w:val=""/>
      <w:lvlJc w:val="left"/>
      <w:pPr>
        <w:ind w:left="2596" w:hanging="360"/>
      </w:pPr>
    </w:lvl>
    <w:lvl w:ilvl="4">
      <w:numFmt w:val="bullet"/>
      <w:lvlText w:val="o"/>
      <w:lvlJc w:val="left"/>
      <w:pPr>
        <w:ind w:left="3316" w:hanging="360"/>
      </w:pPr>
      <w:rPr>
        <w:rFonts w:ascii="Times New Roman" w:hAnsi="Times New Roman" w:cs="Courier New"/>
      </w:rPr>
    </w:lvl>
    <w:lvl w:ilvl="5">
      <w:numFmt w:val="bullet"/>
      <w:lvlText w:val=""/>
      <w:lvlJc w:val="left"/>
      <w:pPr>
        <w:ind w:left="4036" w:hanging="360"/>
      </w:pPr>
    </w:lvl>
    <w:lvl w:ilvl="6">
      <w:numFmt w:val="bullet"/>
      <w:lvlText w:val=""/>
      <w:lvlJc w:val="left"/>
      <w:pPr>
        <w:ind w:left="4756" w:hanging="360"/>
      </w:pPr>
    </w:lvl>
    <w:lvl w:ilvl="7">
      <w:numFmt w:val="bullet"/>
      <w:lvlText w:val="o"/>
      <w:lvlJc w:val="left"/>
      <w:pPr>
        <w:ind w:left="5476" w:hanging="360"/>
      </w:pPr>
      <w:rPr>
        <w:rFonts w:ascii="Times New Roman" w:hAnsi="Times New Roman" w:cs="Courier New"/>
      </w:rPr>
    </w:lvl>
    <w:lvl w:ilvl="8">
      <w:numFmt w:val="bullet"/>
      <w:lvlText w:val=""/>
      <w:lvlJc w:val="left"/>
      <w:pPr>
        <w:ind w:left="6196" w:hanging="360"/>
      </w:pPr>
    </w:lvl>
  </w:abstractNum>
  <w:abstractNum w:abstractNumId="15" w15:restartNumberingAfterBreak="0">
    <w:nsid w:val="1D5C100D"/>
    <w:multiLevelType w:val="multilevel"/>
    <w:tmpl w:val="B8C62052"/>
    <w:lvl w:ilvl="0">
      <w:start w:val="1"/>
      <w:numFmt w:val="decimal"/>
      <w:pStyle w:val="Nivel01Titulo"/>
      <w:lvlText w:val="%1."/>
      <w:lvlJc w:val="left"/>
      <w:pPr>
        <w:ind w:left="360" w:hanging="360"/>
      </w:pPr>
      <w:rPr>
        <w:rFonts w:hint="default"/>
        <w:b/>
      </w:rPr>
    </w:lvl>
    <w:lvl w:ilvl="1">
      <w:start w:val="1"/>
      <w:numFmt w:val="decimal"/>
      <w:pStyle w:val="Nvel2-Red"/>
      <w:lvlText w:val="%1.%2."/>
      <w:lvlJc w:val="left"/>
      <w:pPr>
        <w:ind w:left="792" w:hanging="432"/>
      </w:pPr>
      <w:rPr>
        <w:rFonts w:hint="default"/>
        <w:b w:val="0"/>
        <w:i w:val="0"/>
        <w:iCs/>
      </w:rPr>
    </w:lvl>
    <w:lvl w:ilvl="2">
      <w:start w:val="1"/>
      <w:numFmt w:val="decimal"/>
      <w:pStyle w:val="Nvel3-R"/>
      <w:lvlText w:val="%1.%2.%3."/>
      <w:lvlJc w:val="left"/>
      <w:pPr>
        <w:ind w:left="1224" w:hanging="504"/>
      </w:pPr>
      <w:rPr>
        <w:rFonts w:ascii="Arial" w:hAnsi="Arial" w:cs="Arial" w:hint="default"/>
        <w:b w:val="0"/>
        <w:i w:val="0"/>
        <w:iCs/>
        <w:color w:val="auto"/>
      </w:rPr>
    </w:lvl>
    <w:lvl w:ilvl="3">
      <w:start w:val="1"/>
      <w:numFmt w:val="decimal"/>
      <w:pStyle w:val="Nvel4-R"/>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1560AD0"/>
    <w:multiLevelType w:val="multilevel"/>
    <w:tmpl w:val="04300894"/>
    <w:styleLink w:val="WWOutlineListStyle1"/>
    <w:lvl w:ilvl="0">
      <w:start w:val="1"/>
      <w:numFmt w:val="decimal"/>
      <w:lvlText w:val="%1."/>
      <w:lvlJc w:val="left"/>
      <w:pPr>
        <w:ind w:left="360" w:hanging="360"/>
      </w:pPr>
      <w:rPr>
        <w:b/>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7" w15:restartNumberingAfterBreak="0">
    <w:nsid w:val="2265457A"/>
    <w:multiLevelType w:val="multilevel"/>
    <w:tmpl w:val="24321A86"/>
    <w:styleLink w:val="WWNum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8" w15:restartNumberingAfterBreak="0">
    <w:nsid w:val="25387EBE"/>
    <w:multiLevelType w:val="multilevel"/>
    <w:tmpl w:val="2EFE541A"/>
    <w:styleLink w:val="WWNum31"/>
    <w:lvl w:ilvl="0">
      <w:numFmt w:val="bullet"/>
      <w:lvlText w:val=""/>
      <w:lvlJc w:val="left"/>
      <w:pPr>
        <w:ind w:left="4689" w:hanging="360"/>
      </w:pPr>
    </w:lvl>
    <w:lvl w:ilvl="1">
      <w:numFmt w:val="bullet"/>
      <w:lvlText w:val="o"/>
      <w:lvlJc w:val="left"/>
      <w:pPr>
        <w:ind w:left="5409" w:hanging="360"/>
      </w:pPr>
      <w:rPr>
        <w:rFonts w:ascii="Times New Roman" w:hAnsi="Times New Roman" w:cs="Courier New"/>
      </w:rPr>
    </w:lvl>
    <w:lvl w:ilvl="2">
      <w:numFmt w:val="bullet"/>
      <w:lvlText w:val=""/>
      <w:lvlJc w:val="left"/>
      <w:pPr>
        <w:ind w:left="6129" w:hanging="360"/>
      </w:pPr>
    </w:lvl>
    <w:lvl w:ilvl="3">
      <w:numFmt w:val="bullet"/>
      <w:lvlText w:val=""/>
      <w:lvlJc w:val="left"/>
      <w:pPr>
        <w:ind w:left="6849" w:hanging="360"/>
      </w:pPr>
    </w:lvl>
    <w:lvl w:ilvl="4">
      <w:numFmt w:val="bullet"/>
      <w:lvlText w:val="o"/>
      <w:lvlJc w:val="left"/>
      <w:pPr>
        <w:ind w:left="7569" w:hanging="360"/>
      </w:pPr>
      <w:rPr>
        <w:rFonts w:ascii="Times New Roman" w:hAnsi="Times New Roman" w:cs="Courier New"/>
      </w:rPr>
    </w:lvl>
    <w:lvl w:ilvl="5">
      <w:numFmt w:val="bullet"/>
      <w:lvlText w:val=""/>
      <w:lvlJc w:val="left"/>
      <w:pPr>
        <w:ind w:left="8289" w:hanging="360"/>
      </w:pPr>
    </w:lvl>
    <w:lvl w:ilvl="6">
      <w:numFmt w:val="bullet"/>
      <w:lvlText w:val=""/>
      <w:lvlJc w:val="left"/>
      <w:pPr>
        <w:ind w:left="9009" w:hanging="360"/>
      </w:pPr>
    </w:lvl>
    <w:lvl w:ilvl="7">
      <w:numFmt w:val="bullet"/>
      <w:lvlText w:val="o"/>
      <w:lvlJc w:val="left"/>
      <w:pPr>
        <w:ind w:left="9729" w:hanging="360"/>
      </w:pPr>
      <w:rPr>
        <w:rFonts w:ascii="Times New Roman" w:hAnsi="Times New Roman" w:cs="Courier New"/>
      </w:rPr>
    </w:lvl>
    <w:lvl w:ilvl="8">
      <w:numFmt w:val="bullet"/>
      <w:lvlText w:val=""/>
      <w:lvlJc w:val="left"/>
      <w:pPr>
        <w:ind w:left="10449" w:hanging="360"/>
      </w:pPr>
    </w:lvl>
  </w:abstractNum>
  <w:abstractNum w:abstractNumId="19" w15:restartNumberingAfterBreak="0">
    <w:nsid w:val="25DA44F5"/>
    <w:multiLevelType w:val="multilevel"/>
    <w:tmpl w:val="35BA8B12"/>
    <w:styleLink w:val="WWNum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2821246C"/>
    <w:multiLevelType w:val="multilevel"/>
    <w:tmpl w:val="FFC83CEC"/>
    <w:styleLink w:val="WWOutlineListStyle"/>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2A51105B"/>
    <w:multiLevelType w:val="multilevel"/>
    <w:tmpl w:val="45344376"/>
    <w:styleLink w:val="WWNum26"/>
    <w:lvl w:ilvl="0">
      <w:numFmt w:val="bullet"/>
      <w:lvlText w:val=""/>
      <w:lvlJc w:val="left"/>
      <w:pPr>
        <w:ind w:left="784" w:hanging="360"/>
      </w:pPr>
    </w:lvl>
    <w:lvl w:ilvl="1">
      <w:numFmt w:val="bullet"/>
      <w:lvlText w:val="o"/>
      <w:lvlJc w:val="left"/>
      <w:pPr>
        <w:ind w:left="1504" w:hanging="360"/>
      </w:pPr>
      <w:rPr>
        <w:rFonts w:ascii="Times New Roman" w:hAnsi="Times New Roman" w:cs="Courier New"/>
      </w:rPr>
    </w:lvl>
    <w:lvl w:ilvl="2">
      <w:numFmt w:val="bullet"/>
      <w:lvlText w:val=""/>
      <w:lvlJc w:val="left"/>
      <w:pPr>
        <w:ind w:left="2224" w:hanging="360"/>
      </w:pPr>
    </w:lvl>
    <w:lvl w:ilvl="3">
      <w:numFmt w:val="bullet"/>
      <w:lvlText w:val=""/>
      <w:lvlJc w:val="left"/>
      <w:pPr>
        <w:ind w:left="2944" w:hanging="360"/>
      </w:pPr>
    </w:lvl>
    <w:lvl w:ilvl="4">
      <w:numFmt w:val="bullet"/>
      <w:lvlText w:val="o"/>
      <w:lvlJc w:val="left"/>
      <w:pPr>
        <w:ind w:left="3664" w:hanging="360"/>
      </w:pPr>
      <w:rPr>
        <w:rFonts w:ascii="Times New Roman" w:hAnsi="Times New Roman" w:cs="Courier New"/>
      </w:rPr>
    </w:lvl>
    <w:lvl w:ilvl="5">
      <w:numFmt w:val="bullet"/>
      <w:lvlText w:val=""/>
      <w:lvlJc w:val="left"/>
      <w:pPr>
        <w:ind w:left="4384" w:hanging="360"/>
      </w:pPr>
    </w:lvl>
    <w:lvl w:ilvl="6">
      <w:numFmt w:val="bullet"/>
      <w:lvlText w:val=""/>
      <w:lvlJc w:val="left"/>
      <w:pPr>
        <w:ind w:left="5104" w:hanging="360"/>
      </w:pPr>
    </w:lvl>
    <w:lvl w:ilvl="7">
      <w:numFmt w:val="bullet"/>
      <w:lvlText w:val="o"/>
      <w:lvlJc w:val="left"/>
      <w:pPr>
        <w:ind w:left="5824" w:hanging="360"/>
      </w:pPr>
      <w:rPr>
        <w:rFonts w:ascii="Times New Roman" w:hAnsi="Times New Roman" w:cs="Courier New"/>
      </w:rPr>
    </w:lvl>
    <w:lvl w:ilvl="8">
      <w:numFmt w:val="bullet"/>
      <w:lvlText w:val=""/>
      <w:lvlJc w:val="left"/>
      <w:pPr>
        <w:ind w:left="6544" w:hanging="360"/>
      </w:pPr>
    </w:lvl>
  </w:abstractNum>
  <w:abstractNum w:abstractNumId="22" w15:restartNumberingAfterBreak="0">
    <w:nsid w:val="2BCE37E2"/>
    <w:multiLevelType w:val="multilevel"/>
    <w:tmpl w:val="32F8A9AC"/>
    <w:styleLink w:val="WWNum2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3" w15:restartNumberingAfterBreak="0">
    <w:nsid w:val="2D0A1908"/>
    <w:multiLevelType w:val="multilevel"/>
    <w:tmpl w:val="D8BC374A"/>
    <w:lvl w:ilvl="0">
      <w:start w:val="1"/>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225" w:hanging="1133"/>
      </w:pPr>
      <w:rPr>
        <w:rFonts w:hint="default"/>
        <w:lang w:val="pt-PT" w:eastAsia="en-US" w:bidi="ar-SA"/>
      </w:rPr>
    </w:lvl>
    <w:lvl w:ilvl="4">
      <w:numFmt w:val="bullet"/>
      <w:lvlText w:val="•"/>
      <w:lvlJc w:val="left"/>
      <w:pPr>
        <w:ind w:left="5228" w:hanging="1133"/>
      </w:pPr>
      <w:rPr>
        <w:rFonts w:hint="default"/>
        <w:lang w:val="pt-PT" w:eastAsia="en-US" w:bidi="ar-SA"/>
      </w:rPr>
    </w:lvl>
    <w:lvl w:ilvl="5">
      <w:numFmt w:val="bullet"/>
      <w:lvlText w:val="•"/>
      <w:lvlJc w:val="left"/>
      <w:pPr>
        <w:ind w:left="6230" w:hanging="1133"/>
      </w:pPr>
      <w:rPr>
        <w:rFonts w:hint="default"/>
        <w:lang w:val="pt-PT" w:eastAsia="en-US" w:bidi="ar-SA"/>
      </w:rPr>
    </w:lvl>
    <w:lvl w:ilvl="6">
      <w:numFmt w:val="bullet"/>
      <w:lvlText w:val="•"/>
      <w:lvlJc w:val="left"/>
      <w:pPr>
        <w:ind w:left="7233" w:hanging="1133"/>
      </w:pPr>
      <w:rPr>
        <w:rFonts w:hint="default"/>
        <w:lang w:val="pt-PT" w:eastAsia="en-US" w:bidi="ar-SA"/>
      </w:rPr>
    </w:lvl>
    <w:lvl w:ilvl="7">
      <w:numFmt w:val="bullet"/>
      <w:lvlText w:val="•"/>
      <w:lvlJc w:val="left"/>
      <w:pPr>
        <w:ind w:left="8236" w:hanging="1133"/>
      </w:pPr>
      <w:rPr>
        <w:rFonts w:hint="default"/>
        <w:lang w:val="pt-PT" w:eastAsia="en-US" w:bidi="ar-SA"/>
      </w:rPr>
    </w:lvl>
    <w:lvl w:ilvl="8">
      <w:numFmt w:val="bullet"/>
      <w:lvlText w:val="•"/>
      <w:lvlJc w:val="left"/>
      <w:pPr>
        <w:ind w:left="9238" w:hanging="1133"/>
      </w:pPr>
      <w:rPr>
        <w:rFonts w:hint="default"/>
        <w:lang w:val="pt-PT" w:eastAsia="en-US" w:bidi="ar-SA"/>
      </w:rPr>
    </w:lvl>
  </w:abstractNum>
  <w:abstractNum w:abstractNumId="24" w15:restartNumberingAfterBreak="0">
    <w:nsid w:val="2D16671C"/>
    <w:multiLevelType w:val="multilevel"/>
    <w:tmpl w:val="C28E37DE"/>
    <w:styleLink w:val="WWNum11"/>
    <w:lvl w:ilvl="0">
      <w:start w:val="1"/>
      <w:numFmt w:val="decimal"/>
      <w:lvlText w:val="%1)"/>
      <w:lvlJc w:val="left"/>
      <w:pPr>
        <w:ind w:left="720" w:hanging="360"/>
      </w:pPr>
    </w:lvl>
    <w:lvl w:ilvl="1">
      <w:numFmt w:val="bullet"/>
      <w:lvlText w:val="­"/>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5" w15:restartNumberingAfterBreak="0">
    <w:nsid w:val="2D2477A5"/>
    <w:multiLevelType w:val="hybridMultilevel"/>
    <w:tmpl w:val="B7944B96"/>
    <w:lvl w:ilvl="0" w:tplc="83C49E7E">
      <w:start w:val="1"/>
      <w:numFmt w:val="upperRoman"/>
      <w:lvlText w:val="%1."/>
      <w:lvlJc w:val="left"/>
      <w:pPr>
        <w:ind w:left="1953" w:hanging="720"/>
      </w:pPr>
      <w:rPr>
        <w:rFonts w:hint="default"/>
      </w:rPr>
    </w:lvl>
    <w:lvl w:ilvl="1" w:tplc="04160019" w:tentative="1">
      <w:start w:val="1"/>
      <w:numFmt w:val="lowerLetter"/>
      <w:lvlText w:val="%2."/>
      <w:lvlJc w:val="left"/>
      <w:pPr>
        <w:ind w:left="2313" w:hanging="360"/>
      </w:pPr>
    </w:lvl>
    <w:lvl w:ilvl="2" w:tplc="0416001B" w:tentative="1">
      <w:start w:val="1"/>
      <w:numFmt w:val="lowerRoman"/>
      <w:lvlText w:val="%3."/>
      <w:lvlJc w:val="right"/>
      <w:pPr>
        <w:ind w:left="3033" w:hanging="180"/>
      </w:pPr>
    </w:lvl>
    <w:lvl w:ilvl="3" w:tplc="0416000F" w:tentative="1">
      <w:start w:val="1"/>
      <w:numFmt w:val="decimal"/>
      <w:lvlText w:val="%4."/>
      <w:lvlJc w:val="left"/>
      <w:pPr>
        <w:ind w:left="3753" w:hanging="360"/>
      </w:pPr>
    </w:lvl>
    <w:lvl w:ilvl="4" w:tplc="04160019" w:tentative="1">
      <w:start w:val="1"/>
      <w:numFmt w:val="lowerLetter"/>
      <w:lvlText w:val="%5."/>
      <w:lvlJc w:val="left"/>
      <w:pPr>
        <w:ind w:left="4473" w:hanging="360"/>
      </w:pPr>
    </w:lvl>
    <w:lvl w:ilvl="5" w:tplc="0416001B" w:tentative="1">
      <w:start w:val="1"/>
      <w:numFmt w:val="lowerRoman"/>
      <w:lvlText w:val="%6."/>
      <w:lvlJc w:val="right"/>
      <w:pPr>
        <w:ind w:left="5193" w:hanging="180"/>
      </w:pPr>
    </w:lvl>
    <w:lvl w:ilvl="6" w:tplc="0416000F" w:tentative="1">
      <w:start w:val="1"/>
      <w:numFmt w:val="decimal"/>
      <w:lvlText w:val="%7."/>
      <w:lvlJc w:val="left"/>
      <w:pPr>
        <w:ind w:left="5913" w:hanging="360"/>
      </w:pPr>
    </w:lvl>
    <w:lvl w:ilvl="7" w:tplc="04160019" w:tentative="1">
      <w:start w:val="1"/>
      <w:numFmt w:val="lowerLetter"/>
      <w:lvlText w:val="%8."/>
      <w:lvlJc w:val="left"/>
      <w:pPr>
        <w:ind w:left="6633" w:hanging="360"/>
      </w:pPr>
    </w:lvl>
    <w:lvl w:ilvl="8" w:tplc="0416001B" w:tentative="1">
      <w:start w:val="1"/>
      <w:numFmt w:val="lowerRoman"/>
      <w:lvlText w:val="%9."/>
      <w:lvlJc w:val="right"/>
      <w:pPr>
        <w:ind w:left="7353" w:hanging="180"/>
      </w:pPr>
    </w:lvl>
  </w:abstractNum>
  <w:abstractNum w:abstractNumId="26" w15:restartNumberingAfterBreak="0">
    <w:nsid w:val="33382FF0"/>
    <w:multiLevelType w:val="multilevel"/>
    <w:tmpl w:val="B108ED48"/>
    <w:styleLink w:val="WWNum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BC3593B"/>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3C390BC5"/>
    <w:multiLevelType w:val="multilevel"/>
    <w:tmpl w:val="59E405E0"/>
    <w:lvl w:ilvl="0">
      <w:start w:val="1"/>
      <w:numFmt w:val="decimal"/>
      <w:lvlText w:val="%1."/>
      <w:lvlJc w:val="left"/>
      <w:pPr>
        <w:ind w:left="1173" w:hanging="361"/>
      </w:pPr>
      <w:rPr>
        <w:rFonts w:ascii="Calibri" w:eastAsia="Calibri" w:hAnsi="Calibri" w:cs="Calibri" w:hint="default"/>
        <w:b/>
        <w:bCs/>
        <w:i w:val="0"/>
        <w:iCs w:val="0"/>
        <w:spacing w:val="-1"/>
        <w:w w:val="99"/>
        <w:sz w:val="20"/>
        <w:szCs w:val="20"/>
        <w:lang w:val="pt-PT" w:eastAsia="en-US" w:bidi="ar-SA"/>
      </w:rPr>
    </w:lvl>
    <w:lvl w:ilvl="1">
      <w:start w:val="1"/>
      <w:numFmt w:val="decimal"/>
      <w:lvlText w:val="%1.%2."/>
      <w:lvlJc w:val="left"/>
      <w:pPr>
        <w:ind w:left="812" w:hanging="359"/>
      </w:pPr>
      <w:rPr>
        <w:rFonts w:hint="default"/>
        <w:spacing w:val="-1"/>
        <w:w w:val="99"/>
        <w:lang w:val="pt-PT" w:eastAsia="en-US" w:bidi="ar-SA"/>
      </w:rPr>
    </w:lvl>
    <w:lvl w:ilvl="2">
      <w:start w:val="1"/>
      <w:numFmt w:val="decimal"/>
      <w:lvlText w:val="%1.%2.%3."/>
      <w:lvlJc w:val="left"/>
      <w:pPr>
        <w:ind w:left="1379" w:hanging="359"/>
      </w:pPr>
      <w:rPr>
        <w:rFonts w:hint="default"/>
        <w:spacing w:val="-1"/>
        <w:w w:val="99"/>
        <w:lang w:val="pt-PT" w:eastAsia="en-US" w:bidi="ar-SA"/>
      </w:rPr>
    </w:lvl>
    <w:lvl w:ilvl="3">
      <w:numFmt w:val="bullet"/>
      <w:lvlText w:val="•"/>
      <w:lvlJc w:val="left"/>
      <w:pPr>
        <w:ind w:left="1540" w:hanging="359"/>
      </w:pPr>
      <w:rPr>
        <w:rFonts w:hint="default"/>
        <w:lang w:val="pt-PT" w:eastAsia="en-US" w:bidi="ar-SA"/>
      </w:rPr>
    </w:lvl>
    <w:lvl w:ilvl="4">
      <w:numFmt w:val="bullet"/>
      <w:lvlText w:val="•"/>
      <w:lvlJc w:val="left"/>
      <w:pPr>
        <w:ind w:left="1900" w:hanging="359"/>
      </w:pPr>
      <w:rPr>
        <w:rFonts w:hint="default"/>
        <w:lang w:val="pt-PT" w:eastAsia="en-US" w:bidi="ar-SA"/>
      </w:rPr>
    </w:lvl>
    <w:lvl w:ilvl="5">
      <w:numFmt w:val="bullet"/>
      <w:lvlText w:val="•"/>
      <w:lvlJc w:val="left"/>
      <w:pPr>
        <w:ind w:left="3457" w:hanging="359"/>
      </w:pPr>
      <w:rPr>
        <w:rFonts w:hint="default"/>
        <w:lang w:val="pt-PT" w:eastAsia="en-US" w:bidi="ar-SA"/>
      </w:rPr>
    </w:lvl>
    <w:lvl w:ilvl="6">
      <w:numFmt w:val="bullet"/>
      <w:lvlText w:val="•"/>
      <w:lvlJc w:val="left"/>
      <w:pPr>
        <w:ind w:left="5014" w:hanging="359"/>
      </w:pPr>
      <w:rPr>
        <w:rFonts w:hint="default"/>
        <w:lang w:val="pt-PT" w:eastAsia="en-US" w:bidi="ar-SA"/>
      </w:rPr>
    </w:lvl>
    <w:lvl w:ilvl="7">
      <w:numFmt w:val="bullet"/>
      <w:lvlText w:val="•"/>
      <w:lvlJc w:val="left"/>
      <w:pPr>
        <w:ind w:left="6572" w:hanging="359"/>
      </w:pPr>
      <w:rPr>
        <w:rFonts w:hint="default"/>
        <w:lang w:val="pt-PT" w:eastAsia="en-US" w:bidi="ar-SA"/>
      </w:rPr>
    </w:lvl>
    <w:lvl w:ilvl="8">
      <w:numFmt w:val="bullet"/>
      <w:lvlText w:val="•"/>
      <w:lvlJc w:val="left"/>
      <w:pPr>
        <w:ind w:left="8129" w:hanging="359"/>
      </w:pPr>
      <w:rPr>
        <w:rFonts w:hint="default"/>
        <w:lang w:val="pt-PT" w:eastAsia="en-US" w:bidi="ar-SA"/>
      </w:rPr>
    </w:lvl>
  </w:abstractNum>
  <w:abstractNum w:abstractNumId="30" w15:restartNumberingAfterBreak="0">
    <w:nsid w:val="3E911392"/>
    <w:multiLevelType w:val="multilevel"/>
    <w:tmpl w:val="F8B868DE"/>
    <w:styleLink w:val="WWNum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28B0C0C"/>
    <w:multiLevelType w:val="multilevel"/>
    <w:tmpl w:val="D8A61710"/>
    <w:styleLink w:val="WWNum30"/>
    <w:lvl w:ilvl="0">
      <w:start w:val="1"/>
      <w:numFmt w:val="decimal"/>
      <w:lvlText w:val="%1 - "/>
      <w:lvlJc w:val="left"/>
      <w:pPr>
        <w:ind w:left="360" w:hanging="360"/>
      </w:pPr>
      <w:rPr>
        <w:b/>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47A84C17"/>
    <w:multiLevelType w:val="multilevel"/>
    <w:tmpl w:val="89C27CE6"/>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5" w15:restartNumberingAfterBreak="0">
    <w:nsid w:val="47C765AE"/>
    <w:multiLevelType w:val="multilevel"/>
    <w:tmpl w:val="312A6BB0"/>
    <w:styleLink w:val="WWNum18"/>
    <w:lvl w:ilvl="0">
      <w:numFmt w:val="bullet"/>
      <w:lvlText w:val=""/>
      <w:lvlJc w:val="left"/>
      <w:pPr>
        <w:ind w:left="12258" w:hanging="360"/>
      </w:pPr>
      <w:rPr>
        <w:b w:val="0"/>
        <w:i w:val="0"/>
        <w:sz w:val="28"/>
        <w:szCs w:val="28"/>
      </w:rPr>
    </w:lvl>
    <w:lvl w:ilvl="1">
      <w:numFmt w:val="bullet"/>
      <w:lvlText w:val="o"/>
      <w:lvlJc w:val="left"/>
      <w:pPr>
        <w:ind w:left="5409" w:hanging="360"/>
      </w:pPr>
      <w:rPr>
        <w:rFonts w:ascii="Times New Roman" w:hAnsi="Times New Roman" w:cs="Courier New"/>
      </w:rPr>
    </w:lvl>
    <w:lvl w:ilvl="2">
      <w:numFmt w:val="bullet"/>
      <w:lvlText w:val=""/>
      <w:lvlJc w:val="left"/>
      <w:pPr>
        <w:ind w:left="6129" w:hanging="360"/>
      </w:pPr>
    </w:lvl>
    <w:lvl w:ilvl="3">
      <w:numFmt w:val="bullet"/>
      <w:lvlText w:val=""/>
      <w:lvlJc w:val="left"/>
      <w:pPr>
        <w:ind w:left="6849" w:hanging="360"/>
      </w:pPr>
    </w:lvl>
    <w:lvl w:ilvl="4">
      <w:numFmt w:val="bullet"/>
      <w:lvlText w:val="o"/>
      <w:lvlJc w:val="left"/>
      <w:pPr>
        <w:ind w:left="7569" w:hanging="360"/>
      </w:pPr>
      <w:rPr>
        <w:rFonts w:ascii="Times New Roman" w:hAnsi="Times New Roman" w:cs="Courier New"/>
      </w:rPr>
    </w:lvl>
    <w:lvl w:ilvl="5">
      <w:numFmt w:val="bullet"/>
      <w:lvlText w:val=""/>
      <w:lvlJc w:val="left"/>
      <w:pPr>
        <w:ind w:left="8289" w:hanging="360"/>
      </w:pPr>
    </w:lvl>
    <w:lvl w:ilvl="6">
      <w:numFmt w:val="bullet"/>
      <w:lvlText w:val=""/>
      <w:lvlJc w:val="left"/>
      <w:pPr>
        <w:ind w:left="9009" w:hanging="360"/>
      </w:pPr>
    </w:lvl>
    <w:lvl w:ilvl="7">
      <w:numFmt w:val="bullet"/>
      <w:lvlText w:val="o"/>
      <w:lvlJc w:val="left"/>
      <w:pPr>
        <w:ind w:left="9729" w:hanging="360"/>
      </w:pPr>
      <w:rPr>
        <w:rFonts w:ascii="Times New Roman" w:hAnsi="Times New Roman" w:cs="Courier New"/>
      </w:rPr>
    </w:lvl>
    <w:lvl w:ilvl="8">
      <w:numFmt w:val="bullet"/>
      <w:lvlText w:val=""/>
      <w:lvlJc w:val="left"/>
      <w:pPr>
        <w:ind w:left="10449" w:hanging="360"/>
      </w:pPr>
    </w:lvl>
  </w:abstractNum>
  <w:abstractNum w:abstractNumId="36" w15:restartNumberingAfterBreak="0">
    <w:nsid w:val="49E9231E"/>
    <w:multiLevelType w:val="multilevel"/>
    <w:tmpl w:val="C164B5B0"/>
    <w:lvl w:ilvl="0">
      <w:start w:val="11"/>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37" w15:restartNumberingAfterBreak="0">
    <w:nsid w:val="4B30432C"/>
    <w:multiLevelType w:val="multilevel"/>
    <w:tmpl w:val="5854F5A4"/>
    <w:styleLink w:val="WWNum27"/>
    <w:lvl w:ilvl="0">
      <w:numFmt w:val="bullet"/>
      <w:lvlText w:val=""/>
      <w:lvlJc w:val="left"/>
      <w:pPr>
        <w:ind w:left="720" w:hanging="360"/>
      </w:pPr>
      <w:rPr>
        <w:rFonts w:ascii="Times New Roman" w:eastAsia="Calibri" w:hAnsi="Times New Roman" w:cs="Aria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3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15:restartNumberingAfterBreak="0">
    <w:nsid w:val="4EF141E7"/>
    <w:multiLevelType w:val="multilevel"/>
    <w:tmpl w:val="FD24D3EE"/>
    <w:styleLink w:val="WWNum7"/>
    <w:lvl w:ilvl="0">
      <w:numFmt w:val="bullet"/>
      <w:lvlText w:val=""/>
      <w:lvlJc w:val="left"/>
      <w:pPr>
        <w:ind w:left="1440" w:hanging="360"/>
      </w:pPr>
      <w:rPr>
        <w:rFonts w:ascii="Times New Roman" w:eastAsia="Times New Roman" w:hAnsi="Times New Roman" w:cs="Times New Roman"/>
      </w:rPr>
    </w:lvl>
    <w:lvl w:ilvl="1">
      <w:numFmt w:val="bullet"/>
      <w:lvlText w:val="o"/>
      <w:lvlJc w:val="left"/>
      <w:pPr>
        <w:ind w:left="1440" w:hanging="360"/>
      </w:p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lvl>
    <w:lvl w:ilvl="8">
      <w:numFmt w:val="bullet"/>
      <w:lvlText w:val=""/>
      <w:lvlJc w:val="left"/>
      <w:pPr>
        <w:ind w:left="6480" w:hanging="360"/>
      </w:pPr>
    </w:lvl>
  </w:abstractNum>
  <w:abstractNum w:abstractNumId="40" w15:restartNumberingAfterBreak="0">
    <w:nsid w:val="4F995C0D"/>
    <w:multiLevelType w:val="multilevel"/>
    <w:tmpl w:val="4C5A7726"/>
    <w:lvl w:ilvl="0">
      <w:start w:val="4"/>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41" w15:restartNumberingAfterBreak="0">
    <w:nsid w:val="507D15F2"/>
    <w:multiLevelType w:val="multilevel"/>
    <w:tmpl w:val="549A2EA2"/>
    <w:styleLink w:val="WWNum19"/>
    <w:lvl w:ilvl="0">
      <w:numFmt w:val="bullet"/>
      <w:lvlText w:val=""/>
      <w:lvlJc w:val="left"/>
      <w:pPr>
        <w:ind w:left="720" w:hanging="360"/>
      </w:p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42" w15:restartNumberingAfterBreak="0">
    <w:nsid w:val="52901925"/>
    <w:multiLevelType w:val="multilevel"/>
    <w:tmpl w:val="0D62AC16"/>
    <w:lvl w:ilvl="0">
      <w:start w:val="15"/>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43" w15:restartNumberingAfterBreak="0">
    <w:nsid w:val="52B81A7C"/>
    <w:multiLevelType w:val="multilevel"/>
    <w:tmpl w:val="61CC65BE"/>
    <w:lvl w:ilvl="0">
      <w:start w:val="1"/>
      <w:numFmt w:val="decimal"/>
      <w:lvlText w:val="%1."/>
      <w:lvlJc w:val="left"/>
      <w:pPr>
        <w:ind w:left="502" w:hanging="360"/>
      </w:pPr>
      <w:rPr>
        <w:rFonts w:ascii="Arial" w:eastAsia="Times New Roman" w:hAnsi="Arial" w:cs="Arial"/>
        <w:b/>
        <w:color w:val="000000"/>
        <w:sz w:val="24"/>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44" w15:restartNumberingAfterBreak="0">
    <w:nsid w:val="53F51B78"/>
    <w:multiLevelType w:val="hybridMultilevel"/>
    <w:tmpl w:val="BC2C9D82"/>
    <w:lvl w:ilvl="0" w:tplc="F490F11E">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45" w15:restartNumberingAfterBreak="0">
    <w:nsid w:val="54D4162D"/>
    <w:multiLevelType w:val="multilevel"/>
    <w:tmpl w:val="D8D61DC2"/>
    <w:styleLink w:val="WWNum16"/>
    <w:lvl w:ilvl="0">
      <w:start w:val="1"/>
      <w:numFmt w:val="decimal"/>
      <w:lvlText w:val="%1)"/>
      <w:lvlJc w:val="left"/>
      <w:pPr>
        <w:ind w:left="720" w:hanging="360"/>
      </w:pPr>
    </w:lvl>
    <w:lvl w:ilvl="1">
      <w:numFmt w:val="bullet"/>
      <w:lvlText w:val="­"/>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6"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58DC43EC"/>
    <w:multiLevelType w:val="multilevel"/>
    <w:tmpl w:val="E9727042"/>
    <w:styleLink w:val="WWNum24"/>
    <w:lvl w:ilvl="0">
      <w:numFmt w:val="bullet"/>
      <w:lvlText w:val=""/>
      <w:lvlJc w:val="left"/>
      <w:pPr>
        <w:ind w:left="436" w:hanging="360"/>
      </w:pPr>
    </w:lvl>
    <w:lvl w:ilvl="1">
      <w:numFmt w:val="bullet"/>
      <w:lvlText w:val="o"/>
      <w:lvlJc w:val="left"/>
      <w:pPr>
        <w:ind w:left="1156" w:hanging="360"/>
      </w:pPr>
      <w:rPr>
        <w:rFonts w:ascii="Times New Roman" w:hAnsi="Times New Roman" w:cs="Courier New"/>
      </w:rPr>
    </w:lvl>
    <w:lvl w:ilvl="2">
      <w:numFmt w:val="bullet"/>
      <w:lvlText w:val=""/>
      <w:lvlJc w:val="left"/>
      <w:pPr>
        <w:ind w:left="1876" w:hanging="360"/>
      </w:pPr>
    </w:lvl>
    <w:lvl w:ilvl="3">
      <w:numFmt w:val="bullet"/>
      <w:lvlText w:val=""/>
      <w:lvlJc w:val="left"/>
      <w:pPr>
        <w:ind w:left="2596" w:hanging="360"/>
      </w:pPr>
    </w:lvl>
    <w:lvl w:ilvl="4">
      <w:numFmt w:val="bullet"/>
      <w:lvlText w:val="o"/>
      <w:lvlJc w:val="left"/>
      <w:pPr>
        <w:ind w:left="3316" w:hanging="360"/>
      </w:pPr>
      <w:rPr>
        <w:rFonts w:ascii="Times New Roman" w:hAnsi="Times New Roman" w:cs="Courier New"/>
      </w:rPr>
    </w:lvl>
    <w:lvl w:ilvl="5">
      <w:numFmt w:val="bullet"/>
      <w:lvlText w:val=""/>
      <w:lvlJc w:val="left"/>
      <w:pPr>
        <w:ind w:left="4036" w:hanging="360"/>
      </w:pPr>
    </w:lvl>
    <w:lvl w:ilvl="6">
      <w:numFmt w:val="bullet"/>
      <w:lvlText w:val=""/>
      <w:lvlJc w:val="left"/>
      <w:pPr>
        <w:ind w:left="4756" w:hanging="360"/>
      </w:pPr>
    </w:lvl>
    <w:lvl w:ilvl="7">
      <w:numFmt w:val="bullet"/>
      <w:lvlText w:val="o"/>
      <w:lvlJc w:val="left"/>
      <w:pPr>
        <w:ind w:left="5476" w:hanging="360"/>
      </w:pPr>
      <w:rPr>
        <w:rFonts w:ascii="Times New Roman" w:hAnsi="Times New Roman" w:cs="Courier New"/>
      </w:rPr>
    </w:lvl>
    <w:lvl w:ilvl="8">
      <w:numFmt w:val="bullet"/>
      <w:lvlText w:val=""/>
      <w:lvlJc w:val="left"/>
      <w:pPr>
        <w:ind w:left="6196" w:hanging="360"/>
      </w:pPr>
    </w:lvl>
  </w:abstractNum>
  <w:abstractNum w:abstractNumId="49" w15:restartNumberingAfterBreak="0">
    <w:nsid w:val="5C1907BC"/>
    <w:multiLevelType w:val="multilevel"/>
    <w:tmpl w:val="EA1015BE"/>
    <w:styleLink w:val="Outline"/>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15:restartNumberingAfterBreak="0">
    <w:nsid w:val="5CB855D7"/>
    <w:multiLevelType w:val="multilevel"/>
    <w:tmpl w:val="A292684A"/>
    <w:styleLink w:val="WWNum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1" w15:restartNumberingAfterBreak="0">
    <w:nsid w:val="5F7F4BE9"/>
    <w:multiLevelType w:val="multilevel"/>
    <w:tmpl w:val="C7B068F0"/>
    <w:lvl w:ilvl="0">
      <w:start w:val="1"/>
      <w:numFmt w:val="decimal"/>
      <w:lvlText w:val="%1."/>
      <w:lvlJc w:val="left"/>
      <w:pPr>
        <w:ind w:left="1013" w:hanging="201"/>
      </w:pPr>
      <w:rPr>
        <w:rFonts w:ascii="Times New Roman" w:eastAsia="Times New Roman" w:hAnsi="Times New Roman" w:cs="Times New Roman" w:hint="default"/>
        <w:b/>
        <w:bCs/>
        <w:i w:val="0"/>
        <w:iCs w:val="0"/>
        <w:spacing w:val="0"/>
        <w:w w:val="99"/>
        <w:sz w:val="20"/>
        <w:szCs w:val="20"/>
        <w:lang w:val="pt-PT" w:eastAsia="en-US" w:bidi="ar-SA"/>
      </w:rPr>
    </w:lvl>
    <w:lvl w:ilvl="1">
      <w:start w:val="1"/>
      <w:numFmt w:val="decimal"/>
      <w:lvlText w:val="%1.%2."/>
      <w:lvlJc w:val="left"/>
      <w:pPr>
        <w:ind w:left="812" w:hanging="354"/>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156" w:hanging="354"/>
      </w:pPr>
      <w:rPr>
        <w:rFonts w:hint="default"/>
        <w:lang w:val="pt-PT" w:eastAsia="en-US" w:bidi="ar-SA"/>
      </w:rPr>
    </w:lvl>
    <w:lvl w:ilvl="3">
      <w:numFmt w:val="bullet"/>
      <w:lvlText w:val="•"/>
      <w:lvlJc w:val="left"/>
      <w:pPr>
        <w:ind w:left="3292" w:hanging="354"/>
      </w:pPr>
      <w:rPr>
        <w:rFonts w:hint="default"/>
        <w:lang w:val="pt-PT" w:eastAsia="en-US" w:bidi="ar-SA"/>
      </w:rPr>
    </w:lvl>
    <w:lvl w:ilvl="4">
      <w:numFmt w:val="bullet"/>
      <w:lvlText w:val="•"/>
      <w:lvlJc w:val="left"/>
      <w:pPr>
        <w:ind w:left="4428" w:hanging="354"/>
      </w:pPr>
      <w:rPr>
        <w:rFonts w:hint="default"/>
        <w:lang w:val="pt-PT" w:eastAsia="en-US" w:bidi="ar-SA"/>
      </w:rPr>
    </w:lvl>
    <w:lvl w:ilvl="5">
      <w:numFmt w:val="bullet"/>
      <w:lvlText w:val="•"/>
      <w:lvlJc w:val="left"/>
      <w:pPr>
        <w:ind w:left="5564" w:hanging="354"/>
      </w:pPr>
      <w:rPr>
        <w:rFonts w:hint="default"/>
        <w:lang w:val="pt-PT" w:eastAsia="en-US" w:bidi="ar-SA"/>
      </w:rPr>
    </w:lvl>
    <w:lvl w:ilvl="6">
      <w:numFmt w:val="bullet"/>
      <w:lvlText w:val="•"/>
      <w:lvlJc w:val="left"/>
      <w:pPr>
        <w:ind w:left="6700" w:hanging="354"/>
      </w:pPr>
      <w:rPr>
        <w:rFonts w:hint="default"/>
        <w:lang w:val="pt-PT" w:eastAsia="en-US" w:bidi="ar-SA"/>
      </w:rPr>
    </w:lvl>
    <w:lvl w:ilvl="7">
      <w:numFmt w:val="bullet"/>
      <w:lvlText w:val="•"/>
      <w:lvlJc w:val="left"/>
      <w:pPr>
        <w:ind w:left="7836" w:hanging="354"/>
      </w:pPr>
      <w:rPr>
        <w:rFonts w:hint="default"/>
        <w:lang w:val="pt-PT" w:eastAsia="en-US" w:bidi="ar-SA"/>
      </w:rPr>
    </w:lvl>
    <w:lvl w:ilvl="8">
      <w:numFmt w:val="bullet"/>
      <w:lvlText w:val="•"/>
      <w:lvlJc w:val="left"/>
      <w:pPr>
        <w:ind w:left="8972" w:hanging="354"/>
      </w:pPr>
      <w:rPr>
        <w:rFonts w:hint="default"/>
        <w:lang w:val="pt-PT" w:eastAsia="en-US" w:bidi="ar-SA"/>
      </w:rPr>
    </w:lvl>
  </w:abstractNum>
  <w:abstractNum w:abstractNumId="52" w15:restartNumberingAfterBreak="0">
    <w:nsid w:val="62010435"/>
    <w:multiLevelType w:val="multilevel"/>
    <w:tmpl w:val="CF4C4A96"/>
    <w:lvl w:ilvl="0">
      <w:start w:val="13"/>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53" w15:restartNumberingAfterBreak="0">
    <w:nsid w:val="623C6F55"/>
    <w:multiLevelType w:val="multilevel"/>
    <w:tmpl w:val="BDC26D52"/>
    <w:lvl w:ilvl="0">
      <w:start w:val="9"/>
      <w:numFmt w:val="decimal"/>
      <w:lvlText w:val="%1"/>
      <w:lvlJc w:val="left"/>
      <w:pPr>
        <w:ind w:left="812" w:hanging="366"/>
      </w:pPr>
      <w:rPr>
        <w:rFonts w:hint="default"/>
        <w:lang w:val="pt-PT" w:eastAsia="en-US" w:bidi="ar-SA"/>
      </w:rPr>
    </w:lvl>
    <w:lvl w:ilvl="1">
      <w:start w:val="1"/>
      <w:numFmt w:val="decimal"/>
      <w:lvlText w:val="%1.%2."/>
      <w:lvlJc w:val="left"/>
      <w:pPr>
        <w:ind w:left="812" w:hanging="366"/>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366"/>
      </w:pPr>
      <w:rPr>
        <w:rFonts w:hint="default"/>
        <w:lang w:val="pt-PT" w:eastAsia="en-US" w:bidi="ar-SA"/>
      </w:rPr>
    </w:lvl>
    <w:lvl w:ilvl="3">
      <w:numFmt w:val="bullet"/>
      <w:lvlText w:val="•"/>
      <w:lvlJc w:val="left"/>
      <w:pPr>
        <w:ind w:left="3947" w:hanging="366"/>
      </w:pPr>
      <w:rPr>
        <w:rFonts w:hint="default"/>
        <w:lang w:val="pt-PT" w:eastAsia="en-US" w:bidi="ar-SA"/>
      </w:rPr>
    </w:lvl>
    <w:lvl w:ilvl="4">
      <w:numFmt w:val="bullet"/>
      <w:lvlText w:val="•"/>
      <w:lvlJc w:val="left"/>
      <w:pPr>
        <w:ind w:left="4989" w:hanging="366"/>
      </w:pPr>
      <w:rPr>
        <w:rFonts w:hint="default"/>
        <w:lang w:val="pt-PT" w:eastAsia="en-US" w:bidi="ar-SA"/>
      </w:rPr>
    </w:lvl>
    <w:lvl w:ilvl="5">
      <w:numFmt w:val="bullet"/>
      <w:lvlText w:val="•"/>
      <w:lvlJc w:val="left"/>
      <w:pPr>
        <w:ind w:left="6032" w:hanging="366"/>
      </w:pPr>
      <w:rPr>
        <w:rFonts w:hint="default"/>
        <w:lang w:val="pt-PT" w:eastAsia="en-US" w:bidi="ar-SA"/>
      </w:rPr>
    </w:lvl>
    <w:lvl w:ilvl="6">
      <w:numFmt w:val="bullet"/>
      <w:lvlText w:val="•"/>
      <w:lvlJc w:val="left"/>
      <w:pPr>
        <w:ind w:left="7074" w:hanging="366"/>
      </w:pPr>
      <w:rPr>
        <w:rFonts w:hint="default"/>
        <w:lang w:val="pt-PT" w:eastAsia="en-US" w:bidi="ar-SA"/>
      </w:rPr>
    </w:lvl>
    <w:lvl w:ilvl="7">
      <w:numFmt w:val="bullet"/>
      <w:lvlText w:val="•"/>
      <w:lvlJc w:val="left"/>
      <w:pPr>
        <w:ind w:left="8117" w:hanging="366"/>
      </w:pPr>
      <w:rPr>
        <w:rFonts w:hint="default"/>
        <w:lang w:val="pt-PT" w:eastAsia="en-US" w:bidi="ar-SA"/>
      </w:rPr>
    </w:lvl>
    <w:lvl w:ilvl="8">
      <w:numFmt w:val="bullet"/>
      <w:lvlText w:val="•"/>
      <w:lvlJc w:val="left"/>
      <w:pPr>
        <w:ind w:left="9159" w:hanging="366"/>
      </w:pPr>
      <w:rPr>
        <w:rFonts w:hint="default"/>
        <w:lang w:val="pt-PT" w:eastAsia="en-US" w:bidi="ar-SA"/>
      </w:rPr>
    </w:lvl>
  </w:abstractNum>
  <w:abstractNum w:abstractNumId="54" w15:restartNumberingAfterBreak="0">
    <w:nsid w:val="627604F5"/>
    <w:multiLevelType w:val="multilevel"/>
    <w:tmpl w:val="9DE28644"/>
    <w:styleLink w:val="WWNum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5" w15:restartNumberingAfterBreak="0">
    <w:nsid w:val="66B27594"/>
    <w:multiLevelType w:val="multilevel"/>
    <w:tmpl w:val="19FA1052"/>
    <w:styleLink w:val="WWNum10"/>
    <w:lvl w:ilvl="0">
      <w:numFmt w:val="bullet"/>
      <w:lvlText w:val="·"/>
      <w:lvlJc w:val="left"/>
      <w:pPr>
        <w:ind w:left="3195" w:firstLine="0"/>
      </w:pPr>
      <w:rPr>
        <w:color w:val="000000"/>
      </w:rPr>
    </w:lvl>
    <w:lvl w:ilvl="1">
      <w:numFmt w:val="bullet"/>
      <w:lvlText w:val="o"/>
      <w:lvlJc w:val="left"/>
      <w:pPr>
        <w:ind w:left="4275" w:hanging="360"/>
      </w:pPr>
    </w:lvl>
    <w:lvl w:ilvl="2">
      <w:numFmt w:val="bullet"/>
      <w:lvlText w:val=""/>
      <w:lvlJc w:val="left"/>
      <w:pPr>
        <w:ind w:left="4995" w:hanging="360"/>
      </w:pPr>
    </w:lvl>
    <w:lvl w:ilvl="3">
      <w:numFmt w:val="bullet"/>
      <w:lvlText w:val=""/>
      <w:lvlJc w:val="left"/>
      <w:pPr>
        <w:ind w:left="5715" w:hanging="360"/>
      </w:pPr>
    </w:lvl>
    <w:lvl w:ilvl="4">
      <w:numFmt w:val="bullet"/>
      <w:lvlText w:val="o"/>
      <w:lvlJc w:val="left"/>
      <w:pPr>
        <w:ind w:left="6435" w:hanging="360"/>
      </w:pPr>
    </w:lvl>
    <w:lvl w:ilvl="5">
      <w:numFmt w:val="bullet"/>
      <w:lvlText w:val=""/>
      <w:lvlJc w:val="left"/>
      <w:pPr>
        <w:ind w:left="7155" w:hanging="360"/>
      </w:pPr>
    </w:lvl>
    <w:lvl w:ilvl="6">
      <w:numFmt w:val="bullet"/>
      <w:lvlText w:val=""/>
      <w:lvlJc w:val="left"/>
      <w:pPr>
        <w:ind w:left="7875" w:hanging="360"/>
      </w:pPr>
    </w:lvl>
    <w:lvl w:ilvl="7">
      <w:numFmt w:val="bullet"/>
      <w:lvlText w:val="o"/>
      <w:lvlJc w:val="left"/>
      <w:pPr>
        <w:ind w:left="8595" w:hanging="360"/>
      </w:pPr>
    </w:lvl>
    <w:lvl w:ilvl="8">
      <w:numFmt w:val="bullet"/>
      <w:lvlText w:val=""/>
      <w:lvlJc w:val="left"/>
      <w:pPr>
        <w:ind w:left="9315" w:hanging="360"/>
      </w:pPr>
    </w:lvl>
  </w:abstractNum>
  <w:abstractNum w:abstractNumId="5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68083F50"/>
    <w:multiLevelType w:val="hybridMultilevel"/>
    <w:tmpl w:val="C93221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681F320F"/>
    <w:multiLevelType w:val="multilevel"/>
    <w:tmpl w:val="717AEF32"/>
    <w:styleLink w:val="WWNum21"/>
    <w:lvl w:ilvl="0">
      <w:numFmt w:val="bullet"/>
      <w:lvlText w:val=""/>
      <w:lvlJc w:val="left"/>
      <w:pPr>
        <w:ind w:left="720" w:hanging="360"/>
      </w:p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59" w15:restartNumberingAfterBreak="0">
    <w:nsid w:val="68A72B2E"/>
    <w:multiLevelType w:val="multilevel"/>
    <w:tmpl w:val="88B85BAC"/>
    <w:lvl w:ilvl="0">
      <w:start w:val="16"/>
      <w:numFmt w:val="decimal"/>
      <w:lvlText w:val="%1"/>
      <w:lvlJc w:val="left"/>
      <w:pPr>
        <w:ind w:left="812" w:hanging="462"/>
      </w:pPr>
      <w:rPr>
        <w:rFonts w:hint="default"/>
        <w:lang w:val="pt-PT" w:eastAsia="en-US" w:bidi="ar-SA"/>
      </w:rPr>
    </w:lvl>
    <w:lvl w:ilvl="1">
      <w:start w:val="1"/>
      <w:numFmt w:val="decimal"/>
      <w:lvlText w:val="%1.%2."/>
      <w:lvlJc w:val="left"/>
      <w:pPr>
        <w:ind w:left="812" w:hanging="462"/>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462"/>
      </w:pPr>
      <w:rPr>
        <w:rFonts w:hint="default"/>
        <w:lang w:val="pt-PT" w:eastAsia="en-US" w:bidi="ar-SA"/>
      </w:rPr>
    </w:lvl>
    <w:lvl w:ilvl="3">
      <w:numFmt w:val="bullet"/>
      <w:lvlText w:val="•"/>
      <w:lvlJc w:val="left"/>
      <w:pPr>
        <w:ind w:left="3947" w:hanging="462"/>
      </w:pPr>
      <w:rPr>
        <w:rFonts w:hint="default"/>
        <w:lang w:val="pt-PT" w:eastAsia="en-US" w:bidi="ar-SA"/>
      </w:rPr>
    </w:lvl>
    <w:lvl w:ilvl="4">
      <w:numFmt w:val="bullet"/>
      <w:lvlText w:val="•"/>
      <w:lvlJc w:val="left"/>
      <w:pPr>
        <w:ind w:left="4989" w:hanging="462"/>
      </w:pPr>
      <w:rPr>
        <w:rFonts w:hint="default"/>
        <w:lang w:val="pt-PT" w:eastAsia="en-US" w:bidi="ar-SA"/>
      </w:rPr>
    </w:lvl>
    <w:lvl w:ilvl="5">
      <w:numFmt w:val="bullet"/>
      <w:lvlText w:val="•"/>
      <w:lvlJc w:val="left"/>
      <w:pPr>
        <w:ind w:left="6032" w:hanging="462"/>
      </w:pPr>
      <w:rPr>
        <w:rFonts w:hint="default"/>
        <w:lang w:val="pt-PT" w:eastAsia="en-US" w:bidi="ar-SA"/>
      </w:rPr>
    </w:lvl>
    <w:lvl w:ilvl="6">
      <w:numFmt w:val="bullet"/>
      <w:lvlText w:val="•"/>
      <w:lvlJc w:val="left"/>
      <w:pPr>
        <w:ind w:left="7074" w:hanging="462"/>
      </w:pPr>
      <w:rPr>
        <w:rFonts w:hint="default"/>
        <w:lang w:val="pt-PT" w:eastAsia="en-US" w:bidi="ar-SA"/>
      </w:rPr>
    </w:lvl>
    <w:lvl w:ilvl="7">
      <w:numFmt w:val="bullet"/>
      <w:lvlText w:val="•"/>
      <w:lvlJc w:val="left"/>
      <w:pPr>
        <w:ind w:left="8117" w:hanging="462"/>
      </w:pPr>
      <w:rPr>
        <w:rFonts w:hint="default"/>
        <w:lang w:val="pt-PT" w:eastAsia="en-US" w:bidi="ar-SA"/>
      </w:rPr>
    </w:lvl>
    <w:lvl w:ilvl="8">
      <w:numFmt w:val="bullet"/>
      <w:lvlText w:val="•"/>
      <w:lvlJc w:val="left"/>
      <w:pPr>
        <w:ind w:left="9159" w:hanging="462"/>
      </w:pPr>
      <w:rPr>
        <w:rFonts w:hint="default"/>
        <w:lang w:val="pt-PT" w:eastAsia="en-US" w:bidi="ar-SA"/>
      </w:rPr>
    </w:lvl>
  </w:abstractNum>
  <w:abstractNum w:abstractNumId="60" w15:restartNumberingAfterBreak="0">
    <w:nsid w:val="69BE6DD9"/>
    <w:multiLevelType w:val="multilevel"/>
    <w:tmpl w:val="2776320C"/>
    <w:lvl w:ilvl="0">
      <w:start w:val="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3354" w:hanging="1133"/>
      </w:pPr>
      <w:rPr>
        <w:rFonts w:hint="default"/>
        <w:lang w:val="pt-PT" w:eastAsia="en-US" w:bidi="ar-SA"/>
      </w:rPr>
    </w:lvl>
    <w:lvl w:ilvl="4">
      <w:numFmt w:val="bullet"/>
      <w:lvlText w:val="•"/>
      <w:lvlJc w:val="left"/>
      <w:pPr>
        <w:ind w:left="4481" w:hanging="1133"/>
      </w:pPr>
      <w:rPr>
        <w:rFonts w:hint="default"/>
        <w:lang w:val="pt-PT" w:eastAsia="en-US" w:bidi="ar-SA"/>
      </w:rPr>
    </w:lvl>
    <w:lvl w:ilvl="5">
      <w:numFmt w:val="bullet"/>
      <w:lvlText w:val="•"/>
      <w:lvlJc w:val="left"/>
      <w:pPr>
        <w:ind w:left="5608" w:hanging="1133"/>
      </w:pPr>
      <w:rPr>
        <w:rFonts w:hint="default"/>
        <w:lang w:val="pt-PT" w:eastAsia="en-US" w:bidi="ar-SA"/>
      </w:rPr>
    </w:lvl>
    <w:lvl w:ilvl="6">
      <w:numFmt w:val="bullet"/>
      <w:lvlText w:val="•"/>
      <w:lvlJc w:val="left"/>
      <w:pPr>
        <w:ind w:left="6735" w:hanging="1133"/>
      </w:pPr>
      <w:rPr>
        <w:rFonts w:hint="default"/>
        <w:lang w:val="pt-PT" w:eastAsia="en-US" w:bidi="ar-SA"/>
      </w:rPr>
    </w:lvl>
    <w:lvl w:ilvl="7">
      <w:numFmt w:val="bullet"/>
      <w:lvlText w:val="•"/>
      <w:lvlJc w:val="left"/>
      <w:pPr>
        <w:ind w:left="7862" w:hanging="1133"/>
      </w:pPr>
      <w:rPr>
        <w:rFonts w:hint="default"/>
        <w:lang w:val="pt-PT" w:eastAsia="en-US" w:bidi="ar-SA"/>
      </w:rPr>
    </w:lvl>
    <w:lvl w:ilvl="8">
      <w:numFmt w:val="bullet"/>
      <w:lvlText w:val="•"/>
      <w:lvlJc w:val="left"/>
      <w:pPr>
        <w:ind w:left="8990" w:hanging="1133"/>
      </w:pPr>
      <w:rPr>
        <w:rFonts w:hint="default"/>
        <w:lang w:val="pt-PT" w:eastAsia="en-US" w:bidi="ar-SA"/>
      </w:rPr>
    </w:lvl>
  </w:abstractNum>
  <w:abstractNum w:abstractNumId="61" w15:restartNumberingAfterBreak="0">
    <w:nsid w:val="6A4B1B04"/>
    <w:multiLevelType w:val="multilevel"/>
    <w:tmpl w:val="38F22E00"/>
    <w:styleLink w:val="WWNum22"/>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2" w15:restartNumberingAfterBreak="0">
    <w:nsid w:val="6AB86A27"/>
    <w:multiLevelType w:val="multilevel"/>
    <w:tmpl w:val="919C7764"/>
    <w:lvl w:ilvl="0">
      <w:start w:val="11"/>
      <w:numFmt w:val="decimal"/>
      <w:lvlText w:val="%1"/>
      <w:lvlJc w:val="left"/>
      <w:pPr>
        <w:ind w:left="812" w:hanging="709"/>
      </w:pPr>
      <w:rPr>
        <w:rFonts w:hint="default"/>
        <w:lang w:val="pt-PT" w:eastAsia="en-US" w:bidi="ar-SA"/>
      </w:rPr>
    </w:lvl>
    <w:lvl w:ilvl="1">
      <w:start w:val="4"/>
      <w:numFmt w:val="decimal"/>
      <w:lvlText w:val="%1.%2."/>
      <w:lvlJc w:val="left"/>
      <w:pPr>
        <w:ind w:left="812" w:hanging="709"/>
      </w:pPr>
      <w:rPr>
        <w:rFonts w:hint="default"/>
        <w:i w:val="0"/>
        <w:spacing w:val="-1"/>
        <w:w w:val="99"/>
        <w:lang w:val="pt-PT" w:eastAsia="en-US" w:bidi="ar-SA"/>
      </w:rPr>
    </w:lvl>
    <w:lvl w:ilvl="2">
      <w:start w:val="1"/>
      <w:numFmt w:val="lowerLetter"/>
      <w:lvlText w:val="%3)"/>
      <w:lvlJc w:val="left"/>
      <w:pPr>
        <w:ind w:left="1521" w:hanging="425"/>
      </w:pPr>
      <w:rPr>
        <w:rFonts w:ascii="Calibri" w:eastAsia="Calibri" w:hAnsi="Calibri" w:cs="Calibri" w:hint="default"/>
        <w:b w:val="0"/>
        <w:bCs w:val="0"/>
        <w:i w:val="0"/>
        <w:iCs w:val="0"/>
        <w:spacing w:val="0"/>
        <w:w w:val="99"/>
        <w:sz w:val="20"/>
        <w:szCs w:val="20"/>
        <w:lang w:val="pt-PT" w:eastAsia="en-US" w:bidi="ar-SA"/>
      </w:rPr>
    </w:lvl>
    <w:lvl w:ilvl="3">
      <w:numFmt w:val="bullet"/>
      <w:lvlText w:val="•"/>
      <w:lvlJc w:val="left"/>
      <w:pPr>
        <w:ind w:left="3680" w:hanging="425"/>
      </w:pPr>
      <w:rPr>
        <w:rFonts w:hint="default"/>
        <w:lang w:val="pt-PT" w:eastAsia="en-US" w:bidi="ar-SA"/>
      </w:rPr>
    </w:lvl>
    <w:lvl w:ilvl="4">
      <w:numFmt w:val="bullet"/>
      <w:lvlText w:val="•"/>
      <w:lvlJc w:val="left"/>
      <w:pPr>
        <w:ind w:left="4761" w:hanging="425"/>
      </w:pPr>
      <w:rPr>
        <w:rFonts w:hint="default"/>
        <w:lang w:val="pt-PT" w:eastAsia="en-US" w:bidi="ar-SA"/>
      </w:rPr>
    </w:lvl>
    <w:lvl w:ilvl="5">
      <w:numFmt w:val="bullet"/>
      <w:lvlText w:val="•"/>
      <w:lvlJc w:val="left"/>
      <w:pPr>
        <w:ind w:left="5841" w:hanging="425"/>
      </w:pPr>
      <w:rPr>
        <w:rFonts w:hint="default"/>
        <w:lang w:val="pt-PT" w:eastAsia="en-US" w:bidi="ar-SA"/>
      </w:rPr>
    </w:lvl>
    <w:lvl w:ilvl="6">
      <w:numFmt w:val="bullet"/>
      <w:lvlText w:val="•"/>
      <w:lvlJc w:val="left"/>
      <w:pPr>
        <w:ind w:left="6922" w:hanging="425"/>
      </w:pPr>
      <w:rPr>
        <w:rFonts w:hint="default"/>
        <w:lang w:val="pt-PT" w:eastAsia="en-US" w:bidi="ar-SA"/>
      </w:rPr>
    </w:lvl>
    <w:lvl w:ilvl="7">
      <w:numFmt w:val="bullet"/>
      <w:lvlText w:val="•"/>
      <w:lvlJc w:val="left"/>
      <w:pPr>
        <w:ind w:left="8002" w:hanging="425"/>
      </w:pPr>
      <w:rPr>
        <w:rFonts w:hint="default"/>
        <w:lang w:val="pt-PT" w:eastAsia="en-US" w:bidi="ar-SA"/>
      </w:rPr>
    </w:lvl>
    <w:lvl w:ilvl="8">
      <w:numFmt w:val="bullet"/>
      <w:lvlText w:val="•"/>
      <w:lvlJc w:val="left"/>
      <w:pPr>
        <w:ind w:left="9083" w:hanging="425"/>
      </w:pPr>
      <w:rPr>
        <w:rFonts w:hint="default"/>
        <w:lang w:val="pt-PT" w:eastAsia="en-US" w:bidi="ar-SA"/>
      </w:rPr>
    </w:lvl>
  </w:abstractNum>
  <w:abstractNum w:abstractNumId="63"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4" w15:restartNumberingAfterBreak="0">
    <w:nsid w:val="6B805094"/>
    <w:multiLevelType w:val="multilevel"/>
    <w:tmpl w:val="1E96D11C"/>
    <w:styleLink w:val="WWNum9"/>
    <w:lvl w:ilvl="0">
      <w:numFmt w:val="bullet"/>
      <w:lvlText w:val="–"/>
      <w:lvlJc w:val="left"/>
      <w:pPr>
        <w:ind w:left="3555" w:hanging="360"/>
      </w:pPr>
      <w:rPr>
        <w:rFonts w:ascii="Times New Roman" w:hAnsi="Times New Roman" w:cs="Times New Roman"/>
        <w:color w:val="00000A"/>
      </w:rPr>
    </w:lvl>
    <w:lvl w:ilvl="1">
      <w:numFmt w:val="bullet"/>
      <w:lvlText w:val="o"/>
      <w:lvlJc w:val="left"/>
      <w:pPr>
        <w:ind w:left="4275" w:hanging="360"/>
      </w:pPr>
    </w:lvl>
    <w:lvl w:ilvl="2">
      <w:numFmt w:val="bullet"/>
      <w:lvlText w:val=""/>
      <w:lvlJc w:val="left"/>
      <w:pPr>
        <w:ind w:left="4995" w:hanging="360"/>
      </w:pPr>
    </w:lvl>
    <w:lvl w:ilvl="3">
      <w:numFmt w:val="bullet"/>
      <w:lvlText w:val=""/>
      <w:lvlJc w:val="left"/>
      <w:pPr>
        <w:ind w:left="5715" w:hanging="360"/>
      </w:pPr>
    </w:lvl>
    <w:lvl w:ilvl="4">
      <w:numFmt w:val="bullet"/>
      <w:lvlText w:val="o"/>
      <w:lvlJc w:val="left"/>
      <w:pPr>
        <w:ind w:left="6435" w:hanging="360"/>
      </w:pPr>
    </w:lvl>
    <w:lvl w:ilvl="5">
      <w:numFmt w:val="bullet"/>
      <w:lvlText w:val=""/>
      <w:lvlJc w:val="left"/>
      <w:pPr>
        <w:ind w:left="7155" w:hanging="360"/>
      </w:pPr>
    </w:lvl>
    <w:lvl w:ilvl="6">
      <w:numFmt w:val="bullet"/>
      <w:lvlText w:val=""/>
      <w:lvlJc w:val="left"/>
      <w:pPr>
        <w:ind w:left="7875" w:hanging="360"/>
      </w:pPr>
    </w:lvl>
    <w:lvl w:ilvl="7">
      <w:numFmt w:val="bullet"/>
      <w:lvlText w:val="o"/>
      <w:lvlJc w:val="left"/>
      <w:pPr>
        <w:ind w:left="8595" w:hanging="360"/>
      </w:pPr>
    </w:lvl>
    <w:lvl w:ilvl="8">
      <w:numFmt w:val="bullet"/>
      <w:lvlText w:val=""/>
      <w:lvlJc w:val="left"/>
      <w:pPr>
        <w:ind w:left="9315" w:hanging="360"/>
      </w:pPr>
    </w:lvl>
  </w:abstractNum>
  <w:abstractNum w:abstractNumId="65" w15:restartNumberingAfterBreak="0">
    <w:nsid w:val="71C01769"/>
    <w:multiLevelType w:val="multilevel"/>
    <w:tmpl w:val="75E07220"/>
    <w:styleLink w:val="WWNum8"/>
    <w:lvl w:ilvl="0">
      <w:numFmt w:val="bullet"/>
      <w:lvlText w:val="–"/>
      <w:lvlJc w:val="left"/>
      <w:pPr>
        <w:ind w:left="1440" w:hanging="360"/>
      </w:pPr>
      <w:rPr>
        <w:rFonts w:ascii="Times New Roman" w:hAnsi="Times New Roman" w:cs="Times New Roman"/>
        <w:color w:val="00000A"/>
      </w:rPr>
    </w:lvl>
    <w:lvl w:ilvl="1">
      <w:numFmt w:val="bullet"/>
      <w:lvlText w:val="o"/>
      <w:lvlJc w:val="left"/>
      <w:pPr>
        <w:ind w:left="1440" w:hanging="360"/>
      </w:p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lvl>
    <w:lvl w:ilvl="8">
      <w:numFmt w:val="bullet"/>
      <w:lvlText w:val=""/>
      <w:lvlJc w:val="left"/>
      <w:pPr>
        <w:ind w:left="6480" w:hanging="360"/>
      </w:pPr>
    </w:lvl>
  </w:abstractNum>
  <w:abstractNum w:abstractNumId="66" w15:restartNumberingAfterBreak="0">
    <w:nsid w:val="751C71A4"/>
    <w:multiLevelType w:val="multilevel"/>
    <w:tmpl w:val="4BEAB3B6"/>
    <w:lvl w:ilvl="0">
      <w:start w:val="1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upperLetter"/>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start w:val="1"/>
      <w:numFmt w:val="decimal"/>
      <w:lvlText w:val="%1.%2.%3.%4."/>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4">
      <w:numFmt w:val="bullet"/>
      <w:lvlText w:val="•"/>
      <w:lvlJc w:val="left"/>
      <w:pPr>
        <w:ind w:left="4476" w:hanging="850"/>
      </w:pPr>
      <w:rPr>
        <w:rFonts w:hint="default"/>
        <w:lang w:val="pt-PT" w:eastAsia="en-US" w:bidi="ar-SA"/>
      </w:rPr>
    </w:lvl>
    <w:lvl w:ilvl="5">
      <w:numFmt w:val="bullet"/>
      <w:lvlText w:val="•"/>
      <w:lvlJc w:val="left"/>
      <w:pPr>
        <w:ind w:left="5604" w:hanging="850"/>
      </w:pPr>
      <w:rPr>
        <w:rFonts w:hint="default"/>
        <w:lang w:val="pt-PT" w:eastAsia="en-US" w:bidi="ar-SA"/>
      </w:rPr>
    </w:lvl>
    <w:lvl w:ilvl="6">
      <w:numFmt w:val="bullet"/>
      <w:lvlText w:val="•"/>
      <w:lvlJc w:val="left"/>
      <w:pPr>
        <w:ind w:left="6732" w:hanging="850"/>
      </w:pPr>
      <w:rPr>
        <w:rFonts w:hint="default"/>
        <w:lang w:val="pt-PT" w:eastAsia="en-US" w:bidi="ar-SA"/>
      </w:rPr>
    </w:lvl>
    <w:lvl w:ilvl="7">
      <w:numFmt w:val="bullet"/>
      <w:lvlText w:val="•"/>
      <w:lvlJc w:val="left"/>
      <w:pPr>
        <w:ind w:left="7860" w:hanging="850"/>
      </w:pPr>
      <w:rPr>
        <w:rFonts w:hint="default"/>
        <w:lang w:val="pt-PT" w:eastAsia="en-US" w:bidi="ar-SA"/>
      </w:rPr>
    </w:lvl>
    <w:lvl w:ilvl="8">
      <w:numFmt w:val="bullet"/>
      <w:lvlText w:val="•"/>
      <w:lvlJc w:val="left"/>
      <w:pPr>
        <w:ind w:left="8988" w:hanging="850"/>
      </w:pPr>
      <w:rPr>
        <w:rFonts w:hint="default"/>
        <w:lang w:val="pt-PT" w:eastAsia="en-US" w:bidi="ar-SA"/>
      </w:rPr>
    </w:lvl>
  </w:abstractNum>
  <w:abstractNum w:abstractNumId="6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8" w15:restartNumberingAfterBreak="0">
    <w:nsid w:val="798E7F34"/>
    <w:multiLevelType w:val="multilevel"/>
    <w:tmpl w:val="95323932"/>
    <w:styleLink w:val="LFO33"/>
    <w:lvl w:ilvl="0">
      <w:start w:val="1"/>
      <w:numFmt w:val="decimal"/>
      <w:lvlText w:val="%1."/>
      <w:lvlJc w:val="left"/>
      <w:pPr>
        <w:ind w:left="360" w:hanging="360"/>
      </w:pPr>
      <w:rPr>
        <w:b/>
      </w:rPr>
    </w:lvl>
    <w:lvl w:ilvl="1">
      <w:start w:val="1"/>
      <w:numFmt w:val="decimal"/>
      <w:lvlText w:val="%1.%2."/>
      <w:lvlJc w:val="left"/>
      <w:pPr>
        <w:ind w:left="858" w:hanging="432"/>
      </w:pPr>
      <w:rPr>
        <w:rFonts w:ascii="Times New Roman" w:hAnsi="Times New Roman" w:cs="Times New Roman"/>
        <w:b w:val="0"/>
        <w:i w:val="0"/>
        <w:strike w:val="0"/>
        <w:dstrike w:val="0"/>
        <w:color w:val="auto"/>
        <w:sz w:val="24"/>
        <w:szCs w:val="24"/>
        <w:u w:val="none"/>
      </w:rPr>
    </w:lvl>
    <w:lvl w:ilvl="2">
      <w:start w:val="1"/>
      <w:numFmt w:val="decimal"/>
      <w:lvlText w:val="%1.%2.%3."/>
      <w:lvlJc w:val="left"/>
      <w:pPr>
        <w:ind w:left="1638" w:hanging="504"/>
      </w:pPr>
      <w:rPr>
        <w:rFonts w:ascii="Times New Roman" w:hAnsi="Times New Roman" w:cs="Times New Roman"/>
        <w:b w:val="0"/>
        <w:i w:val="0"/>
        <w:strike w:val="0"/>
        <w:dstrike w:val="0"/>
        <w:color w:val="auto"/>
        <w:sz w:val="24"/>
        <w:szCs w:val="24"/>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79C42915"/>
    <w:multiLevelType w:val="multilevel"/>
    <w:tmpl w:val="AE64ABA0"/>
    <w:styleLink w:val="WWNum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0" w15:restartNumberingAfterBreak="0">
    <w:nsid w:val="7BD15F30"/>
    <w:multiLevelType w:val="hybridMultilevel"/>
    <w:tmpl w:val="18ACD9BA"/>
    <w:lvl w:ilvl="0" w:tplc="37A4F498">
      <w:start w:val="1"/>
      <w:numFmt w:val="lowerRoman"/>
      <w:lvlText w:val="%1."/>
      <w:lvlJc w:val="left"/>
      <w:pPr>
        <w:ind w:left="1096" w:hanging="97"/>
        <w:jc w:val="right"/>
      </w:pPr>
      <w:rPr>
        <w:rFonts w:ascii="Times New Roman" w:eastAsia="Calibri" w:hAnsi="Times New Roman" w:cs="Times New Roman" w:hint="default"/>
        <w:b w:val="0"/>
        <w:bCs w:val="0"/>
        <w:i w:val="0"/>
        <w:iCs w:val="0"/>
        <w:color w:val="auto"/>
        <w:spacing w:val="-1"/>
        <w:w w:val="88"/>
        <w:sz w:val="24"/>
        <w:szCs w:val="24"/>
        <w:lang w:val="pt-PT" w:eastAsia="en-US" w:bidi="ar-SA"/>
      </w:rPr>
    </w:lvl>
    <w:lvl w:ilvl="1" w:tplc="BE16EFBE">
      <w:start w:val="1"/>
      <w:numFmt w:val="decimal"/>
      <w:lvlText w:val="%2."/>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2" w:tplc="31D657BE">
      <w:numFmt w:val="bullet"/>
      <w:lvlText w:val="•"/>
      <w:lvlJc w:val="left"/>
      <w:pPr>
        <w:ind w:left="2476" w:hanging="850"/>
      </w:pPr>
      <w:rPr>
        <w:rFonts w:hint="default"/>
        <w:lang w:val="pt-PT" w:eastAsia="en-US" w:bidi="ar-SA"/>
      </w:rPr>
    </w:lvl>
    <w:lvl w:ilvl="3" w:tplc="9E76AC38">
      <w:numFmt w:val="bullet"/>
      <w:lvlText w:val="•"/>
      <w:lvlJc w:val="left"/>
      <w:pPr>
        <w:ind w:left="3572" w:hanging="850"/>
      </w:pPr>
      <w:rPr>
        <w:rFonts w:hint="default"/>
        <w:lang w:val="pt-PT" w:eastAsia="en-US" w:bidi="ar-SA"/>
      </w:rPr>
    </w:lvl>
    <w:lvl w:ilvl="4" w:tplc="710446DC">
      <w:numFmt w:val="bullet"/>
      <w:lvlText w:val="•"/>
      <w:lvlJc w:val="left"/>
      <w:pPr>
        <w:ind w:left="4668" w:hanging="850"/>
      </w:pPr>
      <w:rPr>
        <w:rFonts w:hint="default"/>
        <w:lang w:val="pt-PT" w:eastAsia="en-US" w:bidi="ar-SA"/>
      </w:rPr>
    </w:lvl>
    <w:lvl w:ilvl="5" w:tplc="B9626DDE">
      <w:numFmt w:val="bullet"/>
      <w:lvlText w:val="•"/>
      <w:lvlJc w:val="left"/>
      <w:pPr>
        <w:ind w:left="5764" w:hanging="850"/>
      </w:pPr>
      <w:rPr>
        <w:rFonts w:hint="default"/>
        <w:lang w:val="pt-PT" w:eastAsia="en-US" w:bidi="ar-SA"/>
      </w:rPr>
    </w:lvl>
    <w:lvl w:ilvl="6" w:tplc="532ACC1E">
      <w:numFmt w:val="bullet"/>
      <w:lvlText w:val="•"/>
      <w:lvlJc w:val="left"/>
      <w:pPr>
        <w:ind w:left="6860" w:hanging="850"/>
      </w:pPr>
      <w:rPr>
        <w:rFonts w:hint="default"/>
        <w:lang w:val="pt-PT" w:eastAsia="en-US" w:bidi="ar-SA"/>
      </w:rPr>
    </w:lvl>
    <w:lvl w:ilvl="7" w:tplc="1FFAFFB2">
      <w:numFmt w:val="bullet"/>
      <w:lvlText w:val="•"/>
      <w:lvlJc w:val="left"/>
      <w:pPr>
        <w:ind w:left="7956" w:hanging="850"/>
      </w:pPr>
      <w:rPr>
        <w:rFonts w:hint="default"/>
        <w:lang w:val="pt-PT" w:eastAsia="en-US" w:bidi="ar-SA"/>
      </w:rPr>
    </w:lvl>
    <w:lvl w:ilvl="8" w:tplc="D6087576">
      <w:numFmt w:val="bullet"/>
      <w:lvlText w:val="•"/>
      <w:lvlJc w:val="left"/>
      <w:pPr>
        <w:ind w:left="9052" w:hanging="850"/>
      </w:pPr>
      <w:rPr>
        <w:rFonts w:hint="default"/>
        <w:lang w:val="pt-PT" w:eastAsia="en-US" w:bidi="ar-SA"/>
      </w:rPr>
    </w:lvl>
  </w:abstractNum>
  <w:abstractNum w:abstractNumId="7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63"/>
  </w:num>
  <w:num w:numId="3">
    <w:abstractNumId w:val="47"/>
  </w:num>
  <w:num w:numId="4">
    <w:abstractNumId w:val="46"/>
  </w:num>
  <w:num w:numId="5">
    <w:abstractNumId w:val="33"/>
  </w:num>
  <w:num w:numId="6">
    <w:abstractNumId w:val="44"/>
  </w:num>
  <w:num w:numId="7">
    <w:abstractNumId w:val="59"/>
  </w:num>
  <w:num w:numId="8">
    <w:abstractNumId w:val="0"/>
  </w:num>
  <w:num w:numId="9">
    <w:abstractNumId w:val="67"/>
  </w:num>
  <w:num w:numId="10">
    <w:abstractNumId w:val="71"/>
  </w:num>
  <w:num w:numId="11">
    <w:abstractNumId w:val="31"/>
  </w:num>
  <w:num w:numId="12">
    <w:abstractNumId w:val="27"/>
  </w:num>
  <w:num w:numId="13">
    <w:abstractNumId w:val="38"/>
  </w:num>
  <w:num w:numId="14">
    <w:abstractNumId w:val="56"/>
  </w:num>
  <w:num w:numId="15">
    <w:abstractNumId w:val="42"/>
  </w:num>
  <w:num w:numId="16">
    <w:abstractNumId w:val="52"/>
  </w:num>
  <w:num w:numId="17">
    <w:abstractNumId w:val="66"/>
  </w:num>
  <w:num w:numId="18">
    <w:abstractNumId w:val="62"/>
  </w:num>
  <w:num w:numId="19">
    <w:abstractNumId w:val="3"/>
  </w:num>
  <w:num w:numId="20">
    <w:abstractNumId w:val="11"/>
  </w:num>
  <w:num w:numId="21">
    <w:abstractNumId w:val="70"/>
  </w:num>
  <w:num w:numId="22">
    <w:abstractNumId w:val="36"/>
  </w:num>
  <w:num w:numId="23">
    <w:abstractNumId w:val="6"/>
  </w:num>
  <w:num w:numId="24">
    <w:abstractNumId w:val="53"/>
  </w:num>
  <w:num w:numId="25">
    <w:abstractNumId w:val="4"/>
  </w:num>
  <w:num w:numId="26">
    <w:abstractNumId w:val="5"/>
  </w:num>
  <w:num w:numId="27">
    <w:abstractNumId w:val="40"/>
  </w:num>
  <w:num w:numId="28">
    <w:abstractNumId w:val="60"/>
  </w:num>
  <w:num w:numId="29">
    <w:abstractNumId w:val="23"/>
  </w:num>
  <w:num w:numId="30">
    <w:abstractNumId w:val="51"/>
  </w:num>
  <w:num w:numId="31">
    <w:abstractNumId w:val="29"/>
  </w:num>
  <w:num w:numId="32">
    <w:abstractNumId w:val="25"/>
  </w:num>
  <w:num w:numId="33">
    <w:abstractNumId w:val="7"/>
  </w:num>
  <w:num w:numId="34">
    <w:abstractNumId w:val="19"/>
  </w:num>
  <w:num w:numId="35">
    <w:abstractNumId w:val="17"/>
  </w:num>
  <w:num w:numId="36">
    <w:abstractNumId w:val="69"/>
  </w:num>
  <w:num w:numId="37">
    <w:abstractNumId w:val="50"/>
  </w:num>
  <w:num w:numId="38">
    <w:abstractNumId w:val="16"/>
  </w:num>
  <w:num w:numId="39">
    <w:abstractNumId w:val="20"/>
  </w:num>
  <w:num w:numId="40">
    <w:abstractNumId w:val="49"/>
  </w:num>
  <w:num w:numId="41">
    <w:abstractNumId w:val="9"/>
  </w:num>
  <w:num w:numId="42">
    <w:abstractNumId w:val="26"/>
  </w:num>
  <w:num w:numId="43">
    <w:abstractNumId w:val="39"/>
  </w:num>
  <w:num w:numId="44">
    <w:abstractNumId w:val="65"/>
  </w:num>
  <w:num w:numId="45">
    <w:abstractNumId w:val="64"/>
  </w:num>
  <w:num w:numId="46">
    <w:abstractNumId w:val="55"/>
  </w:num>
  <w:num w:numId="47">
    <w:abstractNumId w:val="24"/>
  </w:num>
  <w:num w:numId="48">
    <w:abstractNumId w:val="34"/>
  </w:num>
  <w:num w:numId="49">
    <w:abstractNumId w:val="2"/>
  </w:num>
  <w:num w:numId="50">
    <w:abstractNumId w:val="54"/>
  </w:num>
  <w:num w:numId="51">
    <w:abstractNumId w:val="30"/>
  </w:num>
  <w:num w:numId="52">
    <w:abstractNumId w:val="45"/>
  </w:num>
  <w:num w:numId="53">
    <w:abstractNumId w:val="1"/>
  </w:num>
  <w:num w:numId="54">
    <w:abstractNumId w:val="35"/>
  </w:num>
  <w:num w:numId="55">
    <w:abstractNumId w:val="41"/>
  </w:num>
  <w:num w:numId="56">
    <w:abstractNumId w:val="22"/>
  </w:num>
  <w:num w:numId="57">
    <w:abstractNumId w:val="58"/>
  </w:num>
  <w:num w:numId="58">
    <w:abstractNumId w:val="61"/>
  </w:num>
  <w:num w:numId="59">
    <w:abstractNumId w:val="8"/>
  </w:num>
  <w:num w:numId="60">
    <w:abstractNumId w:val="48"/>
  </w:num>
  <w:num w:numId="61">
    <w:abstractNumId w:val="14"/>
  </w:num>
  <w:num w:numId="62">
    <w:abstractNumId w:val="21"/>
  </w:num>
  <w:num w:numId="63">
    <w:abstractNumId w:val="37"/>
  </w:num>
  <w:num w:numId="64">
    <w:abstractNumId w:val="12"/>
  </w:num>
  <w:num w:numId="65">
    <w:abstractNumId w:val="13"/>
  </w:num>
  <w:num w:numId="66">
    <w:abstractNumId w:val="32"/>
  </w:num>
  <w:num w:numId="67">
    <w:abstractNumId w:val="18"/>
  </w:num>
  <w:num w:numId="68">
    <w:abstractNumId w:val="68"/>
  </w:num>
  <w:num w:numId="69">
    <w:abstractNumId w:val="28"/>
  </w:num>
  <w:num w:numId="70">
    <w:abstractNumId w:val="57"/>
  </w:num>
  <w:num w:numId="7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7"/>
    <w:lvlOverride w:ilvl="0">
      <w:startOverride w:val="1"/>
    </w:lvlOverride>
  </w:num>
  <w:num w:numId="73">
    <w:abstractNumId w:val="42"/>
    <w:lvlOverride w:ilvl="0">
      <w:startOverride w:val="1"/>
    </w:lvlOverride>
  </w:num>
  <w:num w:numId="74">
    <w:abstractNumId w:val="43"/>
  </w:num>
  <w:num w:numId="75">
    <w:abstractNumId w:val="10"/>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E1A"/>
    <w:rsid w:val="000001C4"/>
    <w:rsid w:val="00000591"/>
    <w:rsid w:val="00005DBE"/>
    <w:rsid w:val="00005DF8"/>
    <w:rsid w:val="00006C69"/>
    <w:rsid w:val="00011908"/>
    <w:rsid w:val="00022663"/>
    <w:rsid w:val="00031257"/>
    <w:rsid w:val="000321E4"/>
    <w:rsid w:val="00033F07"/>
    <w:rsid w:val="00047934"/>
    <w:rsid w:val="0005189C"/>
    <w:rsid w:val="00052B60"/>
    <w:rsid w:val="0005428D"/>
    <w:rsid w:val="000655D5"/>
    <w:rsid w:val="00077679"/>
    <w:rsid w:val="00082366"/>
    <w:rsid w:val="000A4B48"/>
    <w:rsid w:val="000A58FB"/>
    <w:rsid w:val="000A6C61"/>
    <w:rsid w:val="000B2881"/>
    <w:rsid w:val="000B3084"/>
    <w:rsid w:val="000B4F19"/>
    <w:rsid w:val="000B541C"/>
    <w:rsid w:val="000C243F"/>
    <w:rsid w:val="000C4B11"/>
    <w:rsid w:val="000C7D88"/>
    <w:rsid w:val="000C7F26"/>
    <w:rsid w:val="000D22F3"/>
    <w:rsid w:val="000E19AC"/>
    <w:rsid w:val="000E322B"/>
    <w:rsid w:val="000E58E5"/>
    <w:rsid w:val="000E6C76"/>
    <w:rsid w:val="000F053B"/>
    <w:rsid w:val="000F1C45"/>
    <w:rsid w:val="000F5AD3"/>
    <w:rsid w:val="00103280"/>
    <w:rsid w:val="00104765"/>
    <w:rsid w:val="00106CF1"/>
    <w:rsid w:val="0011427B"/>
    <w:rsid w:val="00123BE9"/>
    <w:rsid w:val="001272A1"/>
    <w:rsid w:val="0013367A"/>
    <w:rsid w:val="001402FB"/>
    <w:rsid w:val="00141307"/>
    <w:rsid w:val="00141AB7"/>
    <w:rsid w:val="00144AF5"/>
    <w:rsid w:val="00147041"/>
    <w:rsid w:val="00152018"/>
    <w:rsid w:val="001529AF"/>
    <w:rsid w:val="00154AC3"/>
    <w:rsid w:val="00161FEF"/>
    <w:rsid w:val="00196F9E"/>
    <w:rsid w:val="001A03C8"/>
    <w:rsid w:val="001A31DC"/>
    <w:rsid w:val="001A5846"/>
    <w:rsid w:val="001B51A5"/>
    <w:rsid w:val="001B7D6A"/>
    <w:rsid w:val="001C08BF"/>
    <w:rsid w:val="001D10F8"/>
    <w:rsid w:val="001D347D"/>
    <w:rsid w:val="001D6C6E"/>
    <w:rsid w:val="001E1103"/>
    <w:rsid w:val="001F0CF7"/>
    <w:rsid w:val="00212C04"/>
    <w:rsid w:val="002139B8"/>
    <w:rsid w:val="00214615"/>
    <w:rsid w:val="002236A5"/>
    <w:rsid w:val="00231851"/>
    <w:rsid w:val="002325E5"/>
    <w:rsid w:val="0023612A"/>
    <w:rsid w:val="00237552"/>
    <w:rsid w:val="00241184"/>
    <w:rsid w:val="00244485"/>
    <w:rsid w:val="00251226"/>
    <w:rsid w:val="00254C6B"/>
    <w:rsid w:val="0025762B"/>
    <w:rsid w:val="00257B66"/>
    <w:rsid w:val="002655C4"/>
    <w:rsid w:val="00274570"/>
    <w:rsid w:val="00274FA6"/>
    <w:rsid w:val="0028106A"/>
    <w:rsid w:val="00282873"/>
    <w:rsid w:val="002848E2"/>
    <w:rsid w:val="00285393"/>
    <w:rsid w:val="00290E37"/>
    <w:rsid w:val="002913C9"/>
    <w:rsid w:val="002914E5"/>
    <w:rsid w:val="00294801"/>
    <w:rsid w:val="002A76E2"/>
    <w:rsid w:val="002B2C30"/>
    <w:rsid w:val="002B440D"/>
    <w:rsid w:val="002B735E"/>
    <w:rsid w:val="002C2093"/>
    <w:rsid w:val="002C2141"/>
    <w:rsid w:val="002C29D3"/>
    <w:rsid w:val="002D023C"/>
    <w:rsid w:val="002D38AE"/>
    <w:rsid w:val="002E6625"/>
    <w:rsid w:val="002F0FC0"/>
    <w:rsid w:val="002F2965"/>
    <w:rsid w:val="002F4024"/>
    <w:rsid w:val="002F5EFF"/>
    <w:rsid w:val="002F6E56"/>
    <w:rsid w:val="002F7941"/>
    <w:rsid w:val="0030014A"/>
    <w:rsid w:val="00300729"/>
    <w:rsid w:val="003100F2"/>
    <w:rsid w:val="00312AE4"/>
    <w:rsid w:val="00313FBD"/>
    <w:rsid w:val="003176B7"/>
    <w:rsid w:val="0033312B"/>
    <w:rsid w:val="0033363C"/>
    <w:rsid w:val="00333678"/>
    <w:rsid w:val="00345ECC"/>
    <w:rsid w:val="00350DB8"/>
    <w:rsid w:val="00352359"/>
    <w:rsid w:val="0035787A"/>
    <w:rsid w:val="003726D9"/>
    <w:rsid w:val="0038550E"/>
    <w:rsid w:val="00394423"/>
    <w:rsid w:val="003A3A4D"/>
    <w:rsid w:val="003A72FB"/>
    <w:rsid w:val="003B262C"/>
    <w:rsid w:val="003D08AF"/>
    <w:rsid w:val="003D0E1A"/>
    <w:rsid w:val="003D3CFA"/>
    <w:rsid w:val="003D5F26"/>
    <w:rsid w:val="003D79EA"/>
    <w:rsid w:val="003F2EBE"/>
    <w:rsid w:val="00427F05"/>
    <w:rsid w:val="00440823"/>
    <w:rsid w:val="00450282"/>
    <w:rsid w:val="004544FC"/>
    <w:rsid w:val="00461C6C"/>
    <w:rsid w:val="0047336D"/>
    <w:rsid w:val="004838AA"/>
    <w:rsid w:val="00484B4C"/>
    <w:rsid w:val="004904D7"/>
    <w:rsid w:val="00491657"/>
    <w:rsid w:val="004933C0"/>
    <w:rsid w:val="00494B68"/>
    <w:rsid w:val="00496FCE"/>
    <w:rsid w:val="004A5008"/>
    <w:rsid w:val="004B6261"/>
    <w:rsid w:val="004B7338"/>
    <w:rsid w:val="004C0606"/>
    <w:rsid w:val="004C5205"/>
    <w:rsid w:val="004E0ED1"/>
    <w:rsid w:val="004E5603"/>
    <w:rsid w:val="004F010A"/>
    <w:rsid w:val="004F2028"/>
    <w:rsid w:val="004F4417"/>
    <w:rsid w:val="005013DC"/>
    <w:rsid w:val="00503F74"/>
    <w:rsid w:val="00507305"/>
    <w:rsid w:val="00510F4D"/>
    <w:rsid w:val="005160E8"/>
    <w:rsid w:val="00540167"/>
    <w:rsid w:val="0054099B"/>
    <w:rsid w:val="00546E81"/>
    <w:rsid w:val="0055168F"/>
    <w:rsid w:val="00552FFC"/>
    <w:rsid w:val="00570C4C"/>
    <w:rsid w:val="00572BCD"/>
    <w:rsid w:val="00573983"/>
    <w:rsid w:val="00574E8B"/>
    <w:rsid w:val="00584870"/>
    <w:rsid w:val="005876D9"/>
    <w:rsid w:val="00597AAC"/>
    <w:rsid w:val="005A45A8"/>
    <w:rsid w:val="005A5E9A"/>
    <w:rsid w:val="005B15FC"/>
    <w:rsid w:val="005B63F8"/>
    <w:rsid w:val="005B702E"/>
    <w:rsid w:val="005C0411"/>
    <w:rsid w:val="005C0997"/>
    <w:rsid w:val="005C1764"/>
    <w:rsid w:val="005C33B1"/>
    <w:rsid w:val="005C3AC7"/>
    <w:rsid w:val="005D4A74"/>
    <w:rsid w:val="005E4BCD"/>
    <w:rsid w:val="005F0F8F"/>
    <w:rsid w:val="005F2123"/>
    <w:rsid w:val="005F5F6D"/>
    <w:rsid w:val="0060036A"/>
    <w:rsid w:val="00614A63"/>
    <w:rsid w:val="00614AA9"/>
    <w:rsid w:val="006178C3"/>
    <w:rsid w:val="00621930"/>
    <w:rsid w:val="0062467C"/>
    <w:rsid w:val="0062472B"/>
    <w:rsid w:val="0064175F"/>
    <w:rsid w:val="00653BFD"/>
    <w:rsid w:val="00657391"/>
    <w:rsid w:val="006578D1"/>
    <w:rsid w:val="00666A34"/>
    <w:rsid w:val="00666F60"/>
    <w:rsid w:val="0067063D"/>
    <w:rsid w:val="006724BD"/>
    <w:rsid w:val="00686344"/>
    <w:rsid w:val="00696097"/>
    <w:rsid w:val="006A07A6"/>
    <w:rsid w:val="006A70C8"/>
    <w:rsid w:val="006B5D53"/>
    <w:rsid w:val="006C4DD5"/>
    <w:rsid w:val="006C55FF"/>
    <w:rsid w:val="006C6538"/>
    <w:rsid w:val="006D1C55"/>
    <w:rsid w:val="006D67F2"/>
    <w:rsid w:val="006E1FC5"/>
    <w:rsid w:val="006E4F86"/>
    <w:rsid w:val="006E6D2D"/>
    <w:rsid w:val="006F2DF0"/>
    <w:rsid w:val="007069F8"/>
    <w:rsid w:val="007142B6"/>
    <w:rsid w:val="007313BA"/>
    <w:rsid w:val="007318E3"/>
    <w:rsid w:val="00731D60"/>
    <w:rsid w:val="007430ED"/>
    <w:rsid w:val="00743AD2"/>
    <w:rsid w:val="007448DA"/>
    <w:rsid w:val="007520A3"/>
    <w:rsid w:val="007532DC"/>
    <w:rsid w:val="00762D8D"/>
    <w:rsid w:val="007636F6"/>
    <w:rsid w:val="007672DF"/>
    <w:rsid w:val="00767D04"/>
    <w:rsid w:val="00770F01"/>
    <w:rsid w:val="007713B1"/>
    <w:rsid w:val="0078721C"/>
    <w:rsid w:val="00787A26"/>
    <w:rsid w:val="00790510"/>
    <w:rsid w:val="00790C11"/>
    <w:rsid w:val="0079368D"/>
    <w:rsid w:val="007965C7"/>
    <w:rsid w:val="007A18CB"/>
    <w:rsid w:val="007C27EE"/>
    <w:rsid w:val="007D3FE5"/>
    <w:rsid w:val="007D5B71"/>
    <w:rsid w:val="007E4B5B"/>
    <w:rsid w:val="007E58B1"/>
    <w:rsid w:val="007F0055"/>
    <w:rsid w:val="007F3C11"/>
    <w:rsid w:val="007F4037"/>
    <w:rsid w:val="00804545"/>
    <w:rsid w:val="00805244"/>
    <w:rsid w:val="00810B70"/>
    <w:rsid w:val="00826DA8"/>
    <w:rsid w:val="00835A92"/>
    <w:rsid w:val="00850838"/>
    <w:rsid w:val="008510B3"/>
    <w:rsid w:val="008563B5"/>
    <w:rsid w:val="008702C9"/>
    <w:rsid w:val="00876BAE"/>
    <w:rsid w:val="008843A0"/>
    <w:rsid w:val="00893248"/>
    <w:rsid w:val="00897191"/>
    <w:rsid w:val="00897E34"/>
    <w:rsid w:val="008A07B1"/>
    <w:rsid w:val="008A09C2"/>
    <w:rsid w:val="008A7823"/>
    <w:rsid w:val="008B5D14"/>
    <w:rsid w:val="008B6982"/>
    <w:rsid w:val="008C262F"/>
    <w:rsid w:val="008C74E1"/>
    <w:rsid w:val="008C76D7"/>
    <w:rsid w:val="008C79F5"/>
    <w:rsid w:val="008D0718"/>
    <w:rsid w:val="008E389E"/>
    <w:rsid w:val="008E3DB8"/>
    <w:rsid w:val="008E5E04"/>
    <w:rsid w:val="008E7B52"/>
    <w:rsid w:val="008F6CDD"/>
    <w:rsid w:val="008F75CE"/>
    <w:rsid w:val="00900551"/>
    <w:rsid w:val="0090486A"/>
    <w:rsid w:val="00912281"/>
    <w:rsid w:val="009161A1"/>
    <w:rsid w:val="00922C5B"/>
    <w:rsid w:val="00923B3C"/>
    <w:rsid w:val="0093299B"/>
    <w:rsid w:val="00935BAB"/>
    <w:rsid w:val="009365A1"/>
    <w:rsid w:val="00954C69"/>
    <w:rsid w:val="0095619B"/>
    <w:rsid w:val="00957A45"/>
    <w:rsid w:val="00957FDD"/>
    <w:rsid w:val="0096009C"/>
    <w:rsid w:val="00962790"/>
    <w:rsid w:val="009629B5"/>
    <w:rsid w:val="009653DA"/>
    <w:rsid w:val="00980981"/>
    <w:rsid w:val="0098709F"/>
    <w:rsid w:val="00994EA6"/>
    <w:rsid w:val="009A3E0F"/>
    <w:rsid w:val="009A3EC1"/>
    <w:rsid w:val="009A7616"/>
    <w:rsid w:val="009B0AD8"/>
    <w:rsid w:val="009B1DFE"/>
    <w:rsid w:val="009B3E25"/>
    <w:rsid w:val="009D10E8"/>
    <w:rsid w:val="009D2633"/>
    <w:rsid w:val="009E584F"/>
    <w:rsid w:val="009F14B6"/>
    <w:rsid w:val="009F16F9"/>
    <w:rsid w:val="009F7713"/>
    <w:rsid w:val="00A023BD"/>
    <w:rsid w:val="00A02D7C"/>
    <w:rsid w:val="00A03321"/>
    <w:rsid w:val="00A05035"/>
    <w:rsid w:val="00A2146C"/>
    <w:rsid w:val="00A21AAA"/>
    <w:rsid w:val="00A22767"/>
    <w:rsid w:val="00A22FA7"/>
    <w:rsid w:val="00A23106"/>
    <w:rsid w:val="00A2439B"/>
    <w:rsid w:val="00A40D0B"/>
    <w:rsid w:val="00A52BFF"/>
    <w:rsid w:val="00A57A23"/>
    <w:rsid w:val="00A60564"/>
    <w:rsid w:val="00A657A7"/>
    <w:rsid w:val="00A676FD"/>
    <w:rsid w:val="00A71DC8"/>
    <w:rsid w:val="00A728B9"/>
    <w:rsid w:val="00A91E14"/>
    <w:rsid w:val="00A962FF"/>
    <w:rsid w:val="00A96A20"/>
    <w:rsid w:val="00AA20AA"/>
    <w:rsid w:val="00AB65AE"/>
    <w:rsid w:val="00AB6744"/>
    <w:rsid w:val="00AC5DDF"/>
    <w:rsid w:val="00AE0AEB"/>
    <w:rsid w:val="00AE0B16"/>
    <w:rsid w:val="00AE1ED1"/>
    <w:rsid w:val="00AE6294"/>
    <w:rsid w:val="00AE783E"/>
    <w:rsid w:val="00B00D08"/>
    <w:rsid w:val="00B01989"/>
    <w:rsid w:val="00B11A58"/>
    <w:rsid w:val="00B1545F"/>
    <w:rsid w:val="00B20719"/>
    <w:rsid w:val="00B2363C"/>
    <w:rsid w:val="00B278AC"/>
    <w:rsid w:val="00B27DE4"/>
    <w:rsid w:val="00B30E92"/>
    <w:rsid w:val="00B34502"/>
    <w:rsid w:val="00B36CE6"/>
    <w:rsid w:val="00B40D4A"/>
    <w:rsid w:val="00B46001"/>
    <w:rsid w:val="00B500C6"/>
    <w:rsid w:val="00B54EF3"/>
    <w:rsid w:val="00B564FD"/>
    <w:rsid w:val="00B6213C"/>
    <w:rsid w:val="00B67ABC"/>
    <w:rsid w:val="00B67D89"/>
    <w:rsid w:val="00B70673"/>
    <w:rsid w:val="00B716F5"/>
    <w:rsid w:val="00B737CC"/>
    <w:rsid w:val="00B826FE"/>
    <w:rsid w:val="00B83054"/>
    <w:rsid w:val="00B855C9"/>
    <w:rsid w:val="00B862E4"/>
    <w:rsid w:val="00B878E3"/>
    <w:rsid w:val="00B9166D"/>
    <w:rsid w:val="00B93546"/>
    <w:rsid w:val="00B9452C"/>
    <w:rsid w:val="00BA7201"/>
    <w:rsid w:val="00BB761E"/>
    <w:rsid w:val="00BC2A3B"/>
    <w:rsid w:val="00BC6F0C"/>
    <w:rsid w:val="00BC71AA"/>
    <w:rsid w:val="00BD247B"/>
    <w:rsid w:val="00BD4EF1"/>
    <w:rsid w:val="00BD51CE"/>
    <w:rsid w:val="00BD6135"/>
    <w:rsid w:val="00BD658E"/>
    <w:rsid w:val="00BF2826"/>
    <w:rsid w:val="00BF3888"/>
    <w:rsid w:val="00BF3D09"/>
    <w:rsid w:val="00C02F21"/>
    <w:rsid w:val="00C0321F"/>
    <w:rsid w:val="00C03871"/>
    <w:rsid w:val="00C1353B"/>
    <w:rsid w:val="00C2192D"/>
    <w:rsid w:val="00C220EA"/>
    <w:rsid w:val="00C26B0E"/>
    <w:rsid w:val="00C30526"/>
    <w:rsid w:val="00C3404C"/>
    <w:rsid w:val="00C35475"/>
    <w:rsid w:val="00C40A77"/>
    <w:rsid w:val="00C4411B"/>
    <w:rsid w:val="00C46E81"/>
    <w:rsid w:val="00C525CC"/>
    <w:rsid w:val="00C533FC"/>
    <w:rsid w:val="00C60199"/>
    <w:rsid w:val="00C6579F"/>
    <w:rsid w:val="00C71DA2"/>
    <w:rsid w:val="00C779C0"/>
    <w:rsid w:val="00C818A9"/>
    <w:rsid w:val="00C81EB2"/>
    <w:rsid w:val="00C85F08"/>
    <w:rsid w:val="00C87A8A"/>
    <w:rsid w:val="00CA11A5"/>
    <w:rsid w:val="00CC0336"/>
    <w:rsid w:val="00CC118E"/>
    <w:rsid w:val="00CC4CF2"/>
    <w:rsid w:val="00CC4D39"/>
    <w:rsid w:val="00CE39FC"/>
    <w:rsid w:val="00CE5B72"/>
    <w:rsid w:val="00CF352A"/>
    <w:rsid w:val="00CF4BFC"/>
    <w:rsid w:val="00CF698F"/>
    <w:rsid w:val="00CF73DF"/>
    <w:rsid w:val="00D003F8"/>
    <w:rsid w:val="00D046F4"/>
    <w:rsid w:val="00D07602"/>
    <w:rsid w:val="00D149C0"/>
    <w:rsid w:val="00D1518B"/>
    <w:rsid w:val="00D173A9"/>
    <w:rsid w:val="00D24ABE"/>
    <w:rsid w:val="00D3594F"/>
    <w:rsid w:val="00D46844"/>
    <w:rsid w:val="00D56E66"/>
    <w:rsid w:val="00D66B0D"/>
    <w:rsid w:val="00D71239"/>
    <w:rsid w:val="00D71C04"/>
    <w:rsid w:val="00D76727"/>
    <w:rsid w:val="00D808C1"/>
    <w:rsid w:val="00D82056"/>
    <w:rsid w:val="00D851F4"/>
    <w:rsid w:val="00D91810"/>
    <w:rsid w:val="00D96F4D"/>
    <w:rsid w:val="00DC4C7A"/>
    <w:rsid w:val="00DC6A64"/>
    <w:rsid w:val="00DD0C8D"/>
    <w:rsid w:val="00DD29B3"/>
    <w:rsid w:val="00DE4EBF"/>
    <w:rsid w:val="00DF1277"/>
    <w:rsid w:val="00DF7BDE"/>
    <w:rsid w:val="00E04DDE"/>
    <w:rsid w:val="00E05056"/>
    <w:rsid w:val="00E05E86"/>
    <w:rsid w:val="00E0639A"/>
    <w:rsid w:val="00E13034"/>
    <w:rsid w:val="00E20561"/>
    <w:rsid w:val="00E232FF"/>
    <w:rsid w:val="00E23CC8"/>
    <w:rsid w:val="00E24528"/>
    <w:rsid w:val="00E34DEC"/>
    <w:rsid w:val="00E41522"/>
    <w:rsid w:val="00E4287B"/>
    <w:rsid w:val="00E47986"/>
    <w:rsid w:val="00E5075F"/>
    <w:rsid w:val="00E51422"/>
    <w:rsid w:val="00E51B2C"/>
    <w:rsid w:val="00E642FE"/>
    <w:rsid w:val="00E6501A"/>
    <w:rsid w:val="00E6672C"/>
    <w:rsid w:val="00E73217"/>
    <w:rsid w:val="00E94E11"/>
    <w:rsid w:val="00EB4BD4"/>
    <w:rsid w:val="00ED13D5"/>
    <w:rsid w:val="00ED3520"/>
    <w:rsid w:val="00ED4912"/>
    <w:rsid w:val="00ED75B5"/>
    <w:rsid w:val="00EE4C60"/>
    <w:rsid w:val="00EF0716"/>
    <w:rsid w:val="00EF4136"/>
    <w:rsid w:val="00F30D4F"/>
    <w:rsid w:val="00F35DB1"/>
    <w:rsid w:val="00F444FE"/>
    <w:rsid w:val="00F528F8"/>
    <w:rsid w:val="00F533A0"/>
    <w:rsid w:val="00F53754"/>
    <w:rsid w:val="00F61191"/>
    <w:rsid w:val="00F62486"/>
    <w:rsid w:val="00F6264F"/>
    <w:rsid w:val="00F70ADD"/>
    <w:rsid w:val="00F710B7"/>
    <w:rsid w:val="00F758CF"/>
    <w:rsid w:val="00F86716"/>
    <w:rsid w:val="00F86B85"/>
    <w:rsid w:val="00F9619B"/>
    <w:rsid w:val="00FA28E6"/>
    <w:rsid w:val="00FA4D46"/>
    <w:rsid w:val="00FA4EF2"/>
    <w:rsid w:val="00FA5F18"/>
    <w:rsid w:val="00FB0D80"/>
    <w:rsid w:val="00FB6EA3"/>
    <w:rsid w:val="00FB7039"/>
    <w:rsid w:val="00FC3687"/>
    <w:rsid w:val="00FC59A0"/>
    <w:rsid w:val="00FD395C"/>
    <w:rsid w:val="00FD69F6"/>
    <w:rsid w:val="00FD77FD"/>
    <w:rsid w:val="00FD78CF"/>
    <w:rsid w:val="00FE00E3"/>
    <w:rsid w:val="00FE4DDE"/>
    <w:rsid w:val="00FE533F"/>
    <w:rsid w:val="00FE591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2CA26915"/>
  <w15:docId w15:val="{E4F051BD-98D6-44DD-A111-9C986C7F6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qFormat/>
    <w:rsid w:val="0096009C"/>
    <w:pPr>
      <w:keepNext/>
      <w:tabs>
        <w:tab w:val="left" w:pos="1701"/>
      </w:tabs>
      <w:ind w:right="-1"/>
      <w:jc w:val="center"/>
      <w:outlineLvl w:val="1"/>
    </w:pPr>
    <w:rPr>
      <w:rFonts w:ascii="Times New Roman" w:eastAsiaTheme="minorEastAsia" w:hAnsi="Times New Roman" w:cs="Times New Roman"/>
      <w:b/>
      <w:color w:val="000000"/>
      <w:sz w:val="24"/>
      <w:szCs w:val="20"/>
    </w:rPr>
  </w:style>
  <w:style w:type="paragraph" w:styleId="Ttulo3">
    <w:name w:val="heading 3"/>
    <w:basedOn w:val="Normal"/>
    <w:next w:val="Normal"/>
    <w:link w:val="Ttulo3Char"/>
    <w:unhideWhenUsed/>
    <w:qFormat/>
    <w:rsid w:val="0096009C"/>
    <w:pPr>
      <w:keepNext/>
      <w:keepLines/>
      <w:spacing w:before="40" w:line="259" w:lineRule="auto"/>
      <w:outlineLvl w:val="2"/>
    </w:pPr>
    <w:rPr>
      <w:rFonts w:asciiTheme="majorHAnsi" w:eastAsiaTheme="majorEastAsia" w:hAnsiTheme="majorHAnsi" w:cstheme="majorBidi"/>
      <w:color w:val="1F3763" w:themeColor="accent1" w:themeShade="7F"/>
      <w:sz w:val="24"/>
      <w:lang w:eastAsia="en-US"/>
    </w:rPr>
  </w:style>
  <w:style w:type="paragraph" w:styleId="Ttulo4">
    <w:name w:val="heading 4"/>
    <w:basedOn w:val="Normal"/>
    <w:next w:val="Normal"/>
    <w:link w:val="Ttulo4Char"/>
    <w:unhideWhenUsed/>
    <w:qFormat/>
    <w:rsid w:val="0096009C"/>
    <w:pPr>
      <w:keepNext/>
      <w:keepLines/>
      <w:spacing w:before="40"/>
      <w:outlineLvl w:val="3"/>
    </w:pPr>
    <w:rPr>
      <w:rFonts w:asciiTheme="majorHAnsi" w:eastAsiaTheme="majorEastAsia" w:hAnsiTheme="majorHAnsi" w:cstheme="majorBidi"/>
      <w:i/>
      <w:iCs/>
      <w:color w:val="2F5496" w:themeColor="accent1" w:themeShade="BF"/>
      <w:sz w:val="24"/>
    </w:rPr>
  </w:style>
  <w:style w:type="paragraph" w:styleId="Ttulo5">
    <w:name w:val="heading 5"/>
    <w:basedOn w:val="Normal"/>
    <w:next w:val="Normal"/>
    <w:link w:val="Ttulo5Char"/>
    <w:unhideWhenUsed/>
    <w:qFormat/>
    <w:rsid w:val="0096009C"/>
    <w:pPr>
      <w:keepNext/>
      <w:keepLines/>
      <w:spacing w:before="40"/>
      <w:outlineLvl w:val="4"/>
    </w:pPr>
    <w:rPr>
      <w:rFonts w:asciiTheme="majorHAnsi" w:eastAsiaTheme="majorEastAsia" w:hAnsiTheme="majorHAnsi" w:cstheme="majorBidi"/>
      <w:color w:val="2F5496" w:themeColor="accent1" w:themeShade="BF"/>
      <w:sz w:val="24"/>
    </w:rPr>
  </w:style>
  <w:style w:type="paragraph" w:styleId="Ttulo6">
    <w:name w:val="heading 6"/>
    <w:basedOn w:val="Normal"/>
    <w:next w:val="Normal"/>
    <w:link w:val="Ttulo6Char"/>
    <w:unhideWhenUsed/>
    <w:qFormat/>
    <w:rsid w:val="0096009C"/>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nhideWhenUsed/>
    <w:qFormat/>
    <w:rsid w:val="0096009C"/>
    <w:pPr>
      <w:keepNext/>
      <w:keepLines/>
      <w:spacing w:before="40"/>
      <w:outlineLvl w:val="6"/>
    </w:pPr>
    <w:rPr>
      <w:rFonts w:asciiTheme="majorHAnsi" w:eastAsiaTheme="majorEastAsia" w:hAnsiTheme="majorHAnsi" w:cstheme="majorBidi"/>
      <w:i/>
      <w:iCs/>
      <w:color w:val="1F3763" w:themeColor="accent1" w:themeShade="7F"/>
      <w:sz w:val="24"/>
    </w:rPr>
  </w:style>
  <w:style w:type="paragraph" w:styleId="Ttulo8">
    <w:name w:val="heading 8"/>
    <w:basedOn w:val="Standard"/>
    <w:next w:val="Textbody"/>
    <w:link w:val="Ttulo8Char"/>
    <w:rsid w:val="0096009C"/>
    <w:pPr>
      <w:keepNext/>
      <w:jc w:val="center"/>
      <w:textAlignment w:val="baseline"/>
      <w:outlineLvl w:val="7"/>
    </w:pPr>
    <w:rPr>
      <w:rFonts w:ascii="Palace Script MT" w:eastAsia="Palace Script MT" w:hAnsi="Palace Script MT" w:cs="Palace Script MT"/>
      <w:sz w:val="66"/>
    </w:rPr>
  </w:style>
  <w:style w:type="paragraph" w:styleId="Ttulo9">
    <w:name w:val="heading 9"/>
    <w:basedOn w:val="Standard"/>
    <w:next w:val="Textbody"/>
    <w:link w:val="Ttulo9Char"/>
    <w:rsid w:val="0096009C"/>
    <w:pPr>
      <w:keepNext/>
      <w:jc w:val="both"/>
      <w:textAlignment w:val="baseline"/>
      <w:outlineLvl w:val="8"/>
    </w:pPr>
    <w:rPr>
      <w:rFonts w:ascii="Arial" w:eastAsia="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aliases w:val="TCU,Citação AGU,NotaExplicativa"/>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aliases w:val="TCU Char,Citação AGU Char,NotaExplicativa Char"/>
    <w:basedOn w:val="Fontepargpadro"/>
    <w:link w:val="Citao"/>
    <w:qFormat/>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link w:val="PargrafodaListaChar"/>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iPriority w:val="99"/>
    <w:unhideWhenUsed/>
    <w:rsid w:val="003D08AF"/>
    <w:rPr>
      <w:sz w:val="16"/>
      <w:szCs w:val="16"/>
    </w:rPr>
  </w:style>
  <w:style w:type="paragraph" w:styleId="Textodecomentrio">
    <w:name w:val="annotation text"/>
    <w:basedOn w:val="Normal"/>
    <w:link w:val="TextodecomentrioChar"/>
    <w:uiPriority w:val="99"/>
    <w:unhideWhenUsed/>
    <w:rsid w:val="003D08AF"/>
    <w:rPr>
      <w:szCs w:val="20"/>
    </w:rPr>
  </w:style>
  <w:style w:type="character" w:customStyle="1" w:styleId="TextodecomentrioChar">
    <w:name w:val="Texto de comentário Char"/>
    <w:basedOn w:val="Fontepargpadro"/>
    <w:link w:val="Textodecomentrio"/>
    <w:uiPriority w:val="99"/>
    <w:qFormat/>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link w:val="Nivel3Char"/>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rsid w:val="00731D60"/>
    <w:rPr>
      <w:rFonts w:ascii="Segoe UI" w:eastAsia="Times New Roman" w:hAnsi="Segoe UI" w:cs="Segoe UI"/>
      <w:sz w:val="18"/>
      <w:szCs w:val="18"/>
      <w:lang w:eastAsia="pt-BR"/>
    </w:rPr>
  </w:style>
  <w:style w:type="paragraph" w:styleId="Cabealho">
    <w:name w:val="header"/>
    <w:basedOn w:val="Normal"/>
    <w:link w:val="CabealhoChar"/>
    <w:unhideWhenUsed/>
    <w:rsid w:val="00805244"/>
    <w:pPr>
      <w:tabs>
        <w:tab w:val="center" w:pos="4252"/>
        <w:tab w:val="right" w:pos="8504"/>
      </w:tabs>
    </w:pPr>
  </w:style>
  <w:style w:type="character" w:customStyle="1" w:styleId="CabealhoChar">
    <w:name w:val="Cabeçalho Char"/>
    <w:basedOn w:val="Fontepargpadro"/>
    <w:link w:val="Cabealho"/>
    <w:rsid w:val="00805244"/>
    <w:rPr>
      <w:rFonts w:ascii="Arial" w:eastAsia="Times New Roman" w:hAnsi="Arial" w:cs="Tahoma"/>
      <w:sz w:val="20"/>
      <w:szCs w:val="24"/>
      <w:lang w:eastAsia="pt-BR"/>
    </w:rPr>
  </w:style>
  <w:style w:type="paragraph" w:styleId="Rodap">
    <w:name w:val="footer"/>
    <w:basedOn w:val="Normal"/>
    <w:link w:val="RodapChar"/>
    <w:unhideWhenUsed/>
    <w:rsid w:val="00805244"/>
    <w:pPr>
      <w:tabs>
        <w:tab w:val="center" w:pos="4252"/>
        <w:tab w:val="right" w:pos="8504"/>
      </w:tabs>
    </w:pPr>
  </w:style>
  <w:style w:type="character" w:customStyle="1" w:styleId="RodapChar">
    <w:name w:val="Rodapé Char"/>
    <w:basedOn w:val="Fontepargpadro"/>
    <w:link w:val="Rodap"/>
    <w:uiPriority w:val="99"/>
    <w:qFormat/>
    <w:rsid w:val="00805244"/>
    <w:rPr>
      <w:rFonts w:ascii="Arial" w:eastAsia="Times New Roman" w:hAnsi="Arial" w:cs="Tahoma"/>
      <w:sz w:val="20"/>
      <w:szCs w:val="24"/>
      <w:lang w:eastAsia="pt-BR"/>
    </w:rPr>
  </w:style>
  <w:style w:type="character" w:customStyle="1" w:styleId="Nivel3Char">
    <w:name w:val="Nivel 3 Char"/>
    <w:basedOn w:val="Fontepargpadro"/>
    <w:link w:val="Nivel3"/>
    <w:rsid w:val="00033F07"/>
    <w:rPr>
      <w:rFonts w:ascii="Ecofont_Spranq_eco_Sans" w:eastAsia="Arial Unicode MS" w:hAnsi="Ecofont_Spranq_eco_Sans" w:cs="Arial"/>
      <w:color w:val="000000"/>
      <w:sz w:val="20"/>
      <w:szCs w:val="20"/>
      <w:lang w:eastAsia="pt-BR"/>
    </w:rPr>
  </w:style>
  <w:style w:type="paragraph" w:customStyle="1" w:styleId="Contedodatabela">
    <w:name w:val="Conteúdo da tabela"/>
    <w:basedOn w:val="Normal"/>
    <w:next w:val="Normal"/>
    <w:rsid w:val="00033F07"/>
    <w:pPr>
      <w:widowControl w:val="0"/>
      <w:suppressLineNumbers/>
      <w:suppressAutoHyphens/>
    </w:pPr>
    <w:rPr>
      <w:rFonts w:ascii="Times New Roman" w:eastAsia="SimSun" w:hAnsi="Times New Roman" w:cs="Mangal"/>
      <w:kern w:val="2"/>
      <w:sz w:val="24"/>
      <w:lang w:eastAsia="zh-CN" w:bidi="hi-IN"/>
    </w:rPr>
  </w:style>
  <w:style w:type="character" w:styleId="HiperlinkVisitado">
    <w:name w:val="FollowedHyperlink"/>
    <w:basedOn w:val="Fontepargpadro"/>
    <w:unhideWhenUsed/>
    <w:rsid w:val="008C262F"/>
    <w:rPr>
      <w:color w:val="954F72" w:themeColor="followedHyperlink"/>
      <w:u w:val="single"/>
    </w:rPr>
  </w:style>
  <w:style w:type="paragraph" w:customStyle="1" w:styleId="LO-normal">
    <w:name w:val="LO-normal"/>
    <w:basedOn w:val="Normal"/>
    <w:rsid w:val="00D46844"/>
    <w:pPr>
      <w:keepLines/>
      <w:suppressAutoHyphens/>
      <w:jc w:val="both"/>
    </w:pPr>
    <w:rPr>
      <w:rFonts w:ascii="Times New Roman" w:eastAsia="SimSun" w:hAnsi="Times New Roman"/>
      <w:kern w:val="2"/>
      <w:sz w:val="24"/>
      <w:lang w:eastAsia="zh-CN" w:bidi="pt-BR"/>
    </w:rPr>
  </w:style>
  <w:style w:type="paragraph" w:styleId="Corpodetexto">
    <w:name w:val="Body Text"/>
    <w:basedOn w:val="Normal"/>
    <w:link w:val="CorpodetextoChar"/>
    <w:qFormat/>
    <w:rsid w:val="00D46844"/>
    <w:pPr>
      <w:keepLines/>
      <w:widowControl w:val="0"/>
      <w:suppressAutoHyphens/>
      <w:spacing w:after="120"/>
    </w:pPr>
    <w:rPr>
      <w:rFonts w:ascii="Times New Roman" w:eastAsia="Lucida Sans Unicode" w:hAnsi="Times New Roman" w:cs="Times New Roman"/>
      <w:sz w:val="24"/>
    </w:rPr>
  </w:style>
  <w:style w:type="character" w:customStyle="1" w:styleId="CorpodetextoChar">
    <w:name w:val="Corpo de texto Char"/>
    <w:basedOn w:val="Fontepargpadro"/>
    <w:link w:val="Corpodetexto"/>
    <w:rsid w:val="00D46844"/>
    <w:rPr>
      <w:rFonts w:ascii="Times New Roman" w:eastAsia="Lucida Sans Unicode" w:hAnsi="Times New Roman" w:cs="Times New Roman"/>
      <w:sz w:val="24"/>
      <w:szCs w:val="24"/>
      <w:lang w:eastAsia="pt-BR"/>
    </w:rPr>
  </w:style>
  <w:style w:type="character" w:customStyle="1" w:styleId="Ttulo6Char">
    <w:name w:val="Título 6 Char"/>
    <w:basedOn w:val="Fontepargpadro"/>
    <w:link w:val="Ttulo6"/>
    <w:uiPriority w:val="1"/>
    <w:rsid w:val="0096009C"/>
    <w:rPr>
      <w:rFonts w:asciiTheme="majorHAnsi" w:eastAsiaTheme="majorEastAsia" w:hAnsiTheme="majorHAnsi" w:cstheme="majorBidi"/>
      <w:color w:val="1F3763" w:themeColor="accent1" w:themeShade="7F"/>
      <w:sz w:val="20"/>
      <w:szCs w:val="24"/>
      <w:lang w:eastAsia="pt-BR"/>
    </w:rPr>
  </w:style>
  <w:style w:type="character" w:customStyle="1" w:styleId="Ttulo2Char">
    <w:name w:val="Título 2 Char"/>
    <w:basedOn w:val="Fontepargpadro"/>
    <w:link w:val="Ttulo2"/>
    <w:rsid w:val="0096009C"/>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rsid w:val="0096009C"/>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rsid w:val="0096009C"/>
    <w:rPr>
      <w:rFonts w:asciiTheme="majorHAnsi" w:eastAsiaTheme="majorEastAsia" w:hAnsiTheme="majorHAnsi" w:cstheme="majorBidi"/>
      <w:i/>
      <w:iCs/>
      <w:color w:val="2F5496" w:themeColor="accent1" w:themeShade="BF"/>
      <w:sz w:val="24"/>
      <w:szCs w:val="24"/>
      <w:lang w:eastAsia="pt-BR"/>
    </w:rPr>
  </w:style>
  <w:style w:type="character" w:customStyle="1" w:styleId="Ttulo5Char">
    <w:name w:val="Título 5 Char"/>
    <w:basedOn w:val="Fontepargpadro"/>
    <w:link w:val="Ttulo5"/>
    <w:rsid w:val="0096009C"/>
    <w:rPr>
      <w:rFonts w:asciiTheme="majorHAnsi" w:eastAsiaTheme="majorEastAsia" w:hAnsiTheme="majorHAnsi" w:cstheme="majorBidi"/>
      <w:color w:val="2F5496" w:themeColor="accent1" w:themeShade="BF"/>
      <w:sz w:val="24"/>
      <w:szCs w:val="24"/>
      <w:lang w:eastAsia="pt-BR"/>
    </w:rPr>
  </w:style>
  <w:style w:type="character" w:customStyle="1" w:styleId="Ttulo7Char">
    <w:name w:val="Título 7 Char"/>
    <w:basedOn w:val="Fontepargpadro"/>
    <w:link w:val="Ttulo7"/>
    <w:rsid w:val="0096009C"/>
    <w:rPr>
      <w:rFonts w:asciiTheme="majorHAnsi" w:eastAsiaTheme="majorEastAsia" w:hAnsiTheme="majorHAnsi" w:cstheme="majorBidi"/>
      <w:i/>
      <w:iCs/>
      <w:color w:val="1F3763" w:themeColor="accent1" w:themeShade="7F"/>
      <w:sz w:val="24"/>
      <w:szCs w:val="24"/>
      <w:lang w:eastAsia="pt-BR"/>
    </w:rPr>
  </w:style>
  <w:style w:type="character" w:customStyle="1" w:styleId="Ttulo8Char">
    <w:name w:val="Título 8 Char"/>
    <w:basedOn w:val="Fontepargpadro"/>
    <w:link w:val="Ttulo8"/>
    <w:rsid w:val="0096009C"/>
    <w:rPr>
      <w:rFonts w:ascii="Palace Script MT" w:eastAsia="Palace Script MT" w:hAnsi="Palace Script MT" w:cs="Palace Script MT"/>
      <w:kern w:val="3"/>
      <w:sz w:val="66"/>
      <w:szCs w:val="24"/>
      <w:lang w:eastAsia="zh-CN" w:bidi="hi-IN"/>
    </w:rPr>
  </w:style>
  <w:style w:type="character" w:customStyle="1" w:styleId="Ttulo9Char">
    <w:name w:val="Título 9 Char"/>
    <w:basedOn w:val="Fontepargpadro"/>
    <w:link w:val="Ttulo9"/>
    <w:rsid w:val="0096009C"/>
    <w:rPr>
      <w:rFonts w:ascii="Arial" w:eastAsia="Arial" w:hAnsi="Arial" w:cs="Arial"/>
      <w:b/>
      <w:kern w:val="3"/>
      <w:sz w:val="24"/>
      <w:szCs w:val="24"/>
      <w:lang w:eastAsia="zh-CN" w:bidi="hi-IN"/>
    </w:rPr>
  </w:style>
  <w:style w:type="paragraph" w:styleId="NormalWeb">
    <w:name w:val="Normal (Web)"/>
    <w:basedOn w:val="Normal"/>
    <w:rsid w:val="0096009C"/>
    <w:pPr>
      <w:spacing w:before="100" w:beforeAutospacing="1" w:after="100" w:afterAutospacing="1"/>
    </w:pPr>
    <w:rPr>
      <w:rFonts w:ascii="Times New Roman" w:eastAsiaTheme="minorEastAsia" w:hAnsi="Times New Roman" w:cs="Times New Roman"/>
      <w:sz w:val="24"/>
    </w:rPr>
  </w:style>
  <w:style w:type="paragraph" w:customStyle="1" w:styleId="Nvel2">
    <w:name w:val="Nível 2"/>
    <w:basedOn w:val="Normal"/>
    <w:next w:val="Normal"/>
    <w:rsid w:val="0096009C"/>
    <w:pPr>
      <w:spacing w:after="120"/>
      <w:jc w:val="both"/>
    </w:pPr>
    <w:rPr>
      <w:rFonts w:eastAsiaTheme="minorEastAsia" w:cs="Times New Roman"/>
      <w:b/>
      <w:sz w:val="24"/>
      <w:szCs w:val="20"/>
    </w:rPr>
  </w:style>
  <w:style w:type="character" w:customStyle="1" w:styleId="normalchar1">
    <w:name w:val="normal__char1"/>
    <w:rsid w:val="0096009C"/>
    <w:rPr>
      <w:rFonts w:ascii="Arial" w:hAnsi="Arial" w:cs="Arial" w:hint="default"/>
      <w:strike w:val="0"/>
      <w:dstrike w:val="0"/>
      <w:sz w:val="24"/>
      <w:szCs w:val="24"/>
      <w:u w:val="none"/>
      <w:effect w:val="none"/>
    </w:rPr>
  </w:style>
  <w:style w:type="character" w:customStyle="1" w:styleId="apple-style-span">
    <w:name w:val="apple-style-span"/>
    <w:basedOn w:val="Fontepargpadro"/>
    <w:rsid w:val="0096009C"/>
  </w:style>
  <w:style w:type="paragraph" w:styleId="Commarcadores5">
    <w:name w:val="List Bullet 5"/>
    <w:basedOn w:val="Normal"/>
    <w:rsid w:val="0096009C"/>
    <w:pPr>
      <w:numPr>
        <w:numId w:val="8"/>
      </w:numPr>
      <w:contextualSpacing/>
    </w:pPr>
    <w:rPr>
      <w:rFonts w:ascii="Ecofont_Spranq_eco_Sans" w:eastAsiaTheme="minorEastAsia" w:hAnsi="Ecofont_Spranq_eco_Sans"/>
      <w:sz w:val="24"/>
    </w:rPr>
  </w:style>
  <w:style w:type="paragraph" w:customStyle="1" w:styleId="Notaexplicativa">
    <w:name w:val="Nota explicativa"/>
    <w:basedOn w:val="Citao"/>
    <w:link w:val="NotaexplicativaChar"/>
    <w:rsid w:val="0096009C"/>
    <w:rPr>
      <w:szCs w:val="20"/>
    </w:rPr>
  </w:style>
  <w:style w:type="character" w:customStyle="1" w:styleId="NotaexplicativaChar">
    <w:name w:val="Nota explicativa Char"/>
    <w:basedOn w:val="CitaoChar"/>
    <w:link w:val="Notaexplicativa"/>
    <w:rsid w:val="0096009C"/>
    <w:rPr>
      <w:rFonts w:ascii="Arial" w:eastAsia="Calibri" w:hAnsi="Arial" w:cs="Tahoma"/>
      <w:i/>
      <w:iCs/>
      <w:color w:val="000000"/>
      <w:sz w:val="20"/>
      <w:szCs w:val="20"/>
      <w:shd w:val="clear" w:color="auto" w:fill="FFFFCC"/>
    </w:rPr>
  </w:style>
  <w:style w:type="numbering" w:customStyle="1" w:styleId="Estilo1">
    <w:name w:val="Estilo1"/>
    <w:uiPriority w:val="99"/>
    <w:rsid w:val="0096009C"/>
    <w:pPr>
      <w:numPr>
        <w:numId w:val="9"/>
      </w:numPr>
    </w:pPr>
  </w:style>
  <w:style w:type="numbering" w:customStyle="1" w:styleId="Estilo2">
    <w:name w:val="Estilo2"/>
    <w:uiPriority w:val="99"/>
    <w:rsid w:val="0096009C"/>
    <w:pPr>
      <w:numPr>
        <w:numId w:val="10"/>
      </w:numPr>
    </w:pPr>
  </w:style>
  <w:style w:type="numbering" w:customStyle="1" w:styleId="Estilo3">
    <w:name w:val="Estilo3"/>
    <w:uiPriority w:val="99"/>
    <w:rsid w:val="0096009C"/>
    <w:pPr>
      <w:numPr>
        <w:numId w:val="11"/>
      </w:numPr>
    </w:pPr>
  </w:style>
  <w:style w:type="numbering" w:customStyle="1" w:styleId="Estilo4">
    <w:name w:val="Estilo4"/>
    <w:uiPriority w:val="99"/>
    <w:rsid w:val="0096009C"/>
    <w:pPr>
      <w:numPr>
        <w:numId w:val="12"/>
      </w:numPr>
    </w:pPr>
  </w:style>
  <w:style w:type="numbering" w:customStyle="1" w:styleId="Estilo5">
    <w:name w:val="Estilo5"/>
    <w:uiPriority w:val="99"/>
    <w:rsid w:val="0096009C"/>
    <w:pPr>
      <w:numPr>
        <w:numId w:val="13"/>
      </w:numPr>
    </w:pPr>
  </w:style>
  <w:style w:type="numbering" w:customStyle="1" w:styleId="Estilo6">
    <w:name w:val="Estilo6"/>
    <w:uiPriority w:val="99"/>
    <w:rsid w:val="0096009C"/>
    <w:pPr>
      <w:numPr>
        <w:numId w:val="14"/>
      </w:numPr>
    </w:pPr>
  </w:style>
  <w:style w:type="paragraph" w:customStyle="1" w:styleId="Nivel01Titulo">
    <w:name w:val="Nivel_01_Titulo"/>
    <w:basedOn w:val="Nivel01"/>
    <w:link w:val="Nivel01TituloChar"/>
    <w:rsid w:val="0096009C"/>
    <w:pPr>
      <w:numPr>
        <w:numId w:val="1"/>
      </w:numPr>
      <w:shd w:val="clear" w:color="auto" w:fill="D9D9D9" w:themeFill="background1" w:themeFillShade="D9"/>
      <w:tabs>
        <w:tab w:val="left" w:pos="567"/>
      </w:tabs>
      <w:spacing w:beforeLines="120" w:before="288" w:afterLines="120" w:after="288" w:line="240" w:lineRule="auto"/>
      <w:ind w:right="0"/>
      <w:jc w:val="left"/>
    </w:pPr>
    <w:rPr>
      <w:rFonts w:ascii="Times New Roman" w:hAnsi="Times New Roman" w:cstheme="majorBidi"/>
      <w:color w:val="000000" w:themeColor="text1"/>
      <w:spacing w:val="5"/>
      <w:kern w:val="28"/>
      <w:sz w:val="52"/>
      <w:szCs w:val="52"/>
    </w:rPr>
  </w:style>
  <w:style w:type="paragraph" w:styleId="Ttulo">
    <w:name w:val="Title"/>
    <w:basedOn w:val="Normal"/>
    <w:next w:val="Normal"/>
    <w:link w:val="TtuloChar"/>
    <w:uiPriority w:val="10"/>
    <w:qFormat/>
    <w:rsid w:val="0096009C"/>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96009C"/>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TituloChar">
    <w:name w:val="Nivel_01_Titulo Char"/>
    <w:basedOn w:val="Nivel01Char"/>
    <w:link w:val="Nivel01Titulo"/>
    <w:qFormat/>
    <w:rsid w:val="0096009C"/>
    <w:rPr>
      <w:rFonts w:ascii="Times New Roman" w:eastAsiaTheme="majorEastAsia" w:hAnsi="Times New Roman" w:cstheme="majorBidi"/>
      <w:b/>
      <w:bCs/>
      <w:color w:val="000000" w:themeColor="text1"/>
      <w:spacing w:val="5"/>
      <w:kern w:val="28"/>
      <w:sz w:val="52"/>
      <w:szCs w:val="52"/>
      <w:shd w:val="clear" w:color="auto" w:fill="D9D9D9" w:themeFill="background1" w:themeFillShade="D9"/>
      <w:lang w:eastAsia="pt-BR"/>
    </w:rPr>
  </w:style>
  <w:style w:type="paragraph" w:customStyle="1" w:styleId="paragraph">
    <w:name w:val="paragraph"/>
    <w:basedOn w:val="Normal"/>
    <w:rsid w:val="0096009C"/>
    <w:pPr>
      <w:spacing w:before="100" w:beforeAutospacing="1" w:after="100" w:afterAutospacing="1"/>
    </w:pPr>
    <w:rPr>
      <w:rFonts w:ascii="Times New Roman" w:hAnsi="Times New Roman" w:cs="Times New Roman"/>
      <w:sz w:val="24"/>
    </w:rPr>
  </w:style>
  <w:style w:type="character" w:customStyle="1" w:styleId="normaltextrun">
    <w:name w:val="normaltextrun"/>
    <w:basedOn w:val="Fontepargpadro"/>
    <w:rsid w:val="0096009C"/>
  </w:style>
  <w:style w:type="character" w:customStyle="1" w:styleId="eop">
    <w:name w:val="eop"/>
    <w:basedOn w:val="Fontepargpadro"/>
    <w:rsid w:val="0096009C"/>
  </w:style>
  <w:style w:type="character" w:customStyle="1" w:styleId="spellingerror">
    <w:name w:val="spellingerror"/>
    <w:basedOn w:val="Fontepargpadro"/>
    <w:rsid w:val="0096009C"/>
  </w:style>
  <w:style w:type="character" w:customStyle="1" w:styleId="Nivel1Char">
    <w:name w:val="Nivel1 Char"/>
    <w:basedOn w:val="Ttulo1Char"/>
    <w:link w:val="Nivel10"/>
    <w:rsid w:val="0096009C"/>
    <w:rPr>
      <w:rFonts w:ascii="Arial" w:eastAsiaTheme="majorEastAsia" w:hAnsi="Arial" w:cs="Times New Roman"/>
      <w:b/>
      <w:color w:val="000000"/>
      <w:sz w:val="20"/>
      <w:szCs w:val="20"/>
      <w:lang w:eastAsia="pt-BR"/>
    </w:rPr>
  </w:style>
  <w:style w:type="paragraph" w:customStyle="1" w:styleId="PargrafodaLista1">
    <w:name w:val="Parágrafo da Lista1"/>
    <w:basedOn w:val="Normal"/>
    <w:rsid w:val="0096009C"/>
    <w:pPr>
      <w:ind w:left="720"/>
    </w:pPr>
    <w:rPr>
      <w:rFonts w:ascii="Ecofont_Spranq_eco_Sans" w:hAnsi="Ecofont_Spranq_eco_Sans" w:cs="Ecofont_Spranq_eco_Sans"/>
      <w:sz w:val="24"/>
    </w:rPr>
  </w:style>
  <w:style w:type="paragraph" w:customStyle="1" w:styleId="textbody0">
    <w:name w:val="textbody"/>
    <w:basedOn w:val="Normal"/>
    <w:rsid w:val="0096009C"/>
    <w:pPr>
      <w:spacing w:before="100" w:beforeAutospacing="1" w:after="100" w:afterAutospacing="1"/>
    </w:pPr>
    <w:rPr>
      <w:rFonts w:ascii="Times New Roman" w:hAnsi="Times New Roman" w:cs="Times New Roman"/>
      <w:sz w:val="24"/>
    </w:rPr>
  </w:style>
  <w:style w:type="paragraph" w:customStyle="1" w:styleId="em0020ementa">
    <w:name w:val="em_0020ementa"/>
    <w:basedOn w:val="Normal"/>
    <w:rsid w:val="0096009C"/>
    <w:pPr>
      <w:ind w:left="4160"/>
      <w:jc w:val="both"/>
    </w:pPr>
    <w:rPr>
      <w:rFonts w:ascii="Times New Roman" w:hAnsi="Times New Roman" w:cs="Times New Roman"/>
      <w:sz w:val="28"/>
      <w:szCs w:val="28"/>
    </w:rPr>
  </w:style>
  <w:style w:type="character" w:customStyle="1" w:styleId="cp0020corpodespachochar1">
    <w:name w:val="cp_0020corpodespacho__char1"/>
    <w:rsid w:val="0096009C"/>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96009C"/>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96009C"/>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96009C"/>
    <w:rPr>
      <w:b/>
      <w:bCs/>
    </w:rPr>
  </w:style>
  <w:style w:type="character" w:styleId="nfase">
    <w:name w:val="Emphasis"/>
    <w:basedOn w:val="Fontepargpadro"/>
    <w:rsid w:val="0096009C"/>
    <w:rPr>
      <w:i/>
      <w:iCs/>
    </w:rPr>
  </w:style>
  <w:style w:type="character" w:customStyle="1" w:styleId="Manoel">
    <w:name w:val="Manoel"/>
    <w:rsid w:val="0096009C"/>
    <w:rPr>
      <w:rFonts w:ascii="Arial" w:hAnsi="Arial" w:cs="Arial"/>
      <w:color w:val="7030A0"/>
      <w:sz w:val="20"/>
    </w:rPr>
  </w:style>
  <w:style w:type="character" w:customStyle="1" w:styleId="ListLabel12">
    <w:name w:val="ListLabel 12"/>
    <w:rsid w:val="0096009C"/>
    <w:rPr>
      <w:b/>
    </w:rPr>
  </w:style>
  <w:style w:type="paragraph" w:customStyle="1" w:styleId="texto1">
    <w:name w:val="texto1"/>
    <w:basedOn w:val="Normal"/>
    <w:rsid w:val="0096009C"/>
    <w:pPr>
      <w:spacing w:before="100" w:beforeAutospacing="1" w:after="100" w:afterAutospacing="1"/>
    </w:pPr>
    <w:rPr>
      <w:rFonts w:ascii="Times New Roman" w:hAnsi="Times New Roman" w:cs="Times New Roman"/>
      <w:sz w:val="24"/>
    </w:rPr>
  </w:style>
  <w:style w:type="paragraph" w:customStyle="1" w:styleId="GradeColorida-nfase11">
    <w:name w:val="Grade Colorida - Ênfase 11"/>
    <w:basedOn w:val="Normal"/>
    <w:next w:val="Normal"/>
    <w:link w:val="GradeColorida-nfase1Char"/>
    <w:uiPriority w:val="29"/>
    <w:rsid w:val="0096009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eastAsia="en-US"/>
    </w:rPr>
  </w:style>
  <w:style w:type="character" w:customStyle="1" w:styleId="GradeColorida-nfase1Char">
    <w:name w:val="Grade Colorida - Ênfase 1 Char"/>
    <w:link w:val="GradeColorida-nfase11"/>
    <w:uiPriority w:val="29"/>
    <w:rsid w:val="0096009C"/>
    <w:rPr>
      <w:rFonts w:ascii="Arial" w:eastAsia="Calibri" w:hAnsi="Arial" w:cs="Times New Roman"/>
      <w:i/>
      <w:iCs/>
      <w:color w:val="000000"/>
      <w:sz w:val="20"/>
      <w:szCs w:val="24"/>
      <w:shd w:val="clear" w:color="auto" w:fill="FFFFCC"/>
    </w:rPr>
  </w:style>
  <w:style w:type="paragraph" w:customStyle="1" w:styleId="xwestern">
    <w:name w:val="x_western"/>
    <w:basedOn w:val="Normal"/>
    <w:rsid w:val="0096009C"/>
    <w:pPr>
      <w:spacing w:before="100" w:beforeAutospacing="1" w:after="100" w:afterAutospacing="1"/>
    </w:pPr>
    <w:rPr>
      <w:rFonts w:ascii="Times New Roman" w:hAnsi="Times New Roman" w:cs="Times New Roman"/>
      <w:sz w:val="24"/>
    </w:rPr>
  </w:style>
  <w:style w:type="paragraph" w:customStyle="1" w:styleId="TCU-Ac-item9-0">
    <w:name w:val="TCU - Ac - item 9 - §§_0"/>
    <w:basedOn w:val="Normal"/>
    <w:rsid w:val="0096009C"/>
    <w:pPr>
      <w:ind w:firstLine="1134"/>
      <w:jc w:val="both"/>
    </w:pPr>
    <w:rPr>
      <w:rFonts w:ascii="Times New Roman" w:hAnsi="Times New Roman" w:cs="Times New Roman"/>
      <w:sz w:val="24"/>
      <w:szCs w:val="22"/>
      <w:lang w:eastAsia="en-US"/>
    </w:rPr>
  </w:style>
  <w:style w:type="paragraph" w:customStyle="1" w:styleId="Normal1">
    <w:name w:val="Normal_1"/>
    <w:rsid w:val="0096009C"/>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96009C"/>
    <w:pPr>
      <w:spacing w:before="100" w:beforeAutospacing="1" w:after="100" w:afterAutospacing="1"/>
    </w:pPr>
    <w:rPr>
      <w:rFonts w:ascii="Times New Roman" w:hAnsi="Times New Roman" w:cs="Times New Roman"/>
      <w:sz w:val="24"/>
    </w:rPr>
  </w:style>
  <w:style w:type="paragraph" w:customStyle="1" w:styleId="textojustificadorecuoprimeiralinha">
    <w:name w:val="texto_justificado_recuo_primeira_linha"/>
    <w:basedOn w:val="Normal"/>
    <w:rsid w:val="0096009C"/>
    <w:pPr>
      <w:spacing w:before="100" w:beforeAutospacing="1" w:after="100" w:afterAutospacing="1"/>
    </w:pPr>
    <w:rPr>
      <w:rFonts w:ascii="Times New Roman" w:hAnsi="Times New Roman" w:cs="Times New Roman"/>
      <w:sz w:val="24"/>
    </w:rPr>
  </w:style>
  <w:style w:type="character" w:customStyle="1" w:styleId="highlight">
    <w:name w:val="highlight"/>
    <w:basedOn w:val="Fontepargpadro"/>
    <w:rsid w:val="0096009C"/>
  </w:style>
  <w:style w:type="paragraph" w:customStyle="1" w:styleId="textojustificado">
    <w:name w:val="texto_justificado"/>
    <w:basedOn w:val="Normal"/>
    <w:rsid w:val="0096009C"/>
    <w:pPr>
      <w:spacing w:before="100" w:beforeAutospacing="1" w:after="100" w:afterAutospacing="1"/>
    </w:pPr>
    <w:rPr>
      <w:rFonts w:ascii="Times New Roman" w:hAnsi="Times New Roman" w:cs="Times New Roman"/>
      <w:sz w:val="24"/>
    </w:rPr>
  </w:style>
  <w:style w:type="character" w:customStyle="1" w:styleId="MenoPendente1">
    <w:name w:val="Menção Pendente1"/>
    <w:basedOn w:val="Fontepargpadro"/>
    <w:uiPriority w:val="99"/>
    <w:semiHidden/>
    <w:unhideWhenUsed/>
    <w:rsid w:val="0096009C"/>
    <w:rPr>
      <w:color w:val="605E5C"/>
      <w:shd w:val="clear" w:color="auto" w:fill="E1DFDD"/>
    </w:rPr>
  </w:style>
  <w:style w:type="character" w:customStyle="1" w:styleId="MenoPendente2">
    <w:name w:val="Menção Pendente2"/>
    <w:basedOn w:val="Fontepargpadro"/>
    <w:uiPriority w:val="99"/>
    <w:semiHidden/>
    <w:unhideWhenUsed/>
    <w:rsid w:val="0096009C"/>
    <w:rPr>
      <w:color w:val="605E5C"/>
      <w:shd w:val="clear" w:color="auto" w:fill="E1DFDD"/>
    </w:rPr>
  </w:style>
  <w:style w:type="character" w:customStyle="1" w:styleId="Nivel2Char">
    <w:name w:val="Nivel 2 Char"/>
    <w:basedOn w:val="Fontepargpadro"/>
    <w:link w:val="Nivel2"/>
    <w:locked/>
    <w:rsid w:val="0096009C"/>
    <w:rPr>
      <w:rFonts w:ascii="Ecofont_Spranq_eco_Sans" w:eastAsia="Arial Unicode MS" w:hAnsi="Ecofont_Spranq_eco_Sans" w:cs="Times New Roman"/>
      <w:sz w:val="20"/>
      <w:szCs w:val="20"/>
      <w:lang w:eastAsia="pt-BR"/>
    </w:rPr>
  </w:style>
  <w:style w:type="paragraph" w:customStyle="1" w:styleId="Nvel2Opcional">
    <w:name w:val="Nível 2 Opcional"/>
    <w:basedOn w:val="Nivel2"/>
    <w:link w:val="Nvel2OpcionalChar"/>
    <w:rsid w:val="0096009C"/>
    <w:pPr>
      <w:numPr>
        <w:ilvl w:val="0"/>
        <w:numId w:val="0"/>
      </w:numPr>
      <w:ind w:left="432" w:hanging="432"/>
    </w:pPr>
    <w:rPr>
      <w:rFonts w:ascii="Arial" w:eastAsia="Times New Roman" w:hAnsi="Arial" w:cs="Arial"/>
      <w:i/>
      <w:noProof/>
      <w:color w:val="FF0000"/>
    </w:rPr>
  </w:style>
  <w:style w:type="paragraph" w:customStyle="1" w:styleId="Nvel3Opcional">
    <w:name w:val="Nível 3 Opcional"/>
    <w:basedOn w:val="Nivel3"/>
    <w:link w:val="Nvel3OpcionalChar"/>
    <w:rsid w:val="0096009C"/>
    <w:pPr>
      <w:numPr>
        <w:ilvl w:val="0"/>
        <w:numId w:val="0"/>
      </w:numPr>
      <w:ind w:left="1072" w:hanging="504"/>
    </w:pPr>
    <w:rPr>
      <w:rFonts w:ascii="Arial" w:eastAsia="Times New Roman" w:hAnsi="Arial"/>
      <w:i/>
      <w:iCs/>
      <w:noProof/>
      <w:color w:val="FF0000"/>
    </w:rPr>
  </w:style>
  <w:style w:type="character" w:customStyle="1" w:styleId="Nvel2OpcionalChar">
    <w:name w:val="Nível 2 Opcional Char"/>
    <w:basedOn w:val="Fontepargpadro"/>
    <w:link w:val="Nvel2Opcional"/>
    <w:rsid w:val="0096009C"/>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96009C"/>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96009C"/>
    <w:rPr>
      <w:color w:val="808080"/>
    </w:rPr>
  </w:style>
  <w:style w:type="character" w:customStyle="1" w:styleId="PargrafodaListaChar">
    <w:name w:val="Parágrafo da Lista Char"/>
    <w:basedOn w:val="Fontepargpadro"/>
    <w:link w:val="PargrafodaLista"/>
    <w:rsid w:val="0096009C"/>
    <w:rPr>
      <w:rFonts w:ascii="Arial" w:eastAsia="Times New Roman" w:hAnsi="Arial" w:cs="Tahoma"/>
      <w:sz w:val="20"/>
      <w:szCs w:val="24"/>
      <w:lang w:eastAsia="pt-BR"/>
    </w:rPr>
  </w:style>
  <w:style w:type="paragraph" w:customStyle="1" w:styleId="SombreamentoMdio1-nfase31">
    <w:name w:val="Sombreamento Médio 1 - Ênfase 31"/>
    <w:basedOn w:val="Normal"/>
    <w:next w:val="Normal"/>
    <w:rsid w:val="0096009C"/>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i/>
      <w:iCs/>
      <w:color w:val="000000"/>
      <w:lang w:eastAsia="zh-CN"/>
    </w:rPr>
  </w:style>
  <w:style w:type="paragraph" w:customStyle="1" w:styleId="corpo">
    <w:name w:val="corpo"/>
    <w:basedOn w:val="Normal"/>
    <w:rsid w:val="0096009C"/>
    <w:pPr>
      <w:spacing w:before="100" w:beforeAutospacing="1" w:after="100" w:afterAutospacing="1"/>
    </w:pPr>
    <w:rPr>
      <w:rFonts w:ascii="Times New Roman" w:hAnsi="Times New Roman" w:cs="Times New Roman"/>
      <w:sz w:val="24"/>
    </w:rPr>
  </w:style>
  <w:style w:type="paragraph" w:customStyle="1" w:styleId="itemnivel2">
    <w:name w:val="item_nivel2"/>
    <w:basedOn w:val="Normal"/>
    <w:rsid w:val="0096009C"/>
    <w:pPr>
      <w:spacing w:before="100" w:beforeAutospacing="1" w:after="100" w:afterAutospacing="1"/>
    </w:pPr>
    <w:rPr>
      <w:rFonts w:ascii="Times New Roman" w:hAnsi="Times New Roman" w:cs="Times New Roman"/>
      <w:sz w:val="24"/>
    </w:rPr>
  </w:style>
  <w:style w:type="paragraph" w:customStyle="1" w:styleId="itemnivel1">
    <w:name w:val="item_nivel1"/>
    <w:basedOn w:val="Normal"/>
    <w:rsid w:val="0096009C"/>
    <w:pPr>
      <w:spacing w:before="100" w:beforeAutospacing="1" w:after="100" w:afterAutospacing="1"/>
    </w:pPr>
    <w:rPr>
      <w:rFonts w:ascii="Times New Roman" w:hAnsi="Times New Roman" w:cs="Times New Roman"/>
      <w:sz w:val="24"/>
    </w:rPr>
  </w:style>
  <w:style w:type="paragraph" w:customStyle="1" w:styleId="itemalinealetra">
    <w:name w:val="item_alinea_letra"/>
    <w:basedOn w:val="Normal"/>
    <w:rsid w:val="0096009C"/>
    <w:pPr>
      <w:spacing w:before="100" w:beforeAutospacing="1" w:after="100" w:afterAutospacing="1"/>
    </w:pPr>
    <w:rPr>
      <w:rFonts w:ascii="Times New Roman" w:hAnsi="Times New Roman" w:cs="Times New Roman"/>
      <w:sz w:val="24"/>
    </w:rPr>
  </w:style>
  <w:style w:type="character" w:customStyle="1" w:styleId="markedcontent">
    <w:name w:val="markedcontent"/>
    <w:basedOn w:val="Fontepargpadro"/>
    <w:rsid w:val="0096009C"/>
  </w:style>
  <w:style w:type="paragraph" w:customStyle="1" w:styleId="Standard">
    <w:name w:val="Standard"/>
    <w:link w:val="StandardChar"/>
    <w:qFormat/>
    <w:rsid w:val="0096009C"/>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qFormat/>
    <w:rsid w:val="0096009C"/>
    <w:pPr>
      <w:spacing w:after="140" w:line="276" w:lineRule="auto"/>
    </w:pPr>
  </w:style>
  <w:style w:type="character" w:customStyle="1" w:styleId="MenoPendente3">
    <w:name w:val="Menção Pendente3"/>
    <w:basedOn w:val="Fontepargpadro"/>
    <w:uiPriority w:val="99"/>
    <w:semiHidden/>
    <w:unhideWhenUsed/>
    <w:rsid w:val="0096009C"/>
    <w:rPr>
      <w:color w:val="605E5C"/>
      <w:shd w:val="clear" w:color="auto" w:fill="E1DFDD"/>
    </w:rPr>
  </w:style>
  <w:style w:type="character" w:customStyle="1" w:styleId="MenoPendente4">
    <w:name w:val="Menção Pendente4"/>
    <w:basedOn w:val="Fontepargpadro"/>
    <w:uiPriority w:val="99"/>
    <w:semiHidden/>
    <w:unhideWhenUsed/>
    <w:rsid w:val="0096009C"/>
    <w:rPr>
      <w:color w:val="605E5C"/>
      <w:shd w:val="clear" w:color="auto" w:fill="E1DFDD"/>
    </w:rPr>
  </w:style>
  <w:style w:type="paragraph" w:customStyle="1" w:styleId="ou">
    <w:name w:val="ou"/>
    <w:basedOn w:val="PargrafodaLista"/>
    <w:link w:val="ouChar"/>
    <w:qFormat/>
    <w:rsid w:val="0096009C"/>
    <w:pPr>
      <w:spacing w:before="60" w:after="60" w:line="259" w:lineRule="auto"/>
      <w:ind w:left="0"/>
      <w:contextualSpacing w:val="0"/>
      <w:jc w:val="center"/>
    </w:pPr>
    <w:rPr>
      <w:rFonts w:cs="Arial"/>
      <w:b/>
      <w:bCs/>
      <w:i/>
      <w:iCs/>
      <w:color w:val="FF0000"/>
      <w:sz w:val="24"/>
      <w:u w:val="single"/>
    </w:rPr>
  </w:style>
  <w:style w:type="character" w:customStyle="1" w:styleId="ouChar">
    <w:name w:val="ou Char"/>
    <w:basedOn w:val="PargrafodaListaChar"/>
    <w:link w:val="ou"/>
    <w:rsid w:val="0096009C"/>
    <w:rPr>
      <w:rFonts w:ascii="Arial" w:eastAsia="Times New Roman" w:hAnsi="Arial" w:cs="Arial"/>
      <w:b/>
      <w:bCs/>
      <w:i/>
      <w:iCs/>
      <w:color w:val="FF0000"/>
      <w:sz w:val="24"/>
      <w:szCs w:val="24"/>
      <w:u w:val="single"/>
      <w:lang w:eastAsia="pt-BR"/>
    </w:rPr>
  </w:style>
  <w:style w:type="paragraph" w:customStyle="1" w:styleId="dou-paragraph">
    <w:name w:val="dou-paragraph"/>
    <w:basedOn w:val="Normal"/>
    <w:rsid w:val="0096009C"/>
    <w:pPr>
      <w:spacing w:before="100" w:beforeAutospacing="1" w:after="100" w:afterAutospacing="1"/>
    </w:pPr>
    <w:rPr>
      <w:rFonts w:ascii="Times New Roman" w:hAnsi="Times New Roman" w:cs="Times New Roman"/>
      <w:sz w:val="24"/>
    </w:rPr>
  </w:style>
  <w:style w:type="paragraph" w:customStyle="1" w:styleId="Nvel2-Red">
    <w:name w:val="Nível 2 -Red"/>
    <w:basedOn w:val="Nivel2"/>
    <w:link w:val="Nvel2-RedChar"/>
    <w:qFormat/>
    <w:rsid w:val="0096009C"/>
    <w:pPr>
      <w:numPr>
        <w:numId w:val="1"/>
      </w:numPr>
      <w:ind w:left="0" w:firstLine="0"/>
    </w:pPr>
    <w:rPr>
      <w:rFonts w:ascii="Arial" w:eastAsiaTheme="minorEastAsia" w:hAnsi="Arial" w:cs="Arial"/>
      <w:i/>
      <w:iCs/>
      <w:color w:val="FF0000"/>
    </w:rPr>
  </w:style>
  <w:style w:type="paragraph" w:customStyle="1" w:styleId="Nvel3-R">
    <w:name w:val="Nível 3-R"/>
    <w:basedOn w:val="Nivel3"/>
    <w:link w:val="Nvel3-RChar"/>
    <w:qFormat/>
    <w:rsid w:val="0096009C"/>
    <w:pPr>
      <w:numPr>
        <w:numId w:val="1"/>
      </w:numPr>
      <w:ind w:left="284" w:firstLine="0"/>
    </w:pPr>
    <w:rPr>
      <w:rFonts w:ascii="Arial" w:eastAsiaTheme="minorEastAsia" w:hAnsi="Arial"/>
      <w:i/>
      <w:iCs/>
      <w:color w:val="FF0000"/>
    </w:rPr>
  </w:style>
  <w:style w:type="character" w:customStyle="1" w:styleId="Nvel2-RedChar">
    <w:name w:val="Nível 2 -Red Char"/>
    <w:basedOn w:val="Nivel2Char"/>
    <w:link w:val="Nvel2-Red"/>
    <w:rsid w:val="0096009C"/>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96009C"/>
    <w:pPr>
      <w:numPr>
        <w:numId w:val="1"/>
      </w:numPr>
      <w:ind w:left="567" w:firstLine="0"/>
    </w:pPr>
    <w:rPr>
      <w:rFonts w:ascii="Arial" w:eastAsiaTheme="minorEastAsia" w:hAnsi="Arial"/>
      <w:i/>
      <w:iCs/>
      <w:color w:val="FF0000"/>
    </w:rPr>
  </w:style>
  <w:style w:type="character" w:customStyle="1" w:styleId="Nvel3-RChar">
    <w:name w:val="Nível 3-R Char"/>
    <w:basedOn w:val="Nivel3Char"/>
    <w:link w:val="Nvel3-R"/>
    <w:rsid w:val="0096009C"/>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96009C"/>
    <w:pPr>
      <w:shd w:val="clear" w:color="auto" w:fill="D9D9D9" w:themeFill="background1" w:themeFillShade="D9"/>
      <w:tabs>
        <w:tab w:val="left" w:pos="567"/>
      </w:tabs>
      <w:spacing w:beforeLines="120" w:before="288" w:afterLines="120" w:after="288" w:line="240" w:lineRule="auto"/>
      <w:ind w:right="0"/>
      <w:outlineLvl w:val="1"/>
    </w:pPr>
    <w:rPr>
      <w:rFonts w:ascii="Times New Roman" w:hAnsi="Times New Roman"/>
      <w:color w:val="FF0000"/>
      <w:sz w:val="24"/>
      <w:szCs w:val="24"/>
    </w:rPr>
  </w:style>
  <w:style w:type="character" w:customStyle="1" w:styleId="Nvel4-RChar">
    <w:name w:val="Nível 4-R Char"/>
    <w:basedOn w:val="Nivel4Char"/>
    <w:link w:val="Nvel4-R"/>
    <w:rsid w:val="0096009C"/>
    <w:rPr>
      <w:rFonts w:ascii="Arial" w:eastAsiaTheme="minorEastAsia" w:hAnsi="Arial" w:cs="Arial"/>
      <w:i/>
      <w:iCs/>
      <w:color w:val="FF0000"/>
      <w:sz w:val="20"/>
      <w:szCs w:val="20"/>
      <w:lang w:eastAsia="pt-BR"/>
    </w:rPr>
  </w:style>
  <w:style w:type="character" w:customStyle="1" w:styleId="LinkdaInternet">
    <w:name w:val="Link da Internet"/>
    <w:basedOn w:val="Fontepargpadro"/>
    <w:unhideWhenUsed/>
    <w:rsid w:val="0096009C"/>
    <w:rPr>
      <w:color w:val="0563C1" w:themeColor="hyperlink"/>
      <w:u w:val="single"/>
    </w:rPr>
  </w:style>
  <w:style w:type="character" w:customStyle="1" w:styleId="Nvel1-SemNumChar">
    <w:name w:val="Nível 1-Sem Num Char"/>
    <w:basedOn w:val="Nivel01Char"/>
    <w:link w:val="Nvel1-SemNum"/>
    <w:rsid w:val="0096009C"/>
    <w:rPr>
      <w:rFonts w:ascii="Times New Roman" w:eastAsiaTheme="majorEastAsia" w:hAnsi="Times New Roman" w:cs="Times New Roman"/>
      <w:b/>
      <w:bCs/>
      <w:color w:val="FF0000"/>
      <w:sz w:val="24"/>
      <w:szCs w:val="24"/>
      <w:shd w:val="clear" w:color="auto" w:fill="D9D9D9" w:themeFill="background1" w:themeFillShade="D9"/>
      <w:lang w:eastAsia="pt-BR"/>
    </w:rPr>
  </w:style>
  <w:style w:type="paragraph" w:customStyle="1" w:styleId="Prembulo">
    <w:name w:val="Preâmbulo"/>
    <w:basedOn w:val="Normal"/>
    <w:link w:val="PrembuloChar"/>
    <w:rsid w:val="0096009C"/>
    <w:pPr>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96009C"/>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96009C"/>
    <w:rPr>
      <w:color w:val="605E5C"/>
      <w:shd w:val="clear" w:color="auto" w:fill="E1DFDD"/>
    </w:rPr>
  </w:style>
  <w:style w:type="paragraph" w:styleId="CabealhodoSumrio">
    <w:name w:val="TOC Heading"/>
    <w:basedOn w:val="Ttulo1"/>
    <w:next w:val="Normal"/>
    <w:uiPriority w:val="39"/>
    <w:unhideWhenUsed/>
    <w:rsid w:val="0096009C"/>
    <w:pPr>
      <w:spacing w:line="259" w:lineRule="auto"/>
      <w:outlineLvl w:val="9"/>
    </w:pPr>
  </w:style>
  <w:style w:type="paragraph" w:styleId="Sumrio1">
    <w:name w:val="toc 1"/>
    <w:basedOn w:val="Normal"/>
    <w:next w:val="Normal"/>
    <w:autoRedefine/>
    <w:uiPriority w:val="1"/>
    <w:unhideWhenUsed/>
    <w:qFormat/>
    <w:rsid w:val="0096009C"/>
    <w:pPr>
      <w:tabs>
        <w:tab w:val="left" w:pos="426"/>
        <w:tab w:val="right" w:leader="dot" w:pos="9628"/>
      </w:tabs>
      <w:spacing w:after="100"/>
    </w:pPr>
  </w:style>
  <w:style w:type="character" w:customStyle="1" w:styleId="MenoPendente6">
    <w:name w:val="Menção Pendente6"/>
    <w:basedOn w:val="Fontepargpadro"/>
    <w:uiPriority w:val="99"/>
    <w:semiHidden/>
    <w:unhideWhenUsed/>
    <w:rsid w:val="0096009C"/>
    <w:rPr>
      <w:color w:val="605E5C"/>
      <w:shd w:val="clear" w:color="auto" w:fill="E1DFDD"/>
    </w:rPr>
  </w:style>
  <w:style w:type="character" w:customStyle="1" w:styleId="Mentionnonrsolue1">
    <w:name w:val="Mention non résolue1"/>
    <w:basedOn w:val="Fontepargpadro"/>
    <w:uiPriority w:val="99"/>
    <w:semiHidden/>
    <w:unhideWhenUsed/>
    <w:rsid w:val="0096009C"/>
    <w:rPr>
      <w:color w:val="605E5C"/>
      <w:shd w:val="clear" w:color="auto" w:fill="E1DFDD"/>
    </w:rPr>
  </w:style>
  <w:style w:type="character" w:customStyle="1" w:styleId="Fontepargpadro4">
    <w:name w:val="Fonte parág. padrão4"/>
    <w:rsid w:val="0096009C"/>
  </w:style>
  <w:style w:type="paragraph" w:customStyle="1" w:styleId="LO-Normal0">
    <w:name w:val="LO-Normal"/>
    <w:rsid w:val="0096009C"/>
    <w:pPr>
      <w:widowControl w:val="0"/>
      <w:pBdr>
        <w:top w:val="none" w:sz="0" w:space="0" w:color="000000"/>
        <w:left w:val="none" w:sz="0" w:space="0" w:color="000000"/>
        <w:bottom w:val="none" w:sz="0" w:space="0" w:color="000000"/>
        <w:right w:val="none" w:sz="0" w:space="0" w:color="000000"/>
      </w:pBdr>
      <w:suppressAutoHyphens/>
      <w:spacing w:after="0" w:line="240" w:lineRule="auto"/>
      <w:textAlignment w:val="baseline"/>
    </w:pPr>
    <w:rPr>
      <w:rFonts w:ascii="Times New Roman" w:eastAsia="Lucida Sans Unicode" w:hAnsi="Times New Roman" w:cs="Times New Roman"/>
      <w:kern w:val="1"/>
      <w:sz w:val="24"/>
      <w:szCs w:val="20"/>
      <w:lang w:val="en-US" w:eastAsia="zh-CN" w:bidi="hi-IN"/>
    </w:rPr>
  </w:style>
  <w:style w:type="character" w:customStyle="1" w:styleId="UnresolvedMention">
    <w:name w:val="Unresolved Mention"/>
    <w:basedOn w:val="Fontepargpadro"/>
    <w:uiPriority w:val="99"/>
    <w:semiHidden/>
    <w:unhideWhenUsed/>
    <w:rsid w:val="0096009C"/>
    <w:rPr>
      <w:color w:val="605E5C"/>
      <w:shd w:val="clear" w:color="auto" w:fill="E1DFDD"/>
    </w:rPr>
  </w:style>
  <w:style w:type="paragraph" w:customStyle="1" w:styleId="Default">
    <w:name w:val="Default"/>
    <w:qFormat/>
    <w:rsid w:val="0096009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StandardChar">
    <w:name w:val="Standard Char"/>
    <w:basedOn w:val="Fontepargpadro"/>
    <w:link w:val="Standard"/>
    <w:locked/>
    <w:rsid w:val="0096009C"/>
    <w:rPr>
      <w:rFonts w:ascii="Liberation Serif" w:eastAsia="NSimSun" w:hAnsi="Liberation Serif" w:cs="Lucida Sans"/>
      <w:kern w:val="3"/>
      <w:sz w:val="24"/>
      <w:szCs w:val="24"/>
      <w:lang w:eastAsia="zh-CN" w:bidi="hi-IN"/>
    </w:rPr>
  </w:style>
  <w:style w:type="paragraph" w:customStyle="1" w:styleId="texto">
    <w:name w:val="texto"/>
    <w:rsid w:val="0096009C"/>
    <w:pPr>
      <w:pBdr>
        <w:top w:val="none" w:sz="0" w:space="0" w:color="000000"/>
        <w:left w:val="none" w:sz="0" w:space="0" w:color="000000"/>
        <w:bottom w:val="none" w:sz="0" w:space="0" w:color="000000"/>
        <w:right w:val="none" w:sz="0" w:space="0" w:color="000000"/>
      </w:pBd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spacing w:after="0" w:line="240" w:lineRule="atLeast"/>
      <w:ind w:left="170" w:hanging="170"/>
      <w:jc w:val="both"/>
      <w:textAlignment w:val="baseline"/>
    </w:pPr>
    <w:rPr>
      <w:rFonts w:ascii="Times New Roman" w:eastAsia="Arial" w:hAnsi="Times New Roman" w:cs="Times New Roman"/>
      <w:kern w:val="1"/>
      <w:sz w:val="20"/>
      <w:szCs w:val="20"/>
      <w:lang w:eastAsia="zh-CN"/>
    </w:rPr>
  </w:style>
  <w:style w:type="paragraph" w:customStyle="1" w:styleId="Nvel3">
    <w:name w:val="Nível 3"/>
    <w:basedOn w:val="Nvel3-R"/>
    <w:link w:val="Nvel3Char"/>
    <w:qFormat/>
    <w:rsid w:val="0096009C"/>
    <w:rPr>
      <w:rFonts w:eastAsia="Times New Roman"/>
      <w:i w:val="0"/>
      <w:iCs w:val="0"/>
    </w:rPr>
  </w:style>
  <w:style w:type="paragraph" w:customStyle="1" w:styleId="Nvel4">
    <w:name w:val="Nível 4"/>
    <w:basedOn w:val="Nvel3"/>
    <w:link w:val="Nvel4Char"/>
    <w:qFormat/>
    <w:rsid w:val="0096009C"/>
    <w:pPr>
      <w:numPr>
        <w:ilvl w:val="0"/>
        <w:numId w:val="0"/>
      </w:numPr>
      <w:ind w:left="567"/>
    </w:pPr>
  </w:style>
  <w:style w:type="character" w:customStyle="1" w:styleId="Nvel3Char">
    <w:name w:val="Nível 3 Char"/>
    <w:basedOn w:val="Nvel3-RChar"/>
    <w:link w:val="Nvel3"/>
    <w:rsid w:val="0096009C"/>
    <w:rPr>
      <w:rFonts w:ascii="Arial" w:eastAsia="Times New Roman" w:hAnsi="Arial" w:cs="Arial"/>
      <w:i w:val="0"/>
      <w:iCs w:val="0"/>
      <w:color w:val="FF0000"/>
      <w:sz w:val="20"/>
      <w:szCs w:val="20"/>
      <w:lang w:eastAsia="pt-BR"/>
    </w:rPr>
  </w:style>
  <w:style w:type="character" w:customStyle="1" w:styleId="Nvel4Char">
    <w:name w:val="Nível 4 Char"/>
    <w:basedOn w:val="Nvel3Char"/>
    <w:link w:val="Nvel4"/>
    <w:rsid w:val="0096009C"/>
    <w:rPr>
      <w:rFonts w:ascii="Arial" w:eastAsia="Times New Roman" w:hAnsi="Arial" w:cs="Arial"/>
      <w:i w:val="0"/>
      <w:iCs w:val="0"/>
      <w:color w:val="FF0000"/>
      <w:sz w:val="20"/>
      <w:szCs w:val="20"/>
      <w:lang w:eastAsia="pt-BR"/>
    </w:rPr>
  </w:style>
  <w:style w:type="paragraph" w:customStyle="1" w:styleId="western">
    <w:name w:val="western"/>
    <w:basedOn w:val="Standard"/>
    <w:qFormat/>
    <w:rsid w:val="0096009C"/>
    <w:pPr>
      <w:autoSpaceDN/>
      <w:spacing w:before="280" w:after="119"/>
      <w:textAlignment w:val="baseline"/>
    </w:pPr>
    <w:rPr>
      <w:rFonts w:ascii="Verdana" w:eastAsia="Arial Unicode MS" w:hAnsi="Verdana" w:cs="Arial Unicode MS"/>
      <w:kern w:val="1"/>
      <w:sz w:val="18"/>
      <w:szCs w:val="18"/>
      <w:lang w:bidi="ar-SA"/>
    </w:rPr>
  </w:style>
  <w:style w:type="paragraph" w:customStyle="1" w:styleId="Standarduser">
    <w:name w:val="Standard (user)"/>
    <w:rsid w:val="0096009C"/>
    <w:pPr>
      <w:widowControl w:val="0"/>
      <w:suppressAutoHyphens/>
      <w:autoSpaceDN w:val="0"/>
      <w:spacing w:after="0" w:line="240" w:lineRule="auto"/>
      <w:textAlignment w:val="baseline"/>
    </w:pPr>
    <w:rPr>
      <w:rFonts w:ascii="Times New Roman" w:eastAsia="SimSun, 宋体" w:hAnsi="Times New Roman" w:cs="Mangal, 'Liberation Mono'"/>
      <w:kern w:val="3"/>
      <w:sz w:val="24"/>
      <w:szCs w:val="24"/>
      <w:lang w:eastAsia="zh-CN" w:bidi="hi-IN"/>
    </w:rPr>
  </w:style>
  <w:style w:type="paragraph" w:customStyle="1" w:styleId="TableContents">
    <w:name w:val="Table Contents"/>
    <w:basedOn w:val="Standard"/>
    <w:rsid w:val="0096009C"/>
    <w:pPr>
      <w:widowControl w:val="0"/>
      <w:suppressLineNumbers/>
      <w:textAlignment w:val="baseline"/>
    </w:pPr>
    <w:rPr>
      <w:rFonts w:ascii="Times New Roman" w:eastAsia="SimSun" w:hAnsi="Times New Roman" w:cs="Mangal"/>
    </w:rPr>
  </w:style>
  <w:style w:type="table" w:customStyle="1" w:styleId="TableNormal">
    <w:name w:val="Table Normal"/>
    <w:uiPriority w:val="2"/>
    <w:semiHidden/>
    <w:unhideWhenUsed/>
    <w:qFormat/>
    <w:rsid w:val="0096009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qFormat/>
    <w:rsid w:val="0096009C"/>
    <w:pPr>
      <w:widowControl w:val="0"/>
      <w:autoSpaceDE w:val="0"/>
      <w:autoSpaceDN w:val="0"/>
      <w:spacing w:before="40"/>
    </w:pPr>
    <w:rPr>
      <w:rFonts w:ascii="Arial MT" w:eastAsia="Arial MT" w:hAnsi="Arial MT" w:cs="Arial MT"/>
      <w:sz w:val="22"/>
      <w:szCs w:val="22"/>
      <w:lang w:val="pt-PT" w:eastAsia="en-US"/>
    </w:rPr>
  </w:style>
  <w:style w:type="character" w:customStyle="1" w:styleId="Internetlink">
    <w:name w:val="Internet link"/>
    <w:rsid w:val="0096009C"/>
    <w:rPr>
      <w:color w:val="0000FF"/>
      <w:u w:val="single"/>
    </w:rPr>
  </w:style>
  <w:style w:type="character" w:customStyle="1" w:styleId="Fontepargpadro1">
    <w:name w:val="Fonte parág. padrão1"/>
    <w:rsid w:val="0096009C"/>
  </w:style>
  <w:style w:type="numbering" w:customStyle="1" w:styleId="WWNum2">
    <w:name w:val="WWNum2"/>
    <w:basedOn w:val="Semlista"/>
    <w:rsid w:val="0096009C"/>
    <w:pPr>
      <w:numPr>
        <w:numId w:val="34"/>
      </w:numPr>
    </w:pPr>
  </w:style>
  <w:style w:type="paragraph" w:customStyle="1" w:styleId="Textbodyuser">
    <w:name w:val="Text body (user)"/>
    <w:basedOn w:val="Standard"/>
    <w:rsid w:val="0096009C"/>
    <w:pPr>
      <w:textAlignment w:val="baseline"/>
    </w:pPr>
    <w:rPr>
      <w:rFonts w:eastAsia="SimSun" w:cs="Mangal"/>
      <w:lang w:val="en-US"/>
    </w:rPr>
  </w:style>
  <w:style w:type="numbering" w:customStyle="1" w:styleId="WWNum1">
    <w:name w:val="WWNum1"/>
    <w:basedOn w:val="Semlista"/>
    <w:rsid w:val="0096009C"/>
    <w:pPr>
      <w:numPr>
        <w:numId w:val="35"/>
      </w:numPr>
    </w:pPr>
  </w:style>
  <w:style w:type="numbering" w:customStyle="1" w:styleId="WWNum3">
    <w:name w:val="WWNum3"/>
    <w:basedOn w:val="Semlista"/>
    <w:rsid w:val="0096009C"/>
    <w:pPr>
      <w:numPr>
        <w:numId w:val="36"/>
      </w:numPr>
    </w:pPr>
  </w:style>
  <w:style w:type="numbering" w:customStyle="1" w:styleId="WWNum4">
    <w:name w:val="WWNum4"/>
    <w:basedOn w:val="Semlista"/>
    <w:rsid w:val="0096009C"/>
    <w:pPr>
      <w:numPr>
        <w:numId w:val="37"/>
      </w:numPr>
    </w:pPr>
  </w:style>
  <w:style w:type="character" w:customStyle="1" w:styleId="marke9jjzp6r2">
    <w:name w:val="marke9jjzp6r2"/>
    <w:basedOn w:val="Fontepargpadro"/>
    <w:rsid w:val="0096009C"/>
  </w:style>
  <w:style w:type="paragraph" w:customStyle="1" w:styleId="TextBody1">
    <w:name w:val="Text Body"/>
    <w:basedOn w:val="Normal"/>
    <w:rsid w:val="0096009C"/>
    <w:pPr>
      <w:widowControl w:val="0"/>
      <w:suppressAutoHyphens/>
      <w:spacing w:before="397" w:after="397"/>
    </w:pPr>
    <w:rPr>
      <w:rFonts w:ascii="Liberation Serif" w:eastAsia="Tahoma" w:hAnsi="Liberation Serif" w:cs="DejaVu Sans"/>
      <w:sz w:val="24"/>
      <w:lang w:eastAsia="zh-CN" w:bidi="hi-IN"/>
    </w:rPr>
  </w:style>
  <w:style w:type="table" w:customStyle="1" w:styleId="Tabelacomgrade1">
    <w:name w:val="Tabela com grade1"/>
    <w:basedOn w:val="Tabelanormal"/>
    <w:next w:val="Tabelacomgrade"/>
    <w:uiPriority w:val="39"/>
    <w:rsid w:val="0096009C"/>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96009C"/>
    <w:pPr>
      <w:spacing w:after="0" w:line="240" w:lineRule="auto"/>
    </w:pPr>
    <w:rPr>
      <w:rFonts w:ascii="Calibri" w:eastAsia="Calibri" w:hAnsi="Calibri" w:cs="Times New Roman"/>
    </w:rPr>
  </w:style>
  <w:style w:type="character" w:customStyle="1" w:styleId="hgkelc">
    <w:name w:val="hgkelc"/>
    <w:basedOn w:val="Fontepargpadro"/>
    <w:rsid w:val="0096009C"/>
  </w:style>
  <w:style w:type="character" w:customStyle="1" w:styleId="kx21rb">
    <w:name w:val="kx21rb"/>
    <w:basedOn w:val="Fontepargpadro"/>
    <w:rsid w:val="0096009C"/>
  </w:style>
  <w:style w:type="character" w:customStyle="1" w:styleId="Fontepargpadro12">
    <w:name w:val="Fonte parág. padrão12"/>
    <w:rsid w:val="0096009C"/>
  </w:style>
  <w:style w:type="table" w:customStyle="1" w:styleId="TabelaSimples31">
    <w:name w:val="Tabela Simples 31"/>
    <w:basedOn w:val="Tabelanormal"/>
    <w:uiPriority w:val="43"/>
    <w:rsid w:val="0096009C"/>
    <w:pPr>
      <w:spacing w:after="0" w:line="240" w:lineRule="auto"/>
    </w:pPr>
    <w:rPr>
      <w:rFonts w:ascii="Calibri" w:eastAsia="Calibri" w:hAnsi="Calibri" w:cs="Times New Roman"/>
      <w:sz w:val="20"/>
      <w:szCs w:val="20"/>
      <w:lang w:eastAsia="pt-B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Simples41">
    <w:name w:val="Tabela Simples 41"/>
    <w:basedOn w:val="Tabelanormal"/>
    <w:uiPriority w:val="44"/>
    <w:rsid w:val="0096009C"/>
    <w:pPr>
      <w:spacing w:after="0" w:line="240" w:lineRule="auto"/>
    </w:pPr>
    <w:rPr>
      <w:rFonts w:ascii="Calibri" w:eastAsia="Calibri" w:hAnsi="Calibri" w:cs="Times New Roman"/>
      <w:sz w:val="20"/>
      <w:szCs w:val="20"/>
      <w:lang w:eastAsia="pt-B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Simples11">
    <w:name w:val="Tabela Simples 11"/>
    <w:basedOn w:val="Tabelanormal"/>
    <w:uiPriority w:val="41"/>
    <w:rsid w:val="0096009C"/>
    <w:pPr>
      <w:spacing w:after="0" w:line="240" w:lineRule="auto"/>
    </w:pPr>
    <w:rPr>
      <w:rFonts w:ascii="Calibri" w:eastAsia="Calibri" w:hAnsi="Calibri" w:cs="Times New Roman"/>
      <w:sz w:val="20"/>
      <w:szCs w:val="20"/>
      <w:lang w:eastAsia="pt-B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Legenda">
    <w:name w:val="caption"/>
    <w:basedOn w:val="Normal"/>
    <w:qFormat/>
    <w:rsid w:val="0096009C"/>
    <w:pPr>
      <w:suppressLineNumbers/>
      <w:spacing w:before="120" w:after="120"/>
    </w:pPr>
    <w:rPr>
      <w:rFonts w:ascii="Times New Roman" w:hAnsi="Times New Roman"/>
      <w:i/>
      <w:iCs/>
      <w:noProof/>
      <w:szCs w:val="20"/>
    </w:rPr>
  </w:style>
  <w:style w:type="paragraph" w:customStyle="1" w:styleId="Corpodetexto21">
    <w:name w:val="Corpo de texto 21"/>
    <w:basedOn w:val="Standard"/>
    <w:rsid w:val="0096009C"/>
    <w:pPr>
      <w:ind w:right="-517"/>
      <w:jc w:val="both"/>
      <w:textAlignment w:val="baseline"/>
    </w:pPr>
    <w:rPr>
      <w:rFonts w:ascii="Microsoft Sans Serif" w:eastAsia="Times New Roman" w:hAnsi="Microsoft Sans Serif" w:cs="Microsoft Sans Serif"/>
      <w:szCs w:val="20"/>
      <w:lang w:bidi="ar-SA"/>
    </w:rPr>
  </w:style>
  <w:style w:type="paragraph" w:customStyle="1" w:styleId="font5">
    <w:name w:val="font5"/>
    <w:basedOn w:val="Normal"/>
    <w:rsid w:val="0096009C"/>
    <w:pPr>
      <w:spacing w:before="100" w:beforeAutospacing="1" w:after="100" w:afterAutospacing="1"/>
    </w:pPr>
    <w:rPr>
      <w:rFonts w:cs="Arial"/>
      <w:color w:val="000000"/>
      <w:szCs w:val="20"/>
    </w:rPr>
  </w:style>
  <w:style w:type="paragraph" w:customStyle="1" w:styleId="font6">
    <w:name w:val="font6"/>
    <w:basedOn w:val="Normal"/>
    <w:rsid w:val="0096009C"/>
    <w:pPr>
      <w:spacing w:before="100" w:beforeAutospacing="1" w:after="100" w:afterAutospacing="1"/>
    </w:pPr>
    <w:rPr>
      <w:rFonts w:cs="Arial"/>
      <w:b/>
      <w:bCs/>
      <w:color w:val="000000"/>
      <w:sz w:val="26"/>
      <w:szCs w:val="26"/>
    </w:rPr>
  </w:style>
  <w:style w:type="paragraph" w:customStyle="1" w:styleId="font7">
    <w:name w:val="font7"/>
    <w:basedOn w:val="Normal"/>
    <w:rsid w:val="0096009C"/>
    <w:pPr>
      <w:spacing w:before="100" w:beforeAutospacing="1" w:after="100" w:afterAutospacing="1"/>
    </w:pPr>
    <w:rPr>
      <w:rFonts w:cs="Arial"/>
      <w:color w:val="000000"/>
      <w:szCs w:val="20"/>
    </w:rPr>
  </w:style>
  <w:style w:type="paragraph" w:customStyle="1" w:styleId="font8">
    <w:name w:val="font8"/>
    <w:basedOn w:val="Normal"/>
    <w:rsid w:val="0096009C"/>
    <w:pPr>
      <w:spacing w:before="100" w:beforeAutospacing="1" w:after="100" w:afterAutospacing="1"/>
    </w:pPr>
    <w:rPr>
      <w:rFonts w:cs="Arial"/>
      <w:i/>
      <w:iCs/>
      <w:color w:val="000000"/>
      <w:sz w:val="16"/>
      <w:szCs w:val="16"/>
    </w:rPr>
  </w:style>
  <w:style w:type="paragraph" w:customStyle="1" w:styleId="font9">
    <w:name w:val="font9"/>
    <w:basedOn w:val="Normal"/>
    <w:rsid w:val="0096009C"/>
    <w:pPr>
      <w:spacing w:before="100" w:beforeAutospacing="1" w:after="100" w:afterAutospacing="1"/>
    </w:pPr>
    <w:rPr>
      <w:rFonts w:cs="Arial"/>
      <w:b/>
      <w:bCs/>
      <w:color w:val="000000"/>
      <w:sz w:val="24"/>
    </w:rPr>
  </w:style>
  <w:style w:type="paragraph" w:customStyle="1" w:styleId="font10">
    <w:name w:val="font10"/>
    <w:basedOn w:val="Normal"/>
    <w:rsid w:val="0096009C"/>
    <w:pPr>
      <w:spacing w:before="100" w:beforeAutospacing="1" w:after="100" w:afterAutospacing="1"/>
    </w:pPr>
    <w:rPr>
      <w:rFonts w:cs="Arial"/>
      <w:i/>
      <w:iCs/>
      <w:color w:val="C9211E"/>
      <w:sz w:val="16"/>
      <w:szCs w:val="16"/>
    </w:rPr>
  </w:style>
  <w:style w:type="paragraph" w:customStyle="1" w:styleId="font11">
    <w:name w:val="font11"/>
    <w:basedOn w:val="Normal"/>
    <w:rsid w:val="0096009C"/>
    <w:pPr>
      <w:spacing w:before="100" w:beforeAutospacing="1" w:after="100" w:afterAutospacing="1"/>
    </w:pPr>
    <w:rPr>
      <w:rFonts w:ascii="Times New Roman" w:hAnsi="Times New Roman" w:cs="Times New Roman"/>
      <w:b/>
      <w:bCs/>
      <w:color w:val="000000"/>
      <w:szCs w:val="20"/>
    </w:rPr>
  </w:style>
  <w:style w:type="paragraph" w:customStyle="1" w:styleId="font12">
    <w:name w:val="font12"/>
    <w:basedOn w:val="Normal"/>
    <w:rsid w:val="0096009C"/>
    <w:pPr>
      <w:spacing w:before="100" w:beforeAutospacing="1" w:after="100" w:afterAutospacing="1"/>
    </w:pPr>
    <w:rPr>
      <w:rFonts w:cs="Arial"/>
      <w:b/>
      <w:bCs/>
      <w:color w:val="000000"/>
      <w:sz w:val="26"/>
      <w:szCs w:val="26"/>
    </w:rPr>
  </w:style>
  <w:style w:type="paragraph" w:customStyle="1" w:styleId="font13">
    <w:name w:val="font13"/>
    <w:basedOn w:val="Normal"/>
    <w:rsid w:val="0096009C"/>
    <w:pPr>
      <w:spacing w:before="100" w:beforeAutospacing="1" w:after="100" w:afterAutospacing="1"/>
    </w:pPr>
    <w:rPr>
      <w:rFonts w:ascii="Times New Roman" w:hAnsi="Times New Roman" w:cs="Times New Roman"/>
      <w:b/>
      <w:bCs/>
      <w:color w:val="000000"/>
      <w:szCs w:val="20"/>
    </w:rPr>
  </w:style>
  <w:style w:type="paragraph" w:customStyle="1" w:styleId="font14">
    <w:name w:val="font14"/>
    <w:basedOn w:val="Normal"/>
    <w:rsid w:val="0096009C"/>
    <w:pPr>
      <w:spacing w:before="100" w:beforeAutospacing="1" w:after="100" w:afterAutospacing="1"/>
    </w:pPr>
    <w:rPr>
      <w:rFonts w:ascii="Times New Roman" w:hAnsi="Times New Roman" w:cs="Times New Roman"/>
      <w:b/>
      <w:bCs/>
      <w:color w:val="000000"/>
      <w:sz w:val="26"/>
      <w:szCs w:val="26"/>
    </w:rPr>
  </w:style>
  <w:style w:type="paragraph" w:customStyle="1" w:styleId="font15">
    <w:name w:val="font15"/>
    <w:basedOn w:val="Normal"/>
    <w:rsid w:val="0096009C"/>
    <w:pPr>
      <w:spacing w:before="100" w:beforeAutospacing="1" w:after="100" w:afterAutospacing="1"/>
    </w:pPr>
    <w:rPr>
      <w:rFonts w:cs="Arial"/>
      <w:color w:val="C9211E"/>
      <w:sz w:val="24"/>
    </w:rPr>
  </w:style>
  <w:style w:type="paragraph" w:customStyle="1" w:styleId="font16">
    <w:name w:val="font16"/>
    <w:basedOn w:val="Normal"/>
    <w:rsid w:val="0096009C"/>
    <w:pPr>
      <w:spacing w:before="100" w:beforeAutospacing="1" w:after="100" w:afterAutospacing="1"/>
    </w:pPr>
    <w:rPr>
      <w:rFonts w:ascii="Times New Roman" w:hAnsi="Times New Roman" w:cs="Times New Roman"/>
      <w:color w:val="000000"/>
      <w:szCs w:val="20"/>
    </w:rPr>
  </w:style>
  <w:style w:type="paragraph" w:customStyle="1" w:styleId="font17">
    <w:name w:val="font17"/>
    <w:basedOn w:val="Normal"/>
    <w:rsid w:val="0096009C"/>
    <w:pPr>
      <w:spacing w:before="100" w:beforeAutospacing="1" w:after="100" w:afterAutospacing="1"/>
    </w:pPr>
    <w:rPr>
      <w:rFonts w:cs="Arial"/>
      <w:i/>
      <w:iCs/>
      <w:color w:val="C9211E"/>
      <w:sz w:val="18"/>
      <w:szCs w:val="18"/>
    </w:rPr>
  </w:style>
  <w:style w:type="paragraph" w:customStyle="1" w:styleId="font18">
    <w:name w:val="font18"/>
    <w:basedOn w:val="Normal"/>
    <w:rsid w:val="0096009C"/>
    <w:pPr>
      <w:spacing w:before="100" w:beforeAutospacing="1" w:after="100" w:afterAutospacing="1"/>
    </w:pPr>
    <w:rPr>
      <w:rFonts w:cs="Arial"/>
      <w:color w:val="C9211E"/>
      <w:sz w:val="18"/>
      <w:szCs w:val="18"/>
    </w:rPr>
  </w:style>
  <w:style w:type="paragraph" w:customStyle="1" w:styleId="xl83">
    <w:name w:val="xl83"/>
    <w:basedOn w:val="Normal"/>
    <w:rsid w:val="0096009C"/>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cs="Arial"/>
      <w:b/>
      <w:bCs/>
      <w:sz w:val="24"/>
    </w:rPr>
  </w:style>
  <w:style w:type="paragraph" w:customStyle="1" w:styleId="xl84">
    <w:name w:val="xl84"/>
    <w:basedOn w:val="Normal"/>
    <w:rsid w:val="0096009C"/>
    <w:pPr>
      <w:spacing w:before="100" w:beforeAutospacing="1" w:after="100" w:afterAutospacing="1"/>
      <w:textAlignment w:val="center"/>
    </w:pPr>
    <w:rPr>
      <w:rFonts w:ascii="Times New Roman" w:hAnsi="Times New Roman" w:cs="Times New Roman"/>
      <w:sz w:val="24"/>
    </w:rPr>
  </w:style>
  <w:style w:type="paragraph" w:customStyle="1" w:styleId="xl85">
    <w:name w:val="xl85"/>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i/>
      <w:iCs/>
      <w:color w:val="000000"/>
      <w:sz w:val="16"/>
      <w:szCs w:val="16"/>
    </w:rPr>
  </w:style>
  <w:style w:type="paragraph" w:customStyle="1" w:styleId="xl86">
    <w:name w:val="xl86"/>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sz w:val="24"/>
    </w:rPr>
  </w:style>
  <w:style w:type="paragraph" w:customStyle="1" w:styleId="xl87">
    <w:name w:val="xl87"/>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sz w:val="24"/>
    </w:rPr>
  </w:style>
  <w:style w:type="paragraph" w:customStyle="1" w:styleId="xl88">
    <w:name w:val="xl88"/>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24"/>
    </w:rPr>
  </w:style>
  <w:style w:type="paragraph" w:customStyle="1" w:styleId="xl89">
    <w:name w:val="xl89"/>
    <w:basedOn w:val="Normal"/>
    <w:rsid w:val="0096009C"/>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cs="Arial"/>
      <w:sz w:val="24"/>
    </w:rPr>
  </w:style>
  <w:style w:type="paragraph" w:customStyle="1" w:styleId="xl90">
    <w:name w:val="xl90"/>
    <w:basedOn w:val="Normal"/>
    <w:rsid w:val="0096009C"/>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cs="Arial"/>
      <w:sz w:val="24"/>
    </w:rPr>
  </w:style>
  <w:style w:type="paragraph" w:customStyle="1" w:styleId="xl91">
    <w:name w:val="xl91"/>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24"/>
    </w:rPr>
  </w:style>
  <w:style w:type="paragraph" w:customStyle="1" w:styleId="xl92">
    <w:name w:val="xl92"/>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i/>
      <w:iCs/>
      <w:color w:val="000000"/>
      <w:sz w:val="18"/>
      <w:szCs w:val="18"/>
    </w:rPr>
  </w:style>
  <w:style w:type="paragraph" w:customStyle="1" w:styleId="xl93">
    <w:name w:val="xl93"/>
    <w:basedOn w:val="Normal"/>
    <w:rsid w:val="0096009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cs="Arial"/>
      <w:b/>
      <w:bCs/>
      <w:sz w:val="24"/>
    </w:rPr>
  </w:style>
  <w:style w:type="paragraph" w:customStyle="1" w:styleId="xl94">
    <w:name w:val="xl94"/>
    <w:basedOn w:val="Normal"/>
    <w:rsid w:val="0096009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cs="Arial"/>
      <w:b/>
      <w:bCs/>
      <w:sz w:val="24"/>
    </w:rPr>
  </w:style>
  <w:style w:type="paragraph" w:customStyle="1" w:styleId="xl95">
    <w:name w:val="xl95"/>
    <w:basedOn w:val="Normal"/>
    <w:rsid w:val="0096009C"/>
    <w:pPr>
      <w:spacing w:before="100" w:beforeAutospacing="1" w:after="100" w:afterAutospacing="1"/>
      <w:jc w:val="center"/>
      <w:textAlignment w:val="center"/>
    </w:pPr>
    <w:rPr>
      <w:rFonts w:cs="Arial"/>
      <w:b/>
      <w:bCs/>
      <w:sz w:val="22"/>
      <w:szCs w:val="22"/>
    </w:rPr>
  </w:style>
  <w:style w:type="paragraph" w:customStyle="1" w:styleId="xl96">
    <w:name w:val="xl96"/>
    <w:basedOn w:val="Normal"/>
    <w:rsid w:val="0096009C"/>
    <w:pPr>
      <w:shd w:val="clear" w:color="FFFFFF" w:fill="FFFFFF"/>
      <w:spacing w:before="100" w:beforeAutospacing="1" w:after="100" w:afterAutospacing="1"/>
      <w:jc w:val="center"/>
      <w:textAlignment w:val="center"/>
    </w:pPr>
    <w:rPr>
      <w:rFonts w:cs="Arial"/>
      <w:color w:val="000000"/>
      <w:sz w:val="24"/>
    </w:rPr>
  </w:style>
  <w:style w:type="paragraph" w:customStyle="1" w:styleId="xl97">
    <w:name w:val="xl97"/>
    <w:basedOn w:val="Normal"/>
    <w:rsid w:val="0096009C"/>
    <w:pPr>
      <w:shd w:val="clear" w:color="FFFFFF" w:fill="FFFFFF"/>
      <w:spacing w:before="100" w:beforeAutospacing="1" w:after="100" w:afterAutospacing="1"/>
      <w:jc w:val="center"/>
      <w:textAlignment w:val="center"/>
    </w:pPr>
    <w:rPr>
      <w:rFonts w:cs="Arial"/>
      <w:b/>
      <w:bCs/>
      <w:color w:val="000000"/>
      <w:sz w:val="24"/>
    </w:rPr>
  </w:style>
  <w:style w:type="paragraph" w:customStyle="1" w:styleId="xl98">
    <w:name w:val="xl98"/>
    <w:basedOn w:val="Normal"/>
    <w:rsid w:val="0096009C"/>
    <w:pPr>
      <w:spacing w:before="100" w:beforeAutospacing="1" w:after="100" w:afterAutospacing="1"/>
      <w:jc w:val="center"/>
      <w:textAlignment w:val="center"/>
    </w:pPr>
    <w:rPr>
      <w:rFonts w:cs="Arial"/>
      <w:color w:val="000000"/>
      <w:sz w:val="18"/>
      <w:szCs w:val="18"/>
    </w:rPr>
  </w:style>
  <w:style w:type="paragraph" w:customStyle="1" w:styleId="xl99">
    <w:name w:val="xl99"/>
    <w:basedOn w:val="Normal"/>
    <w:rsid w:val="0096009C"/>
    <w:pPr>
      <w:shd w:val="clear" w:color="FFFFFF" w:fill="FFFFFF"/>
      <w:spacing w:before="100" w:beforeAutospacing="1" w:after="100" w:afterAutospacing="1"/>
      <w:jc w:val="center"/>
      <w:textAlignment w:val="center"/>
    </w:pPr>
    <w:rPr>
      <w:rFonts w:cs="Arial"/>
      <w:sz w:val="24"/>
    </w:rPr>
  </w:style>
  <w:style w:type="paragraph" w:customStyle="1" w:styleId="xl100">
    <w:name w:val="xl100"/>
    <w:basedOn w:val="Normal"/>
    <w:rsid w:val="0096009C"/>
    <w:pPr>
      <w:spacing w:before="100" w:beforeAutospacing="1" w:after="100" w:afterAutospacing="1"/>
      <w:jc w:val="center"/>
      <w:textAlignment w:val="center"/>
    </w:pPr>
    <w:rPr>
      <w:rFonts w:cs="Arial"/>
      <w:sz w:val="24"/>
    </w:rPr>
  </w:style>
  <w:style w:type="paragraph" w:customStyle="1" w:styleId="xl101">
    <w:name w:val="xl101"/>
    <w:basedOn w:val="Normal"/>
    <w:rsid w:val="0096009C"/>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cs="Arial"/>
      <w:b/>
      <w:bCs/>
      <w:sz w:val="24"/>
    </w:rPr>
  </w:style>
  <w:style w:type="paragraph" w:customStyle="1" w:styleId="xl102">
    <w:name w:val="xl102"/>
    <w:basedOn w:val="Normal"/>
    <w:rsid w:val="0096009C"/>
    <w:pPr>
      <w:spacing w:before="100" w:beforeAutospacing="1" w:after="100" w:afterAutospacing="1"/>
      <w:jc w:val="center"/>
      <w:textAlignment w:val="center"/>
    </w:pPr>
    <w:rPr>
      <w:rFonts w:cs="Arial"/>
      <w:sz w:val="24"/>
    </w:rPr>
  </w:style>
  <w:style w:type="paragraph" w:customStyle="1" w:styleId="xl103">
    <w:name w:val="xl103"/>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color w:val="000000"/>
      <w:sz w:val="18"/>
      <w:szCs w:val="18"/>
    </w:rPr>
  </w:style>
  <w:style w:type="paragraph" w:customStyle="1" w:styleId="xl104">
    <w:name w:val="xl104"/>
    <w:basedOn w:val="Normal"/>
    <w:rsid w:val="0096009C"/>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cs="Arial"/>
      <w:sz w:val="24"/>
    </w:rPr>
  </w:style>
  <w:style w:type="paragraph" w:customStyle="1" w:styleId="xl105">
    <w:name w:val="xl105"/>
    <w:basedOn w:val="Normal"/>
    <w:rsid w:val="0096009C"/>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cs="Arial"/>
      <w:b/>
      <w:bCs/>
      <w:color w:val="000000"/>
      <w:sz w:val="24"/>
    </w:rPr>
  </w:style>
  <w:style w:type="paragraph" w:customStyle="1" w:styleId="xl106">
    <w:name w:val="xl106"/>
    <w:basedOn w:val="Normal"/>
    <w:rsid w:val="0096009C"/>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cs="Arial"/>
      <w:b/>
      <w:bCs/>
      <w:sz w:val="24"/>
    </w:rPr>
  </w:style>
  <w:style w:type="paragraph" w:customStyle="1" w:styleId="xl107">
    <w:name w:val="xl107"/>
    <w:basedOn w:val="Normal"/>
    <w:rsid w:val="0096009C"/>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cs="Arial"/>
      <w:b/>
      <w:bCs/>
      <w:sz w:val="24"/>
    </w:rPr>
  </w:style>
  <w:style w:type="paragraph" w:customStyle="1" w:styleId="xl108">
    <w:name w:val="xl108"/>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8"/>
      <w:szCs w:val="18"/>
    </w:rPr>
  </w:style>
  <w:style w:type="paragraph" w:customStyle="1" w:styleId="xl109">
    <w:name w:val="xl109"/>
    <w:basedOn w:val="Normal"/>
    <w:rsid w:val="0096009C"/>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cs="Arial"/>
      <w:b/>
      <w:bCs/>
      <w:sz w:val="22"/>
      <w:szCs w:val="22"/>
    </w:rPr>
  </w:style>
  <w:style w:type="paragraph" w:customStyle="1" w:styleId="xl110">
    <w:name w:val="xl110"/>
    <w:basedOn w:val="Normal"/>
    <w:rsid w:val="0096009C"/>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cs="Arial"/>
      <w:b/>
      <w:bCs/>
      <w:sz w:val="24"/>
    </w:rPr>
  </w:style>
  <w:style w:type="paragraph" w:customStyle="1" w:styleId="xl111">
    <w:name w:val="xl111"/>
    <w:basedOn w:val="Normal"/>
    <w:rsid w:val="0096009C"/>
    <w:pPr>
      <w:spacing w:before="100" w:beforeAutospacing="1" w:after="100" w:afterAutospacing="1"/>
      <w:jc w:val="center"/>
      <w:textAlignment w:val="center"/>
    </w:pPr>
    <w:rPr>
      <w:rFonts w:cs="Arial"/>
      <w:sz w:val="24"/>
    </w:rPr>
  </w:style>
  <w:style w:type="paragraph" w:customStyle="1" w:styleId="xl112">
    <w:name w:val="xl112"/>
    <w:basedOn w:val="Normal"/>
    <w:rsid w:val="0096009C"/>
    <w:pPr>
      <w:shd w:val="clear" w:color="FFFFFF" w:fill="FFFFFF"/>
      <w:spacing w:before="100" w:beforeAutospacing="1" w:after="100" w:afterAutospacing="1"/>
      <w:jc w:val="center"/>
      <w:textAlignment w:val="center"/>
    </w:pPr>
    <w:rPr>
      <w:rFonts w:cs="Arial"/>
      <w:i/>
      <w:iCs/>
      <w:color w:val="000000"/>
      <w:sz w:val="16"/>
      <w:szCs w:val="16"/>
    </w:rPr>
  </w:style>
  <w:style w:type="paragraph" w:customStyle="1" w:styleId="xl113">
    <w:name w:val="xl113"/>
    <w:basedOn w:val="Normal"/>
    <w:rsid w:val="0096009C"/>
    <w:pPr>
      <w:shd w:val="clear" w:color="FFFFFF" w:fill="FFFFFF"/>
      <w:spacing w:before="100" w:beforeAutospacing="1" w:after="100" w:afterAutospacing="1"/>
      <w:jc w:val="center"/>
      <w:textAlignment w:val="center"/>
    </w:pPr>
    <w:rPr>
      <w:rFonts w:cs="Arial"/>
      <w:sz w:val="24"/>
    </w:rPr>
  </w:style>
  <w:style w:type="paragraph" w:customStyle="1" w:styleId="xl114">
    <w:name w:val="xl114"/>
    <w:basedOn w:val="Normal"/>
    <w:rsid w:val="0096009C"/>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cs="Arial"/>
      <w:sz w:val="24"/>
    </w:rPr>
  </w:style>
  <w:style w:type="paragraph" w:customStyle="1" w:styleId="xl115">
    <w:name w:val="xl115"/>
    <w:basedOn w:val="Normal"/>
    <w:rsid w:val="0096009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cs="Arial"/>
      <w:b/>
      <w:bCs/>
      <w:sz w:val="24"/>
    </w:rPr>
  </w:style>
  <w:style w:type="paragraph" w:customStyle="1" w:styleId="xl116">
    <w:name w:val="xl116"/>
    <w:basedOn w:val="Normal"/>
    <w:rsid w:val="0096009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cs="Arial"/>
      <w:b/>
      <w:bCs/>
      <w:sz w:val="24"/>
    </w:rPr>
  </w:style>
  <w:style w:type="paragraph" w:customStyle="1" w:styleId="xl117">
    <w:name w:val="xl117"/>
    <w:basedOn w:val="Normal"/>
    <w:rsid w:val="0096009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cs="Arial"/>
      <w:b/>
      <w:bCs/>
      <w:sz w:val="24"/>
    </w:rPr>
  </w:style>
  <w:style w:type="paragraph" w:customStyle="1" w:styleId="xl118">
    <w:name w:val="xl118"/>
    <w:basedOn w:val="Normal"/>
    <w:rsid w:val="0096009C"/>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cs="Arial"/>
      <w:b/>
      <w:bCs/>
      <w:sz w:val="24"/>
    </w:rPr>
  </w:style>
  <w:style w:type="paragraph" w:customStyle="1" w:styleId="xl119">
    <w:name w:val="xl119"/>
    <w:basedOn w:val="Normal"/>
    <w:rsid w:val="0096009C"/>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cs="Arial"/>
      <w:b/>
      <w:bCs/>
      <w:sz w:val="24"/>
    </w:rPr>
  </w:style>
  <w:style w:type="paragraph" w:customStyle="1" w:styleId="xl120">
    <w:name w:val="xl120"/>
    <w:basedOn w:val="Normal"/>
    <w:rsid w:val="0096009C"/>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cs="Arial"/>
      <w:b/>
      <w:bCs/>
      <w:sz w:val="24"/>
    </w:rPr>
  </w:style>
  <w:style w:type="paragraph" w:customStyle="1" w:styleId="xl121">
    <w:name w:val="xl121"/>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hAnsi="Times New Roman" w:cs="Times New Roman"/>
      <w:sz w:val="24"/>
    </w:rPr>
  </w:style>
  <w:style w:type="paragraph" w:customStyle="1" w:styleId="xl122">
    <w:name w:val="xl122"/>
    <w:basedOn w:val="Normal"/>
    <w:rsid w:val="0096009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cs="Arial"/>
      <w:b/>
      <w:bCs/>
      <w:sz w:val="26"/>
      <w:szCs w:val="26"/>
    </w:rPr>
  </w:style>
  <w:style w:type="paragraph" w:customStyle="1" w:styleId="xl123">
    <w:name w:val="xl123"/>
    <w:basedOn w:val="Normal"/>
    <w:rsid w:val="0096009C"/>
    <w:pPr>
      <w:spacing w:before="100" w:beforeAutospacing="1" w:after="100" w:afterAutospacing="1"/>
      <w:jc w:val="center"/>
      <w:textAlignment w:val="center"/>
    </w:pPr>
    <w:rPr>
      <w:rFonts w:ascii="Times New Roman" w:hAnsi="Times New Roman" w:cs="Times New Roman"/>
      <w:sz w:val="24"/>
    </w:rPr>
  </w:style>
  <w:style w:type="paragraph" w:customStyle="1" w:styleId="xl124">
    <w:name w:val="xl124"/>
    <w:basedOn w:val="Normal"/>
    <w:rsid w:val="0096009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cs="Arial"/>
      <w:b/>
      <w:bCs/>
      <w:sz w:val="26"/>
      <w:szCs w:val="26"/>
    </w:rPr>
  </w:style>
  <w:style w:type="paragraph" w:customStyle="1" w:styleId="xl125">
    <w:name w:val="xl125"/>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24"/>
    </w:rPr>
  </w:style>
  <w:style w:type="paragraph" w:customStyle="1" w:styleId="xl126">
    <w:name w:val="xl126"/>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color w:val="000000"/>
      <w:sz w:val="24"/>
    </w:rPr>
  </w:style>
  <w:style w:type="paragraph" w:customStyle="1" w:styleId="xl127">
    <w:name w:val="xl127"/>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b/>
      <w:bCs/>
      <w:color w:val="000000"/>
      <w:sz w:val="24"/>
    </w:rPr>
  </w:style>
  <w:style w:type="paragraph" w:customStyle="1" w:styleId="xl128">
    <w:name w:val="xl128"/>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24"/>
    </w:rPr>
  </w:style>
  <w:style w:type="paragraph" w:customStyle="1" w:styleId="xl129">
    <w:name w:val="xl129"/>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sz w:val="24"/>
    </w:rPr>
  </w:style>
  <w:style w:type="paragraph" w:customStyle="1" w:styleId="xl130">
    <w:name w:val="xl130"/>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b/>
      <w:bCs/>
      <w:sz w:val="24"/>
    </w:rPr>
  </w:style>
  <w:style w:type="paragraph" w:customStyle="1" w:styleId="xl131">
    <w:name w:val="xl131"/>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b/>
      <w:bCs/>
      <w:color w:val="000000"/>
      <w:sz w:val="24"/>
    </w:rPr>
  </w:style>
  <w:style w:type="paragraph" w:customStyle="1" w:styleId="xl132">
    <w:name w:val="xl132"/>
    <w:basedOn w:val="Normal"/>
    <w:rsid w:val="0096009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cs="Arial"/>
      <w:b/>
      <w:bCs/>
      <w:sz w:val="22"/>
      <w:szCs w:val="22"/>
    </w:rPr>
  </w:style>
  <w:style w:type="paragraph" w:customStyle="1" w:styleId="xl133">
    <w:name w:val="xl133"/>
    <w:basedOn w:val="Normal"/>
    <w:rsid w:val="0096009C"/>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cs="Arial"/>
      <w:b/>
      <w:bCs/>
      <w:sz w:val="24"/>
    </w:rPr>
  </w:style>
  <w:style w:type="paragraph" w:customStyle="1" w:styleId="xl134">
    <w:name w:val="xl134"/>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b/>
      <w:bCs/>
      <w:sz w:val="24"/>
    </w:rPr>
  </w:style>
  <w:style w:type="paragraph" w:customStyle="1" w:styleId="xl135">
    <w:name w:val="xl135"/>
    <w:basedOn w:val="Normal"/>
    <w:rsid w:val="0096009C"/>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cs="Arial"/>
      <w:b/>
      <w:bCs/>
      <w:sz w:val="24"/>
    </w:rPr>
  </w:style>
  <w:style w:type="paragraph" w:customStyle="1" w:styleId="xl136">
    <w:name w:val="xl136"/>
    <w:basedOn w:val="Normal"/>
    <w:rsid w:val="0096009C"/>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cs="Arial"/>
      <w:b/>
      <w:bCs/>
      <w:sz w:val="24"/>
    </w:rPr>
  </w:style>
  <w:style w:type="paragraph" w:customStyle="1" w:styleId="xl137">
    <w:name w:val="xl137"/>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b/>
      <w:bCs/>
      <w:sz w:val="24"/>
    </w:rPr>
  </w:style>
  <w:style w:type="paragraph" w:customStyle="1" w:styleId="xl138">
    <w:name w:val="xl138"/>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sz w:val="22"/>
      <w:szCs w:val="22"/>
    </w:rPr>
  </w:style>
  <w:style w:type="paragraph" w:customStyle="1" w:styleId="xl139">
    <w:name w:val="xl139"/>
    <w:basedOn w:val="Normal"/>
    <w:rsid w:val="0096009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cs="Arial"/>
      <w:b/>
      <w:bCs/>
      <w:sz w:val="24"/>
    </w:rPr>
  </w:style>
  <w:style w:type="paragraph" w:customStyle="1" w:styleId="xl140">
    <w:name w:val="xl140"/>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22"/>
      <w:szCs w:val="22"/>
    </w:rPr>
  </w:style>
  <w:style w:type="paragraph" w:customStyle="1" w:styleId="xl141">
    <w:name w:val="xl141"/>
    <w:basedOn w:val="Normal"/>
    <w:rsid w:val="0096009C"/>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cs="Arial"/>
      <w:b/>
      <w:bCs/>
      <w:sz w:val="24"/>
    </w:rPr>
  </w:style>
  <w:style w:type="paragraph" w:customStyle="1" w:styleId="xl142">
    <w:name w:val="xl142"/>
    <w:basedOn w:val="Normal"/>
    <w:rsid w:val="0096009C"/>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cs="Arial"/>
      <w:b/>
      <w:bCs/>
      <w:sz w:val="24"/>
    </w:rPr>
  </w:style>
  <w:style w:type="paragraph" w:customStyle="1" w:styleId="xl143">
    <w:name w:val="xl143"/>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b/>
      <w:bCs/>
      <w:sz w:val="24"/>
    </w:rPr>
  </w:style>
  <w:style w:type="paragraph" w:customStyle="1" w:styleId="xl144">
    <w:name w:val="xl144"/>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24"/>
    </w:rPr>
  </w:style>
  <w:style w:type="paragraph" w:customStyle="1" w:styleId="xl145">
    <w:name w:val="xl145"/>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24"/>
    </w:rPr>
  </w:style>
  <w:style w:type="paragraph" w:customStyle="1" w:styleId="xl146">
    <w:name w:val="xl146"/>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sz w:val="24"/>
    </w:rPr>
  </w:style>
  <w:style w:type="paragraph" w:customStyle="1" w:styleId="xl147">
    <w:name w:val="xl147"/>
    <w:basedOn w:val="Normal"/>
    <w:rsid w:val="0096009C"/>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cs="Arial"/>
      <w:sz w:val="24"/>
    </w:rPr>
  </w:style>
  <w:style w:type="paragraph" w:customStyle="1" w:styleId="xl148">
    <w:name w:val="xl148"/>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hAnsi="Times New Roman" w:cs="Times New Roman"/>
      <w:sz w:val="24"/>
    </w:rPr>
  </w:style>
  <w:style w:type="paragraph" w:customStyle="1" w:styleId="xl149">
    <w:name w:val="xl149"/>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cs="Times New Roman"/>
      <w:sz w:val="24"/>
    </w:rPr>
  </w:style>
  <w:style w:type="paragraph" w:customStyle="1" w:styleId="xl150">
    <w:name w:val="xl150"/>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cs="Times New Roman"/>
      <w:sz w:val="24"/>
    </w:rPr>
  </w:style>
  <w:style w:type="paragraph" w:customStyle="1" w:styleId="xl151">
    <w:name w:val="xl151"/>
    <w:basedOn w:val="Normal"/>
    <w:rsid w:val="0096009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cs="Arial"/>
      <w:b/>
      <w:bCs/>
      <w:sz w:val="24"/>
    </w:rPr>
  </w:style>
  <w:style w:type="numbering" w:customStyle="1" w:styleId="WWOutlineListStyle1">
    <w:name w:val="WW_OutlineListStyle_1"/>
    <w:basedOn w:val="Semlista"/>
    <w:rsid w:val="0096009C"/>
    <w:pPr>
      <w:numPr>
        <w:numId w:val="38"/>
      </w:numPr>
    </w:pPr>
  </w:style>
  <w:style w:type="paragraph" w:customStyle="1" w:styleId="Heading">
    <w:name w:val="Heading"/>
    <w:basedOn w:val="Standard"/>
    <w:next w:val="Textbody"/>
    <w:rsid w:val="0096009C"/>
    <w:pPr>
      <w:keepNext/>
      <w:spacing w:before="240" w:after="120"/>
      <w:textAlignment w:val="baseline"/>
    </w:pPr>
    <w:rPr>
      <w:rFonts w:ascii="Arial" w:eastAsia="Microsoft YaHei" w:hAnsi="Arial" w:cs="Arial"/>
      <w:sz w:val="28"/>
      <w:szCs w:val="28"/>
    </w:rPr>
  </w:style>
  <w:style w:type="paragraph" w:styleId="Subttulo">
    <w:name w:val="Subtitle"/>
    <w:basedOn w:val="Heading"/>
    <w:next w:val="Textbody"/>
    <w:link w:val="SubttuloChar"/>
    <w:rsid w:val="0096009C"/>
    <w:pPr>
      <w:jc w:val="center"/>
    </w:pPr>
    <w:rPr>
      <w:i/>
      <w:iCs/>
    </w:rPr>
  </w:style>
  <w:style w:type="character" w:customStyle="1" w:styleId="SubttuloChar">
    <w:name w:val="Subtítulo Char"/>
    <w:basedOn w:val="Fontepargpadro"/>
    <w:link w:val="Subttulo"/>
    <w:rsid w:val="0096009C"/>
    <w:rPr>
      <w:rFonts w:ascii="Arial" w:eastAsia="Microsoft YaHei" w:hAnsi="Arial" w:cs="Arial"/>
      <w:i/>
      <w:iCs/>
      <w:kern w:val="3"/>
      <w:sz w:val="28"/>
      <w:szCs w:val="28"/>
      <w:lang w:eastAsia="zh-CN" w:bidi="hi-IN"/>
    </w:rPr>
  </w:style>
  <w:style w:type="paragraph" w:styleId="Lista">
    <w:name w:val="List"/>
    <w:basedOn w:val="Textbody"/>
    <w:rsid w:val="0096009C"/>
    <w:pPr>
      <w:spacing w:after="0" w:line="240" w:lineRule="auto"/>
      <w:textAlignment w:val="baseline"/>
    </w:pPr>
    <w:rPr>
      <w:rFonts w:eastAsia="SimSun" w:cs="Tahoma"/>
      <w:lang w:val="en-US"/>
    </w:rPr>
  </w:style>
  <w:style w:type="paragraph" w:customStyle="1" w:styleId="Index">
    <w:name w:val="Index"/>
    <w:basedOn w:val="Standard"/>
    <w:rsid w:val="0096009C"/>
    <w:pPr>
      <w:suppressLineNumbers/>
      <w:textAlignment w:val="baseline"/>
    </w:pPr>
    <w:rPr>
      <w:rFonts w:eastAsia="SimSun" w:cs="Tahoma"/>
    </w:rPr>
  </w:style>
  <w:style w:type="paragraph" w:customStyle="1" w:styleId="Textbodyindent">
    <w:name w:val="Text body indent"/>
    <w:basedOn w:val="Standard"/>
    <w:rsid w:val="0096009C"/>
    <w:pPr>
      <w:ind w:left="283" w:firstLine="3402"/>
      <w:jc w:val="both"/>
      <w:textAlignment w:val="baseline"/>
    </w:pPr>
    <w:rPr>
      <w:rFonts w:eastAsia="SimSun" w:cs="Mangal"/>
      <w:sz w:val="28"/>
      <w:lang w:val="en-US"/>
    </w:rPr>
  </w:style>
  <w:style w:type="paragraph" w:customStyle="1" w:styleId="HeaderandFooter">
    <w:name w:val="Header and Footer"/>
    <w:basedOn w:val="Standard"/>
    <w:rsid w:val="0096009C"/>
    <w:pPr>
      <w:suppressLineNumbers/>
      <w:tabs>
        <w:tab w:val="center" w:pos="4819"/>
        <w:tab w:val="right" w:pos="9638"/>
      </w:tabs>
      <w:textAlignment w:val="baseline"/>
    </w:pPr>
    <w:rPr>
      <w:rFonts w:eastAsia="SimSun" w:cs="Mangal"/>
    </w:rPr>
  </w:style>
  <w:style w:type="paragraph" w:customStyle="1" w:styleId="Ttulodatabela">
    <w:name w:val="Título da tabela"/>
    <w:basedOn w:val="TableContents"/>
    <w:rsid w:val="0096009C"/>
    <w:pPr>
      <w:widowControl/>
      <w:jc w:val="center"/>
    </w:pPr>
    <w:rPr>
      <w:rFonts w:ascii="Liberation Serif" w:hAnsi="Liberation Serif"/>
      <w:b/>
      <w:i/>
      <w:lang w:val="en-US"/>
    </w:rPr>
  </w:style>
  <w:style w:type="paragraph" w:customStyle="1" w:styleId="Contedodamoldura">
    <w:name w:val="Conteúdo da moldura"/>
    <w:basedOn w:val="Textbody"/>
    <w:rsid w:val="0096009C"/>
    <w:pPr>
      <w:spacing w:after="0" w:line="240" w:lineRule="auto"/>
      <w:textAlignment w:val="baseline"/>
    </w:pPr>
    <w:rPr>
      <w:rFonts w:eastAsia="SimSun" w:cs="Mangal"/>
      <w:lang w:val="en-US"/>
    </w:rPr>
  </w:style>
  <w:style w:type="paragraph" w:customStyle="1" w:styleId="WW-Contedodamoldura">
    <w:name w:val="WW-Conteúdo da moldura"/>
    <w:basedOn w:val="Textbody"/>
    <w:rsid w:val="0096009C"/>
    <w:pPr>
      <w:spacing w:after="0" w:line="240" w:lineRule="auto"/>
      <w:textAlignment w:val="baseline"/>
    </w:pPr>
    <w:rPr>
      <w:rFonts w:eastAsia="SimSun" w:cs="Mangal"/>
      <w:lang w:val="en-US"/>
    </w:rPr>
  </w:style>
  <w:style w:type="paragraph" w:customStyle="1" w:styleId="WW-Recuodecorpodetexto2">
    <w:name w:val="WW-Recuo de corpo de texto 2"/>
    <w:basedOn w:val="Standard"/>
    <w:rsid w:val="0096009C"/>
    <w:pPr>
      <w:ind w:firstLine="2835"/>
      <w:textAlignment w:val="baseline"/>
    </w:pPr>
    <w:rPr>
      <w:rFonts w:eastAsia="SimSun" w:cs="Mangal"/>
    </w:rPr>
  </w:style>
  <w:style w:type="paragraph" w:customStyle="1" w:styleId="WW-Recuodecorpodetexto3">
    <w:name w:val="WW-Recuo de corpo de texto 3"/>
    <w:basedOn w:val="Standard"/>
    <w:rsid w:val="0096009C"/>
    <w:pPr>
      <w:ind w:right="-91" w:firstLine="3402"/>
      <w:jc w:val="both"/>
      <w:textAlignment w:val="baseline"/>
    </w:pPr>
    <w:rPr>
      <w:rFonts w:eastAsia="SimSun" w:cs="Mangal"/>
    </w:rPr>
  </w:style>
  <w:style w:type="paragraph" w:customStyle="1" w:styleId="WW-Corpodetexto2">
    <w:name w:val="WW-Corpo de texto 2"/>
    <w:basedOn w:val="Standard"/>
    <w:rsid w:val="0096009C"/>
    <w:pPr>
      <w:ind w:right="-93"/>
      <w:jc w:val="both"/>
      <w:textAlignment w:val="baseline"/>
    </w:pPr>
    <w:rPr>
      <w:rFonts w:ascii="Bookman Old Style" w:eastAsia="Bookman Old Style" w:hAnsi="Bookman Old Style" w:cs="Bookman Old Style"/>
    </w:rPr>
  </w:style>
  <w:style w:type="paragraph" w:customStyle="1" w:styleId="WW-Recuodecorpodetexto21">
    <w:name w:val="WW-Recuo de corpo de texto 21"/>
    <w:basedOn w:val="Standard"/>
    <w:rsid w:val="0096009C"/>
    <w:pPr>
      <w:ind w:firstLine="1134"/>
      <w:jc w:val="both"/>
      <w:textAlignment w:val="baseline"/>
    </w:pPr>
    <w:rPr>
      <w:rFonts w:eastAsia="SimSun" w:cs="Mangal"/>
      <w:sz w:val="36"/>
    </w:rPr>
  </w:style>
  <w:style w:type="paragraph" w:customStyle="1" w:styleId="ContedodaTabela0">
    <w:name w:val="Conteúdo da Tabela"/>
    <w:basedOn w:val="Textbody"/>
    <w:rsid w:val="0096009C"/>
    <w:pPr>
      <w:suppressLineNumbers/>
      <w:spacing w:after="0" w:line="240" w:lineRule="auto"/>
      <w:textAlignment w:val="baseline"/>
    </w:pPr>
    <w:rPr>
      <w:rFonts w:eastAsia="SimSun" w:cs="Mangal"/>
      <w:lang w:val="en-US"/>
    </w:rPr>
  </w:style>
  <w:style w:type="paragraph" w:customStyle="1" w:styleId="WW-ContedodaTabela">
    <w:name w:val="WW-Conteúdo da Tabela"/>
    <w:basedOn w:val="Textbody"/>
    <w:rsid w:val="0096009C"/>
    <w:pPr>
      <w:suppressLineNumbers/>
      <w:spacing w:after="0" w:line="240" w:lineRule="auto"/>
      <w:textAlignment w:val="baseline"/>
    </w:pPr>
    <w:rPr>
      <w:rFonts w:eastAsia="SimSun" w:cs="Mangal"/>
      <w:lang w:val="en-US"/>
    </w:rPr>
  </w:style>
  <w:style w:type="paragraph" w:customStyle="1" w:styleId="TtulodaTabela0">
    <w:name w:val="Título da Tabela"/>
    <w:basedOn w:val="ContedodaTabela0"/>
    <w:rsid w:val="0096009C"/>
    <w:pPr>
      <w:jc w:val="center"/>
    </w:pPr>
    <w:rPr>
      <w:b/>
      <w:bCs/>
      <w:i/>
      <w:iCs/>
    </w:rPr>
  </w:style>
  <w:style w:type="paragraph" w:customStyle="1" w:styleId="WW-TtulodaTabela">
    <w:name w:val="WW-Título da Tabela"/>
    <w:basedOn w:val="WW-ContedodaTabela"/>
    <w:rsid w:val="0096009C"/>
    <w:pPr>
      <w:jc w:val="center"/>
    </w:pPr>
    <w:rPr>
      <w:b/>
      <w:i/>
    </w:rPr>
  </w:style>
  <w:style w:type="paragraph" w:customStyle="1" w:styleId="WW-Recuodecorpodetexto31">
    <w:name w:val="WW-Recuo de corpo de texto 31"/>
    <w:basedOn w:val="Standard"/>
    <w:rsid w:val="0096009C"/>
    <w:pPr>
      <w:ind w:right="-92" w:firstLine="3402"/>
      <w:jc w:val="both"/>
      <w:textAlignment w:val="baseline"/>
    </w:pPr>
    <w:rPr>
      <w:rFonts w:eastAsia="SimSun" w:cs="Mangal"/>
    </w:rPr>
  </w:style>
  <w:style w:type="paragraph" w:styleId="Recuodecorpodetexto2">
    <w:name w:val="Body Text Indent 2"/>
    <w:basedOn w:val="Standard"/>
    <w:link w:val="Recuodecorpodetexto2Char"/>
    <w:rsid w:val="0096009C"/>
    <w:pPr>
      <w:ind w:firstLine="3686"/>
      <w:jc w:val="both"/>
      <w:textAlignment w:val="baseline"/>
    </w:pPr>
    <w:rPr>
      <w:rFonts w:eastAsia="SimSun" w:cs="Mangal"/>
    </w:rPr>
  </w:style>
  <w:style w:type="character" w:customStyle="1" w:styleId="Recuodecorpodetexto2Char">
    <w:name w:val="Recuo de corpo de texto 2 Char"/>
    <w:basedOn w:val="Fontepargpadro"/>
    <w:link w:val="Recuodecorpodetexto2"/>
    <w:rsid w:val="0096009C"/>
    <w:rPr>
      <w:rFonts w:ascii="Liberation Serif" w:eastAsia="SimSun" w:hAnsi="Liberation Serif" w:cs="Mangal"/>
      <w:kern w:val="3"/>
      <w:sz w:val="24"/>
      <w:szCs w:val="24"/>
      <w:lang w:eastAsia="zh-CN" w:bidi="hi-IN"/>
    </w:rPr>
  </w:style>
  <w:style w:type="paragraph" w:styleId="Corpodetexto2">
    <w:name w:val="Body Text 2"/>
    <w:basedOn w:val="Standard"/>
    <w:link w:val="Corpodetexto2Char"/>
    <w:rsid w:val="0096009C"/>
    <w:pPr>
      <w:ind w:right="-517"/>
      <w:jc w:val="both"/>
      <w:textAlignment w:val="baseline"/>
    </w:pPr>
    <w:rPr>
      <w:rFonts w:ascii="Microsoft Sans Serif" w:eastAsia="Microsoft Sans Serif" w:hAnsi="Microsoft Sans Serif" w:cs="Microsoft Sans Serif"/>
      <w:lang w:val="en-US"/>
    </w:rPr>
  </w:style>
  <w:style w:type="character" w:customStyle="1" w:styleId="Corpodetexto2Char">
    <w:name w:val="Corpo de texto 2 Char"/>
    <w:basedOn w:val="Fontepargpadro"/>
    <w:link w:val="Corpodetexto2"/>
    <w:rsid w:val="0096009C"/>
    <w:rPr>
      <w:rFonts w:ascii="Microsoft Sans Serif" w:eastAsia="Microsoft Sans Serif" w:hAnsi="Microsoft Sans Serif" w:cs="Microsoft Sans Serif"/>
      <w:kern w:val="3"/>
      <w:sz w:val="24"/>
      <w:szCs w:val="24"/>
      <w:lang w:val="en-US" w:eastAsia="zh-CN" w:bidi="hi-IN"/>
    </w:rPr>
  </w:style>
  <w:style w:type="paragraph" w:styleId="Corpodetexto3">
    <w:name w:val="Body Text 3"/>
    <w:basedOn w:val="Standard"/>
    <w:link w:val="Corpodetexto3Char"/>
    <w:rsid w:val="0096009C"/>
    <w:pPr>
      <w:jc w:val="both"/>
      <w:textAlignment w:val="baseline"/>
    </w:pPr>
    <w:rPr>
      <w:rFonts w:ascii="Microsoft Sans Serif" w:eastAsia="Microsoft Sans Serif" w:hAnsi="Microsoft Sans Serif" w:cs="Microsoft Sans Serif"/>
    </w:rPr>
  </w:style>
  <w:style w:type="character" w:customStyle="1" w:styleId="Corpodetexto3Char">
    <w:name w:val="Corpo de texto 3 Char"/>
    <w:basedOn w:val="Fontepargpadro"/>
    <w:link w:val="Corpodetexto3"/>
    <w:rsid w:val="0096009C"/>
    <w:rPr>
      <w:rFonts w:ascii="Microsoft Sans Serif" w:eastAsia="Microsoft Sans Serif" w:hAnsi="Microsoft Sans Serif" w:cs="Microsoft Sans Serif"/>
      <w:kern w:val="3"/>
      <w:sz w:val="24"/>
      <w:szCs w:val="24"/>
      <w:lang w:eastAsia="zh-CN" w:bidi="hi-IN"/>
    </w:rPr>
  </w:style>
  <w:style w:type="paragraph" w:customStyle="1" w:styleId="WW-Corpodetexto21">
    <w:name w:val="WW-Corpo de texto 21"/>
    <w:basedOn w:val="Standard"/>
    <w:rsid w:val="0096009C"/>
    <w:pPr>
      <w:tabs>
        <w:tab w:val="left" w:pos="2900"/>
      </w:tabs>
      <w:ind w:right="-2"/>
      <w:jc w:val="both"/>
      <w:textAlignment w:val="baseline"/>
    </w:pPr>
    <w:rPr>
      <w:rFonts w:eastAsia="SimSun" w:cs="Mangal"/>
      <w:lang w:eastAsia="ar-SA"/>
    </w:rPr>
  </w:style>
  <w:style w:type="paragraph" w:styleId="Recuodecorpodetexto3">
    <w:name w:val="Body Text Indent 3"/>
    <w:basedOn w:val="Standard"/>
    <w:link w:val="Recuodecorpodetexto3Char"/>
    <w:rsid w:val="0096009C"/>
    <w:pPr>
      <w:ind w:right="-1" w:firstLine="1701"/>
      <w:jc w:val="both"/>
      <w:textAlignment w:val="baseline"/>
    </w:pPr>
    <w:rPr>
      <w:rFonts w:ascii="Microsoft Sans Serif" w:eastAsia="Microsoft Sans Serif" w:hAnsi="Microsoft Sans Serif" w:cs="Microsoft Sans Serif"/>
      <w:sz w:val="32"/>
    </w:rPr>
  </w:style>
  <w:style w:type="character" w:customStyle="1" w:styleId="Recuodecorpodetexto3Char">
    <w:name w:val="Recuo de corpo de texto 3 Char"/>
    <w:basedOn w:val="Fontepargpadro"/>
    <w:link w:val="Recuodecorpodetexto3"/>
    <w:rsid w:val="0096009C"/>
    <w:rPr>
      <w:rFonts w:ascii="Microsoft Sans Serif" w:eastAsia="Microsoft Sans Serif" w:hAnsi="Microsoft Sans Serif" w:cs="Microsoft Sans Serif"/>
      <w:kern w:val="3"/>
      <w:sz w:val="32"/>
      <w:szCs w:val="24"/>
      <w:lang w:eastAsia="zh-CN" w:bidi="hi-IN"/>
    </w:rPr>
  </w:style>
  <w:style w:type="paragraph" w:customStyle="1" w:styleId="Recuodecorpodetexto21">
    <w:name w:val="Recuo de corpo de texto 21"/>
    <w:basedOn w:val="Standard"/>
    <w:rsid w:val="0096009C"/>
    <w:pPr>
      <w:ind w:firstLine="3686"/>
      <w:jc w:val="both"/>
      <w:textAlignment w:val="baseline"/>
    </w:pPr>
    <w:rPr>
      <w:rFonts w:eastAsia="SimSun" w:cs="Mangal"/>
      <w:lang w:eastAsia="ar-SA"/>
    </w:rPr>
  </w:style>
  <w:style w:type="paragraph" w:customStyle="1" w:styleId="Corpodetexto1">
    <w:name w:val="Corpo de texto1"/>
    <w:basedOn w:val="Standard"/>
    <w:rsid w:val="0096009C"/>
    <w:pPr>
      <w:widowControl w:val="0"/>
      <w:shd w:val="clear" w:color="auto" w:fill="FFFFFF"/>
      <w:spacing w:line="223" w:lineRule="exact"/>
      <w:ind w:hanging="660"/>
      <w:textAlignment w:val="baseline"/>
    </w:pPr>
    <w:rPr>
      <w:rFonts w:eastAsia="SimSun" w:cs="Mangal"/>
      <w:sz w:val="19"/>
      <w:szCs w:val="19"/>
      <w:lang w:eastAsia="ar-SA"/>
    </w:rPr>
  </w:style>
  <w:style w:type="paragraph" w:customStyle="1" w:styleId="Bodytext13">
    <w:name w:val="Body text (13)"/>
    <w:basedOn w:val="Standard"/>
    <w:rsid w:val="0096009C"/>
    <w:pPr>
      <w:widowControl w:val="0"/>
      <w:shd w:val="clear" w:color="auto" w:fill="FFFFFF"/>
      <w:spacing w:line="277" w:lineRule="exact"/>
      <w:textAlignment w:val="baseline"/>
    </w:pPr>
    <w:rPr>
      <w:rFonts w:eastAsia="SimSun" w:cs="Mangal"/>
      <w:spacing w:val="6"/>
      <w:sz w:val="15"/>
      <w:szCs w:val="15"/>
      <w:lang w:eastAsia="ar-SA"/>
    </w:rPr>
  </w:style>
  <w:style w:type="paragraph" w:customStyle="1" w:styleId="TableHeading">
    <w:name w:val="Table Heading"/>
    <w:basedOn w:val="TableContents"/>
    <w:rsid w:val="0096009C"/>
    <w:pPr>
      <w:widowControl/>
      <w:jc w:val="center"/>
    </w:pPr>
    <w:rPr>
      <w:rFonts w:ascii="Liberation Serif" w:hAnsi="Liberation Serif"/>
      <w:b/>
      <w:bCs/>
      <w:lang w:val="en-US"/>
    </w:rPr>
  </w:style>
  <w:style w:type="paragraph" w:customStyle="1" w:styleId="Tabelanormal1">
    <w:name w:val="Tabela normal1"/>
    <w:rsid w:val="0096009C"/>
    <w:pPr>
      <w:autoSpaceDN w:val="0"/>
      <w:spacing w:after="0" w:line="240" w:lineRule="auto"/>
    </w:pPr>
    <w:rPr>
      <w:rFonts w:ascii="Times New Roman" w:eastAsia="Times New Roman" w:hAnsi="Times New Roman" w:cs="Times New Roman"/>
      <w:kern w:val="3"/>
      <w:sz w:val="20"/>
      <w:szCs w:val="20"/>
      <w:lang w:eastAsia="pt-BR"/>
    </w:rPr>
  </w:style>
  <w:style w:type="character" w:customStyle="1" w:styleId="WW-Fontepargpadro">
    <w:name w:val="WW-Fonte parág. padrão"/>
    <w:rsid w:val="0096009C"/>
  </w:style>
  <w:style w:type="character" w:customStyle="1" w:styleId="WW-Fontepargpadro1">
    <w:name w:val="WW-Fonte parág. padrão1"/>
    <w:rsid w:val="0096009C"/>
  </w:style>
  <w:style w:type="character" w:customStyle="1" w:styleId="WW-Fontepargpadro11">
    <w:name w:val="WW-Fonte parág. padrão11"/>
    <w:rsid w:val="0096009C"/>
  </w:style>
  <w:style w:type="character" w:customStyle="1" w:styleId="WW-Fontepargpadro2">
    <w:name w:val="WW-Fonte parág. padrão2"/>
    <w:rsid w:val="0096009C"/>
  </w:style>
  <w:style w:type="character" w:customStyle="1" w:styleId="WW-Absatz-Standardschriftart">
    <w:name w:val="WW-Absatz-Standardschriftart"/>
    <w:rsid w:val="0096009C"/>
  </w:style>
  <w:style w:type="character" w:customStyle="1" w:styleId="WW8Num1z0">
    <w:name w:val="WW8Num1z0"/>
    <w:rsid w:val="0096009C"/>
    <w:rPr>
      <w:rFonts w:ascii="Symbol" w:eastAsia="Symbol" w:hAnsi="Symbol" w:cs="Symbol"/>
    </w:rPr>
  </w:style>
  <w:style w:type="character" w:customStyle="1" w:styleId="WW8Num1z1">
    <w:name w:val="WW8Num1z1"/>
    <w:rsid w:val="0096009C"/>
    <w:rPr>
      <w:rFonts w:ascii="Courier New" w:eastAsia="Courier New" w:hAnsi="Courier New" w:cs="Courier New"/>
    </w:rPr>
  </w:style>
  <w:style w:type="character" w:customStyle="1" w:styleId="WW8Num1z2">
    <w:name w:val="WW8Num1z2"/>
    <w:rsid w:val="0096009C"/>
    <w:rPr>
      <w:rFonts w:ascii="Wingdings" w:eastAsia="Wingdings" w:hAnsi="Wingdings" w:cs="Wingdings"/>
    </w:rPr>
  </w:style>
  <w:style w:type="character" w:customStyle="1" w:styleId="WW8Num2z0">
    <w:name w:val="WW8Num2z0"/>
    <w:rsid w:val="0096009C"/>
    <w:rPr>
      <w:rFonts w:ascii="Symbol" w:eastAsia="Symbol" w:hAnsi="Symbol" w:cs="Symbol"/>
    </w:rPr>
  </w:style>
  <w:style w:type="character" w:customStyle="1" w:styleId="WW8Num3z0">
    <w:name w:val="WW8Num3z0"/>
    <w:rsid w:val="0096009C"/>
    <w:rPr>
      <w:rFonts w:ascii="Symbol" w:eastAsia="Symbol" w:hAnsi="Symbol" w:cs="Symbol"/>
    </w:rPr>
  </w:style>
  <w:style w:type="character" w:customStyle="1" w:styleId="WW8Num3z1">
    <w:name w:val="WW8Num3z1"/>
    <w:rsid w:val="0096009C"/>
    <w:rPr>
      <w:rFonts w:ascii="Courier New" w:eastAsia="Courier New" w:hAnsi="Courier New" w:cs="Courier New"/>
    </w:rPr>
  </w:style>
  <w:style w:type="character" w:customStyle="1" w:styleId="WW8Num3z2">
    <w:name w:val="WW8Num3z2"/>
    <w:rsid w:val="0096009C"/>
    <w:rPr>
      <w:rFonts w:ascii="Wingdings" w:eastAsia="Wingdings" w:hAnsi="Wingdings" w:cs="Wingdings"/>
    </w:rPr>
  </w:style>
  <w:style w:type="character" w:customStyle="1" w:styleId="WW8Num4z0">
    <w:name w:val="WW8Num4z0"/>
    <w:rsid w:val="0096009C"/>
    <w:rPr>
      <w:rFonts w:ascii="Symbol" w:eastAsia="Symbol" w:hAnsi="Symbol" w:cs="Symbol"/>
    </w:rPr>
  </w:style>
  <w:style w:type="character" w:customStyle="1" w:styleId="WW8Num4z1">
    <w:name w:val="WW8Num4z1"/>
    <w:rsid w:val="0096009C"/>
    <w:rPr>
      <w:rFonts w:ascii="Courier New" w:eastAsia="Courier New" w:hAnsi="Courier New" w:cs="Courier New"/>
    </w:rPr>
  </w:style>
  <w:style w:type="character" w:customStyle="1" w:styleId="WW8Num4z2">
    <w:name w:val="WW8Num4z2"/>
    <w:rsid w:val="0096009C"/>
    <w:rPr>
      <w:rFonts w:ascii="Wingdings" w:eastAsia="Wingdings" w:hAnsi="Wingdings" w:cs="Wingdings"/>
    </w:rPr>
  </w:style>
  <w:style w:type="character" w:customStyle="1" w:styleId="WW8Num5z0">
    <w:name w:val="WW8Num5z0"/>
    <w:rsid w:val="0096009C"/>
    <w:rPr>
      <w:rFonts w:ascii="Symbol" w:eastAsia="Symbol" w:hAnsi="Symbol" w:cs="Symbol"/>
    </w:rPr>
  </w:style>
  <w:style w:type="character" w:customStyle="1" w:styleId="WW8Num5z1">
    <w:name w:val="WW8Num5z1"/>
    <w:rsid w:val="0096009C"/>
    <w:rPr>
      <w:rFonts w:ascii="Courier New" w:eastAsia="Courier New" w:hAnsi="Courier New" w:cs="Courier New"/>
    </w:rPr>
  </w:style>
  <w:style w:type="character" w:customStyle="1" w:styleId="WW8Num5z2">
    <w:name w:val="WW8Num5z2"/>
    <w:rsid w:val="0096009C"/>
    <w:rPr>
      <w:rFonts w:ascii="Wingdings" w:eastAsia="Wingdings" w:hAnsi="Wingdings" w:cs="Wingdings"/>
    </w:rPr>
  </w:style>
  <w:style w:type="character" w:customStyle="1" w:styleId="apple-converted-space">
    <w:name w:val="apple-converted-space"/>
    <w:rsid w:val="0096009C"/>
  </w:style>
  <w:style w:type="character" w:customStyle="1" w:styleId="BodytextExact">
    <w:name w:val="Body text Exact"/>
    <w:basedOn w:val="Fontepargpadro"/>
    <w:rsid w:val="0096009C"/>
    <w:rPr>
      <w:rFonts w:ascii="Times New Roman" w:eastAsia="Times New Roman" w:hAnsi="Times New Roman" w:cs="Times New Roman"/>
      <w:b w:val="0"/>
      <w:bCs w:val="0"/>
      <w:i w:val="0"/>
      <w:iCs w:val="0"/>
      <w:caps w:val="0"/>
      <w:smallCaps w:val="0"/>
      <w:strike w:val="0"/>
      <w:dstrike w:val="0"/>
      <w:spacing w:val="7"/>
      <w:sz w:val="18"/>
      <w:szCs w:val="18"/>
      <w:u w:val="none"/>
    </w:rPr>
  </w:style>
  <w:style w:type="character" w:customStyle="1" w:styleId="Bodytext10ptSpacing0ptExact">
    <w:name w:val="Body text + 10 pt;Spacing 0 pt Exact"/>
    <w:basedOn w:val="Fontepargpadro"/>
    <w:rsid w:val="0096009C"/>
    <w:rPr>
      <w:rFonts w:ascii="Times New Roman" w:eastAsia="Times New Roman" w:hAnsi="Times New Roman" w:cs="Times New Roman"/>
      <w:b w:val="0"/>
      <w:bCs w:val="0"/>
      <w:i w:val="0"/>
      <w:iCs w:val="0"/>
      <w:caps w:val="0"/>
      <w:smallCaps w:val="0"/>
      <w:strike w:val="0"/>
      <w:dstrike w:val="0"/>
      <w:spacing w:val="3"/>
      <w:sz w:val="20"/>
      <w:szCs w:val="20"/>
      <w:u w:val="none"/>
    </w:rPr>
  </w:style>
  <w:style w:type="character" w:customStyle="1" w:styleId="Bodytext11pt">
    <w:name w:val="Body text + 11 pt"/>
    <w:basedOn w:val="Fontepargpadro"/>
    <w:rsid w:val="0096009C"/>
    <w:rPr>
      <w:rFonts w:ascii="Times New Roman" w:eastAsia="Times New Roman" w:hAnsi="Times New Roman" w:cs="Times New Roman"/>
      <w:b w:val="0"/>
      <w:bCs w:val="0"/>
      <w:i w:val="0"/>
      <w:iCs w:val="0"/>
      <w:caps w:val="0"/>
      <w:smallCaps w:val="0"/>
      <w:strike w:val="0"/>
      <w:dstrike w:val="0"/>
      <w:color w:val="000000"/>
      <w:spacing w:val="0"/>
      <w:w w:val="100"/>
      <w:position w:val="0"/>
      <w:sz w:val="22"/>
      <w:szCs w:val="22"/>
      <w:u w:val="none"/>
      <w:vertAlign w:val="baseline"/>
      <w:lang w:val="pt-BR" w:eastAsia="pt-BR" w:bidi="pt-BR"/>
    </w:rPr>
  </w:style>
  <w:style w:type="character" w:customStyle="1" w:styleId="Bodytext85pt">
    <w:name w:val="Body text + 8.5 pt"/>
    <w:basedOn w:val="Fontepargpadro"/>
    <w:rsid w:val="0096009C"/>
    <w:rPr>
      <w:rFonts w:ascii="Times New Roman" w:eastAsia="Times New Roman" w:hAnsi="Times New Roman" w:cs="Times New Roman"/>
      <w:b w:val="0"/>
      <w:bCs w:val="0"/>
      <w:i w:val="0"/>
      <w:iCs w:val="0"/>
      <w:caps w:val="0"/>
      <w:smallCaps w:val="0"/>
      <w:strike w:val="0"/>
      <w:dstrike w:val="0"/>
      <w:color w:val="000000"/>
      <w:spacing w:val="0"/>
      <w:w w:val="100"/>
      <w:position w:val="0"/>
      <w:sz w:val="17"/>
      <w:szCs w:val="17"/>
      <w:u w:val="none"/>
      <w:vertAlign w:val="baseline"/>
      <w:lang w:val="pt-BR" w:eastAsia="pt-BR" w:bidi="pt-BR"/>
    </w:rPr>
  </w:style>
  <w:style w:type="character" w:customStyle="1" w:styleId="Bodytext85ptBold">
    <w:name w:val="Body text + 8.5 pt;Bold"/>
    <w:basedOn w:val="Fontepargpadro"/>
    <w:rsid w:val="0096009C"/>
    <w:rPr>
      <w:rFonts w:ascii="Times New Roman" w:eastAsia="Times New Roman" w:hAnsi="Times New Roman" w:cs="Times New Roman"/>
      <w:b/>
      <w:bCs/>
      <w:i w:val="0"/>
      <w:iCs w:val="0"/>
      <w:caps w:val="0"/>
      <w:smallCaps w:val="0"/>
      <w:strike w:val="0"/>
      <w:dstrike w:val="0"/>
      <w:color w:val="000000"/>
      <w:spacing w:val="0"/>
      <w:w w:val="100"/>
      <w:position w:val="0"/>
      <w:sz w:val="17"/>
      <w:szCs w:val="17"/>
      <w:u w:val="none"/>
      <w:vertAlign w:val="baseline"/>
      <w:lang w:val="pt-BR" w:eastAsia="pt-BR" w:bidi="pt-BR"/>
    </w:rPr>
  </w:style>
  <w:style w:type="character" w:customStyle="1" w:styleId="Bodytext9ptItalic">
    <w:name w:val="Body text + 9 pt;Italic"/>
    <w:basedOn w:val="Fontepargpadro"/>
    <w:rsid w:val="0096009C"/>
    <w:rPr>
      <w:rFonts w:ascii="Times New Roman" w:eastAsia="Times New Roman" w:hAnsi="Times New Roman" w:cs="Times New Roman"/>
      <w:b w:val="0"/>
      <w:bCs w:val="0"/>
      <w:i/>
      <w:iCs/>
      <w:caps w:val="0"/>
      <w:smallCaps w:val="0"/>
      <w:strike w:val="0"/>
      <w:dstrike w:val="0"/>
      <w:color w:val="000000"/>
      <w:spacing w:val="0"/>
      <w:w w:val="100"/>
      <w:position w:val="0"/>
      <w:sz w:val="18"/>
      <w:szCs w:val="18"/>
      <w:u w:val="none"/>
      <w:vertAlign w:val="baseline"/>
      <w:lang w:val="pt-BR" w:eastAsia="pt-BR" w:bidi="pt-BR"/>
    </w:rPr>
  </w:style>
  <w:style w:type="character" w:customStyle="1" w:styleId="ListLabel1">
    <w:name w:val="ListLabel 1"/>
    <w:rsid w:val="0096009C"/>
    <w:rPr>
      <w:rFonts w:eastAsia="Times New Roman" w:cs="Times New Roman"/>
    </w:rPr>
  </w:style>
  <w:style w:type="character" w:customStyle="1" w:styleId="ListLabel2">
    <w:name w:val="ListLabel 2"/>
    <w:rsid w:val="0096009C"/>
    <w:rPr>
      <w:rFonts w:cs="Times New Roman"/>
      <w:color w:val="00000A"/>
    </w:rPr>
  </w:style>
  <w:style w:type="character" w:customStyle="1" w:styleId="ListLabel3">
    <w:name w:val="ListLabel 3"/>
    <w:rsid w:val="0096009C"/>
    <w:rPr>
      <w:color w:val="000000"/>
    </w:rPr>
  </w:style>
  <w:style w:type="character" w:customStyle="1" w:styleId="ListLabel4">
    <w:name w:val="ListLabel 4"/>
    <w:rsid w:val="0096009C"/>
    <w:rPr>
      <w:b w:val="0"/>
      <w:i w:val="0"/>
      <w:sz w:val="28"/>
      <w:szCs w:val="28"/>
    </w:rPr>
  </w:style>
  <w:style w:type="character" w:customStyle="1" w:styleId="ListLabel5">
    <w:name w:val="ListLabel 5"/>
    <w:rsid w:val="0096009C"/>
    <w:rPr>
      <w:rFonts w:cs="Courier New"/>
    </w:rPr>
  </w:style>
  <w:style w:type="character" w:customStyle="1" w:styleId="ListLabel6">
    <w:name w:val="ListLabel 6"/>
    <w:rsid w:val="0096009C"/>
    <w:rPr>
      <w:rFonts w:eastAsia="Calibri" w:cs="Arial"/>
    </w:rPr>
  </w:style>
  <w:style w:type="character" w:customStyle="1" w:styleId="ListLabel7">
    <w:name w:val="ListLabel 7"/>
    <w:rsid w:val="0096009C"/>
    <w:rPr>
      <w:rFonts w:eastAsia="Times New Roman" w:cs="Arial"/>
    </w:rPr>
  </w:style>
  <w:style w:type="character" w:customStyle="1" w:styleId="ListLabel8">
    <w:name w:val="ListLabel 8"/>
    <w:rsid w:val="0096009C"/>
    <w:rPr>
      <w:b/>
      <w:i w:val="0"/>
    </w:rPr>
  </w:style>
  <w:style w:type="character" w:customStyle="1" w:styleId="NumberingSymbols">
    <w:name w:val="Numbering Symbols"/>
    <w:rsid w:val="0096009C"/>
  </w:style>
  <w:style w:type="character" w:customStyle="1" w:styleId="CorpodetextoChar1">
    <w:name w:val="Corpo de texto Char1"/>
    <w:basedOn w:val="Fontepargpadro"/>
    <w:rsid w:val="0096009C"/>
    <w:rPr>
      <w:szCs w:val="21"/>
    </w:rPr>
  </w:style>
  <w:style w:type="numbering" w:customStyle="1" w:styleId="WWOutlineListStyle">
    <w:name w:val="WW_OutlineListStyle"/>
    <w:basedOn w:val="Semlista"/>
    <w:rsid w:val="0096009C"/>
    <w:pPr>
      <w:numPr>
        <w:numId w:val="39"/>
      </w:numPr>
    </w:pPr>
  </w:style>
  <w:style w:type="numbering" w:customStyle="1" w:styleId="Outline">
    <w:name w:val="Outline"/>
    <w:basedOn w:val="Semlista"/>
    <w:rsid w:val="0096009C"/>
    <w:pPr>
      <w:numPr>
        <w:numId w:val="40"/>
      </w:numPr>
    </w:pPr>
  </w:style>
  <w:style w:type="numbering" w:customStyle="1" w:styleId="WWNum5">
    <w:name w:val="WWNum5"/>
    <w:basedOn w:val="Semlista"/>
    <w:rsid w:val="0096009C"/>
    <w:pPr>
      <w:numPr>
        <w:numId w:val="41"/>
      </w:numPr>
    </w:pPr>
  </w:style>
  <w:style w:type="numbering" w:customStyle="1" w:styleId="WWNum6">
    <w:name w:val="WWNum6"/>
    <w:basedOn w:val="Semlista"/>
    <w:rsid w:val="0096009C"/>
    <w:pPr>
      <w:numPr>
        <w:numId w:val="42"/>
      </w:numPr>
    </w:pPr>
  </w:style>
  <w:style w:type="numbering" w:customStyle="1" w:styleId="WWNum7">
    <w:name w:val="WWNum7"/>
    <w:basedOn w:val="Semlista"/>
    <w:rsid w:val="0096009C"/>
    <w:pPr>
      <w:numPr>
        <w:numId w:val="43"/>
      </w:numPr>
    </w:pPr>
  </w:style>
  <w:style w:type="numbering" w:customStyle="1" w:styleId="WWNum8">
    <w:name w:val="WWNum8"/>
    <w:basedOn w:val="Semlista"/>
    <w:rsid w:val="0096009C"/>
    <w:pPr>
      <w:numPr>
        <w:numId w:val="44"/>
      </w:numPr>
    </w:pPr>
  </w:style>
  <w:style w:type="numbering" w:customStyle="1" w:styleId="WWNum9">
    <w:name w:val="WWNum9"/>
    <w:basedOn w:val="Semlista"/>
    <w:rsid w:val="0096009C"/>
    <w:pPr>
      <w:numPr>
        <w:numId w:val="45"/>
      </w:numPr>
    </w:pPr>
  </w:style>
  <w:style w:type="numbering" w:customStyle="1" w:styleId="WWNum10">
    <w:name w:val="WWNum10"/>
    <w:basedOn w:val="Semlista"/>
    <w:rsid w:val="0096009C"/>
    <w:pPr>
      <w:numPr>
        <w:numId w:val="46"/>
      </w:numPr>
    </w:pPr>
  </w:style>
  <w:style w:type="numbering" w:customStyle="1" w:styleId="WWNum11">
    <w:name w:val="WWNum11"/>
    <w:basedOn w:val="Semlista"/>
    <w:rsid w:val="0096009C"/>
    <w:pPr>
      <w:numPr>
        <w:numId w:val="47"/>
      </w:numPr>
    </w:pPr>
  </w:style>
  <w:style w:type="numbering" w:customStyle="1" w:styleId="WWNum12">
    <w:name w:val="WWNum12"/>
    <w:basedOn w:val="Semlista"/>
    <w:rsid w:val="0096009C"/>
    <w:pPr>
      <w:numPr>
        <w:numId w:val="48"/>
      </w:numPr>
    </w:pPr>
  </w:style>
  <w:style w:type="numbering" w:customStyle="1" w:styleId="WWNum13">
    <w:name w:val="WWNum13"/>
    <w:basedOn w:val="Semlista"/>
    <w:rsid w:val="0096009C"/>
    <w:pPr>
      <w:numPr>
        <w:numId w:val="49"/>
      </w:numPr>
    </w:pPr>
  </w:style>
  <w:style w:type="numbering" w:customStyle="1" w:styleId="WWNum14">
    <w:name w:val="WWNum14"/>
    <w:basedOn w:val="Semlista"/>
    <w:rsid w:val="0096009C"/>
    <w:pPr>
      <w:numPr>
        <w:numId w:val="50"/>
      </w:numPr>
    </w:pPr>
  </w:style>
  <w:style w:type="numbering" w:customStyle="1" w:styleId="WWNum15">
    <w:name w:val="WWNum15"/>
    <w:basedOn w:val="Semlista"/>
    <w:rsid w:val="0096009C"/>
    <w:pPr>
      <w:numPr>
        <w:numId w:val="51"/>
      </w:numPr>
    </w:pPr>
  </w:style>
  <w:style w:type="numbering" w:customStyle="1" w:styleId="WWNum16">
    <w:name w:val="WWNum16"/>
    <w:basedOn w:val="Semlista"/>
    <w:rsid w:val="0096009C"/>
    <w:pPr>
      <w:numPr>
        <w:numId w:val="52"/>
      </w:numPr>
    </w:pPr>
  </w:style>
  <w:style w:type="numbering" w:customStyle="1" w:styleId="WWNum17">
    <w:name w:val="WWNum17"/>
    <w:basedOn w:val="Semlista"/>
    <w:rsid w:val="0096009C"/>
    <w:pPr>
      <w:numPr>
        <w:numId w:val="53"/>
      </w:numPr>
    </w:pPr>
  </w:style>
  <w:style w:type="numbering" w:customStyle="1" w:styleId="WWNum18">
    <w:name w:val="WWNum18"/>
    <w:basedOn w:val="Semlista"/>
    <w:rsid w:val="0096009C"/>
    <w:pPr>
      <w:numPr>
        <w:numId w:val="54"/>
      </w:numPr>
    </w:pPr>
  </w:style>
  <w:style w:type="numbering" w:customStyle="1" w:styleId="WWNum19">
    <w:name w:val="WWNum19"/>
    <w:basedOn w:val="Semlista"/>
    <w:rsid w:val="0096009C"/>
    <w:pPr>
      <w:numPr>
        <w:numId w:val="55"/>
      </w:numPr>
    </w:pPr>
  </w:style>
  <w:style w:type="numbering" w:customStyle="1" w:styleId="WWNum20">
    <w:name w:val="WWNum20"/>
    <w:basedOn w:val="Semlista"/>
    <w:rsid w:val="0096009C"/>
    <w:pPr>
      <w:numPr>
        <w:numId w:val="56"/>
      </w:numPr>
    </w:pPr>
  </w:style>
  <w:style w:type="numbering" w:customStyle="1" w:styleId="WWNum21">
    <w:name w:val="WWNum21"/>
    <w:basedOn w:val="Semlista"/>
    <w:rsid w:val="0096009C"/>
    <w:pPr>
      <w:numPr>
        <w:numId w:val="57"/>
      </w:numPr>
    </w:pPr>
  </w:style>
  <w:style w:type="numbering" w:customStyle="1" w:styleId="WWNum22">
    <w:name w:val="WWNum22"/>
    <w:basedOn w:val="Semlista"/>
    <w:rsid w:val="0096009C"/>
    <w:pPr>
      <w:numPr>
        <w:numId w:val="58"/>
      </w:numPr>
    </w:pPr>
  </w:style>
  <w:style w:type="numbering" w:customStyle="1" w:styleId="WWNum23">
    <w:name w:val="WWNum23"/>
    <w:basedOn w:val="Semlista"/>
    <w:rsid w:val="0096009C"/>
    <w:pPr>
      <w:numPr>
        <w:numId w:val="59"/>
      </w:numPr>
    </w:pPr>
  </w:style>
  <w:style w:type="numbering" w:customStyle="1" w:styleId="WWNum24">
    <w:name w:val="WWNum24"/>
    <w:basedOn w:val="Semlista"/>
    <w:rsid w:val="0096009C"/>
    <w:pPr>
      <w:numPr>
        <w:numId w:val="60"/>
      </w:numPr>
    </w:pPr>
  </w:style>
  <w:style w:type="numbering" w:customStyle="1" w:styleId="WWNum25">
    <w:name w:val="WWNum25"/>
    <w:basedOn w:val="Semlista"/>
    <w:rsid w:val="0096009C"/>
    <w:pPr>
      <w:numPr>
        <w:numId w:val="61"/>
      </w:numPr>
    </w:pPr>
  </w:style>
  <w:style w:type="numbering" w:customStyle="1" w:styleId="WWNum26">
    <w:name w:val="WWNum26"/>
    <w:basedOn w:val="Semlista"/>
    <w:rsid w:val="0096009C"/>
    <w:pPr>
      <w:numPr>
        <w:numId w:val="62"/>
      </w:numPr>
    </w:pPr>
  </w:style>
  <w:style w:type="numbering" w:customStyle="1" w:styleId="WWNum27">
    <w:name w:val="WWNum27"/>
    <w:basedOn w:val="Semlista"/>
    <w:rsid w:val="0096009C"/>
    <w:pPr>
      <w:numPr>
        <w:numId w:val="63"/>
      </w:numPr>
    </w:pPr>
  </w:style>
  <w:style w:type="numbering" w:customStyle="1" w:styleId="WWNum28">
    <w:name w:val="WWNum28"/>
    <w:basedOn w:val="Semlista"/>
    <w:rsid w:val="0096009C"/>
    <w:pPr>
      <w:numPr>
        <w:numId w:val="64"/>
      </w:numPr>
    </w:pPr>
  </w:style>
  <w:style w:type="numbering" w:customStyle="1" w:styleId="WWNum29">
    <w:name w:val="WWNum29"/>
    <w:basedOn w:val="Semlista"/>
    <w:rsid w:val="0096009C"/>
    <w:pPr>
      <w:numPr>
        <w:numId w:val="65"/>
      </w:numPr>
    </w:pPr>
  </w:style>
  <w:style w:type="numbering" w:customStyle="1" w:styleId="WWNum30">
    <w:name w:val="WWNum30"/>
    <w:basedOn w:val="Semlista"/>
    <w:rsid w:val="0096009C"/>
    <w:pPr>
      <w:numPr>
        <w:numId w:val="66"/>
      </w:numPr>
    </w:pPr>
  </w:style>
  <w:style w:type="numbering" w:customStyle="1" w:styleId="WWNum31">
    <w:name w:val="WWNum31"/>
    <w:basedOn w:val="Semlista"/>
    <w:rsid w:val="0096009C"/>
    <w:pPr>
      <w:numPr>
        <w:numId w:val="67"/>
      </w:numPr>
    </w:pPr>
  </w:style>
  <w:style w:type="numbering" w:customStyle="1" w:styleId="LFO33">
    <w:name w:val="LFO33"/>
    <w:basedOn w:val="Semlista"/>
    <w:rsid w:val="0096009C"/>
    <w:pPr>
      <w:numPr>
        <w:numId w:val="6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1263186">
      <w:bodyDiv w:val="1"/>
      <w:marLeft w:val="0"/>
      <w:marRight w:val="0"/>
      <w:marTop w:val="0"/>
      <w:marBottom w:val="0"/>
      <w:divBdr>
        <w:top w:val="none" w:sz="0" w:space="0" w:color="auto"/>
        <w:left w:val="none" w:sz="0" w:space="0" w:color="auto"/>
        <w:bottom w:val="none" w:sz="0" w:space="0" w:color="auto"/>
        <w:right w:val="none" w:sz="0" w:space="0" w:color="auto"/>
      </w:divBdr>
    </w:div>
    <w:div w:id="1535732471">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sa&#250;de.sj@gmail.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1-2014/2011/lei/l12527.htm" TargetMode="External"/><Relationship Id="rId68" Type="http://schemas.openxmlformats.org/officeDocument/2006/relationships/header" Target="header1.xml"/><Relationship Id="rId7" Type="http://schemas.openxmlformats.org/officeDocument/2006/relationships/endnotes" Target="endnotes.xml"/><Relationship Id="rId71"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1-2014/2013/Lei/L12846.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25art159"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leis/l8078compilado.htm" TargetMode="External"/><Relationship Id="rId66"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seges-me-no-26-de-13-de-abril-de-2022" TargetMode="External"/><Relationship Id="rId5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http://www.cnj.jus.br/improbidade_adm/consultar_requerido.php"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1-2014/2012/decreto/d7724.htm" TargetMode="External"/><Relationship Id="rId4" Type="http://schemas.openxmlformats.org/officeDocument/2006/relationships/settings" Target="settings.xml"/><Relationship Id="rId9" Type="http://schemas.openxmlformats.org/officeDocument/2006/relationships/hyperlink" Target="http://www.portaldatransparencia.gov.br/ceis"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8078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1-2014/2012/decreto/d7724.htm" TargetMode="External"/><Relationship Id="rId69" Type="http://schemas.openxmlformats.org/officeDocument/2006/relationships/fontTable" Target="fontTable.xml"/><Relationship Id="rId8" Type="http://schemas.openxmlformats.org/officeDocument/2006/relationships/hyperlink" Target="http://www.planalto.gov.br/ccivil_03/LEIS/L6404consol.htm" TargetMode="External"/><Relationship Id="rId51" Type="http://schemas.openxmlformats.org/officeDocument/2006/relationships/hyperlink" Target="http://www.planalto.gov.br/ccivil_03/_ato2019-2022/2021/lei/L14133.htm" TargetMode="External"/><Relationship Id="rId72" Type="http://schemas.microsoft.com/office/2018/08/relationships/commentsExtensible" Target="commentsExtensible.xml"/><Relationship Id="rId3" Type="http://schemas.openxmlformats.org/officeDocument/2006/relationships/styles" Target="styles.xml"/><Relationship Id="rId12" Type="http://schemas.openxmlformats.org/officeDocument/2006/relationships/hyperlink" Target="mailto:semlicc@silvajardim.rj.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8078compilado.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0B2000-DF2C-439D-8654-CC55BFD7E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13686</Words>
  <Characters>73905</Characters>
  <Application>Microsoft Office Word</Application>
  <DocSecurity>0</DocSecurity>
  <Lines>615</Lines>
  <Paragraphs>174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Hugo Sales</dc:creator>
  <cp:lastModifiedBy>Luciana Francisca Alves de Moraes</cp:lastModifiedBy>
  <cp:revision>2</cp:revision>
  <cp:lastPrinted>2025-08-05T17:58:00Z</cp:lastPrinted>
  <dcterms:created xsi:type="dcterms:W3CDTF">2025-08-05T17:58:00Z</dcterms:created>
  <dcterms:modified xsi:type="dcterms:W3CDTF">2025-08-05T17:58:00Z</dcterms:modified>
</cp:coreProperties>
</file>