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7F7A" w:rsidRPr="00076E54" w:rsidRDefault="00BC7F7A" w:rsidP="00034799">
      <w:pPr>
        <w:pStyle w:val="Corpodetexto"/>
        <w:rPr>
          <w:rFonts w:ascii="Arial" w:hAnsi="Arial" w:cs="Arial"/>
          <w:sz w:val="22"/>
          <w:szCs w:val="22"/>
        </w:rPr>
      </w:pPr>
    </w:p>
    <w:p w:rsidR="00BC7F7A" w:rsidRDefault="00BC7F7A" w:rsidP="00034799">
      <w:pPr>
        <w:pStyle w:val="Corpodetexto"/>
        <w:rPr>
          <w:rFonts w:ascii="Arial" w:hAnsi="Arial" w:cs="Arial"/>
          <w:sz w:val="22"/>
          <w:szCs w:val="22"/>
        </w:rPr>
      </w:pPr>
    </w:p>
    <w:p w:rsidR="00BB620A" w:rsidRDefault="00BB620A" w:rsidP="00034799">
      <w:pPr>
        <w:pStyle w:val="Corpodetexto"/>
        <w:rPr>
          <w:rFonts w:ascii="Arial" w:hAnsi="Arial" w:cs="Arial"/>
          <w:sz w:val="22"/>
          <w:szCs w:val="22"/>
        </w:rPr>
      </w:pPr>
    </w:p>
    <w:p w:rsidR="00BB620A" w:rsidRDefault="00BB620A" w:rsidP="00034799">
      <w:pPr>
        <w:pStyle w:val="Corpodetexto"/>
        <w:rPr>
          <w:rFonts w:ascii="Arial" w:hAnsi="Arial" w:cs="Arial"/>
          <w:sz w:val="22"/>
          <w:szCs w:val="22"/>
        </w:rPr>
      </w:pPr>
    </w:p>
    <w:p w:rsidR="00BB620A" w:rsidRDefault="00105B6A" w:rsidP="00105B6A">
      <w:pPr>
        <w:pStyle w:val="Corpodetexto"/>
        <w:tabs>
          <w:tab w:val="left" w:pos="6360"/>
        </w:tabs>
        <w:rPr>
          <w:rFonts w:ascii="Arial" w:hAnsi="Arial" w:cs="Arial"/>
          <w:sz w:val="22"/>
          <w:szCs w:val="22"/>
        </w:rPr>
      </w:pPr>
      <w:r>
        <w:rPr>
          <w:rFonts w:ascii="Arial" w:hAnsi="Arial" w:cs="Arial"/>
          <w:sz w:val="22"/>
          <w:szCs w:val="22"/>
        </w:rPr>
        <w:tab/>
      </w:r>
    </w:p>
    <w:p w:rsidR="00BB620A" w:rsidRDefault="00BB620A" w:rsidP="00034799">
      <w:pPr>
        <w:pStyle w:val="Corpodetexto"/>
        <w:rPr>
          <w:rFonts w:ascii="Arial" w:hAnsi="Arial" w:cs="Arial"/>
          <w:sz w:val="22"/>
          <w:szCs w:val="22"/>
        </w:rPr>
      </w:pPr>
    </w:p>
    <w:p w:rsidR="00BB620A" w:rsidRDefault="00BB620A" w:rsidP="00034799">
      <w:pPr>
        <w:pStyle w:val="Corpodetexto"/>
        <w:rPr>
          <w:rFonts w:ascii="Arial" w:hAnsi="Arial" w:cs="Arial"/>
          <w:sz w:val="22"/>
          <w:szCs w:val="22"/>
        </w:rPr>
      </w:pPr>
    </w:p>
    <w:p w:rsidR="00BB620A" w:rsidRDefault="00BB620A" w:rsidP="00034799">
      <w:pPr>
        <w:pStyle w:val="Corpodetexto"/>
        <w:rPr>
          <w:rFonts w:ascii="Arial" w:hAnsi="Arial" w:cs="Arial"/>
          <w:sz w:val="22"/>
          <w:szCs w:val="22"/>
        </w:rPr>
      </w:pPr>
    </w:p>
    <w:p w:rsidR="00BB620A" w:rsidRDefault="00BB620A" w:rsidP="00034799">
      <w:pPr>
        <w:pStyle w:val="Corpodetexto"/>
        <w:rPr>
          <w:rFonts w:ascii="Arial" w:hAnsi="Arial" w:cs="Arial"/>
          <w:sz w:val="22"/>
          <w:szCs w:val="22"/>
        </w:rPr>
      </w:pPr>
    </w:p>
    <w:p w:rsidR="00BB620A" w:rsidRDefault="00BB620A" w:rsidP="00034799">
      <w:pPr>
        <w:pStyle w:val="Corpodetexto"/>
        <w:rPr>
          <w:rFonts w:ascii="Arial" w:hAnsi="Arial" w:cs="Arial"/>
          <w:sz w:val="22"/>
          <w:szCs w:val="22"/>
        </w:rPr>
      </w:pPr>
    </w:p>
    <w:p w:rsidR="00BB620A" w:rsidRDefault="00BB620A" w:rsidP="00034799">
      <w:pPr>
        <w:pStyle w:val="Corpodetexto"/>
        <w:rPr>
          <w:rFonts w:ascii="Arial" w:hAnsi="Arial" w:cs="Arial"/>
          <w:sz w:val="22"/>
          <w:szCs w:val="22"/>
        </w:rPr>
      </w:pPr>
    </w:p>
    <w:p w:rsidR="00BB620A" w:rsidRPr="00076E54" w:rsidRDefault="00BB620A" w:rsidP="00034799">
      <w:pPr>
        <w:pStyle w:val="Corpodetexto"/>
        <w:rPr>
          <w:rFonts w:ascii="Arial" w:hAnsi="Arial" w:cs="Arial"/>
          <w:sz w:val="22"/>
          <w:szCs w:val="22"/>
        </w:rPr>
      </w:pPr>
    </w:p>
    <w:p w:rsidR="00BC7F7A" w:rsidRPr="00076E54" w:rsidRDefault="00BC7F7A" w:rsidP="00034799">
      <w:pPr>
        <w:pStyle w:val="Corpodetexto"/>
        <w:rPr>
          <w:rFonts w:ascii="Arial" w:hAnsi="Arial" w:cs="Arial"/>
          <w:sz w:val="22"/>
          <w:szCs w:val="22"/>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0"/>
      </w:tblGrid>
      <w:tr w:rsidR="00BC7F7A" w:rsidRPr="00BB620A" w:rsidTr="00BC7F7A">
        <w:trPr>
          <w:trHeight w:val="395"/>
        </w:trPr>
        <w:tc>
          <w:tcPr>
            <w:tcW w:w="9060" w:type="dxa"/>
            <w:vAlign w:val="center"/>
          </w:tcPr>
          <w:p w:rsidR="00034799" w:rsidRPr="005B6F58" w:rsidRDefault="00034799" w:rsidP="00034799">
            <w:pPr>
              <w:pStyle w:val="Corpodetexto"/>
              <w:rPr>
                <w:rFonts w:ascii="Times New Roman" w:hAnsi="Times New Roman" w:cs="Times New Roman"/>
                <w:sz w:val="24"/>
                <w:szCs w:val="24"/>
              </w:rPr>
            </w:pPr>
          </w:p>
          <w:p w:rsidR="00BC7F7A" w:rsidRDefault="00BC7F7A" w:rsidP="00034799">
            <w:pPr>
              <w:pStyle w:val="Corpodetexto"/>
              <w:rPr>
                <w:rFonts w:ascii="Times New Roman" w:hAnsi="Times New Roman" w:cs="Times New Roman"/>
                <w:spacing w:val="-2"/>
                <w:sz w:val="24"/>
                <w:szCs w:val="24"/>
              </w:rPr>
            </w:pPr>
            <w:r w:rsidRPr="005B6F58">
              <w:rPr>
                <w:rFonts w:ascii="Times New Roman" w:hAnsi="Times New Roman" w:cs="Times New Roman"/>
                <w:sz w:val="24"/>
                <w:szCs w:val="24"/>
              </w:rPr>
              <w:t>Modalidade:</w:t>
            </w:r>
            <w:r w:rsidRPr="005B6F58">
              <w:rPr>
                <w:rFonts w:ascii="Times New Roman" w:hAnsi="Times New Roman" w:cs="Times New Roman"/>
                <w:spacing w:val="-10"/>
                <w:sz w:val="24"/>
                <w:szCs w:val="24"/>
              </w:rPr>
              <w:t xml:space="preserve"> </w:t>
            </w:r>
            <w:r w:rsidRPr="005B6F58">
              <w:rPr>
                <w:rFonts w:ascii="Times New Roman" w:hAnsi="Times New Roman" w:cs="Times New Roman"/>
                <w:sz w:val="24"/>
                <w:szCs w:val="24"/>
              </w:rPr>
              <w:t>Credenciamento</w:t>
            </w:r>
            <w:r w:rsidRPr="005B6F58">
              <w:rPr>
                <w:rFonts w:ascii="Times New Roman" w:hAnsi="Times New Roman" w:cs="Times New Roman"/>
                <w:spacing w:val="-10"/>
                <w:sz w:val="24"/>
                <w:szCs w:val="24"/>
              </w:rPr>
              <w:t xml:space="preserve"> </w:t>
            </w:r>
            <w:r w:rsidRPr="005B6F58">
              <w:rPr>
                <w:rFonts w:ascii="Times New Roman" w:hAnsi="Times New Roman" w:cs="Times New Roman"/>
                <w:sz w:val="24"/>
                <w:szCs w:val="24"/>
              </w:rPr>
              <w:t>Eletrônico</w:t>
            </w:r>
            <w:r w:rsidRPr="005B6F58">
              <w:rPr>
                <w:rFonts w:ascii="Times New Roman" w:hAnsi="Times New Roman" w:cs="Times New Roman"/>
                <w:spacing w:val="-9"/>
                <w:sz w:val="24"/>
                <w:szCs w:val="24"/>
              </w:rPr>
              <w:t xml:space="preserve"> </w:t>
            </w:r>
            <w:r w:rsidRPr="005B6F58">
              <w:rPr>
                <w:rFonts w:ascii="Times New Roman" w:hAnsi="Times New Roman" w:cs="Times New Roman"/>
                <w:sz w:val="24"/>
                <w:szCs w:val="24"/>
              </w:rPr>
              <w:t>nº</w:t>
            </w:r>
            <w:r w:rsidRPr="005B6F58">
              <w:rPr>
                <w:rFonts w:ascii="Times New Roman" w:hAnsi="Times New Roman" w:cs="Times New Roman"/>
                <w:spacing w:val="-8"/>
                <w:sz w:val="24"/>
                <w:szCs w:val="24"/>
              </w:rPr>
              <w:t xml:space="preserve"> </w:t>
            </w:r>
            <w:r w:rsidR="00EB6E98">
              <w:rPr>
                <w:rFonts w:ascii="Times New Roman" w:hAnsi="Times New Roman" w:cs="Times New Roman"/>
                <w:spacing w:val="-8"/>
                <w:sz w:val="24"/>
                <w:szCs w:val="24"/>
              </w:rPr>
              <w:t>10</w:t>
            </w:r>
            <w:r w:rsidR="005B6F58" w:rsidRPr="005B6F58">
              <w:rPr>
                <w:rFonts w:ascii="Times New Roman" w:hAnsi="Times New Roman" w:cs="Times New Roman"/>
                <w:spacing w:val="-2"/>
                <w:sz w:val="24"/>
                <w:szCs w:val="24"/>
              </w:rPr>
              <w:t>/2025</w:t>
            </w:r>
          </w:p>
          <w:p w:rsidR="00034799" w:rsidRPr="00BB620A" w:rsidRDefault="00034799" w:rsidP="00034799">
            <w:pPr>
              <w:pStyle w:val="Corpodetexto"/>
              <w:rPr>
                <w:rFonts w:ascii="Times New Roman" w:hAnsi="Times New Roman" w:cs="Times New Roman"/>
                <w:sz w:val="24"/>
                <w:szCs w:val="24"/>
              </w:rPr>
            </w:pPr>
          </w:p>
        </w:tc>
      </w:tr>
      <w:tr w:rsidR="00BC7F7A" w:rsidRPr="00BB620A" w:rsidTr="00E15B4B">
        <w:trPr>
          <w:trHeight w:val="1257"/>
        </w:trPr>
        <w:tc>
          <w:tcPr>
            <w:tcW w:w="9060" w:type="dxa"/>
            <w:vAlign w:val="center"/>
          </w:tcPr>
          <w:p w:rsidR="00034799" w:rsidRDefault="00034799" w:rsidP="00034799">
            <w:pPr>
              <w:pStyle w:val="Corpodetexto"/>
              <w:jc w:val="both"/>
              <w:rPr>
                <w:rFonts w:ascii="Times New Roman" w:hAnsi="Times New Roman" w:cs="Times New Roman"/>
                <w:sz w:val="24"/>
                <w:szCs w:val="24"/>
              </w:rPr>
            </w:pPr>
          </w:p>
          <w:p w:rsidR="00BC7F7A" w:rsidRDefault="00BC7F7A" w:rsidP="00034799">
            <w:pPr>
              <w:pStyle w:val="Corpodetexto"/>
              <w:jc w:val="both"/>
              <w:rPr>
                <w:rFonts w:ascii="Times New Roman" w:hAnsi="Times New Roman" w:cs="Times New Roman"/>
                <w:spacing w:val="-2"/>
                <w:sz w:val="24"/>
                <w:szCs w:val="24"/>
              </w:rPr>
            </w:pPr>
            <w:r w:rsidRPr="00BB620A">
              <w:rPr>
                <w:rFonts w:ascii="Times New Roman" w:hAnsi="Times New Roman" w:cs="Times New Roman"/>
                <w:sz w:val="24"/>
                <w:szCs w:val="24"/>
              </w:rPr>
              <w:t xml:space="preserve">Objeto: </w:t>
            </w:r>
            <w:r w:rsidR="00A35C14" w:rsidRPr="00A35C14">
              <w:rPr>
                <w:rFonts w:ascii="Times New Roman" w:hAnsi="Times New Roman" w:cs="Times New Roman"/>
                <w:sz w:val="24"/>
                <w:szCs w:val="24"/>
              </w:rPr>
              <w:t>CREDENCIAMENTO DE ENTIDADES CONSIGNATÁRIAS E INSTITUIÇÕES FINANCEIRAS AUTORIZADAS A FUNCIONAR PELO BANCO CENTRAL DO BRASIL, INTERESSADAS EM PRESTAR SERVIÇOS DE CONCESSÃO DE EMPRÉSTIMOS E FINANCIAMENTOS, MEDIANTE CONSIGNAÇÃO EM FOLHA DE PAGAMENTO, AOS SERVIDORES ATIVOS, INATIVOS E PENSIONISTAS, DA ADMINISTRAÇÃO DIRETA, AUTARQUIAS E FUNDAÇÕES DO MUNICÍPIO DE SILVA JARDIM/ RJ.</w:t>
            </w:r>
          </w:p>
          <w:p w:rsidR="00034799" w:rsidRPr="00BB620A" w:rsidRDefault="00034799" w:rsidP="00034799">
            <w:pPr>
              <w:pStyle w:val="Corpodetexto"/>
              <w:jc w:val="both"/>
              <w:rPr>
                <w:rFonts w:ascii="Times New Roman" w:hAnsi="Times New Roman" w:cs="Times New Roman"/>
                <w:sz w:val="24"/>
                <w:szCs w:val="24"/>
              </w:rPr>
            </w:pPr>
          </w:p>
        </w:tc>
      </w:tr>
      <w:tr w:rsidR="00BC7F7A" w:rsidRPr="00BB620A" w:rsidTr="00BC7F7A">
        <w:trPr>
          <w:trHeight w:val="395"/>
        </w:trPr>
        <w:tc>
          <w:tcPr>
            <w:tcW w:w="9060" w:type="dxa"/>
            <w:vAlign w:val="center"/>
          </w:tcPr>
          <w:p w:rsidR="00034799" w:rsidRDefault="00034799" w:rsidP="00034799">
            <w:pPr>
              <w:pStyle w:val="Corpodetexto"/>
              <w:rPr>
                <w:rFonts w:ascii="Times New Roman" w:hAnsi="Times New Roman" w:cs="Times New Roman"/>
                <w:sz w:val="24"/>
                <w:szCs w:val="24"/>
              </w:rPr>
            </w:pPr>
          </w:p>
          <w:p w:rsidR="00BC7F7A" w:rsidRDefault="00BC7F7A" w:rsidP="00034799">
            <w:pPr>
              <w:pStyle w:val="Corpodetexto"/>
              <w:rPr>
                <w:rFonts w:ascii="Times New Roman" w:hAnsi="Times New Roman" w:cs="Times New Roman"/>
                <w:spacing w:val="-2"/>
                <w:sz w:val="24"/>
                <w:szCs w:val="24"/>
              </w:rPr>
            </w:pPr>
            <w:r w:rsidRPr="00BB620A">
              <w:rPr>
                <w:rFonts w:ascii="Times New Roman" w:hAnsi="Times New Roman" w:cs="Times New Roman"/>
                <w:sz w:val="24"/>
                <w:szCs w:val="24"/>
              </w:rPr>
              <w:t>Início</w:t>
            </w:r>
            <w:r w:rsidRPr="00BB620A">
              <w:rPr>
                <w:rFonts w:ascii="Times New Roman" w:hAnsi="Times New Roman" w:cs="Times New Roman"/>
                <w:spacing w:val="-7"/>
                <w:sz w:val="24"/>
                <w:szCs w:val="24"/>
              </w:rPr>
              <w:t xml:space="preserve"> </w:t>
            </w:r>
            <w:r w:rsidRPr="00BB620A">
              <w:rPr>
                <w:rFonts w:ascii="Times New Roman" w:hAnsi="Times New Roman" w:cs="Times New Roman"/>
                <w:sz w:val="24"/>
                <w:szCs w:val="24"/>
              </w:rPr>
              <w:t>do</w:t>
            </w:r>
            <w:r w:rsidRPr="00BB620A">
              <w:rPr>
                <w:rFonts w:ascii="Times New Roman" w:hAnsi="Times New Roman" w:cs="Times New Roman"/>
                <w:spacing w:val="-7"/>
                <w:sz w:val="24"/>
                <w:szCs w:val="24"/>
              </w:rPr>
              <w:t xml:space="preserve"> </w:t>
            </w:r>
            <w:r w:rsidRPr="00BB620A">
              <w:rPr>
                <w:rFonts w:ascii="Times New Roman" w:hAnsi="Times New Roman" w:cs="Times New Roman"/>
                <w:sz w:val="24"/>
                <w:szCs w:val="24"/>
              </w:rPr>
              <w:t>credenciamento</w:t>
            </w:r>
            <w:r w:rsidRPr="00BB620A">
              <w:rPr>
                <w:rFonts w:ascii="Times New Roman" w:hAnsi="Times New Roman" w:cs="Times New Roman"/>
                <w:spacing w:val="-5"/>
                <w:sz w:val="24"/>
                <w:szCs w:val="24"/>
              </w:rPr>
              <w:t xml:space="preserve"> </w:t>
            </w:r>
            <w:r w:rsidRPr="00BB620A">
              <w:rPr>
                <w:rFonts w:ascii="Times New Roman" w:hAnsi="Times New Roman" w:cs="Times New Roman"/>
                <w:sz w:val="24"/>
                <w:szCs w:val="24"/>
              </w:rPr>
              <w:t>e</w:t>
            </w:r>
            <w:r w:rsidRPr="00BB620A">
              <w:rPr>
                <w:rFonts w:ascii="Times New Roman" w:hAnsi="Times New Roman" w:cs="Times New Roman"/>
                <w:spacing w:val="-5"/>
                <w:sz w:val="24"/>
                <w:szCs w:val="24"/>
              </w:rPr>
              <w:t xml:space="preserve"> </w:t>
            </w:r>
            <w:r w:rsidRPr="00BB620A">
              <w:rPr>
                <w:rFonts w:ascii="Times New Roman" w:hAnsi="Times New Roman" w:cs="Times New Roman"/>
                <w:sz w:val="24"/>
                <w:szCs w:val="24"/>
              </w:rPr>
              <w:t>acolhimento</w:t>
            </w:r>
            <w:r w:rsidRPr="00BB620A">
              <w:rPr>
                <w:rFonts w:ascii="Times New Roman" w:hAnsi="Times New Roman" w:cs="Times New Roman"/>
                <w:spacing w:val="-8"/>
                <w:sz w:val="24"/>
                <w:szCs w:val="24"/>
              </w:rPr>
              <w:t xml:space="preserve"> </w:t>
            </w:r>
            <w:r w:rsidRPr="00BB620A">
              <w:rPr>
                <w:rFonts w:ascii="Times New Roman" w:hAnsi="Times New Roman" w:cs="Times New Roman"/>
                <w:sz w:val="24"/>
                <w:szCs w:val="24"/>
              </w:rPr>
              <w:t>de</w:t>
            </w:r>
            <w:r w:rsidRPr="00BB620A">
              <w:rPr>
                <w:rFonts w:ascii="Times New Roman" w:hAnsi="Times New Roman" w:cs="Times New Roman"/>
                <w:spacing w:val="-6"/>
                <w:sz w:val="24"/>
                <w:szCs w:val="24"/>
              </w:rPr>
              <w:t xml:space="preserve"> </w:t>
            </w:r>
            <w:r w:rsidRPr="00BB620A">
              <w:rPr>
                <w:rFonts w:ascii="Times New Roman" w:hAnsi="Times New Roman" w:cs="Times New Roman"/>
                <w:sz w:val="24"/>
                <w:szCs w:val="24"/>
              </w:rPr>
              <w:t>propostas:</w:t>
            </w:r>
            <w:r w:rsidRPr="00BB620A">
              <w:rPr>
                <w:rFonts w:ascii="Times New Roman" w:hAnsi="Times New Roman" w:cs="Times New Roman"/>
                <w:spacing w:val="-5"/>
                <w:sz w:val="24"/>
                <w:szCs w:val="24"/>
              </w:rPr>
              <w:t xml:space="preserve"> </w:t>
            </w:r>
            <w:r w:rsidR="00EB6E98">
              <w:rPr>
                <w:rFonts w:ascii="Times New Roman" w:hAnsi="Times New Roman" w:cs="Times New Roman"/>
                <w:spacing w:val="-5"/>
                <w:sz w:val="24"/>
                <w:szCs w:val="24"/>
              </w:rPr>
              <w:t>28</w:t>
            </w:r>
            <w:r w:rsidRPr="00BB620A">
              <w:rPr>
                <w:rFonts w:ascii="Times New Roman" w:hAnsi="Times New Roman" w:cs="Times New Roman"/>
                <w:sz w:val="24"/>
                <w:szCs w:val="24"/>
              </w:rPr>
              <w:t>/</w:t>
            </w:r>
            <w:r w:rsidR="00EB6E98">
              <w:rPr>
                <w:rFonts w:ascii="Times New Roman" w:hAnsi="Times New Roman" w:cs="Times New Roman"/>
                <w:sz w:val="24"/>
                <w:szCs w:val="24"/>
              </w:rPr>
              <w:t>02</w:t>
            </w:r>
            <w:r w:rsidRPr="00BB620A">
              <w:rPr>
                <w:rFonts w:ascii="Times New Roman" w:hAnsi="Times New Roman" w:cs="Times New Roman"/>
                <w:sz w:val="24"/>
                <w:szCs w:val="24"/>
              </w:rPr>
              <w:t>/202</w:t>
            </w:r>
            <w:r w:rsidR="00E14FCE">
              <w:rPr>
                <w:rFonts w:ascii="Times New Roman" w:hAnsi="Times New Roman" w:cs="Times New Roman"/>
                <w:sz w:val="24"/>
                <w:szCs w:val="24"/>
              </w:rPr>
              <w:t>5</w:t>
            </w:r>
            <w:r w:rsidRPr="00BB620A">
              <w:rPr>
                <w:rFonts w:ascii="Times New Roman" w:hAnsi="Times New Roman" w:cs="Times New Roman"/>
                <w:spacing w:val="-5"/>
                <w:sz w:val="24"/>
                <w:szCs w:val="24"/>
              </w:rPr>
              <w:t xml:space="preserve"> </w:t>
            </w:r>
            <w:r w:rsidRPr="00BB620A">
              <w:rPr>
                <w:rFonts w:ascii="Times New Roman" w:hAnsi="Times New Roman" w:cs="Times New Roman"/>
                <w:sz w:val="24"/>
                <w:szCs w:val="24"/>
              </w:rPr>
              <w:t>as</w:t>
            </w:r>
            <w:r w:rsidRPr="00BB620A">
              <w:rPr>
                <w:rFonts w:ascii="Times New Roman" w:hAnsi="Times New Roman" w:cs="Times New Roman"/>
                <w:spacing w:val="-6"/>
                <w:sz w:val="24"/>
                <w:szCs w:val="24"/>
              </w:rPr>
              <w:t xml:space="preserve"> </w:t>
            </w:r>
            <w:r w:rsidR="00AA6EA9" w:rsidRPr="00BB620A">
              <w:rPr>
                <w:rFonts w:ascii="Times New Roman" w:hAnsi="Times New Roman" w:cs="Times New Roman"/>
                <w:spacing w:val="-2"/>
                <w:sz w:val="24"/>
                <w:szCs w:val="24"/>
              </w:rPr>
              <w:t>10</w:t>
            </w:r>
            <w:r w:rsidRPr="00BB620A">
              <w:rPr>
                <w:rFonts w:ascii="Times New Roman" w:hAnsi="Times New Roman" w:cs="Times New Roman"/>
                <w:spacing w:val="-2"/>
                <w:sz w:val="24"/>
                <w:szCs w:val="24"/>
              </w:rPr>
              <w:t>h00min</w:t>
            </w:r>
          </w:p>
          <w:p w:rsidR="00034799" w:rsidRPr="00BB620A" w:rsidRDefault="00034799" w:rsidP="00034799">
            <w:pPr>
              <w:pStyle w:val="Corpodetexto"/>
              <w:rPr>
                <w:rFonts w:ascii="Times New Roman" w:hAnsi="Times New Roman" w:cs="Times New Roman"/>
                <w:sz w:val="24"/>
                <w:szCs w:val="24"/>
              </w:rPr>
            </w:pPr>
          </w:p>
        </w:tc>
      </w:tr>
      <w:tr w:rsidR="00BC7F7A" w:rsidRPr="00BB620A" w:rsidTr="00BC7F7A">
        <w:trPr>
          <w:trHeight w:val="690"/>
        </w:trPr>
        <w:tc>
          <w:tcPr>
            <w:tcW w:w="9060" w:type="dxa"/>
            <w:vAlign w:val="center"/>
          </w:tcPr>
          <w:p w:rsidR="00034799" w:rsidRDefault="00034799" w:rsidP="00034799">
            <w:pPr>
              <w:pStyle w:val="Corpodetexto"/>
              <w:rPr>
                <w:rFonts w:ascii="Times New Roman" w:hAnsi="Times New Roman" w:cs="Times New Roman"/>
                <w:sz w:val="24"/>
                <w:szCs w:val="24"/>
              </w:rPr>
            </w:pPr>
          </w:p>
          <w:p w:rsidR="00BC7F7A" w:rsidRDefault="00BC7F7A" w:rsidP="00034799">
            <w:pPr>
              <w:pStyle w:val="Corpodetexto"/>
              <w:rPr>
                <w:rFonts w:ascii="Times New Roman" w:hAnsi="Times New Roman" w:cs="Times New Roman"/>
                <w:spacing w:val="-2"/>
                <w:sz w:val="24"/>
                <w:szCs w:val="24"/>
              </w:rPr>
            </w:pPr>
            <w:r w:rsidRPr="00BB620A">
              <w:rPr>
                <w:rFonts w:ascii="Times New Roman" w:hAnsi="Times New Roman" w:cs="Times New Roman"/>
                <w:sz w:val="24"/>
                <w:szCs w:val="24"/>
              </w:rPr>
              <w:t>Limite</w:t>
            </w:r>
            <w:r w:rsidRPr="00BB620A">
              <w:rPr>
                <w:rFonts w:ascii="Times New Roman" w:hAnsi="Times New Roman" w:cs="Times New Roman"/>
                <w:spacing w:val="37"/>
                <w:sz w:val="24"/>
                <w:szCs w:val="24"/>
              </w:rPr>
              <w:t xml:space="preserve"> </w:t>
            </w:r>
            <w:r w:rsidRPr="00BB620A">
              <w:rPr>
                <w:rFonts w:ascii="Times New Roman" w:hAnsi="Times New Roman" w:cs="Times New Roman"/>
                <w:sz w:val="24"/>
                <w:szCs w:val="24"/>
              </w:rPr>
              <w:t>de</w:t>
            </w:r>
            <w:r w:rsidRPr="00BB620A">
              <w:rPr>
                <w:rFonts w:ascii="Times New Roman" w:hAnsi="Times New Roman" w:cs="Times New Roman"/>
                <w:spacing w:val="37"/>
                <w:sz w:val="24"/>
                <w:szCs w:val="24"/>
              </w:rPr>
              <w:t xml:space="preserve"> </w:t>
            </w:r>
            <w:r w:rsidRPr="00BB620A">
              <w:rPr>
                <w:rFonts w:ascii="Times New Roman" w:hAnsi="Times New Roman" w:cs="Times New Roman"/>
                <w:sz w:val="24"/>
                <w:szCs w:val="24"/>
              </w:rPr>
              <w:t>credenciamento</w:t>
            </w:r>
            <w:r w:rsidRPr="00BB620A">
              <w:rPr>
                <w:rFonts w:ascii="Times New Roman" w:hAnsi="Times New Roman" w:cs="Times New Roman"/>
                <w:spacing w:val="37"/>
                <w:sz w:val="24"/>
                <w:szCs w:val="24"/>
              </w:rPr>
              <w:t xml:space="preserve"> </w:t>
            </w:r>
            <w:r w:rsidRPr="00BB620A">
              <w:rPr>
                <w:rFonts w:ascii="Times New Roman" w:hAnsi="Times New Roman" w:cs="Times New Roman"/>
                <w:sz w:val="24"/>
                <w:szCs w:val="24"/>
              </w:rPr>
              <w:t>e</w:t>
            </w:r>
            <w:r w:rsidRPr="00BB620A">
              <w:rPr>
                <w:rFonts w:ascii="Times New Roman" w:hAnsi="Times New Roman" w:cs="Times New Roman"/>
                <w:spacing w:val="38"/>
                <w:sz w:val="24"/>
                <w:szCs w:val="24"/>
              </w:rPr>
              <w:t xml:space="preserve"> </w:t>
            </w:r>
            <w:r w:rsidRPr="00BB620A">
              <w:rPr>
                <w:rFonts w:ascii="Times New Roman" w:hAnsi="Times New Roman" w:cs="Times New Roman"/>
                <w:sz w:val="24"/>
                <w:szCs w:val="24"/>
              </w:rPr>
              <w:t>acolhimento</w:t>
            </w:r>
            <w:r w:rsidRPr="00BB620A">
              <w:rPr>
                <w:rFonts w:ascii="Times New Roman" w:hAnsi="Times New Roman" w:cs="Times New Roman"/>
                <w:spacing w:val="37"/>
                <w:sz w:val="24"/>
                <w:szCs w:val="24"/>
              </w:rPr>
              <w:t xml:space="preserve"> </w:t>
            </w:r>
            <w:r w:rsidRPr="00BB620A">
              <w:rPr>
                <w:rFonts w:ascii="Times New Roman" w:hAnsi="Times New Roman" w:cs="Times New Roman"/>
                <w:sz w:val="24"/>
                <w:szCs w:val="24"/>
              </w:rPr>
              <w:t>de</w:t>
            </w:r>
            <w:r w:rsidRPr="00BB620A">
              <w:rPr>
                <w:rFonts w:ascii="Times New Roman" w:hAnsi="Times New Roman" w:cs="Times New Roman"/>
                <w:spacing w:val="39"/>
                <w:sz w:val="24"/>
                <w:szCs w:val="24"/>
              </w:rPr>
              <w:t xml:space="preserve"> </w:t>
            </w:r>
            <w:r w:rsidRPr="00BB620A">
              <w:rPr>
                <w:rFonts w:ascii="Times New Roman" w:hAnsi="Times New Roman" w:cs="Times New Roman"/>
                <w:sz w:val="24"/>
                <w:szCs w:val="24"/>
              </w:rPr>
              <w:t>propostas:</w:t>
            </w:r>
            <w:r w:rsidRPr="00BB620A">
              <w:rPr>
                <w:rFonts w:ascii="Times New Roman" w:hAnsi="Times New Roman" w:cs="Times New Roman"/>
                <w:spacing w:val="34"/>
                <w:sz w:val="24"/>
                <w:szCs w:val="24"/>
              </w:rPr>
              <w:t xml:space="preserve"> </w:t>
            </w:r>
            <w:r w:rsidRPr="00BB620A">
              <w:rPr>
                <w:rFonts w:ascii="Times New Roman" w:hAnsi="Times New Roman" w:cs="Times New Roman"/>
                <w:sz w:val="24"/>
                <w:szCs w:val="24"/>
              </w:rPr>
              <w:t>Após</w:t>
            </w:r>
            <w:r w:rsidRPr="00BB620A">
              <w:rPr>
                <w:rFonts w:ascii="Times New Roman" w:hAnsi="Times New Roman" w:cs="Times New Roman"/>
                <w:spacing w:val="40"/>
                <w:sz w:val="24"/>
                <w:szCs w:val="24"/>
              </w:rPr>
              <w:t xml:space="preserve"> </w:t>
            </w:r>
            <w:r w:rsidRPr="00BB620A">
              <w:rPr>
                <w:rFonts w:ascii="Times New Roman" w:hAnsi="Times New Roman" w:cs="Times New Roman"/>
                <w:sz w:val="24"/>
                <w:szCs w:val="24"/>
              </w:rPr>
              <w:t>o</w:t>
            </w:r>
            <w:r w:rsidRPr="00BB620A">
              <w:rPr>
                <w:rFonts w:ascii="Times New Roman" w:hAnsi="Times New Roman" w:cs="Times New Roman"/>
                <w:spacing w:val="37"/>
                <w:sz w:val="24"/>
                <w:szCs w:val="24"/>
              </w:rPr>
              <w:t xml:space="preserve"> </w:t>
            </w:r>
            <w:r w:rsidRPr="00BB620A">
              <w:rPr>
                <w:rFonts w:ascii="Times New Roman" w:hAnsi="Times New Roman" w:cs="Times New Roman"/>
                <w:sz w:val="24"/>
                <w:szCs w:val="24"/>
              </w:rPr>
              <w:t>início</w:t>
            </w:r>
            <w:r w:rsidRPr="00BB620A">
              <w:rPr>
                <w:rFonts w:ascii="Times New Roman" w:hAnsi="Times New Roman" w:cs="Times New Roman"/>
                <w:spacing w:val="37"/>
                <w:sz w:val="24"/>
                <w:szCs w:val="24"/>
              </w:rPr>
              <w:t xml:space="preserve"> </w:t>
            </w:r>
            <w:r w:rsidRPr="00BB620A">
              <w:rPr>
                <w:rFonts w:ascii="Times New Roman" w:hAnsi="Times New Roman" w:cs="Times New Roman"/>
                <w:sz w:val="24"/>
                <w:szCs w:val="24"/>
              </w:rPr>
              <w:t>do</w:t>
            </w:r>
            <w:r w:rsidRPr="00BB620A">
              <w:rPr>
                <w:rFonts w:ascii="Times New Roman" w:hAnsi="Times New Roman" w:cs="Times New Roman"/>
                <w:spacing w:val="36"/>
                <w:sz w:val="24"/>
                <w:szCs w:val="24"/>
              </w:rPr>
              <w:t xml:space="preserve"> </w:t>
            </w:r>
            <w:r w:rsidRPr="00BB620A">
              <w:rPr>
                <w:rFonts w:ascii="Times New Roman" w:hAnsi="Times New Roman" w:cs="Times New Roman"/>
                <w:sz w:val="24"/>
                <w:szCs w:val="24"/>
              </w:rPr>
              <w:t>credenciamento,</w:t>
            </w:r>
            <w:r w:rsidRPr="00BB620A">
              <w:rPr>
                <w:rFonts w:ascii="Times New Roman" w:hAnsi="Times New Roman" w:cs="Times New Roman"/>
                <w:spacing w:val="36"/>
                <w:sz w:val="24"/>
                <w:szCs w:val="24"/>
              </w:rPr>
              <w:t xml:space="preserve"> </w:t>
            </w:r>
            <w:r w:rsidRPr="00BB620A">
              <w:rPr>
                <w:rFonts w:ascii="Times New Roman" w:hAnsi="Times New Roman" w:cs="Times New Roman"/>
                <w:spacing w:val="-4"/>
                <w:sz w:val="24"/>
                <w:szCs w:val="24"/>
              </w:rPr>
              <w:t>será</w:t>
            </w:r>
            <w:r w:rsidR="00BB620A">
              <w:rPr>
                <w:rFonts w:ascii="Times New Roman" w:hAnsi="Times New Roman" w:cs="Times New Roman"/>
                <w:spacing w:val="-4"/>
                <w:sz w:val="24"/>
                <w:szCs w:val="24"/>
              </w:rPr>
              <w:t xml:space="preserve"> </w:t>
            </w:r>
            <w:r w:rsidRPr="00BB620A">
              <w:rPr>
                <w:rFonts w:ascii="Times New Roman" w:hAnsi="Times New Roman" w:cs="Times New Roman"/>
                <w:sz w:val="24"/>
                <w:szCs w:val="24"/>
              </w:rPr>
              <w:t>permitido</w:t>
            </w:r>
            <w:r w:rsidRPr="00BB620A">
              <w:rPr>
                <w:rFonts w:ascii="Times New Roman" w:hAnsi="Times New Roman" w:cs="Times New Roman"/>
                <w:spacing w:val="-7"/>
                <w:sz w:val="24"/>
                <w:szCs w:val="24"/>
              </w:rPr>
              <w:t xml:space="preserve"> </w:t>
            </w:r>
            <w:r w:rsidRPr="00BB620A">
              <w:rPr>
                <w:rFonts w:ascii="Times New Roman" w:hAnsi="Times New Roman" w:cs="Times New Roman"/>
                <w:sz w:val="24"/>
                <w:szCs w:val="24"/>
              </w:rPr>
              <w:t>o</w:t>
            </w:r>
            <w:r w:rsidRPr="00BB620A">
              <w:rPr>
                <w:rFonts w:ascii="Times New Roman" w:hAnsi="Times New Roman" w:cs="Times New Roman"/>
                <w:spacing w:val="-6"/>
                <w:sz w:val="24"/>
                <w:szCs w:val="24"/>
              </w:rPr>
              <w:t xml:space="preserve"> </w:t>
            </w:r>
            <w:r w:rsidRPr="00BB620A">
              <w:rPr>
                <w:rFonts w:ascii="Times New Roman" w:hAnsi="Times New Roman" w:cs="Times New Roman"/>
                <w:sz w:val="24"/>
                <w:szCs w:val="24"/>
              </w:rPr>
              <w:t>cadastramento</w:t>
            </w:r>
            <w:r w:rsidRPr="00BB620A">
              <w:rPr>
                <w:rFonts w:ascii="Times New Roman" w:hAnsi="Times New Roman" w:cs="Times New Roman"/>
                <w:spacing w:val="-6"/>
                <w:sz w:val="24"/>
                <w:szCs w:val="24"/>
              </w:rPr>
              <w:t xml:space="preserve"> </w:t>
            </w:r>
            <w:r w:rsidRPr="00BB620A">
              <w:rPr>
                <w:rFonts w:ascii="Times New Roman" w:hAnsi="Times New Roman" w:cs="Times New Roman"/>
                <w:sz w:val="24"/>
                <w:szCs w:val="24"/>
              </w:rPr>
              <w:t>permanente</w:t>
            </w:r>
            <w:r w:rsidRPr="00BB620A">
              <w:rPr>
                <w:rFonts w:ascii="Times New Roman" w:hAnsi="Times New Roman" w:cs="Times New Roman"/>
                <w:spacing w:val="-7"/>
                <w:sz w:val="24"/>
                <w:szCs w:val="24"/>
              </w:rPr>
              <w:t xml:space="preserve"> </w:t>
            </w:r>
            <w:r w:rsidRPr="00BB620A">
              <w:rPr>
                <w:rFonts w:ascii="Times New Roman" w:hAnsi="Times New Roman" w:cs="Times New Roman"/>
                <w:sz w:val="24"/>
                <w:szCs w:val="24"/>
              </w:rPr>
              <w:t>de</w:t>
            </w:r>
            <w:r w:rsidRPr="00BB620A">
              <w:rPr>
                <w:rFonts w:ascii="Times New Roman" w:hAnsi="Times New Roman" w:cs="Times New Roman"/>
                <w:spacing w:val="-8"/>
                <w:sz w:val="24"/>
                <w:szCs w:val="24"/>
              </w:rPr>
              <w:t xml:space="preserve"> </w:t>
            </w:r>
            <w:r w:rsidRPr="00BB620A">
              <w:rPr>
                <w:rFonts w:ascii="Times New Roman" w:hAnsi="Times New Roman" w:cs="Times New Roman"/>
                <w:sz w:val="24"/>
                <w:szCs w:val="24"/>
              </w:rPr>
              <w:t>novos</w:t>
            </w:r>
            <w:r w:rsidRPr="00BB620A">
              <w:rPr>
                <w:rFonts w:ascii="Times New Roman" w:hAnsi="Times New Roman" w:cs="Times New Roman"/>
                <w:spacing w:val="-5"/>
                <w:sz w:val="24"/>
                <w:szCs w:val="24"/>
              </w:rPr>
              <w:t xml:space="preserve"> </w:t>
            </w:r>
            <w:r w:rsidRPr="00BB620A">
              <w:rPr>
                <w:rFonts w:ascii="Times New Roman" w:hAnsi="Times New Roman" w:cs="Times New Roman"/>
                <w:spacing w:val="-2"/>
                <w:sz w:val="24"/>
                <w:szCs w:val="24"/>
              </w:rPr>
              <w:t>interessados.</w:t>
            </w:r>
          </w:p>
          <w:p w:rsidR="00034799" w:rsidRPr="00BB620A" w:rsidRDefault="00034799" w:rsidP="00034799">
            <w:pPr>
              <w:pStyle w:val="Corpodetexto"/>
              <w:rPr>
                <w:rFonts w:ascii="Times New Roman" w:hAnsi="Times New Roman" w:cs="Times New Roman"/>
                <w:sz w:val="24"/>
                <w:szCs w:val="24"/>
              </w:rPr>
            </w:pPr>
          </w:p>
        </w:tc>
      </w:tr>
      <w:tr w:rsidR="00BC7F7A" w:rsidRPr="00BB620A" w:rsidTr="00BC7F7A">
        <w:trPr>
          <w:trHeight w:val="397"/>
        </w:trPr>
        <w:tc>
          <w:tcPr>
            <w:tcW w:w="9060" w:type="dxa"/>
            <w:vAlign w:val="center"/>
          </w:tcPr>
          <w:p w:rsidR="00034799" w:rsidRDefault="00034799" w:rsidP="00034799">
            <w:pPr>
              <w:pStyle w:val="Corpodetexto"/>
              <w:rPr>
                <w:rFonts w:ascii="Times New Roman" w:hAnsi="Times New Roman" w:cs="Times New Roman"/>
                <w:sz w:val="24"/>
                <w:szCs w:val="24"/>
              </w:rPr>
            </w:pPr>
          </w:p>
          <w:p w:rsidR="00BC7F7A" w:rsidRDefault="009727BE" w:rsidP="00034799">
            <w:pPr>
              <w:pStyle w:val="Corpodetexto"/>
              <w:rPr>
                <w:rStyle w:val="Hyperlink"/>
                <w:rFonts w:ascii="Times New Roman" w:hAnsi="Times New Roman" w:cs="Times New Roman"/>
                <w:spacing w:val="-2"/>
                <w:sz w:val="24"/>
                <w:szCs w:val="24"/>
              </w:rPr>
            </w:pPr>
            <w:r w:rsidRPr="00BB620A">
              <w:rPr>
                <w:rFonts w:ascii="Times New Roman" w:hAnsi="Times New Roman" w:cs="Times New Roman"/>
                <w:sz w:val="24"/>
                <w:szCs w:val="24"/>
              </w:rPr>
              <w:t>Envio de documentação</w:t>
            </w:r>
            <w:r w:rsidR="00BC7F7A" w:rsidRPr="00BB620A">
              <w:rPr>
                <w:rFonts w:ascii="Times New Roman" w:hAnsi="Times New Roman" w:cs="Times New Roman"/>
                <w:spacing w:val="-8"/>
                <w:sz w:val="24"/>
                <w:szCs w:val="24"/>
              </w:rPr>
              <w:t xml:space="preserve"> </w:t>
            </w:r>
            <w:r w:rsidR="00BC7F7A" w:rsidRPr="00BB620A">
              <w:rPr>
                <w:rFonts w:ascii="Times New Roman" w:hAnsi="Times New Roman" w:cs="Times New Roman"/>
                <w:sz w:val="24"/>
                <w:szCs w:val="24"/>
              </w:rPr>
              <w:t>e</w:t>
            </w:r>
            <w:r w:rsidR="00BC7F7A" w:rsidRPr="00BB620A">
              <w:rPr>
                <w:rFonts w:ascii="Times New Roman" w:hAnsi="Times New Roman" w:cs="Times New Roman"/>
                <w:spacing w:val="-6"/>
                <w:sz w:val="24"/>
                <w:szCs w:val="24"/>
              </w:rPr>
              <w:t xml:space="preserve"> </w:t>
            </w:r>
            <w:r w:rsidR="00BC7F7A" w:rsidRPr="00BB620A">
              <w:rPr>
                <w:rFonts w:ascii="Times New Roman" w:hAnsi="Times New Roman" w:cs="Times New Roman"/>
                <w:sz w:val="24"/>
                <w:szCs w:val="24"/>
              </w:rPr>
              <w:t>esclarecimentos:</w:t>
            </w:r>
            <w:r w:rsidR="00BC7F7A" w:rsidRPr="00BB620A">
              <w:rPr>
                <w:rFonts w:ascii="Times New Roman" w:hAnsi="Times New Roman" w:cs="Times New Roman"/>
                <w:spacing w:val="-7"/>
                <w:sz w:val="24"/>
                <w:szCs w:val="24"/>
              </w:rPr>
              <w:t xml:space="preserve"> </w:t>
            </w:r>
            <w:hyperlink r:id="rId8" w:history="1">
              <w:r w:rsidR="00AA6EA9" w:rsidRPr="00BB620A">
                <w:rPr>
                  <w:rStyle w:val="Hyperlink"/>
                  <w:rFonts w:ascii="Times New Roman" w:hAnsi="Times New Roman" w:cs="Times New Roman"/>
                  <w:spacing w:val="-2"/>
                  <w:sz w:val="24"/>
                  <w:szCs w:val="24"/>
                </w:rPr>
                <w:t>semlicc@silvajardim.rj.gov.br</w:t>
              </w:r>
            </w:hyperlink>
          </w:p>
          <w:p w:rsidR="00034799" w:rsidRPr="00BB620A" w:rsidRDefault="00034799" w:rsidP="00034799">
            <w:pPr>
              <w:pStyle w:val="Corpodetexto"/>
              <w:rPr>
                <w:rFonts w:ascii="Times New Roman" w:hAnsi="Times New Roman" w:cs="Times New Roman"/>
                <w:sz w:val="24"/>
                <w:szCs w:val="24"/>
              </w:rPr>
            </w:pPr>
          </w:p>
        </w:tc>
      </w:tr>
    </w:tbl>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6219DC" w:rsidRDefault="006219DC"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E27D3A" w:rsidRDefault="00E27D3A" w:rsidP="00034799">
      <w:pPr>
        <w:pStyle w:val="Corpodetexto"/>
        <w:rPr>
          <w:rFonts w:ascii="Times New Roman" w:hAnsi="Times New Roman" w:cs="Times New Roman"/>
          <w:b/>
          <w:sz w:val="22"/>
          <w:szCs w:val="22"/>
        </w:rPr>
      </w:pPr>
    </w:p>
    <w:p w:rsidR="00BC7F7A" w:rsidRPr="00076E54" w:rsidRDefault="00BC7F7A" w:rsidP="00034799">
      <w:pPr>
        <w:pStyle w:val="Corpodetexto"/>
        <w:ind w:right="417"/>
        <w:jc w:val="both"/>
        <w:rPr>
          <w:rFonts w:ascii="Times New Roman" w:hAnsi="Times New Roman" w:cs="Times New Roman"/>
          <w:b/>
          <w:sz w:val="22"/>
          <w:szCs w:val="22"/>
        </w:rPr>
      </w:pPr>
      <w:r w:rsidRPr="00076E54">
        <w:rPr>
          <w:rFonts w:ascii="Times New Roman" w:hAnsi="Times New Roman" w:cs="Times New Roman"/>
          <w:b/>
          <w:sz w:val="22"/>
          <w:szCs w:val="22"/>
        </w:rPr>
        <w:t>PREÂMBULO</w:t>
      </w:r>
    </w:p>
    <w:p w:rsidR="00A66D7B" w:rsidRPr="00076E54" w:rsidRDefault="00A66D7B" w:rsidP="00034799">
      <w:pPr>
        <w:pStyle w:val="Corpodetexto"/>
        <w:ind w:right="417"/>
        <w:jc w:val="both"/>
        <w:rPr>
          <w:rFonts w:ascii="Times New Roman" w:hAnsi="Times New Roman" w:cs="Times New Roman"/>
          <w:b/>
          <w:sz w:val="22"/>
          <w:szCs w:val="22"/>
        </w:rPr>
      </w:pPr>
    </w:p>
    <w:p w:rsidR="009727BE" w:rsidRPr="00135100" w:rsidRDefault="009727BE" w:rsidP="00B80768">
      <w:pPr>
        <w:pStyle w:val="Nivel2"/>
        <w:numPr>
          <w:ilvl w:val="0"/>
          <w:numId w:val="0"/>
        </w:numPr>
        <w:spacing w:after="0" w:line="360" w:lineRule="auto"/>
        <w:ind w:right="417"/>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Torna-se público que a </w:t>
      </w:r>
      <w:r w:rsidRPr="00135100">
        <w:rPr>
          <w:rFonts w:ascii="Times New Roman" w:hAnsi="Times New Roman" w:cs="Times New Roman"/>
          <w:b/>
          <w:sz w:val="24"/>
          <w:szCs w:val="24"/>
        </w:rPr>
        <w:t>PREFEITURA MUNICIPAL DE SILVA JARDIM</w:t>
      </w:r>
      <w:r w:rsidRPr="00135100">
        <w:rPr>
          <w:rFonts w:ascii="Times New Roman" w:hAnsi="Times New Roman" w:cs="Times New Roman"/>
          <w:sz w:val="24"/>
          <w:szCs w:val="24"/>
        </w:rPr>
        <w:t xml:space="preserve">, por meio da Secretaria Municipal de Licitação, Compras e Contratos, sediada na </w:t>
      </w:r>
      <w:r>
        <w:rPr>
          <w:rFonts w:ascii="Times New Roman" w:hAnsi="Times New Roman" w:cs="Times New Roman"/>
          <w:sz w:val="24"/>
          <w:szCs w:val="24"/>
        </w:rPr>
        <w:t>Rua Luiz Gomes, n. 46</w:t>
      </w:r>
      <w:r w:rsidRPr="00135100">
        <w:rPr>
          <w:rFonts w:ascii="Times New Roman" w:hAnsi="Times New Roman" w:cs="Times New Roman"/>
          <w:sz w:val="24"/>
          <w:szCs w:val="24"/>
        </w:rPr>
        <w:t xml:space="preserve">, Centro – Silva Jardim/RJ – CEP: 28.820-000 realizará </w:t>
      </w:r>
      <w:r w:rsidRPr="00076E54">
        <w:rPr>
          <w:rFonts w:ascii="Times New Roman" w:hAnsi="Times New Roman" w:cs="Times New Roman"/>
          <w:sz w:val="22"/>
          <w:szCs w:val="22"/>
        </w:rPr>
        <w:t>Procedimento Auxiliar de Credenciamento</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 xml:space="preserve">para </w:t>
      </w:r>
      <w:r w:rsidR="00A35C14" w:rsidRPr="00A35C14">
        <w:rPr>
          <w:rFonts w:ascii="Times New Roman" w:hAnsi="Times New Roman" w:cs="Times New Roman"/>
          <w:sz w:val="22"/>
          <w:szCs w:val="22"/>
        </w:rPr>
        <w:t>CREDENCIAMENTO DE ENTIDADES CONSIGNATÁRIAS E INSTITUIÇÕES FINANCEIRAS AUTORIZADAS A FUNCIONAR PELO BANCO CENTRAL DO BRASIL, INTERESSADAS EM PRESTAR SERVIÇOS DE CONCESSÃO DE EMPRÉSTIMOS E FINANCIAMENTOS, MEDIANTE CONSIGNAÇÃO EM FOLHA DE PAGAMENTO, AOS SERVIDORES ATIVOS, INATIVOS E PENSIONISTAS, DA ADMINISTRAÇÃO DIRETA, AUTARQUIAS E FUNDAÇÕES D</w:t>
      </w:r>
      <w:r w:rsidR="00A35C14">
        <w:rPr>
          <w:rFonts w:ascii="Times New Roman" w:hAnsi="Times New Roman" w:cs="Times New Roman"/>
          <w:sz w:val="22"/>
          <w:szCs w:val="22"/>
        </w:rPr>
        <w:t>O MUNICÍPIO DE SILVA JARDIM/ RJ</w:t>
      </w:r>
      <w:r w:rsidRPr="00135100">
        <w:rPr>
          <w:rFonts w:ascii="Times New Roman" w:eastAsia="Times New Roman" w:hAnsi="Times New Roman" w:cs="Times New Roman"/>
          <w:sz w:val="24"/>
          <w:szCs w:val="24"/>
        </w:rPr>
        <w:t xml:space="preserve">, </w:t>
      </w:r>
      <w:r w:rsidRPr="00135100">
        <w:rPr>
          <w:rFonts w:ascii="Times New Roman" w:hAnsi="Times New Roman" w:cs="Times New Roman"/>
          <w:sz w:val="24"/>
          <w:szCs w:val="24"/>
        </w:rPr>
        <w:t xml:space="preserve">nos termos da Lei 14.133/2021, de 1º de abril de 2021, </w:t>
      </w:r>
      <w:r w:rsidRPr="00135100">
        <w:rPr>
          <w:rFonts w:ascii="Times New Roman" w:hAnsi="Times New Roman" w:cs="Times New Roman"/>
          <w:color w:val="auto"/>
          <w:sz w:val="24"/>
          <w:szCs w:val="24"/>
        </w:rPr>
        <w:t>do Decreto nº 2.763, de 05 de março de 2024</w:t>
      </w:r>
      <w:r w:rsidRPr="00135100">
        <w:rPr>
          <w:rFonts w:ascii="Times New Roman" w:hAnsi="Times New Roman" w:cs="Times New Roman"/>
          <w:sz w:val="24"/>
          <w:szCs w:val="24"/>
        </w:rPr>
        <w:t xml:space="preserve"> e demais legislação aplicável e, ainda, mediante as condições estabelecidas neste Edital</w:t>
      </w:r>
      <w:r w:rsidRPr="00135100">
        <w:rPr>
          <w:rFonts w:ascii="Times New Roman" w:eastAsia="Times New Roman" w:hAnsi="Times New Roman" w:cs="Times New Roman"/>
          <w:sz w:val="24"/>
          <w:szCs w:val="24"/>
        </w:rPr>
        <w:t>.</w:t>
      </w:r>
    </w:p>
    <w:p w:rsidR="009727BE" w:rsidRPr="00EE7A4A" w:rsidRDefault="009727BE" w:rsidP="00B80768">
      <w:pPr>
        <w:pStyle w:val="Corpodetexto"/>
        <w:ind w:right="417"/>
        <w:jc w:val="both"/>
        <w:rPr>
          <w:rFonts w:ascii="Times New Roman" w:hAnsi="Times New Roman" w:cs="Times New Roman"/>
          <w:sz w:val="24"/>
          <w:szCs w:val="24"/>
        </w:rPr>
      </w:pPr>
    </w:p>
    <w:p w:rsidR="00994AA0" w:rsidRPr="00EE7A4A" w:rsidRDefault="00BC7F7A" w:rsidP="00B80768">
      <w:pPr>
        <w:pStyle w:val="Corpodetexto"/>
        <w:numPr>
          <w:ilvl w:val="0"/>
          <w:numId w:val="1"/>
        </w:numPr>
        <w:ind w:left="0" w:right="417" w:firstLine="0"/>
        <w:jc w:val="both"/>
        <w:rPr>
          <w:rFonts w:ascii="Times New Roman" w:hAnsi="Times New Roman" w:cs="Times New Roman"/>
          <w:b/>
          <w:sz w:val="24"/>
          <w:szCs w:val="24"/>
        </w:rPr>
      </w:pPr>
      <w:bookmarkStart w:id="0" w:name="_bookmark0"/>
      <w:bookmarkEnd w:id="0"/>
      <w:r w:rsidRPr="00EE7A4A">
        <w:rPr>
          <w:rFonts w:ascii="Times New Roman" w:hAnsi="Times New Roman" w:cs="Times New Roman"/>
          <w:b/>
          <w:sz w:val="24"/>
          <w:szCs w:val="24"/>
        </w:rPr>
        <w:t>DO OBJETO</w:t>
      </w:r>
    </w:p>
    <w:p w:rsidR="00A66D7B" w:rsidRPr="00EE7A4A" w:rsidRDefault="00A66D7B" w:rsidP="0010123F">
      <w:pPr>
        <w:pStyle w:val="Corpodetexto"/>
        <w:ind w:right="417"/>
        <w:jc w:val="both"/>
        <w:rPr>
          <w:rFonts w:ascii="Times New Roman" w:hAnsi="Times New Roman" w:cs="Times New Roman"/>
          <w:b/>
          <w:sz w:val="24"/>
          <w:szCs w:val="24"/>
        </w:rPr>
      </w:pPr>
    </w:p>
    <w:p w:rsidR="00BC7F7A" w:rsidRPr="00EE7A4A" w:rsidRDefault="00BC7F7A" w:rsidP="00034799">
      <w:pPr>
        <w:pStyle w:val="Corpodetexto"/>
        <w:numPr>
          <w:ilvl w:val="0"/>
          <w:numId w:val="2"/>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 objeto deste edital é o</w:t>
      </w:r>
      <w:r w:rsidR="00A35C14">
        <w:rPr>
          <w:rFonts w:ascii="Times New Roman" w:hAnsi="Times New Roman" w:cs="Times New Roman"/>
          <w:sz w:val="24"/>
          <w:szCs w:val="24"/>
        </w:rPr>
        <w:t xml:space="preserve"> </w:t>
      </w:r>
      <w:r w:rsidR="00A35C14" w:rsidRPr="00A35C14">
        <w:rPr>
          <w:rFonts w:ascii="Times New Roman" w:hAnsi="Times New Roman" w:cs="Times New Roman"/>
          <w:sz w:val="22"/>
          <w:szCs w:val="22"/>
        </w:rPr>
        <w:t>CREDENCIAMENTO DE ENTIDADES CONSIGNATÁRIAS E INSTITUIÇÕES FINANCEIRAS AUTORIZADAS A FUNCIONAR PELO BANCO CENTRAL DO BRASIL, INTERESSADAS EM PRESTAR SERVIÇOS DE CONCESSÃO DE EMPRÉSTIMOS E FINANCIAMENTOS, MEDIANTE CONSIGNAÇÃO EM FOLHA DE PAGAMENTO, AOS SERVIDORES ATIVOS, INATIVOS E PENSIONISTAS, DA ADMINISTRAÇÃO DIRETA, AUTARQUIAS E FUNDAÇÕES D</w:t>
      </w:r>
      <w:r w:rsidR="00A35C14">
        <w:rPr>
          <w:rFonts w:ascii="Times New Roman" w:hAnsi="Times New Roman" w:cs="Times New Roman"/>
          <w:sz w:val="22"/>
          <w:szCs w:val="22"/>
        </w:rPr>
        <w:t>O MUNICÍPIO DE SILVA JARDIM/ RJ</w:t>
      </w:r>
      <w:r w:rsidRPr="00EE7A4A">
        <w:rPr>
          <w:rFonts w:ascii="Times New Roman" w:hAnsi="Times New Roman" w:cs="Times New Roman"/>
          <w:sz w:val="24"/>
          <w:szCs w:val="24"/>
        </w:rPr>
        <w:t>, em conformidade com AS ESPECIFICAÇÕES CONSTANTES NO ESTUDO TÉCNICO PRELIMINAR, TERM</w:t>
      </w:r>
      <w:r w:rsidR="00994AA0" w:rsidRPr="00EE7A4A">
        <w:rPr>
          <w:rFonts w:ascii="Times New Roman" w:hAnsi="Times New Roman" w:cs="Times New Roman"/>
          <w:sz w:val="24"/>
          <w:szCs w:val="24"/>
        </w:rPr>
        <w:t>O DE REFERÊNCIA E NESTE EDITAL.</w:t>
      </w:r>
    </w:p>
    <w:p w:rsidR="00BC7F7A" w:rsidRPr="007B0989" w:rsidRDefault="00BC7F7A" w:rsidP="00034799">
      <w:pPr>
        <w:pStyle w:val="Corpodetexto"/>
        <w:numPr>
          <w:ilvl w:val="0"/>
          <w:numId w:val="2"/>
        </w:numPr>
        <w:spacing w:line="360" w:lineRule="auto"/>
        <w:ind w:left="0" w:right="417" w:firstLine="0"/>
        <w:jc w:val="both"/>
        <w:rPr>
          <w:rFonts w:ascii="Times New Roman" w:hAnsi="Times New Roman" w:cs="Times New Roman"/>
          <w:sz w:val="24"/>
          <w:szCs w:val="24"/>
        </w:rPr>
      </w:pPr>
      <w:r w:rsidRPr="007B0989">
        <w:rPr>
          <w:rFonts w:ascii="Times New Roman" w:hAnsi="Times New Roman" w:cs="Times New Roman"/>
          <w:sz w:val="24"/>
          <w:szCs w:val="24"/>
        </w:rPr>
        <w:t>O credenciamento será realizado sob a modalidade de “contratação com seleção a critério de terceiros”, no qual o beneficiário direto da prestação de serviço definirá com quem contratará, e servirá exclusivamente para indicação, aos terceiros, daqueles que atendem os critérios e requisitos estabelecidos pela Administração Pública para atendimento do interesse público.</w:t>
      </w:r>
    </w:p>
    <w:p w:rsidR="00BC7F7A" w:rsidRPr="00EE7A4A" w:rsidRDefault="0010123F" w:rsidP="0010123F">
      <w:pPr>
        <w:pStyle w:val="Corpodetexto"/>
        <w:tabs>
          <w:tab w:val="left" w:pos="1680"/>
        </w:tabs>
        <w:ind w:right="417"/>
        <w:jc w:val="both"/>
        <w:rPr>
          <w:rFonts w:ascii="Times New Roman" w:hAnsi="Times New Roman" w:cs="Times New Roman"/>
          <w:sz w:val="24"/>
          <w:szCs w:val="24"/>
        </w:rPr>
      </w:pPr>
      <w:r>
        <w:rPr>
          <w:rFonts w:ascii="Times New Roman" w:hAnsi="Times New Roman" w:cs="Times New Roman"/>
          <w:sz w:val="24"/>
          <w:szCs w:val="24"/>
        </w:rPr>
        <w:tab/>
      </w:r>
    </w:p>
    <w:p w:rsidR="00BC7F7A" w:rsidRPr="00EE7A4A" w:rsidRDefault="00BC7F7A" w:rsidP="00B80768">
      <w:pPr>
        <w:pStyle w:val="Corpodetexto"/>
        <w:numPr>
          <w:ilvl w:val="0"/>
          <w:numId w:val="1"/>
        </w:numPr>
        <w:ind w:left="0" w:right="417" w:firstLine="0"/>
        <w:jc w:val="both"/>
        <w:rPr>
          <w:rFonts w:ascii="Times New Roman" w:hAnsi="Times New Roman" w:cs="Times New Roman"/>
          <w:b/>
          <w:sz w:val="24"/>
          <w:szCs w:val="24"/>
        </w:rPr>
      </w:pPr>
      <w:bookmarkStart w:id="1" w:name="_bookmark1"/>
      <w:bookmarkEnd w:id="1"/>
      <w:r w:rsidRPr="00EE7A4A">
        <w:rPr>
          <w:rFonts w:ascii="Times New Roman" w:hAnsi="Times New Roman" w:cs="Times New Roman"/>
          <w:b/>
          <w:sz w:val="24"/>
          <w:szCs w:val="24"/>
        </w:rPr>
        <w:t>DA PARTICIPAÇÃO NO CREDENCIAMENTO</w:t>
      </w:r>
    </w:p>
    <w:p w:rsidR="00A66D7B" w:rsidRPr="00EE7A4A" w:rsidRDefault="00A66D7B" w:rsidP="0010123F">
      <w:pPr>
        <w:pStyle w:val="Corpodetexto"/>
        <w:ind w:right="417"/>
        <w:jc w:val="both"/>
        <w:rPr>
          <w:rFonts w:ascii="Times New Roman" w:hAnsi="Times New Roman" w:cs="Times New Roman"/>
          <w:b/>
          <w:sz w:val="24"/>
          <w:szCs w:val="24"/>
        </w:rPr>
      </w:pPr>
    </w:p>
    <w:p w:rsidR="00695E9A" w:rsidRPr="00695E9A" w:rsidRDefault="00BC7F7A" w:rsidP="00034799">
      <w:pPr>
        <w:pStyle w:val="Corpodetexto"/>
        <w:numPr>
          <w:ilvl w:val="0"/>
          <w:numId w:val="3"/>
        </w:numPr>
        <w:spacing w:line="360" w:lineRule="auto"/>
        <w:ind w:left="0" w:right="417" w:firstLine="0"/>
        <w:jc w:val="both"/>
        <w:rPr>
          <w:rFonts w:ascii="Times New Roman" w:hAnsi="Times New Roman" w:cs="Times New Roman"/>
          <w:sz w:val="24"/>
          <w:szCs w:val="24"/>
        </w:rPr>
      </w:pPr>
      <w:r w:rsidRPr="00695E9A">
        <w:rPr>
          <w:rFonts w:ascii="Times New Roman" w:hAnsi="Times New Roman" w:cs="Times New Roman"/>
          <w:sz w:val="24"/>
          <w:szCs w:val="24"/>
        </w:rPr>
        <w:t xml:space="preserve">Poderão participar deste Credenciamento as instituições </w:t>
      </w:r>
      <w:r w:rsidR="00695E9A" w:rsidRPr="00695E9A">
        <w:rPr>
          <w:rFonts w:ascii="Times New Roman" w:hAnsi="Times New Roman" w:cs="Times New Roman"/>
          <w:sz w:val="24"/>
          <w:szCs w:val="24"/>
        </w:rPr>
        <w:t>Bancárias e/ou Financeiras autorizada a conceder empréstimo e/ou cartão de crédito, que estejam atuando nos termos da legislação vigente, cuja finalidade e ramo de atuação permitam a realização do objeto deste credenciamento.</w:t>
      </w:r>
    </w:p>
    <w:p w:rsidR="00BC7F7A" w:rsidRPr="00F1280C" w:rsidRDefault="00BC7F7A" w:rsidP="00034799">
      <w:pPr>
        <w:pStyle w:val="Corpodetexto"/>
        <w:numPr>
          <w:ilvl w:val="0"/>
          <w:numId w:val="3"/>
        </w:numPr>
        <w:spacing w:line="360" w:lineRule="auto"/>
        <w:ind w:left="0" w:right="417" w:firstLine="0"/>
        <w:jc w:val="both"/>
        <w:rPr>
          <w:rFonts w:ascii="Times New Roman" w:hAnsi="Times New Roman" w:cs="Times New Roman"/>
          <w:sz w:val="24"/>
          <w:szCs w:val="24"/>
        </w:rPr>
      </w:pPr>
      <w:r w:rsidRPr="00F1280C">
        <w:rPr>
          <w:rFonts w:ascii="Times New Roman" w:hAnsi="Times New Roman" w:cs="Times New Roman"/>
          <w:sz w:val="24"/>
          <w:szCs w:val="24"/>
        </w:rPr>
        <w:lastRenderedPageBreak/>
        <w:t>A instituição financeira responsabiliza-se exclusiva e formalmente pelas transações efetuadas em seu nome, assume como firme e verdadeira sua proposta, inclusive os atos praticados diretamente ou por seu representante, excluída a responsabilidade do provedor do sistema ou do órgão ou entidade promotora do credenciamento por eventuais danos decorrentes de uso indevido das credenciais de a</w:t>
      </w:r>
      <w:r w:rsidR="00994AA0" w:rsidRPr="00F1280C">
        <w:rPr>
          <w:rFonts w:ascii="Times New Roman" w:hAnsi="Times New Roman" w:cs="Times New Roman"/>
          <w:sz w:val="24"/>
          <w:szCs w:val="24"/>
        </w:rPr>
        <w:t>cesso, ainda que por terceiros.</w:t>
      </w:r>
    </w:p>
    <w:p w:rsidR="00BC7F7A" w:rsidRPr="00EE7A4A" w:rsidRDefault="00BC7F7A" w:rsidP="00034799">
      <w:pPr>
        <w:pStyle w:val="Corpodetexto"/>
        <w:numPr>
          <w:ilvl w:val="0"/>
          <w:numId w:val="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Não poderão participar deste credenciamento:</w:t>
      </w:r>
    </w:p>
    <w:p w:rsidR="00BC7F7A" w:rsidRPr="00EE7A4A" w:rsidRDefault="00BC7F7A" w:rsidP="00034799">
      <w:pPr>
        <w:pStyle w:val="Corpodetexto"/>
        <w:numPr>
          <w:ilvl w:val="0"/>
          <w:numId w:val="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instituição financeira que não atenda às condições deste Edital e seu(s) anexo(s);</w:t>
      </w:r>
    </w:p>
    <w:p w:rsidR="00BC7F7A" w:rsidRPr="00EE7A4A" w:rsidRDefault="00BC7F7A" w:rsidP="00034799">
      <w:pPr>
        <w:pStyle w:val="Corpodetexto"/>
        <w:numPr>
          <w:ilvl w:val="0"/>
          <w:numId w:val="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instituição financeira que se encontre impossibilitada de participar da licitação em decorrência</w:t>
      </w:r>
      <w:r w:rsidR="00994AA0" w:rsidRPr="00EE7A4A">
        <w:rPr>
          <w:rFonts w:ascii="Times New Roman" w:hAnsi="Times New Roman" w:cs="Times New Roman"/>
          <w:sz w:val="24"/>
          <w:szCs w:val="24"/>
        </w:rPr>
        <w:t xml:space="preserve"> de sanção que lhe foi imposta;</w:t>
      </w:r>
    </w:p>
    <w:p w:rsidR="00BC7F7A" w:rsidRDefault="00BC7F7A" w:rsidP="00034799">
      <w:pPr>
        <w:pStyle w:val="Corpodetexto"/>
        <w:numPr>
          <w:ilvl w:val="0"/>
          <w:numId w:val="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instituição financeira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w:t>
      </w:r>
      <w:r w:rsidR="00994AA0" w:rsidRPr="00EE7A4A">
        <w:rPr>
          <w:rFonts w:ascii="Times New Roman" w:hAnsi="Times New Roman" w:cs="Times New Roman"/>
          <w:sz w:val="24"/>
          <w:szCs w:val="24"/>
        </w:rPr>
        <w:t>os pela legislação trabalhista;</w:t>
      </w:r>
    </w:p>
    <w:p w:rsidR="00AD2EFF" w:rsidRPr="00F1280C" w:rsidRDefault="00AD2EFF" w:rsidP="00034799">
      <w:pPr>
        <w:pStyle w:val="Corpodetexto"/>
        <w:numPr>
          <w:ilvl w:val="0"/>
          <w:numId w:val="3"/>
        </w:numPr>
        <w:spacing w:line="360" w:lineRule="auto"/>
        <w:ind w:left="0" w:right="417" w:firstLine="0"/>
        <w:jc w:val="both"/>
        <w:rPr>
          <w:rFonts w:ascii="Times New Roman" w:hAnsi="Times New Roman" w:cs="Times New Roman"/>
          <w:sz w:val="24"/>
          <w:szCs w:val="24"/>
        </w:rPr>
      </w:pPr>
      <w:r w:rsidRPr="00F1280C">
        <w:rPr>
          <w:rFonts w:ascii="Times New Roman" w:hAnsi="Times New Roman" w:cs="Times New Roman"/>
          <w:sz w:val="24"/>
          <w:szCs w:val="24"/>
        </w:rPr>
        <w:t>Instituições</w:t>
      </w:r>
      <w:r w:rsidRPr="00F1280C">
        <w:rPr>
          <w:rFonts w:ascii="Times New Roman" w:hAnsi="Times New Roman" w:cs="Times New Roman"/>
          <w:spacing w:val="-12"/>
          <w:sz w:val="24"/>
          <w:szCs w:val="24"/>
        </w:rPr>
        <w:t xml:space="preserve"> </w:t>
      </w:r>
      <w:r w:rsidRPr="00F1280C">
        <w:rPr>
          <w:rFonts w:ascii="Times New Roman" w:hAnsi="Times New Roman" w:cs="Times New Roman"/>
          <w:sz w:val="24"/>
          <w:szCs w:val="24"/>
        </w:rPr>
        <w:t>financeiras</w:t>
      </w:r>
      <w:r w:rsidRPr="00F1280C">
        <w:rPr>
          <w:rFonts w:ascii="Times New Roman" w:hAnsi="Times New Roman" w:cs="Times New Roman"/>
          <w:spacing w:val="-12"/>
          <w:sz w:val="24"/>
          <w:szCs w:val="24"/>
        </w:rPr>
        <w:t xml:space="preserve"> </w:t>
      </w:r>
      <w:r w:rsidRPr="00F1280C">
        <w:rPr>
          <w:rFonts w:ascii="Times New Roman" w:hAnsi="Times New Roman" w:cs="Times New Roman"/>
          <w:sz w:val="24"/>
          <w:szCs w:val="24"/>
        </w:rPr>
        <w:t>que</w:t>
      </w:r>
      <w:r w:rsidRPr="00F1280C">
        <w:rPr>
          <w:rFonts w:ascii="Times New Roman" w:hAnsi="Times New Roman" w:cs="Times New Roman"/>
          <w:spacing w:val="-13"/>
          <w:sz w:val="24"/>
          <w:szCs w:val="24"/>
        </w:rPr>
        <w:t xml:space="preserve"> </w:t>
      </w:r>
      <w:r w:rsidRPr="00F1280C">
        <w:rPr>
          <w:rFonts w:ascii="Times New Roman" w:hAnsi="Times New Roman" w:cs="Times New Roman"/>
          <w:sz w:val="24"/>
          <w:szCs w:val="24"/>
        </w:rPr>
        <w:t>tenham</w:t>
      </w:r>
      <w:r w:rsidRPr="00F1280C">
        <w:rPr>
          <w:rFonts w:ascii="Times New Roman" w:hAnsi="Times New Roman" w:cs="Times New Roman"/>
          <w:spacing w:val="-9"/>
          <w:sz w:val="24"/>
          <w:szCs w:val="24"/>
        </w:rPr>
        <w:t xml:space="preserve"> </w:t>
      </w:r>
      <w:r w:rsidRPr="00F1280C">
        <w:rPr>
          <w:rFonts w:ascii="Times New Roman" w:hAnsi="Times New Roman" w:cs="Times New Roman"/>
          <w:sz w:val="24"/>
          <w:szCs w:val="24"/>
        </w:rPr>
        <w:t>sido</w:t>
      </w:r>
      <w:r w:rsidRPr="00F1280C">
        <w:rPr>
          <w:rFonts w:ascii="Times New Roman" w:hAnsi="Times New Roman" w:cs="Times New Roman"/>
          <w:spacing w:val="-14"/>
          <w:sz w:val="24"/>
          <w:szCs w:val="24"/>
        </w:rPr>
        <w:t xml:space="preserve"> </w:t>
      </w:r>
      <w:r w:rsidRPr="00F1280C">
        <w:rPr>
          <w:rFonts w:ascii="Times New Roman" w:hAnsi="Times New Roman" w:cs="Times New Roman"/>
          <w:sz w:val="24"/>
          <w:szCs w:val="24"/>
        </w:rPr>
        <w:t>declaradas</w:t>
      </w:r>
      <w:r w:rsidRPr="00F1280C">
        <w:rPr>
          <w:rFonts w:ascii="Times New Roman" w:hAnsi="Times New Roman" w:cs="Times New Roman"/>
          <w:spacing w:val="-12"/>
          <w:sz w:val="24"/>
          <w:szCs w:val="24"/>
        </w:rPr>
        <w:t xml:space="preserve"> </w:t>
      </w:r>
      <w:r w:rsidRPr="00F1280C">
        <w:rPr>
          <w:rFonts w:ascii="Times New Roman" w:hAnsi="Times New Roman" w:cs="Times New Roman"/>
          <w:sz w:val="24"/>
          <w:szCs w:val="24"/>
        </w:rPr>
        <w:t>inidôneas</w:t>
      </w:r>
      <w:r w:rsidRPr="00F1280C">
        <w:rPr>
          <w:rFonts w:ascii="Times New Roman" w:hAnsi="Times New Roman" w:cs="Times New Roman"/>
          <w:spacing w:val="-12"/>
          <w:sz w:val="24"/>
          <w:szCs w:val="24"/>
        </w:rPr>
        <w:t xml:space="preserve"> </w:t>
      </w:r>
      <w:r w:rsidRPr="00F1280C">
        <w:rPr>
          <w:rFonts w:ascii="Times New Roman" w:hAnsi="Times New Roman" w:cs="Times New Roman"/>
          <w:sz w:val="24"/>
          <w:szCs w:val="24"/>
        </w:rPr>
        <w:t>para</w:t>
      </w:r>
      <w:r w:rsidRPr="00F1280C">
        <w:rPr>
          <w:rFonts w:ascii="Times New Roman" w:hAnsi="Times New Roman" w:cs="Times New Roman"/>
          <w:spacing w:val="-13"/>
          <w:sz w:val="24"/>
          <w:szCs w:val="24"/>
        </w:rPr>
        <w:t xml:space="preserve"> </w:t>
      </w:r>
      <w:r w:rsidRPr="00F1280C">
        <w:rPr>
          <w:rFonts w:ascii="Times New Roman" w:hAnsi="Times New Roman" w:cs="Times New Roman"/>
          <w:sz w:val="24"/>
          <w:szCs w:val="24"/>
        </w:rPr>
        <w:t>contratar</w:t>
      </w:r>
      <w:r w:rsidRPr="00F1280C">
        <w:rPr>
          <w:rFonts w:ascii="Times New Roman" w:hAnsi="Times New Roman" w:cs="Times New Roman"/>
          <w:spacing w:val="-12"/>
          <w:sz w:val="24"/>
          <w:szCs w:val="24"/>
        </w:rPr>
        <w:t xml:space="preserve"> </w:t>
      </w:r>
      <w:r w:rsidRPr="00F1280C">
        <w:rPr>
          <w:rFonts w:ascii="Times New Roman" w:hAnsi="Times New Roman" w:cs="Times New Roman"/>
          <w:sz w:val="24"/>
          <w:szCs w:val="24"/>
        </w:rPr>
        <w:t>com</w:t>
      </w:r>
      <w:r w:rsidRPr="00F1280C">
        <w:rPr>
          <w:rFonts w:ascii="Times New Roman" w:hAnsi="Times New Roman" w:cs="Times New Roman"/>
          <w:spacing w:val="-11"/>
          <w:sz w:val="24"/>
          <w:szCs w:val="24"/>
        </w:rPr>
        <w:t xml:space="preserve"> </w:t>
      </w:r>
      <w:r w:rsidRPr="00F1280C">
        <w:rPr>
          <w:rFonts w:ascii="Times New Roman" w:hAnsi="Times New Roman" w:cs="Times New Roman"/>
          <w:sz w:val="24"/>
          <w:szCs w:val="24"/>
        </w:rPr>
        <w:t>qualquer</w:t>
      </w:r>
      <w:r w:rsidRPr="00F1280C">
        <w:rPr>
          <w:rFonts w:ascii="Times New Roman" w:hAnsi="Times New Roman" w:cs="Times New Roman"/>
          <w:spacing w:val="-12"/>
          <w:sz w:val="24"/>
          <w:szCs w:val="24"/>
        </w:rPr>
        <w:t xml:space="preserve"> </w:t>
      </w:r>
      <w:r w:rsidRPr="00F1280C">
        <w:rPr>
          <w:rFonts w:ascii="Times New Roman" w:hAnsi="Times New Roman" w:cs="Times New Roman"/>
          <w:sz w:val="24"/>
          <w:szCs w:val="24"/>
        </w:rPr>
        <w:t>órgão ou entidade da Administração Pública de qualquer Poder ou esfera de Governo;</w:t>
      </w:r>
    </w:p>
    <w:p w:rsidR="00AD2EFF" w:rsidRPr="00F1280C" w:rsidRDefault="00AD2EFF" w:rsidP="00034799">
      <w:pPr>
        <w:pStyle w:val="Corpodetexto"/>
        <w:numPr>
          <w:ilvl w:val="0"/>
          <w:numId w:val="3"/>
        </w:numPr>
        <w:spacing w:line="360" w:lineRule="auto"/>
        <w:ind w:left="0" w:right="417" w:firstLine="0"/>
        <w:jc w:val="both"/>
        <w:rPr>
          <w:rFonts w:ascii="Times New Roman" w:hAnsi="Times New Roman" w:cs="Times New Roman"/>
          <w:sz w:val="24"/>
          <w:szCs w:val="24"/>
        </w:rPr>
      </w:pPr>
      <w:r w:rsidRPr="00F1280C">
        <w:rPr>
          <w:rFonts w:ascii="Times New Roman" w:hAnsi="Times New Roman" w:cs="Times New Roman"/>
          <w:sz w:val="24"/>
          <w:szCs w:val="24"/>
        </w:rPr>
        <w:t>Estiver</w:t>
      </w:r>
      <w:r w:rsidRPr="00F1280C">
        <w:rPr>
          <w:rFonts w:ascii="Times New Roman" w:hAnsi="Times New Roman" w:cs="Times New Roman"/>
          <w:spacing w:val="-11"/>
          <w:sz w:val="24"/>
          <w:szCs w:val="24"/>
        </w:rPr>
        <w:t xml:space="preserve"> </w:t>
      </w:r>
      <w:r w:rsidRPr="00F1280C">
        <w:rPr>
          <w:rFonts w:ascii="Times New Roman" w:hAnsi="Times New Roman" w:cs="Times New Roman"/>
          <w:sz w:val="24"/>
          <w:szCs w:val="24"/>
        </w:rPr>
        <w:t>irregular</w:t>
      </w:r>
      <w:r w:rsidRPr="00F1280C">
        <w:rPr>
          <w:rFonts w:ascii="Times New Roman" w:hAnsi="Times New Roman" w:cs="Times New Roman"/>
          <w:spacing w:val="-11"/>
          <w:sz w:val="24"/>
          <w:szCs w:val="24"/>
        </w:rPr>
        <w:t xml:space="preserve"> </w:t>
      </w:r>
      <w:r w:rsidRPr="00F1280C">
        <w:rPr>
          <w:rFonts w:ascii="Times New Roman" w:hAnsi="Times New Roman" w:cs="Times New Roman"/>
          <w:sz w:val="24"/>
          <w:szCs w:val="24"/>
        </w:rPr>
        <w:t>quanto</w:t>
      </w:r>
      <w:r w:rsidRPr="00F1280C">
        <w:rPr>
          <w:rFonts w:ascii="Times New Roman" w:hAnsi="Times New Roman" w:cs="Times New Roman"/>
          <w:spacing w:val="-12"/>
          <w:sz w:val="24"/>
          <w:szCs w:val="24"/>
        </w:rPr>
        <w:t xml:space="preserve"> </w:t>
      </w:r>
      <w:r w:rsidRPr="00F1280C">
        <w:rPr>
          <w:rFonts w:ascii="Times New Roman" w:hAnsi="Times New Roman" w:cs="Times New Roman"/>
          <w:sz w:val="24"/>
          <w:szCs w:val="24"/>
        </w:rPr>
        <w:t>à</w:t>
      </w:r>
      <w:r w:rsidRPr="00F1280C">
        <w:rPr>
          <w:rFonts w:ascii="Times New Roman" w:hAnsi="Times New Roman" w:cs="Times New Roman"/>
          <w:spacing w:val="-8"/>
          <w:sz w:val="24"/>
          <w:szCs w:val="24"/>
        </w:rPr>
        <w:t xml:space="preserve"> </w:t>
      </w:r>
      <w:r w:rsidRPr="00F1280C">
        <w:rPr>
          <w:rFonts w:ascii="Times New Roman" w:hAnsi="Times New Roman" w:cs="Times New Roman"/>
          <w:sz w:val="24"/>
          <w:szCs w:val="24"/>
        </w:rPr>
        <w:t>comprovação</w:t>
      </w:r>
      <w:r w:rsidRPr="00F1280C">
        <w:rPr>
          <w:rFonts w:ascii="Times New Roman" w:hAnsi="Times New Roman" w:cs="Times New Roman"/>
          <w:spacing w:val="-11"/>
          <w:sz w:val="24"/>
          <w:szCs w:val="24"/>
        </w:rPr>
        <w:t xml:space="preserve"> </w:t>
      </w:r>
      <w:r w:rsidRPr="00F1280C">
        <w:rPr>
          <w:rFonts w:ascii="Times New Roman" w:hAnsi="Times New Roman" w:cs="Times New Roman"/>
          <w:sz w:val="24"/>
          <w:szCs w:val="24"/>
        </w:rPr>
        <w:t>de</w:t>
      </w:r>
      <w:r w:rsidRPr="00F1280C">
        <w:rPr>
          <w:rFonts w:ascii="Times New Roman" w:hAnsi="Times New Roman" w:cs="Times New Roman"/>
          <w:spacing w:val="-10"/>
          <w:sz w:val="24"/>
          <w:szCs w:val="24"/>
        </w:rPr>
        <w:t xml:space="preserve"> </w:t>
      </w:r>
      <w:r w:rsidRPr="00F1280C">
        <w:rPr>
          <w:rFonts w:ascii="Times New Roman" w:hAnsi="Times New Roman" w:cs="Times New Roman"/>
          <w:sz w:val="24"/>
          <w:szCs w:val="24"/>
        </w:rPr>
        <w:t>quitação</w:t>
      </w:r>
      <w:r w:rsidRPr="00F1280C">
        <w:rPr>
          <w:rFonts w:ascii="Times New Roman" w:hAnsi="Times New Roman" w:cs="Times New Roman"/>
          <w:spacing w:val="-12"/>
          <w:sz w:val="24"/>
          <w:szCs w:val="24"/>
        </w:rPr>
        <w:t xml:space="preserve"> </w:t>
      </w:r>
      <w:r w:rsidRPr="00F1280C">
        <w:rPr>
          <w:rFonts w:ascii="Times New Roman" w:hAnsi="Times New Roman" w:cs="Times New Roman"/>
          <w:sz w:val="24"/>
          <w:szCs w:val="24"/>
        </w:rPr>
        <w:t>de</w:t>
      </w:r>
      <w:r w:rsidRPr="00F1280C">
        <w:rPr>
          <w:rFonts w:ascii="Times New Roman" w:hAnsi="Times New Roman" w:cs="Times New Roman"/>
          <w:spacing w:val="-12"/>
          <w:sz w:val="24"/>
          <w:szCs w:val="24"/>
        </w:rPr>
        <w:t xml:space="preserve"> </w:t>
      </w:r>
      <w:r w:rsidRPr="00F1280C">
        <w:rPr>
          <w:rFonts w:ascii="Times New Roman" w:hAnsi="Times New Roman" w:cs="Times New Roman"/>
          <w:sz w:val="24"/>
          <w:szCs w:val="24"/>
        </w:rPr>
        <w:t>tributos</w:t>
      </w:r>
      <w:r w:rsidRPr="00F1280C">
        <w:rPr>
          <w:rFonts w:ascii="Times New Roman" w:hAnsi="Times New Roman" w:cs="Times New Roman"/>
          <w:spacing w:val="-11"/>
          <w:sz w:val="24"/>
          <w:szCs w:val="24"/>
        </w:rPr>
        <w:t xml:space="preserve"> </w:t>
      </w:r>
      <w:r w:rsidRPr="00F1280C">
        <w:rPr>
          <w:rFonts w:ascii="Times New Roman" w:hAnsi="Times New Roman" w:cs="Times New Roman"/>
          <w:sz w:val="24"/>
          <w:szCs w:val="24"/>
        </w:rPr>
        <w:t>federais,</w:t>
      </w:r>
      <w:r w:rsidRPr="00F1280C">
        <w:rPr>
          <w:rFonts w:ascii="Times New Roman" w:hAnsi="Times New Roman" w:cs="Times New Roman"/>
          <w:spacing w:val="-12"/>
          <w:sz w:val="24"/>
          <w:szCs w:val="24"/>
        </w:rPr>
        <w:t xml:space="preserve"> </w:t>
      </w:r>
      <w:r w:rsidRPr="00F1280C">
        <w:rPr>
          <w:rFonts w:ascii="Times New Roman" w:hAnsi="Times New Roman" w:cs="Times New Roman"/>
          <w:sz w:val="24"/>
          <w:szCs w:val="24"/>
        </w:rPr>
        <w:t>estaduais</w:t>
      </w:r>
      <w:r w:rsidRPr="00F1280C">
        <w:rPr>
          <w:rFonts w:ascii="Times New Roman" w:hAnsi="Times New Roman" w:cs="Times New Roman"/>
          <w:spacing w:val="-11"/>
          <w:sz w:val="24"/>
          <w:szCs w:val="24"/>
        </w:rPr>
        <w:t xml:space="preserve"> </w:t>
      </w:r>
      <w:r w:rsidRPr="00F1280C">
        <w:rPr>
          <w:rFonts w:ascii="Times New Roman" w:hAnsi="Times New Roman" w:cs="Times New Roman"/>
          <w:sz w:val="24"/>
          <w:szCs w:val="24"/>
        </w:rPr>
        <w:t>ou</w:t>
      </w:r>
      <w:r w:rsidRPr="00F1280C">
        <w:rPr>
          <w:rFonts w:ascii="Times New Roman" w:hAnsi="Times New Roman" w:cs="Times New Roman"/>
          <w:spacing w:val="-13"/>
          <w:sz w:val="24"/>
          <w:szCs w:val="24"/>
        </w:rPr>
        <w:t xml:space="preserve"> </w:t>
      </w:r>
      <w:r w:rsidRPr="00F1280C">
        <w:rPr>
          <w:rFonts w:ascii="Times New Roman" w:hAnsi="Times New Roman" w:cs="Times New Roman"/>
          <w:sz w:val="24"/>
          <w:szCs w:val="24"/>
        </w:rPr>
        <w:t>municipais, considerada a sede ou principal estabelecimento da proponente.</w:t>
      </w:r>
    </w:p>
    <w:p w:rsidR="00A66D7B" w:rsidRPr="00EE7A4A" w:rsidRDefault="00A66D7B" w:rsidP="0010123F">
      <w:pPr>
        <w:pStyle w:val="Corpodetexto"/>
        <w:ind w:right="417"/>
        <w:jc w:val="both"/>
        <w:rPr>
          <w:rFonts w:ascii="Times New Roman" w:hAnsi="Times New Roman" w:cs="Times New Roman"/>
          <w:sz w:val="24"/>
          <w:szCs w:val="24"/>
        </w:rPr>
      </w:pPr>
    </w:p>
    <w:p w:rsidR="00BC7F7A" w:rsidRPr="00EE7A4A" w:rsidRDefault="00BC7F7A" w:rsidP="00B80768">
      <w:pPr>
        <w:pStyle w:val="Corpodetexto"/>
        <w:numPr>
          <w:ilvl w:val="0"/>
          <w:numId w:val="16"/>
        </w:numPr>
        <w:ind w:right="417"/>
        <w:jc w:val="both"/>
        <w:rPr>
          <w:rFonts w:ascii="Times New Roman" w:hAnsi="Times New Roman" w:cs="Times New Roman"/>
          <w:b/>
          <w:sz w:val="24"/>
          <w:szCs w:val="24"/>
        </w:rPr>
      </w:pPr>
      <w:bookmarkStart w:id="2" w:name="_bookmark2"/>
      <w:bookmarkEnd w:id="2"/>
      <w:r w:rsidRPr="00EE7A4A">
        <w:rPr>
          <w:rFonts w:ascii="Times New Roman" w:hAnsi="Times New Roman" w:cs="Times New Roman"/>
          <w:b/>
          <w:sz w:val="24"/>
          <w:szCs w:val="24"/>
        </w:rPr>
        <w:t>DA IMPUGNAÇÃO AO EDITAL E DO PEDIDO DE ESCLARECIMENTO</w:t>
      </w:r>
    </w:p>
    <w:p w:rsidR="00A66D7B" w:rsidRPr="00EE7A4A" w:rsidRDefault="00A66D7B" w:rsidP="0010123F">
      <w:pPr>
        <w:pStyle w:val="Corpodetexto"/>
        <w:ind w:right="417"/>
        <w:jc w:val="both"/>
        <w:rPr>
          <w:rFonts w:ascii="Times New Roman" w:hAnsi="Times New Roman" w:cs="Times New Roman"/>
          <w:sz w:val="24"/>
          <w:szCs w:val="24"/>
        </w:rPr>
      </w:pPr>
    </w:p>
    <w:p w:rsidR="00BC7F7A" w:rsidRPr="00EE7A4A" w:rsidRDefault="00BC7F7A" w:rsidP="00034799">
      <w:pPr>
        <w:pStyle w:val="Corpodetexto"/>
        <w:numPr>
          <w:ilvl w:val="0"/>
          <w:numId w:val="4"/>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Qualquer pessoa é parte legítima para impugnar o Edital de credenciamento por irregularidade ou para solicitar esclarecimento sobre os seus termos,</w:t>
      </w:r>
      <w:r w:rsidR="00521D5F">
        <w:rPr>
          <w:rFonts w:ascii="Times New Roman" w:hAnsi="Times New Roman" w:cs="Times New Roman"/>
          <w:sz w:val="24"/>
          <w:szCs w:val="24"/>
        </w:rPr>
        <w:t xml:space="preserve"> </w:t>
      </w:r>
      <w:r w:rsidR="00521D5F" w:rsidRPr="00EE7A4A">
        <w:rPr>
          <w:rFonts w:ascii="Times New Roman" w:hAnsi="Times New Roman" w:cs="Times New Roman"/>
          <w:sz w:val="24"/>
          <w:szCs w:val="24"/>
        </w:rPr>
        <w:t>até 03 (três) dias úteis antes da data de abertura do credenciamento</w:t>
      </w:r>
      <w:r w:rsidR="00521D5F">
        <w:rPr>
          <w:rFonts w:ascii="Times New Roman" w:hAnsi="Times New Roman" w:cs="Times New Roman"/>
          <w:sz w:val="24"/>
          <w:szCs w:val="24"/>
        </w:rPr>
        <w:t>,</w:t>
      </w:r>
      <w:r w:rsidRPr="00EE7A4A">
        <w:rPr>
          <w:rFonts w:ascii="Times New Roman" w:hAnsi="Times New Roman" w:cs="Times New Roman"/>
          <w:sz w:val="24"/>
          <w:szCs w:val="24"/>
        </w:rPr>
        <w:t xml:space="preserve"> devendo encaminhar o pedido, por meio eletrônico</w:t>
      </w:r>
      <w:r w:rsidR="00521D5F">
        <w:rPr>
          <w:rFonts w:ascii="Times New Roman" w:hAnsi="Times New Roman" w:cs="Times New Roman"/>
          <w:sz w:val="24"/>
          <w:szCs w:val="24"/>
        </w:rPr>
        <w:t xml:space="preserve"> através do e-mail </w:t>
      </w:r>
      <w:hyperlink r:id="rId9" w:history="1">
        <w:r w:rsidR="00521D5F" w:rsidRPr="00F22EC7">
          <w:rPr>
            <w:rStyle w:val="Hyperlink"/>
            <w:rFonts w:ascii="Times New Roman" w:hAnsi="Times New Roman" w:cs="Times New Roman"/>
            <w:sz w:val="24"/>
            <w:szCs w:val="24"/>
          </w:rPr>
          <w:t>semlicc@silvajardim.rj.gov.br</w:t>
        </w:r>
      </w:hyperlink>
      <w:r w:rsidRPr="00EE7A4A">
        <w:rPr>
          <w:rFonts w:ascii="Times New Roman" w:hAnsi="Times New Roman" w:cs="Times New Roman"/>
          <w:sz w:val="24"/>
          <w:szCs w:val="24"/>
        </w:rPr>
        <w:t>,</w:t>
      </w:r>
      <w:r w:rsidR="00521D5F">
        <w:rPr>
          <w:rFonts w:ascii="Times New Roman" w:hAnsi="Times New Roman" w:cs="Times New Roman"/>
          <w:sz w:val="24"/>
          <w:szCs w:val="24"/>
        </w:rPr>
        <w:t xml:space="preserve"> </w:t>
      </w:r>
      <w:r w:rsidRPr="00EE7A4A">
        <w:rPr>
          <w:rFonts w:ascii="Times New Roman" w:hAnsi="Times New Roman" w:cs="Times New Roman"/>
          <w:sz w:val="24"/>
          <w:szCs w:val="24"/>
        </w:rPr>
        <w:t>na forma prevista neste Edital.</w:t>
      </w:r>
    </w:p>
    <w:p w:rsidR="00BC7F7A" w:rsidRPr="00937A44" w:rsidRDefault="00937A44" w:rsidP="00034799">
      <w:pPr>
        <w:pStyle w:val="Corpodetexto"/>
        <w:numPr>
          <w:ilvl w:val="0"/>
          <w:numId w:val="4"/>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 agente de contratação, responderá aos pedidos de esclarecimentos e/ou impugnação no prazo de até 03 (três) dias úteis, contado da data de recebimento do pedido, limitado ao último dia útil anterior à data da abertura do credenciamento, e poderá requisitar subsídios formais aos responsáveis pela elaboração do Edital de licitação e dos anexos.</w:t>
      </w:r>
    </w:p>
    <w:p w:rsidR="00BC7F7A" w:rsidRPr="00EE7A4A" w:rsidRDefault="00BC7F7A" w:rsidP="00034799">
      <w:pPr>
        <w:pStyle w:val="Corpodetexto"/>
        <w:numPr>
          <w:ilvl w:val="0"/>
          <w:numId w:val="4"/>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impugnação não possui efeito suspensivo, sendo a sua concessão medida excepcional que deverá ser motivada pelo agente de contratação, nos autos do processo de credenciamento.</w:t>
      </w:r>
    </w:p>
    <w:p w:rsidR="00BC7F7A" w:rsidRPr="00EE7A4A" w:rsidRDefault="00BC7F7A" w:rsidP="00034799">
      <w:pPr>
        <w:pStyle w:val="Corpodetexto"/>
        <w:numPr>
          <w:ilvl w:val="0"/>
          <w:numId w:val="4"/>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Acolhida a impugnação contra o Edital de credenciamento, será definida e publicada nova </w:t>
      </w:r>
      <w:r w:rsidR="00282BC6">
        <w:rPr>
          <w:rFonts w:ascii="Times New Roman" w:hAnsi="Times New Roman" w:cs="Times New Roman"/>
          <w:sz w:val="24"/>
          <w:szCs w:val="24"/>
        </w:rPr>
        <w:t>data para realização do certame</w:t>
      </w:r>
      <w:r w:rsidRPr="00EE7A4A">
        <w:rPr>
          <w:rFonts w:ascii="Times New Roman" w:hAnsi="Times New Roman" w:cs="Times New Roman"/>
          <w:sz w:val="24"/>
          <w:szCs w:val="24"/>
        </w:rPr>
        <w:t>.</w:t>
      </w:r>
    </w:p>
    <w:p w:rsidR="00BC7F7A" w:rsidRPr="00EE7A4A" w:rsidRDefault="00BC7F7A" w:rsidP="00034799">
      <w:pPr>
        <w:pStyle w:val="Corpodetexto"/>
        <w:numPr>
          <w:ilvl w:val="0"/>
          <w:numId w:val="4"/>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As respostas aos pedidos de esclarecimentos e impugnações serão divulgadas em </w:t>
      </w:r>
      <w:r w:rsidRPr="00EE7A4A">
        <w:rPr>
          <w:rFonts w:ascii="Times New Roman" w:hAnsi="Times New Roman" w:cs="Times New Roman"/>
          <w:sz w:val="24"/>
          <w:szCs w:val="24"/>
        </w:rPr>
        <w:lastRenderedPageBreak/>
        <w:t>sítio eletrônico oficial do órgão ou da entidade promo</w:t>
      </w:r>
      <w:r w:rsidR="004F18C2" w:rsidRPr="00EE7A4A">
        <w:rPr>
          <w:rFonts w:ascii="Times New Roman" w:hAnsi="Times New Roman" w:cs="Times New Roman"/>
          <w:sz w:val="24"/>
          <w:szCs w:val="24"/>
        </w:rPr>
        <w:t>tora da licitação e no sistema</w:t>
      </w:r>
      <w:r w:rsidRPr="00EE7A4A">
        <w:rPr>
          <w:rFonts w:ascii="Times New Roman" w:hAnsi="Times New Roman" w:cs="Times New Roman"/>
          <w:sz w:val="24"/>
          <w:szCs w:val="24"/>
        </w:rPr>
        <w:t>, e vincularão os participantes e a Administração.</w:t>
      </w:r>
    </w:p>
    <w:p w:rsidR="00BC7F7A" w:rsidRPr="00EE7A4A" w:rsidRDefault="00BC7F7A" w:rsidP="0010123F">
      <w:pPr>
        <w:pStyle w:val="Corpodetexto"/>
        <w:ind w:right="417"/>
        <w:jc w:val="both"/>
        <w:rPr>
          <w:rFonts w:ascii="Times New Roman" w:hAnsi="Times New Roman" w:cs="Times New Roman"/>
          <w:sz w:val="24"/>
          <w:szCs w:val="24"/>
        </w:rPr>
      </w:pPr>
    </w:p>
    <w:p w:rsidR="00BC7F7A" w:rsidRPr="00EE7A4A" w:rsidRDefault="00BC7F7A" w:rsidP="00B80768">
      <w:pPr>
        <w:pStyle w:val="Corpodetexto"/>
        <w:numPr>
          <w:ilvl w:val="0"/>
          <w:numId w:val="16"/>
        </w:numPr>
        <w:ind w:left="0" w:right="417" w:firstLine="0"/>
        <w:jc w:val="both"/>
        <w:rPr>
          <w:rFonts w:ascii="Times New Roman" w:hAnsi="Times New Roman" w:cs="Times New Roman"/>
          <w:b/>
          <w:sz w:val="24"/>
          <w:szCs w:val="24"/>
        </w:rPr>
      </w:pPr>
      <w:bookmarkStart w:id="3" w:name="_bookmark3"/>
      <w:bookmarkEnd w:id="3"/>
      <w:r w:rsidRPr="00EE7A4A">
        <w:rPr>
          <w:rFonts w:ascii="Times New Roman" w:hAnsi="Times New Roman" w:cs="Times New Roman"/>
          <w:b/>
          <w:sz w:val="24"/>
          <w:szCs w:val="24"/>
        </w:rPr>
        <w:t>DA APRESENTAÇÃO DA PROPOSTA E DOS DOCUMENTOS DE HABILITAÇÃO</w:t>
      </w:r>
    </w:p>
    <w:p w:rsidR="00A66D7B" w:rsidRPr="00EE7A4A" w:rsidRDefault="00A66D7B" w:rsidP="0010123F">
      <w:pPr>
        <w:pStyle w:val="Corpodetexto"/>
        <w:ind w:right="417"/>
        <w:jc w:val="both"/>
        <w:rPr>
          <w:rFonts w:ascii="Times New Roman" w:hAnsi="Times New Roman" w:cs="Times New Roman"/>
          <w:sz w:val="24"/>
          <w:szCs w:val="24"/>
        </w:rPr>
      </w:pPr>
    </w:p>
    <w:p w:rsidR="00BC7F7A" w:rsidRPr="00EE7A4A" w:rsidRDefault="00BC7F7A" w:rsidP="00034799">
      <w:pPr>
        <w:pStyle w:val="Corpodetexto"/>
        <w:numPr>
          <w:ilvl w:val="0"/>
          <w:numId w:val="5"/>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As instituições financeiras encaminharão, exclusivamente por meio do </w:t>
      </w:r>
      <w:r w:rsidR="00282BC6">
        <w:rPr>
          <w:rFonts w:ascii="Times New Roman" w:hAnsi="Times New Roman" w:cs="Times New Roman"/>
          <w:sz w:val="24"/>
          <w:szCs w:val="24"/>
        </w:rPr>
        <w:t>endereço eletrônico</w:t>
      </w:r>
      <w:r w:rsidRPr="00EE7A4A">
        <w:rPr>
          <w:rFonts w:ascii="Times New Roman" w:hAnsi="Times New Roman" w:cs="Times New Roman"/>
          <w:sz w:val="24"/>
          <w:szCs w:val="24"/>
        </w:rPr>
        <w:t xml:space="preserve"> e, em conformidade com o Termo de Referência, simultaneamente os documentos de habilitação e a </w:t>
      </w:r>
      <w:r w:rsidR="00695E9A">
        <w:rPr>
          <w:rFonts w:ascii="Times New Roman" w:hAnsi="Times New Roman" w:cs="Times New Roman"/>
          <w:sz w:val="24"/>
          <w:szCs w:val="24"/>
        </w:rPr>
        <w:t>pedido de credenciamento</w:t>
      </w:r>
      <w:r w:rsidRPr="00EE7A4A">
        <w:rPr>
          <w:rFonts w:ascii="Times New Roman" w:hAnsi="Times New Roman" w:cs="Times New Roman"/>
          <w:sz w:val="24"/>
          <w:szCs w:val="24"/>
        </w:rPr>
        <w:t>.</w:t>
      </w:r>
    </w:p>
    <w:p w:rsidR="00BC7F7A" w:rsidRPr="007B0989" w:rsidRDefault="00282BC6" w:rsidP="00034799">
      <w:pPr>
        <w:pStyle w:val="Corpodetexto"/>
        <w:numPr>
          <w:ilvl w:val="0"/>
          <w:numId w:val="5"/>
        </w:numPr>
        <w:spacing w:line="360" w:lineRule="auto"/>
        <w:ind w:left="0" w:right="417" w:firstLine="0"/>
        <w:jc w:val="both"/>
        <w:rPr>
          <w:rFonts w:ascii="Times New Roman" w:hAnsi="Times New Roman" w:cs="Times New Roman"/>
          <w:sz w:val="24"/>
          <w:szCs w:val="24"/>
        </w:rPr>
      </w:pPr>
      <w:r w:rsidRPr="007B0989">
        <w:rPr>
          <w:rFonts w:ascii="Times New Roman" w:hAnsi="Times New Roman" w:cs="Times New Roman"/>
          <w:sz w:val="24"/>
          <w:szCs w:val="24"/>
        </w:rPr>
        <w:t xml:space="preserve">Juntamente com </w:t>
      </w:r>
      <w:r w:rsidR="005A371E">
        <w:rPr>
          <w:rFonts w:ascii="Times New Roman" w:hAnsi="Times New Roman" w:cs="Times New Roman"/>
          <w:sz w:val="24"/>
          <w:szCs w:val="24"/>
        </w:rPr>
        <w:t>o pedido de credenciamento e docume</w:t>
      </w:r>
      <w:r w:rsidR="007B0989" w:rsidRPr="007B0989">
        <w:rPr>
          <w:rFonts w:ascii="Times New Roman" w:hAnsi="Times New Roman" w:cs="Times New Roman"/>
          <w:sz w:val="24"/>
          <w:szCs w:val="24"/>
        </w:rPr>
        <w:t>ntos de habilitação</w:t>
      </w:r>
      <w:r w:rsidR="00BC7F7A" w:rsidRPr="007B0989">
        <w:rPr>
          <w:rFonts w:ascii="Times New Roman" w:hAnsi="Times New Roman" w:cs="Times New Roman"/>
          <w:sz w:val="24"/>
          <w:szCs w:val="24"/>
        </w:rPr>
        <w:t xml:space="preserve">, a instituição financeira </w:t>
      </w:r>
      <w:r w:rsidRPr="007B0989">
        <w:rPr>
          <w:rFonts w:ascii="Times New Roman" w:hAnsi="Times New Roman" w:cs="Times New Roman"/>
          <w:sz w:val="24"/>
          <w:szCs w:val="24"/>
        </w:rPr>
        <w:t xml:space="preserve">encaminhará em formulário proprio, declaração </w:t>
      </w:r>
      <w:r w:rsidR="00994AA0" w:rsidRPr="007B0989">
        <w:rPr>
          <w:rFonts w:ascii="Times New Roman" w:hAnsi="Times New Roman" w:cs="Times New Roman"/>
          <w:sz w:val="24"/>
          <w:szCs w:val="24"/>
        </w:rPr>
        <w:t>que:</w:t>
      </w:r>
    </w:p>
    <w:p w:rsidR="00BC7F7A" w:rsidRPr="007B0989" w:rsidRDefault="00BC7F7A" w:rsidP="00034799">
      <w:pPr>
        <w:pStyle w:val="Corpodetexto"/>
        <w:numPr>
          <w:ilvl w:val="0"/>
          <w:numId w:val="5"/>
        </w:numPr>
        <w:spacing w:line="360" w:lineRule="auto"/>
        <w:ind w:left="0" w:right="417" w:firstLine="0"/>
        <w:jc w:val="both"/>
        <w:rPr>
          <w:rFonts w:ascii="Times New Roman" w:hAnsi="Times New Roman" w:cs="Times New Roman"/>
          <w:sz w:val="24"/>
          <w:szCs w:val="24"/>
        </w:rPr>
      </w:pPr>
      <w:r w:rsidRPr="007B0989">
        <w:rPr>
          <w:rFonts w:ascii="Times New Roman"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w:t>
      </w:r>
      <w:r w:rsidR="00E15B4B" w:rsidRPr="007B0989">
        <w:rPr>
          <w:rFonts w:ascii="Times New Roman" w:hAnsi="Times New Roman" w:cs="Times New Roman"/>
          <w:sz w:val="24"/>
          <w:szCs w:val="24"/>
        </w:rPr>
        <w:t>os no instrumento convocatório;</w:t>
      </w:r>
    </w:p>
    <w:p w:rsidR="00BC7F7A" w:rsidRPr="007B0989" w:rsidRDefault="00BC7F7A" w:rsidP="00034799">
      <w:pPr>
        <w:pStyle w:val="Corpodetexto"/>
        <w:numPr>
          <w:ilvl w:val="0"/>
          <w:numId w:val="5"/>
        </w:numPr>
        <w:spacing w:line="360" w:lineRule="auto"/>
        <w:ind w:left="0" w:right="417" w:firstLine="0"/>
        <w:jc w:val="both"/>
        <w:rPr>
          <w:rFonts w:ascii="Times New Roman" w:hAnsi="Times New Roman" w:cs="Times New Roman"/>
          <w:sz w:val="24"/>
          <w:szCs w:val="24"/>
        </w:rPr>
      </w:pPr>
      <w:r w:rsidRPr="007B0989">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hyperlink r:id="rId10" w:anchor="art7">
        <w:r w:rsidRPr="007B0989">
          <w:rPr>
            <w:rStyle w:val="Hyperlink"/>
            <w:rFonts w:ascii="Times New Roman" w:hAnsi="Times New Roman" w:cs="Times New Roman"/>
            <w:sz w:val="24"/>
            <w:szCs w:val="24"/>
          </w:rPr>
          <w:t>artigo 7°, XXXIII, da Constituição;</w:t>
        </w:r>
      </w:hyperlink>
    </w:p>
    <w:p w:rsidR="00BC7F7A" w:rsidRPr="007B0989" w:rsidRDefault="00BC7F7A" w:rsidP="00034799">
      <w:pPr>
        <w:pStyle w:val="Corpodetexto"/>
        <w:numPr>
          <w:ilvl w:val="0"/>
          <w:numId w:val="5"/>
        </w:numPr>
        <w:spacing w:line="360" w:lineRule="auto"/>
        <w:ind w:left="0" w:right="417" w:firstLine="0"/>
        <w:jc w:val="both"/>
        <w:rPr>
          <w:rFonts w:ascii="Times New Roman" w:hAnsi="Times New Roman" w:cs="Times New Roman"/>
          <w:sz w:val="24"/>
          <w:szCs w:val="24"/>
        </w:rPr>
      </w:pPr>
      <w:r w:rsidRPr="007B0989">
        <w:rPr>
          <w:rFonts w:ascii="Times New Roman" w:hAnsi="Times New Roman" w:cs="Times New Roman"/>
          <w:sz w:val="24"/>
          <w:szCs w:val="24"/>
        </w:rPr>
        <w:t xml:space="preserve">Não possui empregados executando trabalho degradante ou forçado, observando o disposto nos </w:t>
      </w:r>
      <w:hyperlink r:id="rId11">
        <w:r w:rsidRPr="007B0989">
          <w:rPr>
            <w:rStyle w:val="Hyperlink"/>
            <w:rFonts w:ascii="Times New Roman" w:hAnsi="Times New Roman" w:cs="Times New Roman"/>
            <w:sz w:val="24"/>
            <w:szCs w:val="24"/>
          </w:rPr>
          <w:t>incisos III e IV do art. 1º e no inciso III do art. 5º da Constituição Federal;</w:t>
        </w:r>
      </w:hyperlink>
    </w:p>
    <w:p w:rsidR="00545606" w:rsidRDefault="00BC7F7A" w:rsidP="00034799">
      <w:pPr>
        <w:pStyle w:val="Corpodetexto"/>
        <w:numPr>
          <w:ilvl w:val="0"/>
          <w:numId w:val="5"/>
        </w:numPr>
        <w:spacing w:line="360" w:lineRule="auto"/>
        <w:ind w:left="0" w:right="417" w:firstLine="0"/>
        <w:jc w:val="both"/>
        <w:rPr>
          <w:rFonts w:ascii="Times New Roman" w:hAnsi="Times New Roman" w:cs="Times New Roman"/>
          <w:sz w:val="24"/>
          <w:szCs w:val="24"/>
        </w:rPr>
      </w:pPr>
      <w:r w:rsidRPr="007B0989">
        <w:rPr>
          <w:rFonts w:ascii="Times New Roman" w:hAnsi="Times New Roman" w:cs="Times New Roman"/>
          <w:sz w:val="24"/>
          <w:szCs w:val="24"/>
        </w:rPr>
        <w:t xml:space="preserve">Cumpre as exigências de reserva de cargos para pessoa com deficiência e para reabilitado da Previdência Social, previstas em lei </w:t>
      </w:r>
      <w:r w:rsidR="00545606" w:rsidRPr="007B0989">
        <w:rPr>
          <w:rFonts w:ascii="Times New Roman" w:hAnsi="Times New Roman" w:cs="Times New Roman"/>
          <w:sz w:val="24"/>
          <w:szCs w:val="24"/>
        </w:rPr>
        <w:t>e em outras normas específicas.</w:t>
      </w:r>
    </w:p>
    <w:p w:rsidR="00695E9A" w:rsidRPr="007B0989" w:rsidRDefault="00695E9A" w:rsidP="00695E9A">
      <w:pPr>
        <w:pStyle w:val="Corpodetexto"/>
        <w:numPr>
          <w:ilvl w:val="0"/>
          <w:numId w:val="5"/>
        </w:numPr>
        <w:spacing w:line="360" w:lineRule="auto"/>
        <w:ind w:left="0" w:right="417" w:firstLine="0"/>
        <w:jc w:val="both"/>
        <w:rPr>
          <w:rFonts w:ascii="Times New Roman" w:hAnsi="Times New Roman" w:cs="Times New Roman"/>
          <w:sz w:val="24"/>
          <w:szCs w:val="24"/>
        </w:rPr>
      </w:pPr>
      <w:r>
        <w:rPr>
          <w:rFonts w:ascii="Times New Roman" w:hAnsi="Times New Roman" w:cs="Times New Roman"/>
          <w:sz w:val="24"/>
          <w:szCs w:val="24"/>
        </w:rPr>
        <w:t>I</w:t>
      </w:r>
      <w:r w:rsidRPr="00695E9A">
        <w:rPr>
          <w:rFonts w:ascii="Times New Roman" w:hAnsi="Times New Roman" w:cs="Times New Roman"/>
          <w:sz w:val="24"/>
          <w:szCs w:val="24"/>
        </w:rPr>
        <w:t xml:space="preserve">nexistência de vínculo com dirigente do Órgão ou Entidade contratante, nos termos do art. 14, IV, da Lei Federal nº 14.133/21. </w:t>
      </w:r>
    </w:p>
    <w:p w:rsidR="00BC7F7A" w:rsidRPr="00EE7A4A" w:rsidRDefault="00BC7F7A" w:rsidP="00034799">
      <w:pPr>
        <w:pStyle w:val="Corpodetexto"/>
        <w:numPr>
          <w:ilvl w:val="0"/>
          <w:numId w:val="5"/>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A falsidade da declaração de que trata o subitem 4.2 sujeitará a instituição financeira às sanções previstas na </w:t>
      </w:r>
      <w:hyperlink r:id="rId12">
        <w:r w:rsidRPr="00EE7A4A">
          <w:rPr>
            <w:rStyle w:val="Hyperlink"/>
            <w:rFonts w:ascii="Times New Roman" w:hAnsi="Times New Roman" w:cs="Times New Roman"/>
            <w:sz w:val="24"/>
            <w:szCs w:val="24"/>
          </w:rPr>
          <w:t>Lei Federal nº 14.133, de 2021,</w:t>
        </w:r>
      </w:hyperlink>
      <w:r w:rsidRPr="00EE7A4A">
        <w:rPr>
          <w:rFonts w:ascii="Times New Roman" w:hAnsi="Times New Roman" w:cs="Times New Roman"/>
          <w:sz w:val="24"/>
          <w:szCs w:val="24"/>
        </w:rPr>
        <w:t xml:space="preserve"> e neste Edital.</w:t>
      </w:r>
    </w:p>
    <w:p w:rsidR="00994AA0" w:rsidRPr="00EE7A4A" w:rsidRDefault="00994AA0" w:rsidP="0010123F">
      <w:pPr>
        <w:pStyle w:val="Corpodetexto"/>
        <w:ind w:right="417"/>
        <w:jc w:val="both"/>
        <w:rPr>
          <w:rFonts w:ascii="Times New Roman" w:hAnsi="Times New Roman" w:cs="Times New Roman"/>
          <w:sz w:val="24"/>
          <w:szCs w:val="24"/>
        </w:rPr>
      </w:pPr>
    </w:p>
    <w:p w:rsidR="00BC7F7A" w:rsidRPr="00F1280C" w:rsidRDefault="00BC7F7A" w:rsidP="00B80768">
      <w:pPr>
        <w:pStyle w:val="Corpodetexto"/>
        <w:numPr>
          <w:ilvl w:val="0"/>
          <w:numId w:val="16"/>
        </w:numPr>
        <w:ind w:left="0" w:right="417" w:firstLine="0"/>
        <w:jc w:val="both"/>
        <w:rPr>
          <w:rFonts w:ascii="Times New Roman" w:hAnsi="Times New Roman" w:cs="Times New Roman"/>
          <w:b/>
          <w:sz w:val="24"/>
          <w:szCs w:val="24"/>
        </w:rPr>
      </w:pPr>
      <w:bookmarkStart w:id="4" w:name="_bookmark4"/>
      <w:bookmarkEnd w:id="4"/>
      <w:r w:rsidRPr="00F1280C">
        <w:rPr>
          <w:rFonts w:ascii="Times New Roman" w:hAnsi="Times New Roman" w:cs="Times New Roman"/>
          <w:b/>
          <w:sz w:val="24"/>
          <w:szCs w:val="24"/>
        </w:rPr>
        <w:t xml:space="preserve">DO </w:t>
      </w:r>
      <w:r w:rsidR="00695E9A" w:rsidRPr="00F1280C">
        <w:rPr>
          <w:rFonts w:ascii="Times New Roman" w:hAnsi="Times New Roman" w:cs="Times New Roman"/>
          <w:b/>
          <w:sz w:val="24"/>
          <w:szCs w:val="24"/>
        </w:rPr>
        <w:t>PEDIDO DE CREDENCIAMENTO</w:t>
      </w:r>
    </w:p>
    <w:p w:rsidR="00A66D7B" w:rsidRPr="00F1280C" w:rsidRDefault="00A66D7B" w:rsidP="0010123F">
      <w:pPr>
        <w:pStyle w:val="Corpodetexto"/>
        <w:ind w:right="417"/>
        <w:jc w:val="both"/>
        <w:rPr>
          <w:rFonts w:ascii="Times New Roman" w:hAnsi="Times New Roman" w:cs="Times New Roman"/>
          <w:sz w:val="24"/>
          <w:szCs w:val="24"/>
        </w:rPr>
      </w:pPr>
    </w:p>
    <w:p w:rsidR="00F1280C" w:rsidRPr="00F1280C" w:rsidRDefault="00F1280C" w:rsidP="00F1280C">
      <w:pPr>
        <w:pStyle w:val="Corpodetexto"/>
        <w:numPr>
          <w:ilvl w:val="0"/>
          <w:numId w:val="6"/>
        </w:numPr>
        <w:spacing w:line="360" w:lineRule="auto"/>
        <w:ind w:left="0" w:right="417" w:firstLine="0"/>
        <w:jc w:val="both"/>
        <w:rPr>
          <w:rFonts w:ascii="Times New Roman" w:hAnsi="Times New Roman" w:cs="Times New Roman"/>
          <w:sz w:val="24"/>
          <w:szCs w:val="24"/>
        </w:rPr>
      </w:pPr>
      <w:r w:rsidRPr="00F1280C">
        <w:rPr>
          <w:rFonts w:ascii="Times New Roman" w:hAnsi="Times New Roman" w:cs="Times New Roman"/>
          <w:sz w:val="24"/>
          <w:szCs w:val="24"/>
        </w:rPr>
        <w:t xml:space="preserve">As empresas interessadas em participar do objeto do presente edital, deverão enviar CARTA CREDENCIAL, conforme modelo (Anexo III) deste Edital, firmada pelo representante legal da empresa. </w:t>
      </w:r>
      <w:r w:rsidR="00BC7F7A" w:rsidRPr="00F1280C">
        <w:rPr>
          <w:rFonts w:ascii="Times New Roman" w:hAnsi="Times New Roman" w:cs="Times New Roman"/>
          <w:sz w:val="24"/>
          <w:szCs w:val="24"/>
        </w:rPr>
        <w:t xml:space="preserve"> </w:t>
      </w:r>
    </w:p>
    <w:p w:rsidR="00BC7F7A" w:rsidRPr="00F1280C" w:rsidRDefault="00BC7F7A" w:rsidP="00034799">
      <w:pPr>
        <w:pStyle w:val="Corpodetexto"/>
        <w:numPr>
          <w:ilvl w:val="0"/>
          <w:numId w:val="6"/>
        </w:numPr>
        <w:spacing w:line="360" w:lineRule="auto"/>
        <w:ind w:left="0" w:right="417" w:firstLine="0"/>
        <w:jc w:val="both"/>
        <w:rPr>
          <w:rFonts w:ascii="Times New Roman" w:hAnsi="Times New Roman" w:cs="Times New Roman"/>
          <w:sz w:val="24"/>
          <w:szCs w:val="24"/>
        </w:rPr>
      </w:pPr>
      <w:r w:rsidRPr="00F1280C">
        <w:rPr>
          <w:rFonts w:ascii="Times New Roman" w:hAnsi="Times New Roman" w:cs="Times New Roman"/>
          <w:sz w:val="24"/>
          <w:szCs w:val="24"/>
        </w:rPr>
        <w:t>Todas as especificações do objeto contidas na proposta vinculam a instituição financeira.</w:t>
      </w:r>
    </w:p>
    <w:p w:rsidR="00BC7F7A" w:rsidRPr="00F1280C" w:rsidRDefault="00BC7F7A" w:rsidP="00034799">
      <w:pPr>
        <w:pStyle w:val="Corpodetexto"/>
        <w:numPr>
          <w:ilvl w:val="0"/>
          <w:numId w:val="6"/>
        </w:numPr>
        <w:spacing w:line="360" w:lineRule="auto"/>
        <w:ind w:left="0" w:right="417" w:firstLine="0"/>
        <w:jc w:val="both"/>
        <w:rPr>
          <w:rFonts w:ascii="Times New Roman" w:hAnsi="Times New Roman" w:cs="Times New Roman"/>
          <w:sz w:val="24"/>
          <w:szCs w:val="24"/>
        </w:rPr>
      </w:pPr>
      <w:r w:rsidRPr="00F1280C">
        <w:rPr>
          <w:rFonts w:ascii="Times New Roman" w:hAnsi="Times New Roman" w:cs="Times New Roman"/>
          <w:sz w:val="24"/>
          <w:szCs w:val="24"/>
        </w:rPr>
        <w:t xml:space="preserve">A apresentação das propostas implica obrigatoriedade do cumprimento das </w:t>
      </w:r>
      <w:r w:rsidRPr="00F1280C">
        <w:rPr>
          <w:rFonts w:ascii="Times New Roman" w:hAnsi="Times New Roman" w:cs="Times New Roman"/>
          <w:sz w:val="24"/>
          <w:szCs w:val="24"/>
        </w:rPr>
        <w:lastRenderedPageBreak/>
        <w:t>disposições nelas contidas, em conformidade com o que dispõe o Termo de Referência, assumindo o proponente o compromisso de executar o objeto do credenciamento nos seus termos, bem como de fornecer os materiais, equipamentos, ferramentas e utensílios necessários, em quantidades e qualidades adequadas à perfeita execução contratual.</w:t>
      </w:r>
    </w:p>
    <w:p w:rsidR="00F1280C" w:rsidRPr="00A35C14" w:rsidRDefault="00F1280C" w:rsidP="00F1280C">
      <w:pPr>
        <w:pStyle w:val="Corpodetexto"/>
        <w:ind w:right="417"/>
        <w:jc w:val="both"/>
        <w:rPr>
          <w:rFonts w:ascii="Times New Roman" w:hAnsi="Times New Roman" w:cs="Times New Roman"/>
          <w:sz w:val="24"/>
          <w:szCs w:val="24"/>
          <w:highlight w:val="yellow"/>
        </w:rPr>
      </w:pPr>
    </w:p>
    <w:p w:rsidR="00BF61E4" w:rsidRDefault="00BF61E4" w:rsidP="0010123F">
      <w:pPr>
        <w:pStyle w:val="Corpodetexto"/>
        <w:numPr>
          <w:ilvl w:val="0"/>
          <w:numId w:val="16"/>
        </w:numPr>
        <w:spacing w:line="360" w:lineRule="auto"/>
        <w:ind w:left="0" w:right="417" w:firstLine="0"/>
        <w:jc w:val="both"/>
        <w:rPr>
          <w:rFonts w:ascii="Times New Roman" w:hAnsi="Times New Roman" w:cs="Times New Roman"/>
          <w:b/>
          <w:sz w:val="24"/>
          <w:szCs w:val="24"/>
        </w:rPr>
      </w:pPr>
      <w:bookmarkStart w:id="5" w:name="_bookmark5"/>
      <w:bookmarkStart w:id="6" w:name="_bookmark6"/>
      <w:bookmarkEnd w:id="5"/>
      <w:bookmarkEnd w:id="6"/>
      <w:r>
        <w:rPr>
          <w:rFonts w:ascii="Times New Roman" w:hAnsi="Times New Roman" w:cs="Times New Roman"/>
          <w:b/>
          <w:sz w:val="24"/>
          <w:szCs w:val="24"/>
        </w:rPr>
        <w:t>DA ABERTURA DO CREDENCIAMENTO</w:t>
      </w:r>
    </w:p>
    <w:p w:rsidR="00BF61E4" w:rsidRPr="00BF61E4" w:rsidRDefault="00BF61E4" w:rsidP="00034799">
      <w:pPr>
        <w:pStyle w:val="Corpodetexto"/>
        <w:numPr>
          <w:ilvl w:val="1"/>
          <w:numId w:val="16"/>
        </w:numPr>
        <w:spacing w:line="360" w:lineRule="auto"/>
        <w:ind w:left="0" w:right="417" w:firstLine="0"/>
        <w:jc w:val="both"/>
        <w:rPr>
          <w:rFonts w:ascii="Times New Roman" w:hAnsi="Times New Roman" w:cs="Times New Roman"/>
          <w:sz w:val="24"/>
          <w:szCs w:val="24"/>
        </w:rPr>
      </w:pPr>
      <w:r w:rsidRPr="00BF61E4">
        <w:rPr>
          <w:rFonts w:ascii="Times New Roman" w:hAnsi="Times New Roman" w:cs="Times New Roman"/>
          <w:sz w:val="24"/>
          <w:szCs w:val="24"/>
        </w:rPr>
        <w:t>O cadastramento de interessados será iniciado com a publicação de edital de credenciamento, mediante aviso público no Portal Nacional de Contratações Públicas (PNCP), no sítio eletrônico oficial da Prefeitura, e o extrato do edital no Boletim Oficial do Município</w:t>
      </w:r>
    </w:p>
    <w:p w:rsidR="00BF61E4" w:rsidRDefault="00BF61E4" w:rsidP="00034799">
      <w:pPr>
        <w:pStyle w:val="Corpodetexto"/>
        <w:numPr>
          <w:ilvl w:val="1"/>
          <w:numId w:val="16"/>
        </w:numPr>
        <w:spacing w:line="360" w:lineRule="auto"/>
        <w:ind w:left="0" w:right="417" w:firstLine="0"/>
        <w:jc w:val="both"/>
        <w:rPr>
          <w:rFonts w:ascii="Times New Roman" w:hAnsi="Times New Roman" w:cs="Times New Roman"/>
          <w:sz w:val="24"/>
          <w:szCs w:val="24"/>
        </w:rPr>
      </w:pPr>
      <w:r w:rsidRPr="00BF61E4">
        <w:rPr>
          <w:rFonts w:ascii="Times New Roman" w:hAnsi="Times New Roman" w:cs="Times New Roman"/>
          <w:sz w:val="24"/>
          <w:szCs w:val="24"/>
        </w:rPr>
        <w:t>O edital do credenciamento será divulgado e man</w:t>
      </w:r>
      <w:r w:rsidR="002A45CF">
        <w:rPr>
          <w:rFonts w:ascii="Times New Roman" w:hAnsi="Times New Roman" w:cs="Times New Roman"/>
          <w:sz w:val="24"/>
          <w:szCs w:val="24"/>
        </w:rPr>
        <w:t>tido à disposição do público, no site da Prefeitura Munciipal de Silva Jardim/RJ, www.silvajardim.rj.gov.br</w:t>
      </w:r>
      <w:r w:rsidRPr="00BF61E4">
        <w:rPr>
          <w:rFonts w:ascii="Times New Roman" w:hAnsi="Times New Roman" w:cs="Times New Roman"/>
          <w:sz w:val="24"/>
          <w:szCs w:val="24"/>
        </w:rPr>
        <w:t xml:space="preserve"> e no Portal Nacional de Contratações Públicas.</w:t>
      </w:r>
    </w:p>
    <w:p w:rsidR="00BF61E4" w:rsidRDefault="00BF61E4" w:rsidP="00034799">
      <w:pPr>
        <w:pStyle w:val="Corpodetexto"/>
        <w:numPr>
          <w:ilvl w:val="1"/>
          <w:numId w:val="16"/>
        </w:numPr>
        <w:spacing w:line="360" w:lineRule="auto"/>
        <w:ind w:left="0" w:right="417" w:firstLine="0"/>
        <w:jc w:val="both"/>
        <w:rPr>
          <w:rFonts w:ascii="Times New Roman" w:hAnsi="Times New Roman" w:cs="Times New Roman"/>
          <w:sz w:val="24"/>
          <w:szCs w:val="24"/>
        </w:rPr>
      </w:pPr>
      <w:r w:rsidRPr="00BF61E4">
        <w:rPr>
          <w:rFonts w:ascii="Times New Roman" w:hAnsi="Times New Roman" w:cs="Times New Roman"/>
          <w:sz w:val="24"/>
          <w:szCs w:val="24"/>
        </w:rPr>
        <w:t>Após o início do credenciamento, será permitido o cadastramento permanente de novos interessados.</w:t>
      </w:r>
    </w:p>
    <w:p w:rsidR="00336ED9" w:rsidRDefault="00336ED9" w:rsidP="00336ED9">
      <w:pPr>
        <w:pStyle w:val="Corpodetexto"/>
        <w:numPr>
          <w:ilvl w:val="0"/>
          <w:numId w:val="16"/>
        </w:numPr>
        <w:spacing w:line="360" w:lineRule="auto"/>
        <w:ind w:left="0" w:right="417" w:firstLine="0"/>
        <w:jc w:val="both"/>
        <w:rPr>
          <w:rFonts w:ascii="Times New Roman" w:hAnsi="Times New Roman" w:cs="Times New Roman"/>
          <w:b/>
          <w:sz w:val="24"/>
          <w:szCs w:val="24"/>
        </w:rPr>
      </w:pPr>
      <w:r>
        <w:rPr>
          <w:rFonts w:ascii="Times New Roman" w:hAnsi="Times New Roman" w:cs="Times New Roman"/>
          <w:b/>
          <w:sz w:val="24"/>
          <w:szCs w:val="24"/>
        </w:rPr>
        <w:t>DA DOCUMENTAÇÃO DE HABILITAÇÃO</w:t>
      </w:r>
    </w:p>
    <w:p w:rsidR="00316042" w:rsidRPr="00316042" w:rsidRDefault="00316042" w:rsidP="00316042">
      <w:pPr>
        <w:tabs>
          <w:tab w:val="left" w:pos="1701"/>
        </w:tabs>
        <w:spacing w:after="0" w:line="360" w:lineRule="auto"/>
        <w:jc w:val="both"/>
        <w:rPr>
          <w:rFonts w:ascii="Times New Roman" w:hAnsi="Times New Roman" w:cs="Times New Roman"/>
          <w:b/>
          <w:sz w:val="24"/>
          <w:szCs w:val="24"/>
        </w:rPr>
      </w:pPr>
      <w:r w:rsidRPr="00316042">
        <w:rPr>
          <w:rFonts w:ascii="Times New Roman" w:hAnsi="Times New Roman" w:cs="Times New Roman"/>
          <w:b/>
          <w:sz w:val="24"/>
          <w:szCs w:val="24"/>
        </w:rPr>
        <w:t>Habilitação Jurídica:</w:t>
      </w:r>
    </w:p>
    <w:p w:rsidR="00316042" w:rsidRPr="00316042" w:rsidRDefault="00316042" w:rsidP="00316042">
      <w:pPr>
        <w:numPr>
          <w:ilvl w:val="0"/>
          <w:numId w:val="24"/>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Ata constitutivo, estatuto ou contrato social em vigor, devidamente registrado, em se tratando de sociedades comerciais, que poderá ser substituído por documento consolidado das alterações, devidamente comprovado o último registro no órgão próprio, e, no caso de sociedade por ações, acompanhado de documentos de eleição de seus administradores;</w:t>
      </w:r>
    </w:p>
    <w:p w:rsidR="00316042" w:rsidRPr="00316042" w:rsidRDefault="00316042" w:rsidP="00316042">
      <w:pPr>
        <w:numPr>
          <w:ilvl w:val="0"/>
          <w:numId w:val="24"/>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Inscrição do ato constitutivo, no caso de sociedades civis, acompanhada de prova da diretoria em exercício;</w:t>
      </w:r>
    </w:p>
    <w:p w:rsidR="00316042" w:rsidRPr="00316042" w:rsidRDefault="00316042" w:rsidP="00316042">
      <w:pPr>
        <w:numPr>
          <w:ilvl w:val="0"/>
          <w:numId w:val="24"/>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Decreto de autorização, em se tratando de empresa ou sociedade estrangeira em funcionamento no países, e ato de registro ou autorização para funcionamento expedido pelo órgão competente, quando a atividade assim o exigir;</w:t>
      </w:r>
    </w:p>
    <w:p w:rsidR="00316042" w:rsidRPr="00316042" w:rsidRDefault="00316042" w:rsidP="00316042">
      <w:pPr>
        <w:numPr>
          <w:ilvl w:val="0"/>
          <w:numId w:val="24"/>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Cópia do RG e CPF dos sócios, diretores ou representantes da instituição;</w:t>
      </w:r>
    </w:p>
    <w:p w:rsidR="00316042" w:rsidRPr="00316042" w:rsidRDefault="00316042" w:rsidP="00316042">
      <w:pPr>
        <w:numPr>
          <w:ilvl w:val="0"/>
          <w:numId w:val="24"/>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Procuração, quando for o caso, com poderes para representar a instituição.</w:t>
      </w:r>
    </w:p>
    <w:p w:rsidR="00316042" w:rsidRPr="00316042" w:rsidRDefault="00316042" w:rsidP="00316042">
      <w:pPr>
        <w:tabs>
          <w:tab w:val="left" w:pos="1701"/>
        </w:tabs>
        <w:spacing w:after="0" w:line="360" w:lineRule="auto"/>
        <w:jc w:val="both"/>
        <w:rPr>
          <w:rFonts w:ascii="Times New Roman" w:hAnsi="Times New Roman" w:cs="Times New Roman"/>
          <w:b/>
          <w:sz w:val="24"/>
          <w:szCs w:val="24"/>
        </w:rPr>
      </w:pPr>
      <w:r w:rsidRPr="00316042">
        <w:rPr>
          <w:rFonts w:ascii="Times New Roman" w:hAnsi="Times New Roman" w:cs="Times New Roman"/>
          <w:b/>
          <w:sz w:val="24"/>
          <w:szCs w:val="24"/>
        </w:rPr>
        <w:t>Regularidade Fiscal, Social e Trabalhista:</w:t>
      </w:r>
    </w:p>
    <w:p w:rsidR="00316042" w:rsidRPr="00316042" w:rsidRDefault="00316042" w:rsidP="00316042">
      <w:pPr>
        <w:numPr>
          <w:ilvl w:val="0"/>
          <w:numId w:val="25"/>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Prova de inscrição no Cadastro Nacional da Pessoa Jurídica (CNPJ);</w:t>
      </w:r>
    </w:p>
    <w:p w:rsidR="00316042" w:rsidRPr="00316042" w:rsidRDefault="00316042" w:rsidP="00316042">
      <w:pPr>
        <w:numPr>
          <w:ilvl w:val="0"/>
          <w:numId w:val="25"/>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Prova de inscrição no Cadastro de Contribuintes estadual ou municipal, relativo ao domicílio ou sede do proponente, pertinente ao seu ramo de atividade e compatível com o objeto contratual;</w:t>
      </w:r>
    </w:p>
    <w:p w:rsidR="00316042" w:rsidRPr="00316042" w:rsidRDefault="00316042" w:rsidP="00316042">
      <w:pPr>
        <w:numPr>
          <w:ilvl w:val="0"/>
          <w:numId w:val="25"/>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lastRenderedPageBreak/>
        <w:t>Prova de regularidade para com a Fazenda federal do domicílio ou sede do licitante, através da apresentação de Certidão Conjunta Negativa de Débitos Relativos a Tributos Federais, à Dívida Ativa da União e à Previdência Social (ou positiva com efeito de negativa), expedida pela Procuradoria Geral da Fazenda Nacional em conjunto com a Secretaria da Receita Federal do Brasil, comprovando a inexistência tanto de débitos inscritos quanto de não inscritos em Dívida Ativa da União, ou outra equivalente;</w:t>
      </w:r>
    </w:p>
    <w:p w:rsidR="00316042" w:rsidRPr="00316042" w:rsidRDefault="00316042" w:rsidP="00316042">
      <w:pPr>
        <w:numPr>
          <w:ilvl w:val="0"/>
          <w:numId w:val="25"/>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Prova de regularidade fiscal com a Fazenda Estadual do domicílio ou sede da proponente, expedida pelo órgão competente;</w:t>
      </w:r>
    </w:p>
    <w:p w:rsidR="00316042" w:rsidRPr="00316042" w:rsidRDefault="00316042" w:rsidP="00316042">
      <w:pPr>
        <w:numPr>
          <w:ilvl w:val="0"/>
          <w:numId w:val="25"/>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Prova de regularidade fiscal com a Fazenda Estadual do domicílio ou sede da proponente, expedida pelo órgão competente;</w:t>
      </w:r>
    </w:p>
    <w:p w:rsidR="00316042" w:rsidRPr="00316042" w:rsidRDefault="00316042" w:rsidP="00316042">
      <w:pPr>
        <w:numPr>
          <w:ilvl w:val="0"/>
          <w:numId w:val="25"/>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Prova de regularidade relativa ao Fundo de Garantia por Tempo de Serviço- FGTS, feita através do Certificado de Regularidade de Situação (CRS), nos termos da Lei nº 8.036, de 11/05/90, artigo 27, alínea “a”- fornecido pela Caixa Econômica Federal, em validade</w:t>
      </w:r>
    </w:p>
    <w:p w:rsidR="00316042" w:rsidRPr="00316042" w:rsidRDefault="00316042" w:rsidP="00316042">
      <w:pPr>
        <w:numPr>
          <w:ilvl w:val="0"/>
          <w:numId w:val="25"/>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Prova de regularidade Trabalhista através de apresentação de Certidão Negativa Débitos Trabalhistas (CNDT) ou da certidão Positiva (com efeito de negativa) de Débitos Trabalhistas com os mesmos efeitos da CNDT, em cumprimento à Lei 12.440/2011 e a Resolução Administrativa TST nº 1470/2011;</w:t>
      </w:r>
    </w:p>
    <w:p w:rsidR="00316042" w:rsidRPr="00316042" w:rsidRDefault="00316042" w:rsidP="00316042">
      <w:pPr>
        <w:numPr>
          <w:ilvl w:val="0"/>
          <w:numId w:val="25"/>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Certidão Negativa de Ilícitos Trabalhistas praticados em face de trabalhadores menores, em obediência à Lei nº 9.854/1999, que deverá ser emitida junto à Delegacia Regional do Trabalho no Estado onde as organizações da sociedade civil tenham sede, ou Declaração que não emprega menor.</w:t>
      </w:r>
    </w:p>
    <w:p w:rsidR="00316042" w:rsidRPr="00316042" w:rsidRDefault="00316042" w:rsidP="00316042">
      <w:pPr>
        <w:tabs>
          <w:tab w:val="left" w:pos="1701"/>
        </w:tabs>
        <w:spacing w:after="0" w:line="360" w:lineRule="auto"/>
        <w:jc w:val="both"/>
        <w:rPr>
          <w:rFonts w:ascii="Times New Roman" w:hAnsi="Times New Roman" w:cs="Times New Roman"/>
          <w:b/>
          <w:sz w:val="24"/>
          <w:szCs w:val="24"/>
        </w:rPr>
      </w:pPr>
      <w:r w:rsidRPr="00316042">
        <w:rPr>
          <w:rFonts w:ascii="Times New Roman" w:hAnsi="Times New Roman" w:cs="Times New Roman"/>
          <w:b/>
          <w:sz w:val="24"/>
          <w:szCs w:val="24"/>
        </w:rPr>
        <w:t>Habilitação Econômico- Financeira</w:t>
      </w:r>
    </w:p>
    <w:p w:rsidR="00316042" w:rsidRPr="00316042" w:rsidRDefault="00316042" w:rsidP="00316042">
      <w:pPr>
        <w:numPr>
          <w:ilvl w:val="0"/>
          <w:numId w:val="27"/>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Certidões Negativa de Falência e Recuperação Judicial ou Extrajudicial expedida pelo distribuidor da sede da empresa. Para as empresas sediadas no Município do Rio de Janeiro, a prova será feita mediante apresentação de certidões expedidas pelos 1º, 2º, 3º e 4º ofícios do Registro de Distribuição. As empresas sediadas em outras Comarcas do Estado do Rio de Janeiro ou em outros Estados deverão apresentar Certidão Negativa de Falências de todos os ofícios do Registro de Distribuição de sua jurisdição e declaração passada pelo fórum local ou juízo do distribuidor, indicando quantos cartórios ou ofícios de registros competem àquelas distribuições.</w:t>
      </w:r>
    </w:p>
    <w:p w:rsidR="00316042" w:rsidRPr="00316042" w:rsidRDefault="00316042" w:rsidP="00316042">
      <w:pPr>
        <w:tabs>
          <w:tab w:val="left" w:pos="1701"/>
        </w:tabs>
        <w:spacing w:after="0" w:line="360" w:lineRule="auto"/>
        <w:jc w:val="both"/>
        <w:rPr>
          <w:rFonts w:ascii="Times New Roman" w:hAnsi="Times New Roman" w:cs="Times New Roman"/>
          <w:b/>
          <w:sz w:val="24"/>
          <w:szCs w:val="24"/>
        </w:rPr>
      </w:pPr>
      <w:r w:rsidRPr="00316042">
        <w:rPr>
          <w:rFonts w:ascii="Times New Roman" w:hAnsi="Times New Roman" w:cs="Times New Roman"/>
          <w:b/>
          <w:sz w:val="24"/>
          <w:szCs w:val="24"/>
        </w:rPr>
        <w:t>Demais declarações:</w:t>
      </w:r>
    </w:p>
    <w:p w:rsidR="00316042" w:rsidRPr="00316042" w:rsidRDefault="00316042" w:rsidP="00316042">
      <w:pPr>
        <w:numPr>
          <w:ilvl w:val="0"/>
          <w:numId w:val="26"/>
        </w:numPr>
        <w:tabs>
          <w:tab w:val="left" w:pos="1701"/>
        </w:tabs>
        <w:spacing w:after="0" w:line="360" w:lineRule="auto"/>
        <w:jc w:val="both"/>
        <w:rPr>
          <w:rFonts w:ascii="Times New Roman" w:hAnsi="Times New Roman" w:cs="Times New Roman"/>
          <w:sz w:val="24"/>
          <w:szCs w:val="24"/>
        </w:rPr>
      </w:pPr>
      <w:r w:rsidRPr="00316042">
        <w:rPr>
          <w:rFonts w:ascii="Times New Roman" w:hAnsi="Times New Roman" w:cs="Times New Roman"/>
          <w:sz w:val="24"/>
          <w:szCs w:val="24"/>
        </w:rPr>
        <w:t>Apresentar a autorização de funcionamento expedida pelo Banco Central</w:t>
      </w:r>
    </w:p>
    <w:p w:rsidR="00BF61E4" w:rsidRDefault="00BF61E4" w:rsidP="00034799">
      <w:pPr>
        <w:pStyle w:val="Corpodetexto"/>
        <w:ind w:right="417"/>
        <w:jc w:val="both"/>
        <w:rPr>
          <w:rFonts w:ascii="Times New Roman" w:hAnsi="Times New Roman" w:cs="Times New Roman"/>
          <w:b/>
          <w:sz w:val="24"/>
          <w:szCs w:val="24"/>
        </w:rPr>
      </w:pPr>
    </w:p>
    <w:p w:rsidR="00BF61E4" w:rsidRDefault="00BF61E4" w:rsidP="00B80768">
      <w:pPr>
        <w:pStyle w:val="Corpodetexto"/>
        <w:numPr>
          <w:ilvl w:val="0"/>
          <w:numId w:val="16"/>
        </w:numPr>
        <w:ind w:left="0" w:right="417" w:firstLine="0"/>
        <w:jc w:val="both"/>
        <w:rPr>
          <w:rFonts w:ascii="Times New Roman" w:hAnsi="Times New Roman" w:cs="Times New Roman"/>
          <w:b/>
          <w:sz w:val="24"/>
          <w:szCs w:val="24"/>
        </w:rPr>
      </w:pPr>
      <w:r>
        <w:rPr>
          <w:rFonts w:ascii="Times New Roman" w:hAnsi="Times New Roman" w:cs="Times New Roman"/>
          <w:b/>
          <w:sz w:val="24"/>
          <w:szCs w:val="24"/>
        </w:rPr>
        <w:t>DA FASE DE HABILITAÇÃO</w:t>
      </w:r>
    </w:p>
    <w:p w:rsidR="0010123F" w:rsidRPr="00D80DF2" w:rsidRDefault="0010123F" w:rsidP="0010123F">
      <w:pPr>
        <w:pStyle w:val="Corpodetexto"/>
        <w:ind w:right="417"/>
        <w:jc w:val="both"/>
        <w:rPr>
          <w:rFonts w:ascii="Times New Roman" w:hAnsi="Times New Roman" w:cs="Times New Roman"/>
          <w:b/>
          <w:sz w:val="24"/>
          <w:szCs w:val="24"/>
        </w:rPr>
      </w:pP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 agente de contratação, verificará se a instituição financeira atende às condiç</w:t>
      </w:r>
      <w:r w:rsidR="00DF593D">
        <w:rPr>
          <w:rFonts w:ascii="Times New Roman" w:hAnsi="Times New Roman" w:cs="Times New Roman"/>
          <w:sz w:val="24"/>
          <w:szCs w:val="24"/>
        </w:rPr>
        <w:t>ões de participação no certame</w:t>
      </w:r>
      <w:r w:rsidRPr="00EE7A4A">
        <w:rPr>
          <w:rFonts w:ascii="Times New Roman" w:hAnsi="Times New Roman" w:cs="Times New Roman"/>
          <w:sz w:val="24"/>
          <w:szCs w:val="24"/>
        </w:rPr>
        <w:t>, especialmente quanto à existência de sanção que impeça a participação no certame ou a futura contratação, mediante a consulta aos seguintes cadastros:</w:t>
      </w: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Consulta Consolidada de Pessoa Jurídica do Tribunal de Contas da União (</w:t>
      </w:r>
      <w:hyperlink r:id="rId13">
        <w:r w:rsidRPr="00EE7A4A">
          <w:rPr>
            <w:rStyle w:val="Hyperlink"/>
            <w:rFonts w:ascii="Times New Roman" w:hAnsi="Times New Roman" w:cs="Times New Roman"/>
            <w:sz w:val="24"/>
            <w:szCs w:val="24"/>
          </w:rPr>
          <w:t>https://certidoes-apf.apps.tcu.gov.br/</w:t>
        </w:r>
      </w:hyperlink>
      <w:r w:rsidRPr="00EE7A4A">
        <w:rPr>
          <w:rFonts w:ascii="Times New Roman" w:hAnsi="Times New Roman" w:cs="Times New Roman"/>
          <w:sz w:val="24"/>
          <w:szCs w:val="24"/>
        </w:rPr>
        <w:t>);</w:t>
      </w: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Cadastro Nacional de Empresas Inidôneas e Suspensas - CEIS, mantido pela Controladoria-Geral da União (</w:t>
      </w:r>
      <w:hyperlink r:id="rId14">
        <w:r w:rsidRPr="00EE7A4A">
          <w:rPr>
            <w:rStyle w:val="Hyperlink"/>
            <w:rFonts w:ascii="Times New Roman" w:hAnsi="Times New Roman" w:cs="Times New Roman"/>
            <w:sz w:val="24"/>
            <w:szCs w:val="24"/>
          </w:rPr>
          <w:t>https://www.portaltransparencia.gov.br/sancoes/ceis</w:t>
        </w:r>
      </w:hyperlink>
      <w:r w:rsidRPr="00EE7A4A">
        <w:rPr>
          <w:rFonts w:ascii="Times New Roman" w:hAnsi="Times New Roman" w:cs="Times New Roman"/>
          <w:sz w:val="24"/>
          <w:szCs w:val="24"/>
        </w:rPr>
        <w:t>); e</w:t>
      </w: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Cadastro Nacional de Empresas Punidas – CNEP, mantido pela Controladoria-Geral da União (</w:t>
      </w:r>
      <w:hyperlink r:id="rId15">
        <w:r w:rsidRPr="00EE7A4A">
          <w:rPr>
            <w:rStyle w:val="Hyperlink"/>
            <w:rFonts w:ascii="Times New Roman" w:hAnsi="Times New Roman" w:cs="Times New Roman"/>
            <w:sz w:val="24"/>
            <w:szCs w:val="24"/>
          </w:rPr>
          <w:t>https://www.portaltransparencia.gov.br/sancoes/cnep</w:t>
        </w:r>
      </w:hyperlink>
      <w:r w:rsidRPr="00EE7A4A">
        <w:rPr>
          <w:rFonts w:ascii="Times New Roman" w:hAnsi="Times New Roman" w:cs="Times New Roman"/>
          <w:sz w:val="24"/>
          <w:szCs w:val="24"/>
        </w:rPr>
        <w:t>).</w:t>
      </w: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Constatada a existência de sanção, a instituição financeira será reputada inabilitada, por falta de condição de participação.</w:t>
      </w:r>
    </w:p>
    <w:p w:rsidR="00BC7F7A" w:rsidRPr="00316042"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316042">
        <w:rPr>
          <w:rFonts w:ascii="Times New Roman" w:hAnsi="Times New Roman" w:cs="Times New Roman"/>
          <w:sz w:val="24"/>
          <w:szCs w:val="24"/>
        </w:rPr>
        <w:t xml:space="preserve">Os documentos previstos no Termo de Referência, necessários e suficientes para demonstrar a capacidade da instituição financeira de realizar o objeto do credenciamento, serão exigidos para fins de habilitação, nos termos dos </w:t>
      </w:r>
      <w:hyperlink r:id="rId16" w:anchor="art62">
        <w:r w:rsidRPr="00316042">
          <w:rPr>
            <w:rStyle w:val="Hyperlink"/>
            <w:rFonts w:ascii="Times New Roman" w:hAnsi="Times New Roman" w:cs="Times New Roman"/>
            <w:sz w:val="24"/>
            <w:szCs w:val="24"/>
          </w:rPr>
          <w:t>arts. 62 a 70 da Lei Federal nº 14.133, de 2021.</w:t>
        </w:r>
      </w:hyperlink>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Os documentos exigidos para fins de habilitação poderão ser apresentados em original, por</w:t>
      </w:r>
      <w:r w:rsidR="00D80DF2">
        <w:rPr>
          <w:rFonts w:ascii="Times New Roman" w:hAnsi="Times New Roman" w:cs="Times New Roman"/>
          <w:sz w:val="24"/>
          <w:szCs w:val="24"/>
        </w:rPr>
        <w:t xml:space="preserve"> cópia, emitidos pela Internet</w:t>
      </w:r>
      <w:r w:rsidRPr="00EE7A4A">
        <w:rPr>
          <w:rFonts w:ascii="Times New Roman" w:hAnsi="Times New Roman" w:cs="Times New Roman"/>
          <w:sz w:val="24"/>
          <w:szCs w:val="24"/>
        </w:rPr>
        <w:t xml:space="preserve"> ou publicados em Órgão da Imprensa Oficial.</w:t>
      </w:r>
    </w:p>
    <w:p w:rsidR="00BC7F7A" w:rsidRPr="00316042"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Os documentos exigidos para fins de habilitação poderão ser substituídos por registro cadastral emitido por órgão ou entidade pública, desde que o registro tenha sido feito em </w:t>
      </w:r>
      <w:r w:rsidRPr="00316042">
        <w:rPr>
          <w:rFonts w:ascii="Times New Roman" w:hAnsi="Times New Roman" w:cs="Times New Roman"/>
          <w:sz w:val="24"/>
          <w:szCs w:val="24"/>
        </w:rPr>
        <w:t>obediência ao disposto na Lei Federal nº 14.133, de 2021.</w:t>
      </w:r>
    </w:p>
    <w:p w:rsidR="005A371E" w:rsidRPr="00316042" w:rsidRDefault="005A371E"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316042">
        <w:rPr>
          <w:rFonts w:ascii="Times New Roman" w:hAnsi="Times New Roman" w:cs="Times New Roman"/>
          <w:sz w:val="24"/>
          <w:szCs w:val="24"/>
        </w:rPr>
        <w:t>O</w:t>
      </w:r>
      <w:r w:rsidR="00336ED9" w:rsidRPr="00316042">
        <w:rPr>
          <w:rFonts w:ascii="Times New Roman" w:hAnsi="Times New Roman" w:cs="Times New Roman"/>
          <w:sz w:val="24"/>
          <w:szCs w:val="24"/>
        </w:rPr>
        <w:t>s docume</w:t>
      </w:r>
      <w:r w:rsidRPr="00316042">
        <w:rPr>
          <w:rFonts w:ascii="Times New Roman" w:hAnsi="Times New Roman" w:cs="Times New Roman"/>
          <w:sz w:val="24"/>
          <w:szCs w:val="24"/>
        </w:rPr>
        <w:t xml:space="preserve">ntos de habilitação terão validade conforme o prazo que lhe é dado, ou em caso de </w:t>
      </w:r>
      <w:r w:rsidR="00336ED9" w:rsidRPr="00316042">
        <w:rPr>
          <w:rFonts w:ascii="Times New Roman" w:hAnsi="Times New Roman" w:cs="Times New Roman"/>
          <w:sz w:val="24"/>
          <w:szCs w:val="24"/>
        </w:rPr>
        <w:t>inexistência deste</w:t>
      </w:r>
      <w:r w:rsidRPr="00316042">
        <w:rPr>
          <w:rFonts w:ascii="Times New Roman" w:hAnsi="Times New Roman" w:cs="Times New Roman"/>
          <w:sz w:val="24"/>
          <w:szCs w:val="24"/>
        </w:rPr>
        <w:t>, serão considerados válidos no prazo de 90 dias</w:t>
      </w:r>
      <w:r w:rsidR="00336ED9" w:rsidRPr="00316042">
        <w:rPr>
          <w:rFonts w:ascii="Times New Roman" w:hAnsi="Times New Roman" w:cs="Times New Roman"/>
          <w:sz w:val="24"/>
          <w:szCs w:val="24"/>
        </w:rPr>
        <w:t xml:space="preserve"> a contar de sua emissão</w:t>
      </w:r>
      <w:r w:rsidRPr="00316042">
        <w:rPr>
          <w:rFonts w:ascii="Times New Roman" w:hAnsi="Times New Roman" w:cs="Times New Roman"/>
          <w:sz w:val="24"/>
          <w:szCs w:val="24"/>
        </w:rPr>
        <w:t>.</w:t>
      </w: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habilitação será verificada pelo agente de contratação, auxiliado pela equipe de apoio, até a co</w:t>
      </w:r>
      <w:r w:rsidR="00E15B4B" w:rsidRPr="00EE7A4A">
        <w:rPr>
          <w:rFonts w:ascii="Times New Roman" w:hAnsi="Times New Roman" w:cs="Times New Roman"/>
          <w:sz w:val="24"/>
          <w:szCs w:val="24"/>
        </w:rPr>
        <w:t>nclusão da fase de habilitação.</w:t>
      </w: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Após a apresentação dos documentos de habilitação, fica vedada a substituição ou a apresentação de novos documentos, salvo em sede de diligência, para:</w:t>
      </w: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Complementação de informações acerca dos documentos já apresentados e desde que necessária para apurar fatos existentes à época da abertura do certame;</w:t>
      </w: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Atualização de documentos cuja validade tenha expirado após a data de recebimento das propostas.</w:t>
      </w: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lastRenderedPageBreak/>
        <w:t>A verificação pelo agente de contratação, em sítios eletrônicos oficiais de órgãos e entidades emissores de certidões constitui meio legal de prova, para fins de habilitação.</w:t>
      </w: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BC7F7A" w:rsidRPr="00EE7A4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Serão disponibilizados para acesso público os documentos de habilitação das instituições financeiras interessadas no credenciamento.</w:t>
      </w:r>
    </w:p>
    <w:p w:rsidR="00BC7F7A" w:rsidRDefault="00BC7F7A" w:rsidP="00034799">
      <w:pPr>
        <w:pStyle w:val="Corpodetexto"/>
        <w:numPr>
          <w:ilvl w:val="0"/>
          <w:numId w:val="7"/>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rsidR="00DF593D" w:rsidRPr="00EE7A4A" w:rsidRDefault="00DF593D" w:rsidP="00034799">
      <w:pPr>
        <w:pStyle w:val="Corpodetexto"/>
        <w:numPr>
          <w:ilvl w:val="0"/>
          <w:numId w:val="7"/>
        </w:numPr>
        <w:spacing w:line="360" w:lineRule="auto"/>
        <w:ind w:left="0" w:right="417" w:firstLine="0"/>
        <w:jc w:val="both"/>
        <w:rPr>
          <w:rFonts w:ascii="Times New Roman" w:hAnsi="Times New Roman" w:cs="Times New Roman"/>
          <w:sz w:val="24"/>
          <w:szCs w:val="24"/>
        </w:rPr>
      </w:pPr>
      <w:r>
        <w:rPr>
          <w:rFonts w:ascii="Times New Roman" w:hAnsi="Times New Roman" w:cs="Times New Roman"/>
          <w:sz w:val="24"/>
          <w:szCs w:val="24"/>
        </w:rPr>
        <w:t xml:space="preserve">Após o recebimento da documentação, o Agente de Contratação juntamente com sua equipe de apoio, terá o prazo de 10 dias para análise. </w:t>
      </w:r>
    </w:p>
    <w:p w:rsidR="00BC7F7A" w:rsidRPr="00EE7A4A" w:rsidRDefault="00BC7F7A" w:rsidP="0010123F">
      <w:pPr>
        <w:pStyle w:val="Corpodetexto"/>
        <w:ind w:right="417"/>
        <w:jc w:val="both"/>
        <w:rPr>
          <w:rFonts w:ascii="Times New Roman" w:hAnsi="Times New Roman" w:cs="Times New Roman"/>
          <w:sz w:val="24"/>
          <w:szCs w:val="24"/>
        </w:rPr>
      </w:pPr>
    </w:p>
    <w:p w:rsidR="00BC7F7A" w:rsidRDefault="00BC7F7A" w:rsidP="00B80768">
      <w:pPr>
        <w:pStyle w:val="Corpodetexto"/>
        <w:numPr>
          <w:ilvl w:val="0"/>
          <w:numId w:val="16"/>
        </w:numPr>
        <w:ind w:left="0" w:right="417" w:firstLine="0"/>
        <w:jc w:val="both"/>
        <w:rPr>
          <w:rFonts w:ascii="Times New Roman" w:hAnsi="Times New Roman" w:cs="Times New Roman"/>
          <w:b/>
          <w:sz w:val="24"/>
          <w:szCs w:val="24"/>
        </w:rPr>
      </w:pPr>
      <w:bookmarkStart w:id="7" w:name="_bookmark7"/>
      <w:bookmarkEnd w:id="7"/>
      <w:r w:rsidRPr="00EE7A4A">
        <w:rPr>
          <w:rFonts w:ascii="Times New Roman" w:hAnsi="Times New Roman" w:cs="Times New Roman"/>
          <w:b/>
          <w:sz w:val="24"/>
          <w:szCs w:val="24"/>
        </w:rPr>
        <w:t>DOS RECURSOS</w:t>
      </w:r>
    </w:p>
    <w:p w:rsidR="0010123F" w:rsidRPr="00EE7A4A" w:rsidRDefault="0010123F" w:rsidP="0010123F">
      <w:pPr>
        <w:pStyle w:val="Corpodetexto"/>
        <w:ind w:right="417"/>
        <w:jc w:val="both"/>
        <w:rPr>
          <w:rFonts w:ascii="Times New Roman" w:hAnsi="Times New Roman" w:cs="Times New Roman"/>
          <w:b/>
          <w:sz w:val="24"/>
          <w:szCs w:val="24"/>
        </w:rPr>
      </w:pPr>
    </w:p>
    <w:p w:rsidR="006A2ACC" w:rsidRDefault="006A2ACC" w:rsidP="00034799">
      <w:pPr>
        <w:pStyle w:val="Corpodetexto"/>
        <w:numPr>
          <w:ilvl w:val="0"/>
          <w:numId w:val="8"/>
        </w:numPr>
        <w:spacing w:line="360" w:lineRule="auto"/>
        <w:ind w:left="0" w:right="417" w:firstLine="0"/>
        <w:jc w:val="both"/>
        <w:rPr>
          <w:rFonts w:ascii="Times New Roman" w:hAnsi="Times New Roman" w:cs="Times New Roman"/>
          <w:sz w:val="24"/>
          <w:szCs w:val="24"/>
        </w:rPr>
      </w:pPr>
      <w:r w:rsidRPr="006A2ACC">
        <w:rPr>
          <w:rFonts w:ascii="Times New Roman" w:hAnsi="Times New Roman" w:cs="Times New Roman"/>
          <w:sz w:val="24"/>
          <w:szCs w:val="24"/>
        </w:rPr>
        <w:t>Caberá recurso, com efeito suspensivo, nos casos de habilitação ou inabilitação no cadastramento para o credenciamento, no prazo de 05 (cinco) dias úteis, co</w:t>
      </w:r>
      <w:r>
        <w:rPr>
          <w:rFonts w:ascii="Times New Roman" w:hAnsi="Times New Roman" w:cs="Times New Roman"/>
          <w:sz w:val="24"/>
          <w:szCs w:val="24"/>
        </w:rPr>
        <w:t xml:space="preserve">ntados da data da publicação, </w:t>
      </w:r>
      <w:r w:rsidRPr="00EE7A4A">
        <w:rPr>
          <w:rFonts w:ascii="Times New Roman" w:hAnsi="Times New Roman" w:cs="Times New Roman"/>
          <w:sz w:val="24"/>
          <w:szCs w:val="24"/>
        </w:rPr>
        <w:t>devendo</w:t>
      </w:r>
      <w:r>
        <w:rPr>
          <w:rFonts w:ascii="Times New Roman" w:hAnsi="Times New Roman" w:cs="Times New Roman"/>
          <w:sz w:val="24"/>
          <w:szCs w:val="24"/>
        </w:rPr>
        <w:t xml:space="preserve"> o recurso</w:t>
      </w:r>
      <w:r w:rsidRPr="00EE7A4A">
        <w:rPr>
          <w:rFonts w:ascii="Times New Roman" w:hAnsi="Times New Roman" w:cs="Times New Roman"/>
          <w:sz w:val="24"/>
          <w:szCs w:val="24"/>
        </w:rPr>
        <w:t xml:space="preserve"> ser </w:t>
      </w:r>
      <w:r>
        <w:rPr>
          <w:rFonts w:ascii="Times New Roman" w:hAnsi="Times New Roman" w:cs="Times New Roman"/>
          <w:sz w:val="24"/>
          <w:szCs w:val="24"/>
        </w:rPr>
        <w:t xml:space="preserve">encaminhado atraves do e-mail </w:t>
      </w:r>
      <w:hyperlink r:id="rId17" w:history="1">
        <w:r w:rsidRPr="00F22EC7">
          <w:rPr>
            <w:rStyle w:val="Hyperlink"/>
            <w:rFonts w:ascii="Times New Roman" w:hAnsi="Times New Roman" w:cs="Times New Roman"/>
            <w:sz w:val="24"/>
            <w:szCs w:val="24"/>
          </w:rPr>
          <w:t>semlicc@silvajardim.rj.gov.br</w:t>
        </w:r>
      </w:hyperlink>
      <w:r w:rsidRPr="00EE7A4A">
        <w:rPr>
          <w:rFonts w:ascii="Times New Roman" w:hAnsi="Times New Roman" w:cs="Times New Roman"/>
          <w:sz w:val="24"/>
          <w:szCs w:val="24"/>
        </w:rPr>
        <w:t>.</w:t>
      </w:r>
    </w:p>
    <w:p w:rsidR="00BC7F7A" w:rsidRDefault="00BC7F7A" w:rsidP="00034799">
      <w:pPr>
        <w:pStyle w:val="Corpodetexto"/>
        <w:numPr>
          <w:ilvl w:val="0"/>
          <w:numId w:val="8"/>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 recurso deverá ser dirigido a autoridade que prolatou a decisão, sendo-lhe facultado retratar- se no prazo de 03 (três) dias úteis, caso em que poderá pedir a complementação da documentação ou esclarecimentos, sob pena de novo indeferimento.</w:t>
      </w:r>
    </w:p>
    <w:p w:rsidR="00BC7F7A" w:rsidRPr="00EE7A4A" w:rsidRDefault="00BC7F7A" w:rsidP="00034799">
      <w:pPr>
        <w:pStyle w:val="Corpodetexto"/>
        <w:numPr>
          <w:ilvl w:val="0"/>
          <w:numId w:val="8"/>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Se a decisão recorrida for mantida, o recurso será encaminhado para julgamento do </w:t>
      </w:r>
      <w:r w:rsidR="0039599A">
        <w:rPr>
          <w:rFonts w:ascii="Times New Roman" w:hAnsi="Times New Roman" w:cs="Times New Roman"/>
          <w:sz w:val="24"/>
          <w:szCs w:val="24"/>
        </w:rPr>
        <w:t>Secreatário Municipal de Licitações, Compras e Contratos</w:t>
      </w:r>
      <w:r w:rsidRPr="00EE7A4A">
        <w:rPr>
          <w:rFonts w:ascii="Times New Roman" w:hAnsi="Times New Roman" w:cs="Times New Roman"/>
          <w:sz w:val="24"/>
          <w:szCs w:val="24"/>
        </w:rPr>
        <w:t>.</w:t>
      </w:r>
    </w:p>
    <w:p w:rsidR="00994AA0" w:rsidRPr="00EE7A4A" w:rsidRDefault="00994AA0" w:rsidP="0010123F">
      <w:pPr>
        <w:pStyle w:val="Corpodetexto"/>
        <w:ind w:right="417"/>
        <w:jc w:val="both"/>
        <w:rPr>
          <w:rFonts w:ascii="Times New Roman" w:hAnsi="Times New Roman" w:cs="Times New Roman"/>
          <w:sz w:val="24"/>
          <w:szCs w:val="24"/>
        </w:rPr>
      </w:pPr>
    </w:p>
    <w:p w:rsidR="00BC7F7A" w:rsidRPr="00EE7A4A" w:rsidRDefault="00BC7F7A" w:rsidP="00B80768">
      <w:pPr>
        <w:pStyle w:val="Corpodetexto"/>
        <w:numPr>
          <w:ilvl w:val="0"/>
          <w:numId w:val="16"/>
        </w:numPr>
        <w:ind w:left="0" w:right="417" w:firstLine="0"/>
        <w:jc w:val="both"/>
        <w:rPr>
          <w:rFonts w:ascii="Times New Roman" w:hAnsi="Times New Roman" w:cs="Times New Roman"/>
          <w:b/>
          <w:sz w:val="24"/>
          <w:szCs w:val="24"/>
        </w:rPr>
      </w:pPr>
      <w:bookmarkStart w:id="8" w:name="_bookmark8"/>
      <w:bookmarkEnd w:id="8"/>
      <w:r w:rsidRPr="00EE7A4A">
        <w:rPr>
          <w:rFonts w:ascii="Times New Roman" w:hAnsi="Times New Roman" w:cs="Times New Roman"/>
          <w:b/>
          <w:sz w:val="24"/>
          <w:szCs w:val="24"/>
        </w:rPr>
        <w:t>DAS INFRAÇÕES ADMINISTRATIVAS E SANÇÕES</w:t>
      </w:r>
    </w:p>
    <w:p w:rsidR="00BC7F7A" w:rsidRPr="00EE7A4A" w:rsidRDefault="00BC7F7A" w:rsidP="0010123F">
      <w:pPr>
        <w:pStyle w:val="Corpodetexto"/>
        <w:ind w:right="417"/>
        <w:jc w:val="both"/>
        <w:rPr>
          <w:rFonts w:ascii="Times New Roman" w:hAnsi="Times New Roman" w:cs="Times New Roman"/>
          <w:sz w:val="24"/>
          <w:szCs w:val="24"/>
        </w:rPr>
      </w:pP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Comete infração administrativa, nos termos da lei, a instituição financeira que, com dolo ou culpa:</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Deixar de entregar a documentação exigida para o certame ou não entregar qualquer documento que tenha sido solicitado pelo agente de </w:t>
      </w:r>
      <w:r w:rsidR="00E15B4B" w:rsidRPr="00EE7A4A">
        <w:rPr>
          <w:rFonts w:ascii="Times New Roman" w:hAnsi="Times New Roman" w:cs="Times New Roman"/>
          <w:sz w:val="24"/>
          <w:szCs w:val="24"/>
        </w:rPr>
        <w:t>contratação, durante o certame;</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Não celebrar o contrato ou não entregar a documentação exigida para a contratação, quando convocado dentro do prazo de validade de sua proposta;</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Recusar-se, sem justificativa, a assinar o contrato, ou a aceitar ou retirar o instrumento equivalente no prazo estabelecido pela Administração;</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lastRenderedPageBreak/>
        <w:t>Apresentar declaração ou documentação falsa exigida para o certame ou prestar declaração falsa durante a licitação;</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Fraudar a licitação;</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Comportar-se de modo inidôneo ou cometer fraude de qualquer natureza, em especial quando:</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Agir em conluio ou em desconformidade com a lei;</w:t>
      </w:r>
      <w:r w:rsidR="00E15B4B" w:rsidRPr="00EE7A4A">
        <w:rPr>
          <w:rFonts w:ascii="Times New Roman" w:hAnsi="Times New Roman" w:cs="Times New Roman"/>
          <w:sz w:val="24"/>
          <w:szCs w:val="24"/>
        </w:rPr>
        <w:t xml:space="preserve"> </w:t>
      </w:r>
      <w:r w:rsidRPr="00EE7A4A">
        <w:rPr>
          <w:rFonts w:ascii="Times New Roman" w:hAnsi="Times New Roman" w:cs="Times New Roman"/>
          <w:sz w:val="24"/>
          <w:szCs w:val="24"/>
        </w:rPr>
        <w:t>Induzir deliberadamente a erro no julgamento.</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Praticar atos ilícitos com vistas a frustrar os objetivos da licitação;</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Praticar ato lesivo previsto no </w:t>
      </w:r>
      <w:hyperlink r:id="rId18" w:anchor="art5">
        <w:r w:rsidRPr="00EE7A4A">
          <w:rPr>
            <w:rStyle w:val="Hyperlink"/>
            <w:rFonts w:ascii="Times New Roman" w:hAnsi="Times New Roman" w:cs="Times New Roman"/>
            <w:sz w:val="24"/>
            <w:szCs w:val="24"/>
          </w:rPr>
          <w:t>art. 5º da Lei nº 12.846, de 2013.</w:t>
        </w:r>
      </w:hyperlink>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Com fulcro na </w:t>
      </w:r>
      <w:hyperlink r:id="rId19">
        <w:r w:rsidRPr="00EE7A4A">
          <w:rPr>
            <w:rStyle w:val="Hyperlink"/>
            <w:rFonts w:ascii="Times New Roman" w:hAnsi="Times New Roman" w:cs="Times New Roman"/>
            <w:sz w:val="24"/>
            <w:szCs w:val="24"/>
          </w:rPr>
          <w:t>Lei Federal nº 14.133, de 2021,</w:t>
        </w:r>
      </w:hyperlink>
      <w:r w:rsidRPr="00EE7A4A">
        <w:rPr>
          <w:rFonts w:ascii="Times New Roman" w:hAnsi="Times New Roman" w:cs="Times New Roman"/>
          <w:sz w:val="24"/>
          <w:szCs w:val="24"/>
        </w:rPr>
        <w:t xml:space="preserve"> a Administração poderá, garantida a prévia defesa, aplicar às instituições financeiras participantes deste credenciamento as seguintes sanções, sem prejuízo das responsabilidades civil e criminal:</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Advertência;</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Multa;</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Impedimento de licitar e contratar; e</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Na aplicação das sanções serão considerados:</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natureza e a gravidade da infração cometida;</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As peculiaridades do caso concreto;</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As circunstâncias agravantes ou atenuantes;</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Os danos que dela provierem para a Administração Pública;</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implantação ou o aperfeiçoamento de programa de integridade, conforme normas e orientações dos órgãos de controle.</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BC7F7A" w:rsidRPr="006469C8"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A sanção de impedimento de licitar e contratar será aplicada ao responsável em decorrência das infrações administrativas relacionadas nos </w:t>
      </w:r>
      <w:r w:rsidRPr="006469C8">
        <w:rPr>
          <w:rFonts w:ascii="Times New Roman" w:hAnsi="Times New Roman" w:cs="Times New Roman"/>
          <w:sz w:val="24"/>
          <w:szCs w:val="24"/>
        </w:rPr>
        <w:t xml:space="preserve">itens </w:t>
      </w:r>
      <w:r w:rsidR="0010123F">
        <w:rPr>
          <w:rFonts w:ascii="Times New Roman" w:hAnsi="Times New Roman" w:cs="Times New Roman"/>
          <w:sz w:val="24"/>
          <w:szCs w:val="24"/>
        </w:rPr>
        <w:t>9</w:t>
      </w:r>
      <w:r w:rsidRPr="006469C8">
        <w:rPr>
          <w:rFonts w:ascii="Times New Roman" w:hAnsi="Times New Roman" w:cs="Times New Roman"/>
          <w:sz w:val="24"/>
          <w:szCs w:val="24"/>
        </w:rPr>
        <w:t xml:space="preserve">.2 e </w:t>
      </w:r>
      <w:r w:rsidR="0010123F">
        <w:rPr>
          <w:rFonts w:ascii="Times New Roman" w:hAnsi="Times New Roman" w:cs="Times New Roman"/>
          <w:sz w:val="24"/>
          <w:szCs w:val="24"/>
        </w:rPr>
        <w:t>9</w:t>
      </w:r>
      <w:r w:rsidRPr="006469C8">
        <w:rPr>
          <w:rFonts w:ascii="Times New Roman" w:hAnsi="Times New Roman" w:cs="Times New Roman"/>
          <w:sz w:val="24"/>
          <w:szCs w:val="24"/>
        </w:rPr>
        <w:t>.3, quando não se justificar a imposição</w:t>
      </w:r>
      <w:r w:rsidR="00E15B4B" w:rsidRPr="006469C8">
        <w:rPr>
          <w:rFonts w:ascii="Times New Roman" w:hAnsi="Times New Roman" w:cs="Times New Roman"/>
          <w:sz w:val="24"/>
          <w:szCs w:val="24"/>
        </w:rPr>
        <w:t xml:space="preserve"> </w:t>
      </w:r>
      <w:r w:rsidRPr="006469C8">
        <w:rPr>
          <w:rFonts w:ascii="Times New Roman" w:hAnsi="Times New Roman" w:cs="Times New Roman"/>
          <w:sz w:val="24"/>
          <w:szCs w:val="24"/>
        </w:rPr>
        <w:t xml:space="preserve">de penalidade mais grave, e impedirá o responsável de licitar e contratar no âmbito da Administração Pública direta e indireta do Município de </w:t>
      </w:r>
      <w:r w:rsidR="006469C8">
        <w:rPr>
          <w:rFonts w:ascii="Times New Roman" w:hAnsi="Times New Roman" w:cs="Times New Roman"/>
          <w:sz w:val="24"/>
          <w:szCs w:val="24"/>
        </w:rPr>
        <w:t>SILVA JARDIM</w:t>
      </w:r>
      <w:r w:rsidRPr="006469C8">
        <w:rPr>
          <w:rFonts w:ascii="Times New Roman" w:hAnsi="Times New Roman" w:cs="Times New Roman"/>
          <w:sz w:val="24"/>
          <w:szCs w:val="24"/>
        </w:rPr>
        <w:t>, pelo prazo máximo de 3 (três) anos.</w:t>
      </w:r>
    </w:p>
    <w:p w:rsidR="00BC7F7A" w:rsidRPr="006469C8"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6469C8">
        <w:rPr>
          <w:rFonts w:ascii="Times New Roman" w:hAnsi="Times New Roman" w:cs="Times New Roman"/>
          <w:sz w:val="24"/>
          <w:szCs w:val="24"/>
        </w:rPr>
        <w:t xml:space="preserve">Poderá ser aplicada ao responsável a sanção de declaração de inidoneidade para </w:t>
      </w:r>
      <w:r w:rsidRPr="006469C8">
        <w:rPr>
          <w:rFonts w:ascii="Times New Roman" w:hAnsi="Times New Roman" w:cs="Times New Roman"/>
          <w:sz w:val="24"/>
          <w:szCs w:val="24"/>
        </w:rPr>
        <w:lastRenderedPageBreak/>
        <w:t xml:space="preserve">licitar ou contratar, em decorrência da prática das infrações dispostas nos itens </w:t>
      </w:r>
      <w:r w:rsidR="0010123F">
        <w:rPr>
          <w:rFonts w:ascii="Times New Roman" w:hAnsi="Times New Roman" w:cs="Times New Roman"/>
          <w:sz w:val="24"/>
          <w:szCs w:val="24"/>
        </w:rPr>
        <w:t>9</w:t>
      </w:r>
      <w:r w:rsidRPr="006469C8">
        <w:rPr>
          <w:rFonts w:ascii="Times New Roman" w:hAnsi="Times New Roman" w:cs="Times New Roman"/>
          <w:sz w:val="24"/>
          <w:szCs w:val="24"/>
        </w:rPr>
        <w:t xml:space="preserve">.4, </w:t>
      </w:r>
      <w:r w:rsidR="0010123F">
        <w:rPr>
          <w:rFonts w:ascii="Times New Roman" w:hAnsi="Times New Roman" w:cs="Times New Roman"/>
          <w:sz w:val="24"/>
          <w:szCs w:val="24"/>
        </w:rPr>
        <w:t>9</w:t>
      </w:r>
      <w:r w:rsidRPr="006469C8">
        <w:rPr>
          <w:rFonts w:ascii="Times New Roman" w:hAnsi="Times New Roman" w:cs="Times New Roman"/>
          <w:sz w:val="24"/>
          <w:szCs w:val="24"/>
        </w:rPr>
        <w:t xml:space="preserve">.5, </w:t>
      </w:r>
      <w:r w:rsidR="0010123F">
        <w:rPr>
          <w:rFonts w:ascii="Times New Roman" w:hAnsi="Times New Roman" w:cs="Times New Roman"/>
          <w:sz w:val="24"/>
          <w:szCs w:val="24"/>
        </w:rPr>
        <w:t>9</w:t>
      </w:r>
      <w:r w:rsidRPr="006469C8">
        <w:rPr>
          <w:rFonts w:ascii="Times New Roman" w:hAnsi="Times New Roman" w:cs="Times New Roman"/>
          <w:sz w:val="24"/>
          <w:szCs w:val="24"/>
        </w:rPr>
        <w:t xml:space="preserve">.6, </w:t>
      </w:r>
      <w:r w:rsidR="0010123F">
        <w:rPr>
          <w:rFonts w:ascii="Times New Roman" w:hAnsi="Times New Roman" w:cs="Times New Roman"/>
          <w:sz w:val="24"/>
          <w:szCs w:val="24"/>
        </w:rPr>
        <w:t>9</w:t>
      </w:r>
      <w:r w:rsidRPr="006469C8">
        <w:rPr>
          <w:rFonts w:ascii="Times New Roman" w:hAnsi="Times New Roman" w:cs="Times New Roman"/>
          <w:sz w:val="24"/>
          <w:szCs w:val="24"/>
        </w:rPr>
        <w:t xml:space="preserve">.7 e </w:t>
      </w:r>
      <w:r w:rsidR="0010123F">
        <w:rPr>
          <w:rFonts w:ascii="Times New Roman" w:hAnsi="Times New Roman" w:cs="Times New Roman"/>
          <w:sz w:val="24"/>
          <w:szCs w:val="24"/>
        </w:rPr>
        <w:t>9</w:t>
      </w:r>
      <w:r w:rsidRPr="006469C8">
        <w:rPr>
          <w:rFonts w:ascii="Times New Roman" w:hAnsi="Times New Roman" w:cs="Times New Roman"/>
          <w:sz w:val="24"/>
          <w:szCs w:val="24"/>
        </w:rPr>
        <w:t>.8, bem como pelas infrações</w:t>
      </w:r>
      <w:r w:rsidR="00E15B4B" w:rsidRPr="006469C8">
        <w:rPr>
          <w:rFonts w:ascii="Times New Roman" w:hAnsi="Times New Roman" w:cs="Times New Roman"/>
          <w:sz w:val="24"/>
          <w:szCs w:val="24"/>
        </w:rPr>
        <w:t xml:space="preserve"> </w:t>
      </w:r>
      <w:r w:rsidRPr="006469C8">
        <w:rPr>
          <w:rFonts w:ascii="Times New Roman" w:hAnsi="Times New Roman" w:cs="Times New Roman"/>
          <w:sz w:val="24"/>
          <w:szCs w:val="24"/>
        </w:rPr>
        <w:t xml:space="preserve">administrativas previstas nos itens </w:t>
      </w:r>
      <w:r w:rsidR="0010123F">
        <w:rPr>
          <w:rFonts w:ascii="Times New Roman" w:hAnsi="Times New Roman" w:cs="Times New Roman"/>
          <w:sz w:val="24"/>
          <w:szCs w:val="24"/>
        </w:rPr>
        <w:t>9</w:t>
      </w:r>
      <w:r w:rsidRPr="006469C8">
        <w:rPr>
          <w:rFonts w:ascii="Times New Roman" w:hAnsi="Times New Roman" w:cs="Times New Roman"/>
          <w:sz w:val="24"/>
          <w:szCs w:val="24"/>
        </w:rPr>
        <w:t xml:space="preserve">.2 e </w:t>
      </w:r>
      <w:r w:rsidR="0010123F">
        <w:rPr>
          <w:rFonts w:ascii="Times New Roman" w:hAnsi="Times New Roman" w:cs="Times New Roman"/>
          <w:sz w:val="24"/>
          <w:szCs w:val="24"/>
        </w:rPr>
        <w:t>9</w:t>
      </w:r>
      <w:r w:rsidRPr="006469C8">
        <w:rPr>
          <w:rFonts w:ascii="Times New Roman" w:hAnsi="Times New Roman" w:cs="Times New Roman"/>
          <w:sz w:val="24"/>
          <w:szCs w:val="24"/>
        </w:rPr>
        <w:t xml:space="preserve">.3 que justifiquem a imposição de penalidade mais grave que a sanção de impedimento de licitar e contratar, cuja duração observará o prazo previsto no </w:t>
      </w:r>
      <w:hyperlink r:id="rId20" w:anchor="art156§5">
        <w:r w:rsidRPr="006469C8">
          <w:rPr>
            <w:rStyle w:val="Hyperlink"/>
            <w:rFonts w:ascii="Times New Roman" w:hAnsi="Times New Roman" w:cs="Times New Roman"/>
            <w:sz w:val="24"/>
            <w:szCs w:val="24"/>
          </w:rPr>
          <w:t>art. 156, §5º, da Lei Federal nº 14.133/2021.</w:t>
        </w:r>
      </w:hyperlink>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6469C8">
        <w:rPr>
          <w:rFonts w:ascii="Times New Roman" w:hAnsi="Times New Roman" w:cs="Times New Roman"/>
          <w:sz w:val="24"/>
          <w:szCs w:val="24"/>
        </w:rPr>
        <w:t xml:space="preserve">A recusa injustificada da instituição financeira em assinar o contrato, ou em aceitar ou retirar o instrumento equivalente no prazo estabelecido pela Administração, descrita no item </w:t>
      </w:r>
      <w:r w:rsidR="00BB620A">
        <w:rPr>
          <w:rFonts w:ascii="Times New Roman" w:hAnsi="Times New Roman" w:cs="Times New Roman"/>
          <w:sz w:val="24"/>
          <w:szCs w:val="24"/>
        </w:rPr>
        <w:t>10</w:t>
      </w:r>
      <w:r w:rsidRPr="006469C8">
        <w:rPr>
          <w:rFonts w:ascii="Times New Roman" w:hAnsi="Times New Roman" w:cs="Times New Roman"/>
          <w:sz w:val="24"/>
          <w:szCs w:val="24"/>
        </w:rPr>
        <w:t>.3, caracterizará</w:t>
      </w:r>
      <w:r w:rsidRPr="00EE7A4A">
        <w:rPr>
          <w:rFonts w:ascii="Times New Roman" w:hAnsi="Times New Roman" w:cs="Times New Roman"/>
          <w:sz w:val="24"/>
          <w:szCs w:val="24"/>
        </w:rPr>
        <w:t xml:space="preserve"> o descumprimento total da obrigação assumida e o sujeitará às penalidades.</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BC7F7A" w:rsidRPr="00EE7A4A" w:rsidRDefault="00BC7F7A" w:rsidP="00034799">
      <w:pPr>
        <w:pStyle w:val="Corpodetexto"/>
        <w:numPr>
          <w:ilvl w:val="0"/>
          <w:numId w:val="9"/>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aplicação das sanções previstas neste Edital não exclui, em hipótese alguma, a obrigação de reparação integral dos danos causados a Administração Pública direta ou indire</w:t>
      </w:r>
      <w:r w:rsidR="00994AA0" w:rsidRPr="00EE7A4A">
        <w:rPr>
          <w:rFonts w:ascii="Times New Roman" w:hAnsi="Times New Roman" w:cs="Times New Roman"/>
          <w:sz w:val="24"/>
          <w:szCs w:val="24"/>
        </w:rPr>
        <w:t xml:space="preserve">ta do Município de </w:t>
      </w:r>
      <w:r w:rsidR="006469C8">
        <w:rPr>
          <w:rFonts w:ascii="Times New Roman" w:hAnsi="Times New Roman" w:cs="Times New Roman"/>
          <w:sz w:val="24"/>
          <w:szCs w:val="24"/>
        </w:rPr>
        <w:t>SILVA JARDIM</w:t>
      </w:r>
      <w:r w:rsidR="00994AA0" w:rsidRPr="00EE7A4A">
        <w:rPr>
          <w:rFonts w:ascii="Times New Roman" w:hAnsi="Times New Roman" w:cs="Times New Roman"/>
          <w:sz w:val="24"/>
          <w:szCs w:val="24"/>
        </w:rPr>
        <w:t>.</w:t>
      </w:r>
    </w:p>
    <w:p w:rsidR="00A47702" w:rsidRPr="00EE7A4A" w:rsidRDefault="00A47702" w:rsidP="00034799">
      <w:pPr>
        <w:pStyle w:val="Corpodetexto"/>
        <w:ind w:right="417"/>
        <w:jc w:val="both"/>
        <w:rPr>
          <w:rFonts w:ascii="Times New Roman" w:hAnsi="Times New Roman" w:cs="Times New Roman"/>
          <w:sz w:val="24"/>
          <w:szCs w:val="24"/>
        </w:rPr>
      </w:pPr>
    </w:p>
    <w:p w:rsidR="00BC7F7A" w:rsidRPr="00EE7A4A" w:rsidRDefault="00BC7F7A" w:rsidP="00B80768">
      <w:pPr>
        <w:pStyle w:val="Corpodetexto"/>
        <w:numPr>
          <w:ilvl w:val="0"/>
          <w:numId w:val="18"/>
        </w:numPr>
        <w:ind w:left="0" w:right="417" w:firstLine="0"/>
        <w:jc w:val="both"/>
        <w:rPr>
          <w:rFonts w:ascii="Times New Roman" w:hAnsi="Times New Roman" w:cs="Times New Roman"/>
          <w:b/>
          <w:sz w:val="24"/>
          <w:szCs w:val="24"/>
        </w:rPr>
      </w:pPr>
      <w:bookmarkStart w:id="9" w:name="_bookmark9"/>
      <w:bookmarkEnd w:id="9"/>
      <w:r w:rsidRPr="00EE7A4A">
        <w:rPr>
          <w:rFonts w:ascii="Times New Roman" w:hAnsi="Times New Roman" w:cs="Times New Roman"/>
          <w:b/>
          <w:sz w:val="24"/>
          <w:szCs w:val="24"/>
        </w:rPr>
        <w:t>DA FASE DE HOMOLOGAÇÃO</w:t>
      </w:r>
    </w:p>
    <w:p w:rsidR="00A47702" w:rsidRPr="00EE7A4A" w:rsidRDefault="00A47702" w:rsidP="00034799">
      <w:pPr>
        <w:pStyle w:val="Corpodetexto"/>
        <w:ind w:right="417"/>
        <w:jc w:val="both"/>
        <w:rPr>
          <w:rFonts w:ascii="Times New Roman" w:hAnsi="Times New Roman" w:cs="Times New Roman"/>
          <w:b/>
          <w:sz w:val="24"/>
          <w:szCs w:val="24"/>
        </w:rPr>
      </w:pPr>
    </w:p>
    <w:p w:rsidR="00BC7F7A" w:rsidRPr="00EE7A4A" w:rsidRDefault="00BC7F7A" w:rsidP="00034799">
      <w:pPr>
        <w:pStyle w:val="Corpodetexto"/>
        <w:numPr>
          <w:ilvl w:val="1"/>
          <w:numId w:val="18"/>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Encerrada a fase de habilitação, e exauridos os recursos administrativos, o agente de contratação emitirá a Certidão de Credenciamento para fins de comprovar que a instituição </w:t>
      </w:r>
      <w:r w:rsidRPr="00EE7A4A">
        <w:rPr>
          <w:rFonts w:ascii="Times New Roman" w:hAnsi="Times New Roman" w:cs="Times New Roman"/>
          <w:sz w:val="24"/>
          <w:szCs w:val="24"/>
        </w:rPr>
        <w:lastRenderedPageBreak/>
        <w:t>financeira cumpriu os requisitos previstos no edital e o procedimento auxiliar da licitação (credenciamento) será encaminhado à autoridade superior para proceder com o encerramento do procedimento, observado o disposto no artigo 71 da Lei Federal nº 14.133, de 2021.</w:t>
      </w:r>
    </w:p>
    <w:p w:rsidR="00BC7F7A" w:rsidRPr="00EE7A4A" w:rsidRDefault="00BC7F7A" w:rsidP="00034799">
      <w:pPr>
        <w:pStyle w:val="Corpodetexto"/>
        <w:ind w:right="417"/>
        <w:jc w:val="both"/>
        <w:rPr>
          <w:rFonts w:ascii="Times New Roman" w:hAnsi="Times New Roman" w:cs="Times New Roman"/>
          <w:sz w:val="24"/>
          <w:szCs w:val="24"/>
        </w:rPr>
      </w:pPr>
    </w:p>
    <w:p w:rsidR="00BC7F7A" w:rsidRPr="00EE7A4A" w:rsidRDefault="00BC7F7A" w:rsidP="00B80768">
      <w:pPr>
        <w:pStyle w:val="Corpodetexto"/>
        <w:numPr>
          <w:ilvl w:val="0"/>
          <w:numId w:val="18"/>
        </w:numPr>
        <w:ind w:left="0" w:right="417" w:firstLine="0"/>
        <w:jc w:val="both"/>
        <w:rPr>
          <w:rFonts w:ascii="Times New Roman" w:hAnsi="Times New Roman" w:cs="Times New Roman"/>
          <w:b/>
          <w:sz w:val="24"/>
          <w:szCs w:val="24"/>
        </w:rPr>
      </w:pPr>
      <w:bookmarkStart w:id="10" w:name="_bookmark10"/>
      <w:bookmarkEnd w:id="10"/>
      <w:r w:rsidRPr="00EE7A4A">
        <w:rPr>
          <w:rFonts w:ascii="Times New Roman" w:hAnsi="Times New Roman" w:cs="Times New Roman"/>
          <w:b/>
          <w:sz w:val="24"/>
          <w:szCs w:val="24"/>
        </w:rPr>
        <w:t>DA CONVOCAÇÃO PARA A CONTRATAÇÃO</w:t>
      </w:r>
    </w:p>
    <w:p w:rsidR="00A66D7B" w:rsidRPr="00EE7A4A" w:rsidRDefault="00A66D7B" w:rsidP="00034799">
      <w:pPr>
        <w:pStyle w:val="Corpodetexto"/>
        <w:ind w:right="417"/>
        <w:jc w:val="both"/>
        <w:rPr>
          <w:rFonts w:ascii="Times New Roman" w:hAnsi="Times New Roman" w:cs="Times New Roman"/>
          <w:sz w:val="24"/>
          <w:szCs w:val="24"/>
        </w:rPr>
      </w:pPr>
    </w:p>
    <w:p w:rsidR="00BC7F7A" w:rsidRPr="00EE7A4A" w:rsidRDefault="00721BE8" w:rsidP="00034799">
      <w:pPr>
        <w:pStyle w:val="Corpodetexto"/>
        <w:numPr>
          <w:ilvl w:val="0"/>
          <w:numId w:val="10"/>
        </w:numPr>
        <w:spacing w:line="360" w:lineRule="auto"/>
        <w:ind w:left="0" w:right="417" w:firstLine="0"/>
        <w:jc w:val="both"/>
        <w:rPr>
          <w:rFonts w:ascii="Times New Roman" w:hAnsi="Times New Roman" w:cs="Times New Roman"/>
          <w:sz w:val="24"/>
          <w:szCs w:val="24"/>
        </w:rPr>
      </w:pPr>
      <w:r>
        <w:rPr>
          <w:rFonts w:ascii="Times New Roman" w:hAnsi="Times New Roman" w:cs="Times New Roman"/>
          <w:sz w:val="24"/>
          <w:szCs w:val="24"/>
        </w:rPr>
        <w:t>P</w:t>
      </w:r>
      <w:r w:rsidR="00BC7F7A" w:rsidRPr="00EE7A4A">
        <w:rPr>
          <w:rFonts w:ascii="Times New Roman" w:hAnsi="Times New Roman" w:cs="Times New Roman"/>
          <w:sz w:val="24"/>
          <w:szCs w:val="24"/>
        </w:rPr>
        <w:t>ara a contratação do credenciado, deverá ser realizado processo de inexigibilidade de licitação, previsto no inciso IV, do art. 74, da Lei Federal nº 14.133/2021, devendo o processo observar o disposto no art. 72 da referida Lei.</w:t>
      </w:r>
    </w:p>
    <w:p w:rsidR="00BC7F7A" w:rsidRPr="00EE7A4A" w:rsidRDefault="00BC7F7A" w:rsidP="00034799">
      <w:pPr>
        <w:pStyle w:val="Corpodetexto"/>
        <w:numPr>
          <w:ilvl w:val="0"/>
          <w:numId w:val="10"/>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recusa injustificada do credenciado em assinar o contrato, ou em aceitar ou retirar o instrumento equivalente no prazo estabelecido pela Administração caracterizará o descumprimento total da obrigação assumida e o sujeitará às penalidades legalmente estabelecidas.</w:t>
      </w:r>
    </w:p>
    <w:p w:rsidR="00A66D7B" w:rsidRPr="00EE7A4A" w:rsidRDefault="00A66D7B" w:rsidP="00034799">
      <w:pPr>
        <w:pStyle w:val="Corpodetexto"/>
        <w:ind w:right="417"/>
        <w:jc w:val="both"/>
        <w:rPr>
          <w:rFonts w:ascii="Times New Roman" w:hAnsi="Times New Roman" w:cs="Times New Roman"/>
          <w:sz w:val="24"/>
          <w:szCs w:val="24"/>
        </w:rPr>
      </w:pPr>
    </w:p>
    <w:p w:rsidR="00BC7F7A" w:rsidRPr="00EE7A4A" w:rsidRDefault="00BC7F7A" w:rsidP="00B80768">
      <w:pPr>
        <w:pStyle w:val="Corpodetexto"/>
        <w:numPr>
          <w:ilvl w:val="0"/>
          <w:numId w:val="18"/>
        </w:numPr>
        <w:ind w:left="0" w:right="417" w:firstLine="0"/>
        <w:jc w:val="both"/>
        <w:rPr>
          <w:rFonts w:ascii="Times New Roman" w:hAnsi="Times New Roman" w:cs="Times New Roman"/>
          <w:b/>
          <w:sz w:val="24"/>
          <w:szCs w:val="24"/>
        </w:rPr>
      </w:pPr>
      <w:bookmarkStart w:id="11" w:name="_bookmark11"/>
      <w:bookmarkEnd w:id="11"/>
      <w:r w:rsidRPr="00EE7A4A">
        <w:rPr>
          <w:rFonts w:ascii="Times New Roman" w:hAnsi="Times New Roman" w:cs="Times New Roman"/>
          <w:b/>
          <w:sz w:val="24"/>
          <w:szCs w:val="24"/>
        </w:rPr>
        <w:t>DA REVOGAÇÃO E DA ANULAÇÃO</w:t>
      </w:r>
    </w:p>
    <w:p w:rsidR="00A66D7B" w:rsidRPr="00EE7A4A" w:rsidRDefault="00A66D7B" w:rsidP="00034799">
      <w:pPr>
        <w:pStyle w:val="Corpodetexto"/>
        <w:ind w:right="417"/>
        <w:jc w:val="both"/>
        <w:rPr>
          <w:rFonts w:ascii="Times New Roman" w:hAnsi="Times New Roman" w:cs="Times New Roman"/>
          <w:sz w:val="24"/>
          <w:szCs w:val="24"/>
        </w:rPr>
      </w:pPr>
    </w:p>
    <w:p w:rsidR="00BC7F7A" w:rsidRPr="00EE7A4A" w:rsidRDefault="00BC7F7A" w:rsidP="00034799">
      <w:pPr>
        <w:pStyle w:val="Corpodetexto"/>
        <w:numPr>
          <w:ilvl w:val="0"/>
          <w:numId w:val="11"/>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autoridade superior poderá revogar o auxiliar da licitação (credenciamento) de que trata este Edital por motivo de conveniência e oportunidade, e deverá anular por ilegalidade insanável, de ofício ou por provocação de terceiros, assegurada a prévia manifestação dos interessados.</w:t>
      </w:r>
    </w:p>
    <w:p w:rsidR="00BC7F7A" w:rsidRPr="00EE7A4A" w:rsidRDefault="00BC7F7A" w:rsidP="00034799">
      <w:pPr>
        <w:pStyle w:val="Corpodetexto"/>
        <w:numPr>
          <w:ilvl w:val="0"/>
          <w:numId w:val="11"/>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 motivo determinante para a revogação do procedimento deverá ser resultante de fato superveniente devidamente comprovado.</w:t>
      </w:r>
    </w:p>
    <w:p w:rsidR="00BC7F7A" w:rsidRPr="00EE7A4A" w:rsidRDefault="00BC7F7A" w:rsidP="00034799">
      <w:pPr>
        <w:pStyle w:val="Corpodetexto"/>
        <w:numPr>
          <w:ilvl w:val="0"/>
          <w:numId w:val="11"/>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Ao pronunciar a nulidade, a autoridade indicará expressamente os atos com vícios insanáveis, tornando sem efeito todos os subsequentes que deles dependam, e dará ensejo à apuração de responsabilidade de quem lhes tenha dado causa.</w:t>
      </w:r>
    </w:p>
    <w:p w:rsidR="00BC7F7A" w:rsidRPr="00EE7A4A" w:rsidRDefault="00BC7F7A" w:rsidP="00034799">
      <w:pPr>
        <w:pStyle w:val="Corpodetexto"/>
        <w:numPr>
          <w:ilvl w:val="0"/>
          <w:numId w:val="11"/>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Na hipótese da ilegalidade de que trata o subitem 12.1 ser constatada durante a execução contratual, aplica-se o disposto no artigo 147 da </w:t>
      </w:r>
      <w:r w:rsidR="00994AA0" w:rsidRPr="00EE7A4A">
        <w:rPr>
          <w:rFonts w:ascii="Times New Roman" w:hAnsi="Times New Roman" w:cs="Times New Roman"/>
          <w:sz w:val="24"/>
          <w:szCs w:val="24"/>
        </w:rPr>
        <w:t>Lei Federal nº 14.133, de 2021.</w:t>
      </w:r>
    </w:p>
    <w:p w:rsidR="00A66D7B" w:rsidRPr="00EE7A4A" w:rsidRDefault="00A66D7B" w:rsidP="00034799">
      <w:pPr>
        <w:pStyle w:val="Corpodetexto"/>
        <w:ind w:right="417"/>
        <w:jc w:val="both"/>
        <w:rPr>
          <w:rFonts w:ascii="Times New Roman" w:hAnsi="Times New Roman" w:cs="Times New Roman"/>
          <w:sz w:val="24"/>
          <w:szCs w:val="24"/>
        </w:rPr>
      </w:pPr>
    </w:p>
    <w:p w:rsidR="00BC7F7A" w:rsidRPr="00EE7A4A" w:rsidRDefault="00BC7F7A" w:rsidP="00B80768">
      <w:pPr>
        <w:pStyle w:val="Corpodetexto"/>
        <w:numPr>
          <w:ilvl w:val="0"/>
          <w:numId w:val="18"/>
        </w:numPr>
        <w:spacing w:line="360" w:lineRule="auto"/>
        <w:ind w:left="0" w:right="417" w:firstLine="0"/>
        <w:jc w:val="both"/>
        <w:rPr>
          <w:rFonts w:ascii="Times New Roman" w:hAnsi="Times New Roman" w:cs="Times New Roman"/>
          <w:b/>
          <w:sz w:val="24"/>
          <w:szCs w:val="24"/>
        </w:rPr>
      </w:pPr>
      <w:bookmarkStart w:id="12" w:name="_bookmark12"/>
      <w:bookmarkEnd w:id="12"/>
      <w:r w:rsidRPr="00EE7A4A">
        <w:rPr>
          <w:rFonts w:ascii="Times New Roman" w:hAnsi="Times New Roman" w:cs="Times New Roman"/>
          <w:b/>
          <w:sz w:val="24"/>
          <w:szCs w:val="24"/>
        </w:rPr>
        <w:t>DO DESCREDENCIAMENTO</w:t>
      </w:r>
    </w:p>
    <w:p w:rsidR="00A66D7B" w:rsidRPr="00EE7A4A" w:rsidRDefault="00A66D7B" w:rsidP="00034799">
      <w:pPr>
        <w:pStyle w:val="Corpodetexto"/>
        <w:ind w:right="417"/>
        <w:jc w:val="both"/>
        <w:rPr>
          <w:rFonts w:ascii="Times New Roman" w:hAnsi="Times New Roman" w:cs="Times New Roman"/>
          <w:sz w:val="24"/>
          <w:szCs w:val="24"/>
        </w:rPr>
      </w:pPr>
    </w:p>
    <w:p w:rsidR="00BC7F7A" w:rsidRPr="00EE7A4A" w:rsidRDefault="00BC7F7A" w:rsidP="00034799">
      <w:pPr>
        <w:pStyle w:val="Corpodetexto"/>
        <w:numPr>
          <w:ilvl w:val="0"/>
          <w:numId w:val="12"/>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 pedido de descredenciamento pela instituição financeira, sem a aplicação de penalidades administrativas, poderá se dar antes da assinatura do contrato, ou relativamente a novos contratos com o mesmo objeto, sendo que, após a contratação, as hipóteses de rescisão serão regidas pelos próprios instrumentos contratuais.</w:t>
      </w:r>
    </w:p>
    <w:p w:rsidR="00BC7F7A" w:rsidRPr="00EE7A4A" w:rsidRDefault="00BC7F7A" w:rsidP="00034799">
      <w:pPr>
        <w:pStyle w:val="Corpodetexto"/>
        <w:numPr>
          <w:ilvl w:val="0"/>
          <w:numId w:val="12"/>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 descredenciamento por ato da Administração Pública poderá se dar, dentre outras hipóteses condizentes com o objeto do credenciamento:</w:t>
      </w:r>
    </w:p>
    <w:p w:rsidR="00BC7F7A" w:rsidRPr="00EE7A4A" w:rsidRDefault="00BC7F7A" w:rsidP="00034799">
      <w:pPr>
        <w:pStyle w:val="Corpodetexto"/>
        <w:numPr>
          <w:ilvl w:val="0"/>
          <w:numId w:val="12"/>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lastRenderedPageBreak/>
        <w:t>Por desinteresse da Administração no objeto, devidamente fundamentado no processo administrativo respectivo;</w:t>
      </w:r>
    </w:p>
    <w:p w:rsidR="00BC7F7A" w:rsidRPr="00EE7A4A" w:rsidRDefault="00BC7F7A" w:rsidP="00034799">
      <w:pPr>
        <w:pStyle w:val="Corpodetexto"/>
        <w:numPr>
          <w:ilvl w:val="0"/>
          <w:numId w:val="12"/>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Por descumprimento das condições mínimas para a contratação por parte dos credenciados;</w:t>
      </w:r>
    </w:p>
    <w:p w:rsidR="00BC7F7A" w:rsidRPr="00EE7A4A" w:rsidRDefault="00BC7F7A" w:rsidP="00034799">
      <w:pPr>
        <w:pStyle w:val="Corpodetexto"/>
        <w:numPr>
          <w:ilvl w:val="0"/>
          <w:numId w:val="12"/>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Pela rescisão do contrato decorrente do credenciamento por culpa do credenciado;</w:t>
      </w:r>
    </w:p>
    <w:p w:rsidR="00BC7F7A" w:rsidRPr="00EE7A4A" w:rsidRDefault="00BC7F7A" w:rsidP="00034799">
      <w:pPr>
        <w:pStyle w:val="Corpodetexto"/>
        <w:numPr>
          <w:ilvl w:val="0"/>
          <w:numId w:val="12"/>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Pela aplicação das penalidades de impedimento de licitar e contratar com a Administração Pública</w:t>
      </w:r>
      <w:r w:rsidR="00994AA0" w:rsidRPr="00EE7A4A">
        <w:rPr>
          <w:rFonts w:ascii="Times New Roman" w:hAnsi="Times New Roman" w:cs="Times New Roman"/>
          <w:sz w:val="24"/>
          <w:szCs w:val="24"/>
        </w:rPr>
        <w:t xml:space="preserve"> ou Declaração de Inidoneidade.</w:t>
      </w:r>
    </w:p>
    <w:p w:rsidR="00E15B4B" w:rsidRPr="00EE7A4A" w:rsidRDefault="00BC7F7A" w:rsidP="00034799">
      <w:pPr>
        <w:pStyle w:val="Corpodetexto"/>
        <w:numPr>
          <w:ilvl w:val="0"/>
          <w:numId w:val="12"/>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A ausência de manutenção das condições iniciais, o descumprimento das exigências previstas no Decreto Municipal nº </w:t>
      </w:r>
      <w:r w:rsidR="00721BE8">
        <w:rPr>
          <w:rFonts w:ascii="Times New Roman" w:hAnsi="Times New Roman" w:cs="Times New Roman"/>
          <w:sz w:val="24"/>
          <w:szCs w:val="24"/>
        </w:rPr>
        <w:t>2763/2024</w:t>
      </w:r>
      <w:r w:rsidRPr="00EE7A4A">
        <w:rPr>
          <w:rFonts w:ascii="Times New Roman" w:hAnsi="Times New Roman" w:cs="Times New Roman"/>
          <w:sz w:val="24"/>
          <w:szCs w:val="24"/>
        </w:rPr>
        <w:t>, neste edital, no contrato ou na legislação pertinente poderá ensejar o descredenciamento do interessado, observado o contraditório e a ampla defesa.</w:t>
      </w:r>
      <w:bookmarkStart w:id="13" w:name="_bookmark13"/>
      <w:bookmarkEnd w:id="13"/>
    </w:p>
    <w:p w:rsidR="00A66D7B" w:rsidRPr="00EE7A4A" w:rsidRDefault="00A66D7B" w:rsidP="00B80768">
      <w:pPr>
        <w:pStyle w:val="Corpodetexto"/>
        <w:ind w:right="417"/>
        <w:jc w:val="both"/>
        <w:rPr>
          <w:rFonts w:ascii="Times New Roman" w:hAnsi="Times New Roman" w:cs="Times New Roman"/>
          <w:sz w:val="24"/>
          <w:szCs w:val="24"/>
        </w:rPr>
      </w:pPr>
    </w:p>
    <w:p w:rsidR="00E57B32" w:rsidRPr="00EE7A4A" w:rsidRDefault="00BC7F7A" w:rsidP="00B80768">
      <w:pPr>
        <w:pStyle w:val="Corpodetexto"/>
        <w:numPr>
          <w:ilvl w:val="0"/>
          <w:numId w:val="18"/>
        </w:numPr>
        <w:ind w:left="0" w:right="417" w:firstLine="0"/>
        <w:jc w:val="both"/>
        <w:rPr>
          <w:rFonts w:ascii="Times New Roman" w:hAnsi="Times New Roman" w:cs="Times New Roman"/>
          <w:b/>
          <w:sz w:val="24"/>
          <w:szCs w:val="24"/>
        </w:rPr>
      </w:pPr>
      <w:r w:rsidRPr="00EE7A4A">
        <w:rPr>
          <w:rFonts w:ascii="Times New Roman" w:hAnsi="Times New Roman" w:cs="Times New Roman"/>
          <w:b/>
          <w:sz w:val="24"/>
          <w:szCs w:val="24"/>
        </w:rPr>
        <w:t>DAS DISPOSIÇÕES GERAIS</w:t>
      </w:r>
    </w:p>
    <w:p w:rsidR="00A66D7B" w:rsidRPr="00EE7A4A" w:rsidRDefault="00A66D7B" w:rsidP="00034799">
      <w:pPr>
        <w:pStyle w:val="Corpodetexto"/>
        <w:ind w:right="417"/>
        <w:jc w:val="both"/>
        <w:rPr>
          <w:rFonts w:ascii="Times New Roman" w:hAnsi="Times New Roman" w:cs="Times New Roman"/>
          <w:sz w:val="24"/>
          <w:szCs w:val="24"/>
        </w:rPr>
      </w:pPr>
    </w:p>
    <w:p w:rsidR="00E57B32"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Será</w:t>
      </w:r>
      <w:r w:rsidR="00E57B32" w:rsidRPr="00EE7A4A">
        <w:rPr>
          <w:rFonts w:ascii="Times New Roman" w:hAnsi="Times New Roman" w:cs="Times New Roman"/>
          <w:sz w:val="24"/>
          <w:szCs w:val="24"/>
        </w:rPr>
        <w:t xml:space="preserve"> </w:t>
      </w:r>
      <w:r w:rsidRPr="00EE7A4A">
        <w:rPr>
          <w:rFonts w:ascii="Times New Roman" w:hAnsi="Times New Roman" w:cs="Times New Roman"/>
          <w:sz w:val="24"/>
          <w:szCs w:val="24"/>
        </w:rPr>
        <w:t>divulgada</w:t>
      </w:r>
      <w:r w:rsidR="00E57B32" w:rsidRPr="00EE7A4A">
        <w:rPr>
          <w:rFonts w:ascii="Times New Roman" w:hAnsi="Times New Roman" w:cs="Times New Roman"/>
          <w:sz w:val="24"/>
          <w:szCs w:val="24"/>
        </w:rPr>
        <w:t xml:space="preserve"> </w:t>
      </w:r>
      <w:r w:rsidRPr="00EE7A4A">
        <w:rPr>
          <w:rFonts w:ascii="Times New Roman" w:hAnsi="Times New Roman" w:cs="Times New Roman"/>
          <w:sz w:val="24"/>
          <w:szCs w:val="24"/>
        </w:rPr>
        <w:t>no</w:t>
      </w:r>
      <w:r w:rsidR="00E57B32" w:rsidRPr="00EE7A4A">
        <w:rPr>
          <w:rFonts w:ascii="Times New Roman" w:hAnsi="Times New Roman" w:cs="Times New Roman"/>
          <w:sz w:val="24"/>
          <w:szCs w:val="24"/>
        </w:rPr>
        <w:t xml:space="preserve"> </w:t>
      </w:r>
      <w:r w:rsidR="00721BE8">
        <w:rPr>
          <w:rFonts w:ascii="Times New Roman" w:hAnsi="Times New Roman" w:cs="Times New Roman"/>
          <w:sz w:val="24"/>
          <w:szCs w:val="24"/>
        </w:rPr>
        <w:t>site oficial do município</w:t>
      </w:r>
      <w:r w:rsidRPr="00EE7A4A">
        <w:rPr>
          <w:rFonts w:ascii="Times New Roman" w:hAnsi="Times New Roman" w:cs="Times New Roman"/>
          <w:sz w:val="24"/>
          <w:szCs w:val="24"/>
        </w:rPr>
        <w:t>,</w:t>
      </w:r>
      <w:r w:rsidR="00E57B32" w:rsidRPr="00EE7A4A">
        <w:rPr>
          <w:rFonts w:ascii="Times New Roman" w:hAnsi="Times New Roman" w:cs="Times New Roman"/>
          <w:sz w:val="24"/>
          <w:szCs w:val="24"/>
        </w:rPr>
        <w:t xml:space="preserve"> </w:t>
      </w:r>
      <w:r w:rsidR="00721BE8">
        <w:rPr>
          <w:rStyle w:val="Hyperlink"/>
          <w:rFonts w:ascii="Times New Roman" w:hAnsi="Times New Roman" w:cs="Times New Roman"/>
          <w:sz w:val="24"/>
          <w:szCs w:val="24"/>
        </w:rPr>
        <w:t>www.silvajardim.rj.gov.br</w:t>
      </w:r>
      <w:r w:rsidR="00E57B32" w:rsidRPr="00EE7A4A">
        <w:rPr>
          <w:rFonts w:ascii="Times New Roman" w:hAnsi="Times New Roman" w:cs="Times New Roman"/>
          <w:sz w:val="24"/>
          <w:szCs w:val="24"/>
        </w:rPr>
        <w:t xml:space="preserve"> todas </w:t>
      </w:r>
      <w:r w:rsidRPr="00EE7A4A">
        <w:rPr>
          <w:rFonts w:ascii="Times New Roman" w:hAnsi="Times New Roman" w:cs="Times New Roman"/>
          <w:sz w:val="24"/>
          <w:szCs w:val="24"/>
        </w:rPr>
        <w:t>as</w:t>
      </w:r>
      <w:r w:rsidR="00E57B32" w:rsidRPr="00EE7A4A">
        <w:rPr>
          <w:rFonts w:ascii="Times New Roman" w:hAnsi="Times New Roman" w:cs="Times New Roman"/>
          <w:sz w:val="24"/>
          <w:szCs w:val="24"/>
        </w:rPr>
        <w:t xml:space="preserve"> informações pertinentes a este </w:t>
      </w:r>
      <w:r w:rsidRPr="00EE7A4A">
        <w:rPr>
          <w:rFonts w:ascii="Times New Roman" w:hAnsi="Times New Roman" w:cs="Times New Roman"/>
          <w:sz w:val="24"/>
          <w:szCs w:val="24"/>
        </w:rPr>
        <w:t>procedimento.</w:t>
      </w:r>
      <w:r w:rsidR="00E57B32" w:rsidRPr="00EE7A4A">
        <w:rPr>
          <w:rFonts w:ascii="Times New Roman" w:hAnsi="Times New Roman" w:cs="Times New Roman"/>
          <w:sz w:val="24"/>
          <w:szCs w:val="24"/>
        </w:rPr>
        <w:t xml:space="preserve"> </w:t>
      </w:r>
    </w:p>
    <w:p w:rsidR="00E57B32"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Todas as referências de tempo no Edital, observarão o horário de Brasília - DF.</w:t>
      </w:r>
    </w:p>
    <w:p w:rsidR="00E57B32"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instituição financeira que atender a todos os requisitos previstos no edital de credenciamento, se</w:t>
      </w:r>
      <w:r w:rsidR="00E57B32" w:rsidRPr="00EE7A4A">
        <w:rPr>
          <w:rFonts w:ascii="Times New Roman" w:hAnsi="Times New Roman" w:cs="Times New Roman"/>
          <w:sz w:val="24"/>
          <w:szCs w:val="24"/>
        </w:rPr>
        <w:t xml:space="preserve"> </w:t>
      </w:r>
      <w:r w:rsidRPr="00EE7A4A">
        <w:rPr>
          <w:rFonts w:ascii="Times New Roman" w:hAnsi="Times New Roman" w:cs="Times New Roman"/>
          <w:sz w:val="24"/>
          <w:szCs w:val="24"/>
        </w:rPr>
        <w:t>habilitada, será credenciada no órgão ou entidade contratante, encontrando-se apta a ser contratada para executar o objeto quando convocado.</w:t>
      </w:r>
    </w:p>
    <w:p w:rsidR="00E57B32"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 inscrição de interessados no credenciamento implica a aceitação integral e irrestrita de todas as condições estabelecidas neste edital.</w:t>
      </w:r>
    </w:p>
    <w:p w:rsidR="00E57B32"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Durante a vigência do edital de credenciamento, incluídas as suas republicações, o órgão ou entidade contratante, a seu critério, poderá convocar os credenciados para nova análise de documentação, quando serão exigidos os documentos que comprovem a manutenção das condições apresentadas quando do credenciamento do interessado, especialmente para a assinatura do contrato respectivo.</w:t>
      </w:r>
    </w:p>
    <w:p w:rsidR="00E57B32"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 credenciamento não obriga a Administração Pública a contratar.</w:t>
      </w:r>
    </w:p>
    <w:p w:rsidR="00E57B32"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Haverá republicação do edital, co</w:t>
      </w:r>
      <w:r w:rsidR="00721BE8">
        <w:rPr>
          <w:rFonts w:ascii="Times New Roman" w:hAnsi="Times New Roman" w:cs="Times New Roman"/>
          <w:sz w:val="24"/>
          <w:szCs w:val="24"/>
        </w:rPr>
        <w:t>m periodicidade não superior a 06</w:t>
      </w:r>
      <w:r w:rsidRPr="00EE7A4A">
        <w:rPr>
          <w:rFonts w:ascii="Times New Roman" w:hAnsi="Times New Roman" w:cs="Times New Roman"/>
          <w:sz w:val="24"/>
          <w:szCs w:val="24"/>
        </w:rPr>
        <w:t xml:space="preserve"> (</w:t>
      </w:r>
      <w:r w:rsidR="00721BE8">
        <w:rPr>
          <w:rFonts w:ascii="Times New Roman" w:hAnsi="Times New Roman" w:cs="Times New Roman"/>
          <w:sz w:val="24"/>
          <w:szCs w:val="24"/>
        </w:rPr>
        <w:t>seis</w:t>
      </w:r>
      <w:r w:rsidRPr="00EE7A4A">
        <w:rPr>
          <w:rFonts w:ascii="Times New Roman" w:hAnsi="Times New Roman" w:cs="Times New Roman"/>
          <w:sz w:val="24"/>
          <w:szCs w:val="24"/>
        </w:rPr>
        <w:t>) meses, para garantir a publicidade efetiva do procedimento.</w:t>
      </w:r>
    </w:p>
    <w:p w:rsidR="00E57B32"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As instituições financeiras interessadas neste credenciamento assumem todos os custos de preparação e apresentação de suas propostas e a Administração não será, em nenhum caso, responsável por esses custos, independentemente da condução ou do resultado do processo.</w:t>
      </w:r>
    </w:p>
    <w:p w:rsidR="00E57B32"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Na contagem dos prazos estabelecidos neste Edital e seus Anexos, excluir-se-á o dia </w:t>
      </w:r>
      <w:r w:rsidRPr="00EE7A4A">
        <w:rPr>
          <w:rFonts w:ascii="Times New Roman" w:hAnsi="Times New Roman" w:cs="Times New Roman"/>
          <w:sz w:val="24"/>
          <w:szCs w:val="24"/>
        </w:rPr>
        <w:lastRenderedPageBreak/>
        <w:t>do início e incluir-se-á o do vencimento. Só se iniciam e vencem os prazos em dias de expediente na Administração.</w:t>
      </w:r>
    </w:p>
    <w:p w:rsidR="00B70C1C"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rsidR="00B70C1C"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 xml:space="preserve">O Edital e seus anexos estão disponíveis, na íntegra, no Portal Nacional de Contratações Públicas (PNCP) e endereço eletrônico </w:t>
      </w:r>
      <w:hyperlink r:id="rId21" w:history="1">
        <w:r w:rsidR="00721BE8" w:rsidRPr="00F22EC7">
          <w:rPr>
            <w:rStyle w:val="Hyperlink"/>
            <w:rFonts w:ascii="Times New Roman" w:hAnsi="Times New Roman" w:cs="Times New Roman"/>
            <w:sz w:val="24"/>
            <w:szCs w:val="24"/>
          </w:rPr>
          <w:t>www.silvaajrdim.rj.gov.br</w:t>
        </w:r>
      </w:hyperlink>
    </w:p>
    <w:p w:rsidR="00E15B4B" w:rsidRPr="00EE7A4A" w:rsidRDefault="00BC7F7A" w:rsidP="00034799">
      <w:pPr>
        <w:pStyle w:val="Corpodetexto"/>
        <w:numPr>
          <w:ilvl w:val="0"/>
          <w:numId w:val="13"/>
        </w:numPr>
        <w:spacing w:line="360" w:lineRule="auto"/>
        <w:ind w:left="0" w:right="417" w:firstLine="0"/>
        <w:jc w:val="both"/>
        <w:rPr>
          <w:rFonts w:ascii="Times New Roman" w:hAnsi="Times New Roman" w:cs="Times New Roman"/>
          <w:sz w:val="24"/>
          <w:szCs w:val="24"/>
        </w:rPr>
      </w:pPr>
      <w:r w:rsidRPr="00EE7A4A">
        <w:rPr>
          <w:rFonts w:ascii="Times New Roman" w:hAnsi="Times New Roman" w:cs="Times New Roman"/>
          <w:sz w:val="24"/>
          <w:szCs w:val="24"/>
        </w:rPr>
        <w:t>Integram este Edital, para todos os fins e efeitos, os seguintes anexos:</w:t>
      </w:r>
    </w:p>
    <w:p w:rsidR="00E15B4B" w:rsidRPr="00EE7A4A" w:rsidRDefault="00E15B4B" w:rsidP="0010123F">
      <w:pPr>
        <w:pStyle w:val="Corpodetexto"/>
        <w:ind w:right="417"/>
        <w:jc w:val="both"/>
        <w:rPr>
          <w:rFonts w:ascii="Times New Roman" w:hAnsi="Times New Roman" w:cs="Times New Roman"/>
          <w:sz w:val="24"/>
          <w:szCs w:val="24"/>
        </w:rPr>
      </w:pPr>
    </w:p>
    <w:p w:rsidR="00E15B4B" w:rsidRPr="00EE7A4A" w:rsidRDefault="00BC7F7A" w:rsidP="0010123F">
      <w:pPr>
        <w:pStyle w:val="Corpodetexto"/>
        <w:spacing w:line="276" w:lineRule="auto"/>
        <w:ind w:right="417"/>
        <w:jc w:val="both"/>
        <w:rPr>
          <w:rFonts w:ascii="Times New Roman" w:hAnsi="Times New Roman" w:cs="Times New Roman"/>
          <w:sz w:val="24"/>
          <w:szCs w:val="24"/>
        </w:rPr>
      </w:pPr>
      <w:r w:rsidRPr="00EE7A4A">
        <w:rPr>
          <w:rFonts w:ascii="Times New Roman" w:hAnsi="Times New Roman" w:cs="Times New Roman"/>
          <w:b/>
          <w:sz w:val="24"/>
          <w:szCs w:val="24"/>
        </w:rPr>
        <w:t>ANEXO I</w:t>
      </w:r>
      <w:r w:rsidRPr="00EE7A4A">
        <w:rPr>
          <w:rFonts w:ascii="Times New Roman" w:hAnsi="Times New Roman" w:cs="Times New Roman"/>
          <w:sz w:val="24"/>
          <w:szCs w:val="24"/>
        </w:rPr>
        <w:t xml:space="preserve"> – Termo de Referência;</w:t>
      </w:r>
    </w:p>
    <w:p w:rsidR="008D721E" w:rsidRPr="00EE7A4A" w:rsidRDefault="00BC7F7A" w:rsidP="0010123F">
      <w:pPr>
        <w:pStyle w:val="Corpodetexto"/>
        <w:spacing w:line="276" w:lineRule="auto"/>
        <w:ind w:right="417"/>
        <w:jc w:val="both"/>
        <w:rPr>
          <w:rFonts w:ascii="Times New Roman" w:hAnsi="Times New Roman" w:cs="Times New Roman"/>
          <w:sz w:val="24"/>
          <w:szCs w:val="24"/>
        </w:rPr>
      </w:pPr>
      <w:r w:rsidRPr="00EE7A4A">
        <w:rPr>
          <w:rFonts w:ascii="Times New Roman" w:hAnsi="Times New Roman" w:cs="Times New Roman"/>
          <w:sz w:val="24"/>
          <w:szCs w:val="24"/>
        </w:rPr>
        <w:t>Apêndice do Anexo I – Estudo Técnico Preliminar;</w:t>
      </w:r>
    </w:p>
    <w:p w:rsidR="008D721E" w:rsidRPr="00EE7A4A" w:rsidRDefault="00BC7F7A" w:rsidP="0010123F">
      <w:pPr>
        <w:pStyle w:val="Corpodetexto"/>
        <w:spacing w:line="276" w:lineRule="auto"/>
        <w:ind w:right="417"/>
        <w:jc w:val="both"/>
        <w:rPr>
          <w:rFonts w:ascii="Times New Roman" w:hAnsi="Times New Roman" w:cs="Times New Roman"/>
          <w:sz w:val="24"/>
          <w:szCs w:val="24"/>
        </w:rPr>
      </w:pPr>
      <w:r w:rsidRPr="00EE7A4A">
        <w:rPr>
          <w:rFonts w:ascii="Times New Roman" w:hAnsi="Times New Roman" w:cs="Times New Roman"/>
          <w:b/>
          <w:sz w:val="24"/>
          <w:szCs w:val="24"/>
        </w:rPr>
        <w:t>ANEXO II</w:t>
      </w:r>
      <w:r w:rsidRPr="00EE7A4A">
        <w:rPr>
          <w:rFonts w:ascii="Times New Roman" w:hAnsi="Times New Roman" w:cs="Times New Roman"/>
          <w:sz w:val="24"/>
          <w:szCs w:val="24"/>
        </w:rPr>
        <w:t xml:space="preserve"> –</w:t>
      </w:r>
      <w:r w:rsidR="00377EC7">
        <w:rPr>
          <w:rFonts w:ascii="Times New Roman" w:hAnsi="Times New Roman" w:cs="Times New Roman"/>
          <w:sz w:val="24"/>
          <w:szCs w:val="24"/>
        </w:rPr>
        <w:t xml:space="preserve"> M</w:t>
      </w:r>
      <w:r w:rsidR="00377EC7" w:rsidRPr="00377EC7">
        <w:rPr>
          <w:rFonts w:ascii="Times New Roman" w:hAnsi="Times New Roman" w:cs="Times New Roman"/>
          <w:sz w:val="24"/>
          <w:szCs w:val="24"/>
        </w:rPr>
        <w:t>inuta do termo de acordo de prestação de serviço</w:t>
      </w:r>
      <w:r w:rsidRPr="00EE7A4A">
        <w:rPr>
          <w:rFonts w:ascii="Times New Roman" w:hAnsi="Times New Roman" w:cs="Times New Roman"/>
          <w:sz w:val="24"/>
          <w:szCs w:val="24"/>
        </w:rPr>
        <w:t>;</w:t>
      </w:r>
    </w:p>
    <w:p w:rsidR="008D721E" w:rsidRPr="00EE7A4A" w:rsidRDefault="00BC7F7A" w:rsidP="0010123F">
      <w:pPr>
        <w:pStyle w:val="Corpodetexto"/>
        <w:spacing w:line="276" w:lineRule="auto"/>
        <w:ind w:right="417"/>
        <w:jc w:val="both"/>
        <w:rPr>
          <w:rFonts w:ascii="Times New Roman" w:hAnsi="Times New Roman" w:cs="Times New Roman"/>
          <w:sz w:val="24"/>
          <w:szCs w:val="24"/>
        </w:rPr>
      </w:pPr>
      <w:r w:rsidRPr="00EE7A4A">
        <w:rPr>
          <w:rFonts w:ascii="Times New Roman" w:hAnsi="Times New Roman" w:cs="Times New Roman"/>
          <w:b/>
          <w:sz w:val="24"/>
          <w:szCs w:val="24"/>
        </w:rPr>
        <w:t>ANEXO III</w:t>
      </w:r>
      <w:r w:rsidRPr="00EE7A4A">
        <w:rPr>
          <w:rFonts w:ascii="Times New Roman" w:hAnsi="Times New Roman" w:cs="Times New Roman"/>
          <w:sz w:val="24"/>
          <w:szCs w:val="24"/>
        </w:rPr>
        <w:t xml:space="preserve"> – </w:t>
      </w:r>
      <w:r w:rsidR="00377EC7">
        <w:rPr>
          <w:rFonts w:ascii="Times New Roman" w:hAnsi="Times New Roman" w:cs="Times New Roman"/>
          <w:sz w:val="24"/>
          <w:szCs w:val="24"/>
        </w:rPr>
        <w:t>Pedido de Credenciamento</w:t>
      </w:r>
      <w:r w:rsidRPr="00EE7A4A">
        <w:rPr>
          <w:rFonts w:ascii="Times New Roman" w:hAnsi="Times New Roman" w:cs="Times New Roman"/>
          <w:sz w:val="24"/>
          <w:szCs w:val="24"/>
        </w:rPr>
        <w:t>;</w:t>
      </w:r>
    </w:p>
    <w:p w:rsidR="00BC7F7A" w:rsidRPr="00EE7A4A" w:rsidRDefault="00BC7F7A" w:rsidP="0010123F">
      <w:pPr>
        <w:pStyle w:val="Corpodetexto"/>
        <w:spacing w:line="276" w:lineRule="auto"/>
        <w:ind w:right="417"/>
        <w:jc w:val="both"/>
        <w:rPr>
          <w:rFonts w:ascii="Times New Roman" w:hAnsi="Times New Roman" w:cs="Times New Roman"/>
          <w:sz w:val="24"/>
          <w:szCs w:val="24"/>
        </w:rPr>
      </w:pPr>
      <w:r w:rsidRPr="00EE7A4A">
        <w:rPr>
          <w:rFonts w:ascii="Times New Roman" w:hAnsi="Times New Roman" w:cs="Times New Roman"/>
          <w:b/>
          <w:sz w:val="24"/>
          <w:szCs w:val="24"/>
        </w:rPr>
        <w:t>ANEXO IV</w:t>
      </w:r>
      <w:r w:rsidRPr="00EE7A4A">
        <w:rPr>
          <w:rFonts w:ascii="Times New Roman" w:hAnsi="Times New Roman" w:cs="Times New Roman"/>
          <w:sz w:val="24"/>
          <w:szCs w:val="24"/>
        </w:rPr>
        <w:t xml:space="preserve"> – Declarações exigidas neste Edital.</w:t>
      </w:r>
    </w:p>
    <w:p w:rsidR="00994AA0" w:rsidRPr="00076E54" w:rsidRDefault="00994AA0" w:rsidP="00034799">
      <w:pPr>
        <w:pStyle w:val="Corpodetexto"/>
        <w:ind w:right="417"/>
        <w:rPr>
          <w:rFonts w:ascii="Times New Roman" w:hAnsi="Times New Roman" w:cs="Times New Roman"/>
          <w:sz w:val="22"/>
          <w:szCs w:val="22"/>
        </w:rPr>
      </w:pPr>
    </w:p>
    <w:p w:rsidR="006469C8" w:rsidRDefault="006469C8" w:rsidP="00626069">
      <w:pPr>
        <w:spacing w:beforeLines="120" w:before="288" w:afterLines="120" w:after="288" w:line="360" w:lineRule="auto"/>
        <w:ind w:right="417"/>
        <w:jc w:val="center"/>
        <w:rPr>
          <w:rFonts w:ascii="Times New Roman" w:eastAsia="MS Mincho" w:hAnsi="Times New Roman" w:cs="Times New Roman"/>
          <w:color w:val="000000"/>
        </w:rPr>
      </w:pPr>
      <w:r w:rsidRPr="005B6F58">
        <w:rPr>
          <w:rFonts w:ascii="Times New Roman" w:eastAsia="MS Mincho" w:hAnsi="Times New Roman" w:cs="Times New Roman"/>
          <w:color w:val="000000"/>
        </w:rPr>
        <w:t xml:space="preserve">Silva Jardim, </w:t>
      </w:r>
      <w:r w:rsidR="00EB6E98">
        <w:rPr>
          <w:rFonts w:ascii="Times New Roman" w:eastAsia="MS Mincho" w:hAnsi="Times New Roman" w:cs="Times New Roman"/>
          <w:color w:val="000000"/>
        </w:rPr>
        <w:t>27</w:t>
      </w:r>
      <w:r w:rsidRPr="005B6F58">
        <w:rPr>
          <w:rFonts w:ascii="Times New Roman" w:eastAsia="MS Mincho" w:hAnsi="Times New Roman" w:cs="Times New Roman"/>
          <w:color w:val="000000"/>
        </w:rPr>
        <w:t xml:space="preserve"> de </w:t>
      </w:r>
      <w:r w:rsidR="00316042">
        <w:rPr>
          <w:rFonts w:ascii="Times New Roman" w:eastAsia="MS Mincho" w:hAnsi="Times New Roman" w:cs="Times New Roman"/>
          <w:color w:val="000000"/>
        </w:rPr>
        <w:t>fevereiro</w:t>
      </w:r>
      <w:r w:rsidR="00A92312" w:rsidRPr="005B6F58">
        <w:rPr>
          <w:rFonts w:ascii="Times New Roman" w:eastAsia="MS Mincho" w:hAnsi="Times New Roman" w:cs="Times New Roman"/>
          <w:color w:val="000000"/>
        </w:rPr>
        <w:t xml:space="preserve"> de</w:t>
      </w:r>
      <w:r w:rsidR="0053474B" w:rsidRPr="005B6F58">
        <w:rPr>
          <w:rFonts w:ascii="Times New Roman" w:eastAsia="MS Mincho" w:hAnsi="Times New Roman" w:cs="Times New Roman"/>
          <w:color w:val="000000"/>
        </w:rPr>
        <w:t xml:space="preserve"> 2025</w:t>
      </w:r>
    </w:p>
    <w:p w:rsidR="006469C8" w:rsidRPr="00A362E5" w:rsidRDefault="006469C8" w:rsidP="00626069">
      <w:pPr>
        <w:spacing w:after="0" w:line="240" w:lineRule="auto"/>
        <w:ind w:right="417"/>
        <w:jc w:val="center"/>
        <w:rPr>
          <w:rFonts w:ascii="Times New Roman" w:eastAsia="MS Mincho" w:hAnsi="Times New Roman" w:cs="Times New Roman"/>
          <w:b/>
          <w:color w:val="000000"/>
        </w:rPr>
      </w:pPr>
      <w:r w:rsidRPr="00A362E5">
        <w:rPr>
          <w:rFonts w:ascii="Times New Roman" w:eastAsia="MS Mincho" w:hAnsi="Times New Roman" w:cs="Times New Roman"/>
          <w:b/>
          <w:color w:val="000000"/>
        </w:rPr>
        <w:t>Fabricio Viana Antunes Pinheiro</w:t>
      </w:r>
    </w:p>
    <w:p w:rsidR="006469C8" w:rsidRPr="00135100" w:rsidRDefault="006469C8" w:rsidP="00626069">
      <w:pPr>
        <w:spacing w:after="0" w:line="240" w:lineRule="auto"/>
        <w:ind w:right="417"/>
        <w:jc w:val="center"/>
        <w:rPr>
          <w:rFonts w:ascii="Times New Roman" w:eastAsia="MS Mincho" w:hAnsi="Times New Roman" w:cs="Times New Roman"/>
          <w:color w:val="000000"/>
        </w:rPr>
      </w:pPr>
      <w:r w:rsidRPr="00135100">
        <w:rPr>
          <w:rFonts w:ascii="Times New Roman" w:eastAsia="MS Mincho" w:hAnsi="Times New Roman" w:cs="Times New Roman"/>
          <w:color w:val="000000"/>
        </w:rPr>
        <w:t>Secretário Municipal de Licitações, Compras e Contratos</w:t>
      </w:r>
    </w:p>
    <w:p w:rsidR="006469C8" w:rsidRPr="00135100" w:rsidRDefault="006469C8" w:rsidP="00626069">
      <w:pPr>
        <w:spacing w:after="0" w:line="240" w:lineRule="auto"/>
        <w:ind w:right="417"/>
        <w:jc w:val="center"/>
        <w:rPr>
          <w:rFonts w:ascii="Times New Roman" w:eastAsia="MS Mincho" w:hAnsi="Times New Roman" w:cs="Times New Roman"/>
        </w:rPr>
      </w:pPr>
      <w:r w:rsidRPr="00135100">
        <w:rPr>
          <w:rFonts w:ascii="Times New Roman" w:eastAsia="MS Mincho" w:hAnsi="Times New Roman" w:cs="Times New Roman"/>
          <w:color w:val="000000"/>
        </w:rPr>
        <w:t>MAT.: 7861-1</w:t>
      </w:r>
    </w:p>
    <w:p w:rsidR="006469C8" w:rsidRDefault="006469C8" w:rsidP="00034799">
      <w:pPr>
        <w:pStyle w:val="Corpodetexto"/>
        <w:ind w:right="417"/>
        <w:jc w:val="center"/>
        <w:rPr>
          <w:rFonts w:ascii="Times New Roman" w:hAnsi="Times New Roman" w:cs="Times New Roman"/>
          <w:sz w:val="22"/>
          <w:szCs w:val="22"/>
        </w:rPr>
      </w:pPr>
    </w:p>
    <w:p w:rsidR="006469C8" w:rsidRDefault="006469C8" w:rsidP="00034799">
      <w:pPr>
        <w:pStyle w:val="Corpodetexto"/>
        <w:ind w:right="417"/>
        <w:jc w:val="center"/>
        <w:rPr>
          <w:rFonts w:ascii="Times New Roman" w:hAnsi="Times New Roman" w:cs="Times New Roman"/>
          <w:b/>
          <w:sz w:val="22"/>
          <w:szCs w:val="22"/>
        </w:rPr>
      </w:pPr>
    </w:p>
    <w:p w:rsidR="00FD44E5" w:rsidRDefault="00FD44E5" w:rsidP="00034799">
      <w:pPr>
        <w:pStyle w:val="Corpodetexto"/>
        <w:ind w:right="417"/>
        <w:jc w:val="center"/>
        <w:rPr>
          <w:rFonts w:ascii="Times New Roman" w:hAnsi="Times New Roman" w:cs="Times New Roman"/>
          <w:b/>
          <w:sz w:val="22"/>
          <w:szCs w:val="22"/>
        </w:rPr>
      </w:pPr>
    </w:p>
    <w:p w:rsidR="00B80768" w:rsidRDefault="00B80768" w:rsidP="00034799">
      <w:pPr>
        <w:pStyle w:val="Corpodetexto"/>
        <w:ind w:right="417"/>
        <w:jc w:val="center"/>
        <w:rPr>
          <w:rFonts w:ascii="Times New Roman" w:hAnsi="Times New Roman" w:cs="Times New Roman"/>
          <w:b/>
          <w:sz w:val="22"/>
          <w:szCs w:val="22"/>
        </w:rPr>
      </w:pPr>
    </w:p>
    <w:p w:rsidR="00B80768" w:rsidRDefault="00B80768" w:rsidP="00034799">
      <w:pPr>
        <w:pStyle w:val="Corpodetexto"/>
        <w:ind w:right="417"/>
        <w:jc w:val="center"/>
        <w:rPr>
          <w:rFonts w:ascii="Times New Roman" w:hAnsi="Times New Roman" w:cs="Times New Roman"/>
          <w:b/>
          <w:sz w:val="22"/>
          <w:szCs w:val="22"/>
        </w:rPr>
      </w:pPr>
    </w:p>
    <w:p w:rsidR="00B80768" w:rsidRDefault="00B80768" w:rsidP="00034799">
      <w:pPr>
        <w:pStyle w:val="Corpodetexto"/>
        <w:ind w:right="417"/>
        <w:jc w:val="center"/>
        <w:rPr>
          <w:rFonts w:ascii="Times New Roman" w:hAnsi="Times New Roman" w:cs="Times New Roman"/>
          <w:b/>
          <w:sz w:val="22"/>
          <w:szCs w:val="22"/>
        </w:rPr>
      </w:pPr>
    </w:p>
    <w:p w:rsidR="00B80768" w:rsidRDefault="00B80768"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316042" w:rsidRDefault="00316042" w:rsidP="00034799">
      <w:pPr>
        <w:pStyle w:val="Corpodetexto"/>
        <w:ind w:right="417"/>
        <w:jc w:val="center"/>
        <w:rPr>
          <w:rFonts w:ascii="Times New Roman" w:hAnsi="Times New Roman" w:cs="Times New Roman"/>
          <w:b/>
          <w:sz w:val="22"/>
          <w:szCs w:val="22"/>
        </w:rPr>
      </w:pPr>
    </w:p>
    <w:p w:rsidR="008D7D33" w:rsidRDefault="00076E54" w:rsidP="008F6525">
      <w:pPr>
        <w:pStyle w:val="Corpodetexto"/>
        <w:ind w:left="-709" w:right="417"/>
        <w:jc w:val="center"/>
        <w:rPr>
          <w:rFonts w:ascii="Times New Roman" w:hAnsi="Times New Roman" w:cs="Times New Roman"/>
          <w:b/>
          <w:spacing w:val="-4"/>
          <w:sz w:val="22"/>
          <w:szCs w:val="22"/>
        </w:rPr>
      </w:pPr>
      <w:r w:rsidRPr="00076E54">
        <w:rPr>
          <w:rFonts w:ascii="Times New Roman" w:hAnsi="Times New Roman" w:cs="Times New Roman"/>
          <w:b/>
          <w:sz w:val="22"/>
          <w:szCs w:val="22"/>
        </w:rPr>
        <w:lastRenderedPageBreak/>
        <w:t>ANEXO</w:t>
      </w:r>
      <w:r w:rsidRPr="00076E54">
        <w:rPr>
          <w:rFonts w:ascii="Times New Roman" w:hAnsi="Times New Roman" w:cs="Times New Roman"/>
          <w:b/>
          <w:spacing w:val="-4"/>
          <w:sz w:val="22"/>
          <w:szCs w:val="22"/>
        </w:rPr>
        <w:t xml:space="preserve"> </w:t>
      </w:r>
      <w:r w:rsidR="008D7D33">
        <w:rPr>
          <w:rFonts w:ascii="Times New Roman" w:hAnsi="Times New Roman" w:cs="Times New Roman"/>
          <w:b/>
          <w:sz w:val="22"/>
          <w:szCs w:val="22"/>
        </w:rPr>
        <w:t>I</w:t>
      </w:r>
      <w:r w:rsidRPr="00076E54">
        <w:rPr>
          <w:rFonts w:ascii="Times New Roman" w:hAnsi="Times New Roman" w:cs="Times New Roman"/>
          <w:b/>
          <w:spacing w:val="-4"/>
          <w:sz w:val="22"/>
          <w:szCs w:val="22"/>
        </w:rPr>
        <w:t xml:space="preserve"> </w:t>
      </w:r>
    </w:p>
    <w:p w:rsidR="00076E54" w:rsidRPr="00076E54" w:rsidRDefault="00076E54" w:rsidP="008F6525">
      <w:pPr>
        <w:pStyle w:val="Corpodetexto"/>
        <w:ind w:left="-709" w:right="417"/>
        <w:jc w:val="center"/>
        <w:rPr>
          <w:rFonts w:ascii="Times New Roman" w:hAnsi="Times New Roman" w:cs="Times New Roman"/>
          <w:b/>
          <w:sz w:val="22"/>
          <w:szCs w:val="22"/>
        </w:rPr>
      </w:pPr>
      <w:r w:rsidRPr="00076E54">
        <w:rPr>
          <w:rFonts w:ascii="Times New Roman" w:hAnsi="Times New Roman" w:cs="Times New Roman"/>
          <w:b/>
          <w:sz w:val="22"/>
          <w:szCs w:val="22"/>
        </w:rPr>
        <w:t>TERMO DE REFERÊNCIA</w:t>
      </w:r>
    </w:p>
    <w:p w:rsidR="00076E54" w:rsidRDefault="00076E54" w:rsidP="00626069">
      <w:pPr>
        <w:pStyle w:val="Corpodetexto"/>
        <w:ind w:right="417"/>
        <w:jc w:val="center"/>
        <w:rPr>
          <w:rFonts w:ascii="Times New Roman" w:hAnsi="Times New Roman" w:cs="Times New Roman"/>
          <w:sz w:val="22"/>
          <w:szCs w:val="22"/>
        </w:rPr>
      </w:pPr>
    </w:p>
    <w:p w:rsidR="008F6525" w:rsidRPr="008F6525" w:rsidRDefault="008F6525" w:rsidP="008F6525">
      <w:pPr>
        <w:pStyle w:val="PargrafodaLista"/>
        <w:widowControl/>
        <w:numPr>
          <w:ilvl w:val="0"/>
          <w:numId w:val="28"/>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8F6525">
        <w:rPr>
          <w:rFonts w:ascii="Times New Roman" w:hAnsi="Times New Roman"/>
          <w:sz w:val="20"/>
          <w:szCs w:val="20"/>
        </w:rPr>
        <w:t>DO OBJETO</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Cs/>
          <w:sz w:val="20"/>
          <w:szCs w:val="20"/>
        </w:rPr>
      </w:pPr>
    </w:p>
    <w:p w:rsidR="008F6525" w:rsidRPr="008F6525" w:rsidRDefault="008F6525" w:rsidP="008F6525">
      <w:pPr>
        <w:pStyle w:val="Default"/>
        <w:spacing w:line="360" w:lineRule="auto"/>
        <w:ind w:left="-567" w:right="417" w:firstLine="720"/>
        <w:jc w:val="both"/>
        <w:rPr>
          <w:sz w:val="20"/>
          <w:szCs w:val="20"/>
        </w:rPr>
      </w:pPr>
      <w:r w:rsidRPr="008F6525">
        <w:rPr>
          <w:bCs/>
          <w:sz w:val="20"/>
          <w:szCs w:val="20"/>
        </w:rPr>
        <w:t xml:space="preserve">Constitui objeto deste termo de referência </w:t>
      </w:r>
      <w:r w:rsidRPr="008F6525">
        <w:rPr>
          <w:sz w:val="20"/>
          <w:szCs w:val="20"/>
        </w:rPr>
        <w:t>o credenciamento de entidades consignatárias e instituições financeiras autorizadas a funcionar pelo Banco Central do Brasil, interessadas em prestar serviços de concessão de empréstimos e financiamentos, mediante consignação em folha de pagamento, aos servidores ativos, inativos e pensionistas, da Administração Direta, Autarquias e Fundações do Município de Silva Jardim/ RJ, sem quaisquer ônus ou encargos para o município.</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Cs/>
          <w:sz w:val="20"/>
          <w:szCs w:val="20"/>
        </w:rPr>
      </w:pPr>
    </w:p>
    <w:p w:rsidR="008F6525" w:rsidRPr="008F6525" w:rsidRDefault="008F6525" w:rsidP="008F6525">
      <w:pPr>
        <w:pStyle w:val="PargrafodaLista"/>
        <w:widowControl/>
        <w:numPr>
          <w:ilvl w:val="0"/>
          <w:numId w:val="28"/>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8F6525">
        <w:rPr>
          <w:rFonts w:ascii="Times New Roman" w:hAnsi="Times New Roman"/>
          <w:sz w:val="20"/>
          <w:szCs w:val="20"/>
        </w:rPr>
        <w:t xml:space="preserve">DA JUSTIFICATIVA </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Cs/>
          <w:sz w:val="20"/>
          <w:szCs w:val="20"/>
        </w:rPr>
      </w:pPr>
    </w:p>
    <w:p w:rsidR="008F6525" w:rsidRPr="008F6525" w:rsidRDefault="008F6525" w:rsidP="008F6525">
      <w:pPr>
        <w:pStyle w:val="Default"/>
        <w:spacing w:line="360" w:lineRule="auto"/>
        <w:ind w:left="-567" w:right="417"/>
        <w:jc w:val="both"/>
        <w:rPr>
          <w:sz w:val="20"/>
          <w:szCs w:val="20"/>
        </w:rPr>
      </w:pPr>
      <w:r w:rsidRPr="008F6525">
        <w:rPr>
          <w:bCs/>
          <w:sz w:val="20"/>
          <w:szCs w:val="20"/>
        </w:rPr>
        <w:t xml:space="preserve">2.1. O presente Termo de Referência visa o </w:t>
      </w:r>
      <w:r w:rsidRPr="008F6525">
        <w:rPr>
          <w:sz w:val="20"/>
          <w:szCs w:val="20"/>
        </w:rPr>
        <w:t>credenciamento de entidades consignatárias e instituições financeiras autorizadas a funcionar pelo Banco Central do Brasil interessadas em prestar serviços de concessão de empréstimos e financiamentos, mediante consignação em folha de pagamento, aos servidores ativos inativos e pensionistas, da Administração Direta, Autarquias e Fundações do Município de Silva Jardim/ RJ, sem qualquer ônus para este.</w:t>
      </w:r>
    </w:p>
    <w:p w:rsidR="008F6525" w:rsidRPr="008F6525" w:rsidRDefault="008F6525" w:rsidP="008F6525">
      <w:pPr>
        <w:pStyle w:val="Default"/>
        <w:spacing w:line="360" w:lineRule="auto"/>
        <w:ind w:left="-567" w:right="417"/>
        <w:jc w:val="both"/>
        <w:rPr>
          <w:sz w:val="20"/>
          <w:szCs w:val="20"/>
        </w:rPr>
      </w:pPr>
      <w:r w:rsidRPr="008F6525">
        <w:rPr>
          <w:sz w:val="20"/>
          <w:szCs w:val="20"/>
        </w:rPr>
        <w:t>2.2. O credenciamento de instituições financeiras é de fundamental importância por valorizar a pluralidade de instituições financeiras concessoras de empréstimos consignados, considerando que a multiplicidade de instituições pode gerar melhores taxas e condições de empréstimos aos servidores ativos, inativos e pensionistas municipais.</w:t>
      </w:r>
    </w:p>
    <w:p w:rsidR="008F6525" w:rsidRPr="008F6525" w:rsidRDefault="008F6525" w:rsidP="008F6525">
      <w:pPr>
        <w:pStyle w:val="Default"/>
        <w:spacing w:line="360" w:lineRule="auto"/>
        <w:ind w:left="-567" w:right="417"/>
        <w:jc w:val="both"/>
        <w:rPr>
          <w:sz w:val="20"/>
          <w:szCs w:val="20"/>
        </w:rPr>
      </w:pPr>
      <w:r w:rsidRPr="008F6525">
        <w:rPr>
          <w:sz w:val="20"/>
          <w:szCs w:val="20"/>
        </w:rPr>
        <w:t xml:space="preserve">2.3- </w:t>
      </w:r>
      <w:r w:rsidRPr="008F6525">
        <w:rPr>
          <w:bCs/>
          <w:sz w:val="20"/>
          <w:szCs w:val="20"/>
        </w:rPr>
        <w:t>Assim, o credenciamento das instituições através do chamamento público que se pretende realizar visa adequação à legislação local, bem como é a forma mais adequada de se cumprir os ditames constitucionais da isonomia, impessoalidade e moralidade na Administração Pública, já que permite igualdade de condições a todas as instituições financeiras que venham a se cadastrar e se credenciar junto ao Poder Executivo municipal.</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
          <w:bCs/>
          <w:sz w:val="20"/>
          <w:szCs w:val="20"/>
        </w:rPr>
      </w:pPr>
    </w:p>
    <w:p w:rsidR="008F6525" w:rsidRPr="008F6525" w:rsidRDefault="008F6525" w:rsidP="008F6525">
      <w:pPr>
        <w:pStyle w:val="PargrafodaLista"/>
        <w:widowControl/>
        <w:numPr>
          <w:ilvl w:val="0"/>
          <w:numId w:val="28"/>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8F6525">
        <w:rPr>
          <w:rFonts w:ascii="Times New Roman" w:hAnsi="Times New Roman"/>
          <w:sz w:val="20"/>
          <w:szCs w:val="20"/>
        </w:rPr>
        <w:t>DO PARCELAMENTO</w:t>
      </w:r>
    </w:p>
    <w:p w:rsidR="008F6525" w:rsidRPr="008F6525" w:rsidRDefault="008F6525" w:rsidP="008F6525">
      <w:pPr>
        <w:pStyle w:val="NormalWeb"/>
        <w:tabs>
          <w:tab w:val="left" w:pos="1701"/>
        </w:tabs>
        <w:spacing w:before="0" w:beforeAutospacing="0" w:after="0" w:afterAutospacing="0"/>
        <w:ind w:left="-567" w:right="417"/>
        <w:jc w:val="both"/>
        <w:rPr>
          <w:sz w:val="20"/>
          <w:szCs w:val="20"/>
        </w:rPr>
      </w:pPr>
    </w:p>
    <w:p w:rsidR="008F6525" w:rsidRPr="008F6525" w:rsidRDefault="008F6525" w:rsidP="008F6525">
      <w:pPr>
        <w:pStyle w:val="NormalWeb"/>
        <w:tabs>
          <w:tab w:val="left" w:pos="1701"/>
        </w:tabs>
        <w:spacing w:before="0" w:beforeAutospacing="0" w:after="0" w:afterAutospacing="0"/>
        <w:ind w:left="-567" w:right="417"/>
        <w:jc w:val="both"/>
        <w:rPr>
          <w:sz w:val="20"/>
          <w:szCs w:val="20"/>
        </w:rPr>
      </w:pPr>
      <w:r w:rsidRPr="008F6525">
        <w:rPr>
          <w:sz w:val="20"/>
          <w:szCs w:val="20"/>
        </w:rPr>
        <w:t xml:space="preserve">31.Devido à natureza da presente contratação, não há a possibilidade de parcelamento da solução, haja vista, que os contratos de prestação de serviços serão celebrados entre o servidor e a instituição financeira. Ao Município compete apenas descontar do servidor e repassar ao banco credor. </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
          <w:bCs/>
          <w:sz w:val="20"/>
          <w:szCs w:val="20"/>
        </w:rPr>
      </w:pP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Cs/>
          <w:sz w:val="20"/>
          <w:szCs w:val="20"/>
        </w:rPr>
      </w:pPr>
    </w:p>
    <w:p w:rsidR="008F6525" w:rsidRPr="008F6525" w:rsidRDefault="008F6525" w:rsidP="008F6525">
      <w:pPr>
        <w:pStyle w:val="PargrafodaLista"/>
        <w:widowControl/>
        <w:numPr>
          <w:ilvl w:val="0"/>
          <w:numId w:val="28"/>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bCs/>
          <w:sz w:val="20"/>
          <w:szCs w:val="20"/>
        </w:rPr>
      </w:pPr>
      <w:r w:rsidRPr="008F6525">
        <w:rPr>
          <w:rFonts w:ascii="Times New Roman" w:hAnsi="Times New Roman"/>
          <w:sz w:val="20"/>
          <w:szCs w:val="20"/>
        </w:rPr>
        <w:t>DAS CONDIÇÕES DE PARTICIPAÇÃO /DOS IMPEDIMENTOS</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Cs/>
          <w:sz w:val="20"/>
          <w:szCs w:val="20"/>
        </w:rPr>
      </w:pP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
          <w:bCs/>
          <w:sz w:val="20"/>
          <w:szCs w:val="20"/>
          <w:lang w:val="pt-PT"/>
        </w:rPr>
        <w:t xml:space="preserve">4.1- </w:t>
      </w:r>
      <w:r w:rsidRPr="008F6525">
        <w:rPr>
          <w:rFonts w:ascii="Times New Roman" w:hAnsi="Times New Roman" w:cs="Times New Roman"/>
          <w:bCs/>
          <w:sz w:val="20"/>
          <w:szCs w:val="20"/>
          <w:lang w:val="pt-PT"/>
        </w:rPr>
        <w:t>Poderão participar deste procedimento quaisquer intituições bancárias ou financeiras, bem como as cooperativas de crédito, cujos funcionamentos sejam autorizados pelo Banco Central do Brasil, na forma da Lei nº 4595, de 31 de dezembro de 1964, aptas a oferecerem empréstimos pessoais e ou financiamentos  em consignação.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4.1.1. Instituições que atendam aos requisitos estabelecidos e apresentem corretamente todos os documentos exigidos no edittalde Credenciamento, concordando expressamente com as normas, termos e condições fixadas pela Prefeitura Municipal de Silva Jardim.</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
          <w:bCs/>
          <w:sz w:val="20"/>
          <w:szCs w:val="20"/>
          <w:lang w:val="pt-PT"/>
        </w:rPr>
        <w:t xml:space="preserve">4.3- </w:t>
      </w:r>
      <w:r w:rsidRPr="008F6525">
        <w:rPr>
          <w:rFonts w:ascii="Times New Roman" w:hAnsi="Times New Roman" w:cs="Times New Roman"/>
          <w:bCs/>
          <w:sz w:val="20"/>
          <w:szCs w:val="20"/>
          <w:lang w:val="pt-PT"/>
        </w:rPr>
        <w:t>Não poderão participar deste Credenciamento: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
          <w:bCs/>
          <w:sz w:val="20"/>
          <w:szCs w:val="20"/>
          <w:lang w:val="pt-PT"/>
        </w:rPr>
        <w:t xml:space="preserve">4.3.1- </w:t>
      </w:r>
      <w:r w:rsidRPr="008F6525">
        <w:rPr>
          <w:rFonts w:ascii="Times New Roman" w:hAnsi="Times New Roman" w:cs="Times New Roman"/>
          <w:bCs/>
          <w:sz w:val="20"/>
          <w:szCs w:val="20"/>
          <w:lang w:val="pt-PT"/>
        </w:rPr>
        <w:t>Instituições financeiras que estiverem em processo de intervenção judicial ou extrajudicial, falência, insolvência ou liquidação;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
          <w:bCs/>
          <w:sz w:val="20"/>
          <w:szCs w:val="20"/>
          <w:lang w:val="pt-PT"/>
        </w:rPr>
        <w:lastRenderedPageBreak/>
        <w:t xml:space="preserve">4.3.2- </w:t>
      </w:r>
      <w:r w:rsidRPr="008F6525">
        <w:rPr>
          <w:rFonts w:ascii="Times New Roman" w:hAnsi="Times New Roman" w:cs="Times New Roman"/>
          <w:bCs/>
          <w:sz w:val="20"/>
          <w:szCs w:val="20"/>
          <w:lang w:val="pt-PT"/>
        </w:rPr>
        <w:t>Instituições financeiras que tenham sido declaradas inidôneas para contratar com qualquer órgão ou entidade da Administração Pública de qualquer Poder ou esfera de Governo;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
          <w:bCs/>
          <w:sz w:val="20"/>
          <w:szCs w:val="20"/>
          <w:lang w:val="pt-PT"/>
        </w:rPr>
        <w:t xml:space="preserve">4.3.3- </w:t>
      </w:r>
      <w:r w:rsidRPr="008F6525">
        <w:rPr>
          <w:rFonts w:ascii="Times New Roman" w:hAnsi="Times New Roman" w:cs="Times New Roman"/>
          <w:bCs/>
          <w:sz w:val="20"/>
          <w:szCs w:val="20"/>
          <w:lang w:val="pt-PT"/>
        </w:rPr>
        <w:t>Instituições financeiras que estejam irregulares quanto à comprovação de quitação de tributos federais, estaduais ou municipais;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
          <w:bCs/>
          <w:sz w:val="20"/>
          <w:szCs w:val="20"/>
          <w:lang w:val="pt-PT"/>
        </w:rPr>
        <w:t xml:space="preserve">4.3.4- </w:t>
      </w:r>
      <w:r w:rsidRPr="008F6525">
        <w:rPr>
          <w:rFonts w:ascii="Times New Roman" w:hAnsi="Times New Roman" w:cs="Times New Roman"/>
          <w:bCs/>
          <w:sz w:val="20"/>
          <w:szCs w:val="20"/>
          <w:lang w:val="pt-PT"/>
        </w:rPr>
        <w:t>Qualquer pessoa jurídica que descumpra com as condições elencadas no edital de credenciamento.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
          <w:bCs/>
          <w:sz w:val="20"/>
          <w:szCs w:val="20"/>
          <w:lang w:val="pt-PT"/>
        </w:rPr>
        <w:t xml:space="preserve">4.4- </w:t>
      </w:r>
      <w:r w:rsidRPr="008F6525">
        <w:rPr>
          <w:rFonts w:ascii="Times New Roman" w:hAnsi="Times New Roman" w:cs="Times New Roman"/>
          <w:bCs/>
          <w:sz w:val="20"/>
          <w:szCs w:val="20"/>
          <w:lang w:val="pt-PT"/>
        </w:rPr>
        <w:t>A Secretaria Municipal de Licitações e Contratos estipulará, em edital, as documentações necessárias para habilitação técnica e jurídica das instituições financeiras interessadas na participação no presente chamamento público, nos termos da Lei 14.133/2021 e demais legislações pertinentes.</w:t>
      </w:r>
    </w:p>
    <w:p w:rsidR="008F6525" w:rsidRPr="008F6525" w:rsidRDefault="008F6525" w:rsidP="008F6525">
      <w:pPr>
        <w:tabs>
          <w:tab w:val="left" w:pos="1701"/>
        </w:tabs>
        <w:spacing w:after="0" w:line="360" w:lineRule="auto"/>
        <w:ind w:left="-567" w:right="417"/>
        <w:jc w:val="both"/>
        <w:rPr>
          <w:rFonts w:ascii="Times New Roman" w:hAnsi="Times New Roman" w:cs="Times New Roman"/>
          <w:b/>
          <w:bCs/>
          <w:sz w:val="20"/>
          <w:szCs w:val="20"/>
          <w:lang w:val="pt-PT"/>
        </w:rPr>
      </w:pPr>
    </w:p>
    <w:p w:rsidR="008F6525" w:rsidRPr="008F6525" w:rsidRDefault="008F6525" w:rsidP="008F6525">
      <w:pPr>
        <w:pStyle w:val="PargrafodaLista"/>
        <w:widowControl/>
        <w:numPr>
          <w:ilvl w:val="0"/>
          <w:numId w:val="28"/>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bCs/>
          <w:sz w:val="20"/>
          <w:szCs w:val="20"/>
        </w:rPr>
      </w:pPr>
      <w:r w:rsidRPr="008F6525">
        <w:rPr>
          <w:rFonts w:ascii="Times New Roman" w:hAnsi="Times New Roman"/>
          <w:b/>
          <w:bCs/>
          <w:sz w:val="20"/>
          <w:szCs w:val="20"/>
        </w:rPr>
        <w:t>DO CREDENCIAMENTO</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
          <w:bCs/>
          <w:sz w:val="20"/>
          <w:szCs w:val="20"/>
        </w:rPr>
      </w:pP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rPr>
      </w:pPr>
      <w:r w:rsidRPr="008F6525">
        <w:rPr>
          <w:rFonts w:ascii="Times New Roman" w:hAnsi="Times New Roman" w:cs="Times New Roman"/>
          <w:b/>
          <w:bCs/>
          <w:sz w:val="20"/>
          <w:szCs w:val="20"/>
        </w:rPr>
        <w:t>5.1-</w:t>
      </w:r>
      <w:r w:rsidRPr="008F6525">
        <w:rPr>
          <w:rFonts w:ascii="Times New Roman" w:hAnsi="Times New Roman" w:cs="Times New Roman"/>
          <w:bCs/>
          <w:sz w:val="20"/>
          <w:szCs w:val="20"/>
        </w:rPr>
        <w:t xml:space="preserve"> Após atendidas todas as condições previstas neste Termo de Referência e no Edital de Credenciamento, a Instituição Financeira estará apta a firmar Credenciamento com a Prefeitura Municipal de Silva Jardim, com o objetivo de operar nos termos de sua proposta e nas condições estabelecidas para a concessão de empréstimos pessoais e financiamentos consignados aos servidores ativos, inativos e pensionistas da PMSJ;</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
          <w:bCs/>
          <w:sz w:val="20"/>
          <w:szCs w:val="20"/>
          <w:lang w:val="pt-PT"/>
        </w:rPr>
        <w:t>5.2-</w:t>
      </w:r>
      <w:r w:rsidRPr="008F6525">
        <w:rPr>
          <w:rFonts w:ascii="Times New Roman" w:hAnsi="Times New Roman" w:cs="Times New Roman"/>
          <w:bCs/>
          <w:sz w:val="20"/>
          <w:szCs w:val="20"/>
          <w:lang w:val="pt-PT"/>
        </w:rPr>
        <w:t xml:space="preserve"> A PMSJ convocará o credenciado no prazo definido no edital de credenciamento para assinar ou retirar o instrumento contratual, dentro das condições estabelecidas na legislação e no edital, e dar início à execução do objeto. O instrumento contratual deverá ser assinado pelo representante legal do credenciado e observará a minuta contemplada no edital de credenciamento;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
          <w:bCs/>
          <w:sz w:val="20"/>
          <w:szCs w:val="20"/>
          <w:lang w:val="pt-PT"/>
        </w:rPr>
        <w:t>5.3-</w:t>
      </w:r>
      <w:r w:rsidRPr="008F6525">
        <w:rPr>
          <w:rFonts w:ascii="Times New Roman" w:hAnsi="Times New Roman" w:cs="Times New Roman"/>
          <w:bCs/>
          <w:sz w:val="20"/>
          <w:szCs w:val="20"/>
          <w:lang w:val="pt-PT"/>
        </w:rPr>
        <w:t xml:space="preserve"> A Instituição Finaceira credenciada deverá explicitar condições especiais de crédito aos servidores ativos, inativos, bem como pensionistas da PMSJ, com redução das taxas de juros praticadas, configurando-se entre as menores taxas de juros para créditos consignados públicos divulgados mensalmente pelo site do Banco Central do Brasil;</w:t>
      </w:r>
    </w:p>
    <w:p w:rsidR="008F6525" w:rsidRPr="008F6525" w:rsidRDefault="008F6525" w:rsidP="008F6525">
      <w:pPr>
        <w:tabs>
          <w:tab w:val="left" w:pos="142"/>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5.4- A responsabilidade pelo processamento, geração de arquivos ou relatórios, lançamentos em folhas de pagamento, controle, conferência e geração de informações a serem encaminhadas às Instituições Financeiras para prosseguimento dos atos envolvidos com as consignações são de responsabilidade da Gerência Administrativa de Recursos Humanos da PMSJ.</w:t>
      </w:r>
    </w:p>
    <w:p w:rsidR="008F6525" w:rsidRPr="008F6525" w:rsidRDefault="008F6525" w:rsidP="008F6525">
      <w:pPr>
        <w:tabs>
          <w:tab w:val="left" w:pos="142"/>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pStyle w:val="PargrafodaLista"/>
        <w:widowControl/>
        <w:numPr>
          <w:ilvl w:val="0"/>
          <w:numId w:val="28"/>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bCs/>
          <w:sz w:val="20"/>
          <w:szCs w:val="20"/>
        </w:rPr>
      </w:pPr>
      <w:r w:rsidRPr="008F6525">
        <w:rPr>
          <w:rFonts w:ascii="Times New Roman" w:hAnsi="Times New Roman"/>
          <w:b/>
          <w:bCs/>
          <w:sz w:val="20"/>
          <w:szCs w:val="20"/>
        </w:rPr>
        <w:t>DOS PRAZOS DE CREDENCIAMENTO E DA RESCISÃO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rPr>
      </w:pPr>
    </w:p>
    <w:p w:rsidR="008F6525" w:rsidRPr="00EB6E98" w:rsidRDefault="008F6525" w:rsidP="008F6525">
      <w:pPr>
        <w:tabs>
          <w:tab w:val="left" w:pos="1701"/>
        </w:tabs>
        <w:spacing w:after="0" w:line="360" w:lineRule="auto"/>
        <w:ind w:left="-567" w:right="417"/>
        <w:jc w:val="both"/>
        <w:rPr>
          <w:rFonts w:ascii="Times New Roman" w:hAnsi="Times New Roman" w:cs="Times New Roman"/>
          <w:bCs/>
          <w:sz w:val="20"/>
          <w:szCs w:val="20"/>
        </w:rPr>
      </w:pPr>
      <w:r w:rsidRPr="008F6525">
        <w:rPr>
          <w:rFonts w:ascii="Times New Roman" w:hAnsi="Times New Roman" w:cs="Times New Roman"/>
          <w:b/>
          <w:bCs/>
          <w:sz w:val="20"/>
          <w:szCs w:val="20"/>
        </w:rPr>
        <w:t>6.1</w:t>
      </w:r>
      <w:r w:rsidRPr="008F6525">
        <w:rPr>
          <w:rFonts w:ascii="Times New Roman" w:hAnsi="Times New Roman" w:cs="Times New Roman"/>
          <w:bCs/>
          <w:sz w:val="20"/>
          <w:szCs w:val="20"/>
        </w:rPr>
        <w:t xml:space="preserve">- O edital de credenciamento será divulgado e mantido à disposição no Portal Nacional de Contratações Públicas – PNCP e no sítio eletrônico oficial da Prefeitura, de modo a permitir o cadastramento permanente de novos interessados, </w:t>
      </w:r>
      <w:r w:rsidRPr="00EB6E98">
        <w:rPr>
          <w:rFonts w:ascii="Times New Roman" w:hAnsi="Times New Roman" w:cs="Times New Roman"/>
          <w:bCs/>
          <w:sz w:val="20"/>
          <w:szCs w:val="20"/>
        </w:rPr>
        <w:t>nos termos do Art. 103 do Decreto nº 2763, de 05 de março de 2024.</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rPr>
      </w:pPr>
      <w:r w:rsidRPr="008F6525">
        <w:rPr>
          <w:rFonts w:ascii="Times New Roman" w:hAnsi="Times New Roman" w:cs="Times New Roman"/>
          <w:b/>
          <w:bCs/>
          <w:sz w:val="20"/>
          <w:szCs w:val="20"/>
        </w:rPr>
        <w:t>6.2</w:t>
      </w:r>
      <w:r w:rsidRPr="008F6525">
        <w:rPr>
          <w:rFonts w:ascii="Times New Roman" w:hAnsi="Times New Roman" w:cs="Times New Roman"/>
          <w:bCs/>
          <w:sz w:val="20"/>
          <w:szCs w:val="20"/>
        </w:rPr>
        <w:t>- O órgão ou a entidade credenciante poderá realizar o descredenciamento quando houver:</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rPr>
      </w:pPr>
      <w:r w:rsidRPr="008F6525">
        <w:rPr>
          <w:rFonts w:ascii="Times New Roman" w:hAnsi="Times New Roman" w:cs="Times New Roman"/>
          <w:bCs/>
          <w:sz w:val="20"/>
          <w:szCs w:val="20"/>
        </w:rPr>
        <w:t>I- pedido formalizado pelo credenciado;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rPr>
      </w:pPr>
      <w:r w:rsidRPr="008F6525">
        <w:rPr>
          <w:rFonts w:ascii="Times New Roman" w:hAnsi="Times New Roman" w:cs="Times New Roman"/>
          <w:bCs/>
          <w:sz w:val="20"/>
          <w:szCs w:val="20"/>
        </w:rPr>
        <w:t>II- perda das condições de habilitação do credenciado;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rPr>
      </w:pPr>
      <w:r w:rsidRPr="008F6525">
        <w:rPr>
          <w:rFonts w:ascii="Times New Roman" w:hAnsi="Times New Roman" w:cs="Times New Roman"/>
          <w:bCs/>
          <w:sz w:val="20"/>
          <w:szCs w:val="20"/>
        </w:rPr>
        <w:t>III- descumprimento injustificado do contrato pelo contratado; e</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rPr>
      </w:pPr>
      <w:r w:rsidRPr="008F6525">
        <w:rPr>
          <w:rFonts w:ascii="Times New Roman" w:hAnsi="Times New Roman" w:cs="Times New Roman"/>
          <w:bCs/>
          <w:sz w:val="20"/>
          <w:szCs w:val="20"/>
        </w:rPr>
        <w:t>IV- sanção de impedimento de licitar e contratar ou a declaração de inidoneidade superveniente ao credenciamento.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rPr>
      </w:pPr>
      <w:r w:rsidRPr="008F6525">
        <w:rPr>
          <w:rFonts w:ascii="Times New Roman" w:hAnsi="Times New Roman" w:cs="Times New Roman"/>
          <w:bCs/>
          <w:sz w:val="20"/>
          <w:szCs w:val="20"/>
        </w:rPr>
        <w:t>6.3. O descredenciamento deverá seguir o Art. 111 do Decreto 2763/2024.</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rPr>
      </w:pPr>
      <w:r w:rsidRPr="008F6525">
        <w:rPr>
          <w:rFonts w:ascii="Times New Roman" w:hAnsi="Times New Roman" w:cs="Times New Roman"/>
          <w:bCs/>
          <w:sz w:val="20"/>
          <w:szCs w:val="20"/>
        </w:rPr>
        <w:t xml:space="preserve">  </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Cs/>
          <w:sz w:val="20"/>
          <w:szCs w:val="20"/>
        </w:rPr>
      </w:pPr>
    </w:p>
    <w:p w:rsidR="008F6525" w:rsidRPr="008F6525" w:rsidRDefault="008F6525" w:rsidP="008F6525">
      <w:pPr>
        <w:pStyle w:val="PargrafodaLista"/>
        <w:widowControl/>
        <w:numPr>
          <w:ilvl w:val="0"/>
          <w:numId w:val="28"/>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bCs/>
          <w:sz w:val="20"/>
          <w:szCs w:val="20"/>
        </w:rPr>
      </w:pPr>
      <w:r w:rsidRPr="008F6525">
        <w:rPr>
          <w:rFonts w:ascii="Times New Roman" w:hAnsi="Times New Roman"/>
          <w:b/>
          <w:bCs/>
          <w:sz w:val="20"/>
          <w:szCs w:val="20"/>
        </w:rPr>
        <w:lastRenderedPageBreak/>
        <w:t>DA VIGÊNCIA</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Cs/>
          <w:sz w:val="20"/>
          <w:szCs w:val="20"/>
        </w:rPr>
      </w:pP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bookmarkStart w:id="14" w:name="_Hlk103345077"/>
      <w:r w:rsidRPr="008F6525">
        <w:rPr>
          <w:rFonts w:ascii="Times New Roman" w:hAnsi="Times New Roman" w:cs="Times New Roman"/>
          <w:bCs/>
          <w:sz w:val="20"/>
          <w:szCs w:val="20"/>
          <w:lang w:val="pt-PT"/>
        </w:rPr>
        <w:t xml:space="preserve">7.1. A presente contratação dar-se-á por meio de convênio e será um serviço contínuo, com 05 (cinco) anos de execução, podendo ser prorrogado pelo mesmo prazo da vigência inicial,respeitada a vigência máxima decenal, conforme artigos 106 e 107 da Lei Federal 14.133/2021. </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7.2. Os prazos de vigência dos termos de convênio serão de 05 (cinco) anos a contar da data da respectiva sssinatura, prorrogáveis na forma do Art. 107 da Lei 14.133/2021.</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7.3. A execução dos serviços deverá iniciar em até 30 (trinta) dias após a assinatura  do Termo de Convênio.</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Cs/>
          <w:sz w:val="20"/>
          <w:szCs w:val="20"/>
          <w:lang w:val="pt-PT"/>
        </w:rPr>
      </w:pPr>
    </w:p>
    <w:p w:rsidR="008F6525" w:rsidRPr="008F6525" w:rsidRDefault="008F6525" w:rsidP="008F6525">
      <w:pPr>
        <w:pStyle w:val="PargrafodaLista"/>
        <w:widowControl/>
        <w:numPr>
          <w:ilvl w:val="0"/>
          <w:numId w:val="28"/>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bCs/>
          <w:sz w:val="20"/>
          <w:szCs w:val="20"/>
        </w:rPr>
      </w:pPr>
      <w:r w:rsidRPr="008F6525">
        <w:rPr>
          <w:rFonts w:ascii="Times New Roman" w:hAnsi="Times New Roman"/>
          <w:b/>
          <w:bCs/>
          <w:sz w:val="20"/>
          <w:szCs w:val="20"/>
        </w:rPr>
        <w:t xml:space="preserve">DAS CONDIÇÕES PARA A PRESTAÇÃO DOS SERVIÇOS </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8.1- Os serviços prestados pelos consignatários deverão observar as disposições contidas no Decreto Municiapl nº 1020 de 15 de agosto de 2006, sendo que a consignação em folha de pagamento não implica em responsabilidade do Município por dívida, inadimplência, desistência ou pendência de qualquer natureza assumida pelo consignado perante o consignatário, salvo nos valores retidos e não repassados;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8.2. A contratação de empréstimo ou financiamento constitui operação firmada exclusivamente entre a instituição finaceira e o consignado, cabendo unicamente a essas partes zelar pelo regular cumprimento das obrigações assumidas.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8.3. O Município de Silva Jardim não reponderá, em nenhuma hipótese, pelos débitos contratados por seus servidores, nem pelas condições ofereceidas pela instituição credenciada, restringindo susa responsabilidade à mera anuência dos descontos autorizados pelo consignado.</w:t>
      </w:r>
    </w:p>
    <w:p w:rsidR="008F6525" w:rsidRPr="008F6525" w:rsidRDefault="008F6525" w:rsidP="008F6525">
      <w:pPr>
        <w:pStyle w:val="Default"/>
        <w:spacing w:line="360" w:lineRule="auto"/>
        <w:ind w:left="-567" w:right="417"/>
        <w:jc w:val="both"/>
        <w:rPr>
          <w:sz w:val="20"/>
          <w:szCs w:val="20"/>
        </w:rPr>
      </w:pPr>
      <w:r w:rsidRPr="008F6525">
        <w:rPr>
          <w:sz w:val="20"/>
          <w:szCs w:val="20"/>
        </w:rPr>
        <w:t>8.4. As credenciadas deverão ter equipe suficiente para atender o objeto.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EAAAA"/>
        <w:tblLook w:val="04A0" w:firstRow="1" w:lastRow="0" w:firstColumn="1" w:lastColumn="0" w:noHBand="0" w:noVBand="1"/>
      </w:tblPr>
      <w:tblGrid>
        <w:gridCol w:w="9892"/>
      </w:tblGrid>
      <w:tr w:rsidR="008F6525" w:rsidRPr="008F6525" w:rsidTr="008F6525">
        <w:tc>
          <w:tcPr>
            <w:tcW w:w="9892" w:type="dxa"/>
            <w:shd w:val="clear" w:color="auto" w:fill="AEAAAA"/>
          </w:tcPr>
          <w:p w:rsidR="008F6525" w:rsidRPr="008F6525" w:rsidRDefault="008F6525" w:rsidP="008F6525">
            <w:pPr>
              <w:numPr>
                <w:ilvl w:val="0"/>
                <w:numId w:val="28"/>
              </w:numPr>
              <w:tabs>
                <w:tab w:val="left" w:pos="1701"/>
              </w:tabs>
              <w:spacing w:after="0" w:line="360" w:lineRule="auto"/>
              <w:ind w:left="0" w:firstLine="33"/>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DA OPERACIONALIZAÇÃO DAS CONSIGNAÇÕES</w:t>
            </w:r>
          </w:p>
        </w:tc>
      </w:tr>
    </w:tbl>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EB6E98"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9.1. Para viabilização da operação</w:t>
      </w:r>
      <w:r w:rsidRPr="00EB6E98">
        <w:rPr>
          <w:rFonts w:ascii="Times New Roman" w:hAnsi="Times New Roman" w:cs="Times New Roman"/>
          <w:bCs/>
          <w:sz w:val="20"/>
          <w:szCs w:val="20"/>
          <w:lang w:val="pt-PT"/>
        </w:rPr>
        <w:t>, o convenente poderá indicar empresa titular de sistema para troca de informação entre as partes e averbação da margem consignável, ou operacionalizar diretamente a troca de informações e averbação.</w:t>
      </w:r>
    </w:p>
    <w:p w:rsidR="008F6525" w:rsidRPr="00EB6E98"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EB6E98">
        <w:rPr>
          <w:rFonts w:ascii="Times New Roman" w:hAnsi="Times New Roman" w:cs="Times New Roman"/>
          <w:bCs/>
          <w:sz w:val="20"/>
          <w:szCs w:val="20"/>
          <w:lang w:val="pt-PT"/>
        </w:rPr>
        <w:t>9.2. O convenente deverá firmar com a empresa termo que instrumentalize Cessão de Uso do Sistema e o Instituição finaceira deverá firmar com a empresa contrato que instrumentalize Licença de Uso de Software e Prestação de Serviços correlatos.</w:t>
      </w:r>
    </w:p>
    <w:p w:rsidR="008F6525" w:rsidRPr="00EB6E98"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EB6E98">
        <w:rPr>
          <w:rFonts w:ascii="Times New Roman" w:hAnsi="Times New Roman" w:cs="Times New Roman"/>
          <w:bCs/>
          <w:sz w:val="20"/>
          <w:szCs w:val="20"/>
          <w:lang w:val="pt-PT"/>
        </w:rPr>
        <w:t>9.2.1. O convenente deverá realizar a contratação de empresa de acordo com as regras e princípios que regem a administração pública, em especial as da Lei 14.133/2021;</w:t>
      </w:r>
    </w:p>
    <w:p w:rsidR="008F6525" w:rsidRPr="00EB6E98"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EB6E98">
        <w:rPr>
          <w:rFonts w:ascii="Times New Roman" w:hAnsi="Times New Roman" w:cs="Times New Roman"/>
          <w:bCs/>
          <w:sz w:val="20"/>
          <w:szCs w:val="20"/>
          <w:lang w:val="pt-PT"/>
        </w:rPr>
        <w:t xml:space="preserve">9.2.2. Os instrumentos mencionados no item 8.2 deverão prever as condições do licenciamento do Sistema e da prestação dos serviços correspondentes, bem como todos os aspectos operacionais das consignações. </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EB6E98">
        <w:rPr>
          <w:rFonts w:ascii="Times New Roman" w:hAnsi="Times New Roman" w:cs="Times New Roman"/>
          <w:bCs/>
          <w:sz w:val="20"/>
          <w:szCs w:val="20"/>
          <w:lang w:val="pt-PT"/>
        </w:rPr>
        <w:t xml:space="preserve">9.2.3. Os prazos de vigência do contrato e do Convênio </w:t>
      </w:r>
      <w:r w:rsidRPr="008F6525">
        <w:rPr>
          <w:rFonts w:ascii="Times New Roman" w:hAnsi="Times New Roman" w:cs="Times New Roman"/>
          <w:bCs/>
          <w:sz w:val="20"/>
          <w:szCs w:val="20"/>
          <w:lang w:val="pt-PT"/>
        </w:rPr>
        <w:t xml:space="preserve">deverão ser idênticos e compatíveis ao prazo de vigência do Termo. </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9.3. A troca de informações entre as partes, necessárias para a viabilização das operações, se dará por meio de Sistema, sendo certo que,na impossibilidade de inclusão de informação no sistema, a aprte impossibilitada notificará a outra por meio de documento escrito.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lastRenderedPageBreak/>
        <w:t>9.4. No caso de divergências de entrendimento entre a Instituição Finaceira e empresa, deverá o convenente intervir, buscando a solução menos danosa para todas as partes envolvidas e para os servidores.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9.5. Caso a instituição financeira não tenha interesse em celebrar ou manter o contrato com a empresa, o convenente obriga-se a realizar diretamente a troca de informações entre as partes, bem como possibilitar a averbação da margem consignável.</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 xml:space="preserve">9.6. Cronograma de execução de serviços: </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9.6.1. A execução dos serviços deverá iniciar em até 30 (trinta) dias após a assinatura do termo de convênio.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9.7- Local de execução de serviços: Unidades e agências das intituições credenciadas.</w:t>
      </w:r>
    </w:p>
    <w:p w:rsidR="008F6525" w:rsidRDefault="008F6525" w:rsidP="008F6525">
      <w:pPr>
        <w:tabs>
          <w:tab w:val="left" w:pos="1701"/>
        </w:tabs>
        <w:spacing w:after="0" w:line="240" w:lineRule="auto"/>
        <w:ind w:left="-567" w:right="417"/>
        <w:jc w:val="center"/>
        <w:rPr>
          <w:rFonts w:ascii="Times New Roman" w:hAnsi="Times New Roman" w:cs="Times New Roman"/>
          <w:b/>
          <w:bCs/>
          <w:sz w:val="20"/>
          <w:szCs w:val="20"/>
          <w:lang w:val="pt-PT"/>
        </w:rPr>
      </w:pPr>
    </w:p>
    <w:p w:rsidR="008F6525" w:rsidRPr="008F6525" w:rsidRDefault="008F6525" w:rsidP="008F6525">
      <w:pPr>
        <w:tabs>
          <w:tab w:val="left" w:pos="1701"/>
        </w:tabs>
        <w:spacing w:after="0" w:line="360" w:lineRule="auto"/>
        <w:ind w:left="-567" w:right="417"/>
        <w:jc w:val="center"/>
        <w:rPr>
          <w:rFonts w:ascii="Times New Roman" w:hAnsi="Times New Roman" w:cs="Times New Roman"/>
          <w:b/>
          <w:bCs/>
          <w:sz w:val="20"/>
          <w:szCs w:val="20"/>
          <w:lang w:val="pt-PT"/>
        </w:rPr>
      </w:pPr>
      <w:r w:rsidRPr="008F6525">
        <w:rPr>
          <w:rFonts w:ascii="Times New Roman" w:hAnsi="Times New Roman" w:cs="Times New Roman"/>
          <w:b/>
          <w:bCs/>
          <w:sz w:val="20"/>
          <w:szCs w:val="20"/>
          <w:lang w:val="pt-PT"/>
        </w:rPr>
        <w:t>I QUADRO- CARACTERÍSTICAS OPERACIONAIS</w:t>
      </w:r>
    </w:p>
    <w:tbl>
      <w:tblPr>
        <w:tblW w:w="0" w:type="auto"/>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2"/>
      </w:tblGrid>
      <w:tr w:rsidR="008F6525" w:rsidRPr="008F6525" w:rsidTr="008F6525">
        <w:tc>
          <w:tcPr>
            <w:tcW w:w="9892" w:type="dxa"/>
            <w:shd w:val="clear" w:color="auto" w:fill="auto"/>
          </w:tcPr>
          <w:p w:rsidR="008F6525" w:rsidRPr="008F6525" w:rsidRDefault="008F6525" w:rsidP="008F6525">
            <w:pPr>
              <w:numPr>
                <w:ilvl w:val="0"/>
                <w:numId w:val="29"/>
              </w:numPr>
              <w:tabs>
                <w:tab w:val="left" w:pos="1701"/>
              </w:tabs>
              <w:spacing w:after="0" w:line="360" w:lineRule="auto"/>
              <w:ind w:left="1419" w:right="417" w:firstLine="1"/>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Período de bloqueio: dia início- dia fim</w:t>
            </w:r>
          </w:p>
        </w:tc>
      </w:tr>
      <w:tr w:rsidR="008F6525" w:rsidRPr="008F6525" w:rsidTr="008F6525">
        <w:tc>
          <w:tcPr>
            <w:tcW w:w="9892" w:type="dxa"/>
            <w:shd w:val="clear" w:color="auto" w:fill="auto"/>
          </w:tcPr>
          <w:p w:rsidR="008F6525" w:rsidRPr="008F6525" w:rsidRDefault="008F6525" w:rsidP="008F6525">
            <w:pPr>
              <w:numPr>
                <w:ilvl w:val="0"/>
                <w:numId w:val="29"/>
              </w:numPr>
              <w:tabs>
                <w:tab w:val="left" w:pos="1701"/>
              </w:tabs>
              <w:spacing w:after="0" w:line="360" w:lineRule="auto"/>
              <w:ind w:left="1419" w:right="417" w:firstLine="1"/>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Data fechamento(corte) da Folha de pagamento: dia 20 (vinte) de cada mês</w:t>
            </w:r>
          </w:p>
        </w:tc>
      </w:tr>
      <w:tr w:rsidR="008F6525" w:rsidRPr="008F6525" w:rsidTr="008F6525">
        <w:tc>
          <w:tcPr>
            <w:tcW w:w="9892" w:type="dxa"/>
            <w:shd w:val="clear" w:color="auto" w:fill="auto"/>
          </w:tcPr>
          <w:p w:rsidR="008F6525" w:rsidRPr="008F6525" w:rsidRDefault="008F6525" w:rsidP="008F6525">
            <w:pPr>
              <w:numPr>
                <w:ilvl w:val="0"/>
                <w:numId w:val="29"/>
              </w:numPr>
              <w:tabs>
                <w:tab w:val="left" w:pos="1701"/>
              </w:tabs>
              <w:spacing w:after="0" w:line="360" w:lineRule="auto"/>
              <w:ind w:left="1419" w:right="417" w:firstLine="1"/>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Data de Pagamento do salário: até o dia 07 (sete) de cada mês</w:t>
            </w:r>
          </w:p>
        </w:tc>
      </w:tr>
      <w:tr w:rsidR="008F6525" w:rsidRPr="008F6525" w:rsidTr="008F6525">
        <w:tc>
          <w:tcPr>
            <w:tcW w:w="9892" w:type="dxa"/>
            <w:shd w:val="clear" w:color="auto" w:fill="auto"/>
          </w:tcPr>
          <w:p w:rsidR="008F6525" w:rsidRPr="008F6525" w:rsidRDefault="008F6525" w:rsidP="008F6525">
            <w:pPr>
              <w:numPr>
                <w:ilvl w:val="0"/>
                <w:numId w:val="29"/>
              </w:numPr>
              <w:tabs>
                <w:tab w:val="left" w:pos="1701"/>
              </w:tabs>
              <w:spacing w:after="0" w:line="360" w:lineRule="auto"/>
              <w:ind w:left="1419" w:right="417" w:firstLine="1"/>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Prazo de averbação: 05 (cinco) dias úteis (assinatura/ autorização da GRH)</w:t>
            </w:r>
          </w:p>
          <w:p w:rsidR="008F6525" w:rsidRPr="008F6525" w:rsidRDefault="008F6525" w:rsidP="008F6525">
            <w:pPr>
              <w:numPr>
                <w:ilvl w:val="0"/>
                <w:numId w:val="29"/>
              </w:numPr>
              <w:tabs>
                <w:tab w:val="left" w:pos="1701"/>
              </w:tabs>
              <w:spacing w:after="0" w:line="360" w:lineRule="auto"/>
              <w:ind w:left="1419" w:right="417" w:firstLine="1"/>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Data do envio do arquivo pela intituição financeira: dia 16 (dezesseis) de cada mês</w:t>
            </w:r>
          </w:p>
        </w:tc>
      </w:tr>
      <w:tr w:rsidR="008F6525" w:rsidRPr="008F6525" w:rsidTr="008F6525">
        <w:tc>
          <w:tcPr>
            <w:tcW w:w="9892" w:type="dxa"/>
            <w:shd w:val="clear" w:color="auto" w:fill="auto"/>
          </w:tcPr>
          <w:p w:rsidR="008F6525" w:rsidRPr="008F6525" w:rsidRDefault="008F6525" w:rsidP="008F6525">
            <w:pPr>
              <w:numPr>
                <w:ilvl w:val="0"/>
                <w:numId w:val="29"/>
              </w:numPr>
              <w:tabs>
                <w:tab w:val="left" w:pos="1701"/>
              </w:tabs>
              <w:spacing w:after="0" w:line="360" w:lineRule="auto"/>
              <w:ind w:left="1419" w:right="417" w:firstLine="1"/>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Data do envio do arquivo pelo convenente: até o dia 05 (cinco) de cada mês</w:t>
            </w:r>
          </w:p>
        </w:tc>
      </w:tr>
      <w:tr w:rsidR="008F6525" w:rsidRPr="008F6525" w:rsidTr="008F6525">
        <w:tc>
          <w:tcPr>
            <w:tcW w:w="9892" w:type="dxa"/>
            <w:shd w:val="clear" w:color="auto" w:fill="auto"/>
          </w:tcPr>
          <w:p w:rsidR="008F6525" w:rsidRPr="008F6525" w:rsidRDefault="008F6525" w:rsidP="008F6525">
            <w:pPr>
              <w:numPr>
                <w:ilvl w:val="0"/>
                <w:numId w:val="29"/>
              </w:numPr>
              <w:tabs>
                <w:tab w:val="left" w:pos="1701"/>
              </w:tabs>
              <w:spacing w:after="0" w:line="360" w:lineRule="auto"/>
              <w:ind w:left="1419" w:right="417" w:firstLine="1"/>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Data repasse financeiro: (dia fixo ou dia útil): dia 07 (sete)m de cada mês</w:t>
            </w:r>
          </w:p>
        </w:tc>
      </w:tr>
      <w:tr w:rsidR="008F6525" w:rsidRPr="008F6525" w:rsidTr="008F6525">
        <w:tc>
          <w:tcPr>
            <w:tcW w:w="9892" w:type="dxa"/>
            <w:shd w:val="clear" w:color="auto" w:fill="auto"/>
          </w:tcPr>
          <w:p w:rsidR="008F6525" w:rsidRPr="008F6525" w:rsidRDefault="008F6525" w:rsidP="008F6525">
            <w:pPr>
              <w:tabs>
                <w:tab w:val="left" w:pos="1701"/>
              </w:tabs>
              <w:spacing w:after="0" w:line="360" w:lineRule="auto"/>
              <w:ind w:left="1419" w:right="417" w:firstLine="1"/>
              <w:jc w:val="both"/>
              <w:rPr>
                <w:rFonts w:ascii="Times New Roman" w:hAnsi="Times New Roman" w:cs="Times New Roman"/>
                <w:bCs/>
                <w:sz w:val="20"/>
                <w:szCs w:val="20"/>
                <w:lang w:val="pt-PT"/>
              </w:rPr>
            </w:pPr>
          </w:p>
        </w:tc>
      </w:tr>
    </w:tbl>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bCs/>
          <w:sz w:val="20"/>
          <w:szCs w:val="20"/>
          <w:lang w:val="pt-PT"/>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EAAAA"/>
        <w:tblLook w:val="04A0" w:firstRow="1" w:lastRow="0" w:firstColumn="1" w:lastColumn="0" w:noHBand="0" w:noVBand="1"/>
      </w:tblPr>
      <w:tblGrid>
        <w:gridCol w:w="9892"/>
      </w:tblGrid>
      <w:tr w:rsidR="008F6525" w:rsidRPr="008F6525" w:rsidTr="008F6525">
        <w:tc>
          <w:tcPr>
            <w:tcW w:w="9892" w:type="dxa"/>
            <w:shd w:val="clear" w:color="auto" w:fill="AEAAAA"/>
          </w:tcPr>
          <w:p w:rsidR="008F6525" w:rsidRPr="008F6525" w:rsidRDefault="008F6525" w:rsidP="008F6525">
            <w:pPr>
              <w:tabs>
                <w:tab w:val="left" w:pos="1701"/>
              </w:tabs>
              <w:spacing w:after="0" w:line="360" w:lineRule="auto"/>
              <w:ind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10- DAS OBRIGAÇÕES</w:t>
            </w:r>
          </w:p>
        </w:tc>
      </w:tr>
    </w:tbl>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10.1. São obrigações das credenciadas específicas do objeto: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a) Cumprir com exatidão as obrigações previstas no presente termo e na legislação municipal, em especial no Decreto Municipal nº 1020/2006;</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b) Realizar consignação em folha de pagamento após autorização prévia e formal do consignado, em conformidade com os valores e prazos contratados;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c) Manter em sua posse a documentação referente à autorização do consignado, bem como de eventuais pedidos de alteração e cancelamento, devidamente assinados;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d) Manter atualizadas as informações cadastrais referentes à sua situação jurídica, sede, dados bancários  e representação legal;</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 xml:space="preserve">e) Manter, durante toda a execução do ajuste, em compatibilidade com as obrigações assumidas, todas as condições exigidas para a habilitação no credenciamento, devendo atender as solicitações de envio de documentação válida exigida e dentro do prazo estipulado pela Administração Pública. </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f) Prestar à PMSJ, por meio de Sistema ou diretamente, todas as informações necessárias para novas averbações e manutenção da base de clientes que abrangerão, no mínimo, o nome e o CPF do beneficiário, quantidade e valor das parcelas;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g) avaliar, pautado em sua política estratégica de crédito e na legislaçãovigente, as solicitações dos servidores para a contratação de empréstimos, decidindo acerca de sua aprovação;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h) disponibilizar aos servidores atendimento eficaz, com todas as informações necessárias para a avaliação do interesse na contratação de empréstimos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lastRenderedPageBreak/>
        <w:t>i) comunicar à PMSJ, por escrito, qualquer alteração no número da agência da conta na qual deverão ser depositados os valores descontados dos servidores por força da consignação em pagamento.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j) Comunicar à PMSJ toda e qualquer irregularidade para o cumprimento do contrato.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k) Assumir integral responsabilidade pelos danos recorrentes dests prestaçaõ de serviços, inclusive perante terceiros.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10.2. São obrigações da PMSJ;</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a) Fornecer às Instituições Financeiras credenciadas, por meio do sistema ou diretamente, no prazo previsto no item “d” do QUADRO- CARACTERÍSTICAS OPERACIONAIS, as informações sobre a possibilidade e sobre a margem disponível apra a realização da consignação em pagamento relativa a cada empréstimo a ser concedido, confirmando, no mesmo prazo, a realização da consignação em sua folha de pagamento;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b) Informar, por meio de sistema ou diretamente, no prazo máximo de 2 (dois) dias úteis, qualquer alteração que ocorra em relação à situação dos servidores que possa comprometer a consignação em folha de pagamento;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c) Informar às Instituições financeiras, por meio de sistema ou diretamente, os servidores excluídos da consignação por motivo de exoneração, vacãncia, iantividade, falecimento, licença sem vencimento ou qualquer outra situação que, temporariamente ou definitivamente, impossibilite a consignação em folha de pagamento, no prazo máximo de 2 (dois) dias úteis da referida exclusão;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d) Receber e processar as informações prestadas pela Intituição financeira credenciada, identificando e efetuando a consignação (desconto), ou, eventualmente, justificar o motiovo da não realização da consignação, no prazo acordado entre as aprtes.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e) Depositar em favor da instituição financeira credenciada, por meio de Tranferência Eletrônica Disponível- TED, os valores descontados dos servidores por conta da consignação, no prazo estabelecido entre as partes.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f) Compete à Gerência Administrativa de Recursos Humanos  exercer o controle e a averbação dos descontos em folha de pagamento dos servidores, bem como para prestar todas as informações necessárias referentes ao Convênio. Acompanahr e fiscalizar o cumprimento do presente Termo de Referência.</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g) Notificar a instinção da CREDENCIADA quanto a qualquer irregualridade encontrada;</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h) Prestar as informações e os esclarecimentos que venham a ser solicitadas pelas credenciadas, quando necessário;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i) Aceitar/ rejeitar, no todo ou em parte, os serviços realizados pela credenciada.</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j) Descontar em folha de pagamento o valor das prestações dos empréstimos concedidos, em favor da credenciada;</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pStyle w:val="PargrafodaLista"/>
        <w:widowControl/>
        <w:numPr>
          <w:ilvl w:val="0"/>
          <w:numId w:val="35"/>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bCs/>
          <w:sz w:val="20"/>
          <w:szCs w:val="20"/>
        </w:rPr>
      </w:pPr>
      <w:r w:rsidRPr="008F6525">
        <w:rPr>
          <w:rFonts w:ascii="Times New Roman" w:hAnsi="Times New Roman"/>
          <w:b/>
          <w:bCs/>
          <w:sz w:val="20"/>
          <w:szCs w:val="20"/>
        </w:rPr>
        <w:t>DAS SANÇÕES</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numPr>
          <w:ilvl w:val="1"/>
          <w:numId w:val="35"/>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Pelo descumprimento parcial ou total das obrigações assumidas com base neste Edital de Credenciamento ou no termo de credenciamento, serão aplicadas as sanções</w:t>
      </w:r>
    </w:p>
    <w:p w:rsidR="008F6525" w:rsidRPr="008F6525" w:rsidRDefault="008F6525" w:rsidP="008F6525">
      <w:pPr>
        <w:numPr>
          <w:ilvl w:val="0"/>
          <w:numId w:val="30"/>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Desativação temporária;</w:t>
      </w:r>
    </w:p>
    <w:p w:rsidR="008F6525" w:rsidRPr="008F6525" w:rsidRDefault="008F6525" w:rsidP="008F6525">
      <w:pPr>
        <w:numPr>
          <w:ilvl w:val="0"/>
          <w:numId w:val="30"/>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Descredenciamento;</w:t>
      </w:r>
    </w:p>
    <w:p w:rsidR="008F6525" w:rsidRPr="008F6525" w:rsidRDefault="008F6525" w:rsidP="008F6525">
      <w:pPr>
        <w:numPr>
          <w:ilvl w:val="0"/>
          <w:numId w:val="30"/>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 xml:space="preserve"> Previstas no Art. 183 do Decreto Municipal nº 2763/2024 e as disposições doas arts. 155 e seguintas da Lei nº 14.133/21</w:t>
      </w:r>
    </w:p>
    <w:p w:rsidR="008F6525" w:rsidRPr="008F6525" w:rsidRDefault="008F6525" w:rsidP="008F6525">
      <w:pPr>
        <w:numPr>
          <w:ilvl w:val="2"/>
          <w:numId w:val="35"/>
        </w:numPr>
        <w:tabs>
          <w:tab w:val="left" w:pos="-142"/>
        </w:tabs>
        <w:spacing w:after="0" w:line="360" w:lineRule="auto"/>
        <w:ind w:left="-709" w:right="417" w:firstLine="0"/>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A desativação temporária será aplicada:</w:t>
      </w:r>
    </w:p>
    <w:p w:rsidR="008F6525" w:rsidRPr="008F6525" w:rsidRDefault="008F6525" w:rsidP="008F6525">
      <w:pPr>
        <w:numPr>
          <w:ilvl w:val="0"/>
          <w:numId w:val="33"/>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quando descumpridas quaisquer obrigações previstas;</w:t>
      </w:r>
    </w:p>
    <w:p w:rsidR="008F6525" w:rsidRPr="008F6525" w:rsidRDefault="008F6525" w:rsidP="008F6525">
      <w:pPr>
        <w:numPr>
          <w:ilvl w:val="0"/>
          <w:numId w:val="33"/>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quando o município nção repassar à conveniada os valores averbados no prazo estipulada</w:t>
      </w:r>
    </w:p>
    <w:p w:rsidR="008F6525" w:rsidRPr="008F6525" w:rsidRDefault="008F6525" w:rsidP="008F6525">
      <w:pPr>
        <w:tabs>
          <w:tab w:val="left" w:pos="-142"/>
        </w:tabs>
        <w:spacing w:after="0" w:line="360" w:lineRule="auto"/>
        <w:ind w:left="-567" w:right="417" w:hanging="142"/>
        <w:jc w:val="both"/>
        <w:rPr>
          <w:rFonts w:ascii="Times New Roman" w:hAnsi="Times New Roman" w:cs="Times New Roman"/>
          <w:bCs/>
          <w:sz w:val="20"/>
          <w:szCs w:val="20"/>
          <w:lang w:val="pt-PT"/>
        </w:rPr>
      </w:pPr>
    </w:p>
    <w:p w:rsidR="008F6525" w:rsidRPr="008F6525" w:rsidRDefault="008F6525" w:rsidP="008F6525">
      <w:pPr>
        <w:numPr>
          <w:ilvl w:val="1"/>
          <w:numId w:val="35"/>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lastRenderedPageBreak/>
        <w:t>A desativação temporária impedirá o processamento de novas consignações ou acréscimo às já existentes que até seja regularizada a situação que ensejou a sua aplicação.</w:t>
      </w:r>
    </w:p>
    <w:p w:rsidR="008F6525" w:rsidRPr="008F6525" w:rsidRDefault="008F6525" w:rsidP="008F6525">
      <w:pPr>
        <w:numPr>
          <w:ilvl w:val="1"/>
          <w:numId w:val="35"/>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A desativação temporária não desobriga o município de continuar realizando as averbações das prestações e os repasses devidos até a liquidação de todos os contrtaos celebrados.</w:t>
      </w:r>
    </w:p>
    <w:p w:rsidR="008F6525" w:rsidRPr="008F6525" w:rsidRDefault="008F6525" w:rsidP="008F6525">
      <w:p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w:t>
      </w:r>
    </w:p>
    <w:p w:rsidR="008F6525" w:rsidRPr="008F6525" w:rsidRDefault="008F6525" w:rsidP="008F6525">
      <w:pPr>
        <w:numPr>
          <w:ilvl w:val="1"/>
          <w:numId w:val="35"/>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O restabelecimento do credenciamento ficará a critério da aprte que acionou a suspensão, após a regularização das pendências que motivaram a suspensão.</w:t>
      </w:r>
    </w:p>
    <w:p w:rsidR="008F6525" w:rsidRPr="008F6525" w:rsidRDefault="008F6525" w:rsidP="008F6525">
      <w:pPr>
        <w:numPr>
          <w:ilvl w:val="1"/>
          <w:numId w:val="35"/>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Em qualquer hipótese, a desativação temporária não será inferior ao período de uma folha de pagamento</w:t>
      </w:r>
    </w:p>
    <w:p w:rsidR="008F6525" w:rsidRPr="008F6525" w:rsidRDefault="008F6525" w:rsidP="008F6525">
      <w:pPr>
        <w:numPr>
          <w:ilvl w:val="1"/>
          <w:numId w:val="35"/>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O consignatário será descradastrado nas seguintes hipóteses:</w:t>
      </w:r>
    </w:p>
    <w:p w:rsidR="008F6525" w:rsidRPr="008F6525" w:rsidRDefault="008F6525" w:rsidP="008F6525">
      <w:pPr>
        <w:numPr>
          <w:ilvl w:val="0"/>
          <w:numId w:val="31"/>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Quando não promover, no prazo de até cento e oitenta dais, a regularização da situação que ensejou a sua desativação temporária; e</w:t>
      </w:r>
    </w:p>
    <w:p w:rsidR="008F6525" w:rsidRPr="008F6525" w:rsidRDefault="008F6525" w:rsidP="008F6525">
      <w:pPr>
        <w:numPr>
          <w:ilvl w:val="0"/>
          <w:numId w:val="31"/>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Quando prestar declaração falsa com finalidade de criar obrigação ou alterar a verdade sobre fato juridicamente relevante;</w:t>
      </w:r>
    </w:p>
    <w:p w:rsidR="008F6525" w:rsidRPr="008F6525" w:rsidRDefault="008F6525" w:rsidP="008F6525">
      <w:pPr>
        <w:numPr>
          <w:ilvl w:val="0"/>
          <w:numId w:val="31"/>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Quando deixar de avisar, por escrito, ao órgão se a dívida suspensa for renegociada ou se tiver decidido cobrá-la judicialmente ou por qualquer outro meio.</w:t>
      </w:r>
    </w:p>
    <w:p w:rsidR="008F6525" w:rsidRPr="008F6525" w:rsidRDefault="008F6525" w:rsidP="008F6525">
      <w:pPr>
        <w:numPr>
          <w:ilvl w:val="1"/>
          <w:numId w:val="35"/>
        </w:numPr>
        <w:tabs>
          <w:tab w:val="left" w:pos="-142"/>
        </w:tabs>
        <w:spacing w:after="0" w:line="360" w:lineRule="auto"/>
        <w:ind w:left="-709" w:right="417" w:firstLine="0"/>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O descadastramento implica a rescisão do contrato firmado com a PMSJ, e impedirá o processamento de qualquer operação de consignação, inclusive aquelas anteriormente contratadas;</w:t>
      </w:r>
    </w:p>
    <w:p w:rsidR="008F6525" w:rsidRPr="008F6525" w:rsidRDefault="008F6525" w:rsidP="008F6525">
      <w:pPr>
        <w:numPr>
          <w:ilvl w:val="1"/>
          <w:numId w:val="35"/>
        </w:numPr>
        <w:tabs>
          <w:tab w:val="left" w:pos="-142"/>
        </w:tabs>
        <w:spacing w:after="0" w:line="360" w:lineRule="auto"/>
        <w:ind w:left="-709" w:right="417" w:firstLine="0"/>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O consignatário descadastrado ficará impedido de solicitar novo cadastramento e firmar novo contrato por um período de:</w:t>
      </w:r>
    </w:p>
    <w:p w:rsidR="008F6525" w:rsidRPr="008F6525" w:rsidRDefault="008F6525" w:rsidP="008F6525">
      <w:pPr>
        <w:numPr>
          <w:ilvl w:val="0"/>
          <w:numId w:val="32"/>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Um ano, nas hipóteses I e II do caput; e</w:t>
      </w:r>
    </w:p>
    <w:p w:rsidR="008F6525" w:rsidRPr="008F6525" w:rsidRDefault="008F6525" w:rsidP="008F6525">
      <w:pPr>
        <w:numPr>
          <w:ilvl w:val="0"/>
          <w:numId w:val="32"/>
        </w:numPr>
        <w:tabs>
          <w:tab w:val="left" w:pos="-142"/>
        </w:tabs>
        <w:spacing w:after="0" w:line="360" w:lineRule="auto"/>
        <w:ind w:left="-567" w:right="417" w:hanging="142"/>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Cinco anos, na hipótese do inciso II do caput.</w:t>
      </w:r>
    </w:p>
    <w:p w:rsidR="008F6525" w:rsidRPr="008F6525" w:rsidRDefault="008F6525" w:rsidP="008F6525">
      <w:pPr>
        <w:pStyle w:val="PargrafodaLista"/>
        <w:widowControl/>
        <w:numPr>
          <w:ilvl w:val="0"/>
          <w:numId w:val="35"/>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709" w:right="417" w:firstLine="0"/>
        <w:contextualSpacing/>
        <w:rPr>
          <w:rFonts w:ascii="Times New Roman" w:hAnsi="Times New Roman"/>
          <w:bCs/>
          <w:sz w:val="20"/>
          <w:szCs w:val="20"/>
        </w:rPr>
      </w:pPr>
      <w:r w:rsidRPr="008F6525">
        <w:rPr>
          <w:rFonts w:ascii="Times New Roman" w:hAnsi="Times New Roman"/>
          <w:b/>
          <w:bCs/>
          <w:sz w:val="20"/>
          <w:szCs w:val="20"/>
        </w:rPr>
        <w:t>CRITÉRIO DE MEDIÇÃO E PAGAMENTO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numPr>
          <w:ilvl w:val="1"/>
          <w:numId w:val="35"/>
        </w:num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Haverá repasse à credenciada, do total dos valoresa das prestações dos empréstimos contratado pelo servidor, sem ônus financeiro ao Município de Silva Jardim.</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
          <w:bCs/>
          <w:sz w:val="20"/>
          <w:szCs w:val="20"/>
          <w:lang w:val="pt-PT"/>
        </w:rPr>
        <w:tab/>
      </w:r>
    </w:p>
    <w:p w:rsidR="008F6525" w:rsidRPr="008F6525" w:rsidRDefault="008F6525" w:rsidP="008F6525">
      <w:pPr>
        <w:pStyle w:val="PargrafodaLista"/>
        <w:widowControl/>
        <w:numPr>
          <w:ilvl w:val="0"/>
          <w:numId w:val="35"/>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709" w:right="417" w:firstLine="0"/>
        <w:contextualSpacing/>
        <w:rPr>
          <w:rFonts w:ascii="Times New Roman" w:hAnsi="Times New Roman"/>
          <w:bCs/>
          <w:sz w:val="20"/>
          <w:szCs w:val="20"/>
        </w:rPr>
      </w:pPr>
      <w:r w:rsidRPr="008F6525">
        <w:rPr>
          <w:rFonts w:ascii="Times New Roman" w:hAnsi="Times New Roman"/>
          <w:b/>
          <w:bCs/>
          <w:sz w:val="20"/>
          <w:szCs w:val="20"/>
        </w:rPr>
        <w:t>DA GESTÃO E FISCALIZAÇÃO DO OBJETO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numPr>
          <w:ilvl w:val="1"/>
          <w:numId w:val="35"/>
        </w:numPr>
        <w:tabs>
          <w:tab w:val="left" w:pos="1701"/>
        </w:tabs>
        <w:spacing w:after="0" w:line="360" w:lineRule="auto"/>
        <w:ind w:left="-567" w:right="417"/>
        <w:jc w:val="both"/>
        <w:rPr>
          <w:rFonts w:ascii="Times New Roman" w:hAnsi="Times New Roman" w:cs="Times New Roman"/>
          <w:bCs/>
          <w:sz w:val="20"/>
          <w:szCs w:val="20"/>
          <w:lang w:val="pt-PT"/>
        </w:rPr>
      </w:pPr>
      <w:r w:rsidRPr="008F6525">
        <w:rPr>
          <w:rFonts w:ascii="Times New Roman" w:hAnsi="Times New Roman" w:cs="Times New Roman"/>
          <w:bCs/>
          <w:sz w:val="20"/>
          <w:szCs w:val="20"/>
          <w:lang w:val="pt-PT"/>
        </w:rPr>
        <w:t>A GESTÃO e FISCALIZAÇÃO da execução do objeto será exercida por servidores indicados pela Secretaria Municipal de Administração, conforme ato de designação de fiscais de contrato.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pStyle w:val="PargrafodaLista"/>
        <w:widowControl/>
        <w:numPr>
          <w:ilvl w:val="0"/>
          <w:numId w:val="35"/>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hanging="142"/>
        <w:contextualSpacing/>
        <w:rPr>
          <w:rFonts w:ascii="Times New Roman" w:hAnsi="Times New Roman"/>
          <w:bCs/>
          <w:sz w:val="20"/>
          <w:szCs w:val="20"/>
        </w:rPr>
      </w:pPr>
      <w:r w:rsidRPr="008F6525">
        <w:rPr>
          <w:rFonts w:ascii="Times New Roman" w:hAnsi="Times New Roman"/>
          <w:b/>
          <w:bCs/>
          <w:sz w:val="20"/>
          <w:szCs w:val="20"/>
        </w:rPr>
        <w:t>FORMAS E CRITÉRIOS DE SELEÇAO DE FORNECEDOR</w:t>
      </w:r>
    </w:p>
    <w:bookmarkEnd w:id="14"/>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sz w:val="20"/>
          <w:szCs w:val="20"/>
        </w:rPr>
      </w:pPr>
    </w:p>
    <w:p w:rsidR="008F6525" w:rsidRPr="008F6525" w:rsidRDefault="008F6525" w:rsidP="008F6525">
      <w:pPr>
        <w:numPr>
          <w:ilvl w:val="1"/>
          <w:numId w:val="35"/>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A interessada deverá encaminhar os documentos listados abaixo para fins de habilitação:</w:t>
      </w:r>
    </w:p>
    <w:p w:rsidR="008F6525" w:rsidRPr="008F6525" w:rsidRDefault="008F6525" w:rsidP="008F6525">
      <w:pPr>
        <w:spacing w:after="0" w:line="360" w:lineRule="auto"/>
        <w:ind w:left="-567" w:right="417"/>
        <w:jc w:val="both"/>
        <w:rPr>
          <w:rFonts w:ascii="Times New Roman" w:hAnsi="Times New Roman" w:cs="Times New Roman"/>
          <w:b/>
          <w:sz w:val="20"/>
          <w:szCs w:val="20"/>
        </w:rPr>
      </w:pPr>
      <w:r w:rsidRPr="008F6525">
        <w:rPr>
          <w:rFonts w:ascii="Times New Roman" w:hAnsi="Times New Roman" w:cs="Times New Roman"/>
          <w:b/>
          <w:sz w:val="20"/>
          <w:szCs w:val="20"/>
        </w:rPr>
        <w:t>Habilitação Jurídica:</w:t>
      </w:r>
    </w:p>
    <w:p w:rsidR="008F6525" w:rsidRPr="008F6525" w:rsidRDefault="008F6525" w:rsidP="008F6525">
      <w:pPr>
        <w:numPr>
          <w:ilvl w:val="0"/>
          <w:numId w:val="24"/>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Ata constitutivo, estatuto ou contrato social em vigor, devidamente registrado, em se tratando de sociedades comerciais, que poderá ser substituído por documento consolidado das alterações, devidamente comprovado o último registro no órgão próprio, e, no caso de sociedade por ações, acompanhado de documentos de eleição de seus administradores;</w:t>
      </w:r>
    </w:p>
    <w:p w:rsidR="008F6525" w:rsidRPr="008F6525" w:rsidRDefault="008F6525" w:rsidP="008F6525">
      <w:pPr>
        <w:numPr>
          <w:ilvl w:val="0"/>
          <w:numId w:val="24"/>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Inscrição do ato constitutivo, no caso de sociedades civis, acompanhada de prova da diretoria em exercício;</w:t>
      </w:r>
    </w:p>
    <w:p w:rsidR="008F6525" w:rsidRPr="008F6525" w:rsidRDefault="008F6525" w:rsidP="008F6525">
      <w:pPr>
        <w:numPr>
          <w:ilvl w:val="0"/>
          <w:numId w:val="24"/>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lastRenderedPageBreak/>
        <w:t>Decreto de autorização, em se tratando de empresa ou sociedade estrangeira em funcionamento no países, e ato de registro ou autorização para funcionamento expedido pelo órgão competente, quando a atividade assim o exigir;</w:t>
      </w:r>
    </w:p>
    <w:p w:rsidR="008F6525" w:rsidRPr="008F6525" w:rsidRDefault="008F6525" w:rsidP="008F6525">
      <w:pPr>
        <w:numPr>
          <w:ilvl w:val="0"/>
          <w:numId w:val="24"/>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Cópia do RG e CPF dos sócios, diretores ou representantes da instituição;</w:t>
      </w:r>
    </w:p>
    <w:p w:rsidR="008F6525" w:rsidRPr="008F6525" w:rsidRDefault="008F6525" w:rsidP="008F6525">
      <w:pPr>
        <w:numPr>
          <w:ilvl w:val="0"/>
          <w:numId w:val="24"/>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Procuração, quando for o caso, com poderes para representar a instituição.</w:t>
      </w:r>
    </w:p>
    <w:p w:rsidR="008F6525" w:rsidRPr="008F6525" w:rsidRDefault="008F6525" w:rsidP="008F6525">
      <w:pPr>
        <w:spacing w:after="0" w:line="360" w:lineRule="auto"/>
        <w:ind w:left="-567" w:right="417"/>
        <w:jc w:val="both"/>
        <w:rPr>
          <w:rFonts w:ascii="Times New Roman" w:hAnsi="Times New Roman" w:cs="Times New Roman"/>
          <w:b/>
          <w:sz w:val="20"/>
          <w:szCs w:val="20"/>
        </w:rPr>
      </w:pPr>
      <w:r w:rsidRPr="008F6525">
        <w:rPr>
          <w:rFonts w:ascii="Times New Roman" w:hAnsi="Times New Roman" w:cs="Times New Roman"/>
          <w:b/>
          <w:sz w:val="20"/>
          <w:szCs w:val="20"/>
        </w:rPr>
        <w:t>Regularidade Fiscal, Social e Trabalhista:</w:t>
      </w:r>
    </w:p>
    <w:p w:rsidR="008F6525" w:rsidRPr="008F6525" w:rsidRDefault="008F6525" w:rsidP="008F6525">
      <w:pPr>
        <w:numPr>
          <w:ilvl w:val="0"/>
          <w:numId w:val="25"/>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Prova de inscrição no Cadastro Nacional da Pessoa Jurídica (CNPJ);</w:t>
      </w:r>
    </w:p>
    <w:p w:rsidR="008F6525" w:rsidRPr="008F6525" w:rsidRDefault="008F6525" w:rsidP="008F6525">
      <w:pPr>
        <w:numPr>
          <w:ilvl w:val="0"/>
          <w:numId w:val="25"/>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Prova de inscrição no Cadastro de Contribuintes estadual ou municipal, relativo ao domicílio ou sede do proponente, pertinente ao seu ramo de atividade e compatível com o objeto contratual;</w:t>
      </w:r>
    </w:p>
    <w:p w:rsidR="008F6525" w:rsidRPr="008F6525" w:rsidRDefault="008F6525" w:rsidP="008F6525">
      <w:pPr>
        <w:numPr>
          <w:ilvl w:val="0"/>
          <w:numId w:val="25"/>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Prova de regularidade para com a Fazenda federal do domicílio ou sede do licitante, através da apresentação de Certidão Conjunta Negativa de Débitos Relativos a Tributos Federais, à Dívida Ativa da União e à Previdência Social (ou positiva com efeito de negativa), expedida pela Procuradoria Geral da Fazenda Nacional em conjunto com a Secretaria da Receita Federal do Brasil, comprovando a inexistência tanto de débitos inscritos quanto de não inscritos em Dívida Ativa da União, ou outra equivalente;</w:t>
      </w:r>
    </w:p>
    <w:p w:rsidR="008F6525" w:rsidRPr="008F6525" w:rsidRDefault="008F6525" w:rsidP="008F6525">
      <w:pPr>
        <w:numPr>
          <w:ilvl w:val="0"/>
          <w:numId w:val="25"/>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Prova de regularidade fiscal com a Fazenda Estadual do domicílio ou sede da proponente, expedida pelo órgão competente;</w:t>
      </w:r>
    </w:p>
    <w:p w:rsidR="008F6525" w:rsidRPr="008F6525" w:rsidRDefault="008F6525" w:rsidP="008F6525">
      <w:pPr>
        <w:numPr>
          <w:ilvl w:val="0"/>
          <w:numId w:val="25"/>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Prova de regularidade fiscal com a Fazenda Estadual do domicílio ou sede da proponente, expedida pelo órgão competente;</w:t>
      </w:r>
    </w:p>
    <w:p w:rsidR="008F6525" w:rsidRPr="008F6525" w:rsidRDefault="008F6525" w:rsidP="008F6525">
      <w:pPr>
        <w:numPr>
          <w:ilvl w:val="0"/>
          <w:numId w:val="25"/>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Prova de regularidade relativa ao Fundo de Garantia por Tempo de Serviço- FGTS, feita através do Certificado de Regularidade de Situação (CRS), nos termos da Lei nº 8.036, de 11/05/90, artigo 27, alínea “a”- fornecido pela Caixa Econômica Federal, em validade</w:t>
      </w:r>
    </w:p>
    <w:p w:rsidR="008F6525" w:rsidRPr="008F6525" w:rsidRDefault="008F6525" w:rsidP="008F6525">
      <w:pPr>
        <w:numPr>
          <w:ilvl w:val="0"/>
          <w:numId w:val="25"/>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Prova de regularidade Trabalhista através de apresentação de Certidão Negativa Débitos Trabalhistas (CNDT) ou da certidão Positiva (com efeito de negativa) de Débitos Trabalhistas com os mesmos efeitos da CNDT, em cumprimento à Lei 12.440/2011 e a Resolução Administrativa TST nº 1470/2011;</w:t>
      </w:r>
    </w:p>
    <w:p w:rsidR="008F6525" w:rsidRPr="008F6525" w:rsidRDefault="008F6525" w:rsidP="008F6525">
      <w:pPr>
        <w:numPr>
          <w:ilvl w:val="0"/>
          <w:numId w:val="25"/>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Certidão Negativa de Ilícitos Trabalhistas praticados em face de trabalhadores menores, em obediência à Lei nº 9.854/1999, que deverá ser emitida junto à Delegacia Regional do Trabalho no Estado onde as organizações da sociedade civil tenham sede, ou Declaração que não emprega menor.</w:t>
      </w:r>
    </w:p>
    <w:p w:rsidR="008F6525" w:rsidRPr="008F6525" w:rsidRDefault="008F6525" w:rsidP="008F6525">
      <w:pPr>
        <w:spacing w:after="0" w:line="360" w:lineRule="auto"/>
        <w:ind w:left="-567" w:right="417"/>
        <w:jc w:val="both"/>
        <w:rPr>
          <w:rFonts w:ascii="Times New Roman" w:hAnsi="Times New Roman" w:cs="Times New Roman"/>
          <w:sz w:val="20"/>
          <w:szCs w:val="20"/>
        </w:rPr>
      </w:pPr>
    </w:p>
    <w:p w:rsidR="008F6525" w:rsidRPr="008F6525" w:rsidRDefault="008F6525" w:rsidP="008F6525">
      <w:pPr>
        <w:spacing w:after="0" w:line="360" w:lineRule="auto"/>
        <w:ind w:left="-567" w:right="417"/>
        <w:jc w:val="both"/>
        <w:rPr>
          <w:rFonts w:ascii="Times New Roman" w:hAnsi="Times New Roman" w:cs="Times New Roman"/>
          <w:b/>
          <w:sz w:val="20"/>
          <w:szCs w:val="20"/>
        </w:rPr>
      </w:pPr>
      <w:r w:rsidRPr="008F6525">
        <w:rPr>
          <w:rFonts w:ascii="Times New Roman" w:hAnsi="Times New Roman" w:cs="Times New Roman"/>
          <w:b/>
          <w:sz w:val="20"/>
          <w:szCs w:val="20"/>
        </w:rPr>
        <w:t>Habilitação Econômico- Financeira</w:t>
      </w:r>
    </w:p>
    <w:p w:rsidR="008F6525" w:rsidRPr="008F6525" w:rsidRDefault="008F6525" w:rsidP="008F6525">
      <w:pPr>
        <w:numPr>
          <w:ilvl w:val="0"/>
          <w:numId w:val="27"/>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Certidões Negativa de Falência e Recuperação Judicial ou Extrajudicial expedida pelo distribuidor da sede da empresa. Para as empresas sediadas no Município do Rio de Janeiro, a prova será feita mediante apresentação de certidões expedidas pelos 1º, 2º, 3º e 4º ofícios do Registro de Distribuição. As empresas sediadas em outras Comarcas do Estado do Rio de Janeiro ou em outros Estados deverão apresentar Certidão Negativa de Falências de todos os ofícios do Registro de Distribuição de sua jurisdição e declaração passada pelo fórum local ou juízo do distribuidor, indicando quantos cartórios ou ofícios de registros competem àquelas distribuições.</w:t>
      </w:r>
    </w:p>
    <w:p w:rsidR="008F6525" w:rsidRPr="008F6525" w:rsidRDefault="008F6525" w:rsidP="008F6525">
      <w:pPr>
        <w:spacing w:after="0" w:line="360" w:lineRule="auto"/>
        <w:ind w:left="-567" w:right="417"/>
        <w:jc w:val="both"/>
        <w:rPr>
          <w:rFonts w:ascii="Times New Roman" w:hAnsi="Times New Roman" w:cs="Times New Roman"/>
          <w:b/>
          <w:sz w:val="20"/>
          <w:szCs w:val="20"/>
        </w:rPr>
      </w:pPr>
      <w:r w:rsidRPr="008F6525">
        <w:rPr>
          <w:rFonts w:ascii="Times New Roman" w:hAnsi="Times New Roman" w:cs="Times New Roman"/>
          <w:b/>
          <w:sz w:val="20"/>
          <w:szCs w:val="20"/>
        </w:rPr>
        <w:t>Demais declarações:</w:t>
      </w:r>
    </w:p>
    <w:p w:rsidR="008F6525" w:rsidRPr="008F6525" w:rsidRDefault="008F6525" w:rsidP="008F6525">
      <w:pPr>
        <w:numPr>
          <w:ilvl w:val="0"/>
          <w:numId w:val="26"/>
        </w:numPr>
        <w:spacing w:after="0" w:line="360" w:lineRule="auto"/>
        <w:ind w:left="-567" w:right="417" w:firstLine="0"/>
        <w:jc w:val="both"/>
        <w:rPr>
          <w:rFonts w:ascii="Times New Roman" w:hAnsi="Times New Roman" w:cs="Times New Roman"/>
          <w:sz w:val="20"/>
          <w:szCs w:val="20"/>
        </w:rPr>
      </w:pPr>
      <w:r w:rsidRPr="008F6525">
        <w:rPr>
          <w:rFonts w:ascii="Times New Roman" w:hAnsi="Times New Roman" w:cs="Times New Roman"/>
          <w:sz w:val="20"/>
          <w:szCs w:val="20"/>
        </w:rPr>
        <w:t>Apresentar a autorização de funcionamento expedida pelo Banco Central</w:t>
      </w:r>
    </w:p>
    <w:p w:rsidR="008F6525" w:rsidRPr="008F6525" w:rsidRDefault="008F6525" w:rsidP="008F6525">
      <w:pPr>
        <w:spacing w:after="0" w:line="360" w:lineRule="auto"/>
        <w:ind w:left="-567" w:right="417"/>
        <w:jc w:val="both"/>
        <w:rPr>
          <w:rFonts w:ascii="Times New Roman" w:hAnsi="Times New Roman" w:cs="Times New Roman"/>
          <w:sz w:val="20"/>
          <w:szCs w:val="20"/>
        </w:rPr>
      </w:pPr>
    </w:p>
    <w:p w:rsidR="008F6525" w:rsidRPr="008F6525" w:rsidRDefault="008F6525" w:rsidP="008F6525">
      <w:pPr>
        <w:spacing w:after="0" w:line="360" w:lineRule="auto"/>
        <w:ind w:left="-567" w:right="417"/>
        <w:jc w:val="both"/>
        <w:rPr>
          <w:rFonts w:ascii="Times New Roman" w:hAnsi="Times New Roman" w:cs="Times New Roman"/>
          <w:sz w:val="20"/>
          <w:szCs w:val="20"/>
        </w:rPr>
      </w:pPr>
      <w:r w:rsidRPr="008F6525">
        <w:rPr>
          <w:rFonts w:ascii="Times New Roman" w:hAnsi="Times New Roman" w:cs="Times New Roman"/>
          <w:sz w:val="20"/>
          <w:szCs w:val="20"/>
        </w:rPr>
        <w:t>Elencamos como critério de aceitabilidade pessoas jurídicas, legalmente constituídas, habilitadas, com idoneidade econômico-financeira, regularidade jurídico fiscal e demais requisitos dispostos no Edital e Termo de Referência;</w:t>
      </w:r>
    </w:p>
    <w:p w:rsidR="008F6525" w:rsidRPr="008F6525" w:rsidRDefault="008F6525" w:rsidP="008F6525">
      <w:pPr>
        <w:spacing w:after="0" w:line="360" w:lineRule="auto"/>
        <w:ind w:left="-567" w:right="417"/>
        <w:jc w:val="both"/>
        <w:rPr>
          <w:rFonts w:ascii="Times New Roman" w:hAnsi="Times New Roman" w:cs="Times New Roman"/>
          <w:sz w:val="20"/>
          <w:szCs w:val="20"/>
        </w:rPr>
      </w:pPr>
      <w:r w:rsidRPr="008F6525">
        <w:rPr>
          <w:rFonts w:ascii="Times New Roman" w:hAnsi="Times New Roman" w:cs="Times New Roman"/>
          <w:sz w:val="20"/>
          <w:szCs w:val="20"/>
        </w:rPr>
        <w:t>A seleção do fornecedor ocorrerá por livre escolha do terceiro interessado.</w:t>
      </w:r>
    </w:p>
    <w:p w:rsidR="008F6525" w:rsidRPr="008F6525" w:rsidRDefault="008F6525" w:rsidP="008F6525">
      <w:pPr>
        <w:spacing w:after="0" w:line="360" w:lineRule="auto"/>
        <w:ind w:left="-567" w:right="417"/>
        <w:jc w:val="both"/>
        <w:rPr>
          <w:rFonts w:ascii="Times New Roman" w:hAnsi="Times New Roman" w:cs="Times New Roman"/>
          <w:sz w:val="20"/>
          <w:szCs w:val="20"/>
        </w:rPr>
      </w:pPr>
      <w:r w:rsidRPr="008F6525">
        <w:rPr>
          <w:rFonts w:ascii="Times New Roman" w:hAnsi="Times New Roman" w:cs="Times New Roman"/>
          <w:sz w:val="20"/>
          <w:szCs w:val="20"/>
        </w:rPr>
        <w:t>Não será permitida a subcontratação do objeto.</w:t>
      </w:r>
    </w:p>
    <w:p w:rsidR="008F6525" w:rsidRPr="008F6525" w:rsidRDefault="008F6525" w:rsidP="008F6525">
      <w:pPr>
        <w:spacing w:after="0" w:line="360" w:lineRule="auto"/>
        <w:ind w:left="-567" w:right="417"/>
        <w:jc w:val="both"/>
        <w:rPr>
          <w:rFonts w:ascii="Times New Roman" w:hAnsi="Times New Roman" w:cs="Times New Roman"/>
          <w:sz w:val="20"/>
          <w:szCs w:val="20"/>
        </w:rPr>
      </w:pPr>
      <w:r w:rsidRPr="008F6525">
        <w:rPr>
          <w:rFonts w:ascii="Times New Roman" w:hAnsi="Times New Roman" w:cs="Times New Roman"/>
          <w:sz w:val="20"/>
          <w:szCs w:val="20"/>
        </w:rPr>
        <w:lastRenderedPageBreak/>
        <w:t>Não será admitida a participação de empresas em consórcio.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pStyle w:val="PargrafodaLista"/>
        <w:widowControl/>
        <w:numPr>
          <w:ilvl w:val="0"/>
          <w:numId w:val="35"/>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bCs/>
          <w:sz w:val="20"/>
          <w:szCs w:val="20"/>
        </w:rPr>
      </w:pPr>
      <w:r w:rsidRPr="008F6525">
        <w:rPr>
          <w:rFonts w:ascii="Times New Roman" w:hAnsi="Times New Roman"/>
          <w:b/>
          <w:bCs/>
          <w:sz w:val="20"/>
          <w:szCs w:val="20"/>
        </w:rPr>
        <w:t>DO VALOR ESTIMADO DA CONTRATAÇÃO</w:t>
      </w:r>
    </w:p>
    <w:p w:rsidR="008F6525" w:rsidRPr="008F6525" w:rsidRDefault="008F6525" w:rsidP="008F6525">
      <w:pPr>
        <w:tabs>
          <w:tab w:val="left" w:pos="1701"/>
        </w:tabs>
        <w:spacing w:after="0" w:line="360" w:lineRule="auto"/>
        <w:ind w:left="-567" w:right="417"/>
        <w:jc w:val="both"/>
        <w:rPr>
          <w:rFonts w:ascii="Times New Roman" w:hAnsi="Times New Roman" w:cs="Times New Roman"/>
          <w:sz w:val="20"/>
          <w:szCs w:val="20"/>
        </w:rPr>
      </w:pPr>
    </w:p>
    <w:p w:rsidR="008F6525" w:rsidRPr="008F6525" w:rsidRDefault="008F6525" w:rsidP="008F6525">
      <w:pPr>
        <w:tabs>
          <w:tab w:val="left" w:pos="1701"/>
        </w:tabs>
        <w:spacing w:after="0" w:line="360" w:lineRule="auto"/>
        <w:ind w:left="-567" w:right="417"/>
        <w:jc w:val="both"/>
        <w:rPr>
          <w:rFonts w:ascii="Times New Roman" w:hAnsi="Times New Roman" w:cs="Times New Roman"/>
          <w:sz w:val="20"/>
          <w:szCs w:val="20"/>
        </w:rPr>
      </w:pPr>
      <w:r w:rsidRPr="008F6525">
        <w:rPr>
          <w:rFonts w:ascii="Times New Roman" w:hAnsi="Times New Roman" w:cs="Times New Roman"/>
          <w:sz w:val="20"/>
          <w:szCs w:val="20"/>
        </w:rPr>
        <w:t>15.1A presente contratação não possui ônus financeiro ao Município de Silva Jardim, de modo, que não há necessidade de adequação/ disponibilidade orçamentária, somente a Requisição de Credenciamento.</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pStyle w:val="PargrafodaLista"/>
        <w:widowControl/>
        <w:numPr>
          <w:ilvl w:val="0"/>
          <w:numId w:val="35"/>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bCs/>
          <w:sz w:val="20"/>
          <w:szCs w:val="20"/>
        </w:rPr>
      </w:pPr>
      <w:r w:rsidRPr="008F6525">
        <w:rPr>
          <w:rFonts w:ascii="Times New Roman" w:hAnsi="Times New Roman"/>
          <w:b/>
          <w:bCs/>
          <w:sz w:val="20"/>
          <w:szCs w:val="20"/>
        </w:rPr>
        <w:t>DA PROTEÇÃO DE DADOS</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sz w:val="20"/>
          <w:szCs w:val="20"/>
        </w:rPr>
      </w:pPr>
    </w:p>
    <w:p w:rsidR="008F6525" w:rsidRPr="008F6525" w:rsidRDefault="008F6525" w:rsidP="008F6525">
      <w:pPr>
        <w:tabs>
          <w:tab w:val="left" w:pos="1701"/>
        </w:tabs>
        <w:spacing w:after="0" w:line="360" w:lineRule="auto"/>
        <w:ind w:left="-567" w:right="417"/>
        <w:jc w:val="both"/>
        <w:rPr>
          <w:rFonts w:ascii="Times New Roman" w:hAnsi="Times New Roman" w:cs="Times New Roman"/>
          <w:sz w:val="20"/>
          <w:szCs w:val="20"/>
        </w:rPr>
      </w:pPr>
      <w:r w:rsidRPr="008F6525">
        <w:rPr>
          <w:rFonts w:ascii="Times New Roman" w:hAnsi="Times New Roman" w:cs="Times New Roman"/>
          <w:sz w:val="20"/>
          <w:szCs w:val="20"/>
        </w:rPr>
        <w:t>16.1 As  Instituições Financeiras deverão observar as disposições da Lei 13709 de 14/08/2018, Lei Geral de Proteção de Dados, quanto ao tratamento dos dados pessoais dos magistrados, servidores, ativos e inativos e pensionistas, em especial quanto à finalidade e boa-fé na utilização de suas informações pessoais para a consecução dos fins a que se propõe o presente</w:t>
      </w:r>
    </w:p>
    <w:p w:rsidR="008F6525" w:rsidRPr="008F6525" w:rsidRDefault="008F6525" w:rsidP="008F6525">
      <w:pPr>
        <w:tabs>
          <w:tab w:val="left" w:pos="1701"/>
        </w:tabs>
        <w:spacing w:after="0" w:line="360" w:lineRule="auto"/>
        <w:ind w:left="-567" w:right="417"/>
        <w:jc w:val="both"/>
        <w:rPr>
          <w:rFonts w:ascii="Times New Roman" w:hAnsi="Times New Roman" w:cs="Times New Roman"/>
          <w:bCs/>
          <w:sz w:val="20"/>
          <w:szCs w:val="20"/>
          <w:lang w:val="pt-PT"/>
        </w:rPr>
      </w:pPr>
    </w:p>
    <w:p w:rsidR="008F6525" w:rsidRPr="008F6525" w:rsidRDefault="008F6525" w:rsidP="008F6525">
      <w:pPr>
        <w:pStyle w:val="PargrafodaLista"/>
        <w:widowControl/>
        <w:numPr>
          <w:ilvl w:val="0"/>
          <w:numId w:val="35"/>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bCs/>
          <w:sz w:val="20"/>
          <w:szCs w:val="20"/>
        </w:rPr>
      </w:pPr>
      <w:r w:rsidRPr="008F6525">
        <w:rPr>
          <w:rFonts w:ascii="Times New Roman" w:hAnsi="Times New Roman"/>
          <w:b/>
          <w:bCs/>
          <w:sz w:val="20"/>
          <w:szCs w:val="20"/>
        </w:rPr>
        <w:t>CONDIÇÕES GERAIS</w:t>
      </w:r>
    </w:p>
    <w:p w:rsidR="008F6525" w:rsidRPr="008F6525" w:rsidRDefault="008F6525" w:rsidP="008F6525">
      <w:pPr>
        <w:tabs>
          <w:tab w:val="left" w:pos="1701"/>
        </w:tabs>
        <w:spacing w:after="0" w:line="360" w:lineRule="auto"/>
        <w:ind w:left="-567" w:right="417" w:firstLine="1701"/>
        <w:jc w:val="both"/>
        <w:rPr>
          <w:rFonts w:ascii="Times New Roman" w:hAnsi="Times New Roman" w:cs="Times New Roman"/>
          <w:sz w:val="20"/>
          <w:szCs w:val="20"/>
        </w:rPr>
      </w:pPr>
    </w:p>
    <w:p w:rsidR="008F6525" w:rsidRPr="008F6525" w:rsidRDefault="008F6525" w:rsidP="008F6525">
      <w:pPr>
        <w:numPr>
          <w:ilvl w:val="0"/>
          <w:numId w:val="34"/>
        </w:numPr>
        <w:tabs>
          <w:tab w:val="left" w:pos="1701"/>
        </w:tabs>
        <w:spacing w:after="0" w:line="360" w:lineRule="auto"/>
        <w:ind w:left="-567" w:right="417"/>
        <w:jc w:val="both"/>
        <w:rPr>
          <w:rFonts w:ascii="Times New Roman" w:hAnsi="Times New Roman" w:cs="Times New Roman"/>
          <w:sz w:val="20"/>
          <w:szCs w:val="20"/>
        </w:rPr>
      </w:pPr>
      <w:r w:rsidRPr="008F6525">
        <w:rPr>
          <w:rFonts w:ascii="Times New Roman" w:hAnsi="Times New Roman" w:cs="Times New Roman"/>
          <w:sz w:val="20"/>
          <w:szCs w:val="20"/>
        </w:rPr>
        <w:t>A PMSJ não será responsável, nem mesmo garantidor das obrigações financeiras assumidas pelos servidores públicos em decorrência da concessão de empréstimos consignados em folha de pagamento pelas instituições financeiras credenciadas na forma deste Termo de Referência;</w:t>
      </w:r>
    </w:p>
    <w:p w:rsidR="008F6525" w:rsidRPr="008F6525" w:rsidRDefault="008F6525" w:rsidP="008F6525">
      <w:pPr>
        <w:numPr>
          <w:ilvl w:val="0"/>
          <w:numId w:val="34"/>
        </w:numPr>
        <w:tabs>
          <w:tab w:val="left" w:pos="1701"/>
        </w:tabs>
        <w:spacing w:after="0" w:line="360" w:lineRule="auto"/>
        <w:ind w:left="-567" w:right="417"/>
        <w:jc w:val="both"/>
        <w:rPr>
          <w:rFonts w:ascii="Times New Roman" w:hAnsi="Times New Roman" w:cs="Times New Roman"/>
          <w:sz w:val="20"/>
          <w:szCs w:val="20"/>
        </w:rPr>
      </w:pPr>
      <w:r w:rsidRPr="008F6525">
        <w:rPr>
          <w:rFonts w:ascii="Times New Roman" w:hAnsi="Times New Roman" w:cs="Times New Roman"/>
          <w:sz w:val="20"/>
          <w:szCs w:val="20"/>
        </w:rPr>
        <w:t>A PMSJ fica isento de qualquer responsabilidade quanto a não efetuação do desconto nos casos em que não se processar o pagamento por fora de afastamento ou qualquer situação funcional que acarrete a exclusão do servidor da folha.</w:t>
      </w:r>
    </w:p>
    <w:p w:rsidR="008F6525" w:rsidRPr="008F6525" w:rsidRDefault="008F6525" w:rsidP="008F6525">
      <w:pPr>
        <w:numPr>
          <w:ilvl w:val="0"/>
          <w:numId w:val="34"/>
        </w:numPr>
        <w:tabs>
          <w:tab w:val="left" w:pos="1701"/>
        </w:tabs>
        <w:spacing w:after="0" w:line="360" w:lineRule="auto"/>
        <w:ind w:left="-567" w:right="417"/>
        <w:jc w:val="both"/>
        <w:rPr>
          <w:rFonts w:ascii="Times New Roman" w:hAnsi="Times New Roman" w:cs="Times New Roman"/>
          <w:sz w:val="20"/>
          <w:szCs w:val="20"/>
        </w:rPr>
      </w:pPr>
      <w:r w:rsidRPr="008F6525">
        <w:rPr>
          <w:rFonts w:ascii="Times New Roman" w:hAnsi="Times New Roman" w:cs="Times New Roman"/>
          <w:sz w:val="20"/>
          <w:szCs w:val="20"/>
        </w:rPr>
        <w:t>A apresentação da Proposta Adesão/ Credenciamento caracteriza que a Proponente tem conhecimento pleno de todas as disposições presentes e concorda expressamente com as mesmas.</w:t>
      </w: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6219DC" w:rsidRDefault="006219DC" w:rsidP="00626069">
      <w:pPr>
        <w:pStyle w:val="Corpodetexto"/>
        <w:ind w:right="417"/>
        <w:jc w:val="center"/>
        <w:rPr>
          <w:rFonts w:ascii="Times New Roman" w:hAnsi="Times New Roman" w:cs="Times New Roman"/>
          <w:sz w:val="22"/>
          <w:szCs w:val="22"/>
        </w:rPr>
      </w:pPr>
    </w:p>
    <w:p w:rsidR="006219DC" w:rsidRDefault="006219DC" w:rsidP="00626069">
      <w:pPr>
        <w:pStyle w:val="Corpodetexto"/>
        <w:ind w:right="417"/>
        <w:jc w:val="center"/>
        <w:rPr>
          <w:rFonts w:ascii="Times New Roman" w:hAnsi="Times New Roman" w:cs="Times New Roman"/>
          <w:sz w:val="22"/>
          <w:szCs w:val="22"/>
        </w:rPr>
      </w:pPr>
    </w:p>
    <w:p w:rsidR="006219DC" w:rsidRDefault="006219DC" w:rsidP="00626069">
      <w:pPr>
        <w:pStyle w:val="Corpodetexto"/>
        <w:ind w:right="417"/>
        <w:jc w:val="center"/>
        <w:rPr>
          <w:rFonts w:ascii="Times New Roman" w:hAnsi="Times New Roman" w:cs="Times New Roman"/>
          <w:sz w:val="22"/>
          <w:szCs w:val="22"/>
        </w:rPr>
      </w:pPr>
    </w:p>
    <w:p w:rsidR="006219DC" w:rsidRDefault="006219DC" w:rsidP="00626069">
      <w:pPr>
        <w:pStyle w:val="Corpodetexto"/>
        <w:ind w:right="417"/>
        <w:jc w:val="center"/>
        <w:rPr>
          <w:rFonts w:ascii="Times New Roman" w:hAnsi="Times New Roman" w:cs="Times New Roman"/>
          <w:sz w:val="22"/>
          <w:szCs w:val="22"/>
        </w:rPr>
      </w:pPr>
    </w:p>
    <w:p w:rsidR="006219DC" w:rsidRDefault="006219DC" w:rsidP="00626069">
      <w:pPr>
        <w:pStyle w:val="Corpodetexto"/>
        <w:ind w:right="417"/>
        <w:jc w:val="center"/>
        <w:rPr>
          <w:rFonts w:ascii="Times New Roman" w:hAnsi="Times New Roman" w:cs="Times New Roman"/>
          <w:sz w:val="22"/>
          <w:szCs w:val="22"/>
        </w:rPr>
      </w:pPr>
    </w:p>
    <w:p w:rsidR="006219DC" w:rsidRDefault="006219DC"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sz w:val="22"/>
          <w:szCs w:val="22"/>
        </w:rPr>
      </w:pPr>
    </w:p>
    <w:p w:rsidR="00DA7902" w:rsidRDefault="00DA7902" w:rsidP="00626069">
      <w:pPr>
        <w:pStyle w:val="Corpodetexto"/>
        <w:ind w:right="417"/>
        <w:jc w:val="center"/>
        <w:rPr>
          <w:rFonts w:ascii="Times New Roman" w:hAnsi="Times New Roman" w:cs="Times New Roman"/>
          <w:b/>
          <w:sz w:val="22"/>
          <w:szCs w:val="22"/>
        </w:rPr>
      </w:pPr>
      <w:r>
        <w:rPr>
          <w:rFonts w:ascii="Times New Roman" w:hAnsi="Times New Roman" w:cs="Times New Roman"/>
          <w:b/>
          <w:sz w:val="22"/>
          <w:szCs w:val="22"/>
        </w:rPr>
        <w:lastRenderedPageBreak/>
        <w:t>APÊNDICE DO ANEXO I</w:t>
      </w:r>
    </w:p>
    <w:p w:rsidR="008D7D33" w:rsidRDefault="00CB05A8" w:rsidP="00626069">
      <w:pPr>
        <w:pStyle w:val="Corpodetexto"/>
        <w:ind w:right="417"/>
        <w:jc w:val="center"/>
        <w:rPr>
          <w:rFonts w:ascii="Times New Roman" w:hAnsi="Times New Roman" w:cs="Times New Roman"/>
          <w:b/>
          <w:sz w:val="22"/>
          <w:szCs w:val="22"/>
        </w:rPr>
      </w:pPr>
      <w:r>
        <w:rPr>
          <w:rFonts w:ascii="Times New Roman" w:hAnsi="Times New Roman" w:cs="Times New Roman"/>
          <w:b/>
          <w:sz w:val="22"/>
          <w:szCs w:val="22"/>
        </w:rPr>
        <w:t>ESTUDO TÉCNICO PRELIMINA</w:t>
      </w:r>
      <w:bookmarkStart w:id="15" w:name="b7aff5c3f791b893a88956fd6d81eb40fa952492"/>
      <w:bookmarkStart w:id="16" w:name="24d8b86732df6fa1fe8aea56cbc592670b0f7572"/>
      <w:bookmarkEnd w:id="15"/>
      <w:bookmarkEnd w:id="16"/>
      <w:r w:rsidR="00626069">
        <w:rPr>
          <w:rFonts w:ascii="Times New Roman" w:hAnsi="Times New Roman" w:cs="Times New Roman"/>
          <w:b/>
          <w:sz w:val="22"/>
          <w:szCs w:val="22"/>
        </w:rPr>
        <w:t>R</w:t>
      </w:r>
    </w:p>
    <w:p w:rsidR="00FD44E5" w:rsidRDefault="00FD44E5" w:rsidP="00626069">
      <w:pPr>
        <w:pStyle w:val="Corpodetexto"/>
        <w:ind w:right="417"/>
        <w:jc w:val="center"/>
        <w:rPr>
          <w:rFonts w:ascii="Times New Roman" w:hAnsi="Times New Roman" w:cs="Times New Roman"/>
          <w:b/>
          <w:sz w:val="22"/>
          <w:szCs w:val="22"/>
        </w:rPr>
      </w:pPr>
    </w:p>
    <w:p w:rsidR="00256923" w:rsidRDefault="00256923" w:rsidP="00626069">
      <w:pPr>
        <w:pStyle w:val="Corpodetexto"/>
        <w:ind w:right="417"/>
        <w:jc w:val="center"/>
        <w:rPr>
          <w:rFonts w:ascii="Times New Roman" w:hAnsi="Times New Roman" w:cs="Times New Roman"/>
          <w:b/>
          <w:sz w:val="22"/>
          <w:szCs w:val="22"/>
        </w:rPr>
      </w:pPr>
    </w:p>
    <w:p w:rsidR="008F6525" w:rsidRPr="007C44D8" w:rsidRDefault="008F6525" w:rsidP="007C44D8">
      <w:pPr>
        <w:pStyle w:val="PargrafodaLista"/>
        <w:widowControl/>
        <w:numPr>
          <w:ilvl w:val="0"/>
          <w:numId w:val="36"/>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t>DESCRIÇÃO DA NECESSIDADE DA CONTRATAÇÃO</w:t>
      </w:r>
    </w:p>
    <w:p w:rsidR="008F6525" w:rsidRPr="007C44D8" w:rsidRDefault="008F6525" w:rsidP="007C44D8">
      <w:pPr>
        <w:pStyle w:val="PargrafodaLista"/>
        <w:tabs>
          <w:tab w:val="left" w:pos="1701"/>
        </w:tabs>
        <w:ind w:left="-567" w:right="417"/>
        <w:rPr>
          <w:rFonts w:ascii="Times New Roman" w:hAnsi="Times New Roman"/>
          <w:sz w:val="20"/>
          <w:szCs w:val="20"/>
        </w:rPr>
      </w:pPr>
    </w:p>
    <w:p w:rsidR="008F6525" w:rsidRPr="007C44D8" w:rsidRDefault="008F6525" w:rsidP="007C44D8">
      <w:pPr>
        <w:pStyle w:val="NormalWeb"/>
        <w:tabs>
          <w:tab w:val="left" w:pos="1701"/>
        </w:tabs>
        <w:spacing w:before="0" w:beforeAutospacing="0" w:after="0" w:afterAutospacing="0"/>
        <w:ind w:left="-567" w:right="417" w:firstLine="1701"/>
        <w:jc w:val="both"/>
        <w:rPr>
          <w:color w:val="000000"/>
          <w:sz w:val="20"/>
          <w:szCs w:val="20"/>
        </w:rPr>
      </w:pPr>
      <w:r w:rsidRPr="007C44D8">
        <w:rPr>
          <w:color w:val="000000"/>
          <w:sz w:val="20"/>
          <w:szCs w:val="20"/>
        </w:rPr>
        <w:t xml:space="preserve">O Estudo Técnico Preliminar – ETP é o documento constitutivo da primeira etapa do planejamento de uma contratação, que caracteriza o interesse público envolvido e a sua melhor solução, servindo como base ao Termo de Referência a ser elaborado, caso se conclua pela viabilidade da contratação. </w:t>
      </w:r>
    </w:p>
    <w:p w:rsidR="008F6525" w:rsidRPr="007C44D8" w:rsidRDefault="008F6525" w:rsidP="007C44D8">
      <w:pPr>
        <w:pStyle w:val="NormalWeb"/>
        <w:tabs>
          <w:tab w:val="left" w:pos="1701"/>
        </w:tabs>
        <w:spacing w:before="0" w:beforeAutospacing="0" w:after="0" w:afterAutospacing="0"/>
        <w:ind w:left="-567" w:right="417" w:firstLine="1701"/>
        <w:jc w:val="both"/>
        <w:rPr>
          <w:color w:val="000000"/>
          <w:sz w:val="20"/>
          <w:szCs w:val="20"/>
        </w:rPr>
      </w:pPr>
    </w:p>
    <w:p w:rsidR="008F6525" w:rsidRPr="007C44D8" w:rsidRDefault="008F6525" w:rsidP="007C44D8">
      <w:pPr>
        <w:pStyle w:val="NormalWeb"/>
        <w:tabs>
          <w:tab w:val="left" w:pos="1701"/>
        </w:tabs>
        <w:spacing w:before="0" w:beforeAutospacing="0" w:after="0" w:afterAutospacing="0"/>
        <w:ind w:left="-567" w:right="417" w:firstLine="1701"/>
        <w:jc w:val="both"/>
        <w:rPr>
          <w:color w:val="000000"/>
          <w:sz w:val="20"/>
          <w:szCs w:val="20"/>
        </w:rPr>
      </w:pPr>
      <w:r w:rsidRPr="007C44D8">
        <w:rPr>
          <w:color w:val="000000"/>
          <w:sz w:val="20"/>
          <w:szCs w:val="20"/>
        </w:rPr>
        <w:t>Ademais, o ETP tem por objetivo identificar e analisar os cenários para o atendimento de demanda registrada no Documento de Formalização da Demanda – DFD, bem como demonstrar a viabilidade técnica e econômica das soluções identificadas, fornecendo as informações necessárias para subsidiar a tomada de decisão e o prosseguimento do respectivo processo de contratação.</w:t>
      </w:r>
    </w:p>
    <w:p w:rsidR="008F6525" w:rsidRPr="007C44D8" w:rsidRDefault="008F6525" w:rsidP="007C44D8">
      <w:pPr>
        <w:pStyle w:val="NormalWeb"/>
        <w:tabs>
          <w:tab w:val="left" w:pos="1701"/>
        </w:tabs>
        <w:spacing w:before="0" w:beforeAutospacing="0" w:after="0" w:afterAutospacing="0"/>
        <w:ind w:left="-567" w:right="417" w:firstLine="1701"/>
        <w:jc w:val="both"/>
        <w:rPr>
          <w:color w:val="000000"/>
          <w:sz w:val="20"/>
          <w:szCs w:val="20"/>
        </w:rPr>
      </w:pPr>
    </w:p>
    <w:p w:rsidR="008F6525" w:rsidRPr="007C44D8" w:rsidRDefault="008F6525" w:rsidP="007C44D8">
      <w:pPr>
        <w:tabs>
          <w:tab w:val="left" w:pos="1701"/>
        </w:tabs>
        <w:spacing w:after="0" w:line="240" w:lineRule="auto"/>
        <w:ind w:left="-567" w:right="417" w:firstLine="1701"/>
        <w:jc w:val="both"/>
        <w:rPr>
          <w:rFonts w:ascii="Times New Roman" w:hAnsi="Times New Roman" w:cs="Times New Roman"/>
          <w:sz w:val="20"/>
          <w:szCs w:val="20"/>
        </w:rPr>
      </w:pPr>
      <w:r w:rsidRPr="007C44D8">
        <w:rPr>
          <w:rFonts w:ascii="Times New Roman" w:hAnsi="Times New Roman" w:cs="Times New Roman"/>
          <w:sz w:val="20"/>
          <w:szCs w:val="20"/>
        </w:rPr>
        <w:t>No caso em tela, a Secretaria Municipal de Administração visa solucionar a problemática da necessidade de concessão de empréstimos e financiamentos por meio de consignação em folha de pagamento aos servidores ativos, inativos e pensionistas, da Administração Direta, Autarquias e Fundações do Município. Esta é uma prática consolidada e amplamente utilizada por servidores públicos. Este método oferece diversas vantagens tanto para os servidores quanto para a administração pública, tais como:</w:t>
      </w:r>
    </w:p>
    <w:p w:rsidR="008F6525" w:rsidRPr="007C44D8" w:rsidRDefault="008F6525" w:rsidP="007C44D8">
      <w:pPr>
        <w:autoSpaceDE w:val="0"/>
        <w:autoSpaceDN w:val="0"/>
        <w:adjustRightInd w:val="0"/>
        <w:spacing w:after="0" w:line="240" w:lineRule="auto"/>
        <w:ind w:left="-567" w:right="417"/>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rPr>
          <w:rFonts w:ascii="Times New Roman" w:hAnsi="Times New Roman" w:cs="Times New Roman"/>
          <w:color w:val="000000"/>
          <w:sz w:val="20"/>
          <w:szCs w:val="20"/>
        </w:rPr>
      </w:pPr>
      <w:r w:rsidRPr="007C44D8">
        <w:rPr>
          <w:rFonts w:ascii="Times New Roman" w:hAnsi="Times New Roman" w:cs="Times New Roman"/>
          <w:color w:val="000000"/>
          <w:sz w:val="20"/>
          <w:szCs w:val="20"/>
        </w:rPr>
        <w:t xml:space="preserve"> </w:t>
      </w:r>
    </w:p>
    <w:p w:rsidR="008F6525" w:rsidRPr="007C44D8" w:rsidRDefault="008F6525" w:rsidP="007C44D8">
      <w:pPr>
        <w:autoSpaceDE w:val="0"/>
        <w:autoSpaceDN w:val="0"/>
        <w:adjustRightInd w:val="0"/>
        <w:spacing w:before="5" w:after="0" w:line="240" w:lineRule="auto"/>
        <w:ind w:left="-567" w:right="417"/>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1.</w:t>
      </w:r>
      <w:r w:rsidRPr="007C44D8">
        <w:rPr>
          <w:rFonts w:ascii="Times New Roman" w:hAnsi="Times New Roman" w:cs="Times New Roman"/>
          <w:b/>
          <w:bCs/>
          <w:color w:val="000000"/>
          <w:sz w:val="20"/>
          <w:szCs w:val="20"/>
        </w:rPr>
        <w:t xml:space="preserve">Facilidade de Acesso ao Crédito: </w:t>
      </w:r>
      <w:r w:rsidRPr="007C44D8">
        <w:rPr>
          <w:rFonts w:ascii="Times New Roman" w:hAnsi="Times New Roman" w:cs="Times New Roman"/>
          <w:color w:val="000000"/>
          <w:sz w:val="20"/>
          <w:szCs w:val="20"/>
        </w:rPr>
        <w:t>A consignação em folha permite que os servidores obtenham empréstimos e financiamentos de forma mais rápida e simplificada, com menor burocracia e análise de crédito mais ágil.</w:t>
      </w:r>
    </w:p>
    <w:p w:rsidR="008F6525" w:rsidRPr="007C44D8" w:rsidRDefault="008F6525" w:rsidP="007C44D8">
      <w:pPr>
        <w:autoSpaceDE w:val="0"/>
        <w:autoSpaceDN w:val="0"/>
        <w:adjustRightInd w:val="0"/>
        <w:spacing w:before="5" w:after="0" w:line="240" w:lineRule="auto"/>
        <w:ind w:left="-567" w:right="417"/>
        <w:jc w:val="both"/>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2.</w:t>
      </w:r>
      <w:r w:rsidRPr="007C44D8">
        <w:rPr>
          <w:rFonts w:ascii="Times New Roman" w:hAnsi="Times New Roman" w:cs="Times New Roman"/>
          <w:b/>
          <w:bCs/>
          <w:color w:val="000000"/>
          <w:sz w:val="20"/>
          <w:szCs w:val="20"/>
        </w:rPr>
        <w:t xml:space="preserve">Condições Financeiras Atrativas: </w:t>
      </w:r>
      <w:r w:rsidRPr="007C44D8">
        <w:rPr>
          <w:rFonts w:ascii="Times New Roman" w:hAnsi="Times New Roman" w:cs="Times New Roman"/>
          <w:color w:val="000000"/>
          <w:sz w:val="20"/>
          <w:szCs w:val="20"/>
        </w:rPr>
        <w:t>Devido à segurança e à garantia de pagamento diretamente na folha, as instituições financeiras podem oferecer taxas de juros mais baixas e condições mais vantajosas.</w:t>
      </w: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3.</w:t>
      </w:r>
      <w:r w:rsidRPr="007C44D8">
        <w:rPr>
          <w:rFonts w:ascii="Times New Roman" w:hAnsi="Times New Roman" w:cs="Times New Roman"/>
          <w:b/>
          <w:bCs/>
          <w:color w:val="000000"/>
          <w:sz w:val="20"/>
          <w:szCs w:val="20"/>
        </w:rPr>
        <w:t xml:space="preserve">Segurança para as Entidades: </w:t>
      </w:r>
      <w:r w:rsidRPr="007C44D8">
        <w:rPr>
          <w:rFonts w:ascii="Times New Roman" w:hAnsi="Times New Roman" w:cs="Times New Roman"/>
          <w:color w:val="000000"/>
          <w:sz w:val="20"/>
          <w:szCs w:val="20"/>
        </w:rPr>
        <w:t>As entidades consignatárias têm a garantia de pagamento, uma vez que as parcelas dos empréstimos são descontadas diretamente da folha de pagamento dos servidores, reduzindo o risco de inadimplência.</w:t>
      </w: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4.</w:t>
      </w:r>
      <w:r w:rsidRPr="007C44D8">
        <w:rPr>
          <w:rFonts w:ascii="Times New Roman" w:hAnsi="Times New Roman" w:cs="Times New Roman"/>
          <w:b/>
          <w:bCs/>
          <w:color w:val="000000"/>
          <w:sz w:val="20"/>
          <w:szCs w:val="20"/>
        </w:rPr>
        <w:t xml:space="preserve">Bem-Estar dos Servidores: </w:t>
      </w:r>
      <w:r w:rsidRPr="007C44D8">
        <w:rPr>
          <w:rFonts w:ascii="Times New Roman" w:hAnsi="Times New Roman" w:cs="Times New Roman"/>
          <w:color w:val="000000"/>
          <w:sz w:val="20"/>
          <w:szCs w:val="20"/>
        </w:rPr>
        <w:t>Facilitar o acesso ao crédito contribui para o bem-estar dos servidores, permitindo que estes possam planejar e executar projetos pessoais, enfrentar emergências financeiras ou mesmo consolidar dívidas com melhores condições.</w:t>
      </w: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p>
    <w:p w:rsidR="008F6525" w:rsidRPr="007C44D8" w:rsidRDefault="008F6525" w:rsidP="007C44D8">
      <w:pPr>
        <w:pStyle w:val="Standard"/>
        <w:tabs>
          <w:tab w:val="left" w:pos="1701"/>
        </w:tabs>
        <w:ind w:left="-567" w:right="417" w:firstLine="1701"/>
        <w:jc w:val="both"/>
        <w:rPr>
          <w:rFonts w:cs="Times New Roman"/>
          <w:sz w:val="20"/>
          <w:szCs w:val="20"/>
        </w:rPr>
      </w:pPr>
      <w:r w:rsidRPr="007C44D8">
        <w:rPr>
          <w:rFonts w:cs="Times New Roman"/>
          <w:color w:val="000000"/>
          <w:sz w:val="20"/>
          <w:szCs w:val="20"/>
        </w:rPr>
        <w:t xml:space="preserve">Portanto, o presente processo se justifica pela necessidade de regular o procedimento de CREDENCIAMENTO de entidades consignatárias, em prestar serviços de concessão de empréstimos e financiamentos, mediante consignação em folha de pagamento, aos servidores ativos, inativos e pensionistas do credenciante, em conformidade com os Decretos Municipais </w:t>
      </w:r>
      <w:r w:rsidRPr="007C44D8">
        <w:rPr>
          <w:rFonts w:cs="Times New Roman"/>
          <w:sz w:val="20"/>
          <w:szCs w:val="20"/>
        </w:rPr>
        <w:t>nº 1020/2006 e nº 2763/2024, pela Lei 14.133/2021 e demais normativos pertinentes ao objeto.</w:t>
      </w:r>
    </w:p>
    <w:p w:rsidR="008F6525" w:rsidRPr="007C44D8" w:rsidRDefault="008F6525" w:rsidP="007C44D8">
      <w:pPr>
        <w:tabs>
          <w:tab w:val="left" w:pos="1701"/>
        </w:tabs>
        <w:spacing w:after="0" w:line="240" w:lineRule="auto"/>
        <w:ind w:left="-567" w:right="417" w:firstLine="1701"/>
        <w:jc w:val="both"/>
        <w:rPr>
          <w:rFonts w:ascii="Times New Roman" w:hAnsi="Times New Roman" w:cs="Times New Roman"/>
          <w:sz w:val="20"/>
          <w:szCs w:val="20"/>
        </w:rPr>
      </w:pPr>
      <w:r w:rsidRPr="007C44D8">
        <w:rPr>
          <w:rFonts w:ascii="Times New Roman" w:hAnsi="Times New Roman" w:cs="Times New Roman"/>
          <w:sz w:val="20"/>
          <w:szCs w:val="20"/>
        </w:rPr>
        <w:t>Desta forma, a necessidade de credenciamento de Instituições Financeiras é de fundamental importância por valorizar a pluralidade de instituições financeiras concessoras de empréstimos consignados, considerando que a multiplicidade de instituições pode gerar melhores taxas e condições de empréstimos e financiamentos aos servidores desta municipalidade.</w:t>
      </w:r>
    </w:p>
    <w:p w:rsidR="008F6525" w:rsidRPr="007C44D8" w:rsidRDefault="008F6525" w:rsidP="007C44D8">
      <w:pPr>
        <w:tabs>
          <w:tab w:val="left" w:pos="1701"/>
        </w:tabs>
        <w:spacing w:after="0" w:line="360" w:lineRule="auto"/>
        <w:ind w:left="-567" w:right="417"/>
        <w:jc w:val="both"/>
        <w:rPr>
          <w:rFonts w:ascii="Times New Roman" w:hAnsi="Times New Roman" w:cs="Times New Roman"/>
          <w:sz w:val="20"/>
          <w:szCs w:val="20"/>
        </w:rPr>
      </w:pPr>
    </w:p>
    <w:p w:rsidR="008F6525" w:rsidRPr="007C44D8" w:rsidRDefault="008F6525" w:rsidP="007C44D8">
      <w:pPr>
        <w:pStyle w:val="PargrafodaLista"/>
        <w:widowControl/>
        <w:numPr>
          <w:ilvl w:val="0"/>
          <w:numId w:val="36"/>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t xml:space="preserve">DA PREVISÃO NO PLANO DE CONTRATAÇÕES ANUAL </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r w:rsidRPr="007C44D8">
        <w:rPr>
          <w:sz w:val="20"/>
          <w:szCs w:val="20"/>
        </w:rPr>
        <w:t>O Município de Silva Jardim ainda não finalizou Plano de Contratações Anual, embora a LDO e a LOA prevejam ações e medidas de política pública para fomento da economia local.</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PargrafodaLista"/>
        <w:widowControl/>
        <w:numPr>
          <w:ilvl w:val="0"/>
          <w:numId w:val="36"/>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t>DOS REQUISITOS DA CONTRATAÇÃO</w:t>
      </w:r>
    </w:p>
    <w:p w:rsidR="008F6525" w:rsidRPr="007C44D8" w:rsidRDefault="008F6525" w:rsidP="007C44D8">
      <w:pPr>
        <w:pStyle w:val="Default"/>
        <w:ind w:left="-567" w:right="417"/>
        <w:rPr>
          <w:rFonts w:eastAsia="Times New Roman"/>
          <w:bCs/>
          <w:color w:val="auto"/>
          <w:sz w:val="20"/>
          <w:szCs w:val="20"/>
          <w:lang w:eastAsia="pt-BR"/>
        </w:rPr>
      </w:pPr>
    </w:p>
    <w:p w:rsidR="008F6525" w:rsidRPr="007C44D8" w:rsidRDefault="008F6525" w:rsidP="007C44D8">
      <w:pPr>
        <w:pStyle w:val="Default"/>
        <w:ind w:left="-567" w:right="417"/>
        <w:jc w:val="both"/>
        <w:rPr>
          <w:sz w:val="20"/>
          <w:szCs w:val="20"/>
        </w:rPr>
      </w:pPr>
      <w:r w:rsidRPr="007C44D8">
        <w:rPr>
          <w:sz w:val="20"/>
          <w:szCs w:val="20"/>
        </w:rPr>
        <w:t xml:space="preserve">3.1 - Constitui objeto do presente Estudo o credenciamento de entidades consignatárias e instituições financeiras interessadas em prestar serviços de concessão de empréstimos e financiamentos, mediante consignação em folha de pagamento, aos servidores ativos, inativos e pensionistas, da Administração Direta, </w:t>
      </w:r>
      <w:bookmarkStart w:id="17" w:name="_GoBack"/>
      <w:r w:rsidRPr="00EB6E98">
        <w:rPr>
          <w:color w:val="auto"/>
          <w:sz w:val="20"/>
          <w:szCs w:val="20"/>
        </w:rPr>
        <w:t xml:space="preserve">Autarquias </w:t>
      </w:r>
      <w:bookmarkEnd w:id="17"/>
      <w:r w:rsidRPr="007C44D8">
        <w:rPr>
          <w:sz w:val="20"/>
          <w:szCs w:val="20"/>
        </w:rPr>
        <w:t>e Fundações do Município de Silva Jardim/ RJ.</w:t>
      </w:r>
    </w:p>
    <w:p w:rsidR="008F6525" w:rsidRPr="007C44D8" w:rsidRDefault="008F6525" w:rsidP="007C44D8">
      <w:pPr>
        <w:pStyle w:val="Default"/>
        <w:ind w:left="-567" w:right="417"/>
        <w:jc w:val="both"/>
        <w:rPr>
          <w:sz w:val="20"/>
          <w:szCs w:val="20"/>
        </w:rPr>
      </w:pPr>
      <w:r w:rsidRPr="007C44D8">
        <w:rPr>
          <w:sz w:val="20"/>
          <w:szCs w:val="20"/>
        </w:rPr>
        <w:lastRenderedPageBreak/>
        <w:t>3.1.1- As parcelas dos empréstimos descontados em folha de pagamento dos servidores devem ser sucessivas e iguais, da primeira a última, vedada a existência de qualquer resíduo ou saldo ao final do período de pagamento.</w:t>
      </w:r>
    </w:p>
    <w:p w:rsidR="008F6525" w:rsidRPr="007C44D8" w:rsidRDefault="008F6525" w:rsidP="007C44D8">
      <w:pPr>
        <w:pStyle w:val="Default"/>
        <w:ind w:left="-567" w:right="417"/>
        <w:jc w:val="both"/>
        <w:rPr>
          <w:sz w:val="20"/>
          <w:szCs w:val="20"/>
        </w:rPr>
      </w:pPr>
      <w:r w:rsidRPr="007C44D8">
        <w:rPr>
          <w:sz w:val="20"/>
          <w:szCs w:val="20"/>
        </w:rPr>
        <w:t>3.1.2- Os empréstimos poderão ser contratados em qualquer agência ou por quaisquer meios disponibilizados pela Instituição, desde que legalmente admissíveis.</w:t>
      </w:r>
    </w:p>
    <w:p w:rsidR="008F6525" w:rsidRPr="007C44D8" w:rsidRDefault="008F6525" w:rsidP="007C44D8">
      <w:pPr>
        <w:pStyle w:val="Default"/>
        <w:ind w:left="-567" w:right="417"/>
        <w:jc w:val="both"/>
        <w:rPr>
          <w:sz w:val="20"/>
          <w:szCs w:val="20"/>
        </w:rPr>
      </w:pPr>
      <w:r w:rsidRPr="007C44D8">
        <w:rPr>
          <w:sz w:val="20"/>
          <w:szCs w:val="20"/>
        </w:rPr>
        <w:t>3.1.2.1- Não serão contratados empréstimos e/ou financiamentos pelos Servidores que exerçam função comissionada, sem vínculo permanente, nem a servidores contratados por tempo determinado ou para trabalho eventual.</w:t>
      </w:r>
    </w:p>
    <w:p w:rsidR="008F6525" w:rsidRPr="007C44D8" w:rsidRDefault="008F6525" w:rsidP="007C44D8">
      <w:pPr>
        <w:pStyle w:val="Default"/>
        <w:ind w:left="-567" w:right="417"/>
        <w:jc w:val="both"/>
        <w:rPr>
          <w:sz w:val="20"/>
          <w:szCs w:val="20"/>
        </w:rPr>
      </w:pPr>
      <w:r w:rsidRPr="007C44D8">
        <w:rPr>
          <w:sz w:val="20"/>
          <w:szCs w:val="20"/>
        </w:rPr>
        <w:t>3.1.2.2- Os empréstimos contratados pelos servidores ativos que mantenham vínculo permanente, mas que estejam no exercício de função comissionada, serão baseados nos vencimentos dos cargos de origem.</w:t>
      </w:r>
    </w:p>
    <w:p w:rsidR="008F6525" w:rsidRPr="007C44D8" w:rsidRDefault="008F6525" w:rsidP="007C44D8">
      <w:pPr>
        <w:pStyle w:val="Default"/>
        <w:ind w:left="-567" w:right="417"/>
        <w:jc w:val="both"/>
        <w:rPr>
          <w:sz w:val="20"/>
          <w:szCs w:val="20"/>
        </w:rPr>
      </w:pPr>
      <w:r w:rsidRPr="007C44D8">
        <w:rPr>
          <w:sz w:val="20"/>
          <w:szCs w:val="20"/>
        </w:rPr>
        <w:t xml:space="preserve">3.2 - A Contratada responsabilizar-se-á por quaisquer acidentes que venham a ser vítimas os seus empregados quando em serviço, por tudo quanto às leis trabalhistas e previdenciárias lhes assegurem e demais exigências legais para o exercício da atividade; </w:t>
      </w:r>
    </w:p>
    <w:p w:rsidR="008F6525" w:rsidRPr="007C44D8" w:rsidRDefault="008F6525" w:rsidP="007C44D8">
      <w:pPr>
        <w:pStyle w:val="Default"/>
        <w:ind w:left="-567" w:right="417"/>
        <w:jc w:val="both"/>
        <w:rPr>
          <w:sz w:val="20"/>
          <w:szCs w:val="20"/>
        </w:rPr>
      </w:pPr>
      <w:r w:rsidRPr="007C44D8">
        <w:rPr>
          <w:sz w:val="20"/>
          <w:szCs w:val="20"/>
        </w:rPr>
        <w:t>3.3 - Poderão ser credenciadas:</w:t>
      </w:r>
    </w:p>
    <w:p w:rsidR="008F6525" w:rsidRPr="007C44D8" w:rsidRDefault="008F6525" w:rsidP="007C44D8">
      <w:pPr>
        <w:pStyle w:val="Default"/>
        <w:ind w:left="-567" w:right="417"/>
        <w:jc w:val="both"/>
        <w:rPr>
          <w:sz w:val="20"/>
          <w:szCs w:val="20"/>
        </w:rPr>
      </w:pPr>
      <w:r w:rsidRPr="007C44D8">
        <w:rPr>
          <w:sz w:val="20"/>
          <w:szCs w:val="20"/>
        </w:rPr>
        <w:t>3.3.1 – Quaisquer instituições bancárias ou financeiras, bem como as cooperativas de crédito, cujos funcionamentos sejam autorizados pelo Banco Central do Brasil, na forma da Lei nº 4.595, de 31 de dezembro de 1964, aptas a oferecerem empréstimos pessoais e/ou financiamentos em consignação.</w:t>
      </w:r>
    </w:p>
    <w:p w:rsidR="008F6525" w:rsidRPr="007C44D8" w:rsidRDefault="008F6525" w:rsidP="007C44D8">
      <w:pPr>
        <w:pStyle w:val="Default"/>
        <w:ind w:left="-567" w:right="417"/>
        <w:jc w:val="both"/>
        <w:rPr>
          <w:sz w:val="20"/>
          <w:szCs w:val="20"/>
        </w:rPr>
      </w:pPr>
      <w:r w:rsidRPr="007C44D8">
        <w:rPr>
          <w:sz w:val="20"/>
          <w:szCs w:val="20"/>
        </w:rPr>
        <w:t>3.3.2- Instituições que atendam aos requisitos estabelecidos e apresentem corretamente todos os documentos exigidos no Edital de Credenciamento, concordando expressamente com as normas, termos e condições fixadas pela Prefeitura Municipal de Silva Jardim.</w:t>
      </w:r>
    </w:p>
    <w:p w:rsidR="008F6525" w:rsidRPr="007C44D8" w:rsidRDefault="008F6525" w:rsidP="007C44D8">
      <w:pPr>
        <w:pStyle w:val="Default"/>
        <w:ind w:left="-567" w:right="417"/>
        <w:jc w:val="both"/>
        <w:rPr>
          <w:sz w:val="20"/>
          <w:szCs w:val="20"/>
        </w:rPr>
      </w:pPr>
      <w:r w:rsidRPr="007C44D8">
        <w:rPr>
          <w:sz w:val="20"/>
          <w:szCs w:val="20"/>
        </w:rPr>
        <w:t xml:space="preserve">3.4 - Não serão admitidas a participar do presente credenciamento a instituição financeira que: </w:t>
      </w:r>
    </w:p>
    <w:p w:rsidR="008F6525" w:rsidRPr="007C44D8" w:rsidRDefault="008F6525" w:rsidP="007C44D8">
      <w:pPr>
        <w:pStyle w:val="Default"/>
        <w:ind w:left="-567" w:right="417"/>
        <w:jc w:val="both"/>
        <w:rPr>
          <w:sz w:val="20"/>
          <w:szCs w:val="20"/>
        </w:rPr>
      </w:pPr>
      <w:r w:rsidRPr="007C44D8">
        <w:rPr>
          <w:sz w:val="20"/>
          <w:szCs w:val="20"/>
        </w:rPr>
        <w:t xml:space="preserve">a) Estiver em processo de intervenção judicial ou extrajudicial, falência, insolvência ou liquidação; </w:t>
      </w:r>
    </w:p>
    <w:p w:rsidR="008F6525" w:rsidRPr="007C44D8" w:rsidRDefault="008F6525" w:rsidP="007C44D8">
      <w:pPr>
        <w:pStyle w:val="Default"/>
        <w:ind w:left="-567" w:right="417"/>
        <w:jc w:val="both"/>
        <w:rPr>
          <w:sz w:val="20"/>
          <w:szCs w:val="20"/>
        </w:rPr>
      </w:pPr>
      <w:r w:rsidRPr="007C44D8">
        <w:rPr>
          <w:sz w:val="20"/>
          <w:szCs w:val="20"/>
        </w:rPr>
        <w:t xml:space="preserve">b) Tenha sido declarada inidônea para contratar com qualquer órgão/entidade da Administração Pública em qualquer Poder ou esfera de Governo; </w:t>
      </w:r>
    </w:p>
    <w:p w:rsidR="008F6525" w:rsidRPr="007C44D8" w:rsidRDefault="008F6525" w:rsidP="007C44D8">
      <w:pPr>
        <w:pStyle w:val="Default"/>
        <w:ind w:left="-567" w:right="417"/>
        <w:jc w:val="both"/>
        <w:rPr>
          <w:sz w:val="20"/>
          <w:szCs w:val="20"/>
        </w:rPr>
      </w:pPr>
      <w:r w:rsidRPr="007C44D8">
        <w:rPr>
          <w:sz w:val="20"/>
          <w:szCs w:val="20"/>
        </w:rPr>
        <w:t>c) Não apresente toda a documentação exigida no Edital de Credenciamento.</w:t>
      </w:r>
    </w:p>
    <w:p w:rsidR="008F6525" w:rsidRPr="007C44D8" w:rsidRDefault="008F6525" w:rsidP="007C44D8">
      <w:pPr>
        <w:pStyle w:val="Default"/>
        <w:ind w:left="-567" w:right="417"/>
        <w:jc w:val="both"/>
        <w:rPr>
          <w:sz w:val="20"/>
          <w:szCs w:val="20"/>
        </w:rPr>
      </w:pPr>
      <w:r w:rsidRPr="007C44D8">
        <w:rPr>
          <w:sz w:val="20"/>
          <w:szCs w:val="20"/>
        </w:rPr>
        <w:t>3.5- O serviço de credenciamento, a ser prestado pelas entidades consignatárias, na forma deste edital, ocorrerá sem quaisquer ônus ou encargos para o Município de Silva Jardim, a título gratuito e não oneroso.</w:t>
      </w:r>
    </w:p>
    <w:p w:rsidR="008F6525" w:rsidRPr="007C44D8" w:rsidRDefault="008F6525" w:rsidP="007C44D8">
      <w:pPr>
        <w:pStyle w:val="Default"/>
        <w:ind w:left="-567" w:right="417"/>
        <w:jc w:val="both"/>
        <w:rPr>
          <w:sz w:val="20"/>
          <w:szCs w:val="20"/>
        </w:rPr>
      </w:pPr>
      <w:r w:rsidRPr="007C44D8">
        <w:rPr>
          <w:sz w:val="20"/>
          <w:szCs w:val="20"/>
        </w:rPr>
        <w:t>3.6 - As instituições financeiras deverão oferecer como vantagem, taxas e tarifas diferenciadas, aos servidores ativos, inativos e pensionistas, da Administração Direta, Autarquias e Fundações do Município.</w:t>
      </w:r>
    </w:p>
    <w:p w:rsidR="008F6525" w:rsidRPr="007C44D8" w:rsidRDefault="008F6525" w:rsidP="007C44D8">
      <w:pPr>
        <w:pStyle w:val="Default"/>
        <w:ind w:left="-567" w:right="417"/>
        <w:jc w:val="both"/>
        <w:rPr>
          <w:sz w:val="20"/>
          <w:szCs w:val="20"/>
        </w:rPr>
      </w:pPr>
      <w:r w:rsidRPr="007C44D8">
        <w:rPr>
          <w:sz w:val="20"/>
          <w:szCs w:val="20"/>
        </w:rPr>
        <w:t xml:space="preserve">3.7 - O Município de Silva Jardim não será responsável solidário, nem mesmo garantidor das obrigações financeiras assumidas pelos Servidores Públicos em decorrência da concessão de empréstimos consignados em folha de pagamento pelas entidades consignatárias na forma deste edital, obrigando-se apenas e tão somente a: </w:t>
      </w:r>
    </w:p>
    <w:p w:rsidR="008F6525" w:rsidRPr="007C44D8" w:rsidRDefault="008F6525" w:rsidP="007C44D8">
      <w:pPr>
        <w:pStyle w:val="Default"/>
        <w:ind w:left="-567" w:right="417"/>
        <w:jc w:val="both"/>
        <w:rPr>
          <w:sz w:val="20"/>
          <w:szCs w:val="20"/>
        </w:rPr>
      </w:pPr>
      <w:r w:rsidRPr="007C44D8">
        <w:rPr>
          <w:sz w:val="20"/>
          <w:szCs w:val="20"/>
        </w:rPr>
        <w:t xml:space="preserve">a) Manter atualizados os dados cadastrais relativos aos Servidores Públicos; </w:t>
      </w:r>
    </w:p>
    <w:p w:rsidR="008F6525" w:rsidRPr="007C44D8" w:rsidRDefault="008F6525" w:rsidP="007C44D8">
      <w:pPr>
        <w:pStyle w:val="Default"/>
        <w:ind w:left="-567" w:right="417"/>
        <w:jc w:val="both"/>
        <w:rPr>
          <w:sz w:val="20"/>
          <w:szCs w:val="20"/>
        </w:rPr>
      </w:pPr>
      <w:r w:rsidRPr="007C44D8">
        <w:rPr>
          <w:sz w:val="20"/>
          <w:szCs w:val="20"/>
        </w:rPr>
        <w:t xml:space="preserve">b) Informar expressamente às entidades consignatárias o valor do saldo da margem consignável do Servidor, disponível para a contratação do crédito, via sistema informatizado pelo Município de Silva Jardim; </w:t>
      </w:r>
    </w:p>
    <w:p w:rsidR="008F6525" w:rsidRPr="007C44D8" w:rsidRDefault="008F6525" w:rsidP="007C44D8">
      <w:pPr>
        <w:pStyle w:val="Default"/>
        <w:ind w:left="-567" w:right="417"/>
        <w:jc w:val="both"/>
        <w:rPr>
          <w:sz w:val="20"/>
          <w:szCs w:val="20"/>
        </w:rPr>
      </w:pPr>
      <w:r w:rsidRPr="007C44D8">
        <w:rPr>
          <w:sz w:val="20"/>
          <w:szCs w:val="20"/>
        </w:rPr>
        <w:t xml:space="preserve">c) Repassar às entidades consignatárias os valores descontados em folha de pagamento decorrentes dos créditos concedidos em até o dia 10 (dez) do mês subsequente ao desconto; </w:t>
      </w:r>
    </w:p>
    <w:p w:rsidR="008F6525" w:rsidRPr="007C44D8" w:rsidRDefault="008F6525" w:rsidP="007C44D8">
      <w:pPr>
        <w:pStyle w:val="Default"/>
        <w:ind w:left="-567" w:right="417"/>
        <w:jc w:val="both"/>
        <w:rPr>
          <w:sz w:val="20"/>
          <w:szCs w:val="20"/>
        </w:rPr>
      </w:pPr>
      <w:r w:rsidRPr="007C44D8">
        <w:rPr>
          <w:sz w:val="20"/>
          <w:szCs w:val="20"/>
        </w:rPr>
        <w:t xml:space="preserve">d) Informar às entidades consignatárias a ocorrência de desligamento do Servidor Público por força de demissão, exoneração, licença sem vencimento e outros tipos de afastamentos que acarretem a exclusão do Servidor Público da folha. </w:t>
      </w:r>
    </w:p>
    <w:p w:rsidR="008F6525" w:rsidRPr="007C44D8" w:rsidRDefault="008F6525" w:rsidP="007C44D8">
      <w:pPr>
        <w:pStyle w:val="Default"/>
        <w:ind w:left="-567" w:right="417"/>
        <w:jc w:val="both"/>
        <w:rPr>
          <w:sz w:val="20"/>
          <w:szCs w:val="20"/>
        </w:rPr>
      </w:pPr>
      <w:r w:rsidRPr="007C44D8">
        <w:rPr>
          <w:sz w:val="20"/>
          <w:szCs w:val="20"/>
        </w:rPr>
        <w:t>3.8 - O Município de Silva Jardim também fica isento de qualquer responsabilidade quanto a não efetuação do desconto nos casos em que não se processar o pagamento por força de afastamento ou qualquer situação funcional que acarrete a exclusão do Servidor Público da folha.</w:t>
      </w:r>
    </w:p>
    <w:p w:rsidR="008F6525" w:rsidRPr="007C44D8" w:rsidRDefault="008F6525" w:rsidP="007C44D8">
      <w:pPr>
        <w:pStyle w:val="Default"/>
        <w:ind w:left="-567" w:right="417"/>
        <w:jc w:val="both"/>
        <w:rPr>
          <w:sz w:val="20"/>
          <w:szCs w:val="20"/>
        </w:rPr>
      </w:pPr>
      <w:r w:rsidRPr="007C44D8">
        <w:rPr>
          <w:sz w:val="20"/>
          <w:szCs w:val="20"/>
        </w:rPr>
        <w:t>3.9- O Município de Silva Jardim fica isento de qualquer responsabilidade em caso de falhas ou erros nas informações inseridas no sistema de gestão de margens consignáveis com desconto em folha de pagamento, por parte das Instituições Financeiras.</w:t>
      </w:r>
    </w:p>
    <w:p w:rsidR="008F6525" w:rsidRDefault="008F6525" w:rsidP="007C44D8">
      <w:pPr>
        <w:pStyle w:val="Default"/>
        <w:ind w:left="-567" w:right="417"/>
        <w:jc w:val="both"/>
        <w:rPr>
          <w:sz w:val="20"/>
          <w:szCs w:val="20"/>
        </w:rPr>
      </w:pPr>
      <w:r w:rsidRPr="007C44D8">
        <w:rPr>
          <w:sz w:val="20"/>
          <w:szCs w:val="20"/>
        </w:rPr>
        <w:t xml:space="preserve">3.10 - Para a consignação do pagamento na folha de vencimentos do servidor, a entidade consignatária deverá repassar a empresa conveniada com o Município de Silva Jardim, a qual por intermédio de sistema eletrônico de dados, faz a gestão das margens consignáveis até o dia 05 de cada mês, o arquivo contendo as informações necessárias. Para dúvidas relacionadas a este procedimento, poderá ser contatado a Gerência Administrativa de Recursos Humanos através do fone (22) 2668-7312 e 2668-7311e e-mail </w:t>
      </w:r>
      <w:hyperlink r:id="rId22" w:history="1">
        <w:r w:rsidR="007C44D8" w:rsidRPr="009817E8">
          <w:rPr>
            <w:rStyle w:val="Hyperlink"/>
            <w:sz w:val="20"/>
            <w:szCs w:val="20"/>
          </w:rPr>
          <w:t>silvajardimdp@gmail.com</w:t>
        </w:r>
      </w:hyperlink>
    </w:p>
    <w:p w:rsidR="007C44D8" w:rsidRPr="007C44D8" w:rsidRDefault="007C44D8" w:rsidP="007C44D8">
      <w:pPr>
        <w:pStyle w:val="Default"/>
        <w:ind w:left="-567" w:right="417"/>
        <w:jc w:val="both"/>
        <w:rPr>
          <w:sz w:val="20"/>
          <w:szCs w:val="20"/>
        </w:rPr>
      </w:pPr>
    </w:p>
    <w:p w:rsidR="008F6525" w:rsidRPr="007C44D8" w:rsidRDefault="008F6525" w:rsidP="007C44D8">
      <w:pPr>
        <w:pStyle w:val="PargrafodaLista"/>
        <w:pBdr>
          <w:top w:val="single" w:sz="4" w:space="1" w:color="auto"/>
          <w:left w:val="single" w:sz="4" w:space="4" w:color="auto"/>
          <w:bottom w:val="single" w:sz="4" w:space="1" w:color="auto"/>
          <w:right w:val="single" w:sz="4" w:space="4" w:color="auto"/>
        </w:pBdr>
        <w:shd w:val="clear" w:color="auto" w:fill="D0CECE"/>
        <w:tabs>
          <w:tab w:val="left" w:pos="1701"/>
        </w:tabs>
        <w:spacing w:line="360" w:lineRule="auto"/>
        <w:ind w:left="-567" w:right="417"/>
        <w:rPr>
          <w:rFonts w:ascii="Times New Roman" w:hAnsi="Times New Roman"/>
          <w:sz w:val="20"/>
          <w:szCs w:val="20"/>
        </w:rPr>
      </w:pPr>
      <w:r w:rsidRPr="007C44D8">
        <w:rPr>
          <w:rFonts w:ascii="Times New Roman" w:hAnsi="Times New Roman"/>
          <w:sz w:val="20"/>
          <w:szCs w:val="20"/>
        </w:rPr>
        <w:t>4- DAS ALTERNATIVAS DE CONTRATAÇÃO E JUSTIFICATIVA DA SOLUÇÃO</w:t>
      </w:r>
    </w:p>
    <w:p w:rsidR="008F6525" w:rsidRPr="007C44D8" w:rsidRDefault="008F6525" w:rsidP="007C44D8">
      <w:pPr>
        <w:autoSpaceDE w:val="0"/>
        <w:autoSpaceDN w:val="0"/>
        <w:adjustRightInd w:val="0"/>
        <w:spacing w:after="0" w:line="240" w:lineRule="auto"/>
        <w:ind w:left="-567" w:right="417"/>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firstLine="720"/>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Para determinar a melhor abordagem na prestação de serviços de concessão de empréstimos e financiamentos mediante consignação em folha de pagamento, foram analisadas várias alternativas, sendo elas:</w:t>
      </w: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r w:rsidRPr="007C44D8">
        <w:rPr>
          <w:rFonts w:ascii="Times New Roman" w:hAnsi="Times New Roman" w:cs="Times New Roman"/>
          <w:b/>
          <w:color w:val="000000"/>
          <w:sz w:val="20"/>
          <w:szCs w:val="20"/>
        </w:rPr>
        <w:t>1- CONTRATAÇÃO DIRETA DE BANCOS PÚBLICOS E PRIVADOS:</w:t>
      </w:r>
      <w:r w:rsidRPr="007C44D8">
        <w:rPr>
          <w:rFonts w:ascii="Times New Roman" w:hAnsi="Times New Roman" w:cs="Times New Roman"/>
          <w:color w:val="000000"/>
          <w:sz w:val="20"/>
          <w:szCs w:val="20"/>
        </w:rPr>
        <w:t xml:space="preserve"> que oferece vantagens como experiência consolidada, ampla rede de atendimento e alta segurança. No entanto, essa opção apresenta desvantagens, como taxas de juros potencialmente menos competitivas, flexibilidade limitada nas negociações e condições de crédito padronizadas que podem não atender a todas as necessidades dos servidores. </w:t>
      </w: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r w:rsidRPr="007C44D8">
        <w:rPr>
          <w:rFonts w:ascii="Times New Roman" w:hAnsi="Times New Roman" w:cs="Times New Roman"/>
          <w:b/>
          <w:color w:val="000000"/>
          <w:sz w:val="20"/>
          <w:szCs w:val="20"/>
        </w:rPr>
        <w:lastRenderedPageBreak/>
        <w:t xml:space="preserve">2- CREDENCIAMENTO DE COOPERATIVAS DE CRÉDITO: </w:t>
      </w:r>
      <w:r w:rsidRPr="007C44D8">
        <w:rPr>
          <w:rFonts w:ascii="Times New Roman" w:hAnsi="Times New Roman" w:cs="Times New Roman"/>
          <w:color w:val="000000"/>
          <w:sz w:val="20"/>
          <w:szCs w:val="20"/>
        </w:rPr>
        <w:t xml:space="preserve">que pode proporcionar taxas de juros mais baixas, atendimento personalizado e potencial retorno financeiro aos cooperados. As desvantagens incluem a capacidade de atendimento limitada em comparação aos grandes bancos, restrições regulatórias e menor abrangência geográfica. </w:t>
      </w: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r w:rsidRPr="007C44D8">
        <w:rPr>
          <w:rFonts w:ascii="Times New Roman" w:hAnsi="Times New Roman" w:cs="Times New Roman"/>
          <w:b/>
          <w:color w:val="000000"/>
          <w:sz w:val="20"/>
          <w:szCs w:val="20"/>
        </w:rPr>
        <w:t>3- CREDENCIAMENTO DE FINTECHS E INSTITUIÇÕES DIGITAIS:</w:t>
      </w:r>
      <w:r w:rsidRPr="007C44D8">
        <w:rPr>
          <w:rFonts w:ascii="Times New Roman" w:hAnsi="Times New Roman" w:cs="Times New Roman"/>
          <w:color w:val="000000"/>
          <w:sz w:val="20"/>
          <w:szCs w:val="20"/>
        </w:rPr>
        <w:t xml:space="preserve"> conhecidas por seus processos rápidos e simplificados, inovação tecnológica e condições financeiras atrativas. Entretanto, essas entidades ainda estão em fase de consolidação em termos de confiabilidade e segurança, possuem menos experiência e podem carecer de estrutura física necessária para alguns servidores.</w:t>
      </w: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b/>
          <w:color w:val="000000"/>
          <w:sz w:val="20"/>
          <w:szCs w:val="20"/>
        </w:rPr>
      </w:pPr>
      <w:r w:rsidRPr="007C44D8">
        <w:rPr>
          <w:rFonts w:ascii="Times New Roman" w:hAnsi="Times New Roman" w:cs="Times New Roman"/>
          <w:b/>
          <w:color w:val="000000"/>
          <w:sz w:val="20"/>
          <w:szCs w:val="20"/>
        </w:rPr>
        <w:t xml:space="preserve">4-  ADOÇÃO DE MODELOS HÍBRIDOS, COMBINANDO DIFERENTES TIPOS DE INSTITUIÇÕES: </w:t>
      </w:r>
      <w:r w:rsidRPr="007C44D8">
        <w:rPr>
          <w:rFonts w:ascii="Times New Roman" w:hAnsi="Times New Roman" w:cs="Times New Roman"/>
          <w:color w:val="000000"/>
          <w:sz w:val="20"/>
          <w:szCs w:val="20"/>
        </w:rPr>
        <w:t>o que oferece a vantagem de combinar as melhores características de cada tipo de entidade, proporcionando uma gama diversificada de opções para os servidores. Contudo, essa opção pode acarretar uma complexidade adicional na gestão e coordenação entre múltiplas entidades, além de possíveis dificuldades de integração de sistemas.</w:t>
      </w: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firstLine="720"/>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 xml:space="preserve">A análise técnica concluiu que o modelo de credenciamento de múltiplas entidades consignatárias é a solução mais adequada para atender às necessidades dos servidores ativos, inativos e pensionistas do município. A decisão baseia-se na diversidade de opções que garante acesso a uma ampla gama de produtos e serviços, permitindo que os servidores escolham as opções que melhor atendam às suas necessidades específicas. </w:t>
      </w:r>
    </w:p>
    <w:p w:rsidR="008F6525" w:rsidRPr="007C44D8" w:rsidRDefault="008F6525" w:rsidP="007C44D8">
      <w:pPr>
        <w:autoSpaceDE w:val="0"/>
        <w:autoSpaceDN w:val="0"/>
        <w:adjustRightInd w:val="0"/>
        <w:spacing w:after="0" w:line="240" w:lineRule="auto"/>
        <w:ind w:left="-567" w:right="417" w:firstLine="720"/>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 xml:space="preserve">Além disso, a concorrência entre diferentes entidades financeiras promove melhores condições de crédito, como taxas de juros, prazos de pagamento e flexibilidade nas condições contratuais, beneficiando diretamente os servidores. A participação de bancos tradicionais e cooperativas de crédito adiciona uma camada de segurança e confiabilidade. </w:t>
      </w:r>
    </w:p>
    <w:p w:rsidR="008F6525" w:rsidRPr="007C44D8" w:rsidRDefault="008F6525" w:rsidP="007C44D8">
      <w:pPr>
        <w:autoSpaceDE w:val="0"/>
        <w:autoSpaceDN w:val="0"/>
        <w:adjustRightInd w:val="0"/>
        <w:spacing w:after="0" w:line="240" w:lineRule="auto"/>
        <w:ind w:left="-567" w:right="417" w:firstLine="720"/>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 xml:space="preserve">Sob a perspectiva econômica, a escolha pelo credenciamento de múltiplas entidades consignatárias justifica-se pela redução de custos, uma vez que a concorrência entre entidades tende a resultar em taxas de juros mais baixas para os servidores. A variedade de opções permite uma melhor gestão financeira por parte dos servidores, que podem escolher produtos financeiros adequados às suas capacidades de pagamento e necessidades, promovendo uma gestão financeira mais saudável. O acesso a crédito em condições favoráveis aumenta a satisfação e o bem-estar dos servidores, o que pode refletir positivamente em sua produtividade e no ambiente de trabalho. Além disso, o acesso facilitado ao crédito pode estimular o consumo e o investimento local, beneficiando a economia do município como um todo. </w:t>
      </w:r>
    </w:p>
    <w:p w:rsidR="008F6525" w:rsidRPr="007C44D8" w:rsidRDefault="008F6525" w:rsidP="007C44D8">
      <w:pPr>
        <w:pStyle w:val="NormalWeb"/>
        <w:tabs>
          <w:tab w:val="left" w:pos="1701"/>
        </w:tabs>
        <w:spacing w:before="0" w:beforeAutospacing="0" w:after="0" w:afterAutospacing="0"/>
        <w:ind w:left="-567" w:right="417"/>
        <w:jc w:val="both"/>
        <w:rPr>
          <w:rFonts w:eastAsia="Calibri"/>
          <w:color w:val="000000"/>
          <w:sz w:val="20"/>
          <w:szCs w:val="20"/>
        </w:rPr>
      </w:pPr>
      <w:r w:rsidRPr="007C44D8">
        <w:rPr>
          <w:rFonts w:eastAsia="Calibri"/>
          <w:color w:val="000000"/>
          <w:sz w:val="20"/>
          <w:szCs w:val="20"/>
        </w:rPr>
        <w:t xml:space="preserve">            Com base nas análises técnicas e econômicas, o credenciamento de diversas entidades consignatárias revela-se como a melhor solução para prestar serviços de concessão de empréstimos e financiamentos mediante consignação em folha de pagamento aos servidores ativos, inativos e pensionistas deste município, garantindo diversidade de ofertas, competitividade nas condições financeiras, segurança, inovação tecnológica e benefícios econômicos para os servidores e para o município.</w:t>
      </w:r>
    </w:p>
    <w:p w:rsidR="008F6525" w:rsidRPr="007C44D8" w:rsidRDefault="008F6525" w:rsidP="007C44D8">
      <w:pPr>
        <w:pStyle w:val="NormalWeb"/>
        <w:tabs>
          <w:tab w:val="left" w:pos="1701"/>
        </w:tabs>
        <w:spacing w:before="0" w:beforeAutospacing="0" w:after="0" w:afterAutospacing="0" w:line="360" w:lineRule="auto"/>
        <w:ind w:left="-567" w:right="417"/>
        <w:jc w:val="both"/>
        <w:rPr>
          <w:sz w:val="20"/>
          <w:szCs w:val="20"/>
        </w:rPr>
      </w:pPr>
    </w:p>
    <w:p w:rsidR="008F6525" w:rsidRPr="007C44D8" w:rsidRDefault="008F6525" w:rsidP="007C44D8">
      <w:pPr>
        <w:pStyle w:val="PargrafodaLista"/>
        <w:widowControl/>
        <w:numPr>
          <w:ilvl w:val="0"/>
          <w:numId w:val="37"/>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t xml:space="preserve">DA ESTIMATIVA DAS QUANTIDADES A SEREM CONTRATADAS </w:t>
      </w:r>
    </w:p>
    <w:p w:rsidR="008F6525" w:rsidRPr="007C44D8" w:rsidRDefault="008F6525" w:rsidP="007C44D8">
      <w:pPr>
        <w:pStyle w:val="NormalWeb"/>
        <w:tabs>
          <w:tab w:val="left" w:pos="1701"/>
        </w:tabs>
        <w:spacing w:before="0" w:beforeAutospacing="0" w:after="0" w:afterAutospacing="0" w:line="360" w:lineRule="auto"/>
        <w:ind w:left="-567" w:right="417"/>
        <w:jc w:val="both"/>
        <w:rPr>
          <w:rFonts w:eastAsia="Calibri"/>
          <w:color w:val="000000"/>
          <w:sz w:val="20"/>
          <w:szCs w:val="20"/>
        </w:rPr>
      </w:pPr>
    </w:p>
    <w:p w:rsidR="008F6525" w:rsidRPr="007C44D8" w:rsidRDefault="008F6525" w:rsidP="007C44D8">
      <w:pPr>
        <w:pStyle w:val="NormalWeb"/>
        <w:tabs>
          <w:tab w:val="left" w:pos="1701"/>
        </w:tabs>
        <w:spacing w:before="0" w:beforeAutospacing="0" w:after="0" w:afterAutospacing="0"/>
        <w:ind w:left="-567" w:right="417"/>
        <w:jc w:val="both"/>
        <w:rPr>
          <w:sz w:val="20"/>
          <w:szCs w:val="20"/>
        </w:rPr>
      </w:pPr>
      <w:r w:rsidRPr="007C44D8">
        <w:rPr>
          <w:sz w:val="20"/>
          <w:szCs w:val="20"/>
        </w:rPr>
        <w:tab/>
        <w:t>Atualmente o Município de Silva Jardim conta com um total aproximado de 510 aposentados, 130 pensionistas e 1.130 servidores efetivos aproximadamente.</w:t>
      </w:r>
    </w:p>
    <w:p w:rsidR="008F6525" w:rsidRPr="007C44D8" w:rsidRDefault="008F6525" w:rsidP="007C44D8">
      <w:pPr>
        <w:pStyle w:val="NormalWeb"/>
        <w:tabs>
          <w:tab w:val="left" w:pos="1701"/>
        </w:tabs>
        <w:spacing w:before="0" w:beforeAutospacing="0" w:after="0" w:afterAutospacing="0" w:line="360" w:lineRule="auto"/>
        <w:ind w:left="-567" w:right="417"/>
        <w:jc w:val="both"/>
        <w:rPr>
          <w:sz w:val="20"/>
          <w:szCs w:val="20"/>
        </w:rPr>
      </w:pPr>
    </w:p>
    <w:p w:rsidR="008F6525" w:rsidRPr="007C44D8" w:rsidRDefault="008F6525" w:rsidP="007C44D8">
      <w:pPr>
        <w:pStyle w:val="PargrafodaLista"/>
        <w:widowControl/>
        <w:numPr>
          <w:ilvl w:val="0"/>
          <w:numId w:val="37"/>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t xml:space="preserve">DA ESTIMATIVA DO VALOR DA CONTRATAÇÃO </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7C44D8" w:rsidP="007C44D8">
      <w:pPr>
        <w:pStyle w:val="NormalWeb"/>
        <w:tabs>
          <w:tab w:val="left" w:pos="1701"/>
        </w:tabs>
        <w:spacing w:before="0" w:beforeAutospacing="0" w:after="0" w:afterAutospacing="0" w:line="360" w:lineRule="auto"/>
        <w:ind w:left="-567" w:right="417" w:firstLine="1701"/>
        <w:jc w:val="both"/>
        <w:rPr>
          <w:sz w:val="20"/>
          <w:szCs w:val="20"/>
        </w:rPr>
      </w:pPr>
      <w:r>
        <w:rPr>
          <w:sz w:val="20"/>
          <w:szCs w:val="20"/>
        </w:rPr>
        <w:t>Valor (R$): 0</w:t>
      </w:r>
      <w:r w:rsidR="008F6525" w:rsidRPr="007C44D8">
        <w:rPr>
          <w:sz w:val="20"/>
          <w:szCs w:val="20"/>
        </w:rPr>
        <w:t>,00</w:t>
      </w:r>
    </w:p>
    <w:p w:rsidR="008F6525" w:rsidRPr="007C44D8" w:rsidRDefault="008F6525" w:rsidP="007C44D8">
      <w:pPr>
        <w:pStyle w:val="NormalWeb"/>
        <w:tabs>
          <w:tab w:val="left" w:pos="1701"/>
        </w:tabs>
        <w:spacing w:before="0" w:beforeAutospacing="0" w:after="0" w:afterAutospacing="0"/>
        <w:ind w:left="-567" w:right="417" w:firstLine="1701"/>
        <w:jc w:val="both"/>
        <w:rPr>
          <w:sz w:val="20"/>
          <w:szCs w:val="20"/>
        </w:rPr>
      </w:pPr>
      <w:r w:rsidRPr="007C44D8">
        <w:rPr>
          <w:sz w:val="20"/>
          <w:szCs w:val="20"/>
        </w:rPr>
        <w:t xml:space="preserve"> A contratação pretendida não deve gerar ônus ao Município, haja vista que todos os valores repassados às instituições credenciadas, serão descontados da folha de pagamento dos servidores que venham a contrair os serviços financeiros elencados neste estudo.</w:t>
      </w:r>
      <w:r w:rsidRPr="007C44D8">
        <w:rPr>
          <w:sz w:val="20"/>
          <w:szCs w:val="20"/>
        </w:rPr>
        <w:tab/>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PargrafodaLista"/>
        <w:widowControl/>
        <w:numPr>
          <w:ilvl w:val="0"/>
          <w:numId w:val="37"/>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t>DA DESCRIÇÃO GERAL E EXIGÊNCIAS</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autoSpaceDE w:val="0"/>
        <w:autoSpaceDN w:val="0"/>
        <w:adjustRightInd w:val="0"/>
        <w:spacing w:after="0" w:line="240" w:lineRule="auto"/>
        <w:ind w:left="-567" w:right="417" w:firstLine="720"/>
        <w:jc w:val="both"/>
        <w:rPr>
          <w:rFonts w:ascii="Times New Roman" w:hAnsi="Times New Roman" w:cs="Times New Roman"/>
          <w:color w:val="000000"/>
          <w:sz w:val="20"/>
          <w:szCs w:val="20"/>
        </w:rPr>
      </w:pPr>
      <w:r w:rsidRPr="007C44D8">
        <w:rPr>
          <w:rFonts w:ascii="Times New Roman" w:hAnsi="Times New Roman" w:cs="Times New Roman"/>
          <w:sz w:val="20"/>
          <w:szCs w:val="20"/>
        </w:rPr>
        <w:t xml:space="preserve">Com base nas necessidades descritas, justifica-se a </w:t>
      </w:r>
      <w:r w:rsidRPr="007C44D8">
        <w:rPr>
          <w:rFonts w:ascii="Times New Roman" w:hAnsi="Times New Roman" w:cs="Times New Roman"/>
          <w:color w:val="000000"/>
          <w:sz w:val="20"/>
          <w:szCs w:val="20"/>
        </w:rPr>
        <w:t xml:space="preserve">abertura de uma licitação para Credenciamento de entidades consignatárias, em prestar serviços de concessão de empréstimos e financiamentos, mediante consignação em folha de pagamento, aos servidores ativos, inativos e pensionistas do Município de Silva Jardim/RJ. Este credenciamento visa estabelecer uma rede de instituições financeiras qualificadas, que possam oferecer condições </w:t>
      </w:r>
      <w:r w:rsidRPr="007C44D8">
        <w:rPr>
          <w:rFonts w:ascii="Times New Roman" w:hAnsi="Times New Roman" w:cs="Times New Roman"/>
          <w:color w:val="000000"/>
          <w:sz w:val="20"/>
          <w:szCs w:val="20"/>
        </w:rPr>
        <w:lastRenderedPageBreak/>
        <w:t xml:space="preserve">vantajosas de crédito aos servidores, garantindo segurança e transparência nas operações. Algumas das razões específicas para essa necessidade são as seguintes: </w:t>
      </w:r>
    </w:p>
    <w:p w:rsidR="008F6525" w:rsidRPr="007C44D8" w:rsidRDefault="008F6525" w:rsidP="007C44D8">
      <w:pPr>
        <w:autoSpaceDE w:val="0"/>
        <w:autoSpaceDN w:val="0"/>
        <w:adjustRightInd w:val="0"/>
        <w:spacing w:after="0" w:line="240" w:lineRule="auto"/>
        <w:ind w:left="-567" w:right="417"/>
        <w:rPr>
          <w:rFonts w:ascii="Times New Roman" w:hAnsi="Times New Roman" w:cs="Times New Roman"/>
          <w:color w:val="000000"/>
          <w:sz w:val="20"/>
          <w:szCs w:val="20"/>
        </w:rPr>
      </w:pPr>
    </w:p>
    <w:p w:rsidR="008F6525" w:rsidRPr="007C44D8" w:rsidRDefault="008F6525" w:rsidP="007C44D8">
      <w:pPr>
        <w:autoSpaceDE w:val="0"/>
        <w:autoSpaceDN w:val="0"/>
        <w:adjustRightInd w:val="0"/>
        <w:spacing w:before="5" w:after="0" w:line="240" w:lineRule="auto"/>
        <w:ind w:left="-567" w:right="417"/>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1.Credenciamento de Entidades: através de publicação de edital licitatório visando a convocação de instituições financeiras interessadas. Análise criteriosa das propostas para selecionar entidades que atendam aos requisitos estabelecidos.</w:t>
      </w:r>
    </w:p>
    <w:p w:rsidR="008F6525" w:rsidRPr="007C44D8" w:rsidRDefault="008F6525" w:rsidP="007C44D8">
      <w:pPr>
        <w:autoSpaceDE w:val="0"/>
        <w:autoSpaceDN w:val="0"/>
        <w:adjustRightInd w:val="0"/>
        <w:spacing w:before="5" w:after="0" w:line="240" w:lineRule="auto"/>
        <w:ind w:left="-567" w:right="417"/>
        <w:jc w:val="both"/>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2.Concessão de Empréstimos e Financiamentos: sendo oferecido propostas atraentes com taxas de juros competitivas, prazo adequados e condições favoráveis aos servidores. Também, a consignação em folha de pagamento por intermédio de desconto automático das parcelas diretamente na folha de pagamento dos servidores, assegurando pontualidade e segurança no pagamento.</w:t>
      </w: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3.Transparência e Ética: com contratos claros e compromisso ético ao formalizar o contrato de maneira compreensível, assegurando que os servidores estejam plenamente informados sobre os termos e condições dos empréstimos. Ademais, a garantia de práticas éticas por parte das entidades consignatárias, respeitando os direitos dos servidores.</w:t>
      </w:r>
    </w:p>
    <w:p w:rsidR="008F6525" w:rsidRPr="007C44D8" w:rsidRDefault="008F6525" w:rsidP="007C44D8">
      <w:pPr>
        <w:autoSpaceDE w:val="0"/>
        <w:autoSpaceDN w:val="0"/>
        <w:adjustRightInd w:val="0"/>
        <w:spacing w:after="0" w:line="240" w:lineRule="auto"/>
        <w:ind w:left="-567" w:right="417"/>
        <w:rPr>
          <w:rFonts w:ascii="Times New Roman" w:hAnsi="Times New Roman" w:cs="Times New Roman"/>
          <w:color w:val="000000"/>
          <w:sz w:val="20"/>
          <w:szCs w:val="20"/>
        </w:rPr>
      </w:pPr>
    </w:p>
    <w:p w:rsidR="008F6525" w:rsidRPr="007C44D8" w:rsidRDefault="008F6525" w:rsidP="007C44D8">
      <w:pPr>
        <w:autoSpaceDE w:val="0"/>
        <w:autoSpaceDN w:val="0"/>
        <w:adjustRightInd w:val="0"/>
        <w:spacing w:after="0" w:line="240" w:lineRule="auto"/>
        <w:ind w:left="-567" w:right="417"/>
        <w:rPr>
          <w:rFonts w:ascii="Times New Roman" w:hAnsi="Times New Roman" w:cs="Times New Roman"/>
          <w:color w:val="000000"/>
          <w:sz w:val="20"/>
          <w:szCs w:val="20"/>
        </w:rPr>
      </w:pPr>
      <w:r w:rsidRPr="007C44D8">
        <w:rPr>
          <w:rFonts w:ascii="Times New Roman" w:hAnsi="Times New Roman" w:cs="Times New Roman"/>
          <w:color w:val="000000"/>
          <w:sz w:val="20"/>
          <w:szCs w:val="20"/>
        </w:rPr>
        <w:tab/>
        <w:t>Para assegurar a continuidade e qualidade dos serviços prestados, a entidade consignatárias credenciadas deverão atender às seguintes exigências de manutenção e assistência técnica:</w:t>
      </w:r>
    </w:p>
    <w:p w:rsidR="008F6525" w:rsidRPr="007C44D8" w:rsidRDefault="008F6525" w:rsidP="007C44D8">
      <w:pPr>
        <w:autoSpaceDE w:val="0"/>
        <w:autoSpaceDN w:val="0"/>
        <w:adjustRightInd w:val="0"/>
        <w:spacing w:after="0" w:line="240" w:lineRule="auto"/>
        <w:ind w:left="-567" w:right="417"/>
        <w:rPr>
          <w:rFonts w:ascii="Times New Roman" w:hAnsi="Times New Roman" w:cs="Times New Roman"/>
          <w:color w:val="000000"/>
          <w:sz w:val="20"/>
          <w:szCs w:val="20"/>
        </w:rPr>
      </w:pPr>
      <w:r w:rsidRPr="007C44D8">
        <w:rPr>
          <w:rFonts w:ascii="Times New Roman" w:hAnsi="Times New Roman" w:cs="Times New Roman"/>
          <w:color w:val="000000"/>
          <w:sz w:val="20"/>
          <w:szCs w:val="20"/>
        </w:rPr>
        <w:tab/>
        <w:t>Quanto  a manutenção dos sistemas, sendo realizado pelas entidades com atualizações regulares mantendo seus sistemas de gestão e operação sempre atualizados, e por conseguinte, garantindo a eficiência no processamento das consignações.</w:t>
      </w:r>
    </w:p>
    <w:p w:rsidR="008F6525" w:rsidRPr="007C44D8" w:rsidRDefault="008F6525" w:rsidP="007C44D8">
      <w:pPr>
        <w:autoSpaceDE w:val="0"/>
        <w:autoSpaceDN w:val="0"/>
        <w:adjustRightInd w:val="0"/>
        <w:spacing w:after="0" w:line="240" w:lineRule="auto"/>
        <w:ind w:left="-567" w:right="417" w:firstLine="720"/>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A segurança da informação também deve ser aplicada, implementando medidas robustas de segurança da informação para proteger os dados dos servidores e assegurar a confidencialidade das operações.</w:t>
      </w:r>
    </w:p>
    <w:p w:rsidR="008F6525" w:rsidRPr="007C44D8" w:rsidRDefault="008F6525" w:rsidP="007C44D8">
      <w:pPr>
        <w:autoSpaceDE w:val="0"/>
        <w:autoSpaceDN w:val="0"/>
        <w:adjustRightInd w:val="0"/>
        <w:spacing w:after="0" w:line="240" w:lineRule="auto"/>
        <w:ind w:left="-567" w:right="417" w:firstLine="720"/>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Quanto a assistência técnica, havendo um suporte técnico permanente por meio da disponibilização de suporte técnico permanente para atendimento de eventuais problemas ou dúvidas dos servidores e da administração municipal, juntamente com um canal de atendimentos no estabelecimento da entidade, sendo eficaz, acessível por telefone, e-mail ou presencialmente, para resolução de questões relacionadas aos empréstimos e consignações.</w:t>
      </w:r>
    </w:p>
    <w:p w:rsidR="008F6525" w:rsidRPr="007C44D8" w:rsidRDefault="008F6525" w:rsidP="007C44D8">
      <w:pPr>
        <w:autoSpaceDE w:val="0"/>
        <w:autoSpaceDN w:val="0"/>
        <w:adjustRightInd w:val="0"/>
        <w:spacing w:after="0" w:line="240" w:lineRule="auto"/>
        <w:ind w:left="-567" w:right="417" w:firstLine="720"/>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 xml:space="preserve">Quanto ao monitoramento e relatórios prestados pela entidade, devendo ser periódicos os envios dos relatórios à administração municipal, detalhando as operações realizadas, saldo devedor dos servidores, e outras informações relevantes. Também, </w:t>
      </w:r>
    </w:p>
    <w:p w:rsidR="008F6525" w:rsidRPr="007C44D8" w:rsidRDefault="008F6525" w:rsidP="007C44D8">
      <w:pPr>
        <w:autoSpaceDE w:val="0"/>
        <w:autoSpaceDN w:val="0"/>
        <w:adjustRightInd w:val="0"/>
        <w:spacing w:after="0" w:line="240" w:lineRule="auto"/>
        <w:ind w:left="-567" w:right="417" w:firstLine="720"/>
        <w:jc w:val="both"/>
        <w:rPr>
          <w:rFonts w:ascii="Times New Roman" w:hAnsi="Times New Roman" w:cs="Times New Roman"/>
          <w:color w:val="000000"/>
          <w:sz w:val="20"/>
          <w:szCs w:val="20"/>
        </w:rPr>
      </w:pPr>
      <w:r w:rsidRPr="007C44D8">
        <w:rPr>
          <w:rFonts w:ascii="Times New Roman" w:hAnsi="Times New Roman" w:cs="Times New Roman"/>
          <w:color w:val="000000"/>
          <w:sz w:val="20"/>
          <w:szCs w:val="20"/>
        </w:rPr>
        <w:t>A Solução determinada para a presente contratação é a do credenciamento de entidades que forneçam todas as soluções detalhadas na relação dos itens, sendo esta considerada a mais vantajosa para o Município de Silva Jardim/ RJ.</w:t>
      </w:r>
    </w:p>
    <w:p w:rsidR="008F6525" w:rsidRPr="007C44D8" w:rsidRDefault="008F6525" w:rsidP="007C44D8">
      <w:pPr>
        <w:pStyle w:val="NormalWeb"/>
        <w:tabs>
          <w:tab w:val="left" w:pos="1701"/>
        </w:tabs>
        <w:spacing w:before="0" w:beforeAutospacing="0" w:after="0" w:afterAutospacing="0" w:line="360" w:lineRule="auto"/>
        <w:ind w:left="-567" w:right="417"/>
        <w:jc w:val="both"/>
        <w:rPr>
          <w:rFonts w:eastAsia="Calibri"/>
          <w:color w:val="000000"/>
          <w:sz w:val="20"/>
          <w:szCs w:val="20"/>
        </w:rPr>
      </w:pPr>
      <w:r w:rsidRPr="007C44D8">
        <w:rPr>
          <w:rFonts w:eastAsia="Calibri"/>
          <w:color w:val="000000"/>
          <w:sz w:val="20"/>
          <w:szCs w:val="20"/>
        </w:rPr>
        <w:t>O objeto não se enquadra como bem de luxo conforme previsão do Artigo 20 de Lei 14.133/2021.</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rFonts w:eastAsia="Calibri"/>
          <w:color w:val="000000"/>
          <w:sz w:val="20"/>
          <w:szCs w:val="20"/>
        </w:rPr>
      </w:pPr>
    </w:p>
    <w:p w:rsidR="008F6525" w:rsidRPr="007C44D8" w:rsidRDefault="008F6525" w:rsidP="007C44D8">
      <w:pPr>
        <w:pStyle w:val="PargrafodaLista"/>
        <w:widowControl/>
        <w:numPr>
          <w:ilvl w:val="0"/>
          <w:numId w:val="37"/>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t>DO PARCELAMENTO</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NormalWeb"/>
        <w:tabs>
          <w:tab w:val="left" w:pos="1701"/>
        </w:tabs>
        <w:spacing w:before="0" w:beforeAutospacing="0" w:after="0" w:afterAutospacing="0"/>
        <w:ind w:left="-567" w:right="417" w:firstLine="1701"/>
        <w:jc w:val="both"/>
        <w:rPr>
          <w:sz w:val="20"/>
          <w:szCs w:val="20"/>
        </w:rPr>
      </w:pPr>
      <w:r w:rsidRPr="007C44D8">
        <w:rPr>
          <w:sz w:val="20"/>
          <w:szCs w:val="20"/>
        </w:rPr>
        <w:t xml:space="preserve">Devido a natureza da presente contratação, não há a possibilidade de parcelamento da solução, haja vista, que os contratos de prestação de serviços serão celebrados entre o servidor e a instituição financeira. Ao Município compete apenas descontar do servidor e repassar ao banco credor. </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PargrafodaLista"/>
        <w:widowControl/>
        <w:numPr>
          <w:ilvl w:val="0"/>
          <w:numId w:val="37"/>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t>DOS RESULTADOS PRETENDIDOS</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NormalWeb"/>
        <w:tabs>
          <w:tab w:val="left" w:pos="1701"/>
        </w:tabs>
        <w:spacing w:before="0" w:beforeAutospacing="0" w:after="0" w:afterAutospacing="0"/>
        <w:ind w:left="-567" w:right="417" w:firstLine="1701"/>
        <w:jc w:val="both"/>
        <w:rPr>
          <w:sz w:val="20"/>
          <w:szCs w:val="20"/>
        </w:rPr>
      </w:pPr>
      <w:r w:rsidRPr="007C44D8">
        <w:rPr>
          <w:sz w:val="20"/>
          <w:szCs w:val="20"/>
        </w:rPr>
        <w:t>O resultado pretendido com a medida visa dar continuidade à política de concessão de serviços consignados aos servidores ativos, inativos e pensionistas da PMSJ, uma vez que já existe instituições que fornecem tais serviços. No entanto, esta contratação busca aumentar a competitividade entre as instituições e com isto conseguir melhores propostas para atender as necessidades dos servidores elencados.</w:t>
      </w:r>
    </w:p>
    <w:p w:rsidR="008F6525" w:rsidRPr="007C44D8" w:rsidRDefault="008F6525" w:rsidP="007C44D8">
      <w:pPr>
        <w:pStyle w:val="NormalWeb"/>
        <w:tabs>
          <w:tab w:val="left" w:pos="1701"/>
        </w:tabs>
        <w:spacing w:before="0" w:beforeAutospacing="0" w:after="0" w:afterAutospacing="0"/>
        <w:ind w:left="-567" w:right="417" w:firstLine="1701"/>
        <w:jc w:val="both"/>
        <w:rPr>
          <w:sz w:val="20"/>
          <w:szCs w:val="20"/>
        </w:rPr>
      </w:pPr>
      <w:r w:rsidRPr="007C44D8">
        <w:rPr>
          <w:sz w:val="20"/>
          <w:szCs w:val="20"/>
        </w:rPr>
        <w:t xml:space="preserve">Vale ressaltar que no Brasil é notório que as taxas de juros ao consumidor encontram-se entre as mais elevadas do mundo. Um argumento que os bancos colocam para o preço do dinheiro ser tão caro no país é o risco inerente nas operações de crédito. Ante o exposto, as operações de crédito consignadas em folha, reduzem drasticamente os riscos para as instituições credoras, desta forma, com menos riscos, espera-se uma taxação menor para os servidores que contratarem serviços financeiros consignados em folha de pagamento. </w:t>
      </w:r>
    </w:p>
    <w:p w:rsidR="008F6525"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7C44D8" w:rsidRDefault="007C44D8" w:rsidP="007C44D8">
      <w:pPr>
        <w:pStyle w:val="NormalWeb"/>
        <w:tabs>
          <w:tab w:val="left" w:pos="1701"/>
        </w:tabs>
        <w:spacing w:before="0" w:beforeAutospacing="0" w:after="0" w:afterAutospacing="0" w:line="360" w:lineRule="auto"/>
        <w:ind w:left="-567" w:right="417" w:firstLine="1701"/>
        <w:jc w:val="both"/>
        <w:rPr>
          <w:sz w:val="20"/>
          <w:szCs w:val="20"/>
        </w:rPr>
      </w:pPr>
    </w:p>
    <w:p w:rsidR="007C44D8" w:rsidRPr="007C44D8" w:rsidRDefault="007C44D8"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PargrafodaLista"/>
        <w:widowControl/>
        <w:numPr>
          <w:ilvl w:val="0"/>
          <w:numId w:val="37"/>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lastRenderedPageBreak/>
        <w:t>DOS PROCEDIMENTOS PRÉVIOS</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NormalWeb"/>
        <w:tabs>
          <w:tab w:val="left" w:pos="1701"/>
        </w:tabs>
        <w:spacing w:before="0" w:beforeAutospacing="0" w:after="0" w:afterAutospacing="0"/>
        <w:ind w:left="-567" w:right="417" w:firstLine="1701"/>
        <w:jc w:val="both"/>
        <w:rPr>
          <w:sz w:val="20"/>
          <w:szCs w:val="20"/>
        </w:rPr>
      </w:pPr>
      <w:r w:rsidRPr="007C44D8">
        <w:rPr>
          <w:sz w:val="20"/>
          <w:szCs w:val="20"/>
        </w:rPr>
        <w:t>Para efeitos desta contratação, não há providências a serem adotadas, haja vistas, que o que se busca neste instrumento é a manutenção da política pública já adotada no município, não carecendo de medidas adicionais nem de mão de obra especializada.</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PargrafodaLista"/>
        <w:widowControl/>
        <w:numPr>
          <w:ilvl w:val="0"/>
          <w:numId w:val="37"/>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t>DAS CONTRATAÇÕES CORRELATAS E/OU INTERDEPENDENTES</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r w:rsidRPr="007C44D8">
        <w:rPr>
          <w:sz w:val="20"/>
          <w:szCs w:val="20"/>
        </w:rPr>
        <w:t>Não há necessidade de contratações correlatas.</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PargrafodaLista"/>
        <w:widowControl/>
        <w:numPr>
          <w:ilvl w:val="0"/>
          <w:numId w:val="37"/>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t>DOS IMPACTOS AMBIENTAIS</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r w:rsidRPr="007C44D8">
        <w:rPr>
          <w:sz w:val="20"/>
          <w:szCs w:val="20"/>
        </w:rPr>
        <w:t>Considerando o tipo de medida a ser adotado e os serviços a serem disponibilizados e realizados, não vislumbramos impacto ao meio ambiente.</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PargrafodaLista"/>
        <w:widowControl/>
        <w:numPr>
          <w:ilvl w:val="0"/>
          <w:numId w:val="37"/>
        </w:numPr>
        <w:pBdr>
          <w:top w:val="single" w:sz="4" w:space="1" w:color="auto"/>
          <w:left w:val="single" w:sz="4" w:space="4" w:color="auto"/>
          <w:bottom w:val="single" w:sz="4" w:space="1" w:color="auto"/>
          <w:right w:val="single" w:sz="4" w:space="4" w:color="auto"/>
        </w:pBdr>
        <w:shd w:val="clear" w:color="auto" w:fill="D0CECE"/>
        <w:tabs>
          <w:tab w:val="left" w:pos="1701"/>
        </w:tabs>
        <w:autoSpaceDE/>
        <w:autoSpaceDN/>
        <w:spacing w:line="360" w:lineRule="auto"/>
        <w:ind w:left="-567" w:right="417" w:firstLine="0"/>
        <w:contextualSpacing/>
        <w:rPr>
          <w:rFonts w:ascii="Times New Roman" w:hAnsi="Times New Roman"/>
          <w:sz w:val="20"/>
          <w:szCs w:val="20"/>
        </w:rPr>
      </w:pPr>
      <w:r w:rsidRPr="007C44D8">
        <w:rPr>
          <w:rFonts w:ascii="Times New Roman" w:hAnsi="Times New Roman"/>
          <w:sz w:val="20"/>
          <w:szCs w:val="20"/>
        </w:rPr>
        <w:t>DA CONCLUSÃO</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r w:rsidRPr="007C44D8">
        <w:rPr>
          <w:sz w:val="20"/>
          <w:szCs w:val="20"/>
        </w:rPr>
        <w:t xml:space="preserve">A medida pretendida é o credenciamento através de chamamento público que atende de forma célere o objetivo traçado, qual seja, a possibilidade de ser fornecido crédito mais barato aos servidores, aposentados e pensionistas da municipalidade, sem gerar obrigações financeiras que onere o caixa da prefeitura. </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r w:rsidRPr="007C44D8">
        <w:rPr>
          <w:sz w:val="20"/>
          <w:szCs w:val="20"/>
        </w:rPr>
        <w:t>Contudo, não há óbice no prosseguimento do credenciamento de instituições financeiras com intuito de celebração de convênios para oferta de empréstimos e financiamentos consignados em folha de pagamento dos servidores da Prefeitura de Silva Jardim.</w:t>
      </w:r>
    </w:p>
    <w:p w:rsidR="008F6525" w:rsidRPr="007C44D8" w:rsidRDefault="008F6525" w:rsidP="007C44D8">
      <w:pPr>
        <w:pStyle w:val="NormalWeb"/>
        <w:tabs>
          <w:tab w:val="left" w:pos="1701"/>
        </w:tabs>
        <w:spacing w:before="0" w:beforeAutospacing="0" w:after="0" w:afterAutospacing="0" w:line="360" w:lineRule="auto"/>
        <w:ind w:left="-567" w:right="417" w:firstLine="1701"/>
        <w:jc w:val="both"/>
        <w:rPr>
          <w:sz w:val="20"/>
          <w:szCs w:val="20"/>
        </w:rPr>
      </w:pPr>
    </w:p>
    <w:p w:rsidR="008F6525" w:rsidRPr="007C44D8" w:rsidRDefault="008F6525" w:rsidP="007C44D8">
      <w:pPr>
        <w:pStyle w:val="Standard"/>
        <w:tabs>
          <w:tab w:val="left" w:pos="1701"/>
        </w:tabs>
        <w:spacing w:line="360" w:lineRule="auto"/>
        <w:ind w:left="-567" w:right="417" w:firstLine="1701"/>
        <w:jc w:val="both"/>
        <w:rPr>
          <w:rFonts w:cs="Times New Roman"/>
          <w:bCs/>
          <w:sz w:val="20"/>
          <w:szCs w:val="20"/>
        </w:rPr>
      </w:pPr>
      <w:r w:rsidRPr="007C44D8">
        <w:rPr>
          <w:rFonts w:cs="Times New Roman"/>
          <w:bCs/>
          <w:sz w:val="20"/>
          <w:szCs w:val="20"/>
        </w:rPr>
        <w:t>A despeito disso, a abertura de Chamamento Público demonstrará que a Administração Pública mantém o seu costumeiro interesse em oportunizar a todas as pessoas jurídicas privadas tratamento isonômico na oportunidade de prestação dos serviços aos servidores públicos municipais, sendo cumpridos os princípios constitucionais da moralidade e da impessoalidade na contratação pública.</w:t>
      </w:r>
    </w:p>
    <w:p w:rsidR="008F6525" w:rsidRPr="007C44D8" w:rsidRDefault="008F6525" w:rsidP="007C44D8">
      <w:pPr>
        <w:pStyle w:val="Standard"/>
        <w:tabs>
          <w:tab w:val="left" w:pos="1701"/>
        </w:tabs>
        <w:spacing w:line="360" w:lineRule="auto"/>
        <w:ind w:left="-567" w:right="417" w:firstLine="1701"/>
        <w:jc w:val="both"/>
        <w:rPr>
          <w:rFonts w:cs="Times New Roman"/>
          <w:bCs/>
          <w:sz w:val="20"/>
          <w:szCs w:val="20"/>
        </w:rPr>
      </w:pPr>
    </w:p>
    <w:p w:rsidR="008F6525" w:rsidRPr="009A6F3E" w:rsidRDefault="008F6525" w:rsidP="007C44D8">
      <w:pPr>
        <w:pStyle w:val="Standard"/>
        <w:tabs>
          <w:tab w:val="left" w:pos="1701"/>
        </w:tabs>
        <w:spacing w:line="360" w:lineRule="auto"/>
        <w:ind w:left="-567" w:right="417" w:firstLine="1701"/>
        <w:jc w:val="both"/>
        <w:rPr>
          <w:rFonts w:cs="Times New Roman"/>
          <w:bCs/>
          <w:sz w:val="20"/>
          <w:szCs w:val="20"/>
        </w:rPr>
      </w:pPr>
      <w:r w:rsidRPr="007C44D8">
        <w:rPr>
          <w:rFonts w:cs="Times New Roman"/>
          <w:bCs/>
          <w:sz w:val="20"/>
          <w:szCs w:val="20"/>
        </w:rPr>
        <w:t>Dessa forma, a medida que ora se requer se mostra necessária, vantajosa, econômica e eficiente, cumprindo todos as exigências legais e constitucionais necessárias.</w:t>
      </w:r>
      <w:r w:rsidRPr="009A6F3E">
        <w:rPr>
          <w:rFonts w:cs="Times New Roman"/>
          <w:bCs/>
          <w:sz w:val="20"/>
          <w:szCs w:val="20"/>
        </w:rPr>
        <w:t xml:space="preserve"> </w:t>
      </w:r>
    </w:p>
    <w:p w:rsidR="00FD44E5" w:rsidRDefault="00FD44E5" w:rsidP="00034799">
      <w:pPr>
        <w:pStyle w:val="Corpodetexto"/>
        <w:ind w:right="417"/>
        <w:jc w:val="center"/>
        <w:rPr>
          <w:rFonts w:ascii="Times New Roman" w:hAnsi="Times New Roman" w:cs="Times New Roman"/>
          <w:b/>
          <w:sz w:val="22"/>
          <w:szCs w:val="22"/>
        </w:rPr>
      </w:pPr>
    </w:p>
    <w:p w:rsidR="00695E9A" w:rsidRDefault="00695E9A" w:rsidP="00034799">
      <w:pPr>
        <w:pStyle w:val="Corpodetexto"/>
        <w:ind w:right="417"/>
        <w:jc w:val="center"/>
        <w:rPr>
          <w:rFonts w:ascii="Times New Roman" w:hAnsi="Times New Roman" w:cs="Times New Roman"/>
          <w:b/>
          <w:sz w:val="22"/>
          <w:szCs w:val="22"/>
        </w:rPr>
      </w:pPr>
    </w:p>
    <w:p w:rsidR="00695E9A" w:rsidRDefault="00695E9A" w:rsidP="00034799">
      <w:pPr>
        <w:pStyle w:val="Corpodetexto"/>
        <w:ind w:right="417"/>
        <w:jc w:val="center"/>
        <w:rPr>
          <w:rFonts w:ascii="Times New Roman" w:hAnsi="Times New Roman" w:cs="Times New Roman"/>
          <w:b/>
          <w:sz w:val="22"/>
          <w:szCs w:val="22"/>
        </w:rPr>
      </w:pPr>
    </w:p>
    <w:p w:rsidR="00695E9A" w:rsidRDefault="00695E9A" w:rsidP="00034799">
      <w:pPr>
        <w:pStyle w:val="Corpodetexto"/>
        <w:ind w:right="417"/>
        <w:jc w:val="center"/>
        <w:rPr>
          <w:rFonts w:ascii="Times New Roman" w:hAnsi="Times New Roman" w:cs="Times New Roman"/>
          <w:b/>
          <w:sz w:val="22"/>
          <w:szCs w:val="22"/>
        </w:rPr>
      </w:pPr>
    </w:p>
    <w:p w:rsidR="00695E9A" w:rsidRDefault="00695E9A" w:rsidP="00034799">
      <w:pPr>
        <w:pStyle w:val="Corpodetexto"/>
        <w:ind w:right="417"/>
        <w:jc w:val="center"/>
        <w:rPr>
          <w:rFonts w:ascii="Times New Roman" w:hAnsi="Times New Roman" w:cs="Times New Roman"/>
          <w:b/>
          <w:sz w:val="22"/>
          <w:szCs w:val="22"/>
        </w:rPr>
      </w:pPr>
    </w:p>
    <w:p w:rsidR="00695E9A" w:rsidRDefault="00695E9A" w:rsidP="00034799">
      <w:pPr>
        <w:pStyle w:val="Corpodetexto"/>
        <w:ind w:right="417"/>
        <w:jc w:val="center"/>
        <w:rPr>
          <w:rFonts w:ascii="Times New Roman" w:hAnsi="Times New Roman" w:cs="Times New Roman"/>
          <w:b/>
          <w:sz w:val="22"/>
          <w:szCs w:val="22"/>
        </w:rPr>
      </w:pPr>
    </w:p>
    <w:p w:rsidR="00695E9A" w:rsidRDefault="00695E9A" w:rsidP="00034799">
      <w:pPr>
        <w:pStyle w:val="Corpodetexto"/>
        <w:ind w:right="417"/>
        <w:jc w:val="center"/>
        <w:rPr>
          <w:rFonts w:ascii="Times New Roman" w:hAnsi="Times New Roman" w:cs="Times New Roman"/>
          <w:b/>
          <w:sz w:val="22"/>
          <w:szCs w:val="22"/>
        </w:rPr>
      </w:pPr>
    </w:p>
    <w:p w:rsidR="00695E9A" w:rsidRDefault="00695E9A" w:rsidP="00034799">
      <w:pPr>
        <w:pStyle w:val="Corpodetexto"/>
        <w:ind w:right="417"/>
        <w:jc w:val="center"/>
        <w:rPr>
          <w:rFonts w:ascii="Times New Roman" w:hAnsi="Times New Roman" w:cs="Times New Roman"/>
          <w:b/>
          <w:sz w:val="22"/>
          <w:szCs w:val="22"/>
        </w:rPr>
      </w:pPr>
    </w:p>
    <w:p w:rsidR="00695E9A" w:rsidRDefault="00695E9A" w:rsidP="00034799">
      <w:pPr>
        <w:pStyle w:val="Corpodetexto"/>
        <w:ind w:right="417"/>
        <w:jc w:val="center"/>
        <w:rPr>
          <w:rFonts w:ascii="Times New Roman" w:hAnsi="Times New Roman" w:cs="Times New Roman"/>
          <w:b/>
          <w:sz w:val="22"/>
          <w:szCs w:val="22"/>
        </w:rPr>
      </w:pPr>
    </w:p>
    <w:p w:rsidR="006219DC" w:rsidRDefault="006219DC" w:rsidP="00034799">
      <w:pPr>
        <w:pStyle w:val="Corpodetexto"/>
        <w:ind w:right="417"/>
        <w:jc w:val="center"/>
        <w:rPr>
          <w:rFonts w:ascii="Times New Roman" w:hAnsi="Times New Roman" w:cs="Times New Roman"/>
          <w:b/>
          <w:sz w:val="22"/>
          <w:szCs w:val="22"/>
        </w:rPr>
      </w:pPr>
    </w:p>
    <w:p w:rsidR="006219DC" w:rsidRDefault="006219DC" w:rsidP="00034799">
      <w:pPr>
        <w:pStyle w:val="Corpodetexto"/>
        <w:ind w:right="417"/>
        <w:jc w:val="center"/>
        <w:rPr>
          <w:rFonts w:ascii="Times New Roman" w:hAnsi="Times New Roman" w:cs="Times New Roman"/>
          <w:b/>
          <w:sz w:val="22"/>
          <w:szCs w:val="22"/>
        </w:rPr>
      </w:pPr>
    </w:p>
    <w:p w:rsidR="00695E9A" w:rsidRDefault="00695E9A" w:rsidP="00034799">
      <w:pPr>
        <w:pStyle w:val="Corpodetexto"/>
        <w:ind w:right="417"/>
        <w:jc w:val="center"/>
        <w:rPr>
          <w:rFonts w:ascii="Times New Roman" w:hAnsi="Times New Roman" w:cs="Times New Roman"/>
          <w:b/>
          <w:sz w:val="22"/>
          <w:szCs w:val="22"/>
        </w:rPr>
      </w:pPr>
    </w:p>
    <w:p w:rsidR="00695E9A" w:rsidRDefault="00695E9A" w:rsidP="00034799">
      <w:pPr>
        <w:pStyle w:val="Corpodetexto"/>
        <w:ind w:right="417"/>
        <w:jc w:val="center"/>
        <w:rPr>
          <w:rFonts w:ascii="Times New Roman" w:hAnsi="Times New Roman" w:cs="Times New Roman"/>
          <w:b/>
          <w:sz w:val="22"/>
          <w:szCs w:val="22"/>
        </w:rPr>
      </w:pPr>
    </w:p>
    <w:p w:rsidR="00695E9A" w:rsidRDefault="00695E9A" w:rsidP="00034799">
      <w:pPr>
        <w:pStyle w:val="Corpodetexto"/>
        <w:ind w:right="417"/>
        <w:jc w:val="center"/>
        <w:rPr>
          <w:rFonts w:ascii="Times New Roman" w:hAnsi="Times New Roman" w:cs="Times New Roman"/>
          <w:b/>
          <w:sz w:val="22"/>
          <w:szCs w:val="22"/>
        </w:rPr>
      </w:pPr>
    </w:p>
    <w:p w:rsidR="00FD44E5" w:rsidRDefault="006260DB" w:rsidP="00034799">
      <w:pPr>
        <w:pStyle w:val="Corpodetexto"/>
        <w:ind w:right="417"/>
        <w:jc w:val="center"/>
        <w:rPr>
          <w:rFonts w:ascii="Times New Roman" w:hAnsi="Times New Roman" w:cs="Times New Roman"/>
          <w:b/>
          <w:sz w:val="22"/>
          <w:szCs w:val="22"/>
        </w:rPr>
      </w:pPr>
      <w:r>
        <w:rPr>
          <w:rFonts w:ascii="Times New Roman" w:hAnsi="Times New Roman" w:cs="Times New Roman"/>
          <w:b/>
          <w:sz w:val="22"/>
          <w:szCs w:val="22"/>
        </w:rPr>
        <w:lastRenderedPageBreak/>
        <w:t>ANEXO II</w:t>
      </w:r>
    </w:p>
    <w:p w:rsidR="00BC7F7A" w:rsidRPr="00076E54" w:rsidRDefault="00377EC7" w:rsidP="00034799">
      <w:pPr>
        <w:pStyle w:val="Corpodetexto"/>
        <w:ind w:right="417"/>
        <w:jc w:val="center"/>
        <w:rPr>
          <w:rFonts w:ascii="Times New Roman" w:hAnsi="Times New Roman" w:cs="Times New Roman"/>
          <w:b/>
          <w:sz w:val="22"/>
          <w:szCs w:val="22"/>
        </w:rPr>
      </w:pPr>
      <w:r w:rsidRPr="00377EC7">
        <w:rPr>
          <w:rFonts w:ascii="Times New Roman" w:hAnsi="Times New Roman" w:cs="Times New Roman"/>
          <w:b/>
          <w:sz w:val="22"/>
          <w:szCs w:val="22"/>
        </w:rPr>
        <w:t>MINUTA DO TERMO DE ACORDO DE PRESTAÇÃO DE SERVIÇO</w:t>
      </w:r>
    </w:p>
    <w:p w:rsidR="00BC7F7A" w:rsidRPr="00076E54" w:rsidRDefault="00BC7F7A" w:rsidP="00034799">
      <w:pPr>
        <w:pStyle w:val="Corpodetexto"/>
        <w:ind w:right="417"/>
        <w:jc w:val="both"/>
        <w:rPr>
          <w:rFonts w:ascii="Times New Roman" w:hAnsi="Times New Roman" w:cs="Times New Roman"/>
          <w:b/>
          <w:sz w:val="22"/>
          <w:szCs w:val="22"/>
        </w:rPr>
      </w:pPr>
    </w:p>
    <w:p w:rsidR="00BC7F7A" w:rsidRPr="00076E54" w:rsidRDefault="00BC7F7A" w:rsidP="00034799">
      <w:pPr>
        <w:pStyle w:val="Corpodetexto"/>
        <w:ind w:right="417"/>
        <w:jc w:val="both"/>
        <w:rPr>
          <w:rFonts w:ascii="Times New Roman" w:hAnsi="Times New Roman" w:cs="Times New Roman"/>
          <w:b/>
          <w:sz w:val="22"/>
          <w:szCs w:val="22"/>
        </w:rPr>
      </w:pPr>
    </w:p>
    <w:p w:rsidR="00BC7F7A" w:rsidRPr="00076E54" w:rsidRDefault="00BC7F7A" w:rsidP="00034799">
      <w:pPr>
        <w:pStyle w:val="Corpodetexto"/>
        <w:ind w:right="417"/>
        <w:jc w:val="both"/>
        <w:rPr>
          <w:rFonts w:ascii="Times New Roman" w:hAnsi="Times New Roman" w:cs="Times New Roman"/>
          <w:b/>
          <w:sz w:val="22"/>
          <w:szCs w:val="22"/>
        </w:rPr>
      </w:pPr>
    </w:p>
    <w:p w:rsidR="00BC7F7A" w:rsidRPr="006469C8" w:rsidRDefault="00377EC7" w:rsidP="00034799">
      <w:pPr>
        <w:pStyle w:val="Corpodetexto"/>
        <w:spacing w:line="360" w:lineRule="auto"/>
        <w:ind w:right="417"/>
        <w:jc w:val="both"/>
        <w:rPr>
          <w:rFonts w:ascii="Times New Roman" w:hAnsi="Times New Roman" w:cs="Times New Roman"/>
          <w:sz w:val="24"/>
          <w:szCs w:val="24"/>
        </w:rPr>
      </w:pPr>
      <w:r w:rsidRPr="00377EC7">
        <w:rPr>
          <w:rFonts w:ascii="Times New Roman" w:hAnsi="Times New Roman" w:cs="Times New Roman"/>
          <w:sz w:val="24"/>
          <w:szCs w:val="24"/>
        </w:rPr>
        <w:t>ACORDO DE PRESTAÇÃO DE SERVIÇO</w:t>
      </w:r>
      <w:r w:rsidR="00BC7F7A" w:rsidRPr="006469C8">
        <w:rPr>
          <w:rFonts w:ascii="Times New Roman" w:hAnsi="Times New Roman" w:cs="Times New Roman"/>
          <w:sz w:val="24"/>
          <w:szCs w:val="24"/>
        </w:rPr>
        <w:t xml:space="preserve"> Nº ......../...., QUE FAZEM ENTRE SI O MUNÍCIPIO DE </w:t>
      </w:r>
      <w:r w:rsidR="006469C8" w:rsidRPr="006469C8">
        <w:rPr>
          <w:rFonts w:ascii="Times New Roman" w:hAnsi="Times New Roman" w:cs="Times New Roman"/>
          <w:sz w:val="24"/>
          <w:szCs w:val="24"/>
        </w:rPr>
        <w:t>SILVA JARDIM</w:t>
      </w:r>
      <w:r w:rsidR="00BC7F7A" w:rsidRPr="006469C8">
        <w:rPr>
          <w:rFonts w:ascii="Times New Roman" w:hAnsi="Times New Roman" w:cs="Times New Roman"/>
          <w:sz w:val="24"/>
          <w:szCs w:val="24"/>
        </w:rPr>
        <w:t xml:space="preserve"> E .............................................................</w:t>
      </w:r>
    </w:p>
    <w:p w:rsidR="00BC7F7A" w:rsidRPr="006469C8" w:rsidRDefault="00BC7F7A" w:rsidP="00034799">
      <w:pPr>
        <w:pStyle w:val="Corpodetexto"/>
        <w:ind w:right="417"/>
        <w:jc w:val="both"/>
        <w:rPr>
          <w:rFonts w:ascii="Times New Roman" w:hAnsi="Times New Roman" w:cs="Times New Roman"/>
          <w:sz w:val="24"/>
          <w:szCs w:val="24"/>
        </w:rPr>
      </w:pPr>
    </w:p>
    <w:p w:rsidR="006469C8" w:rsidRPr="006469C8" w:rsidRDefault="006469C8" w:rsidP="00034799">
      <w:pPr>
        <w:pStyle w:val="Corpodetexto"/>
        <w:tabs>
          <w:tab w:val="left" w:leader="dot" w:pos="7154"/>
        </w:tabs>
        <w:spacing w:before="1" w:line="360" w:lineRule="auto"/>
        <w:ind w:right="417"/>
        <w:jc w:val="both"/>
        <w:rPr>
          <w:rFonts w:ascii="Times New Roman" w:hAnsi="Times New Roman" w:cs="Times New Roman"/>
          <w:sz w:val="24"/>
          <w:szCs w:val="24"/>
        </w:rPr>
      </w:pPr>
    </w:p>
    <w:p w:rsidR="006469C8" w:rsidRPr="006469C8" w:rsidRDefault="006469C8" w:rsidP="00034799">
      <w:pPr>
        <w:pStyle w:val="Corpodetexto"/>
        <w:tabs>
          <w:tab w:val="left" w:leader="dot" w:pos="7154"/>
        </w:tabs>
        <w:spacing w:before="1" w:line="360" w:lineRule="auto"/>
        <w:ind w:right="417"/>
        <w:jc w:val="both"/>
        <w:rPr>
          <w:rFonts w:ascii="Times New Roman" w:hAnsi="Times New Roman" w:cs="Times New Roman"/>
          <w:sz w:val="24"/>
          <w:szCs w:val="24"/>
        </w:rPr>
      </w:pPr>
      <w:r w:rsidRPr="006469C8">
        <w:rPr>
          <w:rFonts w:ascii="Times New Roman" w:hAnsi="Times New Roman" w:cs="Times New Roman"/>
          <w:sz w:val="24"/>
          <w:szCs w:val="24"/>
        </w:rPr>
        <w:t>A Prefeitura Municipal de</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Silva Jardim/RJ, inscrito(a) no CNPJ/MF sob o nº 28.741.098/0001-57, com</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sede</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na Rua Luiz Gomes,</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46 -</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Centro,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Silva Jardim/RJ -</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CEP:</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28.820-000,</w:t>
      </w:r>
      <w:r w:rsidRPr="006469C8">
        <w:rPr>
          <w:rFonts w:ascii="Times New Roman" w:hAnsi="Times New Roman" w:cs="Times New Roman"/>
          <w:spacing w:val="-3"/>
          <w:sz w:val="24"/>
          <w:szCs w:val="24"/>
        </w:rPr>
        <w:t xml:space="preserve"> </w:t>
      </w:r>
      <w:r w:rsidRPr="006469C8">
        <w:rPr>
          <w:rFonts w:ascii="Times New Roman" w:eastAsia="Arial" w:hAnsi="Times New Roman" w:cs="Times New Roman"/>
          <w:sz w:val="24"/>
          <w:szCs w:val="24"/>
        </w:rPr>
        <w:t xml:space="preserve">neste ato representado pela </w:t>
      </w:r>
      <w:r w:rsidR="00655483" w:rsidRPr="002A4B76">
        <w:rPr>
          <w:rFonts w:ascii="Times New Roman" w:eastAsia="Arial" w:hAnsi="Times New Roman" w:cs="Times New Roman"/>
          <w:sz w:val="24"/>
          <w:szCs w:val="24"/>
        </w:rPr>
        <w:t xml:space="preserve">Exma. Sra. Prefeita </w:t>
      </w:r>
      <w:r w:rsidRPr="002A4B76">
        <w:rPr>
          <w:rFonts w:ascii="Times New Roman" w:eastAsia="Arial" w:hAnsi="Times New Roman" w:cs="Times New Roman"/>
          <w:sz w:val="24"/>
          <w:szCs w:val="24"/>
        </w:rPr>
        <w:t>doravante denominado CONTRATANTE,</w:t>
      </w:r>
      <w:r w:rsidRPr="002A4B76">
        <w:rPr>
          <w:rFonts w:ascii="Times New Roman" w:hAnsi="Times New Roman" w:cs="Times New Roman"/>
          <w:color w:val="FF0000"/>
          <w:spacing w:val="-2"/>
          <w:sz w:val="24"/>
          <w:szCs w:val="24"/>
        </w:rPr>
        <w:t xml:space="preserve"> </w:t>
      </w:r>
      <w:r w:rsidRPr="002A4B76">
        <w:rPr>
          <w:rFonts w:ascii="Times New Roman" w:hAnsi="Times New Roman" w:cs="Times New Roman"/>
          <w:sz w:val="24"/>
          <w:szCs w:val="24"/>
        </w:rPr>
        <w:t>e</w:t>
      </w:r>
      <w:r w:rsidRPr="002A4B76">
        <w:rPr>
          <w:rFonts w:ascii="Times New Roman" w:hAnsi="Times New Roman" w:cs="Times New Roman"/>
          <w:spacing w:val="24"/>
          <w:sz w:val="24"/>
          <w:szCs w:val="24"/>
        </w:rPr>
        <w:t xml:space="preserve"> </w:t>
      </w:r>
      <w:r w:rsidRPr="002A4B76">
        <w:rPr>
          <w:rFonts w:ascii="Times New Roman" w:hAnsi="Times New Roman" w:cs="Times New Roman"/>
          <w:sz w:val="24"/>
          <w:szCs w:val="24"/>
        </w:rPr>
        <w:t>o(a)</w:t>
      </w:r>
      <w:r w:rsidRPr="002A4B76">
        <w:rPr>
          <w:rFonts w:ascii="Times New Roman" w:hAnsi="Times New Roman" w:cs="Times New Roman"/>
          <w:spacing w:val="25"/>
          <w:sz w:val="24"/>
          <w:szCs w:val="24"/>
        </w:rPr>
        <w:t xml:space="preserve"> </w:t>
      </w:r>
      <w:r w:rsidRPr="002A4B76">
        <w:rPr>
          <w:rFonts w:ascii="Times New Roman" w:hAnsi="Times New Roman" w:cs="Times New Roman"/>
          <w:sz w:val="24"/>
          <w:szCs w:val="24"/>
        </w:rPr>
        <w:t>..............................,</w:t>
      </w:r>
      <w:r w:rsidRPr="002A4B76">
        <w:rPr>
          <w:rFonts w:ascii="Times New Roman" w:hAnsi="Times New Roman" w:cs="Times New Roman"/>
          <w:spacing w:val="28"/>
          <w:sz w:val="24"/>
          <w:szCs w:val="24"/>
        </w:rPr>
        <w:t xml:space="preserve"> </w:t>
      </w:r>
      <w:r w:rsidRPr="002A4B76">
        <w:rPr>
          <w:rFonts w:ascii="Times New Roman" w:hAnsi="Times New Roman" w:cs="Times New Roman"/>
          <w:sz w:val="24"/>
          <w:szCs w:val="24"/>
        </w:rPr>
        <w:t>inscrito(a)</w:t>
      </w:r>
      <w:r w:rsidRPr="002A4B76">
        <w:rPr>
          <w:rFonts w:ascii="Times New Roman" w:hAnsi="Times New Roman" w:cs="Times New Roman"/>
          <w:spacing w:val="25"/>
          <w:sz w:val="24"/>
          <w:szCs w:val="24"/>
        </w:rPr>
        <w:t xml:space="preserve"> </w:t>
      </w:r>
      <w:r w:rsidRPr="002A4B76">
        <w:rPr>
          <w:rFonts w:ascii="Times New Roman" w:hAnsi="Times New Roman" w:cs="Times New Roman"/>
          <w:sz w:val="24"/>
          <w:szCs w:val="24"/>
        </w:rPr>
        <w:t>no</w:t>
      </w:r>
      <w:r w:rsidRPr="002A4B76">
        <w:rPr>
          <w:rFonts w:ascii="Times New Roman" w:hAnsi="Times New Roman" w:cs="Times New Roman"/>
          <w:spacing w:val="25"/>
          <w:sz w:val="24"/>
          <w:szCs w:val="24"/>
        </w:rPr>
        <w:t xml:space="preserve"> </w:t>
      </w:r>
      <w:r w:rsidRPr="002A4B76">
        <w:rPr>
          <w:rFonts w:ascii="Times New Roman" w:hAnsi="Times New Roman" w:cs="Times New Roman"/>
          <w:sz w:val="24"/>
          <w:szCs w:val="24"/>
        </w:rPr>
        <w:t>CNPJ/MF</w:t>
      </w:r>
      <w:r w:rsidRPr="002A4B76">
        <w:rPr>
          <w:rFonts w:ascii="Times New Roman" w:hAnsi="Times New Roman" w:cs="Times New Roman"/>
          <w:spacing w:val="25"/>
          <w:sz w:val="24"/>
          <w:szCs w:val="24"/>
        </w:rPr>
        <w:t xml:space="preserve"> </w:t>
      </w:r>
      <w:r w:rsidRPr="002A4B76">
        <w:rPr>
          <w:rFonts w:ascii="Times New Roman" w:hAnsi="Times New Roman" w:cs="Times New Roman"/>
          <w:sz w:val="24"/>
          <w:szCs w:val="24"/>
        </w:rPr>
        <w:t>sob</w:t>
      </w:r>
      <w:r w:rsidRPr="002A4B76">
        <w:rPr>
          <w:rFonts w:ascii="Times New Roman" w:hAnsi="Times New Roman" w:cs="Times New Roman"/>
          <w:spacing w:val="25"/>
          <w:sz w:val="24"/>
          <w:szCs w:val="24"/>
        </w:rPr>
        <w:t xml:space="preserve"> </w:t>
      </w:r>
      <w:r w:rsidRPr="002A4B76">
        <w:rPr>
          <w:rFonts w:ascii="Times New Roman" w:hAnsi="Times New Roman" w:cs="Times New Roman"/>
          <w:sz w:val="24"/>
          <w:szCs w:val="24"/>
        </w:rPr>
        <w:t>o</w:t>
      </w:r>
      <w:r w:rsidRPr="002A4B76">
        <w:rPr>
          <w:rFonts w:ascii="Times New Roman" w:hAnsi="Times New Roman" w:cs="Times New Roman"/>
          <w:spacing w:val="26"/>
          <w:sz w:val="24"/>
          <w:szCs w:val="24"/>
        </w:rPr>
        <w:t xml:space="preserve"> </w:t>
      </w:r>
      <w:r w:rsidRPr="002A4B76">
        <w:rPr>
          <w:rFonts w:ascii="Times New Roman" w:hAnsi="Times New Roman" w:cs="Times New Roman"/>
          <w:sz w:val="24"/>
          <w:szCs w:val="24"/>
        </w:rPr>
        <w:t>nº</w:t>
      </w:r>
      <w:r w:rsidRPr="002A4B76">
        <w:rPr>
          <w:rFonts w:ascii="Times New Roman" w:hAnsi="Times New Roman" w:cs="Times New Roman"/>
          <w:spacing w:val="24"/>
          <w:sz w:val="24"/>
          <w:szCs w:val="24"/>
        </w:rPr>
        <w:t xml:space="preserve"> </w:t>
      </w:r>
      <w:r w:rsidRPr="002A4B76">
        <w:rPr>
          <w:rFonts w:ascii="Times New Roman" w:hAnsi="Times New Roman" w:cs="Times New Roman"/>
          <w:sz w:val="24"/>
          <w:szCs w:val="24"/>
        </w:rPr>
        <w:t>............................,</w:t>
      </w:r>
      <w:r w:rsidRPr="006469C8">
        <w:rPr>
          <w:rFonts w:ascii="Times New Roman" w:hAnsi="Times New Roman" w:cs="Times New Roman"/>
          <w:spacing w:val="26"/>
          <w:sz w:val="24"/>
          <w:szCs w:val="24"/>
        </w:rPr>
        <w:t xml:space="preserve"> </w:t>
      </w:r>
      <w:r w:rsidRPr="006469C8">
        <w:rPr>
          <w:rFonts w:ascii="Times New Roman" w:hAnsi="Times New Roman" w:cs="Times New Roman"/>
          <w:sz w:val="24"/>
          <w:szCs w:val="24"/>
        </w:rPr>
        <w:t>sediado(a)</w:t>
      </w:r>
      <w:r w:rsidRPr="006469C8">
        <w:rPr>
          <w:rFonts w:ascii="Times New Roman" w:hAnsi="Times New Roman" w:cs="Times New Roman"/>
          <w:spacing w:val="25"/>
          <w:sz w:val="24"/>
          <w:szCs w:val="24"/>
        </w:rPr>
        <w:t xml:space="preserve"> </w:t>
      </w:r>
      <w:r w:rsidRPr="006469C8">
        <w:rPr>
          <w:rFonts w:ascii="Times New Roman" w:hAnsi="Times New Roman" w:cs="Times New Roman"/>
          <w:spacing w:val="-5"/>
          <w:sz w:val="24"/>
          <w:szCs w:val="24"/>
        </w:rPr>
        <w:t>na</w:t>
      </w:r>
      <w:r w:rsidRPr="006469C8">
        <w:rPr>
          <w:rFonts w:ascii="Times New Roman" w:hAnsi="Times New Roman" w:cs="Times New Roman"/>
          <w:sz w:val="24"/>
          <w:szCs w:val="24"/>
        </w:rPr>
        <w:tab/>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doravante designado CONTRATADO, neste ato representado(a) por .................................. (nome e função no contratado), conforme atos constitutivos da empresa,</w:t>
      </w:r>
      <w:r w:rsidRPr="006469C8">
        <w:rPr>
          <w:rFonts w:ascii="Times New Roman" w:hAnsi="Times New Roman" w:cs="Times New Roman"/>
          <w:i/>
          <w:sz w:val="24"/>
          <w:szCs w:val="24"/>
        </w:rPr>
        <w:t xml:space="preserve"> </w:t>
      </w:r>
      <w:r w:rsidRPr="006469C8">
        <w:rPr>
          <w:rFonts w:ascii="Times New Roman" w:hAnsi="Times New Roman" w:cs="Times New Roman"/>
          <w:sz w:val="24"/>
          <w:szCs w:val="24"/>
        </w:rPr>
        <w:t>tendo em vista o que consta no Processo nº XXX/2024</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em</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observância</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às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disposições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12"/>
          <w:sz w:val="24"/>
          <w:szCs w:val="24"/>
        </w:rPr>
        <w:t xml:space="preserve"> </w:t>
      </w:r>
      <w:hyperlink r:id="rId23">
        <w:r w:rsidRPr="006469C8">
          <w:rPr>
            <w:rFonts w:ascii="Times New Roman" w:hAnsi="Times New Roman" w:cs="Times New Roman"/>
            <w:sz w:val="24"/>
            <w:szCs w:val="24"/>
            <w:u w:val="single"/>
          </w:rPr>
          <w:t>Lei</w:t>
        </w:r>
        <w:r w:rsidRPr="006469C8">
          <w:rPr>
            <w:rFonts w:ascii="Times New Roman" w:hAnsi="Times New Roman" w:cs="Times New Roman"/>
            <w:spacing w:val="-11"/>
            <w:sz w:val="24"/>
            <w:szCs w:val="24"/>
            <w:u w:val="single"/>
          </w:rPr>
          <w:t xml:space="preserve"> </w:t>
        </w:r>
        <w:r w:rsidRPr="006469C8">
          <w:rPr>
            <w:rFonts w:ascii="Times New Roman" w:hAnsi="Times New Roman" w:cs="Times New Roman"/>
            <w:sz w:val="24"/>
            <w:szCs w:val="24"/>
            <w:u w:val="single"/>
          </w:rPr>
          <w:t>nº</w:t>
        </w:r>
        <w:r w:rsidRPr="006469C8">
          <w:rPr>
            <w:rFonts w:ascii="Times New Roman" w:hAnsi="Times New Roman" w:cs="Times New Roman"/>
            <w:spacing w:val="-11"/>
            <w:sz w:val="24"/>
            <w:szCs w:val="24"/>
            <w:u w:val="single"/>
          </w:rPr>
          <w:t xml:space="preserve"> </w:t>
        </w:r>
        <w:r w:rsidRPr="006469C8">
          <w:rPr>
            <w:rFonts w:ascii="Times New Roman" w:hAnsi="Times New Roman" w:cs="Times New Roman"/>
            <w:sz w:val="24"/>
            <w:szCs w:val="24"/>
            <w:u w:val="single"/>
          </w:rPr>
          <w:t>14.133,</w:t>
        </w:r>
        <w:r w:rsidRPr="006469C8">
          <w:rPr>
            <w:rFonts w:ascii="Times New Roman" w:hAnsi="Times New Roman" w:cs="Times New Roman"/>
            <w:spacing w:val="-12"/>
            <w:sz w:val="24"/>
            <w:szCs w:val="24"/>
            <w:u w:val="single"/>
          </w:rPr>
          <w:t xml:space="preserve"> </w:t>
        </w:r>
        <w:r w:rsidRPr="006469C8">
          <w:rPr>
            <w:rFonts w:ascii="Times New Roman" w:hAnsi="Times New Roman" w:cs="Times New Roman"/>
            <w:sz w:val="24"/>
            <w:szCs w:val="24"/>
            <w:u w:val="single"/>
          </w:rPr>
          <w:t>de</w:t>
        </w:r>
        <w:r w:rsidRPr="006469C8">
          <w:rPr>
            <w:rFonts w:ascii="Times New Roman" w:hAnsi="Times New Roman" w:cs="Times New Roman"/>
            <w:spacing w:val="-11"/>
            <w:sz w:val="24"/>
            <w:szCs w:val="24"/>
            <w:u w:val="single"/>
          </w:rPr>
          <w:t xml:space="preserve"> </w:t>
        </w:r>
        <w:r w:rsidRPr="006469C8">
          <w:rPr>
            <w:rFonts w:ascii="Times New Roman" w:hAnsi="Times New Roman" w:cs="Times New Roman"/>
            <w:sz w:val="24"/>
            <w:szCs w:val="24"/>
            <w:u w:val="single"/>
          </w:rPr>
          <w:t>1º</w:t>
        </w:r>
        <w:r w:rsidRPr="006469C8">
          <w:rPr>
            <w:rFonts w:ascii="Times New Roman" w:hAnsi="Times New Roman" w:cs="Times New Roman"/>
            <w:spacing w:val="-11"/>
            <w:sz w:val="24"/>
            <w:szCs w:val="24"/>
            <w:u w:val="single"/>
          </w:rPr>
          <w:t xml:space="preserve"> </w:t>
        </w:r>
        <w:r w:rsidRPr="006469C8">
          <w:rPr>
            <w:rFonts w:ascii="Times New Roman" w:hAnsi="Times New Roman" w:cs="Times New Roman"/>
            <w:sz w:val="24"/>
            <w:szCs w:val="24"/>
            <w:u w:val="single"/>
          </w:rPr>
          <w:t>de</w:t>
        </w:r>
        <w:r w:rsidRPr="006469C8">
          <w:rPr>
            <w:rFonts w:ascii="Times New Roman" w:hAnsi="Times New Roman" w:cs="Times New Roman"/>
            <w:spacing w:val="-11"/>
            <w:sz w:val="24"/>
            <w:szCs w:val="24"/>
            <w:u w:val="single"/>
          </w:rPr>
          <w:t xml:space="preserve"> </w:t>
        </w:r>
        <w:r w:rsidRPr="006469C8">
          <w:rPr>
            <w:rFonts w:ascii="Times New Roman" w:hAnsi="Times New Roman" w:cs="Times New Roman"/>
            <w:sz w:val="24"/>
            <w:szCs w:val="24"/>
            <w:u w:val="single"/>
          </w:rPr>
          <w:t>abril</w:t>
        </w:r>
        <w:r w:rsidRPr="006469C8">
          <w:rPr>
            <w:rFonts w:ascii="Times New Roman" w:hAnsi="Times New Roman" w:cs="Times New Roman"/>
            <w:spacing w:val="-12"/>
            <w:sz w:val="24"/>
            <w:szCs w:val="24"/>
            <w:u w:val="single"/>
          </w:rPr>
          <w:t xml:space="preserve"> </w:t>
        </w:r>
        <w:r w:rsidRPr="006469C8">
          <w:rPr>
            <w:rFonts w:ascii="Times New Roman" w:hAnsi="Times New Roman" w:cs="Times New Roman"/>
            <w:sz w:val="24"/>
            <w:szCs w:val="24"/>
            <w:u w:val="single"/>
          </w:rPr>
          <w:t>de</w:t>
        </w:r>
        <w:r w:rsidRPr="006469C8">
          <w:rPr>
            <w:rFonts w:ascii="Times New Roman" w:hAnsi="Times New Roman" w:cs="Times New Roman"/>
            <w:spacing w:val="-11"/>
            <w:sz w:val="24"/>
            <w:szCs w:val="24"/>
            <w:u w:val="single"/>
          </w:rPr>
          <w:t xml:space="preserve"> </w:t>
        </w:r>
        <w:r w:rsidRPr="006469C8">
          <w:rPr>
            <w:rFonts w:ascii="Times New Roman" w:hAnsi="Times New Roman" w:cs="Times New Roman"/>
            <w:sz w:val="24"/>
            <w:szCs w:val="24"/>
            <w:u w:val="single"/>
          </w:rPr>
          <w:t>2021</w:t>
        </w:r>
        <w:r w:rsidRPr="006469C8">
          <w:rPr>
            <w:rFonts w:ascii="Times New Roman" w:hAnsi="Times New Roman" w:cs="Times New Roman"/>
            <w:sz w:val="24"/>
            <w:szCs w:val="24"/>
          </w:rPr>
          <w:t>,</w:t>
        </w:r>
      </w:hyperlink>
      <w:r w:rsidRPr="006469C8">
        <w:rPr>
          <w:rFonts w:ascii="Times New Roman" w:hAnsi="Times New Roman" w:cs="Times New Roman"/>
          <w:sz w:val="24"/>
          <w:szCs w:val="24"/>
        </w:rPr>
        <w:t xml:space="preserve"> Decreto nº 2.763, de 05 de março de 2024</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demais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legislação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aplicável,</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resolvem celebrar</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presente</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Termo</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decorrente do Procedimento Auxili</w:t>
      </w:r>
      <w:r w:rsidR="009154EB">
        <w:rPr>
          <w:rFonts w:ascii="Times New Roman" w:hAnsi="Times New Roman" w:cs="Times New Roman"/>
          <w:sz w:val="24"/>
          <w:szCs w:val="24"/>
        </w:rPr>
        <w:t xml:space="preserve">ar de Credenciamento nº </w:t>
      </w:r>
      <w:r w:rsidR="00377EC7">
        <w:rPr>
          <w:rFonts w:ascii="Times New Roman" w:hAnsi="Times New Roman" w:cs="Times New Roman"/>
          <w:sz w:val="24"/>
          <w:szCs w:val="24"/>
        </w:rPr>
        <w:t>XXX</w:t>
      </w:r>
      <w:r w:rsidR="005B6F58">
        <w:rPr>
          <w:rFonts w:ascii="Times New Roman" w:hAnsi="Times New Roman" w:cs="Times New Roman"/>
          <w:sz w:val="24"/>
          <w:szCs w:val="24"/>
        </w:rPr>
        <w:t>/2025</w:t>
      </w:r>
      <w:r w:rsidRPr="006469C8">
        <w:rPr>
          <w:rFonts w:ascii="Times New Roman" w:hAnsi="Times New Roman" w:cs="Times New Roman"/>
          <w:sz w:val="24"/>
          <w:szCs w:val="24"/>
        </w:rPr>
        <w:t xml:space="preserve"> e Processo de Inexigibilidade nº .../. , mediante as cláusulas e condições a seguir enunciadas.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z w:val="24"/>
          <w:szCs w:val="24"/>
          <w:u w:val="single"/>
        </w:rPr>
        <w:t>PRIMEIRA</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2"/>
          <w:sz w:val="24"/>
          <w:szCs w:val="24"/>
          <w:u w:val="single"/>
        </w:rPr>
        <w:t xml:space="preserve"> OBJETO</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377EC7" w:rsidRDefault="00BC7F7A" w:rsidP="00034799">
      <w:pPr>
        <w:pStyle w:val="Corpodetexto"/>
        <w:ind w:right="417"/>
        <w:jc w:val="both"/>
        <w:rPr>
          <w:rFonts w:ascii="Times New Roman" w:hAnsi="Times New Roman" w:cs="Times New Roman"/>
          <w:spacing w:val="-2"/>
          <w:sz w:val="24"/>
          <w:szCs w:val="24"/>
        </w:rPr>
      </w:pPr>
      <w:r w:rsidRPr="006469C8">
        <w:rPr>
          <w:rFonts w:ascii="Times New Roman" w:hAnsi="Times New Roman" w:cs="Times New Roman"/>
          <w:sz w:val="24"/>
          <w:szCs w:val="24"/>
        </w:rPr>
        <w:t xml:space="preserve">O objeto do presente instrumento é a </w:t>
      </w:r>
      <w:r w:rsidR="00377EC7">
        <w:rPr>
          <w:rFonts w:ascii="Times New Roman" w:hAnsi="Times New Roman" w:cs="Times New Roman"/>
          <w:sz w:val="24"/>
          <w:szCs w:val="24"/>
        </w:rPr>
        <w:t xml:space="preserve">contratação de </w:t>
      </w:r>
      <w:r w:rsidR="00377EC7" w:rsidRPr="00A35C14">
        <w:rPr>
          <w:rFonts w:ascii="Times New Roman" w:hAnsi="Times New Roman" w:cs="Times New Roman"/>
          <w:sz w:val="24"/>
          <w:szCs w:val="24"/>
        </w:rPr>
        <w:t>ENTIDADES CONSIGNATÁRIAS E INSTITUIÇÕES FINANCEIRAS AUTORIZADAS A FUNCIONAR PELO BANCO CENTRAL DO BRASIL, INTERESSADAS EM PRESTAR SERVIÇOS DE CONCESSÃO DE EMPRÉSTIMOS E FINANCIAMENTOS, MEDIANTE CONSIGNAÇÃO EM FOLHA DE PAGAMENTO, AOS SERVIDORES ATIVOS, INATIVOS E PENSIONISTAS, DA ADMINISTRAÇÃO DIRETA, AUTARQUIAS E FUNDAÇÕES D</w:t>
      </w:r>
      <w:r w:rsidR="00377EC7">
        <w:rPr>
          <w:rFonts w:ascii="Times New Roman" w:hAnsi="Times New Roman" w:cs="Times New Roman"/>
          <w:sz w:val="24"/>
          <w:szCs w:val="24"/>
        </w:rPr>
        <w:t>O MUNICÍPIO DE SILVA JARDIM/ RJ</w:t>
      </w:r>
      <w:r w:rsidRPr="006469C8">
        <w:rPr>
          <w:rFonts w:ascii="Times New Roman" w:hAnsi="Times New Roman" w:cs="Times New Roman"/>
          <w:sz w:val="24"/>
          <w:szCs w:val="24"/>
        </w:rPr>
        <w:t>, conforme condições e exigências estabelecidas neste instrumento, no Estudo Técnico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Preliminar</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Termo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Referência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constantes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Procedimento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Auxiliar</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 xml:space="preserve">Credenciamento nº </w:t>
      </w:r>
      <w:r w:rsidR="006469C8">
        <w:rPr>
          <w:rFonts w:ascii="Times New Roman" w:hAnsi="Times New Roman" w:cs="Times New Roman"/>
          <w:sz w:val="24"/>
          <w:szCs w:val="24"/>
        </w:rPr>
        <w:t>XXX</w:t>
      </w:r>
      <w:r w:rsidRPr="006469C8">
        <w:rPr>
          <w:rFonts w:ascii="Times New Roman" w:hAnsi="Times New Roman" w:cs="Times New Roman"/>
          <w:sz w:val="24"/>
          <w:szCs w:val="24"/>
        </w:rPr>
        <w:t>/202</w:t>
      </w:r>
      <w:r w:rsidR="00377EC7">
        <w:rPr>
          <w:rFonts w:ascii="Times New Roman" w:hAnsi="Times New Roman" w:cs="Times New Roman"/>
          <w:sz w:val="24"/>
          <w:szCs w:val="24"/>
        </w:rPr>
        <w:t>5</w:t>
      </w:r>
      <w:r w:rsidRPr="006469C8">
        <w:rPr>
          <w:rFonts w:ascii="Times New Roman" w:hAnsi="Times New Roman" w:cs="Times New Roman"/>
          <w:sz w:val="24"/>
          <w:szCs w:val="24"/>
        </w:rPr>
        <w:t xml:space="preserve"> e, ainda, nos termos da tabela abaixo: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Vinculam</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esta</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contratação,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independentemente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0"/>
          <w:sz w:val="24"/>
          <w:szCs w:val="24"/>
        </w:rPr>
        <w:t xml:space="preserve"> </w:t>
      </w:r>
      <w:r w:rsidRPr="006469C8">
        <w:rPr>
          <w:rFonts w:ascii="Times New Roman" w:hAnsi="Times New Roman" w:cs="Times New Roman"/>
          <w:spacing w:val="-2"/>
          <w:sz w:val="24"/>
          <w:szCs w:val="24"/>
        </w:rPr>
        <w:t>transcrição:</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 Termo de Referência e Estudo Técnico Preliminar constantes do Procedimento Auxiliar de</w:t>
      </w:r>
      <w:r w:rsidRPr="006469C8">
        <w:rPr>
          <w:rFonts w:ascii="Times New Roman" w:hAnsi="Times New Roman" w:cs="Times New Roman"/>
          <w:spacing w:val="40"/>
          <w:sz w:val="24"/>
          <w:szCs w:val="24"/>
        </w:rPr>
        <w:t xml:space="preserve"> </w:t>
      </w:r>
      <w:r w:rsidRPr="006469C8">
        <w:rPr>
          <w:rFonts w:ascii="Times New Roman" w:hAnsi="Times New Roman" w:cs="Times New Roman"/>
          <w:sz w:val="24"/>
          <w:szCs w:val="24"/>
        </w:rPr>
        <w:t xml:space="preserve">Credenciamento nº </w:t>
      </w:r>
      <w:r w:rsidR="00377EC7">
        <w:rPr>
          <w:rFonts w:ascii="Times New Roman" w:hAnsi="Times New Roman" w:cs="Times New Roman"/>
          <w:sz w:val="24"/>
          <w:szCs w:val="24"/>
        </w:rPr>
        <w:t>XXX</w:t>
      </w:r>
      <w:r w:rsidR="005B6F58">
        <w:rPr>
          <w:rFonts w:ascii="Times New Roman" w:hAnsi="Times New Roman" w:cs="Times New Roman"/>
          <w:sz w:val="24"/>
          <w:szCs w:val="24"/>
        </w:rPr>
        <w:t>/2025</w:t>
      </w:r>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Certidão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Credenciamento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instituição</w:t>
      </w:r>
      <w:r w:rsidRPr="006469C8">
        <w:rPr>
          <w:rFonts w:ascii="Times New Roman" w:hAnsi="Times New Roman" w:cs="Times New Roman"/>
          <w:spacing w:val="-9"/>
          <w:sz w:val="24"/>
          <w:szCs w:val="24"/>
        </w:rPr>
        <w:t xml:space="preserve"> </w:t>
      </w:r>
      <w:r w:rsidRPr="006469C8">
        <w:rPr>
          <w:rFonts w:ascii="Times New Roman" w:hAnsi="Times New Roman" w:cs="Times New Roman"/>
          <w:spacing w:val="-2"/>
          <w:sz w:val="24"/>
          <w:szCs w:val="24"/>
        </w:rPr>
        <w:t>financeira;</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Proposta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apresentada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pela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instituição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financeira</w:t>
      </w:r>
      <w:r w:rsidRPr="006469C8">
        <w:rPr>
          <w:rFonts w:ascii="Times New Roman" w:hAnsi="Times New Roman" w:cs="Times New Roman"/>
          <w:spacing w:val="-9"/>
          <w:sz w:val="24"/>
          <w:szCs w:val="24"/>
        </w:rPr>
        <w:t xml:space="preserve"> </w:t>
      </w:r>
      <w:r w:rsidRPr="006469C8">
        <w:rPr>
          <w:rFonts w:ascii="Times New Roman" w:hAnsi="Times New Roman" w:cs="Times New Roman"/>
          <w:spacing w:val="-2"/>
          <w:sz w:val="24"/>
          <w:szCs w:val="24"/>
        </w:rPr>
        <w:t>credenciada;</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Eventuais</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anexos</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dos</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documentos</w:t>
      </w:r>
      <w:r w:rsidRPr="006469C8">
        <w:rPr>
          <w:rFonts w:ascii="Times New Roman" w:hAnsi="Times New Roman" w:cs="Times New Roman"/>
          <w:spacing w:val="-9"/>
          <w:sz w:val="24"/>
          <w:szCs w:val="24"/>
        </w:rPr>
        <w:t xml:space="preserve"> </w:t>
      </w:r>
      <w:r w:rsidRPr="006469C8">
        <w:rPr>
          <w:rFonts w:ascii="Times New Roman" w:hAnsi="Times New Roman" w:cs="Times New Roman"/>
          <w:spacing w:val="-2"/>
          <w:sz w:val="24"/>
          <w:szCs w:val="24"/>
        </w:rPr>
        <w:t>supracitados.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z w:val="24"/>
          <w:szCs w:val="24"/>
          <w:u w:val="single"/>
        </w:rPr>
        <w:t>SEGUNDA</w:t>
      </w:r>
      <w:r w:rsidRPr="006469C8">
        <w:rPr>
          <w:rFonts w:ascii="Times New Roman" w:hAnsi="Times New Roman" w:cs="Times New Roman"/>
          <w:b/>
          <w:spacing w:val="-3"/>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VIGÊNCIA</w:t>
      </w:r>
      <w:r w:rsidRPr="006469C8">
        <w:rPr>
          <w:rFonts w:ascii="Times New Roman" w:hAnsi="Times New Roman" w:cs="Times New Roman"/>
          <w:b/>
          <w:spacing w:val="-4"/>
          <w:sz w:val="24"/>
          <w:szCs w:val="24"/>
          <w:u w:val="single"/>
        </w:rPr>
        <w:t xml:space="preserve"> </w:t>
      </w:r>
      <w:r w:rsidRPr="006469C8">
        <w:rPr>
          <w:rFonts w:ascii="Times New Roman" w:hAnsi="Times New Roman" w:cs="Times New Roman"/>
          <w:b/>
          <w:sz w:val="24"/>
          <w:szCs w:val="24"/>
          <w:u w:val="single"/>
        </w:rPr>
        <w:t>E</w:t>
      </w:r>
      <w:r w:rsidRPr="006469C8">
        <w:rPr>
          <w:rFonts w:ascii="Times New Roman" w:hAnsi="Times New Roman" w:cs="Times New Roman"/>
          <w:b/>
          <w:spacing w:val="-8"/>
          <w:sz w:val="24"/>
          <w:szCs w:val="24"/>
          <w:u w:val="single"/>
        </w:rPr>
        <w:t xml:space="preserve"> </w:t>
      </w:r>
      <w:r w:rsidRPr="006469C8">
        <w:rPr>
          <w:rFonts w:ascii="Times New Roman" w:hAnsi="Times New Roman" w:cs="Times New Roman"/>
          <w:b/>
          <w:spacing w:val="-2"/>
          <w:sz w:val="24"/>
          <w:szCs w:val="24"/>
          <w:u w:val="single"/>
        </w:rPr>
        <w:t>PRORROGAÇÃO</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 xml:space="preserve">O prazo de vigência da contratação é de </w:t>
      </w:r>
      <w:r w:rsidR="00377EC7">
        <w:rPr>
          <w:rFonts w:ascii="Times New Roman" w:hAnsi="Times New Roman" w:cs="Times New Roman"/>
          <w:sz w:val="24"/>
          <w:szCs w:val="24"/>
        </w:rPr>
        <w:t>XXX</w:t>
      </w:r>
      <w:r w:rsidRPr="006469C8">
        <w:rPr>
          <w:rFonts w:ascii="Times New Roman" w:hAnsi="Times New Roman" w:cs="Times New Roman"/>
          <w:sz w:val="24"/>
          <w:szCs w:val="24"/>
        </w:rPr>
        <w:t xml:space="preserve"> (</w:t>
      </w:r>
      <w:r w:rsidR="00377EC7">
        <w:rPr>
          <w:rFonts w:ascii="Times New Roman" w:hAnsi="Times New Roman" w:cs="Times New Roman"/>
          <w:sz w:val="24"/>
          <w:szCs w:val="24"/>
        </w:rPr>
        <w:t>XXX</w:t>
      </w:r>
      <w:r w:rsidRPr="006469C8">
        <w:rPr>
          <w:rFonts w:ascii="Times New Roman" w:hAnsi="Times New Roman" w:cs="Times New Roman"/>
          <w:sz w:val="24"/>
          <w:szCs w:val="24"/>
        </w:rPr>
        <w:t xml:space="preserve">) </w:t>
      </w:r>
      <w:r w:rsidR="006469C8">
        <w:rPr>
          <w:rFonts w:ascii="Times New Roman" w:hAnsi="Times New Roman" w:cs="Times New Roman"/>
          <w:sz w:val="24"/>
          <w:szCs w:val="24"/>
        </w:rPr>
        <w:t>meses</w:t>
      </w:r>
      <w:r w:rsidRPr="006469C8">
        <w:rPr>
          <w:rFonts w:ascii="Times New Roman" w:hAnsi="Times New Roman" w:cs="Times New Roman"/>
          <w:sz w:val="24"/>
          <w:szCs w:val="24"/>
        </w:rPr>
        <w:t xml:space="preserve"> contados a partir da data de </w:t>
      </w:r>
      <w:r w:rsidRPr="006469C8">
        <w:rPr>
          <w:rFonts w:ascii="Times New Roman" w:hAnsi="Times New Roman" w:cs="Times New Roman"/>
          <w:sz w:val="24"/>
          <w:szCs w:val="24"/>
        </w:rPr>
        <w:lastRenderedPageBreak/>
        <w:t>assinatura, com</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validade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eficácia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legal</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após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publicação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seu</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extrato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Diário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Oficial</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Eletrônico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 xml:space="preserve">Município de </w:t>
      </w:r>
      <w:r w:rsidR="006469C8" w:rsidRPr="006469C8">
        <w:rPr>
          <w:rFonts w:ascii="Times New Roman" w:hAnsi="Times New Roman" w:cs="Times New Roman"/>
          <w:sz w:val="24"/>
          <w:szCs w:val="24"/>
        </w:rPr>
        <w:t>SILVA JARDIM</w:t>
      </w:r>
      <w:r w:rsidRPr="006469C8">
        <w:rPr>
          <w:rFonts w:ascii="Times New Roman" w:hAnsi="Times New Roman" w:cs="Times New Roman"/>
          <w:sz w:val="24"/>
          <w:szCs w:val="24"/>
        </w:rPr>
        <w:t xml:space="preserve">, prorrogável por até 10 anos, na forma dos </w:t>
      </w:r>
      <w:hyperlink r:id="rId24" w:anchor="art106">
        <w:r w:rsidRPr="006469C8">
          <w:rPr>
            <w:rFonts w:ascii="Times New Roman" w:hAnsi="Times New Roman" w:cs="Times New Roman"/>
            <w:sz w:val="24"/>
            <w:szCs w:val="24"/>
            <w:u w:val="single"/>
          </w:rPr>
          <w:t>artigos 106 e 107 da Lei n° 14.133/2021</w:t>
        </w:r>
        <w:r w:rsidRPr="006469C8">
          <w:rPr>
            <w:rFonts w:ascii="Times New Roman" w:hAnsi="Times New Roman" w:cs="Times New Roman"/>
            <w:sz w:val="24"/>
            <w:szCs w:val="24"/>
          </w:rPr>
          <w:t>.</w:t>
        </w:r>
      </w:hyperlink>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8"/>
          <w:sz w:val="24"/>
          <w:szCs w:val="24"/>
          <w:u w:val="single"/>
        </w:rPr>
        <w:t xml:space="preserve"> </w:t>
      </w:r>
      <w:r w:rsidRPr="006469C8">
        <w:rPr>
          <w:rFonts w:ascii="Times New Roman" w:hAnsi="Times New Roman" w:cs="Times New Roman"/>
          <w:b/>
          <w:sz w:val="24"/>
          <w:szCs w:val="24"/>
          <w:u w:val="single"/>
        </w:rPr>
        <w:t>TERCEIRA</w:t>
      </w:r>
      <w:r w:rsidRPr="006469C8">
        <w:rPr>
          <w:rFonts w:ascii="Times New Roman" w:hAnsi="Times New Roman" w:cs="Times New Roman"/>
          <w:b/>
          <w:spacing w:val="-3"/>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MODELOS</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z w:val="24"/>
          <w:szCs w:val="24"/>
          <w:u w:val="single"/>
        </w:rPr>
        <w:t>DE</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EXECUÇÃO</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E</w:t>
      </w:r>
      <w:r w:rsidRPr="006469C8">
        <w:rPr>
          <w:rFonts w:ascii="Times New Roman" w:hAnsi="Times New Roman" w:cs="Times New Roman"/>
          <w:b/>
          <w:spacing w:val="-8"/>
          <w:sz w:val="24"/>
          <w:szCs w:val="24"/>
          <w:u w:val="single"/>
        </w:rPr>
        <w:t xml:space="preserve"> </w:t>
      </w:r>
      <w:r w:rsidRPr="006469C8">
        <w:rPr>
          <w:rFonts w:ascii="Times New Roman" w:hAnsi="Times New Roman" w:cs="Times New Roman"/>
          <w:b/>
          <w:sz w:val="24"/>
          <w:szCs w:val="24"/>
          <w:u w:val="single"/>
        </w:rPr>
        <w:t>GESTÃO</w:t>
      </w:r>
      <w:r w:rsidRPr="006469C8">
        <w:rPr>
          <w:rFonts w:ascii="Times New Roman" w:hAnsi="Times New Roman" w:cs="Times New Roman"/>
          <w:b/>
          <w:spacing w:val="-7"/>
          <w:sz w:val="24"/>
          <w:szCs w:val="24"/>
          <w:u w:val="single"/>
        </w:rPr>
        <w:t xml:space="preserve"> </w:t>
      </w:r>
      <w:r w:rsidRPr="006469C8">
        <w:rPr>
          <w:rFonts w:ascii="Times New Roman" w:hAnsi="Times New Roman" w:cs="Times New Roman"/>
          <w:b/>
          <w:spacing w:val="-2"/>
          <w:sz w:val="24"/>
          <w:szCs w:val="24"/>
          <w:u w:val="single"/>
        </w:rPr>
        <w:t>CONTRATUAIS</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 regime de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execução contratual, os modelos de gestão e</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execução,</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assim</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como os prazos e condições de conclusão, entrega, observação e recebimento do objeto constam no Termo de Referência, anexo a este Contrato.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7"/>
          <w:sz w:val="24"/>
          <w:szCs w:val="24"/>
          <w:u w:val="single"/>
        </w:rPr>
        <w:t xml:space="preserve"> </w:t>
      </w:r>
      <w:r w:rsidR="00F123B9">
        <w:rPr>
          <w:rFonts w:ascii="Times New Roman" w:hAnsi="Times New Roman" w:cs="Times New Roman"/>
          <w:b/>
          <w:sz w:val="24"/>
          <w:szCs w:val="24"/>
          <w:u w:val="single"/>
        </w:rPr>
        <w:t>QUARTA</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OBRIGAÇÕES</w:t>
      </w:r>
      <w:r w:rsidRPr="006469C8">
        <w:rPr>
          <w:rFonts w:ascii="Times New Roman" w:hAnsi="Times New Roman" w:cs="Times New Roman"/>
          <w:b/>
          <w:spacing w:val="-7"/>
          <w:sz w:val="24"/>
          <w:szCs w:val="24"/>
          <w:u w:val="single"/>
        </w:rPr>
        <w:t xml:space="preserve"> </w:t>
      </w:r>
      <w:r w:rsidRPr="006469C8">
        <w:rPr>
          <w:rFonts w:ascii="Times New Roman" w:hAnsi="Times New Roman" w:cs="Times New Roman"/>
          <w:b/>
          <w:sz w:val="24"/>
          <w:szCs w:val="24"/>
          <w:u w:val="single"/>
        </w:rPr>
        <w:t>DO</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pacing w:val="-2"/>
          <w:sz w:val="24"/>
          <w:szCs w:val="24"/>
          <w:u w:val="single"/>
        </w:rPr>
        <w:t>CONTRATANTE</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São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obrigações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7"/>
          <w:sz w:val="24"/>
          <w:szCs w:val="24"/>
        </w:rPr>
        <w:t xml:space="preserve"> </w:t>
      </w:r>
      <w:r w:rsidRPr="006469C8">
        <w:rPr>
          <w:rFonts w:ascii="Times New Roman" w:hAnsi="Times New Roman" w:cs="Times New Roman"/>
          <w:spacing w:val="-2"/>
          <w:sz w:val="24"/>
          <w:szCs w:val="24"/>
        </w:rPr>
        <w:t>CONTRATANTE:</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Exigir o cumprimento de todas as obrigações assumidas pelo CONTRATADO, de acordo com o contrato e seus anexos;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Receber</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objeto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prazo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condições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estabelecidas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Termo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7"/>
          <w:sz w:val="24"/>
          <w:szCs w:val="24"/>
        </w:rPr>
        <w:t xml:space="preserve"> </w:t>
      </w:r>
      <w:r w:rsidRPr="006469C8">
        <w:rPr>
          <w:rFonts w:ascii="Times New Roman" w:hAnsi="Times New Roman" w:cs="Times New Roman"/>
          <w:spacing w:val="-2"/>
          <w:sz w:val="24"/>
          <w:szCs w:val="24"/>
        </w:rPr>
        <w:t>Referência;</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Notificar</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o CONTRATADO,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por</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escrito,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sobre vícios,</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defeitos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ou incorreções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verificadas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 xml:space="preserve">objeto fornecido, para que seja por ele substituído, reparado ou corrigido, no total ou em parte, às suas </w:t>
      </w:r>
      <w:r w:rsidRPr="006469C8">
        <w:rPr>
          <w:rFonts w:ascii="Times New Roman" w:hAnsi="Times New Roman" w:cs="Times New Roman"/>
          <w:spacing w:val="-2"/>
          <w:sz w:val="24"/>
          <w:szCs w:val="24"/>
        </w:rPr>
        <w:t>expensas;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Acompanhar</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fiscalizar</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execução</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cumprimento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das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obrigações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pelo</w:t>
      </w:r>
      <w:r w:rsidRPr="006469C8">
        <w:rPr>
          <w:rFonts w:ascii="Times New Roman" w:hAnsi="Times New Roman" w:cs="Times New Roman"/>
          <w:spacing w:val="-11"/>
          <w:sz w:val="24"/>
          <w:szCs w:val="24"/>
        </w:rPr>
        <w:t xml:space="preserve"> </w:t>
      </w:r>
      <w:r w:rsidRPr="006469C8">
        <w:rPr>
          <w:rFonts w:ascii="Times New Roman" w:hAnsi="Times New Roman" w:cs="Times New Roman"/>
          <w:spacing w:val="-2"/>
          <w:sz w:val="24"/>
          <w:szCs w:val="24"/>
        </w:rPr>
        <w:t>Contratado;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Efetuar o pagamento ao CONTRATADO do valor correspondente ao fornecimento do objeto, no prazo, forma e condições estabelecidos no presente Contrato;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Aplicar</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ao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CONTRATADO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sanções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previstas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na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lei</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neste</w:t>
      </w:r>
      <w:r w:rsidRPr="006469C8">
        <w:rPr>
          <w:rFonts w:ascii="Times New Roman" w:hAnsi="Times New Roman" w:cs="Times New Roman"/>
          <w:spacing w:val="-5"/>
          <w:sz w:val="24"/>
          <w:szCs w:val="24"/>
        </w:rPr>
        <w:t xml:space="preserve"> </w:t>
      </w:r>
      <w:r w:rsidRPr="006469C8">
        <w:rPr>
          <w:rFonts w:ascii="Times New Roman" w:hAnsi="Times New Roman" w:cs="Times New Roman"/>
          <w:spacing w:val="-2"/>
          <w:sz w:val="24"/>
          <w:szCs w:val="24"/>
        </w:rPr>
        <w:t>Contrato;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Cientificar o órgão de representação judicial para adoção das medidas cabíveis quando do descumprimento de obrigações pelo CONTRATADO;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Explicitamente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emitir</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decisão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sobre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todas</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solicitações</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reclamações</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relacionadas</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à</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execução do presente Contrato, ressalvados os requerimentos manifestamente impertinentes, meramente protelatórios ou de nenhum interesse para a boa execução do ajuste;</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 Administração</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terá</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prazo de 30</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(trinta) dias,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contar da</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data do protocolo do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requerimento para decidir, admitida a prorrogação motivada, por igual período.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 Administração não responderá por quaisquer compromissos assumidos pelo CONTRATADO com</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terceiros,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ainda</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vinculados à execução do contrato, bem</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como por qualquer dano</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causado a terceiros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em</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decorrência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ato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CONTRATADO,</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seus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empregados,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prepostos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ou</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subordinados;</w:t>
      </w:r>
    </w:p>
    <w:p w:rsidR="00BC7F7A" w:rsidRPr="006469C8" w:rsidRDefault="00BC7F7A" w:rsidP="00034799">
      <w:pPr>
        <w:pStyle w:val="Corpodetexto"/>
        <w:ind w:right="417"/>
        <w:jc w:val="both"/>
        <w:rPr>
          <w:rFonts w:ascii="Times New Roman" w:hAnsi="Times New Roman" w:cs="Times New Roman"/>
          <w:sz w:val="24"/>
          <w:szCs w:val="24"/>
        </w:rPr>
      </w:pPr>
    </w:p>
    <w:p w:rsidR="00BC7F7A" w:rsidRDefault="00BC7F7A" w:rsidP="00034799">
      <w:pPr>
        <w:pStyle w:val="Corpodetexto"/>
        <w:ind w:right="417"/>
        <w:jc w:val="both"/>
        <w:rPr>
          <w:rFonts w:ascii="Times New Roman" w:hAnsi="Times New Roman" w:cs="Times New Roman"/>
          <w:spacing w:val="-2"/>
          <w:sz w:val="24"/>
          <w:szCs w:val="24"/>
        </w:rPr>
      </w:pPr>
      <w:r w:rsidRPr="006469C8">
        <w:rPr>
          <w:rFonts w:ascii="Times New Roman" w:hAnsi="Times New Roman" w:cs="Times New Roman"/>
          <w:sz w:val="24"/>
          <w:szCs w:val="24"/>
        </w:rPr>
        <w:t>Cumprir</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com</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todas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6"/>
          <w:sz w:val="24"/>
          <w:szCs w:val="24"/>
        </w:rPr>
        <w:t xml:space="preserve"> </w:t>
      </w:r>
      <w:r w:rsidR="00B37E5D">
        <w:rPr>
          <w:rFonts w:ascii="Times New Roman" w:hAnsi="Times New Roman" w:cs="Times New Roman"/>
          <w:spacing w:val="-6"/>
          <w:sz w:val="24"/>
          <w:szCs w:val="24"/>
        </w:rPr>
        <w:t xml:space="preserve">demais </w:t>
      </w:r>
      <w:r w:rsidRPr="006469C8">
        <w:rPr>
          <w:rFonts w:ascii="Times New Roman" w:hAnsi="Times New Roman" w:cs="Times New Roman"/>
          <w:sz w:val="24"/>
          <w:szCs w:val="24"/>
        </w:rPr>
        <w:t>obrigações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previstas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Termo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6"/>
          <w:sz w:val="24"/>
          <w:szCs w:val="24"/>
        </w:rPr>
        <w:t xml:space="preserve"> </w:t>
      </w:r>
      <w:r w:rsidRPr="006469C8">
        <w:rPr>
          <w:rFonts w:ascii="Times New Roman" w:hAnsi="Times New Roman" w:cs="Times New Roman"/>
          <w:spacing w:val="-2"/>
          <w:sz w:val="24"/>
          <w:szCs w:val="24"/>
        </w:rPr>
        <w:t>Referência.</w:t>
      </w:r>
    </w:p>
    <w:p w:rsidR="006219DC" w:rsidRDefault="006219DC" w:rsidP="00034799">
      <w:pPr>
        <w:pStyle w:val="Corpodetexto"/>
        <w:ind w:right="417"/>
        <w:jc w:val="both"/>
        <w:rPr>
          <w:rFonts w:ascii="Times New Roman" w:hAnsi="Times New Roman" w:cs="Times New Roman"/>
          <w:spacing w:val="-2"/>
          <w:sz w:val="24"/>
          <w:szCs w:val="24"/>
        </w:rPr>
      </w:pPr>
    </w:p>
    <w:p w:rsidR="006219DC" w:rsidRPr="006469C8" w:rsidRDefault="006219DC"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lastRenderedPageBreak/>
        <w:t>CLÁUSULA</w:t>
      </w:r>
      <w:r w:rsidRPr="006469C8">
        <w:rPr>
          <w:rFonts w:ascii="Times New Roman" w:hAnsi="Times New Roman" w:cs="Times New Roman"/>
          <w:b/>
          <w:spacing w:val="-5"/>
          <w:sz w:val="24"/>
          <w:szCs w:val="24"/>
          <w:u w:val="single"/>
        </w:rPr>
        <w:t xml:space="preserve"> </w:t>
      </w:r>
      <w:r w:rsidR="00F123B9">
        <w:rPr>
          <w:rFonts w:ascii="Times New Roman" w:hAnsi="Times New Roman" w:cs="Times New Roman"/>
          <w:b/>
          <w:sz w:val="24"/>
          <w:szCs w:val="24"/>
          <w:u w:val="single"/>
        </w:rPr>
        <w:t>QUINTA</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OBRIGAÇÕES</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DO</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pacing w:val="-2"/>
          <w:sz w:val="24"/>
          <w:szCs w:val="24"/>
          <w:u w:val="single"/>
        </w:rPr>
        <w:t>CONTRATADO</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CONTRATADO</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deve</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cumprir</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todas</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obrigações</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constantes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deste</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em</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seus</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anexos, em especial, àquelas inseridas no Termo de Referência, assumindo como exclusivamente seus os riscos e as despesas decorrentes da boa e perfeita execução do objeto, observando, ainda, as obrigações a seguir dispostas: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Responsabilizar-se</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pelos</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vícios</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danos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decorrentes</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objeto,</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acordo</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com</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Código</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Defesa do Consumidor (</w:t>
      </w:r>
      <w:hyperlink r:id="rId25">
        <w:r w:rsidRPr="006469C8">
          <w:rPr>
            <w:rFonts w:ascii="Times New Roman" w:hAnsi="Times New Roman" w:cs="Times New Roman"/>
            <w:sz w:val="24"/>
            <w:szCs w:val="24"/>
          </w:rPr>
          <w:t>Lei nº 8.078/1990</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 xml:space="preserve">Comunicar ao CONTRATANTE, no prazo máximo de 24 (vinte e quatro) horas que antecede a data da entrega, os motivos que impossibilitem o cumprimento do prazo previsto, com a devida </w:t>
      </w:r>
      <w:r w:rsidRPr="006469C8">
        <w:rPr>
          <w:rFonts w:ascii="Times New Roman" w:hAnsi="Times New Roman" w:cs="Times New Roman"/>
          <w:spacing w:val="-2"/>
          <w:sz w:val="24"/>
          <w:szCs w:val="24"/>
        </w:rPr>
        <w:t>comprovação;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Atender às determinações regulares emitidas pelo fiscal ou gestor do contrato ou autoridade superior (</w:t>
      </w:r>
      <w:hyperlink r:id="rId26" w:anchor="art137">
        <w:r w:rsidRPr="006469C8">
          <w:rPr>
            <w:rFonts w:ascii="Times New Roman" w:hAnsi="Times New Roman" w:cs="Times New Roman"/>
            <w:sz w:val="24"/>
            <w:szCs w:val="24"/>
          </w:rPr>
          <w:t>art. 137, II, da Lei n.º 14.133/2021</w:t>
        </w:r>
      </w:hyperlink>
      <w:r w:rsidRPr="006469C8">
        <w:rPr>
          <w:rFonts w:ascii="Times New Roman" w:hAnsi="Times New Roman" w:cs="Times New Roman"/>
          <w:sz w:val="24"/>
          <w:szCs w:val="24"/>
        </w:rPr>
        <w:t xml:space="preserve">) e prestar todo esclarecimento ou informação por eles </w:t>
      </w:r>
      <w:r w:rsidRPr="006469C8">
        <w:rPr>
          <w:rFonts w:ascii="Times New Roman" w:hAnsi="Times New Roman" w:cs="Times New Roman"/>
          <w:spacing w:val="-2"/>
          <w:sz w:val="24"/>
          <w:szCs w:val="24"/>
        </w:rPr>
        <w:t>solicitados;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w:t>
      </w:r>
      <w:r w:rsidR="00E15B4B" w:rsidRPr="006469C8">
        <w:rPr>
          <w:rFonts w:ascii="Times New Roman" w:hAnsi="Times New Roman" w:cs="Times New Roman"/>
          <w:sz w:val="24"/>
          <w:szCs w:val="24"/>
        </w:rPr>
        <w:t xml:space="preserve"> </w:t>
      </w:r>
      <w:r w:rsidRPr="006469C8">
        <w:rPr>
          <w:rFonts w:ascii="Times New Roman" w:hAnsi="Times New Roman" w:cs="Times New Roman"/>
          <w:sz w:val="24"/>
          <w:szCs w:val="24"/>
        </w:rPr>
        <w:t>correspondente aos danos sofridos;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Responsabilizar-se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pelo</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cumprimento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todas</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obrigações</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trabalhistas,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previdenciárias,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fiscais, comerciais e as demais previstas em legislação específica, cuja inadimplência não transfere a responsabilidade ao CONTRATANTE e não poderá onerar o objeto do contrato;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Manter durante toda a vigência do contrato, em compatibilidade com as obrigações assumidas, todas as condições exigidas para habilitação na licitação;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Cumprir,</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durante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todo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período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execução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reserva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cargos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prevista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em</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lei</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para pessoa</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com</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deficiência,</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para</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reabilitado</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Previdência</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Social</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ou</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para</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aprendiz,</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bem</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como</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reservas de cargos previstas na legislação (</w:t>
      </w:r>
      <w:hyperlink r:id="rId27" w:anchor="art116">
        <w:r w:rsidRPr="006469C8">
          <w:rPr>
            <w:rFonts w:ascii="Times New Roman" w:hAnsi="Times New Roman" w:cs="Times New Roman"/>
            <w:sz w:val="24"/>
            <w:szCs w:val="24"/>
          </w:rPr>
          <w:t>art. 116, da Lei n.º 14.133/2021</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Default="00BC7F7A" w:rsidP="00034799">
      <w:pPr>
        <w:pStyle w:val="Corpodetexto"/>
        <w:ind w:right="417"/>
        <w:jc w:val="both"/>
        <w:rPr>
          <w:rFonts w:ascii="Times New Roman" w:hAnsi="Times New Roman" w:cs="Times New Roman"/>
          <w:spacing w:val="-2"/>
          <w:sz w:val="24"/>
          <w:szCs w:val="24"/>
        </w:rPr>
      </w:pPr>
      <w:r w:rsidRPr="006469C8">
        <w:rPr>
          <w:rFonts w:ascii="Times New Roman" w:hAnsi="Times New Roman" w:cs="Times New Roman"/>
          <w:sz w:val="24"/>
          <w:szCs w:val="24"/>
        </w:rPr>
        <w:t>Guardar</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sigilo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sobre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todas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informações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obtidas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em</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decorrência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cumprimento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9"/>
          <w:sz w:val="24"/>
          <w:szCs w:val="24"/>
        </w:rPr>
        <w:t xml:space="preserve"> </w:t>
      </w:r>
      <w:r w:rsidRPr="006469C8">
        <w:rPr>
          <w:rFonts w:ascii="Times New Roman" w:hAnsi="Times New Roman" w:cs="Times New Roman"/>
          <w:spacing w:val="-2"/>
          <w:sz w:val="24"/>
          <w:szCs w:val="24"/>
        </w:rPr>
        <w:t>contrato;</w:t>
      </w:r>
    </w:p>
    <w:p w:rsidR="00B37E5D" w:rsidRDefault="00B37E5D" w:rsidP="00B37E5D">
      <w:pPr>
        <w:pStyle w:val="Corpodetexto"/>
        <w:ind w:right="417"/>
        <w:jc w:val="both"/>
        <w:rPr>
          <w:rFonts w:ascii="Times New Roman" w:hAnsi="Times New Roman" w:cs="Times New Roman"/>
          <w:sz w:val="24"/>
          <w:szCs w:val="24"/>
        </w:rPr>
      </w:pPr>
    </w:p>
    <w:p w:rsidR="00B37E5D" w:rsidRPr="006469C8" w:rsidRDefault="00B37E5D" w:rsidP="00B37E5D">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Cumprir</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com</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todas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6"/>
          <w:sz w:val="24"/>
          <w:szCs w:val="24"/>
        </w:rPr>
        <w:t xml:space="preserve"> </w:t>
      </w:r>
      <w:r>
        <w:rPr>
          <w:rFonts w:ascii="Times New Roman" w:hAnsi="Times New Roman" w:cs="Times New Roman"/>
          <w:spacing w:val="-6"/>
          <w:sz w:val="24"/>
          <w:szCs w:val="24"/>
        </w:rPr>
        <w:t xml:space="preserve">demais </w:t>
      </w:r>
      <w:r w:rsidRPr="006469C8">
        <w:rPr>
          <w:rFonts w:ascii="Times New Roman" w:hAnsi="Times New Roman" w:cs="Times New Roman"/>
          <w:sz w:val="24"/>
          <w:szCs w:val="24"/>
        </w:rPr>
        <w:t>obrigações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previstas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Termo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6"/>
          <w:sz w:val="24"/>
          <w:szCs w:val="24"/>
        </w:rPr>
        <w:t xml:space="preserve"> </w:t>
      </w:r>
      <w:r w:rsidRPr="006469C8">
        <w:rPr>
          <w:rFonts w:ascii="Times New Roman" w:hAnsi="Times New Roman" w:cs="Times New Roman"/>
          <w:spacing w:val="-2"/>
          <w:sz w:val="24"/>
          <w:szCs w:val="24"/>
        </w:rPr>
        <w:t>Referência.</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4"/>
          <w:sz w:val="24"/>
          <w:szCs w:val="24"/>
          <w:u w:val="single"/>
        </w:rPr>
        <w:t xml:space="preserve"> </w:t>
      </w:r>
      <w:r w:rsidR="00F123B9">
        <w:rPr>
          <w:rFonts w:ascii="Times New Roman" w:hAnsi="Times New Roman" w:cs="Times New Roman"/>
          <w:b/>
          <w:sz w:val="24"/>
          <w:szCs w:val="24"/>
          <w:u w:val="single"/>
        </w:rPr>
        <w:t>SEXTA</w:t>
      </w:r>
      <w:r w:rsidRPr="006469C8">
        <w:rPr>
          <w:rFonts w:ascii="Times New Roman" w:hAnsi="Times New Roman" w:cs="Times New Roman"/>
          <w:b/>
          <w:spacing w:val="-4"/>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GARANTIA</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DE</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pacing w:val="-2"/>
          <w:sz w:val="24"/>
          <w:szCs w:val="24"/>
          <w:u w:val="single"/>
        </w:rPr>
        <w:t>EXECUÇÃO</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10.1</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Não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haverá</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exigência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garantia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contratual</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5"/>
          <w:sz w:val="24"/>
          <w:szCs w:val="24"/>
        </w:rPr>
        <w:t xml:space="preserve"> </w:t>
      </w:r>
      <w:r w:rsidRPr="006469C8">
        <w:rPr>
          <w:rFonts w:ascii="Times New Roman" w:hAnsi="Times New Roman" w:cs="Times New Roman"/>
          <w:spacing w:val="-2"/>
          <w:sz w:val="24"/>
          <w:szCs w:val="24"/>
        </w:rPr>
        <w:t>execução.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5"/>
          <w:sz w:val="24"/>
          <w:szCs w:val="24"/>
          <w:u w:val="single"/>
        </w:rPr>
        <w:t xml:space="preserve"> </w:t>
      </w:r>
      <w:r w:rsidR="00F123B9">
        <w:rPr>
          <w:rFonts w:ascii="Times New Roman" w:hAnsi="Times New Roman" w:cs="Times New Roman"/>
          <w:b/>
          <w:sz w:val="24"/>
          <w:szCs w:val="24"/>
          <w:u w:val="single"/>
        </w:rPr>
        <w:t xml:space="preserve">SÉTIMA </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7"/>
          <w:sz w:val="24"/>
          <w:szCs w:val="24"/>
          <w:u w:val="single"/>
        </w:rPr>
        <w:t xml:space="preserve"> </w:t>
      </w:r>
      <w:r w:rsidRPr="006469C8">
        <w:rPr>
          <w:rFonts w:ascii="Times New Roman" w:hAnsi="Times New Roman" w:cs="Times New Roman"/>
          <w:b/>
          <w:sz w:val="24"/>
          <w:szCs w:val="24"/>
          <w:u w:val="single"/>
        </w:rPr>
        <w:t>INFRAÇÕES</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z w:val="24"/>
          <w:szCs w:val="24"/>
          <w:u w:val="single"/>
        </w:rPr>
        <w:t>E</w:t>
      </w:r>
      <w:r w:rsidRPr="006469C8">
        <w:rPr>
          <w:rFonts w:ascii="Times New Roman" w:hAnsi="Times New Roman" w:cs="Times New Roman"/>
          <w:b/>
          <w:spacing w:val="-7"/>
          <w:sz w:val="24"/>
          <w:szCs w:val="24"/>
          <w:u w:val="single"/>
        </w:rPr>
        <w:t xml:space="preserve"> </w:t>
      </w:r>
      <w:r w:rsidRPr="006469C8">
        <w:rPr>
          <w:rFonts w:ascii="Times New Roman" w:hAnsi="Times New Roman" w:cs="Times New Roman"/>
          <w:b/>
          <w:sz w:val="24"/>
          <w:szCs w:val="24"/>
          <w:u w:val="single"/>
        </w:rPr>
        <w:t>SANÇÕES</w:t>
      </w:r>
      <w:r w:rsidRPr="006469C8">
        <w:rPr>
          <w:rFonts w:ascii="Times New Roman" w:hAnsi="Times New Roman" w:cs="Times New Roman"/>
          <w:b/>
          <w:spacing w:val="-7"/>
          <w:sz w:val="24"/>
          <w:szCs w:val="24"/>
          <w:u w:val="single"/>
        </w:rPr>
        <w:t xml:space="preserve"> </w:t>
      </w:r>
      <w:r w:rsidRPr="006469C8">
        <w:rPr>
          <w:rFonts w:ascii="Times New Roman" w:hAnsi="Times New Roman" w:cs="Times New Roman"/>
          <w:b/>
          <w:spacing w:val="-2"/>
          <w:sz w:val="24"/>
          <w:szCs w:val="24"/>
          <w:u w:val="single"/>
        </w:rPr>
        <w:t>ADMINISTRATIVAS</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Comete</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infração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administrativa,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nos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termos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3"/>
          <w:sz w:val="24"/>
          <w:szCs w:val="24"/>
        </w:rPr>
        <w:t xml:space="preserve"> </w:t>
      </w:r>
      <w:hyperlink r:id="rId28">
        <w:r w:rsidRPr="006469C8">
          <w:rPr>
            <w:rFonts w:ascii="Times New Roman" w:hAnsi="Times New Roman" w:cs="Times New Roman"/>
            <w:sz w:val="24"/>
            <w:szCs w:val="24"/>
          </w:rPr>
          <w:t>Lei</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nº</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14.133/2021,</w:t>
        </w:r>
      </w:hyperlink>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CONTRATADO</w:t>
      </w:r>
      <w:r w:rsidRPr="006469C8">
        <w:rPr>
          <w:rFonts w:ascii="Times New Roman" w:hAnsi="Times New Roman" w:cs="Times New Roman"/>
          <w:spacing w:val="-4"/>
          <w:sz w:val="24"/>
          <w:szCs w:val="24"/>
        </w:rPr>
        <w:t xml:space="preserve"> que:</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der</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causa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à</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inexecução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parcial</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6"/>
          <w:sz w:val="24"/>
          <w:szCs w:val="24"/>
        </w:rPr>
        <w:t xml:space="preserve"> </w:t>
      </w:r>
      <w:r w:rsidRPr="006469C8">
        <w:rPr>
          <w:rFonts w:ascii="Times New Roman" w:hAnsi="Times New Roman" w:cs="Times New Roman"/>
          <w:spacing w:val="-2"/>
          <w:sz w:val="24"/>
          <w:szCs w:val="24"/>
        </w:rPr>
        <w:t>contrato;</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der</w:t>
      </w:r>
      <w:r w:rsidRPr="006469C8">
        <w:rPr>
          <w:rFonts w:ascii="Times New Roman" w:hAnsi="Times New Roman" w:cs="Times New Roman"/>
          <w:spacing w:val="30"/>
          <w:sz w:val="24"/>
          <w:szCs w:val="24"/>
        </w:rPr>
        <w:t xml:space="preserve"> </w:t>
      </w:r>
      <w:r w:rsidRPr="006469C8">
        <w:rPr>
          <w:rFonts w:ascii="Times New Roman" w:hAnsi="Times New Roman" w:cs="Times New Roman"/>
          <w:sz w:val="24"/>
          <w:szCs w:val="24"/>
        </w:rPr>
        <w:t>causa</w:t>
      </w:r>
      <w:r w:rsidRPr="006469C8">
        <w:rPr>
          <w:rFonts w:ascii="Times New Roman" w:hAnsi="Times New Roman" w:cs="Times New Roman"/>
          <w:spacing w:val="29"/>
          <w:sz w:val="24"/>
          <w:szCs w:val="24"/>
        </w:rPr>
        <w:t xml:space="preserve"> </w:t>
      </w:r>
      <w:r w:rsidRPr="006469C8">
        <w:rPr>
          <w:rFonts w:ascii="Times New Roman" w:hAnsi="Times New Roman" w:cs="Times New Roman"/>
          <w:sz w:val="24"/>
          <w:szCs w:val="24"/>
        </w:rPr>
        <w:t>à</w:t>
      </w:r>
      <w:r w:rsidRPr="006469C8">
        <w:rPr>
          <w:rFonts w:ascii="Times New Roman" w:hAnsi="Times New Roman" w:cs="Times New Roman"/>
          <w:spacing w:val="29"/>
          <w:sz w:val="24"/>
          <w:szCs w:val="24"/>
        </w:rPr>
        <w:t xml:space="preserve"> </w:t>
      </w:r>
      <w:r w:rsidRPr="006469C8">
        <w:rPr>
          <w:rFonts w:ascii="Times New Roman" w:hAnsi="Times New Roman" w:cs="Times New Roman"/>
          <w:sz w:val="24"/>
          <w:szCs w:val="24"/>
        </w:rPr>
        <w:t>inexecução</w:t>
      </w:r>
      <w:r w:rsidRPr="006469C8">
        <w:rPr>
          <w:rFonts w:ascii="Times New Roman" w:hAnsi="Times New Roman" w:cs="Times New Roman"/>
          <w:spacing w:val="28"/>
          <w:sz w:val="24"/>
          <w:szCs w:val="24"/>
        </w:rPr>
        <w:t xml:space="preserve"> </w:t>
      </w:r>
      <w:r w:rsidRPr="006469C8">
        <w:rPr>
          <w:rFonts w:ascii="Times New Roman" w:hAnsi="Times New Roman" w:cs="Times New Roman"/>
          <w:sz w:val="24"/>
          <w:szCs w:val="24"/>
        </w:rPr>
        <w:t>parcial</w:t>
      </w:r>
      <w:r w:rsidRPr="006469C8">
        <w:rPr>
          <w:rFonts w:ascii="Times New Roman" w:hAnsi="Times New Roman" w:cs="Times New Roman"/>
          <w:spacing w:val="28"/>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29"/>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31"/>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29"/>
          <w:sz w:val="24"/>
          <w:szCs w:val="24"/>
        </w:rPr>
        <w:t xml:space="preserve"> </w:t>
      </w:r>
      <w:r w:rsidRPr="006469C8">
        <w:rPr>
          <w:rFonts w:ascii="Times New Roman" w:hAnsi="Times New Roman" w:cs="Times New Roman"/>
          <w:sz w:val="24"/>
          <w:szCs w:val="24"/>
        </w:rPr>
        <w:t>cause</w:t>
      </w:r>
      <w:r w:rsidRPr="006469C8">
        <w:rPr>
          <w:rFonts w:ascii="Times New Roman" w:hAnsi="Times New Roman" w:cs="Times New Roman"/>
          <w:spacing w:val="29"/>
          <w:sz w:val="24"/>
          <w:szCs w:val="24"/>
        </w:rPr>
        <w:t xml:space="preserve"> </w:t>
      </w:r>
      <w:r w:rsidRPr="006469C8">
        <w:rPr>
          <w:rFonts w:ascii="Times New Roman" w:hAnsi="Times New Roman" w:cs="Times New Roman"/>
          <w:sz w:val="24"/>
          <w:szCs w:val="24"/>
        </w:rPr>
        <w:t>grave</w:t>
      </w:r>
      <w:r w:rsidRPr="006469C8">
        <w:rPr>
          <w:rFonts w:ascii="Times New Roman" w:hAnsi="Times New Roman" w:cs="Times New Roman"/>
          <w:spacing w:val="29"/>
          <w:sz w:val="24"/>
          <w:szCs w:val="24"/>
        </w:rPr>
        <w:t xml:space="preserve"> </w:t>
      </w:r>
      <w:r w:rsidRPr="006469C8">
        <w:rPr>
          <w:rFonts w:ascii="Times New Roman" w:hAnsi="Times New Roman" w:cs="Times New Roman"/>
          <w:sz w:val="24"/>
          <w:szCs w:val="24"/>
        </w:rPr>
        <w:t>dano</w:t>
      </w:r>
      <w:r w:rsidRPr="006469C8">
        <w:rPr>
          <w:rFonts w:ascii="Times New Roman" w:hAnsi="Times New Roman" w:cs="Times New Roman"/>
          <w:spacing w:val="28"/>
          <w:sz w:val="24"/>
          <w:szCs w:val="24"/>
        </w:rPr>
        <w:t xml:space="preserve"> </w:t>
      </w:r>
      <w:r w:rsidRPr="006469C8">
        <w:rPr>
          <w:rFonts w:ascii="Times New Roman" w:hAnsi="Times New Roman" w:cs="Times New Roman"/>
          <w:sz w:val="24"/>
          <w:szCs w:val="24"/>
        </w:rPr>
        <w:t>à</w:t>
      </w:r>
      <w:r w:rsidRPr="006469C8">
        <w:rPr>
          <w:rFonts w:ascii="Times New Roman" w:hAnsi="Times New Roman" w:cs="Times New Roman"/>
          <w:spacing w:val="31"/>
          <w:sz w:val="24"/>
          <w:szCs w:val="24"/>
        </w:rPr>
        <w:t xml:space="preserve"> </w:t>
      </w:r>
      <w:r w:rsidRPr="006469C8">
        <w:rPr>
          <w:rFonts w:ascii="Times New Roman" w:hAnsi="Times New Roman" w:cs="Times New Roman"/>
          <w:sz w:val="24"/>
          <w:szCs w:val="24"/>
        </w:rPr>
        <w:t>Administração</w:t>
      </w:r>
      <w:r w:rsidRPr="006469C8">
        <w:rPr>
          <w:rFonts w:ascii="Times New Roman" w:hAnsi="Times New Roman" w:cs="Times New Roman"/>
          <w:spacing w:val="28"/>
          <w:sz w:val="24"/>
          <w:szCs w:val="24"/>
        </w:rPr>
        <w:t xml:space="preserve"> </w:t>
      </w:r>
      <w:r w:rsidRPr="006469C8">
        <w:rPr>
          <w:rFonts w:ascii="Times New Roman" w:hAnsi="Times New Roman" w:cs="Times New Roman"/>
          <w:sz w:val="24"/>
          <w:szCs w:val="24"/>
        </w:rPr>
        <w:t>ou</w:t>
      </w:r>
      <w:r w:rsidRPr="006469C8">
        <w:rPr>
          <w:rFonts w:ascii="Times New Roman" w:hAnsi="Times New Roman" w:cs="Times New Roman"/>
          <w:spacing w:val="28"/>
          <w:sz w:val="24"/>
          <w:szCs w:val="24"/>
        </w:rPr>
        <w:t xml:space="preserve"> </w:t>
      </w:r>
      <w:r w:rsidRPr="006469C8">
        <w:rPr>
          <w:rFonts w:ascii="Times New Roman" w:hAnsi="Times New Roman" w:cs="Times New Roman"/>
          <w:sz w:val="24"/>
          <w:szCs w:val="24"/>
        </w:rPr>
        <w:t>ao funcionamento dos serviços públicos ou ao interesse coletivo;</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lastRenderedPageBreak/>
        <w:t>der</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causa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à</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inexecução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total</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6"/>
          <w:sz w:val="24"/>
          <w:szCs w:val="24"/>
        </w:rPr>
        <w:t xml:space="preserve"> </w:t>
      </w:r>
      <w:r w:rsidRPr="006469C8">
        <w:rPr>
          <w:rFonts w:ascii="Times New Roman" w:hAnsi="Times New Roman" w:cs="Times New Roman"/>
          <w:spacing w:val="-2"/>
          <w:sz w:val="24"/>
          <w:szCs w:val="24"/>
        </w:rPr>
        <w:t>contrato;</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ensejar</w:t>
      </w:r>
      <w:r w:rsidRPr="006469C8">
        <w:rPr>
          <w:rFonts w:ascii="Times New Roman" w:hAnsi="Times New Roman" w:cs="Times New Roman"/>
          <w:spacing w:val="33"/>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32"/>
          <w:sz w:val="24"/>
          <w:szCs w:val="24"/>
        </w:rPr>
        <w:t xml:space="preserve"> </w:t>
      </w:r>
      <w:r w:rsidRPr="006469C8">
        <w:rPr>
          <w:rFonts w:ascii="Times New Roman" w:hAnsi="Times New Roman" w:cs="Times New Roman"/>
          <w:sz w:val="24"/>
          <w:szCs w:val="24"/>
        </w:rPr>
        <w:t>retardamento</w:t>
      </w:r>
      <w:r w:rsidRPr="006469C8">
        <w:rPr>
          <w:rFonts w:ascii="Times New Roman" w:hAnsi="Times New Roman" w:cs="Times New Roman"/>
          <w:spacing w:val="32"/>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34"/>
          <w:sz w:val="24"/>
          <w:szCs w:val="24"/>
        </w:rPr>
        <w:t xml:space="preserve"> </w:t>
      </w:r>
      <w:r w:rsidRPr="006469C8">
        <w:rPr>
          <w:rFonts w:ascii="Times New Roman" w:hAnsi="Times New Roman" w:cs="Times New Roman"/>
          <w:sz w:val="24"/>
          <w:szCs w:val="24"/>
        </w:rPr>
        <w:t>execução</w:t>
      </w:r>
      <w:r w:rsidRPr="006469C8">
        <w:rPr>
          <w:rFonts w:ascii="Times New Roman" w:hAnsi="Times New Roman" w:cs="Times New Roman"/>
          <w:spacing w:val="32"/>
          <w:sz w:val="24"/>
          <w:szCs w:val="24"/>
        </w:rPr>
        <w:t xml:space="preserve"> </w:t>
      </w:r>
      <w:r w:rsidRPr="006469C8">
        <w:rPr>
          <w:rFonts w:ascii="Times New Roman" w:hAnsi="Times New Roman" w:cs="Times New Roman"/>
          <w:sz w:val="24"/>
          <w:szCs w:val="24"/>
        </w:rPr>
        <w:t>ou</w:t>
      </w:r>
      <w:r w:rsidRPr="006469C8">
        <w:rPr>
          <w:rFonts w:ascii="Times New Roman" w:hAnsi="Times New Roman" w:cs="Times New Roman"/>
          <w:spacing w:val="32"/>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32"/>
          <w:sz w:val="24"/>
          <w:szCs w:val="24"/>
        </w:rPr>
        <w:t xml:space="preserve"> </w:t>
      </w:r>
      <w:r w:rsidRPr="006469C8">
        <w:rPr>
          <w:rFonts w:ascii="Times New Roman" w:hAnsi="Times New Roman" w:cs="Times New Roman"/>
          <w:sz w:val="24"/>
          <w:szCs w:val="24"/>
        </w:rPr>
        <w:t>entrega</w:t>
      </w:r>
      <w:r w:rsidRPr="006469C8">
        <w:rPr>
          <w:rFonts w:ascii="Times New Roman" w:hAnsi="Times New Roman" w:cs="Times New Roman"/>
          <w:spacing w:val="34"/>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32"/>
          <w:sz w:val="24"/>
          <w:szCs w:val="24"/>
        </w:rPr>
        <w:t xml:space="preserve"> </w:t>
      </w:r>
      <w:r w:rsidRPr="006469C8">
        <w:rPr>
          <w:rFonts w:ascii="Times New Roman" w:hAnsi="Times New Roman" w:cs="Times New Roman"/>
          <w:sz w:val="24"/>
          <w:szCs w:val="24"/>
        </w:rPr>
        <w:t>objeto</w:t>
      </w:r>
      <w:r w:rsidRPr="006469C8">
        <w:rPr>
          <w:rFonts w:ascii="Times New Roman" w:hAnsi="Times New Roman" w:cs="Times New Roman"/>
          <w:spacing w:val="32"/>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32"/>
          <w:sz w:val="24"/>
          <w:szCs w:val="24"/>
        </w:rPr>
        <w:t xml:space="preserve"> </w:t>
      </w:r>
      <w:r w:rsidRPr="006469C8">
        <w:rPr>
          <w:rFonts w:ascii="Times New Roman" w:hAnsi="Times New Roman" w:cs="Times New Roman"/>
          <w:sz w:val="24"/>
          <w:szCs w:val="24"/>
        </w:rPr>
        <w:t>contratação</w:t>
      </w:r>
      <w:r w:rsidRPr="006469C8">
        <w:rPr>
          <w:rFonts w:ascii="Times New Roman" w:hAnsi="Times New Roman" w:cs="Times New Roman"/>
          <w:spacing w:val="34"/>
          <w:sz w:val="24"/>
          <w:szCs w:val="24"/>
        </w:rPr>
        <w:t xml:space="preserve"> </w:t>
      </w:r>
      <w:r w:rsidRPr="006469C8">
        <w:rPr>
          <w:rFonts w:ascii="Times New Roman" w:hAnsi="Times New Roman" w:cs="Times New Roman"/>
          <w:sz w:val="24"/>
          <w:szCs w:val="24"/>
        </w:rPr>
        <w:t>sem</w:t>
      </w:r>
      <w:r w:rsidRPr="006469C8">
        <w:rPr>
          <w:rFonts w:ascii="Times New Roman" w:hAnsi="Times New Roman" w:cs="Times New Roman"/>
          <w:spacing w:val="32"/>
          <w:sz w:val="24"/>
          <w:szCs w:val="24"/>
        </w:rPr>
        <w:t xml:space="preserve"> </w:t>
      </w:r>
      <w:r w:rsidRPr="006469C8">
        <w:rPr>
          <w:rFonts w:ascii="Times New Roman" w:hAnsi="Times New Roman" w:cs="Times New Roman"/>
          <w:sz w:val="24"/>
          <w:szCs w:val="24"/>
        </w:rPr>
        <w:t xml:space="preserve">motivo </w:t>
      </w:r>
      <w:r w:rsidRPr="006469C8">
        <w:rPr>
          <w:rFonts w:ascii="Times New Roman" w:hAnsi="Times New Roman" w:cs="Times New Roman"/>
          <w:spacing w:val="-2"/>
          <w:sz w:val="24"/>
          <w:szCs w:val="24"/>
        </w:rPr>
        <w:t>justificado;</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apresentar</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documentação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falsa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ou</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prestar</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declaração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falsa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durante</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execução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8"/>
          <w:sz w:val="24"/>
          <w:szCs w:val="24"/>
        </w:rPr>
        <w:t xml:space="preserve"> </w:t>
      </w:r>
      <w:r w:rsidRPr="006469C8">
        <w:rPr>
          <w:rFonts w:ascii="Times New Roman" w:hAnsi="Times New Roman" w:cs="Times New Roman"/>
          <w:spacing w:val="-2"/>
          <w:sz w:val="24"/>
          <w:szCs w:val="24"/>
        </w:rPr>
        <w:t>contrato;</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praticar</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ato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fraudulento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na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execução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8"/>
          <w:sz w:val="24"/>
          <w:szCs w:val="24"/>
        </w:rPr>
        <w:t xml:space="preserve"> </w:t>
      </w:r>
      <w:r w:rsidRPr="006469C8">
        <w:rPr>
          <w:rFonts w:ascii="Times New Roman" w:hAnsi="Times New Roman" w:cs="Times New Roman"/>
          <w:spacing w:val="-2"/>
          <w:sz w:val="24"/>
          <w:szCs w:val="24"/>
        </w:rPr>
        <w:t>contrato;</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comportar-se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modo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inidôneo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ou</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cometer</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fraude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qualquer</w:t>
      </w:r>
      <w:r w:rsidRPr="006469C8">
        <w:rPr>
          <w:rFonts w:ascii="Times New Roman" w:hAnsi="Times New Roman" w:cs="Times New Roman"/>
          <w:spacing w:val="-7"/>
          <w:sz w:val="24"/>
          <w:szCs w:val="24"/>
        </w:rPr>
        <w:t xml:space="preserve"> </w:t>
      </w:r>
      <w:r w:rsidRPr="006469C8">
        <w:rPr>
          <w:rFonts w:ascii="Times New Roman" w:hAnsi="Times New Roman" w:cs="Times New Roman"/>
          <w:spacing w:val="-2"/>
          <w:sz w:val="24"/>
          <w:szCs w:val="24"/>
        </w:rPr>
        <w:t>natureza;</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praticar</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ato</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lesivo</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previsto</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4"/>
          <w:sz w:val="24"/>
          <w:szCs w:val="24"/>
        </w:rPr>
        <w:t xml:space="preserve"> </w:t>
      </w:r>
      <w:hyperlink r:id="rId29" w:anchor="art5">
        <w:r w:rsidRPr="006469C8">
          <w:rPr>
            <w:rFonts w:ascii="Times New Roman" w:hAnsi="Times New Roman" w:cs="Times New Roman"/>
            <w:sz w:val="24"/>
            <w:szCs w:val="24"/>
          </w:rPr>
          <w:t>art.</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5º</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Lei</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nº</w:t>
        </w:r>
        <w:r w:rsidRPr="006469C8">
          <w:rPr>
            <w:rFonts w:ascii="Times New Roman" w:hAnsi="Times New Roman" w:cs="Times New Roman"/>
            <w:spacing w:val="-5"/>
            <w:sz w:val="24"/>
            <w:szCs w:val="24"/>
          </w:rPr>
          <w:t xml:space="preserve"> </w:t>
        </w:r>
        <w:r w:rsidRPr="006469C8">
          <w:rPr>
            <w:rFonts w:ascii="Times New Roman" w:hAnsi="Times New Roman" w:cs="Times New Roman"/>
            <w:spacing w:val="-2"/>
            <w:sz w:val="24"/>
            <w:szCs w:val="24"/>
          </w:rPr>
          <w:t>12.846/2013.</w:t>
        </w:r>
      </w:hyperlink>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Serão</w:t>
      </w:r>
      <w:r w:rsidRPr="006469C8">
        <w:rPr>
          <w:rFonts w:ascii="Times New Roman" w:hAnsi="Times New Roman" w:cs="Times New Roman"/>
          <w:spacing w:val="31"/>
          <w:sz w:val="24"/>
          <w:szCs w:val="24"/>
        </w:rPr>
        <w:t xml:space="preserve"> </w:t>
      </w:r>
      <w:r w:rsidRPr="006469C8">
        <w:rPr>
          <w:rFonts w:ascii="Times New Roman" w:hAnsi="Times New Roman" w:cs="Times New Roman"/>
          <w:sz w:val="24"/>
          <w:szCs w:val="24"/>
        </w:rPr>
        <w:t>aplicadas</w:t>
      </w:r>
      <w:r w:rsidRPr="006469C8">
        <w:rPr>
          <w:rFonts w:ascii="Times New Roman" w:hAnsi="Times New Roman" w:cs="Times New Roman"/>
          <w:spacing w:val="30"/>
          <w:sz w:val="24"/>
          <w:szCs w:val="24"/>
        </w:rPr>
        <w:t xml:space="preserve"> </w:t>
      </w:r>
      <w:r w:rsidRPr="006469C8">
        <w:rPr>
          <w:rFonts w:ascii="Times New Roman" w:hAnsi="Times New Roman" w:cs="Times New Roman"/>
          <w:sz w:val="24"/>
          <w:szCs w:val="24"/>
        </w:rPr>
        <w:t>ao</w:t>
      </w:r>
      <w:r w:rsidRPr="006469C8">
        <w:rPr>
          <w:rFonts w:ascii="Times New Roman" w:hAnsi="Times New Roman" w:cs="Times New Roman"/>
          <w:spacing w:val="31"/>
          <w:sz w:val="24"/>
          <w:szCs w:val="24"/>
        </w:rPr>
        <w:t xml:space="preserve"> </w:t>
      </w:r>
      <w:r w:rsidRPr="006469C8">
        <w:rPr>
          <w:rFonts w:ascii="Times New Roman" w:hAnsi="Times New Roman" w:cs="Times New Roman"/>
          <w:sz w:val="24"/>
          <w:szCs w:val="24"/>
        </w:rPr>
        <w:t>CONTRATADO</w:t>
      </w:r>
      <w:r w:rsidRPr="006469C8">
        <w:rPr>
          <w:rFonts w:ascii="Times New Roman" w:hAnsi="Times New Roman" w:cs="Times New Roman"/>
          <w:spacing w:val="30"/>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31"/>
          <w:sz w:val="24"/>
          <w:szCs w:val="24"/>
        </w:rPr>
        <w:t xml:space="preserve"> </w:t>
      </w:r>
      <w:r w:rsidRPr="006469C8">
        <w:rPr>
          <w:rFonts w:ascii="Times New Roman" w:hAnsi="Times New Roman" w:cs="Times New Roman"/>
          <w:sz w:val="24"/>
          <w:szCs w:val="24"/>
        </w:rPr>
        <w:t>incorrer</w:t>
      </w:r>
      <w:r w:rsidRPr="006469C8">
        <w:rPr>
          <w:rFonts w:ascii="Times New Roman" w:hAnsi="Times New Roman" w:cs="Times New Roman"/>
          <w:spacing w:val="29"/>
          <w:sz w:val="24"/>
          <w:szCs w:val="24"/>
        </w:rPr>
        <w:t xml:space="preserve"> </w:t>
      </w:r>
      <w:r w:rsidRPr="006469C8">
        <w:rPr>
          <w:rFonts w:ascii="Times New Roman" w:hAnsi="Times New Roman" w:cs="Times New Roman"/>
          <w:sz w:val="24"/>
          <w:szCs w:val="24"/>
        </w:rPr>
        <w:t>nas</w:t>
      </w:r>
      <w:r w:rsidRPr="006469C8">
        <w:rPr>
          <w:rFonts w:ascii="Times New Roman" w:hAnsi="Times New Roman" w:cs="Times New Roman"/>
          <w:spacing w:val="32"/>
          <w:sz w:val="24"/>
          <w:szCs w:val="24"/>
        </w:rPr>
        <w:t xml:space="preserve"> </w:t>
      </w:r>
      <w:r w:rsidRPr="006469C8">
        <w:rPr>
          <w:rFonts w:ascii="Times New Roman" w:hAnsi="Times New Roman" w:cs="Times New Roman"/>
          <w:sz w:val="24"/>
          <w:szCs w:val="24"/>
        </w:rPr>
        <w:t>infrações</w:t>
      </w:r>
      <w:r w:rsidRPr="006469C8">
        <w:rPr>
          <w:rFonts w:ascii="Times New Roman" w:hAnsi="Times New Roman" w:cs="Times New Roman"/>
          <w:spacing w:val="30"/>
          <w:sz w:val="24"/>
          <w:szCs w:val="24"/>
        </w:rPr>
        <w:t xml:space="preserve"> </w:t>
      </w:r>
      <w:r w:rsidRPr="006469C8">
        <w:rPr>
          <w:rFonts w:ascii="Times New Roman" w:hAnsi="Times New Roman" w:cs="Times New Roman"/>
          <w:sz w:val="24"/>
          <w:szCs w:val="24"/>
        </w:rPr>
        <w:t>acima</w:t>
      </w:r>
      <w:r w:rsidRPr="006469C8">
        <w:rPr>
          <w:rFonts w:ascii="Times New Roman" w:hAnsi="Times New Roman" w:cs="Times New Roman"/>
          <w:spacing w:val="31"/>
          <w:sz w:val="24"/>
          <w:szCs w:val="24"/>
        </w:rPr>
        <w:t xml:space="preserve"> </w:t>
      </w:r>
      <w:r w:rsidRPr="006469C8">
        <w:rPr>
          <w:rFonts w:ascii="Times New Roman" w:hAnsi="Times New Roman" w:cs="Times New Roman"/>
          <w:sz w:val="24"/>
          <w:szCs w:val="24"/>
        </w:rPr>
        <w:t>descritas</w:t>
      </w:r>
      <w:r w:rsidRPr="006469C8">
        <w:rPr>
          <w:rFonts w:ascii="Times New Roman" w:hAnsi="Times New Roman" w:cs="Times New Roman"/>
          <w:spacing w:val="29"/>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30"/>
          <w:sz w:val="24"/>
          <w:szCs w:val="24"/>
        </w:rPr>
        <w:t xml:space="preserve"> </w:t>
      </w:r>
      <w:r w:rsidRPr="006469C8">
        <w:rPr>
          <w:rFonts w:ascii="Times New Roman" w:hAnsi="Times New Roman" w:cs="Times New Roman"/>
          <w:sz w:val="24"/>
          <w:szCs w:val="24"/>
        </w:rPr>
        <w:t xml:space="preserve">seguintes </w:t>
      </w:r>
      <w:r w:rsidRPr="006469C8">
        <w:rPr>
          <w:rFonts w:ascii="Times New Roman" w:hAnsi="Times New Roman" w:cs="Times New Roman"/>
          <w:spacing w:val="-2"/>
          <w:sz w:val="24"/>
          <w:szCs w:val="24"/>
        </w:rPr>
        <w:t>sanções: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Advertência,</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quando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CONTRATADO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der</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causa</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à</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inexecução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parcial</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sempre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não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se justificar a imposição de penalidade mais grave (</w:t>
      </w:r>
      <w:hyperlink r:id="rId30" w:anchor="art156§2">
        <w:r w:rsidRPr="006469C8">
          <w:rPr>
            <w:rFonts w:ascii="Times New Roman" w:hAnsi="Times New Roman" w:cs="Times New Roman"/>
            <w:sz w:val="24"/>
            <w:szCs w:val="24"/>
          </w:rPr>
          <w:t>art. 156, §2º, da Lei nº 14.133/2021</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Impedimento de licitar e contratar, quando praticadas as condutas descritas nas alíneas “b”, “c” e “d” do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subitem acima deste</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Contrato, sempre que não se justificar a imposição de penalidade mais grave (</w:t>
      </w:r>
      <w:hyperlink r:id="rId31" w:anchor="art156§4">
        <w:r w:rsidRPr="006469C8">
          <w:rPr>
            <w:rFonts w:ascii="Times New Roman" w:hAnsi="Times New Roman" w:cs="Times New Roman"/>
            <w:sz w:val="24"/>
            <w:szCs w:val="24"/>
          </w:rPr>
          <w:t>art. 156, § 4º, da Lei nº 14.133/2021</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Declaração de inidoneidade para licitar e contratar, quando praticadas as condutas descritas nas alíneas “e”, “f”, “g” e “h” do subitem acima deste Contrato, bem como nas alíneas “b”, “c” e “d”, que justifiquem a imposição de penalidade mais grave (</w:t>
      </w:r>
      <w:hyperlink r:id="rId32" w:anchor="art156§5">
        <w:r w:rsidRPr="006469C8">
          <w:rPr>
            <w:rFonts w:ascii="Times New Roman" w:hAnsi="Times New Roman" w:cs="Times New Roman"/>
            <w:sz w:val="24"/>
            <w:szCs w:val="24"/>
          </w:rPr>
          <w:t>art. 156, §5º, da Lei nº 14.133/2021</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33" w:anchor="art156§9">
        <w:r w:rsidRPr="006469C8">
          <w:rPr>
            <w:rFonts w:ascii="Times New Roman" w:hAnsi="Times New Roman" w:cs="Times New Roman"/>
            <w:sz w:val="24"/>
            <w:szCs w:val="24"/>
          </w:rPr>
          <w:t>art. 156, § 9º, da Lei nº 14.133/2021</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Todas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sanções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previstas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neste</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poderão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ser</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aplicadas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cumulativamente</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com</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multa (</w:t>
      </w:r>
      <w:hyperlink r:id="rId34" w:anchor="art156§7">
        <w:r w:rsidRPr="006469C8">
          <w:rPr>
            <w:rFonts w:ascii="Times New Roman" w:hAnsi="Times New Roman" w:cs="Times New Roman"/>
            <w:sz w:val="24"/>
            <w:szCs w:val="24"/>
          </w:rPr>
          <w:t>art. 156, §7º, da Lei nº 14.133/2021</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Antes da aplicação da multa será facultada a defesa do interessado no prazo de 15 (quinze) dias úteis, contado da data de sua intimação (</w:t>
      </w:r>
      <w:hyperlink r:id="rId35" w:anchor="art157">
        <w:r w:rsidRPr="006469C8">
          <w:rPr>
            <w:rFonts w:ascii="Times New Roman" w:hAnsi="Times New Roman" w:cs="Times New Roman"/>
            <w:sz w:val="24"/>
            <w:szCs w:val="24"/>
          </w:rPr>
          <w:t>art. 157, da Lei nº 14.133/2021</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cobrada judicialmente (</w:t>
      </w:r>
      <w:hyperlink r:id="rId36" w:anchor="art156§8">
        <w:r w:rsidRPr="006469C8">
          <w:rPr>
            <w:rFonts w:ascii="Times New Roman" w:hAnsi="Times New Roman" w:cs="Times New Roman"/>
            <w:sz w:val="24"/>
            <w:szCs w:val="24"/>
          </w:rPr>
          <w:t>art. 156, §8º, da Lei nº 14.133/2021</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Previamente ao encaminhamento à cobrança judicial, a multa poderá ser recolhida administrativamente no prazo máximo de 60 (sessenta) dias, a contar da data do recebimento da comunicação enviada pela autoridade competente.</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aplicação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das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sanções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realizar-se-á</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em</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processo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administrativo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assegure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contraditório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 xml:space="preserve">e a ampla defesa ao CONTRATADO, observando-se o procedimento previsto no caput e parágrafos do </w:t>
      </w:r>
      <w:hyperlink r:id="rId37" w:anchor="art158">
        <w:r w:rsidRPr="006469C8">
          <w:rPr>
            <w:rFonts w:ascii="Times New Roman" w:hAnsi="Times New Roman" w:cs="Times New Roman"/>
            <w:sz w:val="24"/>
            <w:szCs w:val="24"/>
          </w:rPr>
          <w:t>art. 158 da Lei nº 14.133/2021,</w:t>
        </w:r>
      </w:hyperlink>
      <w:r w:rsidRPr="006469C8">
        <w:rPr>
          <w:rFonts w:ascii="Times New Roman" w:hAnsi="Times New Roman" w:cs="Times New Roman"/>
          <w:sz w:val="24"/>
          <w:szCs w:val="24"/>
        </w:rPr>
        <w:t xml:space="preserve"> para as penalidades de impedimento de licitar e contratar e de declaração de inidoneidade para licitar ou contratar.</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Na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aplicação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das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sanções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serão</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considerados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w:t>
      </w:r>
      <w:hyperlink r:id="rId38" w:anchor="art156§1">
        <w:r w:rsidRPr="006469C8">
          <w:rPr>
            <w:rFonts w:ascii="Times New Roman" w:hAnsi="Times New Roman" w:cs="Times New Roman"/>
            <w:sz w:val="24"/>
            <w:szCs w:val="24"/>
          </w:rPr>
          <w:t>art.</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156,</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§1º,</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Lei</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nº</w:t>
        </w:r>
        <w:r w:rsidRPr="006469C8">
          <w:rPr>
            <w:rFonts w:ascii="Times New Roman" w:hAnsi="Times New Roman" w:cs="Times New Roman"/>
            <w:spacing w:val="-6"/>
            <w:sz w:val="24"/>
            <w:szCs w:val="24"/>
          </w:rPr>
          <w:t xml:space="preserve"> </w:t>
        </w:r>
        <w:r w:rsidRPr="006469C8">
          <w:rPr>
            <w:rFonts w:ascii="Times New Roman" w:hAnsi="Times New Roman" w:cs="Times New Roman"/>
            <w:spacing w:val="-2"/>
            <w:sz w:val="24"/>
            <w:szCs w:val="24"/>
          </w:rPr>
          <w:t>14.133/2021</w:t>
        </w:r>
      </w:hyperlink>
      <w:r w:rsidRPr="006469C8">
        <w:rPr>
          <w:rFonts w:ascii="Times New Roman" w:hAnsi="Times New Roman" w:cs="Times New Roman"/>
          <w:spacing w:val="-2"/>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natureza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gravidade</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infração</w:t>
      </w:r>
      <w:r w:rsidRPr="006469C8">
        <w:rPr>
          <w:rFonts w:ascii="Times New Roman" w:hAnsi="Times New Roman" w:cs="Times New Roman"/>
          <w:spacing w:val="-3"/>
          <w:sz w:val="24"/>
          <w:szCs w:val="24"/>
        </w:rPr>
        <w:t xml:space="preserve"> </w:t>
      </w:r>
      <w:r w:rsidRPr="006469C8">
        <w:rPr>
          <w:rFonts w:ascii="Times New Roman" w:hAnsi="Times New Roman" w:cs="Times New Roman"/>
          <w:spacing w:val="-2"/>
          <w:sz w:val="24"/>
          <w:szCs w:val="24"/>
        </w:rPr>
        <w:t>cometida;</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peculiaridades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caso</w:t>
      </w:r>
      <w:r w:rsidRPr="006469C8">
        <w:rPr>
          <w:rFonts w:ascii="Times New Roman" w:hAnsi="Times New Roman" w:cs="Times New Roman"/>
          <w:spacing w:val="-6"/>
          <w:sz w:val="24"/>
          <w:szCs w:val="24"/>
        </w:rPr>
        <w:t xml:space="preserve"> </w:t>
      </w:r>
      <w:r w:rsidRPr="006469C8">
        <w:rPr>
          <w:rFonts w:ascii="Times New Roman" w:hAnsi="Times New Roman" w:cs="Times New Roman"/>
          <w:spacing w:val="-2"/>
          <w:sz w:val="24"/>
          <w:szCs w:val="24"/>
        </w:rPr>
        <w:t>concreto;</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circunstâncias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agravantes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ou</w:t>
      </w:r>
      <w:r w:rsidRPr="006469C8">
        <w:rPr>
          <w:rFonts w:ascii="Times New Roman" w:hAnsi="Times New Roman" w:cs="Times New Roman"/>
          <w:spacing w:val="-9"/>
          <w:sz w:val="24"/>
          <w:szCs w:val="24"/>
        </w:rPr>
        <w:t xml:space="preserve"> </w:t>
      </w:r>
      <w:r w:rsidRPr="006469C8">
        <w:rPr>
          <w:rFonts w:ascii="Times New Roman" w:hAnsi="Times New Roman" w:cs="Times New Roman"/>
          <w:spacing w:val="-2"/>
          <w:sz w:val="24"/>
          <w:szCs w:val="24"/>
        </w:rPr>
        <w:t>atenuantes;</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lastRenderedPageBreak/>
        <w:t>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danos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dela</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provierem</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para</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7"/>
          <w:sz w:val="24"/>
          <w:szCs w:val="24"/>
        </w:rPr>
        <w:t xml:space="preserve"> </w:t>
      </w:r>
      <w:r w:rsidRPr="006469C8">
        <w:rPr>
          <w:rFonts w:ascii="Times New Roman" w:hAnsi="Times New Roman" w:cs="Times New Roman"/>
          <w:spacing w:val="-2"/>
          <w:sz w:val="24"/>
          <w:szCs w:val="24"/>
        </w:rPr>
        <w:t>CONTRATANTE;</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 implantação ou o aperfeiçoamento de programa de integridade, conforme normas e orientações dos órgãos de controle.</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 xml:space="preserve">Os atos previstos como infrações administrativas na </w:t>
      </w:r>
      <w:hyperlink r:id="rId39">
        <w:r w:rsidRPr="006469C8">
          <w:rPr>
            <w:rFonts w:ascii="Times New Roman" w:hAnsi="Times New Roman" w:cs="Times New Roman"/>
            <w:sz w:val="24"/>
            <w:szCs w:val="24"/>
          </w:rPr>
          <w:t>Lei nº 14.133/2021,</w:t>
        </w:r>
      </w:hyperlink>
      <w:r w:rsidRPr="006469C8">
        <w:rPr>
          <w:rFonts w:ascii="Times New Roman" w:hAnsi="Times New Roman" w:cs="Times New Roman"/>
          <w:sz w:val="24"/>
          <w:szCs w:val="24"/>
        </w:rPr>
        <w:t xml:space="preserve"> ou em outras leis de licitações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contratos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Administração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Pública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também</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sejam</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tipificados</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como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atos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lesivos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 xml:space="preserve">na </w:t>
      </w:r>
      <w:hyperlink r:id="rId40">
        <w:r w:rsidRPr="006469C8">
          <w:rPr>
            <w:rFonts w:ascii="Times New Roman" w:hAnsi="Times New Roman" w:cs="Times New Roman"/>
            <w:sz w:val="24"/>
            <w:szCs w:val="24"/>
          </w:rPr>
          <w:t>Lei</w:t>
        </w:r>
      </w:hyperlink>
      <w:r w:rsidRPr="006469C8">
        <w:rPr>
          <w:rFonts w:ascii="Times New Roman" w:hAnsi="Times New Roman" w:cs="Times New Roman"/>
          <w:sz w:val="24"/>
          <w:szCs w:val="24"/>
        </w:rPr>
        <w:t xml:space="preserve"> </w:t>
      </w:r>
      <w:hyperlink r:id="rId41">
        <w:r w:rsidRPr="006469C8">
          <w:rPr>
            <w:rFonts w:ascii="Times New Roman" w:hAnsi="Times New Roman" w:cs="Times New Roman"/>
            <w:sz w:val="24"/>
            <w:szCs w:val="24"/>
          </w:rPr>
          <w:t>nº 12.846/2013,</w:t>
        </w:r>
      </w:hyperlink>
      <w:r w:rsidRPr="006469C8">
        <w:rPr>
          <w:rFonts w:ascii="Times New Roman" w:hAnsi="Times New Roman" w:cs="Times New Roman"/>
          <w:sz w:val="24"/>
          <w:szCs w:val="24"/>
        </w:rPr>
        <w:t xml:space="preserve"> serão apurados e julgados conjuntamente, nos mesmos autos, observados o rito procedimental e autoridade competente definidos na referida Lei (</w:t>
      </w:r>
      <w:hyperlink r:id="rId42">
        <w:r w:rsidRPr="006469C8">
          <w:rPr>
            <w:rFonts w:ascii="Times New Roman" w:hAnsi="Times New Roman" w:cs="Times New Roman"/>
            <w:sz w:val="24"/>
            <w:szCs w:val="24"/>
          </w:rPr>
          <w:t>art. 159</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CONTRATANTE</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deverá,</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prazo</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máximo</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15</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(quinze)</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dias</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úteis,</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contado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data</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aplicação da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sanção,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informar</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manter</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atualizados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os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dados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relativos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às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sanções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por</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ela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aplicadas,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para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fins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de publicidade</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Cadastro</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Nacional</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Empresas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Inidôneas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Suspensas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(Ceis)</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Cadastro</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Nacional de Empresas Punidas (Cnep), instituídos no âmbito do Poder Executivo Federal. (</w:t>
      </w:r>
      <w:hyperlink r:id="rId43" w:anchor="art161">
        <w:r w:rsidRPr="006469C8">
          <w:rPr>
            <w:rFonts w:ascii="Times New Roman" w:hAnsi="Times New Roman" w:cs="Times New Roman"/>
            <w:sz w:val="24"/>
            <w:szCs w:val="24"/>
          </w:rPr>
          <w:t>Art. 161, da Lei nº</w:t>
        </w:r>
      </w:hyperlink>
      <w:r w:rsidRPr="006469C8">
        <w:rPr>
          <w:rFonts w:ascii="Times New Roman" w:hAnsi="Times New Roman" w:cs="Times New Roman"/>
          <w:sz w:val="24"/>
          <w:szCs w:val="24"/>
        </w:rPr>
        <w:t xml:space="preserve"> </w:t>
      </w:r>
      <w:hyperlink r:id="rId44" w:anchor="art161">
        <w:r w:rsidRPr="006469C8">
          <w:rPr>
            <w:rFonts w:ascii="Times New Roman" w:hAnsi="Times New Roman" w:cs="Times New Roman"/>
            <w:spacing w:val="-2"/>
            <w:sz w:val="24"/>
            <w:szCs w:val="24"/>
          </w:rPr>
          <w:t>14.133/2021</w:t>
        </w:r>
      </w:hyperlink>
      <w:r w:rsidRPr="006469C8">
        <w:rPr>
          <w:rFonts w:ascii="Times New Roman" w:hAnsi="Times New Roman" w:cs="Times New Roman"/>
          <w:spacing w:val="-2"/>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45" w:anchor="163">
        <w:r w:rsidRPr="006469C8">
          <w:rPr>
            <w:rFonts w:ascii="Times New Roman" w:hAnsi="Times New Roman" w:cs="Times New Roman"/>
            <w:sz w:val="24"/>
            <w:szCs w:val="24"/>
          </w:rPr>
          <w:t>art. 163 da Lei nº 14.133/2021</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6"/>
          <w:sz w:val="24"/>
          <w:szCs w:val="24"/>
          <w:u w:val="single"/>
        </w:rPr>
        <w:t xml:space="preserve"> </w:t>
      </w:r>
      <w:r w:rsidR="00F123B9">
        <w:rPr>
          <w:rFonts w:ascii="Times New Roman" w:hAnsi="Times New Roman" w:cs="Times New Roman"/>
          <w:b/>
          <w:sz w:val="24"/>
          <w:szCs w:val="24"/>
          <w:u w:val="single"/>
        </w:rPr>
        <w:t xml:space="preserve">OITAVA </w:t>
      </w:r>
      <w:r w:rsidRPr="006469C8">
        <w:rPr>
          <w:rFonts w:ascii="Times New Roman" w:hAnsi="Times New Roman" w:cs="Times New Roman"/>
          <w:b/>
          <w:sz w:val="24"/>
          <w:szCs w:val="24"/>
          <w:u w:val="single"/>
        </w:rPr>
        <w:t>–</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DA</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z w:val="24"/>
          <w:szCs w:val="24"/>
          <w:u w:val="single"/>
        </w:rPr>
        <w:t>EXTINÇÃO</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pacing w:val="-2"/>
          <w:sz w:val="24"/>
          <w:szCs w:val="24"/>
          <w:u w:val="single"/>
        </w:rPr>
        <w:t>CONTRATUAL</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 contrato se extingue quando vencido o prazo nele estipulado, independentemente de terem sido cumpridas ou não as obrigações de ambas as partes contraentes.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 contrato pode ser extinto antes do prazo nele fixado, sem ônus para o CONTRATANTE, quando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este</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não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dispuser</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créditos</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orçamentários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para</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sua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continuidade</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ou</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quando</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entender</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o contrato não mais lhe oferece vantagem.</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extinção</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nesta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hipótese</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ocorrerá</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na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próxima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data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aniversário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desde</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haja a</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notificação do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CONTRATADO pelo CONTRATANTE nesse sentido com pelo menos 2</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(dois) meses de antecedência desse dia.</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Caso</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notificação</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não-continuidade</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trata</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este</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subitem</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ocorra</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com</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menos de 2 (dois) meses da data de aniversário, a extinção contratual ocorrerá após 2 (dois) meses da data da comunicação.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pode</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ser</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extinto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antes</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cumpridas</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obrigações</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nele</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estipuladas,</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ou</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antes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 xml:space="preserve">prazo nele fixado, por algum dos motivos previstos no </w:t>
      </w:r>
      <w:hyperlink r:id="rId46" w:anchor="art137">
        <w:r w:rsidRPr="006469C8">
          <w:rPr>
            <w:rFonts w:ascii="Times New Roman" w:hAnsi="Times New Roman" w:cs="Times New Roman"/>
            <w:sz w:val="24"/>
            <w:szCs w:val="24"/>
          </w:rPr>
          <w:t>artigo 137 da Lei nº 14.133/2021</w:t>
        </w:r>
      </w:hyperlink>
      <w:r w:rsidRPr="006469C8">
        <w:rPr>
          <w:rFonts w:ascii="Times New Roman" w:hAnsi="Times New Roman" w:cs="Times New Roman"/>
          <w:sz w:val="24"/>
          <w:szCs w:val="24"/>
        </w:rPr>
        <w:t>, bem como amigavelmente, assegurados o contraditório e a ampla defesa.</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Nesta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hipótese,</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aplicam-se</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também</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os</w:t>
      </w:r>
      <w:r w:rsidRPr="006469C8">
        <w:rPr>
          <w:rFonts w:ascii="Times New Roman" w:hAnsi="Times New Roman" w:cs="Times New Roman"/>
          <w:spacing w:val="-4"/>
          <w:sz w:val="24"/>
          <w:szCs w:val="24"/>
        </w:rPr>
        <w:t xml:space="preserve"> </w:t>
      </w:r>
      <w:hyperlink r:id="rId47" w:anchor="art138">
        <w:r w:rsidRPr="006469C8">
          <w:rPr>
            <w:rFonts w:ascii="Times New Roman" w:hAnsi="Times New Roman" w:cs="Times New Roman"/>
            <w:sz w:val="24"/>
            <w:szCs w:val="24"/>
          </w:rPr>
          <w:t>artigos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138</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139</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mesma</w:t>
        </w:r>
        <w:r w:rsidRPr="006469C8">
          <w:rPr>
            <w:rFonts w:ascii="Times New Roman" w:hAnsi="Times New Roman" w:cs="Times New Roman"/>
            <w:spacing w:val="-6"/>
            <w:sz w:val="24"/>
            <w:szCs w:val="24"/>
          </w:rPr>
          <w:t xml:space="preserve"> </w:t>
        </w:r>
        <w:r w:rsidRPr="006469C8">
          <w:rPr>
            <w:rFonts w:ascii="Times New Roman" w:hAnsi="Times New Roman" w:cs="Times New Roman"/>
            <w:spacing w:val="-4"/>
            <w:sz w:val="24"/>
            <w:szCs w:val="24"/>
          </w:rPr>
          <w:t>Lei.</w:t>
        </w:r>
      </w:hyperlink>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 alteração social ou a modificação da finalidade ou da estrutura da empresa não ensejará a rescisão se não restringir sua capacidade de concluir o contrato.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Se a operação implicar mudança da pessoa jurídica contratada, deverá ser formalizado termo aditivo para alteração subjetiva.</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termo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rescisão,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sempre</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possível,</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será</w:t>
      </w:r>
      <w:r w:rsidRPr="006469C8">
        <w:rPr>
          <w:rFonts w:ascii="Times New Roman" w:hAnsi="Times New Roman" w:cs="Times New Roman"/>
          <w:spacing w:val="-2"/>
          <w:sz w:val="24"/>
          <w:szCs w:val="24"/>
        </w:rPr>
        <w:t xml:space="preserve"> precedido: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Balanço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dos</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eventos</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contratuais</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já</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cumpridos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ou</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parcialmente</w:t>
      </w:r>
      <w:r w:rsidRPr="006469C8">
        <w:rPr>
          <w:rFonts w:ascii="Times New Roman" w:hAnsi="Times New Roman" w:cs="Times New Roman"/>
          <w:spacing w:val="-10"/>
          <w:sz w:val="24"/>
          <w:szCs w:val="24"/>
        </w:rPr>
        <w:t xml:space="preserve"> </w:t>
      </w:r>
      <w:r w:rsidRPr="006469C8">
        <w:rPr>
          <w:rFonts w:ascii="Times New Roman" w:hAnsi="Times New Roman" w:cs="Times New Roman"/>
          <w:spacing w:val="-2"/>
          <w:sz w:val="24"/>
          <w:szCs w:val="24"/>
        </w:rPr>
        <w:t>cumpridos;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lastRenderedPageBreak/>
        <w:t>Relação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pagamentos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já</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efetuados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ainda</w:t>
      </w:r>
      <w:r w:rsidRPr="006469C8">
        <w:rPr>
          <w:rFonts w:ascii="Times New Roman" w:hAnsi="Times New Roman" w:cs="Times New Roman"/>
          <w:spacing w:val="-5"/>
          <w:sz w:val="24"/>
          <w:szCs w:val="24"/>
        </w:rPr>
        <w:t xml:space="preserve"> </w:t>
      </w:r>
      <w:r w:rsidRPr="006469C8">
        <w:rPr>
          <w:rFonts w:ascii="Times New Roman" w:hAnsi="Times New Roman" w:cs="Times New Roman"/>
          <w:spacing w:val="-2"/>
          <w:sz w:val="24"/>
          <w:szCs w:val="24"/>
        </w:rPr>
        <w:t>devidos;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Indenizações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8"/>
          <w:sz w:val="24"/>
          <w:szCs w:val="24"/>
        </w:rPr>
        <w:t xml:space="preserve"> </w:t>
      </w:r>
      <w:r w:rsidRPr="006469C8">
        <w:rPr>
          <w:rFonts w:ascii="Times New Roman" w:hAnsi="Times New Roman" w:cs="Times New Roman"/>
          <w:spacing w:val="-2"/>
          <w:sz w:val="24"/>
          <w:szCs w:val="24"/>
        </w:rPr>
        <w:t>multas.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 extinção do contrato não configura óbice para o reconhecimento do desequilíbrio econômico- financeiro, hipótese em que será concedida indenização por meio de termo indenizatório (</w:t>
      </w:r>
      <w:hyperlink r:id="rId48" w:anchor="art131">
        <w:r w:rsidRPr="006469C8">
          <w:rPr>
            <w:rFonts w:ascii="Times New Roman" w:hAnsi="Times New Roman" w:cs="Times New Roman"/>
            <w:sz w:val="24"/>
            <w:szCs w:val="24"/>
          </w:rPr>
          <w:t>art. 131,</w:t>
        </w:r>
      </w:hyperlink>
      <w:r w:rsidRPr="006469C8">
        <w:rPr>
          <w:rFonts w:ascii="Times New Roman" w:hAnsi="Times New Roman" w:cs="Times New Roman"/>
          <w:sz w:val="24"/>
          <w:szCs w:val="24"/>
        </w:rPr>
        <w:t xml:space="preserve"> </w:t>
      </w:r>
      <w:hyperlink r:id="rId49" w:anchor="art131">
        <w:r w:rsidRPr="006469C8">
          <w:rPr>
            <w:rFonts w:ascii="Times New Roman" w:hAnsi="Times New Roman" w:cs="Times New Roman"/>
            <w:sz w:val="24"/>
            <w:szCs w:val="24"/>
          </w:rPr>
          <w:t>caput, da Lei n.º 14.133/2021</w:t>
        </w:r>
      </w:hyperlink>
      <w:r w:rsidRPr="006469C8">
        <w:rPr>
          <w:rFonts w:ascii="Times New Roman" w:hAnsi="Times New Roman" w:cs="Times New Roman"/>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6"/>
          <w:sz w:val="24"/>
          <w:szCs w:val="24"/>
          <w:u w:val="single"/>
        </w:rPr>
        <w:t xml:space="preserve"> </w:t>
      </w:r>
      <w:r w:rsidR="00F123B9">
        <w:rPr>
          <w:rFonts w:ascii="Times New Roman" w:hAnsi="Times New Roman" w:cs="Times New Roman"/>
          <w:b/>
          <w:sz w:val="24"/>
          <w:szCs w:val="24"/>
          <w:u w:val="single"/>
        </w:rPr>
        <w:t>NONA</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8"/>
          <w:sz w:val="24"/>
          <w:szCs w:val="24"/>
          <w:u w:val="single"/>
        </w:rPr>
        <w:t xml:space="preserve"> </w:t>
      </w:r>
      <w:r w:rsidRPr="006469C8">
        <w:rPr>
          <w:rFonts w:ascii="Times New Roman" w:hAnsi="Times New Roman" w:cs="Times New Roman"/>
          <w:b/>
          <w:sz w:val="24"/>
          <w:szCs w:val="24"/>
          <w:u w:val="single"/>
        </w:rPr>
        <w:t>OBRIGAÇÕES</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PERTINENTES</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À</w:t>
      </w:r>
      <w:r w:rsidRPr="006469C8">
        <w:rPr>
          <w:rFonts w:ascii="Times New Roman" w:hAnsi="Times New Roman" w:cs="Times New Roman"/>
          <w:b/>
          <w:spacing w:val="-7"/>
          <w:sz w:val="24"/>
          <w:szCs w:val="24"/>
          <w:u w:val="single"/>
        </w:rPr>
        <w:t xml:space="preserve"> </w:t>
      </w:r>
      <w:r w:rsidRPr="006469C8">
        <w:rPr>
          <w:rFonts w:ascii="Times New Roman" w:hAnsi="Times New Roman" w:cs="Times New Roman"/>
          <w:b/>
          <w:spacing w:val="-4"/>
          <w:sz w:val="24"/>
          <w:szCs w:val="24"/>
          <w:u w:val="single"/>
        </w:rPr>
        <w:t>LGPD</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partes</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deverão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cumprir</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Lei</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nº</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13.709/2018</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(LGPD),</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quanto</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todos</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os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dados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pessoais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que tenham acesso em razão deste contrato administrativo, a partir da apresentação da proposta no procedimento de contratação, independentemente de declaração ou de aceitação expressa.</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dados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obtidos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somente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poderão</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ser</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utilizados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para</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finalidades</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justificaram</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seu</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acesso e de acordo com a boa-fé e com os princípios do art. 6º da LGPD.</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É</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vedado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compartilhamento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com</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terceiros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dos</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dados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obtidos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fora</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das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hipóteses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permitidas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 xml:space="preserve">em </w:t>
      </w:r>
      <w:r w:rsidRPr="006469C8">
        <w:rPr>
          <w:rFonts w:ascii="Times New Roman" w:hAnsi="Times New Roman" w:cs="Times New Roman"/>
          <w:spacing w:val="-4"/>
          <w:sz w:val="24"/>
          <w:szCs w:val="24"/>
        </w:rPr>
        <w:t>Lei.</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É dever do CONTRATADO orientar e treinar seus empregados sobre os deveres, requisitos e responsabilidades decorrentes da LGPD.</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CONTRATADO</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deverá</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exigir</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suboperadores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subcontratados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cumprimento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dos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deveres da presente cláusula, permanecendo integralmente responsável por garantir sua observância.</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CONTRATANTE</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poderá</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realizar</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diligência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para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aferir</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cumprimento</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dessa</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cláusula,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devendo o CONTRATADO atender prontamente eventuais pedidos de comprovação formulados.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 CONTRATADO deverá prestar, no prazo fixado pelo CONTRATANTE, prorrogável justificadamente, quaisquer informações acerca dos dados pessoais para cumprimento da LGPD, inclusive quanto a eventual descarte realizado.</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Bancos de dados formados a partir de contratos administrativos, notadamente aqueles que se proponham a armazenar dados pessoais, devem ser mantidos em ambiente virtual controlado, com registro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individual</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rastreável</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tratamentos</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realizados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(LGPD,</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art.</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37),</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com</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cada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acesso,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data,</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horário 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registro da</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finalidade, para</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efeito de</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responsabilização,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em</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caso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eventuais omissões, desvios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 xml:space="preserve">ou </w:t>
      </w:r>
      <w:r w:rsidRPr="006469C8">
        <w:rPr>
          <w:rFonts w:ascii="Times New Roman" w:hAnsi="Times New Roman" w:cs="Times New Roman"/>
          <w:spacing w:val="-2"/>
          <w:sz w:val="24"/>
          <w:szCs w:val="24"/>
        </w:rPr>
        <w:t>abusos.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Os referidos bancos de dados devem ser desenvolvidos em formato interoperável, a fim de garantir a reutilização desses dados pela Administração nas hipóteses previstas na LGPD.</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lastRenderedPageBreak/>
        <w:t>O contrato está sujeito a ser alterado nos procedimentos pertinentes ao tratamento de dados pessoais, quando indicado pela autoridade competente, em especial a ANPD por meio de opiniões técnicas ou recomendações, editadas na forma da LGPD.</w:t>
      </w:r>
    </w:p>
    <w:p w:rsidR="00BC7F7A" w:rsidRPr="006469C8" w:rsidRDefault="00BC7F7A" w:rsidP="00034799">
      <w:pPr>
        <w:pStyle w:val="Corpodetexto"/>
        <w:ind w:right="417"/>
        <w:jc w:val="both"/>
        <w:rPr>
          <w:rFonts w:ascii="Times New Roman" w:hAnsi="Times New Roman" w:cs="Times New Roman"/>
          <w:sz w:val="24"/>
          <w:szCs w:val="24"/>
        </w:rPr>
      </w:pPr>
    </w:p>
    <w:p w:rsidR="00BC7F7A"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Os contratos e convênios de que trata o § 1º do art. 26 da LGPD deverão ser comunicados à autoridade nacional.</w:t>
      </w:r>
    </w:p>
    <w:p w:rsidR="00B37E5D" w:rsidRPr="006469C8" w:rsidRDefault="00B37E5D"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4"/>
          <w:sz w:val="24"/>
          <w:szCs w:val="24"/>
          <w:u w:val="single"/>
        </w:rPr>
        <w:t xml:space="preserve"> </w:t>
      </w:r>
      <w:r w:rsidRPr="006469C8">
        <w:rPr>
          <w:rFonts w:ascii="Times New Roman" w:hAnsi="Times New Roman" w:cs="Times New Roman"/>
          <w:b/>
          <w:sz w:val="24"/>
          <w:szCs w:val="24"/>
          <w:u w:val="single"/>
        </w:rPr>
        <w:t>DÉCIMA</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DOS</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CASOS</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pacing w:val="-2"/>
          <w:sz w:val="24"/>
          <w:szCs w:val="24"/>
          <w:u w:val="single"/>
        </w:rPr>
        <w:t>OMISSOS</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Os casos omissos serão decididos pelo CONTRATANTE, segundo as disposições contidas na Lei</w:t>
      </w:r>
      <w:r w:rsidRPr="006469C8">
        <w:rPr>
          <w:rFonts w:ascii="Times New Roman" w:hAnsi="Times New Roman" w:cs="Times New Roman"/>
          <w:spacing w:val="-2"/>
          <w:sz w:val="24"/>
          <w:szCs w:val="24"/>
        </w:rPr>
        <w:t xml:space="preserve"> </w:t>
      </w:r>
      <w:hyperlink r:id="rId50">
        <w:r w:rsidRPr="006469C8">
          <w:rPr>
            <w:rFonts w:ascii="Times New Roman" w:hAnsi="Times New Roman" w:cs="Times New Roman"/>
            <w:sz w:val="24"/>
            <w:szCs w:val="24"/>
          </w:rPr>
          <w:t>nº</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14.133/2021,</w:t>
        </w:r>
      </w:hyperlink>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demais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normas federais</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aplicáveis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e,</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subsidiariamente,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segundo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 xml:space="preserve">disposições contidas na </w:t>
      </w:r>
      <w:hyperlink r:id="rId51">
        <w:r w:rsidRPr="006469C8">
          <w:rPr>
            <w:rFonts w:ascii="Times New Roman" w:hAnsi="Times New Roman" w:cs="Times New Roman"/>
            <w:sz w:val="24"/>
            <w:szCs w:val="24"/>
          </w:rPr>
          <w:t>Lei nº 8.078/1990 – Código de Defesa do Consumidor</w:t>
        </w:r>
      </w:hyperlink>
      <w:r w:rsidRPr="006469C8">
        <w:rPr>
          <w:rFonts w:ascii="Times New Roman" w:hAnsi="Times New Roman" w:cs="Times New Roman"/>
          <w:sz w:val="24"/>
          <w:szCs w:val="24"/>
        </w:rPr>
        <w:t xml:space="preserve"> – e normas e princípios gerais dos </w:t>
      </w:r>
      <w:r w:rsidRPr="006469C8">
        <w:rPr>
          <w:rFonts w:ascii="Times New Roman" w:hAnsi="Times New Roman" w:cs="Times New Roman"/>
          <w:spacing w:val="-2"/>
          <w:sz w:val="24"/>
          <w:szCs w:val="24"/>
        </w:rPr>
        <w:t>contratos.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z w:val="24"/>
          <w:szCs w:val="24"/>
          <w:u w:val="single"/>
        </w:rPr>
        <w:t>DÉCIMA</w:t>
      </w:r>
      <w:r w:rsidRPr="006469C8">
        <w:rPr>
          <w:rFonts w:ascii="Times New Roman" w:hAnsi="Times New Roman" w:cs="Times New Roman"/>
          <w:b/>
          <w:spacing w:val="-4"/>
          <w:sz w:val="24"/>
          <w:szCs w:val="24"/>
          <w:u w:val="single"/>
        </w:rPr>
        <w:t xml:space="preserve"> </w:t>
      </w:r>
      <w:r w:rsidR="00F123B9">
        <w:rPr>
          <w:rFonts w:ascii="Times New Roman" w:hAnsi="Times New Roman" w:cs="Times New Roman"/>
          <w:b/>
          <w:sz w:val="24"/>
          <w:szCs w:val="24"/>
          <w:u w:val="single"/>
        </w:rPr>
        <w:t>PRIMEIRA</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7"/>
          <w:sz w:val="24"/>
          <w:szCs w:val="24"/>
          <w:u w:val="single"/>
        </w:rPr>
        <w:t xml:space="preserve"> </w:t>
      </w:r>
      <w:r w:rsidRPr="006469C8">
        <w:rPr>
          <w:rFonts w:ascii="Times New Roman" w:hAnsi="Times New Roman" w:cs="Times New Roman"/>
          <w:b/>
          <w:spacing w:val="-2"/>
          <w:sz w:val="24"/>
          <w:szCs w:val="24"/>
          <w:u w:val="single"/>
        </w:rPr>
        <w:t>ALTERAÇÕES</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Registros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não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caracterizam</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alteração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podem</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ser</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realizados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por</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simples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 xml:space="preserve">apostila, dispensada a celebração de termo aditivo, na forma do </w:t>
      </w:r>
      <w:hyperlink r:id="rId52" w:anchor="art136">
        <w:r w:rsidRPr="006469C8">
          <w:rPr>
            <w:rFonts w:ascii="Times New Roman" w:hAnsi="Times New Roman" w:cs="Times New Roman"/>
            <w:sz w:val="24"/>
            <w:szCs w:val="24"/>
          </w:rPr>
          <w:t>art. 136 da Lei nº 14.133/2021.</w:t>
        </w:r>
      </w:hyperlink>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z w:val="24"/>
          <w:szCs w:val="24"/>
          <w:u w:val="single"/>
        </w:rPr>
        <w:t>DÉCIMA</w:t>
      </w:r>
      <w:r w:rsidRPr="006469C8">
        <w:rPr>
          <w:rFonts w:ascii="Times New Roman" w:hAnsi="Times New Roman" w:cs="Times New Roman"/>
          <w:b/>
          <w:spacing w:val="-4"/>
          <w:sz w:val="24"/>
          <w:szCs w:val="24"/>
          <w:u w:val="single"/>
        </w:rPr>
        <w:t xml:space="preserve"> </w:t>
      </w:r>
      <w:r w:rsidR="00F123B9">
        <w:rPr>
          <w:rFonts w:ascii="Times New Roman" w:hAnsi="Times New Roman" w:cs="Times New Roman"/>
          <w:b/>
          <w:sz w:val="24"/>
          <w:szCs w:val="24"/>
          <w:u w:val="single"/>
        </w:rPr>
        <w:t>SEGUNDA</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pacing w:val="-2"/>
          <w:sz w:val="24"/>
          <w:szCs w:val="24"/>
          <w:u w:val="single"/>
        </w:rPr>
        <w:t>PUBLICAÇÃO</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 xml:space="preserve">Incumbirá ao CONTRATANTE divulgar o presente instrumento no Portal Nacional de Contratações Públicas (PNCP), na forma prevista no </w:t>
      </w:r>
      <w:hyperlink r:id="rId53" w:anchor="art94">
        <w:r w:rsidRPr="006469C8">
          <w:rPr>
            <w:rFonts w:ascii="Times New Roman" w:hAnsi="Times New Roman" w:cs="Times New Roman"/>
            <w:sz w:val="24"/>
            <w:szCs w:val="24"/>
          </w:rPr>
          <w:t>art. 94 da Lei 14.133/2021</w:t>
        </w:r>
      </w:hyperlink>
      <w:r w:rsidRPr="006469C8">
        <w:rPr>
          <w:rFonts w:ascii="Times New Roman" w:hAnsi="Times New Roman" w:cs="Times New Roman"/>
          <w:sz w:val="24"/>
          <w:szCs w:val="24"/>
        </w:rPr>
        <w:t xml:space="preserve">, bem como no respectivo sítio oficial na Internet, em atenção ao </w:t>
      </w:r>
      <w:hyperlink r:id="rId54" w:anchor="art8§2">
        <w:r w:rsidRPr="006469C8">
          <w:rPr>
            <w:rFonts w:ascii="Times New Roman" w:hAnsi="Times New Roman" w:cs="Times New Roman"/>
            <w:sz w:val="24"/>
            <w:szCs w:val="24"/>
          </w:rPr>
          <w:t>art. 8º, §2º, da Lei n. 12.527/2011,</w:t>
        </w:r>
      </w:hyperlink>
      <w:r w:rsidRPr="006469C8">
        <w:rPr>
          <w:rFonts w:ascii="Times New Roman" w:hAnsi="Times New Roman" w:cs="Times New Roman"/>
          <w:sz w:val="24"/>
          <w:szCs w:val="24"/>
        </w:rPr>
        <w:t xml:space="preserve"> c/c </w:t>
      </w:r>
      <w:hyperlink r:id="rId55" w:anchor="art7§3">
        <w:r w:rsidRPr="006469C8">
          <w:rPr>
            <w:rFonts w:ascii="Times New Roman" w:hAnsi="Times New Roman" w:cs="Times New Roman"/>
            <w:sz w:val="24"/>
            <w:szCs w:val="24"/>
          </w:rPr>
          <w:t>art. 7º, §3º,</w:t>
        </w:r>
      </w:hyperlink>
      <w:r w:rsidRPr="006469C8">
        <w:rPr>
          <w:rFonts w:ascii="Times New Roman" w:hAnsi="Times New Roman" w:cs="Times New Roman"/>
          <w:sz w:val="24"/>
          <w:szCs w:val="24"/>
        </w:rPr>
        <w:t xml:space="preserve"> </w:t>
      </w:r>
      <w:hyperlink r:id="rId56" w:anchor="art7§3">
        <w:r w:rsidRPr="006469C8">
          <w:rPr>
            <w:rFonts w:ascii="Times New Roman" w:hAnsi="Times New Roman" w:cs="Times New Roman"/>
            <w:sz w:val="24"/>
            <w:szCs w:val="24"/>
          </w:rPr>
          <w:t>inciso V, do Decreto Federal nº 7.724/2012.</w:t>
        </w:r>
      </w:hyperlink>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O CONTRATADO declara para os devidos fins que está ciente que a íntegra do contrato, bem como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eventual</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Termo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Aditivo,</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será</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publicada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Portal</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8"/>
          <w:sz w:val="24"/>
          <w:szCs w:val="24"/>
        </w:rPr>
        <w:t xml:space="preserve"> </w:t>
      </w:r>
      <w:r w:rsidRPr="006469C8">
        <w:rPr>
          <w:rFonts w:ascii="Times New Roman" w:hAnsi="Times New Roman" w:cs="Times New Roman"/>
          <w:sz w:val="24"/>
          <w:szCs w:val="24"/>
        </w:rPr>
        <w:t>Transparência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Prefeitura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Municipal</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 xml:space="preserve">de </w:t>
      </w:r>
      <w:r w:rsidR="006469C8" w:rsidRPr="006469C8">
        <w:rPr>
          <w:rFonts w:ascii="Times New Roman" w:hAnsi="Times New Roman" w:cs="Times New Roman"/>
          <w:sz w:val="24"/>
          <w:szCs w:val="24"/>
        </w:rPr>
        <w:t>SILVA JARDIM</w:t>
      </w:r>
      <w:r w:rsidRPr="006469C8">
        <w:rPr>
          <w:rFonts w:ascii="Times New Roman" w:hAnsi="Times New Roman" w:cs="Times New Roman"/>
          <w:sz w:val="24"/>
          <w:szCs w:val="24"/>
        </w:rPr>
        <w:t xml:space="preserve"> 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Portal</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Nacional</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Contratações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Públicas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(PNCP) 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tais publicações não</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ferem nenhum</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dispositivo</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da</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Lei</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Federal</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nº</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13.709/2018,</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Lei</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Geral</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Proteção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Dados</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Pessoais</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(LGDP).</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4"/>
          <w:sz w:val="24"/>
          <w:szCs w:val="24"/>
          <w:u w:val="single"/>
        </w:rPr>
        <w:t xml:space="preserve"> </w:t>
      </w:r>
      <w:r w:rsidRPr="006469C8">
        <w:rPr>
          <w:rFonts w:ascii="Times New Roman" w:hAnsi="Times New Roman" w:cs="Times New Roman"/>
          <w:b/>
          <w:sz w:val="24"/>
          <w:szCs w:val="24"/>
          <w:u w:val="single"/>
        </w:rPr>
        <w:t>DÉCIMA</w:t>
      </w:r>
      <w:r w:rsidRPr="006469C8">
        <w:rPr>
          <w:rFonts w:ascii="Times New Roman" w:hAnsi="Times New Roman" w:cs="Times New Roman"/>
          <w:b/>
          <w:spacing w:val="-5"/>
          <w:sz w:val="24"/>
          <w:szCs w:val="24"/>
          <w:u w:val="single"/>
        </w:rPr>
        <w:t xml:space="preserve"> </w:t>
      </w:r>
      <w:r w:rsidR="00F123B9">
        <w:rPr>
          <w:rFonts w:ascii="Times New Roman" w:hAnsi="Times New Roman" w:cs="Times New Roman"/>
          <w:b/>
          <w:sz w:val="24"/>
          <w:szCs w:val="24"/>
          <w:u w:val="single"/>
        </w:rPr>
        <w:t>TERCEIRA</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4"/>
          <w:sz w:val="24"/>
          <w:szCs w:val="24"/>
          <w:u w:val="single"/>
        </w:rPr>
        <w:t xml:space="preserve"> </w:t>
      </w:r>
      <w:r w:rsidRPr="006469C8">
        <w:rPr>
          <w:rFonts w:ascii="Times New Roman" w:hAnsi="Times New Roman" w:cs="Times New Roman"/>
          <w:b/>
          <w:sz w:val="24"/>
          <w:szCs w:val="24"/>
          <w:u w:val="single"/>
        </w:rPr>
        <w:t>DA</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z w:val="24"/>
          <w:szCs w:val="24"/>
          <w:u w:val="single"/>
        </w:rPr>
        <w:t>LEI</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pacing w:val="-2"/>
          <w:sz w:val="24"/>
          <w:szCs w:val="24"/>
          <w:u w:val="single"/>
        </w:rPr>
        <w:t>ANTICORRUPÇÃO</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partes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deverão</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observar</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todas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disposições</w:t>
      </w:r>
      <w:r w:rsidRPr="006469C8">
        <w:rPr>
          <w:rFonts w:ascii="Times New Roman" w:hAnsi="Times New Roman" w:cs="Times New Roman"/>
          <w:spacing w:val="-9"/>
          <w:sz w:val="24"/>
          <w:szCs w:val="24"/>
        </w:rPr>
        <w:t xml:space="preserve"> </w:t>
      </w:r>
      <w:r w:rsidRPr="006469C8">
        <w:rPr>
          <w:rFonts w:ascii="Times New Roman" w:hAnsi="Times New Roman" w:cs="Times New Roman"/>
          <w:sz w:val="24"/>
          <w:szCs w:val="24"/>
        </w:rPr>
        <w:t>das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regras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anticorrupção</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em</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vigor</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no</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Brasil,</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em especial, as previsões da Lei Federal nº 12</w:t>
      </w:r>
      <w:r w:rsidR="000A6086">
        <w:rPr>
          <w:rFonts w:ascii="Times New Roman" w:hAnsi="Times New Roman" w:cs="Times New Roman"/>
          <w:sz w:val="24"/>
          <w:szCs w:val="24"/>
        </w:rPr>
        <w:t>.846/2013 (Lei Anticorrupção) e</w:t>
      </w:r>
      <w:r w:rsidRPr="006469C8">
        <w:rPr>
          <w:rFonts w:ascii="Times New Roman" w:hAnsi="Times New Roman" w:cs="Times New Roman"/>
          <w:sz w:val="24"/>
          <w:szCs w:val="24"/>
        </w:rPr>
        <w:t xml:space="preserve"> Decreto Federal nº 8.420/2015</w:t>
      </w:r>
      <w:r w:rsidRPr="006469C8">
        <w:rPr>
          <w:rFonts w:ascii="Times New Roman" w:hAnsi="Times New Roman" w:cs="Times New Roman"/>
          <w:spacing w:val="-2"/>
          <w:sz w:val="24"/>
          <w:szCs w:val="24"/>
        </w:rPr>
        <w:t>.</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pacing w:val="-2"/>
          <w:sz w:val="24"/>
          <w:szCs w:val="24"/>
        </w:rPr>
      </w:pPr>
      <w:r w:rsidRPr="006469C8">
        <w:rPr>
          <w:rFonts w:ascii="Times New Roman" w:hAnsi="Times New Roman" w:cs="Times New Roman"/>
          <w:sz w:val="24"/>
          <w:szCs w:val="24"/>
        </w:rPr>
        <w:t>As</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partes</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deverão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se</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comprometer</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também</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se</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absterem</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praticar</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quaisquer</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atividades</w:t>
      </w:r>
      <w:r w:rsidRPr="006469C8">
        <w:rPr>
          <w:rFonts w:ascii="Times New Roman" w:hAnsi="Times New Roman" w:cs="Times New Roman"/>
          <w:spacing w:val="-10"/>
          <w:sz w:val="24"/>
          <w:szCs w:val="24"/>
        </w:rPr>
        <w:t xml:space="preserve"> </w:t>
      </w:r>
      <w:r w:rsidRPr="006469C8">
        <w:rPr>
          <w:rFonts w:ascii="Times New Roman" w:hAnsi="Times New Roman" w:cs="Times New Roman"/>
          <w:sz w:val="24"/>
          <w:szCs w:val="24"/>
        </w:rPr>
        <w:t xml:space="preserve">que constituam violação às disposições das normas anticorrupção e das demais disposições referentes à </w:t>
      </w:r>
      <w:r w:rsidRPr="006469C8">
        <w:rPr>
          <w:rFonts w:ascii="Times New Roman" w:hAnsi="Times New Roman" w:cs="Times New Roman"/>
          <w:spacing w:val="-2"/>
          <w:sz w:val="24"/>
          <w:szCs w:val="24"/>
        </w:rPr>
        <w:t>matéria.</w:t>
      </w:r>
    </w:p>
    <w:p w:rsidR="0043209C" w:rsidRPr="006469C8" w:rsidRDefault="0043209C"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 xml:space="preserve">Para a execução do contrato, nenhuma das partes poderá oferecer, dar ou se comprometer a dar a quem quer que seja, ou aceitar ou se comprometer a aceitar de quem quer que seja, tanto por conta própria quanto através de outrem, qualquer pagamento, doação, </w:t>
      </w:r>
      <w:r w:rsidRPr="006469C8">
        <w:rPr>
          <w:rFonts w:ascii="Times New Roman" w:hAnsi="Times New Roman" w:cs="Times New Roman"/>
          <w:sz w:val="24"/>
          <w:szCs w:val="24"/>
        </w:rPr>
        <w:lastRenderedPageBreak/>
        <w:t>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Na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assinatura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partes</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deverão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declarar</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não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violaram,</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violam</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ou</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violarão as</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regras</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anticorrupção;</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(b)</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têm</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5"/>
          <w:sz w:val="24"/>
          <w:szCs w:val="24"/>
        </w:rPr>
        <w:t xml:space="preserve"> </w:t>
      </w:r>
      <w:r w:rsidRPr="006469C8">
        <w:rPr>
          <w:rFonts w:ascii="Times New Roman" w:hAnsi="Times New Roman" w:cs="Times New Roman"/>
          <w:sz w:val="24"/>
          <w:szCs w:val="24"/>
        </w:rPr>
        <w:t>ciência</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qualquer</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atividade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que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viole</w:t>
      </w:r>
      <w:r w:rsidRPr="006469C8">
        <w:rPr>
          <w:rFonts w:ascii="Times New Roman" w:hAnsi="Times New Roman" w:cs="Times New Roman"/>
          <w:spacing w:val="-2"/>
          <w:sz w:val="24"/>
          <w:szCs w:val="24"/>
        </w:rPr>
        <w:t xml:space="preserve"> </w:t>
      </w:r>
      <w:r w:rsidRPr="006469C8">
        <w:rPr>
          <w:rFonts w:ascii="Times New Roman" w:hAnsi="Times New Roman" w:cs="Times New Roman"/>
          <w:sz w:val="24"/>
          <w:szCs w:val="24"/>
        </w:rPr>
        <w:t>as</w:t>
      </w:r>
      <w:r w:rsidRPr="006469C8">
        <w:rPr>
          <w:rFonts w:ascii="Times New Roman" w:hAnsi="Times New Roman" w:cs="Times New Roman"/>
          <w:spacing w:val="-1"/>
          <w:sz w:val="24"/>
          <w:szCs w:val="24"/>
        </w:rPr>
        <w:t xml:space="preserve"> </w:t>
      </w:r>
      <w:r w:rsidRPr="006469C8">
        <w:rPr>
          <w:rFonts w:ascii="Times New Roman" w:hAnsi="Times New Roman" w:cs="Times New Roman"/>
          <w:sz w:val="24"/>
          <w:szCs w:val="24"/>
        </w:rPr>
        <w:t>regras</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anticorrupção é proibida; e (c) declaram conhecer as consequências possíveis de tal violação.</w:t>
      </w:r>
    </w:p>
    <w:p w:rsidR="00BC7F7A" w:rsidRPr="006469C8" w:rsidRDefault="00BC7F7A" w:rsidP="00034799">
      <w:pPr>
        <w:pStyle w:val="Corpodetexto"/>
        <w:ind w:right="417"/>
        <w:jc w:val="both"/>
        <w:rPr>
          <w:rFonts w:ascii="Times New Roman" w:hAnsi="Times New Roman" w:cs="Times New Roman"/>
          <w:sz w:val="24"/>
          <w:szCs w:val="24"/>
        </w:rPr>
      </w:pPr>
    </w:p>
    <w:p w:rsidR="00BC7F7A"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Qualquer</w:t>
      </w:r>
      <w:r w:rsidRPr="006469C8">
        <w:rPr>
          <w:rFonts w:ascii="Times New Roman" w:hAnsi="Times New Roman" w:cs="Times New Roman"/>
          <w:spacing w:val="-4"/>
          <w:sz w:val="24"/>
          <w:szCs w:val="24"/>
        </w:rPr>
        <w:t xml:space="preserve"> </w:t>
      </w:r>
      <w:r w:rsidRPr="006469C8">
        <w:rPr>
          <w:rFonts w:ascii="Times New Roman" w:hAnsi="Times New Roman" w:cs="Times New Roman"/>
          <w:sz w:val="24"/>
          <w:szCs w:val="24"/>
        </w:rPr>
        <w:t>descumprimento</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das</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regras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integridade</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mencionadas</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acima</w:t>
      </w:r>
      <w:r w:rsidRPr="006469C8">
        <w:rPr>
          <w:rFonts w:ascii="Times New Roman" w:hAnsi="Times New Roman" w:cs="Times New Roman"/>
          <w:spacing w:val="-3"/>
          <w:sz w:val="24"/>
          <w:szCs w:val="24"/>
        </w:rPr>
        <w:t xml:space="preserve"> </w:t>
      </w:r>
      <w:r w:rsidRPr="006469C8">
        <w:rPr>
          <w:rFonts w:ascii="Times New Roman" w:hAnsi="Times New Roman" w:cs="Times New Roman"/>
          <w:sz w:val="24"/>
          <w:szCs w:val="24"/>
        </w:rPr>
        <w:t>ensejará</w:t>
      </w:r>
      <w:r w:rsidRPr="006469C8">
        <w:rPr>
          <w:rFonts w:ascii="Times New Roman" w:hAnsi="Times New Roman" w:cs="Times New Roman"/>
          <w:spacing w:val="-7"/>
          <w:sz w:val="24"/>
          <w:szCs w:val="24"/>
        </w:rPr>
        <w:t xml:space="preserve"> </w:t>
      </w:r>
      <w:r w:rsidRPr="006469C8">
        <w:rPr>
          <w:rFonts w:ascii="Times New Roman" w:hAnsi="Times New Roman" w:cs="Times New Roman"/>
          <w:sz w:val="24"/>
          <w:szCs w:val="24"/>
        </w:rPr>
        <w:t>a</w:t>
      </w:r>
      <w:r w:rsidRPr="006469C8">
        <w:rPr>
          <w:rFonts w:ascii="Times New Roman" w:hAnsi="Times New Roman" w:cs="Times New Roman"/>
          <w:spacing w:val="-6"/>
          <w:sz w:val="24"/>
          <w:szCs w:val="24"/>
        </w:rPr>
        <w:t xml:space="preserve"> </w:t>
      </w:r>
      <w:r w:rsidRPr="006469C8">
        <w:rPr>
          <w:rFonts w:ascii="Times New Roman" w:hAnsi="Times New Roman" w:cs="Times New Roman"/>
          <w:sz w:val="24"/>
          <w:szCs w:val="24"/>
        </w:rPr>
        <w:t>resolução imediata</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do</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contrato,</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apenas</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por</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meio</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notificação</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extrajudicial,</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sem</w:t>
      </w:r>
      <w:r w:rsidRPr="006469C8">
        <w:rPr>
          <w:rFonts w:ascii="Times New Roman" w:hAnsi="Times New Roman" w:cs="Times New Roman"/>
          <w:spacing w:val="-13"/>
          <w:sz w:val="24"/>
          <w:szCs w:val="24"/>
        </w:rPr>
        <w:t xml:space="preserve"> </w:t>
      </w:r>
      <w:r w:rsidRPr="006469C8">
        <w:rPr>
          <w:rFonts w:ascii="Times New Roman" w:hAnsi="Times New Roman" w:cs="Times New Roman"/>
          <w:sz w:val="24"/>
          <w:szCs w:val="24"/>
        </w:rPr>
        <w:t>prejuízo</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eventual</w:t>
      </w:r>
      <w:r w:rsidRPr="006469C8">
        <w:rPr>
          <w:rFonts w:ascii="Times New Roman" w:hAnsi="Times New Roman" w:cs="Times New Roman"/>
          <w:spacing w:val="-14"/>
          <w:sz w:val="24"/>
          <w:szCs w:val="24"/>
        </w:rPr>
        <w:t xml:space="preserve"> </w:t>
      </w:r>
      <w:r w:rsidRPr="006469C8">
        <w:rPr>
          <w:rFonts w:ascii="Times New Roman" w:hAnsi="Times New Roman" w:cs="Times New Roman"/>
          <w:sz w:val="24"/>
          <w:szCs w:val="24"/>
        </w:rPr>
        <w:t>pagamento de indenização por perdas e danos.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b/>
          <w:sz w:val="24"/>
          <w:szCs w:val="24"/>
        </w:rPr>
      </w:pPr>
      <w:r w:rsidRPr="006469C8">
        <w:rPr>
          <w:rFonts w:ascii="Times New Roman" w:hAnsi="Times New Roman" w:cs="Times New Roman"/>
          <w:b/>
          <w:sz w:val="24"/>
          <w:szCs w:val="24"/>
          <w:u w:val="single"/>
        </w:rPr>
        <w:t>CLÁUSULA</w:t>
      </w:r>
      <w:r w:rsidRPr="006469C8">
        <w:rPr>
          <w:rFonts w:ascii="Times New Roman" w:hAnsi="Times New Roman" w:cs="Times New Roman"/>
          <w:b/>
          <w:spacing w:val="-4"/>
          <w:sz w:val="24"/>
          <w:szCs w:val="24"/>
          <w:u w:val="single"/>
        </w:rPr>
        <w:t xml:space="preserve"> </w:t>
      </w:r>
      <w:r w:rsidRPr="006469C8">
        <w:rPr>
          <w:rFonts w:ascii="Times New Roman" w:hAnsi="Times New Roman" w:cs="Times New Roman"/>
          <w:b/>
          <w:sz w:val="24"/>
          <w:szCs w:val="24"/>
          <w:u w:val="single"/>
        </w:rPr>
        <w:t>DÉCIMA</w:t>
      </w:r>
      <w:r w:rsidRPr="006469C8">
        <w:rPr>
          <w:rFonts w:ascii="Times New Roman" w:hAnsi="Times New Roman" w:cs="Times New Roman"/>
          <w:b/>
          <w:spacing w:val="-4"/>
          <w:sz w:val="24"/>
          <w:szCs w:val="24"/>
          <w:u w:val="single"/>
        </w:rPr>
        <w:t xml:space="preserve"> </w:t>
      </w:r>
      <w:r w:rsidR="00F123B9">
        <w:rPr>
          <w:rFonts w:ascii="Times New Roman" w:hAnsi="Times New Roman" w:cs="Times New Roman"/>
          <w:b/>
          <w:sz w:val="24"/>
          <w:szCs w:val="24"/>
          <w:u w:val="single"/>
        </w:rPr>
        <w:t>QUARTA</w:t>
      </w:r>
      <w:r w:rsidRPr="006469C8">
        <w:rPr>
          <w:rFonts w:ascii="Times New Roman" w:hAnsi="Times New Roman" w:cs="Times New Roman"/>
          <w:b/>
          <w:spacing w:val="-5"/>
          <w:sz w:val="24"/>
          <w:szCs w:val="24"/>
          <w:u w:val="single"/>
        </w:rPr>
        <w:t xml:space="preserve"> </w:t>
      </w:r>
      <w:r w:rsidRPr="006469C8">
        <w:rPr>
          <w:rFonts w:ascii="Times New Roman" w:hAnsi="Times New Roman" w:cs="Times New Roman"/>
          <w:b/>
          <w:sz w:val="24"/>
          <w:szCs w:val="24"/>
          <w:u w:val="single"/>
        </w:rPr>
        <w:t>–</w:t>
      </w:r>
      <w:r w:rsidRPr="006469C8">
        <w:rPr>
          <w:rFonts w:ascii="Times New Roman" w:hAnsi="Times New Roman" w:cs="Times New Roman"/>
          <w:b/>
          <w:spacing w:val="-6"/>
          <w:sz w:val="24"/>
          <w:szCs w:val="24"/>
          <w:u w:val="single"/>
        </w:rPr>
        <w:t xml:space="preserve"> </w:t>
      </w:r>
      <w:r w:rsidRPr="006469C8">
        <w:rPr>
          <w:rFonts w:ascii="Times New Roman" w:hAnsi="Times New Roman" w:cs="Times New Roman"/>
          <w:b/>
          <w:spacing w:val="-4"/>
          <w:sz w:val="24"/>
          <w:szCs w:val="24"/>
          <w:u w:val="single"/>
        </w:rPr>
        <w:t>FORO</w:t>
      </w:r>
    </w:p>
    <w:p w:rsidR="00BC7F7A" w:rsidRPr="006469C8" w:rsidRDefault="00BC7F7A" w:rsidP="00034799">
      <w:pPr>
        <w:pStyle w:val="Corpodetexto"/>
        <w:ind w:right="417"/>
        <w:jc w:val="both"/>
        <w:rPr>
          <w:rFonts w:ascii="Times New Roman" w:hAnsi="Times New Roman" w:cs="Times New Roman"/>
          <w:b/>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 xml:space="preserve">Fica eleito o Foro da Comarca de </w:t>
      </w:r>
      <w:r w:rsidR="006469C8" w:rsidRPr="006469C8">
        <w:rPr>
          <w:rFonts w:ascii="Times New Roman" w:hAnsi="Times New Roman" w:cs="Times New Roman"/>
          <w:sz w:val="24"/>
          <w:szCs w:val="24"/>
        </w:rPr>
        <w:t>SILVA JARDIM</w:t>
      </w:r>
      <w:r w:rsidRPr="006469C8">
        <w:rPr>
          <w:rFonts w:ascii="Times New Roman" w:hAnsi="Times New Roman" w:cs="Times New Roman"/>
          <w:sz w:val="24"/>
          <w:szCs w:val="24"/>
        </w:rPr>
        <w:t>/</w:t>
      </w:r>
      <w:r w:rsidR="006469C8" w:rsidRPr="006469C8">
        <w:rPr>
          <w:rFonts w:ascii="Times New Roman" w:hAnsi="Times New Roman" w:cs="Times New Roman"/>
          <w:sz w:val="24"/>
          <w:szCs w:val="24"/>
        </w:rPr>
        <w:t>RJ</w:t>
      </w:r>
      <w:r w:rsidRPr="006469C8">
        <w:rPr>
          <w:rFonts w:ascii="Times New Roman" w:hAnsi="Times New Roman" w:cs="Times New Roman"/>
          <w:sz w:val="24"/>
          <w:szCs w:val="24"/>
        </w:rPr>
        <w:t xml:space="preserve">, com renúncia expressa de qualquer outro, por mais privilegiado que seja para dirimir os litígios que decorrerem da execução deste Termo de Contrato que não puderem ser compostos pela conciliação, conforme </w:t>
      </w:r>
      <w:hyperlink r:id="rId57" w:anchor="art92§1">
        <w:r w:rsidRPr="006469C8">
          <w:rPr>
            <w:rFonts w:ascii="Times New Roman" w:hAnsi="Times New Roman" w:cs="Times New Roman"/>
            <w:sz w:val="24"/>
            <w:szCs w:val="24"/>
          </w:rPr>
          <w:t>art. 92, §1º, da Lei nº</w:t>
        </w:r>
      </w:hyperlink>
      <w:r w:rsidRPr="006469C8">
        <w:rPr>
          <w:rFonts w:ascii="Times New Roman" w:hAnsi="Times New Roman" w:cs="Times New Roman"/>
          <w:sz w:val="24"/>
          <w:szCs w:val="24"/>
        </w:rPr>
        <w:t xml:space="preserve"> </w:t>
      </w:r>
      <w:hyperlink r:id="rId58" w:anchor="art92§1">
        <w:r w:rsidRPr="006469C8">
          <w:rPr>
            <w:rFonts w:ascii="Times New Roman" w:hAnsi="Times New Roman" w:cs="Times New Roman"/>
            <w:spacing w:val="-2"/>
            <w:sz w:val="24"/>
            <w:szCs w:val="24"/>
          </w:rPr>
          <w:t>14.133/2021.</w:t>
        </w:r>
      </w:hyperlink>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6469C8"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SILVA JARDIM</w:t>
      </w:r>
      <w:r w:rsidR="00BC7F7A" w:rsidRPr="006469C8">
        <w:rPr>
          <w:rFonts w:ascii="Times New Roman" w:hAnsi="Times New Roman" w:cs="Times New Roman"/>
          <w:sz w:val="24"/>
          <w:szCs w:val="24"/>
        </w:rPr>
        <w:t>/</w:t>
      </w:r>
      <w:r w:rsidRPr="006469C8">
        <w:rPr>
          <w:rFonts w:ascii="Times New Roman" w:hAnsi="Times New Roman" w:cs="Times New Roman"/>
          <w:sz w:val="24"/>
          <w:szCs w:val="24"/>
        </w:rPr>
        <w:t>RJ</w:t>
      </w:r>
      <w:r w:rsidR="00BC7F7A" w:rsidRPr="006469C8">
        <w:rPr>
          <w:rFonts w:ascii="Times New Roman" w:hAnsi="Times New Roman" w:cs="Times New Roman"/>
          <w:sz w:val="24"/>
          <w:szCs w:val="24"/>
        </w:rPr>
        <w:t>,</w:t>
      </w:r>
      <w:r w:rsidR="00BC7F7A" w:rsidRPr="006469C8">
        <w:rPr>
          <w:rFonts w:ascii="Times New Roman" w:hAnsi="Times New Roman" w:cs="Times New Roman"/>
          <w:spacing w:val="-8"/>
          <w:sz w:val="24"/>
          <w:szCs w:val="24"/>
        </w:rPr>
        <w:t xml:space="preserve"> </w:t>
      </w:r>
      <w:r w:rsidR="00BC7F7A" w:rsidRPr="006469C8">
        <w:rPr>
          <w:rFonts w:ascii="Times New Roman" w:hAnsi="Times New Roman" w:cs="Times New Roman"/>
          <w:sz w:val="24"/>
          <w:szCs w:val="24"/>
        </w:rPr>
        <w:t>xx</w:t>
      </w:r>
      <w:r w:rsidR="00BC7F7A" w:rsidRPr="006469C8">
        <w:rPr>
          <w:rFonts w:ascii="Times New Roman" w:hAnsi="Times New Roman" w:cs="Times New Roman"/>
          <w:spacing w:val="-7"/>
          <w:sz w:val="24"/>
          <w:szCs w:val="24"/>
        </w:rPr>
        <w:t xml:space="preserve"> </w:t>
      </w:r>
      <w:r w:rsidR="00BC7F7A" w:rsidRPr="006469C8">
        <w:rPr>
          <w:rFonts w:ascii="Times New Roman" w:hAnsi="Times New Roman" w:cs="Times New Roman"/>
          <w:sz w:val="24"/>
          <w:szCs w:val="24"/>
        </w:rPr>
        <w:t>de</w:t>
      </w:r>
      <w:r w:rsidR="00BC7F7A" w:rsidRPr="006469C8">
        <w:rPr>
          <w:rFonts w:ascii="Times New Roman" w:hAnsi="Times New Roman" w:cs="Times New Roman"/>
          <w:spacing w:val="-9"/>
          <w:sz w:val="24"/>
          <w:szCs w:val="24"/>
        </w:rPr>
        <w:t xml:space="preserve"> </w:t>
      </w:r>
      <w:r w:rsidR="00BC7F7A" w:rsidRPr="006469C8">
        <w:rPr>
          <w:rFonts w:ascii="Times New Roman" w:hAnsi="Times New Roman" w:cs="Times New Roman"/>
          <w:sz w:val="24"/>
          <w:szCs w:val="24"/>
        </w:rPr>
        <w:t>xxxxxxxxxxxxxxxxxx</w:t>
      </w:r>
      <w:r w:rsidR="00BC7F7A" w:rsidRPr="006469C8">
        <w:rPr>
          <w:rFonts w:ascii="Times New Roman" w:hAnsi="Times New Roman" w:cs="Times New Roman"/>
          <w:spacing w:val="-6"/>
          <w:sz w:val="24"/>
          <w:szCs w:val="24"/>
        </w:rPr>
        <w:t xml:space="preserve"> </w:t>
      </w:r>
      <w:r w:rsidR="00BC7F7A" w:rsidRPr="006469C8">
        <w:rPr>
          <w:rFonts w:ascii="Times New Roman" w:hAnsi="Times New Roman" w:cs="Times New Roman"/>
          <w:sz w:val="24"/>
          <w:szCs w:val="24"/>
        </w:rPr>
        <w:t>de</w:t>
      </w:r>
      <w:r w:rsidR="00BC7F7A" w:rsidRPr="006469C8">
        <w:rPr>
          <w:rFonts w:ascii="Times New Roman" w:hAnsi="Times New Roman" w:cs="Times New Roman"/>
          <w:spacing w:val="-9"/>
          <w:sz w:val="24"/>
          <w:szCs w:val="24"/>
        </w:rPr>
        <w:t xml:space="preserve"> </w:t>
      </w:r>
      <w:r w:rsidR="00BC7F7A" w:rsidRPr="006469C8">
        <w:rPr>
          <w:rFonts w:ascii="Times New Roman" w:hAnsi="Times New Roman" w:cs="Times New Roman"/>
          <w:spacing w:val="-2"/>
          <w:sz w:val="24"/>
          <w:szCs w:val="24"/>
        </w:rPr>
        <w:t>2.02x.</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p>
    <w:p w:rsidR="00E15B4B"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MUNICÍPIO</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0"/>
          <w:sz w:val="24"/>
          <w:szCs w:val="24"/>
        </w:rPr>
        <w:t xml:space="preserve"> </w:t>
      </w:r>
      <w:r w:rsidR="006469C8" w:rsidRPr="006469C8">
        <w:rPr>
          <w:rFonts w:ascii="Times New Roman" w:hAnsi="Times New Roman" w:cs="Times New Roman"/>
          <w:sz w:val="24"/>
          <w:szCs w:val="24"/>
        </w:rPr>
        <w:t>SILVA JARDIM</w:t>
      </w:r>
      <w:r w:rsidRPr="006469C8">
        <w:rPr>
          <w:rFonts w:ascii="Times New Roman" w:hAnsi="Times New Roman" w:cs="Times New Roman"/>
          <w:sz w:val="24"/>
          <w:szCs w:val="24"/>
        </w:rPr>
        <w:t xml:space="preserve"> </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Prefeito</w:t>
      </w:r>
      <w:r w:rsidRPr="006469C8">
        <w:rPr>
          <w:rFonts w:ascii="Times New Roman" w:hAnsi="Times New Roman" w:cs="Times New Roman"/>
          <w:spacing w:val="-11"/>
          <w:sz w:val="24"/>
          <w:szCs w:val="24"/>
        </w:rPr>
        <w:t xml:space="preserve"> </w:t>
      </w:r>
      <w:r w:rsidRPr="006469C8">
        <w:rPr>
          <w:rFonts w:ascii="Times New Roman" w:hAnsi="Times New Roman" w:cs="Times New Roman"/>
          <w:spacing w:val="-2"/>
          <w:sz w:val="24"/>
          <w:szCs w:val="24"/>
        </w:rPr>
        <w:t>Municipal</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z w:val="24"/>
          <w:szCs w:val="24"/>
        </w:rPr>
        <w:t>SECRETARIA</w:t>
      </w:r>
      <w:r w:rsidRPr="006469C8">
        <w:rPr>
          <w:rFonts w:ascii="Times New Roman" w:hAnsi="Times New Roman" w:cs="Times New Roman"/>
          <w:spacing w:val="-12"/>
          <w:sz w:val="24"/>
          <w:szCs w:val="24"/>
        </w:rPr>
        <w:t xml:space="preserve"> </w:t>
      </w:r>
      <w:r w:rsidRPr="006469C8">
        <w:rPr>
          <w:rFonts w:ascii="Times New Roman" w:hAnsi="Times New Roman" w:cs="Times New Roman"/>
          <w:sz w:val="24"/>
          <w:szCs w:val="24"/>
        </w:rPr>
        <w:t>MUNICIPAL</w:t>
      </w:r>
      <w:r w:rsidRPr="006469C8">
        <w:rPr>
          <w:rFonts w:ascii="Times New Roman" w:hAnsi="Times New Roman" w:cs="Times New Roman"/>
          <w:spacing w:val="-11"/>
          <w:sz w:val="24"/>
          <w:szCs w:val="24"/>
        </w:rPr>
        <w:t xml:space="preserve"> </w:t>
      </w:r>
      <w:r w:rsidRPr="006469C8">
        <w:rPr>
          <w:rFonts w:ascii="Times New Roman" w:hAnsi="Times New Roman" w:cs="Times New Roman"/>
          <w:sz w:val="24"/>
          <w:szCs w:val="24"/>
        </w:rPr>
        <w:t>DE</w:t>
      </w:r>
      <w:r w:rsidRPr="006469C8">
        <w:rPr>
          <w:rFonts w:ascii="Times New Roman" w:hAnsi="Times New Roman" w:cs="Times New Roman"/>
          <w:spacing w:val="-10"/>
          <w:sz w:val="24"/>
          <w:szCs w:val="24"/>
        </w:rPr>
        <w:t xml:space="preserve"> </w:t>
      </w:r>
      <w:r w:rsidRPr="006469C8">
        <w:rPr>
          <w:rFonts w:ascii="Times New Roman" w:hAnsi="Times New Roman" w:cs="Times New Roman"/>
          <w:spacing w:val="-2"/>
          <w:sz w:val="24"/>
          <w:szCs w:val="24"/>
        </w:rPr>
        <w:t>XXXXXXXXXXXXXXX</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pacing w:val="-2"/>
          <w:sz w:val="24"/>
          <w:szCs w:val="24"/>
        </w:rPr>
        <w:t>Secretário(a)</w:t>
      </w:r>
      <w:r w:rsidRPr="006469C8">
        <w:rPr>
          <w:rFonts w:ascii="Times New Roman" w:hAnsi="Times New Roman" w:cs="Times New Roman"/>
          <w:spacing w:val="10"/>
          <w:sz w:val="24"/>
          <w:szCs w:val="24"/>
        </w:rPr>
        <w:t xml:space="preserve"> </w:t>
      </w:r>
      <w:r w:rsidRPr="006469C8">
        <w:rPr>
          <w:rFonts w:ascii="Times New Roman" w:hAnsi="Times New Roman" w:cs="Times New Roman"/>
          <w:spacing w:val="-2"/>
          <w:sz w:val="24"/>
          <w:szCs w:val="24"/>
        </w:rPr>
        <w:t>Municipal/Ordenador(a)</w:t>
      </w:r>
      <w:r w:rsidRPr="006469C8">
        <w:rPr>
          <w:rFonts w:ascii="Times New Roman" w:hAnsi="Times New Roman" w:cs="Times New Roman"/>
          <w:spacing w:val="9"/>
          <w:sz w:val="24"/>
          <w:szCs w:val="24"/>
        </w:rPr>
        <w:t xml:space="preserve"> </w:t>
      </w:r>
      <w:r w:rsidRPr="006469C8">
        <w:rPr>
          <w:rFonts w:ascii="Times New Roman" w:hAnsi="Times New Roman" w:cs="Times New Roman"/>
          <w:spacing w:val="-2"/>
          <w:sz w:val="24"/>
          <w:szCs w:val="24"/>
        </w:rPr>
        <w:t>de</w:t>
      </w:r>
      <w:r w:rsidRPr="006469C8">
        <w:rPr>
          <w:rFonts w:ascii="Times New Roman" w:hAnsi="Times New Roman" w:cs="Times New Roman"/>
          <w:spacing w:val="12"/>
          <w:sz w:val="24"/>
          <w:szCs w:val="24"/>
        </w:rPr>
        <w:t xml:space="preserve"> </w:t>
      </w:r>
      <w:r w:rsidRPr="006469C8">
        <w:rPr>
          <w:rFonts w:ascii="Times New Roman" w:hAnsi="Times New Roman" w:cs="Times New Roman"/>
          <w:spacing w:val="-2"/>
          <w:sz w:val="24"/>
          <w:szCs w:val="24"/>
        </w:rPr>
        <w:t>Despesas</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pacing w:val="-2"/>
          <w:sz w:val="24"/>
          <w:szCs w:val="24"/>
        </w:rPr>
        <w:t>CONTRATADO XXXXXXXXXXXXXXX</w:t>
      </w: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pacing w:val="-2"/>
          <w:sz w:val="24"/>
          <w:szCs w:val="24"/>
        </w:rPr>
        <w:t>Representante</w:t>
      </w:r>
      <w:r w:rsidRPr="006469C8">
        <w:rPr>
          <w:rFonts w:ascii="Times New Roman" w:hAnsi="Times New Roman" w:cs="Times New Roman"/>
          <w:spacing w:val="11"/>
          <w:sz w:val="24"/>
          <w:szCs w:val="24"/>
        </w:rPr>
        <w:t xml:space="preserve"> </w:t>
      </w:r>
      <w:r w:rsidRPr="006469C8">
        <w:rPr>
          <w:rFonts w:ascii="Times New Roman" w:hAnsi="Times New Roman" w:cs="Times New Roman"/>
          <w:spacing w:val="-4"/>
          <w:sz w:val="24"/>
          <w:szCs w:val="24"/>
        </w:rPr>
        <w:t>Legal</w:t>
      </w: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p>
    <w:p w:rsidR="00BC7F7A" w:rsidRPr="006469C8" w:rsidRDefault="00BC7F7A" w:rsidP="00034799">
      <w:pPr>
        <w:pStyle w:val="Corpodetexto"/>
        <w:ind w:right="417"/>
        <w:jc w:val="both"/>
        <w:rPr>
          <w:rFonts w:ascii="Times New Roman" w:hAnsi="Times New Roman" w:cs="Times New Roman"/>
          <w:sz w:val="24"/>
          <w:szCs w:val="24"/>
        </w:rPr>
      </w:pPr>
      <w:r w:rsidRPr="006469C8">
        <w:rPr>
          <w:rFonts w:ascii="Times New Roman" w:hAnsi="Times New Roman" w:cs="Times New Roman"/>
          <w:spacing w:val="-2"/>
          <w:sz w:val="24"/>
          <w:szCs w:val="24"/>
        </w:rPr>
        <w:t>TESTEMUNHAS:</w:t>
      </w:r>
    </w:p>
    <w:p w:rsidR="00E15B4B" w:rsidRDefault="00E15B4B" w:rsidP="00034799">
      <w:pPr>
        <w:pStyle w:val="Corpodetexto"/>
        <w:ind w:right="417"/>
        <w:rPr>
          <w:rFonts w:ascii="Arial" w:hAnsi="Arial" w:cs="Arial"/>
          <w:sz w:val="22"/>
          <w:szCs w:val="22"/>
        </w:rPr>
      </w:pPr>
    </w:p>
    <w:p w:rsidR="00E27D3A" w:rsidRDefault="00E27D3A" w:rsidP="00034799">
      <w:pPr>
        <w:pStyle w:val="Corpodetexto"/>
        <w:ind w:right="417"/>
        <w:rPr>
          <w:rFonts w:ascii="Arial" w:hAnsi="Arial" w:cs="Arial"/>
          <w:sz w:val="22"/>
          <w:szCs w:val="22"/>
        </w:rPr>
      </w:pPr>
    </w:p>
    <w:p w:rsidR="000A6086" w:rsidRDefault="000A6086" w:rsidP="00034799">
      <w:pPr>
        <w:pStyle w:val="Corpodetexto"/>
        <w:ind w:right="417"/>
        <w:rPr>
          <w:rFonts w:ascii="Arial" w:hAnsi="Arial" w:cs="Arial"/>
          <w:sz w:val="22"/>
          <w:szCs w:val="22"/>
        </w:rPr>
      </w:pPr>
    </w:p>
    <w:p w:rsidR="006219DC" w:rsidRDefault="006219DC" w:rsidP="00034799">
      <w:pPr>
        <w:pStyle w:val="Corpodetexto"/>
        <w:ind w:right="417"/>
        <w:rPr>
          <w:rFonts w:ascii="Arial" w:hAnsi="Arial" w:cs="Arial"/>
          <w:sz w:val="22"/>
          <w:szCs w:val="22"/>
        </w:rPr>
      </w:pPr>
    </w:p>
    <w:p w:rsidR="006219DC" w:rsidRDefault="006219DC" w:rsidP="00034799">
      <w:pPr>
        <w:pStyle w:val="Corpodetexto"/>
        <w:ind w:right="417"/>
        <w:rPr>
          <w:rFonts w:ascii="Arial" w:hAnsi="Arial" w:cs="Arial"/>
          <w:sz w:val="22"/>
          <w:szCs w:val="22"/>
        </w:rPr>
      </w:pPr>
    </w:p>
    <w:p w:rsidR="006219DC" w:rsidRDefault="006219DC" w:rsidP="00034799">
      <w:pPr>
        <w:pStyle w:val="Corpodetexto"/>
        <w:ind w:right="417"/>
        <w:rPr>
          <w:rFonts w:ascii="Arial" w:hAnsi="Arial" w:cs="Arial"/>
          <w:sz w:val="22"/>
          <w:szCs w:val="22"/>
        </w:rPr>
      </w:pPr>
    </w:p>
    <w:p w:rsidR="006219DC" w:rsidRDefault="006219DC" w:rsidP="00034799">
      <w:pPr>
        <w:pStyle w:val="Corpodetexto"/>
        <w:ind w:right="417"/>
        <w:rPr>
          <w:rFonts w:ascii="Arial" w:hAnsi="Arial" w:cs="Arial"/>
          <w:sz w:val="22"/>
          <w:szCs w:val="22"/>
        </w:rPr>
      </w:pPr>
    </w:p>
    <w:p w:rsidR="006219DC" w:rsidRDefault="006219DC" w:rsidP="00034799">
      <w:pPr>
        <w:pStyle w:val="Corpodetexto"/>
        <w:ind w:right="417"/>
        <w:rPr>
          <w:rFonts w:ascii="Arial" w:hAnsi="Arial" w:cs="Arial"/>
          <w:sz w:val="22"/>
          <w:szCs w:val="22"/>
        </w:rPr>
      </w:pPr>
    </w:p>
    <w:p w:rsidR="006219DC" w:rsidRDefault="006219DC" w:rsidP="00034799">
      <w:pPr>
        <w:pStyle w:val="Corpodetexto"/>
        <w:ind w:right="417"/>
        <w:rPr>
          <w:rFonts w:ascii="Arial" w:hAnsi="Arial" w:cs="Arial"/>
          <w:sz w:val="22"/>
          <w:szCs w:val="22"/>
        </w:rPr>
      </w:pPr>
    </w:p>
    <w:p w:rsidR="006219DC" w:rsidRDefault="006219DC" w:rsidP="00034799">
      <w:pPr>
        <w:pStyle w:val="Corpodetexto"/>
        <w:ind w:right="417"/>
        <w:rPr>
          <w:rFonts w:ascii="Arial" w:hAnsi="Arial" w:cs="Arial"/>
          <w:sz w:val="22"/>
          <w:szCs w:val="22"/>
        </w:rPr>
      </w:pPr>
    </w:p>
    <w:p w:rsidR="000A6086" w:rsidRDefault="000A6086" w:rsidP="00034799">
      <w:pPr>
        <w:pStyle w:val="Corpodetexto"/>
        <w:ind w:right="417"/>
        <w:rPr>
          <w:rFonts w:ascii="Arial" w:hAnsi="Arial" w:cs="Arial"/>
          <w:sz w:val="22"/>
          <w:szCs w:val="22"/>
        </w:rPr>
      </w:pPr>
    </w:p>
    <w:p w:rsidR="000A6086" w:rsidRDefault="000A6086" w:rsidP="00034799">
      <w:pPr>
        <w:pStyle w:val="Corpodetexto"/>
        <w:ind w:right="417"/>
        <w:rPr>
          <w:rFonts w:ascii="Arial" w:hAnsi="Arial" w:cs="Arial"/>
          <w:sz w:val="22"/>
          <w:szCs w:val="22"/>
        </w:rPr>
      </w:pPr>
    </w:p>
    <w:p w:rsidR="000A6086" w:rsidRDefault="000A6086" w:rsidP="00034799">
      <w:pPr>
        <w:pStyle w:val="Corpodetexto"/>
        <w:ind w:right="417"/>
        <w:rPr>
          <w:rFonts w:ascii="Arial" w:hAnsi="Arial" w:cs="Arial"/>
          <w:sz w:val="22"/>
          <w:szCs w:val="22"/>
        </w:rPr>
      </w:pPr>
    </w:p>
    <w:p w:rsidR="000A6086" w:rsidRPr="006219DC" w:rsidRDefault="000A6086" w:rsidP="00034799">
      <w:pPr>
        <w:pStyle w:val="Corpodetexto"/>
        <w:ind w:right="417"/>
        <w:rPr>
          <w:rFonts w:ascii="Times New Roman" w:hAnsi="Times New Roman" w:cs="Times New Roman"/>
          <w:sz w:val="24"/>
          <w:szCs w:val="24"/>
        </w:rPr>
      </w:pPr>
    </w:p>
    <w:p w:rsidR="00DA7902" w:rsidRPr="006219DC" w:rsidRDefault="00BC7F7A" w:rsidP="00034799">
      <w:pPr>
        <w:pStyle w:val="Corpodetexto"/>
        <w:ind w:right="417"/>
        <w:jc w:val="center"/>
        <w:rPr>
          <w:rFonts w:ascii="Times New Roman" w:hAnsi="Times New Roman" w:cs="Times New Roman"/>
          <w:b/>
          <w:spacing w:val="-7"/>
          <w:sz w:val="24"/>
          <w:szCs w:val="24"/>
        </w:rPr>
      </w:pPr>
      <w:r w:rsidRPr="006219DC">
        <w:rPr>
          <w:rFonts w:ascii="Times New Roman" w:hAnsi="Times New Roman" w:cs="Times New Roman"/>
          <w:b/>
          <w:sz w:val="24"/>
          <w:szCs w:val="24"/>
        </w:rPr>
        <w:lastRenderedPageBreak/>
        <w:t>ANEXO</w:t>
      </w:r>
      <w:r w:rsidRPr="006219DC">
        <w:rPr>
          <w:rFonts w:ascii="Times New Roman" w:hAnsi="Times New Roman" w:cs="Times New Roman"/>
          <w:b/>
          <w:spacing w:val="-8"/>
          <w:sz w:val="24"/>
          <w:szCs w:val="24"/>
        </w:rPr>
        <w:t xml:space="preserve"> </w:t>
      </w:r>
      <w:r w:rsidRPr="006219DC">
        <w:rPr>
          <w:rFonts w:ascii="Times New Roman" w:hAnsi="Times New Roman" w:cs="Times New Roman"/>
          <w:b/>
          <w:sz w:val="24"/>
          <w:szCs w:val="24"/>
        </w:rPr>
        <w:t>III</w:t>
      </w:r>
    </w:p>
    <w:p w:rsidR="00BC7F7A" w:rsidRPr="006219DC" w:rsidRDefault="00B50C42" w:rsidP="00B50C42">
      <w:pPr>
        <w:pStyle w:val="Corpodetexto"/>
        <w:ind w:right="417"/>
        <w:jc w:val="center"/>
        <w:rPr>
          <w:rFonts w:ascii="Times New Roman" w:hAnsi="Times New Roman" w:cs="Times New Roman"/>
          <w:sz w:val="24"/>
          <w:szCs w:val="24"/>
        </w:rPr>
      </w:pPr>
      <w:r w:rsidRPr="006219DC">
        <w:rPr>
          <w:rFonts w:ascii="Times New Roman" w:hAnsi="Times New Roman" w:cs="Times New Roman"/>
          <w:b/>
          <w:sz w:val="24"/>
          <w:szCs w:val="24"/>
        </w:rPr>
        <w:t xml:space="preserve">MODELO DE REQUERIMENTO DE QUALIFICAÇÃO E CREDENCIAMENTO </w:t>
      </w:r>
    </w:p>
    <w:p w:rsidR="00BC7F7A" w:rsidRPr="006219DC" w:rsidRDefault="00BC7F7A" w:rsidP="00034799">
      <w:pPr>
        <w:pStyle w:val="Corpodetexto"/>
        <w:ind w:right="417"/>
        <w:rPr>
          <w:rFonts w:ascii="Times New Roman" w:hAnsi="Times New Roman" w:cs="Times New Roman"/>
          <w:sz w:val="24"/>
          <w:szCs w:val="24"/>
        </w:rPr>
      </w:pPr>
    </w:p>
    <w:p w:rsidR="00B50C42" w:rsidRPr="006219DC" w:rsidRDefault="00B50C42" w:rsidP="00B50C42">
      <w:pPr>
        <w:pStyle w:val="Corpodetexto"/>
        <w:spacing w:before="1"/>
        <w:ind w:left="121"/>
        <w:rPr>
          <w:rFonts w:ascii="Times New Roman" w:hAnsi="Times New Roman" w:cs="Times New Roman"/>
          <w:sz w:val="24"/>
          <w:szCs w:val="24"/>
        </w:rPr>
      </w:pPr>
      <w:r w:rsidRPr="006219DC">
        <w:rPr>
          <w:rFonts w:ascii="Times New Roman" w:hAnsi="Times New Roman" w:cs="Times New Roman"/>
          <w:spacing w:val="-5"/>
          <w:sz w:val="24"/>
          <w:szCs w:val="24"/>
        </w:rPr>
        <w:t>Ao</w:t>
      </w:r>
    </w:p>
    <w:p w:rsidR="00F14FF4" w:rsidRPr="006219DC" w:rsidRDefault="00F14FF4" w:rsidP="00B50C42">
      <w:pPr>
        <w:pStyle w:val="Corpodetexto"/>
        <w:spacing w:before="37" w:line="276" w:lineRule="auto"/>
        <w:ind w:left="121" w:right="3674"/>
        <w:rPr>
          <w:rFonts w:ascii="Times New Roman" w:hAnsi="Times New Roman" w:cs="Times New Roman"/>
          <w:sz w:val="24"/>
          <w:szCs w:val="24"/>
        </w:rPr>
      </w:pPr>
      <w:r w:rsidRPr="006219DC">
        <w:rPr>
          <w:rFonts w:ascii="Times New Roman" w:hAnsi="Times New Roman" w:cs="Times New Roman"/>
          <w:sz w:val="24"/>
          <w:szCs w:val="24"/>
        </w:rPr>
        <w:t>Município de Silva Jardim</w:t>
      </w:r>
    </w:p>
    <w:p w:rsidR="00F14FF4" w:rsidRPr="006219DC" w:rsidRDefault="00B50C42" w:rsidP="00B50C42">
      <w:pPr>
        <w:pStyle w:val="Corpodetexto"/>
        <w:spacing w:before="37" w:line="276" w:lineRule="auto"/>
        <w:ind w:left="121" w:right="3674"/>
        <w:rPr>
          <w:rFonts w:ascii="Times New Roman" w:hAnsi="Times New Roman" w:cs="Times New Roman"/>
          <w:sz w:val="24"/>
          <w:szCs w:val="24"/>
        </w:rPr>
      </w:pPr>
      <w:r w:rsidRPr="006219DC">
        <w:rPr>
          <w:rFonts w:ascii="Times New Roman" w:hAnsi="Times New Roman" w:cs="Times New Roman"/>
          <w:sz w:val="24"/>
          <w:szCs w:val="24"/>
        </w:rPr>
        <w:t xml:space="preserve">A/C: </w:t>
      </w:r>
      <w:r w:rsidR="00F14FF4" w:rsidRPr="006219DC">
        <w:rPr>
          <w:rFonts w:ascii="Times New Roman" w:hAnsi="Times New Roman" w:cs="Times New Roman"/>
          <w:sz w:val="24"/>
          <w:szCs w:val="24"/>
        </w:rPr>
        <w:t>Secretaria Municipal de Licitações Compras e Contratos</w:t>
      </w:r>
    </w:p>
    <w:p w:rsidR="00B50C42" w:rsidRPr="006219DC" w:rsidRDefault="00B50C42" w:rsidP="00B50C42">
      <w:pPr>
        <w:pStyle w:val="Corpodetexto"/>
        <w:spacing w:before="37" w:line="276" w:lineRule="auto"/>
        <w:ind w:left="121" w:right="3674"/>
        <w:rPr>
          <w:rFonts w:ascii="Times New Roman" w:hAnsi="Times New Roman" w:cs="Times New Roman"/>
          <w:sz w:val="24"/>
          <w:szCs w:val="24"/>
        </w:rPr>
      </w:pPr>
      <w:r w:rsidRPr="006219DC">
        <w:rPr>
          <w:rFonts w:ascii="Times New Roman" w:hAnsi="Times New Roman" w:cs="Times New Roman"/>
          <w:sz w:val="24"/>
          <w:szCs w:val="24"/>
        </w:rPr>
        <w:t xml:space="preserve">Ref.: Edital de Credenciamento nº </w:t>
      </w:r>
      <w:r w:rsidR="00F14FF4" w:rsidRPr="006219DC">
        <w:rPr>
          <w:rFonts w:ascii="Times New Roman" w:hAnsi="Times New Roman" w:cs="Times New Roman"/>
          <w:sz w:val="24"/>
          <w:szCs w:val="24"/>
        </w:rPr>
        <w:t>XXX/2025</w:t>
      </w:r>
    </w:p>
    <w:p w:rsidR="00B50C42" w:rsidRPr="006219DC" w:rsidRDefault="00B50C42" w:rsidP="00B50C42">
      <w:pPr>
        <w:pStyle w:val="Corpodetexto"/>
        <w:spacing w:before="243" w:line="273" w:lineRule="auto"/>
        <w:ind w:left="121" w:right="9"/>
        <w:rPr>
          <w:rFonts w:ascii="Times New Roman" w:hAnsi="Times New Roman" w:cs="Times New Roman"/>
          <w:sz w:val="24"/>
          <w:szCs w:val="24"/>
        </w:rPr>
      </w:pPr>
      <w:r w:rsidRPr="006219DC">
        <w:rPr>
          <w:rFonts w:ascii="Times New Roman" w:hAnsi="Times New Roman" w:cs="Times New Roman"/>
          <w:sz w:val="24"/>
          <w:szCs w:val="24"/>
        </w:rPr>
        <w:t>Assunto:</w:t>
      </w:r>
      <w:r w:rsidRPr="006219DC">
        <w:rPr>
          <w:rFonts w:ascii="Times New Roman" w:hAnsi="Times New Roman" w:cs="Times New Roman"/>
          <w:spacing w:val="40"/>
          <w:sz w:val="24"/>
          <w:szCs w:val="24"/>
        </w:rPr>
        <w:t xml:space="preserve"> </w:t>
      </w:r>
      <w:r w:rsidRPr="006219DC">
        <w:rPr>
          <w:rFonts w:ascii="Times New Roman" w:hAnsi="Times New Roman" w:cs="Times New Roman"/>
          <w:sz w:val="24"/>
          <w:szCs w:val="24"/>
        </w:rPr>
        <w:t>Requerimento</w:t>
      </w:r>
      <w:r w:rsidRPr="006219DC">
        <w:rPr>
          <w:rFonts w:ascii="Times New Roman" w:hAnsi="Times New Roman" w:cs="Times New Roman"/>
          <w:spacing w:val="40"/>
          <w:sz w:val="24"/>
          <w:szCs w:val="24"/>
        </w:rPr>
        <w:t xml:space="preserve"> </w:t>
      </w:r>
      <w:r w:rsidRPr="006219DC">
        <w:rPr>
          <w:rFonts w:ascii="Times New Roman" w:hAnsi="Times New Roman" w:cs="Times New Roman"/>
          <w:sz w:val="24"/>
          <w:szCs w:val="24"/>
        </w:rPr>
        <w:t>de</w:t>
      </w:r>
      <w:r w:rsidRPr="006219DC">
        <w:rPr>
          <w:rFonts w:ascii="Times New Roman" w:hAnsi="Times New Roman" w:cs="Times New Roman"/>
          <w:spacing w:val="40"/>
          <w:sz w:val="24"/>
          <w:szCs w:val="24"/>
        </w:rPr>
        <w:t xml:space="preserve"> </w:t>
      </w:r>
      <w:r w:rsidRPr="006219DC">
        <w:rPr>
          <w:rFonts w:ascii="Times New Roman" w:hAnsi="Times New Roman" w:cs="Times New Roman"/>
          <w:sz w:val="24"/>
          <w:szCs w:val="24"/>
        </w:rPr>
        <w:t>Qualificação</w:t>
      </w:r>
      <w:r w:rsidRPr="006219DC">
        <w:rPr>
          <w:rFonts w:ascii="Times New Roman" w:hAnsi="Times New Roman" w:cs="Times New Roman"/>
          <w:spacing w:val="40"/>
          <w:sz w:val="24"/>
          <w:szCs w:val="24"/>
        </w:rPr>
        <w:t xml:space="preserve"> </w:t>
      </w:r>
      <w:r w:rsidRPr="006219DC">
        <w:rPr>
          <w:rFonts w:ascii="Times New Roman" w:hAnsi="Times New Roman" w:cs="Times New Roman"/>
          <w:sz w:val="24"/>
          <w:szCs w:val="24"/>
        </w:rPr>
        <w:t>e</w:t>
      </w:r>
      <w:r w:rsidRPr="006219DC">
        <w:rPr>
          <w:rFonts w:ascii="Times New Roman" w:hAnsi="Times New Roman" w:cs="Times New Roman"/>
          <w:spacing w:val="40"/>
          <w:sz w:val="24"/>
          <w:szCs w:val="24"/>
        </w:rPr>
        <w:t xml:space="preserve"> </w:t>
      </w:r>
      <w:r w:rsidRPr="006219DC">
        <w:rPr>
          <w:rFonts w:ascii="Times New Roman" w:hAnsi="Times New Roman" w:cs="Times New Roman"/>
          <w:sz w:val="24"/>
          <w:szCs w:val="24"/>
        </w:rPr>
        <w:t>Credenciamento</w:t>
      </w:r>
      <w:r w:rsidRPr="006219DC">
        <w:rPr>
          <w:rFonts w:ascii="Times New Roman" w:hAnsi="Times New Roman" w:cs="Times New Roman"/>
          <w:spacing w:val="40"/>
          <w:sz w:val="24"/>
          <w:szCs w:val="24"/>
        </w:rPr>
        <w:t xml:space="preserve"> </w:t>
      </w:r>
      <w:r w:rsidRPr="006219DC">
        <w:rPr>
          <w:rFonts w:ascii="Times New Roman" w:hAnsi="Times New Roman" w:cs="Times New Roman"/>
          <w:sz w:val="24"/>
          <w:szCs w:val="24"/>
        </w:rPr>
        <w:t>como</w:t>
      </w:r>
      <w:r w:rsidRPr="006219DC">
        <w:rPr>
          <w:rFonts w:ascii="Times New Roman" w:hAnsi="Times New Roman" w:cs="Times New Roman"/>
          <w:spacing w:val="40"/>
          <w:sz w:val="24"/>
          <w:szCs w:val="24"/>
        </w:rPr>
        <w:t xml:space="preserve"> </w:t>
      </w:r>
      <w:r w:rsidRPr="006219DC">
        <w:rPr>
          <w:rFonts w:ascii="Times New Roman" w:hAnsi="Times New Roman" w:cs="Times New Roman"/>
          <w:sz w:val="24"/>
          <w:szCs w:val="24"/>
        </w:rPr>
        <w:t>consignatária</w:t>
      </w:r>
      <w:r w:rsidRPr="006219DC">
        <w:rPr>
          <w:rFonts w:ascii="Times New Roman" w:hAnsi="Times New Roman" w:cs="Times New Roman"/>
          <w:spacing w:val="40"/>
          <w:sz w:val="24"/>
          <w:szCs w:val="24"/>
        </w:rPr>
        <w:t xml:space="preserve"> </w:t>
      </w:r>
      <w:r w:rsidRPr="006219DC">
        <w:rPr>
          <w:rFonts w:ascii="Times New Roman" w:hAnsi="Times New Roman" w:cs="Times New Roman"/>
          <w:sz w:val="24"/>
          <w:szCs w:val="24"/>
        </w:rPr>
        <w:t>para</w:t>
      </w:r>
      <w:r w:rsidRPr="006219DC">
        <w:rPr>
          <w:rFonts w:ascii="Times New Roman" w:hAnsi="Times New Roman" w:cs="Times New Roman"/>
          <w:spacing w:val="80"/>
          <w:sz w:val="24"/>
          <w:szCs w:val="24"/>
        </w:rPr>
        <w:t xml:space="preserve"> </w:t>
      </w:r>
      <w:r w:rsidRPr="006219DC">
        <w:rPr>
          <w:rFonts w:ascii="Times New Roman" w:hAnsi="Times New Roman" w:cs="Times New Roman"/>
          <w:sz w:val="24"/>
          <w:szCs w:val="24"/>
        </w:rPr>
        <w:t>celebração de Contrato de Credenciamento.</w:t>
      </w:r>
    </w:p>
    <w:p w:rsidR="00B50C42" w:rsidRPr="006219DC" w:rsidRDefault="00B50C42" w:rsidP="00B50C42">
      <w:pPr>
        <w:pStyle w:val="Corpodetexto"/>
        <w:rPr>
          <w:rFonts w:ascii="Times New Roman" w:hAnsi="Times New Roman" w:cs="Times New Roman"/>
          <w:sz w:val="24"/>
          <w:szCs w:val="24"/>
        </w:rPr>
      </w:pPr>
    </w:p>
    <w:p w:rsidR="00B50C42" w:rsidRPr="006219DC" w:rsidRDefault="00B50C42" w:rsidP="00B50C42">
      <w:pPr>
        <w:pStyle w:val="Corpodetexto"/>
        <w:ind w:left="829"/>
        <w:rPr>
          <w:rFonts w:ascii="Times New Roman" w:hAnsi="Times New Roman" w:cs="Times New Roman"/>
          <w:sz w:val="24"/>
          <w:szCs w:val="24"/>
        </w:rPr>
      </w:pPr>
      <w:r w:rsidRPr="006219DC">
        <w:rPr>
          <w:rFonts w:ascii="Times New Roman" w:hAnsi="Times New Roman" w:cs="Times New Roman"/>
          <w:sz w:val="24"/>
          <w:szCs w:val="24"/>
        </w:rPr>
        <w:t>Prezados</w:t>
      </w:r>
      <w:r w:rsidRPr="006219DC">
        <w:rPr>
          <w:rFonts w:ascii="Times New Roman" w:hAnsi="Times New Roman" w:cs="Times New Roman"/>
          <w:spacing w:val="-7"/>
          <w:sz w:val="24"/>
          <w:szCs w:val="24"/>
        </w:rPr>
        <w:t xml:space="preserve"> </w:t>
      </w:r>
      <w:r w:rsidRPr="006219DC">
        <w:rPr>
          <w:rFonts w:ascii="Times New Roman" w:hAnsi="Times New Roman" w:cs="Times New Roman"/>
          <w:spacing w:val="-2"/>
          <w:sz w:val="24"/>
          <w:szCs w:val="24"/>
        </w:rPr>
        <w:t>Senhores,</w:t>
      </w:r>
    </w:p>
    <w:p w:rsidR="00B50C42" w:rsidRPr="006219DC" w:rsidRDefault="00B50C42" w:rsidP="00B50C42">
      <w:pPr>
        <w:pStyle w:val="Corpodetexto"/>
        <w:spacing w:before="13"/>
        <w:rPr>
          <w:rFonts w:ascii="Times New Roman" w:hAnsi="Times New Roman" w:cs="Times New Roman"/>
          <w:sz w:val="24"/>
          <w:szCs w:val="24"/>
        </w:rPr>
      </w:pPr>
    </w:p>
    <w:p w:rsidR="00B50C42" w:rsidRPr="006219DC" w:rsidRDefault="00B50C42" w:rsidP="00B50C42">
      <w:pPr>
        <w:pStyle w:val="Corpodetexto"/>
        <w:spacing w:line="276" w:lineRule="auto"/>
        <w:ind w:left="121" w:right="7" w:firstLine="707"/>
        <w:jc w:val="both"/>
        <w:rPr>
          <w:rFonts w:ascii="Times New Roman" w:hAnsi="Times New Roman" w:cs="Times New Roman"/>
          <w:sz w:val="24"/>
          <w:szCs w:val="24"/>
        </w:rPr>
      </w:pPr>
      <w:r w:rsidRPr="006219DC">
        <w:rPr>
          <w:rFonts w:ascii="Times New Roman" w:hAnsi="Times New Roman" w:cs="Times New Roman"/>
          <w:sz w:val="24"/>
          <w:szCs w:val="24"/>
        </w:rPr>
        <w:t>Atendendo ao Edital de Credenciamento, solicitamos a qualificação e credenciamento de</w:t>
      </w:r>
      <w:r w:rsidR="00F14FF4" w:rsidRPr="006219DC">
        <w:rPr>
          <w:rFonts w:ascii="Times New Roman" w:hAnsi="Times New Roman" w:cs="Times New Roman"/>
          <w:sz w:val="24"/>
          <w:szCs w:val="24"/>
        </w:rPr>
        <w:t>sta empresa/instituição junto a</w:t>
      </w:r>
      <w:r w:rsidRPr="006219DC">
        <w:rPr>
          <w:rFonts w:ascii="Times New Roman" w:hAnsi="Times New Roman" w:cs="Times New Roman"/>
          <w:sz w:val="24"/>
          <w:szCs w:val="24"/>
        </w:rPr>
        <w:t xml:space="preserve"> </w:t>
      </w:r>
      <w:r w:rsidR="00F14FF4" w:rsidRPr="006219DC">
        <w:rPr>
          <w:rFonts w:ascii="Times New Roman" w:hAnsi="Times New Roman" w:cs="Times New Roman"/>
          <w:sz w:val="24"/>
          <w:szCs w:val="24"/>
        </w:rPr>
        <w:t>PMSJ</w:t>
      </w:r>
      <w:r w:rsidRPr="006219DC">
        <w:rPr>
          <w:rFonts w:ascii="Times New Roman" w:hAnsi="Times New Roman" w:cs="Times New Roman"/>
          <w:sz w:val="24"/>
          <w:szCs w:val="24"/>
        </w:rPr>
        <w:t xml:space="preserve"> para posterior celebração de Contrato de Credenciamento para consignação em folha de pagamento, conforme segue:</w:t>
      </w:r>
    </w:p>
    <w:p w:rsidR="00B50C42" w:rsidRPr="006219DC" w:rsidRDefault="00B50C42" w:rsidP="00B50C42">
      <w:pPr>
        <w:pStyle w:val="Corpodetexto"/>
        <w:spacing w:before="17"/>
        <w:rPr>
          <w:rFonts w:ascii="Times New Roman" w:hAnsi="Times New Roman" w:cs="Times New Roman"/>
          <w:sz w:val="24"/>
          <w:szCs w:val="24"/>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0"/>
        <w:gridCol w:w="1534"/>
        <w:gridCol w:w="1522"/>
        <w:gridCol w:w="3077"/>
      </w:tblGrid>
      <w:tr w:rsidR="00B50C42" w:rsidRPr="006219DC" w:rsidTr="0010734C">
        <w:trPr>
          <w:trHeight w:val="304"/>
        </w:trPr>
        <w:tc>
          <w:tcPr>
            <w:tcW w:w="9213" w:type="dxa"/>
            <w:gridSpan w:val="4"/>
            <w:shd w:val="clear" w:color="auto" w:fill="BEBEBE"/>
          </w:tcPr>
          <w:p w:rsidR="00B50C42" w:rsidRPr="006219DC" w:rsidRDefault="00B50C42" w:rsidP="0010734C">
            <w:pPr>
              <w:pStyle w:val="TableParagraph"/>
              <w:spacing w:line="257" w:lineRule="exact"/>
              <w:ind w:left="5" w:right="2"/>
              <w:jc w:val="center"/>
              <w:rPr>
                <w:rFonts w:ascii="Times New Roman" w:hAnsi="Times New Roman" w:cs="Times New Roman"/>
                <w:b/>
                <w:sz w:val="24"/>
                <w:szCs w:val="24"/>
              </w:rPr>
            </w:pPr>
            <w:r w:rsidRPr="006219DC">
              <w:rPr>
                <w:rFonts w:ascii="Times New Roman" w:hAnsi="Times New Roman" w:cs="Times New Roman"/>
                <w:b/>
                <w:sz w:val="24"/>
                <w:szCs w:val="24"/>
              </w:rPr>
              <w:t>DADOS</w:t>
            </w:r>
            <w:r w:rsidRPr="006219DC">
              <w:rPr>
                <w:rFonts w:ascii="Times New Roman" w:hAnsi="Times New Roman" w:cs="Times New Roman"/>
                <w:b/>
                <w:spacing w:val="-3"/>
                <w:sz w:val="24"/>
                <w:szCs w:val="24"/>
              </w:rPr>
              <w:t xml:space="preserve"> </w:t>
            </w:r>
            <w:r w:rsidRPr="006219DC">
              <w:rPr>
                <w:rFonts w:ascii="Times New Roman" w:hAnsi="Times New Roman" w:cs="Times New Roman"/>
                <w:b/>
                <w:sz w:val="24"/>
                <w:szCs w:val="24"/>
              </w:rPr>
              <w:t>DA</w:t>
            </w:r>
            <w:r w:rsidRPr="006219DC">
              <w:rPr>
                <w:rFonts w:ascii="Times New Roman" w:hAnsi="Times New Roman" w:cs="Times New Roman"/>
                <w:b/>
                <w:spacing w:val="-6"/>
                <w:sz w:val="24"/>
                <w:szCs w:val="24"/>
              </w:rPr>
              <w:t xml:space="preserve"> </w:t>
            </w:r>
            <w:r w:rsidRPr="006219DC">
              <w:rPr>
                <w:rFonts w:ascii="Times New Roman" w:hAnsi="Times New Roman" w:cs="Times New Roman"/>
                <w:b/>
                <w:sz w:val="24"/>
                <w:szCs w:val="24"/>
              </w:rPr>
              <w:t>CONTRATADA</w:t>
            </w:r>
            <w:r w:rsidRPr="006219DC">
              <w:rPr>
                <w:rFonts w:ascii="Times New Roman" w:hAnsi="Times New Roman" w:cs="Times New Roman"/>
                <w:b/>
                <w:spacing w:val="-2"/>
                <w:sz w:val="24"/>
                <w:szCs w:val="24"/>
              </w:rPr>
              <w:t xml:space="preserve"> </w:t>
            </w:r>
            <w:r w:rsidRPr="006219DC">
              <w:rPr>
                <w:rFonts w:ascii="Times New Roman" w:hAnsi="Times New Roman" w:cs="Times New Roman"/>
                <w:b/>
                <w:sz w:val="24"/>
                <w:szCs w:val="24"/>
              </w:rPr>
              <w:t>–</w:t>
            </w:r>
            <w:r w:rsidRPr="006219DC">
              <w:rPr>
                <w:rFonts w:ascii="Times New Roman" w:hAnsi="Times New Roman" w:cs="Times New Roman"/>
                <w:b/>
                <w:spacing w:val="-3"/>
                <w:sz w:val="24"/>
                <w:szCs w:val="24"/>
              </w:rPr>
              <w:t xml:space="preserve"> </w:t>
            </w:r>
            <w:r w:rsidRPr="006219DC">
              <w:rPr>
                <w:rFonts w:ascii="Times New Roman" w:hAnsi="Times New Roman" w:cs="Times New Roman"/>
                <w:b/>
                <w:sz w:val="24"/>
                <w:szCs w:val="24"/>
              </w:rPr>
              <w:t>MATRIZ</w:t>
            </w:r>
            <w:r w:rsidRPr="006219DC">
              <w:rPr>
                <w:rFonts w:ascii="Times New Roman" w:hAnsi="Times New Roman" w:cs="Times New Roman"/>
                <w:b/>
                <w:spacing w:val="-1"/>
                <w:sz w:val="24"/>
                <w:szCs w:val="24"/>
              </w:rPr>
              <w:t xml:space="preserve"> </w:t>
            </w:r>
            <w:r w:rsidRPr="006219DC">
              <w:rPr>
                <w:rFonts w:ascii="Times New Roman" w:hAnsi="Times New Roman" w:cs="Times New Roman"/>
                <w:b/>
                <w:sz w:val="24"/>
                <w:szCs w:val="24"/>
              </w:rPr>
              <w:t>OU</w:t>
            </w:r>
            <w:r w:rsidRPr="006219DC">
              <w:rPr>
                <w:rFonts w:ascii="Times New Roman" w:hAnsi="Times New Roman" w:cs="Times New Roman"/>
                <w:b/>
                <w:spacing w:val="-3"/>
                <w:sz w:val="24"/>
                <w:szCs w:val="24"/>
              </w:rPr>
              <w:t xml:space="preserve"> </w:t>
            </w:r>
            <w:r w:rsidRPr="006219DC">
              <w:rPr>
                <w:rFonts w:ascii="Times New Roman" w:hAnsi="Times New Roman" w:cs="Times New Roman"/>
                <w:b/>
                <w:spacing w:val="-2"/>
                <w:sz w:val="24"/>
                <w:szCs w:val="24"/>
              </w:rPr>
              <w:t>FILIAL</w:t>
            </w:r>
          </w:p>
        </w:tc>
      </w:tr>
      <w:tr w:rsidR="00B50C42" w:rsidRPr="006219DC" w:rsidTr="0010734C">
        <w:trPr>
          <w:trHeight w:val="301"/>
        </w:trPr>
        <w:tc>
          <w:tcPr>
            <w:tcW w:w="9213" w:type="dxa"/>
            <w:gridSpan w:val="4"/>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Razão</w:t>
            </w:r>
            <w:r w:rsidRPr="006219DC">
              <w:rPr>
                <w:rFonts w:ascii="Times New Roman" w:hAnsi="Times New Roman" w:cs="Times New Roman"/>
                <w:spacing w:val="-5"/>
                <w:sz w:val="24"/>
                <w:szCs w:val="24"/>
              </w:rPr>
              <w:t xml:space="preserve"> </w:t>
            </w:r>
            <w:r w:rsidRPr="006219DC">
              <w:rPr>
                <w:rFonts w:ascii="Times New Roman" w:hAnsi="Times New Roman" w:cs="Times New Roman"/>
                <w:spacing w:val="-2"/>
                <w:sz w:val="24"/>
                <w:szCs w:val="24"/>
              </w:rPr>
              <w:t>Social:</w:t>
            </w:r>
          </w:p>
        </w:tc>
      </w:tr>
      <w:tr w:rsidR="00B50C42" w:rsidRPr="006219DC" w:rsidTr="0010734C">
        <w:trPr>
          <w:trHeight w:val="304"/>
        </w:trPr>
        <w:tc>
          <w:tcPr>
            <w:tcW w:w="9213" w:type="dxa"/>
            <w:gridSpan w:val="4"/>
          </w:tcPr>
          <w:p w:rsidR="00B50C42" w:rsidRPr="006219DC" w:rsidRDefault="00B50C42" w:rsidP="0010734C">
            <w:pPr>
              <w:pStyle w:val="TableParagraph"/>
              <w:spacing w:line="262" w:lineRule="exact"/>
              <w:rPr>
                <w:rFonts w:ascii="Times New Roman" w:hAnsi="Times New Roman" w:cs="Times New Roman"/>
                <w:sz w:val="24"/>
                <w:szCs w:val="24"/>
              </w:rPr>
            </w:pPr>
            <w:r w:rsidRPr="006219DC">
              <w:rPr>
                <w:rFonts w:ascii="Times New Roman" w:hAnsi="Times New Roman" w:cs="Times New Roman"/>
                <w:sz w:val="24"/>
                <w:szCs w:val="24"/>
              </w:rPr>
              <w:t>Nome</w:t>
            </w:r>
            <w:r w:rsidRPr="006219DC">
              <w:rPr>
                <w:rFonts w:ascii="Times New Roman" w:hAnsi="Times New Roman" w:cs="Times New Roman"/>
                <w:spacing w:val="-2"/>
                <w:sz w:val="24"/>
                <w:szCs w:val="24"/>
              </w:rPr>
              <w:t xml:space="preserve"> </w:t>
            </w:r>
            <w:r w:rsidRPr="006219DC">
              <w:rPr>
                <w:rFonts w:ascii="Times New Roman" w:hAnsi="Times New Roman" w:cs="Times New Roman"/>
                <w:sz w:val="24"/>
                <w:szCs w:val="24"/>
              </w:rPr>
              <w:t>de</w:t>
            </w:r>
            <w:r w:rsidRPr="006219DC">
              <w:rPr>
                <w:rFonts w:ascii="Times New Roman" w:hAnsi="Times New Roman" w:cs="Times New Roman"/>
                <w:spacing w:val="-2"/>
                <w:sz w:val="24"/>
                <w:szCs w:val="24"/>
              </w:rPr>
              <w:t xml:space="preserve"> Fantasia:</w:t>
            </w:r>
          </w:p>
        </w:tc>
      </w:tr>
      <w:tr w:rsidR="00B50C42" w:rsidRPr="006219DC" w:rsidTr="0010734C">
        <w:trPr>
          <w:trHeight w:val="304"/>
        </w:trPr>
        <w:tc>
          <w:tcPr>
            <w:tcW w:w="9213" w:type="dxa"/>
            <w:gridSpan w:val="4"/>
          </w:tcPr>
          <w:p w:rsidR="00B50C42" w:rsidRPr="006219DC" w:rsidRDefault="00B50C42" w:rsidP="0010734C">
            <w:pPr>
              <w:pStyle w:val="TableParagraph"/>
              <w:spacing w:line="262" w:lineRule="exact"/>
              <w:rPr>
                <w:rFonts w:ascii="Times New Roman" w:hAnsi="Times New Roman" w:cs="Times New Roman"/>
                <w:sz w:val="24"/>
                <w:szCs w:val="24"/>
              </w:rPr>
            </w:pPr>
            <w:r w:rsidRPr="006219DC">
              <w:rPr>
                <w:rFonts w:ascii="Times New Roman" w:hAnsi="Times New Roman" w:cs="Times New Roman"/>
                <w:sz w:val="24"/>
                <w:szCs w:val="24"/>
              </w:rPr>
              <w:t>Natureza</w:t>
            </w:r>
            <w:r w:rsidRPr="006219DC">
              <w:rPr>
                <w:rFonts w:ascii="Times New Roman" w:hAnsi="Times New Roman" w:cs="Times New Roman"/>
                <w:spacing w:val="-7"/>
                <w:sz w:val="24"/>
                <w:szCs w:val="24"/>
              </w:rPr>
              <w:t xml:space="preserve"> </w:t>
            </w:r>
            <w:r w:rsidRPr="006219DC">
              <w:rPr>
                <w:rFonts w:ascii="Times New Roman" w:hAnsi="Times New Roman" w:cs="Times New Roman"/>
                <w:spacing w:val="-2"/>
                <w:sz w:val="24"/>
                <w:szCs w:val="24"/>
              </w:rPr>
              <w:t>Jurídica:</w:t>
            </w:r>
          </w:p>
        </w:tc>
      </w:tr>
      <w:tr w:rsidR="00B50C42" w:rsidRPr="006219DC" w:rsidTr="0010734C">
        <w:trPr>
          <w:trHeight w:val="304"/>
        </w:trPr>
        <w:tc>
          <w:tcPr>
            <w:tcW w:w="9213" w:type="dxa"/>
            <w:gridSpan w:val="4"/>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Inscrição</w:t>
            </w:r>
            <w:r w:rsidRPr="006219DC">
              <w:rPr>
                <w:rFonts w:ascii="Times New Roman" w:hAnsi="Times New Roman" w:cs="Times New Roman"/>
                <w:spacing w:val="-6"/>
                <w:sz w:val="24"/>
                <w:szCs w:val="24"/>
              </w:rPr>
              <w:t xml:space="preserve"> </w:t>
            </w:r>
            <w:r w:rsidRPr="006219DC">
              <w:rPr>
                <w:rFonts w:ascii="Times New Roman" w:hAnsi="Times New Roman" w:cs="Times New Roman"/>
                <w:sz w:val="24"/>
                <w:szCs w:val="24"/>
              </w:rPr>
              <w:t>no</w:t>
            </w:r>
            <w:r w:rsidRPr="006219DC">
              <w:rPr>
                <w:rFonts w:ascii="Times New Roman" w:hAnsi="Times New Roman" w:cs="Times New Roman"/>
                <w:spacing w:val="-5"/>
                <w:sz w:val="24"/>
                <w:szCs w:val="24"/>
              </w:rPr>
              <w:t xml:space="preserve"> </w:t>
            </w:r>
            <w:r w:rsidRPr="006219DC">
              <w:rPr>
                <w:rFonts w:ascii="Times New Roman" w:hAnsi="Times New Roman" w:cs="Times New Roman"/>
                <w:spacing w:val="-2"/>
                <w:sz w:val="24"/>
                <w:szCs w:val="24"/>
              </w:rPr>
              <w:t>CNPJ:</w:t>
            </w:r>
          </w:p>
        </w:tc>
      </w:tr>
      <w:tr w:rsidR="00B50C42" w:rsidRPr="006219DC" w:rsidTr="0010734C">
        <w:trPr>
          <w:trHeight w:val="304"/>
        </w:trPr>
        <w:tc>
          <w:tcPr>
            <w:tcW w:w="4614" w:type="dxa"/>
            <w:gridSpan w:val="2"/>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Inscrição</w:t>
            </w:r>
            <w:r w:rsidRPr="006219DC">
              <w:rPr>
                <w:rFonts w:ascii="Times New Roman" w:hAnsi="Times New Roman" w:cs="Times New Roman"/>
                <w:spacing w:val="-9"/>
                <w:sz w:val="24"/>
                <w:szCs w:val="24"/>
              </w:rPr>
              <w:t xml:space="preserve"> </w:t>
            </w:r>
            <w:r w:rsidRPr="006219DC">
              <w:rPr>
                <w:rFonts w:ascii="Times New Roman" w:hAnsi="Times New Roman" w:cs="Times New Roman"/>
                <w:spacing w:val="-2"/>
                <w:sz w:val="24"/>
                <w:szCs w:val="24"/>
              </w:rPr>
              <w:t>Estadual:</w:t>
            </w:r>
          </w:p>
        </w:tc>
        <w:tc>
          <w:tcPr>
            <w:tcW w:w="4599" w:type="dxa"/>
            <w:gridSpan w:val="2"/>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Inscrição</w:t>
            </w:r>
            <w:r w:rsidRPr="006219DC">
              <w:rPr>
                <w:rFonts w:ascii="Times New Roman" w:hAnsi="Times New Roman" w:cs="Times New Roman"/>
                <w:spacing w:val="-9"/>
                <w:sz w:val="24"/>
                <w:szCs w:val="24"/>
              </w:rPr>
              <w:t xml:space="preserve"> </w:t>
            </w:r>
            <w:r w:rsidRPr="006219DC">
              <w:rPr>
                <w:rFonts w:ascii="Times New Roman" w:hAnsi="Times New Roman" w:cs="Times New Roman"/>
                <w:spacing w:val="-2"/>
                <w:sz w:val="24"/>
                <w:szCs w:val="24"/>
              </w:rPr>
              <w:t>Municipal:</w:t>
            </w:r>
          </w:p>
        </w:tc>
      </w:tr>
      <w:tr w:rsidR="00B50C42" w:rsidRPr="006219DC" w:rsidTr="0010734C">
        <w:trPr>
          <w:trHeight w:val="304"/>
        </w:trPr>
        <w:tc>
          <w:tcPr>
            <w:tcW w:w="9213" w:type="dxa"/>
            <w:gridSpan w:val="4"/>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2"/>
                <w:sz w:val="24"/>
                <w:szCs w:val="24"/>
              </w:rPr>
              <w:t>Endereço:</w:t>
            </w:r>
          </w:p>
        </w:tc>
      </w:tr>
      <w:tr w:rsidR="00B50C42" w:rsidRPr="006219DC" w:rsidTr="0010734C">
        <w:trPr>
          <w:trHeight w:val="304"/>
        </w:trPr>
        <w:tc>
          <w:tcPr>
            <w:tcW w:w="3080"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2"/>
                <w:sz w:val="24"/>
                <w:szCs w:val="24"/>
              </w:rPr>
              <w:t>Cidade:</w:t>
            </w:r>
          </w:p>
        </w:tc>
        <w:tc>
          <w:tcPr>
            <w:tcW w:w="3056" w:type="dxa"/>
            <w:gridSpan w:val="2"/>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2"/>
                <w:sz w:val="24"/>
                <w:szCs w:val="24"/>
              </w:rPr>
              <w:t>Estado:</w:t>
            </w:r>
          </w:p>
        </w:tc>
        <w:tc>
          <w:tcPr>
            <w:tcW w:w="3077"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4"/>
                <w:sz w:val="24"/>
                <w:szCs w:val="24"/>
              </w:rPr>
              <w:t>CEP:</w:t>
            </w:r>
          </w:p>
        </w:tc>
      </w:tr>
      <w:tr w:rsidR="00B50C42" w:rsidRPr="006219DC" w:rsidTr="0010734C">
        <w:trPr>
          <w:trHeight w:val="304"/>
        </w:trPr>
        <w:tc>
          <w:tcPr>
            <w:tcW w:w="3080"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2"/>
                <w:sz w:val="24"/>
                <w:szCs w:val="24"/>
              </w:rPr>
              <w:t>Telefone:</w:t>
            </w:r>
          </w:p>
        </w:tc>
        <w:tc>
          <w:tcPr>
            <w:tcW w:w="3056" w:type="dxa"/>
            <w:gridSpan w:val="2"/>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4"/>
                <w:sz w:val="24"/>
                <w:szCs w:val="24"/>
              </w:rPr>
              <w:t>Fax:</w:t>
            </w:r>
          </w:p>
        </w:tc>
        <w:tc>
          <w:tcPr>
            <w:tcW w:w="3077"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2"/>
                <w:sz w:val="24"/>
                <w:szCs w:val="24"/>
              </w:rPr>
              <w:t>Celular:</w:t>
            </w:r>
          </w:p>
        </w:tc>
      </w:tr>
      <w:tr w:rsidR="00B50C42" w:rsidRPr="006219DC" w:rsidTr="0010734C">
        <w:trPr>
          <w:trHeight w:val="304"/>
        </w:trPr>
        <w:tc>
          <w:tcPr>
            <w:tcW w:w="9213" w:type="dxa"/>
            <w:gridSpan w:val="4"/>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Site</w:t>
            </w:r>
            <w:r w:rsidRPr="006219DC">
              <w:rPr>
                <w:rFonts w:ascii="Times New Roman" w:hAnsi="Times New Roman" w:cs="Times New Roman"/>
                <w:spacing w:val="-3"/>
                <w:sz w:val="24"/>
                <w:szCs w:val="24"/>
              </w:rPr>
              <w:t xml:space="preserve"> </w:t>
            </w:r>
            <w:r w:rsidRPr="006219DC">
              <w:rPr>
                <w:rFonts w:ascii="Times New Roman" w:hAnsi="Times New Roman" w:cs="Times New Roman"/>
                <w:spacing w:val="-2"/>
                <w:sz w:val="24"/>
                <w:szCs w:val="24"/>
              </w:rPr>
              <w:t>Institucional:</w:t>
            </w:r>
          </w:p>
        </w:tc>
      </w:tr>
      <w:tr w:rsidR="00B50C42" w:rsidRPr="006219DC" w:rsidTr="0010734C">
        <w:trPr>
          <w:trHeight w:val="304"/>
        </w:trPr>
        <w:tc>
          <w:tcPr>
            <w:tcW w:w="9213" w:type="dxa"/>
            <w:gridSpan w:val="4"/>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E-Mail</w:t>
            </w:r>
            <w:r w:rsidRPr="006219DC">
              <w:rPr>
                <w:rFonts w:ascii="Times New Roman" w:hAnsi="Times New Roman" w:cs="Times New Roman"/>
                <w:spacing w:val="-5"/>
                <w:sz w:val="24"/>
                <w:szCs w:val="24"/>
              </w:rPr>
              <w:t xml:space="preserve"> </w:t>
            </w:r>
            <w:r w:rsidRPr="006219DC">
              <w:rPr>
                <w:rFonts w:ascii="Times New Roman" w:hAnsi="Times New Roman" w:cs="Times New Roman"/>
                <w:spacing w:val="-2"/>
                <w:sz w:val="24"/>
                <w:szCs w:val="24"/>
              </w:rPr>
              <w:t>Institucional:</w:t>
            </w:r>
          </w:p>
        </w:tc>
      </w:tr>
    </w:tbl>
    <w:p w:rsidR="00B50C42" w:rsidRPr="006219DC" w:rsidRDefault="00B50C42" w:rsidP="00B50C42">
      <w:pPr>
        <w:pStyle w:val="Corpodetexto"/>
        <w:rPr>
          <w:rFonts w:ascii="Times New Roman" w:hAnsi="Times New Roman" w:cs="Times New Roman"/>
          <w:sz w:val="24"/>
          <w:szCs w:val="24"/>
        </w:rPr>
      </w:pPr>
    </w:p>
    <w:p w:rsidR="00B50C42" w:rsidRPr="006219DC" w:rsidRDefault="00B50C42" w:rsidP="00B50C42">
      <w:pPr>
        <w:pStyle w:val="Corpodetexto"/>
        <w:spacing w:before="87"/>
        <w:rPr>
          <w:rFonts w:ascii="Times New Roman" w:hAnsi="Times New Roman" w:cs="Times New Roman"/>
          <w:sz w:val="24"/>
          <w:szCs w:val="24"/>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2"/>
        <w:gridCol w:w="3065"/>
        <w:gridCol w:w="3065"/>
      </w:tblGrid>
      <w:tr w:rsidR="00B50C42" w:rsidRPr="006219DC" w:rsidTr="0010734C">
        <w:trPr>
          <w:trHeight w:val="304"/>
        </w:trPr>
        <w:tc>
          <w:tcPr>
            <w:tcW w:w="9212" w:type="dxa"/>
            <w:gridSpan w:val="3"/>
            <w:shd w:val="clear" w:color="auto" w:fill="BEBEBE"/>
          </w:tcPr>
          <w:p w:rsidR="00B50C42" w:rsidRPr="006219DC" w:rsidRDefault="00B50C42" w:rsidP="0010734C">
            <w:pPr>
              <w:pStyle w:val="TableParagraph"/>
              <w:jc w:val="center"/>
              <w:rPr>
                <w:rFonts w:ascii="Times New Roman" w:hAnsi="Times New Roman" w:cs="Times New Roman"/>
                <w:b/>
                <w:sz w:val="24"/>
                <w:szCs w:val="24"/>
              </w:rPr>
            </w:pPr>
            <w:r w:rsidRPr="006219DC">
              <w:rPr>
                <w:rFonts w:ascii="Times New Roman" w:hAnsi="Times New Roman" w:cs="Times New Roman"/>
                <w:b/>
                <w:sz w:val="24"/>
                <w:szCs w:val="24"/>
              </w:rPr>
              <w:t>DADOS</w:t>
            </w:r>
            <w:r w:rsidRPr="006219DC">
              <w:rPr>
                <w:rFonts w:ascii="Times New Roman" w:hAnsi="Times New Roman" w:cs="Times New Roman"/>
                <w:b/>
                <w:spacing w:val="-7"/>
                <w:sz w:val="24"/>
                <w:szCs w:val="24"/>
              </w:rPr>
              <w:t xml:space="preserve"> </w:t>
            </w:r>
            <w:r w:rsidRPr="006219DC">
              <w:rPr>
                <w:rFonts w:ascii="Times New Roman" w:hAnsi="Times New Roman" w:cs="Times New Roman"/>
                <w:b/>
                <w:sz w:val="24"/>
                <w:szCs w:val="24"/>
              </w:rPr>
              <w:t>DO</w:t>
            </w:r>
            <w:r w:rsidRPr="006219DC">
              <w:rPr>
                <w:rFonts w:ascii="Times New Roman" w:hAnsi="Times New Roman" w:cs="Times New Roman"/>
                <w:b/>
                <w:spacing w:val="-3"/>
                <w:sz w:val="24"/>
                <w:szCs w:val="24"/>
              </w:rPr>
              <w:t xml:space="preserve"> </w:t>
            </w:r>
            <w:r w:rsidRPr="006219DC">
              <w:rPr>
                <w:rFonts w:ascii="Times New Roman" w:hAnsi="Times New Roman" w:cs="Times New Roman"/>
                <w:b/>
                <w:sz w:val="24"/>
                <w:szCs w:val="24"/>
              </w:rPr>
              <w:t>LOCAL</w:t>
            </w:r>
            <w:r w:rsidRPr="006219DC">
              <w:rPr>
                <w:rFonts w:ascii="Times New Roman" w:hAnsi="Times New Roman" w:cs="Times New Roman"/>
                <w:b/>
                <w:spacing w:val="-3"/>
                <w:sz w:val="24"/>
                <w:szCs w:val="24"/>
              </w:rPr>
              <w:t xml:space="preserve"> </w:t>
            </w:r>
            <w:r w:rsidRPr="006219DC">
              <w:rPr>
                <w:rFonts w:ascii="Times New Roman" w:hAnsi="Times New Roman" w:cs="Times New Roman"/>
                <w:b/>
                <w:sz w:val="24"/>
                <w:szCs w:val="24"/>
              </w:rPr>
              <w:t>DE</w:t>
            </w:r>
            <w:r w:rsidRPr="006219DC">
              <w:rPr>
                <w:rFonts w:ascii="Times New Roman" w:hAnsi="Times New Roman" w:cs="Times New Roman"/>
                <w:b/>
                <w:spacing w:val="-2"/>
                <w:sz w:val="24"/>
                <w:szCs w:val="24"/>
              </w:rPr>
              <w:t xml:space="preserve"> </w:t>
            </w:r>
            <w:r w:rsidRPr="006219DC">
              <w:rPr>
                <w:rFonts w:ascii="Times New Roman" w:hAnsi="Times New Roman" w:cs="Times New Roman"/>
                <w:b/>
                <w:sz w:val="24"/>
                <w:szCs w:val="24"/>
              </w:rPr>
              <w:t>ATENDIMENTO</w:t>
            </w:r>
            <w:r w:rsidRPr="006219DC">
              <w:rPr>
                <w:rFonts w:ascii="Times New Roman" w:hAnsi="Times New Roman" w:cs="Times New Roman"/>
                <w:b/>
                <w:spacing w:val="-3"/>
                <w:sz w:val="24"/>
                <w:szCs w:val="24"/>
              </w:rPr>
              <w:t xml:space="preserve"> </w:t>
            </w:r>
            <w:r w:rsidRPr="006219DC">
              <w:rPr>
                <w:rFonts w:ascii="Times New Roman" w:hAnsi="Times New Roman" w:cs="Times New Roman"/>
                <w:b/>
                <w:sz w:val="24"/>
                <w:szCs w:val="24"/>
              </w:rPr>
              <w:t>DA</w:t>
            </w:r>
            <w:r w:rsidRPr="006219DC">
              <w:rPr>
                <w:rFonts w:ascii="Times New Roman" w:hAnsi="Times New Roman" w:cs="Times New Roman"/>
                <w:b/>
                <w:spacing w:val="-5"/>
                <w:sz w:val="24"/>
                <w:szCs w:val="24"/>
              </w:rPr>
              <w:t xml:space="preserve"> </w:t>
            </w:r>
            <w:r w:rsidRPr="006219DC">
              <w:rPr>
                <w:rFonts w:ascii="Times New Roman" w:hAnsi="Times New Roman" w:cs="Times New Roman"/>
                <w:b/>
                <w:spacing w:val="-2"/>
                <w:sz w:val="24"/>
                <w:szCs w:val="24"/>
              </w:rPr>
              <w:t>CONTRATADA</w:t>
            </w:r>
          </w:p>
        </w:tc>
      </w:tr>
      <w:tr w:rsidR="00B50C42" w:rsidRPr="006219DC" w:rsidTr="0010734C">
        <w:trPr>
          <w:trHeight w:val="304"/>
        </w:trPr>
        <w:tc>
          <w:tcPr>
            <w:tcW w:w="9212" w:type="dxa"/>
            <w:gridSpan w:val="3"/>
          </w:tcPr>
          <w:p w:rsidR="00B50C42" w:rsidRPr="006219DC" w:rsidRDefault="00B50C42" w:rsidP="0010734C">
            <w:pPr>
              <w:pStyle w:val="TableParagraph"/>
              <w:spacing w:line="262" w:lineRule="exact"/>
              <w:rPr>
                <w:rFonts w:ascii="Times New Roman" w:hAnsi="Times New Roman" w:cs="Times New Roman"/>
                <w:sz w:val="24"/>
                <w:szCs w:val="24"/>
              </w:rPr>
            </w:pPr>
            <w:r w:rsidRPr="006219DC">
              <w:rPr>
                <w:rFonts w:ascii="Times New Roman" w:hAnsi="Times New Roman" w:cs="Times New Roman"/>
                <w:spacing w:val="-2"/>
                <w:sz w:val="24"/>
                <w:szCs w:val="24"/>
              </w:rPr>
              <w:t>Endereço:</w:t>
            </w:r>
          </w:p>
        </w:tc>
      </w:tr>
      <w:tr w:rsidR="00B50C42" w:rsidRPr="006219DC" w:rsidTr="0010734C">
        <w:trPr>
          <w:trHeight w:val="304"/>
        </w:trPr>
        <w:tc>
          <w:tcPr>
            <w:tcW w:w="3082"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2"/>
                <w:sz w:val="24"/>
                <w:szCs w:val="24"/>
              </w:rPr>
              <w:t>Cidade:</w:t>
            </w:r>
          </w:p>
        </w:tc>
        <w:tc>
          <w:tcPr>
            <w:tcW w:w="3065"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2"/>
                <w:sz w:val="24"/>
                <w:szCs w:val="24"/>
              </w:rPr>
              <w:t>Estado:</w:t>
            </w:r>
          </w:p>
        </w:tc>
        <w:tc>
          <w:tcPr>
            <w:tcW w:w="3065" w:type="dxa"/>
          </w:tcPr>
          <w:p w:rsidR="00B50C42" w:rsidRPr="006219DC" w:rsidRDefault="00B50C42" w:rsidP="0010734C">
            <w:pPr>
              <w:pStyle w:val="TableParagraph"/>
              <w:ind w:left="105"/>
              <w:rPr>
                <w:rFonts w:ascii="Times New Roman" w:hAnsi="Times New Roman" w:cs="Times New Roman"/>
                <w:sz w:val="24"/>
                <w:szCs w:val="24"/>
              </w:rPr>
            </w:pPr>
            <w:r w:rsidRPr="006219DC">
              <w:rPr>
                <w:rFonts w:ascii="Times New Roman" w:hAnsi="Times New Roman" w:cs="Times New Roman"/>
                <w:spacing w:val="-4"/>
                <w:sz w:val="24"/>
                <w:szCs w:val="24"/>
              </w:rPr>
              <w:t>CEP:</w:t>
            </w:r>
          </w:p>
        </w:tc>
      </w:tr>
      <w:tr w:rsidR="00B50C42" w:rsidRPr="006219DC" w:rsidTr="0010734C">
        <w:trPr>
          <w:trHeight w:val="304"/>
        </w:trPr>
        <w:tc>
          <w:tcPr>
            <w:tcW w:w="3082"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2"/>
                <w:sz w:val="24"/>
                <w:szCs w:val="24"/>
              </w:rPr>
              <w:t>Telefone:</w:t>
            </w:r>
          </w:p>
        </w:tc>
        <w:tc>
          <w:tcPr>
            <w:tcW w:w="3065"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4"/>
                <w:sz w:val="24"/>
                <w:szCs w:val="24"/>
              </w:rPr>
              <w:t>Fax:</w:t>
            </w:r>
          </w:p>
        </w:tc>
        <w:tc>
          <w:tcPr>
            <w:tcW w:w="3065" w:type="dxa"/>
          </w:tcPr>
          <w:p w:rsidR="00B50C42" w:rsidRPr="006219DC" w:rsidRDefault="00B50C42" w:rsidP="0010734C">
            <w:pPr>
              <w:pStyle w:val="TableParagraph"/>
              <w:ind w:left="105"/>
              <w:rPr>
                <w:rFonts w:ascii="Times New Roman" w:hAnsi="Times New Roman" w:cs="Times New Roman"/>
                <w:sz w:val="24"/>
                <w:szCs w:val="24"/>
              </w:rPr>
            </w:pPr>
            <w:r w:rsidRPr="006219DC">
              <w:rPr>
                <w:rFonts w:ascii="Times New Roman" w:hAnsi="Times New Roman" w:cs="Times New Roman"/>
                <w:spacing w:val="-2"/>
                <w:sz w:val="24"/>
                <w:szCs w:val="24"/>
              </w:rPr>
              <w:t>Celular:</w:t>
            </w:r>
          </w:p>
        </w:tc>
      </w:tr>
      <w:tr w:rsidR="00B50C42" w:rsidRPr="006219DC" w:rsidTr="0010734C">
        <w:trPr>
          <w:trHeight w:val="304"/>
        </w:trPr>
        <w:tc>
          <w:tcPr>
            <w:tcW w:w="9212" w:type="dxa"/>
            <w:gridSpan w:val="3"/>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Site</w:t>
            </w:r>
            <w:r w:rsidRPr="006219DC">
              <w:rPr>
                <w:rFonts w:ascii="Times New Roman" w:hAnsi="Times New Roman" w:cs="Times New Roman"/>
                <w:spacing w:val="-3"/>
                <w:sz w:val="24"/>
                <w:szCs w:val="24"/>
              </w:rPr>
              <w:t xml:space="preserve"> </w:t>
            </w:r>
            <w:r w:rsidRPr="006219DC">
              <w:rPr>
                <w:rFonts w:ascii="Times New Roman" w:hAnsi="Times New Roman" w:cs="Times New Roman"/>
                <w:spacing w:val="-2"/>
                <w:sz w:val="24"/>
                <w:szCs w:val="24"/>
              </w:rPr>
              <w:t>Institucional:</w:t>
            </w:r>
          </w:p>
        </w:tc>
      </w:tr>
      <w:tr w:rsidR="00B50C42" w:rsidRPr="006219DC" w:rsidTr="0010734C">
        <w:trPr>
          <w:trHeight w:val="304"/>
        </w:trPr>
        <w:tc>
          <w:tcPr>
            <w:tcW w:w="9212" w:type="dxa"/>
            <w:gridSpan w:val="3"/>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E-Mail</w:t>
            </w:r>
            <w:r w:rsidRPr="006219DC">
              <w:rPr>
                <w:rFonts w:ascii="Times New Roman" w:hAnsi="Times New Roman" w:cs="Times New Roman"/>
                <w:spacing w:val="-4"/>
                <w:sz w:val="24"/>
                <w:szCs w:val="24"/>
              </w:rPr>
              <w:t xml:space="preserve"> </w:t>
            </w:r>
            <w:r w:rsidRPr="006219DC">
              <w:rPr>
                <w:rFonts w:ascii="Times New Roman" w:hAnsi="Times New Roman" w:cs="Times New Roman"/>
                <w:spacing w:val="-2"/>
                <w:sz w:val="24"/>
                <w:szCs w:val="24"/>
              </w:rPr>
              <w:t>Institucional:</w:t>
            </w:r>
          </w:p>
        </w:tc>
      </w:tr>
      <w:tr w:rsidR="00B50C42" w:rsidRPr="006219DC" w:rsidTr="0010734C">
        <w:trPr>
          <w:trHeight w:val="304"/>
        </w:trPr>
        <w:tc>
          <w:tcPr>
            <w:tcW w:w="9212" w:type="dxa"/>
            <w:gridSpan w:val="3"/>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Dias</w:t>
            </w:r>
            <w:r w:rsidRPr="006219DC">
              <w:rPr>
                <w:rFonts w:ascii="Times New Roman" w:hAnsi="Times New Roman" w:cs="Times New Roman"/>
                <w:spacing w:val="-3"/>
                <w:sz w:val="24"/>
                <w:szCs w:val="24"/>
              </w:rPr>
              <w:t xml:space="preserve"> </w:t>
            </w:r>
            <w:r w:rsidRPr="006219DC">
              <w:rPr>
                <w:rFonts w:ascii="Times New Roman" w:hAnsi="Times New Roman" w:cs="Times New Roman"/>
                <w:sz w:val="24"/>
                <w:szCs w:val="24"/>
              </w:rPr>
              <w:t>e</w:t>
            </w:r>
            <w:r w:rsidRPr="006219DC">
              <w:rPr>
                <w:rFonts w:ascii="Times New Roman" w:hAnsi="Times New Roman" w:cs="Times New Roman"/>
                <w:spacing w:val="-4"/>
                <w:sz w:val="24"/>
                <w:szCs w:val="24"/>
              </w:rPr>
              <w:t xml:space="preserve"> </w:t>
            </w:r>
            <w:r w:rsidRPr="006219DC">
              <w:rPr>
                <w:rFonts w:ascii="Times New Roman" w:hAnsi="Times New Roman" w:cs="Times New Roman"/>
                <w:sz w:val="24"/>
                <w:szCs w:val="24"/>
              </w:rPr>
              <w:t>Horário</w:t>
            </w:r>
            <w:r w:rsidRPr="006219DC">
              <w:rPr>
                <w:rFonts w:ascii="Times New Roman" w:hAnsi="Times New Roman" w:cs="Times New Roman"/>
                <w:spacing w:val="-4"/>
                <w:sz w:val="24"/>
                <w:szCs w:val="24"/>
              </w:rPr>
              <w:t xml:space="preserve"> </w:t>
            </w:r>
            <w:r w:rsidRPr="006219DC">
              <w:rPr>
                <w:rFonts w:ascii="Times New Roman" w:hAnsi="Times New Roman" w:cs="Times New Roman"/>
                <w:sz w:val="24"/>
                <w:szCs w:val="24"/>
              </w:rPr>
              <w:t>de</w:t>
            </w:r>
            <w:r w:rsidRPr="006219DC">
              <w:rPr>
                <w:rFonts w:ascii="Times New Roman" w:hAnsi="Times New Roman" w:cs="Times New Roman"/>
                <w:spacing w:val="-4"/>
                <w:sz w:val="24"/>
                <w:szCs w:val="24"/>
              </w:rPr>
              <w:t xml:space="preserve"> </w:t>
            </w:r>
            <w:r w:rsidRPr="006219DC">
              <w:rPr>
                <w:rFonts w:ascii="Times New Roman" w:hAnsi="Times New Roman" w:cs="Times New Roman"/>
                <w:sz w:val="24"/>
                <w:szCs w:val="24"/>
              </w:rPr>
              <w:t>Atendimento</w:t>
            </w:r>
            <w:r w:rsidRPr="006219DC">
              <w:rPr>
                <w:rFonts w:ascii="Times New Roman" w:hAnsi="Times New Roman" w:cs="Times New Roman"/>
                <w:spacing w:val="-3"/>
                <w:sz w:val="24"/>
                <w:szCs w:val="24"/>
              </w:rPr>
              <w:t xml:space="preserve"> </w:t>
            </w:r>
            <w:r w:rsidRPr="006219DC">
              <w:rPr>
                <w:rFonts w:ascii="Times New Roman" w:hAnsi="Times New Roman" w:cs="Times New Roman"/>
                <w:spacing w:val="-2"/>
                <w:sz w:val="24"/>
                <w:szCs w:val="24"/>
              </w:rPr>
              <w:t>Presencial:</w:t>
            </w:r>
          </w:p>
        </w:tc>
      </w:tr>
      <w:tr w:rsidR="00B50C42" w:rsidRPr="006219DC" w:rsidTr="0010734C">
        <w:trPr>
          <w:trHeight w:val="304"/>
        </w:trPr>
        <w:tc>
          <w:tcPr>
            <w:tcW w:w="9212" w:type="dxa"/>
            <w:gridSpan w:val="3"/>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Dias</w:t>
            </w:r>
            <w:r w:rsidRPr="006219DC">
              <w:rPr>
                <w:rFonts w:ascii="Times New Roman" w:hAnsi="Times New Roman" w:cs="Times New Roman"/>
                <w:spacing w:val="-5"/>
                <w:sz w:val="24"/>
                <w:szCs w:val="24"/>
              </w:rPr>
              <w:t xml:space="preserve"> </w:t>
            </w:r>
            <w:r w:rsidRPr="006219DC">
              <w:rPr>
                <w:rFonts w:ascii="Times New Roman" w:hAnsi="Times New Roman" w:cs="Times New Roman"/>
                <w:sz w:val="24"/>
                <w:szCs w:val="24"/>
              </w:rPr>
              <w:t>e</w:t>
            </w:r>
            <w:r w:rsidRPr="006219DC">
              <w:rPr>
                <w:rFonts w:ascii="Times New Roman" w:hAnsi="Times New Roman" w:cs="Times New Roman"/>
                <w:spacing w:val="-4"/>
                <w:sz w:val="24"/>
                <w:szCs w:val="24"/>
              </w:rPr>
              <w:t xml:space="preserve"> </w:t>
            </w:r>
            <w:r w:rsidRPr="006219DC">
              <w:rPr>
                <w:rFonts w:ascii="Times New Roman" w:hAnsi="Times New Roman" w:cs="Times New Roman"/>
                <w:sz w:val="24"/>
                <w:szCs w:val="24"/>
              </w:rPr>
              <w:t>Horário</w:t>
            </w:r>
            <w:r w:rsidRPr="006219DC">
              <w:rPr>
                <w:rFonts w:ascii="Times New Roman" w:hAnsi="Times New Roman" w:cs="Times New Roman"/>
                <w:spacing w:val="-3"/>
                <w:sz w:val="24"/>
                <w:szCs w:val="24"/>
              </w:rPr>
              <w:t xml:space="preserve"> </w:t>
            </w:r>
            <w:r w:rsidRPr="006219DC">
              <w:rPr>
                <w:rFonts w:ascii="Times New Roman" w:hAnsi="Times New Roman" w:cs="Times New Roman"/>
                <w:sz w:val="24"/>
                <w:szCs w:val="24"/>
              </w:rPr>
              <w:t>de</w:t>
            </w:r>
            <w:r w:rsidRPr="006219DC">
              <w:rPr>
                <w:rFonts w:ascii="Times New Roman" w:hAnsi="Times New Roman" w:cs="Times New Roman"/>
                <w:spacing w:val="-4"/>
                <w:sz w:val="24"/>
                <w:szCs w:val="24"/>
              </w:rPr>
              <w:t xml:space="preserve"> </w:t>
            </w:r>
            <w:r w:rsidRPr="006219DC">
              <w:rPr>
                <w:rFonts w:ascii="Times New Roman" w:hAnsi="Times New Roman" w:cs="Times New Roman"/>
                <w:sz w:val="24"/>
                <w:szCs w:val="24"/>
              </w:rPr>
              <w:t>Atendimento</w:t>
            </w:r>
            <w:r w:rsidRPr="006219DC">
              <w:rPr>
                <w:rFonts w:ascii="Times New Roman" w:hAnsi="Times New Roman" w:cs="Times New Roman"/>
                <w:spacing w:val="-4"/>
                <w:sz w:val="24"/>
                <w:szCs w:val="24"/>
              </w:rPr>
              <w:t xml:space="preserve"> </w:t>
            </w:r>
            <w:r w:rsidRPr="006219DC">
              <w:rPr>
                <w:rFonts w:ascii="Times New Roman" w:hAnsi="Times New Roman" w:cs="Times New Roman"/>
                <w:sz w:val="24"/>
                <w:szCs w:val="24"/>
              </w:rPr>
              <w:t>por</w:t>
            </w:r>
            <w:r w:rsidRPr="006219DC">
              <w:rPr>
                <w:rFonts w:ascii="Times New Roman" w:hAnsi="Times New Roman" w:cs="Times New Roman"/>
                <w:spacing w:val="-2"/>
                <w:sz w:val="24"/>
                <w:szCs w:val="24"/>
              </w:rPr>
              <w:t xml:space="preserve"> Telefone:</w:t>
            </w:r>
          </w:p>
        </w:tc>
      </w:tr>
    </w:tbl>
    <w:p w:rsidR="00B50C42" w:rsidRPr="006219DC" w:rsidRDefault="00B50C42" w:rsidP="00B50C42">
      <w:pPr>
        <w:pStyle w:val="TableParagraph"/>
        <w:rPr>
          <w:rFonts w:ascii="Times New Roman" w:hAnsi="Times New Roman" w:cs="Times New Roman"/>
          <w:sz w:val="24"/>
          <w:szCs w:val="24"/>
        </w:rPr>
        <w:sectPr w:rsidR="00B50C42" w:rsidRPr="006219DC" w:rsidSect="006219DC">
          <w:headerReference w:type="default" r:id="rId59"/>
          <w:pgSz w:w="11900" w:h="16860"/>
          <w:pgMar w:top="2268" w:right="992" w:bottom="280" w:left="1559" w:header="374" w:footer="0" w:gutter="0"/>
          <w:pgNumType w:start="1"/>
          <w:cols w:space="720"/>
        </w:sectPr>
      </w:pPr>
    </w:p>
    <w:p w:rsidR="00B50C42" w:rsidRPr="006219DC" w:rsidRDefault="00B50C42" w:rsidP="00B50C42">
      <w:pPr>
        <w:pStyle w:val="Corpodetexto"/>
        <w:rPr>
          <w:rFonts w:ascii="Times New Roman" w:hAnsi="Times New Roman" w:cs="Times New Roman"/>
          <w:sz w:val="24"/>
          <w:szCs w:val="24"/>
        </w:rPr>
      </w:pPr>
    </w:p>
    <w:p w:rsidR="00B50C42" w:rsidRPr="006219DC" w:rsidRDefault="00B50C42" w:rsidP="00B50C42">
      <w:pPr>
        <w:pStyle w:val="Corpodetexto"/>
        <w:spacing w:before="125"/>
        <w:rPr>
          <w:rFonts w:ascii="Times New Roman" w:hAnsi="Times New Roman" w:cs="Times New Roman"/>
          <w:sz w:val="24"/>
          <w:szCs w:val="24"/>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3"/>
      </w:tblGrid>
      <w:tr w:rsidR="00B50C42" w:rsidRPr="006219DC" w:rsidTr="0010734C">
        <w:trPr>
          <w:trHeight w:val="304"/>
        </w:trPr>
        <w:tc>
          <w:tcPr>
            <w:tcW w:w="9213" w:type="dxa"/>
            <w:shd w:val="clear" w:color="auto" w:fill="BEBEBE"/>
          </w:tcPr>
          <w:p w:rsidR="00B50C42" w:rsidRPr="006219DC" w:rsidRDefault="00B50C42" w:rsidP="0010734C">
            <w:pPr>
              <w:pStyle w:val="TableParagraph"/>
              <w:ind w:left="5"/>
              <w:jc w:val="center"/>
              <w:rPr>
                <w:rFonts w:ascii="Times New Roman" w:hAnsi="Times New Roman" w:cs="Times New Roman"/>
                <w:b/>
                <w:sz w:val="24"/>
                <w:szCs w:val="24"/>
              </w:rPr>
            </w:pPr>
            <w:r w:rsidRPr="006219DC">
              <w:rPr>
                <w:rFonts w:ascii="Times New Roman" w:hAnsi="Times New Roman" w:cs="Times New Roman"/>
                <w:b/>
                <w:sz w:val="24"/>
                <w:szCs w:val="24"/>
              </w:rPr>
              <w:t>TIPO</w:t>
            </w:r>
            <w:r w:rsidRPr="006219DC">
              <w:rPr>
                <w:rFonts w:ascii="Times New Roman" w:hAnsi="Times New Roman" w:cs="Times New Roman"/>
                <w:b/>
                <w:spacing w:val="-2"/>
                <w:sz w:val="24"/>
                <w:szCs w:val="24"/>
              </w:rPr>
              <w:t xml:space="preserve"> </w:t>
            </w:r>
            <w:r w:rsidRPr="006219DC">
              <w:rPr>
                <w:rFonts w:ascii="Times New Roman" w:hAnsi="Times New Roman" w:cs="Times New Roman"/>
                <w:b/>
                <w:sz w:val="24"/>
                <w:szCs w:val="24"/>
              </w:rPr>
              <w:t>DE</w:t>
            </w:r>
            <w:r w:rsidRPr="006219DC">
              <w:rPr>
                <w:rFonts w:ascii="Times New Roman" w:hAnsi="Times New Roman" w:cs="Times New Roman"/>
                <w:b/>
                <w:spacing w:val="-2"/>
                <w:sz w:val="24"/>
                <w:szCs w:val="24"/>
              </w:rPr>
              <w:t xml:space="preserve"> CONSIGNAÇÕES</w:t>
            </w:r>
          </w:p>
        </w:tc>
      </w:tr>
      <w:tr w:rsidR="00B50C42" w:rsidRPr="006219DC" w:rsidTr="0010734C">
        <w:trPr>
          <w:trHeight w:val="304"/>
        </w:trPr>
        <w:tc>
          <w:tcPr>
            <w:tcW w:w="9213" w:type="dxa"/>
          </w:tcPr>
          <w:p w:rsidR="00B50C42" w:rsidRPr="006219DC" w:rsidRDefault="00B50C42" w:rsidP="0010734C">
            <w:pPr>
              <w:pStyle w:val="TableParagraph"/>
              <w:tabs>
                <w:tab w:val="left" w:pos="440"/>
              </w:tabs>
              <w:spacing w:line="262" w:lineRule="exact"/>
              <w:rPr>
                <w:rFonts w:ascii="Times New Roman" w:hAnsi="Times New Roman" w:cs="Times New Roman"/>
                <w:sz w:val="24"/>
                <w:szCs w:val="24"/>
              </w:rPr>
            </w:pPr>
            <w:r w:rsidRPr="006219DC">
              <w:rPr>
                <w:rFonts w:ascii="Times New Roman" w:hAnsi="Times New Roman" w:cs="Times New Roman"/>
                <w:spacing w:val="-10"/>
                <w:sz w:val="24"/>
                <w:szCs w:val="24"/>
              </w:rPr>
              <w:t>(</w:t>
            </w:r>
            <w:r w:rsidRPr="006219DC">
              <w:rPr>
                <w:rFonts w:ascii="Times New Roman" w:hAnsi="Times New Roman" w:cs="Times New Roman"/>
                <w:sz w:val="24"/>
                <w:szCs w:val="24"/>
              </w:rPr>
              <w:tab/>
              <w:t>)</w:t>
            </w:r>
            <w:r w:rsidRPr="006219DC">
              <w:rPr>
                <w:rFonts w:ascii="Times New Roman" w:hAnsi="Times New Roman" w:cs="Times New Roman"/>
                <w:spacing w:val="-4"/>
                <w:sz w:val="24"/>
                <w:szCs w:val="24"/>
              </w:rPr>
              <w:t xml:space="preserve"> </w:t>
            </w:r>
            <w:r w:rsidRPr="006219DC">
              <w:rPr>
                <w:rFonts w:ascii="Times New Roman" w:hAnsi="Times New Roman" w:cs="Times New Roman"/>
                <w:sz w:val="24"/>
                <w:szCs w:val="24"/>
              </w:rPr>
              <w:t>Empréstimo</w:t>
            </w:r>
            <w:r w:rsidRPr="006219DC">
              <w:rPr>
                <w:rFonts w:ascii="Times New Roman" w:hAnsi="Times New Roman" w:cs="Times New Roman"/>
                <w:spacing w:val="-3"/>
                <w:sz w:val="24"/>
                <w:szCs w:val="24"/>
              </w:rPr>
              <w:t xml:space="preserve"> </w:t>
            </w:r>
            <w:r w:rsidRPr="006219DC">
              <w:rPr>
                <w:rFonts w:ascii="Times New Roman" w:hAnsi="Times New Roman" w:cs="Times New Roman"/>
                <w:spacing w:val="-2"/>
                <w:sz w:val="24"/>
                <w:szCs w:val="24"/>
              </w:rPr>
              <w:t>Consignado</w:t>
            </w:r>
          </w:p>
        </w:tc>
      </w:tr>
      <w:tr w:rsidR="00B50C42" w:rsidRPr="006219DC" w:rsidTr="0010734C">
        <w:trPr>
          <w:trHeight w:val="304"/>
        </w:trPr>
        <w:tc>
          <w:tcPr>
            <w:tcW w:w="9213" w:type="dxa"/>
          </w:tcPr>
          <w:p w:rsidR="00B50C42" w:rsidRPr="006219DC" w:rsidRDefault="00B50C42" w:rsidP="0010734C">
            <w:pPr>
              <w:pStyle w:val="TableParagraph"/>
              <w:tabs>
                <w:tab w:val="left" w:pos="440"/>
              </w:tabs>
              <w:rPr>
                <w:rFonts w:ascii="Times New Roman" w:hAnsi="Times New Roman" w:cs="Times New Roman"/>
                <w:sz w:val="24"/>
                <w:szCs w:val="24"/>
              </w:rPr>
            </w:pPr>
            <w:r w:rsidRPr="006219DC">
              <w:rPr>
                <w:rFonts w:ascii="Times New Roman" w:hAnsi="Times New Roman" w:cs="Times New Roman"/>
                <w:spacing w:val="-10"/>
                <w:sz w:val="24"/>
                <w:szCs w:val="24"/>
              </w:rPr>
              <w:t>(</w:t>
            </w:r>
            <w:r w:rsidRPr="006219DC">
              <w:rPr>
                <w:rFonts w:ascii="Times New Roman" w:hAnsi="Times New Roman" w:cs="Times New Roman"/>
                <w:sz w:val="24"/>
                <w:szCs w:val="24"/>
              </w:rPr>
              <w:tab/>
              <w:t>)</w:t>
            </w:r>
            <w:r w:rsidRPr="006219DC">
              <w:rPr>
                <w:rFonts w:ascii="Times New Roman" w:hAnsi="Times New Roman" w:cs="Times New Roman"/>
                <w:spacing w:val="-4"/>
                <w:sz w:val="24"/>
                <w:szCs w:val="24"/>
              </w:rPr>
              <w:t xml:space="preserve"> </w:t>
            </w:r>
            <w:r w:rsidRPr="006219DC">
              <w:rPr>
                <w:rFonts w:ascii="Times New Roman" w:hAnsi="Times New Roman" w:cs="Times New Roman"/>
                <w:sz w:val="24"/>
                <w:szCs w:val="24"/>
              </w:rPr>
              <w:t>Cartão</w:t>
            </w:r>
            <w:r w:rsidRPr="006219DC">
              <w:rPr>
                <w:rFonts w:ascii="Times New Roman" w:hAnsi="Times New Roman" w:cs="Times New Roman"/>
                <w:spacing w:val="-4"/>
                <w:sz w:val="24"/>
                <w:szCs w:val="24"/>
              </w:rPr>
              <w:t xml:space="preserve"> </w:t>
            </w:r>
            <w:r w:rsidRPr="006219DC">
              <w:rPr>
                <w:rFonts w:ascii="Times New Roman" w:hAnsi="Times New Roman" w:cs="Times New Roman"/>
                <w:sz w:val="24"/>
                <w:szCs w:val="24"/>
              </w:rPr>
              <w:t>de</w:t>
            </w:r>
            <w:r w:rsidRPr="006219DC">
              <w:rPr>
                <w:rFonts w:ascii="Times New Roman" w:hAnsi="Times New Roman" w:cs="Times New Roman"/>
                <w:spacing w:val="-4"/>
                <w:sz w:val="24"/>
                <w:szCs w:val="24"/>
              </w:rPr>
              <w:t xml:space="preserve"> </w:t>
            </w:r>
            <w:r w:rsidRPr="006219DC">
              <w:rPr>
                <w:rFonts w:ascii="Times New Roman" w:hAnsi="Times New Roman" w:cs="Times New Roman"/>
                <w:sz w:val="24"/>
                <w:szCs w:val="24"/>
              </w:rPr>
              <w:t>Crédito/Cartão</w:t>
            </w:r>
            <w:r w:rsidRPr="006219DC">
              <w:rPr>
                <w:rFonts w:ascii="Times New Roman" w:hAnsi="Times New Roman" w:cs="Times New Roman"/>
                <w:spacing w:val="-4"/>
                <w:sz w:val="24"/>
                <w:szCs w:val="24"/>
              </w:rPr>
              <w:t xml:space="preserve"> </w:t>
            </w:r>
            <w:r w:rsidRPr="006219DC">
              <w:rPr>
                <w:rFonts w:ascii="Times New Roman" w:hAnsi="Times New Roman" w:cs="Times New Roman"/>
                <w:spacing w:val="-2"/>
                <w:sz w:val="24"/>
                <w:szCs w:val="24"/>
              </w:rPr>
              <w:t>Convênio</w:t>
            </w:r>
          </w:p>
        </w:tc>
      </w:tr>
      <w:tr w:rsidR="00B50C42" w:rsidRPr="006219DC" w:rsidTr="0010734C">
        <w:trPr>
          <w:trHeight w:val="304"/>
        </w:trPr>
        <w:tc>
          <w:tcPr>
            <w:tcW w:w="9213" w:type="dxa"/>
          </w:tcPr>
          <w:p w:rsidR="00B50C42" w:rsidRPr="006219DC" w:rsidRDefault="00B50C42" w:rsidP="0010734C">
            <w:pPr>
              <w:pStyle w:val="TableParagraph"/>
              <w:tabs>
                <w:tab w:val="left" w:pos="440"/>
              </w:tabs>
              <w:rPr>
                <w:rFonts w:ascii="Times New Roman" w:hAnsi="Times New Roman" w:cs="Times New Roman"/>
                <w:sz w:val="24"/>
                <w:szCs w:val="24"/>
              </w:rPr>
            </w:pPr>
            <w:r w:rsidRPr="006219DC">
              <w:rPr>
                <w:rFonts w:ascii="Times New Roman" w:hAnsi="Times New Roman" w:cs="Times New Roman"/>
                <w:spacing w:val="-10"/>
                <w:sz w:val="24"/>
                <w:szCs w:val="24"/>
              </w:rPr>
              <w:t>(</w:t>
            </w:r>
            <w:r w:rsidRPr="006219DC">
              <w:rPr>
                <w:rFonts w:ascii="Times New Roman" w:hAnsi="Times New Roman" w:cs="Times New Roman"/>
                <w:sz w:val="24"/>
                <w:szCs w:val="24"/>
              </w:rPr>
              <w:tab/>
              <w:t xml:space="preserve">) </w:t>
            </w:r>
            <w:r w:rsidRPr="006219DC">
              <w:rPr>
                <w:rFonts w:ascii="Times New Roman" w:hAnsi="Times New Roman" w:cs="Times New Roman"/>
                <w:spacing w:val="-2"/>
                <w:sz w:val="24"/>
                <w:szCs w:val="24"/>
              </w:rPr>
              <w:t>Financiamento</w:t>
            </w:r>
          </w:p>
        </w:tc>
      </w:tr>
      <w:tr w:rsidR="00F14FF4" w:rsidRPr="006219DC" w:rsidTr="0010734C">
        <w:trPr>
          <w:trHeight w:val="304"/>
        </w:trPr>
        <w:tc>
          <w:tcPr>
            <w:tcW w:w="9213" w:type="dxa"/>
          </w:tcPr>
          <w:p w:rsidR="00F14FF4" w:rsidRPr="006219DC" w:rsidRDefault="00F14FF4" w:rsidP="0010734C">
            <w:pPr>
              <w:pStyle w:val="TableParagraph"/>
              <w:tabs>
                <w:tab w:val="left" w:pos="440"/>
              </w:tabs>
              <w:rPr>
                <w:rFonts w:ascii="Times New Roman" w:hAnsi="Times New Roman" w:cs="Times New Roman"/>
                <w:spacing w:val="-10"/>
                <w:sz w:val="24"/>
                <w:szCs w:val="24"/>
              </w:rPr>
            </w:pPr>
            <w:r w:rsidRPr="006219DC">
              <w:rPr>
                <w:rFonts w:ascii="Times New Roman" w:hAnsi="Times New Roman" w:cs="Times New Roman"/>
                <w:spacing w:val="-10"/>
                <w:sz w:val="24"/>
                <w:szCs w:val="24"/>
              </w:rPr>
              <w:t>(       ) outros (especificar)</w:t>
            </w:r>
          </w:p>
        </w:tc>
      </w:tr>
    </w:tbl>
    <w:p w:rsidR="00B50C42" w:rsidRPr="006219DC" w:rsidRDefault="00B50C42" w:rsidP="00B50C42">
      <w:pPr>
        <w:pStyle w:val="Corpodetexto"/>
        <w:rPr>
          <w:rFonts w:ascii="Times New Roman" w:hAnsi="Times New Roman" w:cs="Times New Roman"/>
          <w:sz w:val="24"/>
          <w:szCs w:val="24"/>
        </w:rPr>
      </w:pPr>
    </w:p>
    <w:p w:rsidR="00B50C42" w:rsidRPr="006219DC" w:rsidRDefault="00B50C42" w:rsidP="00B50C42">
      <w:pPr>
        <w:pStyle w:val="Corpodetexto"/>
        <w:spacing w:before="86"/>
        <w:rPr>
          <w:rFonts w:ascii="Times New Roman" w:hAnsi="Times New Roman" w:cs="Times New Roman"/>
          <w:sz w:val="24"/>
          <w:szCs w:val="24"/>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9"/>
        <w:gridCol w:w="4605"/>
      </w:tblGrid>
      <w:tr w:rsidR="00B50C42" w:rsidRPr="006219DC" w:rsidTr="0010734C">
        <w:trPr>
          <w:trHeight w:val="304"/>
        </w:trPr>
        <w:tc>
          <w:tcPr>
            <w:tcW w:w="9214" w:type="dxa"/>
            <w:gridSpan w:val="2"/>
            <w:shd w:val="clear" w:color="auto" w:fill="BEBEBE"/>
          </w:tcPr>
          <w:p w:rsidR="00B50C42" w:rsidRPr="006219DC" w:rsidRDefault="00B50C42" w:rsidP="0010734C">
            <w:pPr>
              <w:pStyle w:val="TableParagraph"/>
              <w:spacing w:line="257" w:lineRule="exact"/>
              <w:ind w:left="2"/>
              <w:jc w:val="center"/>
              <w:rPr>
                <w:rFonts w:ascii="Times New Roman" w:hAnsi="Times New Roman" w:cs="Times New Roman"/>
                <w:b/>
                <w:sz w:val="24"/>
                <w:szCs w:val="24"/>
              </w:rPr>
            </w:pPr>
            <w:r w:rsidRPr="006219DC">
              <w:rPr>
                <w:rFonts w:ascii="Times New Roman" w:hAnsi="Times New Roman" w:cs="Times New Roman"/>
                <w:b/>
                <w:sz w:val="24"/>
                <w:szCs w:val="24"/>
              </w:rPr>
              <w:t>DADOS</w:t>
            </w:r>
            <w:r w:rsidRPr="006219DC">
              <w:rPr>
                <w:rFonts w:ascii="Times New Roman" w:hAnsi="Times New Roman" w:cs="Times New Roman"/>
                <w:b/>
                <w:spacing w:val="-3"/>
                <w:sz w:val="24"/>
                <w:szCs w:val="24"/>
              </w:rPr>
              <w:t xml:space="preserve"> </w:t>
            </w:r>
            <w:r w:rsidRPr="006219DC">
              <w:rPr>
                <w:rFonts w:ascii="Times New Roman" w:hAnsi="Times New Roman" w:cs="Times New Roman"/>
                <w:b/>
                <w:sz w:val="24"/>
                <w:szCs w:val="24"/>
              </w:rPr>
              <w:t>CONTA</w:t>
            </w:r>
            <w:r w:rsidRPr="006219DC">
              <w:rPr>
                <w:rFonts w:ascii="Times New Roman" w:hAnsi="Times New Roman" w:cs="Times New Roman"/>
                <w:b/>
                <w:spacing w:val="-4"/>
                <w:sz w:val="24"/>
                <w:szCs w:val="24"/>
              </w:rPr>
              <w:t xml:space="preserve"> </w:t>
            </w:r>
            <w:r w:rsidRPr="006219DC">
              <w:rPr>
                <w:rFonts w:ascii="Times New Roman" w:hAnsi="Times New Roman" w:cs="Times New Roman"/>
                <w:b/>
                <w:sz w:val="24"/>
                <w:szCs w:val="24"/>
              </w:rPr>
              <w:t>BANCÁRIA</w:t>
            </w:r>
            <w:r w:rsidRPr="006219DC">
              <w:rPr>
                <w:rFonts w:ascii="Times New Roman" w:hAnsi="Times New Roman" w:cs="Times New Roman"/>
                <w:b/>
                <w:spacing w:val="-6"/>
                <w:sz w:val="24"/>
                <w:szCs w:val="24"/>
              </w:rPr>
              <w:t xml:space="preserve"> </w:t>
            </w:r>
            <w:r w:rsidRPr="006219DC">
              <w:rPr>
                <w:rFonts w:ascii="Times New Roman" w:hAnsi="Times New Roman" w:cs="Times New Roman"/>
                <w:b/>
                <w:sz w:val="24"/>
                <w:szCs w:val="24"/>
              </w:rPr>
              <w:t>JURÍDICA</w:t>
            </w:r>
            <w:r w:rsidRPr="006219DC">
              <w:rPr>
                <w:rFonts w:ascii="Times New Roman" w:hAnsi="Times New Roman" w:cs="Times New Roman"/>
                <w:b/>
                <w:spacing w:val="-6"/>
                <w:sz w:val="24"/>
                <w:szCs w:val="24"/>
              </w:rPr>
              <w:t xml:space="preserve"> </w:t>
            </w:r>
            <w:r w:rsidRPr="006219DC">
              <w:rPr>
                <w:rFonts w:ascii="Times New Roman" w:hAnsi="Times New Roman" w:cs="Times New Roman"/>
                <w:b/>
                <w:sz w:val="24"/>
                <w:szCs w:val="24"/>
              </w:rPr>
              <w:t>DA</w:t>
            </w:r>
            <w:r w:rsidRPr="006219DC">
              <w:rPr>
                <w:rFonts w:ascii="Times New Roman" w:hAnsi="Times New Roman" w:cs="Times New Roman"/>
                <w:b/>
                <w:spacing w:val="-2"/>
                <w:sz w:val="24"/>
                <w:szCs w:val="24"/>
              </w:rPr>
              <w:t xml:space="preserve"> CONTRATADA</w:t>
            </w:r>
          </w:p>
        </w:tc>
      </w:tr>
      <w:tr w:rsidR="00B50C42" w:rsidRPr="006219DC" w:rsidTr="0010734C">
        <w:trPr>
          <w:trHeight w:val="304"/>
        </w:trPr>
        <w:tc>
          <w:tcPr>
            <w:tcW w:w="4609"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Código</w:t>
            </w:r>
            <w:r w:rsidRPr="006219DC">
              <w:rPr>
                <w:rFonts w:ascii="Times New Roman" w:hAnsi="Times New Roman" w:cs="Times New Roman"/>
                <w:spacing w:val="-3"/>
                <w:sz w:val="24"/>
                <w:szCs w:val="24"/>
              </w:rPr>
              <w:t xml:space="preserve"> </w:t>
            </w:r>
            <w:r w:rsidRPr="006219DC">
              <w:rPr>
                <w:rFonts w:ascii="Times New Roman" w:hAnsi="Times New Roman" w:cs="Times New Roman"/>
                <w:sz w:val="24"/>
                <w:szCs w:val="24"/>
              </w:rPr>
              <w:t>do</w:t>
            </w:r>
            <w:r w:rsidRPr="006219DC">
              <w:rPr>
                <w:rFonts w:ascii="Times New Roman" w:hAnsi="Times New Roman" w:cs="Times New Roman"/>
                <w:spacing w:val="-3"/>
                <w:sz w:val="24"/>
                <w:szCs w:val="24"/>
              </w:rPr>
              <w:t xml:space="preserve"> </w:t>
            </w:r>
            <w:r w:rsidRPr="006219DC">
              <w:rPr>
                <w:rFonts w:ascii="Times New Roman" w:hAnsi="Times New Roman" w:cs="Times New Roman"/>
                <w:spacing w:val="-2"/>
                <w:sz w:val="24"/>
                <w:szCs w:val="24"/>
              </w:rPr>
              <w:t>Banco:</w:t>
            </w:r>
          </w:p>
        </w:tc>
        <w:tc>
          <w:tcPr>
            <w:tcW w:w="4605"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Nome</w:t>
            </w:r>
            <w:r w:rsidRPr="006219DC">
              <w:rPr>
                <w:rFonts w:ascii="Times New Roman" w:hAnsi="Times New Roman" w:cs="Times New Roman"/>
                <w:spacing w:val="-2"/>
                <w:sz w:val="24"/>
                <w:szCs w:val="24"/>
              </w:rPr>
              <w:t xml:space="preserve"> </w:t>
            </w:r>
            <w:r w:rsidRPr="006219DC">
              <w:rPr>
                <w:rFonts w:ascii="Times New Roman" w:hAnsi="Times New Roman" w:cs="Times New Roman"/>
                <w:sz w:val="24"/>
                <w:szCs w:val="24"/>
              </w:rPr>
              <w:t>do</w:t>
            </w:r>
            <w:r w:rsidRPr="006219DC">
              <w:rPr>
                <w:rFonts w:ascii="Times New Roman" w:hAnsi="Times New Roman" w:cs="Times New Roman"/>
                <w:spacing w:val="-2"/>
                <w:sz w:val="24"/>
                <w:szCs w:val="24"/>
              </w:rPr>
              <w:t xml:space="preserve"> Banco:</w:t>
            </w:r>
          </w:p>
        </w:tc>
      </w:tr>
      <w:tr w:rsidR="00B50C42" w:rsidRPr="006219DC" w:rsidTr="0010734C">
        <w:trPr>
          <w:trHeight w:val="304"/>
        </w:trPr>
        <w:tc>
          <w:tcPr>
            <w:tcW w:w="4609"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Código</w:t>
            </w:r>
            <w:r w:rsidRPr="006219DC">
              <w:rPr>
                <w:rFonts w:ascii="Times New Roman" w:hAnsi="Times New Roman" w:cs="Times New Roman"/>
                <w:spacing w:val="-3"/>
                <w:sz w:val="24"/>
                <w:szCs w:val="24"/>
              </w:rPr>
              <w:t xml:space="preserve"> </w:t>
            </w:r>
            <w:r w:rsidRPr="006219DC">
              <w:rPr>
                <w:rFonts w:ascii="Times New Roman" w:hAnsi="Times New Roman" w:cs="Times New Roman"/>
                <w:sz w:val="24"/>
                <w:szCs w:val="24"/>
              </w:rPr>
              <w:t>da</w:t>
            </w:r>
            <w:r w:rsidRPr="006219DC">
              <w:rPr>
                <w:rFonts w:ascii="Times New Roman" w:hAnsi="Times New Roman" w:cs="Times New Roman"/>
                <w:spacing w:val="-3"/>
                <w:sz w:val="24"/>
                <w:szCs w:val="24"/>
              </w:rPr>
              <w:t xml:space="preserve"> </w:t>
            </w:r>
            <w:r w:rsidRPr="006219DC">
              <w:rPr>
                <w:rFonts w:ascii="Times New Roman" w:hAnsi="Times New Roman" w:cs="Times New Roman"/>
                <w:spacing w:val="-2"/>
                <w:sz w:val="24"/>
                <w:szCs w:val="24"/>
              </w:rPr>
              <w:t>Agência:</w:t>
            </w:r>
          </w:p>
        </w:tc>
        <w:tc>
          <w:tcPr>
            <w:tcW w:w="4605"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Nome</w:t>
            </w:r>
            <w:r w:rsidRPr="006219DC">
              <w:rPr>
                <w:rFonts w:ascii="Times New Roman" w:hAnsi="Times New Roman" w:cs="Times New Roman"/>
                <w:spacing w:val="-2"/>
                <w:sz w:val="24"/>
                <w:szCs w:val="24"/>
              </w:rPr>
              <w:t xml:space="preserve"> </w:t>
            </w:r>
            <w:r w:rsidRPr="006219DC">
              <w:rPr>
                <w:rFonts w:ascii="Times New Roman" w:hAnsi="Times New Roman" w:cs="Times New Roman"/>
                <w:sz w:val="24"/>
                <w:szCs w:val="24"/>
              </w:rPr>
              <w:t>da</w:t>
            </w:r>
            <w:r w:rsidRPr="006219DC">
              <w:rPr>
                <w:rFonts w:ascii="Times New Roman" w:hAnsi="Times New Roman" w:cs="Times New Roman"/>
                <w:spacing w:val="-2"/>
                <w:sz w:val="24"/>
                <w:szCs w:val="24"/>
              </w:rPr>
              <w:t xml:space="preserve"> Agência:</w:t>
            </w:r>
          </w:p>
        </w:tc>
      </w:tr>
      <w:tr w:rsidR="00B50C42" w:rsidRPr="006219DC" w:rsidTr="0010734C">
        <w:trPr>
          <w:trHeight w:val="304"/>
        </w:trPr>
        <w:tc>
          <w:tcPr>
            <w:tcW w:w="4609"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Nº</w:t>
            </w:r>
            <w:r w:rsidRPr="006219DC">
              <w:rPr>
                <w:rFonts w:ascii="Times New Roman" w:hAnsi="Times New Roman" w:cs="Times New Roman"/>
                <w:spacing w:val="-2"/>
                <w:sz w:val="24"/>
                <w:szCs w:val="24"/>
              </w:rPr>
              <w:t xml:space="preserve"> </w:t>
            </w:r>
            <w:r w:rsidRPr="006219DC">
              <w:rPr>
                <w:rFonts w:ascii="Times New Roman" w:hAnsi="Times New Roman" w:cs="Times New Roman"/>
                <w:sz w:val="24"/>
                <w:szCs w:val="24"/>
              </w:rPr>
              <w:t>da</w:t>
            </w:r>
            <w:r w:rsidRPr="006219DC">
              <w:rPr>
                <w:rFonts w:ascii="Times New Roman" w:hAnsi="Times New Roman" w:cs="Times New Roman"/>
                <w:spacing w:val="-3"/>
                <w:sz w:val="24"/>
                <w:szCs w:val="24"/>
              </w:rPr>
              <w:t xml:space="preserve"> </w:t>
            </w:r>
            <w:r w:rsidRPr="006219DC">
              <w:rPr>
                <w:rFonts w:ascii="Times New Roman" w:hAnsi="Times New Roman" w:cs="Times New Roman"/>
                <w:sz w:val="24"/>
                <w:szCs w:val="24"/>
              </w:rPr>
              <w:t>Conta</w:t>
            </w:r>
            <w:r w:rsidRPr="006219DC">
              <w:rPr>
                <w:rFonts w:ascii="Times New Roman" w:hAnsi="Times New Roman" w:cs="Times New Roman"/>
                <w:spacing w:val="-2"/>
                <w:sz w:val="24"/>
                <w:szCs w:val="24"/>
              </w:rPr>
              <w:t xml:space="preserve"> Corrente:</w:t>
            </w:r>
          </w:p>
        </w:tc>
        <w:tc>
          <w:tcPr>
            <w:tcW w:w="4605" w:type="dxa"/>
          </w:tcPr>
          <w:p w:rsidR="00B50C42" w:rsidRPr="006219DC" w:rsidRDefault="00B50C42" w:rsidP="0010734C">
            <w:pPr>
              <w:pStyle w:val="TableParagraph"/>
              <w:rPr>
                <w:rFonts w:ascii="Times New Roman" w:hAnsi="Times New Roman" w:cs="Times New Roman"/>
                <w:sz w:val="24"/>
                <w:szCs w:val="24"/>
              </w:rPr>
            </w:pPr>
          </w:p>
        </w:tc>
      </w:tr>
    </w:tbl>
    <w:p w:rsidR="00B50C42" w:rsidRPr="006219DC" w:rsidRDefault="00B50C42" w:rsidP="00B50C42">
      <w:pPr>
        <w:pStyle w:val="Corpodetexto"/>
        <w:rPr>
          <w:rFonts w:ascii="Times New Roman" w:hAnsi="Times New Roman" w:cs="Times New Roman"/>
          <w:sz w:val="24"/>
          <w:szCs w:val="24"/>
        </w:rPr>
      </w:pPr>
    </w:p>
    <w:p w:rsidR="00B50C42" w:rsidRPr="006219DC" w:rsidRDefault="00B50C42" w:rsidP="00B50C42">
      <w:pPr>
        <w:pStyle w:val="Corpodetexto"/>
        <w:spacing w:before="84"/>
        <w:rPr>
          <w:rFonts w:ascii="Times New Roman" w:hAnsi="Times New Roman" w:cs="Times New Roman"/>
          <w:sz w:val="24"/>
          <w:szCs w:val="24"/>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9"/>
        <w:gridCol w:w="1550"/>
        <w:gridCol w:w="1495"/>
        <w:gridCol w:w="3077"/>
      </w:tblGrid>
      <w:tr w:rsidR="00B50C42" w:rsidRPr="006219DC" w:rsidTr="0010734C">
        <w:trPr>
          <w:trHeight w:val="304"/>
        </w:trPr>
        <w:tc>
          <w:tcPr>
            <w:tcW w:w="9211" w:type="dxa"/>
            <w:gridSpan w:val="4"/>
            <w:shd w:val="clear" w:color="auto" w:fill="BEBEBE"/>
          </w:tcPr>
          <w:p w:rsidR="00B50C42" w:rsidRPr="006219DC" w:rsidRDefault="00B50C42" w:rsidP="0010734C">
            <w:pPr>
              <w:pStyle w:val="TableParagraph"/>
              <w:ind w:left="5"/>
              <w:jc w:val="center"/>
              <w:rPr>
                <w:rFonts w:ascii="Times New Roman" w:hAnsi="Times New Roman" w:cs="Times New Roman"/>
                <w:b/>
                <w:sz w:val="24"/>
                <w:szCs w:val="24"/>
              </w:rPr>
            </w:pPr>
            <w:r w:rsidRPr="006219DC">
              <w:rPr>
                <w:rFonts w:ascii="Times New Roman" w:hAnsi="Times New Roman" w:cs="Times New Roman"/>
                <w:b/>
                <w:sz w:val="24"/>
                <w:szCs w:val="24"/>
              </w:rPr>
              <w:t>DADOS</w:t>
            </w:r>
            <w:r w:rsidRPr="006219DC">
              <w:rPr>
                <w:rFonts w:ascii="Times New Roman" w:hAnsi="Times New Roman" w:cs="Times New Roman"/>
                <w:b/>
                <w:spacing w:val="-5"/>
                <w:sz w:val="24"/>
                <w:szCs w:val="24"/>
              </w:rPr>
              <w:t xml:space="preserve"> </w:t>
            </w:r>
            <w:r w:rsidRPr="006219DC">
              <w:rPr>
                <w:rFonts w:ascii="Times New Roman" w:hAnsi="Times New Roman" w:cs="Times New Roman"/>
                <w:b/>
                <w:sz w:val="24"/>
                <w:szCs w:val="24"/>
              </w:rPr>
              <w:t>DO</w:t>
            </w:r>
            <w:r w:rsidRPr="006219DC">
              <w:rPr>
                <w:rFonts w:ascii="Times New Roman" w:hAnsi="Times New Roman" w:cs="Times New Roman"/>
                <w:b/>
                <w:spacing w:val="-5"/>
                <w:sz w:val="24"/>
                <w:szCs w:val="24"/>
              </w:rPr>
              <w:t xml:space="preserve"> </w:t>
            </w:r>
            <w:r w:rsidRPr="006219DC">
              <w:rPr>
                <w:rFonts w:ascii="Times New Roman" w:hAnsi="Times New Roman" w:cs="Times New Roman"/>
                <w:b/>
                <w:sz w:val="24"/>
                <w:szCs w:val="24"/>
              </w:rPr>
              <w:t>REPRESENTANTE</w:t>
            </w:r>
            <w:r w:rsidRPr="006219DC">
              <w:rPr>
                <w:rFonts w:ascii="Times New Roman" w:hAnsi="Times New Roman" w:cs="Times New Roman"/>
                <w:b/>
                <w:spacing w:val="-4"/>
                <w:sz w:val="24"/>
                <w:szCs w:val="24"/>
              </w:rPr>
              <w:t xml:space="preserve"> LEGAL</w:t>
            </w:r>
          </w:p>
        </w:tc>
      </w:tr>
      <w:tr w:rsidR="00B50C42" w:rsidRPr="006219DC" w:rsidTr="0010734C">
        <w:trPr>
          <w:trHeight w:val="304"/>
        </w:trPr>
        <w:tc>
          <w:tcPr>
            <w:tcW w:w="9211" w:type="dxa"/>
            <w:gridSpan w:val="4"/>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Nome</w:t>
            </w:r>
            <w:r w:rsidRPr="006219DC">
              <w:rPr>
                <w:rFonts w:ascii="Times New Roman" w:hAnsi="Times New Roman" w:cs="Times New Roman"/>
                <w:spacing w:val="-5"/>
                <w:sz w:val="24"/>
                <w:szCs w:val="24"/>
              </w:rPr>
              <w:t xml:space="preserve"> </w:t>
            </w:r>
            <w:r w:rsidRPr="006219DC">
              <w:rPr>
                <w:rFonts w:ascii="Times New Roman" w:hAnsi="Times New Roman" w:cs="Times New Roman"/>
                <w:sz w:val="24"/>
                <w:szCs w:val="24"/>
              </w:rPr>
              <w:t>Completo</w:t>
            </w:r>
            <w:r w:rsidRPr="006219DC">
              <w:rPr>
                <w:rFonts w:ascii="Times New Roman" w:hAnsi="Times New Roman" w:cs="Times New Roman"/>
                <w:spacing w:val="-4"/>
                <w:sz w:val="24"/>
                <w:szCs w:val="24"/>
              </w:rPr>
              <w:t xml:space="preserve"> </w:t>
            </w:r>
            <w:r w:rsidRPr="006219DC">
              <w:rPr>
                <w:rFonts w:ascii="Times New Roman" w:hAnsi="Times New Roman" w:cs="Times New Roman"/>
                <w:sz w:val="24"/>
                <w:szCs w:val="24"/>
              </w:rPr>
              <w:t>sem</w:t>
            </w:r>
            <w:r w:rsidRPr="006219DC">
              <w:rPr>
                <w:rFonts w:ascii="Times New Roman" w:hAnsi="Times New Roman" w:cs="Times New Roman"/>
                <w:spacing w:val="-1"/>
                <w:sz w:val="24"/>
                <w:szCs w:val="24"/>
              </w:rPr>
              <w:t xml:space="preserve"> </w:t>
            </w:r>
            <w:r w:rsidRPr="006219DC">
              <w:rPr>
                <w:rFonts w:ascii="Times New Roman" w:hAnsi="Times New Roman" w:cs="Times New Roman"/>
                <w:spacing w:val="-2"/>
                <w:sz w:val="24"/>
                <w:szCs w:val="24"/>
              </w:rPr>
              <w:t>Abreviações:</w:t>
            </w:r>
          </w:p>
        </w:tc>
      </w:tr>
      <w:tr w:rsidR="00B50C42" w:rsidRPr="006219DC" w:rsidTr="0010734C">
        <w:trPr>
          <w:trHeight w:val="304"/>
        </w:trPr>
        <w:tc>
          <w:tcPr>
            <w:tcW w:w="4639" w:type="dxa"/>
            <w:gridSpan w:val="2"/>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pacing w:val="-2"/>
                <w:sz w:val="24"/>
                <w:szCs w:val="24"/>
              </w:rPr>
              <w:t>Cargo/Função:</w:t>
            </w:r>
          </w:p>
        </w:tc>
        <w:tc>
          <w:tcPr>
            <w:tcW w:w="4572" w:type="dxa"/>
            <w:gridSpan w:val="2"/>
          </w:tcPr>
          <w:p w:rsidR="00B50C42" w:rsidRPr="006219DC" w:rsidRDefault="00B50C42" w:rsidP="0010734C">
            <w:pPr>
              <w:pStyle w:val="TableParagraph"/>
              <w:ind w:left="108"/>
              <w:rPr>
                <w:rFonts w:ascii="Times New Roman" w:hAnsi="Times New Roman" w:cs="Times New Roman"/>
                <w:sz w:val="24"/>
                <w:szCs w:val="24"/>
              </w:rPr>
            </w:pPr>
            <w:r w:rsidRPr="006219DC">
              <w:rPr>
                <w:rFonts w:ascii="Times New Roman" w:hAnsi="Times New Roman" w:cs="Times New Roman"/>
                <w:sz w:val="24"/>
                <w:szCs w:val="24"/>
              </w:rPr>
              <w:t>Inscrição</w:t>
            </w:r>
            <w:r w:rsidRPr="006219DC">
              <w:rPr>
                <w:rFonts w:ascii="Times New Roman" w:hAnsi="Times New Roman" w:cs="Times New Roman"/>
                <w:spacing w:val="-8"/>
                <w:sz w:val="24"/>
                <w:szCs w:val="24"/>
              </w:rPr>
              <w:t xml:space="preserve"> </w:t>
            </w:r>
            <w:r w:rsidRPr="006219DC">
              <w:rPr>
                <w:rFonts w:ascii="Times New Roman" w:hAnsi="Times New Roman" w:cs="Times New Roman"/>
                <w:sz w:val="24"/>
                <w:szCs w:val="24"/>
              </w:rPr>
              <w:t>no</w:t>
            </w:r>
            <w:r w:rsidRPr="006219DC">
              <w:rPr>
                <w:rFonts w:ascii="Times New Roman" w:hAnsi="Times New Roman" w:cs="Times New Roman"/>
                <w:spacing w:val="-5"/>
                <w:sz w:val="24"/>
                <w:szCs w:val="24"/>
              </w:rPr>
              <w:t xml:space="preserve"> </w:t>
            </w:r>
            <w:r w:rsidRPr="006219DC">
              <w:rPr>
                <w:rFonts w:ascii="Times New Roman" w:hAnsi="Times New Roman" w:cs="Times New Roman"/>
                <w:spacing w:val="-4"/>
                <w:sz w:val="24"/>
                <w:szCs w:val="24"/>
              </w:rPr>
              <w:t>CPF:</w:t>
            </w:r>
          </w:p>
        </w:tc>
      </w:tr>
      <w:tr w:rsidR="00B50C42" w:rsidRPr="006219DC" w:rsidTr="0010734C">
        <w:trPr>
          <w:trHeight w:val="304"/>
        </w:trPr>
        <w:tc>
          <w:tcPr>
            <w:tcW w:w="3089" w:type="dxa"/>
          </w:tcPr>
          <w:p w:rsidR="00B50C42" w:rsidRPr="006219DC" w:rsidRDefault="00B50C42" w:rsidP="0010734C">
            <w:pPr>
              <w:pStyle w:val="TableParagraph"/>
              <w:rPr>
                <w:rFonts w:ascii="Times New Roman" w:hAnsi="Times New Roman" w:cs="Times New Roman"/>
                <w:sz w:val="24"/>
                <w:szCs w:val="24"/>
              </w:rPr>
            </w:pPr>
            <w:r w:rsidRPr="006219DC">
              <w:rPr>
                <w:rFonts w:ascii="Times New Roman" w:hAnsi="Times New Roman" w:cs="Times New Roman"/>
                <w:sz w:val="24"/>
                <w:szCs w:val="24"/>
              </w:rPr>
              <w:t>Nº</w:t>
            </w:r>
            <w:r w:rsidRPr="006219DC">
              <w:rPr>
                <w:rFonts w:ascii="Times New Roman" w:hAnsi="Times New Roman" w:cs="Times New Roman"/>
                <w:spacing w:val="-1"/>
                <w:sz w:val="24"/>
                <w:szCs w:val="24"/>
              </w:rPr>
              <w:t xml:space="preserve"> </w:t>
            </w:r>
            <w:r w:rsidRPr="006219DC">
              <w:rPr>
                <w:rFonts w:ascii="Times New Roman" w:hAnsi="Times New Roman" w:cs="Times New Roman"/>
                <w:spacing w:val="-5"/>
                <w:sz w:val="24"/>
                <w:szCs w:val="24"/>
              </w:rPr>
              <w:t>RG:</w:t>
            </w:r>
          </w:p>
        </w:tc>
        <w:tc>
          <w:tcPr>
            <w:tcW w:w="3045" w:type="dxa"/>
            <w:gridSpan w:val="2"/>
          </w:tcPr>
          <w:p w:rsidR="00B50C42" w:rsidRPr="006219DC" w:rsidRDefault="00B50C42" w:rsidP="0010734C">
            <w:pPr>
              <w:pStyle w:val="TableParagraph"/>
              <w:ind w:left="108"/>
              <w:rPr>
                <w:rFonts w:ascii="Times New Roman" w:hAnsi="Times New Roman" w:cs="Times New Roman"/>
                <w:sz w:val="24"/>
                <w:szCs w:val="24"/>
              </w:rPr>
            </w:pPr>
            <w:r w:rsidRPr="006219DC">
              <w:rPr>
                <w:rFonts w:ascii="Times New Roman" w:hAnsi="Times New Roman" w:cs="Times New Roman"/>
                <w:sz w:val="24"/>
                <w:szCs w:val="24"/>
              </w:rPr>
              <w:t>Data</w:t>
            </w:r>
            <w:r w:rsidRPr="006219DC">
              <w:rPr>
                <w:rFonts w:ascii="Times New Roman" w:hAnsi="Times New Roman" w:cs="Times New Roman"/>
                <w:spacing w:val="-3"/>
                <w:sz w:val="24"/>
                <w:szCs w:val="24"/>
              </w:rPr>
              <w:t xml:space="preserve"> </w:t>
            </w:r>
            <w:r w:rsidRPr="006219DC">
              <w:rPr>
                <w:rFonts w:ascii="Times New Roman" w:hAnsi="Times New Roman" w:cs="Times New Roman"/>
                <w:sz w:val="24"/>
                <w:szCs w:val="24"/>
              </w:rPr>
              <w:t>de</w:t>
            </w:r>
            <w:r w:rsidRPr="006219DC">
              <w:rPr>
                <w:rFonts w:ascii="Times New Roman" w:hAnsi="Times New Roman" w:cs="Times New Roman"/>
                <w:spacing w:val="-2"/>
                <w:sz w:val="24"/>
                <w:szCs w:val="24"/>
              </w:rPr>
              <w:t xml:space="preserve"> Emissão:</w:t>
            </w:r>
          </w:p>
        </w:tc>
        <w:tc>
          <w:tcPr>
            <w:tcW w:w="3077" w:type="dxa"/>
          </w:tcPr>
          <w:p w:rsidR="00B50C42" w:rsidRPr="006219DC" w:rsidRDefault="00B50C42" w:rsidP="0010734C">
            <w:pPr>
              <w:pStyle w:val="TableParagraph"/>
              <w:ind w:left="109"/>
              <w:rPr>
                <w:rFonts w:ascii="Times New Roman" w:hAnsi="Times New Roman" w:cs="Times New Roman"/>
                <w:sz w:val="24"/>
                <w:szCs w:val="24"/>
              </w:rPr>
            </w:pPr>
            <w:r w:rsidRPr="006219DC">
              <w:rPr>
                <w:rFonts w:ascii="Times New Roman" w:hAnsi="Times New Roman" w:cs="Times New Roman"/>
                <w:sz w:val="24"/>
                <w:szCs w:val="24"/>
              </w:rPr>
              <w:t>Órgão</w:t>
            </w:r>
            <w:r w:rsidRPr="006219DC">
              <w:rPr>
                <w:rFonts w:ascii="Times New Roman" w:hAnsi="Times New Roman" w:cs="Times New Roman"/>
                <w:spacing w:val="-4"/>
                <w:sz w:val="24"/>
                <w:szCs w:val="24"/>
              </w:rPr>
              <w:t xml:space="preserve"> </w:t>
            </w:r>
            <w:r w:rsidRPr="006219DC">
              <w:rPr>
                <w:rFonts w:ascii="Times New Roman" w:hAnsi="Times New Roman" w:cs="Times New Roman"/>
                <w:spacing w:val="-2"/>
                <w:sz w:val="24"/>
                <w:szCs w:val="24"/>
              </w:rPr>
              <w:t>Expedidor:</w:t>
            </w:r>
          </w:p>
        </w:tc>
      </w:tr>
    </w:tbl>
    <w:p w:rsidR="00B50C42" w:rsidRPr="006219DC" w:rsidRDefault="00B50C42" w:rsidP="00B50C42">
      <w:pPr>
        <w:pStyle w:val="Corpodetexto"/>
        <w:spacing w:before="234" w:line="278" w:lineRule="auto"/>
        <w:ind w:left="121"/>
        <w:rPr>
          <w:rFonts w:ascii="Times New Roman" w:hAnsi="Times New Roman" w:cs="Times New Roman"/>
          <w:sz w:val="24"/>
          <w:szCs w:val="24"/>
        </w:rPr>
      </w:pPr>
      <w:r w:rsidRPr="006219DC">
        <w:rPr>
          <w:rFonts w:ascii="Times New Roman" w:hAnsi="Times New Roman" w:cs="Times New Roman"/>
          <w:b/>
          <w:sz w:val="24"/>
          <w:szCs w:val="24"/>
          <w:u w:val="single"/>
        </w:rPr>
        <w:t>OBSERVAÇÃO:</w:t>
      </w:r>
      <w:r w:rsidRPr="006219DC">
        <w:rPr>
          <w:rFonts w:ascii="Times New Roman" w:hAnsi="Times New Roman" w:cs="Times New Roman"/>
          <w:b/>
          <w:spacing w:val="-8"/>
          <w:sz w:val="24"/>
          <w:szCs w:val="24"/>
        </w:rPr>
        <w:t xml:space="preserve"> </w:t>
      </w:r>
      <w:r w:rsidRPr="006219DC">
        <w:rPr>
          <w:rFonts w:ascii="Times New Roman" w:hAnsi="Times New Roman" w:cs="Times New Roman"/>
          <w:sz w:val="24"/>
          <w:szCs w:val="24"/>
        </w:rPr>
        <w:t>Caso</w:t>
      </w:r>
      <w:r w:rsidRPr="006219DC">
        <w:rPr>
          <w:rFonts w:ascii="Times New Roman" w:hAnsi="Times New Roman" w:cs="Times New Roman"/>
          <w:spacing w:val="-8"/>
          <w:sz w:val="24"/>
          <w:szCs w:val="24"/>
        </w:rPr>
        <w:t xml:space="preserve"> </w:t>
      </w:r>
      <w:r w:rsidRPr="006219DC">
        <w:rPr>
          <w:rFonts w:ascii="Times New Roman" w:hAnsi="Times New Roman" w:cs="Times New Roman"/>
          <w:sz w:val="24"/>
          <w:szCs w:val="24"/>
        </w:rPr>
        <w:t>a</w:t>
      </w:r>
      <w:r w:rsidRPr="006219DC">
        <w:rPr>
          <w:rFonts w:ascii="Times New Roman" w:hAnsi="Times New Roman" w:cs="Times New Roman"/>
          <w:spacing w:val="-8"/>
          <w:sz w:val="24"/>
          <w:szCs w:val="24"/>
        </w:rPr>
        <w:t xml:space="preserve"> </w:t>
      </w:r>
      <w:r w:rsidRPr="006219DC">
        <w:rPr>
          <w:rFonts w:ascii="Times New Roman" w:hAnsi="Times New Roman" w:cs="Times New Roman"/>
          <w:sz w:val="24"/>
          <w:szCs w:val="24"/>
        </w:rPr>
        <w:t>Contratada</w:t>
      </w:r>
      <w:r w:rsidRPr="006219DC">
        <w:rPr>
          <w:rFonts w:ascii="Times New Roman" w:hAnsi="Times New Roman" w:cs="Times New Roman"/>
          <w:spacing w:val="-8"/>
          <w:sz w:val="24"/>
          <w:szCs w:val="24"/>
        </w:rPr>
        <w:t xml:space="preserve"> </w:t>
      </w:r>
      <w:r w:rsidRPr="006219DC">
        <w:rPr>
          <w:rFonts w:ascii="Times New Roman" w:hAnsi="Times New Roman" w:cs="Times New Roman"/>
          <w:sz w:val="24"/>
          <w:szCs w:val="24"/>
        </w:rPr>
        <w:t>possua</w:t>
      </w:r>
      <w:r w:rsidRPr="006219DC">
        <w:rPr>
          <w:rFonts w:ascii="Times New Roman" w:hAnsi="Times New Roman" w:cs="Times New Roman"/>
          <w:spacing w:val="-9"/>
          <w:sz w:val="24"/>
          <w:szCs w:val="24"/>
        </w:rPr>
        <w:t xml:space="preserve"> </w:t>
      </w:r>
      <w:r w:rsidRPr="006219DC">
        <w:rPr>
          <w:rFonts w:ascii="Times New Roman" w:hAnsi="Times New Roman" w:cs="Times New Roman"/>
          <w:sz w:val="24"/>
          <w:szCs w:val="24"/>
        </w:rPr>
        <w:t>mais</w:t>
      </w:r>
      <w:r w:rsidRPr="006219DC">
        <w:rPr>
          <w:rFonts w:ascii="Times New Roman" w:hAnsi="Times New Roman" w:cs="Times New Roman"/>
          <w:spacing w:val="-7"/>
          <w:sz w:val="24"/>
          <w:szCs w:val="24"/>
        </w:rPr>
        <w:t xml:space="preserve"> </w:t>
      </w:r>
      <w:r w:rsidRPr="006219DC">
        <w:rPr>
          <w:rFonts w:ascii="Times New Roman" w:hAnsi="Times New Roman" w:cs="Times New Roman"/>
          <w:sz w:val="24"/>
          <w:szCs w:val="24"/>
        </w:rPr>
        <w:t>de</w:t>
      </w:r>
      <w:r w:rsidRPr="006219DC">
        <w:rPr>
          <w:rFonts w:ascii="Times New Roman" w:hAnsi="Times New Roman" w:cs="Times New Roman"/>
          <w:spacing w:val="-8"/>
          <w:sz w:val="24"/>
          <w:szCs w:val="24"/>
        </w:rPr>
        <w:t xml:space="preserve"> </w:t>
      </w:r>
      <w:r w:rsidRPr="006219DC">
        <w:rPr>
          <w:rFonts w:ascii="Times New Roman" w:hAnsi="Times New Roman" w:cs="Times New Roman"/>
          <w:sz w:val="24"/>
          <w:szCs w:val="24"/>
        </w:rPr>
        <w:t>um</w:t>
      </w:r>
      <w:r w:rsidRPr="006219DC">
        <w:rPr>
          <w:rFonts w:ascii="Times New Roman" w:hAnsi="Times New Roman" w:cs="Times New Roman"/>
          <w:spacing w:val="-5"/>
          <w:sz w:val="24"/>
          <w:szCs w:val="24"/>
        </w:rPr>
        <w:t xml:space="preserve"> </w:t>
      </w:r>
      <w:r w:rsidRPr="006219DC">
        <w:rPr>
          <w:rFonts w:ascii="Times New Roman" w:hAnsi="Times New Roman" w:cs="Times New Roman"/>
          <w:sz w:val="24"/>
          <w:szCs w:val="24"/>
        </w:rPr>
        <w:t>Representante</w:t>
      </w:r>
      <w:r w:rsidRPr="006219DC">
        <w:rPr>
          <w:rFonts w:ascii="Times New Roman" w:hAnsi="Times New Roman" w:cs="Times New Roman"/>
          <w:spacing w:val="-8"/>
          <w:sz w:val="24"/>
          <w:szCs w:val="24"/>
        </w:rPr>
        <w:t xml:space="preserve"> </w:t>
      </w:r>
      <w:r w:rsidRPr="006219DC">
        <w:rPr>
          <w:rFonts w:ascii="Times New Roman" w:hAnsi="Times New Roman" w:cs="Times New Roman"/>
          <w:sz w:val="24"/>
          <w:szCs w:val="24"/>
        </w:rPr>
        <w:t>Legal,</w:t>
      </w:r>
      <w:r w:rsidRPr="006219DC">
        <w:rPr>
          <w:rFonts w:ascii="Times New Roman" w:hAnsi="Times New Roman" w:cs="Times New Roman"/>
          <w:spacing w:val="-6"/>
          <w:sz w:val="24"/>
          <w:szCs w:val="24"/>
        </w:rPr>
        <w:t xml:space="preserve"> </w:t>
      </w:r>
      <w:r w:rsidRPr="006219DC">
        <w:rPr>
          <w:rFonts w:ascii="Times New Roman" w:hAnsi="Times New Roman" w:cs="Times New Roman"/>
          <w:sz w:val="24"/>
          <w:szCs w:val="24"/>
        </w:rPr>
        <w:t>este</w:t>
      </w:r>
      <w:r w:rsidRPr="006219DC">
        <w:rPr>
          <w:rFonts w:ascii="Times New Roman" w:hAnsi="Times New Roman" w:cs="Times New Roman"/>
          <w:spacing w:val="-8"/>
          <w:sz w:val="24"/>
          <w:szCs w:val="24"/>
        </w:rPr>
        <w:t xml:space="preserve"> </w:t>
      </w:r>
      <w:r w:rsidRPr="006219DC">
        <w:rPr>
          <w:rFonts w:ascii="Times New Roman" w:hAnsi="Times New Roman" w:cs="Times New Roman"/>
          <w:sz w:val="24"/>
          <w:szCs w:val="24"/>
        </w:rPr>
        <w:t>Anexo deve conter os dados de todos eles, conforme previsão contratual ou estatutária.</w:t>
      </w:r>
    </w:p>
    <w:p w:rsidR="00B50C42" w:rsidRPr="006219DC" w:rsidRDefault="00B50C42" w:rsidP="00B50C42">
      <w:pPr>
        <w:pStyle w:val="Corpodetexto"/>
        <w:spacing w:before="239" w:line="276" w:lineRule="auto"/>
        <w:ind w:left="121" w:right="5" w:firstLine="707"/>
        <w:jc w:val="both"/>
        <w:rPr>
          <w:rFonts w:ascii="Times New Roman" w:hAnsi="Times New Roman" w:cs="Times New Roman"/>
          <w:sz w:val="24"/>
          <w:szCs w:val="24"/>
        </w:rPr>
      </w:pPr>
      <w:r w:rsidRPr="006219DC">
        <w:rPr>
          <w:rFonts w:ascii="Times New Roman" w:hAnsi="Times New Roman" w:cs="Times New Roman"/>
          <w:sz w:val="24"/>
          <w:szCs w:val="24"/>
        </w:rPr>
        <w:t xml:space="preserve">Visando instruir este Pedido de Credenciamento, encaminhamos a documentação de que trata o item </w:t>
      </w:r>
      <w:r w:rsidR="00F14FF4" w:rsidRPr="006219DC">
        <w:rPr>
          <w:rFonts w:ascii="Times New Roman" w:hAnsi="Times New Roman" w:cs="Times New Roman"/>
          <w:sz w:val="24"/>
          <w:szCs w:val="24"/>
        </w:rPr>
        <w:t>o Edital de Credenciamento nº XXX/202X</w:t>
      </w:r>
      <w:r w:rsidRPr="006219DC">
        <w:rPr>
          <w:rFonts w:ascii="Times New Roman" w:hAnsi="Times New Roman" w:cs="Times New Roman"/>
          <w:sz w:val="24"/>
          <w:szCs w:val="24"/>
        </w:rPr>
        <w:t xml:space="preserve"> – </w:t>
      </w:r>
      <w:r w:rsidR="00F14FF4" w:rsidRPr="006219DC">
        <w:rPr>
          <w:rFonts w:ascii="Times New Roman" w:hAnsi="Times New Roman" w:cs="Times New Roman"/>
          <w:sz w:val="24"/>
          <w:szCs w:val="24"/>
        </w:rPr>
        <w:t>PMSJ</w:t>
      </w:r>
      <w:r w:rsidRPr="006219DC">
        <w:rPr>
          <w:rFonts w:ascii="Times New Roman" w:hAnsi="Times New Roman" w:cs="Times New Roman"/>
          <w:sz w:val="24"/>
          <w:szCs w:val="24"/>
        </w:rPr>
        <w:t>, com o qual manifestamos,</w:t>
      </w:r>
      <w:r w:rsidRPr="006219DC">
        <w:rPr>
          <w:rFonts w:ascii="Times New Roman" w:hAnsi="Times New Roman" w:cs="Times New Roman"/>
          <w:spacing w:val="-16"/>
          <w:sz w:val="24"/>
          <w:szCs w:val="24"/>
        </w:rPr>
        <w:t xml:space="preserve"> </w:t>
      </w:r>
      <w:r w:rsidRPr="006219DC">
        <w:rPr>
          <w:rFonts w:ascii="Times New Roman" w:hAnsi="Times New Roman" w:cs="Times New Roman"/>
          <w:sz w:val="24"/>
          <w:szCs w:val="24"/>
        </w:rPr>
        <w:t>de</w:t>
      </w:r>
      <w:r w:rsidRPr="006219DC">
        <w:rPr>
          <w:rFonts w:ascii="Times New Roman" w:hAnsi="Times New Roman" w:cs="Times New Roman"/>
          <w:spacing w:val="-16"/>
          <w:sz w:val="24"/>
          <w:szCs w:val="24"/>
        </w:rPr>
        <w:t xml:space="preserve"> </w:t>
      </w:r>
      <w:r w:rsidRPr="006219DC">
        <w:rPr>
          <w:rFonts w:ascii="Times New Roman" w:hAnsi="Times New Roman" w:cs="Times New Roman"/>
          <w:sz w:val="24"/>
          <w:szCs w:val="24"/>
        </w:rPr>
        <w:t>forma</w:t>
      </w:r>
      <w:r w:rsidRPr="006219DC">
        <w:rPr>
          <w:rFonts w:ascii="Times New Roman" w:hAnsi="Times New Roman" w:cs="Times New Roman"/>
          <w:spacing w:val="-16"/>
          <w:sz w:val="24"/>
          <w:szCs w:val="24"/>
        </w:rPr>
        <w:t xml:space="preserve"> </w:t>
      </w:r>
      <w:r w:rsidRPr="006219DC">
        <w:rPr>
          <w:rFonts w:ascii="Times New Roman" w:hAnsi="Times New Roman" w:cs="Times New Roman"/>
          <w:sz w:val="24"/>
          <w:szCs w:val="24"/>
        </w:rPr>
        <w:t>irretratável</w:t>
      </w:r>
      <w:r w:rsidRPr="006219DC">
        <w:rPr>
          <w:rFonts w:ascii="Times New Roman" w:hAnsi="Times New Roman" w:cs="Times New Roman"/>
          <w:spacing w:val="-16"/>
          <w:sz w:val="24"/>
          <w:szCs w:val="24"/>
        </w:rPr>
        <w:t xml:space="preserve"> </w:t>
      </w:r>
      <w:r w:rsidRPr="006219DC">
        <w:rPr>
          <w:rFonts w:ascii="Times New Roman" w:hAnsi="Times New Roman" w:cs="Times New Roman"/>
          <w:sz w:val="24"/>
          <w:szCs w:val="24"/>
        </w:rPr>
        <w:t>e</w:t>
      </w:r>
      <w:r w:rsidRPr="006219DC">
        <w:rPr>
          <w:rFonts w:ascii="Times New Roman" w:hAnsi="Times New Roman" w:cs="Times New Roman"/>
          <w:spacing w:val="-16"/>
          <w:sz w:val="24"/>
          <w:szCs w:val="24"/>
        </w:rPr>
        <w:t xml:space="preserve"> </w:t>
      </w:r>
      <w:r w:rsidRPr="006219DC">
        <w:rPr>
          <w:rFonts w:ascii="Times New Roman" w:hAnsi="Times New Roman" w:cs="Times New Roman"/>
          <w:sz w:val="24"/>
          <w:szCs w:val="24"/>
        </w:rPr>
        <w:t>irrevogável,</w:t>
      </w:r>
      <w:r w:rsidRPr="006219DC">
        <w:rPr>
          <w:rFonts w:ascii="Times New Roman" w:hAnsi="Times New Roman" w:cs="Times New Roman"/>
          <w:spacing w:val="-16"/>
          <w:sz w:val="24"/>
          <w:szCs w:val="24"/>
        </w:rPr>
        <w:t xml:space="preserve"> </w:t>
      </w:r>
      <w:r w:rsidRPr="006219DC">
        <w:rPr>
          <w:rFonts w:ascii="Times New Roman" w:hAnsi="Times New Roman" w:cs="Times New Roman"/>
          <w:sz w:val="24"/>
          <w:szCs w:val="24"/>
        </w:rPr>
        <w:t>nossa</w:t>
      </w:r>
      <w:r w:rsidRPr="006219DC">
        <w:rPr>
          <w:rFonts w:ascii="Times New Roman" w:hAnsi="Times New Roman" w:cs="Times New Roman"/>
          <w:spacing w:val="-16"/>
          <w:sz w:val="24"/>
          <w:szCs w:val="24"/>
        </w:rPr>
        <w:t xml:space="preserve"> </w:t>
      </w:r>
      <w:r w:rsidRPr="006219DC">
        <w:rPr>
          <w:rFonts w:ascii="Times New Roman" w:hAnsi="Times New Roman" w:cs="Times New Roman"/>
          <w:sz w:val="24"/>
          <w:szCs w:val="24"/>
        </w:rPr>
        <w:t>plena</w:t>
      </w:r>
      <w:r w:rsidRPr="006219DC">
        <w:rPr>
          <w:rFonts w:ascii="Times New Roman" w:hAnsi="Times New Roman" w:cs="Times New Roman"/>
          <w:spacing w:val="-16"/>
          <w:sz w:val="24"/>
          <w:szCs w:val="24"/>
        </w:rPr>
        <w:t xml:space="preserve"> </w:t>
      </w:r>
      <w:r w:rsidRPr="006219DC">
        <w:rPr>
          <w:rFonts w:ascii="Times New Roman" w:hAnsi="Times New Roman" w:cs="Times New Roman"/>
          <w:sz w:val="24"/>
          <w:szCs w:val="24"/>
        </w:rPr>
        <w:t>concordância</w:t>
      </w:r>
      <w:r w:rsidRPr="006219DC">
        <w:rPr>
          <w:rFonts w:ascii="Times New Roman" w:hAnsi="Times New Roman" w:cs="Times New Roman"/>
          <w:spacing w:val="-16"/>
          <w:sz w:val="24"/>
          <w:szCs w:val="24"/>
        </w:rPr>
        <w:t xml:space="preserve"> </w:t>
      </w:r>
      <w:r w:rsidRPr="006219DC">
        <w:rPr>
          <w:rFonts w:ascii="Times New Roman" w:hAnsi="Times New Roman" w:cs="Times New Roman"/>
          <w:sz w:val="24"/>
          <w:szCs w:val="24"/>
        </w:rPr>
        <w:t>com</w:t>
      </w:r>
      <w:r w:rsidRPr="006219DC">
        <w:rPr>
          <w:rFonts w:ascii="Times New Roman" w:hAnsi="Times New Roman" w:cs="Times New Roman"/>
          <w:spacing w:val="-16"/>
          <w:sz w:val="24"/>
          <w:szCs w:val="24"/>
        </w:rPr>
        <w:t xml:space="preserve"> </w:t>
      </w:r>
      <w:r w:rsidRPr="006219DC">
        <w:rPr>
          <w:rFonts w:ascii="Times New Roman" w:hAnsi="Times New Roman" w:cs="Times New Roman"/>
          <w:sz w:val="24"/>
          <w:szCs w:val="24"/>
        </w:rPr>
        <w:t>os</w:t>
      </w:r>
      <w:r w:rsidRPr="006219DC">
        <w:rPr>
          <w:rFonts w:ascii="Times New Roman" w:hAnsi="Times New Roman" w:cs="Times New Roman"/>
          <w:spacing w:val="-16"/>
          <w:sz w:val="24"/>
          <w:szCs w:val="24"/>
        </w:rPr>
        <w:t xml:space="preserve"> </w:t>
      </w:r>
      <w:r w:rsidRPr="006219DC">
        <w:rPr>
          <w:rFonts w:ascii="Times New Roman" w:hAnsi="Times New Roman" w:cs="Times New Roman"/>
          <w:sz w:val="24"/>
          <w:szCs w:val="24"/>
        </w:rPr>
        <w:t>termos do Edital e seus Anexos.</w:t>
      </w:r>
    </w:p>
    <w:p w:rsidR="00B50C42" w:rsidRPr="006219DC" w:rsidRDefault="00B50C42" w:rsidP="00B50C42">
      <w:pPr>
        <w:pStyle w:val="Corpodetexto"/>
        <w:rPr>
          <w:rFonts w:ascii="Times New Roman" w:hAnsi="Times New Roman" w:cs="Times New Roman"/>
          <w:sz w:val="24"/>
          <w:szCs w:val="24"/>
        </w:rPr>
      </w:pPr>
    </w:p>
    <w:p w:rsidR="00B50C42" w:rsidRPr="006219DC" w:rsidRDefault="00B50C42" w:rsidP="00B50C42">
      <w:pPr>
        <w:pStyle w:val="Corpodetexto"/>
        <w:spacing w:before="253"/>
        <w:rPr>
          <w:rFonts w:ascii="Times New Roman" w:hAnsi="Times New Roman" w:cs="Times New Roman"/>
          <w:sz w:val="24"/>
          <w:szCs w:val="24"/>
        </w:rPr>
      </w:pPr>
    </w:p>
    <w:p w:rsidR="00F14FF4" w:rsidRPr="006219DC" w:rsidRDefault="00F14FF4" w:rsidP="00B50C42">
      <w:pPr>
        <w:pStyle w:val="Corpodetexto"/>
        <w:spacing w:before="253"/>
        <w:rPr>
          <w:rFonts w:ascii="Times New Roman" w:hAnsi="Times New Roman" w:cs="Times New Roman"/>
          <w:sz w:val="24"/>
          <w:szCs w:val="24"/>
        </w:rPr>
      </w:pPr>
    </w:p>
    <w:p w:rsidR="00F709B0" w:rsidRPr="006219DC" w:rsidRDefault="00F709B0" w:rsidP="00034799">
      <w:pPr>
        <w:pStyle w:val="Corpodetexto"/>
        <w:ind w:right="417"/>
        <w:jc w:val="center"/>
        <w:rPr>
          <w:rFonts w:ascii="Times New Roman" w:eastAsia="Lucida Sans Unicode" w:hAnsi="Times New Roman" w:cs="Times New Roman"/>
          <w:b/>
          <w:sz w:val="24"/>
          <w:szCs w:val="24"/>
        </w:rPr>
      </w:pPr>
      <w:r w:rsidRPr="006219DC">
        <w:rPr>
          <w:rFonts w:ascii="Times New Roman" w:eastAsia="Lucida Sans Unicode" w:hAnsi="Times New Roman" w:cs="Times New Roman"/>
          <w:b/>
          <w:sz w:val="24"/>
          <w:szCs w:val="24"/>
        </w:rPr>
        <w:t>___________________,</w:t>
      </w:r>
      <w:r w:rsidRPr="006219DC">
        <w:rPr>
          <w:rFonts w:ascii="Times New Roman" w:hAnsi="Times New Roman" w:cs="Times New Roman"/>
          <w:b/>
          <w:sz w:val="24"/>
          <w:szCs w:val="24"/>
        </w:rPr>
        <w:t xml:space="preserve"> ______ de ____________ de 202</w:t>
      </w:r>
      <w:r w:rsidR="00E14FCE" w:rsidRPr="006219DC">
        <w:rPr>
          <w:rFonts w:ascii="Times New Roman" w:hAnsi="Times New Roman" w:cs="Times New Roman"/>
          <w:b/>
          <w:sz w:val="24"/>
          <w:szCs w:val="24"/>
        </w:rPr>
        <w:t>5</w:t>
      </w:r>
      <w:r w:rsidRPr="006219DC">
        <w:rPr>
          <w:rFonts w:ascii="Times New Roman" w:eastAsia="Lucida Sans Unicode" w:hAnsi="Times New Roman" w:cs="Times New Roman"/>
          <w:b/>
          <w:sz w:val="24"/>
          <w:szCs w:val="24"/>
        </w:rPr>
        <w:t>.</w:t>
      </w:r>
    </w:p>
    <w:p w:rsidR="00F709B0" w:rsidRPr="006219DC" w:rsidRDefault="00F709B0" w:rsidP="00034799">
      <w:pPr>
        <w:pStyle w:val="Corpodetexto"/>
        <w:ind w:right="417"/>
        <w:jc w:val="center"/>
        <w:rPr>
          <w:rFonts w:ascii="Times New Roman" w:hAnsi="Times New Roman" w:cs="Times New Roman"/>
          <w:sz w:val="24"/>
          <w:szCs w:val="24"/>
        </w:rPr>
      </w:pPr>
    </w:p>
    <w:p w:rsidR="00F709B0" w:rsidRPr="006219DC" w:rsidRDefault="00F709B0" w:rsidP="00034799">
      <w:pPr>
        <w:pStyle w:val="Corpodetexto"/>
        <w:ind w:right="417"/>
        <w:jc w:val="center"/>
        <w:rPr>
          <w:rFonts w:ascii="Times New Roman" w:hAnsi="Times New Roman" w:cs="Times New Roman"/>
          <w:b/>
          <w:sz w:val="24"/>
          <w:szCs w:val="24"/>
        </w:rPr>
      </w:pPr>
      <w:r w:rsidRPr="006219DC">
        <w:rPr>
          <w:rFonts w:ascii="Times New Roman" w:eastAsia="Lucida Sans Unicode" w:hAnsi="Times New Roman" w:cs="Times New Roman"/>
          <w:b/>
          <w:sz w:val="24"/>
          <w:szCs w:val="24"/>
        </w:rPr>
        <w:t>(Local</w:t>
      </w:r>
      <w:r w:rsidRPr="006219DC">
        <w:rPr>
          <w:rFonts w:ascii="Times New Roman" w:hAnsi="Times New Roman" w:cs="Times New Roman"/>
          <w:b/>
          <w:sz w:val="24"/>
          <w:szCs w:val="24"/>
        </w:rPr>
        <w:t xml:space="preserve"> e data)</w:t>
      </w:r>
      <w:r w:rsidRPr="006219DC">
        <w:rPr>
          <w:rFonts w:ascii="Times New Roman" w:hAnsi="Times New Roman" w:cs="Times New Roman"/>
          <w:b/>
          <w:sz w:val="24"/>
          <w:szCs w:val="24"/>
        </w:rPr>
        <w:tab/>
      </w:r>
    </w:p>
    <w:p w:rsidR="00F709B0" w:rsidRPr="006219DC" w:rsidRDefault="00F709B0" w:rsidP="00034799">
      <w:pPr>
        <w:pStyle w:val="Corpodetexto"/>
        <w:ind w:right="417"/>
        <w:jc w:val="center"/>
        <w:rPr>
          <w:rFonts w:ascii="Times New Roman" w:hAnsi="Times New Roman" w:cs="Times New Roman"/>
          <w:b/>
          <w:sz w:val="24"/>
          <w:szCs w:val="24"/>
        </w:rPr>
      </w:pPr>
    </w:p>
    <w:p w:rsidR="00F709B0" w:rsidRPr="006219DC" w:rsidRDefault="00F709B0" w:rsidP="00034799">
      <w:pPr>
        <w:pStyle w:val="LO-normal"/>
        <w:ind w:right="417"/>
        <w:jc w:val="center"/>
        <w:rPr>
          <w:rFonts w:cs="Times New Roman"/>
        </w:rPr>
      </w:pPr>
      <w:r w:rsidRPr="006219DC">
        <w:rPr>
          <w:rFonts w:eastAsia="Lucida Sans Unicode" w:cs="Times New Roman"/>
          <w:b/>
        </w:rPr>
        <w:t>_______________________________</w:t>
      </w:r>
    </w:p>
    <w:p w:rsidR="00F709B0" w:rsidRPr="006219DC" w:rsidRDefault="00F709B0" w:rsidP="00034799">
      <w:pPr>
        <w:pStyle w:val="LO-normal"/>
        <w:ind w:right="417"/>
        <w:jc w:val="center"/>
        <w:rPr>
          <w:rFonts w:eastAsia="Lucida Sans Unicode" w:cs="Times New Roman"/>
          <w:b/>
        </w:rPr>
      </w:pPr>
      <w:r w:rsidRPr="006219DC">
        <w:rPr>
          <w:rFonts w:eastAsia="Lucida Sans Unicode" w:cs="Times New Roman"/>
          <w:b/>
        </w:rPr>
        <w:t>Assinar</w:t>
      </w:r>
      <w:r w:rsidRPr="006219DC">
        <w:rPr>
          <w:rFonts w:eastAsia="Times New Roman" w:cs="Times New Roman"/>
          <w:b/>
        </w:rPr>
        <w:t xml:space="preserve"> </w:t>
      </w:r>
      <w:r w:rsidRPr="006219DC">
        <w:rPr>
          <w:rFonts w:cs="Times New Roman"/>
          <w:b/>
        </w:rPr>
        <w:t>e carimbar</w:t>
      </w:r>
      <w:r w:rsidRPr="006219DC">
        <w:rPr>
          <w:rFonts w:eastAsia="Lucida Sans Unicode" w:cs="Times New Roman"/>
          <w:b/>
        </w:rPr>
        <w:t xml:space="preserve"> (Carimbo da empresa)</w:t>
      </w:r>
    </w:p>
    <w:p w:rsidR="00F709B0" w:rsidRDefault="00F709B0" w:rsidP="00034799">
      <w:pPr>
        <w:pStyle w:val="LO-normal"/>
        <w:ind w:right="417"/>
        <w:jc w:val="center"/>
        <w:rPr>
          <w:rFonts w:eastAsia="Lucida Sans Unicode" w:cs="Times New Roman"/>
          <w:b/>
        </w:rPr>
      </w:pPr>
    </w:p>
    <w:p w:rsidR="00F709B0" w:rsidRDefault="00F709B0" w:rsidP="00034799">
      <w:pPr>
        <w:pStyle w:val="Corpodetexto"/>
        <w:ind w:right="417"/>
        <w:jc w:val="center"/>
        <w:rPr>
          <w:rFonts w:ascii="Times New Roman" w:hAnsi="Times New Roman" w:cs="Times New Roman"/>
          <w:b/>
          <w:sz w:val="22"/>
          <w:szCs w:val="22"/>
        </w:rPr>
      </w:pPr>
    </w:p>
    <w:p w:rsidR="00B50C42" w:rsidRDefault="00B50C42" w:rsidP="00034799">
      <w:pPr>
        <w:pStyle w:val="Corpodetexto"/>
        <w:ind w:right="417"/>
        <w:jc w:val="center"/>
        <w:rPr>
          <w:rFonts w:ascii="Times New Roman" w:hAnsi="Times New Roman" w:cs="Times New Roman"/>
          <w:b/>
          <w:sz w:val="22"/>
          <w:szCs w:val="22"/>
        </w:rPr>
      </w:pPr>
    </w:p>
    <w:p w:rsidR="00B50C42" w:rsidRDefault="00B50C42" w:rsidP="00034799">
      <w:pPr>
        <w:pStyle w:val="Corpodetexto"/>
        <w:ind w:right="417"/>
        <w:jc w:val="center"/>
        <w:rPr>
          <w:rFonts w:ascii="Times New Roman" w:hAnsi="Times New Roman" w:cs="Times New Roman"/>
          <w:b/>
          <w:sz w:val="22"/>
          <w:szCs w:val="22"/>
        </w:rPr>
      </w:pPr>
    </w:p>
    <w:p w:rsidR="00B50C42" w:rsidRDefault="00B50C42" w:rsidP="00034799">
      <w:pPr>
        <w:pStyle w:val="Corpodetexto"/>
        <w:ind w:right="417"/>
        <w:jc w:val="center"/>
        <w:rPr>
          <w:rFonts w:ascii="Times New Roman" w:hAnsi="Times New Roman" w:cs="Times New Roman"/>
          <w:b/>
          <w:sz w:val="22"/>
          <w:szCs w:val="22"/>
        </w:rPr>
      </w:pPr>
    </w:p>
    <w:p w:rsidR="00B50C42" w:rsidRDefault="00B50C42" w:rsidP="00034799">
      <w:pPr>
        <w:pStyle w:val="Corpodetexto"/>
        <w:ind w:right="417"/>
        <w:jc w:val="center"/>
        <w:rPr>
          <w:rFonts w:ascii="Times New Roman" w:hAnsi="Times New Roman" w:cs="Times New Roman"/>
          <w:b/>
          <w:sz w:val="22"/>
          <w:szCs w:val="22"/>
        </w:rPr>
      </w:pPr>
    </w:p>
    <w:p w:rsidR="00B50C42" w:rsidRDefault="00B50C42" w:rsidP="00034799">
      <w:pPr>
        <w:pStyle w:val="Corpodetexto"/>
        <w:ind w:right="417"/>
        <w:jc w:val="center"/>
        <w:rPr>
          <w:rFonts w:ascii="Times New Roman" w:hAnsi="Times New Roman" w:cs="Times New Roman"/>
          <w:b/>
          <w:sz w:val="22"/>
          <w:szCs w:val="22"/>
        </w:rPr>
      </w:pPr>
    </w:p>
    <w:p w:rsidR="00B50C42" w:rsidRDefault="00B50C42" w:rsidP="00034799">
      <w:pPr>
        <w:pStyle w:val="Corpodetexto"/>
        <w:ind w:right="417"/>
        <w:jc w:val="center"/>
        <w:rPr>
          <w:rFonts w:ascii="Times New Roman" w:hAnsi="Times New Roman" w:cs="Times New Roman"/>
          <w:b/>
          <w:sz w:val="22"/>
          <w:szCs w:val="22"/>
        </w:rPr>
      </w:pPr>
    </w:p>
    <w:p w:rsidR="005712C3" w:rsidRDefault="005712C3" w:rsidP="00034799">
      <w:pPr>
        <w:pStyle w:val="Corpodetexto"/>
        <w:ind w:right="417"/>
        <w:jc w:val="center"/>
        <w:rPr>
          <w:rFonts w:ascii="Times New Roman" w:hAnsi="Times New Roman" w:cs="Times New Roman"/>
          <w:b/>
          <w:sz w:val="22"/>
          <w:szCs w:val="22"/>
        </w:rPr>
      </w:pPr>
    </w:p>
    <w:p w:rsidR="00F14FF4" w:rsidRDefault="00F14FF4" w:rsidP="00034799">
      <w:pPr>
        <w:pStyle w:val="Corpodetexto"/>
        <w:ind w:right="417"/>
        <w:jc w:val="center"/>
        <w:rPr>
          <w:rFonts w:ascii="Times New Roman" w:hAnsi="Times New Roman" w:cs="Times New Roman"/>
          <w:b/>
          <w:sz w:val="22"/>
          <w:szCs w:val="22"/>
        </w:rPr>
      </w:pPr>
    </w:p>
    <w:p w:rsidR="00E27D3A" w:rsidRPr="00F709B0" w:rsidRDefault="00BC7F7A" w:rsidP="00034799">
      <w:pPr>
        <w:pStyle w:val="Corpodetexto"/>
        <w:ind w:right="417"/>
        <w:jc w:val="center"/>
        <w:rPr>
          <w:rFonts w:ascii="Times New Roman" w:hAnsi="Times New Roman" w:cs="Times New Roman"/>
          <w:b/>
          <w:sz w:val="22"/>
          <w:szCs w:val="22"/>
        </w:rPr>
      </w:pPr>
      <w:r w:rsidRPr="00F709B0">
        <w:rPr>
          <w:rFonts w:ascii="Times New Roman" w:hAnsi="Times New Roman" w:cs="Times New Roman"/>
          <w:b/>
          <w:sz w:val="22"/>
          <w:szCs w:val="22"/>
        </w:rPr>
        <w:lastRenderedPageBreak/>
        <w:t>ANEXO</w:t>
      </w:r>
      <w:r w:rsidR="00E27D3A" w:rsidRPr="00F709B0">
        <w:rPr>
          <w:rFonts w:ascii="Times New Roman" w:hAnsi="Times New Roman" w:cs="Times New Roman"/>
          <w:b/>
          <w:spacing w:val="-6"/>
          <w:sz w:val="22"/>
          <w:szCs w:val="22"/>
        </w:rPr>
        <w:t xml:space="preserve"> </w:t>
      </w:r>
      <w:r w:rsidRPr="00F709B0">
        <w:rPr>
          <w:rFonts w:ascii="Times New Roman" w:hAnsi="Times New Roman" w:cs="Times New Roman"/>
          <w:b/>
          <w:sz w:val="22"/>
          <w:szCs w:val="22"/>
        </w:rPr>
        <w:t>IV</w:t>
      </w:r>
    </w:p>
    <w:p w:rsidR="00BC7F7A" w:rsidRDefault="00BC7F7A" w:rsidP="00034799">
      <w:pPr>
        <w:pStyle w:val="Corpodetexto"/>
        <w:ind w:right="417"/>
        <w:jc w:val="center"/>
        <w:rPr>
          <w:rFonts w:ascii="Times New Roman" w:hAnsi="Times New Roman" w:cs="Times New Roman"/>
          <w:b/>
          <w:spacing w:val="-2"/>
          <w:sz w:val="22"/>
          <w:szCs w:val="22"/>
        </w:rPr>
      </w:pPr>
      <w:r w:rsidRPr="00F709B0">
        <w:rPr>
          <w:rFonts w:ascii="Times New Roman" w:hAnsi="Times New Roman" w:cs="Times New Roman"/>
          <w:b/>
          <w:sz w:val="22"/>
          <w:szCs w:val="22"/>
        </w:rPr>
        <w:t>DECLARAÇÕES</w:t>
      </w:r>
      <w:r w:rsidRPr="00F709B0">
        <w:rPr>
          <w:rFonts w:ascii="Times New Roman" w:hAnsi="Times New Roman" w:cs="Times New Roman"/>
          <w:b/>
          <w:spacing w:val="-5"/>
          <w:sz w:val="22"/>
          <w:szCs w:val="22"/>
        </w:rPr>
        <w:t xml:space="preserve"> </w:t>
      </w:r>
      <w:r w:rsidRPr="00F709B0">
        <w:rPr>
          <w:rFonts w:ascii="Times New Roman" w:hAnsi="Times New Roman" w:cs="Times New Roman"/>
          <w:b/>
          <w:sz w:val="22"/>
          <w:szCs w:val="22"/>
        </w:rPr>
        <w:t>EXIGIDAS</w:t>
      </w:r>
      <w:r w:rsidRPr="00F709B0">
        <w:rPr>
          <w:rFonts w:ascii="Times New Roman" w:hAnsi="Times New Roman" w:cs="Times New Roman"/>
          <w:b/>
          <w:spacing w:val="-7"/>
          <w:sz w:val="22"/>
          <w:szCs w:val="22"/>
        </w:rPr>
        <w:t xml:space="preserve"> </w:t>
      </w:r>
      <w:r w:rsidRPr="00F709B0">
        <w:rPr>
          <w:rFonts w:ascii="Times New Roman" w:hAnsi="Times New Roman" w:cs="Times New Roman"/>
          <w:b/>
          <w:sz w:val="22"/>
          <w:szCs w:val="22"/>
        </w:rPr>
        <w:t>NESTE</w:t>
      </w:r>
      <w:r w:rsidRPr="00F709B0">
        <w:rPr>
          <w:rFonts w:ascii="Times New Roman" w:hAnsi="Times New Roman" w:cs="Times New Roman"/>
          <w:b/>
          <w:spacing w:val="-7"/>
          <w:sz w:val="22"/>
          <w:szCs w:val="22"/>
        </w:rPr>
        <w:t xml:space="preserve"> </w:t>
      </w:r>
      <w:r w:rsidRPr="00F709B0">
        <w:rPr>
          <w:rFonts w:ascii="Times New Roman" w:hAnsi="Times New Roman" w:cs="Times New Roman"/>
          <w:b/>
          <w:spacing w:val="-2"/>
          <w:sz w:val="22"/>
          <w:szCs w:val="22"/>
        </w:rPr>
        <w:t>EDITAL</w:t>
      </w:r>
    </w:p>
    <w:p w:rsidR="00B50C42" w:rsidRDefault="00B50C42" w:rsidP="00034799">
      <w:pPr>
        <w:pStyle w:val="Corpodetexto"/>
        <w:ind w:right="417"/>
        <w:jc w:val="center"/>
        <w:rPr>
          <w:rFonts w:ascii="Times New Roman" w:hAnsi="Times New Roman" w:cs="Times New Roman"/>
          <w:b/>
          <w:spacing w:val="-2"/>
          <w:sz w:val="22"/>
          <w:szCs w:val="22"/>
        </w:rPr>
      </w:pPr>
    </w:p>
    <w:p w:rsidR="00B50C42" w:rsidRPr="00F709B0" w:rsidRDefault="00B50C42" w:rsidP="00034799">
      <w:pPr>
        <w:pStyle w:val="Corpodetexto"/>
        <w:ind w:right="417"/>
        <w:jc w:val="center"/>
        <w:rPr>
          <w:rFonts w:ascii="Times New Roman" w:hAnsi="Times New Roman" w:cs="Times New Roman"/>
          <w:b/>
          <w:sz w:val="22"/>
          <w:szCs w:val="22"/>
        </w:rPr>
      </w:pPr>
    </w:p>
    <w:p w:rsidR="00BC7F7A" w:rsidRPr="00F709B0" w:rsidRDefault="00BC7F7A" w:rsidP="00034799">
      <w:pPr>
        <w:pStyle w:val="Corpodetexto"/>
        <w:spacing w:line="360" w:lineRule="auto"/>
        <w:ind w:right="417"/>
        <w:jc w:val="both"/>
        <w:rPr>
          <w:rFonts w:ascii="Times New Roman" w:hAnsi="Times New Roman" w:cs="Times New Roman"/>
          <w:b/>
          <w:sz w:val="22"/>
          <w:szCs w:val="22"/>
          <w:u w:val="single"/>
        </w:rPr>
      </w:pPr>
      <w:r w:rsidRPr="00F709B0">
        <w:rPr>
          <w:rFonts w:ascii="Times New Roman" w:hAnsi="Times New Roman" w:cs="Times New Roman"/>
          <w:b/>
          <w:sz w:val="22"/>
          <w:szCs w:val="22"/>
          <w:u w:val="single"/>
        </w:rPr>
        <w:t>No</w:t>
      </w:r>
      <w:r w:rsidRPr="00F709B0">
        <w:rPr>
          <w:rFonts w:ascii="Times New Roman" w:hAnsi="Times New Roman" w:cs="Times New Roman"/>
          <w:b/>
          <w:spacing w:val="-8"/>
          <w:sz w:val="22"/>
          <w:szCs w:val="22"/>
          <w:u w:val="single"/>
        </w:rPr>
        <w:t xml:space="preserve"> </w:t>
      </w:r>
      <w:r w:rsidRPr="00F709B0">
        <w:rPr>
          <w:rFonts w:ascii="Times New Roman" w:hAnsi="Times New Roman" w:cs="Times New Roman"/>
          <w:b/>
          <w:sz w:val="22"/>
          <w:szCs w:val="22"/>
          <w:u w:val="single"/>
        </w:rPr>
        <w:t>cadastramento</w:t>
      </w:r>
      <w:r w:rsidRPr="00F709B0">
        <w:rPr>
          <w:rFonts w:ascii="Times New Roman" w:hAnsi="Times New Roman" w:cs="Times New Roman"/>
          <w:b/>
          <w:spacing w:val="-9"/>
          <w:sz w:val="22"/>
          <w:szCs w:val="22"/>
          <w:u w:val="single"/>
        </w:rPr>
        <w:t xml:space="preserve"> </w:t>
      </w:r>
      <w:r w:rsidRPr="00F709B0">
        <w:rPr>
          <w:rFonts w:ascii="Times New Roman" w:hAnsi="Times New Roman" w:cs="Times New Roman"/>
          <w:b/>
          <w:sz w:val="22"/>
          <w:szCs w:val="22"/>
          <w:u w:val="single"/>
        </w:rPr>
        <w:t>da</w:t>
      </w:r>
      <w:r w:rsidRPr="00F709B0">
        <w:rPr>
          <w:rFonts w:ascii="Times New Roman" w:hAnsi="Times New Roman" w:cs="Times New Roman"/>
          <w:b/>
          <w:spacing w:val="-8"/>
          <w:sz w:val="22"/>
          <w:szCs w:val="22"/>
          <w:u w:val="single"/>
        </w:rPr>
        <w:t xml:space="preserve"> </w:t>
      </w:r>
      <w:r w:rsidRPr="00F709B0">
        <w:rPr>
          <w:rFonts w:ascii="Times New Roman" w:hAnsi="Times New Roman" w:cs="Times New Roman"/>
          <w:b/>
          <w:sz w:val="22"/>
          <w:szCs w:val="22"/>
          <w:u w:val="single"/>
        </w:rPr>
        <w:t>proposta</w:t>
      </w:r>
      <w:r w:rsidRPr="00F709B0">
        <w:rPr>
          <w:rFonts w:ascii="Times New Roman" w:hAnsi="Times New Roman" w:cs="Times New Roman"/>
          <w:b/>
          <w:spacing w:val="-8"/>
          <w:sz w:val="22"/>
          <w:szCs w:val="22"/>
          <w:u w:val="single"/>
        </w:rPr>
        <w:t xml:space="preserve"> </w:t>
      </w:r>
      <w:r w:rsidRPr="00F709B0">
        <w:rPr>
          <w:rFonts w:ascii="Times New Roman" w:hAnsi="Times New Roman" w:cs="Times New Roman"/>
          <w:b/>
          <w:sz w:val="22"/>
          <w:szCs w:val="22"/>
          <w:u w:val="single"/>
        </w:rPr>
        <w:t>inicial,</w:t>
      </w:r>
      <w:r w:rsidRPr="00F709B0">
        <w:rPr>
          <w:rFonts w:ascii="Times New Roman" w:hAnsi="Times New Roman" w:cs="Times New Roman"/>
          <w:b/>
          <w:spacing w:val="-6"/>
          <w:sz w:val="22"/>
          <w:szCs w:val="22"/>
          <w:u w:val="single"/>
        </w:rPr>
        <w:t xml:space="preserve"> </w:t>
      </w:r>
      <w:r w:rsidRPr="00F709B0">
        <w:rPr>
          <w:rFonts w:ascii="Times New Roman" w:hAnsi="Times New Roman" w:cs="Times New Roman"/>
          <w:b/>
          <w:sz w:val="22"/>
          <w:szCs w:val="22"/>
          <w:u w:val="single"/>
        </w:rPr>
        <w:t>o</w:t>
      </w:r>
      <w:r w:rsidRPr="00F709B0">
        <w:rPr>
          <w:rFonts w:ascii="Times New Roman" w:hAnsi="Times New Roman" w:cs="Times New Roman"/>
          <w:b/>
          <w:spacing w:val="-4"/>
          <w:sz w:val="22"/>
          <w:szCs w:val="22"/>
          <w:u w:val="single"/>
        </w:rPr>
        <w:t xml:space="preserve"> </w:t>
      </w:r>
      <w:r w:rsidRPr="00F709B0">
        <w:rPr>
          <w:rFonts w:ascii="Times New Roman" w:hAnsi="Times New Roman" w:cs="Times New Roman"/>
          <w:b/>
          <w:sz w:val="22"/>
          <w:szCs w:val="22"/>
          <w:u w:val="single"/>
        </w:rPr>
        <w:t>credenciante</w:t>
      </w:r>
      <w:r w:rsidR="00E006EF" w:rsidRPr="00F709B0">
        <w:rPr>
          <w:rFonts w:ascii="Times New Roman" w:hAnsi="Times New Roman" w:cs="Times New Roman"/>
          <w:b/>
          <w:sz w:val="22"/>
          <w:szCs w:val="22"/>
          <w:u w:val="single"/>
        </w:rPr>
        <w:t xml:space="preserve"> apresentará declaração elaborada em formulário próprio informando </w:t>
      </w:r>
      <w:r w:rsidRPr="00F709B0">
        <w:rPr>
          <w:rFonts w:ascii="Times New Roman" w:hAnsi="Times New Roman" w:cs="Times New Roman"/>
          <w:b/>
          <w:spacing w:val="-4"/>
          <w:sz w:val="22"/>
          <w:szCs w:val="22"/>
          <w:u w:val="single"/>
        </w:rPr>
        <w:t>que:</w:t>
      </w:r>
    </w:p>
    <w:p w:rsidR="00BC7F7A" w:rsidRPr="00F709B0" w:rsidRDefault="00BC7F7A" w:rsidP="00034799">
      <w:pPr>
        <w:pStyle w:val="Corpodetexto"/>
        <w:spacing w:line="360" w:lineRule="auto"/>
        <w:ind w:right="417"/>
        <w:jc w:val="both"/>
        <w:rPr>
          <w:rFonts w:ascii="Times New Roman" w:hAnsi="Times New Roman" w:cs="Times New Roman"/>
          <w:sz w:val="22"/>
          <w:szCs w:val="22"/>
        </w:rPr>
      </w:pPr>
    </w:p>
    <w:p w:rsidR="00BC7F7A" w:rsidRPr="00F709B0" w:rsidRDefault="00BC7F7A" w:rsidP="00034799">
      <w:pPr>
        <w:pStyle w:val="Corpodetexto"/>
        <w:numPr>
          <w:ilvl w:val="0"/>
          <w:numId w:val="19"/>
        </w:numPr>
        <w:spacing w:line="360" w:lineRule="auto"/>
        <w:ind w:left="0" w:right="417"/>
        <w:jc w:val="both"/>
        <w:rPr>
          <w:rFonts w:ascii="Times New Roman" w:hAnsi="Times New Roman" w:cs="Times New Roman"/>
          <w:sz w:val="22"/>
          <w:szCs w:val="22"/>
        </w:rPr>
      </w:pPr>
      <w:r w:rsidRPr="00F709B0">
        <w:rPr>
          <w:rFonts w:ascii="Times New Roman" w:hAnsi="Times New Roman" w:cs="Times New Roman"/>
          <w:sz w:val="22"/>
          <w:szCs w:val="22"/>
        </w:rPr>
        <w:t>Está ciente e concorda com as condições contidas no Edital e seus anexos, bem como de que a proposta apresentada compreende a integralidade dos custos para atendimento dos direitos trabalhistas</w:t>
      </w:r>
      <w:r w:rsidRPr="00F709B0">
        <w:rPr>
          <w:rFonts w:ascii="Times New Roman" w:hAnsi="Times New Roman" w:cs="Times New Roman"/>
          <w:spacing w:val="-14"/>
          <w:sz w:val="22"/>
          <w:szCs w:val="22"/>
        </w:rPr>
        <w:t xml:space="preserve"> </w:t>
      </w:r>
      <w:r w:rsidRPr="00F709B0">
        <w:rPr>
          <w:rFonts w:ascii="Times New Roman" w:hAnsi="Times New Roman" w:cs="Times New Roman"/>
          <w:sz w:val="22"/>
          <w:szCs w:val="22"/>
        </w:rPr>
        <w:t>assegurados</w:t>
      </w:r>
      <w:r w:rsidRPr="00F709B0">
        <w:rPr>
          <w:rFonts w:ascii="Times New Roman" w:hAnsi="Times New Roman" w:cs="Times New Roman"/>
          <w:spacing w:val="-12"/>
          <w:sz w:val="22"/>
          <w:szCs w:val="22"/>
        </w:rPr>
        <w:t xml:space="preserve"> </w:t>
      </w:r>
      <w:r w:rsidRPr="00F709B0">
        <w:rPr>
          <w:rFonts w:ascii="Times New Roman" w:hAnsi="Times New Roman" w:cs="Times New Roman"/>
          <w:sz w:val="22"/>
          <w:szCs w:val="22"/>
        </w:rPr>
        <w:t>na</w:t>
      </w:r>
      <w:r w:rsidRPr="00F709B0">
        <w:rPr>
          <w:rFonts w:ascii="Times New Roman" w:hAnsi="Times New Roman" w:cs="Times New Roman"/>
          <w:spacing w:val="-14"/>
          <w:sz w:val="22"/>
          <w:szCs w:val="22"/>
        </w:rPr>
        <w:t xml:space="preserve"> </w:t>
      </w:r>
      <w:r w:rsidRPr="00F709B0">
        <w:rPr>
          <w:rFonts w:ascii="Times New Roman" w:hAnsi="Times New Roman" w:cs="Times New Roman"/>
          <w:sz w:val="22"/>
          <w:szCs w:val="22"/>
        </w:rPr>
        <w:t>Constituição</w:t>
      </w:r>
      <w:r w:rsidRPr="00F709B0">
        <w:rPr>
          <w:rFonts w:ascii="Times New Roman" w:hAnsi="Times New Roman" w:cs="Times New Roman"/>
          <w:spacing w:val="-14"/>
          <w:sz w:val="22"/>
          <w:szCs w:val="22"/>
        </w:rPr>
        <w:t xml:space="preserve"> </w:t>
      </w:r>
      <w:r w:rsidRPr="00F709B0">
        <w:rPr>
          <w:rFonts w:ascii="Times New Roman" w:hAnsi="Times New Roman" w:cs="Times New Roman"/>
          <w:sz w:val="22"/>
          <w:szCs w:val="22"/>
        </w:rPr>
        <w:t>Federal,</w:t>
      </w:r>
      <w:r w:rsidRPr="00F709B0">
        <w:rPr>
          <w:rFonts w:ascii="Times New Roman" w:hAnsi="Times New Roman" w:cs="Times New Roman"/>
          <w:spacing w:val="-11"/>
          <w:sz w:val="22"/>
          <w:szCs w:val="22"/>
        </w:rPr>
        <w:t xml:space="preserve"> </w:t>
      </w:r>
      <w:r w:rsidRPr="00F709B0">
        <w:rPr>
          <w:rFonts w:ascii="Times New Roman" w:hAnsi="Times New Roman" w:cs="Times New Roman"/>
          <w:sz w:val="22"/>
          <w:szCs w:val="22"/>
        </w:rPr>
        <w:t>nas</w:t>
      </w:r>
      <w:r w:rsidRPr="00F709B0">
        <w:rPr>
          <w:rFonts w:ascii="Times New Roman" w:hAnsi="Times New Roman" w:cs="Times New Roman"/>
          <w:spacing w:val="-11"/>
          <w:sz w:val="22"/>
          <w:szCs w:val="22"/>
        </w:rPr>
        <w:t xml:space="preserve"> </w:t>
      </w:r>
      <w:r w:rsidRPr="00F709B0">
        <w:rPr>
          <w:rFonts w:ascii="Times New Roman" w:hAnsi="Times New Roman" w:cs="Times New Roman"/>
          <w:sz w:val="22"/>
          <w:szCs w:val="22"/>
        </w:rPr>
        <w:t>leis</w:t>
      </w:r>
      <w:r w:rsidRPr="00F709B0">
        <w:rPr>
          <w:rFonts w:ascii="Times New Roman" w:hAnsi="Times New Roman" w:cs="Times New Roman"/>
          <w:spacing w:val="-13"/>
          <w:sz w:val="22"/>
          <w:szCs w:val="22"/>
        </w:rPr>
        <w:t xml:space="preserve"> </w:t>
      </w:r>
      <w:r w:rsidRPr="00F709B0">
        <w:rPr>
          <w:rFonts w:ascii="Times New Roman" w:hAnsi="Times New Roman" w:cs="Times New Roman"/>
          <w:sz w:val="22"/>
          <w:szCs w:val="22"/>
        </w:rPr>
        <w:t>trabalhistas,</w:t>
      </w:r>
      <w:r w:rsidRPr="00F709B0">
        <w:rPr>
          <w:rFonts w:ascii="Times New Roman" w:hAnsi="Times New Roman" w:cs="Times New Roman"/>
          <w:spacing w:val="-14"/>
          <w:sz w:val="22"/>
          <w:szCs w:val="22"/>
        </w:rPr>
        <w:t xml:space="preserve"> </w:t>
      </w:r>
      <w:r w:rsidRPr="00F709B0">
        <w:rPr>
          <w:rFonts w:ascii="Times New Roman" w:hAnsi="Times New Roman" w:cs="Times New Roman"/>
          <w:sz w:val="22"/>
          <w:szCs w:val="22"/>
        </w:rPr>
        <w:t>nas</w:t>
      </w:r>
      <w:r w:rsidRPr="00F709B0">
        <w:rPr>
          <w:rFonts w:ascii="Times New Roman" w:hAnsi="Times New Roman" w:cs="Times New Roman"/>
          <w:spacing w:val="-12"/>
          <w:sz w:val="22"/>
          <w:szCs w:val="22"/>
        </w:rPr>
        <w:t xml:space="preserve"> </w:t>
      </w:r>
      <w:r w:rsidRPr="00F709B0">
        <w:rPr>
          <w:rFonts w:ascii="Times New Roman" w:hAnsi="Times New Roman" w:cs="Times New Roman"/>
          <w:sz w:val="22"/>
          <w:szCs w:val="22"/>
        </w:rPr>
        <w:t>normas</w:t>
      </w:r>
      <w:r w:rsidRPr="00F709B0">
        <w:rPr>
          <w:rFonts w:ascii="Times New Roman" w:hAnsi="Times New Roman" w:cs="Times New Roman"/>
          <w:spacing w:val="-13"/>
          <w:sz w:val="22"/>
          <w:szCs w:val="22"/>
        </w:rPr>
        <w:t xml:space="preserve"> </w:t>
      </w:r>
      <w:r w:rsidRPr="00F709B0">
        <w:rPr>
          <w:rFonts w:ascii="Times New Roman" w:hAnsi="Times New Roman" w:cs="Times New Roman"/>
          <w:sz w:val="22"/>
          <w:szCs w:val="22"/>
        </w:rPr>
        <w:t>infralegais,</w:t>
      </w:r>
      <w:r w:rsidRPr="00F709B0">
        <w:rPr>
          <w:rFonts w:ascii="Times New Roman" w:hAnsi="Times New Roman" w:cs="Times New Roman"/>
          <w:spacing w:val="-12"/>
          <w:sz w:val="22"/>
          <w:szCs w:val="22"/>
        </w:rPr>
        <w:t xml:space="preserve"> </w:t>
      </w:r>
      <w:r w:rsidRPr="00F709B0">
        <w:rPr>
          <w:rFonts w:ascii="Times New Roman" w:hAnsi="Times New Roman" w:cs="Times New Roman"/>
          <w:sz w:val="22"/>
          <w:szCs w:val="22"/>
        </w:rPr>
        <w:t>nas convenções</w:t>
      </w:r>
      <w:r w:rsidRPr="00F709B0">
        <w:rPr>
          <w:rFonts w:ascii="Times New Roman" w:hAnsi="Times New Roman" w:cs="Times New Roman"/>
          <w:spacing w:val="-10"/>
          <w:sz w:val="22"/>
          <w:szCs w:val="22"/>
        </w:rPr>
        <w:t xml:space="preserve"> </w:t>
      </w:r>
      <w:r w:rsidRPr="00F709B0">
        <w:rPr>
          <w:rFonts w:ascii="Times New Roman" w:hAnsi="Times New Roman" w:cs="Times New Roman"/>
          <w:sz w:val="22"/>
          <w:szCs w:val="22"/>
        </w:rPr>
        <w:t>coletivas</w:t>
      </w:r>
      <w:r w:rsidRPr="00F709B0">
        <w:rPr>
          <w:rFonts w:ascii="Times New Roman" w:hAnsi="Times New Roman" w:cs="Times New Roman"/>
          <w:spacing w:val="-10"/>
          <w:sz w:val="22"/>
          <w:szCs w:val="22"/>
        </w:rPr>
        <w:t xml:space="preserve"> </w:t>
      </w:r>
      <w:r w:rsidRPr="00F709B0">
        <w:rPr>
          <w:rFonts w:ascii="Times New Roman" w:hAnsi="Times New Roman" w:cs="Times New Roman"/>
          <w:sz w:val="22"/>
          <w:szCs w:val="22"/>
        </w:rPr>
        <w:t>de</w:t>
      </w:r>
      <w:r w:rsidRPr="00F709B0">
        <w:rPr>
          <w:rFonts w:ascii="Times New Roman" w:hAnsi="Times New Roman" w:cs="Times New Roman"/>
          <w:spacing w:val="-10"/>
          <w:sz w:val="22"/>
          <w:szCs w:val="22"/>
        </w:rPr>
        <w:t xml:space="preserve"> </w:t>
      </w:r>
      <w:r w:rsidRPr="00F709B0">
        <w:rPr>
          <w:rFonts w:ascii="Times New Roman" w:hAnsi="Times New Roman" w:cs="Times New Roman"/>
          <w:sz w:val="22"/>
          <w:szCs w:val="22"/>
        </w:rPr>
        <w:t>trabalho</w:t>
      </w:r>
      <w:r w:rsidRPr="00F709B0">
        <w:rPr>
          <w:rFonts w:ascii="Times New Roman" w:hAnsi="Times New Roman" w:cs="Times New Roman"/>
          <w:spacing w:val="-9"/>
          <w:sz w:val="22"/>
          <w:szCs w:val="22"/>
        </w:rPr>
        <w:t xml:space="preserve"> </w:t>
      </w:r>
      <w:r w:rsidRPr="00F709B0">
        <w:rPr>
          <w:rFonts w:ascii="Times New Roman" w:hAnsi="Times New Roman" w:cs="Times New Roman"/>
          <w:sz w:val="22"/>
          <w:szCs w:val="22"/>
        </w:rPr>
        <w:t>e</w:t>
      </w:r>
      <w:r w:rsidRPr="00F709B0">
        <w:rPr>
          <w:rFonts w:ascii="Times New Roman" w:hAnsi="Times New Roman" w:cs="Times New Roman"/>
          <w:spacing w:val="-11"/>
          <w:sz w:val="22"/>
          <w:szCs w:val="22"/>
        </w:rPr>
        <w:t xml:space="preserve"> </w:t>
      </w:r>
      <w:r w:rsidRPr="00F709B0">
        <w:rPr>
          <w:rFonts w:ascii="Times New Roman" w:hAnsi="Times New Roman" w:cs="Times New Roman"/>
          <w:sz w:val="22"/>
          <w:szCs w:val="22"/>
        </w:rPr>
        <w:t>nos</w:t>
      </w:r>
      <w:r w:rsidRPr="00F709B0">
        <w:rPr>
          <w:rFonts w:ascii="Times New Roman" w:hAnsi="Times New Roman" w:cs="Times New Roman"/>
          <w:spacing w:val="-8"/>
          <w:sz w:val="22"/>
          <w:szCs w:val="22"/>
        </w:rPr>
        <w:t xml:space="preserve"> </w:t>
      </w:r>
      <w:r w:rsidRPr="00F709B0">
        <w:rPr>
          <w:rFonts w:ascii="Times New Roman" w:hAnsi="Times New Roman" w:cs="Times New Roman"/>
          <w:sz w:val="22"/>
          <w:szCs w:val="22"/>
        </w:rPr>
        <w:t>termos</w:t>
      </w:r>
      <w:r w:rsidRPr="00F709B0">
        <w:rPr>
          <w:rFonts w:ascii="Times New Roman" w:hAnsi="Times New Roman" w:cs="Times New Roman"/>
          <w:spacing w:val="-8"/>
          <w:sz w:val="22"/>
          <w:szCs w:val="22"/>
        </w:rPr>
        <w:t xml:space="preserve"> </w:t>
      </w:r>
      <w:r w:rsidRPr="00F709B0">
        <w:rPr>
          <w:rFonts w:ascii="Times New Roman" w:hAnsi="Times New Roman" w:cs="Times New Roman"/>
          <w:sz w:val="22"/>
          <w:szCs w:val="22"/>
        </w:rPr>
        <w:t>de</w:t>
      </w:r>
      <w:r w:rsidRPr="00F709B0">
        <w:rPr>
          <w:rFonts w:ascii="Times New Roman" w:hAnsi="Times New Roman" w:cs="Times New Roman"/>
          <w:spacing w:val="-9"/>
          <w:sz w:val="22"/>
          <w:szCs w:val="22"/>
        </w:rPr>
        <w:t xml:space="preserve"> </w:t>
      </w:r>
      <w:r w:rsidRPr="00F709B0">
        <w:rPr>
          <w:rFonts w:ascii="Times New Roman" w:hAnsi="Times New Roman" w:cs="Times New Roman"/>
          <w:sz w:val="22"/>
          <w:szCs w:val="22"/>
        </w:rPr>
        <w:t>ajustamento</w:t>
      </w:r>
      <w:r w:rsidRPr="00F709B0">
        <w:rPr>
          <w:rFonts w:ascii="Times New Roman" w:hAnsi="Times New Roman" w:cs="Times New Roman"/>
          <w:spacing w:val="-9"/>
          <w:sz w:val="22"/>
          <w:szCs w:val="22"/>
        </w:rPr>
        <w:t xml:space="preserve"> </w:t>
      </w:r>
      <w:r w:rsidRPr="00F709B0">
        <w:rPr>
          <w:rFonts w:ascii="Times New Roman" w:hAnsi="Times New Roman" w:cs="Times New Roman"/>
          <w:sz w:val="22"/>
          <w:szCs w:val="22"/>
        </w:rPr>
        <w:t>de</w:t>
      </w:r>
      <w:r w:rsidRPr="00F709B0">
        <w:rPr>
          <w:rFonts w:ascii="Times New Roman" w:hAnsi="Times New Roman" w:cs="Times New Roman"/>
          <w:spacing w:val="-12"/>
          <w:sz w:val="22"/>
          <w:szCs w:val="22"/>
        </w:rPr>
        <w:t xml:space="preserve"> </w:t>
      </w:r>
      <w:r w:rsidRPr="00F709B0">
        <w:rPr>
          <w:rFonts w:ascii="Times New Roman" w:hAnsi="Times New Roman" w:cs="Times New Roman"/>
          <w:sz w:val="22"/>
          <w:szCs w:val="22"/>
        </w:rPr>
        <w:t>conduta</w:t>
      </w:r>
      <w:r w:rsidRPr="00F709B0">
        <w:rPr>
          <w:rFonts w:ascii="Times New Roman" w:hAnsi="Times New Roman" w:cs="Times New Roman"/>
          <w:spacing w:val="-11"/>
          <w:sz w:val="22"/>
          <w:szCs w:val="22"/>
        </w:rPr>
        <w:t xml:space="preserve"> </w:t>
      </w:r>
      <w:r w:rsidRPr="00F709B0">
        <w:rPr>
          <w:rFonts w:ascii="Times New Roman" w:hAnsi="Times New Roman" w:cs="Times New Roman"/>
          <w:sz w:val="22"/>
          <w:szCs w:val="22"/>
        </w:rPr>
        <w:t>vigentes</w:t>
      </w:r>
      <w:r w:rsidRPr="00F709B0">
        <w:rPr>
          <w:rFonts w:ascii="Times New Roman" w:hAnsi="Times New Roman" w:cs="Times New Roman"/>
          <w:spacing w:val="-10"/>
          <w:sz w:val="22"/>
          <w:szCs w:val="22"/>
        </w:rPr>
        <w:t xml:space="preserve"> </w:t>
      </w:r>
      <w:r w:rsidRPr="00F709B0">
        <w:rPr>
          <w:rFonts w:ascii="Times New Roman" w:hAnsi="Times New Roman" w:cs="Times New Roman"/>
          <w:sz w:val="22"/>
          <w:szCs w:val="22"/>
        </w:rPr>
        <w:t>na</w:t>
      </w:r>
      <w:r w:rsidRPr="00F709B0">
        <w:rPr>
          <w:rFonts w:ascii="Times New Roman" w:hAnsi="Times New Roman" w:cs="Times New Roman"/>
          <w:spacing w:val="-12"/>
          <w:sz w:val="22"/>
          <w:szCs w:val="22"/>
        </w:rPr>
        <w:t xml:space="preserve"> </w:t>
      </w:r>
      <w:r w:rsidRPr="00F709B0">
        <w:rPr>
          <w:rFonts w:ascii="Times New Roman" w:hAnsi="Times New Roman" w:cs="Times New Roman"/>
          <w:sz w:val="22"/>
          <w:szCs w:val="22"/>
        </w:rPr>
        <w:t>data</w:t>
      </w:r>
      <w:r w:rsidRPr="00F709B0">
        <w:rPr>
          <w:rFonts w:ascii="Times New Roman" w:hAnsi="Times New Roman" w:cs="Times New Roman"/>
          <w:spacing w:val="-9"/>
          <w:sz w:val="22"/>
          <w:szCs w:val="22"/>
        </w:rPr>
        <w:t xml:space="preserve"> </w:t>
      </w:r>
      <w:r w:rsidRPr="00F709B0">
        <w:rPr>
          <w:rFonts w:ascii="Times New Roman" w:hAnsi="Times New Roman" w:cs="Times New Roman"/>
          <w:sz w:val="22"/>
          <w:szCs w:val="22"/>
        </w:rPr>
        <w:t>de</w:t>
      </w:r>
      <w:r w:rsidRPr="00F709B0">
        <w:rPr>
          <w:rFonts w:ascii="Times New Roman" w:hAnsi="Times New Roman" w:cs="Times New Roman"/>
          <w:spacing w:val="-12"/>
          <w:sz w:val="22"/>
          <w:szCs w:val="22"/>
        </w:rPr>
        <w:t xml:space="preserve"> </w:t>
      </w:r>
      <w:r w:rsidRPr="00F709B0">
        <w:rPr>
          <w:rFonts w:ascii="Times New Roman" w:hAnsi="Times New Roman" w:cs="Times New Roman"/>
          <w:sz w:val="22"/>
          <w:szCs w:val="22"/>
        </w:rPr>
        <w:t>sua entrega em definitivo e que cumpre plenamente os requisitos de habilitação definidos no instrumento convocatório;</w:t>
      </w:r>
    </w:p>
    <w:p w:rsidR="00BC7F7A" w:rsidRPr="00F709B0" w:rsidRDefault="00BC7F7A" w:rsidP="00034799">
      <w:pPr>
        <w:pStyle w:val="Corpodetexto"/>
        <w:spacing w:line="360" w:lineRule="auto"/>
        <w:ind w:right="417"/>
        <w:jc w:val="both"/>
        <w:rPr>
          <w:rFonts w:ascii="Times New Roman" w:hAnsi="Times New Roman" w:cs="Times New Roman"/>
          <w:sz w:val="22"/>
          <w:szCs w:val="22"/>
        </w:rPr>
      </w:pPr>
    </w:p>
    <w:p w:rsidR="00BC7F7A" w:rsidRPr="00F709B0" w:rsidRDefault="00BC7F7A" w:rsidP="00034799">
      <w:pPr>
        <w:pStyle w:val="Corpodetexto"/>
        <w:numPr>
          <w:ilvl w:val="0"/>
          <w:numId w:val="19"/>
        </w:numPr>
        <w:spacing w:line="360" w:lineRule="auto"/>
        <w:ind w:left="0" w:right="417"/>
        <w:jc w:val="both"/>
        <w:rPr>
          <w:rFonts w:ascii="Times New Roman" w:hAnsi="Times New Roman" w:cs="Times New Roman"/>
          <w:sz w:val="22"/>
          <w:szCs w:val="22"/>
        </w:rPr>
      </w:pPr>
      <w:r w:rsidRPr="00F709B0">
        <w:rPr>
          <w:rFonts w:ascii="Times New Roman" w:hAnsi="Times New Roman" w:cs="Times New Roman"/>
          <w:sz w:val="22"/>
          <w:szCs w:val="22"/>
        </w:rPr>
        <w:t>Não</w:t>
      </w:r>
      <w:r w:rsidRPr="00F709B0">
        <w:rPr>
          <w:rFonts w:ascii="Times New Roman" w:hAnsi="Times New Roman" w:cs="Times New Roman"/>
          <w:spacing w:val="-7"/>
          <w:sz w:val="22"/>
          <w:szCs w:val="22"/>
        </w:rPr>
        <w:t xml:space="preserve"> </w:t>
      </w:r>
      <w:r w:rsidRPr="00F709B0">
        <w:rPr>
          <w:rFonts w:ascii="Times New Roman" w:hAnsi="Times New Roman" w:cs="Times New Roman"/>
          <w:sz w:val="22"/>
          <w:szCs w:val="22"/>
        </w:rPr>
        <w:t>emprega</w:t>
      </w:r>
      <w:r w:rsidRPr="00F709B0">
        <w:rPr>
          <w:rFonts w:ascii="Times New Roman" w:hAnsi="Times New Roman" w:cs="Times New Roman"/>
          <w:spacing w:val="-7"/>
          <w:sz w:val="22"/>
          <w:szCs w:val="22"/>
        </w:rPr>
        <w:t xml:space="preserve"> </w:t>
      </w:r>
      <w:r w:rsidRPr="00F709B0">
        <w:rPr>
          <w:rFonts w:ascii="Times New Roman" w:hAnsi="Times New Roman" w:cs="Times New Roman"/>
          <w:sz w:val="22"/>
          <w:szCs w:val="22"/>
        </w:rPr>
        <w:t>menor</w:t>
      </w:r>
      <w:r w:rsidRPr="00F709B0">
        <w:rPr>
          <w:rFonts w:ascii="Times New Roman" w:hAnsi="Times New Roman" w:cs="Times New Roman"/>
          <w:spacing w:val="-6"/>
          <w:sz w:val="22"/>
          <w:szCs w:val="22"/>
        </w:rPr>
        <w:t xml:space="preserve"> </w:t>
      </w:r>
      <w:r w:rsidRPr="00F709B0">
        <w:rPr>
          <w:rFonts w:ascii="Times New Roman" w:hAnsi="Times New Roman" w:cs="Times New Roman"/>
          <w:sz w:val="22"/>
          <w:szCs w:val="22"/>
        </w:rPr>
        <w:t>de</w:t>
      </w:r>
      <w:r w:rsidRPr="00F709B0">
        <w:rPr>
          <w:rFonts w:ascii="Times New Roman" w:hAnsi="Times New Roman" w:cs="Times New Roman"/>
          <w:spacing w:val="-7"/>
          <w:sz w:val="22"/>
          <w:szCs w:val="22"/>
        </w:rPr>
        <w:t xml:space="preserve"> </w:t>
      </w:r>
      <w:r w:rsidRPr="00F709B0">
        <w:rPr>
          <w:rFonts w:ascii="Times New Roman" w:hAnsi="Times New Roman" w:cs="Times New Roman"/>
          <w:sz w:val="22"/>
          <w:szCs w:val="22"/>
        </w:rPr>
        <w:t>18</w:t>
      </w:r>
      <w:r w:rsidRPr="00F709B0">
        <w:rPr>
          <w:rFonts w:ascii="Times New Roman" w:hAnsi="Times New Roman" w:cs="Times New Roman"/>
          <w:spacing w:val="-5"/>
          <w:sz w:val="22"/>
          <w:szCs w:val="22"/>
        </w:rPr>
        <w:t xml:space="preserve"> </w:t>
      </w:r>
      <w:r w:rsidRPr="00F709B0">
        <w:rPr>
          <w:rFonts w:ascii="Times New Roman" w:hAnsi="Times New Roman" w:cs="Times New Roman"/>
          <w:sz w:val="22"/>
          <w:szCs w:val="22"/>
        </w:rPr>
        <w:t>anos</w:t>
      </w:r>
      <w:r w:rsidRPr="00F709B0">
        <w:rPr>
          <w:rFonts w:ascii="Times New Roman" w:hAnsi="Times New Roman" w:cs="Times New Roman"/>
          <w:spacing w:val="-6"/>
          <w:sz w:val="22"/>
          <w:szCs w:val="22"/>
        </w:rPr>
        <w:t xml:space="preserve"> </w:t>
      </w:r>
      <w:r w:rsidRPr="00F709B0">
        <w:rPr>
          <w:rFonts w:ascii="Times New Roman" w:hAnsi="Times New Roman" w:cs="Times New Roman"/>
          <w:sz w:val="22"/>
          <w:szCs w:val="22"/>
        </w:rPr>
        <w:t>em</w:t>
      </w:r>
      <w:r w:rsidRPr="00F709B0">
        <w:rPr>
          <w:rFonts w:ascii="Times New Roman" w:hAnsi="Times New Roman" w:cs="Times New Roman"/>
          <w:spacing w:val="-7"/>
          <w:sz w:val="22"/>
          <w:szCs w:val="22"/>
        </w:rPr>
        <w:t xml:space="preserve"> </w:t>
      </w:r>
      <w:r w:rsidRPr="00F709B0">
        <w:rPr>
          <w:rFonts w:ascii="Times New Roman" w:hAnsi="Times New Roman" w:cs="Times New Roman"/>
          <w:sz w:val="22"/>
          <w:szCs w:val="22"/>
        </w:rPr>
        <w:t>trabalho</w:t>
      </w:r>
      <w:r w:rsidRPr="00F709B0">
        <w:rPr>
          <w:rFonts w:ascii="Times New Roman" w:hAnsi="Times New Roman" w:cs="Times New Roman"/>
          <w:spacing w:val="-7"/>
          <w:sz w:val="22"/>
          <w:szCs w:val="22"/>
        </w:rPr>
        <w:t xml:space="preserve"> </w:t>
      </w:r>
      <w:r w:rsidRPr="00F709B0">
        <w:rPr>
          <w:rFonts w:ascii="Times New Roman" w:hAnsi="Times New Roman" w:cs="Times New Roman"/>
          <w:sz w:val="22"/>
          <w:szCs w:val="22"/>
        </w:rPr>
        <w:t>noturno,</w:t>
      </w:r>
      <w:r w:rsidRPr="00F709B0">
        <w:rPr>
          <w:rFonts w:ascii="Times New Roman" w:hAnsi="Times New Roman" w:cs="Times New Roman"/>
          <w:spacing w:val="-4"/>
          <w:sz w:val="22"/>
          <w:szCs w:val="22"/>
        </w:rPr>
        <w:t xml:space="preserve"> </w:t>
      </w:r>
      <w:r w:rsidRPr="00F709B0">
        <w:rPr>
          <w:rFonts w:ascii="Times New Roman" w:hAnsi="Times New Roman" w:cs="Times New Roman"/>
          <w:sz w:val="22"/>
          <w:szCs w:val="22"/>
        </w:rPr>
        <w:t>perigoso</w:t>
      </w:r>
      <w:r w:rsidRPr="00F709B0">
        <w:rPr>
          <w:rFonts w:ascii="Times New Roman" w:hAnsi="Times New Roman" w:cs="Times New Roman"/>
          <w:spacing w:val="-7"/>
          <w:sz w:val="22"/>
          <w:szCs w:val="22"/>
        </w:rPr>
        <w:t xml:space="preserve"> </w:t>
      </w:r>
      <w:r w:rsidRPr="00F709B0">
        <w:rPr>
          <w:rFonts w:ascii="Times New Roman" w:hAnsi="Times New Roman" w:cs="Times New Roman"/>
          <w:sz w:val="22"/>
          <w:szCs w:val="22"/>
        </w:rPr>
        <w:t>ou</w:t>
      </w:r>
      <w:r w:rsidRPr="00F709B0">
        <w:rPr>
          <w:rFonts w:ascii="Times New Roman" w:hAnsi="Times New Roman" w:cs="Times New Roman"/>
          <w:spacing w:val="-7"/>
          <w:sz w:val="22"/>
          <w:szCs w:val="22"/>
        </w:rPr>
        <w:t xml:space="preserve"> </w:t>
      </w:r>
      <w:r w:rsidRPr="00F709B0">
        <w:rPr>
          <w:rFonts w:ascii="Times New Roman" w:hAnsi="Times New Roman" w:cs="Times New Roman"/>
          <w:sz w:val="22"/>
          <w:szCs w:val="22"/>
        </w:rPr>
        <w:t>insalubre</w:t>
      </w:r>
      <w:r w:rsidRPr="00F709B0">
        <w:rPr>
          <w:rFonts w:ascii="Times New Roman" w:hAnsi="Times New Roman" w:cs="Times New Roman"/>
          <w:spacing w:val="-8"/>
          <w:sz w:val="22"/>
          <w:szCs w:val="22"/>
        </w:rPr>
        <w:t xml:space="preserve"> </w:t>
      </w:r>
      <w:r w:rsidRPr="00F709B0">
        <w:rPr>
          <w:rFonts w:ascii="Times New Roman" w:hAnsi="Times New Roman" w:cs="Times New Roman"/>
          <w:sz w:val="22"/>
          <w:szCs w:val="22"/>
        </w:rPr>
        <w:t>e</w:t>
      </w:r>
      <w:r w:rsidRPr="00F709B0">
        <w:rPr>
          <w:rFonts w:ascii="Times New Roman" w:hAnsi="Times New Roman" w:cs="Times New Roman"/>
          <w:spacing w:val="-7"/>
          <w:sz w:val="22"/>
          <w:szCs w:val="22"/>
        </w:rPr>
        <w:t xml:space="preserve"> </w:t>
      </w:r>
      <w:r w:rsidRPr="00F709B0">
        <w:rPr>
          <w:rFonts w:ascii="Times New Roman" w:hAnsi="Times New Roman" w:cs="Times New Roman"/>
          <w:sz w:val="22"/>
          <w:szCs w:val="22"/>
        </w:rPr>
        <w:t>não</w:t>
      </w:r>
      <w:r w:rsidRPr="00F709B0">
        <w:rPr>
          <w:rFonts w:ascii="Times New Roman" w:hAnsi="Times New Roman" w:cs="Times New Roman"/>
          <w:spacing w:val="-7"/>
          <w:sz w:val="22"/>
          <w:szCs w:val="22"/>
        </w:rPr>
        <w:t xml:space="preserve"> </w:t>
      </w:r>
      <w:r w:rsidRPr="00F709B0">
        <w:rPr>
          <w:rFonts w:ascii="Times New Roman" w:hAnsi="Times New Roman" w:cs="Times New Roman"/>
          <w:sz w:val="22"/>
          <w:szCs w:val="22"/>
        </w:rPr>
        <w:t>emprega</w:t>
      </w:r>
      <w:r w:rsidRPr="00F709B0">
        <w:rPr>
          <w:rFonts w:ascii="Times New Roman" w:hAnsi="Times New Roman" w:cs="Times New Roman"/>
          <w:spacing w:val="-7"/>
          <w:sz w:val="22"/>
          <w:szCs w:val="22"/>
        </w:rPr>
        <w:t xml:space="preserve"> </w:t>
      </w:r>
      <w:r w:rsidRPr="00F709B0">
        <w:rPr>
          <w:rFonts w:ascii="Times New Roman" w:hAnsi="Times New Roman" w:cs="Times New Roman"/>
          <w:sz w:val="22"/>
          <w:szCs w:val="22"/>
        </w:rPr>
        <w:t xml:space="preserve">menor de 16 anos, salvo menor, a partir de 14 anos, na condição de aprendiz, nos termos do </w:t>
      </w:r>
      <w:hyperlink r:id="rId60" w:anchor="art7">
        <w:r w:rsidRPr="00F709B0">
          <w:rPr>
            <w:rFonts w:ascii="Times New Roman" w:hAnsi="Times New Roman" w:cs="Times New Roman"/>
            <w:sz w:val="22"/>
            <w:szCs w:val="22"/>
            <w:u w:val="single"/>
          </w:rPr>
          <w:t>artigo 7°,</w:t>
        </w:r>
      </w:hyperlink>
      <w:r w:rsidRPr="00F709B0">
        <w:rPr>
          <w:rFonts w:ascii="Times New Roman" w:hAnsi="Times New Roman" w:cs="Times New Roman"/>
          <w:sz w:val="22"/>
          <w:szCs w:val="22"/>
        </w:rPr>
        <w:t xml:space="preserve"> </w:t>
      </w:r>
      <w:hyperlink r:id="rId61" w:anchor="art7">
        <w:r w:rsidRPr="00F709B0">
          <w:rPr>
            <w:rFonts w:ascii="Times New Roman" w:hAnsi="Times New Roman" w:cs="Times New Roman"/>
            <w:sz w:val="22"/>
            <w:szCs w:val="22"/>
            <w:u w:val="single"/>
          </w:rPr>
          <w:t>XXXIII, da Constituição</w:t>
        </w:r>
        <w:r w:rsidRPr="00F709B0">
          <w:rPr>
            <w:rFonts w:ascii="Times New Roman" w:hAnsi="Times New Roman" w:cs="Times New Roman"/>
            <w:sz w:val="22"/>
            <w:szCs w:val="22"/>
          </w:rPr>
          <w:t>;</w:t>
        </w:r>
      </w:hyperlink>
    </w:p>
    <w:p w:rsidR="00BC7F7A" w:rsidRPr="00F709B0" w:rsidRDefault="00BC7F7A" w:rsidP="00034799">
      <w:pPr>
        <w:pStyle w:val="Corpodetexto"/>
        <w:spacing w:line="360" w:lineRule="auto"/>
        <w:ind w:right="417"/>
        <w:jc w:val="both"/>
        <w:rPr>
          <w:rFonts w:ascii="Times New Roman" w:hAnsi="Times New Roman" w:cs="Times New Roman"/>
          <w:sz w:val="22"/>
          <w:szCs w:val="22"/>
        </w:rPr>
      </w:pPr>
    </w:p>
    <w:p w:rsidR="00BC7F7A" w:rsidRPr="00F709B0" w:rsidRDefault="00BC7F7A" w:rsidP="00034799">
      <w:pPr>
        <w:pStyle w:val="Corpodetexto"/>
        <w:numPr>
          <w:ilvl w:val="0"/>
          <w:numId w:val="19"/>
        </w:numPr>
        <w:spacing w:line="360" w:lineRule="auto"/>
        <w:ind w:left="0" w:right="417"/>
        <w:jc w:val="both"/>
        <w:rPr>
          <w:rFonts w:ascii="Times New Roman" w:hAnsi="Times New Roman" w:cs="Times New Roman"/>
          <w:sz w:val="22"/>
          <w:szCs w:val="22"/>
        </w:rPr>
      </w:pPr>
      <w:r w:rsidRPr="00F709B0">
        <w:rPr>
          <w:rFonts w:ascii="Times New Roman" w:hAnsi="Times New Roman" w:cs="Times New Roman"/>
          <w:sz w:val="22"/>
          <w:szCs w:val="22"/>
        </w:rPr>
        <w:t xml:space="preserve">Não possui empregados executando trabalho degradante ou forçado, observando o disposto nos </w:t>
      </w:r>
      <w:hyperlink r:id="rId62">
        <w:r w:rsidRPr="00F709B0">
          <w:rPr>
            <w:rFonts w:ascii="Times New Roman" w:hAnsi="Times New Roman" w:cs="Times New Roman"/>
            <w:sz w:val="22"/>
            <w:szCs w:val="22"/>
            <w:u w:val="single"/>
          </w:rPr>
          <w:t>incisos III e IV do art. 1º e no inciso III do art. 5º da Constituição Federal</w:t>
        </w:r>
        <w:r w:rsidRPr="00F709B0">
          <w:rPr>
            <w:rFonts w:ascii="Times New Roman" w:hAnsi="Times New Roman" w:cs="Times New Roman"/>
            <w:sz w:val="22"/>
            <w:szCs w:val="22"/>
          </w:rPr>
          <w:t>;</w:t>
        </w:r>
      </w:hyperlink>
    </w:p>
    <w:p w:rsidR="00BC7F7A" w:rsidRPr="00F709B0" w:rsidRDefault="00BC7F7A" w:rsidP="00034799">
      <w:pPr>
        <w:pStyle w:val="Corpodetexto"/>
        <w:spacing w:line="360" w:lineRule="auto"/>
        <w:ind w:right="417"/>
        <w:jc w:val="both"/>
        <w:rPr>
          <w:rFonts w:ascii="Times New Roman" w:hAnsi="Times New Roman" w:cs="Times New Roman"/>
          <w:sz w:val="22"/>
          <w:szCs w:val="22"/>
        </w:rPr>
      </w:pPr>
    </w:p>
    <w:p w:rsidR="00BC7F7A" w:rsidRPr="00F709B0" w:rsidRDefault="00BC7F7A" w:rsidP="00034799">
      <w:pPr>
        <w:pStyle w:val="Corpodetexto"/>
        <w:numPr>
          <w:ilvl w:val="0"/>
          <w:numId w:val="19"/>
        </w:numPr>
        <w:spacing w:line="360" w:lineRule="auto"/>
        <w:ind w:left="0" w:right="417"/>
        <w:jc w:val="both"/>
        <w:rPr>
          <w:rFonts w:ascii="Times New Roman" w:hAnsi="Times New Roman" w:cs="Times New Roman"/>
          <w:sz w:val="22"/>
          <w:szCs w:val="22"/>
        </w:rPr>
      </w:pPr>
      <w:r w:rsidRPr="00F709B0">
        <w:rPr>
          <w:rFonts w:ascii="Times New Roman" w:hAnsi="Times New Roman" w:cs="Times New Roman"/>
          <w:sz w:val="22"/>
          <w:szCs w:val="22"/>
        </w:rPr>
        <w:t>Cumpre as exigências de reserva de cargos para pessoa com deficiência e para reabilitado da Previdência Social, previstas em lei e em outras normas específicas.</w:t>
      </w:r>
    </w:p>
    <w:p w:rsidR="00BC7F7A" w:rsidRPr="00F709B0" w:rsidRDefault="00BC7F7A" w:rsidP="00034799">
      <w:pPr>
        <w:pStyle w:val="Corpodetexto"/>
        <w:spacing w:line="360" w:lineRule="auto"/>
        <w:ind w:right="417"/>
        <w:jc w:val="both"/>
        <w:rPr>
          <w:rFonts w:ascii="Times New Roman" w:hAnsi="Times New Roman" w:cs="Times New Roman"/>
          <w:sz w:val="22"/>
          <w:szCs w:val="22"/>
        </w:rPr>
      </w:pPr>
    </w:p>
    <w:p w:rsidR="00BC7F7A" w:rsidRPr="00F709B0" w:rsidRDefault="00E006EF" w:rsidP="00034799">
      <w:pPr>
        <w:pStyle w:val="Corpodetexto"/>
        <w:numPr>
          <w:ilvl w:val="0"/>
          <w:numId w:val="19"/>
        </w:numPr>
        <w:spacing w:line="360" w:lineRule="auto"/>
        <w:ind w:left="0" w:right="417"/>
        <w:jc w:val="both"/>
        <w:rPr>
          <w:rFonts w:ascii="Times New Roman" w:hAnsi="Times New Roman" w:cs="Times New Roman"/>
          <w:sz w:val="22"/>
          <w:szCs w:val="22"/>
        </w:rPr>
      </w:pPr>
      <w:r w:rsidRPr="00F709B0">
        <w:rPr>
          <w:rFonts w:ascii="Times New Roman" w:hAnsi="Times New Roman" w:cs="Times New Roman"/>
          <w:sz w:val="22"/>
          <w:szCs w:val="22"/>
        </w:rPr>
        <w:t>Atende</w:t>
      </w:r>
      <w:r w:rsidR="00BC7F7A" w:rsidRPr="00F709B0">
        <w:rPr>
          <w:rFonts w:ascii="Times New Roman" w:hAnsi="Times New Roman" w:cs="Times New Roman"/>
          <w:spacing w:val="-4"/>
          <w:sz w:val="22"/>
          <w:szCs w:val="22"/>
        </w:rPr>
        <w:t xml:space="preserve"> </w:t>
      </w:r>
      <w:r w:rsidR="00BC7F7A" w:rsidRPr="00F709B0">
        <w:rPr>
          <w:rFonts w:ascii="Times New Roman" w:hAnsi="Times New Roman" w:cs="Times New Roman"/>
          <w:sz w:val="22"/>
          <w:szCs w:val="22"/>
        </w:rPr>
        <w:t>aos</w:t>
      </w:r>
      <w:r w:rsidR="00BC7F7A" w:rsidRPr="00F709B0">
        <w:rPr>
          <w:rFonts w:ascii="Times New Roman" w:hAnsi="Times New Roman" w:cs="Times New Roman"/>
          <w:spacing w:val="-3"/>
          <w:sz w:val="22"/>
          <w:szCs w:val="22"/>
        </w:rPr>
        <w:t xml:space="preserve"> </w:t>
      </w:r>
      <w:r w:rsidR="00BC7F7A" w:rsidRPr="00F709B0">
        <w:rPr>
          <w:rFonts w:ascii="Times New Roman" w:hAnsi="Times New Roman" w:cs="Times New Roman"/>
          <w:sz w:val="22"/>
          <w:szCs w:val="22"/>
        </w:rPr>
        <w:t>requisitos</w:t>
      </w:r>
      <w:r w:rsidR="00BC7F7A" w:rsidRPr="00F709B0">
        <w:rPr>
          <w:rFonts w:ascii="Times New Roman" w:hAnsi="Times New Roman" w:cs="Times New Roman"/>
          <w:spacing w:val="-3"/>
          <w:sz w:val="22"/>
          <w:szCs w:val="22"/>
        </w:rPr>
        <w:t xml:space="preserve"> </w:t>
      </w:r>
      <w:r w:rsidR="00BC7F7A" w:rsidRPr="00F709B0">
        <w:rPr>
          <w:rFonts w:ascii="Times New Roman" w:hAnsi="Times New Roman" w:cs="Times New Roman"/>
          <w:sz w:val="22"/>
          <w:szCs w:val="22"/>
        </w:rPr>
        <w:t>de</w:t>
      </w:r>
      <w:r w:rsidR="00BC7F7A" w:rsidRPr="00F709B0">
        <w:rPr>
          <w:rFonts w:ascii="Times New Roman" w:hAnsi="Times New Roman" w:cs="Times New Roman"/>
          <w:spacing w:val="-5"/>
          <w:sz w:val="22"/>
          <w:szCs w:val="22"/>
        </w:rPr>
        <w:t xml:space="preserve"> </w:t>
      </w:r>
      <w:r w:rsidR="00BC7F7A" w:rsidRPr="00F709B0">
        <w:rPr>
          <w:rFonts w:ascii="Times New Roman" w:hAnsi="Times New Roman" w:cs="Times New Roman"/>
          <w:sz w:val="22"/>
          <w:szCs w:val="22"/>
        </w:rPr>
        <w:t>habilitação,</w:t>
      </w:r>
      <w:r w:rsidR="00BC7F7A" w:rsidRPr="00F709B0">
        <w:rPr>
          <w:rFonts w:ascii="Times New Roman" w:hAnsi="Times New Roman" w:cs="Times New Roman"/>
          <w:spacing w:val="-4"/>
          <w:sz w:val="22"/>
          <w:szCs w:val="22"/>
        </w:rPr>
        <w:t xml:space="preserve"> </w:t>
      </w:r>
      <w:r w:rsidR="00BC7F7A" w:rsidRPr="00F709B0">
        <w:rPr>
          <w:rFonts w:ascii="Times New Roman" w:hAnsi="Times New Roman" w:cs="Times New Roman"/>
          <w:sz w:val="22"/>
          <w:szCs w:val="22"/>
        </w:rPr>
        <w:t>e o</w:t>
      </w:r>
      <w:r w:rsidR="00BC7F7A" w:rsidRPr="00F709B0">
        <w:rPr>
          <w:rFonts w:ascii="Times New Roman" w:hAnsi="Times New Roman" w:cs="Times New Roman"/>
          <w:spacing w:val="-4"/>
          <w:sz w:val="22"/>
          <w:szCs w:val="22"/>
        </w:rPr>
        <w:t xml:space="preserve"> </w:t>
      </w:r>
      <w:r w:rsidR="00BC7F7A" w:rsidRPr="00F709B0">
        <w:rPr>
          <w:rFonts w:ascii="Times New Roman" w:hAnsi="Times New Roman" w:cs="Times New Roman"/>
          <w:sz w:val="22"/>
          <w:szCs w:val="22"/>
        </w:rPr>
        <w:t>declarante</w:t>
      </w:r>
      <w:r w:rsidR="00BC7F7A" w:rsidRPr="00F709B0">
        <w:rPr>
          <w:rFonts w:ascii="Times New Roman" w:hAnsi="Times New Roman" w:cs="Times New Roman"/>
          <w:spacing w:val="-4"/>
          <w:sz w:val="22"/>
          <w:szCs w:val="22"/>
        </w:rPr>
        <w:t xml:space="preserve"> </w:t>
      </w:r>
      <w:r w:rsidR="00BC7F7A" w:rsidRPr="00F709B0">
        <w:rPr>
          <w:rFonts w:ascii="Times New Roman" w:hAnsi="Times New Roman" w:cs="Times New Roman"/>
          <w:sz w:val="22"/>
          <w:szCs w:val="22"/>
        </w:rPr>
        <w:t>responderá</w:t>
      </w:r>
      <w:r w:rsidR="00BC7F7A" w:rsidRPr="00F709B0">
        <w:rPr>
          <w:rFonts w:ascii="Times New Roman" w:hAnsi="Times New Roman" w:cs="Times New Roman"/>
          <w:spacing w:val="-2"/>
          <w:sz w:val="22"/>
          <w:szCs w:val="22"/>
        </w:rPr>
        <w:t xml:space="preserve"> </w:t>
      </w:r>
      <w:r w:rsidR="00BC7F7A" w:rsidRPr="00F709B0">
        <w:rPr>
          <w:rFonts w:ascii="Times New Roman" w:hAnsi="Times New Roman" w:cs="Times New Roman"/>
          <w:sz w:val="22"/>
          <w:szCs w:val="22"/>
        </w:rPr>
        <w:t>pela</w:t>
      </w:r>
      <w:r w:rsidR="00BC7F7A" w:rsidRPr="00F709B0">
        <w:rPr>
          <w:rFonts w:ascii="Times New Roman" w:hAnsi="Times New Roman" w:cs="Times New Roman"/>
          <w:spacing w:val="-4"/>
          <w:sz w:val="22"/>
          <w:szCs w:val="22"/>
        </w:rPr>
        <w:t xml:space="preserve"> </w:t>
      </w:r>
      <w:r w:rsidR="00BC7F7A" w:rsidRPr="00F709B0">
        <w:rPr>
          <w:rFonts w:ascii="Times New Roman" w:hAnsi="Times New Roman" w:cs="Times New Roman"/>
          <w:sz w:val="22"/>
          <w:szCs w:val="22"/>
        </w:rPr>
        <w:t>veracidade</w:t>
      </w:r>
      <w:r w:rsidR="00BC7F7A" w:rsidRPr="00F709B0">
        <w:rPr>
          <w:rFonts w:ascii="Times New Roman" w:hAnsi="Times New Roman" w:cs="Times New Roman"/>
          <w:spacing w:val="-4"/>
          <w:sz w:val="22"/>
          <w:szCs w:val="22"/>
        </w:rPr>
        <w:t xml:space="preserve"> </w:t>
      </w:r>
      <w:r w:rsidR="00BC7F7A" w:rsidRPr="00F709B0">
        <w:rPr>
          <w:rFonts w:ascii="Times New Roman" w:hAnsi="Times New Roman" w:cs="Times New Roman"/>
          <w:sz w:val="22"/>
          <w:szCs w:val="22"/>
        </w:rPr>
        <w:t>das</w:t>
      </w:r>
      <w:r w:rsidR="00BC7F7A" w:rsidRPr="00F709B0">
        <w:rPr>
          <w:rFonts w:ascii="Times New Roman" w:hAnsi="Times New Roman" w:cs="Times New Roman"/>
          <w:spacing w:val="-1"/>
          <w:sz w:val="22"/>
          <w:szCs w:val="22"/>
        </w:rPr>
        <w:t xml:space="preserve"> </w:t>
      </w:r>
      <w:r w:rsidR="00BC7F7A" w:rsidRPr="00F709B0">
        <w:rPr>
          <w:rFonts w:ascii="Times New Roman" w:hAnsi="Times New Roman" w:cs="Times New Roman"/>
          <w:sz w:val="22"/>
          <w:szCs w:val="22"/>
        </w:rPr>
        <w:t>informações</w:t>
      </w:r>
      <w:r w:rsidR="00BC7F7A" w:rsidRPr="00F709B0">
        <w:rPr>
          <w:rFonts w:ascii="Times New Roman" w:hAnsi="Times New Roman" w:cs="Times New Roman"/>
          <w:spacing w:val="-3"/>
          <w:sz w:val="22"/>
          <w:szCs w:val="22"/>
        </w:rPr>
        <w:t xml:space="preserve"> </w:t>
      </w:r>
      <w:r w:rsidR="00BC7F7A" w:rsidRPr="00F709B0">
        <w:rPr>
          <w:rFonts w:ascii="Times New Roman" w:hAnsi="Times New Roman" w:cs="Times New Roman"/>
          <w:sz w:val="22"/>
          <w:szCs w:val="22"/>
        </w:rPr>
        <w:t>prestadas,</w:t>
      </w:r>
      <w:r w:rsidR="00BC7F7A" w:rsidRPr="00F709B0">
        <w:rPr>
          <w:rFonts w:ascii="Times New Roman" w:hAnsi="Times New Roman" w:cs="Times New Roman"/>
          <w:spacing w:val="-4"/>
          <w:sz w:val="22"/>
          <w:szCs w:val="22"/>
        </w:rPr>
        <w:t xml:space="preserve"> </w:t>
      </w:r>
      <w:r w:rsidR="00BC7F7A" w:rsidRPr="00F709B0">
        <w:rPr>
          <w:rFonts w:ascii="Times New Roman" w:hAnsi="Times New Roman" w:cs="Times New Roman"/>
          <w:sz w:val="22"/>
          <w:szCs w:val="22"/>
        </w:rPr>
        <w:t>na</w:t>
      </w:r>
      <w:r w:rsidR="00BC7F7A" w:rsidRPr="00F709B0">
        <w:rPr>
          <w:rFonts w:ascii="Times New Roman" w:hAnsi="Times New Roman" w:cs="Times New Roman"/>
          <w:spacing w:val="-2"/>
          <w:sz w:val="22"/>
          <w:szCs w:val="22"/>
        </w:rPr>
        <w:t xml:space="preserve"> </w:t>
      </w:r>
      <w:r w:rsidR="00BC7F7A" w:rsidRPr="00F709B0">
        <w:rPr>
          <w:rFonts w:ascii="Times New Roman" w:hAnsi="Times New Roman" w:cs="Times New Roman"/>
          <w:sz w:val="22"/>
          <w:szCs w:val="22"/>
        </w:rPr>
        <w:t>forma</w:t>
      </w:r>
      <w:r w:rsidR="00BC7F7A" w:rsidRPr="00F709B0">
        <w:rPr>
          <w:rFonts w:ascii="Times New Roman" w:hAnsi="Times New Roman" w:cs="Times New Roman"/>
          <w:spacing w:val="-2"/>
          <w:sz w:val="22"/>
          <w:szCs w:val="22"/>
        </w:rPr>
        <w:t xml:space="preserve"> </w:t>
      </w:r>
      <w:r w:rsidR="00BC7F7A" w:rsidRPr="00F709B0">
        <w:rPr>
          <w:rFonts w:ascii="Times New Roman" w:hAnsi="Times New Roman" w:cs="Times New Roman"/>
          <w:sz w:val="22"/>
          <w:szCs w:val="22"/>
        </w:rPr>
        <w:t>da</w:t>
      </w:r>
      <w:r w:rsidR="00BC7F7A" w:rsidRPr="00F709B0">
        <w:rPr>
          <w:rFonts w:ascii="Times New Roman" w:hAnsi="Times New Roman" w:cs="Times New Roman"/>
          <w:spacing w:val="-2"/>
          <w:sz w:val="22"/>
          <w:szCs w:val="22"/>
        </w:rPr>
        <w:t xml:space="preserve"> </w:t>
      </w:r>
      <w:r w:rsidR="00BC7F7A" w:rsidRPr="00F709B0">
        <w:rPr>
          <w:rFonts w:ascii="Times New Roman" w:hAnsi="Times New Roman" w:cs="Times New Roman"/>
          <w:sz w:val="22"/>
          <w:szCs w:val="22"/>
        </w:rPr>
        <w:t>lei</w:t>
      </w:r>
      <w:r w:rsidR="00BC7F7A" w:rsidRPr="00F709B0">
        <w:rPr>
          <w:rFonts w:ascii="Times New Roman" w:hAnsi="Times New Roman" w:cs="Times New Roman"/>
          <w:spacing w:val="-3"/>
          <w:sz w:val="22"/>
          <w:szCs w:val="22"/>
        </w:rPr>
        <w:t xml:space="preserve"> </w:t>
      </w:r>
      <w:r w:rsidR="00BC7F7A" w:rsidRPr="00F709B0">
        <w:rPr>
          <w:rFonts w:ascii="Times New Roman" w:hAnsi="Times New Roman" w:cs="Times New Roman"/>
          <w:sz w:val="22"/>
          <w:szCs w:val="22"/>
        </w:rPr>
        <w:t>(</w:t>
      </w:r>
      <w:hyperlink r:id="rId63" w:anchor="art63">
        <w:r w:rsidR="00BC7F7A" w:rsidRPr="00F709B0">
          <w:rPr>
            <w:rFonts w:ascii="Times New Roman" w:hAnsi="Times New Roman" w:cs="Times New Roman"/>
            <w:sz w:val="22"/>
            <w:szCs w:val="22"/>
            <w:u w:val="single"/>
          </w:rPr>
          <w:t>art.</w:t>
        </w:r>
        <w:r w:rsidR="00BC7F7A" w:rsidRPr="00F709B0">
          <w:rPr>
            <w:rFonts w:ascii="Times New Roman" w:hAnsi="Times New Roman" w:cs="Times New Roman"/>
            <w:spacing w:val="-4"/>
            <w:sz w:val="22"/>
            <w:szCs w:val="22"/>
            <w:u w:val="single"/>
          </w:rPr>
          <w:t xml:space="preserve"> </w:t>
        </w:r>
        <w:r w:rsidR="00BC7F7A" w:rsidRPr="00F709B0">
          <w:rPr>
            <w:rFonts w:ascii="Times New Roman" w:hAnsi="Times New Roman" w:cs="Times New Roman"/>
            <w:sz w:val="22"/>
            <w:szCs w:val="22"/>
            <w:u w:val="single"/>
          </w:rPr>
          <w:t>63,</w:t>
        </w:r>
        <w:r w:rsidR="00BC7F7A" w:rsidRPr="00F709B0">
          <w:rPr>
            <w:rFonts w:ascii="Times New Roman" w:hAnsi="Times New Roman" w:cs="Times New Roman"/>
            <w:spacing w:val="-4"/>
            <w:sz w:val="22"/>
            <w:szCs w:val="22"/>
            <w:u w:val="single"/>
          </w:rPr>
          <w:t xml:space="preserve"> </w:t>
        </w:r>
        <w:r w:rsidR="00BC7F7A" w:rsidRPr="00F709B0">
          <w:rPr>
            <w:rFonts w:ascii="Times New Roman" w:hAnsi="Times New Roman" w:cs="Times New Roman"/>
            <w:sz w:val="22"/>
            <w:szCs w:val="22"/>
            <w:u w:val="single"/>
          </w:rPr>
          <w:t>I,</w:t>
        </w:r>
        <w:r w:rsidR="00BC7F7A" w:rsidRPr="00F709B0">
          <w:rPr>
            <w:rFonts w:ascii="Times New Roman" w:hAnsi="Times New Roman" w:cs="Times New Roman"/>
            <w:spacing w:val="-4"/>
            <w:sz w:val="22"/>
            <w:szCs w:val="22"/>
            <w:u w:val="single"/>
          </w:rPr>
          <w:t xml:space="preserve"> </w:t>
        </w:r>
        <w:r w:rsidR="00BC7F7A" w:rsidRPr="00F709B0">
          <w:rPr>
            <w:rFonts w:ascii="Times New Roman" w:hAnsi="Times New Roman" w:cs="Times New Roman"/>
            <w:sz w:val="22"/>
            <w:szCs w:val="22"/>
            <w:u w:val="single"/>
          </w:rPr>
          <w:t>da</w:t>
        </w:r>
      </w:hyperlink>
      <w:r w:rsidR="00BC7F7A" w:rsidRPr="00F709B0">
        <w:rPr>
          <w:rFonts w:ascii="Times New Roman" w:hAnsi="Times New Roman" w:cs="Times New Roman"/>
          <w:sz w:val="22"/>
          <w:szCs w:val="22"/>
        </w:rPr>
        <w:t xml:space="preserve"> </w:t>
      </w:r>
      <w:hyperlink r:id="rId64" w:anchor="art63">
        <w:r w:rsidR="00BC7F7A" w:rsidRPr="00F709B0">
          <w:rPr>
            <w:rFonts w:ascii="Times New Roman" w:hAnsi="Times New Roman" w:cs="Times New Roman"/>
            <w:sz w:val="22"/>
            <w:szCs w:val="22"/>
            <w:u w:val="single"/>
          </w:rPr>
          <w:t>Lei Federal nº 14.133, de 2021</w:t>
        </w:r>
      </w:hyperlink>
      <w:r w:rsidR="00BC7F7A" w:rsidRPr="00F709B0">
        <w:rPr>
          <w:rFonts w:ascii="Times New Roman" w:hAnsi="Times New Roman" w:cs="Times New Roman"/>
          <w:sz w:val="22"/>
          <w:szCs w:val="22"/>
        </w:rPr>
        <w:t>).</w:t>
      </w:r>
    </w:p>
    <w:p w:rsidR="00BC7F7A" w:rsidRPr="00F709B0" w:rsidRDefault="00BC7F7A" w:rsidP="00034799">
      <w:pPr>
        <w:pStyle w:val="Corpodetexto"/>
        <w:spacing w:line="360" w:lineRule="auto"/>
        <w:ind w:right="417"/>
        <w:jc w:val="both"/>
        <w:rPr>
          <w:rFonts w:ascii="Times New Roman" w:hAnsi="Times New Roman" w:cs="Times New Roman"/>
          <w:sz w:val="22"/>
          <w:szCs w:val="22"/>
        </w:rPr>
      </w:pPr>
    </w:p>
    <w:p w:rsidR="00BC7F7A" w:rsidRPr="00F709B0" w:rsidRDefault="00E006EF" w:rsidP="00034799">
      <w:pPr>
        <w:pStyle w:val="Corpodetexto"/>
        <w:numPr>
          <w:ilvl w:val="0"/>
          <w:numId w:val="19"/>
        </w:numPr>
        <w:spacing w:line="360" w:lineRule="auto"/>
        <w:ind w:left="0" w:right="417"/>
        <w:jc w:val="both"/>
        <w:rPr>
          <w:rFonts w:ascii="Times New Roman" w:hAnsi="Times New Roman" w:cs="Times New Roman"/>
          <w:sz w:val="22"/>
          <w:szCs w:val="22"/>
        </w:rPr>
      </w:pPr>
      <w:r w:rsidRPr="00F709B0">
        <w:rPr>
          <w:rFonts w:ascii="Times New Roman" w:hAnsi="Times New Roman" w:cs="Times New Roman"/>
          <w:sz w:val="22"/>
          <w:szCs w:val="22"/>
        </w:rPr>
        <w:t xml:space="preserve">Que </w:t>
      </w:r>
      <w:r w:rsidR="00BC7F7A" w:rsidRPr="00F709B0">
        <w:rPr>
          <w:rFonts w:ascii="Times New Roman" w:hAnsi="Times New Roman" w:cs="Times New Roman"/>
          <w:sz w:val="22"/>
          <w:szCs w:val="22"/>
        </w:rPr>
        <w:t>cumpre as exigências de reserva de cargos para pessoa com deficiência e para reabilitado da Previdência Social, previstas em lei e em outras normas específicas.</w:t>
      </w:r>
    </w:p>
    <w:p w:rsidR="00BC7F7A" w:rsidRPr="00F709B0" w:rsidRDefault="00BC7F7A" w:rsidP="00034799">
      <w:pPr>
        <w:pStyle w:val="Corpodetexto"/>
        <w:spacing w:line="360" w:lineRule="auto"/>
        <w:ind w:right="417"/>
        <w:jc w:val="both"/>
        <w:rPr>
          <w:rFonts w:ascii="Times New Roman" w:hAnsi="Times New Roman" w:cs="Times New Roman"/>
          <w:sz w:val="22"/>
          <w:szCs w:val="22"/>
        </w:rPr>
      </w:pPr>
    </w:p>
    <w:p w:rsidR="007B0989" w:rsidRDefault="007B0989" w:rsidP="00034799">
      <w:pPr>
        <w:pStyle w:val="Corpodetexto"/>
        <w:numPr>
          <w:ilvl w:val="0"/>
          <w:numId w:val="19"/>
        </w:numPr>
        <w:spacing w:line="360" w:lineRule="auto"/>
        <w:ind w:left="0" w:right="417"/>
        <w:jc w:val="both"/>
        <w:rPr>
          <w:rFonts w:ascii="Times New Roman" w:hAnsi="Times New Roman" w:cs="Times New Roman"/>
          <w:sz w:val="24"/>
          <w:szCs w:val="24"/>
        </w:rPr>
      </w:pPr>
      <w:r w:rsidRPr="00F709B0">
        <w:rPr>
          <w:rFonts w:ascii="Times New Roman" w:hAnsi="Times New Roman" w:cs="Times New Roman"/>
          <w:sz w:val="24"/>
          <w:szCs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6219DC" w:rsidRDefault="006219DC" w:rsidP="006219DC">
      <w:pPr>
        <w:pStyle w:val="PargrafodaLista"/>
        <w:ind w:left="-284"/>
        <w:rPr>
          <w:rFonts w:ascii="Times New Roman" w:hAnsi="Times New Roman" w:cs="Times New Roman"/>
          <w:sz w:val="24"/>
          <w:szCs w:val="24"/>
        </w:rPr>
      </w:pPr>
    </w:p>
    <w:p w:rsidR="006219DC" w:rsidRPr="006219DC" w:rsidRDefault="006219DC" w:rsidP="003A6CB3">
      <w:pPr>
        <w:pStyle w:val="Corpodetexto"/>
        <w:numPr>
          <w:ilvl w:val="0"/>
          <w:numId w:val="19"/>
        </w:numPr>
        <w:spacing w:line="360" w:lineRule="auto"/>
        <w:ind w:left="-284" w:right="417" w:firstLine="0"/>
        <w:jc w:val="both"/>
        <w:rPr>
          <w:rFonts w:ascii="Times New Roman" w:hAnsi="Times New Roman" w:cs="Times New Roman"/>
          <w:sz w:val="24"/>
          <w:szCs w:val="24"/>
        </w:rPr>
      </w:pPr>
      <w:r w:rsidRPr="006219DC">
        <w:rPr>
          <w:rFonts w:ascii="Times New Roman" w:hAnsi="Times New Roman" w:cs="Times New Roman"/>
          <w:sz w:val="24"/>
          <w:szCs w:val="24"/>
        </w:rPr>
        <w:t>Inexistê</w:t>
      </w:r>
      <w:r>
        <w:rPr>
          <w:rFonts w:ascii="Times New Roman" w:hAnsi="Times New Roman" w:cs="Times New Roman"/>
          <w:sz w:val="24"/>
          <w:szCs w:val="24"/>
        </w:rPr>
        <w:t>m</w:t>
      </w:r>
      <w:r w:rsidRPr="006219DC">
        <w:rPr>
          <w:rFonts w:ascii="Times New Roman" w:hAnsi="Times New Roman" w:cs="Times New Roman"/>
          <w:sz w:val="24"/>
          <w:szCs w:val="24"/>
        </w:rPr>
        <w:t xml:space="preserve"> vínculo com dirigente do Órgão ou Entidade contratante, nos termos do art. 14, IV, da Lei Federal nº 14.133/21. </w:t>
      </w:r>
    </w:p>
    <w:p w:rsidR="007B0989" w:rsidRPr="008D7D33" w:rsidRDefault="007B0989" w:rsidP="00034799">
      <w:pPr>
        <w:pStyle w:val="Corpodetexto"/>
        <w:ind w:right="417"/>
        <w:rPr>
          <w:rFonts w:ascii="Times New Roman" w:hAnsi="Times New Roman" w:cs="Times New Roman"/>
          <w:sz w:val="22"/>
          <w:szCs w:val="22"/>
        </w:rPr>
      </w:pPr>
    </w:p>
    <w:sectPr w:rsidR="007B0989" w:rsidRPr="008D7D33" w:rsidSect="00FC025A">
      <w:headerReference w:type="default" r:id="rId65"/>
      <w:footerReference w:type="default" r:id="rId66"/>
      <w:pgSz w:w="11910" w:h="16840"/>
      <w:pgMar w:top="2349" w:right="557" w:bottom="660" w:left="1580" w:header="452" w:footer="47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C14" w:rsidRDefault="00A35C14" w:rsidP="00BC7F7A">
      <w:pPr>
        <w:spacing w:after="0" w:line="240" w:lineRule="auto"/>
      </w:pPr>
      <w:r>
        <w:separator/>
      </w:r>
    </w:p>
  </w:endnote>
  <w:endnote w:type="continuationSeparator" w:id="0">
    <w:p w:rsidR="00A35C14" w:rsidRDefault="00A35C14" w:rsidP="00BC7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C14" w:rsidRDefault="00A35C14">
    <w:pPr>
      <w:pStyle w:val="Corpodetexto"/>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C14" w:rsidRDefault="00A35C14" w:rsidP="00BC7F7A">
      <w:pPr>
        <w:spacing w:after="0" w:line="240" w:lineRule="auto"/>
      </w:pPr>
      <w:r>
        <w:separator/>
      </w:r>
    </w:p>
  </w:footnote>
  <w:footnote w:type="continuationSeparator" w:id="0">
    <w:p w:rsidR="00A35C14" w:rsidRDefault="00A35C14" w:rsidP="00BC7F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19DC" w:rsidRDefault="006219DC">
    <w:pPr>
      <w:pStyle w:val="Cabealho"/>
    </w:pPr>
    <w:r>
      <w:rPr>
        <w:noProof/>
        <w:lang w:val="pt-BR" w:eastAsia="pt-BR"/>
      </w:rPr>
      <mc:AlternateContent>
        <mc:Choice Requires="wpg">
          <w:drawing>
            <wp:anchor distT="0" distB="0" distL="114300" distR="114300" simplePos="0" relativeHeight="251661312" behindDoc="0" locked="0" layoutInCell="1" allowOverlap="1" wp14:anchorId="42A34E37" wp14:editId="0DFC783D">
              <wp:simplePos x="0" y="0"/>
              <wp:positionH relativeFrom="margin">
                <wp:posOffset>-685800</wp:posOffset>
              </wp:positionH>
              <wp:positionV relativeFrom="paragraph">
                <wp:posOffset>-636</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19DC" w:rsidRDefault="006219DC" w:rsidP="006219DC">
                            <w:r w:rsidRPr="008507B9">
                              <w:rPr>
                                <w:noProof/>
                                <w:lang w:eastAsia="pt-BR"/>
                              </w:rPr>
                              <w:drawing>
                                <wp:inline distT="0" distB="0" distL="0" distR="0" wp14:anchorId="5D1876F6" wp14:editId="0E98B5E1">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219DC" w:rsidRDefault="006219DC" w:rsidP="006219DC">
                            <w:pPr>
                              <w:spacing w:after="0"/>
                              <w:rPr>
                                <w:b/>
                                <w:sz w:val="28"/>
                                <w:szCs w:val="28"/>
                              </w:rPr>
                            </w:pPr>
                            <w:r w:rsidRPr="0051166C">
                              <w:rPr>
                                <w:b/>
                                <w:sz w:val="28"/>
                                <w:szCs w:val="28"/>
                              </w:rPr>
                              <w:t>ESTADO DO RIO DE JANEIRO</w:t>
                            </w:r>
                          </w:p>
                          <w:p w:rsidR="006219DC" w:rsidRPr="00467B2D" w:rsidRDefault="006219DC" w:rsidP="006219DC">
                            <w:pPr>
                              <w:spacing w:after="0"/>
                              <w:rPr>
                                <w:rFonts w:ascii="Arial" w:hAnsi="Arial" w:cs="Arial"/>
                                <w:b/>
                              </w:rPr>
                            </w:pPr>
                            <w:r w:rsidRPr="00467B2D">
                              <w:rPr>
                                <w:rFonts w:ascii="Arial" w:hAnsi="Arial" w:cs="Arial"/>
                                <w:b/>
                              </w:rPr>
                              <w:t>PREFEITURA MUNICIPAL DE SILVA JARDIM</w:t>
                            </w:r>
                          </w:p>
                          <w:p w:rsidR="006219DC" w:rsidRPr="00467B2D" w:rsidRDefault="006219DC" w:rsidP="006219DC">
                            <w:pPr>
                              <w:pStyle w:val="Cabealho"/>
                              <w:tabs>
                                <w:tab w:val="center" w:pos="7863"/>
                                <w:tab w:val="center" w:pos="8112"/>
                                <w:tab w:val="center" w:pos="8295"/>
                                <w:tab w:val="right" w:pos="12115"/>
                                <w:tab w:val="right" w:pos="12364"/>
                                <w:tab w:val="right" w:pos="12547"/>
                              </w:tabs>
                              <w:jc w:val="both"/>
                              <w:rPr>
                                <w:rFonts w:ascii="Arial" w:hAnsi="Arial" w:cs="Arial"/>
                                <w:b/>
                              </w:rPr>
                            </w:pPr>
                            <w:r w:rsidRPr="00467B2D">
                              <w:rPr>
                                <w:rFonts w:ascii="Arial" w:hAnsi="Arial" w:cs="Arial"/>
                                <w:b/>
                              </w:rPr>
                              <w:t>SEC. MUN. DE LICITAÇÃO, COMPRAS E CONTRATOS</w:t>
                            </w:r>
                          </w:p>
                          <w:p w:rsidR="006219DC" w:rsidRPr="00E02B19" w:rsidRDefault="006219DC" w:rsidP="006219DC">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rsidR="006219DC" w:rsidRPr="00E02B19" w:rsidRDefault="006219DC" w:rsidP="006219DC">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rsidR="006219DC" w:rsidRDefault="006219DC" w:rsidP="006219DC"/>
                          <w:p w:rsidR="006219DC" w:rsidRDefault="006219DC" w:rsidP="006219DC"/>
                          <w:p w:rsidR="006219DC" w:rsidRDefault="006219DC" w:rsidP="006219DC"/>
                          <w:p w:rsidR="006219DC" w:rsidRDefault="006219DC" w:rsidP="006219DC"/>
                          <w:p w:rsidR="006219DC" w:rsidRDefault="006219DC" w:rsidP="006219DC"/>
                          <w:p w:rsidR="006219DC" w:rsidRDefault="006219DC" w:rsidP="006219DC"/>
                          <w:p w:rsidR="006219DC" w:rsidRPr="0051166C" w:rsidRDefault="006219DC" w:rsidP="006219DC"/>
                          <w:p w:rsidR="006219DC" w:rsidRDefault="006219DC" w:rsidP="006219DC"/>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rsidR="006219DC" w:rsidRPr="00CA13F9" w:rsidRDefault="006219DC" w:rsidP="006219DC">
                            <w:pPr>
                              <w:pStyle w:val="Contedodatabela"/>
                              <w:spacing w:line="480" w:lineRule="auto"/>
                              <w:rPr>
                                <w:rFonts w:cs="Times New Roman"/>
                              </w:rPr>
                            </w:pPr>
                            <w:r w:rsidRPr="00CA13F9">
                              <w:rPr>
                                <w:rFonts w:cs="Times New Roman"/>
                              </w:rPr>
                              <w:t xml:space="preserve">Processo nº </w:t>
                            </w:r>
                            <w:r w:rsidR="005959AF">
                              <w:rPr>
                                <w:rFonts w:cs="Times New Roman"/>
                                <w:u w:val="single"/>
                              </w:rPr>
                              <w:t>1557</w:t>
                            </w:r>
                            <w:r>
                              <w:rPr>
                                <w:rFonts w:cs="Times New Roman"/>
                                <w:u w:val="single"/>
                              </w:rPr>
                              <w:t>/</w:t>
                            </w:r>
                            <w:r w:rsidR="005959AF">
                              <w:rPr>
                                <w:rFonts w:cs="Times New Roman"/>
                                <w:u w:val="single"/>
                              </w:rPr>
                              <w:t>2025</w:t>
                            </w:r>
                            <w:r w:rsidRPr="00CA13F9">
                              <w:rPr>
                                <w:rFonts w:cs="Times New Roman"/>
                                <w:b/>
                                <w:bCs/>
                                <w:u w:val="single"/>
                              </w:rPr>
                              <w:t xml:space="preserve">           </w:t>
                            </w:r>
                          </w:p>
                          <w:p w:rsidR="006219DC" w:rsidRPr="00CA13F9" w:rsidRDefault="006219DC" w:rsidP="006219DC">
                            <w:pPr>
                              <w:rPr>
                                <w:rFonts w:ascii="Times New Roman" w:hAnsi="Times New Roman" w:cs="Times New Roman"/>
                              </w:rPr>
                            </w:pPr>
                            <w:r w:rsidRPr="00CA13F9">
                              <w:rPr>
                                <w:rFonts w:ascii="Times New Roman" w:hAnsi="Times New Roman" w:cs="Times New Roman"/>
                              </w:rPr>
                              <w:t xml:space="preserve">Rubrica____ Fls.: </w:t>
                            </w:r>
                            <w:r w:rsidRPr="00823FB4">
                              <w:rPr>
                                <w:rFonts w:ascii="Times New Roman" w:hAnsi="Times New Roman" w:cs="Times New Roman"/>
                                <w:b/>
                                <w:bCs/>
                                <w:color w:val="FFFFFF" w:themeColor="background1"/>
                                <w:u w:val="single"/>
                              </w:rPr>
                              <w:fldChar w:fldCharType="begin"/>
                            </w:r>
                            <w:r w:rsidRPr="00823FB4">
                              <w:rPr>
                                <w:rFonts w:ascii="Times New Roman" w:hAnsi="Times New Roman" w:cs="Times New Roman"/>
                                <w:b/>
                                <w:bCs/>
                                <w:color w:val="FFFFFF" w:themeColor="background1"/>
                                <w:u w:val="single"/>
                              </w:rPr>
                              <w:instrText xml:space="preserve"> PAGE </w:instrText>
                            </w:r>
                            <w:r w:rsidRPr="00823FB4">
                              <w:rPr>
                                <w:rFonts w:ascii="Times New Roman" w:hAnsi="Times New Roman" w:cs="Times New Roman"/>
                                <w:b/>
                                <w:bCs/>
                                <w:color w:val="FFFFFF" w:themeColor="background1"/>
                                <w:u w:val="single"/>
                              </w:rPr>
                              <w:fldChar w:fldCharType="separate"/>
                            </w:r>
                            <w:r w:rsidR="00EB6E98">
                              <w:rPr>
                                <w:rFonts w:ascii="Times New Roman" w:hAnsi="Times New Roman" w:cs="Times New Roman"/>
                                <w:b/>
                                <w:bCs/>
                                <w:noProof/>
                                <w:color w:val="FFFFFF" w:themeColor="background1"/>
                                <w:u w:val="single"/>
                              </w:rPr>
                              <w:t>3</w:t>
                            </w:r>
                            <w:r w:rsidRPr="00823FB4">
                              <w:rPr>
                                <w:rFonts w:ascii="Times New Roman" w:hAnsi="Times New Roman" w:cs="Times New Roman"/>
                                <w:b/>
                                <w:bCs/>
                                <w:color w:val="FFFFFF" w:themeColor="background1"/>
                                <w:u w:val="single"/>
                              </w:rPr>
                              <w:fldChar w:fldCharType="end"/>
                            </w:r>
                            <w:r w:rsidRPr="00823FB4">
                              <w:rPr>
                                <w:rFonts w:ascii="Times New Roman" w:hAnsi="Times New Roman"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A34E37" id="Grupo 1" o:spid="_x0000_s1026" style="position:absolute;margin-left:-54pt;margin-top:-.05pt;width:549pt;height:81pt;z-index:251661312;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6219DC" w:rsidRDefault="006219DC" w:rsidP="006219DC">
                      <w:r w:rsidRPr="008507B9">
                        <w:rPr>
                          <w:noProof/>
                          <w:lang w:eastAsia="pt-BR"/>
                        </w:rPr>
                        <w:drawing>
                          <wp:inline distT="0" distB="0" distL="0" distR="0" wp14:anchorId="5D1876F6" wp14:editId="0E98B5E1">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rsidR="006219DC" w:rsidRDefault="006219DC" w:rsidP="006219DC">
                      <w:pPr>
                        <w:spacing w:after="0"/>
                        <w:rPr>
                          <w:b/>
                          <w:sz w:val="28"/>
                          <w:szCs w:val="28"/>
                        </w:rPr>
                      </w:pPr>
                      <w:r w:rsidRPr="0051166C">
                        <w:rPr>
                          <w:b/>
                          <w:sz w:val="28"/>
                          <w:szCs w:val="28"/>
                        </w:rPr>
                        <w:t>ESTADO DO RIO DE JANEIRO</w:t>
                      </w:r>
                    </w:p>
                    <w:p w:rsidR="006219DC" w:rsidRPr="00467B2D" w:rsidRDefault="006219DC" w:rsidP="006219DC">
                      <w:pPr>
                        <w:spacing w:after="0"/>
                        <w:rPr>
                          <w:rFonts w:ascii="Arial" w:hAnsi="Arial" w:cs="Arial"/>
                          <w:b/>
                        </w:rPr>
                      </w:pPr>
                      <w:r w:rsidRPr="00467B2D">
                        <w:rPr>
                          <w:rFonts w:ascii="Arial" w:hAnsi="Arial" w:cs="Arial"/>
                          <w:b/>
                        </w:rPr>
                        <w:t>PREFEITURA MUNICIPAL DE SILVA JARDIM</w:t>
                      </w:r>
                    </w:p>
                    <w:p w:rsidR="006219DC" w:rsidRPr="00467B2D" w:rsidRDefault="006219DC" w:rsidP="006219DC">
                      <w:pPr>
                        <w:pStyle w:val="Cabealho"/>
                        <w:tabs>
                          <w:tab w:val="center" w:pos="7863"/>
                          <w:tab w:val="center" w:pos="8112"/>
                          <w:tab w:val="center" w:pos="8295"/>
                          <w:tab w:val="right" w:pos="12115"/>
                          <w:tab w:val="right" w:pos="12364"/>
                          <w:tab w:val="right" w:pos="12547"/>
                        </w:tabs>
                        <w:jc w:val="both"/>
                        <w:rPr>
                          <w:rFonts w:ascii="Arial" w:hAnsi="Arial" w:cs="Arial"/>
                          <w:b/>
                        </w:rPr>
                      </w:pPr>
                      <w:r w:rsidRPr="00467B2D">
                        <w:rPr>
                          <w:rFonts w:ascii="Arial" w:hAnsi="Arial" w:cs="Arial"/>
                          <w:b/>
                        </w:rPr>
                        <w:t>SEC. MUN. DE LICITAÇÃO, COMPRAS E CONTRATOS</w:t>
                      </w:r>
                    </w:p>
                    <w:p w:rsidR="006219DC" w:rsidRPr="00E02B19" w:rsidRDefault="006219DC" w:rsidP="006219DC">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rsidR="006219DC" w:rsidRPr="00E02B19" w:rsidRDefault="006219DC" w:rsidP="006219DC">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rsidR="006219DC" w:rsidRDefault="006219DC" w:rsidP="006219DC"/>
                    <w:p w:rsidR="006219DC" w:rsidRDefault="006219DC" w:rsidP="006219DC"/>
                    <w:p w:rsidR="006219DC" w:rsidRDefault="006219DC" w:rsidP="006219DC"/>
                    <w:p w:rsidR="006219DC" w:rsidRDefault="006219DC" w:rsidP="006219DC"/>
                    <w:p w:rsidR="006219DC" w:rsidRDefault="006219DC" w:rsidP="006219DC"/>
                    <w:p w:rsidR="006219DC" w:rsidRDefault="006219DC" w:rsidP="006219DC"/>
                    <w:p w:rsidR="006219DC" w:rsidRPr="0051166C" w:rsidRDefault="006219DC" w:rsidP="006219DC"/>
                    <w:p w:rsidR="006219DC" w:rsidRDefault="006219DC" w:rsidP="006219DC"/>
                  </w:txbxContent>
                </v:textbox>
              </v:shape>
              <v:shape id="Caixa de texto 7" o:spid="_x0000_s102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rsidR="006219DC" w:rsidRPr="00CA13F9" w:rsidRDefault="006219DC" w:rsidP="006219DC">
                      <w:pPr>
                        <w:pStyle w:val="Contedodatabela"/>
                        <w:spacing w:line="480" w:lineRule="auto"/>
                        <w:rPr>
                          <w:rFonts w:cs="Times New Roman"/>
                        </w:rPr>
                      </w:pPr>
                      <w:r w:rsidRPr="00CA13F9">
                        <w:rPr>
                          <w:rFonts w:cs="Times New Roman"/>
                        </w:rPr>
                        <w:t xml:space="preserve">Processo nº </w:t>
                      </w:r>
                      <w:r w:rsidR="005959AF">
                        <w:rPr>
                          <w:rFonts w:cs="Times New Roman"/>
                          <w:u w:val="single"/>
                        </w:rPr>
                        <w:t>1557</w:t>
                      </w:r>
                      <w:r>
                        <w:rPr>
                          <w:rFonts w:cs="Times New Roman"/>
                          <w:u w:val="single"/>
                        </w:rPr>
                        <w:t>/</w:t>
                      </w:r>
                      <w:r w:rsidR="005959AF">
                        <w:rPr>
                          <w:rFonts w:cs="Times New Roman"/>
                          <w:u w:val="single"/>
                        </w:rPr>
                        <w:t>2025</w:t>
                      </w:r>
                      <w:r w:rsidRPr="00CA13F9">
                        <w:rPr>
                          <w:rFonts w:cs="Times New Roman"/>
                          <w:b/>
                          <w:bCs/>
                          <w:u w:val="single"/>
                        </w:rPr>
                        <w:t xml:space="preserve">           </w:t>
                      </w:r>
                    </w:p>
                    <w:p w:rsidR="006219DC" w:rsidRPr="00CA13F9" w:rsidRDefault="006219DC" w:rsidP="006219DC">
                      <w:pPr>
                        <w:rPr>
                          <w:rFonts w:ascii="Times New Roman" w:hAnsi="Times New Roman" w:cs="Times New Roman"/>
                        </w:rPr>
                      </w:pPr>
                      <w:r w:rsidRPr="00CA13F9">
                        <w:rPr>
                          <w:rFonts w:ascii="Times New Roman" w:hAnsi="Times New Roman" w:cs="Times New Roman"/>
                        </w:rPr>
                        <w:t xml:space="preserve">Rubrica____ Fls.: </w:t>
                      </w:r>
                      <w:r w:rsidRPr="00823FB4">
                        <w:rPr>
                          <w:rFonts w:ascii="Times New Roman" w:hAnsi="Times New Roman" w:cs="Times New Roman"/>
                          <w:b/>
                          <w:bCs/>
                          <w:color w:val="FFFFFF" w:themeColor="background1"/>
                          <w:u w:val="single"/>
                        </w:rPr>
                        <w:fldChar w:fldCharType="begin"/>
                      </w:r>
                      <w:r w:rsidRPr="00823FB4">
                        <w:rPr>
                          <w:rFonts w:ascii="Times New Roman" w:hAnsi="Times New Roman" w:cs="Times New Roman"/>
                          <w:b/>
                          <w:bCs/>
                          <w:color w:val="FFFFFF" w:themeColor="background1"/>
                          <w:u w:val="single"/>
                        </w:rPr>
                        <w:instrText xml:space="preserve"> PAGE </w:instrText>
                      </w:r>
                      <w:r w:rsidRPr="00823FB4">
                        <w:rPr>
                          <w:rFonts w:ascii="Times New Roman" w:hAnsi="Times New Roman" w:cs="Times New Roman"/>
                          <w:b/>
                          <w:bCs/>
                          <w:color w:val="FFFFFF" w:themeColor="background1"/>
                          <w:u w:val="single"/>
                        </w:rPr>
                        <w:fldChar w:fldCharType="separate"/>
                      </w:r>
                      <w:r w:rsidR="00EB6E98">
                        <w:rPr>
                          <w:rFonts w:ascii="Times New Roman" w:hAnsi="Times New Roman" w:cs="Times New Roman"/>
                          <w:b/>
                          <w:bCs/>
                          <w:noProof/>
                          <w:color w:val="FFFFFF" w:themeColor="background1"/>
                          <w:u w:val="single"/>
                        </w:rPr>
                        <w:t>3</w:t>
                      </w:r>
                      <w:r w:rsidRPr="00823FB4">
                        <w:rPr>
                          <w:rFonts w:ascii="Times New Roman" w:hAnsi="Times New Roman" w:cs="Times New Roman"/>
                          <w:b/>
                          <w:bCs/>
                          <w:color w:val="FFFFFF" w:themeColor="background1"/>
                          <w:u w:val="single"/>
                        </w:rPr>
                        <w:fldChar w:fldCharType="end"/>
                      </w:r>
                      <w:r w:rsidRPr="00823FB4">
                        <w:rPr>
                          <w:rFonts w:ascii="Times New Roman" w:hAnsi="Times New Roman" w:cs="Times New Roman"/>
                          <w:b/>
                          <w:bCs/>
                          <w:color w:val="FFFFFF" w:themeColor="background1"/>
                          <w:u w:val="single"/>
                        </w:rPr>
                        <w:t xml:space="preserve">        </w:t>
                      </w:r>
                    </w:p>
                  </w:txbxContent>
                </v:textbox>
              </v:shape>
              <w10:wrap anchorx="margin"/>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C14" w:rsidRDefault="00A35C14">
    <w:pPr>
      <w:pStyle w:val="Cabealho"/>
    </w:pPr>
    <w:r>
      <w:rPr>
        <w:noProof/>
        <w:lang w:val="pt-BR" w:eastAsia="pt-BR"/>
      </w:rPr>
      <mc:AlternateContent>
        <mc:Choice Requires="wpg">
          <w:drawing>
            <wp:anchor distT="0" distB="0" distL="114300" distR="114300" simplePos="0" relativeHeight="251659264" behindDoc="0" locked="0" layoutInCell="1" allowOverlap="1" wp14:anchorId="44D25D2E" wp14:editId="554D84DA">
              <wp:simplePos x="0" y="0"/>
              <wp:positionH relativeFrom="margin">
                <wp:posOffset>-614045</wp:posOffset>
              </wp:positionH>
              <wp:positionV relativeFrom="paragraph">
                <wp:posOffset>-19685</wp:posOffset>
              </wp:positionV>
              <wp:extent cx="6972300" cy="1028700"/>
              <wp:effectExtent l="0" t="0" r="0"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5C14" w:rsidRDefault="00A35C14" w:rsidP="00FC025A">
                            <w:r w:rsidRPr="008507B9">
                              <w:rPr>
                                <w:noProof/>
                                <w:lang w:eastAsia="pt-BR"/>
                              </w:rPr>
                              <w:drawing>
                                <wp:inline distT="0" distB="0" distL="0" distR="0" wp14:anchorId="77E0AF66" wp14:editId="01B5C782">
                                  <wp:extent cx="847725" cy="777729"/>
                                  <wp:effectExtent l="0" t="0" r="0" b="381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35C14" w:rsidRDefault="00A35C14" w:rsidP="00FC025A">
                            <w:pPr>
                              <w:spacing w:after="0"/>
                              <w:rPr>
                                <w:b/>
                                <w:sz w:val="28"/>
                                <w:szCs w:val="28"/>
                              </w:rPr>
                            </w:pPr>
                            <w:r w:rsidRPr="0051166C">
                              <w:rPr>
                                <w:b/>
                                <w:sz w:val="28"/>
                                <w:szCs w:val="28"/>
                              </w:rPr>
                              <w:t>ESTADO DO RIO DE JANEIRO</w:t>
                            </w:r>
                          </w:p>
                          <w:p w:rsidR="00A35C14" w:rsidRPr="00467B2D" w:rsidRDefault="00A35C14" w:rsidP="00FC025A">
                            <w:pPr>
                              <w:spacing w:after="0"/>
                              <w:rPr>
                                <w:rFonts w:ascii="Arial" w:hAnsi="Arial" w:cs="Arial"/>
                                <w:b/>
                              </w:rPr>
                            </w:pPr>
                            <w:r w:rsidRPr="00467B2D">
                              <w:rPr>
                                <w:rFonts w:ascii="Arial" w:hAnsi="Arial" w:cs="Arial"/>
                                <w:b/>
                              </w:rPr>
                              <w:t>PREFEITURA MUNICIPAL DE SILVA JARDIM</w:t>
                            </w:r>
                          </w:p>
                          <w:p w:rsidR="00A35C14" w:rsidRPr="00467B2D" w:rsidRDefault="00A35C14" w:rsidP="00FC025A">
                            <w:pPr>
                              <w:pStyle w:val="Cabealho"/>
                              <w:tabs>
                                <w:tab w:val="center" w:pos="7863"/>
                                <w:tab w:val="center" w:pos="8112"/>
                                <w:tab w:val="center" w:pos="8295"/>
                                <w:tab w:val="right" w:pos="12115"/>
                                <w:tab w:val="right" w:pos="12364"/>
                                <w:tab w:val="right" w:pos="12547"/>
                              </w:tabs>
                              <w:jc w:val="both"/>
                              <w:rPr>
                                <w:rFonts w:ascii="Arial" w:hAnsi="Arial" w:cs="Arial"/>
                                <w:b/>
                              </w:rPr>
                            </w:pPr>
                            <w:r w:rsidRPr="00467B2D">
                              <w:rPr>
                                <w:rFonts w:ascii="Arial" w:hAnsi="Arial" w:cs="Arial"/>
                                <w:b/>
                              </w:rPr>
                              <w:t>SEC. MUN. DE LICITAÇÃO, COMPRAS E CONTRATOS</w:t>
                            </w:r>
                          </w:p>
                          <w:p w:rsidR="00A35C14" w:rsidRPr="00E02B19" w:rsidRDefault="00A35C14" w:rsidP="00FC025A">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rsidR="00A35C14" w:rsidRPr="00E02B19" w:rsidRDefault="00A35C14" w:rsidP="00FC025A">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rsidR="00A35C14" w:rsidRDefault="00A35C14" w:rsidP="00FC025A"/>
                          <w:p w:rsidR="00A35C14" w:rsidRDefault="00A35C14" w:rsidP="00FC025A"/>
                          <w:p w:rsidR="00A35C14" w:rsidRDefault="00A35C14" w:rsidP="00FC025A"/>
                          <w:p w:rsidR="00A35C14" w:rsidRDefault="00A35C14" w:rsidP="00FC025A"/>
                          <w:p w:rsidR="00A35C14" w:rsidRDefault="00A35C14" w:rsidP="00FC025A"/>
                          <w:p w:rsidR="00A35C14" w:rsidRDefault="00A35C14" w:rsidP="00FC025A"/>
                          <w:p w:rsidR="00A35C14" w:rsidRPr="0051166C" w:rsidRDefault="00A35C14" w:rsidP="00FC025A"/>
                          <w:p w:rsidR="00A35C14" w:rsidRDefault="00A35C14" w:rsidP="00FC025A"/>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rsidR="00A35C14" w:rsidRPr="00CA13F9" w:rsidRDefault="00A35C14" w:rsidP="00FC025A">
                            <w:pPr>
                              <w:pStyle w:val="Contedodatabela"/>
                              <w:spacing w:line="480" w:lineRule="auto"/>
                              <w:rPr>
                                <w:rFonts w:cs="Times New Roman"/>
                              </w:rPr>
                            </w:pPr>
                            <w:r w:rsidRPr="00CA13F9">
                              <w:rPr>
                                <w:rFonts w:cs="Times New Roman"/>
                              </w:rPr>
                              <w:t xml:space="preserve">Processo nº </w:t>
                            </w:r>
                            <w:r>
                              <w:rPr>
                                <w:rFonts w:cs="Times New Roman"/>
                                <w:u w:val="single"/>
                              </w:rPr>
                              <w:t xml:space="preserve"> 10206/24</w:t>
                            </w:r>
                            <w:r w:rsidRPr="00CA13F9">
                              <w:rPr>
                                <w:rFonts w:cs="Times New Roman"/>
                                <w:b/>
                                <w:bCs/>
                                <w:u w:val="single"/>
                              </w:rPr>
                              <w:t xml:space="preserve">           </w:t>
                            </w:r>
                          </w:p>
                          <w:p w:rsidR="00A35C14" w:rsidRPr="00CA13F9" w:rsidRDefault="00A35C14" w:rsidP="00FC025A">
                            <w:pPr>
                              <w:rPr>
                                <w:rFonts w:ascii="Times New Roman" w:hAnsi="Times New Roman" w:cs="Times New Roman"/>
                              </w:rPr>
                            </w:pPr>
                            <w:r w:rsidRPr="00CA13F9">
                              <w:rPr>
                                <w:rFonts w:ascii="Times New Roman" w:hAnsi="Times New Roman" w:cs="Times New Roman"/>
                              </w:rPr>
                              <w:t xml:space="preserve">Rubrica____ Fls.: </w:t>
                            </w:r>
                            <w:r w:rsidRPr="00823FB4">
                              <w:rPr>
                                <w:rFonts w:ascii="Times New Roman" w:hAnsi="Times New Roman" w:cs="Times New Roman"/>
                                <w:b/>
                                <w:bCs/>
                                <w:color w:val="FFFFFF" w:themeColor="background1"/>
                                <w:u w:val="single"/>
                              </w:rPr>
                              <w:fldChar w:fldCharType="begin"/>
                            </w:r>
                            <w:r w:rsidRPr="00823FB4">
                              <w:rPr>
                                <w:rFonts w:ascii="Times New Roman" w:hAnsi="Times New Roman" w:cs="Times New Roman"/>
                                <w:b/>
                                <w:bCs/>
                                <w:color w:val="FFFFFF" w:themeColor="background1"/>
                                <w:u w:val="single"/>
                              </w:rPr>
                              <w:instrText xml:space="preserve"> PAGE </w:instrText>
                            </w:r>
                            <w:r w:rsidRPr="00823FB4">
                              <w:rPr>
                                <w:rFonts w:ascii="Times New Roman" w:hAnsi="Times New Roman" w:cs="Times New Roman"/>
                                <w:b/>
                                <w:bCs/>
                                <w:color w:val="FFFFFF" w:themeColor="background1"/>
                                <w:u w:val="single"/>
                              </w:rPr>
                              <w:fldChar w:fldCharType="separate"/>
                            </w:r>
                            <w:r w:rsidR="00EB6E98">
                              <w:rPr>
                                <w:rFonts w:ascii="Times New Roman" w:hAnsi="Times New Roman" w:cs="Times New Roman"/>
                                <w:b/>
                                <w:bCs/>
                                <w:noProof/>
                                <w:color w:val="FFFFFF" w:themeColor="background1"/>
                                <w:u w:val="single"/>
                              </w:rPr>
                              <w:t>36</w:t>
                            </w:r>
                            <w:r w:rsidRPr="00823FB4">
                              <w:rPr>
                                <w:rFonts w:ascii="Times New Roman" w:hAnsi="Times New Roman" w:cs="Times New Roman"/>
                                <w:b/>
                                <w:bCs/>
                                <w:color w:val="FFFFFF" w:themeColor="background1"/>
                                <w:u w:val="single"/>
                              </w:rPr>
                              <w:fldChar w:fldCharType="end"/>
                            </w:r>
                            <w:r w:rsidRPr="00823FB4">
                              <w:rPr>
                                <w:rFonts w:ascii="Times New Roman" w:hAnsi="Times New Roman"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D25D2E" id="Grupo 19" o:spid="_x0000_s1030" style="position:absolute;margin-left:-48.35pt;margin-top:-1.55pt;width:549pt;height:81pt;z-index:251659264;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">
              <v:shapetype id="_x0000_t202" coordsize="21600,21600" o:spt="202" path="m,l,21600r21600,l21600,xe">
                <v:stroke joinstyle="miter"/>
                <v:path gradientshapeok="t" o:connecttype="rect"/>
              </v:shapetype>
              <v:shape id="Caixa de Texto 2" o:spid="_x0000_s1031"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rsidR="00A35C14" w:rsidRDefault="00A35C14" w:rsidP="00FC025A">
                      <w:r w:rsidRPr="008507B9">
                        <w:rPr>
                          <w:noProof/>
                          <w:lang w:eastAsia="pt-BR"/>
                        </w:rPr>
                        <w:drawing>
                          <wp:inline distT="0" distB="0" distL="0" distR="0" wp14:anchorId="77E0AF66" wp14:editId="01B5C782">
                            <wp:extent cx="847725" cy="777729"/>
                            <wp:effectExtent l="0" t="0" r="0" b="381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2"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rsidR="00A35C14" w:rsidRDefault="00A35C14" w:rsidP="00FC025A">
                      <w:pPr>
                        <w:spacing w:after="0"/>
                        <w:rPr>
                          <w:b/>
                          <w:sz w:val="28"/>
                          <w:szCs w:val="28"/>
                        </w:rPr>
                      </w:pPr>
                      <w:r w:rsidRPr="0051166C">
                        <w:rPr>
                          <w:b/>
                          <w:sz w:val="28"/>
                          <w:szCs w:val="28"/>
                        </w:rPr>
                        <w:t>ESTADO DO RIO DE JANEIRO</w:t>
                      </w:r>
                    </w:p>
                    <w:p w:rsidR="00A35C14" w:rsidRPr="00467B2D" w:rsidRDefault="00A35C14" w:rsidP="00FC025A">
                      <w:pPr>
                        <w:spacing w:after="0"/>
                        <w:rPr>
                          <w:rFonts w:ascii="Arial" w:hAnsi="Arial" w:cs="Arial"/>
                          <w:b/>
                        </w:rPr>
                      </w:pPr>
                      <w:r w:rsidRPr="00467B2D">
                        <w:rPr>
                          <w:rFonts w:ascii="Arial" w:hAnsi="Arial" w:cs="Arial"/>
                          <w:b/>
                        </w:rPr>
                        <w:t>PREFEITURA MUNICIPAL DE SILVA JARDIM</w:t>
                      </w:r>
                    </w:p>
                    <w:p w:rsidR="00A35C14" w:rsidRPr="00467B2D" w:rsidRDefault="00A35C14" w:rsidP="00FC025A">
                      <w:pPr>
                        <w:pStyle w:val="Cabealho"/>
                        <w:tabs>
                          <w:tab w:val="center" w:pos="7863"/>
                          <w:tab w:val="center" w:pos="8112"/>
                          <w:tab w:val="center" w:pos="8295"/>
                          <w:tab w:val="right" w:pos="12115"/>
                          <w:tab w:val="right" w:pos="12364"/>
                          <w:tab w:val="right" w:pos="12547"/>
                        </w:tabs>
                        <w:jc w:val="both"/>
                        <w:rPr>
                          <w:rFonts w:ascii="Arial" w:hAnsi="Arial" w:cs="Arial"/>
                          <w:b/>
                        </w:rPr>
                      </w:pPr>
                      <w:r w:rsidRPr="00467B2D">
                        <w:rPr>
                          <w:rFonts w:ascii="Arial" w:hAnsi="Arial" w:cs="Arial"/>
                          <w:b/>
                        </w:rPr>
                        <w:t>SEC. MUN. DE LICITAÇÃO, COMPRAS E CONTRATOS</w:t>
                      </w:r>
                    </w:p>
                    <w:p w:rsidR="00A35C14" w:rsidRPr="00E02B19" w:rsidRDefault="00A35C14" w:rsidP="00FC025A">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rsidR="00A35C14" w:rsidRPr="00E02B19" w:rsidRDefault="00A35C14" w:rsidP="00FC025A">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rsidR="00A35C14" w:rsidRDefault="00A35C14" w:rsidP="00FC025A"/>
                    <w:p w:rsidR="00A35C14" w:rsidRDefault="00A35C14" w:rsidP="00FC025A"/>
                    <w:p w:rsidR="00A35C14" w:rsidRDefault="00A35C14" w:rsidP="00FC025A"/>
                    <w:p w:rsidR="00A35C14" w:rsidRDefault="00A35C14" w:rsidP="00FC025A"/>
                    <w:p w:rsidR="00A35C14" w:rsidRDefault="00A35C14" w:rsidP="00FC025A"/>
                    <w:p w:rsidR="00A35C14" w:rsidRDefault="00A35C14" w:rsidP="00FC025A"/>
                    <w:p w:rsidR="00A35C14" w:rsidRPr="0051166C" w:rsidRDefault="00A35C14" w:rsidP="00FC025A"/>
                    <w:p w:rsidR="00A35C14" w:rsidRDefault="00A35C14" w:rsidP="00FC025A"/>
                  </w:txbxContent>
                </v:textbox>
              </v:shape>
              <v:shape id="Caixa de texto 7" o:spid="_x0000_s1033"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rsidR="00A35C14" w:rsidRPr="00CA13F9" w:rsidRDefault="00A35C14" w:rsidP="00FC025A">
                      <w:pPr>
                        <w:pStyle w:val="Contedodatabela"/>
                        <w:spacing w:line="480" w:lineRule="auto"/>
                        <w:rPr>
                          <w:rFonts w:cs="Times New Roman"/>
                        </w:rPr>
                      </w:pPr>
                      <w:r w:rsidRPr="00CA13F9">
                        <w:rPr>
                          <w:rFonts w:cs="Times New Roman"/>
                        </w:rPr>
                        <w:t xml:space="preserve">Processo nº </w:t>
                      </w:r>
                      <w:r>
                        <w:rPr>
                          <w:rFonts w:cs="Times New Roman"/>
                          <w:u w:val="single"/>
                        </w:rPr>
                        <w:t xml:space="preserve"> 10206/24</w:t>
                      </w:r>
                      <w:r w:rsidRPr="00CA13F9">
                        <w:rPr>
                          <w:rFonts w:cs="Times New Roman"/>
                          <w:b/>
                          <w:bCs/>
                          <w:u w:val="single"/>
                        </w:rPr>
                        <w:t xml:space="preserve">           </w:t>
                      </w:r>
                    </w:p>
                    <w:p w:rsidR="00A35C14" w:rsidRPr="00CA13F9" w:rsidRDefault="00A35C14" w:rsidP="00FC025A">
                      <w:pPr>
                        <w:rPr>
                          <w:rFonts w:ascii="Times New Roman" w:hAnsi="Times New Roman" w:cs="Times New Roman"/>
                        </w:rPr>
                      </w:pPr>
                      <w:r w:rsidRPr="00CA13F9">
                        <w:rPr>
                          <w:rFonts w:ascii="Times New Roman" w:hAnsi="Times New Roman" w:cs="Times New Roman"/>
                        </w:rPr>
                        <w:t xml:space="preserve">Rubrica____ Fls.: </w:t>
                      </w:r>
                      <w:r w:rsidRPr="00823FB4">
                        <w:rPr>
                          <w:rFonts w:ascii="Times New Roman" w:hAnsi="Times New Roman" w:cs="Times New Roman"/>
                          <w:b/>
                          <w:bCs/>
                          <w:color w:val="FFFFFF" w:themeColor="background1"/>
                          <w:u w:val="single"/>
                        </w:rPr>
                        <w:fldChar w:fldCharType="begin"/>
                      </w:r>
                      <w:r w:rsidRPr="00823FB4">
                        <w:rPr>
                          <w:rFonts w:ascii="Times New Roman" w:hAnsi="Times New Roman" w:cs="Times New Roman"/>
                          <w:b/>
                          <w:bCs/>
                          <w:color w:val="FFFFFF" w:themeColor="background1"/>
                          <w:u w:val="single"/>
                        </w:rPr>
                        <w:instrText xml:space="preserve"> PAGE </w:instrText>
                      </w:r>
                      <w:r w:rsidRPr="00823FB4">
                        <w:rPr>
                          <w:rFonts w:ascii="Times New Roman" w:hAnsi="Times New Roman" w:cs="Times New Roman"/>
                          <w:b/>
                          <w:bCs/>
                          <w:color w:val="FFFFFF" w:themeColor="background1"/>
                          <w:u w:val="single"/>
                        </w:rPr>
                        <w:fldChar w:fldCharType="separate"/>
                      </w:r>
                      <w:r w:rsidR="00EB6E98">
                        <w:rPr>
                          <w:rFonts w:ascii="Times New Roman" w:hAnsi="Times New Roman" w:cs="Times New Roman"/>
                          <w:b/>
                          <w:bCs/>
                          <w:noProof/>
                          <w:color w:val="FFFFFF" w:themeColor="background1"/>
                          <w:u w:val="single"/>
                        </w:rPr>
                        <w:t>36</w:t>
                      </w:r>
                      <w:r w:rsidRPr="00823FB4">
                        <w:rPr>
                          <w:rFonts w:ascii="Times New Roman" w:hAnsi="Times New Roman" w:cs="Times New Roman"/>
                          <w:b/>
                          <w:bCs/>
                          <w:color w:val="FFFFFF" w:themeColor="background1"/>
                          <w:u w:val="single"/>
                        </w:rPr>
                        <w:fldChar w:fldCharType="end"/>
                      </w:r>
                      <w:r w:rsidRPr="00823FB4">
                        <w:rPr>
                          <w:rFonts w:ascii="Times New Roman" w:hAnsi="Times New Roman" w:cs="Times New Roman"/>
                          <w:b/>
                          <w:bCs/>
                          <w:color w:val="FFFFFF" w:themeColor="background1"/>
                          <w:u w:val="single"/>
                        </w:rPr>
                        <w:t xml:space="preserve">        </w:t>
                      </w:r>
                    </w:p>
                  </w:txbxContent>
                </v:textbox>
              </v:shape>
              <w10:wrap anchorx="margin"/>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558D9"/>
    <w:multiLevelType w:val="hybridMultilevel"/>
    <w:tmpl w:val="2CA05480"/>
    <w:lvl w:ilvl="0" w:tplc="08367A72">
      <w:start w:val="1"/>
      <w:numFmt w:val="decimal"/>
      <w:lvlText w:val="11.%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F2474"/>
    <w:multiLevelType w:val="hybridMultilevel"/>
    <w:tmpl w:val="DB32AA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9A4B81"/>
    <w:multiLevelType w:val="hybridMultilevel"/>
    <w:tmpl w:val="3EF222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6B1A43"/>
    <w:multiLevelType w:val="hybridMultilevel"/>
    <w:tmpl w:val="5B4860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073EAD"/>
    <w:multiLevelType w:val="multilevel"/>
    <w:tmpl w:val="8B9EC996"/>
    <w:lvl w:ilvl="0">
      <w:start w:val="15"/>
      <w:numFmt w:val="upperRoman"/>
      <w:lvlText w:val="%1."/>
      <w:lvlJc w:val="left"/>
      <w:pPr>
        <w:ind w:left="1364" w:hanging="72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A9D6A1A"/>
    <w:multiLevelType w:val="hybridMultilevel"/>
    <w:tmpl w:val="8FE6FD12"/>
    <w:lvl w:ilvl="0" w:tplc="58A6539E">
      <w:start w:val="1"/>
      <w:numFmt w:val="lowerLetter"/>
      <w:lvlText w:val="%1)"/>
      <w:lvlJc w:val="left"/>
      <w:pPr>
        <w:ind w:left="1080" w:hanging="360"/>
      </w:pPr>
      <w:rPr>
        <w:rFonts w:ascii="Times New Roman" w:eastAsia="Calibri" w:hAnsi="Times New Roman" w:cs="Times New Roman"/>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E284279"/>
    <w:multiLevelType w:val="hybridMultilevel"/>
    <w:tmpl w:val="29E214FE"/>
    <w:lvl w:ilvl="0" w:tplc="B3EABC6C">
      <w:start w:val="1"/>
      <w:numFmt w:val="decimal"/>
      <w:lvlText w:val="12.%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CC2B32"/>
    <w:multiLevelType w:val="multilevel"/>
    <w:tmpl w:val="36386C22"/>
    <w:lvl w:ilvl="0">
      <w:start w:val="1"/>
      <w:numFmt w:val="decimal"/>
      <w:lvlText w:val="%1."/>
      <w:lvlJc w:val="left"/>
      <w:pPr>
        <w:ind w:left="502" w:hanging="360"/>
      </w:pPr>
      <w:rPr>
        <w:rFonts w:hint="default"/>
      </w:rPr>
    </w:lvl>
    <w:lvl w:ilvl="1">
      <w:start w:val="9"/>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8" w15:restartNumberingAfterBreak="0">
    <w:nsid w:val="122B41BF"/>
    <w:multiLevelType w:val="hybridMultilevel"/>
    <w:tmpl w:val="91062482"/>
    <w:lvl w:ilvl="0" w:tplc="E9283CFA">
      <w:start w:val="1"/>
      <w:numFmt w:val="decimal"/>
      <w:lvlText w:val="3.%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23B11CE"/>
    <w:multiLevelType w:val="multilevel"/>
    <w:tmpl w:val="D9B0F4FC"/>
    <w:lvl w:ilvl="0">
      <w:start w:val="10"/>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3DE7160"/>
    <w:multiLevelType w:val="hybridMultilevel"/>
    <w:tmpl w:val="AEF8CC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6347B33"/>
    <w:multiLevelType w:val="hybridMultilevel"/>
    <w:tmpl w:val="32F8B1EA"/>
    <w:lvl w:ilvl="0" w:tplc="8E36141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EF738B"/>
    <w:multiLevelType w:val="hybridMultilevel"/>
    <w:tmpl w:val="9A02A8D4"/>
    <w:lvl w:ilvl="0" w:tplc="E78EDB66">
      <w:start w:val="1"/>
      <w:numFmt w:val="decimal"/>
      <w:lvlText w:val="2.%1"/>
      <w:lvlJc w:val="left"/>
      <w:pPr>
        <w:ind w:left="720" w:hanging="360"/>
      </w:pPr>
      <w:rPr>
        <w:rFonts w:hint="default"/>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81054B2"/>
    <w:multiLevelType w:val="hybridMultilevel"/>
    <w:tmpl w:val="EF9026AC"/>
    <w:lvl w:ilvl="0" w:tplc="81D67F9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A9A304B"/>
    <w:multiLevelType w:val="hybridMultilevel"/>
    <w:tmpl w:val="CD083C8C"/>
    <w:lvl w:ilvl="0" w:tplc="BD18F99E">
      <w:start w:val="1"/>
      <w:numFmt w:val="decimal"/>
      <w:lvlText w:val="9.%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5C100D"/>
    <w:multiLevelType w:val="multilevel"/>
    <w:tmpl w:val="B55074C2"/>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401339"/>
    <w:multiLevelType w:val="multilevel"/>
    <w:tmpl w:val="E7345BEC"/>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242432BE"/>
    <w:multiLevelType w:val="multilevel"/>
    <w:tmpl w:val="1F7416CC"/>
    <w:lvl w:ilvl="0">
      <w:start w:val="1"/>
      <w:numFmt w:val="decimal"/>
      <w:lvlText w:val="%1."/>
      <w:lvlJc w:val="left"/>
      <w:pPr>
        <w:ind w:left="502" w:hanging="360"/>
      </w:pPr>
      <w:rPr>
        <w:rFonts w:hint="default"/>
      </w:rPr>
    </w:lvl>
    <w:lvl w:ilvl="1">
      <w:start w:val="1"/>
      <w:numFmt w:val="decimal"/>
      <w:isLgl/>
      <w:lvlText w:val="%1.%2"/>
      <w:lvlJc w:val="left"/>
      <w:pPr>
        <w:ind w:left="552" w:hanging="41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8" w15:restartNumberingAfterBreak="0">
    <w:nsid w:val="28DC3F9E"/>
    <w:multiLevelType w:val="hybridMultilevel"/>
    <w:tmpl w:val="CEE4BB52"/>
    <w:lvl w:ilvl="0" w:tplc="ECAAE40E">
      <w:start w:val="1"/>
      <w:numFmt w:val="lowerLetter"/>
      <w:lvlText w:val="%1)"/>
      <w:lvlJc w:val="left"/>
      <w:pPr>
        <w:ind w:left="2061" w:hanging="360"/>
      </w:pPr>
      <w:rPr>
        <w:rFonts w:ascii="Times New Roman" w:eastAsia="Calibri" w:hAnsi="Times New Roman" w:cs="Times New Roman"/>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9" w15:restartNumberingAfterBreak="0">
    <w:nsid w:val="2C30615E"/>
    <w:multiLevelType w:val="hybridMultilevel"/>
    <w:tmpl w:val="8A4C11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557BCD"/>
    <w:multiLevelType w:val="hybridMultilevel"/>
    <w:tmpl w:val="115AF420"/>
    <w:lvl w:ilvl="0" w:tplc="1354BC66">
      <w:start w:val="1"/>
      <w:numFmt w:val="decimal"/>
      <w:lvlText w:val="8.%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0A97D9C"/>
    <w:multiLevelType w:val="hybridMultilevel"/>
    <w:tmpl w:val="7D384F20"/>
    <w:lvl w:ilvl="0" w:tplc="7BCA6E0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3CA24CCA"/>
    <w:multiLevelType w:val="multilevel"/>
    <w:tmpl w:val="C8E8E77A"/>
    <w:lvl w:ilvl="0">
      <w:start w:val="1"/>
      <w:numFmt w:val="decimal"/>
      <w:lvlText w:val="%1."/>
      <w:lvlJc w:val="left"/>
      <w:pPr>
        <w:ind w:left="720" w:hanging="360"/>
      </w:p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03A203A"/>
    <w:multiLevelType w:val="hybridMultilevel"/>
    <w:tmpl w:val="B072A380"/>
    <w:lvl w:ilvl="0" w:tplc="B394C890">
      <w:start w:val="1"/>
      <w:numFmt w:val="decimal"/>
      <w:lvlText w:val="1.%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B6375D"/>
    <w:multiLevelType w:val="hybridMultilevel"/>
    <w:tmpl w:val="7A4E61AC"/>
    <w:lvl w:ilvl="0" w:tplc="5EF8DA16">
      <w:start w:val="1"/>
      <w:numFmt w:val="decimal"/>
      <w:lvlText w:val="14.%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645162A"/>
    <w:multiLevelType w:val="multilevel"/>
    <w:tmpl w:val="20B2A9E8"/>
    <w:lvl w:ilvl="0">
      <w:start w:val="1"/>
      <w:numFmt w:val="lowerLetter"/>
      <w:lvlText w:val="%1)"/>
      <w:lvlJc w:val="left"/>
      <w:pPr>
        <w:ind w:left="2704" w:hanging="360"/>
      </w:pPr>
      <w:rPr>
        <w:b/>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4EA847F2"/>
    <w:multiLevelType w:val="hybridMultilevel"/>
    <w:tmpl w:val="B8A4FB78"/>
    <w:lvl w:ilvl="0" w:tplc="E064225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FD96B35"/>
    <w:multiLevelType w:val="hybridMultilevel"/>
    <w:tmpl w:val="4E580C54"/>
    <w:lvl w:ilvl="0" w:tplc="D82A3D12">
      <w:start w:val="1"/>
      <w:numFmt w:val="decimal"/>
      <w:lvlText w:val="5.%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34E20F4"/>
    <w:multiLevelType w:val="hybridMultilevel"/>
    <w:tmpl w:val="36D25E98"/>
    <w:lvl w:ilvl="0" w:tplc="727A1ECE">
      <w:start w:val="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9" w15:restartNumberingAfterBreak="0">
    <w:nsid w:val="5B587A7D"/>
    <w:multiLevelType w:val="multilevel"/>
    <w:tmpl w:val="9E9647E4"/>
    <w:lvl w:ilvl="0">
      <w:start w:val="1"/>
      <w:numFmt w:val="decimal"/>
      <w:lvlText w:val="%1."/>
      <w:lvlJc w:val="left"/>
      <w:pPr>
        <w:ind w:left="720" w:hanging="360"/>
      </w:pPr>
      <w:rPr>
        <w:b/>
        <w:vertAlign w:val="baseline"/>
      </w:rPr>
    </w:lvl>
    <w:lvl w:ilvl="1">
      <w:start w:val="1"/>
      <w:numFmt w:val="decimal"/>
      <w:lvlText w:val="%1.%2."/>
      <w:lvlJc w:val="left"/>
      <w:pPr>
        <w:ind w:left="2448" w:hanging="720"/>
      </w:pPr>
      <w:rPr>
        <w:b/>
        <w:vertAlign w:val="baseline"/>
      </w:rPr>
    </w:lvl>
    <w:lvl w:ilvl="2">
      <w:start w:val="1"/>
      <w:numFmt w:val="decimal"/>
      <w:lvlText w:val="%1.%2.%3."/>
      <w:lvlJc w:val="left"/>
      <w:pPr>
        <w:ind w:left="3816" w:hanging="720"/>
      </w:pPr>
      <w:rPr>
        <w:vertAlign w:val="baseline"/>
      </w:rPr>
    </w:lvl>
    <w:lvl w:ilvl="3">
      <w:start w:val="1"/>
      <w:numFmt w:val="decimal"/>
      <w:lvlText w:val="%1.%2.%3.%4."/>
      <w:lvlJc w:val="left"/>
      <w:pPr>
        <w:ind w:left="5544" w:hanging="1080"/>
      </w:pPr>
      <w:rPr>
        <w:vertAlign w:val="baseline"/>
      </w:rPr>
    </w:lvl>
    <w:lvl w:ilvl="4">
      <w:start w:val="1"/>
      <w:numFmt w:val="decimal"/>
      <w:lvlText w:val="%1.%2.%3.%4.%5."/>
      <w:lvlJc w:val="left"/>
      <w:pPr>
        <w:ind w:left="6912" w:hanging="1080"/>
      </w:pPr>
      <w:rPr>
        <w:vertAlign w:val="baseline"/>
      </w:rPr>
    </w:lvl>
    <w:lvl w:ilvl="5">
      <w:start w:val="1"/>
      <w:numFmt w:val="decimal"/>
      <w:lvlText w:val="%1.%2.%3.%4.%5.%6."/>
      <w:lvlJc w:val="left"/>
      <w:pPr>
        <w:ind w:left="8640" w:hanging="1440"/>
      </w:pPr>
      <w:rPr>
        <w:vertAlign w:val="baseline"/>
      </w:rPr>
    </w:lvl>
    <w:lvl w:ilvl="6">
      <w:start w:val="1"/>
      <w:numFmt w:val="decimal"/>
      <w:lvlText w:val="%1.%2.%3.%4.%5.%6.%7."/>
      <w:lvlJc w:val="left"/>
      <w:pPr>
        <w:ind w:left="10008" w:hanging="1440"/>
      </w:pPr>
      <w:rPr>
        <w:vertAlign w:val="baseline"/>
      </w:rPr>
    </w:lvl>
    <w:lvl w:ilvl="7">
      <w:start w:val="1"/>
      <w:numFmt w:val="decimal"/>
      <w:lvlText w:val="%1.%2.%3.%4.%5.%6.%7.%8."/>
      <w:lvlJc w:val="left"/>
      <w:pPr>
        <w:ind w:left="11736" w:hanging="1800"/>
      </w:pPr>
      <w:rPr>
        <w:vertAlign w:val="baseline"/>
      </w:rPr>
    </w:lvl>
    <w:lvl w:ilvl="8">
      <w:start w:val="1"/>
      <w:numFmt w:val="decimal"/>
      <w:lvlText w:val="%1.%2.%3.%4.%5.%6.%7.%8.%9."/>
      <w:lvlJc w:val="left"/>
      <w:pPr>
        <w:ind w:left="13104" w:hanging="1800"/>
      </w:pPr>
      <w:rPr>
        <w:vertAlign w:val="baseline"/>
      </w:rPr>
    </w:lvl>
  </w:abstractNum>
  <w:abstractNum w:abstractNumId="30" w15:restartNumberingAfterBreak="0">
    <w:nsid w:val="5EB2197D"/>
    <w:multiLevelType w:val="multilevel"/>
    <w:tmpl w:val="0A5CEC98"/>
    <w:lvl w:ilvl="0">
      <w:start w:val="1"/>
      <w:numFmt w:val="decimal"/>
      <w:lvlText w:val="4.%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5F1B465C"/>
    <w:multiLevelType w:val="multilevel"/>
    <w:tmpl w:val="0A8C09D8"/>
    <w:lvl w:ilvl="0">
      <w:start w:val="1"/>
      <w:numFmt w:val="lowerRoman"/>
      <w:lvlText w:val="%1."/>
      <w:lvlJc w:val="right"/>
      <w:pPr>
        <w:ind w:left="1571"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2" w15:restartNumberingAfterBreak="0">
    <w:nsid w:val="6D2F6017"/>
    <w:multiLevelType w:val="multilevel"/>
    <w:tmpl w:val="100294A4"/>
    <w:lvl w:ilvl="0">
      <w:start w:val="1"/>
      <w:numFmt w:val="decimal"/>
      <w:lvlText w:val="%1."/>
      <w:lvlJc w:val="left"/>
      <w:pPr>
        <w:ind w:left="1240" w:hanging="423"/>
        <w:jc w:val="right"/>
      </w:pPr>
      <w:rPr>
        <w:rFonts w:hint="default"/>
        <w:spacing w:val="-1"/>
        <w:w w:val="99"/>
        <w:lang w:val="pt-PT" w:eastAsia="en-US" w:bidi="ar-SA"/>
      </w:rPr>
    </w:lvl>
    <w:lvl w:ilvl="1">
      <w:start w:val="1"/>
      <w:numFmt w:val="decimal"/>
      <w:lvlText w:val="%1.%2."/>
      <w:lvlJc w:val="left"/>
      <w:pPr>
        <w:ind w:left="818" w:hanging="502"/>
      </w:pPr>
      <w:rPr>
        <w:rFonts w:hint="default"/>
        <w:spacing w:val="-1"/>
        <w:w w:val="93"/>
        <w:lang w:val="pt-PT" w:eastAsia="en-US" w:bidi="ar-SA"/>
      </w:rPr>
    </w:lvl>
    <w:lvl w:ilvl="2">
      <w:numFmt w:val="bullet"/>
      <w:lvlText w:val="-"/>
      <w:lvlJc w:val="left"/>
      <w:pPr>
        <w:ind w:left="460" w:hanging="502"/>
      </w:pPr>
      <w:rPr>
        <w:rFonts w:ascii="Arial" w:eastAsia="Arial" w:hAnsi="Arial" w:cs="Arial" w:hint="default"/>
        <w:spacing w:val="0"/>
        <w:w w:val="99"/>
        <w:lang w:val="pt-PT" w:eastAsia="en-US" w:bidi="ar-SA"/>
      </w:rPr>
    </w:lvl>
    <w:lvl w:ilvl="3">
      <w:numFmt w:val="bullet"/>
      <w:lvlText w:val="•"/>
      <w:lvlJc w:val="left"/>
      <w:pPr>
        <w:ind w:left="2285" w:hanging="502"/>
      </w:pPr>
      <w:rPr>
        <w:rFonts w:hint="default"/>
        <w:lang w:val="pt-PT" w:eastAsia="en-US" w:bidi="ar-SA"/>
      </w:rPr>
    </w:lvl>
    <w:lvl w:ilvl="4">
      <w:numFmt w:val="bullet"/>
      <w:lvlText w:val="•"/>
      <w:lvlJc w:val="left"/>
      <w:pPr>
        <w:ind w:left="3331" w:hanging="502"/>
      </w:pPr>
      <w:rPr>
        <w:rFonts w:hint="default"/>
        <w:lang w:val="pt-PT" w:eastAsia="en-US" w:bidi="ar-SA"/>
      </w:rPr>
    </w:lvl>
    <w:lvl w:ilvl="5">
      <w:numFmt w:val="bullet"/>
      <w:lvlText w:val="•"/>
      <w:lvlJc w:val="left"/>
      <w:pPr>
        <w:ind w:left="4377" w:hanging="502"/>
      </w:pPr>
      <w:rPr>
        <w:rFonts w:hint="default"/>
        <w:lang w:val="pt-PT" w:eastAsia="en-US" w:bidi="ar-SA"/>
      </w:rPr>
    </w:lvl>
    <w:lvl w:ilvl="6">
      <w:numFmt w:val="bullet"/>
      <w:lvlText w:val="•"/>
      <w:lvlJc w:val="left"/>
      <w:pPr>
        <w:ind w:left="5423" w:hanging="502"/>
      </w:pPr>
      <w:rPr>
        <w:rFonts w:hint="default"/>
        <w:lang w:val="pt-PT" w:eastAsia="en-US" w:bidi="ar-SA"/>
      </w:rPr>
    </w:lvl>
    <w:lvl w:ilvl="7">
      <w:numFmt w:val="bullet"/>
      <w:lvlText w:val="•"/>
      <w:lvlJc w:val="left"/>
      <w:pPr>
        <w:ind w:left="6469" w:hanging="502"/>
      </w:pPr>
      <w:rPr>
        <w:rFonts w:hint="default"/>
        <w:lang w:val="pt-PT" w:eastAsia="en-US" w:bidi="ar-SA"/>
      </w:rPr>
    </w:lvl>
    <w:lvl w:ilvl="8">
      <w:numFmt w:val="bullet"/>
      <w:lvlText w:val="•"/>
      <w:lvlJc w:val="left"/>
      <w:pPr>
        <w:ind w:left="7514" w:hanging="502"/>
      </w:pPr>
      <w:rPr>
        <w:rFonts w:hint="default"/>
        <w:lang w:val="pt-PT" w:eastAsia="en-US" w:bidi="ar-SA"/>
      </w:rPr>
    </w:lvl>
  </w:abstractNum>
  <w:abstractNum w:abstractNumId="33" w15:restartNumberingAfterBreak="0">
    <w:nsid w:val="77E55E64"/>
    <w:multiLevelType w:val="multilevel"/>
    <w:tmpl w:val="2C786F1A"/>
    <w:lvl w:ilvl="0">
      <w:start w:val="11"/>
      <w:numFmt w:val="decimal"/>
      <w:lvlText w:val="%1."/>
      <w:lvlJc w:val="left"/>
      <w:pPr>
        <w:ind w:left="502" w:hanging="360"/>
      </w:pPr>
      <w:rPr>
        <w:rFonts w:hint="default"/>
        <w:b/>
      </w:rPr>
    </w:lvl>
    <w:lvl w:ilvl="1">
      <w:start w:val="1"/>
      <w:numFmt w:val="decimal"/>
      <w:isLgl/>
      <w:lvlText w:val="%1.%2."/>
      <w:lvlJc w:val="left"/>
      <w:pPr>
        <w:ind w:left="547" w:hanging="405"/>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222" w:hanging="108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34" w15:restartNumberingAfterBreak="0">
    <w:nsid w:val="7A571DBD"/>
    <w:multiLevelType w:val="hybridMultilevel"/>
    <w:tmpl w:val="E6E0A7C2"/>
    <w:lvl w:ilvl="0" w:tplc="3A4E4C02">
      <w:start w:val="1"/>
      <w:numFmt w:val="decimal"/>
      <w:lvlText w:val="13.%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F2456C5"/>
    <w:multiLevelType w:val="multilevel"/>
    <w:tmpl w:val="BB1CCF1A"/>
    <w:lvl w:ilvl="0">
      <w:start w:val="3"/>
      <w:numFmt w:val="decimal"/>
      <w:lvlText w:val="%1."/>
      <w:lvlJc w:val="left"/>
      <w:pPr>
        <w:ind w:left="360" w:hanging="36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15:restartNumberingAfterBreak="0">
    <w:nsid w:val="7FDE4F2F"/>
    <w:multiLevelType w:val="hybridMultilevel"/>
    <w:tmpl w:val="3CF61612"/>
    <w:lvl w:ilvl="0" w:tplc="D02A74C6">
      <w:start w:val="1"/>
      <w:numFmt w:val="decimal"/>
      <w:lvlText w:val="8.%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23"/>
  </w:num>
  <w:num w:numId="3">
    <w:abstractNumId w:val="12"/>
  </w:num>
  <w:num w:numId="4">
    <w:abstractNumId w:val="8"/>
  </w:num>
  <w:num w:numId="5">
    <w:abstractNumId w:val="30"/>
  </w:num>
  <w:num w:numId="6">
    <w:abstractNumId w:val="27"/>
  </w:num>
  <w:num w:numId="7">
    <w:abstractNumId w:val="20"/>
  </w:num>
  <w:num w:numId="8">
    <w:abstractNumId w:val="36"/>
  </w:num>
  <w:num w:numId="9">
    <w:abstractNumId w:val="14"/>
  </w:num>
  <w:num w:numId="10">
    <w:abstractNumId w:val="0"/>
  </w:num>
  <w:num w:numId="11">
    <w:abstractNumId w:val="6"/>
  </w:num>
  <w:num w:numId="12">
    <w:abstractNumId w:val="34"/>
  </w:num>
  <w:num w:numId="13">
    <w:abstractNumId w:val="24"/>
  </w:num>
  <w:num w:numId="14">
    <w:abstractNumId w:val="15"/>
  </w:num>
  <w:num w:numId="15">
    <w:abstractNumId w:val="32"/>
  </w:num>
  <w:num w:numId="16">
    <w:abstractNumId w:val="35"/>
  </w:num>
  <w:num w:numId="17">
    <w:abstractNumId w:val="16"/>
  </w:num>
  <w:num w:numId="18">
    <w:abstractNumId w:val="9"/>
  </w:num>
  <w:num w:numId="19">
    <w:abstractNumId w:val="26"/>
  </w:num>
  <w:num w:numId="20">
    <w:abstractNumId w:val="4"/>
    <w:lvlOverride w:ilvl="0">
      <w:startOverride w:val="15"/>
    </w:lvlOverride>
    <w:lvlOverride w:ilvl="1"/>
    <w:lvlOverride w:ilvl="2"/>
    <w:lvlOverride w:ilvl="3"/>
    <w:lvlOverride w:ilvl="4"/>
    <w:lvlOverride w:ilvl="5"/>
    <w:lvlOverride w:ilvl="6"/>
    <w:lvlOverride w:ilvl="7"/>
    <w:lvlOverride w:ilvl="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lvlOverride w:ilvl="2"/>
    <w:lvlOverride w:ilvl="3"/>
    <w:lvlOverride w:ilvl="4"/>
    <w:lvlOverride w:ilvl="5"/>
    <w:lvlOverride w:ilvl="6"/>
    <w:lvlOverride w:ilvl="7"/>
    <w:lvlOverride w:ilvl="8"/>
  </w:num>
  <w:num w:numId="23">
    <w:abstractNumId w:val="31"/>
    <w:lvlOverride w:ilvl="0">
      <w:startOverride w:val="1"/>
    </w:lvlOverride>
    <w:lvlOverride w:ilvl="1"/>
    <w:lvlOverride w:ilvl="2"/>
    <w:lvlOverride w:ilvl="3"/>
    <w:lvlOverride w:ilvl="4"/>
    <w:lvlOverride w:ilvl="5"/>
    <w:lvlOverride w:ilvl="6"/>
    <w:lvlOverride w:ilvl="7"/>
    <w:lvlOverride w:ilvl="8"/>
  </w:num>
  <w:num w:numId="24">
    <w:abstractNumId w:val="3"/>
  </w:num>
  <w:num w:numId="25">
    <w:abstractNumId w:val="5"/>
  </w:num>
  <w:num w:numId="26">
    <w:abstractNumId w:val="1"/>
  </w:num>
  <w:num w:numId="27">
    <w:abstractNumId w:val="10"/>
  </w:num>
  <w:num w:numId="28">
    <w:abstractNumId w:val="17"/>
  </w:num>
  <w:num w:numId="29">
    <w:abstractNumId w:val="2"/>
  </w:num>
  <w:num w:numId="30">
    <w:abstractNumId w:val="11"/>
  </w:num>
  <w:num w:numId="31">
    <w:abstractNumId w:val="13"/>
  </w:num>
  <w:num w:numId="32">
    <w:abstractNumId w:val="21"/>
  </w:num>
  <w:num w:numId="33">
    <w:abstractNumId w:val="19"/>
  </w:num>
  <w:num w:numId="34">
    <w:abstractNumId w:val="18"/>
  </w:num>
  <w:num w:numId="35">
    <w:abstractNumId w:val="33"/>
  </w:num>
  <w:num w:numId="36">
    <w:abstractNumId w:val="7"/>
  </w:num>
  <w:num w:numId="37">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F7A"/>
    <w:rsid w:val="00034799"/>
    <w:rsid w:val="00076E54"/>
    <w:rsid w:val="000A6086"/>
    <w:rsid w:val="0010123F"/>
    <w:rsid w:val="00105B6A"/>
    <w:rsid w:val="001C2C54"/>
    <w:rsid w:val="00246B2A"/>
    <w:rsid w:val="00256923"/>
    <w:rsid w:val="00260B3B"/>
    <w:rsid w:val="00282BC6"/>
    <w:rsid w:val="00286E1E"/>
    <w:rsid w:val="002A45CF"/>
    <w:rsid w:val="002A4B76"/>
    <w:rsid w:val="00316042"/>
    <w:rsid w:val="00336ED9"/>
    <w:rsid w:val="00350603"/>
    <w:rsid w:val="00377EC7"/>
    <w:rsid w:val="0039599A"/>
    <w:rsid w:val="003A7F8C"/>
    <w:rsid w:val="003D74E8"/>
    <w:rsid w:val="003E444F"/>
    <w:rsid w:val="0043209C"/>
    <w:rsid w:val="004F18C2"/>
    <w:rsid w:val="00521D5F"/>
    <w:rsid w:val="0053474B"/>
    <w:rsid w:val="00545606"/>
    <w:rsid w:val="00552383"/>
    <w:rsid w:val="005712C3"/>
    <w:rsid w:val="005959AF"/>
    <w:rsid w:val="005A371E"/>
    <w:rsid w:val="005B6F58"/>
    <w:rsid w:val="006219DC"/>
    <w:rsid w:val="00626069"/>
    <w:rsid w:val="006260DB"/>
    <w:rsid w:val="006469C8"/>
    <w:rsid w:val="00655483"/>
    <w:rsid w:val="006714A7"/>
    <w:rsid w:val="00695E9A"/>
    <w:rsid w:val="006A2ACC"/>
    <w:rsid w:val="00704D23"/>
    <w:rsid w:val="00721BE8"/>
    <w:rsid w:val="007B0989"/>
    <w:rsid w:val="007C44D8"/>
    <w:rsid w:val="00843172"/>
    <w:rsid w:val="008D721E"/>
    <w:rsid w:val="008D7D33"/>
    <w:rsid w:val="008F6525"/>
    <w:rsid w:val="00905515"/>
    <w:rsid w:val="009154EB"/>
    <w:rsid w:val="00937A44"/>
    <w:rsid w:val="0094468C"/>
    <w:rsid w:val="009727BE"/>
    <w:rsid w:val="00994AA0"/>
    <w:rsid w:val="00A35C14"/>
    <w:rsid w:val="00A47702"/>
    <w:rsid w:val="00A66D7B"/>
    <w:rsid w:val="00A92312"/>
    <w:rsid w:val="00AA6EA9"/>
    <w:rsid w:val="00AD2EFF"/>
    <w:rsid w:val="00B0201F"/>
    <w:rsid w:val="00B37E5D"/>
    <w:rsid w:val="00B44F69"/>
    <w:rsid w:val="00B50C42"/>
    <w:rsid w:val="00B70C1C"/>
    <w:rsid w:val="00B80768"/>
    <w:rsid w:val="00BB620A"/>
    <w:rsid w:val="00BC7F7A"/>
    <w:rsid w:val="00BF61E4"/>
    <w:rsid w:val="00CB05A8"/>
    <w:rsid w:val="00D0666A"/>
    <w:rsid w:val="00D80DF2"/>
    <w:rsid w:val="00DA7902"/>
    <w:rsid w:val="00DF593D"/>
    <w:rsid w:val="00E006EF"/>
    <w:rsid w:val="00E0356E"/>
    <w:rsid w:val="00E14FCE"/>
    <w:rsid w:val="00E15B4B"/>
    <w:rsid w:val="00E27D3A"/>
    <w:rsid w:val="00E3712B"/>
    <w:rsid w:val="00E376A5"/>
    <w:rsid w:val="00E57B32"/>
    <w:rsid w:val="00EB6E98"/>
    <w:rsid w:val="00EB756C"/>
    <w:rsid w:val="00EC6D66"/>
    <w:rsid w:val="00ED7470"/>
    <w:rsid w:val="00EE7A4A"/>
    <w:rsid w:val="00F123B9"/>
    <w:rsid w:val="00F1280C"/>
    <w:rsid w:val="00F14FF4"/>
    <w:rsid w:val="00F709B0"/>
    <w:rsid w:val="00F917A4"/>
    <w:rsid w:val="00F95B6E"/>
    <w:rsid w:val="00F97688"/>
    <w:rsid w:val="00FB6084"/>
    <w:rsid w:val="00FC025A"/>
    <w:rsid w:val="00FD44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1658D125-6D3E-45E5-8BDF-8B3C275E6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1"/>
    <w:qFormat/>
    <w:rsid w:val="00BC7F7A"/>
    <w:pPr>
      <w:widowControl w:val="0"/>
      <w:autoSpaceDE w:val="0"/>
      <w:autoSpaceDN w:val="0"/>
      <w:spacing w:after="0" w:line="240" w:lineRule="auto"/>
      <w:ind w:left="122"/>
      <w:outlineLvl w:val="0"/>
    </w:pPr>
    <w:rPr>
      <w:rFonts w:ascii="Arial" w:eastAsia="Arial" w:hAnsi="Arial" w:cs="Arial"/>
      <w:b/>
      <w:bCs/>
      <w:sz w:val="20"/>
      <w:szCs w:val="20"/>
      <w:u w:val="single" w:color="00000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BC7F7A"/>
    <w:rPr>
      <w:rFonts w:ascii="Arial" w:eastAsia="Arial" w:hAnsi="Arial" w:cs="Arial"/>
      <w:b/>
      <w:bCs/>
      <w:sz w:val="20"/>
      <w:szCs w:val="20"/>
      <w:u w:val="single" w:color="000000"/>
      <w:lang w:val="pt-PT"/>
    </w:rPr>
  </w:style>
  <w:style w:type="table" w:customStyle="1" w:styleId="TableNormal">
    <w:name w:val="Table Normal"/>
    <w:uiPriority w:val="2"/>
    <w:semiHidden/>
    <w:unhideWhenUsed/>
    <w:qFormat/>
    <w:rsid w:val="00BC7F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mrio1">
    <w:name w:val="toc 1"/>
    <w:basedOn w:val="Normal"/>
    <w:uiPriority w:val="1"/>
    <w:qFormat/>
    <w:rsid w:val="00BC7F7A"/>
    <w:pPr>
      <w:widowControl w:val="0"/>
      <w:autoSpaceDE w:val="0"/>
      <w:autoSpaceDN w:val="0"/>
      <w:spacing w:before="135" w:after="0" w:line="240" w:lineRule="auto"/>
      <w:ind w:left="561" w:hanging="439"/>
    </w:pPr>
    <w:rPr>
      <w:rFonts w:ascii="Calibri" w:eastAsia="Calibri" w:hAnsi="Calibri" w:cs="Calibri"/>
      <w:lang w:val="pt-PT"/>
    </w:rPr>
  </w:style>
  <w:style w:type="paragraph" w:styleId="Corpodetexto">
    <w:name w:val="Body Text"/>
    <w:basedOn w:val="Normal"/>
    <w:link w:val="CorpodetextoChar"/>
    <w:uiPriority w:val="1"/>
    <w:qFormat/>
    <w:rsid w:val="00BC7F7A"/>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BC7F7A"/>
    <w:rPr>
      <w:rFonts w:ascii="Arial MT" w:eastAsia="Arial MT" w:hAnsi="Arial MT" w:cs="Arial MT"/>
      <w:sz w:val="20"/>
      <w:szCs w:val="20"/>
      <w:lang w:val="pt-PT"/>
    </w:rPr>
  </w:style>
  <w:style w:type="paragraph" w:styleId="PargrafodaLista">
    <w:name w:val="List Paragraph"/>
    <w:basedOn w:val="Normal"/>
    <w:uiPriority w:val="34"/>
    <w:qFormat/>
    <w:rsid w:val="00BC7F7A"/>
    <w:pPr>
      <w:widowControl w:val="0"/>
      <w:autoSpaceDE w:val="0"/>
      <w:autoSpaceDN w:val="0"/>
      <w:spacing w:after="0" w:line="240" w:lineRule="auto"/>
      <w:ind w:left="122"/>
      <w:jc w:val="both"/>
    </w:pPr>
    <w:rPr>
      <w:rFonts w:ascii="Arial MT" w:eastAsia="Arial MT" w:hAnsi="Arial MT" w:cs="Arial MT"/>
      <w:lang w:val="pt-PT"/>
    </w:rPr>
  </w:style>
  <w:style w:type="paragraph" w:customStyle="1" w:styleId="TableParagraph">
    <w:name w:val="Table Paragraph"/>
    <w:basedOn w:val="Normal"/>
    <w:uiPriority w:val="1"/>
    <w:qFormat/>
    <w:rsid w:val="00BC7F7A"/>
    <w:pPr>
      <w:widowControl w:val="0"/>
      <w:autoSpaceDE w:val="0"/>
      <w:autoSpaceDN w:val="0"/>
      <w:spacing w:after="0" w:line="240" w:lineRule="auto"/>
    </w:pPr>
    <w:rPr>
      <w:rFonts w:ascii="Arial MT" w:eastAsia="Arial MT" w:hAnsi="Arial MT" w:cs="Arial MT"/>
      <w:lang w:val="pt-PT"/>
    </w:rPr>
  </w:style>
  <w:style w:type="paragraph" w:styleId="Cabealho">
    <w:name w:val="header"/>
    <w:basedOn w:val="Normal"/>
    <w:link w:val="CabealhoChar"/>
    <w:unhideWhenUsed/>
    <w:rsid w:val="00BC7F7A"/>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rsid w:val="00BC7F7A"/>
    <w:rPr>
      <w:rFonts w:ascii="Arial MT" w:eastAsia="Arial MT" w:hAnsi="Arial MT" w:cs="Arial MT"/>
      <w:lang w:val="pt-PT"/>
    </w:rPr>
  </w:style>
  <w:style w:type="paragraph" w:styleId="Rodap">
    <w:name w:val="footer"/>
    <w:basedOn w:val="Normal"/>
    <w:link w:val="RodapChar"/>
    <w:uiPriority w:val="99"/>
    <w:unhideWhenUsed/>
    <w:rsid w:val="00BC7F7A"/>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BC7F7A"/>
    <w:rPr>
      <w:rFonts w:ascii="Arial MT" w:eastAsia="Arial MT" w:hAnsi="Arial MT" w:cs="Arial MT"/>
      <w:lang w:val="pt-PT"/>
    </w:rPr>
  </w:style>
  <w:style w:type="character" w:styleId="Hyperlink">
    <w:name w:val="Hyperlink"/>
    <w:basedOn w:val="Fontepargpadro"/>
    <w:uiPriority w:val="99"/>
    <w:unhideWhenUsed/>
    <w:rsid w:val="0043209C"/>
    <w:rPr>
      <w:color w:val="0563C1" w:themeColor="hyperlink"/>
      <w:u w:val="single"/>
    </w:rPr>
  </w:style>
  <w:style w:type="character" w:styleId="Nmerodelinha">
    <w:name w:val="line number"/>
    <w:basedOn w:val="Fontepargpadro"/>
    <w:uiPriority w:val="99"/>
    <w:semiHidden/>
    <w:unhideWhenUsed/>
    <w:rsid w:val="00E57B32"/>
  </w:style>
  <w:style w:type="paragraph" w:customStyle="1" w:styleId="Nivel01">
    <w:name w:val="Nivel 01"/>
    <w:basedOn w:val="Ttulo1"/>
    <w:next w:val="Normal"/>
    <w:autoRedefine/>
    <w:qFormat/>
    <w:rsid w:val="009727BE"/>
    <w:pPr>
      <w:keepNext/>
      <w:keepLines/>
      <w:widowControl/>
      <w:numPr>
        <w:numId w:val="14"/>
      </w:numPr>
      <w:shd w:val="clear" w:color="auto" w:fill="D9D9D9" w:themeFill="background1" w:themeFillShade="D9"/>
      <w:tabs>
        <w:tab w:val="left" w:pos="567"/>
      </w:tabs>
      <w:autoSpaceDE/>
      <w:autoSpaceDN/>
      <w:spacing w:beforeLines="120" w:before="288" w:afterLines="120" w:after="288"/>
      <w:jc w:val="both"/>
    </w:pPr>
    <w:rPr>
      <w:rFonts w:ascii="Times New Roman" w:eastAsiaTheme="majorEastAsia" w:hAnsi="Times New Roman" w:cs="Times New Roman"/>
      <w:sz w:val="24"/>
      <w:szCs w:val="24"/>
      <w:u w:val="none"/>
      <w:lang w:val="pt-BR" w:eastAsia="pt-BR"/>
    </w:rPr>
  </w:style>
  <w:style w:type="paragraph" w:customStyle="1" w:styleId="Nivel2">
    <w:name w:val="Nivel 2"/>
    <w:basedOn w:val="Normal"/>
    <w:link w:val="Nivel2Char"/>
    <w:qFormat/>
    <w:rsid w:val="009727BE"/>
    <w:pPr>
      <w:numPr>
        <w:ilvl w:val="1"/>
        <w:numId w:val="14"/>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9727BE"/>
    <w:pPr>
      <w:numPr>
        <w:ilvl w:val="2"/>
        <w:numId w:val="14"/>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727BE"/>
    <w:pPr>
      <w:numPr>
        <w:ilvl w:val="3"/>
      </w:numPr>
      <w:ind w:left="567" w:firstLine="0"/>
    </w:pPr>
    <w:rPr>
      <w:color w:val="auto"/>
    </w:rPr>
  </w:style>
  <w:style w:type="paragraph" w:customStyle="1" w:styleId="Nivel5">
    <w:name w:val="Nivel 5"/>
    <w:basedOn w:val="Nivel4"/>
    <w:qFormat/>
    <w:rsid w:val="009727BE"/>
    <w:pPr>
      <w:numPr>
        <w:ilvl w:val="4"/>
      </w:numPr>
      <w:ind w:left="851" w:firstLine="0"/>
    </w:pPr>
  </w:style>
  <w:style w:type="character" w:customStyle="1" w:styleId="Nivel2Char">
    <w:name w:val="Nivel 2 Char"/>
    <w:basedOn w:val="Fontepargpadro"/>
    <w:link w:val="Nivel2"/>
    <w:locked/>
    <w:rsid w:val="009727BE"/>
    <w:rPr>
      <w:rFonts w:ascii="Arial" w:eastAsiaTheme="minorEastAsia" w:hAnsi="Arial" w:cs="Arial"/>
      <w:color w:val="000000"/>
      <w:sz w:val="20"/>
      <w:szCs w:val="20"/>
      <w:lang w:eastAsia="pt-BR"/>
    </w:rPr>
  </w:style>
  <w:style w:type="paragraph" w:customStyle="1" w:styleId="Contedodatabela">
    <w:name w:val="Conteúdo da tabela"/>
    <w:basedOn w:val="Normal"/>
    <w:next w:val="Normal"/>
    <w:rsid w:val="00FC025A"/>
    <w:pPr>
      <w:widowControl w:val="0"/>
      <w:suppressLineNumbers/>
      <w:suppressAutoHyphens/>
      <w:spacing w:after="0" w:line="240" w:lineRule="auto"/>
    </w:pPr>
    <w:rPr>
      <w:rFonts w:ascii="Times New Roman" w:eastAsia="SimSun" w:hAnsi="Times New Roman" w:cs="Mangal"/>
      <w:kern w:val="2"/>
      <w:sz w:val="24"/>
      <w:szCs w:val="24"/>
      <w:lang w:eastAsia="zh-CN" w:bidi="hi-IN"/>
    </w:rPr>
  </w:style>
  <w:style w:type="paragraph" w:customStyle="1" w:styleId="LO-normal">
    <w:name w:val="LO-normal"/>
    <w:basedOn w:val="Normal"/>
    <w:rsid w:val="00F709B0"/>
    <w:pPr>
      <w:keepLines/>
      <w:suppressAutoHyphens/>
      <w:spacing w:after="0" w:line="240" w:lineRule="auto"/>
      <w:jc w:val="both"/>
    </w:pPr>
    <w:rPr>
      <w:rFonts w:ascii="Times New Roman" w:eastAsia="SimSun" w:hAnsi="Times New Roman" w:cs="Tahoma"/>
      <w:kern w:val="2"/>
      <w:sz w:val="24"/>
      <w:szCs w:val="24"/>
      <w:lang w:eastAsia="zh-CN" w:bidi="pt-BR"/>
    </w:rPr>
  </w:style>
  <w:style w:type="paragraph" w:styleId="Textodebalo">
    <w:name w:val="Balloon Text"/>
    <w:basedOn w:val="Normal"/>
    <w:link w:val="TextodebaloChar"/>
    <w:uiPriority w:val="99"/>
    <w:semiHidden/>
    <w:unhideWhenUsed/>
    <w:rsid w:val="000347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34799"/>
    <w:rPr>
      <w:rFonts w:ascii="Tahoma" w:hAnsi="Tahoma" w:cs="Tahoma"/>
      <w:sz w:val="16"/>
      <w:szCs w:val="16"/>
    </w:rPr>
  </w:style>
  <w:style w:type="paragraph" w:styleId="NormalWeb">
    <w:name w:val="Normal (Web)"/>
    <w:basedOn w:val="Normal"/>
    <w:uiPriority w:val="99"/>
    <w:unhideWhenUsed/>
    <w:rsid w:val="008F652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qFormat/>
    <w:rsid w:val="008F6525"/>
    <w:pPr>
      <w:spacing w:after="0" w:line="240" w:lineRule="auto"/>
    </w:pPr>
    <w:rPr>
      <w:rFonts w:ascii="Times New Roman" w:eastAsia="Calibri" w:hAnsi="Times New Roman" w:cs="Times New Roman"/>
      <w:color w:val="000000"/>
      <w:sz w:val="24"/>
      <w:szCs w:val="24"/>
    </w:rPr>
  </w:style>
  <w:style w:type="paragraph" w:customStyle="1" w:styleId="Standard">
    <w:name w:val="Standard"/>
    <w:qFormat/>
    <w:rsid w:val="008F6525"/>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633702">
      <w:bodyDiv w:val="1"/>
      <w:marLeft w:val="0"/>
      <w:marRight w:val="0"/>
      <w:marTop w:val="0"/>
      <w:marBottom w:val="0"/>
      <w:divBdr>
        <w:top w:val="none" w:sz="0" w:space="0" w:color="auto"/>
        <w:left w:val="none" w:sz="0" w:space="0" w:color="auto"/>
        <w:bottom w:val="none" w:sz="0" w:space="0" w:color="auto"/>
        <w:right w:val="none" w:sz="0" w:space="0" w:color="auto"/>
      </w:divBdr>
    </w:div>
    <w:div w:id="214330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silvaajrdim.rj.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2/decreto/d7724.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constituicao/constituicaocompilado.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semlicc@silvajardim.rj.gov.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mailto:silvajardimdp@gmail.co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64" Type="http://schemas.openxmlformats.org/officeDocument/2006/relationships/hyperlink" Target="http://www.planalto.gov.br/ccivil_03/_ato2019-2022/2021/lei/L14133.htm" TargetMode="External"/><Relationship Id="rId8" Type="http://schemas.openxmlformats.org/officeDocument/2006/relationships/hyperlink" Target="mailto:semlicc@silvajardim.rj.gov.br" TargetMode="External"/><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semlicc@silvajardim.rj.gov.br"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6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_ato2011-2014/2011/lei/l12527.htm" TargetMode="External"/><Relationship Id="rId62"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CBDD7-640F-4710-8E07-3AF792AB3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14847</Words>
  <Characters>80178</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Iury Lemos</dc:creator>
  <cp:lastModifiedBy>Luciana Francisca Alves de Moraes</cp:lastModifiedBy>
  <cp:revision>2</cp:revision>
  <cp:lastPrinted>2025-02-12T19:23:00Z</cp:lastPrinted>
  <dcterms:created xsi:type="dcterms:W3CDTF">2025-02-27T19:04:00Z</dcterms:created>
  <dcterms:modified xsi:type="dcterms:W3CDTF">2025-02-27T19:04:00Z</dcterms:modified>
</cp:coreProperties>
</file>